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D5DBB" w14:textId="77777777" w:rsidR="00027BBB" w:rsidRDefault="00027BBB" w:rsidP="00746348">
      <w:pPr>
        <w:rPr>
          <w:b/>
          <w:bCs/>
          <w:sz w:val="32"/>
          <w:szCs w:val="32"/>
        </w:rPr>
      </w:pPr>
    </w:p>
    <w:p w14:paraId="61D85E3A" w14:textId="72A6B660" w:rsidR="00027BBB" w:rsidRDefault="00027BBB" w:rsidP="00746348">
      <w:pPr>
        <w:rPr>
          <w:b/>
          <w:bCs/>
          <w:sz w:val="32"/>
          <w:szCs w:val="32"/>
        </w:rPr>
      </w:pPr>
    </w:p>
    <w:p w14:paraId="00AF81FB" w14:textId="681A2C75" w:rsidR="00027BBB" w:rsidRDefault="00027BBB" w:rsidP="00746348">
      <w:pPr>
        <w:rPr>
          <w:b/>
          <w:bCs/>
          <w:sz w:val="32"/>
          <w:szCs w:val="32"/>
        </w:rPr>
      </w:pPr>
    </w:p>
    <w:p w14:paraId="4F288023" w14:textId="5FC898C7" w:rsidR="00027BBB" w:rsidRDefault="00027BBB" w:rsidP="00746348">
      <w:pPr>
        <w:rPr>
          <w:b/>
          <w:bCs/>
          <w:sz w:val="32"/>
          <w:szCs w:val="32"/>
        </w:rPr>
      </w:pPr>
    </w:p>
    <w:p w14:paraId="2D99F0DF" w14:textId="4A55EC56" w:rsidR="00027BBB" w:rsidRPr="00027BBB" w:rsidRDefault="00CB4E5F" w:rsidP="008B665E">
      <w:pPr>
        <w:jc w:val="center"/>
        <w:rPr>
          <w:b/>
          <w:bCs/>
          <w:sz w:val="40"/>
          <w:szCs w:val="40"/>
        </w:rPr>
      </w:pPr>
      <w:r>
        <w:rPr>
          <w:b/>
          <w:bCs/>
          <w:sz w:val="40"/>
          <w:szCs w:val="40"/>
        </w:rPr>
        <w:t>EXPRESSIVISM: A CONCISE DEFENCE</w:t>
      </w:r>
    </w:p>
    <w:p w14:paraId="4C7D8F45" w14:textId="7A823E8E" w:rsidR="00027BBB" w:rsidRDefault="00027BBB" w:rsidP="008B665E">
      <w:pPr>
        <w:jc w:val="center"/>
        <w:rPr>
          <w:b/>
          <w:bCs/>
          <w:sz w:val="32"/>
          <w:szCs w:val="32"/>
        </w:rPr>
      </w:pPr>
      <w:r>
        <w:rPr>
          <w:b/>
          <w:bCs/>
          <w:sz w:val="32"/>
          <w:szCs w:val="32"/>
        </w:rPr>
        <w:t>By</w:t>
      </w:r>
    </w:p>
    <w:p w14:paraId="59E534CA" w14:textId="18507BB6" w:rsidR="00027BBB" w:rsidRDefault="00027BBB" w:rsidP="008B665E">
      <w:pPr>
        <w:jc w:val="center"/>
        <w:rPr>
          <w:b/>
          <w:bCs/>
          <w:sz w:val="36"/>
          <w:szCs w:val="36"/>
        </w:rPr>
      </w:pPr>
      <w:r w:rsidRPr="00027BBB">
        <w:rPr>
          <w:b/>
          <w:bCs/>
          <w:sz w:val="36"/>
          <w:szCs w:val="36"/>
        </w:rPr>
        <w:t>HOWARD SIMMONS</w:t>
      </w:r>
    </w:p>
    <w:p w14:paraId="62A6B9F9" w14:textId="313982E3" w:rsidR="00027BBB" w:rsidRDefault="00027BBB" w:rsidP="00746348">
      <w:pPr>
        <w:rPr>
          <w:b/>
          <w:bCs/>
          <w:sz w:val="36"/>
          <w:szCs w:val="36"/>
        </w:rPr>
      </w:pPr>
    </w:p>
    <w:p w14:paraId="065F1ADB" w14:textId="0995F59D" w:rsidR="00027BBB" w:rsidRDefault="00027BBB" w:rsidP="00746348">
      <w:pPr>
        <w:rPr>
          <w:b/>
          <w:bCs/>
          <w:sz w:val="36"/>
          <w:szCs w:val="36"/>
        </w:rPr>
      </w:pPr>
    </w:p>
    <w:p w14:paraId="58FC4866" w14:textId="61724C04" w:rsidR="00027BBB" w:rsidRDefault="00027BBB" w:rsidP="00746348">
      <w:pPr>
        <w:rPr>
          <w:b/>
          <w:bCs/>
          <w:sz w:val="36"/>
          <w:szCs w:val="36"/>
        </w:rPr>
      </w:pPr>
    </w:p>
    <w:p w14:paraId="78DB22EC" w14:textId="09D7A00A" w:rsidR="00027BBB" w:rsidRDefault="00027BBB" w:rsidP="00746348">
      <w:pPr>
        <w:rPr>
          <w:b/>
          <w:bCs/>
          <w:sz w:val="36"/>
          <w:szCs w:val="36"/>
        </w:rPr>
      </w:pPr>
    </w:p>
    <w:p w14:paraId="30234D1E" w14:textId="55523530" w:rsidR="00027BBB" w:rsidRDefault="00027BBB" w:rsidP="00746348">
      <w:pPr>
        <w:rPr>
          <w:b/>
          <w:bCs/>
          <w:sz w:val="36"/>
          <w:szCs w:val="36"/>
        </w:rPr>
      </w:pPr>
    </w:p>
    <w:p w14:paraId="4DCF629B" w14:textId="2806AAED" w:rsidR="00027BBB" w:rsidRDefault="00027BBB" w:rsidP="00746348">
      <w:pPr>
        <w:rPr>
          <w:b/>
          <w:bCs/>
          <w:sz w:val="36"/>
          <w:szCs w:val="36"/>
        </w:rPr>
      </w:pPr>
    </w:p>
    <w:p w14:paraId="22D81F0A" w14:textId="582B8D69" w:rsidR="00027BBB" w:rsidRDefault="00027BBB" w:rsidP="00746348">
      <w:pPr>
        <w:rPr>
          <w:b/>
          <w:bCs/>
          <w:sz w:val="36"/>
          <w:szCs w:val="36"/>
        </w:rPr>
      </w:pPr>
    </w:p>
    <w:p w14:paraId="19DCD9A0" w14:textId="489598DB" w:rsidR="00027BBB" w:rsidRDefault="00027BBB" w:rsidP="00746348">
      <w:pPr>
        <w:rPr>
          <w:b/>
          <w:bCs/>
          <w:sz w:val="36"/>
          <w:szCs w:val="36"/>
        </w:rPr>
      </w:pPr>
    </w:p>
    <w:p w14:paraId="2E15D935" w14:textId="173AA351" w:rsidR="00027BBB" w:rsidRDefault="00027BBB" w:rsidP="00746348">
      <w:pPr>
        <w:rPr>
          <w:b/>
          <w:bCs/>
          <w:sz w:val="36"/>
          <w:szCs w:val="36"/>
        </w:rPr>
      </w:pPr>
    </w:p>
    <w:p w14:paraId="3F9824D4" w14:textId="4AC9C104" w:rsidR="00027BBB" w:rsidRDefault="00027BBB" w:rsidP="00746348">
      <w:pPr>
        <w:rPr>
          <w:b/>
          <w:bCs/>
          <w:sz w:val="36"/>
          <w:szCs w:val="36"/>
        </w:rPr>
      </w:pPr>
    </w:p>
    <w:p w14:paraId="38FE94CA" w14:textId="199ED729" w:rsidR="00027BBB" w:rsidRDefault="00027BBB" w:rsidP="00746348">
      <w:pPr>
        <w:rPr>
          <w:b/>
          <w:bCs/>
          <w:sz w:val="36"/>
          <w:szCs w:val="36"/>
        </w:rPr>
      </w:pPr>
    </w:p>
    <w:p w14:paraId="7DB10832" w14:textId="0B94713C" w:rsidR="00027BBB" w:rsidRDefault="00027BBB" w:rsidP="00746348">
      <w:pPr>
        <w:rPr>
          <w:b/>
          <w:bCs/>
          <w:sz w:val="36"/>
          <w:szCs w:val="36"/>
        </w:rPr>
      </w:pPr>
    </w:p>
    <w:p w14:paraId="58C8C311" w14:textId="28F04CD4" w:rsidR="00027BBB" w:rsidRDefault="00027BBB" w:rsidP="00746348">
      <w:pPr>
        <w:rPr>
          <w:b/>
          <w:bCs/>
          <w:sz w:val="36"/>
          <w:szCs w:val="36"/>
        </w:rPr>
      </w:pPr>
    </w:p>
    <w:p w14:paraId="25C018D7" w14:textId="5585AFF2" w:rsidR="00027BBB" w:rsidRDefault="00027BBB" w:rsidP="00746348">
      <w:pPr>
        <w:rPr>
          <w:b/>
          <w:bCs/>
          <w:sz w:val="36"/>
          <w:szCs w:val="36"/>
        </w:rPr>
      </w:pPr>
    </w:p>
    <w:p w14:paraId="642C9C1E" w14:textId="1E6E1812" w:rsidR="00027BBB" w:rsidRDefault="00027BBB" w:rsidP="00746348">
      <w:pPr>
        <w:rPr>
          <w:b/>
          <w:bCs/>
          <w:sz w:val="36"/>
          <w:szCs w:val="36"/>
        </w:rPr>
      </w:pPr>
    </w:p>
    <w:p w14:paraId="718B1E93" w14:textId="4D58F006" w:rsidR="005D334B" w:rsidRPr="00DA315D" w:rsidRDefault="00027BBB" w:rsidP="00746348">
      <w:pPr>
        <w:rPr>
          <w:b/>
          <w:bCs/>
          <w:sz w:val="36"/>
          <w:szCs w:val="36"/>
        </w:rPr>
      </w:pPr>
      <w:r>
        <w:rPr>
          <w:b/>
          <w:bCs/>
          <w:sz w:val="36"/>
          <w:szCs w:val="36"/>
        </w:rPr>
        <w:lastRenderedPageBreak/>
        <w:t>TABLE OF CONTENTS</w:t>
      </w:r>
    </w:p>
    <w:p w14:paraId="23478639" w14:textId="41129E47" w:rsidR="00B93831" w:rsidRPr="001F23F4" w:rsidRDefault="00AE6002" w:rsidP="00746348">
      <w:pPr>
        <w:pStyle w:val="ListParagraph"/>
        <w:numPr>
          <w:ilvl w:val="0"/>
          <w:numId w:val="16"/>
        </w:numPr>
        <w:rPr>
          <w:sz w:val="32"/>
          <w:szCs w:val="32"/>
        </w:rPr>
      </w:pPr>
      <w:r w:rsidRPr="00DA315D">
        <w:rPr>
          <w:sz w:val="32"/>
          <w:szCs w:val="32"/>
        </w:rPr>
        <w:t>Introduction</w:t>
      </w:r>
    </w:p>
    <w:p w14:paraId="38F2C9F5" w14:textId="00FFBB82" w:rsidR="001F23F4" w:rsidRDefault="00DA315D" w:rsidP="00746348">
      <w:pPr>
        <w:pStyle w:val="ListParagraph"/>
        <w:numPr>
          <w:ilvl w:val="1"/>
          <w:numId w:val="17"/>
        </w:numPr>
        <w:rPr>
          <w:sz w:val="28"/>
          <w:szCs w:val="28"/>
        </w:rPr>
      </w:pPr>
      <w:r w:rsidRPr="00DA315D">
        <w:rPr>
          <w:sz w:val="28"/>
          <w:szCs w:val="28"/>
        </w:rPr>
        <w:t>Expressivism</w:t>
      </w:r>
      <w:r w:rsidR="005C2985">
        <w:rPr>
          <w:sz w:val="28"/>
          <w:szCs w:val="28"/>
        </w:rPr>
        <w:t xml:space="preserve">                                                                                               </w:t>
      </w:r>
      <w:r w:rsidR="0068010F">
        <w:rPr>
          <w:sz w:val="28"/>
          <w:szCs w:val="28"/>
        </w:rPr>
        <w:t>4</w:t>
      </w:r>
    </w:p>
    <w:p w14:paraId="0353566C" w14:textId="67E4B64B" w:rsidR="0068010F" w:rsidRDefault="0068010F" w:rsidP="00746348">
      <w:pPr>
        <w:pStyle w:val="ListParagraph"/>
        <w:numPr>
          <w:ilvl w:val="1"/>
          <w:numId w:val="17"/>
        </w:numPr>
        <w:rPr>
          <w:sz w:val="28"/>
          <w:szCs w:val="28"/>
        </w:rPr>
      </w:pPr>
      <w:r>
        <w:rPr>
          <w:sz w:val="28"/>
          <w:szCs w:val="28"/>
        </w:rPr>
        <w:t>Mixed normative statements</w:t>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14:paraId="0AA99491" w14:textId="4365B7B1" w:rsidR="00DA315D" w:rsidRPr="000D2C4F" w:rsidRDefault="00DA315D" w:rsidP="00746348">
      <w:pPr>
        <w:pStyle w:val="ListParagraph"/>
        <w:numPr>
          <w:ilvl w:val="1"/>
          <w:numId w:val="17"/>
        </w:numPr>
        <w:rPr>
          <w:sz w:val="28"/>
          <w:szCs w:val="28"/>
        </w:rPr>
      </w:pPr>
      <w:r w:rsidRPr="001F23F4">
        <w:rPr>
          <w:sz w:val="28"/>
          <w:szCs w:val="28"/>
        </w:rPr>
        <w:t>The Redundancy Thesis</w:t>
      </w:r>
      <w:r w:rsidR="005C2985">
        <w:rPr>
          <w:sz w:val="28"/>
          <w:szCs w:val="28"/>
        </w:rPr>
        <w:t xml:space="preserve">                                                                           1</w:t>
      </w:r>
      <w:r w:rsidR="004D2282">
        <w:rPr>
          <w:sz w:val="28"/>
          <w:szCs w:val="28"/>
        </w:rPr>
        <w:t>2</w:t>
      </w:r>
      <w:r w:rsidR="005C2985">
        <w:rPr>
          <w:sz w:val="28"/>
          <w:szCs w:val="28"/>
        </w:rPr>
        <w:t xml:space="preserve">                                                                          </w:t>
      </w:r>
    </w:p>
    <w:p w14:paraId="54C683E6" w14:textId="77777777" w:rsidR="00DA315D" w:rsidRDefault="00DA315D" w:rsidP="00746348">
      <w:pPr>
        <w:pStyle w:val="ListParagraph"/>
        <w:rPr>
          <w:sz w:val="28"/>
          <w:szCs w:val="28"/>
        </w:rPr>
      </w:pPr>
    </w:p>
    <w:p w14:paraId="5C596603" w14:textId="3ED5E041" w:rsidR="00B93831" w:rsidRPr="001F23F4" w:rsidRDefault="00DA315D" w:rsidP="00746348">
      <w:pPr>
        <w:pStyle w:val="ListParagraph"/>
        <w:numPr>
          <w:ilvl w:val="0"/>
          <w:numId w:val="16"/>
        </w:numPr>
        <w:rPr>
          <w:sz w:val="32"/>
          <w:szCs w:val="32"/>
        </w:rPr>
      </w:pPr>
      <w:r>
        <w:rPr>
          <w:sz w:val="32"/>
          <w:szCs w:val="32"/>
        </w:rPr>
        <w:t xml:space="preserve">Expressivism: </w:t>
      </w:r>
      <w:r w:rsidR="00A406B8">
        <w:rPr>
          <w:sz w:val="32"/>
          <w:szCs w:val="32"/>
        </w:rPr>
        <w:t>T</w:t>
      </w:r>
      <w:r>
        <w:rPr>
          <w:sz w:val="32"/>
          <w:szCs w:val="32"/>
        </w:rPr>
        <w:t xml:space="preserve">he </w:t>
      </w:r>
      <w:r w:rsidR="00A406B8">
        <w:rPr>
          <w:sz w:val="32"/>
          <w:szCs w:val="32"/>
        </w:rPr>
        <w:t>B</w:t>
      </w:r>
      <w:r>
        <w:rPr>
          <w:sz w:val="32"/>
          <w:szCs w:val="32"/>
        </w:rPr>
        <w:t>asics</w:t>
      </w:r>
    </w:p>
    <w:p w14:paraId="14DB49CC" w14:textId="305F3D04" w:rsidR="00A17C6B" w:rsidRDefault="00A17C6B" w:rsidP="00746348">
      <w:pPr>
        <w:pStyle w:val="ListParagraph"/>
        <w:numPr>
          <w:ilvl w:val="1"/>
          <w:numId w:val="19"/>
        </w:numPr>
        <w:rPr>
          <w:sz w:val="28"/>
          <w:szCs w:val="28"/>
        </w:rPr>
      </w:pPr>
      <w:r>
        <w:rPr>
          <w:sz w:val="28"/>
          <w:szCs w:val="28"/>
        </w:rPr>
        <w:t xml:space="preserve"> </w:t>
      </w:r>
      <w:r w:rsidR="00F334C6" w:rsidRPr="00A17C6B">
        <w:rPr>
          <w:sz w:val="28"/>
          <w:szCs w:val="28"/>
        </w:rPr>
        <w:t>Expressing attitudes</w:t>
      </w:r>
      <w:r w:rsidR="005C2985">
        <w:rPr>
          <w:sz w:val="28"/>
          <w:szCs w:val="28"/>
        </w:rPr>
        <w:t xml:space="preserve">                                                                                 1</w:t>
      </w:r>
      <w:r w:rsidR="00373ABD">
        <w:rPr>
          <w:sz w:val="28"/>
          <w:szCs w:val="28"/>
        </w:rPr>
        <w:t>5</w:t>
      </w:r>
    </w:p>
    <w:p w14:paraId="60BFF901" w14:textId="6E0BC2DC" w:rsidR="00A17C6B" w:rsidRDefault="00A17C6B" w:rsidP="00746348">
      <w:pPr>
        <w:pStyle w:val="ListParagraph"/>
        <w:numPr>
          <w:ilvl w:val="1"/>
          <w:numId w:val="19"/>
        </w:numPr>
        <w:rPr>
          <w:sz w:val="28"/>
          <w:szCs w:val="28"/>
        </w:rPr>
      </w:pPr>
      <w:r>
        <w:rPr>
          <w:sz w:val="28"/>
          <w:szCs w:val="28"/>
        </w:rPr>
        <w:t xml:space="preserve"> </w:t>
      </w:r>
      <w:r w:rsidR="009B4467" w:rsidRPr="00A17C6B">
        <w:rPr>
          <w:sz w:val="28"/>
          <w:szCs w:val="28"/>
        </w:rPr>
        <w:t>Geach on ‘good’</w:t>
      </w:r>
      <w:r w:rsidR="00374ACF">
        <w:rPr>
          <w:sz w:val="28"/>
          <w:szCs w:val="28"/>
        </w:rPr>
        <w:t xml:space="preserve">                                                                                        </w:t>
      </w:r>
      <w:r w:rsidR="00FF649F">
        <w:rPr>
          <w:sz w:val="28"/>
          <w:szCs w:val="28"/>
        </w:rPr>
        <w:t>1</w:t>
      </w:r>
      <w:r w:rsidR="002F3A9D">
        <w:rPr>
          <w:sz w:val="28"/>
          <w:szCs w:val="28"/>
        </w:rPr>
        <w:t>7</w:t>
      </w:r>
    </w:p>
    <w:p w14:paraId="361B43FB" w14:textId="1E07AA09" w:rsidR="009B4467" w:rsidRDefault="00A17C6B" w:rsidP="00746348">
      <w:pPr>
        <w:pStyle w:val="ListParagraph"/>
        <w:numPr>
          <w:ilvl w:val="1"/>
          <w:numId w:val="19"/>
        </w:numPr>
        <w:rPr>
          <w:sz w:val="28"/>
          <w:szCs w:val="28"/>
        </w:rPr>
      </w:pPr>
      <w:r>
        <w:rPr>
          <w:sz w:val="28"/>
          <w:szCs w:val="28"/>
        </w:rPr>
        <w:t xml:space="preserve"> </w:t>
      </w:r>
      <w:r w:rsidR="002A7361">
        <w:rPr>
          <w:sz w:val="28"/>
          <w:szCs w:val="28"/>
        </w:rPr>
        <w:t xml:space="preserve">Deontic words          </w:t>
      </w:r>
      <w:r w:rsidR="00A11D9E">
        <w:rPr>
          <w:sz w:val="28"/>
          <w:szCs w:val="28"/>
        </w:rPr>
        <w:t xml:space="preserve">                                                                                 2</w:t>
      </w:r>
      <w:r w:rsidR="002F3A9D">
        <w:rPr>
          <w:sz w:val="28"/>
          <w:szCs w:val="28"/>
        </w:rPr>
        <w:t>0</w:t>
      </w:r>
    </w:p>
    <w:p w14:paraId="6C18D740" w14:textId="1755E9C7" w:rsidR="00A17C6B" w:rsidRPr="00FF649F" w:rsidRDefault="002A7361" w:rsidP="00746348">
      <w:pPr>
        <w:pStyle w:val="ListParagraph"/>
        <w:numPr>
          <w:ilvl w:val="1"/>
          <w:numId w:val="19"/>
        </w:numPr>
        <w:rPr>
          <w:sz w:val="28"/>
          <w:szCs w:val="28"/>
        </w:rPr>
      </w:pPr>
      <w:r>
        <w:rPr>
          <w:sz w:val="28"/>
          <w:szCs w:val="28"/>
        </w:rPr>
        <w:t xml:space="preserve"> Speech and thought</w:t>
      </w:r>
      <w:r w:rsidR="00FF649F">
        <w:rPr>
          <w:sz w:val="28"/>
          <w:szCs w:val="28"/>
        </w:rPr>
        <w:tab/>
      </w:r>
      <w:r w:rsidR="00FF649F">
        <w:rPr>
          <w:sz w:val="28"/>
          <w:szCs w:val="28"/>
        </w:rPr>
        <w:tab/>
      </w:r>
      <w:r w:rsidR="00FF649F">
        <w:rPr>
          <w:sz w:val="28"/>
          <w:szCs w:val="28"/>
        </w:rPr>
        <w:tab/>
      </w:r>
      <w:r w:rsidR="00FF649F">
        <w:rPr>
          <w:sz w:val="28"/>
          <w:szCs w:val="28"/>
        </w:rPr>
        <w:tab/>
      </w:r>
      <w:r w:rsidR="00FF649F">
        <w:rPr>
          <w:sz w:val="28"/>
          <w:szCs w:val="28"/>
        </w:rPr>
        <w:tab/>
      </w:r>
      <w:r w:rsidR="00FF649F">
        <w:rPr>
          <w:sz w:val="28"/>
          <w:szCs w:val="28"/>
        </w:rPr>
        <w:tab/>
      </w:r>
      <w:r w:rsidR="00FF649F">
        <w:rPr>
          <w:sz w:val="28"/>
          <w:szCs w:val="28"/>
        </w:rPr>
        <w:tab/>
        <w:t xml:space="preserve">          2</w:t>
      </w:r>
      <w:r w:rsidR="002F3A9D">
        <w:rPr>
          <w:sz w:val="28"/>
          <w:szCs w:val="28"/>
        </w:rPr>
        <w:t>2</w:t>
      </w:r>
      <w:r w:rsidR="00FF649F">
        <w:rPr>
          <w:sz w:val="28"/>
          <w:szCs w:val="28"/>
        </w:rPr>
        <w:tab/>
      </w:r>
    </w:p>
    <w:p w14:paraId="055627EE" w14:textId="20E3A022" w:rsidR="00B93831" w:rsidRPr="001F23F4" w:rsidRDefault="00A17C6B" w:rsidP="00746348">
      <w:pPr>
        <w:pStyle w:val="ListParagraph"/>
        <w:numPr>
          <w:ilvl w:val="0"/>
          <w:numId w:val="16"/>
        </w:numPr>
        <w:rPr>
          <w:sz w:val="32"/>
          <w:szCs w:val="32"/>
        </w:rPr>
      </w:pPr>
      <w:r w:rsidRPr="00A17C6B">
        <w:rPr>
          <w:sz w:val="32"/>
          <w:szCs w:val="32"/>
        </w:rPr>
        <w:t xml:space="preserve">Expressivism: </w:t>
      </w:r>
      <w:r w:rsidR="00A406B8">
        <w:rPr>
          <w:sz w:val="32"/>
          <w:szCs w:val="32"/>
        </w:rPr>
        <w:t>T</w:t>
      </w:r>
      <w:r w:rsidRPr="00A17C6B">
        <w:rPr>
          <w:sz w:val="32"/>
          <w:szCs w:val="32"/>
        </w:rPr>
        <w:t xml:space="preserve">ruth and </w:t>
      </w:r>
      <w:r w:rsidR="00A406B8">
        <w:rPr>
          <w:sz w:val="32"/>
          <w:szCs w:val="32"/>
        </w:rPr>
        <w:t>the Embedding Problem</w:t>
      </w:r>
    </w:p>
    <w:p w14:paraId="5BE5EB5A" w14:textId="53083A33" w:rsidR="00A17C6B" w:rsidRDefault="00A17C6B" w:rsidP="00746348">
      <w:pPr>
        <w:pStyle w:val="ListParagraph"/>
        <w:rPr>
          <w:sz w:val="28"/>
          <w:szCs w:val="28"/>
        </w:rPr>
      </w:pPr>
      <w:r>
        <w:rPr>
          <w:sz w:val="28"/>
          <w:szCs w:val="28"/>
        </w:rPr>
        <w:t>3.1 Geach’s challenge</w:t>
      </w:r>
      <w:r w:rsidR="006F6A60">
        <w:rPr>
          <w:sz w:val="28"/>
          <w:szCs w:val="28"/>
        </w:rPr>
        <w:t xml:space="preserve">                                                                                      2</w:t>
      </w:r>
      <w:r w:rsidR="00214CA0">
        <w:rPr>
          <w:sz w:val="28"/>
          <w:szCs w:val="28"/>
        </w:rPr>
        <w:t>4</w:t>
      </w:r>
    </w:p>
    <w:p w14:paraId="5F46AA29" w14:textId="0868423A" w:rsidR="00A17C6B" w:rsidRDefault="00A17C6B" w:rsidP="00746348">
      <w:pPr>
        <w:pStyle w:val="ListParagraph"/>
        <w:rPr>
          <w:sz w:val="28"/>
          <w:szCs w:val="28"/>
        </w:rPr>
      </w:pPr>
      <w:r>
        <w:rPr>
          <w:sz w:val="28"/>
          <w:szCs w:val="28"/>
        </w:rPr>
        <w:t xml:space="preserve">3.2 </w:t>
      </w:r>
      <w:r w:rsidR="00806C75">
        <w:rPr>
          <w:sz w:val="28"/>
          <w:szCs w:val="28"/>
        </w:rPr>
        <w:t xml:space="preserve">Inferentialism                              </w:t>
      </w:r>
      <w:r w:rsidR="007972CC">
        <w:rPr>
          <w:sz w:val="28"/>
          <w:szCs w:val="28"/>
        </w:rPr>
        <w:t xml:space="preserve">                                                               2</w:t>
      </w:r>
      <w:r w:rsidR="00214CA0">
        <w:rPr>
          <w:sz w:val="28"/>
          <w:szCs w:val="28"/>
        </w:rPr>
        <w:t>6</w:t>
      </w:r>
    </w:p>
    <w:p w14:paraId="1E8693F5" w14:textId="6F9FAF2B" w:rsidR="00A17C6B" w:rsidRDefault="00A17C6B" w:rsidP="00746348">
      <w:pPr>
        <w:pStyle w:val="ListParagraph"/>
        <w:rPr>
          <w:sz w:val="28"/>
          <w:szCs w:val="28"/>
        </w:rPr>
      </w:pPr>
      <w:r>
        <w:rPr>
          <w:sz w:val="28"/>
          <w:szCs w:val="28"/>
        </w:rPr>
        <w:t xml:space="preserve">3.3 </w:t>
      </w:r>
      <w:r w:rsidR="00806C75">
        <w:rPr>
          <w:sz w:val="28"/>
          <w:szCs w:val="28"/>
        </w:rPr>
        <w:t xml:space="preserve">Propositional attitudes                          </w:t>
      </w:r>
      <w:r w:rsidR="007972CC">
        <w:rPr>
          <w:sz w:val="28"/>
          <w:szCs w:val="28"/>
        </w:rPr>
        <w:t xml:space="preserve">                                                   3</w:t>
      </w:r>
      <w:r w:rsidR="00214CA0">
        <w:rPr>
          <w:sz w:val="28"/>
          <w:szCs w:val="28"/>
        </w:rPr>
        <w:t>3</w:t>
      </w:r>
    </w:p>
    <w:p w14:paraId="25CC6886" w14:textId="73691B2F" w:rsidR="0079355D" w:rsidRDefault="00A233E2" w:rsidP="00746348">
      <w:pPr>
        <w:pStyle w:val="ListParagraph"/>
        <w:rPr>
          <w:sz w:val="28"/>
          <w:szCs w:val="28"/>
        </w:rPr>
      </w:pPr>
      <w:r>
        <w:rPr>
          <w:sz w:val="28"/>
          <w:szCs w:val="28"/>
        </w:rPr>
        <w:t xml:space="preserve">3.4 </w:t>
      </w:r>
      <w:r w:rsidR="001216F5">
        <w:rPr>
          <w:sz w:val="28"/>
          <w:szCs w:val="28"/>
        </w:rPr>
        <w:t>Is normative truth relative?</w:t>
      </w:r>
      <w:r w:rsidR="007972CC">
        <w:rPr>
          <w:sz w:val="28"/>
          <w:szCs w:val="28"/>
        </w:rPr>
        <w:t xml:space="preserve">  </w:t>
      </w:r>
      <w:r w:rsidR="00214CA0">
        <w:rPr>
          <w:sz w:val="28"/>
          <w:szCs w:val="28"/>
        </w:rPr>
        <w:t xml:space="preserve">                                                                   37</w:t>
      </w:r>
    </w:p>
    <w:p w14:paraId="41BEAA2D" w14:textId="455454AD" w:rsidR="00B824E8" w:rsidRDefault="0079355D" w:rsidP="00746348">
      <w:pPr>
        <w:pStyle w:val="ListParagraph"/>
        <w:rPr>
          <w:sz w:val="28"/>
          <w:szCs w:val="28"/>
        </w:rPr>
      </w:pPr>
      <w:r>
        <w:rPr>
          <w:sz w:val="28"/>
          <w:szCs w:val="28"/>
        </w:rPr>
        <w:t xml:space="preserve">3.5 Parfit </w:t>
      </w:r>
      <w:r w:rsidR="003A3DD0">
        <w:rPr>
          <w:sz w:val="28"/>
          <w:szCs w:val="28"/>
        </w:rPr>
        <w:t>o</w:t>
      </w:r>
      <w:r>
        <w:rPr>
          <w:sz w:val="28"/>
          <w:szCs w:val="28"/>
        </w:rPr>
        <w:t>n truth in expressivism</w:t>
      </w:r>
      <w:r w:rsidR="007972CC">
        <w:rPr>
          <w:sz w:val="28"/>
          <w:szCs w:val="28"/>
        </w:rPr>
        <w:t xml:space="preserve">                                                                </w:t>
      </w:r>
      <w:r w:rsidR="00214CA0">
        <w:rPr>
          <w:sz w:val="28"/>
          <w:szCs w:val="28"/>
        </w:rPr>
        <w:t>39</w:t>
      </w:r>
      <w:r w:rsidR="007972CC">
        <w:rPr>
          <w:sz w:val="28"/>
          <w:szCs w:val="28"/>
        </w:rPr>
        <w:t xml:space="preserve">                       </w:t>
      </w:r>
    </w:p>
    <w:p w14:paraId="210A6070" w14:textId="77777777" w:rsidR="00D9343B" w:rsidRPr="00D9343B" w:rsidRDefault="00D9343B" w:rsidP="00746348">
      <w:pPr>
        <w:pStyle w:val="ListParagraph"/>
        <w:rPr>
          <w:sz w:val="28"/>
          <w:szCs w:val="28"/>
        </w:rPr>
      </w:pPr>
    </w:p>
    <w:p w14:paraId="0245FDAA" w14:textId="14393EB5" w:rsidR="000E45A2" w:rsidRDefault="0092704F" w:rsidP="00746348">
      <w:pPr>
        <w:pStyle w:val="ListParagraph"/>
        <w:numPr>
          <w:ilvl w:val="0"/>
          <w:numId w:val="16"/>
        </w:numPr>
        <w:rPr>
          <w:sz w:val="32"/>
          <w:szCs w:val="32"/>
        </w:rPr>
      </w:pPr>
      <w:r>
        <w:rPr>
          <w:sz w:val="32"/>
          <w:szCs w:val="32"/>
        </w:rPr>
        <w:t>Morality: structure and content</w:t>
      </w:r>
    </w:p>
    <w:p w14:paraId="732773E7" w14:textId="03B9008B" w:rsidR="0092704F" w:rsidRDefault="00A20ABA" w:rsidP="00746348">
      <w:pPr>
        <w:pStyle w:val="ListParagraph"/>
        <w:rPr>
          <w:sz w:val="28"/>
          <w:szCs w:val="28"/>
        </w:rPr>
      </w:pPr>
      <w:r>
        <w:rPr>
          <w:sz w:val="28"/>
          <w:szCs w:val="28"/>
        </w:rPr>
        <w:t>4</w:t>
      </w:r>
      <w:r w:rsidR="0092704F">
        <w:rPr>
          <w:sz w:val="28"/>
          <w:szCs w:val="28"/>
        </w:rPr>
        <w:t>.1 Moral statements</w:t>
      </w:r>
      <w:r w:rsidR="00767BDB">
        <w:rPr>
          <w:sz w:val="28"/>
          <w:szCs w:val="28"/>
        </w:rPr>
        <w:t xml:space="preserve">                                                                                      </w:t>
      </w:r>
      <w:r w:rsidR="00DF655E">
        <w:rPr>
          <w:sz w:val="28"/>
          <w:szCs w:val="28"/>
        </w:rPr>
        <w:t>43</w:t>
      </w:r>
    </w:p>
    <w:p w14:paraId="00AE1E73" w14:textId="7D7A03B2" w:rsidR="0092704F" w:rsidRDefault="00A20ABA" w:rsidP="00746348">
      <w:pPr>
        <w:pStyle w:val="ListParagraph"/>
        <w:rPr>
          <w:sz w:val="28"/>
          <w:szCs w:val="28"/>
        </w:rPr>
      </w:pPr>
      <w:r>
        <w:rPr>
          <w:sz w:val="28"/>
          <w:szCs w:val="28"/>
        </w:rPr>
        <w:t>4</w:t>
      </w:r>
      <w:r w:rsidR="0092704F">
        <w:rPr>
          <w:sz w:val="28"/>
          <w:szCs w:val="28"/>
        </w:rPr>
        <w:t>.2 Structural connections</w:t>
      </w:r>
      <w:r w:rsidR="00842B9F">
        <w:rPr>
          <w:sz w:val="28"/>
          <w:szCs w:val="28"/>
        </w:rPr>
        <w:t xml:space="preserve">                                                                             </w:t>
      </w:r>
      <w:r w:rsidR="00DF655E">
        <w:rPr>
          <w:sz w:val="28"/>
          <w:szCs w:val="28"/>
        </w:rPr>
        <w:t xml:space="preserve"> 45</w:t>
      </w:r>
    </w:p>
    <w:p w14:paraId="0CB18D5A" w14:textId="4CECCE0E" w:rsidR="0092704F" w:rsidRDefault="00A20ABA" w:rsidP="00746348">
      <w:pPr>
        <w:pStyle w:val="ListParagraph"/>
        <w:rPr>
          <w:sz w:val="28"/>
          <w:szCs w:val="28"/>
        </w:rPr>
      </w:pPr>
      <w:r>
        <w:rPr>
          <w:sz w:val="28"/>
          <w:szCs w:val="28"/>
        </w:rPr>
        <w:t>4</w:t>
      </w:r>
      <w:r w:rsidR="0092704F">
        <w:rPr>
          <w:sz w:val="28"/>
          <w:szCs w:val="28"/>
        </w:rPr>
        <w:t>.3 Substantive features</w:t>
      </w:r>
      <w:r w:rsidR="005771A3">
        <w:rPr>
          <w:sz w:val="28"/>
          <w:szCs w:val="28"/>
        </w:rPr>
        <w:t xml:space="preserve">                                                                               </w:t>
      </w:r>
      <w:r w:rsidR="00DF2E8F">
        <w:rPr>
          <w:sz w:val="28"/>
          <w:szCs w:val="28"/>
        </w:rPr>
        <w:t xml:space="preserve"> </w:t>
      </w:r>
      <w:r w:rsidR="00700756">
        <w:rPr>
          <w:sz w:val="28"/>
          <w:szCs w:val="28"/>
        </w:rPr>
        <w:t xml:space="preserve"> </w:t>
      </w:r>
      <w:r w:rsidR="00DF655E">
        <w:rPr>
          <w:sz w:val="28"/>
          <w:szCs w:val="28"/>
        </w:rPr>
        <w:t xml:space="preserve"> 53</w:t>
      </w:r>
      <w:r w:rsidR="005771A3">
        <w:rPr>
          <w:sz w:val="28"/>
          <w:szCs w:val="28"/>
        </w:rPr>
        <w:t xml:space="preserve">          </w:t>
      </w:r>
    </w:p>
    <w:p w14:paraId="05F727C1" w14:textId="5AE928EA" w:rsidR="00ED0594" w:rsidRDefault="00ED0594" w:rsidP="00746348">
      <w:pPr>
        <w:pStyle w:val="ListParagraph"/>
        <w:ind w:left="0"/>
        <w:rPr>
          <w:sz w:val="32"/>
          <w:szCs w:val="32"/>
        </w:rPr>
      </w:pPr>
    </w:p>
    <w:p w14:paraId="31177C87" w14:textId="79668187" w:rsidR="00FB18CE" w:rsidRDefault="00FB18CE" w:rsidP="00746348">
      <w:pPr>
        <w:pStyle w:val="ListParagraph"/>
        <w:numPr>
          <w:ilvl w:val="0"/>
          <w:numId w:val="16"/>
        </w:numPr>
        <w:rPr>
          <w:sz w:val="32"/>
          <w:szCs w:val="32"/>
        </w:rPr>
      </w:pPr>
      <w:r>
        <w:rPr>
          <w:sz w:val="32"/>
          <w:szCs w:val="32"/>
        </w:rPr>
        <w:t>Alternative theories and their shortcomings</w:t>
      </w:r>
    </w:p>
    <w:p w14:paraId="6C8419D1" w14:textId="654E189A" w:rsidR="00FB18CE" w:rsidRDefault="00B8774F" w:rsidP="00746348">
      <w:pPr>
        <w:pStyle w:val="ListParagraph"/>
        <w:rPr>
          <w:sz w:val="28"/>
          <w:szCs w:val="28"/>
        </w:rPr>
      </w:pPr>
      <w:r>
        <w:rPr>
          <w:sz w:val="28"/>
          <w:szCs w:val="28"/>
        </w:rPr>
        <w:t>5</w:t>
      </w:r>
      <w:r w:rsidR="00FB18CE">
        <w:rPr>
          <w:sz w:val="28"/>
          <w:szCs w:val="28"/>
        </w:rPr>
        <w:t>.1 Introduction</w:t>
      </w:r>
      <w:r w:rsidR="00BF20D3">
        <w:rPr>
          <w:sz w:val="28"/>
          <w:szCs w:val="28"/>
        </w:rPr>
        <w:t xml:space="preserve">                                                                                             </w:t>
      </w:r>
      <w:r w:rsidR="00FF606B">
        <w:rPr>
          <w:sz w:val="28"/>
          <w:szCs w:val="28"/>
        </w:rPr>
        <w:t xml:space="preserve">   56</w:t>
      </w:r>
    </w:p>
    <w:p w14:paraId="5FAD90FE" w14:textId="5264534B" w:rsidR="00FB18CE" w:rsidRDefault="00B8774F" w:rsidP="00746348">
      <w:pPr>
        <w:pStyle w:val="ListParagraph"/>
        <w:rPr>
          <w:sz w:val="28"/>
          <w:szCs w:val="28"/>
        </w:rPr>
      </w:pPr>
      <w:r>
        <w:rPr>
          <w:sz w:val="28"/>
          <w:szCs w:val="28"/>
        </w:rPr>
        <w:t>5</w:t>
      </w:r>
      <w:r w:rsidR="00FB18CE">
        <w:rPr>
          <w:sz w:val="28"/>
          <w:szCs w:val="28"/>
        </w:rPr>
        <w:t>.2 Basic naturalism</w:t>
      </w:r>
      <w:r w:rsidR="002E099A">
        <w:rPr>
          <w:sz w:val="28"/>
          <w:szCs w:val="28"/>
        </w:rPr>
        <w:t xml:space="preserve">                                                                                    </w:t>
      </w:r>
      <w:r w:rsidR="00FF606B">
        <w:rPr>
          <w:sz w:val="28"/>
          <w:szCs w:val="28"/>
        </w:rPr>
        <w:t xml:space="preserve">     57</w:t>
      </w:r>
    </w:p>
    <w:p w14:paraId="3FAA64DB" w14:textId="4D432117" w:rsidR="00FB18CE" w:rsidRDefault="00B8774F" w:rsidP="00746348">
      <w:pPr>
        <w:pStyle w:val="ListParagraph"/>
        <w:rPr>
          <w:sz w:val="28"/>
          <w:szCs w:val="28"/>
        </w:rPr>
      </w:pPr>
      <w:r>
        <w:rPr>
          <w:sz w:val="28"/>
          <w:szCs w:val="28"/>
        </w:rPr>
        <w:t>5</w:t>
      </w:r>
      <w:r w:rsidR="00FB18CE">
        <w:rPr>
          <w:sz w:val="28"/>
          <w:szCs w:val="28"/>
        </w:rPr>
        <w:t>.3 ‘Cornell realism’</w:t>
      </w:r>
      <w:r w:rsidR="00642243">
        <w:rPr>
          <w:sz w:val="28"/>
          <w:szCs w:val="28"/>
        </w:rPr>
        <w:t xml:space="preserve">                                                                                      </w:t>
      </w:r>
      <w:r w:rsidR="00395C72">
        <w:rPr>
          <w:sz w:val="28"/>
          <w:szCs w:val="28"/>
        </w:rPr>
        <w:t xml:space="preserve"> </w:t>
      </w:r>
      <w:r w:rsidR="00FF606B">
        <w:rPr>
          <w:sz w:val="28"/>
          <w:szCs w:val="28"/>
        </w:rPr>
        <w:t xml:space="preserve">  63</w:t>
      </w:r>
    </w:p>
    <w:p w14:paraId="5C209ED5" w14:textId="3B1BDC6C" w:rsidR="00FB18CE" w:rsidRDefault="00B8774F" w:rsidP="00746348">
      <w:pPr>
        <w:pStyle w:val="ListParagraph"/>
        <w:rPr>
          <w:sz w:val="28"/>
          <w:szCs w:val="28"/>
        </w:rPr>
      </w:pPr>
      <w:r>
        <w:rPr>
          <w:sz w:val="28"/>
          <w:szCs w:val="28"/>
        </w:rPr>
        <w:t>5</w:t>
      </w:r>
      <w:r w:rsidR="00FB18CE">
        <w:rPr>
          <w:sz w:val="28"/>
          <w:szCs w:val="28"/>
        </w:rPr>
        <w:t xml:space="preserve">.4 </w:t>
      </w:r>
      <w:r w:rsidR="0085164A">
        <w:rPr>
          <w:sz w:val="28"/>
          <w:szCs w:val="28"/>
        </w:rPr>
        <w:t>Intuitionism</w:t>
      </w:r>
      <w:r w:rsidR="0085164A">
        <w:rPr>
          <w:sz w:val="28"/>
          <w:szCs w:val="28"/>
        </w:rPr>
        <w:tab/>
      </w:r>
      <w:r w:rsidR="0085164A">
        <w:rPr>
          <w:sz w:val="28"/>
          <w:szCs w:val="28"/>
        </w:rPr>
        <w:tab/>
      </w:r>
      <w:r w:rsidR="0085164A">
        <w:rPr>
          <w:sz w:val="28"/>
          <w:szCs w:val="28"/>
        </w:rPr>
        <w:tab/>
      </w:r>
      <w:r w:rsidR="00277B0B">
        <w:rPr>
          <w:sz w:val="28"/>
          <w:szCs w:val="28"/>
        </w:rPr>
        <w:t xml:space="preserve">                                                                 </w:t>
      </w:r>
      <w:r w:rsidR="00395C72">
        <w:rPr>
          <w:sz w:val="28"/>
          <w:szCs w:val="28"/>
        </w:rPr>
        <w:t xml:space="preserve"> </w:t>
      </w:r>
      <w:r w:rsidR="00FF606B">
        <w:rPr>
          <w:sz w:val="28"/>
          <w:szCs w:val="28"/>
        </w:rPr>
        <w:t xml:space="preserve">  65</w:t>
      </w:r>
    </w:p>
    <w:p w14:paraId="11684551" w14:textId="273B4B88" w:rsidR="00FB18CE" w:rsidRDefault="00B8774F" w:rsidP="00746348">
      <w:pPr>
        <w:pStyle w:val="ListParagraph"/>
        <w:rPr>
          <w:sz w:val="28"/>
          <w:szCs w:val="28"/>
        </w:rPr>
      </w:pPr>
      <w:r>
        <w:rPr>
          <w:sz w:val="28"/>
          <w:szCs w:val="28"/>
        </w:rPr>
        <w:t>5</w:t>
      </w:r>
      <w:r w:rsidR="00FB18CE">
        <w:rPr>
          <w:sz w:val="28"/>
          <w:szCs w:val="28"/>
        </w:rPr>
        <w:t>.5 The error theory</w:t>
      </w:r>
      <w:r w:rsidR="002E0114">
        <w:rPr>
          <w:sz w:val="28"/>
          <w:szCs w:val="28"/>
        </w:rPr>
        <w:t xml:space="preserve">           </w:t>
      </w:r>
      <w:r w:rsidR="00571589">
        <w:rPr>
          <w:sz w:val="28"/>
          <w:szCs w:val="28"/>
        </w:rPr>
        <w:tab/>
      </w:r>
      <w:r w:rsidR="00571589">
        <w:rPr>
          <w:sz w:val="28"/>
          <w:szCs w:val="28"/>
        </w:rPr>
        <w:tab/>
      </w:r>
      <w:r w:rsidR="00571589">
        <w:rPr>
          <w:sz w:val="28"/>
          <w:szCs w:val="28"/>
        </w:rPr>
        <w:tab/>
      </w:r>
      <w:r w:rsidR="00571589">
        <w:rPr>
          <w:sz w:val="28"/>
          <w:szCs w:val="28"/>
        </w:rPr>
        <w:tab/>
      </w:r>
      <w:r w:rsidR="00571589">
        <w:rPr>
          <w:sz w:val="28"/>
          <w:szCs w:val="28"/>
        </w:rPr>
        <w:tab/>
      </w:r>
      <w:r w:rsidR="00571589">
        <w:rPr>
          <w:sz w:val="28"/>
          <w:szCs w:val="28"/>
        </w:rPr>
        <w:tab/>
      </w:r>
      <w:r w:rsidR="00571589">
        <w:rPr>
          <w:sz w:val="28"/>
          <w:szCs w:val="28"/>
        </w:rPr>
        <w:tab/>
        <w:t>67</w:t>
      </w:r>
      <w:r w:rsidR="002E0114">
        <w:rPr>
          <w:sz w:val="28"/>
          <w:szCs w:val="28"/>
        </w:rPr>
        <w:t xml:space="preserve">                                                                          </w:t>
      </w:r>
      <w:r w:rsidR="00395C72">
        <w:rPr>
          <w:sz w:val="28"/>
          <w:szCs w:val="28"/>
        </w:rPr>
        <w:t xml:space="preserve"> </w:t>
      </w:r>
      <w:r w:rsidR="00FF606B">
        <w:rPr>
          <w:sz w:val="28"/>
          <w:szCs w:val="28"/>
        </w:rPr>
        <w:t xml:space="preserve">   </w:t>
      </w:r>
    </w:p>
    <w:p w14:paraId="28F9E084" w14:textId="2C6A43B8" w:rsidR="00FB18CE" w:rsidRDefault="00B8774F" w:rsidP="00746348">
      <w:pPr>
        <w:pStyle w:val="ListParagraph"/>
        <w:rPr>
          <w:sz w:val="28"/>
          <w:szCs w:val="28"/>
        </w:rPr>
      </w:pPr>
      <w:r>
        <w:rPr>
          <w:sz w:val="28"/>
          <w:szCs w:val="28"/>
        </w:rPr>
        <w:t>5</w:t>
      </w:r>
      <w:r w:rsidR="00FB18CE">
        <w:rPr>
          <w:sz w:val="28"/>
          <w:szCs w:val="28"/>
        </w:rPr>
        <w:t>.6 Constructivism</w:t>
      </w:r>
      <w:r w:rsidR="00D96872">
        <w:rPr>
          <w:sz w:val="28"/>
          <w:szCs w:val="28"/>
        </w:rPr>
        <w:t xml:space="preserve">                                                                                       </w:t>
      </w:r>
      <w:r w:rsidR="00395C72">
        <w:rPr>
          <w:sz w:val="28"/>
          <w:szCs w:val="28"/>
        </w:rPr>
        <w:t xml:space="preserve"> </w:t>
      </w:r>
      <w:r w:rsidR="00D96872">
        <w:rPr>
          <w:sz w:val="28"/>
          <w:szCs w:val="28"/>
        </w:rPr>
        <w:t xml:space="preserve"> </w:t>
      </w:r>
      <w:r w:rsidR="00571589">
        <w:rPr>
          <w:sz w:val="28"/>
          <w:szCs w:val="28"/>
        </w:rPr>
        <w:t xml:space="preserve">   68</w:t>
      </w:r>
    </w:p>
    <w:p w14:paraId="5592742F" w14:textId="33021A9D" w:rsidR="00FB18CE" w:rsidRDefault="00B8774F" w:rsidP="00746348">
      <w:pPr>
        <w:pStyle w:val="ListParagraph"/>
        <w:rPr>
          <w:sz w:val="28"/>
          <w:szCs w:val="28"/>
        </w:rPr>
      </w:pPr>
      <w:r>
        <w:rPr>
          <w:sz w:val="28"/>
          <w:szCs w:val="28"/>
        </w:rPr>
        <w:t>5</w:t>
      </w:r>
      <w:r w:rsidR="00FB18CE">
        <w:rPr>
          <w:sz w:val="28"/>
          <w:szCs w:val="28"/>
        </w:rPr>
        <w:t>.7 Hybrid theories</w:t>
      </w:r>
      <w:r w:rsidR="00D96872">
        <w:rPr>
          <w:sz w:val="28"/>
          <w:szCs w:val="28"/>
        </w:rPr>
        <w:t xml:space="preserve">                                                                                       </w:t>
      </w:r>
      <w:r w:rsidR="00395C72">
        <w:rPr>
          <w:sz w:val="28"/>
          <w:szCs w:val="28"/>
        </w:rPr>
        <w:t xml:space="preserve"> </w:t>
      </w:r>
      <w:r w:rsidR="00571589">
        <w:rPr>
          <w:sz w:val="28"/>
          <w:szCs w:val="28"/>
        </w:rPr>
        <w:tab/>
        <w:t>70</w:t>
      </w:r>
    </w:p>
    <w:p w14:paraId="378297A4" w14:textId="5F0C3EE9" w:rsidR="00F65473" w:rsidRDefault="00275C90" w:rsidP="00746348">
      <w:pPr>
        <w:pStyle w:val="ListParagraph"/>
        <w:ind w:left="0"/>
        <w:rPr>
          <w:sz w:val="32"/>
          <w:szCs w:val="32"/>
        </w:rPr>
      </w:pPr>
      <w:r>
        <w:rPr>
          <w:sz w:val="32"/>
          <w:szCs w:val="32"/>
        </w:rPr>
        <w:t xml:space="preserve">  </w:t>
      </w:r>
    </w:p>
    <w:p w14:paraId="5DC5A1C9" w14:textId="77777777" w:rsidR="006516A9" w:rsidRDefault="006516A9" w:rsidP="00746348">
      <w:pPr>
        <w:pStyle w:val="ListParagraph"/>
        <w:ind w:left="0"/>
        <w:rPr>
          <w:sz w:val="32"/>
          <w:szCs w:val="32"/>
        </w:rPr>
      </w:pPr>
    </w:p>
    <w:p w14:paraId="035A16D0" w14:textId="77777777" w:rsidR="006516A9" w:rsidRPr="00CB4E5F" w:rsidRDefault="006516A9" w:rsidP="00746348">
      <w:pPr>
        <w:pStyle w:val="ListParagraph"/>
        <w:ind w:left="0"/>
        <w:rPr>
          <w:sz w:val="32"/>
          <w:szCs w:val="32"/>
        </w:rPr>
      </w:pPr>
    </w:p>
    <w:p w14:paraId="5A8E2AAC" w14:textId="6BE2F81F" w:rsidR="00F65473" w:rsidRPr="00F65473" w:rsidRDefault="00624AA4" w:rsidP="00746348">
      <w:pPr>
        <w:pStyle w:val="ListParagraph"/>
        <w:numPr>
          <w:ilvl w:val="0"/>
          <w:numId w:val="16"/>
        </w:numPr>
        <w:rPr>
          <w:sz w:val="32"/>
          <w:szCs w:val="32"/>
        </w:rPr>
      </w:pPr>
      <w:r>
        <w:rPr>
          <w:sz w:val="32"/>
          <w:szCs w:val="32"/>
        </w:rPr>
        <w:lastRenderedPageBreak/>
        <w:t>Morality: Theory and Rhetoric</w:t>
      </w:r>
    </w:p>
    <w:p w14:paraId="5BC6E189" w14:textId="438C8AF3" w:rsidR="00F65473" w:rsidRDefault="00CB4E5F" w:rsidP="00746348">
      <w:pPr>
        <w:pStyle w:val="ListParagraph"/>
        <w:rPr>
          <w:sz w:val="28"/>
          <w:szCs w:val="28"/>
        </w:rPr>
      </w:pPr>
      <w:r>
        <w:rPr>
          <w:sz w:val="28"/>
          <w:szCs w:val="28"/>
        </w:rPr>
        <w:t>6</w:t>
      </w:r>
      <w:r w:rsidR="00F65473">
        <w:rPr>
          <w:sz w:val="28"/>
          <w:szCs w:val="28"/>
        </w:rPr>
        <w:t xml:space="preserve">.1 </w:t>
      </w:r>
      <w:r w:rsidR="00D40546">
        <w:rPr>
          <w:sz w:val="28"/>
          <w:szCs w:val="28"/>
        </w:rPr>
        <w:t>The place of theory in ethics</w:t>
      </w:r>
      <w:r w:rsidR="004B22E7">
        <w:rPr>
          <w:sz w:val="28"/>
          <w:szCs w:val="28"/>
        </w:rPr>
        <w:tab/>
      </w:r>
      <w:r w:rsidR="004B22E7">
        <w:rPr>
          <w:sz w:val="28"/>
          <w:szCs w:val="28"/>
        </w:rPr>
        <w:tab/>
      </w:r>
      <w:r w:rsidR="004B22E7">
        <w:rPr>
          <w:sz w:val="28"/>
          <w:szCs w:val="28"/>
        </w:rPr>
        <w:tab/>
      </w:r>
      <w:r w:rsidR="004B22E7">
        <w:rPr>
          <w:sz w:val="28"/>
          <w:szCs w:val="28"/>
        </w:rPr>
        <w:tab/>
      </w:r>
      <w:r w:rsidR="004B22E7">
        <w:rPr>
          <w:sz w:val="28"/>
          <w:szCs w:val="28"/>
        </w:rPr>
        <w:tab/>
      </w:r>
      <w:r w:rsidR="004B22E7">
        <w:rPr>
          <w:sz w:val="28"/>
          <w:szCs w:val="28"/>
        </w:rPr>
        <w:tab/>
        <w:t>75</w:t>
      </w:r>
      <w:r w:rsidR="00903053">
        <w:rPr>
          <w:sz w:val="28"/>
          <w:szCs w:val="28"/>
        </w:rPr>
        <w:t xml:space="preserve">                                                                                         </w:t>
      </w:r>
    </w:p>
    <w:p w14:paraId="3DFAC078" w14:textId="1E4838D0" w:rsidR="00F65473" w:rsidRPr="00D40546" w:rsidRDefault="00CB4E5F" w:rsidP="00746348">
      <w:pPr>
        <w:pStyle w:val="ListParagraph"/>
        <w:rPr>
          <w:sz w:val="28"/>
          <w:szCs w:val="28"/>
        </w:rPr>
      </w:pPr>
      <w:r>
        <w:rPr>
          <w:sz w:val="28"/>
          <w:szCs w:val="28"/>
        </w:rPr>
        <w:t>6</w:t>
      </w:r>
      <w:r w:rsidR="00F65473">
        <w:rPr>
          <w:sz w:val="28"/>
          <w:szCs w:val="28"/>
        </w:rPr>
        <w:t xml:space="preserve">.2 </w:t>
      </w:r>
      <w:r w:rsidR="00D40546">
        <w:rPr>
          <w:sz w:val="28"/>
          <w:szCs w:val="28"/>
        </w:rPr>
        <w:t>Objectivity and rhetoric</w:t>
      </w:r>
      <w:r w:rsidR="00903053">
        <w:rPr>
          <w:sz w:val="28"/>
          <w:szCs w:val="28"/>
        </w:rPr>
        <w:t xml:space="preserve">  </w:t>
      </w:r>
      <w:r w:rsidR="004B22E7">
        <w:rPr>
          <w:sz w:val="28"/>
          <w:szCs w:val="28"/>
        </w:rPr>
        <w:tab/>
      </w:r>
      <w:r w:rsidR="004B22E7">
        <w:rPr>
          <w:sz w:val="28"/>
          <w:szCs w:val="28"/>
        </w:rPr>
        <w:tab/>
      </w:r>
      <w:r w:rsidR="004B22E7">
        <w:rPr>
          <w:sz w:val="28"/>
          <w:szCs w:val="28"/>
        </w:rPr>
        <w:tab/>
      </w:r>
      <w:r w:rsidR="004B22E7">
        <w:rPr>
          <w:sz w:val="28"/>
          <w:szCs w:val="28"/>
        </w:rPr>
        <w:tab/>
      </w:r>
      <w:r w:rsidR="004B22E7">
        <w:rPr>
          <w:sz w:val="28"/>
          <w:szCs w:val="28"/>
        </w:rPr>
        <w:tab/>
      </w:r>
      <w:r w:rsidR="004B22E7">
        <w:rPr>
          <w:sz w:val="28"/>
          <w:szCs w:val="28"/>
        </w:rPr>
        <w:tab/>
      </w:r>
      <w:r w:rsidR="004B22E7">
        <w:rPr>
          <w:sz w:val="28"/>
          <w:szCs w:val="28"/>
        </w:rPr>
        <w:tab/>
        <w:t>79</w:t>
      </w:r>
      <w:r w:rsidR="00903053">
        <w:rPr>
          <w:sz w:val="28"/>
          <w:szCs w:val="28"/>
        </w:rPr>
        <w:t xml:space="preserve">                                                                           </w:t>
      </w:r>
      <w:r>
        <w:rPr>
          <w:sz w:val="28"/>
          <w:szCs w:val="28"/>
        </w:rPr>
        <w:t>6</w:t>
      </w:r>
      <w:r w:rsidR="00D40546">
        <w:rPr>
          <w:sz w:val="28"/>
          <w:szCs w:val="28"/>
        </w:rPr>
        <w:t xml:space="preserve">.3 Seay on theory scepticism and moral dilemmas </w:t>
      </w:r>
      <w:r w:rsidR="00903053" w:rsidRPr="00D40546">
        <w:rPr>
          <w:sz w:val="28"/>
          <w:szCs w:val="28"/>
        </w:rPr>
        <w:t xml:space="preserve">                                 </w:t>
      </w:r>
      <w:r w:rsidR="004B22E7">
        <w:rPr>
          <w:sz w:val="28"/>
          <w:szCs w:val="28"/>
        </w:rPr>
        <w:t>82</w:t>
      </w:r>
      <w:r w:rsidR="00903053" w:rsidRPr="00D40546">
        <w:rPr>
          <w:sz w:val="28"/>
          <w:szCs w:val="28"/>
        </w:rPr>
        <w:t xml:space="preserve">                   </w:t>
      </w:r>
    </w:p>
    <w:p w14:paraId="2FE3193B" w14:textId="77777777" w:rsidR="00F23A2A" w:rsidRDefault="00F23A2A" w:rsidP="00746348">
      <w:pPr>
        <w:pStyle w:val="ListParagraph"/>
        <w:ind w:left="0"/>
        <w:rPr>
          <w:sz w:val="28"/>
          <w:szCs w:val="28"/>
        </w:rPr>
      </w:pPr>
    </w:p>
    <w:p w14:paraId="3D58E5BA" w14:textId="5F792599" w:rsidR="009153EA" w:rsidRDefault="009153EA" w:rsidP="00746348">
      <w:pPr>
        <w:pStyle w:val="ListParagraph"/>
        <w:ind w:left="0"/>
        <w:rPr>
          <w:sz w:val="28"/>
          <w:szCs w:val="28"/>
        </w:rPr>
      </w:pPr>
      <w:r>
        <w:rPr>
          <w:sz w:val="28"/>
          <w:szCs w:val="28"/>
        </w:rPr>
        <w:t xml:space="preserve">     </w:t>
      </w:r>
      <w:r w:rsidR="00CB4E5F">
        <w:rPr>
          <w:sz w:val="28"/>
          <w:szCs w:val="28"/>
        </w:rPr>
        <w:t>7</w:t>
      </w:r>
      <w:r>
        <w:rPr>
          <w:sz w:val="28"/>
          <w:szCs w:val="28"/>
        </w:rPr>
        <w:t xml:space="preserve">. </w:t>
      </w:r>
      <w:r w:rsidR="00B93831" w:rsidRPr="009153EA">
        <w:rPr>
          <w:sz w:val="32"/>
          <w:szCs w:val="32"/>
        </w:rPr>
        <w:t xml:space="preserve">Implications of </w:t>
      </w:r>
      <w:r w:rsidR="00776D22">
        <w:rPr>
          <w:sz w:val="32"/>
          <w:szCs w:val="32"/>
        </w:rPr>
        <w:t>expressivism</w:t>
      </w:r>
    </w:p>
    <w:p w14:paraId="6DB676EC" w14:textId="50F0CBF2" w:rsidR="009153EA" w:rsidRDefault="009153EA" w:rsidP="00746348">
      <w:pPr>
        <w:pStyle w:val="ListParagraph"/>
        <w:ind w:left="0"/>
        <w:rPr>
          <w:sz w:val="28"/>
          <w:szCs w:val="28"/>
        </w:rPr>
      </w:pPr>
      <w:r>
        <w:rPr>
          <w:sz w:val="28"/>
          <w:szCs w:val="28"/>
        </w:rPr>
        <w:t xml:space="preserve">            </w:t>
      </w:r>
      <w:r w:rsidR="00CB4E5F">
        <w:rPr>
          <w:sz w:val="28"/>
          <w:szCs w:val="28"/>
        </w:rPr>
        <w:t>7</w:t>
      </w:r>
      <w:r w:rsidR="00F97262">
        <w:rPr>
          <w:sz w:val="28"/>
          <w:szCs w:val="28"/>
        </w:rPr>
        <w:t>.1 Normative</w:t>
      </w:r>
      <w:r>
        <w:rPr>
          <w:sz w:val="28"/>
          <w:szCs w:val="28"/>
        </w:rPr>
        <w:t xml:space="preserve"> </w:t>
      </w:r>
      <w:r w:rsidR="00F97262">
        <w:rPr>
          <w:sz w:val="28"/>
          <w:szCs w:val="28"/>
        </w:rPr>
        <w:t>d</w:t>
      </w:r>
      <w:r>
        <w:rPr>
          <w:sz w:val="28"/>
          <w:szCs w:val="28"/>
        </w:rPr>
        <w:t>isagreement</w:t>
      </w:r>
      <w:r w:rsidR="002D44C6">
        <w:rPr>
          <w:sz w:val="28"/>
          <w:szCs w:val="28"/>
        </w:rPr>
        <w:t xml:space="preserve">    </w:t>
      </w:r>
      <w:r w:rsidR="003012FB">
        <w:rPr>
          <w:sz w:val="28"/>
          <w:szCs w:val="28"/>
        </w:rPr>
        <w:tab/>
      </w:r>
      <w:r w:rsidR="003012FB">
        <w:rPr>
          <w:sz w:val="28"/>
          <w:szCs w:val="28"/>
        </w:rPr>
        <w:tab/>
      </w:r>
      <w:r w:rsidR="003012FB">
        <w:rPr>
          <w:sz w:val="28"/>
          <w:szCs w:val="28"/>
        </w:rPr>
        <w:tab/>
      </w:r>
      <w:r w:rsidR="003012FB">
        <w:rPr>
          <w:sz w:val="28"/>
          <w:szCs w:val="28"/>
        </w:rPr>
        <w:tab/>
      </w:r>
      <w:r w:rsidR="003012FB">
        <w:rPr>
          <w:sz w:val="28"/>
          <w:szCs w:val="28"/>
        </w:rPr>
        <w:tab/>
      </w:r>
      <w:r w:rsidR="003012FB">
        <w:rPr>
          <w:sz w:val="28"/>
          <w:szCs w:val="28"/>
        </w:rPr>
        <w:tab/>
      </w:r>
      <w:r w:rsidR="003012FB">
        <w:rPr>
          <w:sz w:val="28"/>
          <w:szCs w:val="28"/>
        </w:rPr>
        <w:tab/>
        <w:t>85</w:t>
      </w:r>
      <w:r w:rsidR="002D44C6">
        <w:rPr>
          <w:sz w:val="28"/>
          <w:szCs w:val="28"/>
        </w:rPr>
        <w:t xml:space="preserve">                                                                             </w:t>
      </w:r>
    </w:p>
    <w:p w14:paraId="545C34E7" w14:textId="45222DAE" w:rsidR="009153EA" w:rsidRPr="004F0FDB" w:rsidRDefault="009153EA" w:rsidP="00746348">
      <w:pPr>
        <w:pStyle w:val="ListParagraph"/>
        <w:ind w:left="0"/>
        <w:rPr>
          <w:sz w:val="28"/>
          <w:szCs w:val="28"/>
        </w:rPr>
      </w:pPr>
      <w:r>
        <w:rPr>
          <w:sz w:val="28"/>
          <w:szCs w:val="28"/>
        </w:rPr>
        <w:t xml:space="preserve">            </w:t>
      </w:r>
      <w:r w:rsidR="00CB4E5F">
        <w:rPr>
          <w:sz w:val="28"/>
          <w:szCs w:val="28"/>
        </w:rPr>
        <w:t>7</w:t>
      </w:r>
      <w:r w:rsidR="00F97262">
        <w:rPr>
          <w:sz w:val="28"/>
          <w:szCs w:val="28"/>
        </w:rPr>
        <w:t>.2</w:t>
      </w:r>
      <w:r>
        <w:rPr>
          <w:sz w:val="28"/>
          <w:szCs w:val="28"/>
        </w:rPr>
        <w:t xml:space="preserve"> God’s values</w:t>
      </w:r>
      <w:r w:rsidR="002D44C6">
        <w:rPr>
          <w:sz w:val="28"/>
          <w:szCs w:val="28"/>
        </w:rPr>
        <w:t xml:space="preserve">                                                                                    </w:t>
      </w:r>
      <w:r w:rsidR="003012FB">
        <w:rPr>
          <w:sz w:val="28"/>
          <w:szCs w:val="28"/>
        </w:rPr>
        <w:tab/>
        <w:t>87</w:t>
      </w:r>
    </w:p>
    <w:p w14:paraId="6B461CDE" w14:textId="09D301BD" w:rsidR="00F23A2A" w:rsidRDefault="00097226" w:rsidP="00746348">
      <w:pPr>
        <w:pStyle w:val="ListParagraph"/>
        <w:ind w:left="0"/>
        <w:rPr>
          <w:sz w:val="28"/>
          <w:szCs w:val="28"/>
        </w:rPr>
      </w:pPr>
      <w:r>
        <w:rPr>
          <w:sz w:val="28"/>
          <w:szCs w:val="28"/>
        </w:rPr>
        <w:t xml:space="preserve">            </w:t>
      </w:r>
      <w:r w:rsidR="00CB4E5F">
        <w:rPr>
          <w:sz w:val="28"/>
          <w:szCs w:val="28"/>
        </w:rPr>
        <w:t>7</w:t>
      </w:r>
      <w:r w:rsidR="00F97262">
        <w:rPr>
          <w:sz w:val="28"/>
          <w:szCs w:val="28"/>
        </w:rPr>
        <w:t>.3</w:t>
      </w:r>
      <w:r w:rsidR="007D4A9A">
        <w:rPr>
          <w:sz w:val="28"/>
          <w:szCs w:val="28"/>
        </w:rPr>
        <w:t xml:space="preserve"> Conclusion</w:t>
      </w:r>
      <w:r w:rsidR="00393BB7">
        <w:rPr>
          <w:sz w:val="28"/>
          <w:szCs w:val="28"/>
        </w:rPr>
        <w:t xml:space="preserve">                                                                                      </w:t>
      </w:r>
      <w:r w:rsidR="0005302A">
        <w:rPr>
          <w:sz w:val="28"/>
          <w:szCs w:val="28"/>
        </w:rPr>
        <w:t xml:space="preserve">            </w:t>
      </w:r>
      <w:r w:rsidR="003012FB">
        <w:rPr>
          <w:sz w:val="28"/>
          <w:szCs w:val="28"/>
        </w:rPr>
        <w:t>90</w:t>
      </w:r>
      <w:r w:rsidR="0005302A">
        <w:rPr>
          <w:sz w:val="28"/>
          <w:szCs w:val="28"/>
        </w:rPr>
        <w:t xml:space="preserve">     </w:t>
      </w:r>
    </w:p>
    <w:p w14:paraId="44B01495" w14:textId="77777777" w:rsidR="00C73217" w:rsidRDefault="00C73217" w:rsidP="00746348">
      <w:pPr>
        <w:pStyle w:val="ListParagraph"/>
        <w:ind w:left="0"/>
        <w:rPr>
          <w:sz w:val="28"/>
          <w:szCs w:val="28"/>
        </w:rPr>
      </w:pPr>
    </w:p>
    <w:p w14:paraId="061306A5" w14:textId="0830331D" w:rsidR="00C73217" w:rsidRDefault="00C73217" w:rsidP="00746348">
      <w:pPr>
        <w:pStyle w:val="ListParagraph"/>
        <w:ind w:left="0"/>
        <w:rPr>
          <w:sz w:val="28"/>
          <w:szCs w:val="28"/>
        </w:rPr>
      </w:pPr>
      <w:r>
        <w:rPr>
          <w:sz w:val="28"/>
          <w:szCs w:val="28"/>
        </w:rPr>
        <w:t xml:space="preserve">     Glossary</w:t>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r>
      <w:r w:rsidR="00003C57">
        <w:rPr>
          <w:sz w:val="28"/>
          <w:szCs w:val="28"/>
        </w:rPr>
        <w:tab/>
        <w:t>92</w:t>
      </w:r>
    </w:p>
    <w:p w14:paraId="5A6C8FBF" w14:textId="11D36FE6" w:rsidR="00FB6178" w:rsidRDefault="00FB6178" w:rsidP="00746348">
      <w:pPr>
        <w:pStyle w:val="ListParagraph"/>
        <w:ind w:left="0"/>
        <w:rPr>
          <w:sz w:val="28"/>
          <w:szCs w:val="28"/>
        </w:rPr>
      </w:pPr>
    </w:p>
    <w:p w14:paraId="77789867" w14:textId="3AC48B9E" w:rsidR="00FB6178" w:rsidRPr="00FB6178" w:rsidRDefault="00C73217" w:rsidP="00746348">
      <w:pPr>
        <w:pStyle w:val="ListParagraph"/>
        <w:ind w:left="0"/>
        <w:rPr>
          <w:sz w:val="32"/>
          <w:szCs w:val="32"/>
        </w:rPr>
      </w:pPr>
      <w:r>
        <w:rPr>
          <w:sz w:val="28"/>
          <w:szCs w:val="28"/>
        </w:rPr>
        <w:t xml:space="preserve">     </w:t>
      </w:r>
      <w:r w:rsidR="00FB6178" w:rsidRPr="00C73217">
        <w:rPr>
          <w:sz w:val="28"/>
          <w:szCs w:val="28"/>
        </w:rPr>
        <w:t xml:space="preserve">Bibliography </w:t>
      </w:r>
      <w:r w:rsidR="00FB6178">
        <w:rPr>
          <w:sz w:val="32"/>
          <w:szCs w:val="32"/>
        </w:rPr>
        <w:t xml:space="preserve">                                       </w:t>
      </w:r>
      <w:r w:rsidR="009E5C98">
        <w:rPr>
          <w:sz w:val="32"/>
          <w:szCs w:val="32"/>
        </w:rPr>
        <w:t xml:space="preserve"> </w:t>
      </w:r>
      <w:r w:rsidR="00FB6178">
        <w:rPr>
          <w:sz w:val="32"/>
          <w:szCs w:val="32"/>
        </w:rPr>
        <w:t xml:space="preserve">                                                </w:t>
      </w:r>
      <w:r w:rsidR="00003C57">
        <w:rPr>
          <w:sz w:val="28"/>
          <w:szCs w:val="28"/>
        </w:rPr>
        <w:tab/>
        <w:t>94</w:t>
      </w:r>
      <w:r w:rsidR="00FB6178">
        <w:rPr>
          <w:sz w:val="32"/>
          <w:szCs w:val="32"/>
        </w:rPr>
        <w:t xml:space="preserve">             </w:t>
      </w:r>
    </w:p>
    <w:p w14:paraId="370BECB4" w14:textId="77777777" w:rsidR="00393BB7" w:rsidRDefault="00393BB7" w:rsidP="00746348">
      <w:pPr>
        <w:pStyle w:val="ListParagraph"/>
        <w:ind w:left="0"/>
        <w:rPr>
          <w:sz w:val="28"/>
          <w:szCs w:val="28"/>
        </w:rPr>
      </w:pPr>
    </w:p>
    <w:p w14:paraId="0F56578F" w14:textId="7BCE5E7D" w:rsidR="00393BB7" w:rsidRDefault="00393BB7" w:rsidP="00746348">
      <w:pPr>
        <w:pStyle w:val="ListParagraph"/>
        <w:ind w:left="0"/>
        <w:rPr>
          <w:sz w:val="28"/>
          <w:szCs w:val="28"/>
        </w:rPr>
        <w:sectPr w:rsidR="00393BB7" w:rsidSect="00FA30F2">
          <w:footerReference w:type="default" r:id="rId8"/>
          <w:pgSz w:w="11906" w:h="16838"/>
          <w:pgMar w:top="1440" w:right="1440" w:bottom="1440" w:left="1440" w:header="708" w:footer="708" w:gutter="0"/>
          <w:cols w:space="708"/>
          <w:docGrid w:linePitch="360"/>
        </w:sectPr>
      </w:pPr>
    </w:p>
    <w:p w14:paraId="2404A58D" w14:textId="5A0BDD93" w:rsidR="00097226" w:rsidRPr="009153EA" w:rsidRDefault="00097226" w:rsidP="00746348">
      <w:pPr>
        <w:pStyle w:val="ListParagraph"/>
        <w:ind w:left="0"/>
        <w:rPr>
          <w:sz w:val="28"/>
          <w:szCs w:val="28"/>
        </w:rPr>
      </w:pPr>
    </w:p>
    <w:p w14:paraId="5BC01306" w14:textId="5F72ACB8" w:rsidR="00027BBB" w:rsidRPr="00F23A2A" w:rsidRDefault="009153EA" w:rsidP="00746348">
      <w:pPr>
        <w:spacing w:line="240" w:lineRule="auto"/>
        <w:rPr>
          <w:sz w:val="28"/>
          <w:szCs w:val="28"/>
        </w:rPr>
      </w:pPr>
      <w:r>
        <w:rPr>
          <w:sz w:val="28"/>
          <w:szCs w:val="28"/>
        </w:rPr>
        <w:t xml:space="preserve">      </w:t>
      </w:r>
    </w:p>
    <w:p w14:paraId="6C67ACF9" w14:textId="44A3D21A" w:rsidR="00A41C78" w:rsidRPr="00970407" w:rsidRDefault="00A41C78" w:rsidP="008B665E">
      <w:pPr>
        <w:jc w:val="center"/>
        <w:rPr>
          <w:b/>
          <w:bCs/>
          <w:sz w:val="32"/>
          <w:szCs w:val="32"/>
        </w:rPr>
      </w:pPr>
      <w:r w:rsidRPr="00970407">
        <w:rPr>
          <w:b/>
          <w:bCs/>
          <w:sz w:val="32"/>
          <w:szCs w:val="32"/>
        </w:rPr>
        <w:t>CHAPTER ONE</w:t>
      </w:r>
    </w:p>
    <w:p w14:paraId="4A280697" w14:textId="7C91B953" w:rsidR="00B070EB" w:rsidRPr="00970407" w:rsidRDefault="00A41C78" w:rsidP="008B665E">
      <w:pPr>
        <w:jc w:val="center"/>
        <w:rPr>
          <w:b/>
          <w:bCs/>
          <w:sz w:val="32"/>
          <w:szCs w:val="32"/>
        </w:rPr>
      </w:pPr>
      <w:r w:rsidRPr="00970407">
        <w:rPr>
          <w:b/>
          <w:bCs/>
          <w:sz w:val="32"/>
          <w:szCs w:val="32"/>
        </w:rPr>
        <w:t>Introduction</w:t>
      </w:r>
    </w:p>
    <w:p w14:paraId="429B27C5" w14:textId="67A2F62D" w:rsidR="00B070EB" w:rsidRPr="00A41C78" w:rsidRDefault="00B070EB" w:rsidP="00746348">
      <w:pPr>
        <w:rPr>
          <w:b/>
          <w:bCs/>
          <w:sz w:val="28"/>
          <w:szCs w:val="28"/>
        </w:rPr>
      </w:pPr>
      <w:bookmarkStart w:id="0" w:name="_Hlk97439340"/>
      <w:r>
        <w:rPr>
          <w:b/>
          <w:bCs/>
          <w:sz w:val="28"/>
          <w:szCs w:val="28"/>
        </w:rPr>
        <w:t>1.1</w:t>
      </w:r>
      <w:r>
        <w:rPr>
          <w:b/>
          <w:bCs/>
          <w:sz w:val="28"/>
          <w:szCs w:val="28"/>
        </w:rPr>
        <w:tab/>
        <w:t>Expressivism</w:t>
      </w:r>
    </w:p>
    <w:p w14:paraId="4DE4F118" w14:textId="7C543210" w:rsidR="00181345" w:rsidRDefault="00CE4BD3" w:rsidP="00746348">
      <w:pPr>
        <w:rPr>
          <w:sz w:val="28"/>
          <w:szCs w:val="28"/>
        </w:rPr>
      </w:pPr>
      <w:r w:rsidRPr="00CE4BD3">
        <w:rPr>
          <w:sz w:val="28"/>
          <w:szCs w:val="28"/>
        </w:rPr>
        <w:t>This book is about normative statements</w:t>
      </w:r>
      <w:r>
        <w:rPr>
          <w:sz w:val="28"/>
          <w:szCs w:val="28"/>
        </w:rPr>
        <w:t>.</w:t>
      </w:r>
      <w:r w:rsidR="00C14C90">
        <w:rPr>
          <w:rStyle w:val="FootnoteReference"/>
          <w:sz w:val="28"/>
          <w:szCs w:val="28"/>
        </w:rPr>
        <w:footnoteReference w:id="1"/>
      </w:r>
      <w:r w:rsidR="00193539">
        <w:rPr>
          <w:sz w:val="28"/>
          <w:szCs w:val="28"/>
        </w:rPr>
        <w:t xml:space="preserve"> </w:t>
      </w:r>
      <w:r w:rsidR="00946885">
        <w:rPr>
          <w:sz w:val="28"/>
          <w:szCs w:val="28"/>
        </w:rPr>
        <w:t>I claim that the distinguishing mark of a normative statement is that at least part of what it does is express an attitude on the part of the speaker</w:t>
      </w:r>
      <w:r w:rsidR="0051531A">
        <w:rPr>
          <w:sz w:val="28"/>
          <w:szCs w:val="28"/>
        </w:rPr>
        <w:t xml:space="preserve">, </w:t>
      </w:r>
      <w:r w:rsidR="00546B81">
        <w:rPr>
          <w:sz w:val="28"/>
          <w:szCs w:val="28"/>
        </w:rPr>
        <w:t xml:space="preserve">and </w:t>
      </w:r>
      <w:r w:rsidR="0051531A">
        <w:rPr>
          <w:sz w:val="28"/>
          <w:szCs w:val="28"/>
        </w:rPr>
        <w:t xml:space="preserve">that </w:t>
      </w:r>
      <w:r w:rsidR="00546B81">
        <w:rPr>
          <w:sz w:val="28"/>
          <w:szCs w:val="28"/>
        </w:rPr>
        <w:t xml:space="preserve">this feature may be considered an essential </w:t>
      </w:r>
      <w:r w:rsidR="00EF2AEA">
        <w:rPr>
          <w:sz w:val="28"/>
          <w:szCs w:val="28"/>
        </w:rPr>
        <w:t>part</w:t>
      </w:r>
      <w:r w:rsidR="00546B81">
        <w:rPr>
          <w:sz w:val="28"/>
          <w:szCs w:val="28"/>
        </w:rPr>
        <w:t xml:space="preserve"> of the meaning of the statement</w:t>
      </w:r>
      <w:r w:rsidR="00AA276C">
        <w:rPr>
          <w:sz w:val="28"/>
          <w:szCs w:val="28"/>
        </w:rPr>
        <w:t>.</w:t>
      </w:r>
      <w:r w:rsidR="00B562D3">
        <w:rPr>
          <w:rStyle w:val="FootnoteReference"/>
          <w:sz w:val="28"/>
          <w:szCs w:val="28"/>
        </w:rPr>
        <w:footnoteReference w:id="2"/>
      </w:r>
      <w:r w:rsidR="00F11E30">
        <w:rPr>
          <w:sz w:val="28"/>
          <w:szCs w:val="28"/>
          <w:vertAlign w:val="superscript"/>
        </w:rPr>
        <w:t>,</w:t>
      </w:r>
      <w:r w:rsidR="00F11E30">
        <w:rPr>
          <w:rStyle w:val="FootnoteReference"/>
          <w:sz w:val="28"/>
          <w:szCs w:val="28"/>
        </w:rPr>
        <w:footnoteReference w:id="3"/>
      </w:r>
      <w:r w:rsidR="00414D2C">
        <w:rPr>
          <w:sz w:val="28"/>
          <w:szCs w:val="28"/>
        </w:rPr>
        <w:t xml:space="preserve"> </w:t>
      </w:r>
      <w:r w:rsidR="000B789E">
        <w:rPr>
          <w:sz w:val="28"/>
          <w:szCs w:val="28"/>
        </w:rPr>
        <w:t>The attitude may be positive (as in the case of</w:t>
      </w:r>
      <w:r w:rsidR="00580985">
        <w:rPr>
          <w:sz w:val="28"/>
          <w:szCs w:val="28"/>
        </w:rPr>
        <w:t xml:space="preserve"> ‘This wine is </w:t>
      </w:r>
      <w:r w:rsidR="000B789E">
        <w:rPr>
          <w:sz w:val="28"/>
          <w:szCs w:val="28"/>
        </w:rPr>
        <w:t>good’) or negative (a</w:t>
      </w:r>
      <w:r w:rsidR="00580985">
        <w:rPr>
          <w:sz w:val="28"/>
          <w:szCs w:val="28"/>
        </w:rPr>
        <w:t xml:space="preserve">s in the case of </w:t>
      </w:r>
      <w:r w:rsidR="000B789E">
        <w:rPr>
          <w:sz w:val="28"/>
          <w:szCs w:val="28"/>
        </w:rPr>
        <w:t>‘</w:t>
      </w:r>
      <w:r w:rsidR="00580985">
        <w:rPr>
          <w:sz w:val="28"/>
          <w:szCs w:val="28"/>
        </w:rPr>
        <w:t>That plan is bad</w:t>
      </w:r>
      <w:r w:rsidR="000B789E">
        <w:rPr>
          <w:sz w:val="28"/>
          <w:szCs w:val="28"/>
        </w:rPr>
        <w:t>’)</w:t>
      </w:r>
      <w:r w:rsidR="006F42C5">
        <w:rPr>
          <w:sz w:val="28"/>
          <w:szCs w:val="28"/>
        </w:rPr>
        <w:t>,</w:t>
      </w:r>
      <w:r w:rsidR="000B789E">
        <w:rPr>
          <w:sz w:val="28"/>
          <w:szCs w:val="28"/>
        </w:rPr>
        <w:t xml:space="preserve"> or it may be comparative (as in the case of </w:t>
      </w:r>
      <w:r w:rsidR="002F2CD9">
        <w:rPr>
          <w:sz w:val="28"/>
          <w:szCs w:val="28"/>
        </w:rPr>
        <w:t>‘A dog would be better for you than a cat’</w:t>
      </w:r>
      <w:r w:rsidR="000B789E">
        <w:rPr>
          <w:sz w:val="28"/>
          <w:szCs w:val="28"/>
        </w:rPr>
        <w:t>)</w:t>
      </w:r>
      <w:r w:rsidR="00FC5C07">
        <w:rPr>
          <w:sz w:val="28"/>
          <w:szCs w:val="28"/>
        </w:rPr>
        <w:t>.</w:t>
      </w:r>
      <w:r w:rsidR="00750ED4">
        <w:rPr>
          <w:sz w:val="28"/>
          <w:szCs w:val="28"/>
        </w:rPr>
        <w:t xml:space="preserve"> Each of these cases admits of degrees (‘This is very good’, ‘That was s</w:t>
      </w:r>
      <w:r w:rsidR="00984F99">
        <w:rPr>
          <w:sz w:val="28"/>
          <w:szCs w:val="28"/>
        </w:rPr>
        <w:t>omewhat</w:t>
      </w:r>
      <w:r w:rsidR="00750ED4">
        <w:rPr>
          <w:sz w:val="28"/>
          <w:szCs w:val="28"/>
        </w:rPr>
        <w:t xml:space="preserve"> b</w:t>
      </w:r>
      <w:r w:rsidR="00984F99">
        <w:rPr>
          <w:sz w:val="28"/>
          <w:szCs w:val="28"/>
        </w:rPr>
        <w:t>a</w:t>
      </w:r>
      <w:r w:rsidR="00750ED4">
        <w:rPr>
          <w:sz w:val="28"/>
          <w:szCs w:val="28"/>
        </w:rPr>
        <w:t xml:space="preserve">d’). The attitude may also be </w:t>
      </w:r>
      <w:r w:rsidR="006F42C5">
        <w:rPr>
          <w:sz w:val="28"/>
          <w:szCs w:val="28"/>
        </w:rPr>
        <w:t xml:space="preserve">‘presumptive’ or </w:t>
      </w:r>
      <w:r w:rsidR="00076F71" w:rsidRPr="00076F71">
        <w:rPr>
          <w:sz w:val="28"/>
          <w:szCs w:val="28"/>
        </w:rPr>
        <w:t>prima facie</w:t>
      </w:r>
      <w:r w:rsidR="00750ED4">
        <w:rPr>
          <w:sz w:val="28"/>
          <w:szCs w:val="28"/>
        </w:rPr>
        <w:t xml:space="preserve"> (as in ‘Since he told a lie, his action was in that way bad’) or</w:t>
      </w:r>
      <w:r w:rsidR="00446846">
        <w:rPr>
          <w:sz w:val="28"/>
          <w:szCs w:val="28"/>
        </w:rPr>
        <w:t xml:space="preserve"> may be held</w:t>
      </w:r>
      <w:r w:rsidR="006F42C5">
        <w:rPr>
          <w:sz w:val="28"/>
          <w:szCs w:val="28"/>
        </w:rPr>
        <w:t xml:space="preserve"> ‘decisively’ or</w:t>
      </w:r>
      <w:r w:rsidR="00750ED4">
        <w:rPr>
          <w:sz w:val="28"/>
          <w:szCs w:val="28"/>
        </w:rPr>
        <w:t xml:space="preserve"> ‘all things considered’ (</w:t>
      </w:r>
      <w:r w:rsidR="00761E24">
        <w:rPr>
          <w:sz w:val="28"/>
          <w:szCs w:val="28"/>
        </w:rPr>
        <w:t xml:space="preserve">as in </w:t>
      </w:r>
      <w:r w:rsidR="00D61DA1">
        <w:rPr>
          <w:sz w:val="28"/>
          <w:szCs w:val="28"/>
        </w:rPr>
        <w:t>‘</w:t>
      </w:r>
      <w:r w:rsidR="00750ED4">
        <w:rPr>
          <w:sz w:val="28"/>
          <w:szCs w:val="28"/>
        </w:rPr>
        <w:t>His action was ba</w:t>
      </w:r>
      <w:r w:rsidR="00542626">
        <w:rPr>
          <w:sz w:val="28"/>
          <w:szCs w:val="28"/>
        </w:rPr>
        <w:t>d</w:t>
      </w:r>
      <w:r w:rsidR="00750ED4">
        <w:rPr>
          <w:sz w:val="28"/>
          <w:szCs w:val="28"/>
        </w:rPr>
        <w:t xml:space="preserve"> overall’).</w:t>
      </w:r>
      <w:r w:rsidR="008C69BB">
        <w:rPr>
          <w:sz w:val="28"/>
          <w:szCs w:val="28"/>
        </w:rPr>
        <w:t xml:space="preserve"> A </w:t>
      </w:r>
      <w:r w:rsidR="008C69BB">
        <w:rPr>
          <w:i/>
          <w:iCs/>
          <w:sz w:val="28"/>
          <w:szCs w:val="28"/>
        </w:rPr>
        <w:t>normative term</w:t>
      </w:r>
      <w:r w:rsidR="008C69BB">
        <w:rPr>
          <w:sz w:val="28"/>
          <w:szCs w:val="28"/>
        </w:rPr>
        <w:t xml:space="preserve"> is one whose use in a statement causes that statement to be normative, i.e., express an attitude.</w:t>
      </w:r>
      <w:r w:rsidR="00635A04">
        <w:rPr>
          <w:sz w:val="28"/>
          <w:szCs w:val="28"/>
        </w:rPr>
        <w:t xml:space="preserve"> (Examples </w:t>
      </w:r>
      <w:r w:rsidR="00954B1C">
        <w:rPr>
          <w:sz w:val="28"/>
          <w:szCs w:val="28"/>
        </w:rPr>
        <w:t>invoked</w:t>
      </w:r>
      <w:r w:rsidR="00635A04">
        <w:rPr>
          <w:sz w:val="28"/>
          <w:szCs w:val="28"/>
        </w:rPr>
        <w:t xml:space="preserve"> so far include ‘good’, ‘bad’ and ‘better’.)</w:t>
      </w:r>
      <w:r w:rsidR="00E75C94">
        <w:rPr>
          <w:sz w:val="28"/>
          <w:szCs w:val="28"/>
        </w:rPr>
        <w:t xml:space="preserve"> </w:t>
      </w:r>
      <w:r w:rsidR="00326D9A">
        <w:rPr>
          <w:sz w:val="28"/>
          <w:szCs w:val="28"/>
        </w:rPr>
        <w:t>This conception of what it is for a statement</w:t>
      </w:r>
      <w:r w:rsidR="008C69BB">
        <w:rPr>
          <w:sz w:val="28"/>
          <w:szCs w:val="28"/>
        </w:rPr>
        <w:t xml:space="preserve"> or term</w:t>
      </w:r>
      <w:r w:rsidR="00326D9A">
        <w:rPr>
          <w:sz w:val="28"/>
          <w:szCs w:val="28"/>
        </w:rPr>
        <w:t xml:space="preserve"> to be normative is </w:t>
      </w:r>
      <w:r w:rsidR="0069232C">
        <w:rPr>
          <w:sz w:val="28"/>
          <w:szCs w:val="28"/>
        </w:rPr>
        <w:t>called</w:t>
      </w:r>
      <w:r w:rsidR="00326D9A">
        <w:rPr>
          <w:sz w:val="28"/>
          <w:szCs w:val="28"/>
        </w:rPr>
        <w:t xml:space="preserve"> </w:t>
      </w:r>
      <w:r w:rsidR="00B136E0">
        <w:rPr>
          <w:i/>
          <w:iCs/>
          <w:sz w:val="28"/>
          <w:szCs w:val="28"/>
        </w:rPr>
        <w:t>expressivism</w:t>
      </w:r>
      <w:r w:rsidR="00B136E0">
        <w:rPr>
          <w:sz w:val="28"/>
          <w:szCs w:val="28"/>
        </w:rPr>
        <w:t>.</w:t>
      </w:r>
    </w:p>
    <w:p w14:paraId="383E698B" w14:textId="02AE9297" w:rsidR="00907551" w:rsidRDefault="00036148" w:rsidP="00746348">
      <w:pPr>
        <w:rPr>
          <w:sz w:val="28"/>
          <w:szCs w:val="28"/>
        </w:rPr>
      </w:pPr>
      <w:r>
        <w:rPr>
          <w:sz w:val="28"/>
          <w:szCs w:val="28"/>
        </w:rPr>
        <w:t>It is advisable to say something here about the relationship between attitudes and preferences. Attitude-talk and preference-talk are very closely related, though the latter is normally more circumscribed. I may have a preference for eating chocolate</w:t>
      </w:r>
      <w:r w:rsidR="00932C25">
        <w:rPr>
          <w:sz w:val="28"/>
          <w:szCs w:val="28"/>
        </w:rPr>
        <w:t xml:space="preserve"> over not eating chocolate</w:t>
      </w:r>
      <w:r>
        <w:rPr>
          <w:sz w:val="28"/>
          <w:szCs w:val="28"/>
        </w:rPr>
        <w:t xml:space="preserve"> on a particular occasion, but if I have a positive </w:t>
      </w:r>
      <w:r>
        <w:rPr>
          <w:i/>
          <w:iCs/>
          <w:sz w:val="28"/>
          <w:szCs w:val="28"/>
        </w:rPr>
        <w:t>attitude</w:t>
      </w:r>
      <w:r>
        <w:rPr>
          <w:sz w:val="28"/>
          <w:szCs w:val="28"/>
        </w:rPr>
        <w:t xml:space="preserve"> to chocolate, this is normally understood to involve more than just my eating it on a given occasion - it will also encompass my position on such things as others’ eating of chocolate and the merits of chocolate in general. However, we can ‘reduce’ preference-talk to attitude-talk by referring to ‘ideas’ or ‘prospects’. To have a preference, all things </w:t>
      </w:r>
      <w:r>
        <w:rPr>
          <w:sz w:val="28"/>
          <w:szCs w:val="28"/>
        </w:rPr>
        <w:lastRenderedPageBreak/>
        <w:t>considered, for eating chocolate</w:t>
      </w:r>
      <w:r w:rsidR="001A6775">
        <w:rPr>
          <w:sz w:val="28"/>
          <w:szCs w:val="28"/>
        </w:rPr>
        <w:t xml:space="preserve"> over not eating chocolate</w:t>
      </w:r>
      <w:r>
        <w:rPr>
          <w:sz w:val="28"/>
          <w:szCs w:val="28"/>
        </w:rPr>
        <w:t xml:space="preserve"> on some occasion</w:t>
      </w:r>
      <w:r w:rsidR="00703B02">
        <w:rPr>
          <w:sz w:val="28"/>
          <w:szCs w:val="28"/>
        </w:rPr>
        <w:t xml:space="preserve"> is</w:t>
      </w:r>
      <w:r>
        <w:rPr>
          <w:sz w:val="28"/>
          <w:szCs w:val="28"/>
        </w:rPr>
        <w:t xml:space="preserve"> equivalent to having a more positive attitude, all things considered, towards the idea or prospect of (my) eating chocolate on that occasion than to the idea of (my) not eating chocolate on that occasion. Normative statements thus sometimes express preferences, as in ‘I should leave now’, which can be used to express a preference for </w:t>
      </w:r>
      <w:r w:rsidR="00DE316C">
        <w:rPr>
          <w:sz w:val="28"/>
          <w:szCs w:val="28"/>
        </w:rPr>
        <w:t xml:space="preserve">the idea of my </w:t>
      </w:r>
      <w:r>
        <w:rPr>
          <w:sz w:val="28"/>
          <w:szCs w:val="28"/>
        </w:rPr>
        <w:t xml:space="preserve">leaving over </w:t>
      </w:r>
      <w:r w:rsidR="00DE316C">
        <w:rPr>
          <w:sz w:val="28"/>
          <w:szCs w:val="28"/>
        </w:rPr>
        <w:t xml:space="preserve">my </w:t>
      </w:r>
      <w:r>
        <w:rPr>
          <w:sz w:val="28"/>
          <w:szCs w:val="28"/>
        </w:rPr>
        <w:t>not leaving at the relevant time. Throughout this book I shall mostly talk about attitudes, but when it seems more apt, I will sometimes talk of preferences</w:t>
      </w:r>
      <w:r w:rsidR="00ED6330">
        <w:rPr>
          <w:sz w:val="28"/>
          <w:szCs w:val="28"/>
        </w:rPr>
        <w:t>,</w:t>
      </w:r>
      <w:r>
        <w:rPr>
          <w:sz w:val="28"/>
          <w:szCs w:val="28"/>
        </w:rPr>
        <w:t xml:space="preserve"> on the understanding that preferences are a species of attitude. As for attitudes themselves, I do not provide any formal definition of the term ‘attitude’. I will, however, draw attention to on</w:t>
      </w:r>
      <w:r w:rsidR="00ED6330">
        <w:rPr>
          <w:sz w:val="28"/>
          <w:szCs w:val="28"/>
        </w:rPr>
        <w:t>e</w:t>
      </w:r>
      <w:r>
        <w:rPr>
          <w:sz w:val="28"/>
          <w:szCs w:val="28"/>
        </w:rPr>
        <w:t xml:space="preserve"> point</w:t>
      </w:r>
      <w:r w:rsidR="00ED6330">
        <w:rPr>
          <w:sz w:val="28"/>
          <w:szCs w:val="28"/>
        </w:rPr>
        <w:t xml:space="preserve"> here</w:t>
      </w:r>
      <w:r>
        <w:rPr>
          <w:sz w:val="28"/>
          <w:szCs w:val="28"/>
        </w:rPr>
        <w:t>.</w:t>
      </w:r>
      <w:r w:rsidR="00907551">
        <w:rPr>
          <w:sz w:val="28"/>
          <w:szCs w:val="28"/>
        </w:rPr>
        <w:t xml:space="preserve"> In general, </w:t>
      </w:r>
      <w:r w:rsidR="008D744D">
        <w:rPr>
          <w:sz w:val="28"/>
          <w:szCs w:val="28"/>
        </w:rPr>
        <w:t>an attitude</w:t>
      </w:r>
      <w:r w:rsidR="00907551">
        <w:rPr>
          <w:sz w:val="28"/>
          <w:szCs w:val="28"/>
        </w:rPr>
        <w:t xml:space="preserve"> has both a phenomenological component and a behavioural component. That is to say, it </w:t>
      </w:r>
      <w:r w:rsidR="00254CC7">
        <w:rPr>
          <w:sz w:val="28"/>
          <w:szCs w:val="28"/>
        </w:rPr>
        <w:t>often</w:t>
      </w:r>
      <w:r w:rsidR="00907551">
        <w:rPr>
          <w:sz w:val="28"/>
          <w:szCs w:val="28"/>
        </w:rPr>
        <w:t xml:space="preserve"> </w:t>
      </w:r>
      <w:r w:rsidR="00907551">
        <w:rPr>
          <w:i/>
          <w:iCs/>
          <w:sz w:val="28"/>
          <w:szCs w:val="28"/>
        </w:rPr>
        <w:t>feels</w:t>
      </w:r>
      <w:r w:rsidR="00907551">
        <w:rPr>
          <w:sz w:val="28"/>
          <w:szCs w:val="28"/>
        </w:rPr>
        <w:t xml:space="preserve"> like something to have a certain attitude, but it also has implications for the behaviour of the person whose attitude it is. </w:t>
      </w:r>
      <w:r w:rsidR="00C910F3">
        <w:rPr>
          <w:sz w:val="28"/>
          <w:szCs w:val="28"/>
        </w:rPr>
        <w:t>For example, if someone has a negative attitude to cheating, then they will typically experience feelings of disappointment or contempt when considering acts of cheating by others and feelings of disappointment or shame if they engage in any cheating thems</w:t>
      </w:r>
      <w:r w:rsidR="00A84CD3">
        <w:rPr>
          <w:sz w:val="28"/>
          <w:szCs w:val="28"/>
        </w:rPr>
        <w:t>elves. Th</w:t>
      </w:r>
      <w:r w:rsidR="008D6F04">
        <w:rPr>
          <w:sz w:val="28"/>
          <w:szCs w:val="28"/>
        </w:rPr>
        <w:t>is</w:t>
      </w:r>
      <w:r w:rsidR="00A84CD3">
        <w:rPr>
          <w:sz w:val="28"/>
          <w:szCs w:val="28"/>
        </w:rPr>
        <w:t xml:space="preserve"> is the phenomenological aspect of the attitude. </w:t>
      </w:r>
      <w:r w:rsidR="00A770F8">
        <w:rPr>
          <w:sz w:val="28"/>
          <w:szCs w:val="28"/>
        </w:rPr>
        <w:t xml:space="preserve">But they will also be somewhat motivated not to </w:t>
      </w:r>
      <w:r w:rsidR="00A770F8" w:rsidRPr="00DC31A2">
        <w:rPr>
          <w:i/>
          <w:iCs/>
          <w:sz w:val="28"/>
          <w:szCs w:val="28"/>
        </w:rPr>
        <w:t>engage</w:t>
      </w:r>
      <w:r w:rsidR="00A770F8">
        <w:rPr>
          <w:sz w:val="28"/>
          <w:szCs w:val="28"/>
        </w:rPr>
        <w:t xml:space="preserve"> in </w:t>
      </w:r>
      <w:r w:rsidR="001F7D43">
        <w:rPr>
          <w:sz w:val="28"/>
          <w:szCs w:val="28"/>
        </w:rPr>
        <w:t>cheating</w:t>
      </w:r>
      <w:r w:rsidR="00A770F8">
        <w:rPr>
          <w:sz w:val="28"/>
          <w:szCs w:val="28"/>
        </w:rPr>
        <w:t>, which is the behavioural</w:t>
      </w:r>
      <w:r w:rsidR="004361E3">
        <w:rPr>
          <w:sz w:val="28"/>
          <w:szCs w:val="28"/>
        </w:rPr>
        <w:t xml:space="preserve"> aspect of the</w:t>
      </w:r>
      <w:r w:rsidR="00A770F8">
        <w:rPr>
          <w:sz w:val="28"/>
          <w:szCs w:val="28"/>
        </w:rPr>
        <w:t xml:space="preserve"> attitude.</w:t>
      </w:r>
    </w:p>
    <w:p w14:paraId="28365860" w14:textId="5EEF0897" w:rsidR="00D30858" w:rsidRDefault="00D30858" w:rsidP="00746348">
      <w:pPr>
        <w:rPr>
          <w:sz w:val="28"/>
          <w:szCs w:val="28"/>
        </w:rPr>
      </w:pPr>
      <w:r>
        <w:rPr>
          <w:sz w:val="28"/>
          <w:szCs w:val="28"/>
        </w:rPr>
        <w:t>Instead of positive and negative attitudes, I will sometimes speak of approving and disapproving of things, which I teat as synonymous.</w:t>
      </w:r>
    </w:p>
    <w:p w14:paraId="5F7ADE76" w14:textId="3BEE0AF4" w:rsidR="004A6B3C" w:rsidRDefault="004A6B3C" w:rsidP="00746348">
      <w:pPr>
        <w:rPr>
          <w:sz w:val="28"/>
          <w:szCs w:val="28"/>
        </w:rPr>
      </w:pPr>
      <w:r>
        <w:rPr>
          <w:sz w:val="28"/>
          <w:szCs w:val="28"/>
        </w:rPr>
        <w:t xml:space="preserve">Normative statements can be contrasted with descriptive statements, such as ‘Water is a compound’ or ‘Their lawn is in the back garden’, which do not express attitudes. This point is enough, I maintain, to distinguish between normative and descriptive statements. It would not be appropriate to add that descriptive statements represent </w:t>
      </w:r>
      <w:r w:rsidR="00FD7865">
        <w:rPr>
          <w:sz w:val="28"/>
          <w:szCs w:val="28"/>
        </w:rPr>
        <w:t xml:space="preserve">or correspond to </w:t>
      </w:r>
      <w:r>
        <w:rPr>
          <w:sz w:val="28"/>
          <w:szCs w:val="28"/>
        </w:rPr>
        <w:t>reality</w:t>
      </w:r>
      <w:r w:rsidR="00FB51AE">
        <w:rPr>
          <w:sz w:val="28"/>
          <w:szCs w:val="28"/>
        </w:rPr>
        <w:t xml:space="preserve"> or have ‘mind-to-world fit</w:t>
      </w:r>
      <w:r w:rsidR="002D3C13">
        <w:rPr>
          <w:sz w:val="28"/>
          <w:szCs w:val="28"/>
        </w:rPr>
        <w:t>’</w:t>
      </w:r>
      <w:r>
        <w:rPr>
          <w:sz w:val="28"/>
          <w:szCs w:val="28"/>
        </w:rPr>
        <w:t xml:space="preserve">, since, as we shall see, </w:t>
      </w:r>
      <w:r w:rsidR="00932DAC">
        <w:rPr>
          <w:sz w:val="28"/>
          <w:szCs w:val="28"/>
        </w:rPr>
        <w:t xml:space="preserve">this is true of </w:t>
      </w:r>
      <w:r>
        <w:rPr>
          <w:sz w:val="28"/>
          <w:szCs w:val="28"/>
        </w:rPr>
        <w:t xml:space="preserve">some normative statements as well. Nor should we distinguish the two categories by saying that descriptive statements express beliefs, whereas normative statements express attitudes. For while it is true that normative statements express attitudes, whereas descriptive statements do not (by definition), </w:t>
      </w:r>
      <w:r w:rsidR="00DF70E5">
        <w:rPr>
          <w:sz w:val="28"/>
          <w:szCs w:val="28"/>
        </w:rPr>
        <w:t xml:space="preserve">there is </w:t>
      </w:r>
      <w:r>
        <w:rPr>
          <w:sz w:val="28"/>
          <w:szCs w:val="28"/>
        </w:rPr>
        <w:t xml:space="preserve">also </w:t>
      </w:r>
      <w:r w:rsidR="00DF70E5">
        <w:rPr>
          <w:sz w:val="28"/>
          <w:szCs w:val="28"/>
        </w:rPr>
        <w:t xml:space="preserve">a sense in which normative statements </w:t>
      </w:r>
      <w:r>
        <w:rPr>
          <w:sz w:val="28"/>
          <w:szCs w:val="28"/>
        </w:rPr>
        <w:t>express beliefs. The concept of a descriptive statement is framed here in a purely negative way: descriptive statements are the set of statements whose members do not express attitudes.</w:t>
      </w:r>
    </w:p>
    <w:p w14:paraId="10CDB054" w14:textId="2EBA2276" w:rsidR="0060332F" w:rsidRDefault="002E0EE9" w:rsidP="00746348">
      <w:pPr>
        <w:rPr>
          <w:sz w:val="28"/>
          <w:szCs w:val="28"/>
        </w:rPr>
      </w:pPr>
      <w:r>
        <w:rPr>
          <w:sz w:val="28"/>
          <w:szCs w:val="28"/>
        </w:rPr>
        <w:lastRenderedPageBreak/>
        <w:t>However,</w:t>
      </w:r>
      <w:r w:rsidR="0060332F">
        <w:rPr>
          <w:sz w:val="28"/>
          <w:szCs w:val="28"/>
        </w:rPr>
        <w:t xml:space="preserve"> it might be argued that</w:t>
      </w:r>
      <w:r>
        <w:rPr>
          <w:sz w:val="28"/>
          <w:szCs w:val="28"/>
        </w:rPr>
        <w:t xml:space="preserve"> the distinction between normative</w:t>
      </w:r>
      <w:r w:rsidR="00CA1CF7">
        <w:rPr>
          <w:sz w:val="28"/>
          <w:szCs w:val="28"/>
        </w:rPr>
        <w:t xml:space="preserve"> and descriptive</w:t>
      </w:r>
      <w:r>
        <w:rPr>
          <w:sz w:val="28"/>
          <w:szCs w:val="28"/>
        </w:rPr>
        <w:t xml:space="preserve"> statements is</w:t>
      </w:r>
      <w:r w:rsidR="00CA1CF7">
        <w:rPr>
          <w:sz w:val="28"/>
          <w:szCs w:val="28"/>
        </w:rPr>
        <w:t xml:space="preserve"> fundamentally</w:t>
      </w:r>
      <w:r>
        <w:rPr>
          <w:sz w:val="28"/>
          <w:szCs w:val="28"/>
        </w:rPr>
        <w:t xml:space="preserve"> flawed, since</w:t>
      </w:r>
      <w:r w:rsidR="0060332F">
        <w:rPr>
          <w:sz w:val="28"/>
          <w:szCs w:val="28"/>
        </w:rPr>
        <w:t xml:space="preserve"> descriptive statements</w:t>
      </w:r>
      <w:r w:rsidR="0030668E">
        <w:rPr>
          <w:sz w:val="28"/>
          <w:szCs w:val="28"/>
        </w:rPr>
        <w:t xml:space="preserve">, like normative ones, </w:t>
      </w:r>
      <w:r w:rsidR="0060332F">
        <w:rPr>
          <w:sz w:val="28"/>
          <w:szCs w:val="28"/>
        </w:rPr>
        <w:t>express attitudes. If I say, for example, ‘The oven is hot’, it might be claimed that I am in some way conveying the fact that I think that ‘hot’ is an appropriate word to describe the oven, and thereby expressing a positive attitude to the use of that word in this context. Even if</w:t>
      </w:r>
      <w:r w:rsidR="008657A2">
        <w:rPr>
          <w:sz w:val="28"/>
          <w:szCs w:val="28"/>
        </w:rPr>
        <w:t>, for some reason, I</w:t>
      </w:r>
      <w:r w:rsidR="0060332F">
        <w:rPr>
          <w:sz w:val="28"/>
          <w:szCs w:val="28"/>
        </w:rPr>
        <w:t xml:space="preserve"> dislike</w:t>
      </w:r>
      <w:r w:rsidR="008657A2">
        <w:rPr>
          <w:sz w:val="28"/>
          <w:szCs w:val="28"/>
        </w:rPr>
        <w:t>d</w:t>
      </w:r>
      <w:r w:rsidR="0060332F">
        <w:rPr>
          <w:sz w:val="28"/>
          <w:szCs w:val="28"/>
        </w:rPr>
        <w:t xml:space="preserve"> the English language</w:t>
      </w:r>
      <w:r w:rsidR="009C4CAC">
        <w:rPr>
          <w:sz w:val="28"/>
          <w:szCs w:val="28"/>
        </w:rPr>
        <w:t>,</w:t>
      </w:r>
      <w:r w:rsidR="0060332F">
        <w:rPr>
          <w:sz w:val="28"/>
          <w:szCs w:val="28"/>
        </w:rPr>
        <w:t xml:space="preserve"> and th</w:t>
      </w:r>
      <w:r w:rsidR="00901179">
        <w:rPr>
          <w:sz w:val="28"/>
          <w:szCs w:val="28"/>
        </w:rPr>
        <w:t>ought</w:t>
      </w:r>
      <w:r w:rsidR="0060332F">
        <w:rPr>
          <w:sz w:val="28"/>
          <w:szCs w:val="28"/>
        </w:rPr>
        <w:t xml:space="preserve"> it should use completely different words, I am still implying in some sense that ‘hot’ is a good way to describe the oven according to the actual norms of the English language and the empirically determinable state of the oven. Is this sufficient reason for declaring that what we have been calling descriptive statements express attitudes after all</w:t>
      </w:r>
      <w:r w:rsidR="001C2734">
        <w:rPr>
          <w:sz w:val="28"/>
          <w:szCs w:val="28"/>
        </w:rPr>
        <w:t>,</w:t>
      </w:r>
      <w:r w:rsidR="0060332F">
        <w:rPr>
          <w:sz w:val="28"/>
          <w:szCs w:val="28"/>
        </w:rPr>
        <w:t xml:space="preserve"> and thus for abandoning the distinction</w:t>
      </w:r>
      <w:r w:rsidR="009C4CAC">
        <w:rPr>
          <w:sz w:val="28"/>
          <w:szCs w:val="28"/>
        </w:rPr>
        <w:t xml:space="preserve"> between descriptive and normative statements, at least in the way that I have framed it</w:t>
      </w:r>
      <w:r w:rsidR="0060332F">
        <w:rPr>
          <w:sz w:val="28"/>
          <w:szCs w:val="28"/>
        </w:rPr>
        <w:t>?</w:t>
      </w:r>
    </w:p>
    <w:p w14:paraId="3DF23C64" w14:textId="7688A87E" w:rsidR="0060332F" w:rsidRPr="005F3CD3" w:rsidRDefault="0060332F" w:rsidP="00746348">
      <w:pPr>
        <w:rPr>
          <w:sz w:val="28"/>
          <w:szCs w:val="28"/>
        </w:rPr>
      </w:pPr>
      <w:r>
        <w:rPr>
          <w:sz w:val="28"/>
          <w:szCs w:val="28"/>
        </w:rPr>
        <w:t xml:space="preserve">I do not believe it is. For the implied claim that the word ‘hot’ is a good word to describe the oven according to the norms of English is not a normative claim in the sense intended in this book. Though the speaker, in implying this claim, can be taken as saying that English has certain norms determining the use of its words and phrases, including the use of the word ‘hot’ in this situation, and that they themselves are </w:t>
      </w:r>
      <w:r>
        <w:rPr>
          <w:i/>
          <w:iCs/>
          <w:sz w:val="28"/>
          <w:szCs w:val="28"/>
        </w:rPr>
        <w:t>conforming</w:t>
      </w:r>
      <w:r>
        <w:rPr>
          <w:sz w:val="28"/>
          <w:szCs w:val="28"/>
        </w:rPr>
        <w:t xml:space="preserve"> to those norms when they describe the oven in this way, they are not actually expressing any personal approval for this use of the word, as is shown by the fact that their conformity to the norms of English may be reluctant.</w:t>
      </w:r>
      <w:r>
        <w:rPr>
          <w:rStyle w:val="FootnoteReference"/>
          <w:sz w:val="28"/>
          <w:szCs w:val="28"/>
        </w:rPr>
        <w:footnoteReference w:id="4"/>
      </w:r>
    </w:p>
    <w:p w14:paraId="110392CF" w14:textId="1C68DB97" w:rsidR="0060332F" w:rsidRDefault="0060332F" w:rsidP="00746348">
      <w:pPr>
        <w:rPr>
          <w:sz w:val="28"/>
          <w:szCs w:val="28"/>
        </w:rPr>
      </w:pPr>
      <w:r>
        <w:rPr>
          <w:sz w:val="28"/>
          <w:szCs w:val="28"/>
        </w:rPr>
        <w:t>In any case, even if we did end up having to say that descriptive statements express attitudes to possible uses of words, this would not entail that we had to give up the distinction</w:t>
      </w:r>
      <w:r w:rsidR="00456245">
        <w:rPr>
          <w:sz w:val="28"/>
          <w:szCs w:val="28"/>
        </w:rPr>
        <w:t xml:space="preserve"> between </w:t>
      </w:r>
      <w:r w:rsidR="002E641C">
        <w:rPr>
          <w:sz w:val="28"/>
          <w:szCs w:val="28"/>
        </w:rPr>
        <w:t>normative and descriptive</w:t>
      </w:r>
      <w:r w:rsidR="00456245">
        <w:rPr>
          <w:sz w:val="28"/>
          <w:szCs w:val="28"/>
        </w:rPr>
        <w:t xml:space="preserve"> statements</w:t>
      </w:r>
      <w:r>
        <w:rPr>
          <w:sz w:val="28"/>
          <w:szCs w:val="28"/>
        </w:rPr>
        <w:t>. For that distinction could simply be recast as the contrast between</w:t>
      </w:r>
      <w:r w:rsidR="0056709F">
        <w:rPr>
          <w:sz w:val="28"/>
          <w:szCs w:val="28"/>
        </w:rPr>
        <w:t xml:space="preserve"> </w:t>
      </w:r>
      <w:r>
        <w:rPr>
          <w:sz w:val="28"/>
          <w:szCs w:val="28"/>
        </w:rPr>
        <w:t xml:space="preserve">expressing attitudes concerning the </w:t>
      </w:r>
      <w:r w:rsidRPr="00A70E04">
        <w:rPr>
          <w:i/>
          <w:iCs/>
          <w:sz w:val="28"/>
          <w:szCs w:val="28"/>
        </w:rPr>
        <w:t>subject-matter</w:t>
      </w:r>
      <w:r>
        <w:rPr>
          <w:sz w:val="28"/>
          <w:szCs w:val="28"/>
        </w:rPr>
        <w:t xml:space="preserve"> of the statement</w:t>
      </w:r>
      <w:r w:rsidR="00816645">
        <w:rPr>
          <w:sz w:val="28"/>
          <w:szCs w:val="28"/>
        </w:rPr>
        <w:t xml:space="preserve"> and </w:t>
      </w:r>
      <w:r>
        <w:rPr>
          <w:sz w:val="28"/>
          <w:szCs w:val="28"/>
        </w:rPr>
        <w:t>expressing attitudes only about the use of the words within it</w:t>
      </w:r>
      <w:r w:rsidR="005164EC">
        <w:rPr>
          <w:sz w:val="28"/>
          <w:szCs w:val="28"/>
        </w:rPr>
        <w:t xml:space="preserve"> </w:t>
      </w:r>
      <w:r w:rsidR="009B6709">
        <w:rPr>
          <w:sz w:val="28"/>
          <w:szCs w:val="28"/>
        </w:rPr>
        <w:t>when this is not part of the statement’s subject-matter</w:t>
      </w:r>
      <w:r>
        <w:rPr>
          <w:sz w:val="28"/>
          <w:szCs w:val="28"/>
        </w:rPr>
        <w:t>.</w:t>
      </w:r>
      <w:r>
        <w:rPr>
          <w:rStyle w:val="FootnoteReference"/>
          <w:sz w:val="28"/>
          <w:szCs w:val="28"/>
        </w:rPr>
        <w:footnoteReference w:id="5"/>
      </w:r>
    </w:p>
    <w:p w14:paraId="2E378709" w14:textId="53D8C1D5" w:rsidR="0060332F" w:rsidRDefault="0060332F" w:rsidP="00746348">
      <w:pPr>
        <w:rPr>
          <w:sz w:val="28"/>
          <w:szCs w:val="28"/>
        </w:rPr>
      </w:pPr>
      <w:r>
        <w:rPr>
          <w:sz w:val="28"/>
          <w:szCs w:val="28"/>
        </w:rPr>
        <w:lastRenderedPageBreak/>
        <w:t>We say that a simple, stand-alone normative statement</w:t>
      </w:r>
      <w:r w:rsidR="00143987">
        <w:rPr>
          <w:sz w:val="28"/>
          <w:szCs w:val="28"/>
        </w:rPr>
        <w:t xml:space="preserve"> </w:t>
      </w:r>
      <w:r>
        <w:rPr>
          <w:i/>
          <w:iCs/>
          <w:sz w:val="28"/>
          <w:szCs w:val="28"/>
        </w:rPr>
        <w:t>expresses</w:t>
      </w:r>
      <w:r>
        <w:rPr>
          <w:sz w:val="28"/>
          <w:szCs w:val="28"/>
        </w:rPr>
        <w:t xml:space="preserve"> an attitude towards something, not that it asserts that the speaker has that attitude. The distinction between asserting and expressing is an important one for expressivists. It is a distinction which also applies to descriptive statements. “Water is a compound” asserts that water is a compound, but what it expresses is the </w:t>
      </w:r>
      <w:r>
        <w:rPr>
          <w:i/>
          <w:iCs/>
          <w:sz w:val="28"/>
          <w:szCs w:val="28"/>
        </w:rPr>
        <w:t>belief</w:t>
      </w:r>
      <w:r>
        <w:rPr>
          <w:sz w:val="28"/>
          <w:szCs w:val="28"/>
        </w:rPr>
        <w:t xml:space="preserve"> that water is a compound. So having an attitude stands to making a normative statement as having a belief stands to making a descriptive statement. Without this distinction, the expressivist theory collapses into </w:t>
      </w:r>
      <w:r>
        <w:rPr>
          <w:i/>
          <w:iCs/>
          <w:sz w:val="28"/>
          <w:szCs w:val="28"/>
        </w:rPr>
        <w:t>speaker subjectivism</w:t>
      </w:r>
      <w:r>
        <w:rPr>
          <w:sz w:val="28"/>
          <w:szCs w:val="28"/>
        </w:rPr>
        <w:t>.</w:t>
      </w:r>
      <w:r>
        <w:rPr>
          <w:rStyle w:val="FootnoteReference"/>
          <w:sz w:val="28"/>
          <w:szCs w:val="28"/>
        </w:rPr>
        <w:footnoteReference w:id="6"/>
      </w:r>
      <w:r>
        <w:rPr>
          <w:sz w:val="28"/>
          <w:szCs w:val="28"/>
        </w:rPr>
        <w:t xml:space="preserve"> For example, if Anya says ‘Capital punishment is wrong’, the theory will say that Anya is thereby asserting that she has a negative attitude to capital punishment, and that her statement is consequently logically equivalent to ‘I have a negative attitude to capital punishment’. This has several implausible consequences:</w:t>
      </w:r>
    </w:p>
    <w:p w14:paraId="23441F51" w14:textId="77777777" w:rsidR="0060332F" w:rsidRDefault="0060332F" w:rsidP="00746348">
      <w:pPr>
        <w:pStyle w:val="ListParagraph"/>
        <w:numPr>
          <w:ilvl w:val="0"/>
          <w:numId w:val="3"/>
        </w:numPr>
        <w:rPr>
          <w:sz w:val="28"/>
          <w:szCs w:val="28"/>
        </w:rPr>
      </w:pPr>
      <w:r>
        <w:rPr>
          <w:sz w:val="28"/>
          <w:szCs w:val="28"/>
        </w:rPr>
        <w:t>A</w:t>
      </w:r>
      <w:r w:rsidRPr="005B2D12">
        <w:rPr>
          <w:sz w:val="28"/>
          <w:szCs w:val="28"/>
        </w:rPr>
        <w:t xml:space="preserve">ccording to speaker subjectivism, if </w:t>
      </w:r>
      <w:r>
        <w:rPr>
          <w:sz w:val="28"/>
          <w:szCs w:val="28"/>
        </w:rPr>
        <w:t>Anya and Bill both say ‘Capital punishment is wrong’</w:t>
      </w:r>
      <w:r w:rsidRPr="005B2D12">
        <w:rPr>
          <w:sz w:val="28"/>
          <w:szCs w:val="28"/>
        </w:rPr>
        <w:t xml:space="preserve">, then they are not asserting the same thing, for each is asserting of a </w:t>
      </w:r>
      <w:r w:rsidRPr="005B2D12">
        <w:rPr>
          <w:i/>
          <w:iCs/>
          <w:sz w:val="28"/>
          <w:szCs w:val="28"/>
        </w:rPr>
        <w:t>different</w:t>
      </w:r>
      <w:r w:rsidRPr="005B2D12">
        <w:rPr>
          <w:sz w:val="28"/>
          <w:szCs w:val="28"/>
        </w:rPr>
        <w:t xml:space="preserve"> person that they have a negative attitude to capital punishment</w:t>
      </w:r>
      <w:r>
        <w:rPr>
          <w:sz w:val="28"/>
          <w:szCs w:val="28"/>
        </w:rPr>
        <w:t>. (Anya is asserting that she does, and Bill is asserting that he does.)</w:t>
      </w:r>
    </w:p>
    <w:p w14:paraId="07721F00" w14:textId="77777777" w:rsidR="0060332F" w:rsidRDefault="0060332F" w:rsidP="00746348">
      <w:pPr>
        <w:pStyle w:val="ListParagraph"/>
        <w:numPr>
          <w:ilvl w:val="0"/>
          <w:numId w:val="3"/>
        </w:numPr>
        <w:rPr>
          <w:sz w:val="28"/>
          <w:szCs w:val="28"/>
        </w:rPr>
      </w:pPr>
      <w:r>
        <w:rPr>
          <w:sz w:val="28"/>
          <w:szCs w:val="28"/>
        </w:rPr>
        <w:t>A</w:t>
      </w:r>
      <w:r w:rsidRPr="005B2D12">
        <w:rPr>
          <w:sz w:val="28"/>
          <w:szCs w:val="28"/>
        </w:rPr>
        <w:t>ccording to speaker subjectivism,</w:t>
      </w:r>
      <w:r>
        <w:rPr>
          <w:sz w:val="28"/>
          <w:szCs w:val="28"/>
        </w:rPr>
        <w:t xml:space="preserve"> if Anya says ‘Capital punishment is wrong’ and Bill says ‘Capital punishment is not wrong’, it appears that they do not really disagree, as Anya is saying that she has a negative attitude to capital punishment and Bill is saying that he doesn’t, and there is no logical inconsistency between these two claims (Schroeder 2008, 17).</w:t>
      </w:r>
    </w:p>
    <w:p w14:paraId="401BFBCC" w14:textId="77777777" w:rsidR="0060332F" w:rsidRDefault="0060332F" w:rsidP="00746348">
      <w:pPr>
        <w:pStyle w:val="ListParagraph"/>
        <w:numPr>
          <w:ilvl w:val="0"/>
          <w:numId w:val="3"/>
        </w:numPr>
        <w:rPr>
          <w:sz w:val="28"/>
          <w:szCs w:val="28"/>
        </w:rPr>
      </w:pPr>
      <w:r w:rsidRPr="005B2D12">
        <w:rPr>
          <w:sz w:val="28"/>
          <w:szCs w:val="28"/>
        </w:rPr>
        <w:t xml:space="preserve"> </w:t>
      </w:r>
      <w:r>
        <w:rPr>
          <w:sz w:val="28"/>
          <w:szCs w:val="28"/>
        </w:rPr>
        <w:t xml:space="preserve">According to speaker subjectivism, the statement ‘If I didn’t have a negative attitude to capital punishment, then capital punishment wouldn’t be wrong’ must be a logical truth, since it is equivalent to ‘If I didn’t have a negative attitude to capital punishment, then I wouldn’t have a negative attitude to capital punishment’. Yet the former statement is surely </w:t>
      </w:r>
      <w:r>
        <w:rPr>
          <w:i/>
          <w:iCs/>
          <w:sz w:val="28"/>
          <w:szCs w:val="28"/>
        </w:rPr>
        <w:t>not</w:t>
      </w:r>
      <w:r>
        <w:rPr>
          <w:sz w:val="28"/>
          <w:szCs w:val="28"/>
        </w:rPr>
        <w:t xml:space="preserve"> a logical truth (Schroeder 2008, 16).</w:t>
      </w:r>
      <w:r>
        <w:rPr>
          <w:rStyle w:val="FootnoteReference"/>
          <w:sz w:val="28"/>
          <w:szCs w:val="28"/>
        </w:rPr>
        <w:footnoteReference w:id="7"/>
      </w:r>
    </w:p>
    <w:p w14:paraId="0C978ED0" w14:textId="4FD86070" w:rsidR="0060332F" w:rsidRDefault="0060332F" w:rsidP="00746348">
      <w:pPr>
        <w:rPr>
          <w:sz w:val="28"/>
          <w:szCs w:val="28"/>
        </w:rPr>
      </w:pPr>
      <w:r>
        <w:rPr>
          <w:sz w:val="28"/>
          <w:szCs w:val="28"/>
        </w:rPr>
        <w:t xml:space="preserve">Since expressivism does not claim that ‘Capital punishment is wrong’ is equivalent to ‘I have a negative attitude to capital punishment’, it is not subject to any of these problems. Notice that parallels to each of these problems </w:t>
      </w:r>
      <w:r>
        <w:rPr>
          <w:sz w:val="28"/>
          <w:szCs w:val="28"/>
        </w:rPr>
        <w:lastRenderedPageBreak/>
        <w:t>would arise for someone who implausibly thought that ‘Water is a compound’ was equivalent to ‘I believe that water is a compound’. Seeing that descriptive statements express beliefs rather than asserting them would dissolve away these parallel problems</w:t>
      </w:r>
      <w:r w:rsidR="00C2623F">
        <w:rPr>
          <w:sz w:val="28"/>
          <w:szCs w:val="28"/>
        </w:rPr>
        <w:t>,</w:t>
      </w:r>
      <w:r>
        <w:rPr>
          <w:sz w:val="28"/>
          <w:szCs w:val="28"/>
        </w:rPr>
        <w:t xml:space="preserve"> </w:t>
      </w:r>
      <w:r w:rsidR="00C2623F">
        <w:rPr>
          <w:sz w:val="28"/>
          <w:szCs w:val="28"/>
        </w:rPr>
        <w:t xml:space="preserve">just as </w:t>
      </w:r>
      <w:r>
        <w:rPr>
          <w:sz w:val="28"/>
          <w:szCs w:val="28"/>
        </w:rPr>
        <w:t>seeing that normative statements express attitude</w:t>
      </w:r>
      <w:r w:rsidR="00C2623F">
        <w:rPr>
          <w:sz w:val="28"/>
          <w:szCs w:val="28"/>
        </w:rPr>
        <w:t>s</w:t>
      </w:r>
      <w:r>
        <w:rPr>
          <w:sz w:val="28"/>
          <w:szCs w:val="28"/>
        </w:rPr>
        <w:t xml:space="preserve"> dissolves away the original ones.   </w:t>
      </w:r>
    </w:p>
    <w:p w14:paraId="22A1C784" w14:textId="45D4BA36" w:rsidR="00DD711B" w:rsidRPr="00285F6E" w:rsidRDefault="001B2897" w:rsidP="00746348">
      <w:pPr>
        <w:rPr>
          <w:sz w:val="28"/>
          <w:szCs w:val="28"/>
        </w:rPr>
      </w:pPr>
      <w:r>
        <w:rPr>
          <w:sz w:val="28"/>
          <w:szCs w:val="28"/>
        </w:rPr>
        <w:t xml:space="preserve">Although, as we have just seen, expressivism is different from speaker subjectivism, there is a sense in which an expressivist will treat all  normative statements as ‘subjective’. </w:t>
      </w:r>
      <w:r w:rsidR="000A445E">
        <w:rPr>
          <w:sz w:val="28"/>
          <w:szCs w:val="28"/>
        </w:rPr>
        <w:t>For t</w:t>
      </w:r>
      <w:r>
        <w:rPr>
          <w:sz w:val="28"/>
          <w:szCs w:val="28"/>
        </w:rPr>
        <w:t xml:space="preserve">here is nothing which, so to speak, validates </w:t>
      </w:r>
      <w:r w:rsidR="000A445E">
        <w:rPr>
          <w:sz w:val="28"/>
          <w:szCs w:val="28"/>
        </w:rPr>
        <w:t>people’s subjective attitudes</w:t>
      </w:r>
      <w:r>
        <w:rPr>
          <w:sz w:val="28"/>
          <w:szCs w:val="28"/>
        </w:rPr>
        <w:t>. To say that someone’s attitude is wrong is just to express another attitude.</w:t>
      </w:r>
      <w:r w:rsidR="00DD711B">
        <w:rPr>
          <w:sz w:val="28"/>
          <w:szCs w:val="28"/>
        </w:rPr>
        <w:t xml:space="preserve"> Note also that </w:t>
      </w:r>
      <w:r w:rsidR="000A445E">
        <w:rPr>
          <w:sz w:val="28"/>
          <w:szCs w:val="28"/>
        </w:rPr>
        <w:t>t</w:t>
      </w:r>
      <w:r w:rsidR="00DD711B">
        <w:rPr>
          <w:sz w:val="28"/>
          <w:szCs w:val="28"/>
        </w:rPr>
        <w:t xml:space="preserve">he expressivism advocated in this book is </w:t>
      </w:r>
      <w:r w:rsidR="00DD711B">
        <w:rPr>
          <w:i/>
          <w:iCs/>
          <w:sz w:val="28"/>
          <w:szCs w:val="28"/>
        </w:rPr>
        <w:t>global</w:t>
      </w:r>
      <w:r w:rsidR="00DD711B">
        <w:rPr>
          <w:sz w:val="28"/>
          <w:szCs w:val="28"/>
        </w:rPr>
        <w:t xml:space="preserve"> in the sense that it apples to </w:t>
      </w:r>
      <w:r w:rsidR="00DD711B">
        <w:rPr>
          <w:i/>
          <w:iCs/>
          <w:sz w:val="28"/>
          <w:szCs w:val="28"/>
        </w:rPr>
        <w:t xml:space="preserve">all </w:t>
      </w:r>
      <w:r w:rsidR="00DD711B">
        <w:rPr>
          <w:sz w:val="28"/>
          <w:szCs w:val="28"/>
        </w:rPr>
        <w:t>normative statements. This includes moral statements and even statements about what factual statments we ought to believe.</w:t>
      </w:r>
    </w:p>
    <w:bookmarkEnd w:id="0"/>
    <w:p w14:paraId="407D9962" w14:textId="77777777" w:rsidR="00C01A33" w:rsidRDefault="00143987" w:rsidP="00746348">
      <w:pPr>
        <w:rPr>
          <w:sz w:val="28"/>
          <w:szCs w:val="28"/>
        </w:rPr>
      </w:pPr>
      <w:r>
        <w:rPr>
          <w:sz w:val="28"/>
          <w:szCs w:val="28"/>
        </w:rPr>
        <w:t xml:space="preserve">But, apart from its superiority to speaker subjectivism, why do I accept the expressivist view of normative statements? </w:t>
      </w:r>
      <w:r w:rsidR="0028175D">
        <w:rPr>
          <w:sz w:val="28"/>
          <w:szCs w:val="28"/>
        </w:rPr>
        <w:t xml:space="preserve">The main reason is as follows. </w:t>
      </w:r>
      <w:r w:rsidR="0090788C">
        <w:rPr>
          <w:sz w:val="28"/>
          <w:szCs w:val="28"/>
        </w:rPr>
        <w:t>It is very plausible that</w:t>
      </w:r>
      <w:r w:rsidR="00DA6131">
        <w:rPr>
          <w:sz w:val="28"/>
          <w:szCs w:val="28"/>
        </w:rPr>
        <w:t xml:space="preserve"> (a)</w:t>
      </w:r>
      <w:r w:rsidR="0090788C">
        <w:rPr>
          <w:sz w:val="28"/>
          <w:szCs w:val="28"/>
        </w:rPr>
        <w:t xml:space="preserve"> ‘That is a terrible joke’ and ‘Murder is wrong’</w:t>
      </w:r>
      <w:r w:rsidR="00DA6131">
        <w:rPr>
          <w:sz w:val="28"/>
          <w:szCs w:val="28"/>
        </w:rPr>
        <w:t>, for example,</w:t>
      </w:r>
      <w:r w:rsidR="0090788C">
        <w:rPr>
          <w:sz w:val="28"/>
          <w:szCs w:val="28"/>
        </w:rPr>
        <w:t xml:space="preserve"> share something which, say, ‘</w:t>
      </w:r>
      <w:r w:rsidR="00850226">
        <w:rPr>
          <w:sz w:val="28"/>
          <w:szCs w:val="28"/>
        </w:rPr>
        <w:t>Water</w:t>
      </w:r>
      <w:r w:rsidR="0090788C">
        <w:rPr>
          <w:sz w:val="28"/>
          <w:szCs w:val="28"/>
        </w:rPr>
        <w:t xml:space="preserve"> is a compound’ and ‘Their lawn is in the</w:t>
      </w:r>
      <w:r w:rsidR="00834B9F">
        <w:rPr>
          <w:sz w:val="28"/>
          <w:szCs w:val="28"/>
        </w:rPr>
        <w:t xml:space="preserve"> </w:t>
      </w:r>
      <w:r w:rsidR="0090788C">
        <w:rPr>
          <w:sz w:val="28"/>
          <w:szCs w:val="28"/>
        </w:rPr>
        <w:t>back garden’ lack; and</w:t>
      </w:r>
      <w:r w:rsidR="00547712">
        <w:rPr>
          <w:sz w:val="28"/>
          <w:szCs w:val="28"/>
        </w:rPr>
        <w:t xml:space="preserve"> that</w:t>
      </w:r>
      <w:r w:rsidR="0090788C">
        <w:rPr>
          <w:sz w:val="28"/>
          <w:szCs w:val="28"/>
        </w:rPr>
        <w:t xml:space="preserve"> (b)</w:t>
      </w:r>
      <w:r w:rsidR="002E680A">
        <w:rPr>
          <w:sz w:val="28"/>
          <w:szCs w:val="28"/>
        </w:rPr>
        <w:t xml:space="preserve"> this thing which they have in common is that they both express attitudes of some sort</w:t>
      </w:r>
      <w:r w:rsidR="00FB301F">
        <w:rPr>
          <w:sz w:val="28"/>
          <w:szCs w:val="28"/>
        </w:rPr>
        <w:t>.</w:t>
      </w:r>
      <w:r w:rsidR="006E510C">
        <w:rPr>
          <w:sz w:val="28"/>
          <w:szCs w:val="28"/>
        </w:rPr>
        <w:t xml:space="preserve"> It is true that many philosophers are sceptical about expressivism. One reason for this is that expressivism seems to treat normative statements as being more like exclamations such as ‘Down with cheating!’</w:t>
      </w:r>
      <w:r w:rsidR="00AA1E71">
        <w:rPr>
          <w:sz w:val="28"/>
          <w:szCs w:val="28"/>
        </w:rPr>
        <w:t xml:space="preserve"> (in fact early versions of the theory were very explicit in making such comparisons), but this makes it hard to understand how we can </w:t>
      </w:r>
      <w:r w:rsidR="00C2623F">
        <w:rPr>
          <w:sz w:val="28"/>
          <w:szCs w:val="28"/>
        </w:rPr>
        <w:t>use</w:t>
      </w:r>
      <w:r w:rsidR="00C3206C">
        <w:rPr>
          <w:sz w:val="28"/>
          <w:szCs w:val="28"/>
        </w:rPr>
        <w:t xml:space="preserve"> such statements in the range of ways that we do, for example, describing them as true or false, embedding them within longer statements, and treating them as premises and conclusions in arguments.</w:t>
      </w:r>
      <w:r w:rsidR="00630CAF">
        <w:rPr>
          <w:sz w:val="28"/>
          <w:szCs w:val="28"/>
        </w:rPr>
        <w:t xml:space="preserve"> In Chapter Three, I show why expressivism can indeed permit such </w:t>
      </w:r>
      <w:r w:rsidR="007D40F2">
        <w:rPr>
          <w:sz w:val="28"/>
          <w:szCs w:val="28"/>
        </w:rPr>
        <w:t>practices</w:t>
      </w:r>
      <w:r w:rsidR="00630CAF">
        <w:rPr>
          <w:sz w:val="28"/>
          <w:szCs w:val="28"/>
        </w:rPr>
        <w:t>.</w:t>
      </w:r>
    </w:p>
    <w:p w14:paraId="2E8037FD" w14:textId="77777777" w:rsidR="00C01A33" w:rsidRDefault="00C01A33" w:rsidP="00746348">
      <w:pPr>
        <w:rPr>
          <w:sz w:val="28"/>
          <w:szCs w:val="28"/>
        </w:rPr>
      </w:pPr>
      <w:r>
        <w:rPr>
          <w:sz w:val="28"/>
          <w:szCs w:val="28"/>
        </w:rPr>
        <w:t xml:space="preserve">It may also be thought that there are more convincing theories of normative and moral language than expressivism, and in Chapter Five, I attempt to show that this is not in fact the case by examining alternative theories and their shortcomings. </w:t>
      </w:r>
    </w:p>
    <w:p w14:paraId="70121DCB" w14:textId="77777777" w:rsidR="004A6B3C" w:rsidRDefault="004A6B3C" w:rsidP="00746348">
      <w:pPr>
        <w:rPr>
          <w:sz w:val="28"/>
          <w:szCs w:val="28"/>
        </w:rPr>
      </w:pPr>
    </w:p>
    <w:p w14:paraId="25F41FC0" w14:textId="45A8D5CC" w:rsidR="004A6B3C" w:rsidRPr="004A6B3C" w:rsidRDefault="004A6B3C" w:rsidP="00746348">
      <w:pPr>
        <w:rPr>
          <w:b/>
          <w:bCs/>
          <w:sz w:val="28"/>
          <w:szCs w:val="28"/>
        </w:rPr>
      </w:pPr>
      <w:r>
        <w:rPr>
          <w:b/>
          <w:bCs/>
          <w:sz w:val="28"/>
          <w:szCs w:val="28"/>
        </w:rPr>
        <w:t>1.2</w:t>
      </w:r>
      <w:r w:rsidR="00DC5AB3">
        <w:rPr>
          <w:b/>
          <w:bCs/>
          <w:sz w:val="28"/>
          <w:szCs w:val="28"/>
        </w:rPr>
        <w:tab/>
      </w:r>
      <w:r>
        <w:rPr>
          <w:b/>
          <w:bCs/>
          <w:sz w:val="28"/>
          <w:szCs w:val="28"/>
        </w:rPr>
        <w:t xml:space="preserve"> Mixed normative statements</w:t>
      </w:r>
    </w:p>
    <w:p w14:paraId="25A980CC" w14:textId="4EEDBBE1" w:rsidR="00540DFD" w:rsidRDefault="00A10ACD" w:rsidP="00746348">
      <w:pPr>
        <w:rPr>
          <w:sz w:val="28"/>
          <w:szCs w:val="28"/>
        </w:rPr>
      </w:pPr>
      <w:r>
        <w:rPr>
          <w:sz w:val="28"/>
          <w:szCs w:val="28"/>
        </w:rPr>
        <w:t xml:space="preserve">The </w:t>
      </w:r>
      <w:r w:rsidR="004A6B3C">
        <w:rPr>
          <w:sz w:val="28"/>
          <w:szCs w:val="28"/>
        </w:rPr>
        <w:t xml:space="preserve">category of normative statements </w:t>
      </w:r>
      <w:r w:rsidR="004F3A6A">
        <w:rPr>
          <w:sz w:val="28"/>
          <w:szCs w:val="28"/>
        </w:rPr>
        <w:t>includes</w:t>
      </w:r>
      <w:r w:rsidR="00B32B20">
        <w:rPr>
          <w:sz w:val="28"/>
          <w:szCs w:val="28"/>
        </w:rPr>
        <w:t xml:space="preserve"> </w:t>
      </w:r>
      <w:r w:rsidR="00B32B20">
        <w:rPr>
          <w:i/>
          <w:iCs/>
          <w:sz w:val="28"/>
          <w:szCs w:val="28"/>
        </w:rPr>
        <w:t>mixed</w:t>
      </w:r>
      <w:r w:rsidR="00B32B20">
        <w:rPr>
          <w:sz w:val="28"/>
          <w:szCs w:val="28"/>
        </w:rPr>
        <w:t xml:space="preserve"> </w:t>
      </w:r>
      <w:r w:rsidR="004A6B3C">
        <w:rPr>
          <w:sz w:val="28"/>
          <w:szCs w:val="28"/>
        </w:rPr>
        <w:t>normative statements,</w:t>
      </w:r>
      <w:r w:rsidR="00FE3C8F">
        <w:rPr>
          <w:sz w:val="28"/>
          <w:szCs w:val="28"/>
        </w:rPr>
        <w:t xml:space="preserve"> </w:t>
      </w:r>
      <w:r w:rsidR="004A6B3C">
        <w:rPr>
          <w:sz w:val="28"/>
          <w:szCs w:val="28"/>
        </w:rPr>
        <w:t>which</w:t>
      </w:r>
      <w:r w:rsidR="00FE3C8F">
        <w:rPr>
          <w:sz w:val="28"/>
          <w:szCs w:val="28"/>
        </w:rPr>
        <w:t xml:space="preserve"> </w:t>
      </w:r>
      <w:r w:rsidR="004F3A6A">
        <w:rPr>
          <w:sz w:val="28"/>
          <w:szCs w:val="28"/>
        </w:rPr>
        <w:t xml:space="preserve">function partly by expressing attitudes, but also </w:t>
      </w:r>
      <w:r w:rsidR="002C1CFD">
        <w:rPr>
          <w:sz w:val="28"/>
          <w:szCs w:val="28"/>
        </w:rPr>
        <w:t>assert</w:t>
      </w:r>
      <w:r w:rsidR="00935470">
        <w:rPr>
          <w:sz w:val="28"/>
          <w:szCs w:val="28"/>
        </w:rPr>
        <w:t xml:space="preserve"> </w:t>
      </w:r>
      <w:r w:rsidR="000F0890">
        <w:rPr>
          <w:sz w:val="28"/>
          <w:szCs w:val="28"/>
        </w:rPr>
        <w:t>descriptive</w:t>
      </w:r>
      <w:r w:rsidR="004F3A6A">
        <w:rPr>
          <w:sz w:val="28"/>
          <w:szCs w:val="28"/>
        </w:rPr>
        <w:t xml:space="preserve"> </w:t>
      </w:r>
      <w:r w:rsidR="002C1CFD">
        <w:rPr>
          <w:sz w:val="28"/>
          <w:szCs w:val="28"/>
        </w:rPr>
        <w:lastRenderedPageBreak/>
        <w:t>propositions</w:t>
      </w:r>
      <w:r w:rsidR="004A5E0C">
        <w:rPr>
          <w:sz w:val="28"/>
          <w:szCs w:val="28"/>
        </w:rPr>
        <w:t xml:space="preserve">, i.e., </w:t>
      </w:r>
      <w:r w:rsidR="002C1CFD">
        <w:rPr>
          <w:sz w:val="28"/>
          <w:szCs w:val="28"/>
        </w:rPr>
        <w:t>propositions</w:t>
      </w:r>
      <w:r w:rsidR="004A5E0C">
        <w:rPr>
          <w:sz w:val="28"/>
          <w:szCs w:val="28"/>
        </w:rPr>
        <w:t xml:space="preserve"> that could equally well be asserted merely by making descriptive statements</w:t>
      </w:r>
      <w:r w:rsidR="004F3A6A">
        <w:rPr>
          <w:sz w:val="28"/>
          <w:szCs w:val="28"/>
        </w:rPr>
        <w:t>.</w:t>
      </w:r>
      <w:r w:rsidR="00810041">
        <w:rPr>
          <w:sz w:val="28"/>
          <w:szCs w:val="28"/>
        </w:rPr>
        <w:t xml:space="preserve"> </w:t>
      </w:r>
      <w:r w:rsidR="00B77C53">
        <w:rPr>
          <w:sz w:val="28"/>
          <w:szCs w:val="28"/>
        </w:rPr>
        <w:t xml:space="preserve">One way that mixing can occur is through explicitly combining normative and </w:t>
      </w:r>
      <w:r w:rsidR="000F0890">
        <w:rPr>
          <w:sz w:val="28"/>
          <w:szCs w:val="28"/>
        </w:rPr>
        <w:t>descriptive</w:t>
      </w:r>
      <w:r w:rsidR="00B77C53">
        <w:rPr>
          <w:sz w:val="28"/>
          <w:szCs w:val="28"/>
        </w:rPr>
        <w:t xml:space="preserve"> statements</w:t>
      </w:r>
      <w:r w:rsidR="00D67BC7">
        <w:rPr>
          <w:sz w:val="28"/>
          <w:szCs w:val="28"/>
        </w:rPr>
        <w:t>, as in:</w:t>
      </w:r>
      <w:r w:rsidR="006461AB">
        <w:rPr>
          <w:sz w:val="28"/>
          <w:szCs w:val="28"/>
        </w:rPr>
        <w:tab/>
      </w:r>
    </w:p>
    <w:p w14:paraId="5783037F" w14:textId="77777777" w:rsidR="006461AB" w:rsidRDefault="006461AB" w:rsidP="00746348">
      <w:pPr>
        <w:spacing w:line="240" w:lineRule="auto"/>
        <w:rPr>
          <w:sz w:val="28"/>
          <w:szCs w:val="28"/>
        </w:rPr>
      </w:pPr>
      <w:r>
        <w:rPr>
          <w:sz w:val="28"/>
          <w:szCs w:val="28"/>
        </w:rPr>
        <w:tab/>
        <w:t>LAWN</w:t>
      </w:r>
    </w:p>
    <w:p w14:paraId="49D4C302" w14:textId="7AA999ED" w:rsidR="00D67BC7" w:rsidRPr="006461AB" w:rsidRDefault="002C3FF2" w:rsidP="00746348">
      <w:pPr>
        <w:spacing w:line="240" w:lineRule="auto"/>
        <w:ind w:firstLine="720"/>
        <w:rPr>
          <w:sz w:val="28"/>
          <w:szCs w:val="28"/>
        </w:rPr>
      </w:pPr>
      <w:r w:rsidRPr="006461AB">
        <w:rPr>
          <w:sz w:val="28"/>
          <w:szCs w:val="28"/>
        </w:rPr>
        <w:t>The</w:t>
      </w:r>
      <w:r w:rsidR="00C639DA" w:rsidRPr="006461AB">
        <w:rPr>
          <w:sz w:val="28"/>
          <w:szCs w:val="28"/>
        </w:rPr>
        <w:t xml:space="preserve"> </w:t>
      </w:r>
      <w:r w:rsidRPr="006461AB">
        <w:rPr>
          <w:sz w:val="28"/>
          <w:szCs w:val="28"/>
        </w:rPr>
        <w:t>lawn is in the back garden, which is the best arrangement.</w:t>
      </w:r>
    </w:p>
    <w:p w14:paraId="4DDA707D" w14:textId="63E60420" w:rsidR="00CC1F81" w:rsidRPr="000379F3" w:rsidRDefault="00C3539B" w:rsidP="00746348">
      <w:pPr>
        <w:ind w:left="22" w:hanging="22"/>
        <w:rPr>
          <w:sz w:val="28"/>
          <w:szCs w:val="28"/>
        </w:rPr>
      </w:pPr>
      <w:r>
        <w:rPr>
          <w:sz w:val="28"/>
          <w:szCs w:val="28"/>
        </w:rPr>
        <w:t>LAWN</w:t>
      </w:r>
      <w:r w:rsidR="0048230D">
        <w:rPr>
          <w:sz w:val="28"/>
          <w:szCs w:val="28"/>
        </w:rPr>
        <w:t xml:space="preserve"> is a mixed statement, as it contains a normative statement </w:t>
      </w:r>
      <w:r w:rsidR="00990ECD">
        <w:rPr>
          <w:sz w:val="28"/>
          <w:szCs w:val="28"/>
        </w:rPr>
        <w:t>after</w:t>
      </w:r>
      <w:r w:rsidR="0048230D">
        <w:rPr>
          <w:sz w:val="28"/>
          <w:szCs w:val="28"/>
        </w:rPr>
        <w:t xml:space="preserve"> the comma, but also</w:t>
      </w:r>
      <w:r w:rsidR="00F4186B">
        <w:rPr>
          <w:sz w:val="28"/>
          <w:szCs w:val="28"/>
        </w:rPr>
        <w:t xml:space="preserve"> asserts</w:t>
      </w:r>
      <w:r w:rsidR="0048230D">
        <w:rPr>
          <w:sz w:val="28"/>
          <w:szCs w:val="28"/>
        </w:rPr>
        <w:t xml:space="preserve"> a </w:t>
      </w:r>
      <w:r w:rsidR="000F0890">
        <w:rPr>
          <w:sz w:val="28"/>
          <w:szCs w:val="28"/>
        </w:rPr>
        <w:t>descriptive</w:t>
      </w:r>
      <w:r w:rsidR="0048230D">
        <w:rPr>
          <w:sz w:val="28"/>
          <w:szCs w:val="28"/>
        </w:rPr>
        <w:t xml:space="preserve"> </w:t>
      </w:r>
      <w:r w:rsidR="002C1CFD">
        <w:rPr>
          <w:sz w:val="28"/>
          <w:szCs w:val="28"/>
        </w:rPr>
        <w:t>proposition</w:t>
      </w:r>
      <w:r w:rsidR="0048230D">
        <w:rPr>
          <w:sz w:val="28"/>
          <w:szCs w:val="28"/>
        </w:rPr>
        <w:t xml:space="preserve"> </w:t>
      </w:r>
      <w:r w:rsidR="00990ECD">
        <w:rPr>
          <w:sz w:val="28"/>
          <w:szCs w:val="28"/>
        </w:rPr>
        <w:t>before it.</w:t>
      </w:r>
      <w:r w:rsidR="00CC1F81" w:rsidRPr="00CC1F81">
        <w:rPr>
          <w:sz w:val="28"/>
          <w:szCs w:val="28"/>
        </w:rPr>
        <w:t xml:space="preserve"> </w:t>
      </w:r>
      <w:r w:rsidR="00CC1F81">
        <w:rPr>
          <w:sz w:val="28"/>
          <w:szCs w:val="28"/>
        </w:rPr>
        <w:t xml:space="preserve"> As well as expressing an attitude, it also expresses the speaker’s belief that </w:t>
      </w:r>
      <w:r w:rsidR="00C639DA">
        <w:rPr>
          <w:sz w:val="28"/>
          <w:szCs w:val="28"/>
        </w:rPr>
        <w:t xml:space="preserve">a certain </w:t>
      </w:r>
      <w:r w:rsidR="00CC1F81">
        <w:rPr>
          <w:sz w:val="28"/>
          <w:szCs w:val="28"/>
        </w:rPr>
        <w:t xml:space="preserve">lawn is in </w:t>
      </w:r>
      <w:r w:rsidR="00DD13E9">
        <w:rPr>
          <w:sz w:val="28"/>
          <w:szCs w:val="28"/>
        </w:rPr>
        <w:t>a certain</w:t>
      </w:r>
      <w:r w:rsidR="00CC1F81">
        <w:rPr>
          <w:sz w:val="28"/>
          <w:szCs w:val="28"/>
        </w:rPr>
        <w:t xml:space="preserve"> back garden.</w:t>
      </w:r>
      <w:r w:rsidR="000379F3">
        <w:rPr>
          <w:sz w:val="28"/>
          <w:szCs w:val="28"/>
        </w:rPr>
        <w:t xml:space="preserve"> </w:t>
      </w:r>
      <w:r w:rsidR="004D558A">
        <w:rPr>
          <w:sz w:val="28"/>
          <w:szCs w:val="28"/>
        </w:rPr>
        <w:t>(I</w:t>
      </w:r>
      <w:r w:rsidR="000379F3">
        <w:rPr>
          <w:sz w:val="28"/>
          <w:szCs w:val="28"/>
        </w:rPr>
        <w:t xml:space="preserve"> will call normative statements that are not mixed </w:t>
      </w:r>
      <w:r w:rsidR="000379F3">
        <w:rPr>
          <w:i/>
          <w:iCs/>
          <w:sz w:val="28"/>
          <w:szCs w:val="28"/>
        </w:rPr>
        <w:t>pure</w:t>
      </w:r>
      <w:r w:rsidR="004D558A">
        <w:rPr>
          <w:sz w:val="28"/>
          <w:szCs w:val="28"/>
        </w:rPr>
        <w:t>.)</w:t>
      </w:r>
    </w:p>
    <w:p w14:paraId="34CD7218" w14:textId="52B45487" w:rsidR="00B22447" w:rsidRDefault="00EC79E2" w:rsidP="00746348">
      <w:pPr>
        <w:rPr>
          <w:sz w:val="28"/>
          <w:szCs w:val="28"/>
        </w:rPr>
      </w:pPr>
      <w:r>
        <w:rPr>
          <w:sz w:val="28"/>
          <w:szCs w:val="28"/>
        </w:rPr>
        <w:t xml:space="preserve">But a more interesting way to make a mixed statement is to use </w:t>
      </w:r>
      <w:r w:rsidR="000D7314">
        <w:rPr>
          <w:sz w:val="28"/>
          <w:szCs w:val="28"/>
        </w:rPr>
        <w:t>so-called ‘thick’ normative terms</w:t>
      </w:r>
      <w:r w:rsidR="00B22447">
        <w:rPr>
          <w:sz w:val="28"/>
          <w:szCs w:val="28"/>
        </w:rPr>
        <w:t>, as in:</w:t>
      </w:r>
    </w:p>
    <w:p w14:paraId="252E731A" w14:textId="57EAC1D2" w:rsidR="006461AB" w:rsidRDefault="006461AB" w:rsidP="00746348">
      <w:pPr>
        <w:rPr>
          <w:sz w:val="28"/>
          <w:szCs w:val="28"/>
        </w:rPr>
      </w:pPr>
      <w:r>
        <w:rPr>
          <w:sz w:val="28"/>
          <w:szCs w:val="28"/>
        </w:rPr>
        <w:tab/>
        <w:t>HITLER</w:t>
      </w:r>
    </w:p>
    <w:p w14:paraId="0751AE09" w14:textId="14CDCEFD" w:rsidR="00B22447" w:rsidRPr="006461AB" w:rsidRDefault="00241901" w:rsidP="00746348">
      <w:pPr>
        <w:ind w:firstLine="720"/>
        <w:rPr>
          <w:sz w:val="28"/>
          <w:szCs w:val="28"/>
        </w:rPr>
      </w:pPr>
      <w:r w:rsidRPr="006461AB">
        <w:rPr>
          <w:sz w:val="28"/>
          <w:szCs w:val="28"/>
        </w:rPr>
        <w:t>Hitler</w:t>
      </w:r>
      <w:r w:rsidR="00EF0448" w:rsidRPr="006461AB">
        <w:rPr>
          <w:sz w:val="28"/>
          <w:szCs w:val="28"/>
        </w:rPr>
        <w:t xml:space="preserve"> </w:t>
      </w:r>
      <w:r w:rsidR="00091D1D" w:rsidRPr="006461AB">
        <w:rPr>
          <w:sz w:val="28"/>
          <w:szCs w:val="28"/>
        </w:rPr>
        <w:t xml:space="preserve">was </w:t>
      </w:r>
      <w:r w:rsidR="002C4BEF" w:rsidRPr="006461AB">
        <w:rPr>
          <w:sz w:val="28"/>
          <w:szCs w:val="28"/>
        </w:rPr>
        <w:t>cruel</w:t>
      </w:r>
    </w:p>
    <w:p w14:paraId="2FD7B0E6" w14:textId="575C665C" w:rsidR="00204374" w:rsidRDefault="00B75AE4" w:rsidP="00746348">
      <w:pPr>
        <w:rPr>
          <w:sz w:val="28"/>
          <w:szCs w:val="28"/>
        </w:rPr>
      </w:pPr>
      <w:r>
        <w:rPr>
          <w:sz w:val="28"/>
          <w:szCs w:val="28"/>
        </w:rPr>
        <w:t xml:space="preserve">which </w:t>
      </w:r>
      <w:r w:rsidR="003D4849">
        <w:rPr>
          <w:sz w:val="28"/>
          <w:szCs w:val="28"/>
        </w:rPr>
        <w:t>asserts</w:t>
      </w:r>
      <w:r>
        <w:rPr>
          <w:sz w:val="28"/>
          <w:szCs w:val="28"/>
        </w:rPr>
        <w:t xml:space="preserve"> a </w:t>
      </w:r>
      <w:r w:rsidR="000F0890">
        <w:rPr>
          <w:sz w:val="28"/>
          <w:szCs w:val="28"/>
        </w:rPr>
        <w:t>descriptive</w:t>
      </w:r>
      <w:r>
        <w:rPr>
          <w:sz w:val="28"/>
          <w:szCs w:val="28"/>
        </w:rPr>
        <w:t xml:space="preserve"> </w:t>
      </w:r>
      <w:r w:rsidR="00437F7D">
        <w:rPr>
          <w:sz w:val="28"/>
          <w:szCs w:val="28"/>
        </w:rPr>
        <w:t>proposition</w:t>
      </w:r>
      <w:r>
        <w:rPr>
          <w:sz w:val="28"/>
          <w:szCs w:val="28"/>
        </w:rPr>
        <w:t xml:space="preserve"> about Hitler (that he </w:t>
      </w:r>
      <w:r w:rsidR="002561E2">
        <w:rPr>
          <w:sz w:val="28"/>
          <w:szCs w:val="28"/>
        </w:rPr>
        <w:t xml:space="preserve">thought and </w:t>
      </w:r>
      <w:r>
        <w:rPr>
          <w:sz w:val="28"/>
          <w:szCs w:val="28"/>
        </w:rPr>
        <w:t>behaved in certain ways)</w:t>
      </w:r>
      <w:r w:rsidR="006A1093">
        <w:rPr>
          <w:sz w:val="28"/>
          <w:szCs w:val="28"/>
        </w:rPr>
        <w:t>,</w:t>
      </w:r>
      <w:r>
        <w:rPr>
          <w:sz w:val="28"/>
          <w:szCs w:val="28"/>
        </w:rPr>
        <w:t xml:space="preserve"> as well as</w:t>
      </w:r>
      <w:r w:rsidR="00F362F2">
        <w:rPr>
          <w:sz w:val="28"/>
          <w:szCs w:val="28"/>
        </w:rPr>
        <w:t xml:space="preserve"> </w:t>
      </w:r>
      <w:r>
        <w:rPr>
          <w:sz w:val="28"/>
          <w:szCs w:val="28"/>
        </w:rPr>
        <w:t>expressing an attitude towards that fact</w:t>
      </w:r>
      <w:r w:rsidR="00FB75A3">
        <w:rPr>
          <w:sz w:val="28"/>
          <w:szCs w:val="28"/>
        </w:rPr>
        <w:t xml:space="preserve">, </w:t>
      </w:r>
      <w:r>
        <w:rPr>
          <w:sz w:val="28"/>
          <w:szCs w:val="28"/>
        </w:rPr>
        <w:t>a highly negative one.</w:t>
      </w:r>
      <w:r w:rsidR="00A645BE">
        <w:rPr>
          <w:sz w:val="28"/>
          <w:szCs w:val="28"/>
        </w:rPr>
        <w:t xml:space="preserve"> We can define a thick normative term, such as ‘cruel’, as a term which is normative but also has a descriptive element to its meaning. </w:t>
      </w:r>
      <w:r>
        <w:rPr>
          <w:sz w:val="28"/>
          <w:szCs w:val="28"/>
        </w:rPr>
        <w:t xml:space="preserve"> But note that the attitudinal element in a statement employing </w:t>
      </w:r>
      <w:r w:rsidR="006A1093">
        <w:rPr>
          <w:sz w:val="28"/>
          <w:szCs w:val="28"/>
        </w:rPr>
        <w:t>thick normative terms</w:t>
      </w:r>
      <w:r>
        <w:rPr>
          <w:sz w:val="28"/>
          <w:szCs w:val="28"/>
        </w:rPr>
        <w:t xml:space="preserve"> </w:t>
      </w:r>
      <w:r w:rsidR="00F17476">
        <w:rPr>
          <w:sz w:val="28"/>
          <w:szCs w:val="28"/>
        </w:rPr>
        <w:t xml:space="preserve"> (a </w:t>
      </w:r>
      <w:r w:rsidR="00660ED1">
        <w:rPr>
          <w:sz w:val="28"/>
          <w:szCs w:val="28"/>
        </w:rPr>
        <w:t>thick</w:t>
      </w:r>
      <w:r w:rsidR="00F17476">
        <w:rPr>
          <w:sz w:val="28"/>
          <w:szCs w:val="28"/>
        </w:rPr>
        <w:t xml:space="preserve"> normative statement)</w:t>
      </w:r>
      <w:r>
        <w:rPr>
          <w:sz w:val="28"/>
          <w:szCs w:val="28"/>
        </w:rPr>
        <w:t xml:space="preserve"> is usually </w:t>
      </w:r>
      <w:r>
        <w:rPr>
          <w:i/>
          <w:iCs/>
          <w:sz w:val="28"/>
          <w:szCs w:val="28"/>
        </w:rPr>
        <w:t>cancellable</w:t>
      </w:r>
      <w:r>
        <w:rPr>
          <w:sz w:val="28"/>
          <w:szCs w:val="28"/>
        </w:rPr>
        <w:t xml:space="preserve">. </w:t>
      </w:r>
      <w:r w:rsidR="00541FF8">
        <w:rPr>
          <w:sz w:val="28"/>
          <w:szCs w:val="28"/>
        </w:rPr>
        <w:t>In this case</w:t>
      </w:r>
      <w:r w:rsidR="006A2D8A">
        <w:rPr>
          <w:sz w:val="28"/>
          <w:szCs w:val="28"/>
        </w:rPr>
        <w:t>,</w:t>
      </w:r>
      <w:r w:rsidR="00541FF8">
        <w:rPr>
          <w:sz w:val="28"/>
          <w:szCs w:val="28"/>
        </w:rPr>
        <w:t xml:space="preserve"> one could intelligibly</w:t>
      </w:r>
      <w:r w:rsidR="00E44AF2">
        <w:rPr>
          <w:sz w:val="28"/>
          <w:szCs w:val="28"/>
        </w:rPr>
        <w:t>,</w:t>
      </w:r>
      <w:r w:rsidR="00541FF8">
        <w:rPr>
          <w:sz w:val="28"/>
          <w:szCs w:val="28"/>
        </w:rPr>
        <w:t xml:space="preserve"> if </w:t>
      </w:r>
      <w:r w:rsidR="00DB77C7">
        <w:rPr>
          <w:sz w:val="28"/>
          <w:szCs w:val="28"/>
        </w:rPr>
        <w:t>repellently</w:t>
      </w:r>
      <w:r w:rsidR="00E44AF2">
        <w:rPr>
          <w:sz w:val="28"/>
          <w:szCs w:val="28"/>
        </w:rPr>
        <w:t>,</w:t>
      </w:r>
      <w:r w:rsidR="00541FF8">
        <w:rPr>
          <w:sz w:val="28"/>
          <w:szCs w:val="28"/>
        </w:rPr>
        <w:t xml:space="preserve"> say </w:t>
      </w:r>
      <w:r w:rsidR="006A2D8A">
        <w:rPr>
          <w:sz w:val="28"/>
          <w:szCs w:val="28"/>
        </w:rPr>
        <w:t>‘</w:t>
      </w:r>
      <w:r w:rsidR="00541FF8">
        <w:rPr>
          <w:sz w:val="28"/>
          <w:szCs w:val="28"/>
        </w:rPr>
        <w:t xml:space="preserve">Hitler was cruel, but I don’t mind at all about that – </w:t>
      </w:r>
      <w:r w:rsidR="00F17D58">
        <w:rPr>
          <w:sz w:val="28"/>
          <w:szCs w:val="28"/>
        </w:rPr>
        <w:t>I think his cruelty was justified</w:t>
      </w:r>
      <w:r w:rsidR="006A2D8A">
        <w:rPr>
          <w:sz w:val="28"/>
          <w:szCs w:val="28"/>
        </w:rPr>
        <w:t>’</w:t>
      </w:r>
      <w:r w:rsidR="00541FF8">
        <w:rPr>
          <w:sz w:val="28"/>
          <w:szCs w:val="28"/>
        </w:rPr>
        <w:t>.</w:t>
      </w:r>
      <w:r w:rsidR="00D07DD1">
        <w:rPr>
          <w:sz w:val="28"/>
          <w:szCs w:val="28"/>
        </w:rPr>
        <w:t xml:space="preserve"> </w:t>
      </w:r>
      <w:r w:rsidR="00FB6822">
        <w:rPr>
          <w:sz w:val="28"/>
          <w:szCs w:val="28"/>
        </w:rPr>
        <w:t xml:space="preserve"> </w:t>
      </w:r>
      <w:r w:rsidR="001F0F54">
        <w:rPr>
          <w:sz w:val="28"/>
          <w:szCs w:val="28"/>
        </w:rPr>
        <w:t xml:space="preserve">A thin normative term is a normative term which does not have any such descriptive </w:t>
      </w:r>
      <w:r w:rsidR="00D5078E">
        <w:rPr>
          <w:sz w:val="28"/>
          <w:szCs w:val="28"/>
        </w:rPr>
        <w:t>element to its meaning</w:t>
      </w:r>
      <w:r w:rsidR="00545E07">
        <w:rPr>
          <w:sz w:val="28"/>
          <w:szCs w:val="28"/>
        </w:rPr>
        <w:t xml:space="preserve"> (t</w:t>
      </w:r>
      <w:r w:rsidR="00997680">
        <w:rPr>
          <w:sz w:val="28"/>
          <w:szCs w:val="28"/>
        </w:rPr>
        <w:t>hin terms include ‘good’, ‘bad’, ‘better’, ‘worse’, ‘right’ and ‘wrong’</w:t>
      </w:r>
      <w:r w:rsidR="00545E07">
        <w:rPr>
          <w:sz w:val="28"/>
          <w:szCs w:val="28"/>
        </w:rPr>
        <w:t>)</w:t>
      </w:r>
      <w:r w:rsidR="00997680">
        <w:rPr>
          <w:sz w:val="28"/>
          <w:szCs w:val="28"/>
        </w:rPr>
        <w:t xml:space="preserve">. </w:t>
      </w:r>
      <w:r w:rsidR="00D5078E">
        <w:rPr>
          <w:sz w:val="28"/>
          <w:szCs w:val="28"/>
        </w:rPr>
        <w:t>Admittedly, t</w:t>
      </w:r>
      <w:r w:rsidR="002D17AD">
        <w:rPr>
          <w:sz w:val="28"/>
          <w:szCs w:val="28"/>
        </w:rPr>
        <w:t>h</w:t>
      </w:r>
      <w:r w:rsidR="00DF5DDB">
        <w:rPr>
          <w:sz w:val="28"/>
          <w:szCs w:val="28"/>
        </w:rPr>
        <w:t>e idea that the meaning of a thick normative term can be separated into a descriptive and a normative component</w:t>
      </w:r>
      <w:r w:rsidR="002D17AD">
        <w:rPr>
          <w:sz w:val="28"/>
          <w:szCs w:val="28"/>
        </w:rPr>
        <w:t xml:space="preserve"> has been questioned by some philosophers</w:t>
      </w:r>
      <w:r w:rsidR="006F187B">
        <w:rPr>
          <w:sz w:val="28"/>
          <w:szCs w:val="28"/>
        </w:rPr>
        <w:t>.</w:t>
      </w:r>
      <w:r w:rsidR="006F187B">
        <w:rPr>
          <w:rStyle w:val="FootnoteReference"/>
          <w:sz w:val="28"/>
          <w:szCs w:val="28"/>
        </w:rPr>
        <w:footnoteReference w:id="8"/>
      </w:r>
      <w:r w:rsidR="006F187B">
        <w:rPr>
          <w:sz w:val="28"/>
          <w:szCs w:val="28"/>
        </w:rPr>
        <w:t xml:space="preserve"> </w:t>
      </w:r>
      <w:r w:rsidR="00C041C1">
        <w:rPr>
          <w:sz w:val="28"/>
          <w:szCs w:val="28"/>
        </w:rPr>
        <w:t>One possible misu</w:t>
      </w:r>
      <w:r w:rsidR="00A131F7">
        <w:rPr>
          <w:sz w:val="28"/>
          <w:szCs w:val="28"/>
        </w:rPr>
        <w:t xml:space="preserve">nderstanding can be cleared up by pointing out that those </w:t>
      </w:r>
      <w:r w:rsidR="002A3F5C">
        <w:rPr>
          <w:sz w:val="28"/>
          <w:szCs w:val="28"/>
        </w:rPr>
        <w:t xml:space="preserve">who, like me, think that </w:t>
      </w:r>
      <w:r w:rsidR="00953495">
        <w:rPr>
          <w:sz w:val="28"/>
          <w:szCs w:val="28"/>
        </w:rPr>
        <w:t>there is a valid distinction between descriptive and normative content</w:t>
      </w:r>
      <w:r w:rsidR="00F40E2E">
        <w:rPr>
          <w:sz w:val="28"/>
          <w:szCs w:val="28"/>
        </w:rPr>
        <w:t xml:space="preserve"> in thick </w:t>
      </w:r>
      <w:r w:rsidR="008D5229">
        <w:rPr>
          <w:sz w:val="28"/>
          <w:szCs w:val="28"/>
        </w:rPr>
        <w:t xml:space="preserve">normative </w:t>
      </w:r>
      <w:r w:rsidR="00206E84">
        <w:rPr>
          <w:sz w:val="28"/>
          <w:szCs w:val="28"/>
        </w:rPr>
        <w:t>meanings</w:t>
      </w:r>
      <w:r w:rsidR="002A3F5C">
        <w:rPr>
          <w:sz w:val="28"/>
          <w:szCs w:val="28"/>
        </w:rPr>
        <w:t xml:space="preserve"> are </w:t>
      </w:r>
      <w:r w:rsidR="003B2A8B">
        <w:rPr>
          <w:sz w:val="28"/>
          <w:szCs w:val="28"/>
        </w:rPr>
        <w:t xml:space="preserve">not </w:t>
      </w:r>
      <w:r w:rsidR="002A3F5C">
        <w:rPr>
          <w:sz w:val="28"/>
          <w:szCs w:val="28"/>
        </w:rPr>
        <w:t>committed to the idea that there is a sharp boundary between cases in which a certain attitude is conveyed by the meaning of a statement and those in which it is inferred by listeners using extralinguistic knowledge.</w:t>
      </w:r>
      <w:r w:rsidR="00204374">
        <w:rPr>
          <w:sz w:val="28"/>
          <w:szCs w:val="28"/>
        </w:rPr>
        <w:t xml:space="preserve"> Consider this </w:t>
      </w:r>
      <w:r w:rsidR="00204374">
        <w:rPr>
          <w:sz w:val="28"/>
          <w:szCs w:val="28"/>
        </w:rPr>
        <w:lastRenderedPageBreak/>
        <w:t>statement from a</w:t>
      </w:r>
      <w:r w:rsidR="00AA07A4">
        <w:rPr>
          <w:sz w:val="28"/>
          <w:szCs w:val="28"/>
        </w:rPr>
        <w:t xml:space="preserve"> Wikipedia </w:t>
      </w:r>
      <w:r w:rsidR="00204374">
        <w:rPr>
          <w:sz w:val="28"/>
          <w:szCs w:val="28"/>
        </w:rPr>
        <w:t xml:space="preserve">article about Russian </w:t>
      </w:r>
      <w:r w:rsidR="00A1270E">
        <w:rPr>
          <w:sz w:val="28"/>
          <w:szCs w:val="28"/>
        </w:rPr>
        <w:t>settlement in</w:t>
      </w:r>
      <w:r w:rsidR="00204374">
        <w:rPr>
          <w:sz w:val="28"/>
          <w:szCs w:val="28"/>
        </w:rPr>
        <w:t xml:space="preserve"> the Philippines</w:t>
      </w:r>
      <w:r w:rsidR="009140AF">
        <w:rPr>
          <w:sz w:val="28"/>
          <w:szCs w:val="28"/>
        </w:rPr>
        <w:t xml:space="preserve"> in 1949</w:t>
      </w:r>
      <w:r w:rsidR="00204374">
        <w:rPr>
          <w:sz w:val="28"/>
          <w:szCs w:val="28"/>
        </w:rPr>
        <w:t>:</w:t>
      </w:r>
    </w:p>
    <w:p w14:paraId="6536DDC0" w14:textId="65FB465D" w:rsidR="0045247D" w:rsidRPr="00483EF1" w:rsidRDefault="00845181" w:rsidP="00746348">
      <w:pPr>
        <w:ind w:left="850" w:right="850"/>
        <w:rPr>
          <w:rFonts w:cstheme="minorHAnsi"/>
          <w:sz w:val="24"/>
          <w:szCs w:val="24"/>
        </w:rPr>
      </w:pPr>
      <w:r w:rsidRPr="00483EF1">
        <w:rPr>
          <w:rFonts w:cstheme="minorHAnsi"/>
          <w:color w:val="202122"/>
          <w:sz w:val="24"/>
          <w:szCs w:val="24"/>
          <w:shd w:val="clear" w:color="auto" w:fill="FFFFFF"/>
        </w:rPr>
        <w:t>For months, the sleepy village</w:t>
      </w:r>
      <w:r w:rsidR="009140AF" w:rsidRPr="00483EF1">
        <w:rPr>
          <w:rFonts w:cstheme="minorHAnsi"/>
          <w:color w:val="202122"/>
          <w:sz w:val="24"/>
          <w:szCs w:val="24"/>
          <w:shd w:val="clear" w:color="auto" w:fill="FFFFFF"/>
        </w:rPr>
        <w:t xml:space="preserve"> [of Tubabao]</w:t>
      </w:r>
      <w:r w:rsidRPr="00483EF1">
        <w:rPr>
          <w:rFonts w:cstheme="minorHAnsi"/>
          <w:color w:val="202122"/>
          <w:sz w:val="24"/>
          <w:szCs w:val="24"/>
          <w:shd w:val="clear" w:color="auto" w:fill="FFFFFF"/>
        </w:rPr>
        <w:t xml:space="preserve"> became the sanctuary of people escaping the restrictions of communism, until they could be admitted to countries such as the </w:t>
      </w:r>
      <w:r w:rsidRPr="00483EF1">
        <w:rPr>
          <w:rFonts w:cstheme="minorHAnsi"/>
          <w:sz w:val="24"/>
          <w:szCs w:val="24"/>
          <w:shd w:val="clear" w:color="auto" w:fill="FFFFFF"/>
        </w:rPr>
        <w:t>United States</w:t>
      </w:r>
      <w:r w:rsidRPr="00483EF1">
        <w:rPr>
          <w:rFonts w:cstheme="minorHAnsi"/>
          <w:color w:val="202122"/>
          <w:sz w:val="24"/>
          <w:szCs w:val="24"/>
          <w:shd w:val="clear" w:color="auto" w:fill="FFFFFF"/>
        </w:rPr>
        <w:t>, </w:t>
      </w:r>
      <w:r w:rsidRPr="00483EF1">
        <w:rPr>
          <w:rFonts w:cstheme="minorHAnsi"/>
          <w:sz w:val="24"/>
          <w:szCs w:val="24"/>
          <w:shd w:val="clear" w:color="auto" w:fill="FFFFFF"/>
        </w:rPr>
        <w:t>Australia</w:t>
      </w:r>
      <w:r w:rsidRPr="00483EF1">
        <w:rPr>
          <w:rFonts w:cstheme="minorHAnsi"/>
          <w:color w:val="202122"/>
          <w:sz w:val="24"/>
          <w:szCs w:val="24"/>
          <w:shd w:val="clear" w:color="auto" w:fill="FFFFFF"/>
        </w:rPr>
        <w:t>, and </w:t>
      </w:r>
      <w:r w:rsidRPr="00483EF1">
        <w:rPr>
          <w:rFonts w:cstheme="minorHAnsi"/>
          <w:sz w:val="24"/>
          <w:szCs w:val="24"/>
          <w:shd w:val="clear" w:color="auto" w:fill="FFFFFF"/>
        </w:rPr>
        <w:t>France</w:t>
      </w:r>
      <w:r w:rsidRPr="00483EF1">
        <w:rPr>
          <w:rFonts w:cstheme="minorHAnsi"/>
          <w:color w:val="202122"/>
          <w:sz w:val="24"/>
          <w:szCs w:val="24"/>
          <w:shd w:val="clear" w:color="auto" w:fill="FFFFFF"/>
        </w:rPr>
        <w:t>.</w:t>
      </w:r>
      <w:r w:rsidR="00323283">
        <w:rPr>
          <w:rFonts w:cstheme="minorHAnsi"/>
          <w:color w:val="202122"/>
          <w:sz w:val="24"/>
          <w:szCs w:val="24"/>
          <w:shd w:val="clear" w:color="auto" w:fill="FFFFFF"/>
        </w:rPr>
        <w:t xml:space="preserve"> (</w:t>
      </w:r>
      <w:hyperlink r:id="rId9" w:history="1">
        <w:r w:rsidR="00323283" w:rsidRPr="00C402B5">
          <w:rPr>
            <w:rStyle w:val="Hyperlink"/>
            <w:rFonts w:cstheme="minorHAnsi"/>
            <w:sz w:val="24"/>
            <w:szCs w:val="24"/>
            <w:shd w:val="clear" w:color="auto" w:fill="FFFFFF"/>
          </w:rPr>
          <w:t>https://en.wikipedia.org/wiki/Russian_settlement_in_the_Philippines</w:t>
        </w:r>
      </w:hyperlink>
      <w:r w:rsidR="00323283">
        <w:rPr>
          <w:rFonts w:cstheme="minorHAnsi"/>
          <w:color w:val="202122"/>
          <w:sz w:val="24"/>
          <w:szCs w:val="24"/>
          <w:shd w:val="clear" w:color="auto" w:fill="FFFFFF"/>
        </w:rPr>
        <w:t xml:space="preserve">, retrieved </w:t>
      </w:r>
      <w:r w:rsidR="009B5124">
        <w:rPr>
          <w:rFonts w:cstheme="minorHAnsi"/>
          <w:color w:val="202122"/>
          <w:sz w:val="24"/>
          <w:szCs w:val="24"/>
          <w:shd w:val="clear" w:color="auto" w:fill="FFFFFF"/>
        </w:rPr>
        <w:t>23.04.2022)</w:t>
      </w:r>
    </w:p>
    <w:p w14:paraId="467CD4E8" w14:textId="641E5AA3" w:rsidR="00483EF1" w:rsidRDefault="00F57239" w:rsidP="00746348">
      <w:pPr>
        <w:rPr>
          <w:sz w:val="28"/>
          <w:szCs w:val="28"/>
        </w:rPr>
      </w:pPr>
      <w:r>
        <w:rPr>
          <w:sz w:val="28"/>
          <w:szCs w:val="28"/>
        </w:rPr>
        <w:t>Wikipedia editors are required to write ‘from a neutral point of view’, which, on a very strict interpretation</w:t>
      </w:r>
      <w:r w:rsidR="003C2133">
        <w:rPr>
          <w:sz w:val="28"/>
          <w:szCs w:val="28"/>
        </w:rPr>
        <w:t>,</w:t>
      </w:r>
      <w:r>
        <w:rPr>
          <w:sz w:val="28"/>
          <w:szCs w:val="28"/>
        </w:rPr>
        <w:t xml:space="preserve"> could be taken </w:t>
      </w:r>
      <w:r w:rsidR="00DC2DC9">
        <w:rPr>
          <w:sz w:val="28"/>
          <w:szCs w:val="28"/>
        </w:rPr>
        <w:t>to mean</w:t>
      </w:r>
      <w:r>
        <w:rPr>
          <w:sz w:val="28"/>
          <w:szCs w:val="28"/>
        </w:rPr>
        <w:t xml:space="preserve"> that all their statements should be purely descriptive, i.e., lacking all normative content.</w:t>
      </w:r>
      <w:r w:rsidR="00D52332">
        <w:rPr>
          <w:sz w:val="28"/>
          <w:szCs w:val="28"/>
        </w:rPr>
        <w:t xml:space="preserve"> </w:t>
      </w:r>
      <w:r>
        <w:rPr>
          <w:sz w:val="28"/>
          <w:szCs w:val="28"/>
        </w:rPr>
        <w:t>Now c</w:t>
      </w:r>
      <w:r w:rsidR="00483EF1">
        <w:rPr>
          <w:sz w:val="28"/>
          <w:szCs w:val="28"/>
        </w:rPr>
        <w:t>onsider the characterisation of the immigrants as ‘escaping the restrictions of communism’. Does th</w:t>
      </w:r>
      <w:r w:rsidR="009B5124">
        <w:rPr>
          <w:sz w:val="28"/>
          <w:szCs w:val="28"/>
        </w:rPr>
        <w:t>e use of this phrase</w:t>
      </w:r>
      <w:r w:rsidR="00483EF1">
        <w:rPr>
          <w:sz w:val="28"/>
          <w:szCs w:val="28"/>
        </w:rPr>
        <w:t xml:space="preserve"> </w:t>
      </w:r>
      <w:r w:rsidR="009B5124">
        <w:rPr>
          <w:sz w:val="28"/>
          <w:szCs w:val="28"/>
        </w:rPr>
        <w:t>carry</w:t>
      </w:r>
      <w:r w:rsidR="00483EF1">
        <w:rPr>
          <w:sz w:val="28"/>
          <w:szCs w:val="28"/>
        </w:rPr>
        <w:t xml:space="preserve"> any normative content? It is hard to </w:t>
      </w:r>
      <w:r w:rsidR="006E10F7">
        <w:rPr>
          <w:sz w:val="28"/>
          <w:szCs w:val="28"/>
        </w:rPr>
        <w:t>give a definite answer to this</w:t>
      </w:r>
      <w:r w:rsidR="00483EF1">
        <w:rPr>
          <w:sz w:val="28"/>
          <w:szCs w:val="28"/>
        </w:rPr>
        <w:t>.</w:t>
      </w:r>
      <w:r w:rsidR="008F4076">
        <w:rPr>
          <w:rStyle w:val="FootnoteReference"/>
          <w:sz w:val="28"/>
          <w:szCs w:val="28"/>
        </w:rPr>
        <w:footnoteReference w:id="9"/>
      </w:r>
      <w:r w:rsidR="00483EF1">
        <w:rPr>
          <w:sz w:val="28"/>
          <w:szCs w:val="28"/>
        </w:rPr>
        <w:t xml:space="preserve"> When someone uses the phrase ‘restrictions of communism’, there is quite a</w:t>
      </w:r>
      <w:r>
        <w:rPr>
          <w:sz w:val="28"/>
          <w:szCs w:val="28"/>
        </w:rPr>
        <w:t xml:space="preserve"> high chance that they are expressing a least a mildly negative attitude to the restrictions being referred to.</w:t>
      </w:r>
      <w:r w:rsidR="00487580">
        <w:rPr>
          <w:sz w:val="28"/>
          <w:szCs w:val="28"/>
        </w:rPr>
        <w:t xml:space="preserve"> </w:t>
      </w:r>
      <w:r w:rsidR="00415AFF">
        <w:rPr>
          <w:sz w:val="28"/>
          <w:szCs w:val="28"/>
        </w:rPr>
        <w:t xml:space="preserve">But </w:t>
      </w:r>
      <w:r w:rsidR="007B2A4C">
        <w:rPr>
          <w:sz w:val="28"/>
          <w:szCs w:val="28"/>
        </w:rPr>
        <w:t xml:space="preserve">it is far from clear that the probability is so high as to justify the claim that this attitude is part of the </w:t>
      </w:r>
      <w:r w:rsidR="007B2A4C">
        <w:rPr>
          <w:i/>
          <w:iCs/>
          <w:sz w:val="28"/>
          <w:szCs w:val="28"/>
        </w:rPr>
        <w:t>meaning</w:t>
      </w:r>
      <w:r w:rsidR="007B2A4C">
        <w:rPr>
          <w:sz w:val="28"/>
          <w:szCs w:val="28"/>
        </w:rPr>
        <w:t xml:space="preserve"> of this phrase. </w:t>
      </w:r>
      <w:r w:rsidR="005E5827">
        <w:rPr>
          <w:sz w:val="28"/>
          <w:szCs w:val="28"/>
        </w:rPr>
        <w:t xml:space="preserve">However, </w:t>
      </w:r>
      <w:r w:rsidR="007B2A4C">
        <w:rPr>
          <w:sz w:val="28"/>
          <w:szCs w:val="28"/>
        </w:rPr>
        <w:t xml:space="preserve">this is not a problem for our </w:t>
      </w:r>
      <w:r w:rsidR="007B2A4C" w:rsidRPr="008F4076">
        <w:rPr>
          <w:i/>
          <w:iCs/>
          <w:sz w:val="28"/>
          <w:szCs w:val="28"/>
        </w:rPr>
        <w:t>general</w:t>
      </w:r>
      <w:r w:rsidR="007B2A4C">
        <w:rPr>
          <w:sz w:val="28"/>
          <w:szCs w:val="28"/>
        </w:rPr>
        <w:t xml:space="preserve"> ability to distinguish between the descriptive and the normative content of statements any more than the existence of sand patches that are barely moist is a problem for our ability to </w:t>
      </w:r>
      <w:r w:rsidR="00D82B61">
        <w:rPr>
          <w:sz w:val="28"/>
          <w:szCs w:val="28"/>
        </w:rPr>
        <w:t>view</w:t>
      </w:r>
      <w:r w:rsidR="007B2A4C">
        <w:rPr>
          <w:sz w:val="28"/>
          <w:szCs w:val="28"/>
        </w:rPr>
        <w:t xml:space="preserve"> the surface area of the Earth as being divided into land and sea.</w:t>
      </w:r>
    </w:p>
    <w:p w14:paraId="521EC42E" w14:textId="3B688985" w:rsidR="00C041C1" w:rsidRDefault="00C041C1" w:rsidP="00746348">
      <w:pPr>
        <w:rPr>
          <w:sz w:val="28"/>
          <w:szCs w:val="28"/>
        </w:rPr>
      </w:pPr>
      <w:r>
        <w:rPr>
          <w:sz w:val="28"/>
          <w:szCs w:val="28"/>
        </w:rPr>
        <w:t>As the above example shows, the term ‘</w:t>
      </w:r>
      <w:r w:rsidR="00210BF5">
        <w:rPr>
          <w:sz w:val="28"/>
          <w:szCs w:val="28"/>
        </w:rPr>
        <w:t>normative</w:t>
      </w:r>
      <w:r>
        <w:rPr>
          <w:sz w:val="28"/>
          <w:szCs w:val="28"/>
        </w:rPr>
        <w:t xml:space="preserve"> content’ – like perhaps all  terms outside mathematics</w:t>
      </w:r>
      <w:r w:rsidR="00966548">
        <w:rPr>
          <w:sz w:val="28"/>
          <w:szCs w:val="28"/>
        </w:rPr>
        <w:t>, logic or theoretical science</w:t>
      </w:r>
      <w:r>
        <w:rPr>
          <w:sz w:val="28"/>
          <w:szCs w:val="28"/>
        </w:rPr>
        <w:t xml:space="preserve"> </w:t>
      </w:r>
      <w:r w:rsidR="00825BBC">
        <w:rPr>
          <w:sz w:val="28"/>
          <w:szCs w:val="28"/>
        </w:rPr>
        <w:t xml:space="preserve">– is vague: it does not have sharp boundaries. Likewise for the thick terms themselves. </w:t>
      </w:r>
      <w:r w:rsidR="005F4086">
        <w:rPr>
          <w:sz w:val="28"/>
          <w:szCs w:val="28"/>
        </w:rPr>
        <w:t>‘C</w:t>
      </w:r>
      <w:r w:rsidR="008E1AFA">
        <w:rPr>
          <w:sz w:val="28"/>
          <w:szCs w:val="28"/>
        </w:rPr>
        <w:t xml:space="preserve">ruel’, for example, </w:t>
      </w:r>
      <w:r w:rsidR="00825BBC">
        <w:rPr>
          <w:sz w:val="28"/>
          <w:szCs w:val="28"/>
        </w:rPr>
        <w:t>lacks sharp boundaries for its extension</w:t>
      </w:r>
      <w:r w:rsidR="004E2FEE">
        <w:rPr>
          <w:sz w:val="28"/>
          <w:szCs w:val="28"/>
        </w:rPr>
        <w:t xml:space="preserve"> </w:t>
      </w:r>
      <w:r w:rsidR="00A017E0">
        <w:rPr>
          <w:sz w:val="28"/>
          <w:szCs w:val="28"/>
        </w:rPr>
        <w:t>and in this way resembles</w:t>
      </w:r>
      <w:r w:rsidR="004E2FEE">
        <w:rPr>
          <w:sz w:val="28"/>
          <w:szCs w:val="28"/>
        </w:rPr>
        <w:t xml:space="preserve"> </w:t>
      </w:r>
      <w:r w:rsidR="00C61609">
        <w:rPr>
          <w:sz w:val="28"/>
          <w:szCs w:val="28"/>
        </w:rPr>
        <w:t xml:space="preserve">descriptive words that are </w:t>
      </w:r>
      <w:r w:rsidR="004E2FEE">
        <w:rPr>
          <w:sz w:val="28"/>
          <w:szCs w:val="28"/>
        </w:rPr>
        <w:t>vague</w:t>
      </w:r>
      <w:r w:rsidR="00C61609">
        <w:rPr>
          <w:sz w:val="28"/>
          <w:szCs w:val="28"/>
        </w:rPr>
        <w:t xml:space="preserve">, </w:t>
      </w:r>
      <w:r w:rsidR="00A017E0">
        <w:rPr>
          <w:sz w:val="28"/>
          <w:szCs w:val="28"/>
        </w:rPr>
        <w:t>s</w:t>
      </w:r>
      <w:r w:rsidR="004E2FEE">
        <w:rPr>
          <w:sz w:val="28"/>
          <w:szCs w:val="28"/>
        </w:rPr>
        <w:t>uch as ‘red’.</w:t>
      </w:r>
      <w:r w:rsidR="001C5662">
        <w:rPr>
          <w:sz w:val="28"/>
          <w:szCs w:val="28"/>
        </w:rPr>
        <w:t xml:space="preserve"> We could wonder, for example, whether a certain action was cruel or merely inconsiderate. This could affect the strength with </w:t>
      </w:r>
      <w:r w:rsidR="00D85239">
        <w:rPr>
          <w:sz w:val="28"/>
          <w:szCs w:val="28"/>
        </w:rPr>
        <w:t>which we criticise or condemn the action.</w:t>
      </w:r>
      <w:r w:rsidR="00AC5872">
        <w:rPr>
          <w:sz w:val="28"/>
          <w:szCs w:val="28"/>
        </w:rPr>
        <w:t xml:space="preserve"> </w:t>
      </w:r>
      <w:r w:rsidR="00D85239">
        <w:rPr>
          <w:sz w:val="28"/>
          <w:szCs w:val="28"/>
        </w:rPr>
        <w:t xml:space="preserve">In other cases we might disagree about whether the action was ‘cruel’ because we disagree about whether it </w:t>
      </w:r>
      <w:r w:rsidR="00766618">
        <w:rPr>
          <w:sz w:val="28"/>
          <w:szCs w:val="28"/>
        </w:rPr>
        <w:t xml:space="preserve">should </w:t>
      </w:r>
      <w:r w:rsidR="00D85239">
        <w:rPr>
          <w:sz w:val="28"/>
          <w:szCs w:val="28"/>
        </w:rPr>
        <w:t>be criticised at all</w:t>
      </w:r>
      <w:r w:rsidR="00CE5C58">
        <w:rPr>
          <w:sz w:val="28"/>
          <w:szCs w:val="28"/>
        </w:rPr>
        <w:t>.</w:t>
      </w:r>
      <w:r w:rsidR="00D85239">
        <w:rPr>
          <w:sz w:val="28"/>
          <w:szCs w:val="28"/>
        </w:rPr>
        <w:t xml:space="preserve"> (</w:t>
      </w:r>
      <w:r w:rsidR="00CE5C58">
        <w:rPr>
          <w:sz w:val="28"/>
          <w:szCs w:val="28"/>
        </w:rPr>
        <w:t>P</w:t>
      </w:r>
      <w:r w:rsidR="00D85239">
        <w:rPr>
          <w:sz w:val="28"/>
          <w:szCs w:val="28"/>
        </w:rPr>
        <w:t xml:space="preserve">erhaps, though it hurt someone, </w:t>
      </w:r>
      <w:r w:rsidR="00CE5C58">
        <w:rPr>
          <w:sz w:val="28"/>
          <w:szCs w:val="28"/>
        </w:rPr>
        <w:t>doing so</w:t>
      </w:r>
      <w:r w:rsidR="00D85239">
        <w:rPr>
          <w:sz w:val="28"/>
          <w:szCs w:val="28"/>
        </w:rPr>
        <w:t xml:space="preserve"> was justifiable under the circumstances.) </w:t>
      </w:r>
      <w:r w:rsidR="009A7923">
        <w:rPr>
          <w:sz w:val="28"/>
          <w:szCs w:val="28"/>
        </w:rPr>
        <w:t>In such cases, our attitudes</w:t>
      </w:r>
      <w:r w:rsidR="00465604">
        <w:rPr>
          <w:sz w:val="28"/>
          <w:szCs w:val="28"/>
        </w:rPr>
        <w:t xml:space="preserve"> </w:t>
      </w:r>
      <w:r w:rsidR="00465604">
        <w:rPr>
          <w:sz w:val="28"/>
          <w:szCs w:val="28"/>
        </w:rPr>
        <w:lastRenderedPageBreak/>
        <w:t>cause us to locate the boundary between the cruel and the non-cruel in different place</w:t>
      </w:r>
      <w:r w:rsidR="00152E08">
        <w:rPr>
          <w:sz w:val="28"/>
          <w:szCs w:val="28"/>
        </w:rPr>
        <w:t>s</w:t>
      </w:r>
      <w:r w:rsidR="00465604">
        <w:rPr>
          <w:sz w:val="28"/>
          <w:szCs w:val="28"/>
        </w:rPr>
        <w:t>.</w:t>
      </w:r>
      <w:r w:rsidR="0014577C">
        <w:rPr>
          <w:rStyle w:val="FootnoteReference"/>
          <w:sz w:val="28"/>
          <w:szCs w:val="28"/>
        </w:rPr>
        <w:footnoteReference w:id="10"/>
      </w:r>
      <w:r w:rsidR="00465604">
        <w:rPr>
          <w:sz w:val="28"/>
          <w:szCs w:val="28"/>
        </w:rPr>
        <w:t xml:space="preserve"> </w:t>
      </w:r>
    </w:p>
    <w:p w14:paraId="7919C390" w14:textId="57A29D98" w:rsidR="00B9209B" w:rsidRDefault="00B9209B" w:rsidP="00746348">
      <w:pPr>
        <w:rPr>
          <w:sz w:val="28"/>
          <w:szCs w:val="28"/>
        </w:rPr>
      </w:pPr>
      <w:r>
        <w:rPr>
          <w:sz w:val="28"/>
          <w:szCs w:val="28"/>
        </w:rPr>
        <w:t xml:space="preserve">Simon Blackburn has argued that, though thick normative terms </w:t>
      </w:r>
      <w:r w:rsidR="007C5122">
        <w:rPr>
          <w:sz w:val="28"/>
          <w:szCs w:val="28"/>
        </w:rPr>
        <w:t>do exist, the phenomenon is much rarer than the standard view</w:t>
      </w:r>
      <w:r w:rsidR="00144D5E">
        <w:rPr>
          <w:sz w:val="28"/>
          <w:szCs w:val="28"/>
        </w:rPr>
        <w:t xml:space="preserve"> (the one expressed in the preceding paragraphs)</w:t>
      </w:r>
      <w:r w:rsidR="007C5122">
        <w:rPr>
          <w:sz w:val="28"/>
          <w:szCs w:val="28"/>
        </w:rPr>
        <w:t xml:space="preserve"> would suggest. He notes that if a house was described as having south-facing windows, this might cause a favourable attitude towards it, not because the phrase ‘has south-facing windows’ has some attitudinal component to its meaning, but only because </w:t>
      </w:r>
      <w:r w:rsidR="005569D2">
        <w:rPr>
          <w:sz w:val="28"/>
          <w:szCs w:val="28"/>
        </w:rPr>
        <w:t xml:space="preserve">of the contingent fact that such a feature tends to enhance the desirability </w:t>
      </w:r>
      <w:r w:rsidR="005B3DD7">
        <w:rPr>
          <w:sz w:val="28"/>
          <w:szCs w:val="28"/>
        </w:rPr>
        <w:t xml:space="preserve">of the </w:t>
      </w:r>
      <w:r w:rsidR="005569D2">
        <w:rPr>
          <w:sz w:val="28"/>
          <w:szCs w:val="28"/>
        </w:rPr>
        <w:t xml:space="preserve">house in the minds of those considering it. </w:t>
      </w:r>
      <w:r w:rsidR="0022584D">
        <w:rPr>
          <w:sz w:val="28"/>
          <w:szCs w:val="28"/>
        </w:rPr>
        <w:t xml:space="preserve">So it is, Blackburn suggests, with words like ‘courage’ and ‘temperance’: the positive </w:t>
      </w:r>
      <w:r w:rsidR="00FD4B60">
        <w:rPr>
          <w:sz w:val="28"/>
          <w:szCs w:val="28"/>
        </w:rPr>
        <w:t xml:space="preserve">emotional colouring possessed by these words is due to the fact that </w:t>
      </w:r>
      <w:r w:rsidR="008412D0">
        <w:rPr>
          <w:sz w:val="28"/>
          <w:szCs w:val="28"/>
        </w:rPr>
        <w:t>‘exercises of courage and temperance are normally beneficial’ (Blackburn 2010, 131)</w:t>
      </w:r>
      <w:r w:rsidR="00161EB2">
        <w:rPr>
          <w:sz w:val="28"/>
          <w:szCs w:val="28"/>
        </w:rPr>
        <w:t>,</w:t>
      </w:r>
      <w:r w:rsidR="00CC6B7B">
        <w:rPr>
          <w:sz w:val="28"/>
          <w:szCs w:val="28"/>
        </w:rPr>
        <w:t xml:space="preserve"> and</w:t>
      </w:r>
      <w:r w:rsidR="00161EB2">
        <w:rPr>
          <w:sz w:val="28"/>
          <w:szCs w:val="28"/>
        </w:rPr>
        <w:t xml:space="preserve"> </w:t>
      </w:r>
      <w:r w:rsidR="00635527">
        <w:rPr>
          <w:sz w:val="28"/>
          <w:szCs w:val="28"/>
        </w:rPr>
        <w:t xml:space="preserve">is </w:t>
      </w:r>
      <w:r w:rsidR="00161EB2">
        <w:rPr>
          <w:sz w:val="28"/>
          <w:szCs w:val="28"/>
        </w:rPr>
        <w:t>therefore</w:t>
      </w:r>
      <w:r w:rsidR="00CC6B7B">
        <w:rPr>
          <w:sz w:val="28"/>
          <w:szCs w:val="28"/>
        </w:rPr>
        <w:t xml:space="preserve"> not a function of their meanings.</w:t>
      </w:r>
    </w:p>
    <w:p w14:paraId="11E5FAE5" w14:textId="790569A6" w:rsidR="00BC020D" w:rsidRPr="00D06BD4" w:rsidRDefault="00CC6B7B" w:rsidP="00746348">
      <w:pPr>
        <w:rPr>
          <w:sz w:val="28"/>
          <w:szCs w:val="28"/>
        </w:rPr>
      </w:pPr>
      <w:r>
        <w:rPr>
          <w:sz w:val="28"/>
          <w:szCs w:val="28"/>
        </w:rPr>
        <w:t>But this is simpl</w:t>
      </w:r>
      <w:r w:rsidR="00BC60E4">
        <w:rPr>
          <w:sz w:val="28"/>
          <w:szCs w:val="28"/>
        </w:rPr>
        <w:t>y wrong</w:t>
      </w:r>
      <w:r>
        <w:rPr>
          <w:sz w:val="28"/>
          <w:szCs w:val="28"/>
        </w:rPr>
        <w:t xml:space="preserve">. </w:t>
      </w:r>
      <w:r w:rsidR="00BC020D">
        <w:rPr>
          <w:sz w:val="28"/>
          <w:szCs w:val="28"/>
        </w:rPr>
        <w:t xml:space="preserve">It seems as if Blackburn has been misled by an instance of the very concept of thickness whose application he is trying to limit. It is easy to accept the claim that courage is normally beneficial, but if we replace the word </w:t>
      </w:r>
      <w:r w:rsidR="004E73DC">
        <w:rPr>
          <w:sz w:val="28"/>
          <w:szCs w:val="28"/>
        </w:rPr>
        <w:t>‘</w:t>
      </w:r>
      <w:r w:rsidR="00BC020D">
        <w:rPr>
          <w:sz w:val="28"/>
          <w:szCs w:val="28"/>
        </w:rPr>
        <w:t>courage</w:t>
      </w:r>
      <w:r w:rsidR="004E73DC">
        <w:rPr>
          <w:sz w:val="28"/>
          <w:szCs w:val="28"/>
        </w:rPr>
        <w:t>’</w:t>
      </w:r>
      <w:r w:rsidR="00BC020D">
        <w:rPr>
          <w:sz w:val="28"/>
          <w:szCs w:val="28"/>
        </w:rPr>
        <w:t xml:space="preserve"> by some more neutral </w:t>
      </w:r>
      <w:r w:rsidR="00420DA1">
        <w:rPr>
          <w:sz w:val="28"/>
          <w:szCs w:val="28"/>
        </w:rPr>
        <w:t>term</w:t>
      </w:r>
      <w:r w:rsidR="00BC020D">
        <w:rPr>
          <w:sz w:val="28"/>
          <w:szCs w:val="28"/>
        </w:rPr>
        <w:t xml:space="preserve"> such as ‘deliberately acting in disregard of danger’, then the resulting claim becomes much more questionable</w:t>
      </w:r>
      <w:r w:rsidR="00826E82">
        <w:rPr>
          <w:sz w:val="28"/>
          <w:szCs w:val="28"/>
        </w:rPr>
        <w:t xml:space="preserve"> (i</w:t>
      </w:r>
      <w:r w:rsidR="00BC020D">
        <w:rPr>
          <w:sz w:val="28"/>
          <w:szCs w:val="28"/>
        </w:rPr>
        <w:t>t is questionable, in other words, that deliberately acting in disregard of danger is beneficial more often than not)</w:t>
      </w:r>
      <w:r w:rsidR="00826E82">
        <w:rPr>
          <w:sz w:val="28"/>
          <w:szCs w:val="28"/>
        </w:rPr>
        <w:t>.</w:t>
      </w:r>
      <w:r w:rsidR="00BC020D">
        <w:rPr>
          <w:sz w:val="28"/>
          <w:szCs w:val="28"/>
        </w:rPr>
        <w:t xml:space="preserve"> The attitudinal aspect therefore has to be carried by the meaning of the word. And</w:t>
      </w:r>
      <w:r w:rsidR="00582015">
        <w:rPr>
          <w:sz w:val="28"/>
          <w:szCs w:val="28"/>
        </w:rPr>
        <w:t>,</w:t>
      </w:r>
      <w:r w:rsidR="00BC020D">
        <w:rPr>
          <w:sz w:val="28"/>
          <w:szCs w:val="28"/>
        </w:rPr>
        <w:t xml:space="preserve"> indeed</w:t>
      </w:r>
      <w:r w:rsidR="00582015">
        <w:rPr>
          <w:sz w:val="28"/>
          <w:szCs w:val="28"/>
        </w:rPr>
        <w:t>,</w:t>
      </w:r>
      <w:r w:rsidR="00BC020D">
        <w:rPr>
          <w:sz w:val="28"/>
          <w:szCs w:val="28"/>
        </w:rPr>
        <w:t xml:space="preserve"> if I say that Anita was courageous</w:t>
      </w:r>
      <w:r w:rsidR="005B3DD7">
        <w:rPr>
          <w:sz w:val="28"/>
          <w:szCs w:val="28"/>
        </w:rPr>
        <w:t>,</w:t>
      </w:r>
      <w:r w:rsidR="00BC020D">
        <w:rPr>
          <w:sz w:val="28"/>
          <w:szCs w:val="28"/>
        </w:rPr>
        <w:t xml:space="preserve"> and you </w:t>
      </w:r>
      <w:r w:rsidR="00837040">
        <w:rPr>
          <w:sz w:val="28"/>
          <w:szCs w:val="28"/>
        </w:rPr>
        <w:t>register</w:t>
      </w:r>
      <w:r w:rsidR="00BC020D">
        <w:rPr>
          <w:sz w:val="28"/>
          <w:szCs w:val="28"/>
        </w:rPr>
        <w:t xml:space="preserve"> what I say without knowing anything else about Anita</w:t>
      </w:r>
      <w:r w:rsidR="00556E15">
        <w:rPr>
          <w:sz w:val="28"/>
          <w:szCs w:val="28"/>
        </w:rPr>
        <w:t>,</w:t>
      </w:r>
      <w:r w:rsidR="00BC020D">
        <w:rPr>
          <w:sz w:val="28"/>
          <w:szCs w:val="28"/>
        </w:rPr>
        <w:t xml:space="preserve"> or about the context of my remark, you </w:t>
      </w:r>
      <w:r w:rsidR="00693BED">
        <w:rPr>
          <w:sz w:val="28"/>
          <w:szCs w:val="28"/>
        </w:rPr>
        <w:t>are entitled to think</w:t>
      </w:r>
      <w:r w:rsidR="00BC020D">
        <w:rPr>
          <w:sz w:val="28"/>
          <w:szCs w:val="28"/>
        </w:rPr>
        <w:t xml:space="preserve"> that I approve of whatever it was that Anita</w:t>
      </w:r>
      <w:r w:rsidR="002E77A8">
        <w:rPr>
          <w:sz w:val="28"/>
          <w:szCs w:val="28"/>
        </w:rPr>
        <w:t xml:space="preserve"> did.</w:t>
      </w:r>
    </w:p>
    <w:p w14:paraId="2672B49B" w14:textId="47F59158" w:rsidR="00E94A36" w:rsidRDefault="00645B2D" w:rsidP="00746348">
      <w:pPr>
        <w:rPr>
          <w:sz w:val="28"/>
          <w:szCs w:val="28"/>
        </w:rPr>
      </w:pPr>
      <w:r>
        <w:rPr>
          <w:sz w:val="28"/>
          <w:szCs w:val="28"/>
        </w:rPr>
        <w:t xml:space="preserve">I have </w:t>
      </w:r>
      <w:r w:rsidR="00DF6D62">
        <w:rPr>
          <w:sz w:val="28"/>
          <w:szCs w:val="28"/>
        </w:rPr>
        <w:t xml:space="preserve">conceded </w:t>
      </w:r>
      <w:r>
        <w:rPr>
          <w:sz w:val="28"/>
          <w:szCs w:val="28"/>
        </w:rPr>
        <w:t xml:space="preserve">that the attitudinal component of the meaning of a thick normative term can be cancelled by the speaker.  </w:t>
      </w:r>
      <w:r w:rsidR="00B07BA6">
        <w:rPr>
          <w:sz w:val="28"/>
          <w:szCs w:val="28"/>
        </w:rPr>
        <w:t>Actually, t</w:t>
      </w:r>
      <w:r w:rsidR="00E94A36">
        <w:rPr>
          <w:sz w:val="28"/>
          <w:szCs w:val="28"/>
        </w:rPr>
        <w:t>h</w:t>
      </w:r>
      <w:r w:rsidR="004C15E9">
        <w:rPr>
          <w:sz w:val="28"/>
          <w:szCs w:val="28"/>
        </w:rPr>
        <w:t>e</w:t>
      </w:r>
      <w:r w:rsidR="00E94A36">
        <w:rPr>
          <w:sz w:val="28"/>
          <w:szCs w:val="28"/>
        </w:rPr>
        <w:t xml:space="preserve"> cancellability </w:t>
      </w:r>
      <w:r w:rsidR="00B07BA6">
        <w:rPr>
          <w:sz w:val="28"/>
          <w:szCs w:val="28"/>
        </w:rPr>
        <w:t>property</w:t>
      </w:r>
      <w:r w:rsidR="00E94A36">
        <w:rPr>
          <w:sz w:val="28"/>
          <w:szCs w:val="28"/>
        </w:rPr>
        <w:t xml:space="preserve"> applies</w:t>
      </w:r>
      <w:r w:rsidR="00A44EB9">
        <w:rPr>
          <w:sz w:val="28"/>
          <w:szCs w:val="28"/>
        </w:rPr>
        <w:t>, not only to thick terms,</w:t>
      </w:r>
      <w:r w:rsidR="00E94A36">
        <w:rPr>
          <w:sz w:val="28"/>
          <w:szCs w:val="28"/>
        </w:rPr>
        <w:t xml:space="preserve"> </w:t>
      </w:r>
      <w:r w:rsidR="00BF42C7">
        <w:rPr>
          <w:sz w:val="28"/>
          <w:szCs w:val="28"/>
        </w:rPr>
        <w:t xml:space="preserve">but </w:t>
      </w:r>
      <w:r w:rsidR="00E94A36">
        <w:rPr>
          <w:sz w:val="28"/>
          <w:szCs w:val="28"/>
        </w:rPr>
        <w:t xml:space="preserve">to most </w:t>
      </w:r>
      <w:r w:rsidR="00A44EB9">
        <w:rPr>
          <w:sz w:val="28"/>
          <w:szCs w:val="28"/>
        </w:rPr>
        <w:t>thin</w:t>
      </w:r>
      <w:r w:rsidR="00E94A36">
        <w:rPr>
          <w:sz w:val="28"/>
          <w:szCs w:val="28"/>
        </w:rPr>
        <w:t xml:space="preserve"> </w:t>
      </w:r>
      <w:r w:rsidR="00A44EB9">
        <w:rPr>
          <w:sz w:val="28"/>
          <w:szCs w:val="28"/>
        </w:rPr>
        <w:t>terms as well</w:t>
      </w:r>
      <w:r w:rsidR="00E94A36">
        <w:rPr>
          <w:sz w:val="28"/>
          <w:szCs w:val="28"/>
        </w:rPr>
        <w:t>.</w:t>
      </w:r>
      <w:r w:rsidR="009E1E62">
        <w:rPr>
          <w:rStyle w:val="FootnoteReference"/>
          <w:sz w:val="28"/>
          <w:szCs w:val="28"/>
        </w:rPr>
        <w:footnoteReference w:id="11"/>
      </w:r>
      <w:r w:rsidR="00675B62">
        <w:rPr>
          <w:sz w:val="28"/>
          <w:szCs w:val="28"/>
        </w:rPr>
        <w:t xml:space="preserve"> </w:t>
      </w:r>
      <w:r w:rsidR="0028327B">
        <w:rPr>
          <w:sz w:val="28"/>
          <w:szCs w:val="28"/>
        </w:rPr>
        <w:t xml:space="preserve">If I say </w:t>
      </w:r>
      <w:r w:rsidR="00675B62">
        <w:rPr>
          <w:sz w:val="28"/>
          <w:szCs w:val="28"/>
        </w:rPr>
        <w:t>‘This is a good knife’</w:t>
      </w:r>
      <w:r w:rsidR="00116C62">
        <w:rPr>
          <w:sz w:val="28"/>
          <w:szCs w:val="28"/>
        </w:rPr>
        <w:t>,</w:t>
      </w:r>
      <w:r w:rsidR="007F4C44">
        <w:rPr>
          <w:sz w:val="28"/>
          <w:szCs w:val="28"/>
        </w:rPr>
        <w:t xml:space="preserve"> </w:t>
      </w:r>
      <w:r w:rsidR="0028327B">
        <w:rPr>
          <w:sz w:val="28"/>
          <w:szCs w:val="28"/>
        </w:rPr>
        <w:t xml:space="preserve">my meaning </w:t>
      </w:r>
      <w:r w:rsidR="007F4C44">
        <w:rPr>
          <w:sz w:val="28"/>
          <w:szCs w:val="28"/>
        </w:rPr>
        <w:t>is given by the fact that</w:t>
      </w:r>
      <w:r w:rsidR="00134EB2">
        <w:rPr>
          <w:sz w:val="28"/>
          <w:szCs w:val="28"/>
        </w:rPr>
        <w:t>, subject to a certain qualification,</w:t>
      </w:r>
      <w:r w:rsidR="007F4C44">
        <w:rPr>
          <w:sz w:val="28"/>
          <w:szCs w:val="28"/>
        </w:rPr>
        <w:t xml:space="preserve"> </w:t>
      </w:r>
      <w:r w:rsidR="0028327B">
        <w:rPr>
          <w:sz w:val="28"/>
          <w:szCs w:val="28"/>
        </w:rPr>
        <w:t xml:space="preserve">I am thereby </w:t>
      </w:r>
      <w:r w:rsidR="00675B62">
        <w:rPr>
          <w:sz w:val="28"/>
          <w:szCs w:val="28"/>
        </w:rPr>
        <w:t>express</w:t>
      </w:r>
      <w:r w:rsidR="0028327B">
        <w:rPr>
          <w:sz w:val="28"/>
          <w:szCs w:val="28"/>
        </w:rPr>
        <w:t>ing</w:t>
      </w:r>
      <w:r w:rsidR="00675B62">
        <w:rPr>
          <w:sz w:val="28"/>
          <w:szCs w:val="28"/>
        </w:rPr>
        <w:t xml:space="preserve"> a positive attitude to the knife </w:t>
      </w:r>
      <w:r w:rsidR="00675B62" w:rsidRPr="00556E15">
        <w:rPr>
          <w:i/>
          <w:iCs/>
          <w:sz w:val="28"/>
          <w:szCs w:val="28"/>
        </w:rPr>
        <w:t xml:space="preserve">qua </w:t>
      </w:r>
      <w:r w:rsidR="00675B62">
        <w:rPr>
          <w:sz w:val="28"/>
          <w:szCs w:val="28"/>
        </w:rPr>
        <w:t xml:space="preserve">knife. </w:t>
      </w:r>
      <w:r w:rsidR="00134EB2">
        <w:rPr>
          <w:sz w:val="28"/>
          <w:szCs w:val="28"/>
        </w:rPr>
        <w:t xml:space="preserve">The qualification is that </w:t>
      </w:r>
      <w:r w:rsidR="00675B62">
        <w:rPr>
          <w:sz w:val="28"/>
          <w:szCs w:val="28"/>
        </w:rPr>
        <w:t xml:space="preserve">if </w:t>
      </w:r>
      <w:r w:rsidR="00914370">
        <w:rPr>
          <w:sz w:val="28"/>
          <w:szCs w:val="28"/>
        </w:rPr>
        <w:t xml:space="preserve">I </w:t>
      </w:r>
      <w:r w:rsidR="00675B62">
        <w:rPr>
          <w:sz w:val="28"/>
          <w:szCs w:val="28"/>
        </w:rPr>
        <w:t>follow</w:t>
      </w:r>
      <w:r w:rsidR="00914370">
        <w:rPr>
          <w:sz w:val="28"/>
          <w:szCs w:val="28"/>
        </w:rPr>
        <w:t xml:space="preserve"> </w:t>
      </w:r>
      <w:r w:rsidR="00675B62">
        <w:rPr>
          <w:sz w:val="28"/>
          <w:szCs w:val="28"/>
        </w:rPr>
        <w:t>this remark with</w:t>
      </w:r>
      <w:r w:rsidR="005B2842">
        <w:rPr>
          <w:sz w:val="28"/>
          <w:szCs w:val="28"/>
        </w:rPr>
        <w:t xml:space="preserve"> something like</w:t>
      </w:r>
      <w:r w:rsidR="00675B62">
        <w:rPr>
          <w:sz w:val="28"/>
          <w:szCs w:val="28"/>
        </w:rPr>
        <w:t xml:space="preserve"> ‘In saying this, I don’t mean to imply that I approve of it in any way – I just mean that it cuts effect</w:t>
      </w:r>
      <w:r w:rsidR="00AB3940">
        <w:rPr>
          <w:sz w:val="28"/>
          <w:szCs w:val="28"/>
        </w:rPr>
        <w:t>i</w:t>
      </w:r>
      <w:r w:rsidR="00675B62">
        <w:rPr>
          <w:sz w:val="28"/>
          <w:szCs w:val="28"/>
        </w:rPr>
        <w:t xml:space="preserve">vely and has no properties which would normally be thought </w:t>
      </w:r>
      <w:r w:rsidR="00675B62">
        <w:rPr>
          <w:sz w:val="28"/>
          <w:szCs w:val="28"/>
        </w:rPr>
        <w:lastRenderedPageBreak/>
        <w:t>bad in a knife</w:t>
      </w:r>
      <w:r w:rsidR="00065955">
        <w:rPr>
          <w:sz w:val="28"/>
          <w:szCs w:val="28"/>
        </w:rPr>
        <w:t>, but</w:t>
      </w:r>
      <w:r w:rsidR="008B1B7A">
        <w:rPr>
          <w:sz w:val="28"/>
          <w:szCs w:val="28"/>
        </w:rPr>
        <w:t xml:space="preserve"> in fact I don’t particularly approve of knives with these attributes’, then what I have said may be eccentric, but it is not logically incoherent. It is as if I had used ‘good’ in inverted commas.</w:t>
      </w:r>
    </w:p>
    <w:p w14:paraId="1C492817" w14:textId="77777777" w:rsidR="0007051C" w:rsidRDefault="0007051C" w:rsidP="00746348">
      <w:pPr>
        <w:rPr>
          <w:sz w:val="28"/>
          <w:szCs w:val="28"/>
        </w:rPr>
      </w:pPr>
    </w:p>
    <w:p w14:paraId="21E16929" w14:textId="551850F4" w:rsidR="00CC1F7A" w:rsidRPr="00CC1F7A" w:rsidRDefault="00CC1F7A" w:rsidP="00746348">
      <w:pPr>
        <w:rPr>
          <w:b/>
          <w:bCs/>
          <w:sz w:val="28"/>
          <w:szCs w:val="28"/>
        </w:rPr>
      </w:pPr>
      <w:r>
        <w:rPr>
          <w:b/>
          <w:bCs/>
          <w:sz w:val="28"/>
          <w:szCs w:val="28"/>
        </w:rPr>
        <w:t>1.</w:t>
      </w:r>
      <w:r w:rsidR="00602A67">
        <w:rPr>
          <w:b/>
          <w:bCs/>
          <w:sz w:val="28"/>
          <w:szCs w:val="28"/>
        </w:rPr>
        <w:t>3</w:t>
      </w:r>
      <w:r>
        <w:rPr>
          <w:b/>
          <w:bCs/>
          <w:sz w:val="28"/>
          <w:szCs w:val="28"/>
        </w:rPr>
        <w:t xml:space="preserve"> </w:t>
      </w:r>
      <w:r>
        <w:rPr>
          <w:b/>
          <w:bCs/>
          <w:sz w:val="28"/>
          <w:szCs w:val="28"/>
        </w:rPr>
        <w:tab/>
        <w:t xml:space="preserve">The </w:t>
      </w:r>
      <w:r w:rsidR="008633BE">
        <w:rPr>
          <w:b/>
          <w:bCs/>
          <w:sz w:val="28"/>
          <w:szCs w:val="28"/>
        </w:rPr>
        <w:t>R</w:t>
      </w:r>
      <w:r>
        <w:rPr>
          <w:b/>
          <w:bCs/>
          <w:sz w:val="28"/>
          <w:szCs w:val="28"/>
        </w:rPr>
        <w:t>edunda</w:t>
      </w:r>
      <w:r w:rsidR="008633BE">
        <w:rPr>
          <w:b/>
          <w:bCs/>
          <w:sz w:val="28"/>
          <w:szCs w:val="28"/>
        </w:rPr>
        <w:t>nc</w:t>
      </w:r>
      <w:r>
        <w:rPr>
          <w:b/>
          <w:bCs/>
          <w:sz w:val="28"/>
          <w:szCs w:val="28"/>
        </w:rPr>
        <w:t xml:space="preserve">y </w:t>
      </w:r>
      <w:r w:rsidR="008633BE">
        <w:rPr>
          <w:b/>
          <w:bCs/>
          <w:sz w:val="28"/>
          <w:szCs w:val="28"/>
        </w:rPr>
        <w:t>T</w:t>
      </w:r>
      <w:r>
        <w:rPr>
          <w:b/>
          <w:bCs/>
          <w:sz w:val="28"/>
          <w:szCs w:val="28"/>
        </w:rPr>
        <w:t>hesis</w:t>
      </w:r>
    </w:p>
    <w:p w14:paraId="5F74A343" w14:textId="0AD950FD" w:rsidR="003A634E" w:rsidRPr="003A634E" w:rsidRDefault="003A634E" w:rsidP="00746348">
      <w:pPr>
        <w:rPr>
          <w:sz w:val="28"/>
          <w:szCs w:val="28"/>
        </w:rPr>
      </w:pPr>
      <w:r>
        <w:rPr>
          <w:sz w:val="28"/>
          <w:szCs w:val="28"/>
        </w:rPr>
        <w:t>I maintain that there is nothing more to normativity than the express</w:t>
      </w:r>
      <w:r w:rsidR="0007051C">
        <w:rPr>
          <w:sz w:val="28"/>
          <w:szCs w:val="28"/>
        </w:rPr>
        <w:t>ion of</w:t>
      </w:r>
      <w:r>
        <w:rPr>
          <w:sz w:val="28"/>
          <w:szCs w:val="28"/>
        </w:rPr>
        <w:t xml:space="preserve"> attitudes. Since attitudes are by there</w:t>
      </w:r>
      <w:r w:rsidR="00AE7D30">
        <w:rPr>
          <w:sz w:val="28"/>
          <w:szCs w:val="28"/>
        </w:rPr>
        <w:t xml:space="preserve"> very nature subjective, accepting this view makes me a kind of subjectivis</w:t>
      </w:r>
      <w:r w:rsidR="00BA6084">
        <w:rPr>
          <w:sz w:val="28"/>
          <w:szCs w:val="28"/>
        </w:rPr>
        <w:t>t</w:t>
      </w:r>
      <w:r w:rsidR="00AE7D30">
        <w:rPr>
          <w:sz w:val="28"/>
          <w:szCs w:val="28"/>
        </w:rPr>
        <w:t>, though, not of course, a speaker subjectivist. I call this position ‘subjectivism about norms’ or ‘normative subjectivism’.</w:t>
      </w:r>
    </w:p>
    <w:p w14:paraId="0C2BC2D8" w14:textId="10D5329C" w:rsidR="001C2D5E" w:rsidRDefault="00BE1E8B" w:rsidP="00746348">
      <w:pPr>
        <w:rPr>
          <w:sz w:val="28"/>
          <w:szCs w:val="28"/>
        </w:rPr>
      </w:pPr>
      <w:r>
        <w:rPr>
          <w:sz w:val="28"/>
          <w:szCs w:val="28"/>
        </w:rPr>
        <w:t>My theory of norms is</w:t>
      </w:r>
      <w:r w:rsidR="00BA6084">
        <w:rPr>
          <w:sz w:val="28"/>
          <w:szCs w:val="28"/>
        </w:rPr>
        <w:t xml:space="preserve"> also</w:t>
      </w:r>
      <w:r>
        <w:rPr>
          <w:sz w:val="28"/>
          <w:szCs w:val="28"/>
        </w:rPr>
        <w:t xml:space="preserve"> </w:t>
      </w:r>
      <w:r>
        <w:rPr>
          <w:i/>
          <w:iCs/>
          <w:sz w:val="28"/>
          <w:szCs w:val="28"/>
        </w:rPr>
        <w:t>anti-realist</w:t>
      </w:r>
      <w:r>
        <w:rPr>
          <w:sz w:val="28"/>
          <w:szCs w:val="28"/>
        </w:rPr>
        <w:t xml:space="preserve">. </w:t>
      </w:r>
      <w:r w:rsidR="00C051D1">
        <w:rPr>
          <w:sz w:val="28"/>
          <w:szCs w:val="28"/>
        </w:rPr>
        <w:t>A good</w:t>
      </w:r>
      <w:r>
        <w:rPr>
          <w:sz w:val="28"/>
          <w:szCs w:val="28"/>
        </w:rPr>
        <w:t xml:space="preserve"> </w:t>
      </w:r>
      <w:r w:rsidR="008633BE">
        <w:rPr>
          <w:sz w:val="28"/>
          <w:szCs w:val="28"/>
        </w:rPr>
        <w:t xml:space="preserve">way to </w:t>
      </w:r>
      <w:r>
        <w:rPr>
          <w:sz w:val="28"/>
          <w:szCs w:val="28"/>
        </w:rPr>
        <w:t>explain its anti-realist character</w:t>
      </w:r>
      <w:r w:rsidR="008633BE">
        <w:rPr>
          <w:sz w:val="28"/>
          <w:szCs w:val="28"/>
        </w:rPr>
        <w:t xml:space="preserve"> is through </w:t>
      </w:r>
      <w:r w:rsidR="00CF2353">
        <w:rPr>
          <w:sz w:val="28"/>
          <w:szCs w:val="28"/>
        </w:rPr>
        <w:t>the following claim:</w:t>
      </w:r>
    </w:p>
    <w:p w14:paraId="047F322A" w14:textId="44DE4192" w:rsidR="001A579E" w:rsidRDefault="001A579E" w:rsidP="00746348">
      <w:pPr>
        <w:rPr>
          <w:sz w:val="28"/>
          <w:szCs w:val="28"/>
        </w:rPr>
      </w:pPr>
      <w:r>
        <w:rPr>
          <w:sz w:val="28"/>
          <w:szCs w:val="28"/>
        </w:rPr>
        <w:tab/>
      </w:r>
      <w:r>
        <w:rPr>
          <w:b/>
          <w:bCs/>
          <w:sz w:val="28"/>
          <w:szCs w:val="28"/>
        </w:rPr>
        <w:t>Redundancy Thesis</w:t>
      </w:r>
      <w:r w:rsidR="00DE1A3F">
        <w:rPr>
          <w:b/>
          <w:bCs/>
          <w:sz w:val="28"/>
          <w:szCs w:val="28"/>
        </w:rPr>
        <w:t xml:space="preserve"> (RT)</w:t>
      </w:r>
    </w:p>
    <w:p w14:paraId="65D76CB3" w14:textId="364999D2" w:rsidR="001A579E" w:rsidRDefault="001A579E" w:rsidP="00746348">
      <w:pPr>
        <w:ind w:left="680"/>
        <w:rPr>
          <w:sz w:val="28"/>
          <w:szCs w:val="28"/>
        </w:rPr>
      </w:pPr>
      <w:r>
        <w:rPr>
          <w:sz w:val="28"/>
          <w:szCs w:val="28"/>
        </w:rPr>
        <w:tab/>
      </w:r>
      <w:r w:rsidR="00980EEF">
        <w:rPr>
          <w:sz w:val="28"/>
          <w:szCs w:val="28"/>
        </w:rPr>
        <w:t>If we did not make any normative statements, but instead only described</w:t>
      </w:r>
      <w:r w:rsidR="000105B3">
        <w:rPr>
          <w:sz w:val="28"/>
          <w:szCs w:val="28"/>
        </w:rPr>
        <w:t xml:space="preserve"> things non-normatively (with reference, where necessary</w:t>
      </w:r>
      <w:r w:rsidR="00392983">
        <w:rPr>
          <w:sz w:val="28"/>
          <w:szCs w:val="28"/>
        </w:rPr>
        <w:t>,</w:t>
      </w:r>
      <w:r w:rsidR="000105B3">
        <w:rPr>
          <w:sz w:val="28"/>
          <w:szCs w:val="28"/>
        </w:rPr>
        <w:t xml:space="preserve"> to our own subjective attitudes)</w:t>
      </w:r>
      <w:r w:rsidR="00980EEF">
        <w:rPr>
          <w:sz w:val="28"/>
          <w:szCs w:val="28"/>
        </w:rPr>
        <w:t>, the only loss</w:t>
      </w:r>
      <w:r w:rsidR="00C022EF">
        <w:rPr>
          <w:sz w:val="28"/>
          <w:szCs w:val="28"/>
        </w:rPr>
        <w:t>es</w:t>
      </w:r>
      <w:r w:rsidR="00980EEF">
        <w:rPr>
          <w:sz w:val="28"/>
          <w:szCs w:val="28"/>
        </w:rPr>
        <w:t>, in general, would be</w:t>
      </w:r>
      <w:r w:rsidR="00B64261">
        <w:rPr>
          <w:sz w:val="28"/>
          <w:szCs w:val="28"/>
        </w:rPr>
        <w:t xml:space="preserve">, at most, </w:t>
      </w:r>
      <w:r w:rsidR="00980EEF">
        <w:rPr>
          <w:sz w:val="28"/>
          <w:szCs w:val="28"/>
        </w:rPr>
        <w:t>stylistic variety</w:t>
      </w:r>
      <w:r w:rsidR="00B64261">
        <w:rPr>
          <w:sz w:val="28"/>
          <w:szCs w:val="28"/>
        </w:rPr>
        <w:t xml:space="preserve">, </w:t>
      </w:r>
      <w:r w:rsidR="00980EEF">
        <w:rPr>
          <w:sz w:val="28"/>
          <w:szCs w:val="28"/>
        </w:rPr>
        <w:t>rhetorical force</w:t>
      </w:r>
      <w:r w:rsidR="00C022EF">
        <w:rPr>
          <w:sz w:val="28"/>
          <w:szCs w:val="28"/>
        </w:rPr>
        <w:t>, elegance</w:t>
      </w:r>
      <w:r w:rsidR="00B64261">
        <w:rPr>
          <w:sz w:val="28"/>
          <w:szCs w:val="28"/>
        </w:rPr>
        <w:t xml:space="preserve"> and</w:t>
      </w:r>
      <w:r w:rsidR="00C022EF">
        <w:rPr>
          <w:sz w:val="28"/>
          <w:szCs w:val="28"/>
        </w:rPr>
        <w:t>/or</w:t>
      </w:r>
      <w:r w:rsidR="00B64261">
        <w:rPr>
          <w:sz w:val="28"/>
          <w:szCs w:val="28"/>
        </w:rPr>
        <w:t xml:space="preserve"> succinctness</w:t>
      </w:r>
      <w:r w:rsidR="00980EEF">
        <w:rPr>
          <w:sz w:val="28"/>
          <w:szCs w:val="28"/>
        </w:rPr>
        <w:t>.</w:t>
      </w:r>
    </w:p>
    <w:p w14:paraId="1266AB49" w14:textId="65C33702" w:rsidR="00E85F54" w:rsidRDefault="00A37CC9" w:rsidP="00746348">
      <w:pPr>
        <w:rPr>
          <w:sz w:val="28"/>
          <w:szCs w:val="28"/>
        </w:rPr>
      </w:pPr>
      <w:r>
        <w:rPr>
          <w:sz w:val="28"/>
          <w:szCs w:val="28"/>
        </w:rPr>
        <w:t>As earlier emphasised</w:t>
      </w:r>
      <w:r w:rsidR="006D6BCA">
        <w:rPr>
          <w:sz w:val="28"/>
          <w:szCs w:val="28"/>
        </w:rPr>
        <w:t>,</w:t>
      </w:r>
      <w:r>
        <w:rPr>
          <w:sz w:val="28"/>
          <w:szCs w:val="28"/>
        </w:rPr>
        <w:t xml:space="preserve"> expressivism is not the same as speaker subjectivism: expressing an attitude is not the same as describing or </w:t>
      </w:r>
      <w:r w:rsidR="00CC5DCD">
        <w:rPr>
          <w:sz w:val="28"/>
          <w:szCs w:val="28"/>
        </w:rPr>
        <w:t xml:space="preserve">asserting it. </w:t>
      </w:r>
      <w:r w:rsidR="00FC2813">
        <w:rPr>
          <w:sz w:val="28"/>
          <w:szCs w:val="28"/>
        </w:rPr>
        <w:t>However, according to the RT, we could</w:t>
      </w:r>
      <w:r w:rsidR="00B65C74">
        <w:rPr>
          <w:sz w:val="28"/>
          <w:szCs w:val="28"/>
        </w:rPr>
        <w:t xml:space="preserve"> </w:t>
      </w:r>
      <w:r w:rsidR="00FC2813">
        <w:rPr>
          <w:sz w:val="28"/>
          <w:szCs w:val="28"/>
        </w:rPr>
        <w:t xml:space="preserve">in principle </w:t>
      </w:r>
      <w:r w:rsidR="00FC2813" w:rsidRPr="00FC2813">
        <w:rPr>
          <w:sz w:val="28"/>
          <w:szCs w:val="28"/>
        </w:rPr>
        <w:t>dispense</w:t>
      </w:r>
      <w:r w:rsidR="00FC2813">
        <w:rPr>
          <w:sz w:val="28"/>
          <w:szCs w:val="28"/>
        </w:rPr>
        <w:t xml:space="preserve"> with the making of normative statements</w:t>
      </w:r>
      <w:r w:rsidR="00CC5DCD">
        <w:rPr>
          <w:sz w:val="28"/>
          <w:szCs w:val="28"/>
        </w:rPr>
        <w:t xml:space="preserve"> </w:t>
      </w:r>
      <w:r w:rsidR="00FC2813">
        <w:rPr>
          <w:sz w:val="28"/>
          <w:szCs w:val="28"/>
        </w:rPr>
        <w:t>in favour of simply describing our attitudes</w:t>
      </w:r>
      <w:r w:rsidR="00C27A7E">
        <w:rPr>
          <w:sz w:val="28"/>
          <w:szCs w:val="28"/>
        </w:rPr>
        <w:t xml:space="preserve">, </w:t>
      </w:r>
      <w:r w:rsidR="00CC5DCD">
        <w:rPr>
          <w:sz w:val="28"/>
          <w:szCs w:val="28"/>
        </w:rPr>
        <w:t xml:space="preserve">and the </w:t>
      </w:r>
      <w:r w:rsidR="00EA4F90">
        <w:rPr>
          <w:sz w:val="28"/>
          <w:szCs w:val="28"/>
        </w:rPr>
        <w:t>result</w:t>
      </w:r>
      <w:r w:rsidR="00CC5DCD">
        <w:rPr>
          <w:sz w:val="28"/>
          <w:szCs w:val="28"/>
        </w:rPr>
        <w:t xml:space="preserve"> would be </w:t>
      </w:r>
      <w:r w:rsidR="00EA4F90">
        <w:rPr>
          <w:sz w:val="28"/>
          <w:szCs w:val="28"/>
        </w:rPr>
        <w:t>that our discourse would be diminished only in respect of th</w:t>
      </w:r>
      <w:r w:rsidR="001E295E">
        <w:rPr>
          <w:sz w:val="28"/>
          <w:szCs w:val="28"/>
        </w:rPr>
        <w:t>e</w:t>
      </w:r>
      <w:r w:rsidR="00B65C74">
        <w:rPr>
          <w:sz w:val="28"/>
          <w:szCs w:val="28"/>
        </w:rPr>
        <w:t xml:space="preserve"> ‘surface’</w:t>
      </w:r>
      <w:r w:rsidR="00EA4F90">
        <w:rPr>
          <w:sz w:val="28"/>
          <w:szCs w:val="28"/>
        </w:rPr>
        <w:t xml:space="preserve"> qualities </w:t>
      </w:r>
      <w:r w:rsidR="00B65C74">
        <w:rPr>
          <w:sz w:val="28"/>
          <w:szCs w:val="28"/>
        </w:rPr>
        <w:t>mentioned in the RT</w:t>
      </w:r>
      <w:r w:rsidR="001E295E">
        <w:rPr>
          <w:sz w:val="28"/>
          <w:szCs w:val="28"/>
        </w:rPr>
        <w:t>.</w:t>
      </w:r>
    </w:p>
    <w:p w14:paraId="4866278B" w14:textId="6D143591" w:rsidR="00E64CEF" w:rsidRDefault="00E64CEF" w:rsidP="00746348">
      <w:pPr>
        <w:rPr>
          <w:sz w:val="28"/>
          <w:szCs w:val="28"/>
        </w:rPr>
      </w:pPr>
      <w:r>
        <w:rPr>
          <w:sz w:val="28"/>
          <w:szCs w:val="28"/>
        </w:rPr>
        <w:t>To illustrate the application of the RT, here is part of an editorial from a magazine containing a number of normative statements, followed by a paraphrase in which the normative statements have been replaced by statements describing the attitudes of the author(s).</w:t>
      </w:r>
    </w:p>
    <w:p w14:paraId="51064632" w14:textId="0B0D806B" w:rsidR="001147EF" w:rsidRPr="002F4FEC" w:rsidRDefault="001147EF" w:rsidP="00746348">
      <w:pPr>
        <w:ind w:left="300" w:right="300"/>
        <w:rPr>
          <w:sz w:val="24"/>
          <w:szCs w:val="24"/>
        </w:rPr>
      </w:pPr>
      <w:r w:rsidRPr="000468DB">
        <w:rPr>
          <w:sz w:val="24"/>
          <w:szCs w:val="24"/>
        </w:rPr>
        <w:t>For the past 30 years, it has been possible to believe that the risk of world war had receded and that the perilous days of nuclear brinkmanship belonged to an earlier era. The Soviet Union had collapsed. China was opening up. Liberal democracy was in the ascendent and the days of brutal, reclusive dictators appeared to be numbered. But now we must confront the world as it really is, and comprehend the crisis with which we are faced. The West must redouble its support</w:t>
      </w:r>
      <w:r w:rsidR="00A66A7F">
        <w:rPr>
          <w:sz w:val="24"/>
          <w:szCs w:val="24"/>
        </w:rPr>
        <w:t xml:space="preserve"> - </w:t>
      </w:r>
      <w:r w:rsidRPr="000468DB">
        <w:rPr>
          <w:sz w:val="24"/>
          <w:szCs w:val="24"/>
        </w:rPr>
        <w:t>both military and economic</w:t>
      </w:r>
      <w:r w:rsidR="00A66A7F">
        <w:rPr>
          <w:sz w:val="24"/>
          <w:szCs w:val="24"/>
        </w:rPr>
        <w:t xml:space="preserve"> - </w:t>
      </w:r>
      <w:r w:rsidRPr="000468DB">
        <w:rPr>
          <w:sz w:val="24"/>
          <w:szCs w:val="24"/>
        </w:rPr>
        <w:t>for Ukraine, and as a signal to authoritarian regimes elsewhere. We must meet tyranny with resolve.</w:t>
      </w:r>
      <w:r w:rsidR="002F4FEC">
        <w:rPr>
          <w:sz w:val="24"/>
          <w:szCs w:val="24"/>
        </w:rPr>
        <w:t xml:space="preserve"> (From </w:t>
      </w:r>
      <w:r w:rsidR="002F4FEC">
        <w:rPr>
          <w:i/>
          <w:iCs/>
          <w:sz w:val="24"/>
          <w:szCs w:val="24"/>
        </w:rPr>
        <w:t>The New Statesman</w:t>
      </w:r>
      <w:r w:rsidR="002F4FEC">
        <w:rPr>
          <w:sz w:val="24"/>
          <w:szCs w:val="24"/>
        </w:rPr>
        <w:t xml:space="preserve"> editorial, 14-20 October 2022, p. 3.)</w:t>
      </w:r>
    </w:p>
    <w:p w14:paraId="48D0C291" w14:textId="081F6745" w:rsidR="00E85F54" w:rsidRDefault="00584A85" w:rsidP="00746348">
      <w:pPr>
        <w:rPr>
          <w:sz w:val="28"/>
          <w:szCs w:val="28"/>
        </w:rPr>
      </w:pPr>
      <w:r>
        <w:rPr>
          <w:sz w:val="28"/>
          <w:szCs w:val="28"/>
        </w:rPr>
        <w:lastRenderedPageBreak/>
        <w:t>Here is my non-normative paraphrase:</w:t>
      </w:r>
    </w:p>
    <w:p w14:paraId="37C97F22" w14:textId="7073F7E2" w:rsidR="00584A85" w:rsidRPr="00584A85" w:rsidRDefault="00584A85" w:rsidP="00746348">
      <w:pPr>
        <w:ind w:left="300" w:right="300"/>
        <w:rPr>
          <w:sz w:val="24"/>
          <w:szCs w:val="24"/>
        </w:rPr>
      </w:pPr>
      <w:r>
        <w:rPr>
          <w:sz w:val="24"/>
          <w:szCs w:val="24"/>
        </w:rPr>
        <w:t>For the past 30 years it has been possible to believe the probability of world war ha</w:t>
      </w:r>
      <w:r w:rsidR="00E90E14">
        <w:rPr>
          <w:sz w:val="24"/>
          <w:szCs w:val="24"/>
        </w:rPr>
        <w:t>d</w:t>
      </w:r>
      <w:r>
        <w:rPr>
          <w:sz w:val="24"/>
          <w:szCs w:val="24"/>
        </w:rPr>
        <w:t xml:space="preserve"> diminished</w:t>
      </w:r>
      <w:r w:rsidR="007B61BA">
        <w:rPr>
          <w:sz w:val="24"/>
          <w:szCs w:val="24"/>
        </w:rPr>
        <w:t xml:space="preserve"> and that the days of nuclear brinkmanship, in which the </w:t>
      </w:r>
      <w:r w:rsidR="009C7EB7">
        <w:rPr>
          <w:sz w:val="24"/>
          <w:szCs w:val="24"/>
        </w:rPr>
        <w:t>probability</w:t>
      </w:r>
      <w:r w:rsidR="007B61BA">
        <w:rPr>
          <w:sz w:val="24"/>
          <w:szCs w:val="24"/>
        </w:rPr>
        <w:t xml:space="preserve"> of things that we greatly fear happening, belonged to an earlier era.</w:t>
      </w:r>
      <w:r w:rsidR="003E7EFB">
        <w:rPr>
          <w:sz w:val="24"/>
          <w:szCs w:val="24"/>
        </w:rPr>
        <w:t xml:space="preserve"> The Soviet Union had collapsed.</w:t>
      </w:r>
      <w:r w:rsidR="008F54E7">
        <w:rPr>
          <w:sz w:val="24"/>
          <w:szCs w:val="24"/>
        </w:rPr>
        <w:t xml:space="preserve"> China was starting to interact more with the rest of the world.</w:t>
      </w:r>
      <w:r w:rsidR="00B66D6F">
        <w:rPr>
          <w:sz w:val="24"/>
          <w:szCs w:val="24"/>
        </w:rPr>
        <w:t xml:space="preserve"> Liberal democracy was becoming more common</w:t>
      </w:r>
      <w:r w:rsidR="00475E83">
        <w:rPr>
          <w:sz w:val="24"/>
          <w:szCs w:val="24"/>
        </w:rPr>
        <w:t xml:space="preserve"> and the days of reclusive dictators </w:t>
      </w:r>
      <w:r w:rsidR="00C62E51">
        <w:rPr>
          <w:sz w:val="24"/>
          <w:szCs w:val="24"/>
        </w:rPr>
        <w:t>causing</w:t>
      </w:r>
      <w:r w:rsidR="00475E83">
        <w:rPr>
          <w:sz w:val="24"/>
          <w:szCs w:val="24"/>
        </w:rPr>
        <w:t xml:space="preserve"> </w:t>
      </w:r>
      <w:r w:rsidR="009C7EB7">
        <w:rPr>
          <w:sz w:val="24"/>
          <w:szCs w:val="24"/>
        </w:rPr>
        <w:t>extreme</w:t>
      </w:r>
      <w:r w:rsidR="00C62E51">
        <w:rPr>
          <w:sz w:val="24"/>
          <w:szCs w:val="24"/>
        </w:rPr>
        <w:t xml:space="preserve"> </w:t>
      </w:r>
      <w:r w:rsidR="00475E83">
        <w:rPr>
          <w:sz w:val="24"/>
          <w:szCs w:val="24"/>
        </w:rPr>
        <w:t xml:space="preserve">harm </w:t>
      </w:r>
      <w:r w:rsidR="00C62E51">
        <w:rPr>
          <w:sz w:val="24"/>
          <w:szCs w:val="24"/>
        </w:rPr>
        <w:t>for</w:t>
      </w:r>
      <w:r w:rsidR="00475E83">
        <w:rPr>
          <w:sz w:val="24"/>
          <w:szCs w:val="24"/>
        </w:rPr>
        <w:t xml:space="preserve"> their citizens without what we would consider to be adequate justification</w:t>
      </w:r>
      <w:r w:rsidR="00D46291">
        <w:rPr>
          <w:sz w:val="24"/>
          <w:szCs w:val="24"/>
        </w:rPr>
        <w:t xml:space="preserve"> appeared to be numbered.</w:t>
      </w:r>
      <w:r w:rsidR="00C23BF7">
        <w:rPr>
          <w:sz w:val="24"/>
          <w:szCs w:val="24"/>
        </w:rPr>
        <w:t xml:space="preserve"> But now we </w:t>
      </w:r>
      <w:r w:rsidR="002D571F">
        <w:rPr>
          <w:sz w:val="24"/>
          <w:szCs w:val="24"/>
        </w:rPr>
        <w:t>categorically</w:t>
      </w:r>
      <w:r w:rsidR="00CA13B5">
        <w:rPr>
          <w:rStyle w:val="FootnoteReference"/>
          <w:sz w:val="24"/>
          <w:szCs w:val="24"/>
        </w:rPr>
        <w:footnoteReference w:id="12"/>
      </w:r>
      <w:r w:rsidR="002D571F">
        <w:rPr>
          <w:sz w:val="24"/>
          <w:szCs w:val="24"/>
        </w:rPr>
        <w:t xml:space="preserve"> </w:t>
      </w:r>
      <w:r w:rsidR="00C23BF7">
        <w:rPr>
          <w:sz w:val="24"/>
          <w:szCs w:val="24"/>
        </w:rPr>
        <w:t>want people to confront the world as it really is</w:t>
      </w:r>
      <w:r w:rsidR="00AD37CE">
        <w:rPr>
          <w:sz w:val="24"/>
          <w:szCs w:val="24"/>
        </w:rPr>
        <w:t xml:space="preserve">, and comprehend </w:t>
      </w:r>
      <w:r w:rsidR="001F450D">
        <w:rPr>
          <w:sz w:val="24"/>
          <w:szCs w:val="24"/>
        </w:rPr>
        <w:t>the climax of our difficulties</w:t>
      </w:r>
      <w:r w:rsidR="00AD37CE">
        <w:rPr>
          <w:sz w:val="24"/>
          <w:szCs w:val="24"/>
        </w:rPr>
        <w:t>.</w:t>
      </w:r>
      <w:r w:rsidR="00320E56">
        <w:rPr>
          <w:sz w:val="24"/>
          <w:szCs w:val="24"/>
        </w:rPr>
        <w:t xml:space="preserve"> </w:t>
      </w:r>
      <w:r w:rsidR="002D571F">
        <w:rPr>
          <w:sz w:val="24"/>
          <w:szCs w:val="24"/>
        </w:rPr>
        <w:t>We categorically</w:t>
      </w:r>
      <w:r w:rsidR="00320E56">
        <w:rPr>
          <w:sz w:val="24"/>
          <w:szCs w:val="24"/>
        </w:rPr>
        <w:t xml:space="preserve"> want</w:t>
      </w:r>
      <w:r w:rsidR="002D571F">
        <w:rPr>
          <w:sz w:val="24"/>
          <w:szCs w:val="24"/>
        </w:rPr>
        <w:t xml:space="preserve"> </w:t>
      </w:r>
      <w:r w:rsidR="00320E56">
        <w:rPr>
          <w:sz w:val="24"/>
          <w:szCs w:val="24"/>
        </w:rPr>
        <w:t>the West to redouble its support</w:t>
      </w:r>
      <w:r w:rsidR="00965E80">
        <w:rPr>
          <w:sz w:val="24"/>
          <w:szCs w:val="24"/>
        </w:rPr>
        <w:t xml:space="preserve"> – both military and economic -</w:t>
      </w:r>
      <w:r w:rsidR="00320E56">
        <w:rPr>
          <w:sz w:val="24"/>
          <w:szCs w:val="24"/>
        </w:rPr>
        <w:t xml:space="preserve"> for Ukraine</w:t>
      </w:r>
      <w:r w:rsidR="004F1E83">
        <w:rPr>
          <w:sz w:val="24"/>
          <w:szCs w:val="24"/>
        </w:rPr>
        <w:t xml:space="preserve">, and as a signal to non-democratic </w:t>
      </w:r>
      <w:r w:rsidR="009E47E3">
        <w:rPr>
          <w:sz w:val="24"/>
          <w:szCs w:val="24"/>
        </w:rPr>
        <w:t>systems</w:t>
      </w:r>
      <w:r w:rsidR="004F1E83">
        <w:rPr>
          <w:sz w:val="24"/>
          <w:szCs w:val="24"/>
        </w:rPr>
        <w:t xml:space="preserve"> elsewhere.</w:t>
      </w:r>
      <w:r w:rsidR="005B5A31">
        <w:rPr>
          <w:sz w:val="24"/>
          <w:szCs w:val="24"/>
        </w:rPr>
        <w:t xml:space="preserve"> We categorically want to respond to the existence of </w:t>
      </w:r>
      <w:r w:rsidR="00D576EB">
        <w:rPr>
          <w:sz w:val="24"/>
          <w:szCs w:val="24"/>
        </w:rPr>
        <w:t>political systems</w:t>
      </w:r>
      <w:r w:rsidR="005B5A31">
        <w:rPr>
          <w:sz w:val="24"/>
          <w:szCs w:val="24"/>
        </w:rPr>
        <w:t xml:space="preserve"> in which the executive exerts control by </w:t>
      </w:r>
      <w:r w:rsidR="00C62E51">
        <w:rPr>
          <w:sz w:val="24"/>
          <w:szCs w:val="24"/>
        </w:rPr>
        <w:t>causing</w:t>
      </w:r>
      <w:r w:rsidR="005B5A31">
        <w:rPr>
          <w:sz w:val="24"/>
          <w:szCs w:val="24"/>
        </w:rPr>
        <w:t xml:space="preserve"> fear in those who oppose it with a strong determination to oppose such regimes.</w:t>
      </w:r>
    </w:p>
    <w:p w14:paraId="6E834D38" w14:textId="4F517A3F" w:rsidR="00584A85" w:rsidRDefault="00C62E51" w:rsidP="00746348">
      <w:pPr>
        <w:rPr>
          <w:sz w:val="28"/>
          <w:szCs w:val="28"/>
        </w:rPr>
      </w:pPr>
      <w:r>
        <w:rPr>
          <w:sz w:val="28"/>
          <w:szCs w:val="28"/>
        </w:rPr>
        <w:t xml:space="preserve">Some might question whether this paraphrase really abolishes all hint of normativity. In assessing this, it is important to realise that an absence of normativity does not necessarily deprive a piece of discourse of all emotive force. </w:t>
      </w:r>
      <w:r w:rsidR="009C7EB7">
        <w:rPr>
          <w:sz w:val="28"/>
          <w:szCs w:val="28"/>
        </w:rPr>
        <w:t>For example, t</w:t>
      </w:r>
      <w:r w:rsidR="00D66FFF">
        <w:rPr>
          <w:sz w:val="28"/>
          <w:szCs w:val="28"/>
        </w:rPr>
        <w:t xml:space="preserve">he description of a </w:t>
      </w:r>
      <w:r w:rsidR="00D576EB">
        <w:rPr>
          <w:sz w:val="28"/>
          <w:szCs w:val="28"/>
        </w:rPr>
        <w:t>political system</w:t>
      </w:r>
      <w:r w:rsidR="00D66FFF">
        <w:rPr>
          <w:sz w:val="28"/>
          <w:szCs w:val="28"/>
        </w:rPr>
        <w:t xml:space="preserve"> as</w:t>
      </w:r>
      <w:r w:rsidR="0017329D">
        <w:rPr>
          <w:sz w:val="28"/>
          <w:szCs w:val="28"/>
        </w:rPr>
        <w:t xml:space="preserve"> one in which</w:t>
      </w:r>
      <w:r w:rsidR="00D66FFF">
        <w:rPr>
          <w:sz w:val="28"/>
          <w:szCs w:val="28"/>
        </w:rPr>
        <w:t xml:space="preserve"> </w:t>
      </w:r>
      <w:r w:rsidR="002555F7">
        <w:rPr>
          <w:sz w:val="28"/>
          <w:szCs w:val="28"/>
        </w:rPr>
        <w:t>‘</w:t>
      </w:r>
      <w:r w:rsidR="0017329D">
        <w:rPr>
          <w:sz w:val="28"/>
          <w:szCs w:val="28"/>
        </w:rPr>
        <w:t xml:space="preserve">the executive </w:t>
      </w:r>
      <w:r w:rsidR="002555F7">
        <w:rPr>
          <w:sz w:val="28"/>
          <w:szCs w:val="28"/>
        </w:rPr>
        <w:t>exert</w:t>
      </w:r>
      <w:r w:rsidR="0017329D">
        <w:rPr>
          <w:sz w:val="28"/>
          <w:szCs w:val="28"/>
        </w:rPr>
        <w:t>s</w:t>
      </w:r>
      <w:r w:rsidR="002555F7">
        <w:rPr>
          <w:sz w:val="28"/>
          <w:szCs w:val="28"/>
        </w:rPr>
        <w:t xml:space="preserve"> control by causing fear in those who oppose it’ is likely to strike people with good democratic attitudes as an unattractive characterisation, but it is, for all that, </w:t>
      </w:r>
      <w:r w:rsidR="000655CD">
        <w:rPr>
          <w:sz w:val="28"/>
          <w:szCs w:val="28"/>
        </w:rPr>
        <w:t xml:space="preserve">a </w:t>
      </w:r>
      <w:r w:rsidR="002555F7">
        <w:rPr>
          <w:sz w:val="28"/>
          <w:szCs w:val="28"/>
        </w:rPr>
        <w:t xml:space="preserve">pretty neutral description of what </w:t>
      </w:r>
      <w:r w:rsidR="00C83188">
        <w:rPr>
          <w:sz w:val="28"/>
          <w:szCs w:val="28"/>
        </w:rPr>
        <w:t>tyranny</w:t>
      </w:r>
      <w:r w:rsidR="00D576EB">
        <w:rPr>
          <w:sz w:val="28"/>
          <w:szCs w:val="28"/>
        </w:rPr>
        <w:t xml:space="preserve"> </w:t>
      </w:r>
      <w:r w:rsidR="009C7EB7">
        <w:rPr>
          <w:sz w:val="28"/>
          <w:szCs w:val="28"/>
        </w:rPr>
        <w:t>consists in.</w:t>
      </w:r>
    </w:p>
    <w:p w14:paraId="5E71E9A8" w14:textId="113CE81A" w:rsidR="00A66A7F" w:rsidRDefault="00A66A7F" w:rsidP="00746348">
      <w:pPr>
        <w:rPr>
          <w:sz w:val="28"/>
          <w:szCs w:val="28"/>
        </w:rPr>
      </w:pPr>
      <w:r>
        <w:rPr>
          <w:sz w:val="28"/>
          <w:szCs w:val="28"/>
        </w:rPr>
        <w:t>It would also be true to say that a reader of the paraphrase would be as well informed about the author’s attitudes concerning the subject-matter as a reader of the original would be.</w:t>
      </w:r>
      <w:r w:rsidR="002114DA">
        <w:rPr>
          <w:sz w:val="28"/>
          <w:szCs w:val="28"/>
        </w:rPr>
        <w:t xml:space="preserve"> Such is the emotive effect of the </w:t>
      </w:r>
      <w:r w:rsidR="00562005">
        <w:rPr>
          <w:sz w:val="28"/>
          <w:szCs w:val="28"/>
        </w:rPr>
        <w:t xml:space="preserve">frequent repetition of the phrase ‘categorically </w:t>
      </w:r>
      <w:r w:rsidR="00C468C6">
        <w:rPr>
          <w:sz w:val="28"/>
          <w:szCs w:val="28"/>
        </w:rPr>
        <w:t xml:space="preserve">want’. But this does not alter the fact that this </w:t>
      </w:r>
      <w:r w:rsidR="007E424A">
        <w:rPr>
          <w:sz w:val="28"/>
          <w:szCs w:val="28"/>
        </w:rPr>
        <w:t>expression</w:t>
      </w:r>
      <w:r w:rsidR="00AA583C">
        <w:rPr>
          <w:sz w:val="28"/>
          <w:szCs w:val="28"/>
        </w:rPr>
        <w:t>, as well as all the others used, i</w:t>
      </w:r>
      <w:r w:rsidR="00E545A9">
        <w:rPr>
          <w:sz w:val="28"/>
          <w:szCs w:val="28"/>
        </w:rPr>
        <w:t xml:space="preserve">s </w:t>
      </w:r>
      <w:r w:rsidR="00AA583C">
        <w:rPr>
          <w:sz w:val="28"/>
          <w:szCs w:val="28"/>
        </w:rPr>
        <w:t>descriptive, not normative.</w:t>
      </w:r>
    </w:p>
    <w:p w14:paraId="48879B56" w14:textId="575BEC60" w:rsidR="000655CD" w:rsidRPr="00A32EA8" w:rsidRDefault="000655CD" w:rsidP="00746348">
      <w:pPr>
        <w:rPr>
          <w:sz w:val="28"/>
          <w:szCs w:val="28"/>
        </w:rPr>
      </w:pPr>
      <w:r>
        <w:rPr>
          <w:sz w:val="28"/>
          <w:szCs w:val="28"/>
        </w:rPr>
        <w:t xml:space="preserve">The prose of the new version is of course extremely leaden, because it needs to use more words in order </w:t>
      </w:r>
      <w:r w:rsidR="00E807DE">
        <w:rPr>
          <w:sz w:val="28"/>
          <w:szCs w:val="28"/>
        </w:rPr>
        <w:t>to avoid some of the normative expressions in the original. But that is not a problem for defenders of the RT. It is not being claimed that we would be better off if we always avoided normative expressions. Indeed</w:t>
      </w:r>
      <w:r w:rsidR="008C6FAE">
        <w:rPr>
          <w:sz w:val="28"/>
          <w:szCs w:val="28"/>
        </w:rPr>
        <w:t>,</w:t>
      </w:r>
      <w:r w:rsidR="00E807DE">
        <w:rPr>
          <w:sz w:val="28"/>
          <w:szCs w:val="28"/>
        </w:rPr>
        <w:t xml:space="preserve"> the principle itself lists the</w:t>
      </w:r>
      <w:r w:rsidR="008C6FAE">
        <w:rPr>
          <w:sz w:val="28"/>
          <w:szCs w:val="28"/>
        </w:rPr>
        <w:t xml:space="preserve"> main</w:t>
      </w:r>
      <w:r w:rsidR="00E807DE">
        <w:rPr>
          <w:sz w:val="28"/>
          <w:szCs w:val="28"/>
        </w:rPr>
        <w:t xml:space="preserve"> things we would</w:t>
      </w:r>
      <w:r w:rsidR="002F0594">
        <w:rPr>
          <w:sz w:val="28"/>
          <w:szCs w:val="28"/>
        </w:rPr>
        <w:t xml:space="preserve"> </w:t>
      </w:r>
      <w:r w:rsidR="00E807DE">
        <w:rPr>
          <w:sz w:val="28"/>
          <w:szCs w:val="28"/>
        </w:rPr>
        <w:t>lose</w:t>
      </w:r>
      <w:r w:rsidR="002F0594">
        <w:rPr>
          <w:sz w:val="28"/>
          <w:szCs w:val="28"/>
        </w:rPr>
        <w:t xml:space="preserve"> out on</w:t>
      </w:r>
      <w:r w:rsidR="00E807DE">
        <w:rPr>
          <w:sz w:val="28"/>
          <w:szCs w:val="28"/>
        </w:rPr>
        <w:t xml:space="preserve"> if we did this</w:t>
      </w:r>
      <w:r w:rsidR="00B610AB">
        <w:rPr>
          <w:sz w:val="28"/>
          <w:szCs w:val="28"/>
        </w:rPr>
        <w:t>, and these include elegance and succinctness.</w:t>
      </w:r>
    </w:p>
    <w:p w14:paraId="5E4D1CE5" w14:textId="53F4BBC7" w:rsidR="00355624" w:rsidRDefault="00464C99" w:rsidP="00746348">
      <w:pPr>
        <w:rPr>
          <w:sz w:val="28"/>
          <w:szCs w:val="28"/>
        </w:rPr>
      </w:pPr>
      <w:r>
        <w:rPr>
          <w:sz w:val="28"/>
          <w:szCs w:val="28"/>
        </w:rPr>
        <w:lastRenderedPageBreak/>
        <w:t>T</w:t>
      </w:r>
      <w:r w:rsidR="00355624">
        <w:rPr>
          <w:sz w:val="28"/>
          <w:szCs w:val="28"/>
        </w:rPr>
        <w:t>he RT is a</w:t>
      </w:r>
      <w:r w:rsidR="002F0594">
        <w:rPr>
          <w:sz w:val="28"/>
          <w:szCs w:val="28"/>
        </w:rPr>
        <w:t xml:space="preserve"> strong </w:t>
      </w:r>
      <w:r w:rsidR="00355624">
        <w:rPr>
          <w:sz w:val="28"/>
          <w:szCs w:val="28"/>
        </w:rPr>
        <w:t>claim which</w:t>
      </w:r>
      <w:r>
        <w:rPr>
          <w:sz w:val="28"/>
          <w:szCs w:val="28"/>
        </w:rPr>
        <w:t xml:space="preserve"> is not obviously true. </w:t>
      </w:r>
      <w:r w:rsidR="00B92E5D">
        <w:rPr>
          <w:sz w:val="28"/>
          <w:szCs w:val="28"/>
        </w:rPr>
        <w:t xml:space="preserve">Thus Michael Ridge maintains that the fact that there are reasonable translations of English words such as ‘good’, ‘ought’, ‘reason’ and ‘must’ into all other </w:t>
      </w:r>
      <w:r w:rsidR="00E44AF2">
        <w:rPr>
          <w:sz w:val="28"/>
          <w:szCs w:val="28"/>
        </w:rPr>
        <w:t>natural languages</w:t>
      </w:r>
      <w:r w:rsidR="00B92E5D">
        <w:rPr>
          <w:sz w:val="28"/>
          <w:szCs w:val="28"/>
        </w:rPr>
        <w:t xml:space="preserve"> ‘</w:t>
      </w:r>
      <w:r w:rsidR="00DC3537">
        <w:rPr>
          <w:sz w:val="28"/>
          <w:szCs w:val="28"/>
        </w:rPr>
        <w:t xml:space="preserve">reflects something philosophically deep about </w:t>
      </w:r>
      <w:r w:rsidR="008E4AFE">
        <w:rPr>
          <w:sz w:val="28"/>
          <w:szCs w:val="28"/>
        </w:rPr>
        <w:t>our nature as reflective thinkers and deliberators</w:t>
      </w:r>
      <w:r w:rsidR="003C27D9">
        <w:rPr>
          <w:sz w:val="28"/>
          <w:szCs w:val="28"/>
        </w:rPr>
        <w:t>’</w:t>
      </w:r>
      <w:r w:rsidR="008E4AFE">
        <w:rPr>
          <w:sz w:val="28"/>
          <w:szCs w:val="28"/>
        </w:rPr>
        <w:t xml:space="preserve"> (Ridge 201</w:t>
      </w:r>
      <w:r w:rsidR="005D414E">
        <w:rPr>
          <w:sz w:val="28"/>
          <w:szCs w:val="28"/>
        </w:rPr>
        <w:t>5</w:t>
      </w:r>
      <w:r w:rsidR="008E4AFE">
        <w:rPr>
          <w:sz w:val="28"/>
          <w:szCs w:val="28"/>
        </w:rPr>
        <w:t>, 9).</w:t>
      </w:r>
      <w:r w:rsidR="00432142">
        <w:rPr>
          <w:sz w:val="28"/>
          <w:szCs w:val="28"/>
        </w:rPr>
        <w:t xml:space="preserve"> This is probably a common view, but I suggest</w:t>
      </w:r>
      <w:r w:rsidR="00B01849">
        <w:rPr>
          <w:sz w:val="28"/>
          <w:szCs w:val="28"/>
        </w:rPr>
        <w:t xml:space="preserve"> </w:t>
      </w:r>
      <w:r w:rsidR="00432142">
        <w:rPr>
          <w:sz w:val="28"/>
          <w:szCs w:val="28"/>
        </w:rPr>
        <w:t>that it is false.</w:t>
      </w:r>
      <w:r w:rsidR="00871D55">
        <w:rPr>
          <w:sz w:val="28"/>
          <w:szCs w:val="28"/>
        </w:rPr>
        <w:t xml:space="preserve"> Our </w:t>
      </w:r>
      <w:r w:rsidR="00E52AE6">
        <w:rPr>
          <w:sz w:val="28"/>
          <w:szCs w:val="28"/>
        </w:rPr>
        <w:t xml:space="preserve">fundamental </w:t>
      </w:r>
      <w:r w:rsidR="00871D55">
        <w:rPr>
          <w:sz w:val="28"/>
          <w:szCs w:val="28"/>
        </w:rPr>
        <w:t>nature as reflective thinkers and deliberators would be untouched in the (admittedly improbable) even</w:t>
      </w:r>
      <w:r w:rsidR="00E52AE6">
        <w:rPr>
          <w:sz w:val="28"/>
          <w:szCs w:val="28"/>
        </w:rPr>
        <w:t>t</w:t>
      </w:r>
      <w:r w:rsidR="00871D55">
        <w:rPr>
          <w:sz w:val="28"/>
          <w:szCs w:val="28"/>
        </w:rPr>
        <w:t xml:space="preserve"> that we were to stop using normative statements. </w:t>
      </w:r>
      <w:r w:rsidR="00432142">
        <w:rPr>
          <w:sz w:val="28"/>
          <w:szCs w:val="28"/>
        </w:rPr>
        <w:t xml:space="preserve"> </w:t>
      </w:r>
      <w:r w:rsidR="009868FD">
        <w:rPr>
          <w:sz w:val="28"/>
          <w:szCs w:val="28"/>
        </w:rPr>
        <w:t xml:space="preserve">And </w:t>
      </w:r>
      <w:r w:rsidR="00E52AE6">
        <w:rPr>
          <w:sz w:val="28"/>
          <w:szCs w:val="28"/>
        </w:rPr>
        <w:t>Ridge’s claim</w:t>
      </w:r>
      <w:r w:rsidR="009868FD">
        <w:rPr>
          <w:sz w:val="28"/>
          <w:szCs w:val="28"/>
        </w:rPr>
        <w:t xml:space="preserve"> is an </w:t>
      </w:r>
      <w:r w:rsidR="00E65BD1">
        <w:rPr>
          <w:sz w:val="28"/>
          <w:szCs w:val="28"/>
        </w:rPr>
        <w:t xml:space="preserve">interesting falsehood because it shows that although </w:t>
      </w:r>
      <w:r w:rsidR="00E65BD1" w:rsidRPr="00061335">
        <w:rPr>
          <w:i/>
          <w:iCs/>
          <w:sz w:val="28"/>
          <w:szCs w:val="28"/>
        </w:rPr>
        <w:t>speaker</w:t>
      </w:r>
      <w:r w:rsidR="00E65BD1">
        <w:rPr>
          <w:sz w:val="28"/>
          <w:szCs w:val="28"/>
        </w:rPr>
        <w:t xml:space="preserve"> subjectivism is not a true account of normative statements, it is not so </w:t>
      </w:r>
      <w:r w:rsidR="001962B9">
        <w:rPr>
          <w:sz w:val="28"/>
          <w:szCs w:val="28"/>
        </w:rPr>
        <w:t xml:space="preserve">very </w:t>
      </w:r>
      <w:r w:rsidR="00E65BD1">
        <w:rPr>
          <w:sz w:val="28"/>
          <w:szCs w:val="28"/>
        </w:rPr>
        <w:t>far from the truth as is often supposed.</w:t>
      </w:r>
      <w:r w:rsidR="00A20FC6">
        <w:rPr>
          <w:sz w:val="28"/>
          <w:szCs w:val="28"/>
        </w:rPr>
        <w:t xml:space="preserve"> Bear in mind that </w:t>
      </w:r>
      <w:r w:rsidR="002F0594">
        <w:rPr>
          <w:sz w:val="28"/>
          <w:szCs w:val="28"/>
        </w:rPr>
        <w:t xml:space="preserve">the </w:t>
      </w:r>
      <w:r w:rsidR="00A20FC6">
        <w:rPr>
          <w:sz w:val="28"/>
          <w:szCs w:val="28"/>
        </w:rPr>
        <w:t xml:space="preserve">RT does </w:t>
      </w:r>
      <w:r w:rsidR="00A20FC6">
        <w:rPr>
          <w:i/>
          <w:iCs/>
          <w:sz w:val="28"/>
          <w:szCs w:val="28"/>
        </w:rPr>
        <w:t xml:space="preserve">not </w:t>
      </w:r>
      <w:r w:rsidR="00A20FC6">
        <w:rPr>
          <w:sz w:val="28"/>
          <w:szCs w:val="28"/>
        </w:rPr>
        <w:t xml:space="preserve">say that normative statements can be ‘reduced’ to non-normative statements which are analytically equivalent in meaning. The requirement is only that the basic intent of the original should be preserved. </w:t>
      </w:r>
      <w:r w:rsidR="00851C39">
        <w:rPr>
          <w:sz w:val="28"/>
          <w:szCs w:val="28"/>
        </w:rPr>
        <w:t xml:space="preserve"> </w:t>
      </w:r>
      <w:r w:rsidR="00666D1E">
        <w:rPr>
          <w:sz w:val="28"/>
          <w:szCs w:val="28"/>
        </w:rPr>
        <w:t xml:space="preserve">For this reason, cases in which </w:t>
      </w:r>
      <w:r w:rsidR="00813D33">
        <w:rPr>
          <w:sz w:val="28"/>
          <w:szCs w:val="28"/>
        </w:rPr>
        <w:t>non-assertoric</w:t>
      </w:r>
      <w:r w:rsidR="00666D1E">
        <w:rPr>
          <w:sz w:val="28"/>
          <w:szCs w:val="28"/>
        </w:rPr>
        <w:t xml:space="preserve"> normative statements are embedded within l</w:t>
      </w:r>
      <w:r w:rsidR="002F0594">
        <w:rPr>
          <w:sz w:val="28"/>
          <w:szCs w:val="28"/>
        </w:rPr>
        <w:t>onger</w:t>
      </w:r>
      <w:r w:rsidR="00666D1E">
        <w:rPr>
          <w:sz w:val="28"/>
          <w:szCs w:val="28"/>
        </w:rPr>
        <w:t xml:space="preserve"> statements, which have </w:t>
      </w:r>
      <w:r w:rsidR="001C4465">
        <w:rPr>
          <w:sz w:val="28"/>
          <w:szCs w:val="28"/>
        </w:rPr>
        <w:t xml:space="preserve">been so </w:t>
      </w:r>
      <w:r w:rsidR="00BE3B01">
        <w:rPr>
          <w:sz w:val="28"/>
          <w:szCs w:val="28"/>
        </w:rPr>
        <w:t>vexatious</w:t>
      </w:r>
      <w:r w:rsidR="00666D1E">
        <w:rPr>
          <w:sz w:val="28"/>
          <w:szCs w:val="28"/>
        </w:rPr>
        <w:t xml:space="preserve"> for advocates of non-cognitivist theori</w:t>
      </w:r>
      <w:r w:rsidR="00FB2750">
        <w:rPr>
          <w:sz w:val="28"/>
          <w:szCs w:val="28"/>
        </w:rPr>
        <w:t>sts</w:t>
      </w:r>
      <w:r w:rsidR="00666D1E">
        <w:rPr>
          <w:sz w:val="28"/>
          <w:szCs w:val="28"/>
        </w:rPr>
        <w:t xml:space="preserve"> of normativity (and which will occupy our attention </w:t>
      </w:r>
      <w:r w:rsidR="00061335">
        <w:rPr>
          <w:sz w:val="28"/>
          <w:szCs w:val="28"/>
        </w:rPr>
        <w:t>in Chapter Three</w:t>
      </w:r>
      <w:r w:rsidR="00666D1E">
        <w:rPr>
          <w:sz w:val="28"/>
          <w:szCs w:val="28"/>
        </w:rPr>
        <w:t>)</w:t>
      </w:r>
      <w:r w:rsidR="00FB2750">
        <w:rPr>
          <w:sz w:val="28"/>
          <w:szCs w:val="28"/>
        </w:rPr>
        <w:t xml:space="preserve"> need not trouble the defender of the </w:t>
      </w:r>
      <w:r w:rsidR="008217AF">
        <w:rPr>
          <w:sz w:val="28"/>
          <w:szCs w:val="28"/>
        </w:rPr>
        <w:t>RT. Consider, for example:</w:t>
      </w:r>
    </w:p>
    <w:p w14:paraId="3FB3A9B9" w14:textId="536D469B" w:rsidR="007962DB" w:rsidRDefault="007962DB" w:rsidP="00746348">
      <w:pPr>
        <w:ind w:left="300" w:right="300"/>
        <w:rPr>
          <w:sz w:val="28"/>
          <w:szCs w:val="28"/>
        </w:rPr>
      </w:pPr>
      <w:r>
        <w:rPr>
          <w:sz w:val="28"/>
          <w:szCs w:val="28"/>
        </w:rPr>
        <w:t xml:space="preserve">If nuclear war is wrong, then we should protest </w:t>
      </w:r>
      <w:r w:rsidR="00E675AB">
        <w:rPr>
          <w:sz w:val="28"/>
          <w:szCs w:val="28"/>
        </w:rPr>
        <w:t xml:space="preserve">against </w:t>
      </w:r>
      <w:r>
        <w:rPr>
          <w:sz w:val="28"/>
          <w:szCs w:val="28"/>
        </w:rPr>
        <w:t>the installation of the missiles here</w:t>
      </w:r>
      <w:r w:rsidR="00E675AB">
        <w:rPr>
          <w:sz w:val="28"/>
          <w:szCs w:val="28"/>
        </w:rPr>
        <w:t>.</w:t>
      </w:r>
    </w:p>
    <w:p w14:paraId="6C607321" w14:textId="16904BBC" w:rsidR="008217AF" w:rsidRDefault="008217AF" w:rsidP="00746348">
      <w:pPr>
        <w:rPr>
          <w:sz w:val="28"/>
          <w:szCs w:val="28"/>
        </w:rPr>
      </w:pPr>
      <w:r>
        <w:rPr>
          <w:sz w:val="28"/>
          <w:szCs w:val="28"/>
        </w:rPr>
        <w:t>Although</w:t>
      </w:r>
      <w:r w:rsidR="0028697E">
        <w:rPr>
          <w:sz w:val="28"/>
          <w:szCs w:val="28"/>
        </w:rPr>
        <w:t>, strictly speaking,</w:t>
      </w:r>
      <w:r>
        <w:rPr>
          <w:sz w:val="28"/>
          <w:szCs w:val="28"/>
        </w:rPr>
        <w:t xml:space="preserve"> it does not mean the same thing, the </w:t>
      </w:r>
      <w:r>
        <w:rPr>
          <w:i/>
          <w:iCs/>
          <w:sz w:val="28"/>
          <w:szCs w:val="28"/>
        </w:rPr>
        <w:t>intent</w:t>
      </w:r>
      <w:r>
        <w:rPr>
          <w:sz w:val="28"/>
          <w:szCs w:val="28"/>
        </w:rPr>
        <w:t xml:space="preserve"> behind this remark could often be expressed by:</w:t>
      </w:r>
    </w:p>
    <w:p w14:paraId="54B2B7FE" w14:textId="77777777" w:rsidR="00A20FC6" w:rsidRDefault="00E675AB" w:rsidP="00746348">
      <w:pPr>
        <w:ind w:left="300" w:right="300"/>
        <w:rPr>
          <w:sz w:val="28"/>
          <w:szCs w:val="28"/>
        </w:rPr>
      </w:pPr>
      <w:r>
        <w:rPr>
          <w:sz w:val="28"/>
          <w:szCs w:val="28"/>
        </w:rPr>
        <w:t>Because we think nuclear war is wrong, we are in favour of protesting against the installation of the missiles here.</w:t>
      </w:r>
    </w:p>
    <w:p w14:paraId="11529BD2" w14:textId="77777777" w:rsidR="00AF6CC2" w:rsidRDefault="00A20FC6" w:rsidP="00746348">
      <w:pPr>
        <w:rPr>
          <w:sz w:val="28"/>
          <w:szCs w:val="28"/>
        </w:rPr>
      </w:pPr>
      <w:r>
        <w:rPr>
          <w:sz w:val="28"/>
          <w:szCs w:val="28"/>
        </w:rPr>
        <w:t>Those who are not willing to accept the RT face a challenge: Present a piece of discourse in which the normative words cannot be replaced by purely descriptive ones without the loss of something more weighty than stylistic variety, rhetorical force, elegance and/or succinctness.</w:t>
      </w:r>
      <w:r w:rsidR="0028697E">
        <w:rPr>
          <w:sz w:val="28"/>
          <w:szCs w:val="28"/>
        </w:rPr>
        <w:t xml:space="preserve"> I believe this is a challenge which cannot be met.</w:t>
      </w:r>
    </w:p>
    <w:p w14:paraId="0F00C25A" w14:textId="77777777" w:rsidR="00285F6E" w:rsidRDefault="00285F6E" w:rsidP="00746348">
      <w:pPr>
        <w:rPr>
          <w:sz w:val="28"/>
          <w:szCs w:val="28"/>
        </w:rPr>
      </w:pPr>
    </w:p>
    <w:p w14:paraId="6E520B95" w14:textId="7357252B" w:rsidR="00285F6E" w:rsidRDefault="00285F6E" w:rsidP="00746348">
      <w:pPr>
        <w:rPr>
          <w:b/>
          <w:bCs/>
          <w:sz w:val="28"/>
          <w:szCs w:val="28"/>
        </w:rPr>
      </w:pPr>
    </w:p>
    <w:p w14:paraId="42AC10D8" w14:textId="77777777" w:rsidR="00AF6CC2" w:rsidRDefault="00AF6CC2" w:rsidP="00746348">
      <w:pPr>
        <w:rPr>
          <w:sz w:val="28"/>
          <w:szCs w:val="28"/>
        </w:rPr>
      </w:pPr>
    </w:p>
    <w:p w14:paraId="2A332FA9" w14:textId="77777777" w:rsidR="001864F3" w:rsidRDefault="001864F3" w:rsidP="00746348">
      <w:pPr>
        <w:rPr>
          <w:sz w:val="28"/>
          <w:szCs w:val="28"/>
        </w:rPr>
        <w:sectPr w:rsidR="001864F3" w:rsidSect="00FA30F2">
          <w:pgSz w:w="11906" w:h="16838"/>
          <w:pgMar w:top="1440" w:right="1440" w:bottom="1440" w:left="1440" w:header="708" w:footer="708" w:gutter="0"/>
          <w:cols w:space="708"/>
          <w:docGrid w:linePitch="360"/>
        </w:sectPr>
      </w:pPr>
    </w:p>
    <w:p w14:paraId="3EDE0B33" w14:textId="0D231941" w:rsidR="001864F3" w:rsidRPr="00F502E1" w:rsidRDefault="00C60434" w:rsidP="008B665E">
      <w:pPr>
        <w:jc w:val="center"/>
        <w:rPr>
          <w:b/>
          <w:bCs/>
          <w:sz w:val="32"/>
          <w:szCs w:val="32"/>
        </w:rPr>
      </w:pPr>
      <w:r w:rsidRPr="00F502E1">
        <w:rPr>
          <w:b/>
          <w:bCs/>
          <w:sz w:val="32"/>
          <w:szCs w:val="32"/>
        </w:rPr>
        <w:lastRenderedPageBreak/>
        <w:t>CHAPTER TWO</w:t>
      </w:r>
    </w:p>
    <w:p w14:paraId="168C7ADA" w14:textId="2B659145" w:rsidR="00C60434" w:rsidRPr="00F502E1" w:rsidRDefault="00536CC0" w:rsidP="008B665E">
      <w:pPr>
        <w:jc w:val="center"/>
        <w:rPr>
          <w:b/>
          <w:bCs/>
          <w:sz w:val="32"/>
          <w:szCs w:val="32"/>
        </w:rPr>
      </w:pPr>
      <w:r>
        <w:rPr>
          <w:b/>
          <w:bCs/>
          <w:sz w:val="32"/>
          <w:szCs w:val="32"/>
        </w:rPr>
        <w:t>Expressivism</w:t>
      </w:r>
      <w:r w:rsidR="00D25037">
        <w:rPr>
          <w:b/>
          <w:bCs/>
          <w:sz w:val="32"/>
          <w:szCs w:val="32"/>
        </w:rPr>
        <w:t>: The Basics</w:t>
      </w:r>
    </w:p>
    <w:p w14:paraId="5AB77EB2" w14:textId="6C15DA75" w:rsidR="000D3084" w:rsidRDefault="000A2D3C" w:rsidP="00746348">
      <w:pPr>
        <w:rPr>
          <w:b/>
          <w:bCs/>
          <w:sz w:val="28"/>
          <w:szCs w:val="28"/>
        </w:rPr>
      </w:pPr>
      <w:r>
        <w:rPr>
          <w:b/>
          <w:bCs/>
          <w:sz w:val="28"/>
          <w:szCs w:val="28"/>
        </w:rPr>
        <w:t>2</w:t>
      </w:r>
      <w:r w:rsidR="000D3084">
        <w:rPr>
          <w:b/>
          <w:bCs/>
          <w:sz w:val="28"/>
          <w:szCs w:val="28"/>
        </w:rPr>
        <w:t>.1</w:t>
      </w:r>
      <w:r w:rsidR="000D3084">
        <w:rPr>
          <w:b/>
          <w:bCs/>
          <w:sz w:val="28"/>
          <w:szCs w:val="28"/>
        </w:rPr>
        <w:tab/>
        <w:t xml:space="preserve"> Expressing attitudes</w:t>
      </w:r>
    </w:p>
    <w:p w14:paraId="636F48BE" w14:textId="14B2738C" w:rsidR="000D3084" w:rsidRDefault="00764C16" w:rsidP="00746348">
      <w:pPr>
        <w:rPr>
          <w:sz w:val="28"/>
          <w:szCs w:val="28"/>
        </w:rPr>
      </w:pPr>
      <w:r>
        <w:rPr>
          <w:sz w:val="28"/>
          <w:szCs w:val="28"/>
        </w:rPr>
        <w:t>In this chapter</w:t>
      </w:r>
      <w:r w:rsidR="004D1490">
        <w:rPr>
          <w:sz w:val="28"/>
          <w:szCs w:val="28"/>
        </w:rPr>
        <w:t>,</w:t>
      </w:r>
      <w:r>
        <w:rPr>
          <w:sz w:val="28"/>
          <w:szCs w:val="28"/>
        </w:rPr>
        <w:t xml:space="preserve"> I will explain </w:t>
      </w:r>
      <w:r w:rsidR="00536CC0">
        <w:rPr>
          <w:sz w:val="28"/>
          <w:szCs w:val="28"/>
        </w:rPr>
        <w:t>expressivism</w:t>
      </w:r>
      <w:r w:rsidR="0094771E">
        <w:rPr>
          <w:sz w:val="28"/>
          <w:szCs w:val="28"/>
        </w:rPr>
        <w:t xml:space="preserve"> in </w:t>
      </w:r>
      <w:r w:rsidR="008A6414">
        <w:rPr>
          <w:sz w:val="28"/>
          <w:szCs w:val="28"/>
        </w:rPr>
        <w:t xml:space="preserve">more </w:t>
      </w:r>
      <w:r w:rsidR="0094771E">
        <w:rPr>
          <w:sz w:val="28"/>
          <w:szCs w:val="28"/>
        </w:rPr>
        <w:t>detail</w:t>
      </w:r>
      <w:r w:rsidR="008A6414">
        <w:rPr>
          <w:sz w:val="28"/>
          <w:szCs w:val="28"/>
        </w:rPr>
        <w:t>, though the full elaboration of the theory will be presented in Chapter Three</w:t>
      </w:r>
      <w:r>
        <w:rPr>
          <w:sz w:val="28"/>
          <w:szCs w:val="28"/>
        </w:rPr>
        <w:t xml:space="preserve">. </w:t>
      </w:r>
      <w:r w:rsidR="000D3084">
        <w:rPr>
          <w:sz w:val="28"/>
          <w:szCs w:val="28"/>
        </w:rPr>
        <w:t xml:space="preserve">As explained in the </w:t>
      </w:r>
      <w:r w:rsidR="008A6414">
        <w:rPr>
          <w:sz w:val="28"/>
          <w:szCs w:val="28"/>
        </w:rPr>
        <w:t>last chapter</w:t>
      </w:r>
      <w:r w:rsidR="000D3084">
        <w:rPr>
          <w:sz w:val="28"/>
          <w:szCs w:val="28"/>
        </w:rPr>
        <w:t>,</w:t>
      </w:r>
      <w:r w:rsidR="00BD3915">
        <w:rPr>
          <w:sz w:val="28"/>
          <w:szCs w:val="28"/>
        </w:rPr>
        <w:t xml:space="preserve"> according to </w:t>
      </w:r>
      <w:r w:rsidR="00953561">
        <w:rPr>
          <w:sz w:val="28"/>
          <w:szCs w:val="28"/>
        </w:rPr>
        <w:t xml:space="preserve"> </w:t>
      </w:r>
      <w:r w:rsidR="00B160B9">
        <w:rPr>
          <w:sz w:val="28"/>
          <w:szCs w:val="28"/>
        </w:rPr>
        <w:t>expressivism</w:t>
      </w:r>
      <w:r w:rsidR="00BD3915">
        <w:rPr>
          <w:sz w:val="28"/>
          <w:szCs w:val="28"/>
        </w:rPr>
        <w:t>,</w:t>
      </w:r>
      <w:r w:rsidR="000D3084">
        <w:rPr>
          <w:sz w:val="28"/>
          <w:szCs w:val="28"/>
        </w:rPr>
        <w:t xml:space="preserve"> </w:t>
      </w:r>
      <w:r w:rsidR="00C618D8">
        <w:rPr>
          <w:sz w:val="28"/>
          <w:szCs w:val="28"/>
        </w:rPr>
        <w:t xml:space="preserve">simple, stand-alone </w:t>
      </w:r>
      <w:r w:rsidR="000D3084">
        <w:rPr>
          <w:sz w:val="28"/>
          <w:szCs w:val="28"/>
        </w:rPr>
        <w:t>normative statements do not assert that the speaker has certain attitudes; rather they express those attitudes. But what does that actually mean?</w:t>
      </w:r>
    </w:p>
    <w:p w14:paraId="33898374" w14:textId="3F74A3C4" w:rsidR="000F56A4" w:rsidRDefault="00AE604B" w:rsidP="00746348">
      <w:pPr>
        <w:pStyle w:val="FootnoteText"/>
        <w:rPr>
          <w:sz w:val="28"/>
          <w:szCs w:val="28"/>
        </w:rPr>
      </w:pPr>
      <w:r>
        <w:rPr>
          <w:sz w:val="28"/>
          <w:szCs w:val="28"/>
        </w:rPr>
        <w:t>I</w:t>
      </w:r>
      <w:r w:rsidR="00DE2A80">
        <w:rPr>
          <w:sz w:val="28"/>
          <w:szCs w:val="28"/>
        </w:rPr>
        <w:t>t is generally required</w:t>
      </w:r>
      <w:r w:rsidR="00CB73CE">
        <w:rPr>
          <w:sz w:val="28"/>
          <w:szCs w:val="28"/>
        </w:rPr>
        <w:t xml:space="preserve"> or demanded</w:t>
      </w:r>
      <w:r w:rsidR="00DE2A80">
        <w:rPr>
          <w:sz w:val="28"/>
          <w:szCs w:val="28"/>
        </w:rPr>
        <w:t xml:space="preserve"> that</w:t>
      </w:r>
      <w:r w:rsidR="00176FB4">
        <w:rPr>
          <w:sz w:val="28"/>
          <w:szCs w:val="28"/>
        </w:rPr>
        <w:t xml:space="preserve"> a speaker does</w:t>
      </w:r>
      <w:r w:rsidR="006232CE">
        <w:rPr>
          <w:sz w:val="28"/>
          <w:szCs w:val="28"/>
        </w:rPr>
        <w:t xml:space="preserve"> not</w:t>
      </w:r>
      <w:r w:rsidR="00176FB4">
        <w:rPr>
          <w:sz w:val="28"/>
          <w:szCs w:val="28"/>
        </w:rPr>
        <w:t xml:space="preserve"> </w:t>
      </w:r>
      <w:r w:rsidR="00372F77">
        <w:rPr>
          <w:sz w:val="28"/>
          <w:szCs w:val="28"/>
        </w:rPr>
        <w:t>state something</w:t>
      </w:r>
      <w:r w:rsidR="00176FB4">
        <w:rPr>
          <w:sz w:val="28"/>
          <w:szCs w:val="28"/>
        </w:rPr>
        <w:t xml:space="preserve"> unless</w:t>
      </w:r>
      <w:r w:rsidR="00DE2A80">
        <w:rPr>
          <w:sz w:val="28"/>
          <w:szCs w:val="28"/>
        </w:rPr>
        <w:t xml:space="preserve"> they believe </w:t>
      </w:r>
      <w:r w:rsidR="00176FB4">
        <w:rPr>
          <w:sz w:val="28"/>
          <w:szCs w:val="28"/>
        </w:rPr>
        <w:t>it</w:t>
      </w:r>
      <w:r w:rsidR="00DE2A80">
        <w:rPr>
          <w:sz w:val="28"/>
          <w:szCs w:val="28"/>
        </w:rPr>
        <w:t xml:space="preserve"> to be true</w:t>
      </w:r>
      <w:r w:rsidR="001638AC">
        <w:rPr>
          <w:sz w:val="28"/>
          <w:szCs w:val="28"/>
        </w:rPr>
        <w:t>.</w:t>
      </w:r>
      <w:r w:rsidR="00057452">
        <w:rPr>
          <w:sz w:val="28"/>
          <w:szCs w:val="28"/>
        </w:rPr>
        <w:t xml:space="preserve"> </w:t>
      </w:r>
      <w:r w:rsidR="00CB73CE">
        <w:rPr>
          <w:sz w:val="28"/>
          <w:szCs w:val="28"/>
        </w:rPr>
        <w:t xml:space="preserve">That is to say, they are </w:t>
      </w:r>
      <w:r w:rsidR="003953ED">
        <w:rPr>
          <w:sz w:val="28"/>
          <w:szCs w:val="28"/>
        </w:rPr>
        <w:t xml:space="preserve">generally </w:t>
      </w:r>
      <w:r w:rsidR="00CB73CE">
        <w:rPr>
          <w:sz w:val="28"/>
          <w:szCs w:val="28"/>
        </w:rPr>
        <w:t>open to criticism if they do not have the relevant belief</w:t>
      </w:r>
      <w:r w:rsidR="006E1AF5">
        <w:rPr>
          <w:sz w:val="28"/>
          <w:szCs w:val="28"/>
        </w:rPr>
        <w:t>.</w:t>
      </w:r>
      <w:r w:rsidR="00342BE9">
        <w:rPr>
          <w:sz w:val="28"/>
          <w:szCs w:val="28"/>
        </w:rPr>
        <w:t xml:space="preserve">  Mark </w:t>
      </w:r>
      <w:r w:rsidR="00342BE9" w:rsidRPr="00342BE9">
        <w:rPr>
          <w:sz w:val="28"/>
          <w:szCs w:val="28"/>
        </w:rPr>
        <w:t>Schroeder calls this an ‘assertability condition’ for a sentence and understands it as ‘the condition under which it is semantically permissible for a speaker to assert it’ (Schroeder 2008, 31).</w:t>
      </w:r>
      <w:r w:rsidR="00342BE9">
        <w:rPr>
          <w:sz w:val="28"/>
          <w:szCs w:val="28"/>
        </w:rPr>
        <w:t xml:space="preserve"> </w:t>
      </w:r>
      <w:r w:rsidR="001638AC">
        <w:rPr>
          <w:sz w:val="28"/>
          <w:szCs w:val="28"/>
        </w:rPr>
        <w:t xml:space="preserve">There are apparent exceptions to </w:t>
      </w:r>
      <w:r w:rsidR="00342BE9">
        <w:rPr>
          <w:sz w:val="28"/>
          <w:szCs w:val="28"/>
        </w:rPr>
        <w:t>it</w:t>
      </w:r>
      <w:r w:rsidR="001638AC">
        <w:rPr>
          <w:sz w:val="28"/>
          <w:szCs w:val="28"/>
        </w:rPr>
        <w:t xml:space="preserve"> such as joking or play-acting</w:t>
      </w:r>
      <w:r w:rsidR="004E02BA">
        <w:rPr>
          <w:sz w:val="28"/>
          <w:szCs w:val="28"/>
        </w:rPr>
        <w:t>,</w:t>
      </w:r>
      <w:r w:rsidR="001638AC">
        <w:rPr>
          <w:sz w:val="28"/>
          <w:szCs w:val="28"/>
        </w:rPr>
        <w:t xml:space="preserve"> but perhaps in such cases we should not say that a genuine </w:t>
      </w:r>
      <w:r w:rsidR="00C618D8">
        <w:rPr>
          <w:i/>
          <w:iCs/>
          <w:sz w:val="28"/>
          <w:szCs w:val="28"/>
        </w:rPr>
        <w:t>assertion</w:t>
      </w:r>
      <w:r w:rsidR="001638AC">
        <w:rPr>
          <w:sz w:val="28"/>
          <w:szCs w:val="28"/>
        </w:rPr>
        <w:t xml:space="preserve"> </w:t>
      </w:r>
      <w:r w:rsidR="003927F7">
        <w:rPr>
          <w:sz w:val="28"/>
          <w:szCs w:val="28"/>
        </w:rPr>
        <w:t xml:space="preserve">is </w:t>
      </w:r>
      <w:r w:rsidR="007E358F">
        <w:rPr>
          <w:sz w:val="28"/>
          <w:szCs w:val="28"/>
        </w:rPr>
        <w:t xml:space="preserve">being </w:t>
      </w:r>
      <w:r w:rsidR="001638AC">
        <w:rPr>
          <w:sz w:val="28"/>
          <w:szCs w:val="28"/>
        </w:rPr>
        <w:t>made.</w:t>
      </w:r>
      <w:r w:rsidR="00465CFE">
        <w:rPr>
          <w:sz w:val="28"/>
          <w:szCs w:val="28"/>
        </w:rPr>
        <w:t xml:space="preserve"> Understood in this way, the requirement seems to be almost tautological – it is part of the meaning of the </w:t>
      </w:r>
      <w:r w:rsidR="00372F77">
        <w:rPr>
          <w:sz w:val="28"/>
          <w:szCs w:val="28"/>
        </w:rPr>
        <w:t>word ‘</w:t>
      </w:r>
      <w:r w:rsidR="00C618D8">
        <w:rPr>
          <w:sz w:val="28"/>
          <w:szCs w:val="28"/>
        </w:rPr>
        <w:t>assertion</w:t>
      </w:r>
      <w:r w:rsidR="00372F77">
        <w:rPr>
          <w:sz w:val="28"/>
          <w:szCs w:val="28"/>
        </w:rPr>
        <w:t>’</w:t>
      </w:r>
      <w:r w:rsidR="00176FB4">
        <w:rPr>
          <w:sz w:val="28"/>
          <w:szCs w:val="28"/>
        </w:rPr>
        <w:t xml:space="preserve"> that </w:t>
      </w:r>
      <w:r w:rsidR="003927F7">
        <w:rPr>
          <w:sz w:val="28"/>
          <w:szCs w:val="28"/>
        </w:rPr>
        <w:t>in making a</w:t>
      </w:r>
      <w:r w:rsidR="00C618D8">
        <w:rPr>
          <w:sz w:val="28"/>
          <w:szCs w:val="28"/>
        </w:rPr>
        <w:t>n</w:t>
      </w:r>
      <w:r w:rsidR="003927F7">
        <w:rPr>
          <w:sz w:val="28"/>
          <w:szCs w:val="28"/>
        </w:rPr>
        <w:t xml:space="preserve"> </w:t>
      </w:r>
      <w:r w:rsidR="00C618D8">
        <w:rPr>
          <w:sz w:val="28"/>
          <w:szCs w:val="28"/>
        </w:rPr>
        <w:t>assertion</w:t>
      </w:r>
      <w:r w:rsidR="00B263FF">
        <w:rPr>
          <w:sz w:val="28"/>
          <w:szCs w:val="28"/>
        </w:rPr>
        <w:t xml:space="preserve"> of a descriptive statement</w:t>
      </w:r>
      <w:r w:rsidR="00C618D8">
        <w:rPr>
          <w:sz w:val="28"/>
          <w:szCs w:val="28"/>
        </w:rPr>
        <w:t>,</w:t>
      </w:r>
      <w:r w:rsidR="003927F7">
        <w:rPr>
          <w:sz w:val="28"/>
          <w:szCs w:val="28"/>
        </w:rPr>
        <w:t xml:space="preserve"> you open yourself to criticism if you do not believe what you have </w:t>
      </w:r>
      <w:r w:rsidR="00C618D8">
        <w:rPr>
          <w:sz w:val="28"/>
          <w:szCs w:val="28"/>
        </w:rPr>
        <w:t>assert</w:t>
      </w:r>
      <w:r w:rsidR="003927F7">
        <w:rPr>
          <w:sz w:val="28"/>
          <w:szCs w:val="28"/>
        </w:rPr>
        <w:t xml:space="preserve">ed. </w:t>
      </w:r>
      <w:r w:rsidR="006E247E">
        <w:rPr>
          <w:sz w:val="28"/>
          <w:szCs w:val="28"/>
        </w:rPr>
        <w:t xml:space="preserve">If a non-tautological formulation is preferred, we might say that if </w:t>
      </w:r>
      <w:r w:rsidR="006E247E">
        <w:rPr>
          <w:i/>
          <w:iCs/>
          <w:sz w:val="28"/>
          <w:szCs w:val="28"/>
        </w:rPr>
        <w:t>under certain circumstances</w:t>
      </w:r>
      <w:r w:rsidR="006E247E">
        <w:rPr>
          <w:sz w:val="28"/>
          <w:szCs w:val="28"/>
        </w:rPr>
        <w:t xml:space="preserve"> </w:t>
      </w:r>
      <w:r w:rsidR="009909B1">
        <w:rPr>
          <w:sz w:val="28"/>
          <w:szCs w:val="28"/>
        </w:rPr>
        <w:t xml:space="preserve">(such that you are not signalling, and the context does not indicate, that you are joking or play-acting etc.), </w:t>
      </w:r>
      <w:r w:rsidR="006E247E">
        <w:rPr>
          <w:sz w:val="28"/>
          <w:szCs w:val="28"/>
        </w:rPr>
        <w:t xml:space="preserve">you utter a sentence </w:t>
      </w:r>
      <w:r w:rsidR="00363381">
        <w:rPr>
          <w:sz w:val="28"/>
          <w:szCs w:val="28"/>
        </w:rPr>
        <w:t>of a certain grammatical form</w:t>
      </w:r>
      <w:r w:rsidR="006E247E">
        <w:rPr>
          <w:sz w:val="28"/>
          <w:szCs w:val="28"/>
        </w:rPr>
        <w:t xml:space="preserve">, </w:t>
      </w:r>
      <w:r w:rsidR="00363381">
        <w:rPr>
          <w:sz w:val="28"/>
          <w:szCs w:val="28"/>
        </w:rPr>
        <w:t>there is a certain belief (which one obviously depending on the words in the sentence</w:t>
      </w:r>
      <w:r w:rsidR="00105B8A">
        <w:rPr>
          <w:sz w:val="28"/>
          <w:szCs w:val="28"/>
        </w:rPr>
        <w:t>,</w:t>
      </w:r>
      <w:r w:rsidR="00A604ED">
        <w:rPr>
          <w:sz w:val="28"/>
          <w:szCs w:val="28"/>
        </w:rPr>
        <w:t xml:space="preserve"> and </w:t>
      </w:r>
      <w:r w:rsidR="005A3E5F">
        <w:rPr>
          <w:sz w:val="28"/>
          <w:szCs w:val="28"/>
        </w:rPr>
        <w:t>often</w:t>
      </w:r>
      <w:r w:rsidR="00A604ED">
        <w:rPr>
          <w:sz w:val="28"/>
          <w:szCs w:val="28"/>
        </w:rPr>
        <w:t xml:space="preserve"> the context</w:t>
      </w:r>
      <w:r w:rsidR="005A3E5F">
        <w:rPr>
          <w:sz w:val="28"/>
          <w:szCs w:val="28"/>
        </w:rPr>
        <w:t xml:space="preserve"> as well</w:t>
      </w:r>
      <w:r w:rsidR="00A82003">
        <w:rPr>
          <w:sz w:val="28"/>
          <w:szCs w:val="28"/>
        </w:rPr>
        <w:t>)</w:t>
      </w:r>
      <w:r w:rsidR="00363381">
        <w:rPr>
          <w:sz w:val="28"/>
          <w:szCs w:val="28"/>
        </w:rPr>
        <w:t xml:space="preserve"> such that </w:t>
      </w:r>
      <w:r w:rsidR="006E247E">
        <w:rPr>
          <w:sz w:val="28"/>
          <w:szCs w:val="28"/>
        </w:rPr>
        <w:t xml:space="preserve">you </w:t>
      </w:r>
      <w:r w:rsidR="00363381">
        <w:rPr>
          <w:sz w:val="28"/>
          <w:szCs w:val="28"/>
        </w:rPr>
        <w:t xml:space="preserve">are </w:t>
      </w:r>
      <w:r w:rsidR="006E247E">
        <w:rPr>
          <w:sz w:val="28"/>
          <w:szCs w:val="28"/>
        </w:rPr>
        <w:t xml:space="preserve">open to criticism if you do not </w:t>
      </w:r>
      <w:r w:rsidR="00363381">
        <w:rPr>
          <w:sz w:val="28"/>
          <w:szCs w:val="28"/>
        </w:rPr>
        <w:t>hold it</w:t>
      </w:r>
      <w:r w:rsidR="006E247E">
        <w:rPr>
          <w:sz w:val="28"/>
          <w:szCs w:val="28"/>
        </w:rPr>
        <w:t>.</w:t>
      </w:r>
      <w:r w:rsidR="00495DCF">
        <w:rPr>
          <w:rStyle w:val="FootnoteReference"/>
          <w:sz w:val="28"/>
          <w:szCs w:val="28"/>
        </w:rPr>
        <w:footnoteReference w:id="13"/>
      </w:r>
      <w:r w:rsidR="00275E67">
        <w:rPr>
          <w:sz w:val="28"/>
          <w:szCs w:val="28"/>
        </w:rPr>
        <w:t xml:space="preserve"> T</w:t>
      </w:r>
      <w:r w:rsidR="00105B8A">
        <w:rPr>
          <w:sz w:val="28"/>
          <w:szCs w:val="28"/>
        </w:rPr>
        <w:t xml:space="preserve">he act of assertion, as well as the statement </w:t>
      </w:r>
      <w:r w:rsidR="00F32E01">
        <w:rPr>
          <w:sz w:val="28"/>
          <w:szCs w:val="28"/>
        </w:rPr>
        <w:t xml:space="preserve">(token) </w:t>
      </w:r>
      <w:r w:rsidR="00105B8A">
        <w:rPr>
          <w:sz w:val="28"/>
          <w:szCs w:val="28"/>
        </w:rPr>
        <w:t xml:space="preserve">asserted, </w:t>
      </w:r>
      <w:r w:rsidR="00B17AB4">
        <w:rPr>
          <w:sz w:val="28"/>
          <w:szCs w:val="28"/>
        </w:rPr>
        <w:t>may be said to express the corresponding belief.</w:t>
      </w:r>
    </w:p>
    <w:p w14:paraId="7BC93F55" w14:textId="728F8D59" w:rsidR="00DA5236" w:rsidRDefault="00DA5236" w:rsidP="00746348">
      <w:pPr>
        <w:pStyle w:val="FootnoteText"/>
        <w:rPr>
          <w:sz w:val="28"/>
          <w:szCs w:val="28"/>
        </w:rPr>
      </w:pPr>
    </w:p>
    <w:p w14:paraId="7F907F5E" w14:textId="680725ED" w:rsidR="00191ECE" w:rsidRDefault="00B72CBC" w:rsidP="00746348">
      <w:pPr>
        <w:pStyle w:val="FootnoteText"/>
        <w:rPr>
          <w:sz w:val="28"/>
          <w:szCs w:val="28"/>
        </w:rPr>
      </w:pPr>
      <w:r>
        <w:rPr>
          <w:sz w:val="28"/>
          <w:szCs w:val="28"/>
        </w:rPr>
        <w:t>E</w:t>
      </w:r>
      <w:r w:rsidR="00DB5C06">
        <w:rPr>
          <w:sz w:val="28"/>
          <w:szCs w:val="28"/>
        </w:rPr>
        <w:t>xpressivists</w:t>
      </w:r>
      <w:r w:rsidR="004511EA">
        <w:rPr>
          <w:sz w:val="28"/>
          <w:szCs w:val="28"/>
        </w:rPr>
        <w:t xml:space="preserve"> explain the sense in which a </w:t>
      </w:r>
      <w:r w:rsidR="00BC2F1B">
        <w:rPr>
          <w:sz w:val="28"/>
          <w:szCs w:val="28"/>
        </w:rPr>
        <w:t xml:space="preserve">stand-alone </w:t>
      </w:r>
      <w:r w:rsidR="004511EA">
        <w:rPr>
          <w:sz w:val="28"/>
          <w:szCs w:val="28"/>
        </w:rPr>
        <w:t>normative statement expresses an attitude</w:t>
      </w:r>
      <w:r>
        <w:rPr>
          <w:sz w:val="28"/>
          <w:szCs w:val="28"/>
        </w:rPr>
        <w:t xml:space="preserve"> in a similar way</w:t>
      </w:r>
      <w:r w:rsidR="004511EA">
        <w:rPr>
          <w:sz w:val="28"/>
          <w:szCs w:val="28"/>
        </w:rPr>
        <w:t>.</w:t>
      </w:r>
      <w:r w:rsidR="000A4C24">
        <w:rPr>
          <w:sz w:val="28"/>
          <w:szCs w:val="28"/>
        </w:rPr>
        <w:t xml:space="preserve"> For example, ‘Honesty is good’ is assertable only if the speaker has a positive attitude to ho</w:t>
      </w:r>
      <w:r w:rsidR="009D30CF">
        <w:rPr>
          <w:sz w:val="28"/>
          <w:szCs w:val="28"/>
        </w:rPr>
        <w:t>nesty.</w:t>
      </w:r>
      <w:r w:rsidR="001405CB">
        <w:rPr>
          <w:sz w:val="28"/>
          <w:szCs w:val="28"/>
        </w:rPr>
        <w:t xml:space="preserve"> If they do not have this attitude, they are </w:t>
      </w:r>
      <w:r w:rsidR="003953ED">
        <w:rPr>
          <w:sz w:val="28"/>
          <w:szCs w:val="28"/>
        </w:rPr>
        <w:t xml:space="preserve">generally </w:t>
      </w:r>
      <w:r w:rsidR="001405CB">
        <w:rPr>
          <w:sz w:val="28"/>
          <w:szCs w:val="28"/>
        </w:rPr>
        <w:t>open to criticism for having made the statement.</w:t>
      </w:r>
      <w:r w:rsidR="00AD456F">
        <w:rPr>
          <w:sz w:val="28"/>
          <w:szCs w:val="28"/>
        </w:rPr>
        <w:t xml:space="preserve"> </w:t>
      </w:r>
      <w:r w:rsidR="00BC2F1B">
        <w:rPr>
          <w:sz w:val="28"/>
          <w:szCs w:val="28"/>
        </w:rPr>
        <w:t>In general,</w:t>
      </w:r>
      <w:r w:rsidR="0069085C">
        <w:rPr>
          <w:sz w:val="28"/>
          <w:szCs w:val="28"/>
        </w:rPr>
        <w:t xml:space="preserve"> any normative statement is assertable only if the speaker has a certain attitude.</w:t>
      </w:r>
      <w:r w:rsidR="00CC2E9A">
        <w:rPr>
          <w:rStyle w:val="FootnoteReference"/>
          <w:sz w:val="28"/>
          <w:szCs w:val="28"/>
        </w:rPr>
        <w:footnoteReference w:id="14"/>
      </w:r>
      <w:r w:rsidR="0069085C">
        <w:rPr>
          <w:sz w:val="28"/>
          <w:szCs w:val="28"/>
        </w:rPr>
        <w:t xml:space="preserve"> The statement (token) asserted may be said to express that attitude.</w:t>
      </w:r>
    </w:p>
    <w:p w14:paraId="48573C40" w14:textId="55AF4BD9" w:rsidR="00036EE9" w:rsidRDefault="00036EE9" w:rsidP="00746348">
      <w:pPr>
        <w:pStyle w:val="FootnoteText"/>
        <w:rPr>
          <w:sz w:val="28"/>
          <w:szCs w:val="28"/>
        </w:rPr>
      </w:pPr>
    </w:p>
    <w:p w14:paraId="1B733B2A" w14:textId="3B408D96" w:rsidR="000D3E6C" w:rsidRPr="00E668E5" w:rsidRDefault="00036EE9" w:rsidP="00746348">
      <w:pPr>
        <w:rPr>
          <w:sz w:val="28"/>
          <w:szCs w:val="28"/>
        </w:rPr>
      </w:pPr>
      <w:r>
        <w:rPr>
          <w:sz w:val="28"/>
          <w:szCs w:val="28"/>
        </w:rPr>
        <w:t>An expressivist may want to treat this analogy</w:t>
      </w:r>
      <w:r w:rsidR="00DF28A9">
        <w:rPr>
          <w:sz w:val="28"/>
          <w:szCs w:val="28"/>
        </w:rPr>
        <w:t xml:space="preserve"> as involving a </w:t>
      </w:r>
      <w:r w:rsidR="00DF28A9">
        <w:rPr>
          <w:i/>
          <w:iCs/>
          <w:sz w:val="28"/>
          <w:szCs w:val="28"/>
        </w:rPr>
        <w:t>contrast</w:t>
      </w:r>
      <w:r w:rsidR="00DF28A9">
        <w:rPr>
          <w:sz w:val="28"/>
          <w:szCs w:val="28"/>
        </w:rPr>
        <w:t xml:space="preserve"> between descriptive and normative statements. That is to say, they may want to claim that normative statements express attitudes </w:t>
      </w:r>
      <w:r w:rsidR="00DF28A9">
        <w:rPr>
          <w:i/>
          <w:iCs/>
          <w:sz w:val="28"/>
          <w:szCs w:val="28"/>
        </w:rPr>
        <w:t>instead of</w:t>
      </w:r>
      <w:r w:rsidR="00DF28A9">
        <w:rPr>
          <w:sz w:val="28"/>
          <w:szCs w:val="28"/>
        </w:rPr>
        <w:t xml:space="preserve"> beliefs.</w:t>
      </w:r>
      <w:r w:rsidR="00F46964">
        <w:rPr>
          <w:sz w:val="28"/>
          <w:szCs w:val="28"/>
        </w:rPr>
        <w:t xml:space="preserve"> This is the traditional, ‘radical’ expressivist view, of which an example is A.J. Ayer’s ‘emotive theory’ (Ayer 1946,</w:t>
      </w:r>
      <w:r w:rsidR="007316DB">
        <w:rPr>
          <w:sz w:val="28"/>
          <w:szCs w:val="28"/>
        </w:rPr>
        <w:t xml:space="preserve"> 102-114</w:t>
      </w:r>
      <w:r w:rsidR="00F46964">
        <w:rPr>
          <w:sz w:val="28"/>
          <w:szCs w:val="28"/>
        </w:rPr>
        <w:t>).</w:t>
      </w:r>
      <w:r w:rsidR="00DF28A9">
        <w:rPr>
          <w:sz w:val="28"/>
          <w:szCs w:val="28"/>
        </w:rPr>
        <w:t xml:space="preserve"> Alternatively, they may prefer to </w:t>
      </w:r>
      <w:r w:rsidR="004038B0">
        <w:rPr>
          <w:sz w:val="28"/>
          <w:szCs w:val="28"/>
        </w:rPr>
        <w:t>say</w:t>
      </w:r>
      <w:r w:rsidR="00DF28A9">
        <w:rPr>
          <w:sz w:val="28"/>
          <w:szCs w:val="28"/>
        </w:rPr>
        <w:t xml:space="preserve"> that </w:t>
      </w:r>
      <w:r w:rsidR="00DF28A9">
        <w:rPr>
          <w:i/>
          <w:iCs/>
          <w:sz w:val="28"/>
          <w:szCs w:val="28"/>
        </w:rPr>
        <w:t xml:space="preserve">all </w:t>
      </w:r>
      <w:r w:rsidR="00DF28A9">
        <w:rPr>
          <w:sz w:val="28"/>
          <w:szCs w:val="28"/>
        </w:rPr>
        <w:t>statements express beliefs</w:t>
      </w:r>
      <w:r w:rsidR="00F46964">
        <w:rPr>
          <w:sz w:val="28"/>
          <w:szCs w:val="28"/>
        </w:rPr>
        <w:t xml:space="preserve">, </w:t>
      </w:r>
      <w:r w:rsidR="00C9141D">
        <w:rPr>
          <w:sz w:val="28"/>
          <w:szCs w:val="28"/>
        </w:rPr>
        <w:t xml:space="preserve">so </w:t>
      </w:r>
      <w:r w:rsidR="00F46964">
        <w:rPr>
          <w:sz w:val="28"/>
          <w:szCs w:val="28"/>
        </w:rPr>
        <w:t>that normative statements express both beliefs and attitudes</w:t>
      </w:r>
      <w:r w:rsidR="00DF28A9">
        <w:rPr>
          <w:sz w:val="28"/>
          <w:szCs w:val="28"/>
        </w:rPr>
        <w:t>.</w:t>
      </w:r>
      <w:r w:rsidR="00977BD1">
        <w:rPr>
          <w:sz w:val="28"/>
          <w:szCs w:val="28"/>
        </w:rPr>
        <w:t xml:space="preserve"> </w:t>
      </w:r>
      <w:r w:rsidR="006A1D84">
        <w:rPr>
          <w:sz w:val="28"/>
          <w:szCs w:val="28"/>
        </w:rPr>
        <w:t xml:space="preserve">This might be considered the ‘common sense’ view, as we do habitually speak of such things as the ‘belief that euthanasia is wrong’. It </w:t>
      </w:r>
      <w:r w:rsidR="00081F9B">
        <w:rPr>
          <w:sz w:val="28"/>
          <w:szCs w:val="28"/>
        </w:rPr>
        <w:t>is associa</w:t>
      </w:r>
      <w:r w:rsidR="006A1D84">
        <w:rPr>
          <w:sz w:val="28"/>
          <w:szCs w:val="28"/>
        </w:rPr>
        <w:t xml:space="preserve">ted </w:t>
      </w:r>
      <w:r w:rsidR="00081F9B">
        <w:rPr>
          <w:sz w:val="28"/>
          <w:szCs w:val="28"/>
        </w:rPr>
        <w:t>with more recent forms of expressivism such as Simon Blackburn’s ‘quasi-realism’ (Blackburn</w:t>
      </w:r>
      <w:r w:rsidR="007475CE">
        <w:rPr>
          <w:sz w:val="28"/>
          <w:szCs w:val="28"/>
        </w:rPr>
        <w:t xml:space="preserve"> 1984, 181-223; </w:t>
      </w:r>
      <w:r w:rsidR="000922CE">
        <w:rPr>
          <w:sz w:val="28"/>
          <w:szCs w:val="28"/>
        </w:rPr>
        <w:t>199</w:t>
      </w:r>
      <w:r w:rsidR="00AC4E50">
        <w:rPr>
          <w:sz w:val="28"/>
          <w:szCs w:val="28"/>
        </w:rPr>
        <w:t>8</w:t>
      </w:r>
      <w:r w:rsidR="00081F9B">
        <w:rPr>
          <w:sz w:val="28"/>
          <w:szCs w:val="28"/>
        </w:rPr>
        <w:t>).</w:t>
      </w:r>
      <w:r w:rsidR="00FB1253">
        <w:rPr>
          <w:sz w:val="28"/>
          <w:szCs w:val="28"/>
        </w:rPr>
        <w:t xml:space="preserve"> </w:t>
      </w:r>
      <w:r w:rsidR="00A42C34">
        <w:rPr>
          <w:sz w:val="28"/>
          <w:szCs w:val="28"/>
        </w:rPr>
        <w:t>This point will be further discussed in Section 3.3.</w:t>
      </w:r>
    </w:p>
    <w:p w14:paraId="0B620186" w14:textId="55498074" w:rsidR="00441FA5" w:rsidRPr="00110A2C" w:rsidRDefault="00633886" w:rsidP="00746348">
      <w:pPr>
        <w:tabs>
          <w:tab w:val="left" w:pos="286"/>
          <w:tab w:val="left" w:pos="659"/>
        </w:tabs>
        <w:rPr>
          <w:sz w:val="28"/>
          <w:szCs w:val="28"/>
        </w:rPr>
      </w:pPr>
      <w:r>
        <w:rPr>
          <w:sz w:val="28"/>
          <w:szCs w:val="28"/>
        </w:rPr>
        <w:t>What exactly justifies the analogy between the attitude requirement for normative statements and the belief requirement for descriptive statements</w:t>
      </w:r>
      <w:r w:rsidR="0051539D">
        <w:rPr>
          <w:sz w:val="28"/>
          <w:szCs w:val="28"/>
        </w:rPr>
        <w:t xml:space="preserve"> (or for all statements)</w:t>
      </w:r>
      <w:r>
        <w:rPr>
          <w:sz w:val="28"/>
          <w:szCs w:val="28"/>
        </w:rPr>
        <w:t xml:space="preserve">? This can be located in the idea of </w:t>
      </w:r>
      <w:r>
        <w:rPr>
          <w:i/>
          <w:iCs/>
          <w:sz w:val="28"/>
          <w:szCs w:val="28"/>
        </w:rPr>
        <w:t>sincerity</w:t>
      </w:r>
      <w:r>
        <w:rPr>
          <w:sz w:val="28"/>
          <w:szCs w:val="28"/>
        </w:rPr>
        <w:t>.</w:t>
      </w:r>
      <w:r w:rsidR="009C458F">
        <w:rPr>
          <w:sz w:val="28"/>
          <w:szCs w:val="28"/>
        </w:rPr>
        <w:t xml:space="preserve"> </w:t>
      </w:r>
      <w:r w:rsidR="0056295B">
        <w:rPr>
          <w:sz w:val="28"/>
          <w:szCs w:val="28"/>
        </w:rPr>
        <w:t>At first</w:t>
      </w:r>
      <w:r w:rsidR="001712D1">
        <w:rPr>
          <w:sz w:val="28"/>
          <w:szCs w:val="28"/>
        </w:rPr>
        <w:t>,</w:t>
      </w:r>
      <w:r w:rsidR="0056295B">
        <w:rPr>
          <w:sz w:val="28"/>
          <w:szCs w:val="28"/>
        </w:rPr>
        <w:t xml:space="preserve"> it might be thought that the link is simply that if </w:t>
      </w:r>
      <w:r w:rsidR="0056522D">
        <w:rPr>
          <w:sz w:val="28"/>
          <w:szCs w:val="28"/>
        </w:rPr>
        <w:t>the speaker</w:t>
      </w:r>
      <w:r w:rsidR="0056295B">
        <w:rPr>
          <w:sz w:val="28"/>
          <w:szCs w:val="28"/>
        </w:rPr>
        <w:t xml:space="preserve"> do</w:t>
      </w:r>
      <w:r w:rsidR="0056522D">
        <w:rPr>
          <w:sz w:val="28"/>
          <w:szCs w:val="28"/>
        </w:rPr>
        <w:t>es</w:t>
      </w:r>
      <w:r w:rsidR="0056295B">
        <w:rPr>
          <w:sz w:val="28"/>
          <w:szCs w:val="28"/>
        </w:rPr>
        <w:t xml:space="preserve"> not have the relevant belief or </w:t>
      </w:r>
      <w:r w:rsidR="00D62184">
        <w:rPr>
          <w:sz w:val="28"/>
          <w:szCs w:val="28"/>
        </w:rPr>
        <w:t>attitude</w:t>
      </w:r>
      <w:r w:rsidR="0056295B">
        <w:rPr>
          <w:sz w:val="28"/>
          <w:szCs w:val="28"/>
        </w:rPr>
        <w:t xml:space="preserve">, then </w:t>
      </w:r>
      <w:r w:rsidR="001712D1">
        <w:rPr>
          <w:sz w:val="28"/>
          <w:szCs w:val="28"/>
        </w:rPr>
        <w:t>they</w:t>
      </w:r>
      <w:r w:rsidR="0056295B">
        <w:rPr>
          <w:sz w:val="28"/>
          <w:szCs w:val="28"/>
        </w:rPr>
        <w:t xml:space="preserve"> are</w:t>
      </w:r>
      <w:r w:rsidR="001712D1">
        <w:rPr>
          <w:sz w:val="28"/>
          <w:szCs w:val="28"/>
        </w:rPr>
        <w:t xml:space="preserve"> being</w:t>
      </w:r>
      <w:r w:rsidR="0056295B">
        <w:rPr>
          <w:sz w:val="28"/>
          <w:szCs w:val="28"/>
        </w:rPr>
        <w:t xml:space="preserve"> insincere. However, Michael Ridge has pointed out that </w:t>
      </w:r>
      <w:r w:rsidR="00575C4A">
        <w:rPr>
          <w:sz w:val="28"/>
          <w:szCs w:val="28"/>
        </w:rPr>
        <w:t>the situation</w:t>
      </w:r>
      <w:r w:rsidR="0056295B">
        <w:rPr>
          <w:sz w:val="28"/>
          <w:szCs w:val="28"/>
        </w:rPr>
        <w:t xml:space="preserve"> is more subtle than this. </w:t>
      </w:r>
      <w:r w:rsidR="00441FA5" w:rsidRPr="00471BAB">
        <w:rPr>
          <w:sz w:val="28"/>
          <w:szCs w:val="28"/>
          <w:lang w:val="en-US"/>
        </w:rPr>
        <w:t>Ridge provides the following imaginary example:</w:t>
      </w:r>
    </w:p>
    <w:p w14:paraId="49E13112" w14:textId="18773B0B" w:rsidR="00441FA5" w:rsidRPr="00F215DF" w:rsidRDefault="00441FA5" w:rsidP="00746348">
      <w:pPr>
        <w:ind w:left="322" w:hanging="22"/>
        <w:rPr>
          <w:rFonts w:cstheme="minorHAnsi"/>
          <w:sz w:val="24"/>
          <w:szCs w:val="24"/>
          <w:lang w:val="en-US"/>
        </w:rPr>
      </w:pPr>
      <w:r w:rsidRPr="00F215DF">
        <w:rPr>
          <w:rFonts w:eastAsia="AdvTimes" w:cstheme="minorHAnsi"/>
          <w:sz w:val="24"/>
          <w:szCs w:val="24"/>
          <w:lang w:val="en-US"/>
        </w:rPr>
        <w:t xml:space="preserve">Consider </w:t>
      </w:r>
      <w:r w:rsidRPr="00F215DF">
        <w:rPr>
          <w:rFonts w:eastAsia="AdvTimes" w:cstheme="minorHAnsi"/>
          <w:sz w:val="24"/>
          <w:szCs w:val="24"/>
        </w:rPr>
        <w:t>first a Freudian case in which Bob believes that he believes his mother loves him but actually does not believe that she loves him. In fact, Bob believes his mother hates him. There are familiar ways in which Bob’s behaviour might show that he has deluded himself about his own beliefs. For example, he might predict that his mother will do things that would make sense only if he believed she hated him. Perhaps Bob also feels a sort of anxiety people associate with being hated by a close family member when the subject of his mother arises, goes out of his way to try to please her and is highly deferential to her, etc. Nonetheless, because he cannot cope with the idea that his mother hates him he has somehow convinced himself that he believes that his mother loves him.</w:t>
      </w:r>
      <w:r w:rsidR="00BD06AB" w:rsidRPr="00F215DF">
        <w:rPr>
          <w:rFonts w:eastAsia="AdvTimes" w:cstheme="minorHAnsi"/>
          <w:sz w:val="24"/>
          <w:szCs w:val="24"/>
        </w:rPr>
        <w:t xml:space="preserve"> (</w:t>
      </w:r>
      <w:r w:rsidR="00BD06AB" w:rsidRPr="00F215DF">
        <w:rPr>
          <w:rFonts w:cstheme="minorHAnsi"/>
          <w:sz w:val="24"/>
          <w:szCs w:val="24"/>
        </w:rPr>
        <w:t>Ridge 2006, 488-9.)</w:t>
      </w:r>
    </w:p>
    <w:p w14:paraId="068D1CB0" w14:textId="3120D210" w:rsidR="00FC08DE" w:rsidRDefault="0064741D" w:rsidP="00746348">
      <w:pPr>
        <w:tabs>
          <w:tab w:val="left" w:pos="286"/>
          <w:tab w:val="left" w:pos="659"/>
        </w:tabs>
        <w:rPr>
          <w:rFonts w:eastAsia="AdvTimes" w:cstheme="minorHAnsi"/>
          <w:sz w:val="28"/>
          <w:szCs w:val="28"/>
        </w:rPr>
      </w:pPr>
      <w:r w:rsidRPr="0064741D">
        <w:rPr>
          <w:sz w:val="28"/>
          <w:szCs w:val="28"/>
        </w:rPr>
        <w:t>Another type of case mentioned by Ridge is taken from real life. Drawing on the work of Gregory Currie, he cites the case of certain schizophrenics who</w:t>
      </w:r>
      <w:r w:rsidR="00F215DF">
        <w:rPr>
          <w:rFonts w:cstheme="minorHAnsi"/>
          <w:sz w:val="28"/>
          <w:szCs w:val="28"/>
        </w:rPr>
        <w:t xml:space="preserve"> can be interpreted as being</w:t>
      </w:r>
      <w:r w:rsidRPr="001E60AD">
        <w:rPr>
          <w:rFonts w:eastAsia="AdvTimes" w:cstheme="minorHAnsi"/>
          <w:sz w:val="28"/>
          <w:szCs w:val="28"/>
        </w:rPr>
        <w:t xml:space="preserve"> unable to distinguish between their beliefs and their acts of imagination</w:t>
      </w:r>
      <w:r w:rsidR="001E2E17">
        <w:rPr>
          <w:rFonts w:eastAsia="AdvTimes" w:cstheme="minorHAnsi"/>
          <w:sz w:val="28"/>
          <w:szCs w:val="28"/>
        </w:rPr>
        <w:t xml:space="preserve"> (</w:t>
      </w:r>
      <w:r w:rsidR="001E2E17" w:rsidRPr="001E2E17">
        <w:rPr>
          <w:sz w:val="28"/>
          <w:szCs w:val="28"/>
        </w:rPr>
        <w:t>Ridge 2006, 489-490</w:t>
      </w:r>
      <w:r w:rsidR="001E2E17">
        <w:rPr>
          <w:sz w:val="28"/>
          <w:szCs w:val="28"/>
        </w:rPr>
        <w:t>).</w:t>
      </w:r>
      <w:r w:rsidRPr="001E60AD">
        <w:rPr>
          <w:rFonts w:eastAsia="AdvTimes" w:cstheme="minorHAnsi"/>
          <w:sz w:val="28"/>
          <w:szCs w:val="28"/>
        </w:rPr>
        <w:t xml:space="preserve"> For example, they may claim to have paranoid beliefs, but fail to act on them, thus supporting the contention that they do not really believe what they say they believe. It is therefore perfectly possible for a speaker to</w:t>
      </w:r>
      <w:r w:rsidR="001E60AD">
        <w:rPr>
          <w:rFonts w:eastAsia="AdvTimes" w:cstheme="minorHAnsi"/>
          <w:sz w:val="28"/>
          <w:szCs w:val="28"/>
        </w:rPr>
        <w:t xml:space="preserve"> make a </w:t>
      </w:r>
      <w:r w:rsidR="00D147CE">
        <w:rPr>
          <w:rFonts w:eastAsia="AdvTimes" w:cstheme="minorHAnsi"/>
          <w:sz w:val="28"/>
          <w:szCs w:val="28"/>
        </w:rPr>
        <w:t xml:space="preserve">descriptive </w:t>
      </w:r>
      <w:r w:rsidR="001E60AD">
        <w:rPr>
          <w:rFonts w:eastAsia="AdvTimes" w:cstheme="minorHAnsi"/>
          <w:sz w:val="28"/>
          <w:szCs w:val="28"/>
        </w:rPr>
        <w:t>statement</w:t>
      </w:r>
      <w:r w:rsidR="00F14FDF">
        <w:rPr>
          <w:rFonts w:eastAsia="AdvTimes" w:cstheme="minorHAnsi"/>
          <w:sz w:val="28"/>
          <w:szCs w:val="28"/>
        </w:rPr>
        <w:t xml:space="preserve"> sincerely</w:t>
      </w:r>
      <w:r w:rsidR="001E60AD">
        <w:rPr>
          <w:rFonts w:eastAsia="AdvTimes" w:cstheme="minorHAnsi"/>
          <w:sz w:val="28"/>
          <w:szCs w:val="28"/>
        </w:rPr>
        <w:t xml:space="preserve"> and yet not have the corresponding belief.</w:t>
      </w:r>
      <w:r w:rsidRPr="001E60AD">
        <w:rPr>
          <w:rFonts w:eastAsia="AdvTimes" w:cstheme="minorHAnsi"/>
          <w:sz w:val="28"/>
          <w:szCs w:val="28"/>
        </w:rPr>
        <w:t xml:space="preserve"> </w:t>
      </w:r>
      <w:r w:rsidR="00B125F3">
        <w:rPr>
          <w:rFonts w:eastAsia="AdvTimes" w:cstheme="minorHAnsi"/>
          <w:sz w:val="28"/>
          <w:szCs w:val="28"/>
        </w:rPr>
        <w:t xml:space="preserve">Ridge concludes on the strength of these cases that the condition for a speaker to be sincere is not that they have </w:t>
      </w:r>
      <w:r w:rsidR="00B125F3">
        <w:rPr>
          <w:rFonts w:eastAsia="AdvTimes" w:cstheme="minorHAnsi"/>
          <w:sz w:val="28"/>
          <w:szCs w:val="28"/>
        </w:rPr>
        <w:lastRenderedPageBreak/>
        <w:t xml:space="preserve">the relevant belief but that they </w:t>
      </w:r>
      <w:r w:rsidR="00B125F3">
        <w:rPr>
          <w:rFonts w:eastAsia="AdvTimes" w:cstheme="minorHAnsi"/>
          <w:i/>
          <w:iCs/>
          <w:sz w:val="28"/>
          <w:szCs w:val="28"/>
        </w:rPr>
        <w:t>believe</w:t>
      </w:r>
      <w:r w:rsidR="00B125F3">
        <w:rPr>
          <w:rFonts w:eastAsia="AdvTimes" w:cstheme="minorHAnsi"/>
          <w:sz w:val="28"/>
          <w:szCs w:val="28"/>
        </w:rPr>
        <w:t xml:space="preserve"> they have it. The same thing</w:t>
      </w:r>
      <w:r w:rsidR="007F5929">
        <w:rPr>
          <w:rFonts w:eastAsia="AdvTimes" w:cstheme="minorHAnsi"/>
          <w:sz w:val="28"/>
          <w:szCs w:val="28"/>
        </w:rPr>
        <w:t xml:space="preserve">, he </w:t>
      </w:r>
      <w:r w:rsidR="00F06B13">
        <w:rPr>
          <w:rFonts w:eastAsia="AdvTimes" w:cstheme="minorHAnsi"/>
          <w:sz w:val="28"/>
          <w:szCs w:val="28"/>
        </w:rPr>
        <w:t>maintains,</w:t>
      </w:r>
      <w:r w:rsidR="007F5929">
        <w:rPr>
          <w:rFonts w:eastAsia="AdvTimes" w:cstheme="minorHAnsi"/>
          <w:sz w:val="28"/>
          <w:szCs w:val="28"/>
        </w:rPr>
        <w:t xml:space="preserve"> </w:t>
      </w:r>
      <w:r w:rsidR="00B125F3">
        <w:rPr>
          <w:rFonts w:eastAsia="AdvTimes" w:cstheme="minorHAnsi"/>
          <w:sz w:val="28"/>
          <w:szCs w:val="28"/>
        </w:rPr>
        <w:t>seems to apply to normative statements and attitudes. There could be cases</w:t>
      </w:r>
      <w:r w:rsidR="009910CE">
        <w:rPr>
          <w:rFonts w:eastAsia="AdvTimes" w:cstheme="minorHAnsi"/>
          <w:sz w:val="28"/>
          <w:szCs w:val="28"/>
        </w:rPr>
        <w:t xml:space="preserve"> analogous</w:t>
      </w:r>
      <w:r w:rsidR="00B125F3">
        <w:rPr>
          <w:rFonts w:eastAsia="AdvTimes" w:cstheme="minorHAnsi"/>
          <w:sz w:val="28"/>
          <w:szCs w:val="28"/>
        </w:rPr>
        <w:t xml:space="preserve"> to those just described in which the person concerned is mistaken about the attitude they have, but that does</w:t>
      </w:r>
      <w:r w:rsidR="00FF71EE">
        <w:rPr>
          <w:rFonts w:eastAsia="AdvTimes" w:cstheme="minorHAnsi"/>
          <w:sz w:val="28"/>
          <w:szCs w:val="28"/>
        </w:rPr>
        <w:t xml:space="preserve"> not</w:t>
      </w:r>
      <w:r w:rsidR="00027E72">
        <w:rPr>
          <w:rFonts w:eastAsia="AdvTimes" w:cstheme="minorHAnsi"/>
          <w:sz w:val="28"/>
          <w:szCs w:val="28"/>
        </w:rPr>
        <w:t xml:space="preserve"> in itself</w:t>
      </w:r>
      <w:r w:rsidR="00B125F3">
        <w:rPr>
          <w:rFonts w:eastAsia="AdvTimes" w:cstheme="minorHAnsi"/>
          <w:sz w:val="28"/>
          <w:szCs w:val="28"/>
        </w:rPr>
        <w:t xml:space="preserve"> make them insincere. They are sincere provided they </w:t>
      </w:r>
      <w:r w:rsidR="00B125F3">
        <w:rPr>
          <w:rFonts w:eastAsia="AdvTimes" w:cstheme="minorHAnsi"/>
          <w:i/>
          <w:iCs/>
          <w:sz w:val="28"/>
          <w:szCs w:val="28"/>
        </w:rPr>
        <w:t>believe</w:t>
      </w:r>
      <w:r w:rsidR="00B125F3">
        <w:rPr>
          <w:rFonts w:eastAsia="AdvTimes" w:cstheme="minorHAnsi"/>
          <w:sz w:val="28"/>
          <w:szCs w:val="28"/>
        </w:rPr>
        <w:t xml:space="preserve"> they have the relevant attitude.</w:t>
      </w:r>
      <w:r w:rsidR="00914366">
        <w:rPr>
          <w:rFonts w:eastAsia="AdvTimes" w:cstheme="minorHAnsi"/>
          <w:sz w:val="28"/>
          <w:szCs w:val="28"/>
        </w:rPr>
        <w:t xml:space="preserve"> </w:t>
      </w:r>
      <w:r w:rsidR="00952EAE">
        <w:rPr>
          <w:rFonts w:eastAsia="AdvTimes" w:cstheme="minorHAnsi"/>
          <w:sz w:val="28"/>
          <w:szCs w:val="28"/>
        </w:rPr>
        <w:t>A</w:t>
      </w:r>
      <w:r w:rsidR="00914366">
        <w:rPr>
          <w:rFonts w:eastAsia="AdvTimes" w:cstheme="minorHAnsi"/>
          <w:sz w:val="28"/>
          <w:szCs w:val="28"/>
        </w:rPr>
        <w:t xml:space="preserve">s we noted above, if </w:t>
      </w:r>
      <w:r w:rsidR="00DD238C">
        <w:rPr>
          <w:rFonts w:eastAsia="AdvTimes" w:cstheme="minorHAnsi"/>
          <w:sz w:val="28"/>
          <w:szCs w:val="28"/>
        </w:rPr>
        <w:t>people</w:t>
      </w:r>
      <w:r w:rsidR="00914366">
        <w:rPr>
          <w:rFonts w:eastAsia="AdvTimes" w:cstheme="minorHAnsi"/>
          <w:sz w:val="28"/>
          <w:szCs w:val="28"/>
        </w:rPr>
        <w:t xml:space="preserve"> do not have th</w:t>
      </w:r>
      <w:r w:rsidR="00952EAE">
        <w:rPr>
          <w:rFonts w:eastAsia="AdvTimes" w:cstheme="minorHAnsi"/>
          <w:sz w:val="28"/>
          <w:szCs w:val="28"/>
        </w:rPr>
        <w:t>e</w:t>
      </w:r>
      <w:r w:rsidR="00914366">
        <w:rPr>
          <w:rFonts w:eastAsia="AdvTimes" w:cstheme="minorHAnsi"/>
          <w:sz w:val="28"/>
          <w:szCs w:val="28"/>
        </w:rPr>
        <w:t xml:space="preserve"> attitude</w:t>
      </w:r>
      <w:r w:rsidR="00CB7692">
        <w:rPr>
          <w:rFonts w:eastAsia="AdvTimes" w:cstheme="minorHAnsi"/>
          <w:sz w:val="28"/>
          <w:szCs w:val="28"/>
        </w:rPr>
        <w:t>s which their statements express</w:t>
      </w:r>
      <w:r w:rsidR="00914366">
        <w:rPr>
          <w:rFonts w:eastAsia="AdvTimes" w:cstheme="minorHAnsi"/>
          <w:sz w:val="28"/>
          <w:szCs w:val="28"/>
        </w:rPr>
        <w:t xml:space="preserve">, </w:t>
      </w:r>
      <w:r w:rsidR="00952EAE">
        <w:rPr>
          <w:rFonts w:eastAsia="AdvTimes" w:cstheme="minorHAnsi"/>
          <w:sz w:val="28"/>
          <w:szCs w:val="28"/>
        </w:rPr>
        <w:t>they</w:t>
      </w:r>
      <w:r w:rsidR="00914366">
        <w:rPr>
          <w:rFonts w:eastAsia="AdvTimes" w:cstheme="minorHAnsi"/>
          <w:sz w:val="28"/>
          <w:szCs w:val="28"/>
        </w:rPr>
        <w:t xml:space="preserve"> are </w:t>
      </w:r>
      <w:r w:rsidR="008F309F">
        <w:rPr>
          <w:rFonts w:eastAsia="AdvTimes" w:cstheme="minorHAnsi"/>
          <w:sz w:val="28"/>
          <w:szCs w:val="28"/>
        </w:rPr>
        <w:t xml:space="preserve">generally </w:t>
      </w:r>
      <w:r w:rsidR="00914366">
        <w:rPr>
          <w:rFonts w:eastAsia="AdvTimes" w:cstheme="minorHAnsi"/>
          <w:sz w:val="28"/>
          <w:szCs w:val="28"/>
        </w:rPr>
        <w:t xml:space="preserve">open to criticism, </w:t>
      </w:r>
      <w:r w:rsidR="00194C39">
        <w:rPr>
          <w:rFonts w:eastAsia="AdvTimes" w:cstheme="minorHAnsi"/>
          <w:sz w:val="28"/>
          <w:szCs w:val="28"/>
        </w:rPr>
        <w:t>though</w:t>
      </w:r>
      <w:r w:rsidR="00952EAE">
        <w:rPr>
          <w:rFonts w:eastAsia="AdvTimes" w:cstheme="minorHAnsi"/>
          <w:sz w:val="28"/>
          <w:szCs w:val="28"/>
        </w:rPr>
        <w:t xml:space="preserve"> we can see now that this would not </w:t>
      </w:r>
      <w:r w:rsidR="00914366">
        <w:rPr>
          <w:rFonts w:eastAsia="AdvTimes" w:cstheme="minorHAnsi"/>
          <w:sz w:val="28"/>
          <w:szCs w:val="28"/>
        </w:rPr>
        <w:t>necessarily</w:t>
      </w:r>
      <w:r w:rsidR="00952EAE">
        <w:rPr>
          <w:rFonts w:eastAsia="AdvTimes" w:cstheme="minorHAnsi"/>
          <w:sz w:val="28"/>
          <w:szCs w:val="28"/>
        </w:rPr>
        <w:t xml:space="preserve"> be</w:t>
      </w:r>
      <w:r w:rsidR="00914366">
        <w:rPr>
          <w:rFonts w:eastAsia="AdvTimes" w:cstheme="minorHAnsi"/>
          <w:sz w:val="28"/>
          <w:szCs w:val="28"/>
        </w:rPr>
        <w:t xml:space="preserve"> for </w:t>
      </w:r>
      <w:r w:rsidR="00914366" w:rsidRPr="00395F21">
        <w:rPr>
          <w:rFonts w:eastAsia="AdvTimes" w:cstheme="minorHAnsi"/>
          <w:sz w:val="28"/>
          <w:szCs w:val="28"/>
        </w:rPr>
        <w:t>insincerity</w:t>
      </w:r>
      <w:r w:rsidR="00441B45">
        <w:rPr>
          <w:rFonts w:eastAsia="AdvTimes" w:cstheme="minorHAnsi"/>
          <w:sz w:val="28"/>
          <w:szCs w:val="28"/>
        </w:rPr>
        <w:t xml:space="preserve">. </w:t>
      </w:r>
      <w:r w:rsidR="003E3765">
        <w:rPr>
          <w:rFonts w:eastAsia="AdvTimes" w:cstheme="minorHAnsi"/>
          <w:sz w:val="28"/>
          <w:szCs w:val="28"/>
        </w:rPr>
        <w:t>What we might</w:t>
      </w:r>
      <w:r w:rsidR="006C30DB">
        <w:rPr>
          <w:rFonts w:eastAsia="AdvTimes" w:cstheme="minorHAnsi"/>
          <w:sz w:val="28"/>
          <w:szCs w:val="28"/>
        </w:rPr>
        <w:t xml:space="preserve"> </w:t>
      </w:r>
      <w:r w:rsidR="007A1077">
        <w:rPr>
          <w:rFonts w:eastAsia="AdvTimes" w:cstheme="minorHAnsi"/>
          <w:sz w:val="28"/>
          <w:szCs w:val="28"/>
        </w:rPr>
        <w:t>say in</w:t>
      </w:r>
      <w:r w:rsidR="00441B45">
        <w:rPr>
          <w:rFonts w:eastAsia="AdvTimes" w:cstheme="minorHAnsi"/>
          <w:sz w:val="28"/>
          <w:szCs w:val="28"/>
        </w:rPr>
        <w:t xml:space="preserve"> such case</w:t>
      </w:r>
      <w:r w:rsidR="003E3765">
        <w:rPr>
          <w:rFonts w:eastAsia="AdvTimes" w:cstheme="minorHAnsi"/>
          <w:sz w:val="28"/>
          <w:szCs w:val="28"/>
        </w:rPr>
        <w:t>s</w:t>
      </w:r>
      <w:r w:rsidR="00441B45">
        <w:rPr>
          <w:rFonts w:eastAsia="AdvTimes" w:cstheme="minorHAnsi"/>
          <w:sz w:val="28"/>
          <w:szCs w:val="28"/>
        </w:rPr>
        <w:t xml:space="preserve"> </w:t>
      </w:r>
      <w:r w:rsidR="00482F9E">
        <w:rPr>
          <w:rFonts w:eastAsia="AdvTimes" w:cstheme="minorHAnsi"/>
          <w:sz w:val="28"/>
          <w:szCs w:val="28"/>
        </w:rPr>
        <w:t xml:space="preserve">is </w:t>
      </w:r>
      <w:r w:rsidR="007A1077">
        <w:rPr>
          <w:rFonts w:eastAsia="AdvTimes" w:cstheme="minorHAnsi"/>
          <w:sz w:val="28"/>
          <w:szCs w:val="28"/>
        </w:rPr>
        <w:t xml:space="preserve">merely </w:t>
      </w:r>
      <w:r w:rsidR="00441B45">
        <w:rPr>
          <w:rFonts w:eastAsia="AdvTimes" w:cstheme="minorHAnsi"/>
          <w:sz w:val="28"/>
          <w:szCs w:val="28"/>
        </w:rPr>
        <w:t xml:space="preserve">that </w:t>
      </w:r>
      <w:r w:rsidR="00482F9E">
        <w:rPr>
          <w:rFonts w:eastAsia="AdvTimes" w:cstheme="minorHAnsi"/>
          <w:sz w:val="28"/>
          <w:szCs w:val="28"/>
        </w:rPr>
        <w:t>they</w:t>
      </w:r>
      <w:r w:rsidR="00441B45">
        <w:rPr>
          <w:rFonts w:eastAsia="AdvTimes" w:cstheme="minorHAnsi"/>
          <w:sz w:val="28"/>
          <w:szCs w:val="28"/>
        </w:rPr>
        <w:t xml:space="preserve"> ‘misspoke’.</w:t>
      </w:r>
      <w:r w:rsidR="009E5A01">
        <w:rPr>
          <w:rStyle w:val="FootnoteReference"/>
          <w:rFonts w:eastAsia="AdvTimes" w:cstheme="minorHAnsi"/>
          <w:sz w:val="28"/>
          <w:szCs w:val="28"/>
        </w:rPr>
        <w:footnoteReference w:id="15"/>
      </w:r>
      <w:r w:rsidR="00441B45">
        <w:rPr>
          <w:rFonts w:eastAsia="AdvTimes" w:cstheme="minorHAnsi"/>
          <w:sz w:val="28"/>
          <w:szCs w:val="28"/>
        </w:rPr>
        <w:t xml:space="preserve"> (Of course, in practice, since cases in which insincerity and ‘misspeaking’ come apart are quite rare</w:t>
      </w:r>
      <w:r w:rsidR="00A642CB">
        <w:rPr>
          <w:rFonts w:eastAsia="AdvTimes" w:cstheme="minorHAnsi"/>
          <w:sz w:val="28"/>
          <w:szCs w:val="28"/>
        </w:rPr>
        <w:t xml:space="preserve"> in this context</w:t>
      </w:r>
      <w:r w:rsidR="00441B45">
        <w:rPr>
          <w:rFonts w:eastAsia="AdvTimes" w:cstheme="minorHAnsi"/>
          <w:sz w:val="28"/>
          <w:szCs w:val="28"/>
        </w:rPr>
        <w:t xml:space="preserve">, it is likely that </w:t>
      </w:r>
      <w:r w:rsidR="00690C68">
        <w:rPr>
          <w:rFonts w:eastAsia="AdvTimes" w:cstheme="minorHAnsi"/>
          <w:sz w:val="28"/>
          <w:szCs w:val="28"/>
        </w:rPr>
        <w:t xml:space="preserve">they </w:t>
      </w:r>
      <w:r w:rsidR="00690C68">
        <w:rPr>
          <w:rFonts w:eastAsia="AdvTimes" w:cstheme="minorHAnsi"/>
          <w:i/>
          <w:iCs/>
          <w:sz w:val="28"/>
          <w:szCs w:val="28"/>
        </w:rPr>
        <w:t xml:space="preserve">are </w:t>
      </w:r>
      <w:r w:rsidR="00A36248">
        <w:rPr>
          <w:rFonts w:eastAsia="AdvTimes" w:cstheme="minorHAnsi"/>
          <w:sz w:val="28"/>
          <w:szCs w:val="28"/>
        </w:rPr>
        <w:t xml:space="preserve">being </w:t>
      </w:r>
      <w:r w:rsidR="00414BE2">
        <w:rPr>
          <w:rFonts w:eastAsia="AdvTimes" w:cstheme="minorHAnsi"/>
          <w:sz w:val="28"/>
          <w:szCs w:val="28"/>
        </w:rPr>
        <w:t>insincere.)</w:t>
      </w:r>
    </w:p>
    <w:p w14:paraId="3C4F6F5F" w14:textId="5B1BD2C1" w:rsidR="00023414" w:rsidRPr="00023414" w:rsidRDefault="00023414" w:rsidP="00746348">
      <w:pPr>
        <w:tabs>
          <w:tab w:val="left" w:pos="286"/>
          <w:tab w:val="left" w:pos="659"/>
        </w:tabs>
        <w:rPr>
          <w:rFonts w:eastAsia="AdvTimes" w:cstheme="minorHAnsi"/>
          <w:sz w:val="28"/>
          <w:szCs w:val="28"/>
        </w:rPr>
      </w:pPr>
      <w:r>
        <w:rPr>
          <w:rFonts w:eastAsia="AdvTimes" w:cstheme="minorHAnsi"/>
          <w:sz w:val="28"/>
          <w:szCs w:val="28"/>
        </w:rPr>
        <w:t>Another reason for thinking that attitudes stand to normative statements as beliefs stand to descriptive statements</w:t>
      </w:r>
      <w:r w:rsidR="000C4934">
        <w:rPr>
          <w:rFonts w:eastAsia="AdvTimes" w:cstheme="minorHAnsi"/>
          <w:sz w:val="28"/>
          <w:szCs w:val="28"/>
        </w:rPr>
        <w:t xml:space="preserve"> </w:t>
      </w:r>
      <w:r>
        <w:rPr>
          <w:rFonts w:eastAsia="AdvTimes" w:cstheme="minorHAnsi"/>
          <w:sz w:val="28"/>
          <w:szCs w:val="28"/>
        </w:rPr>
        <w:t xml:space="preserve">can be gleaned from consideration of </w:t>
      </w:r>
      <w:r>
        <w:rPr>
          <w:rFonts w:eastAsia="AdvTimes" w:cstheme="minorHAnsi"/>
          <w:i/>
          <w:iCs/>
          <w:sz w:val="28"/>
          <w:szCs w:val="28"/>
        </w:rPr>
        <w:t>inferences</w:t>
      </w:r>
      <w:r>
        <w:rPr>
          <w:rFonts w:eastAsia="AdvTimes" w:cstheme="minorHAnsi"/>
          <w:sz w:val="28"/>
          <w:szCs w:val="28"/>
        </w:rPr>
        <w:t xml:space="preserve">. Suppose I make the inference ‘Deception is wrong. Simon deceived me. Therefore Simon did something wrong’. </w:t>
      </w:r>
      <w:r w:rsidR="00434B80">
        <w:rPr>
          <w:rFonts w:eastAsia="AdvTimes" w:cstheme="minorHAnsi"/>
          <w:sz w:val="28"/>
          <w:szCs w:val="28"/>
        </w:rPr>
        <w:t xml:space="preserve">Then </w:t>
      </w:r>
      <w:r>
        <w:rPr>
          <w:rFonts w:eastAsia="AdvTimes" w:cstheme="minorHAnsi"/>
          <w:sz w:val="28"/>
          <w:szCs w:val="28"/>
        </w:rPr>
        <w:t>I acquire a new attitude, one concerning Simon’s action. This seems to parallel the fact that if I make the inference ‘Any</w:t>
      </w:r>
      <w:r w:rsidR="004C0100">
        <w:rPr>
          <w:rFonts w:eastAsia="AdvTimes" w:cstheme="minorHAnsi"/>
          <w:sz w:val="28"/>
          <w:szCs w:val="28"/>
        </w:rPr>
        <w:t xml:space="preserve"> solution </w:t>
      </w:r>
      <w:r>
        <w:rPr>
          <w:rFonts w:eastAsia="AdvTimes" w:cstheme="minorHAnsi"/>
          <w:sz w:val="28"/>
          <w:szCs w:val="28"/>
        </w:rPr>
        <w:t xml:space="preserve">which turns litmus paper </w:t>
      </w:r>
      <w:r w:rsidR="004C0100">
        <w:rPr>
          <w:rFonts w:eastAsia="AdvTimes" w:cstheme="minorHAnsi"/>
          <w:sz w:val="28"/>
          <w:szCs w:val="28"/>
        </w:rPr>
        <w:t>red is acidic. This solution turns litmus paper red. Therefore this solution is acidic’</w:t>
      </w:r>
      <w:r w:rsidR="00434B80">
        <w:rPr>
          <w:rFonts w:eastAsia="AdvTimes" w:cstheme="minorHAnsi"/>
          <w:sz w:val="28"/>
          <w:szCs w:val="28"/>
        </w:rPr>
        <w:t>,</w:t>
      </w:r>
      <w:r w:rsidR="004C0100">
        <w:rPr>
          <w:rFonts w:eastAsia="AdvTimes" w:cstheme="minorHAnsi"/>
          <w:sz w:val="28"/>
          <w:szCs w:val="28"/>
        </w:rPr>
        <w:t xml:space="preserve"> I acquire a new belief concerning the solution referred to</w:t>
      </w:r>
      <w:r w:rsidR="00434B80">
        <w:rPr>
          <w:rFonts w:eastAsia="AdvTimes" w:cstheme="minorHAnsi"/>
          <w:sz w:val="28"/>
          <w:szCs w:val="28"/>
        </w:rPr>
        <w:t xml:space="preserve"> in the inference</w:t>
      </w:r>
      <w:r w:rsidR="004C0100">
        <w:rPr>
          <w:rFonts w:eastAsia="AdvTimes" w:cstheme="minorHAnsi"/>
          <w:sz w:val="28"/>
          <w:szCs w:val="28"/>
        </w:rPr>
        <w:t>.</w:t>
      </w:r>
    </w:p>
    <w:p w14:paraId="0F5AA197" w14:textId="77777777" w:rsidR="001B12F6" w:rsidRDefault="001B12F6" w:rsidP="00746348">
      <w:pPr>
        <w:tabs>
          <w:tab w:val="left" w:pos="286"/>
          <w:tab w:val="left" w:pos="659"/>
        </w:tabs>
        <w:rPr>
          <w:rFonts w:eastAsia="AdvTimes" w:cstheme="minorHAnsi"/>
          <w:sz w:val="28"/>
          <w:szCs w:val="28"/>
        </w:rPr>
      </w:pPr>
    </w:p>
    <w:p w14:paraId="0E9550A1" w14:textId="7A37339F" w:rsidR="00E61A23" w:rsidRDefault="00E61A23" w:rsidP="00746348">
      <w:pPr>
        <w:tabs>
          <w:tab w:val="left" w:pos="286"/>
          <w:tab w:val="left" w:pos="659"/>
        </w:tabs>
        <w:rPr>
          <w:rFonts w:eastAsia="AdvTimes" w:cstheme="minorHAnsi"/>
          <w:b/>
          <w:bCs/>
          <w:sz w:val="28"/>
          <w:szCs w:val="28"/>
        </w:rPr>
      </w:pPr>
      <w:r>
        <w:rPr>
          <w:rFonts w:eastAsia="AdvTimes" w:cstheme="minorHAnsi"/>
          <w:b/>
          <w:bCs/>
          <w:sz w:val="28"/>
          <w:szCs w:val="28"/>
        </w:rPr>
        <w:t xml:space="preserve">2.2 </w:t>
      </w:r>
      <w:r>
        <w:rPr>
          <w:rFonts w:eastAsia="AdvTimes" w:cstheme="minorHAnsi"/>
          <w:b/>
          <w:bCs/>
          <w:sz w:val="28"/>
          <w:szCs w:val="28"/>
        </w:rPr>
        <w:tab/>
      </w:r>
      <w:r w:rsidR="00007FAF">
        <w:rPr>
          <w:rFonts w:eastAsia="AdvTimes" w:cstheme="minorHAnsi"/>
          <w:b/>
          <w:bCs/>
          <w:sz w:val="28"/>
          <w:szCs w:val="28"/>
        </w:rPr>
        <w:t>Geach on ‘good’</w:t>
      </w:r>
    </w:p>
    <w:p w14:paraId="247CE110" w14:textId="686057C6" w:rsidR="00CA536F" w:rsidRDefault="005D0F63" w:rsidP="00746348">
      <w:pPr>
        <w:tabs>
          <w:tab w:val="left" w:pos="286"/>
          <w:tab w:val="left" w:pos="659"/>
        </w:tabs>
        <w:rPr>
          <w:sz w:val="28"/>
          <w:szCs w:val="28"/>
        </w:rPr>
      </w:pPr>
      <w:r>
        <w:rPr>
          <w:sz w:val="28"/>
          <w:szCs w:val="28"/>
        </w:rPr>
        <w:t>Two of the most common normative words are ‘good’</w:t>
      </w:r>
      <w:r w:rsidR="00CF00C2">
        <w:rPr>
          <w:sz w:val="28"/>
          <w:szCs w:val="28"/>
        </w:rPr>
        <w:t>,</w:t>
      </w:r>
      <w:r>
        <w:rPr>
          <w:sz w:val="28"/>
          <w:szCs w:val="28"/>
        </w:rPr>
        <w:t xml:space="preserve"> and its negative counterpart ‘bad’. </w:t>
      </w:r>
      <w:r w:rsidR="009F72E8">
        <w:rPr>
          <w:sz w:val="28"/>
          <w:szCs w:val="28"/>
        </w:rPr>
        <w:t xml:space="preserve">According to </w:t>
      </w:r>
      <w:r w:rsidR="00636761">
        <w:rPr>
          <w:sz w:val="28"/>
          <w:szCs w:val="28"/>
        </w:rPr>
        <w:t>P.T. Geach</w:t>
      </w:r>
      <w:r w:rsidR="005771B9">
        <w:rPr>
          <w:sz w:val="28"/>
          <w:szCs w:val="28"/>
        </w:rPr>
        <w:t>,</w:t>
      </w:r>
      <w:r w:rsidR="00636761">
        <w:rPr>
          <w:sz w:val="28"/>
          <w:szCs w:val="28"/>
        </w:rPr>
        <w:t xml:space="preserve"> ‘good’ </w:t>
      </w:r>
      <w:r w:rsidR="009F72E8">
        <w:rPr>
          <w:sz w:val="28"/>
          <w:szCs w:val="28"/>
        </w:rPr>
        <w:t xml:space="preserve">is an </w:t>
      </w:r>
      <w:r w:rsidR="009F72E8" w:rsidRPr="009F72E8">
        <w:rPr>
          <w:i/>
          <w:iCs/>
          <w:sz w:val="28"/>
          <w:szCs w:val="28"/>
        </w:rPr>
        <w:t>attributive</w:t>
      </w:r>
      <w:r w:rsidR="009F72E8">
        <w:rPr>
          <w:sz w:val="28"/>
          <w:szCs w:val="28"/>
        </w:rPr>
        <w:t xml:space="preserve">, as opposed to a </w:t>
      </w:r>
      <w:r w:rsidR="009F72E8">
        <w:rPr>
          <w:i/>
          <w:iCs/>
          <w:sz w:val="28"/>
          <w:szCs w:val="28"/>
        </w:rPr>
        <w:t>predicative</w:t>
      </w:r>
      <w:r w:rsidR="009F72E8">
        <w:rPr>
          <w:sz w:val="28"/>
          <w:szCs w:val="28"/>
        </w:rPr>
        <w:t xml:space="preserve"> </w:t>
      </w:r>
      <w:r w:rsidR="009F72E8" w:rsidRPr="009F72E8">
        <w:rPr>
          <w:sz w:val="28"/>
          <w:szCs w:val="28"/>
        </w:rPr>
        <w:t>adjective</w:t>
      </w:r>
      <w:r w:rsidR="009F72E8">
        <w:rPr>
          <w:sz w:val="28"/>
          <w:szCs w:val="28"/>
        </w:rPr>
        <w:t xml:space="preserve"> (Geach 1967</w:t>
      </w:r>
      <w:r w:rsidR="00C03D80">
        <w:rPr>
          <w:sz w:val="28"/>
          <w:szCs w:val="28"/>
        </w:rPr>
        <w:t>, 64</w:t>
      </w:r>
      <w:r w:rsidR="009F72E8">
        <w:rPr>
          <w:sz w:val="28"/>
          <w:szCs w:val="28"/>
        </w:rPr>
        <w:t xml:space="preserve">). </w:t>
      </w:r>
      <w:r w:rsidR="005B05CC">
        <w:rPr>
          <w:sz w:val="28"/>
          <w:szCs w:val="28"/>
        </w:rPr>
        <w:t>To illustrate</w:t>
      </w:r>
      <w:r w:rsidR="003F0566">
        <w:rPr>
          <w:sz w:val="28"/>
          <w:szCs w:val="28"/>
        </w:rPr>
        <w:t xml:space="preserve"> the concept of an attributive adjective</w:t>
      </w:r>
      <w:r w:rsidR="005B05CC">
        <w:rPr>
          <w:sz w:val="28"/>
          <w:szCs w:val="28"/>
        </w:rPr>
        <w:t xml:space="preserve"> using </w:t>
      </w:r>
      <w:r w:rsidR="009E20EA">
        <w:rPr>
          <w:sz w:val="28"/>
          <w:szCs w:val="28"/>
        </w:rPr>
        <w:t>one</w:t>
      </w:r>
      <w:r w:rsidR="005B05CC">
        <w:rPr>
          <w:sz w:val="28"/>
          <w:szCs w:val="28"/>
        </w:rPr>
        <w:t xml:space="preserve"> of </w:t>
      </w:r>
      <w:r w:rsidR="009E20EA">
        <w:rPr>
          <w:sz w:val="28"/>
          <w:szCs w:val="28"/>
        </w:rPr>
        <w:t>Geach’s</w:t>
      </w:r>
      <w:r w:rsidR="005B05CC">
        <w:rPr>
          <w:sz w:val="28"/>
          <w:szCs w:val="28"/>
        </w:rPr>
        <w:t xml:space="preserve"> own examples</w:t>
      </w:r>
      <w:r w:rsidR="00856CE0">
        <w:rPr>
          <w:sz w:val="28"/>
          <w:szCs w:val="28"/>
        </w:rPr>
        <w:t xml:space="preserve">, the adjective ‘big’ </w:t>
      </w:r>
      <w:r w:rsidR="005B05CC">
        <w:rPr>
          <w:sz w:val="28"/>
          <w:szCs w:val="28"/>
        </w:rPr>
        <w:t xml:space="preserve">in ‘big flea’ </w:t>
      </w:r>
      <w:r w:rsidR="00856CE0">
        <w:rPr>
          <w:sz w:val="28"/>
          <w:szCs w:val="28"/>
        </w:rPr>
        <w:t xml:space="preserve">is said to be attributive, meaning that the adjective and noun cannot be </w:t>
      </w:r>
      <w:r w:rsidR="005F38FD">
        <w:rPr>
          <w:sz w:val="28"/>
          <w:szCs w:val="28"/>
        </w:rPr>
        <w:t>semantically separated</w:t>
      </w:r>
      <w:r w:rsidR="00856CE0">
        <w:rPr>
          <w:sz w:val="28"/>
          <w:szCs w:val="28"/>
        </w:rPr>
        <w:t>: a</w:t>
      </w:r>
      <w:r w:rsidR="00F6119A">
        <w:rPr>
          <w:sz w:val="28"/>
          <w:szCs w:val="28"/>
        </w:rPr>
        <w:t xml:space="preserve"> big flea is not necessarily a thing which is both big and </w:t>
      </w:r>
      <w:r w:rsidR="00856CE0">
        <w:rPr>
          <w:sz w:val="28"/>
          <w:szCs w:val="28"/>
        </w:rPr>
        <w:t xml:space="preserve">a </w:t>
      </w:r>
      <w:r w:rsidR="00F6119A">
        <w:rPr>
          <w:sz w:val="28"/>
          <w:szCs w:val="28"/>
        </w:rPr>
        <w:t>flea (for otherwise</w:t>
      </w:r>
      <w:r w:rsidR="005F38FD">
        <w:rPr>
          <w:sz w:val="28"/>
          <w:szCs w:val="28"/>
        </w:rPr>
        <w:t>,</w:t>
      </w:r>
      <w:r w:rsidR="00F6119A">
        <w:rPr>
          <w:sz w:val="28"/>
          <w:szCs w:val="28"/>
        </w:rPr>
        <w:t xml:space="preserve"> we could easily argue that a big flea must be a big animal); whereas,</w:t>
      </w:r>
      <w:r w:rsidR="007B6A6D">
        <w:rPr>
          <w:sz w:val="28"/>
          <w:szCs w:val="28"/>
        </w:rPr>
        <w:t xml:space="preserve"> in the phrase ‘red car’, ‘red’ is said to be predicative, meaning that such s</w:t>
      </w:r>
      <w:r w:rsidR="0056798B">
        <w:rPr>
          <w:sz w:val="28"/>
          <w:szCs w:val="28"/>
        </w:rPr>
        <w:t>eparation</w:t>
      </w:r>
      <w:r w:rsidR="007B6A6D">
        <w:rPr>
          <w:sz w:val="28"/>
          <w:szCs w:val="28"/>
        </w:rPr>
        <w:t xml:space="preserve"> </w:t>
      </w:r>
      <w:r w:rsidR="00E41D7A">
        <w:rPr>
          <w:sz w:val="28"/>
          <w:szCs w:val="28"/>
        </w:rPr>
        <w:t>is</w:t>
      </w:r>
      <w:r w:rsidR="007B6A6D">
        <w:rPr>
          <w:sz w:val="28"/>
          <w:szCs w:val="28"/>
        </w:rPr>
        <w:t xml:space="preserve"> possible:</w:t>
      </w:r>
      <w:r w:rsidR="00F6119A">
        <w:rPr>
          <w:sz w:val="28"/>
          <w:szCs w:val="28"/>
        </w:rPr>
        <w:t xml:space="preserve"> a red car is necessarily something </w:t>
      </w:r>
      <w:r w:rsidR="00F6119A">
        <w:rPr>
          <w:sz w:val="28"/>
          <w:szCs w:val="28"/>
        </w:rPr>
        <w:lastRenderedPageBreak/>
        <w:t>which is both red and a car</w:t>
      </w:r>
      <w:r w:rsidR="007B6A6D">
        <w:rPr>
          <w:sz w:val="28"/>
          <w:szCs w:val="28"/>
        </w:rPr>
        <w:t>.</w:t>
      </w:r>
      <w:r w:rsidR="0020126C">
        <w:rPr>
          <w:rStyle w:val="FootnoteReference"/>
          <w:sz w:val="28"/>
          <w:szCs w:val="28"/>
        </w:rPr>
        <w:footnoteReference w:id="16"/>
      </w:r>
      <w:r w:rsidR="00AA3565">
        <w:rPr>
          <w:sz w:val="28"/>
          <w:szCs w:val="28"/>
        </w:rPr>
        <w:t xml:space="preserve"> </w:t>
      </w:r>
      <w:r w:rsidR="00CE5F2C">
        <w:rPr>
          <w:sz w:val="28"/>
          <w:szCs w:val="28"/>
        </w:rPr>
        <w:t>In general, for an adjective ‘</w:t>
      </w:r>
      <w:r w:rsidR="0089478B">
        <w:rPr>
          <w:i/>
          <w:iCs/>
          <w:sz w:val="28"/>
          <w:szCs w:val="28"/>
        </w:rPr>
        <w:t>a</w:t>
      </w:r>
      <w:r w:rsidR="00CE5F2C">
        <w:rPr>
          <w:sz w:val="28"/>
          <w:szCs w:val="28"/>
        </w:rPr>
        <w:t xml:space="preserve">’ to be attributive in </w:t>
      </w:r>
      <w:r w:rsidR="00AA3565">
        <w:rPr>
          <w:sz w:val="28"/>
          <w:szCs w:val="28"/>
        </w:rPr>
        <w:t>Geach</w:t>
      </w:r>
      <w:r w:rsidR="00CE5F2C">
        <w:rPr>
          <w:sz w:val="28"/>
          <w:szCs w:val="28"/>
        </w:rPr>
        <w:t xml:space="preserve">’s sense, </w:t>
      </w:r>
      <w:r w:rsidR="00432E5E">
        <w:rPr>
          <w:sz w:val="28"/>
          <w:szCs w:val="28"/>
        </w:rPr>
        <w:t>for any noun ‘</w:t>
      </w:r>
      <w:r w:rsidR="00432E5E">
        <w:rPr>
          <w:i/>
          <w:iCs/>
          <w:sz w:val="28"/>
          <w:szCs w:val="28"/>
        </w:rPr>
        <w:t>n</w:t>
      </w:r>
      <w:r w:rsidR="00432E5E">
        <w:rPr>
          <w:sz w:val="28"/>
          <w:szCs w:val="28"/>
        </w:rPr>
        <w:t xml:space="preserve">’, </w:t>
      </w:r>
      <w:r w:rsidR="00CE5F2C">
        <w:rPr>
          <w:sz w:val="28"/>
          <w:szCs w:val="28"/>
        </w:rPr>
        <w:t>being</w:t>
      </w:r>
      <w:r w:rsidR="00432E5E">
        <w:rPr>
          <w:sz w:val="28"/>
          <w:szCs w:val="28"/>
        </w:rPr>
        <w:t xml:space="preserve"> a</w:t>
      </w:r>
      <w:r w:rsidR="00CE5F2C">
        <w:rPr>
          <w:sz w:val="28"/>
          <w:szCs w:val="28"/>
        </w:rPr>
        <w:t xml:space="preserve">n </w:t>
      </w:r>
      <w:r w:rsidR="0089478B">
        <w:rPr>
          <w:i/>
          <w:iCs/>
          <w:sz w:val="28"/>
          <w:szCs w:val="28"/>
        </w:rPr>
        <w:t>a</w:t>
      </w:r>
      <w:r w:rsidR="001E0C1E">
        <w:rPr>
          <w:i/>
          <w:iCs/>
          <w:sz w:val="28"/>
          <w:szCs w:val="28"/>
        </w:rPr>
        <w:t xml:space="preserve"> n </w:t>
      </w:r>
      <w:r w:rsidR="00CE5F2C">
        <w:rPr>
          <w:sz w:val="28"/>
          <w:szCs w:val="28"/>
        </w:rPr>
        <w:t>must</w:t>
      </w:r>
      <w:r w:rsidR="00E41D7A">
        <w:rPr>
          <w:sz w:val="28"/>
          <w:szCs w:val="28"/>
        </w:rPr>
        <w:t xml:space="preserve"> not</w:t>
      </w:r>
      <w:r w:rsidR="00CE5F2C">
        <w:rPr>
          <w:sz w:val="28"/>
          <w:szCs w:val="28"/>
        </w:rPr>
        <w:t xml:space="preserve"> entail being both</w:t>
      </w:r>
      <w:r w:rsidR="00432E5E">
        <w:rPr>
          <w:sz w:val="28"/>
          <w:szCs w:val="28"/>
        </w:rPr>
        <w:t xml:space="preserve"> </w:t>
      </w:r>
      <w:r w:rsidR="0089478B">
        <w:rPr>
          <w:i/>
          <w:iCs/>
          <w:sz w:val="28"/>
          <w:szCs w:val="28"/>
        </w:rPr>
        <w:t>a</w:t>
      </w:r>
      <w:r w:rsidR="00432E5E">
        <w:rPr>
          <w:sz w:val="28"/>
          <w:szCs w:val="28"/>
        </w:rPr>
        <w:t xml:space="preserve"> and an </w:t>
      </w:r>
      <w:r w:rsidR="00432E5E">
        <w:rPr>
          <w:i/>
          <w:iCs/>
          <w:sz w:val="28"/>
          <w:szCs w:val="28"/>
        </w:rPr>
        <w:t>n</w:t>
      </w:r>
      <w:r w:rsidR="00CE5F2C">
        <w:rPr>
          <w:sz w:val="28"/>
          <w:szCs w:val="28"/>
        </w:rPr>
        <w:t>. The adjective ‘good’ is attributive in this sense, because, for any noun ‘</w:t>
      </w:r>
      <w:r w:rsidR="00CE5F2C">
        <w:rPr>
          <w:i/>
          <w:iCs/>
          <w:sz w:val="28"/>
          <w:szCs w:val="28"/>
        </w:rPr>
        <w:t>n</w:t>
      </w:r>
      <w:r w:rsidR="00CE5F2C">
        <w:rPr>
          <w:sz w:val="28"/>
          <w:szCs w:val="28"/>
        </w:rPr>
        <w:t xml:space="preserve">’, being a good </w:t>
      </w:r>
      <w:r w:rsidR="00CE5F2C">
        <w:rPr>
          <w:i/>
          <w:iCs/>
          <w:sz w:val="28"/>
          <w:szCs w:val="28"/>
        </w:rPr>
        <w:t>n</w:t>
      </w:r>
      <w:r w:rsidR="00CE5F2C">
        <w:rPr>
          <w:sz w:val="28"/>
          <w:szCs w:val="28"/>
        </w:rPr>
        <w:t xml:space="preserve"> </w:t>
      </w:r>
      <w:r w:rsidR="00E41D7A">
        <w:rPr>
          <w:sz w:val="28"/>
          <w:szCs w:val="28"/>
        </w:rPr>
        <w:t xml:space="preserve">does not </w:t>
      </w:r>
      <w:r w:rsidR="00CE5F2C">
        <w:rPr>
          <w:sz w:val="28"/>
          <w:szCs w:val="28"/>
        </w:rPr>
        <w:t xml:space="preserve">entail being both good and an </w:t>
      </w:r>
      <w:r w:rsidR="00CE5F2C">
        <w:rPr>
          <w:i/>
          <w:iCs/>
          <w:sz w:val="28"/>
          <w:szCs w:val="28"/>
        </w:rPr>
        <w:t>n</w:t>
      </w:r>
      <w:r w:rsidR="00CE5F2C">
        <w:rPr>
          <w:sz w:val="28"/>
          <w:szCs w:val="28"/>
        </w:rPr>
        <w:t xml:space="preserve">. </w:t>
      </w:r>
    </w:p>
    <w:p w14:paraId="0C333742" w14:textId="1D2F74ED" w:rsidR="009F72E8" w:rsidRPr="00577F60" w:rsidRDefault="00432E5E" w:rsidP="00746348">
      <w:pPr>
        <w:tabs>
          <w:tab w:val="left" w:pos="286"/>
          <w:tab w:val="left" w:pos="659"/>
        </w:tabs>
        <w:rPr>
          <w:sz w:val="28"/>
          <w:szCs w:val="28"/>
        </w:rPr>
      </w:pPr>
      <w:r>
        <w:rPr>
          <w:sz w:val="28"/>
          <w:szCs w:val="28"/>
        </w:rPr>
        <w:t>Geach</w:t>
      </w:r>
      <w:r w:rsidR="00875192">
        <w:rPr>
          <w:sz w:val="28"/>
          <w:szCs w:val="28"/>
        </w:rPr>
        <w:t xml:space="preserve"> says </w:t>
      </w:r>
      <w:r w:rsidR="00D11C87">
        <w:rPr>
          <w:sz w:val="28"/>
          <w:szCs w:val="28"/>
        </w:rPr>
        <w:t xml:space="preserve">that </w:t>
      </w:r>
      <w:r w:rsidR="00E03DD2">
        <w:rPr>
          <w:sz w:val="28"/>
          <w:szCs w:val="28"/>
        </w:rPr>
        <w:t>‘</w:t>
      </w:r>
      <w:r w:rsidR="00E57365">
        <w:rPr>
          <w:sz w:val="28"/>
          <w:szCs w:val="28"/>
        </w:rPr>
        <w:t xml:space="preserve">it belongs to the </w:t>
      </w:r>
      <w:r w:rsidR="00E57365">
        <w:rPr>
          <w:i/>
          <w:iCs/>
          <w:sz w:val="28"/>
          <w:szCs w:val="28"/>
        </w:rPr>
        <w:t>ratio</w:t>
      </w:r>
      <w:r w:rsidR="00E57365">
        <w:rPr>
          <w:sz w:val="28"/>
          <w:szCs w:val="28"/>
        </w:rPr>
        <w:t xml:space="preserve"> of ‘want’, ‘choose’, ‘good’, and ‘bad’</w:t>
      </w:r>
      <w:r w:rsidR="003153E6">
        <w:rPr>
          <w:sz w:val="28"/>
          <w:szCs w:val="28"/>
        </w:rPr>
        <w:t>, that,</w:t>
      </w:r>
      <w:r w:rsidR="00E57365">
        <w:rPr>
          <w:sz w:val="28"/>
          <w:szCs w:val="28"/>
        </w:rPr>
        <w:t xml:space="preserve"> </w:t>
      </w:r>
      <w:r w:rsidR="00E03DD2">
        <w:rPr>
          <w:sz w:val="28"/>
          <w:szCs w:val="28"/>
        </w:rPr>
        <w:t xml:space="preserve">normally, and other things being equal, a man who wants an </w:t>
      </w:r>
      <w:r w:rsidR="00E03DD2" w:rsidRPr="00BA0627">
        <w:rPr>
          <w:i/>
          <w:iCs/>
          <w:sz w:val="28"/>
          <w:szCs w:val="28"/>
        </w:rPr>
        <w:t>A</w:t>
      </w:r>
      <w:r w:rsidR="00463EAC" w:rsidRPr="00BA0627">
        <w:rPr>
          <w:i/>
          <w:iCs/>
          <w:sz w:val="28"/>
          <w:szCs w:val="28"/>
        </w:rPr>
        <w:t xml:space="preserve"> </w:t>
      </w:r>
      <w:r w:rsidR="00463EAC">
        <w:rPr>
          <w:sz w:val="28"/>
          <w:szCs w:val="28"/>
        </w:rPr>
        <w:t xml:space="preserve">… will choose an </w:t>
      </w:r>
      <w:r w:rsidR="00463EAC" w:rsidRPr="00BA0627">
        <w:rPr>
          <w:i/>
          <w:iCs/>
          <w:sz w:val="28"/>
          <w:szCs w:val="28"/>
        </w:rPr>
        <w:t>A</w:t>
      </w:r>
      <w:r w:rsidR="00463EAC">
        <w:rPr>
          <w:sz w:val="28"/>
          <w:szCs w:val="28"/>
        </w:rPr>
        <w:t xml:space="preserve"> that he thinks good and will not choose an </w:t>
      </w:r>
      <w:r w:rsidR="00463EAC" w:rsidRPr="00664E17">
        <w:rPr>
          <w:i/>
          <w:iCs/>
          <w:sz w:val="28"/>
          <w:szCs w:val="28"/>
        </w:rPr>
        <w:t>A</w:t>
      </w:r>
      <w:r w:rsidR="00463EAC">
        <w:rPr>
          <w:sz w:val="28"/>
          <w:szCs w:val="28"/>
        </w:rPr>
        <w:t xml:space="preserve"> that he thinks bad’ (</w:t>
      </w:r>
      <w:r w:rsidR="005D237E">
        <w:rPr>
          <w:sz w:val="28"/>
          <w:szCs w:val="28"/>
        </w:rPr>
        <w:t>i</w:t>
      </w:r>
      <w:r w:rsidR="00463EAC">
        <w:rPr>
          <w:sz w:val="28"/>
          <w:szCs w:val="28"/>
        </w:rPr>
        <w:t>bid., 69).</w:t>
      </w:r>
      <w:r w:rsidR="00FA7008">
        <w:rPr>
          <w:sz w:val="28"/>
          <w:szCs w:val="28"/>
        </w:rPr>
        <w:t xml:space="preserve"> </w:t>
      </w:r>
      <w:r w:rsidR="00386CDC">
        <w:rPr>
          <w:sz w:val="28"/>
          <w:szCs w:val="28"/>
        </w:rPr>
        <w:t>This suggests it is</w:t>
      </w:r>
      <w:r w:rsidR="00FA7008">
        <w:rPr>
          <w:sz w:val="28"/>
          <w:szCs w:val="28"/>
        </w:rPr>
        <w:t xml:space="preserve"> impossible to know whether </w:t>
      </w:r>
      <w:r w:rsidR="00386CDC">
        <w:rPr>
          <w:sz w:val="28"/>
          <w:szCs w:val="28"/>
        </w:rPr>
        <w:t>any</w:t>
      </w:r>
      <w:r w:rsidR="00FA7008">
        <w:rPr>
          <w:sz w:val="28"/>
          <w:szCs w:val="28"/>
        </w:rPr>
        <w:t xml:space="preserve">thing </w:t>
      </w:r>
      <w:r w:rsidR="001B73C4">
        <w:rPr>
          <w:sz w:val="28"/>
          <w:szCs w:val="28"/>
        </w:rPr>
        <w:t>is</w:t>
      </w:r>
      <w:r w:rsidR="00FA7008">
        <w:rPr>
          <w:sz w:val="28"/>
          <w:szCs w:val="28"/>
        </w:rPr>
        <w:t xml:space="preserve"> good </w:t>
      </w:r>
      <w:r w:rsidR="001B73C4">
        <w:rPr>
          <w:sz w:val="28"/>
          <w:szCs w:val="28"/>
        </w:rPr>
        <w:t xml:space="preserve">unless one knows in relation to which general </w:t>
      </w:r>
      <w:r w:rsidR="00797BB7">
        <w:rPr>
          <w:sz w:val="28"/>
          <w:szCs w:val="28"/>
        </w:rPr>
        <w:t>set</w:t>
      </w:r>
      <w:r w:rsidR="001B73C4">
        <w:rPr>
          <w:sz w:val="28"/>
          <w:szCs w:val="28"/>
        </w:rPr>
        <w:t xml:space="preserve"> of things its goodness is to be assessed</w:t>
      </w:r>
      <w:r w:rsidR="00FA7008">
        <w:rPr>
          <w:sz w:val="28"/>
          <w:szCs w:val="28"/>
        </w:rPr>
        <w:t>.</w:t>
      </w:r>
      <w:r w:rsidR="005815AF">
        <w:rPr>
          <w:sz w:val="28"/>
          <w:szCs w:val="28"/>
        </w:rPr>
        <w:t xml:space="preserve"> Geach maintains that the meaning of ‘good’ is actually descriptive, even though the particular descriptive criteria to be applied vary from case to case, depending o</w:t>
      </w:r>
      <w:r w:rsidR="0070539B">
        <w:rPr>
          <w:sz w:val="28"/>
          <w:szCs w:val="28"/>
        </w:rPr>
        <w:t>n what specific noun is involved</w:t>
      </w:r>
      <w:r w:rsidR="00582BE0">
        <w:rPr>
          <w:sz w:val="28"/>
          <w:szCs w:val="28"/>
        </w:rPr>
        <w:t>. And while he accepts that it is possible to say ‘</w:t>
      </w:r>
      <w:r w:rsidR="00582BE0">
        <w:rPr>
          <w:i/>
          <w:iCs/>
          <w:sz w:val="28"/>
          <w:szCs w:val="28"/>
        </w:rPr>
        <w:t>x</w:t>
      </w:r>
      <w:r w:rsidR="00582BE0">
        <w:rPr>
          <w:sz w:val="28"/>
          <w:szCs w:val="28"/>
        </w:rPr>
        <w:t xml:space="preserve"> is good’ without using any noun, he thinks that some noun or other must be implied by the context for us to be able to make any sense of the statement</w:t>
      </w:r>
      <w:r w:rsidR="004B376E">
        <w:rPr>
          <w:sz w:val="28"/>
          <w:szCs w:val="28"/>
        </w:rPr>
        <w:t xml:space="preserve"> (</w:t>
      </w:r>
      <w:r w:rsidR="00BE4DD1">
        <w:rPr>
          <w:sz w:val="28"/>
          <w:szCs w:val="28"/>
        </w:rPr>
        <w:t>i</w:t>
      </w:r>
      <w:r w:rsidR="004B376E">
        <w:rPr>
          <w:sz w:val="28"/>
          <w:szCs w:val="28"/>
        </w:rPr>
        <w:t>bid., 65-6)</w:t>
      </w:r>
      <w:r w:rsidR="00582BE0">
        <w:rPr>
          <w:sz w:val="28"/>
          <w:szCs w:val="28"/>
        </w:rPr>
        <w:t xml:space="preserve">. Not </w:t>
      </w:r>
      <w:r w:rsidR="004B376E">
        <w:rPr>
          <w:sz w:val="28"/>
          <w:szCs w:val="28"/>
        </w:rPr>
        <w:t xml:space="preserve">that </w:t>
      </w:r>
      <w:r w:rsidR="00582BE0">
        <w:rPr>
          <w:sz w:val="28"/>
          <w:szCs w:val="28"/>
        </w:rPr>
        <w:t>any noun will do, on his view. For example,</w:t>
      </w:r>
      <w:r w:rsidR="000E2796">
        <w:rPr>
          <w:sz w:val="28"/>
          <w:szCs w:val="28"/>
        </w:rPr>
        <w:t xml:space="preserve"> the phrase ‘good event’ is senseless, as ‘event’ is ‘too empty a word to convey … a standard of goodness’</w:t>
      </w:r>
      <w:r w:rsidR="00010343">
        <w:rPr>
          <w:sz w:val="28"/>
          <w:szCs w:val="28"/>
        </w:rPr>
        <w:t xml:space="preserve"> (</w:t>
      </w:r>
      <w:r w:rsidR="00BE4DD1">
        <w:rPr>
          <w:sz w:val="28"/>
          <w:szCs w:val="28"/>
        </w:rPr>
        <w:t>i</w:t>
      </w:r>
      <w:r w:rsidR="00010343">
        <w:rPr>
          <w:sz w:val="28"/>
          <w:szCs w:val="28"/>
        </w:rPr>
        <w:t>bid., 71-2).</w:t>
      </w:r>
    </w:p>
    <w:p w14:paraId="5F25F79F" w14:textId="69D60ED5" w:rsidR="00361B8B" w:rsidRPr="006748D2" w:rsidRDefault="007425D1" w:rsidP="00746348">
      <w:pPr>
        <w:ind w:left="22" w:hanging="22"/>
        <w:rPr>
          <w:sz w:val="28"/>
          <w:szCs w:val="28"/>
        </w:rPr>
      </w:pPr>
      <w:r>
        <w:rPr>
          <w:sz w:val="28"/>
          <w:szCs w:val="28"/>
        </w:rPr>
        <w:t xml:space="preserve">In Chapter One, </w:t>
      </w:r>
      <w:r w:rsidR="00D46EDA">
        <w:rPr>
          <w:sz w:val="28"/>
          <w:szCs w:val="28"/>
        </w:rPr>
        <w:t>it was cla</w:t>
      </w:r>
      <w:r w:rsidR="00881C21">
        <w:rPr>
          <w:sz w:val="28"/>
          <w:szCs w:val="28"/>
        </w:rPr>
        <w:t xml:space="preserve">imed that </w:t>
      </w:r>
      <w:r w:rsidR="002616CC">
        <w:rPr>
          <w:sz w:val="28"/>
          <w:szCs w:val="28"/>
        </w:rPr>
        <w:t>If I say ‘This is a good knife’, my meaning is given</w:t>
      </w:r>
      <w:r w:rsidR="005A1AF3">
        <w:rPr>
          <w:sz w:val="28"/>
          <w:szCs w:val="28"/>
        </w:rPr>
        <w:t xml:space="preserve"> </w:t>
      </w:r>
      <w:r w:rsidR="002616CC">
        <w:rPr>
          <w:sz w:val="28"/>
          <w:szCs w:val="28"/>
        </w:rPr>
        <w:t>by the fact that</w:t>
      </w:r>
      <w:r w:rsidR="00FB54F8">
        <w:rPr>
          <w:sz w:val="28"/>
          <w:szCs w:val="28"/>
        </w:rPr>
        <w:t xml:space="preserve"> </w:t>
      </w:r>
      <w:r w:rsidR="002616CC">
        <w:rPr>
          <w:sz w:val="28"/>
          <w:szCs w:val="28"/>
        </w:rPr>
        <w:t xml:space="preserve">I am expressing a positive attitude to the knife </w:t>
      </w:r>
      <w:r w:rsidR="002616CC" w:rsidRPr="00B44DF4">
        <w:rPr>
          <w:i/>
          <w:iCs/>
          <w:sz w:val="28"/>
          <w:szCs w:val="28"/>
        </w:rPr>
        <w:t>qua</w:t>
      </w:r>
      <w:r w:rsidR="002616CC">
        <w:rPr>
          <w:sz w:val="28"/>
          <w:szCs w:val="28"/>
        </w:rPr>
        <w:t xml:space="preserve"> knife</w:t>
      </w:r>
      <w:r w:rsidR="005A1AF3">
        <w:rPr>
          <w:sz w:val="28"/>
          <w:szCs w:val="28"/>
        </w:rPr>
        <w:t xml:space="preserve"> (subject to the possibility of cancell</w:t>
      </w:r>
      <w:r w:rsidR="00DF195D">
        <w:rPr>
          <w:sz w:val="28"/>
          <w:szCs w:val="28"/>
        </w:rPr>
        <w:t>ing this expression of attitude</w:t>
      </w:r>
      <w:r w:rsidR="005A1AF3">
        <w:rPr>
          <w:sz w:val="28"/>
          <w:szCs w:val="28"/>
        </w:rPr>
        <w:t>)</w:t>
      </w:r>
      <w:r w:rsidR="002616CC">
        <w:rPr>
          <w:sz w:val="28"/>
          <w:szCs w:val="28"/>
        </w:rPr>
        <w:t xml:space="preserve">. </w:t>
      </w:r>
      <w:r w:rsidR="001B4901">
        <w:rPr>
          <w:sz w:val="28"/>
          <w:szCs w:val="28"/>
        </w:rPr>
        <w:t>The inclusion of the phrase ‘</w:t>
      </w:r>
      <w:r w:rsidR="001B4901" w:rsidRPr="00394D43">
        <w:rPr>
          <w:i/>
          <w:iCs/>
          <w:sz w:val="28"/>
          <w:szCs w:val="28"/>
        </w:rPr>
        <w:t>qua</w:t>
      </w:r>
      <w:r w:rsidR="001B4901">
        <w:rPr>
          <w:sz w:val="28"/>
          <w:szCs w:val="28"/>
        </w:rPr>
        <w:t xml:space="preserve"> knife’ is a</w:t>
      </w:r>
      <w:r w:rsidR="00102164">
        <w:rPr>
          <w:sz w:val="28"/>
          <w:szCs w:val="28"/>
        </w:rPr>
        <w:t xml:space="preserve"> clear</w:t>
      </w:r>
      <w:r w:rsidR="001B4901">
        <w:rPr>
          <w:sz w:val="28"/>
          <w:szCs w:val="28"/>
        </w:rPr>
        <w:t xml:space="preserve"> point of contact between this analysis and Geach’s  - it tells us in relation to which general </w:t>
      </w:r>
      <w:r w:rsidR="00C16611">
        <w:rPr>
          <w:sz w:val="28"/>
          <w:szCs w:val="28"/>
        </w:rPr>
        <w:t>set</w:t>
      </w:r>
      <w:r w:rsidR="001B4901">
        <w:rPr>
          <w:sz w:val="28"/>
          <w:szCs w:val="28"/>
        </w:rPr>
        <w:t xml:space="preserve"> of things the goodness</w:t>
      </w:r>
      <w:r w:rsidR="00EE532F">
        <w:rPr>
          <w:sz w:val="28"/>
          <w:szCs w:val="28"/>
        </w:rPr>
        <w:t xml:space="preserve"> of the knife</w:t>
      </w:r>
      <w:r w:rsidR="001B4901">
        <w:rPr>
          <w:sz w:val="28"/>
          <w:szCs w:val="28"/>
        </w:rPr>
        <w:t xml:space="preserve"> is to be assessed. </w:t>
      </w:r>
      <w:r w:rsidR="00102164">
        <w:rPr>
          <w:sz w:val="28"/>
          <w:szCs w:val="28"/>
        </w:rPr>
        <w:t>A</w:t>
      </w:r>
      <w:r w:rsidR="00F0401E">
        <w:rPr>
          <w:sz w:val="28"/>
          <w:szCs w:val="28"/>
        </w:rPr>
        <w:t>ccording to my use of the word ‘descriptive’</w:t>
      </w:r>
      <w:r w:rsidR="00660155">
        <w:rPr>
          <w:sz w:val="28"/>
          <w:szCs w:val="28"/>
        </w:rPr>
        <w:t>, which</w:t>
      </w:r>
      <w:r w:rsidR="00EE4836">
        <w:rPr>
          <w:sz w:val="28"/>
          <w:szCs w:val="28"/>
        </w:rPr>
        <w:t xml:space="preserve"> </w:t>
      </w:r>
      <w:r w:rsidR="00660155">
        <w:rPr>
          <w:sz w:val="28"/>
          <w:szCs w:val="28"/>
        </w:rPr>
        <w:t>would</w:t>
      </w:r>
      <w:r w:rsidR="009D0637">
        <w:rPr>
          <w:sz w:val="28"/>
          <w:szCs w:val="28"/>
        </w:rPr>
        <w:t xml:space="preserve"> rule out the statement’s expressing any attitude</w:t>
      </w:r>
      <w:r w:rsidR="00F0401E">
        <w:rPr>
          <w:sz w:val="28"/>
          <w:szCs w:val="28"/>
        </w:rPr>
        <w:t>, this is no reason to call such statements descriptive</w:t>
      </w:r>
      <w:r w:rsidR="00102164">
        <w:rPr>
          <w:sz w:val="28"/>
          <w:szCs w:val="28"/>
        </w:rPr>
        <w:t xml:space="preserve">, </w:t>
      </w:r>
      <w:r w:rsidR="00573501">
        <w:rPr>
          <w:sz w:val="28"/>
          <w:szCs w:val="28"/>
        </w:rPr>
        <w:t>though</w:t>
      </w:r>
      <w:r w:rsidR="00102164">
        <w:rPr>
          <w:sz w:val="28"/>
          <w:szCs w:val="28"/>
        </w:rPr>
        <w:t xml:space="preserve"> </w:t>
      </w:r>
      <w:r w:rsidR="00B44DF4">
        <w:rPr>
          <w:sz w:val="28"/>
          <w:szCs w:val="28"/>
        </w:rPr>
        <w:t xml:space="preserve">that might </w:t>
      </w:r>
      <w:r w:rsidR="002B43E9">
        <w:rPr>
          <w:sz w:val="28"/>
          <w:szCs w:val="28"/>
        </w:rPr>
        <w:t>just</w:t>
      </w:r>
      <w:r w:rsidR="00B44DF4">
        <w:rPr>
          <w:sz w:val="28"/>
          <w:szCs w:val="28"/>
        </w:rPr>
        <w:t xml:space="preserve"> be considered</w:t>
      </w:r>
      <w:r w:rsidR="002B43E9">
        <w:rPr>
          <w:sz w:val="28"/>
          <w:szCs w:val="28"/>
        </w:rPr>
        <w:t xml:space="preserve"> a minor </w:t>
      </w:r>
      <w:r w:rsidR="00660155">
        <w:rPr>
          <w:sz w:val="28"/>
          <w:szCs w:val="28"/>
        </w:rPr>
        <w:t>terminological difference</w:t>
      </w:r>
      <w:r w:rsidR="0053317D">
        <w:rPr>
          <w:sz w:val="28"/>
          <w:szCs w:val="28"/>
        </w:rPr>
        <w:t>.</w:t>
      </w:r>
      <w:r w:rsidR="001B516A">
        <w:rPr>
          <w:sz w:val="28"/>
          <w:szCs w:val="28"/>
        </w:rPr>
        <w:t xml:space="preserve"> (</w:t>
      </w:r>
      <w:r w:rsidR="0053317D">
        <w:rPr>
          <w:sz w:val="28"/>
          <w:szCs w:val="28"/>
        </w:rPr>
        <w:t>A</w:t>
      </w:r>
      <w:r w:rsidR="006748D2">
        <w:rPr>
          <w:sz w:val="28"/>
          <w:szCs w:val="28"/>
        </w:rPr>
        <w:t>ccording to my terminology, ‘This is a good knife’ is a mixed normative statement</w:t>
      </w:r>
      <w:r w:rsidR="002D6694">
        <w:rPr>
          <w:sz w:val="28"/>
          <w:szCs w:val="28"/>
        </w:rPr>
        <w:t>,</w:t>
      </w:r>
      <w:r w:rsidR="006748D2">
        <w:rPr>
          <w:sz w:val="28"/>
          <w:szCs w:val="28"/>
        </w:rPr>
        <w:t xml:space="preserve"> asserting the descriptive fact that the object is a knife</w:t>
      </w:r>
      <w:r w:rsidR="0053317D">
        <w:rPr>
          <w:sz w:val="28"/>
          <w:szCs w:val="28"/>
        </w:rPr>
        <w:t>,</w:t>
      </w:r>
      <w:r w:rsidR="006748D2">
        <w:rPr>
          <w:sz w:val="28"/>
          <w:szCs w:val="28"/>
        </w:rPr>
        <w:t xml:space="preserve"> as well as expressing a positive attitude towards it </w:t>
      </w:r>
      <w:r w:rsidR="006748D2">
        <w:rPr>
          <w:i/>
          <w:iCs/>
          <w:sz w:val="28"/>
          <w:szCs w:val="28"/>
        </w:rPr>
        <w:t>qua</w:t>
      </w:r>
      <w:r w:rsidR="006748D2">
        <w:rPr>
          <w:sz w:val="28"/>
          <w:szCs w:val="28"/>
        </w:rPr>
        <w:t xml:space="preserve"> knife)</w:t>
      </w:r>
      <w:r w:rsidR="001B516A">
        <w:rPr>
          <w:sz w:val="28"/>
          <w:szCs w:val="28"/>
        </w:rPr>
        <w:t>.</w:t>
      </w:r>
    </w:p>
    <w:p w14:paraId="3B51A1F1" w14:textId="1837F1CC" w:rsidR="006E2395" w:rsidRPr="00822094" w:rsidRDefault="00854918" w:rsidP="00746348">
      <w:pPr>
        <w:rPr>
          <w:sz w:val="28"/>
          <w:szCs w:val="28"/>
        </w:rPr>
      </w:pPr>
      <w:r>
        <w:rPr>
          <w:sz w:val="28"/>
          <w:szCs w:val="28"/>
        </w:rPr>
        <w:t xml:space="preserve">What </w:t>
      </w:r>
      <w:r w:rsidR="005347F2">
        <w:rPr>
          <w:sz w:val="28"/>
          <w:szCs w:val="28"/>
        </w:rPr>
        <w:t xml:space="preserve">should be said </w:t>
      </w:r>
      <w:r>
        <w:rPr>
          <w:sz w:val="28"/>
          <w:szCs w:val="28"/>
        </w:rPr>
        <w:t xml:space="preserve">about Geach’s </w:t>
      </w:r>
      <w:r w:rsidR="00063678">
        <w:rPr>
          <w:sz w:val="28"/>
          <w:szCs w:val="28"/>
        </w:rPr>
        <w:t>claim that there is a conceptual connection  between ‘good’ and acts of choosing</w:t>
      </w:r>
      <w:r w:rsidR="00FA52B3">
        <w:rPr>
          <w:sz w:val="28"/>
          <w:szCs w:val="28"/>
        </w:rPr>
        <w:t xml:space="preserve"> to the effect that</w:t>
      </w:r>
      <w:r w:rsidR="00D111A2">
        <w:rPr>
          <w:sz w:val="28"/>
          <w:szCs w:val="28"/>
        </w:rPr>
        <w:t xml:space="preserve"> a person who wants an </w:t>
      </w:r>
      <w:r w:rsidR="00D111A2">
        <w:rPr>
          <w:i/>
          <w:iCs/>
          <w:sz w:val="28"/>
          <w:szCs w:val="28"/>
        </w:rPr>
        <w:t>x</w:t>
      </w:r>
      <w:r w:rsidR="00D111A2">
        <w:rPr>
          <w:sz w:val="28"/>
          <w:szCs w:val="28"/>
        </w:rPr>
        <w:t xml:space="preserve"> will, all other things being equal, choose a good </w:t>
      </w:r>
      <w:r w:rsidR="00D111A2">
        <w:rPr>
          <w:i/>
          <w:iCs/>
          <w:sz w:val="28"/>
          <w:szCs w:val="28"/>
        </w:rPr>
        <w:t>x</w:t>
      </w:r>
      <w:r w:rsidR="00D111A2">
        <w:rPr>
          <w:sz w:val="28"/>
          <w:szCs w:val="28"/>
        </w:rPr>
        <w:t xml:space="preserve"> as opposed to one which is not good?</w:t>
      </w:r>
      <w:r w:rsidR="003D3367">
        <w:rPr>
          <w:sz w:val="28"/>
          <w:szCs w:val="28"/>
        </w:rPr>
        <w:t xml:space="preserve"> (This is how I interpret his claim that this principle is part of the </w:t>
      </w:r>
      <w:r w:rsidR="003D3367">
        <w:rPr>
          <w:sz w:val="28"/>
          <w:szCs w:val="28"/>
        </w:rPr>
        <w:lastRenderedPageBreak/>
        <w:t>‘</w:t>
      </w:r>
      <w:r w:rsidR="003D3367">
        <w:rPr>
          <w:i/>
          <w:iCs/>
          <w:sz w:val="28"/>
          <w:szCs w:val="28"/>
        </w:rPr>
        <w:t>ratio</w:t>
      </w:r>
      <w:r w:rsidR="003D3367">
        <w:rPr>
          <w:sz w:val="28"/>
          <w:szCs w:val="28"/>
        </w:rPr>
        <w:t>’ of the words involved.)</w:t>
      </w:r>
      <w:r w:rsidR="005C6487">
        <w:rPr>
          <w:sz w:val="28"/>
          <w:szCs w:val="28"/>
        </w:rPr>
        <w:t xml:space="preserve"> </w:t>
      </w:r>
      <w:r w:rsidR="00426107">
        <w:rPr>
          <w:sz w:val="28"/>
          <w:szCs w:val="28"/>
        </w:rPr>
        <w:t xml:space="preserve">It does </w:t>
      </w:r>
      <w:r w:rsidR="00DB51A6">
        <w:rPr>
          <w:sz w:val="28"/>
          <w:szCs w:val="28"/>
        </w:rPr>
        <w:t xml:space="preserve">seem to work well for knives and other </w:t>
      </w:r>
      <w:r w:rsidR="00426107">
        <w:rPr>
          <w:sz w:val="28"/>
          <w:szCs w:val="28"/>
        </w:rPr>
        <w:t xml:space="preserve">objects which </w:t>
      </w:r>
      <w:r w:rsidR="006F2B79">
        <w:rPr>
          <w:sz w:val="28"/>
          <w:szCs w:val="28"/>
        </w:rPr>
        <w:t xml:space="preserve">serve some </w:t>
      </w:r>
      <w:r w:rsidR="005833AE">
        <w:rPr>
          <w:sz w:val="28"/>
          <w:szCs w:val="28"/>
        </w:rPr>
        <w:t xml:space="preserve">specific </w:t>
      </w:r>
      <w:r w:rsidR="006F2B79">
        <w:rPr>
          <w:sz w:val="28"/>
          <w:szCs w:val="28"/>
        </w:rPr>
        <w:t>purpose</w:t>
      </w:r>
      <w:r w:rsidR="00426107">
        <w:rPr>
          <w:sz w:val="28"/>
          <w:szCs w:val="28"/>
        </w:rPr>
        <w:t>.</w:t>
      </w:r>
      <w:r w:rsidR="00AF0ADC">
        <w:rPr>
          <w:sz w:val="28"/>
          <w:szCs w:val="28"/>
        </w:rPr>
        <w:t xml:space="preserve"> But for people, ‘good’ and ‘bad’ usually work differently.</w:t>
      </w:r>
      <w:r w:rsidR="00FA52B3">
        <w:rPr>
          <w:sz w:val="28"/>
          <w:szCs w:val="28"/>
        </w:rPr>
        <w:t xml:space="preserve"> </w:t>
      </w:r>
      <w:r w:rsidR="00053B1F">
        <w:rPr>
          <w:sz w:val="28"/>
          <w:szCs w:val="28"/>
        </w:rPr>
        <w:t xml:space="preserve">More often than not, ‘She is a good person’ means that the person concerned is </w:t>
      </w:r>
      <w:r w:rsidR="00053B1F">
        <w:rPr>
          <w:i/>
          <w:iCs/>
          <w:sz w:val="28"/>
          <w:szCs w:val="28"/>
        </w:rPr>
        <w:t>morally</w:t>
      </w:r>
      <w:r w:rsidR="00053B1F">
        <w:rPr>
          <w:sz w:val="28"/>
          <w:szCs w:val="28"/>
        </w:rPr>
        <w:t xml:space="preserve"> good</w:t>
      </w:r>
      <w:r w:rsidR="00C318F0">
        <w:rPr>
          <w:sz w:val="28"/>
          <w:szCs w:val="28"/>
        </w:rPr>
        <w:t xml:space="preserve">. It might be said that you would choose </w:t>
      </w:r>
      <w:r w:rsidR="00CF5DA0">
        <w:rPr>
          <w:sz w:val="28"/>
          <w:szCs w:val="28"/>
        </w:rPr>
        <w:t>such a person</w:t>
      </w:r>
      <w:r w:rsidR="00C318F0">
        <w:rPr>
          <w:sz w:val="28"/>
          <w:szCs w:val="28"/>
        </w:rPr>
        <w:t xml:space="preserve"> to rely on to </w:t>
      </w:r>
      <w:r w:rsidR="00822094">
        <w:rPr>
          <w:sz w:val="28"/>
          <w:szCs w:val="28"/>
        </w:rPr>
        <w:t>perform morally good actions and avoid morally bad ones</w:t>
      </w:r>
      <w:r w:rsidR="00C318F0">
        <w:rPr>
          <w:sz w:val="28"/>
          <w:szCs w:val="28"/>
        </w:rPr>
        <w:t xml:space="preserve">, but this seems very contrived. </w:t>
      </w:r>
      <w:r w:rsidR="00822094">
        <w:rPr>
          <w:sz w:val="28"/>
          <w:szCs w:val="28"/>
        </w:rPr>
        <w:t xml:space="preserve">It seems better to omit the reference to choice and say that a morally good person just </w:t>
      </w:r>
      <w:r w:rsidR="00822094">
        <w:rPr>
          <w:i/>
          <w:iCs/>
          <w:sz w:val="28"/>
          <w:szCs w:val="28"/>
        </w:rPr>
        <w:t>is</w:t>
      </w:r>
      <w:r w:rsidR="00822094">
        <w:rPr>
          <w:sz w:val="28"/>
          <w:szCs w:val="28"/>
        </w:rPr>
        <w:t xml:space="preserve"> someone who generally</w:t>
      </w:r>
      <w:r w:rsidR="008118FB">
        <w:rPr>
          <w:sz w:val="28"/>
          <w:szCs w:val="28"/>
        </w:rPr>
        <w:t xml:space="preserve"> performs</w:t>
      </w:r>
      <w:r w:rsidR="00822094">
        <w:rPr>
          <w:sz w:val="28"/>
          <w:szCs w:val="28"/>
        </w:rPr>
        <w:t xml:space="preserve"> morally </w:t>
      </w:r>
      <w:r w:rsidR="008118FB">
        <w:rPr>
          <w:sz w:val="28"/>
          <w:szCs w:val="28"/>
        </w:rPr>
        <w:t>good</w:t>
      </w:r>
      <w:r w:rsidR="00822094">
        <w:rPr>
          <w:sz w:val="28"/>
          <w:szCs w:val="28"/>
        </w:rPr>
        <w:t xml:space="preserve"> </w:t>
      </w:r>
      <w:r w:rsidR="00E42406">
        <w:rPr>
          <w:sz w:val="28"/>
          <w:szCs w:val="28"/>
        </w:rPr>
        <w:t>actions</w:t>
      </w:r>
      <w:r w:rsidR="008118FB">
        <w:rPr>
          <w:sz w:val="28"/>
          <w:szCs w:val="28"/>
        </w:rPr>
        <w:t xml:space="preserve"> and avoids morally bad ones</w:t>
      </w:r>
      <w:r w:rsidR="002833C6">
        <w:rPr>
          <w:sz w:val="28"/>
          <w:szCs w:val="28"/>
        </w:rPr>
        <w:t xml:space="preserve"> (t</w:t>
      </w:r>
      <w:r w:rsidR="00A84D11">
        <w:rPr>
          <w:sz w:val="28"/>
          <w:szCs w:val="28"/>
        </w:rPr>
        <w:t>he force of the word ‘morally’ will be discussed in Chapter F</w:t>
      </w:r>
      <w:r w:rsidR="002833C6">
        <w:rPr>
          <w:sz w:val="28"/>
          <w:szCs w:val="28"/>
        </w:rPr>
        <w:t>our</w:t>
      </w:r>
      <w:r w:rsidR="00A84D11">
        <w:rPr>
          <w:sz w:val="28"/>
          <w:szCs w:val="28"/>
        </w:rPr>
        <w:t>)</w:t>
      </w:r>
      <w:r w:rsidR="002833C6">
        <w:rPr>
          <w:sz w:val="28"/>
          <w:szCs w:val="28"/>
        </w:rPr>
        <w:t>.</w:t>
      </w:r>
    </w:p>
    <w:p w14:paraId="26857318" w14:textId="0913CFB5" w:rsidR="00283489" w:rsidRDefault="00283489" w:rsidP="00746348">
      <w:pPr>
        <w:ind w:left="22" w:hanging="22"/>
        <w:rPr>
          <w:sz w:val="28"/>
          <w:szCs w:val="28"/>
        </w:rPr>
      </w:pPr>
      <w:r>
        <w:rPr>
          <w:sz w:val="28"/>
          <w:szCs w:val="28"/>
        </w:rPr>
        <w:t>Geach seems to be right to say that ‘good’ is always an attributive adjective</w:t>
      </w:r>
      <w:r w:rsidR="000D4839">
        <w:rPr>
          <w:sz w:val="28"/>
          <w:szCs w:val="28"/>
        </w:rPr>
        <w:t>. But then</w:t>
      </w:r>
      <w:r w:rsidR="006E156B">
        <w:rPr>
          <w:sz w:val="28"/>
          <w:szCs w:val="28"/>
        </w:rPr>
        <w:t xml:space="preserve"> how are we to make sense of the simple statement ‘John is good’?</w:t>
      </w:r>
      <w:r w:rsidR="00844E88">
        <w:rPr>
          <w:sz w:val="28"/>
          <w:szCs w:val="28"/>
        </w:rPr>
        <w:t xml:space="preserve"> The answer, as s</w:t>
      </w:r>
      <w:r w:rsidR="0095249C">
        <w:rPr>
          <w:sz w:val="28"/>
          <w:szCs w:val="28"/>
        </w:rPr>
        <w:t>o often in matters relating to language, is provided by reference to the context of utterance.</w:t>
      </w:r>
      <w:r w:rsidR="006E156B">
        <w:rPr>
          <w:sz w:val="28"/>
          <w:szCs w:val="28"/>
        </w:rPr>
        <w:t xml:space="preserve"> John could be many things</w:t>
      </w:r>
      <w:r w:rsidR="00BA4C57">
        <w:rPr>
          <w:sz w:val="28"/>
          <w:szCs w:val="28"/>
        </w:rPr>
        <w:t>:</w:t>
      </w:r>
      <w:r w:rsidR="006E156B">
        <w:rPr>
          <w:sz w:val="28"/>
          <w:szCs w:val="28"/>
        </w:rPr>
        <w:t xml:space="preserve"> </w:t>
      </w:r>
      <w:r w:rsidR="00BA4C57">
        <w:rPr>
          <w:sz w:val="28"/>
          <w:szCs w:val="28"/>
        </w:rPr>
        <w:t>for example, a</w:t>
      </w:r>
      <w:r w:rsidR="006E156B">
        <w:rPr>
          <w:sz w:val="28"/>
          <w:szCs w:val="28"/>
        </w:rPr>
        <w:t xml:space="preserve"> cricketer, an inhabitant of the UK </w:t>
      </w:r>
      <w:r w:rsidR="00BA4C57">
        <w:rPr>
          <w:sz w:val="28"/>
          <w:szCs w:val="28"/>
        </w:rPr>
        <w:t>or just a person</w:t>
      </w:r>
      <w:r w:rsidR="00FF537B">
        <w:rPr>
          <w:sz w:val="28"/>
          <w:szCs w:val="28"/>
        </w:rPr>
        <w:t xml:space="preserve"> (in which case the moral criterion normally becomes applicable)</w:t>
      </w:r>
      <w:r w:rsidR="0095249C">
        <w:rPr>
          <w:sz w:val="28"/>
          <w:szCs w:val="28"/>
        </w:rPr>
        <w:t xml:space="preserve">. He </w:t>
      </w:r>
      <w:r w:rsidR="001F426B">
        <w:rPr>
          <w:sz w:val="28"/>
          <w:szCs w:val="28"/>
        </w:rPr>
        <w:t xml:space="preserve">could be evaluated </w:t>
      </w:r>
      <w:r w:rsidR="009D7147" w:rsidRPr="00394D43">
        <w:rPr>
          <w:i/>
          <w:iCs/>
          <w:sz w:val="28"/>
          <w:szCs w:val="28"/>
        </w:rPr>
        <w:t>qua</w:t>
      </w:r>
      <w:r w:rsidR="009D7147">
        <w:rPr>
          <w:sz w:val="28"/>
          <w:szCs w:val="28"/>
        </w:rPr>
        <w:t xml:space="preserve"> any of these</w:t>
      </w:r>
      <w:r w:rsidR="00CF66D0">
        <w:rPr>
          <w:sz w:val="28"/>
          <w:szCs w:val="28"/>
        </w:rPr>
        <w:t>,</w:t>
      </w:r>
      <w:r w:rsidR="009D7147">
        <w:rPr>
          <w:sz w:val="28"/>
          <w:szCs w:val="28"/>
        </w:rPr>
        <w:t xml:space="preserve"> and context will determine which is intended.</w:t>
      </w:r>
      <w:r w:rsidR="00DF781A">
        <w:rPr>
          <w:sz w:val="28"/>
          <w:szCs w:val="28"/>
        </w:rPr>
        <w:t xml:space="preserve"> </w:t>
      </w:r>
    </w:p>
    <w:p w14:paraId="542FD1F8" w14:textId="11DEC1DD" w:rsidR="006C08F7" w:rsidRPr="00E11DE5" w:rsidRDefault="00333007" w:rsidP="00746348">
      <w:pPr>
        <w:ind w:left="22" w:hanging="22"/>
        <w:rPr>
          <w:sz w:val="28"/>
          <w:szCs w:val="28"/>
        </w:rPr>
      </w:pPr>
      <w:r>
        <w:rPr>
          <w:sz w:val="28"/>
          <w:szCs w:val="28"/>
        </w:rPr>
        <w:t xml:space="preserve">But what exactly is it to evaluate a thing </w:t>
      </w:r>
      <w:r>
        <w:rPr>
          <w:i/>
          <w:iCs/>
          <w:sz w:val="28"/>
          <w:szCs w:val="28"/>
        </w:rPr>
        <w:t>qua</w:t>
      </w:r>
      <w:r>
        <w:rPr>
          <w:sz w:val="28"/>
          <w:szCs w:val="28"/>
        </w:rPr>
        <w:t xml:space="preserve"> something or other?</w:t>
      </w:r>
      <w:r w:rsidR="006C08F7">
        <w:rPr>
          <w:sz w:val="28"/>
          <w:szCs w:val="28"/>
        </w:rPr>
        <w:t xml:space="preserve"> </w:t>
      </w:r>
      <w:r>
        <w:rPr>
          <w:sz w:val="28"/>
          <w:szCs w:val="28"/>
        </w:rPr>
        <w:t>Imagine a</w:t>
      </w:r>
      <w:r w:rsidR="00072506">
        <w:rPr>
          <w:sz w:val="28"/>
          <w:szCs w:val="28"/>
        </w:rPr>
        <w:t xml:space="preserve">n eccentric person who </w:t>
      </w:r>
      <w:r>
        <w:rPr>
          <w:sz w:val="28"/>
          <w:szCs w:val="28"/>
        </w:rPr>
        <w:t>collect</w:t>
      </w:r>
      <w:r w:rsidR="00072506">
        <w:rPr>
          <w:sz w:val="28"/>
          <w:szCs w:val="28"/>
        </w:rPr>
        <w:t xml:space="preserve">s </w:t>
      </w:r>
      <w:r>
        <w:rPr>
          <w:sz w:val="28"/>
          <w:szCs w:val="28"/>
        </w:rPr>
        <w:t>toasters</w:t>
      </w:r>
      <w:r w:rsidR="009A6ACA">
        <w:rPr>
          <w:sz w:val="28"/>
          <w:szCs w:val="28"/>
        </w:rPr>
        <w:t xml:space="preserve"> and</w:t>
      </w:r>
      <w:r>
        <w:rPr>
          <w:sz w:val="28"/>
          <w:szCs w:val="28"/>
        </w:rPr>
        <w:t xml:space="preserve"> values them only for their aesthetic properties. For him, approving of a toaster </w:t>
      </w:r>
      <w:r>
        <w:rPr>
          <w:i/>
          <w:iCs/>
          <w:sz w:val="28"/>
          <w:szCs w:val="28"/>
        </w:rPr>
        <w:t>qua</w:t>
      </w:r>
      <w:r>
        <w:rPr>
          <w:sz w:val="28"/>
          <w:szCs w:val="28"/>
        </w:rPr>
        <w:t xml:space="preserve"> toaster is simply a matter of finding it a</w:t>
      </w:r>
      <w:r w:rsidR="009A6ACA">
        <w:rPr>
          <w:sz w:val="28"/>
          <w:szCs w:val="28"/>
        </w:rPr>
        <w:t>esthetically appealing</w:t>
      </w:r>
      <w:r>
        <w:rPr>
          <w:sz w:val="28"/>
          <w:szCs w:val="28"/>
        </w:rPr>
        <w:t>.</w:t>
      </w:r>
      <w:r w:rsidR="00BF0577">
        <w:rPr>
          <w:sz w:val="28"/>
          <w:szCs w:val="28"/>
        </w:rPr>
        <w:t xml:space="preserve"> </w:t>
      </w:r>
      <w:r w:rsidR="006C08F7">
        <w:rPr>
          <w:sz w:val="28"/>
          <w:szCs w:val="28"/>
        </w:rPr>
        <w:t xml:space="preserve">If he asserts </w:t>
      </w:r>
      <w:r>
        <w:rPr>
          <w:sz w:val="28"/>
          <w:szCs w:val="28"/>
        </w:rPr>
        <w:t>‘This is a good toaster’</w:t>
      </w:r>
      <w:r w:rsidR="006C08F7">
        <w:rPr>
          <w:sz w:val="28"/>
          <w:szCs w:val="28"/>
        </w:rPr>
        <w:t xml:space="preserve"> purely on the basis of its aesthetic qualities</w:t>
      </w:r>
      <w:r w:rsidR="00BF0577">
        <w:rPr>
          <w:sz w:val="28"/>
          <w:szCs w:val="28"/>
        </w:rPr>
        <w:t xml:space="preserve"> and not for more conventional reasons (such as </w:t>
      </w:r>
      <w:r w:rsidR="00172066">
        <w:rPr>
          <w:sz w:val="28"/>
          <w:szCs w:val="28"/>
        </w:rPr>
        <w:t>its</w:t>
      </w:r>
      <w:r w:rsidR="00BF0577">
        <w:rPr>
          <w:sz w:val="28"/>
          <w:szCs w:val="28"/>
        </w:rPr>
        <w:t xml:space="preserve"> ability to toast bread safely and effectively)</w:t>
      </w:r>
      <w:r w:rsidR="006C08F7">
        <w:rPr>
          <w:sz w:val="28"/>
          <w:szCs w:val="28"/>
        </w:rPr>
        <w:t>, has he misused the word ‘good’?</w:t>
      </w:r>
      <w:r w:rsidR="00BF0577">
        <w:rPr>
          <w:sz w:val="28"/>
          <w:szCs w:val="28"/>
        </w:rPr>
        <w:t xml:space="preserve"> </w:t>
      </w:r>
      <w:r w:rsidR="00EE2E05">
        <w:rPr>
          <w:sz w:val="28"/>
          <w:szCs w:val="28"/>
        </w:rPr>
        <w:t xml:space="preserve">It seems to me that </w:t>
      </w:r>
      <w:r w:rsidR="00BF0577">
        <w:rPr>
          <w:sz w:val="28"/>
          <w:szCs w:val="28"/>
        </w:rPr>
        <w:t>he hasn</w:t>
      </w:r>
      <w:r w:rsidR="00917E99">
        <w:rPr>
          <w:sz w:val="28"/>
          <w:szCs w:val="28"/>
        </w:rPr>
        <w:t>’</w:t>
      </w:r>
      <w:r w:rsidR="00BF0577">
        <w:rPr>
          <w:sz w:val="28"/>
          <w:szCs w:val="28"/>
        </w:rPr>
        <w:t>t</w:t>
      </w:r>
      <w:r w:rsidR="00587C32">
        <w:rPr>
          <w:sz w:val="28"/>
          <w:szCs w:val="28"/>
        </w:rPr>
        <w:t xml:space="preserve">, and so I would </w:t>
      </w:r>
      <w:r w:rsidR="00BF0577">
        <w:rPr>
          <w:sz w:val="28"/>
          <w:szCs w:val="28"/>
        </w:rPr>
        <w:t xml:space="preserve">suggest that </w:t>
      </w:r>
      <w:r w:rsidR="006C08F7">
        <w:rPr>
          <w:sz w:val="28"/>
          <w:szCs w:val="28"/>
        </w:rPr>
        <w:t xml:space="preserve">in </w:t>
      </w:r>
      <w:r w:rsidR="00BF0577">
        <w:rPr>
          <w:sz w:val="28"/>
          <w:szCs w:val="28"/>
        </w:rPr>
        <w:t xml:space="preserve">making the </w:t>
      </w:r>
      <w:r w:rsidR="006C08F7">
        <w:rPr>
          <w:sz w:val="28"/>
          <w:szCs w:val="28"/>
        </w:rPr>
        <w:t>statement</w:t>
      </w:r>
      <w:r w:rsidR="00BF0577">
        <w:rPr>
          <w:sz w:val="28"/>
          <w:szCs w:val="28"/>
        </w:rPr>
        <w:t xml:space="preserve"> </w:t>
      </w:r>
      <w:r w:rsidR="006C08F7">
        <w:rPr>
          <w:sz w:val="28"/>
          <w:szCs w:val="28"/>
        </w:rPr>
        <w:t>‘</w:t>
      </w:r>
      <w:r w:rsidR="00E11DE5" w:rsidRPr="00E11DE5">
        <w:rPr>
          <w:sz w:val="28"/>
          <w:szCs w:val="28"/>
        </w:rPr>
        <w:t>x</w:t>
      </w:r>
      <w:r w:rsidR="00E11DE5">
        <w:rPr>
          <w:sz w:val="28"/>
          <w:szCs w:val="28"/>
        </w:rPr>
        <w:t xml:space="preserve"> is a </w:t>
      </w:r>
      <w:r w:rsidR="006C08F7" w:rsidRPr="00E11DE5">
        <w:rPr>
          <w:sz w:val="28"/>
          <w:szCs w:val="28"/>
        </w:rPr>
        <w:t>good</w:t>
      </w:r>
      <w:r w:rsidR="006C08F7">
        <w:rPr>
          <w:sz w:val="28"/>
          <w:szCs w:val="28"/>
        </w:rPr>
        <w:t xml:space="preserve"> </w:t>
      </w:r>
      <w:r w:rsidR="006C08F7">
        <w:rPr>
          <w:i/>
          <w:iCs/>
          <w:sz w:val="28"/>
          <w:szCs w:val="28"/>
        </w:rPr>
        <w:t>n</w:t>
      </w:r>
      <w:r w:rsidR="006C08F7">
        <w:rPr>
          <w:sz w:val="28"/>
          <w:szCs w:val="28"/>
        </w:rPr>
        <w:t xml:space="preserve">’, </w:t>
      </w:r>
      <w:r w:rsidR="00DE456F">
        <w:rPr>
          <w:sz w:val="28"/>
          <w:szCs w:val="28"/>
        </w:rPr>
        <w:t>a</w:t>
      </w:r>
      <w:r w:rsidR="00E8167F">
        <w:rPr>
          <w:sz w:val="28"/>
          <w:szCs w:val="28"/>
        </w:rPr>
        <w:t xml:space="preserve"> speaker expresses a positive attitude to</w:t>
      </w:r>
      <w:r w:rsidR="00E8167F">
        <w:rPr>
          <w:i/>
          <w:iCs/>
          <w:sz w:val="28"/>
          <w:szCs w:val="28"/>
        </w:rPr>
        <w:t xml:space="preserve"> x</w:t>
      </w:r>
      <w:r w:rsidR="00E8167F">
        <w:rPr>
          <w:sz w:val="28"/>
          <w:szCs w:val="28"/>
        </w:rPr>
        <w:t xml:space="preserve"> using </w:t>
      </w:r>
      <w:r w:rsidR="00BF0577">
        <w:rPr>
          <w:sz w:val="28"/>
          <w:szCs w:val="28"/>
        </w:rPr>
        <w:t xml:space="preserve">whatever </w:t>
      </w:r>
      <w:r w:rsidR="00E8167F">
        <w:rPr>
          <w:sz w:val="28"/>
          <w:szCs w:val="28"/>
        </w:rPr>
        <w:t>criteria</w:t>
      </w:r>
      <w:r w:rsidR="00BF0577">
        <w:rPr>
          <w:sz w:val="28"/>
          <w:szCs w:val="28"/>
        </w:rPr>
        <w:t xml:space="preserve"> he prefers for evaluating </w:t>
      </w:r>
      <w:r w:rsidR="00BF0577">
        <w:rPr>
          <w:i/>
          <w:iCs/>
          <w:sz w:val="28"/>
          <w:szCs w:val="28"/>
        </w:rPr>
        <w:t>n</w:t>
      </w:r>
      <w:r w:rsidR="00BF0577">
        <w:rPr>
          <w:sz w:val="28"/>
          <w:szCs w:val="28"/>
        </w:rPr>
        <w:t>s</w:t>
      </w:r>
      <w:r w:rsidR="00FA653C">
        <w:rPr>
          <w:sz w:val="28"/>
          <w:szCs w:val="28"/>
        </w:rPr>
        <w:t>. Of course</w:t>
      </w:r>
      <w:r w:rsidR="00935AB0">
        <w:rPr>
          <w:sz w:val="28"/>
          <w:szCs w:val="28"/>
        </w:rPr>
        <w:t>,</w:t>
      </w:r>
      <w:r w:rsidR="00FA653C">
        <w:rPr>
          <w:sz w:val="28"/>
          <w:szCs w:val="28"/>
        </w:rPr>
        <w:t xml:space="preserve"> it is worth pointing out that where the criteria used a</w:t>
      </w:r>
      <w:r w:rsidR="00BA6B99">
        <w:rPr>
          <w:sz w:val="28"/>
          <w:szCs w:val="28"/>
        </w:rPr>
        <w:t>re</w:t>
      </w:r>
      <w:r w:rsidR="00FA653C">
        <w:rPr>
          <w:sz w:val="28"/>
          <w:szCs w:val="28"/>
        </w:rPr>
        <w:t xml:space="preserve"> very different from those which most people would use, a cooperative language-user would draw attention to this difference.</w:t>
      </w:r>
    </w:p>
    <w:p w14:paraId="7EC9D845" w14:textId="3A0332A2" w:rsidR="00814A53" w:rsidRPr="0004229E" w:rsidRDefault="00814A53" w:rsidP="00746348">
      <w:pPr>
        <w:ind w:left="22" w:hanging="22"/>
        <w:rPr>
          <w:sz w:val="28"/>
          <w:szCs w:val="28"/>
        </w:rPr>
      </w:pPr>
      <w:r>
        <w:rPr>
          <w:sz w:val="28"/>
          <w:szCs w:val="28"/>
        </w:rPr>
        <w:t xml:space="preserve">Finally, what about </w:t>
      </w:r>
      <w:r w:rsidR="00BD67A7">
        <w:rPr>
          <w:sz w:val="28"/>
          <w:szCs w:val="28"/>
        </w:rPr>
        <w:t xml:space="preserve">Geach’s </w:t>
      </w:r>
      <w:r>
        <w:rPr>
          <w:sz w:val="28"/>
          <w:szCs w:val="28"/>
        </w:rPr>
        <w:t xml:space="preserve">claim that the </w:t>
      </w:r>
      <w:r w:rsidR="00322E0F">
        <w:rPr>
          <w:sz w:val="28"/>
          <w:szCs w:val="28"/>
        </w:rPr>
        <w:t>variable</w:t>
      </w:r>
      <w:r>
        <w:rPr>
          <w:sz w:val="28"/>
          <w:szCs w:val="28"/>
        </w:rPr>
        <w:t xml:space="preserve"> in ‘good </w:t>
      </w:r>
      <w:r>
        <w:rPr>
          <w:i/>
          <w:iCs/>
          <w:sz w:val="28"/>
          <w:szCs w:val="28"/>
        </w:rPr>
        <w:t>n</w:t>
      </w:r>
      <w:r>
        <w:rPr>
          <w:sz w:val="28"/>
          <w:szCs w:val="28"/>
        </w:rPr>
        <w:t xml:space="preserve">’ could not be taken by any noun whatsoever? </w:t>
      </w:r>
      <w:r w:rsidR="004F3915">
        <w:rPr>
          <w:sz w:val="28"/>
          <w:szCs w:val="28"/>
        </w:rPr>
        <w:t xml:space="preserve">If I am right </w:t>
      </w:r>
      <w:r>
        <w:rPr>
          <w:sz w:val="28"/>
          <w:szCs w:val="28"/>
        </w:rPr>
        <w:t>that individual criteria of evaluation, as opposed to socially agreed ones, can be acceptable, we should probably reject this</w:t>
      </w:r>
      <w:r w:rsidR="00765661">
        <w:rPr>
          <w:sz w:val="28"/>
          <w:szCs w:val="28"/>
        </w:rPr>
        <w:t xml:space="preserve">. To take Geach’s actual example, </w:t>
      </w:r>
      <w:r w:rsidR="00351FD1">
        <w:rPr>
          <w:sz w:val="28"/>
          <w:szCs w:val="28"/>
        </w:rPr>
        <w:t xml:space="preserve">even if there are no socially agreed criteria for evaluating events, the speaker could </w:t>
      </w:r>
      <w:r w:rsidR="001A4122">
        <w:rPr>
          <w:sz w:val="28"/>
          <w:szCs w:val="28"/>
        </w:rPr>
        <w:t>appeal to their own</w:t>
      </w:r>
      <w:r w:rsidR="0006529E">
        <w:rPr>
          <w:sz w:val="28"/>
          <w:szCs w:val="28"/>
        </w:rPr>
        <w:t>.</w:t>
      </w:r>
      <w:r w:rsidR="00DD003D">
        <w:rPr>
          <w:sz w:val="28"/>
          <w:szCs w:val="28"/>
        </w:rPr>
        <w:t xml:space="preserve"> </w:t>
      </w:r>
      <w:r w:rsidR="00895E35">
        <w:rPr>
          <w:sz w:val="28"/>
          <w:szCs w:val="28"/>
        </w:rPr>
        <w:t xml:space="preserve">If I say ‘This year’s Notting Hill Carnival was a good event’, I could just have some particular criteria of my own in mind, which I could clarify if requested. Incidentally, there is an interesting puzzle about ‘event’ in this </w:t>
      </w:r>
      <w:r w:rsidR="00895E35">
        <w:rPr>
          <w:sz w:val="28"/>
          <w:szCs w:val="28"/>
        </w:rPr>
        <w:lastRenderedPageBreak/>
        <w:t>regard. A pretty good definition</w:t>
      </w:r>
      <w:r w:rsidR="00C14CA4">
        <w:rPr>
          <w:sz w:val="28"/>
          <w:szCs w:val="28"/>
        </w:rPr>
        <w:t xml:space="preserve"> (that is, good </w:t>
      </w:r>
      <w:r w:rsidR="00D65072">
        <w:rPr>
          <w:i/>
          <w:iCs/>
          <w:sz w:val="28"/>
          <w:szCs w:val="28"/>
        </w:rPr>
        <w:t>qua</w:t>
      </w:r>
      <w:r w:rsidR="00C14CA4">
        <w:rPr>
          <w:sz w:val="28"/>
          <w:szCs w:val="28"/>
        </w:rPr>
        <w:t xml:space="preserve"> definition!)</w:t>
      </w:r>
      <w:r w:rsidR="00895E35">
        <w:rPr>
          <w:sz w:val="28"/>
          <w:szCs w:val="28"/>
        </w:rPr>
        <w:t xml:space="preserve"> of ‘event’ would be ‘something that happens’</w:t>
      </w:r>
      <w:r w:rsidR="00CD0222">
        <w:rPr>
          <w:sz w:val="28"/>
          <w:szCs w:val="28"/>
        </w:rPr>
        <w:t>,</w:t>
      </w:r>
      <w:r w:rsidR="00895E35">
        <w:rPr>
          <w:sz w:val="28"/>
          <w:szCs w:val="28"/>
        </w:rPr>
        <w:t xml:space="preserve"> and yet ‘This year’s Notting Hill Carnival was a</w:t>
      </w:r>
      <w:r w:rsidR="0004229E">
        <w:rPr>
          <w:sz w:val="28"/>
          <w:szCs w:val="28"/>
        </w:rPr>
        <w:t xml:space="preserve"> good thing to happen’</w:t>
      </w:r>
      <w:r w:rsidR="00D65072">
        <w:rPr>
          <w:sz w:val="28"/>
          <w:szCs w:val="28"/>
        </w:rPr>
        <w:t xml:space="preserve"> is much clearer than </w:t>
      </w:r>
      <w:r w:rsidR="0004229E">
        <w:rPr>
          <w:sz w:val="28"/>
          <w:szCs w:val="28"/>
        </w:rPr>
        <w:t xml:space="preserve">‘This year’s Notting Hill Carnival was a good event’ </w:t>
      </w:r>
      <w:r w:rsidR="00CD0222">
        <w:rPr>
          <w:sz w:val="28"/>
          <w:szCs w:val="28"/>
        </w:rPr>
        <w:t>in terms of</w:t>
      </w:r>
      <w:r w:rsidR="0004229E">
        <w:rPr>
          <w:sz w:val="28"/>
          <w:szCs w:val="28"/>
        </w:rPr>
        <w:t xml:space="preserve"> how the carnival is </w:t>
      </w:r>
      <w:r w:rsidR="00CD0222">
        <w:rPr>
          <w:sz w:val="28"/>
          <w:szCs w:val="28"/>
        </w:rPr>
        <w:t xml:space="preserve">meant </w:t>
      </w:r>
      <w:r w:rsidR="0004229E">
        <w:rPr>
          <w:sz w:val="28"/>
          <w:szCs w:val="28"/>
        </w:rPr>
        <w:t xml:space="preserve">to be evaluated. The former seems to focus attention on consequences, </w:t>
      </w:r>
      <w:r w:rsidR="006046AC">
        <w:rPr>
          <w:sz w:val="28"/>
          <w:szCs w:val="28"/>
        </w:rPr>
        <w:t>whereas the latter lacks this focus, and</w:t>
      </w:r>
      <w:r w:rsidR="001A7DEC">
        <w:rPr>
          <w:sz w:val="28"/>
          <w:szCs w:val="28"/>
        </w:rPr>
        <w:t xml:space="preserve"> </w:t>
      </w:r>
      <w:r w:rsidR="00CC4201">
        <w:rPr>
          <w:sz w:val="28"/>
          <w:szCs w:val="28"/>
        </w:rPr>
        <w:t>indeed the basis of the eval</w:t>
      </w:r>
      <w:r w:rsidR="003240EF">
        <w:rPr>
          <w:sz w:val="28"/>
          <w:szCs w:val="28"/>
        </w:rPr>
        <w:t>ua</w:t>
      </w:r>
      <w:r w:rsidR="00CC4201">
        <w:rPr>
          <w:sz w:val="28"/>
          <w:szCs w:val="28"/>
        </w:rPr>
        <w:t>tion might be entirely unclear</w:t>
      </w:r>
      <w:r w:rsidR="00A43E5C">
        <w:rPr>
          <w:sz w:val="28"/>
          <w:szCs w:val="28"/>
        </w:rPr>
        <w:t xml:space="preserve"> absent </w:t>
      </w:r>
      <w:r w:rsidR="006046AC">
        <w:rPr>
          <w:sz w:val="28"/>
          <w:szCs w:val="28"/>
        </w:rPr>
        <w:t>an</w:t>
      </w:r>
      <w:r w:rsidR="00A43E5C">
        <w:rPr>
          <w:sz w:val="28"/>
          <w:szCs w:val="28"/>
        </w:rPr>
        <w:t>y</w:t>
      </w:r>
      <w:r w:rsidR="006046AC">
        <w:rPr>
          <w:sz w:val="28"/>
          <w:szCs w:val="28"/>
        </w:rPr>
        <w:t xml:space="preserve"> explanation </w:t>
      </w:r>
      <w:r w:rsidR="00142BC0">
        <w:rPr>
          <w:sz w:val="28"/>
          <w:szCs w:val="28"/>
        </w:rPr>
        <w:t>from</w:t>
      </w:r>
      <w:r w:rsidR="006046AC">
        <w:rPr>
          <w:sz w:val="28"/>
          <w:szCs w:val="28"/>
        </w:rPr>
        <w:t xml:space="preserve"> the speaker</w:t>
      </w:r>
      <w:r w:rsidR="0004229E">
        <w:rPr>
          <w:sz w:val="28"/>
          <w:szCs w:val="28"/>
        </w:rPr>
        <w:t xml:space="preserve">. Why would this be the case if an event just </w:t>
      </w:r>
      <w:r w:rsidR="0004229E">
        <w:rPr>
          <w:i/>
          <w:iCs/>
          <w:sz w:val="28"/>
          <w:szCs w:val="28"/>
        </w:rPr>
        <w:t>is</w:t>
      </w:r>
      <w:r w:rsidR="0004229E">
        <w:rPr>
          <w:sz w:val="28"/>
          <w:szCs w:val="28"/>
        </w:rPr>
        <w:t xml:space="preserve"> a thing that happens? I think the answer is that it is not just </w:t>
      </w:r>
      <w:r w:rsidR="002A5169">
        <w:rPr>
          <w:sz w:val="28"/>
          <w:szCs w:val="28"/>
        </w:rPr>
        <w:t xml:space="preserve">meanings that matter here but also mental associations created by known patterns of usage. ‘Good thing to happen’ is a phrase which is often used when the consequences of an event are being considered and this creates an expectation that it is consequences which are being </w:t>
      </w:r>
      <w:r w:rsidR="00E56919">
        <w:rPr>
          <w:sz w:val="28"/>
          <w:szCs w:val="28"/>
        </w:rPr>
        <w:t>appealed</w:t>
      </w:r>
      <w:r w:rsidR="002A5169">
        <w:rPr>
          <w:sz w:val="28"/>
          <w:szCs w:val="28"/>
        </w:rPr>
        <w:t xml:space="preserve"> to when this phrase is applied to Notting Hill Carnival, an expectation which is absent when it is merely described as a good </w:t>
      </w:r>
      <w:r w:rsidR="00007FAF">
        <w:rPr>
          <w:i/>
          <w:iCs/>
          <w:sz w:val="28"/>
          <w:szCs w:val="28"/>
        </w:rPr>
        <w:t>event</w:t>
      </w:r>
      <w:r w:rsidR="002A5169">
        <w:rPr>
          <w:sz w:val="28"/>
          <w:szCs w:val="28"/>
        </w:rPr>
        <w:t>.</w:t>
      </w:r>
    </w:p>
    <w:p w14:paraId="2F6245C0" w14:textId="724EE642" w:rsidR="00993238" w:rsidRDefault="00993238" w:rsidP="00746348">
      <w:pPr>
        <w:ind w:left="22" w:hanging="22"/>
        <w:rPr>
          <w:sz w:val="28"/>
          <w:szCs w:val="28"/>
        </w:rPr>
      </w:pPr>
    </w:p>
    <w:p w14:paraId="583913A6" w14:textId="3F67E5CB" w:rsidR="00682ED8" w:rsidRDefault="00682ED8" w:rsidP="00746348">
      <w:pPr>
        <w:ind w:left="22" w:hanging="22"/>
        <w:rPr>
          <w:b/>
          <w:bCs/>
          <w:sz w:val="28"/>
          <w:szCs w:val="28"/>
        </w:rPr>
      </w:pPr>
      <w:r>
        <w:rPr>
          <w:b/>
          <w:bCs/>
          <w:sz w:val="28"/>
          <w:szCs w:val="28"/>
        </w:rPr>
        <w:t xml:space="preserve">2.3 </w:t>
      </w:r>
      <w:r>
        <w:rPr>
          <w:b/>
          <w:bCs/>
          <w:sz w:val="28"/>
          <w:szCs w:val="28"/>
        </w:rPr>
        <w:tab/>
        <w:t>Deontic words</w:t>
      </w:r>
    </w:p>
    <w:p w14:paraId="45D4D688" w14:textId="6AC3351F" w:rsidR="00C66D7F" w:rsidRPr="00A02789" w:rsidRDefault="00682ED8" w:rsidP="00746348">
      <w:pPr>
        <w:ind w:left="22" w:hanging="22"/>
        <w:rPr>
          <w:sz w:val="28"/>
          <w:szCs w:val="28"/>
        </w:rPr>
      </w:pPr>
      <w:r>
        <w:rPr>
          <w:sz w:val="28"/>
          <w:szCs w:val="28"/>
        </w:rPr>
        <w:t>Having considered the evaluative word ‘good’, it is now time to investigate the set of normative words commonly referred to as ‘deontic’, namely, ‘right’, ‘wrong’, ‘obligatory’, ‘permissible’, ‘ought’, and so on.</w:t>
      </w:r>
      <w:r w:rsidR="00C66D7F">
        <w:rPr>
          <w:sz w:val="28"/>
          <w:szCs w:val="28"/>
        </w:rPr>
        <w:t xml:space="preserve"> What all such words have in common is that they apply to actions.</w:t>
      </w:r>
      <w:r w:rsidR="00D64BF5">
        <w:rPr>
          <w:sz w:val="28"/>
          <w:szCs w:val="28"/>
        </w:rPr>
        <w:t xml:space="preserve"> Focusing </w:t>
      </w:r>
      <w:r w:rsidR="00260600">
        <w:rPr>
          <w:sz w:val="28"/>
          <w:szCs w:val="28"/>
        </w:rPr>
        <w:t xml:space="preserve">initially </w:t>
      </w:r>
      <w:r w:rsidR="00D64BF5">
        <w:rPr>
          <w:sz w:val="28"/>
          <w:szCs w:val="28"/>
        </w:rPr>
        <w:t xml:space="preserve">on ‘ought’,  to say </w:t>
      </w:r>
      <w:r w:rsidR="007D36D0">
        <w:rPr>
          <w:sz w:val="28"/>
          <w:szCs w:val="28"/>
        </w:rPr>
        <w:t xml:space="preserve">of an action that </w:t>
      </w:r>
      <w:r w:rsidR="00CD1FAB">
        <w:rPr>
          <w:sz w:val="28"/>
          <w:szCs w:val="28"/>
        </w:rPr>
        <w:t>it ought to be done</w:t>
      </w:r>
      <w:r w:rsidR="00D64BF5">
        <w:rPr>
          <w:sz w:val="28"/>
          <w:szCs w:val="28"/>
        </w:rPr>
        <w:t xml:space="preserve"> is to express a positive action towards</w:t>
      </w:r>
      <w:r w:rsidR="00CD1FAB">
        <w:rPr>
          <w:sz w:val="28"/>
          <w:szCs w:val="28"/>
        </w:rPr>
        <w:t xml:space="preserve"> the doing of</w:t>
      </w:r>
      <w:r w:rsidR="00D64BF5">
        <w:rPr>
          <w:sz w:val="28"/>
          <w:szCs w:val="28"/>
        </w:rPr>
        <w:t xml:space="preserve"> that action.</w:t>
      </w:r>
      <w:r w:rsidR="007063BF">
        <w:rPr>
          <w:rStyle w:val="FootnoteReference"/>
          <w:sz w:val="28"/>
          <w:szCs w:val="28"/>
        </w:rPr>
        <w:footnoteReference w:id="17"/>
      </w:r>
      <w:r w:rsidR="00C66D7F">
        <w:rPr>
          <w:sz w:val="28"/>
          <w:szCs w:val="28"/>
        </w:rPr>
        <w:t xml:space="preserve"> </w:t>
      </w:r>
      <w:r w:rsidR="00D64BF5">
        <w:rPr>
          <w:sz w:val="28"/>
          <w:szCs w:val="28"/>
        </w:rPr>
        <w:t xml:space="preserve">However, a more precise account requires </w:t>
      </w:r>
      <w:r w:rsidR="008B134C">
        <w:rPr>
          <w:sz w:val="28"/>
          <w:szCs w:val="28"/>
        </w:rPr>
        <w:t xml:space="preserve"> distinguish</w:t>
      </w:r>
      <w:r w:rsidR="00D64BF5">
        <w:rPr>
          <w:sz w:val="28"/>
          <w:szCs w:val="28"/>
        </w:rPr>
        <w:t>ing</w:t>
      </w:r>
      <w:r w:rsidR="008B134C">
        <w:rPr>
          <w:sz w:val="28"/>
          <w:szCs w:val="28"/>
        </w:rPr>
        <w:t xml:space="preserve"> between types of action and individual actions. </w:t>
      </w:r>
      <w:r w:rsidR="002E7B3C">
        <w:rPr>
          <w:sz w:val="28"/>
          <w:szCs w:val="28"/>
        </w:rPr>
        <w:t xml:space="preserve">If an individual </w:t>
      </w:r>
      <w:r w:rsidR="002E7B3C">
        <w:rPr>
          <w:i/>
          <w:iCs/>
          <w:sz w:val="28"/>
          <w:szCs w:val="28"/>
        </w:rPr>
        <w:t>i</w:t>
      </w:r>
      <w:r w:rsidR="002E7B3C">
        <w:rPr>
          <w:sz w:val="28"/>
          <w:szCs w:val="28"/>
        </w:rPr>
        <w:t xml:space="preserve"> says at </w:t>
      </w:r>
      <w:r w:rsidR="002E7B3C">
        <w:rPr>
          <w:i/>
          <w:iCs/>
          <w:sz w:val="28"/>
          <w:szCs w:val="28"/>
        </w:rPr>
        <w:t>t</w:t>
      </w:r>
      <w:r w:rsidR="002E7B3C">
        <w:rPr>
          <w:sz w:val="28"/>
          <w:szCs w:val="28"/>
        </w:rPr>
        <w:t xml:space="preserve">, </w:t>
      </w:r>
      <w:r w:rsidR="00C420A0">
        <w:rPr>
          <w:sz w:val="28"/>
          <w:szCs w:val="28"/>
        </w:rPr>
        <w:t>for example</w:t>
      </w:r>
      <w:r w:rsidR="002E7B3C">
        <w:rPr>
          <w:sz w:val="28"/>
          <w:szCs w:val="28"/>
        </w:rPr>
        <w:t xml:space="preserve">, that one ought to help injured people, </w:t>
      </w:r>
      <w:r w:rsidR="00ED173A">
        <w:rPr>
          <w:sz w:val="28"/>
          <w:szCs w:val="28"/>
        </w:rPr>
        <w:t xml:space="preserve">then part of what is involved in the positive attitude which </w:t>
      </w:r>
      <w:r w:rsidR="00024DB6">
        <w:rPr>
          <w:i/>
          <w:iCs/>
          <w:sz w:val="28"/>
          <w:szCs w:val="28"/>
        </w:rPr>
        <w:t>i</w:t>
      </w:r>
      <w:r w:rsidR="00024DB6">
        <w:rPr>
          <w:sz w:val="28"/>
          <w:szCs w:val="28"/>
        </w:rPr>
        <w:t xml:space="preserve"> thereby expresses at </w:t>
      </w:r>
      <w:r w:rsidR="00ED173A">
        <w:rPr>
          <w:i/>
          <w:iCs/>
          <w:sz w:val="28"/>
          <w:szCs w:val="28"/>
        </w:rPr>
        <w:t xml:space="preserve">t </w:t>
      </w:r>
      <w:r w:rsidR="00024DB6">
        <w:rPr>
          <w:sz w:val="28"/>
          <w:szCs w:val="28"/>
        </w:rPr>
        <w:t xml:space="preserve">is a tendency for </w:t>
      </w:r>
      <w:r w:rsidR="00D275A9">
        <w:rPr>
          <w:i/>
          <w:iCs/>
          <w:sz w:val="28"/>
          <w:szCs w:val="28"/>
        </w:rPr>
        <w:t>i</w:t>
      </w:r>
      <w:r w:rsidR="001066E7">
        <w:rPr>
          <w:i/>
          <w:iCs/>
          <w:sz w:val="28"/>
          <w:szCs w:val="28"/>
        </w:rPr>
        <w:t xml:space="preserve"> </w:t>
      </w:r>
      <w:r w:rsidR="00024DB6">
        <w:rPr>
          <w:sz w:val="28"/>
          <w:szCs w:val="28"/>
        </w:rPr>
        <w:t>to help injured people</w:t>
      </w:r>
      <w:r w:rsidR="006E03C4">
        <w:rPr>
          <w:sz w:val="28"/>
          <w:szCs w:val="28"/>
        </w:rPr>
        <w:t>,</w:t>
      </w:r>
      <w:r w:rsidR="00024DB6">
        <w:rPr>
          <w:sz w:val="28"/>
          <w:szCs w:val="28"/>
        </w:rPr>
        <w:t xml:space="preserve"> all other things being equal.</w:t>
      </w:r>
      <w:r w:rsidR="00704A72">
        <w:rPr>
          <w:sz w:val="28"/>
          <w:szCs w:val="28"/>
        </w:rPr>
        <w:t xml:space="preserve"> </w:t>
      </w:r>
      <w:r w:rsidR="001066E7">
        <w:rPr>
          <w:sz w:val="28"/>
          <w:szCs w:val="28"/>
        </w:rPr>
        <w:t xml:space="preserve">This has been referred to as the </w:t>
      </w:r>
      <w:r w:rsidR="001066E7">
        <w:rPr>
          <w:i/>
          <w:iCs/>
          <w:sz w:val="28"/>
          <w:szCs w:val="28"/>
        </w:rPr>
        <w:t xml:space="preserve">motivational load </w:t>
      </w:r>
      <w:r w:rsidR="001066E7">
        <w:rPr>
          <w:sz w:val="28"/>
          <w:szCs w:val="28"/>
        </w:rPr>
        <w:t>of deontic statements</w:t>
      </w:r>
      <w:r w:rsidR="00C9078C">
        <w:rPr>
          <w:sz w:val="28"/>
          <w:szCs w:val="28"/>
        </w:rPr>
        <w:t xml:space="preserve"> (Sayre-McCord 2021, #3)</w:t>
      </w:r>
      <w:r w:rsidR="001066E7">
        <w:rPr>
          <w:sz w:val="28"/>
          <w:szCs w:val="28"/>
        </w:rPr>
        <w:t>.</w:t>
      </w:r>
      <w:r w:rsidR="003F7352">
        <w:rPr>
          <w:rStyle w:val="FootnoteReference"/>
          <w:sz w:val="28"/>
          <w:szCs w:val="28"/>
        </w:rPr>
        <w:footnoteReference w:id="18"/>
      </w:r>
      <w:r w:rsidR="00C9078C">
        <w:rPr>
          <w:sz w:val="28"/>
          <w:szCs w:val="28"/>
        </w:rPr>
        <w:t xml:space="preserve"> </w:t>
      </w:r>
      <w:r w:rsidR="00704A72">
        <w:rPr>
          <w:sz w:val="28"/>
          <w:szCs w:val="28"/>
        </w:rPr>
        <w:t xml:space="preserve">But bear in mind that </w:t>
      </w:r>
      <w:r w:rsidR="00704A72">
        <w:rPr>
          <w:i/>
          <w:iCs/>
          <w:sz w:val="28"/>
          <w:szCs w:val="28"/>
        </w:rPr>
        <w:t>i</w:t>
      </w:r>
      <w:r w:rsidR="00704A72">
        <w:rPr>
          <w:sz w:val="28"/>
          <w:szCs w:val="28"/>
        </w:rPr>
        <w:t xml:space="preserve"> </w:t>
      </w:r>
      <w:r w:rsidR="00F27ADD">
        <w:rPr>
          <w:sz w:val="28"/>
          <w:szCs w:val="28"/>
        </w:rPr>
        <w:t>is</w:t>
      </w:r>
      <w:r w:rsidR="00704A72">
        <w:rPr>
          <w:sz w:val="28"/>
          <w:szCs w:val="28"/>
        </w:rPr>
        <w:t xml:space="preserve"> saying, not that </w:t>
      </w:r>
      <w:r w:rsidR="00A31004">
        <w:rPr>
          <w:sz w:val="28"/>
          <w:szCs w:val="28"/>
        </w:rPr>
        <w:t>they</w:t>
      </w:r>
      <w:r w:rsidR="00704A72">
        <w:rPr>
          <w:sz w:val="28"/>
          <w:szCs w:val="28"/>
        </w:rPr>
        <w:t xml:space="preserve"> specifically ought to help injured people but that </w:t>
      </w:r>
      <w:r w:rsidR="00EC101B">
        <w:rPr>
          <w:i/>
          <w:iCs/>
          <w:sz w:val="28"/>
          <w:szCs w:val="28"/>
        </w:rPr>
        <w:t>one</w:t>
      </w:r>
      <w:r w:rsidR="00704A72">
        <w:rPr>
          <w:sz w:val="28"/>
          <w:szCs w:val="28"/>
        </w:rPr>
        <w:t xml:space="preserve"> ought to help them. To reflect this fact, we should also add that in such cases there will be a tendency not only for the speaker to carry out such actions</w:t>
      </w:r>
      <w:r w:rsidR="00D275A9">
        <w:rPr>
          <w:sz w:val="28"/>
          <w:szCs w:val="28"/>
        </w:rPr>
        <w:t>,</w:t>
      </w:r>
      <w:r w:rsidR="00704A72">
        <w:rPr>
          <w:sz w:val="28"/>
          <w:szCs w:val="28"/>
        </w:rPr>
        <w:t xml:space="preserve"> but also to advise others to carry them ou</w:t>
      </w:r>
      <w:r w:rsidR="00B905A2">
        <w:rPr>
          <w:sz w:val="28"/>
          <w:szCs w:val="28"/>
        </w:rPr>
        <w:t>t</w:t>
      </w:r>
      <w:r w:rsidR="00916E72">
        <w:rPr>
          <w:sz w:val="28"/>
          <w:szCs w:val="28"/>
        </w:rPr>
        <w:t>.</w:t>
      </w:r>
      <w:r w:rsidR="00B905A2">
        <w:rPr>
          <w:sz w:val="28"/>
          <w:szCs w:val="28"/>
        </w:rPr>
        <w:t xml:space="preserve"> (</w:t>
      </w:r>
      <w:r w:rsidR="00916E72">
        <w:rPr>
          <w:sz w:val="28"/>
          <w:szCs w:val="28"/>
        </w:rPr>
        <w:t>T</w:t>
      </w:r>
      <w:r w:rsidR="00704A72">
        <w:rPr>
          <w:sz w:val="28"/>
          <w:szCs w:val="28"/>
        </w:rPr>
        <w:t>his</w:t>
      </w:r>
      <w:r w:rsidR="00B905A2">
        <w:rPr>
          <w:sz w:val="28"/>
          <w:szCs w:val="28"/>
        </w:rPr>
        <w:t xml:space="preserve"> in effect</w:t>
      </w:r>
      <w:r w:rsidR="00704A72">
        <w:rPr>
          <w:sz w:val="28"/>
          <w:szCs w:val="28"/>
        </w:rPr>
        <w:t xml:space="preserve"> </w:t>
      </w:r>
      <w:r w:rsidR="00B905A2">
        <w:rPr>
          <w:sz w:val="28"/>
          <w:szCs w:val="28"/>
        </w:rPr>
        <w:t xml:space="preserve">makes the present theory of deontic statements a form of </w:t>
      </w:r>
      <w:r w:rsidR="00B905A2" w:rsidRPr="00916E72">
        <w:rPr>
          <w:i/>
          <w:iCs/>
          <w:sz w:val="28"/>
          <w:szCs w:val="28"/>
        </w:rPr>
        <w:t>prescriptivism</w:t>
      </w:r>
      <w:r w:rsidR="00B905A2">
        <w:rPr>
          <w:sz w:val="28"/>
          <w:szCs w:val="28"/>
        </w:rPr>
        <w:t xml:space="preserve">). </w:t>
      </w:r>
      <w:r w:rsidR="00A02789">
        <w:rPr>
          <w:sz w:val="28"/>
          <w:szCs w:val="28"/>
        </w:rPr>
        <w:t>In general</w:t>
      </w:r>
      <w:r w:rsidR="00D275A9">
        <w:rPr>
          <w:sz w:val="28"/>
          <w:szCs w:val="28"/>
        </w:rPr>
        <w:t xml:space="preserve">, </w:t>
      </w:r>
      <w:r w:rsidR="00A02789">
        <w:rPr>
          <w:sz w:val="28"/>
          <w:szCs w:val="28"/>
        </w:rPr>
        <w:t xml:space="preserve">when </w:t>
      </w:r>
      <w:r w:rsidR="00A02789">
        <w:rPr>
          <w:i/>
          <w:iCs/>
          <w:sz w:val="28"/>
          <w:szCs w:val="28"/>
        </w:rPr>
        <w:t>i</w:t>
      </w:r>
      <w:r w:rsidR="00A02789">
        <w:rPr>
          <w:sz w:val="28"/>
          <w:szCs w:val="28"/>
        </w:rPr>
        <w:t xml:space="preserve"> says at </w:t>
      </w:r>
      <w:r w:rsidR="00A02789">
        <w:rPr>
          <w:i/>
          <w:iCs/>
          <w:sz w:val="28"/>
          <w:szCs w:val="28"/>
        </w:rPr>
        <w:t>t</w:t>
      </w:r>
      <w:r w:rsidR="00A02789">
        <w:rPr>
          <w:sz w:val="28"/>
          <w:szCs w:val="28"/>
        </w:rPr>
        <w:t xml:space="preserve"> that one ought to </w:t>
      </w:r>
      <w:r w:rsidR="00A02789">
        <w:rPr>
          <w:i/>
          <w:iCs/>
          <w:sz w:val="28"/>
          <w:szCs w:val="28"/>
        </w:rPr>
        <w:t>x</w:t>
      </w:r>
      <w:r w:rsidR="00A02789">
        <w:rPr>
          <w:sz w:val="28"/>
          <w:szCs w:val="28"/>
        </w:rPr>
        <w:t xml:space="preserve"> (for some </w:t>
      </w:r>
      <w:r w:rsidR="00A02789">
        <w:rPr>
          <w:sz w:val="28"/>
          <w:szCs w:val="28"/>
        </w:rPr>
        <w:lastRenderedPageBreak/>
        <w:t xml:space="preserve">action-type </w:t>
      </w:r>
      <w:r w:rsidR="00A02789">
        <w:rPr>
          <w:i/>
          <w:iCs/>
          <w:sz w:val="28"/>
          <w:szCs w:val="28"/>
        </w:rPr>
        <w:t>x</w:t>
      </w:r>
      <w:r w:rsidR="00A02789">
        <w:rPr>
          <w:sz w:val="28"/>
          <w:szCs w:val="28"/>
        </w:rPr>
        <w:t xml:space="preserve">), </w:t>
      </w:r>
      <w:r w:rsidR="00A31004">
        <w:rPr>
          <w:sz w:val="28"/>
          <w:szCs w:val="28"/>
        </w:rPr>
        <w:t>they have</w:t>
      </w:r>
      <w:r w:rsidR="00A02789">
        <w:rPr>
          <w:sz w:val="28"/>
          <w:szCs w:val="28"/>
        </w:rPr>
        <w:t xml:space="preserve"> mis-spoken if </w:t>
      </w:r>
      <w:r w:rsidR="00A31004">
        <w:rPr>
          <w:sz w:val="28"/>
          <w:szCs w:val="28"/>
        </w:rPr>
        <w:t>they</w:t>
      </w:r>
      <w:r w:rsidR="00A02789">
        <w:rPr>
          <w:sz w:val="28"/>
          <w:szCs w:val="28"/>
        </w:rPr>
        <w:t xml:space="preserve"> do not have a tendency to </w:t>
      </w:r>
      <w:r w:rsidR="00A02789">
        <w:rPr>
          <w:i/>
          <w:iCs/>
          <w:sz w:val="28"/>
          <w:szCs w:val="28"/>
        </w:rPr>
        <w:t>x</w:t>
      </w:r>
      <w:r w:rsidR="00A02789">
        <w:rPr>
          <w:sz w:val="28"/>
          <w:szCs w:val="28"/>
        </w:rPr>
        <w:t xml:space="preserve"> and to advise others to </w:t>
      </w:r>
      <w:r w:rsidR="00A02789">
        <w:rPr>
          <w:i/>
          <w:iCs/>
          <w:sz w:val="28"/>
          <w:szCs w:val="28"/>
        </w:rPr>
        <w:t>x</w:t>
      </w:r>
      <w:r w:rsidR="00A02789">
        <w:rPr>
          <w:sz w:val="28"/>
          <w:szCs w:val="28"/>
        </w:rPr>
        <w:t xml:space="preserve"> in cases where </w:t>
      </w:r>
      <w:r w:rsidR="00A31004">
        <w:rPr>
          <w:sz w:val="28"/>
          <w:szCs w:val="28"/>
        </w:rPr>
        <w:t>they</w:t>
      </w:r>
      <w:r w:rsidR="00A02789">
        <w:rPr>
          <w:sz w:val="28"/>
          <w:szCs w:val="28"/>
        </w:rPr>
        <w:t xml:space="preserve"> believe the</w:t>
      </w:r>
      <w:r w:rsidR="00A31004">
        <w:rPr>
          <w:sz w:val="28"/>
          <w:szCs w:val="28"/>
        </w:rPr>
        <w:t>se others</w:t>
      </w:r>
      <w:r w:rsidR="00A02789">
        <w:rPr>
          <w:sz w:val="28"/>
          <w:szCs w:val="28"/>
        </w:rPr>
        <w:t xml:space="preserve"> would follow </w:t>
      </w:r>
      <w:r w:rsidR="00A31004">
        <w:rPr>
          <w:sz w:val="28"/>
          <w:szCs w:val="28"/>
        </w:rPr>
        <w:t>their</w:t>
      </w:r>
      <w:r w:rsidR="00A02789">
        <w:rPr>
          <w:sz w:val="28"/>
          <w:szCs w:val="28"/>
        </w:rPr>
        <w:t xml:space="preserve"> advice.</w:t>
      </w:r>
    </w:p>
    <w:p w14:paraId="5183DE9E" w14:textId="07726C4D" w:rsidR="00750558" w:rsidRPr="00750558" w:rsidRDefault="00503C5A" w:rsidP="00746348">
      <w:pPr>
        <w:ind w:left="22" w:hanging="22"/>
        <w:rPr>
          <w:sz w:val="28"/>
          <w:szCs w:val="28"/>
        </w:rPr>
      </w:pPr>
      <w:r>
        <w:rPr>
          <w:sz w:val="28"/>
          <w:szCs w:val="28"/>
        </w:rPr>
        <w:t xml:space="preserve">‘Ought’ statements can be merely </w:t>
      </w:r>
      <w:r w:rsidR="00076F71" w:rsidRPr="00076F71">
        <w:rPr>
          <w:sz w:val="28"/>
          <w:szCs w:val="28"/>
        </w:rPr>
        <w:t>prima facie</w:t>
      </w:r>
      <w:r>
        <w:rPr>
          <w:sz w:val="28"/>
          <w:szCs w:val="28"/>
        </w:rPr>
        <w:t xml:space="preserve"> or ‘decisive’.</w:t>
      </w:r>
      <w:r w:rsidR="00ED173A">
        <w:rPr>
          <w:sz w:val="28"/>
          <w:szCs w:val="28"/>
        </w:rPr>
        <w:t xml:space="preserve"> </w:t>
      </w:r>
      <w:r>
        <w:rPr>
          <w:sz w:val="28"/>
          <w:szCs w:val="28"/>
        </w:rPr>
        <w:t xml:space="preserve">The difference lies in what may defeat the tendencies identified in the previous paragraph. </w:t>
      </w:r>
      <w:r w:rsidR="005208C5">
        <w:rPr>
          <w:sz w:val="28"/>
          <w:szCs w:val="28"/>
        </w:rPr>
        <w:t xml:space="preserve">When the ‘ought’ statement is </w:t>
      </w:r>
      <w:r w:rsidR="00076F71" w:rsidRPr="00076F71">
        <w:rPr>
          <w:sz w:val="28"/>
          <w:szCs w:val="28"/>
        </w:rPr>
        <w:t>prima facie</w:t>
      </w:r>
      <w:r w:rsidR="005208C5">
        <w:rPr>
          <w:sz w:val="28"/>
          <w:szCs w:val="28"/>
        </w:rPr>
        <w:t xml:space="preserve">, </w:t>
      </w:r>
      <w:r w:rsidR="00741853">
        <w:rPr>
          <w:sz w:val="28"/>
          <w:szCs w:val="28"/>
        </w:rPr>
        <w:t>it is</w:t>
      </w:r>
      <w:r w:rsidR="005208C5">
        <w:rPr>
          <w:sz w:val="28"/>
          <w:szCs w:val="28"/>
        </w:rPr>
        <w:t xml:space="preserve"> sometimes defeated when the speaker would accept a statement of the form ‘One ought to </w:t>
      </w:r>
      <w:r w:rsidR="005208C5">
        <w:rPr>
          <w:i/>
          <w:iCs/>
          <w:sz w:val="28"/>
          <w:szCs w:val="28"/>
        </w:rPr>
        <w:t>y</w:t>
      </w:r>
      <w:r w:rsidR="005208C5">
        <w:rPr>
          <w:sz w:val="28"/>
          <w:szCs w:val="28"/>
        </w:rPr>
        <w:t xml:space="preserve">’, and doing </w:t>
      </w:r>
      <w:r w:rsidR="005208C5">
        <w:rPr>
          <w:i/>
          <w:iCs/>
          <w:sz w:val="28"/>
          <w:szCs w:val="28"/>
        </w:rPr>
        <w:t xml:space="preserve">y </w:t>
      </w:r>
      <w:r w:rsidR="005208C5">
        <w:rPr>
          <w:sz w:val="28"/>
          <w:szCs w:val="28"/>
        </w:rPr>
        <w:t xml:space="preserve">would be incompatible with doing </w:t>
      </w:r>
      <w:r w:rsidR="005208C5">
        <w:rPr>
          <w:i/>
          <w:iCs/>
          <w:sz w:val="28"/>
          <w:szCs w:val="28"/>
        </w:rPr>
        <w:t>x</w:t>
      </w:r>
      <w:r w:rsidR="003464EF">
        <w:rPr>
          <w:sz w:val="28"/>
          <w:szCs w:val="28"/>
        </w:rPr>
        <w:t xml:space="preserve"> </w:t>
      </w:r>
      <w:r w:rsidR="003A3C93">
        <w:rPr>
          <w:sz w:val="28"/>
          <w:szCs w:val="28"/>
        </w:rPr>
        <w:t>under the circumstances</w:t>
      </w:r>
      <w:r w:rsidR="003464EF">
        <w:rPr>
          <w:sz w:val="28"/>
          <w:szCs w:val="28"/>
        </w:rPr>
        <w:t>.</w:t>
      </w:r>
      <w:r w:rsidR="005208C5">
        <w:rPr>
          <w:sz w:val="28"/>
          <w:szCs w:val="28"/>
        </w:rPr>
        <w:t xml:space="preserve"> When, on the other hand, it is decisive, such defeat is not possible by definition. This is not to say that defeat is never possible in the case of decisive ‘ought’ statements. For even if </w:t>
      </w:r>
      <w:r w:rsidR="005208C5">
        <w:rPr>
          <w:i/>
          <w:iCs/>
          <w:sz w:val="28"/>
          <w:szCs w:val="28"/>
        </w:rPr>
        <w:t>i</w:t>
      </w:r>
      <w:r w:rsidR="005208C5">
        <w:rPr>
          <w:sz w:val="28"/>
          <w:szCs w:val="28"/>
        </w:rPr>
        <w:t xml:space="preserve"> thinks that one ought, decisively, to do </w:t>
      </w:r>
      <w:r w:rsidR="005208C5">
        <w:rPr>
          <w:i/>
          <w:iCs/>
          <w:sz w:val="28"/>
          <w:szCs w:val="28"/>
        </w:rPr>
        <w:t>x</w:t>
      </w:r>
      <w:r w:rsidR="005208C5">
        <w:rPr>
          <w:sz w:val="28"/>
          <w:szCs w:val="28"/>
        </w:rPr>
        <w:t xml:space="preserve">, </w:t>
      </w:r>
      <w:r w:rsidR="00291EA5">
        <w:rPr>
          <w:sz w:val="28"/>
          <w:szCs w:val="28"/>
        </w:rPr>
        <w:t>t</w:t>
      </w:r>
      <w:r w:rsidR="005208C5">
        <w:rPr>
          <w:sz w:val="28"/>
          <w:szCs w:val="28"/>
        </w:rPr>
        <w:t>he</w:t>
      </w:r>
      <w:r w:rsidR="00291EA5">
        <w:rPr>
          <w:sz w:val="28"/>
          <w:szCs w:val="28"/>
        </w:rPr>
        <w:t>y</w:t>
      </w:r>
      <w:r w:rsidR="005208C5">
        <w:rPr>
          <w:sz w:val="28"/>
          <w:szCs w:val="28"/>
        </w:rPr>
        <w:t xml:space="preserve"> might fail to do </w:t>
      </w:r>
      <w:r w:rsidR="005208C5">
        <w:rPr>
          <w:i/>
          <w:iCs/>
          <w:sz w:val="28"/>
          <w:szCs w:val="28"/>
        </w:rPr>
        <w:t>x</w:t>
      </w:r>
      <w:r w:rsidR="005208C5">
        <w:rPr>
          <w:sz w:val="28"/>
          <w:szCs w:val="28"/>
        </w:rPr>
        <w:t xml:space="preserve"> merely through weakness of will.</w:t>
      </w:r>
      <w:r w:rsidR="00ED158B">
        <w:rPr>
          <w:sz w:val="28"/>
          <w:szCs w:val="28"/>
        </w:rPr>
        <w:t xml:space="preserve"> </w:t>
      </w:r>
      <w:r w:rsidR="00750558">
        <w:rPr>
          <w:sz w:val="28"/>
          <w:szCs w:val="28"/>
        </w:rPr>
        <w:t xml:space="preserve">Note that a negative attitude towards an action-type can itself be described as either </w:t>
      </w:r>
      <w:r w:rsidR="00076F71" w:rsidRPr="00076F71">
        <w:rPr>
          <w:sz w:val="28"/>
          <w:szCs w:val="28"/>
        </w:rPr>
        <w:t>prima facie</w:t>
      </w:r>
      <w:r w:rsidR="00750558">
        <w:rPr>
          <w:sz w:val="28"/>
          <w:szCs w:val="28"/>
        </w:rPr>
        <w:t xml:space="preserve"> or decisive, depending on the above defeasibility consideration.</w:t>
      </w:r>
      <w:r w:rsidR="000D7923">
        <w:rPr>
          <w:sz w:val="28"/>
          <w:szCs w:val="28"/>
        </w:rPr>
        <w:t xml:space="preserve"> Indeed, whether a belief in the wrongness of an action-type is prima facie or decisive depends on whether the corresponding attitude is prima facie or decisive.</w:t>
      </w:r>
      <w:r w:rsidR="00D76F06">
        <w:rPr>
          <w:sz w:val="28"/>
          <w:szCs w:val="28"/>
        </w:rPr>
        <w:t xml:space="preserve"> </w:t>
      </w:r>
    </w:p>
    <w:p w14:paraId="467BDED1" w14:textId="53A44ACD" w:rsidR="00C367FB" w:rsidRDefault="00C367FB" w:rsidP="00746348">
      <w:pPr>
        <w:ind w:left="22" w:hanging="22"/>
        <w:rPr>
          <w:sz w:val="28"/>
          <w:szCs w:val="28"/>
        </w:rPr>
      </w:pPr>
      <w:r>
        <w:rPr>
          <w:sz w:val="28"/>
          <w:szCs w:val="28"/>
        </w:rPr>
        <w:t>When</w:t>
      </w:r>
      <w:r w:rsidR="00EF0D87">
        <w:rPr>
          <w:sz w:val="28"/>
          <w:szCs w:val="28"/>
        </w:rPr>
        <w:t xml:space="preserve"> an ‘ought’ statement applies to an </w:t>
      </w:r>
      <w:r>
        <w:rPr>
          <w:sz w:val="28"/>
          <w:szCs w:val="28"/>
        </w:rPr>
        <w:t>individual action, as opposed to</w:t>
      </w:r>
      <w:r w:rsidR="00EF0D87">
        <w:rPr>
          <w:sz w:val="28"/>
          <w:szCs w:val="28"/>
        </w:rPr>
        <w:t xml:space="preserve"> a </w:t>
      </w:r>
      <w:r>
        <w:rPr>
          <w:sz w:val="28"/>
          <w:szCs w:val="28"/>
        </w:rPr>
        <w:t xml:space="preserve"> type of action, the connection with the speaker’s behaviour is more indirect. If I say</w:t>
      </w:r>
      <w:r w:rsidR="00A21649">
        <w:rPr>
          <w:sz w:val="28"/>
          <w:szCs w:val="28"/>
        </w:rPr>
        <w:t xml:space="preserve"> </w:t>
      </w:r>
      <w:r>
        <w:rPr>
          <w:sz w:val="28"/>
          <w:szCs w:val="28"/>
        </w:rPr>
        <w:t>‘Simon ought not to have done that’ without any indication of why I disapprove of Simon’s action, then I do not thereby commit myself to behaving in any particular way or giving any particular advice to others. However, people approve or disapprove of individual actions for reasons. The reason always lies in the fact that the action belongs to a general type which the speaker would approve or disapprove of</w:t>
      </w:r>
      <w:r w:rsidR="00045585">
        <w:rPr>
          <w:sz w:val="28"/>
          <w:szCs w:val="28"/>
        </w:rPr>
        <w:t xml:space="preserve"> (where a full description of the type might have to include the circumstances in which it is or would be done</w:t>
      </w:r>
      <w:r w:rsidR="00D76F06">
        <w:rPr>
          <w:sz w:val="28"/>
          <w:szCs w:val="28"/>
        </w:rPr>
        <w:t xml:space="preserve"> and/or its consequences</w:t>
      </w:r>
      <w:r w:rsidR="00045585">
        <w:rPr>
          <w:sz w:val="28"/>
          <w:szCs w:val="28"/>
        </w:rPr>
        <w:t>)</w:t>
      </w:r>
      <w:r>
        <w:rPr>
          <w:sz w:val="28"/>
          <w:szCs w:val="28"/>
        </w:rPr>
        <w:t>.</w:t>
      </w:r>
      <w:r w:rsidR="009D2EC3">
        <w:rPr>
          <w:rStyle w:val="FootnoteReference"/>
          <w:sz w:val="28"/>
          <w:szCs w:val="28"/>
        </w:rPr>
        <w:footnoteReference w:id="19"/>
      </w:r>
      <w:r w:rsidR="0082085C">
        <w:rPr>
          <w:sz w:val="28"/>
          <w:szCs w:val="28"/>
        </w:rPr>
        <w:t xml:space="preserve"> It is this more general attitude which has </w:t>
      </w:r>
      <w:r w:rsidR="00E81553">
        <w:rPr>
          <w:sz w:val="28"/>
          <w:szCs w:val="28"/>
        </w:rPr>
        <w:t>the behavioural</w:t>
      </w:r>
      <w:r w:rsidR="00855A9E">
        <w:rPr>
          <w:sz w:val="28"/>
          <w:szCs w:val="28"/>
        </w:rPr>
        <w:t xml:space="preserve"> implications we have noted. </w:t>
      </w:r>
      <w:r w:rsidR="00201212">
        <w:rPr>
          <w:sz w:val="28"/>
          <w:szCs w:val="28"/>
        </w:rPr>
        <w:t>(</w:t>
      </w:r>
      <w:r w:rsidR="00B10D23">
        <w:rPr>
          <w:sz w:val="28"/>
          <w:szCs w:val="28"/>
        </w:rPr>
        <w:t>It might be thought that by saying Simon’s action was wrong, one would at least by implying that one would avoid</w:t>
      </w:r>
      <w:r w:rsidR="00A96D4A">
        <w:rPr>
          <w:sz w:val="28"/>
          <w:szCs w:val="28"/>
        </w:rPr>
        <w:t>,</w:t>
      </w:r>
      <w:r w:rsidR="00B10D23">
        <w:rPr>
          <w:sz w:val="28"/>
          <w:szCs w:val="28"/>
        </w:rPr>
        <w:t xml:space="preserve"> and advise against</w:t>
      </w:r>
      <w:r w:rsidR="00A96D4A">
        <w:rPr>
          <w:sz w:val="28"/>
          <w:szCs w:val="28"/>
        </w:rPr>
        <w:t>,</w:t>
      </w:r>
      <w:r w:rsidR="00B10D23">
        <w:rPr>
          <w:sz w:val="28"/>
          <w:szCs w:val="28"/>
        </w:rPr>
        <w:t xml:space="preserve"> </w:t>
      </w:r>
      <w:r w:rsidR="001261A7">
        <w:rPr>
          <w:i/>
          <w:iCs/>
          <w:sz w:val="28"/>
          <w:szCs w:val="28"/>
        </w:rPr>
        <w:t>similar</w:t>
      </w:r>
      <w:r w:rsidR="001261A7">
        <w:rPr>
          <w:sz w:val="28"/>
          <w:szCs w:val="28"/>
        </w:rPr>
        <w:t xml:space="preserve"> actions. But similar in what respect? The relevant action-type provides the answer to th</w:t>
      </w:r>
      <w:r w:rsidR="004F5885">
        <w:rPr>
          <w:sz w:val="28"/>
          <w:szCs w:val="28"/>
        </w:rPr>
        <w:t>at</w:t>
      </w:r>
      <w:r w:rsidR="001261A7">
        <w:rPr>
          <w:sz w:val="28"/>
          <w:szCs w:val="28"/>
        </w:rPr>
        <w:t xml:space="preserve"> question.)</w:t>
      </w:r>
    </w:p>
    <w:p w14:paraId="54D6B4C1" w14:textId="5272CF2F" w:rsidR="001C669D" w:rsidRDefault="001C669D" w:rsidP="00746348">
      <w:pPr>
        <w:ind w:left="22" w:hanging="22"/>
        <w:rPr>
          <w:sz w:val="28"/>
          <w:szCs w:val="28"/>
        </w:rPr>
      </w:pPr>
      <w:r>
        <w:rPr>
          <w:sz w:val="28"/>
          <w:szCs w:val="28"/>
        </w:rPr>
        <w:t>We can build on what we have said about ‘ought’ to explain the other deontic words mentioned above. Roughly speaking, an action</w:t>
      </w:r>
      <w:r w:rsidR="00EA4DA5">
        <w:rPr>
          <w:rStyle w:val="FootnoteReference"/>
          <w:sz w:val="28"/>
          <w:szCs w:val="28"/>
        </w:rPr>
        <w:footnoteReference w:id="20"/>
      </w:r>
      <w:r>
        <w:rPr>
          <w:sz w:val="28"/>
          <w:szCs w:val="28"/>
        </w:rPr>
        <w:t xml:space="preserve"> is said to be wrong </w:t>
      </w:r>
      <w:r>
        <w:rPr>
          <w:sz w:val="28"/>
          <w:szCs w:val="28"/>
        </w:rPr>
        <w:lastRenderedPageBreak/>
        <w:t>when the agent ought not to do it</w:t>
      </w:r>
      <w:r w:rsidR="007D07C2">
        <w:rPr>
          <w:sz w:val="28"/>
          <w:szCs w:val="28"/>
        </w:rPr>
        <w:t xml:space="preserve"> (or have done it). </w:t>
      </w:r>
      <w:r w:rsidR="00EC285D">
        <w:rPr>
          <w:sz w:val="28"/>
          <w:szCs w:val="28"/>
        </w:rPr>
        <w:t xml:space="preserve">(Here the ‘ought’ may be understood in a </w:t>
      </w:r>
      <w:r w:rsidR="00076F71" w:rsidRPr="00076F71">
        <w:rPr>
          <w:sz w:val="28"/>
          <w:szCs w:val="28"/>
        </w:rPr>
        <w:t>prima facie</w:t>
      </w:r>
      <w:r w:rsidR="00EC285D">
        <w:rPr>
          <w:i/>
          <w:iCs/>
          <w:sz w:val="28"/>
          <w:szCs w:val="28"/>
        </w:rPr>
        <w:t xml:space="preserve"> </w:t>
      </w:r>
      <w:r w:rsidR="00EC285D">
        <w:rPr>
          <w:sz w:val="28"/>
          <w:szCs w:val="28"/>
        </w:rPr>
        <w:t>or decisive sense, giving correspondingly different senses for the word ‘wrong’.)</w:t>
      </w:r>
      <w:r w:rsidR="001E4EDF">
        <w:rPr>
          <w:sz w:val="28"/>
          <w:szCs w:val="28"/>
        </w:rPr>
        <w:t xml:space="preserve"> An act</w:t>
      </w:r>
      <w:r w:rsidR="00C8717F">
        <w:rPr>
          <w:sz w:val="28"/>
          <w:szCs w:val="28"/>
        </w:rPr>
        <w:t>ion</w:t>
      </w:r>
      <w:r w:rsidR="001E4EDF">
        <w:rPr>
          <w:sz w:val="28"/>
          <w:szCs w:val="28"/>
        </w:rPr>
        <w:t xml:space="preserve"> is said to </w:t>
      </w:r>
      <w:r w:rsidR="00C8717F">
        <w:rPr>
          <w:sz w:val="28"/>
          <w:szCs w:val="28"/>
        </w:rPr>
        <w:t xml:space="preserve">be the right action when it is the only action possible under the circumstances that would not be wrong. To say that an action is obligatory </w:t>
      </w:r>
      <w:r w:rsidR="0049791D">
        <w:rPr>
          <w:sz w:val="28"/>
          <w:szCs w:val="28"/>
        </w:rPr>
        <w:t xml:space="preserve">is to say </w:t>
      </w:r>
      <w:r w:rsidR="00D620C1">
        <w:rPr>
          <w:sz w:val="28"/>
          <w:szCs w:val="28"/>
        </w:rPr>
        <w:t xml:space="preserve">with particular force </w:t>
      </w:r>
      <w:r w:rsidR="0049791D">
        <w:rPr>
          <w:sz w:val="28"/>
          <w:szCs w:val="28"/>
        </w:rPr>
        <w:t xml:space="preserve">that it </w:t>
      </w:r>
      <w:r w:rsidR="00310AF6">
        <w:rPr>
          <w:i/>
          <w:iCs/>
          <w:sz w:val="28"/>
          <w:szCs w:val="28"/>
        </w:rPr>
        <w:t>alone</w:t>
      </w:r>
      <w:r w:rsidR="00310AF6">
        <w:rPr>
          <w:sz w:val="28"/>
          <w:szCs w:val="28"/>
        </w:rPr>
        <w:t xml:space="preserve"> is </w:t>
      </w:r>
      <w:r w:rsidR="0049791D">
        <w:rPr>
          <w:sz w:val="28"/>
          <w:szCs w:val="28"/>
        </w:rPr>
        <w:t xml:space="preserve">the right action. To say that an action is permissible is to say that it is not the case that </w:t>
      </w:r>
      <w:r w:rsidR="00D620C1">
        <w:rPr>
          <w:sz w:val="28"/>
          <w:szCs w:val="28"/>
        </w:rPr>
        <w:t xml:space="preserve">it is </w:t>
      </w:r>
      <w:r w:rsidR="000D2820">
        <w:rPr>
          <w:sz w:val="28"/>
          <w:szCs w:val="28"/>
        </w:rPr>
        <w:t>a</w:t>
      </w:r>
      <w:r w:rsidR="00D620C1">
        <w:rPr>
          <w:sz w:val="28"/>
          <w:szCs w:val="28"/>
        </w:rPr>
        <w:t xml:space="preserve"> wrong action.</w:t>
      </w:r>
    </w:p>
    <w:p w14:paraId="32CE4DF3" w14:textId="634665C4" w:rsidR="009577B0" w:rsidRDefault="009577B0" w:rsidP="00746348">
      <w:pPr>
        <w:rPr>
          <w:sz w:val="28"/>
          <w:szCs w:val="28"/>
        </w:rPr>
      </w:pPr>
      <w:r>
        <w:rPr>
          <w:sz w:val="28"/>
          <w:szCs w:val="28"/>
        </w:rPr>
        <w:t>Th</w:t>
      </w:r>
      <w:r w:rsidR="00291EA5">
        <w:rPr>
          <w:sz w:val="28"/>
          <w:szCs w:val="28"/>
        </w:rPr>
        <w:t>is</w:t>
      </w:r>
      <w:r>
        <w:rPr>
          <w:sz w:val="28"/>
          <w:szCs w:val="28"/>
        </w:rPr>
        <w:t xml:space="preserve"> theory lays great emphasis on behaviour. But there is of course another aspect to having an attitude, which is a tendency to be subject to various emotions</w:t>
      </w:r>
      <w:r w:rsidR="000B3AAB">
        <w:rPr>
          <w:sz w:val="28"/>
          <w:szCs w:val="28"/>
        </w:rPr>
        <w:t xml:space="preserve"> (the phenomenological aspect</w:t>
      </w:r>
      <w:r w:rsidR="00796A8F">
        <w:rPr>
          <w:sz w:val="28"/>
          <w:szCs w:val="28"/>
        </w:rPr>
        <w:t>)</w:t>
      </w:r>
      <w:r>
        <w:rPr>
          <w:sz w:val="28"/>
          <w:szCs w:val="28"/>
        </w:rPr>
        <w:t>. For example, thinking or saying ‘We had a good time that day’ is likely to be accompanied by pleasant feelings. On the other hand, this phenomenological aspect of attitudes is very variable. Consider the following moral example. When uttering ‘Deceiving people is wrong’</w:t>
      </w:r>
      <w:r w:rsidR="008301D5">
        <w:rPr>
          <w:sz w:val="28"/>
          <w:szCs w:val="28"/>
        </w:rPr>
        <w:t>,</w:t>
      </w:r>
      <w:r>
        <w:rPr>
          <w:sz w:val="28"/>
          <w:szCs w:val="28"/>
        </w:rPr>
        <w:t xml:space="preserve"> one person might feel a significant level of negative emotion, while another may not. But if the latter person would, at least when all other things are equal, avoid deceiving people,  and, when the opportunity arises, advise others against deception, then </w:t>
      </w:r>
      <w:r w:rsidR="008301D5">
        <w:rPr>
          <w:sz w:val="28"/>
          <w:szCs w:val="28"/>
        </w:rPr>
        <w:t>t</w:t>
      </w:r>
      <w:r>
        <w:rPr>
          <w:sz w:val="28"/>
          <w:szCs w:val="28"/>
        </w:rPr>
        <w:t>he</w:t>
      </w:r>
      <w:r w:rsidR="008301D5">
        <w:rPr>
          <w:sz w:val="28"/>
          <w:szCs w:val="28"/>
        </w:rPr>
        <w:t>y</w:t>
      </w:r>
      <w:r>
        <w:rPr>
          <w:sz w:val="28"/>
          <w:szCs w:val="28"/>
        </w:rPr>
        <w:t xml:space="preserve"> can, I think, count as adhering to the assertability condition for this statement, according to which the speaker must have a negative attitude to deception. This is why the treatment of attitudes in my theory places such heavy emphasis on actions, including </w:t>
      </w:r>
      <w:r w:rsidR="008301D5">
        <w:rPr>
          <w:sz w:val="28"/>
          <w:szCs w:val="28"/>
        </w:rPr>
        <w:t>the action</w:t>
      </w:r>
      <w:r>
        <w:rPr>
          <w:sz w:val="28"/>
          <w:szCs w:val="28"/>
        </w:rPr>
        <w:t xml:space="preserve"> of giving advice. But it does not deny the phenomenological aspect of attitudes.</w:t>
      </w:r>
      <w:r>
        <w:rPr>
          <w:rStyle w:val="FootnoteReference"/>
          <w:sz w:val="28"/>
          <w:szCs w:val="28"/>
        </w:rPr>
        <w:footnoteReference w:id="21"/>
      </w:r>
    </w:p>
    <w:p w14:paraId="51CE227D" w14:textId="04AEBCDE" w:rsidR="00FA26A9" w:rsidRDefault="00DA0A73" w:rsidP="00746348">
      <w:pPr>
        <w:rPr>
          <w:sz w:val="28"/>
          <w:szCs w:val="28"/>
        </w:rPr>
      </w:pPr>
      <w:r>
        <w:rPr>
          <w:sz w:val="28"/>
          <w:szCs w:val="28"/>
        </w:rPr>
        <w:t>Deontic words and evaluative words, though they form distinct categories of normative words, are of course linked</w:t>
      </w:r>
      <w:r w:rsidR="004340AD">
        <w:rPr>
          <w:sz w:val="28"/>
          <w:szCs w:val="28"/>
        </w:rPr>
        <w:t xml:space="preserve"> in meaning</w:t>
      </w:r>
      <w:r>
        <w:rPr>
          <w:sz w:val="28"/>
          <w:szCs w:val="28"/>
        </w:rPr>
        <w:t xml:space="preserve">. The link is provided </w:t>
      </w:r>
      <w:r w:rsidR="005E3843">
        <w:rPr>
          <w:sz w:val="28"/>
          <w:szCs w:val="28"/>
        </w:rPr>
        <w:t xml:space="preserve">indirectly </w:t>
      </w:r>
      <w:r>
        <w:rPr>
          <w:sz w:val="28"/>
          <w:szCs w:val="28"/>
        </w:rPr>
        <w:t>by Geach’s observation, mentioned earlier</w:t>
      </w:r>
      <w:r w:rsidR="00AC75AC">
        <w:rPr>
          <w:sz w:val="28"/>
          <w:szCs w:val="28"/>
        </w:rPr>
        <w:t xml:space="preserve">, that </w:t>
      </w:r>
      <w:r w:rsidR="00D61A29">
        <w:rPr>
          <w:sz w:val="28"/>
          <w:szCs w:val="28"/>
        </w:rPr>
        <w:t xml:space="preserve">a person who wants an </w:t>
      </w:r>
      <w:r w:rsidR="00D61A29">
        <w:rPr>
          <w:i/>
          <w:iCs/>
          <w:sz w:val="28"/>
          <w:szCs w:val="28"/>
        </w:rPr>
        <w:t>x</w:t>
      </w:r>
      <w:r w:rsidR="00D61A29">
        <w:rPr>
          <w:sz w:val="28"/>
          <w:szCs w:val="28"/>
        </w:rPr>
        <w:t xml:space="preserve"> will, all other things being equal, choose a good </w:t>
      </w:r>
      <w:r w:rsidR="00D61A29">
        <w:rPr>
          <w:i/>
          <w:iCs/>
          <w:sz w:val="28"/>
          <w:szCs w:val="28"/>
        </w:rPr>
        <w:t>x</w:t>
      </w:r>
      <w:r w:rsidR="00D61A29">
        <w:rPr>
          <w:sz w:val="28"/>
          <w:szCs w:val="28"/>
        </w:rPr>
        <w:t xml:space="preserve"> as opposed to one which is not good</w:t>
      </w:r>
      <w:r w:rsidR="005E3843">
        <w:rPr>
          <w:sz w:val="28"/>
          <w:szCs w:val="28"/>
        </w:rPr>
        <w:t>. This observation indirectly indicates a link between the evaluative word ‘good’ and the deontic word ‘ought’</w:t>
      </w:r>
      <w:r w:rsidR="008265CF">
        <w:rPr>
          <w:sz w:val="28"/>
          <w:szCs w:val="28"/>
        </w:rPr>
        <w:t>,</w:t>
      </w:r>
      <w:r w:rsidR="005E3843">
        <w:rPr>
          <w:sz w:val="28"/>
          <w:szCs w:val="28"/>
        </w:rPr>
        <w:t xml:space="preserve"> because any speaker who </w:t>
      </w:r>
      <w:r w:rsidR="00807E60">
        <w:rPr>
          <w:sz w:val="28"/>
          <w:szCs w:val="28"/>
        </w:rPr>
        <w:t xml:space="preserve">was disposed to make such a choice would accept that, </w:t>
      </w:r>
      <w:r w:rsidR="00076F71" w:rsidRPr="00076F71">
        <w:rPr>
          <w:sz w:val="28"/>
          <w:szCs w:val="28"/>
        </w:rPr>
        <w:t>prima facie</w:t>
      </w:r>
      <w:r w:rsidR="00807E60">
        <w:rPr>
          <w:sz w:val="28"/>
          <w:szCs w:val="28"/>
        </w:rPr>
        <w:t xml:space="preserve">, he </w:t>
      </w:r>
      <w:r w:rsidR="00807E60">
        <w:rPr>
          <w:i/>
          <w:iCs/>
          <w:sz w:val="28"/>
          <w:szCs w:val="28"/>
        </w:rPr>
        <w:t>ought</w:t>
      </w:r>
      <w:r w:rsidR="00807E60">
        <w:rPr>
          <w:sz w:val="28"/>
          <w:szCs w:val="28"/>
        </w:rPr>
        <w:t xml:space="preserve"> </w:t>
      </w:r>
      <w:r w:rsidR="00D767E0">
        <w:rPr>
          <w:sz w:val="28"/>
          <w:szCs w:val="28"/>
        </w:rPr>
        <w:t xml:space="preserve">so </w:t>
      </w:r>
      <w:r w:rsidR="00807E60">
        <w:rPr>
          <w:sz w:val="28"/>
          <w:szCs w:val="28"/>
        </w:rPr>
        <w:t>to choose.</w:t>
      </w:r>
    </w:p>
    <w:p w14:paraId="468FC139" w14:textId="77777777" w:rsidR="00D767E0" w:rsidRPr="00807E60" w:rsidRDefault="00D767E0" w:rsidP="00746348">
      <w:pPr>
        <w:ind w:left="22" w:hanging="22"/>
        <w:rPr>
          <w:sz w:val="28"/>
          <w:szCs w:val="28"/>
        </w:rPr>
      </w:pPr>
    </w:p>
    <w:p w14:paraId="10352FB8" w14:textId="71888EEA" w:rsidR="002D3AA2" w:rsidRDefault="002D3AA2" w:rsidP="00746348">
      <w:pPr>
        <w:rPr>
          <w:b/>
          <w:bCs/>
          <w:sz w:val="28"/>
          <w:szCs w:val="28"/>
        </w:rPr>
      </w:pPr>
      <w:r>
        <w:rPr>
          <w:b/>
          <w:bCs/>
          <w:sz w:val="28"/>
          <w:szCs w:val="28"/>
        </w:rPr>
        <w:t>2.</w:t>
      </w:r>
      <w:r w:rsidR="00FA26A9">
        <w:rPr>
          <w:b/>
          <w:bCs/>
          <w:sz w:val="28"/>
          <w:szCs w:val="28"/>
        </w:rPr>
        <w:t>4</w:t>
      </w:r>
      <w:r>
        <w:rPr>
          <w:b/>
          <w:bCs/>
          <w:sz w:val="28"/>
          <w:szCs w:val="28"/>
        </w:rPr>
        <w:tab/>
        <w:t>Speech and thought</w:t>
      </w:r>
    </w:p>
    <w:p w14:paraId="084BC873" w14:textId="046BDCB7" w:rsidR="002D3AA2" w:rsidRDefault="002D3AA2" w:rsidP="00746348">
      <w:pPr>
        <w:rPr>
          <w:sz w:val="28"/>
          <w:szCs w:val="28"/>
        </w:rPr>
      </w:pPr>
      <w:r>
        <w:rPr>
          <w:sz w:val="28"/>
          <w:szCs w:val="28"/>
        </w:rPr>
        <w:t xml:space="preserve">Up to now, I have talked almost exclusively of normative </w:t>
      </w:r>
      <w:r>
        <w:rPr>
          <w:i/>
          <w:iCs/>
          <w:sz w:val="28"/>
          <w:szCs w:val="28"/>
        </w:rPr>
        <w:t>language</w:t>
      </w:r>
      <w:r>
        <w:rPr>
          <w:sz w:val="28"/>
          <w:szCs w:val="28"/>
        </w:rPr>
        <w:t xml:space="preserve">. But there is clearly also such a thing as normative </w:t>
      </w:r>
      <w:r w:rsidRPr="00775450">
        <w:rPr>
          <w:i/>
          <w:iCs/>
          <w:sz w:val="28"/>
          <w:szCs w:val="28"/>
        </w:rPr>
        <w:t>thinking</w:t>
      </w:r>
      <w:r>
        <w:rPr>
          <w:sz w:val="28"/>
          <w:szCs w:val="28"/>
        </w:rPr>
        <w:t xml:space="preserve">, as when I think privately to </w:t>
      </w:r>
      <w:r>
        <w:rPr>
          <w:sz w:val="28"/>
          <w:szCs w:val="28"/>
        </w:rPr>
        <w:lastRenderedPageBreak/>
        <w:t xml:space="preserve">myself that bribery is wrong or that I gave the wrong answer to an arithmetic question. </w:t>
      </w:r>
      <w:r w:rsidR="0019339E">
        <w:rPr>
          <w:sz w:val="28"/>
          <w:szCs w:val="28"/>
        </w:rPr>
        <w:t xml:space="preserve">Should </w:t>
      </w:r>
      <w:r>
        <w:rPr>
          <w:sz w:val="28"/>
          <w:szCs w:val="28"/>
        </w:rPr>
        <w:t>expressivist</w:t>
      </w:r>
      <w:r w:rsidR="00DB4B88">
        <w:rPr>
          <w:sz w:val="28"/>
          <w:szCs w:val="28"/>
        </w:rPr>
        <w:t>s</w:t>
      </w:r>
      <w:r>
        <w:rPr>
          <w:sz w:val="28"/>
          <w:szCs w:val="28"/>
        </w:rPr>
        <w:t xml:space="preserve"> </w:t>
      </w:r>
      <w:r w:rsidR="002203C0">
        <w:rPr>
          <w:sz w:val="28"/>
          <w:szCs w:val="28"/>
        </w:rPr>
        <w:t xml:space="preserve">claim that </w:t>
      </w:r>
      <w:r w:rsidR="00DB4B88">
        <w:rPr>
          <w:sz w:val="28"/>
          <w:szCs w:val="28"/>
        </w:rPr>
        <w:t>t</w:t>
      </w:r>
      <w:r w:rsidR="002203C0">
        <w:rPr>
          <w:sz w:val="28"/>
          <w:szCs w:val="28"/>
        </w:rPr>
        <w:t>he</w:t>
      </w:r>
      <w:r w:rsidR="00DB4B88">
        <w:rPr>
          <w:sz w:val="28"/>
          <w:szCs w:val="28"/>
        </w:rPr>
        <w:t>i</w:t>
      </w:r>
      <w:r w:rsidR="002203C0">
        <w:rPr>
          <w:sz w:val="28"/>
          <w:szCs w:val="28"/>
        </w:rPr>
        <w:t>r theory</w:t>
      </w:r>
      <w:r w:rsidR="0019339E">
        <w:rPr>
          <w:sz w:val="28"/>
          <w:szCs w:val="28"/>
        </w:rPr>
        <w:t xml:space="preserve"> applies to normative thought </w:t>
      </w:r>
      <w:r w:rsidR="00907A4A">
        <w:rPr>
          <w:sz w:val="28"/>
          <w:szCs w:val="28"/>
        </w:rPr>
        <w:t xml:space="preserve">as well as </w:t>
      </w:r>
      <w:r w:rsidR="0019339E">
        <w:rPr>
          <w:sz w:val="28"/>
          <w:szCs w:val="28"/>
        </w:rPr>
        <w:t xml:space="preserve">normative language? </w:t>
      </w:r>
    </w:p>
    <w:p w14:paraId="2D8D4023" w14:textId="20E736CA" w:rsidR="007E5736" w:rsidRDefault="00187D9C" w:rsidP="00746348">
      <w:pPr>
        <w:rPr>
          <w:sz w:val="28"/>
          <w:szCs w:val="28"/>
        </w:rPr>
      </w:pPr>
      <w:r>
        <w:rPr>
          <w:sz w:val="28"/>
          <w:szCs w:val="28"/>
        </w:rPr>
        <w:t>I believe the answer</w:t>
      </w:r>
      <w:r w:rsidR="007060A5">
        <w:rPr>
          <w:sz w:val="28"/>
          <w:szCs w:val="28"/>
        </w:rPr>
        <w:t xml:space="preserve"> </w:t>
      </w:r>
      <w:r w:rsidR="00A4058A">
        <w:rPr>
          <w:sz w:val="28"/>
          <w:szCs w:val="28"/>
        </w:rPr>
        <w:t xml:space="preserve">is </w:t>
      </w:r>
      <w:r>
        <w:rPr>
          <w:sz w:val="28"/>
          <w:szCs w:val="28"/>
        </w:rPr>
        <w:t>yes.</w:t>
      </w:r>
      <w:r w:rsidR="00775450">
        <w:rPr>
          <w:sz w:val="28"/>
          <w:szCs w:val="28"/>
        </w:rPr>
        <w:t xml:space="preserve"> </w:t>
      </w:r>
      <w:r w:rsidR="006B4522">
        <w:rPr>
          <w:sz w:val="28"/>
          <w:szCs w:val="28"/>
        </w:rPr>
        <w:t>Recall that the</w:t>
      </w:r>
      <w:r w:rsidR="00B7116A">
        <w:rPr>
          <w:sz w:val="28"/>
          <w:szCs w:val="28"/>
        </w:rPr>
        <w:t xml:space="preserve"> distinctive claim of expressivism</w:t>
      </w:r>
      <w:r w:rsidR="006B4522">
        <w:rPr>
          <w:sz w:val="28"/>
          <w:szCs w:val="28"/>
        </w:rPr>
        <w:t xml:space="preserve"> is that each </w:t>
      </w:r>
      <w:r w:rsidR="00930E4B">
        <w:rPr>
          <w:sz w:val="28"/>
          <w:szCs w:val="28"/>
        </w:rPr>
        <w:t>normative statement</w:t>
      </w:r>
      <w:r w:rsidR="007C533A">
        <w:rPr>
          <w:sz w:val="28"/>
          <w:szCs w:val="28"/>
        </w:rPr>
        <w:t>, when used</w:t>
      </w:r>
      <w:r w:rsidR="00930D6A">
        <w:rPr>
          <w:sz w:val="28"/>
          <w:szCs w:val="28"/>
        </w:rPr>
        <w:t xml:space="preserve"> stand-alone</w:t>
      </w:r>
      <w:r w:rsidR="007C533A">
        <w:rPr>
          <w:sz w:val="28"/>
          <w:szCs w:val="28"/>
        </w:rPr>
        <w:t>,</w:t>
      </w:r>
      <w:r w:rsidR="00930E4B">
        <w:rPr>
          <w:sz w:val="28"/>
          <w:szCs w:val="28"/>
        </w:rPr>
        <w:t xml:space="preserve"> expresses an attitude, which </w:t>
      </w:r>
      <w:r w:rsidR="00B765B8">
        <w:rPr>
          <w:sz w:val="28"/>
          <w:szCs w:val="28"/>
        </w:rPr>
        <w:t xml:space="preserve">is another way of saying </w:t>
      </w:r>
      <w:r w:rsidR="00930E4B">
        <w:rPr>
          <w:sz w:val="28"/>
          <w:szCs w:val="28"/>
        </w:rPr>
        <w:t>that its utterance is subject to an assertability condition</w:t>
      </w:r>
      <w:r w:rsidR="00845FA8">
        <w:rPr>
          <w:sz w:val="28"/>
          <w:szCs w:val="28"/>
        </w:rPr>
        <w:t>,</w:t>
      </w:r>
      <w:r w:rsidR="00930E4B">
        <w:rPr>
          <w:sz w:val="28"/>
          <w:szCs w:val="28"/>
        </w:rPr>
        <w:t xml:space="preserve"> according to which it should not be uttered unless the speaker has the relevant attitude.</w:t>
      </w:r>
      <w:r w:rsidR="00B748B6">
        <w:rPr>
          <w:sz w:val="28"/>
          <w:szCs w:val="28"/>
        </w:rPr>
        <w:t xml:space="preserve"> </w:t>
      </w:r>
      <w:r w:rsidR="00845FA8">
        <w:rPr>
          <w:sz w:val="28"/>
          <w:szCs w:val="28"/>
        </w:rPr>
        <w:t>I</w:t>
      </w:r>
      <w:r w:rsidR="00B748B6">
        <w:rPr>
          <w:sz w:val="28"/>
          <w:szCs w:val="28"/>
        </w:rPr>
        <w:t xml:space="preserve">n the case where someone is </w:t>
      </w:r>
      <w:r w:rsidR="007072AA">
        <w:rPr>
          <w:sz w:val="28"/>
          <w:szCs w:val="28"/>
        </w:rPr>
        <w:t xml:space="preserve">not </w:t>
      </w:r>
      <w:r w:rsidR="00136935">
        <w:rPr>
          <w:sz w:val="28"/>
          <w:szCs w:val="28"/>
        </w:rPr>
        <w:t>uttering the statement</w:t>
      </w:r>
      <w:r w:rsidR="00B748B6">
        <w:rPr>
          <w:sz w:val="28"/>
          <w:szCs w:val="28"/>
        </w:rPr>
        <w:t xml:space="preserve">, but merely thinking it, </w:t>
      </w:r>
      <w:r w:rsidR="00625BA2">
        <w:rPr>
          <w:sz w:val="28"/>
          <w:szCs w:val="28"/>
        </w:rPr>
        <w:t>it seems reasonable to suppose that there is</w:t>
      </w:r>
      <w:r w:rsidR="00B748B6">
        <w:rPr>
          <w:sz w:val="28"/>
          <w:szCs w:val="28"/>
        </w:rPr>
        <w:t xml:space="preserve"> a counterpart to th</w:t>
      </w:r>
      <w:r w:rsidR="00625BA2">
        <w:rPr>
          <w:sz w:val="28"/>
          <w:szCs w:val="28"/>
        </w:rPr>
        <w:t xml:space="preserve">is </w:t>
      </w:r>
      <w:r w:rsidR="00B748B6">
        <w:rPr>
          <w:sz w:val="28"/>
          <w:szCs w:val="28"/>
        </w:rPr>
        <w:t xml:space="preserve">assertability condition </w:t>
      </w:r>
      <w:r w:rsidR="00625BA2">
        <w:rPr>
          <w:sz w:val="28"/>
          <w:szCs w:val="28"/>
        </w:rPr>
        <w:t xml:space="preserve">applicable to </w:t>
      </w:r>
      <w:r w:rsidR="00B748B6">
        <w:rPr>
          <w:sz w:val="28"/>
          <w:szCs w:val="28"/>
        </w:rPr>
        <w:t>thoughts</w:t>
      </w:r>
      <w:r w:rsidR="00F03780">
        <w:rPr>
          <w:sz w:val="28"/>
          <w:szCs w:val="28"/>
        </w:rPr>
        <w:t>,</w:t>
      </w:r>
      <w:r w:rsidR="00412838">
        <w:rPr>
          <w:sz w:val="28"/>
          <w:szCs w:val="28"/>
        </w:rPr>
        <w:t xml:space="preserve"> </w:t>
      </w:r>
      <w:r w:rsidR="00B748B6">
        <w:rPr>
          <w:sz w:val="28"/>
          <w:szCs w:val="28"/>
        </w:rPr>
        <w:t xml:space="preserve">according to which the person </w:t>
      </w:r>
      <w:r w:rsidR="00C7725E">
        <w:rPr>
          <w:sz w:val="28"/>
          <w:szCs w:val="28"/>
        </w:rPr>
        <w:t xml:space="preserve">will </w:t>
      </w:r>
      <w:r w:rsidR="001F7FED">
        <w:rPr>
          <w:sz w:val="28"/>
          <w:szCs w:val="28"/>
        </w:rPr>
        <w:t xml:space="preserve">not </w:t>
      </w:r>
      <w:r w:rsidR="00C7725E">
        <w:rPr>
          <w:sz w:val="28"/>
          <w:szCs w:val="28"/>
        </w:rPr>
        <w:t>think it correct</w:t>
      </w:r>
      <w:r w:rsidR="00B748B6">
        <w:rPr>
          <w:sz w:val="28"/>
          <w:szCs w:val="28"/>
        </w:rPr>
        <w:t xml:space="preserve"> </w:t>
      </w:r>
      <w:r w:rsidR="00C7725E">
        <w:rPr>
          <w:sz w:val="28"/>
          <w:szCs w:val="28"/>
        </w:rPr>
        <w:t xml:space="preserve">to </w:t>
      </w:r>
      <w:r w:rsidR="00B748B6">
        <w:rPr>
          <w:sz w:val="28"/>
          <w:szCs w:val="28"/>
        </w:rPr>
        <w:t xml:space="preserve">have the </w:t>
      </w:r>
      <w:r w:rsidR="00845FA8">
        <w:rPr>
          <w:sz w:val="28"/>
          <w:szCs w:val="28"/>
        </w:rPr>
        <w:t>relevant</w:t>
      </w:r>
      <w:r w:rsidR="00B748B6">
        <w:rPr>
          <w:sz w:val="28"/>
          <w:szCs w:val="28"/>
        </w:rPr>
        <w:t xml:space="preserve"> normative thought unless they have the relevant attitude.</w:t>
      </w:r>
    </w:p>
    <w:p w14:paraId="03443AEB" w14:textId="12C556E3" w:rsidR="00110A58" w:rsidRDefault="0047138F" w:rsidP="00746348">
      <w:pPr>
        <w:rPr>
          <w:sz w:val="28"/>
          <w:szCs w:val="28"/>
        </w:rPr>
        <w:sectPr w:rsidR="00110A58" w:rsidSect="00FA30F2">
          <w:footnotePr>
            <w:numRestart w:val="eachSect"/>
          </w:footnotePr>
          <w:pgSz w:w="11906" w:h="16838"/>
          <w:pgMar w:top="1440" w:right="1440" w:bottom="1440" w:left="1440" w:header="708" w:footer="708" w:gutter="0"/>
          <w:cols w:space="708"/>
          <w:docGrid w:linePitch="360"/>
        </w:sectPr>
      </w:pPr>
      <w:r>
        <w:rPr>
          <w:sz w:val="28"/>
          <w:szCs w:val="28"/>
        </w:rPr>
        <w:t>In adop</w:t>
      </w:r>
      <w:r w:rsidR="004A4290">
        <w:rPr>
          <w:sz w:val="28"/>
          <w:szCs w:val="28"/>
        </w:rPr>
        <w:t>ting this theory, we are treating thought as a kind of inner monologue subject to similar constraints as ordinary speech.</w:t>
      </w:r>
      <w:r w:rsidR="00D46919">
        <w:rPr>
          <w:sz w:val="28"/>
          <w:szCs w:val="28"/>
        </w:rPr>
        <w:t xml:space="preserve"> There are two objections that mi</w:t>
      </w:r>
      <w:r w:rsidR="00D254EB">
        <w:rPr>
          <w:sz w:val="28"/>
          <w:szCs w:val="28"/>
        </w:rPr>
        <w:t>ght</w:t>
      </w:r>
      <w:r w:rsidR="00D46919">
        <w:rPr>
          <w:sz w:val="28"/>
          <w:szCs w:val="28"/>
        </w:rPr>
        <w:t xml:space="preserve"> be made to this. One is that phenomenologically speaking, not every thought that we have takes the form of inner speech: sometimes a thought comes to us in a non-linguistic form, often because we cannot at that moment think of the appropriate words. Another, related, objection is </w:t>
      </w:r>
      <w:r w:rsidR="008E47A3">
        <w:rPr>
          <w:sz w:val="28"/>
          <w:szCs w:val="28"/>
        </w:rPr>
        <w:t xml:space="preserve">based </w:t>
      </w:r>
      <w:r w:rsidR="00C93FC4">
        <w:rPr>
          <w:sz w:val="28"/>
          <w:szCs w:val="28"/>
        </w:rPr>
        <w:t>o</w:t>
      </w:r>
      <w:r w:rsidR="008E47A3">
        <w:rPr>
          <w:sz w:val="28"/>
          <w:szCs w:val="28"/>
        </w:rPr>
        <w:t>n</w:t>
      </w:r>
      <w:r w:rsidR="005A3D61">
        <w:rPr>
          <w:sz w:val="28"/>
          <w:szCs w:val="28"/>
        </w:rPr>
        <w:t xml:space="preserve"> the fact </w:t>
      </w:r>
      <w:r w:rsidR="008E47A3">
        <w:rPr>
          <w:sz w:val="28"/>
          <w:szCs w:val="28"/>
        </w:rPr>
        <w:t xml:space="preserve"> </w:t>
      </w:r>
      <w:r w:rsidR="00D46919">
        <w:rPr>
          <w:sz w:val="28"/>
          <w:szCs w:val="28"/>
        </w:rPr>
        <w:t xml:space="preserve">that some </w:t>
      </w:r>
      <w:r w:rsidR="004A4290">
        <w:rPr>
          <w:sz w:val="28"/>
          <w:szCs w:val="28"/>
        </w:rPr>
        <w:t xml:space="preserve">non-human creatures </w:t>
      </w:r>
      <w:r w:rsidR="00D46919">
        <w:rPr>
          <w:sz w:val="28"/>
          <w:szCs w:val="28"/>
        </w:rPr>
        <w:t xml:space="preserve">may </w:t>
      </w:r>
      <w:r w:rsidR="004A4290">
        <w:rPr>
          <w:sz w:val="28"/>
          <w:szCs w:val="28"/>
        </w:rPr>
        <w:t>have normative thoughts</w:t>
      </w:r>
      <w:r w:rsidR="000440CE">
        <w:rPr>
          <w:sz w:val="28"/>
          <w:szCs w:val="28"/>
        </w:rPr>
        <w:t xml:space="preserve"> (such as that it would be better to go and hunt now than to sleep).</w:t>
      </w:r>
      <w:r w:rsidR="00096552">
        <w:rPr>
          <w:sz w:val="28"/>
          <w:szCs w:val="28"/>
        </w:rPr>
        <w:t xml:space="preserve"> </w:t>
      </w:r>
      <w:r w:rsidR="00951E29">
        <w:rPr>
          <w:sz w:val="28"/>
          <w:szCs w:val="28"/>
        </w:rPr>
        <w:t xml:space="preserve">Given that </w:t>
      </w:r>
      <w:r w:rsidR="00096552">
        <w:rPr>
          <w:sz w:val="28"/>
          <w:szCs w:val="28"/>
        </w:rPr>
        <w:t>these creatures do not have language in the ordinary sense, they</w:t>
      </w:r>
      <w:r w:rsidR="00951E29">
        <w:rPr>
          <w:sz w:val="28"/>
          <w:szCs w:val="28"/>
        </w:rPr>
        <w:t xml:space="preserve"> surely do not</w:t>
      </w:r>
      <w:r w:rsidR="00096552">
        <w:rPr>
          <w:sz w:val="28"/>
          <w:szCs w:val="28"/>
        </w:rPr>
        <w:t xml:space="preserve"> have a</w:t>
      </w:r>
      <w:r w:rsidR="00C120CD">
        <w:rPr>
          <w:sz w:val="28"/>
          <w:szCs w:val="28"/>
        </w:rPr>
        <w:t>ny</w:t>
      </w:r>
      <w:r w:rsidR="00096552">
        <w:rPr>
          <w:sz w:val="28"/>
          <w:szCs w:val="28"/>
        </w:rPr>
        <w:t xml:space="preserve"> form of inner language </w:t>
      </w:r>
      <w:r w:rsidR="00C120CD">
        <w:rPr>
          <w:sz w:val="28"/>
          <w:szCs w:val="28"/>
        </w:rPr>
        <w:t xml:space="preserve">serving as </w:t>
      </w:r>
      <w:r w:rsidR="00096552">
        <w:rPr>
          <w:sz w:val="28"/>
          <w:szCs w:val="28"/>
        </w:rPr>
        <w:t>the vehicle for their thoughts.</w:t>
      </w:r>
      <w:r w:rsidR="00951E29">
        <w:rPr>
          <w:rStyle w:val="FootnoteReference"/>
          <w:sz w:val="28"/>
          <w:szCs w:val="28"/>
        </w:rPr>
        <w:footnoteReference w:id="22"/>
      </w:r>
      <w:r w:rsidR="006A151F">
        <w:rPr>
          <w:sz w:val="28"/>
          <w:szCs w:val="28"/>
        </w:rPr>
        <w:t xml:space="preserve"> </w:t>
      </w:r>
      <w:r w:rsidR="00C63176">
        <w:rPr>
          <w:sz w:val="28"/>
          <w:szCs w:val="28"/>
        </w:rPr>
        <w:t xml:space="preserve">Against this, one might doubt it is possible to draw </w:t>
      </w:r>
      <w:r w:rsidR="008F5F2A">
        <w:rPr>
          <w:sz w:val="28"/>
          <w:szCs w:val="28"/>
        </w:rPr>
        <w:t xml:space="preserve">the distinction between a creature’s thinking that </w:t>
      </w:r>
      <w:r w:rsidR="00213924">
        <w:rPr>
          <w:sz w:val="28"/>
          <w:szCs w:val="28"/>
        </w:rPr>
        <w:t>it would be better to go</w:t>
      </w:r>
      <w:r w:rsidR="008F5F2A">
        <w:rPr>
          <w:sz w:val="28"/>
          <w:szCs w:val="28"/>
        </w:rPr>
        <w:t xml:space="preserve"> and hunt and thinking</w:t>
      </w:r>
      <w:r w:rsidR="00BA204D">
        <w:rPr>
          <w:sz w:val="28"/>
          <w:szCs w:val="28"/>
        </w:rPr>
        <w:t xml:space="preserve"> merely</w:t>
      </w:r>
      <w:r w:rsidR="008F5F2A">
        <w:rPr>
          <w:sz w:val="28"/>
          <w:szCs w:val="28"/>
        </w:rPr>
        <w:t xml:space="preserve"> that they</w:t>
      </w:r>
      <w:r w:rsidR="00BA204D">
        <w:rPr>
          <w:sz w:val="28"/>
          <w:szCs w:val="28"/>
        </w:rPr>
        <w:t xml:space="preserve"> </w:t>
      </w:r>
      <w:r w:rsidR="008F5F2A">
        <w:rPr>
          <w:sz w:val="28"/>
          <w:szCs w:val="28"/>
        </w:rPr>
        <w:t>want to go and hunt outside of the conventions of something pretty close to a human</w:t>
      </w:r>
      <w:r w:rsidR="0093555B">
        <w:rPr>
          <w:sz w:val="28"/>
          <w:szCs w:val="28"/>
        </w:rPr>
        <w:t xml:space="preserve"> </w:t>
      </w:r>
      <w:r w:rsidR="008F5F2A">
        <w:rPr>
          <w:sz w:val="28"/>
          <w:szCs w:val="28"/>
        </w:rPr>
        <w:t>language.</w:t>
      </w:r>
      <w:r w:rsidR="0093555B">
        <w:rPr>
          <w:sz w:val="28"/>
          <w:szCs w:val="28"/>
        </w:rPr>
        <w:t xml:space="preserve"> </w:t>
      </w:r>
      <w:r w:rsidR="00C63176">
        <w:rPr>
          <w:sz w:val="28"/>
          <w:szCs w:val="28"/>
        </w:rPr>
        <w:t>In any case, I think the best response to this objection</w:t>
      </w:r>
      <w:r w:rsidR="002B6D85">
        <w:rPr>
          <w:sz w:val="28"/>
          <w:szCs w:val="28"/>
        </w:rPr>
        <w:t>, a</w:t>
      </w:r>
      <w:r w:rsidR="00C54F78">
        <w:rPr>
          <w:sz w:val="28"/>
          <w:szCs w:val="28"/>
        </w:rPr>
        <w:t>nd also</w:t>
      </w:r>
      <w:r w:rsidR="002B6D85">
        <w:rPr>
          <w:sz w:val="28"/>
          <w:szCs w:val="28"/>
        </w:rPr>
        <w:t xml:space="preserve"> to the previous one</w:t>
      </w:r>
      <w:r w:rsidR="000C0B7D">
        <w:rPr>
          <w:sz w:val="28"/>
          <w:szCs w:val="28"/>
        </w:rPr>
        <w:t>,</w:t>
      </w:r>
      <w:r w:rsidR="002B6D85">
        <w:rPr>
          <w:sz w:val="28"/>
          <w:szCs w:val="28"/>
        </w:rPr>
        <w:t xml:space="preserve"> is to retreat to a very modest position</w:t>
      </w:r>
      <w:r w:rsidR="009F3BD0">
        <w:rPr>
          <w:sz w:val="28"/>
          <w:szCs w:val="28"/>
        </w:rPr>
        <w:t>, which is simply that even if not every normative thought (of a person or non-human animal)</w:t>
      </w:r>
      <w:r w:rsidR="00A44C65">
        <w:rPr>
          <w:sz w:val="28"/>
          <w:szCs w:val="28"/>
        </w:rPr>
        <w:t xml:space="preserve"> is expressed in language,</w:t>
      </w:r>
      <w:r w:rsidR="007769F8">
        <w:rPr>
          <w:sz w:val="28"/>
          <w:szCs w:val="28"/>
        </w:rPr>
        <w:t xml:space="preserve"> there is bound to exist a possible linguistic expression of it</w:t>
      </w:r>
      <w:r w:rsidR="00485A55">
        <w:rPr>
          <w:sz w:val="28"/>
          <w:szCs w:val="28"/>
        </w:rPr>
        <w:t>,</w:t>
      </w:r>
      <w:r w:rsidR="001E1083">
        <w:rPr>
          <w:sz w:val="28"/>
          <w:szCs w:val="28"/>
        </w:rPr>
        <w:t xml:space="preserve"> and for this reason, it is indeed possible to regard the present theory of normative </w:t>
      </w:r>
      <w:r w:rsidR="00940744">
        <w:rPr>
          <w:sz w:val="28"/>
          <w:szCs w:val="28"/>
        </w:rPr>
        <w:t xml:space="preserve">speech </w:t>
      </w:r>
      <w:r w:rsidR="001E1083">
        <w:rPr>
          <w:sz w:val="28"/>
          <w:szCs w:val="28"/>
        </w:rPr>
        <w:t>as applying to normative thought.</w:t>
      </w:r>
      <w:r w:rsidR="006C1C81">
        <w:rPr>
          <w:sz w:val="28"/>
          <w:szCs w:val="28"/>
        </w:rPr>
        <w:t xml:space="preserve"> </w:t>
      </w:r>
      <w:r w:rsidR="008947C7">
        <w:rPr>
          <w:sz w:val="28"/>
          <w:szCs w:val="28"/>
        </w:rPr>
        <w:t xml:space="preserve">However, I would also claim that normative thought, like its linguistic counterpart, is redundant in </w:t>
      </w:r>
      <w:r w:rsidR="00E477AD">
        <w:rPr>
          <w:sz w:val="28"/>
          <w:szCs w:val="28"/>
        </w:rPr>
        <w:t xml:space="preserve">the </w:t>
      </w:r>
      <w:r w:rsidR="008947C7">
        <w:rPr>
          <w:sz w:val="28"/>
          <w:szCs w:val="28"/>
        </w:rPr>
        <w:t>sense that it</w:t>
      </w:r>
      <w:r w:rsidR="00A034FF">
        <w:rPr>
          <w:sz w:val="28"/>
          <w:szCs w:val="28"/>
        </w:rPr>
        <w:t xml:space="preserve"> </w:t>
      </w:r>
      <w:r w:rsidR="00A9090D">
        <w:rPr>
          <w:sz w:val="28"/>
          <w:szCs w:val="28"/>
        </w:rPr>
        <w:t xml:space="preserve">does </w:t>
      </w:r>
      <w:r w:rsidR="006735D8">
        <w:rPr>
          <w:sz w:val="28"/>
          <w:szCs w:val="28"/>
        </w:rPr>
        <w:t xml:space="preserve">not add anything </w:t>
      </w:r>
      <w:r w:rsidR="0018239B">
        <w:rPr>
          <w:sz w:val="28"/>
          <w:szCs w:val="28"/>
        </w:rPr>
        <w:t>of substance</w:t>
      </w:r>
      <w:r w:rsidR="006735D8">
        <w:rPr>
          <w:sz w:val="28"/>
          <w:szCs w:val="28"/>
        </w:rPr>
        <w:t xml:space="preserve"> to a person’s awareness that they have certain attitudes and desire</w:t>
      </w:r>
      <w:r w:rsidR="003A0521">
        <w:rPr>
          <w:sz w:val="28"/>
          <w:szCs w:val="28"/>
        </w:rPr>
        <w:t>s</w:t>
      </w:r>
      <w:r w:rsidR="00B94381">
        <w:rPr>
          <w:sz w:val="28"/>
          <w:szCs w:val="28"/>
        </w:rPr>
        <w:t xml:space="preserve">, for it would </w:t>
      </w:r>
      <w:r w:rsidR="0018239B">
        <w:rPr>
          <w:sz w:val="28"/>
          <w:szCs w:val="28"/>
        </w:rPr>
        <w:t>be highly</w:t>
      </w:r>
      <w:r w:rsidR="00B94381">
        <w:rPr>
          <w:sz w:val="28"/>
          <w:szCs w:val="28"/>
        </w:rPr>
        <w:t xml:space="preserve"> implausible to accept redundancy for normative speech but deny it for normative thought</w:t>
      </w:r>
      <w:r w:rsidR="00C54F78">
        <w:rPr>
          <w:sz w:val="28"/>
          <w:szCs w:val="28"/>
        </w:rPr>
        <w:t>.</w:t>
      </w:r>
    </w:p>
    <w:p w14:paraId="05EA09EC" w14:textId="7E8B566E" w:rsidR="00B3232F" w:rsidRDefault="00B3232F" w:rsidP="00746348">
      <w:pPr>
        <w:rPr>
          <w:sz w:val="28"/>
          <w:szCs w:val="28"/>
        </w:rPr>
      </w:pPr>
    </w:p>
    <w:p w14:paraId="427FC6E7" w14:textId="619EFD07" w:rsidR="00B3232F" w:rsidRPr="004B1271" w:rsidRDefault="00B3232F" w:rsidP="008B665E">
      <w:pPr>
        <w:jc w:val="center"/>
        <w:rPr>
          <w:b/>
          <w:bCs/>
          <w:sz w:val="32"/>
          <w:szCs w:val="32"/>
        </w:rPr>
      </w:pPr>
      <w:r w:rsidRPr="004B1271">
        <w:rPr>
          <w:b/>
          <w:bCs/>
          <w:sz w:val="32"/>
          <w:szCs w:val="32"/>
        </w:rPr>
        <w:t>CHAPTER THREE</w:t>
      </w:r>
    </w:p>
    <w:p w14:paraId="1160826B" w14:textId="48C9F19D" w:rsidR="009D094B" w:rsidRDefault="00673DF0" w:rsidP="008B665E">
      <w:pPr>
        <w:jc w:val="center"/>
        <w:rPr>
          <w:b/>
          <w:bCs/>
          <w:sz w:val="32"/>
          <w:szCs w:val="32"/>
        </w:rPr>
      </w:pPr>
      <w:r w:rsidRPr="004B1271">
        <w:rPr>
          <w:b/>
          <w:bCs/>
          <w:sz w:val="32"/>
          <w:szCs w:val="32"/>
        </w:rPr>
        <w:t xml:space="preserve">Expressivism: </w:t>
      </w:r>
      <w:r w:rsidR="00B3232F" w:rsidRPr="004B1271">
        <w:rPr>
          <w:b/>
          <w:bCs/>
          <w:sz w:val="32"/>
          <w:szCs w:val="32"/>
        </w:rPr>
        <w:t>Truth</w:t>
      </w:r>
      <w:r w:rsidR="0093391C">
        <w:rPr>
          <w:b/>
          <w:bCs/>
          <w:sz w:val="32"/>
          <w:szCs w:val="32"/>
        </w:rPr>
        <w:t xml:space="preserve"> </w:t>
      </w:r>
      <w:r w:rsidR="007C74B8" w:rsidRPr="004B1271">
        <w:rPr>
          <w:b/>
          <w:bCs/>
          <w:sz w:val="32"/>
          <w:szCs w:val="32"/>
        </w:rPr>
        <w:t>an</w:t>
      </w:r>
      <w:r w:rsidR="00462A37">
        <w:rPr>
          <w:b/>
          <w:bCs/>
          <w:sz w:val="32"/>
          <w:szCs w:val="32"/>
        </w:rPr>
        <w:t xml:space="preserve">d </w:t>
      </w:r>
      <w:r w:rsidR="00CB5E55">
        <w:rPr>
          <w:b/>
          <w:bCs/>
          <w:sz w:val="32"/>
          <w:szCs w:val="32"/>
        </w:rPr>
        <w:t>the Embedding Problem</w:t>
      </w:r>
    </w:p>
    <w:p w14:paraId="0D5277D3" w14:textId="1F4C682E" w:rsidR="009D7E8C" w:rsidRPr="009D7E8C" w:rsidRDefault="009D7E8C" w:rsidP="00746348">
      <w:pPr>
        <w:rPr>
          <w:b/>
          <w:bCs/>
          <w:sz w:val="28"/>
          <w:szCs w:val="28"/>
        </w:rPr>
      </w:pPr>
      <w:r>
        <w:rPr>
          <w:b/>
          <w:bCs/>
          <w:sz w:val="28"/>
          <w:szCs w:val="28"/>
        </w:rPr>
        <w:t xml:space="preserve">3.1 </w:t>
      </w:r>
      <w:r w:rsidR="00CC6E2A">
        <w:rPr>
          <w:b/>
          <w:bCs/>
          <w:sz w:val="28"/>
          <w:szCs w:val="28"/>
        </w:rPr>
        <w:tab/>
      </w:r>
      <w:r>
        <w:rPr>
          <w:b/>
          <w:bCs/>
          <w:sz w:val="28"/>
          <w:szCs w:val="28"/>
        </w:rPr>
        <w:t>Geach’s challenge</w:t>
      </w:r>
    </w:p>
    <w:p w14:paraId="3C724A68" w14:textId="77777777" w:rsidR="002B341E" w:rsidRDefault="002B341E" w:rsidP="00746348">
      <w:pPr>
        <w:rPr>
          <w:sz w:val="28"/>
          <w:szCs w:val="28"/>
        </w:rPr>
      </w:pPr>
      <w:r>
        <w:rPr>
          <w:sz w:val="28"/>
          <w:szCs w:val="28"/>
        </w:rPr>
        <w:t>Expressivism has long been subject to a challenge from the philosophy of language which has come to be known as the ‘Frege/Geach point’. Geach explains it using the following example:</w:t>
      </w:r>
    </w:p>
    <w:p w14:paraId="079D3C92" w14:textId="77777777" w:rsidR="002B341E" w:rsidRPr="004C27A0" w:rsidRDefault="002B341E" w:rsidP="00746348">
      <w:pPr>
        <w:rPr>
          <w:b/>
          <w:bCs/>
          <w:sz w:val="28"/>
          <w:szCs w:val="28"/>
        </w:rPr>
      </w:pPr>
      <w:r>
        <w:rPr>
          <w:b/>
          <w:bCs/>
          <w:sz w:val="28"/>
          <w:szCs w:val="28"/>
        </w:rPr>
        <w:t xml:space="preserve">    </w:t>
      </w:r>
      <w:r>
        <w:rPr>
          <w:sz w:val="28"/>
          <w:szCs w:val="28"/>
        </w:rPr>
        <w:t>TORMENTING</w:t>
      </w:r>
      <w:r>
        <w:rPr>
          <w:b/>
          <w:bCs/>
          <w:sz w:val="28"/>
          <w:szCs w:val="28"/>
        </w:rPr>
        <w:t xml:space="preserve"> </w:t>
      </w:r>
    </w:p>
    <w:p w14:paraId="362956C6" w14:textId="77777777" w:rsidR="002B341E" w:rsidRDefault="002B341E" w:rsidP="00746348">
      <w:pPr>
        <w:ind w:left="300"/>
        <w:rPr>
          <w:sz w:val="24"/>
          <w:szCs w:val="24"/>
        </w:rPr>
      </w:pPr>
      <w:r w:rsidRPr="00CF2119">
        <w:rPr>
          <w:sz w:val="24"/>
          <w:szCs w:val="24"/>
        </w:rPr>
        <w:t>If doing a thing is bad, getting your little brother to do it is bad.</w:t>
      </w:r>
    </w:p>
    <w:p w14:paraId="6AF2CA6F" w14:textId="77777777" w:rsidR="002B341E" w:rsidRDefault="002B341E" w:rsidP="00746348">
      <w:pPr>
        <w:ind w:left="300"/>
        <w:rPr>
          <w:sz w:val="24"/>
          <w:szCs w:val="24"/>
        </w:rPr>
      </w:pPr>
      <w:r w:rsidRPr="00CF2119">
        <w:rPr>
          <w:sz w:val="24"/>
          <w:szCs w:val="24"/>
        </w:rPr>
        <w:t>Tormenting the cat is bad.</w:t>
      </w:r>
    </w:p>
    <w:p w14:paraId="7F4D02BA" w14:textId="77777777" w:rsidR="002B341E" w:rsidRPr="00CB10D4" w:rsidRDefault="002B341E" w:rsidP="00746348">
      <w:pPr>
        <w:ind w:left="300"/>
        <w:rPr>
          <w:sz w:val="24"/>
          <w:szCs w:val="24"/>
        </w:rPr>
      </w:pPr>
      <w:r w:rsidRPr="00CF2119">
        <w:rPr>
          <w:sz w:val="24"/>
          <w:szCs w:val="24"/>
        </w:rPr>
        <w:t xml:space="preserve">Ergo, getting your little brother to torment the cat is bad. </w:t>
      </w:r>
      <w:r w:rsidRPr="00CB10D4">
        <w:rPr>
          <w:sz w:val="24"/>
          <w:szCs w:val="24"/>
        </w:rPr>
        <w:t>(Geach 1965, 463)</w:t>
      </w:r>
    </w:p>
    <w:p w14:paraId="486E83E5" w14:textId="77777777" w:rsidR="002B341E" w:rsidRDefault="002B341E" w:rsidP="00746348">
      <w:pPr>
        <w:rPr>
          <w:sz w:val="28"/>
          <w:szCs w:val="28"/>
        </w:rPr>
      </w:pPr>
      <w:r>
        <w:rPr>
          <w:sz w:val="28"/>
          <w:szCs w:val="28"/>
        </w:rPr>
        <w:t>His comment about this argument is as follows:</w:t>
      </w:r>
    </w:p>
    <w:p w14:paraId="52C6B870" w14:textId="77777777" w:rsidR="002B341E" w:rsidRPr="00151ED4" w:rsidRDefault="002B341E" w:rsidP="00746348">
      <w:pPr>
        <w:ind w:left="300"/>
        <w:rPr>
          <w:sz w:val="24"/>
          <w:szCs w:val="24"/>
        </w:rPr>
      </w:pPr>
      <w:r w:rsidRPr="00F95356">
        <w:rPr>
          <w:sz w:val="24"/>
          <w:szCs w:val="24"/>
        </w:rPr>
        <w:t>The whole nerve of the reasoning is that "bad" should mean exactly the same at all four occurrences-</w:t>
      </w:r>
      <w:r>
        <w:rPr>
          <w:sz w:val="24"/>
          <w:szCs w:val="24"/>
        </w:rPr>
        <w:t>-</w:t>
      </w:r>
      <w:r w:rsidRPr="00F95356">
        <w:rPr>
          <w:sz w:val="24"/>
          <w:szCs w:val="24"/>
        </w:rPr>
        <w:t>should not, for example, shift from an evaluative to a descriptive or conventional or inverted-commas use. But in the major premise the speaker (a father, let us suppose) is certainly not uttering acts of condemnation: one could hardly take him to be condemning just doing a thing.</w:t>
      </w:r>
      <w:r>
        <w:rPr>
          <w:sz w:val="24"/>
          <w:szCs w:val="24"/>
        </w:rPr>
        <w:t xml:space="preserve"> </w:t>
      </w:r>
      <w:r w:rsidRPr="00151ED4">
        <w:rPr>
          <w:sz w:val="24"/>
          <w:szCs w:val="24"/>
        </w:rPr>
        <w:t>(Geach 1965, 463-4</w:t>
      </w:r>
      <w:r>
        <w:rPr>
          <w:sz w:val="24"/>
          <w:szCs w:val="24"/>
        </w:rPr>
        <w:t>.</w:t>
      </w:r>
      <w:r w:rsidRPr="00151ED4">
        <w:rPr>
          <w:sz w:val="24"/>
          <w:szCs w:val="24"/>
        </w:rPr>
        <w:t>)</w:t>
      </w:r>
    </w:p>
    <w:p w14:paraId="2C9E8F22" w14:textId="7017459F" w:rsidR="002B341E" w:rsidRDefault="002B341E" w:rsidP="00746348">
      <w:pPr>
        <w:rPr>
          <w:sz w:val="28"/>
          <w:szCs w:val="28"/>
        </w:rPr>
      </w:pPr>
      <w:r>
        <w:rPr>
          <w:sz w:val="28"/>
          <w:szCs w:val="28"/>
        </w:rPr>
        <w:t>It may seem as if there is an obvious way in which expressivists can avoid the force of Geach’s argument. It is true that in the first premise, ‘bad’ is not being used in the way specified by the expressivist--it is not being used to condemn anything (either in the antecedent or the consequent of that premise). But the expressivist’s claim that normative statements express attitudes should be limited to stand-alone statements like the second premise and the conclusion, i.e., cases in which the normative statement is not embedded within a longer statement.</w:t>
      </w:r>
      <w:r>
        <w:rPr>
          <w:rStyle w:val="FootnoteReference"/>
          <w:sz w:val="28"/>
          <w:szCs w:val="28"/>
        </w:rPr>
        <w:footnoteReference w:id="23"/>
      </w:r>
      <w:r>
        <w:rPr>
          <w:sz w:val="28"/>
          <w:szCs w:val="28"/>
        </w:rPr>
        <w:t xml:space="preserve"> Furthermore, while it is true that there is a shift in the way ‘bad’ is used in the course of the argument, this fact alone cannot be used to show that it is invalid by the expressivist’s lights. For if it were, we would have not merely a point against expressivism, but a paradox to be addressed by anyone who (rightly) thinks the argument valid. </w:t>
      </w:r>
    </w:p>
    <w:p w14:paraId="59E5DB26" w14:textId="77777777" w:rsidR="002B341E" w:rsidRDefault="002B341E" w:rsidP="00746348">
      <w:pPr>
        <w:rPr>
          <w:sz w:val="28"/>
          <w:szCs w:val="28"/>
        </w:rPr>
      </w:pPr>
      <w:r>
        <w:rPr>
          <w:sz w:val="28"/>
          <w:szCs w:val="28"/>
        </w:rPr>
        <w:lastRenderedPageBreak/>
        <w:t>To see this, consider the following purely descriptive analogue of Geach’s argument:</w:t>
      </w:r>
    </w:p>
    <w:p w14:paraId="62152BCD" w14:textId="77777777" w:rsidR="002B341E" w:rsidRDefault="002B341E" w:rsidP="00746348">
      <w:pPr>
        <w:rPr>
          <w:sz w:val="28"/>
          <w:szCs w:val="28"/>
        </w:rPr>
      </w:pPr>
      <w:r>
        <w:rPr>
          <w:sz w:val="28"/>
          <w:szCs w:val="28"/>
        </w:rPr>
        <w:t xml:space="preserve">     JUGGLING</w:t>
      </w:r>
    </w:p>
    <w:p w14:paraId="613E3FFF" w14:textId="77777777" w:rsidR="002B341E" w:rsidRPr="00A13F36" w:rsidRDefault="002B341E" w:rsidP="00746348">
      <w:pPr>
        <w:ind w:left="300"/>
        <w:rPr>
          <w:sz w:val="28"/>
          <w:szCs w:val="28"/>
        </w:rPr>
      </w:pPr>
      <w:r w:rsidRPr="00A13F36">
        <w:rPr>
          <w:sz w:val="28"/>
          <w:szCs w:val="28"/>
        </w:rPr>
        <w:t>If doing a thing is hard, doing it with your eyes shut is hard.</w:t>
      </w:r>
    </w:p>
    <w:p w14:paraId="2C2A0263" w14:textId="77777777" w:rsidR="002B341E" w:rsidRPr="00A13F36" w:rsidRDefault="002B341E" w:rsidP="00746348">
      <w:pPr>
        <w:ind w:left="300"/>
        <w:rPr>
          <w:sz w:val="28"/>
          <w:szCs w:val="28"/>
        </w:rPr>
      </w:pPr>
      <w:r w:rsidRPr="00A13F36">
        <w:rPr>
          <w:sz w:val="28"/>
          <w:szCs w:val="28"/>
        </w:rPr>
        <w:t>Juggling is hard</w:t>
      </w:r>
    </w:p>
    <w:p w14:paraId="62AA6741" w14:textId="77777777" w:rsidR="002B341E" w:rsidRPr="00A13F36" w:rsidRDefault="002B341E" w:rsidP="00746348">
      <w:pPr>
        <w:rPr>
          <w:sz w:val="28"/>
          <w:szCs w:val="28"/>
        </w:rPr>
      </w:pPr>
      <w:r w:rsidRPr="00A13F36">
        <w:rPr>
          <w:sz w:val="28"/>
          <w:szCs w:val="28"/>
        </w:rPr>
        <w:t xml:space="preserve">     Ergo, juggling with your eyes shut is hard.</w:t>
      </w:r>
    </w:p>
    <w:p w14:paraId="3E4819E8" w14:textId="4235C783" w:rsidR="002B341E" w:rsidRDefault="002B341E" w:rsidP="00746348">
      <w:pPr>
        <w:rPr>
          <w:sz w:val="28"/>
          <w:szCs w:val="28"/>
        </w:rPr>
      </w:pPr>
      <w:r>
        <w:rPr>
          <w:sz w:val="28"/>
          <w:szCs w:val="28"/>
        </w:rPr>
        <w:t xml:space="preserve">In the first premise, the descriptive word ‘hard’ is not used to express the belief that anything is hard. But it is so used in the second premise and the conclusion. Yet we would not say that this shift in meaning (if one wants to call it that) renders the argument invalid. As we have seen, the expression of beliefs by descriptive statements is </w:t>
      </w:r>
      <w:r w:rsidR="000B5870">
        <w:rPr>
          <w:sz w:val="28"/>
          <w:szCs w:val="28"/>
        </w:rPr>
        <w:t>analogous to</w:t>
      </w:r>
      <w:r>
        <w:rPr>
          <w:sz w:val="28"/>
          <w:szCs w:val="28"/>
        </w:rPr>
        <w:t xml:space="preserve"> the expression of attitudes by normative statements. The two arguments show that we need to confine this conception of what each type of statement expresses to stand-alone cases. Once this point is understood, there are no grounds for supposing that the expressivist would be forced to regard the first argument as involving the fallacy of equivocation.</w:t>
      </w:r>
    </w:p>
    <w:p w14:paraId="6F16A555" w14:textId="0B386AD0" w:rsidR="002B341E" w:rsidRDefault="002B341E" w:rsidP="00746348">
      <w:pPr>
        <w:rPr>
          <w:sz w:val="28"/>
          <w:szCs w:val="28"/>
        </w:rPr>
      </w:pPr>
      <w:r>
        <w:rPr>
          <w:sz w:val="28"/>
          <w:szCs w:val="28"/>
        </w:rPr>
        <w:t xml:space="preserve">But there is an important question left unanswered by these remarks, which is: What exactly is the word ‘bad’ doing in its two occurrences in the first premise of Geach’s argument if it is not expressing an attitude? The use of ‘hard’ in the corresponding positions of </w:t>
      </w:r>
      <w:r w:rsidR="00384445">
        <w:rPr>
          <w:sz w:val="28"/>
          <w:szCs w:val="28"/>
        </w:rPr>
        <w:t>JUGGLING</w:t>
      </w:r>
      <w:r>
        <w:rPr>
          <w:sz w:val="28"/>
          <w:szCs w:val="28"/>
        </w:rPr>
        <w:t xml:space="preserve"> may not seem so problematic, as we have logical theory to turn to in understanding the enveloping statement. The latter seems roughly equivalent to:</w:t>
      </w:r>
    </w:p>
    <w:p w14:paraId="52D195BB" w14:textId="77777777" w:rsidR="002B341E" w:rsidRDefault="002B341E" w:rsidP="00746348">
      <w:pPr>
        <w:rPr>
          <w:sz w:val="28"/>
          <w:szCs w:val="28"/>
        </w:rPr>
      </w:pPr>
      <w:r>
        <w:rPr>
          <w:sz w:val="28"/>
          <w:szCs w:val="28"/>
        </w:rPr>
        <w:t>HARDNESS</w:t>
      </w:r>
    </w:p>
    <w:p w14:paraId="4D69F77B" w14:textId="77777777" w:rsidR="002B341E" w:rsidRDefault="002B341E" w:rsidP="00746348">
      <w:pPr>
        <w:rPr>
          <w:sz w:val="28"/>
          <w:szCs w:val="28"/>
        </w:rPr>
      </w:pPr>
      <w:r>
        <w:rPr>
          <w:sz w:val="28"/>
          <w:szCs w:val="28"/>
        </w:rPr>
        <w:t xml:space="preserve"> (</w:t>
      </w:r>
      <w:r>
        <w:rPr>
          <w:rFonts w:cstheme="minorHAnsi"/>
          <w:sz w:val="28"/>
          <w:szCs w:val="28"/>
        </w:rPr>
        <w:t>ꓯ</w:t>
      </w:r>
      <w:r>
        <w:rPr>
          <w:i/>
          <w:iCs/>
          <w:sz w:val="28"/>
          <w:szCs w:val="28"/>
        </w:rPr>
        <w:t>x</w:t>
      </w:r>
      <w:r>
        <w:rPr>
          <w:sz w:val="28"/>
          <w:szCs w:val="28"/>
        </w:rPr>
        <w:t>)(</w:t>
      </w:r>
      <w:r>
        <w:rPr>
          <w:i/>
          <w:iCs/>
          <w:sz w:val="28"/>
          <w:szCs w:val="28"/>
        </w:rPr>
        <w:t>x</w:t>
      </w:r>
      <w:r>
        <w:rPr>
          <w:sz w:val="28"/>
          <w:szCs w:val="28"/>
        </w:rPr>
        <w:t xml:space="preserve"> is hard </w:t>
      </w:r>
      <w:r>
        <w:rPr>
          <w:rFonts w:cstheme="minorHAnsi"/>
          <w:sz w:val="28"/>
          <w:szCs w:val="28"/>
        </w:rPr>
        <w:t xml:space="preserve">→ </w:t>
      </w:r>
      <w:r>
        <w:rPr>
          <w:sz w:val="28"/>
          <w:szCs w:val="28"/>
        </w:rPr>
        <w:t xml:space="preserve">doing </w:t>
      </w:r>
      <w:r>
        <w:rPr>
          <w:i/>
          <w:iCs/>
          <w:sz w:val="28"/>
          <w:szCs w:val="28"/>
        </w:rPr>
        <w:t>x</w:t>
      </w:r>
      <w:r>
        <w:rPr>
          <w:sz w:val="28"/>
          <w:szCs w:val="28"/>
        </w:rPr>
        <w:t xml:space="preserve"> with your eyes shut is hard),</w:t>
      </w:r>
    </w:p>
    <w:p w14:paraId="75480DA3" w14:textId="075D6AFE" w:rsidR="002B341E" w:rsidRDefault="002B341E" w:rsidP="00746348">
      <w:pPr>
        <w:rPr>
          <w:sz w:val="28"/>
          <w:szCs w:val="28"/>
        </w:rPr>
      </w:pPr>
      <w:r>
        <w:rPr>
          <w:sz w:val="28"/>
          <w:szCs w:val="28"/>
        </w:rPr>
        <w:t xml:space="preserve">which says that there are no cases of a thing’s being hard </w:t>
      </w:r>
      <w:r w:rsidR="00942F96">
        <w:rPr>
          <w:sz w:val="28"/>
          <w:szCs w:val="28"/>
        </w:rPr>
        <w:t>such that</w:t>
      </w:r>
      <w:r>
        <w:rPr>
          <w:sz w:val="28"/>
          <w:szCs w:val="28"/>
        </w:rPr>
        <w:t xml:space="preserve"> doing it with your eyes shut is not also hard. Here it is not a problem that neither component is believed. ‘Hard’ still seems to have its normal descriptive use.</w:t>
      </w:r>
    </w:p>
    <w:p w14:paraId="68400BE4" w14:textId="591E2D45" w:rsidR="002B341E" w:rsidRDefault="002B341E" w:rsidP="00746348">
      <w:pPr>
        <w:rPr>
          <w:sz w:val="28"/>
          <w:szCs w:val="28"/>
        </w:rPr>
      </w:pPr>
      <w:r>
        <w:rPr>
          <w:sz w:val="28"/>
          <w:szCs w:val="28"/>
        </w:rPr>
        <w:t>We say that an argument is deductively valid when its conclusion is logically guaranteed to be true if the premises are</w:t>
      </w:r>
      <w:r w:rsidR="00802170">
        <w:rPr>
          <w:sz w:val="28"/>
          <w:szCs w:val="28"/>
        </w:rPr>
        <w:t xml:space="preserve"> true</w:t>
      </w:r>
      <w:r>
        <w:rPr>
          <w:sz w:val="28"/>
          <w:szCs w:val="28"/>
        </w:rPr>
        <w:t>.</w:t>
      </w:r>
      <w:r>
        <w:rPr>
          <w:rStyle w:val="FootnoteReference"/>
          <w:sz w:val="28"/>
          <w:szCs w:val="28"/>
        </w:rPr>
        <w:footnoteReference w:id="24"/>
      </w:r>
      <w:r>
        <w:rPr>
          <w:sz w:val="28"/>
          <w:szCs w:val="28"/>
        </w:rPr>
        <w:t xml:space="preserve"> This suggests that to talk about the validity of Geach’s argument, we need to have some sort of conception of truth for normative statements. Their grammatical form as </w:t>
      </w:r>
      <w:r>
        <w:rPr>
          <w:i/>
          <w:iCs/>
          <w:sz w:val="28"/>
          <w:szCs w:val="28"/>
        </w:rPr>
        <w:t>statements</w:t>
      </w:r>
      <w:r>
        <w:rPr>
          <w:sz w:val="28"/>
          <w:szCs w:val="28"/>
        </w:rPr>
        <w:t xml:space="preserve"> would </w:t>
      </w:r>
      <w:r>
        <w:rPr>
          <w:sz w:val="28"/>
          <w:szCs w:val="28"/>
        </w:rPr>
        <w:lastRenderedPageBreak/>
        <w:t>also seem to require this. But how does this square with the expressivist’s view of them as expressing attitudes in their stand-alone uses? Allied to the question of truth, there is also the issue of falsity and the use of the word ‘not’ in normative statements. We might suggest that saying something is not wrong expresses the absence of a negative attitude towards it. But this can’t be the whole story about negated normative claims, because the reason for the absence of disapproval might be merely that the speaker has never considered the issue, in which case they would not necessarily want to assert that the thing was not wrong. Thinking that something is not wrong is not simply the same as not thinking it wrong.</w:t>
      </w:r>
    </w:p>
    <w:p w14:paraId="7C151665" w14:textId="77777777" w:rsidR="002B341E" w:rsidRDefault="002B341E" w:rsidP="00746348">
      <w:pPr>
        <w:rPr>
          <w:sz w:val="28"/>
          <w:szCs w:val="28"/>
        </w:rPr>
      </w:pPr>
    </w:p>
    <w:p w14:paraId="50092876" w14:textId="77777777" w:rsidR="002B341E" w:rsidRPr="00805D4C" w:rsidRDefault="002B341E" w:rsidP="00746348">
      <w:pPr>
        <w:rPr>
          <w:b/>
          <w:bCs/>
          <w:sz w:val="28"/>
          <w:szCs w:val="28"/>
        </w:rPr>
      </w:pPr>
      <w:r>
        <w:rPr>
          <w:b/>
          <w:bCs/>
          <w:sz w:val="28"/>
          <w:szCs w:val="28"/>
        </w:rPr>
        <w:t>3.2</w:t>
      </w:r>
      <w:r>
        <w:rPr>
          <w:b/>
          <w:bCs/>
          <w:sz w:val="28"/>
          <w:szCs w:val="28"/>
        </w:rPr>
        <w:tab/>
        <w:t>Inferentialism</w:t>
      </w:r>
    </w:p>
    <w:p w14:paraId="0A6215CE" w14:textId="6FEE11E4" w:rsidR="002B341E" w:rsidRPr="007E7681" w:rsidRDefault="002B341E" w:rsidP="00746348">
      <w:pPr>
        <w:rPr>
          <w:sz w:val="28"/>
          <w:szCs w:val="28"/>
        </w:rPr>
      </w:pPr>
      <w:r>
        <w:rPr>
          <w:sz w:val="28"/>
          <w:szCs w:val="28"/>
        </w:rPr>
        <w:t xml:space="preserve">But perhaps the key to understanding all this, is not, after all, a matter of </w:t>
      </w:r>
      <w:r w:rsidR="009A6566">
        <w:rPr>
          <w:sz w:val="28"/>
          <w:szCs w:val="28"/>
        </w:rPr>
        <w:t>obtaining</w:t>
      </w:r>
      <w:r>
        <w:rPr>
          <w:sz w:val="28"/>
          <w:szCs w:val="28"/>
        </w:rPr>
        <w:t xml:space="preserve"> a theory of the truth and falsity of normative statements. There is an attractively simpler alternative. While we can agree that deductively valid arguments are necessarily truth-preserving, we may think that there is a more insightful way of explaining why some arguments are deductively valid while others are not. This depends on the properties of logical operators such as ‘if … then’, more specifically on the ways in which their use licenses inferences from certain stand-alone statements to others (e.g., ‘If </w:t>
      </w:r>
      <w:r>
        <w:rPr>
          <w:i/>
          <w:iCs/>
          <w:sz w:val="28"/>
          <w:szCs w:val="28"/>
        </w:rPr>
        <w:t>p</w:t>
      </w:r>
      <w:r>
        <w:rPr>
          <w:sz w:val="28"/>
          <w:szCs w:val="28"/>
        </w:rPr>
        <w:t xml:space="preserve"> then </w:t>
      </w:r>
      <w:r>
        <w:rPr>
          <w:i/>
          <w:iCs/>
          <w:sz w:val="28"/>
          <w:szCs w:val="28"/>
        </w:rPr>
        <w:t>q</w:t>
      </w:r>
      <w:r>
        <w:rPr>
          <w:sz w:val="28"/>
          <w:szCs w:val="28"/>
        </w:rPr>
        <w:t xml:space="preserve">’ licenses an inference from </w:t>
      </w:r>
      <w:r>
        <w:rPr>
          <w:i/>
          <w:iCs/>
          <w:sz w:val="28"/>
          <w:szCs w:val="28"/>
        </w:rPr>
        <w:t>p</w:t>
      </w:r>
      <w:r>
        <w:rPr>
          <w:sz w:val="28"/>
          <w:szCs w:val="28"/>
        </w:rPr>
        <w:t xml:space="preserve"> to </w:t>
      </w:r>
      <w:r>
        <w:rPr>
          <w:i/>
          <w:iCs/>
          <w:sz w:val="28"/>
          <w:szCs w:val="28"/>
        </w:rPr>
        <w:t>q</w:t>
      </w:r>
      <w:r>
        <w:rPr>
          <w:rStyle w:val="FootnoteReference"/>
          <w:i/>
          <w:iCs/>
          <w:sz w:val="28"/>
          <w:szCs w:val="28"/>
        </w:rPr>
        <w:footnoteReference w:id="25"/>
      </w:r>
      <w:r>
        <w:rPr>
          <w:sz w:val="28"/>
          <w:szCs w:val="28"/>
          <w:u w:val="single"/>
        </w:rPr>
        <w:t>)</w:t>
      </w:r>
      <w:r>
        <w:rPr>
          <w:sz w:val="28"/>
          <w:szCs w:val="28"/>
        </w:rPr>
        <w:t>. When such statement</w:t>
      </w:r>
      <w:r w:rsidR="00F7434B">
        <w:rPr>
          <w:sz w:val="28"/>
          <w:szCs w:val="28"/>
        </w:rPr>
        <w:t>s</w:t>
      </w:r>
      <w:r>
        <w:rPr>
          <w:sz w:val="28"/>
          <w:szCs w:val="28"/>
        </w:rPr>
        <w:t xml:space="preserve"> happen to be normative, expressivism tells us how to understand </w:t>
      </w:r>
      <w:r w:rsidR="00F7434B">
        <w:rPr>
          <w:sz w:val="28"/>
          <w:szCs w:val="28"/>
        </w:rPr>
        <w:t>them</w:t>
      </w:r>
      <w:r>
        <w:rPr>
          <w:sz w:val="28"/>
          <w:szCs w:val="28"/>
        </w:rPr>
        <w:t>: as expression</w:t>
      </w:r>
      <w:r w:rsidR="00F7434B">
        <w:rPr>
          <w:sz w:val="28"/>
          <w:szCs w:val="28"/>
        </w:rPr>
        <w:t>s</w:t>
      </w:r>
      <w:r>
        <w:rPr>
          <w:sz w:val="28"/>
          <w:szCs w:val="28"/>
        </w:rPr>
        <w:t xml:space="preserve"> of attitude. Contrary to the suggestion </w:t>
      </w:r>
      <w:r w:rsidR="00F923D5">
        <w:rPr>
          <w:sz w:val="28"/>
          <w:szCs w:val="28"/>
        </w:rPr>
        <w:t>of the previous section</w:t>
      </w:r>
      <w:r>
        <w:rPr>
          <w:sz w:val="28"/>
          <w:szCs w:val="28"/>
        </w:rPr>
        <w:t xml:space="preserve">, we do not need, in addition to this, an account of what normative words mean in </w:t>
      </w:r>
      <w:r w:rsidR="00813D33">
        <w:rPr>
          <w:sz w:val="28"/>
          <w:szCs w:val="28"/>
        </w:rPr>
        <w:t>non-assertoric</w:t>
      </w:r>
      <w:r>
        <w:rPr>
          <w:sz w:val="28"/>
          <w:szCs w:val="28"/>
        </w:rPr>
        <w:t xml:space="preserve"> embedded contexts. All the work is done by our account of the inferential properties of the operators, which is the same irrespective of whether the embedded statements are normative or descriptive.</w:t>
      </w:r>
      <w:r>
        <w:rPr>
          <w:rStyle w:val="FootnoteReference"/>
          <w:sz w:val="28"/>
          <w:szCs w:val="28"/>
        </w:rPr>
        <w:footnoteReference w:id="26"/>
      </w:r>
      <w:r>
        <w:rPr>
          <w:sz w:val="28"/>
          <w:szCs w:val="28"/>
        </w:rPr>
        <w:t xml:space="preserve"> The central idea, known as </w:t>
      </w:r>
      <w:r>
        <w:rPr>
          <w:i/>
          <w:iCs/>
          <w:sz w:val="28"/>
          <w:szCs w:val="28"/>
        </w:rPr>
        <w:lastRenderedPageBreak/>
        <w:t>inferentialism</w:t>
      </w:r>
      <w:r>
        <w:rPr>
          <w:sz w:val="28"/>
          <w:szCs w:val="28"/>
        </w:rPr>
        <w:t>, is that an understanding of the meaning of words is to be derived from an understanding of their inferential role in the language.</w:t>
      </w:r>
      <w:r>
        <w:rPr>
          <w:rStyle w:val="FootnoteReference"/>
          <w:sz w:val="28"/>
          <w:szCs w:val="28"/>
        </w:rPr>
        <w:footnoteReference w:id="27"/>
      </w:r>
      <w:r>
        <w:rPr>
          <w:sz w:val="28"/>
          <w:szCs w:val="28"/>
        </w:rPr>
        <w:t xml:space="preserve"> Closely associated with inferentialism is the </w:t>
      </w:r>
      <w:r w:rsidRPr="00E5714A">
        <w:rPr>
          <w:i/>
          <w:iCs/>
          <w:sz w:val="28"/>
          <w:szCs w:val="28"/>
        </w:rPr>
        <w:t>minimalist theory of truth</w:t>
      </w:r>
      <w:r>
        <w:rPr>
          <w:sz w:val="28"/>
          <w:szCs w:val="28"/>
        </w:rPr>
        <w:t xml:space="preserve">, according to which </w:t>
      </w:r>
      <w:r w:rsidR="0048720C">
        <w:rPr>
          <w:sz w:val="28"/>
          <w:szCs w:val="28"/>
        </w:rPr>
        <w:t xml:space="preserve">(on one formulation, at any rate) </w:t>
      </w:r>
      <w:r>
        <w:rPr>
          <w:sz w:val="28"/>
          <w:szCs w:val="28"/>
        </w:rPr>
        <w:t xml:space="preserve">to think that </w:t>
      </w:r>
      <w:r>
        <w:rPr>
          <w:i/>
          <w:iCs/>
          <w:sz w:val="28"/>
          <w:szCs w:val="28"/>
        </w:rPr>
        <w:t>p</w:t>
      </w:r>
      <w:r>
        <w:rPr>
          <w:sz w:val="28"/>
          <w:szCs w:val="28"/>
        </w:rPr>
        <w:t xml:space="preserve"> is true is merely equivalent to accepting that </w:t>
      </w:r>
      <w:r>
        <w:rPr>
          <w:i/>
          <w:iCs/>
          <w:sz w:val="28"/>
          <w:szCs w:val="28"/>
        </w:rPr>
        <w:t>p</w:t>
      </w:r>
      <w:r>
        <w:rPr>
          <w:sz w:val="28"/>
          <w:szCs w:val="28"/>
        </w:rPr>
        <w:t>.</w:t>
      </w:r>
      <w:r>
        <w:rPr>
          <w:rStyle w:val="FootnoteReference"/>
          <w:sz w:val="28"/>
          <w:szCs w:val="28"/>
        </w:rPr>
        <w:footnoteReference w:id="28"/>
      </w:r>
      <w:r>
        <w:rPr>
          <w:sz w:val="28"/>
          <w:szCs w:val="28"/>
        </w:rPr>
        <w:t xml:space="preserve"> On this view, truth-preservation in valid arguments is nothing more than the guarantee that if we can accept the premises, then we can also accept the conclusion. As well as adopting minimalism about truth, we can also affirm minimalism about truth-</w:t>
      </w:r>
      <w:r>
        <w:rPr>
          <w:i/>
          <w:iCs/>
          <w:sz w:val="28"/>
          <w:szCs w:val="28"/>
        </w:rPr>
        <w:t>aptness</w:t>
      </w:r>
      <w:r>
        <w:rPr>
          <w:sz w:val="28"/>
          <w:szCs w:val="28"/>
        </w:rPr>
        <w:t>, according to which it is not necessary to place any restrictions on the kinds of sentences which can be true or false other than the requirement that they should have a certain grammatical structure. As far as English is concerned, this amounts to their ability to be embedded in ‘that’-clauses.</w:t>
      </w:r>
      <w:r>
        <w:rPr>
          <w:rStyle w:val="FootnoteReference"/>
          <w:sz w:val="28"/>
          <w:szCs w:val="28"/>
        </w:rPr>
        <w:footnoteReference w:id="29"/>
      </w:r>
      <w:r>
        <w:rPr>
          <w:sz w:val="28"/>
          <w:szCs w:val="28"/>
        </w:rPr>
        <w:t xml:space="preserve"> Notice how this form of expressivism diverges from the earlier ‘emotive theory of ethics’ (as, for example, in Ayer 1946</w:t>
      </w:r>
      <w:r w:rsidR="00C62984">
        <w:rPr>
          <w:sz w:val="28"/>
          <w:szCs w:val="28"/>
        </w:rPr>
        <w:t>, 102-114</w:t>
      </w:r>
      <w:r>
        <w:rPr>
          <w:sz w:val="28"/>
          <w:szCs w:val="28"/>
        </w:rPr>
        <w:t>) in allowing normative statements to count as true or  false. As Paul Horwich puts it, albeit using slightly different terminology from that adopted here,</w:t>
      </w:r>
      <w:r w:rsidRPr="007E7681">
        <w:rPr>
          <w:sz w:val="28"/>
          <w:szCs w:val="28"/>
        </w:rPr>
        <w:t xml:space="preserve"> </w:t>
      </w:r>
      <w:r>
        <w:rPr>
          <w:sz w:val="28"/>
          <w:szCs w:val="28"/>
        </w:rPr>
        <w:t>‘</w:t>
      </w:r>
      <w:r w:rsidRPr="007E7681">
        <w:rPr>
          <w:sz w:val="28"/>
          <w:szCs w:val="28"/>
        </w:rPr>
        <w:t>expressivism may and, I think, should be located, not in the thesis that evaluations don't express beliefs and can't be true, but rather in the thesis that evaluative utteran</w:t>
      </w:r>
      <w:r>
        <w:rPr>
          <w:sz w:val="28"/>
          <w:szCs w:val="28"/>
        </w:rPr>
        <w:t xml:space="preserve">ces express desires’ (Horwich 1994, 20). </w:t>
      </w:r>
    </w:p>
    <w:p w14:paraId="6FEB38A1" w14:textId="5CB20ADD" w:rsidR="002B341E" w:rsidRDefault="002B341E" w:rsidP="00746348">
      <w:pPr>
        <w:rPr>
          <w:sz w:val="28"/>
          <w:szCs w:val="28"/>
        </w:rPr>
      </w:pPr>
      <w:r>
        <w:rPr>
          <w:sz w:val="28"/>
          <w:szCs w:val="28"/>
        </w:rPr>
        <w:t xml:space="preserve">There is one respect in which this account does not tell the whole story. It concerns negation. In fact, there are two aspects to this: negation in general, and the negation specifically of a normative statement. As far as the former is concerned, it </w:t>
      </w:r>
      <w:r w:rsidR="00E95117">
        <w:rPr>
          <w:sz w:val="28"/>
          <w:szCs w:val="28"/>
        </w:rPr>
        <w:t>has been argued</w:t>
      </w:r>
      <w:r>
        <w:rPr>
          <w:sz w:val="28"/>
          <w:szCs w:val="28"/>
        </w:rPr>
        <w:t xml:space="preserve"> that any convincing account of negation must include its connection, not simply with the acceptance of statements or propositions, but with their rejection. For example, if we accept ‘It is not the case that there is life on Mars’</w:t>
      </w:r>
      <w:r w:rsidR="0010192B">
        <w:rPr>
          <w:sz w:val="28"/>
          <w:szCs w:val="28"/>
        </w:rPr>
        <w:t>,</w:t>
      </w:r>
      <w:r>
        <w:rPr>
          <w:sz w:val="28"/>
          <w:szCs w:val="28"/>
        </w:rPr>
        <w:t xml:space="preserve"> then we should reject ‘There is life on Mars’. But in order to accommodate this, </w:t>
      </w:r>
      <w:r w:rsidR="0010192B">
        <w:rPr>
          <w:sz w:val="28"/>
          <w:szCs w:val="28"/>
        </w:rPr>
        <w:t xml:space="preserve">in addition to </w:t>
      </w:r>
      <w:r>
        <w:rPr>
          <w:sz w:val="28"/>
          <w:szCs w:val="28"/>
        </w:rPr>
        <w:t xml:space="preserve">rules of inference </w:t>
      </w:r>
      <w:r w:rsidR="0010192B">
        <w:rPr>
          <w:sz w:val="28"/>
          <w:szCs w:val="28"/>
        </w:rPr>
        <w:t xml:space="preserve">concerning </w:t>
      </w:r>
      <w:r>
        <w:rPr>
          <w:sz w:val="28"/>
          <w:szCs w:val="28"/>
        </w:rPr>
        <w:t xml:space="preserve">what statements we </w:t>
      </w:r>
      <w:r w:rsidR="00302D5E">
        <w:rPr>
          <w:sz w:val="28"/>
          <w:szCs w:val="28"/>
        </w:rPr>
        <w:t xml:space="preserve">ought to </w:t>
      </w:r>
      <w:r>
        <w:rPr>
          <w:sz w:val="28"/>
          <w:szCs w:val="28"/>
        </w:rPr>
        <w:t xml:space="preserve">accept, </w:t>
      </w:r>
      <w:r w:rsidR="0010192B">
        <w:rPr>
          <w:sz w:val="28"/>
          <w:szCs w:val="28"/>
        </w:rPr>
        <w:t xml:space="preserve">we should also have rules of inference concerning </w:t>
      </w:r>
      <w:r>
        <w:rPr>
          <w:sz w:val="28"/>
          <w:szCs w:val="28"/>
        </w:rPr>
        <w:t xml:space="preserve">what statements we </w:t>
      </w:r>
      <w:r w:rsidR="00302D5E">
        <w:rPr>
          <w:sz w:val="28"/>
          <w:szCs w:val="28"/>
        </w:rPr>
        <w:t>ought to</w:t>
      </w:r>
      <w:r>
        <w:rPr>
          <w:sz w:val="28"/>
          <w:szCs w:val="28"/>
        </w:rPr>
        <w:t xml:space="preserve"> reject</w:t>
      </w:r>
      <w:r w:rsidR="00A34D47">
        <w:rPr>
          <w:sz w:val="28"/>
          <w:szCs w:val="28"/>
        </w:rPr>
        <w:t xml:space="preserve"> (f</w:t>
      </w:r>
      <w:r>
        <w:rPr>
          <w:sz w:val="28"/>
          <w:szCs w:val="28"/>
        </w:rPr>
        <w:t xml:space="preserve">or example, ‘If </w:t>
      </w:r>
      <w:r>
        <w:rPr>
          <w:i/>
          <w:iCs/>
          <w:sz w:val="28"/>
          <w:szCs w:val="28"/>
        </w:rPr>
        <w:t>p</w:t>
      </w:r>
      <w:r>
        <w:rPr>
          <w:sz w:val="28"/>
          <w:szCs w:val="28"/>
        </w:rPr>
        <w:t xml:space="preserve"> then </w:t>
      </w:r>
      <w:r>
        <w:rPr>
          <w:i/>
          <w:iCs/>
          <w:sz w:val="28"/>
          <w:szCs w:val="28"/>
        </w:rPr>
        <w:t>q</w:t>
      </w:r>
      <w:r>
        <w:rPr>
          <w:sz w:val="28"/>
          <w:szCs w:val="28"/>
        </w:rPr>
        <w:t xml:space="preserve">’ licenses an inference from the rejection of </w:t>
      </w:r>
      <w:r>
        <w:rPr>
          <w:i/>
          <w:iCs/>
          <w:sz w:val="28"/>
          <w:szCs w:val="28"/>
        </w:rPr>
        <w:t>q</w:t>
      </w:r>
      <w:r>
        <w:rPr>
          <w:sz w:val="28"/>
          <w:szCs w:val="28"/>
        </w:rPr>
        <w:t xml:space="preserve"> to the rejection of </w:t>
      </w:r>
      <w:r>
        <w:rPr>
          <w:i/>
          <w:iCs/>
          <w:sz w:val="28"/>
          <w:szCs w:val="28"/>
        </w:rPr>
        <w:t>p</w:t>
      </w:r>
      <w:r>
        <w:rPr>
          <w:sz w:val="28"/>
          <w:szCs w:val="28"/>
        </w:rPr>
        <w:t>)</w:t>
      </w:r>
      <w:r w:rsidR="00A34D47">
        <w:rPr>
          <w:sz w:val="28"/>
          <w:szCs w:val="28"/>
        </w:rPr>
        <w:t>.</w:t>
      </w:r>
      <w:r>
        <w:rPr>
          <w:sz w:val="28"/>
          <w:szCs w:val="28"/>
        </w:rPr>
        <w:t xml:space="preserve"> So-called bivalent logics have been developed which place acceptance and rejection on an equal footing (Rumfitt 2000). As for the second aspect of the problem, that </w:t>
      </w:r>
      <w:r>
        <w:rPr>
          <w:sz w:val="28"/>
          <w:szCs w:val="28"/>
        </w:rPr>
        <w:lastRenderedPageBreak/>
        <w:t xml:space="preserve">of understanding how </w:t>
      </w:r>
      <w:r w:rsidRPr="00117AB5">
        <w:rPr>
          <w:i/>
          <w:iCs/>
          <w:sz w:val="28"/>
          <w:szCs w:val="28"/>
        </w:rPr>
        <w:t>normative</w:t>
      </w:r>
      <w:r>
        <w:rPr>
          <w:sz w:val="28"/>
          <w:szCs w:val="28"/>
        </w:rPr>
        <w:t xml:space="preserve"> statements can be negated, that will become apparent a little later.</w:t>
      </w:r>
    </w:p>
    <w:p w14:paraId="2DE86C8E" w14:textId="741F2E14" w:rsidR="002B341E" w:rsidRDefault="002B341E" w:rsidP="00746348">
      <w:pPr>
        <w:pStyle w:val="FootnoteText"/>
        <w:tabs>
          <w:tab w:val="left" w:pos="7"/>
        </w:tabs>
        <w:rPr>
          <w:sz w:val="28"/>
          <w:szCs w:val="28"/>
          <w:lang w:val="en-US"/>
        </w:rPr>
      </w:pPr>
      <w:r>
        <w:rPr>
          <w:sz w:val="28"/>
          <w:szCs w:val="28"/>
        </w:rPr>
        <w:t>That aside, is the  inferentialist vie</w:t>
      </w:r>
      <w:r w:rsidR="004B2300">
        <w:rPr>
          <w:sz w:val="28"/>
          <w:szCs w:val="28"/>
        </w:rPr>
        <w:t>w generally via</w:t>
      </w:r>
      <w:r>
        <w:rPr>
          <w:sz w:val="28"/>
          <w:szCs w:val="28"/>
        </w:rPr>
        <w:t>ble? One sceptic is James Dreier (Dreier 1996).</w:t>
      </w:r>
      <w:r w:rsidRPr="00CA1229">
        <w:rPr>
          <w:sz w:val="28"/>
          <w:szCs w:val="28"/>
          <w:lang w:val="en-US"/>
        </w:rPr>
        <w:t xml:space="preserve"> He imagines an interjection ‘hiyo’ which can be used to accost someone, e.g., ‘Hiyo, </w:t>
      </w:r>
      <w:r>
        <w:rPr>
          <w:sz w:val="28"/>
          <w:szCs w:val="28"/>
          <w:lang w:val="en-US"/>
        </w:rPr>
        <w:t>B</w:t>
      </w:r>
      <w:r w:rsidRPr="00CA1229">
        <w:rPr>
          <w:sz w:val="28"/>
          <w:szCs w:val="28"/>
          <w:lang w:val="en-US"/>
        </w:rPr>
        <w:t>ob!’. He then imagines using the word ‘hiyo’ in an indicative</w:t>
      </w:r>
      <w:r>
        <w:rPr>
          <w:rStyle w:val="FootnoteReference"/>
          <w:sz w:val="28"/>
          <w:szCs w:val="28"/>
          <w:lang w:val="en-US"/>
        </w:rPr>
        <w:footnoteReference w:id="30"/>
      </w:r>
      <w:r w:rsidRPr="00CA1229">
        <w:rPr>
          <w:sz w:val="28"/>
          <w:szCs w:val="28"/>
          <w:lang w:val="en-US"/>
        </w:rPr>
        <w:t xml:space="preserve"> sentence, e.g.</w:t>
      </w:r>
      <w:r>
        <w:rPr>
          <w:sz w:val="28"/>
          <w:szCs w:val="28"/>
          <w:lang w:val="en-US"/>
        </w:rPr>
        <w:t>,</w:t>
      </w:r>
      <w:r w:rsidRPr="00CA1229">
        <w:rPr>
          <w:sz w:val="28"/>
          <w:szCs w:val="28"/>
          <w:lang w:val="en-US"/>
        </w:rPr>
        <w:t xml:space="preserve"> ‘Bob is hiyo’</w:t>
      </w:r>
      <w:r>
        <w:rPr>
          <w:sz w:val="28"/>
          <w:szCs w:val="28"/>
          <w:lang w:val="en-US"/>
        </w:rPr>
        <w:t>, in such a way that ‘Bob is hiyo’ and ‘Hiyo, Bob!’ are interchangeable, but</w:t>
      </w:r>
      <w:r w:rsidRPr="00CA1229">
        <w:rPr>
          <w:sz w:val="28"/>
          <w:szCs w:val="28"/>
          <w:lang w:val="en-US"/>
        </w:rPr>
        <w:t xml:space="preserve"> points out that </w:t>
      </w:r>
      <w:r>
        <w:rPr>
          <w:sz w:val="28"/>
          <w:szCs w:val="28"/>
          <w:lang w:val="en-US"/>
        </w:rPr>
        <w:t>the idea</w:t>
      </w:r>
      <w:r w:rsidRPr="00CA1229">
        <w:rPr>
          <w:sz w:val="28"/>
          <w:szCs w:val="28"/>
          <w:lang w:val="en-US"/>
        </w:rPr>
        <w:t xml:space="preserve"> </w:t>
      </w:r>
      <w:r>
        <w:rPr>
          <w:sz w:val="28"/>
          <w:szCs w:val="28"/>
          <w:lang w:val="en-US"/>
        </w:rPr>
        <w:t>of minimalist</w:t>
      </w:r>
      <w:r w:rsidRPr="00CA1229">
        <w:rPr>
          <w:sz w:val="28"/>
          <w:szCs w:val="28"/>
          <w:lang w:val="en-US"/>
        </w:rPr>
        <w:t xml:space="preserve"> truth</w:t>
      </w:r>
      <w:r>
        <w:rPr>
          <w:sz w:val="28"/>
          <w:szCs w:val="28"/>
          <w:lang w:val="en-US"/>
        </w:rPr>
        <w:t>-aptness</w:t>
      </w:r>
      <w:r w:rsidRPr="00CA1229">
        <w:rPr>
          <w:sz w:val="28"/>
          <w:szCs w:val="28"/>
          <w:lang w:val="en-US"/>
        </w:rPr>
        <w:t xml:space="preserve"> alone </w:t>
      </w:r>
      <w:r>
        <w:rPr>
          <w:sz w:val="28"/>
          <w:szCs w:val="28"/>
          <w:lang w:val="en-US"/>
        </w:rPr>
        <w:t xml:space="preserve">would not </w:t>
      </w:r>
      <w:r w:rsidRPr="00CA1229">
        <w:rPr>
          <w:sz w:val="28"/>
          <w:szCs w:val="28"/>
          <w:lang w:val="en-US"/>
        </w:rPr>
        <w:t xml:space="preserve">enable us to understand what this sentence </w:t>
      </w:r>
      <w:r w:rsidRPr="00370B47">
        <w:rPr>
          <w:sz w:val="28"/>
          <w:szCs w:val="28"/>
          <w:lang w:val="en-US"/>
        </w:rPr>
        <w:t>mean</w:t>
      </w:r>
      <w:r w:rsidR="0058267C">
        <w:rPr>
          <w:sz w:val="28"/>
          <w:szCs w:val="28"/>
          <w:lang w:val="en-US"/>
        </w:rPr>
        <w:t>t</w:t>
      </w:r>
      <w:r w:rsidRPr="00CA1229">
        <w:rPr>
          <w:sz w:val="28"/>
          <w:szCs w:val="28"/>
          <w:lang w:val="en-US"/>
        </w:rPr>
        <w:t xml:space="preserve"> in </w:t>
      </w:r>
      <w:r w:rsidR="007534E7">
        <w:rPr>
          <w:sz w:val="28"/>
          <w:szCs w:val="28"/>
          <w:lang w:val="en-US"/>
        </w:rPr>
        <w:t>non-assertoric</w:t>
      </w:r>
      <w:r>
        <w:rPr>
          <w:sz w:val="28"/>
          <w:szCs w:val="28"/>
          <w:lang w:val="en-US"/>
        </w:rPr>
        <w:t xml:space="preserve"> </w:t>
      </w:r>
      <w:r w:rsidRPr="00CA1229">
        <w:rPr>
          <w:sz w:val="28"/>
          <w:szCs w:val="28"/>
          <w:lang w:val="en-US"/>
        </w:rPr>
        <w:t>embedded contexts</w:t>
      </w:r>
      <w:r>
        <w:rPr>
          <w:sz w:val="28"/>
          <w:szCs w:val="28"/>
          <w:lang w:val="en-US"/>
        </w:rPr>
        <w:t xml:space="preserve"> such as ‘If Bob is hiyo, then Jim is hiyo’. It is the same, he suggests, </w:t>
      </w:r>
      <w:r w:rsidRPr="00CA1229">
        <w:rPr>
          <w:sz w:val="28"/>
          <w:szCs w:val="28"/>
          <w:lang w:val="en-US"/>
        </w:rPr>
        <w:t>with a</w:t>
      </w:r>
      <w:r>
        <w:rPr>
          <w:sz w:val="28"/>
          <w:szCs w:val="28"/>
          <w:lang w:val="en-US"/>
        </w:rPr>
        <w:t xml:space="preserve"> normative</w:t>
      </w:r>
      <w:r w:rsidRPr="00CA1229">
        <w:rPr>
          <w:sz w:val="28"/>
          <w:szCs w:val="28"/>
          <w:lang w:val="en-US"/>
        </w:rPr>
        <w:t xml:space="preserve"> predicate like ‘wrong’</w:t>
      </w:r>
      <w:r>
        <w:rPr>
          <w:sz w:val="28"/>
          <w:szCs w:val="28"/>
          <w:lang w:val="en-US"/>
        </w:rPr>
        <w:t xml:space="preserve">: </w:t>
      </w:r>
      <w:r w:rsidRPr="00CA1229">
        <w:rPr>
          <w:sz w:val="28"/>
          <w:szCs w:val="28"/>
          <w:lang w:val="en-US"/>
        </w:rPr>
        <w:t>If ‘C</w:t>
      </w:r>
      <w:r>
        <w:rPr>
          <w:sz w:val="28"/>
          <w:szCs w:val="28"/>
          <w:lang w:val="en-US"/>
        </w:rPr>
        <w:t xml:space="preserve">apital </w:t>
      </w:r>
      <w:r w:rsidRPr="00CA1229">
        <w:rPr>
          <w:sz w:val="28"/>
          <w:szCs w:val="28"/>
          <w:lang w:val="en-US"/>
        </w:rPr>
        <w:t xml:space="preserve">punishment is wrong’ is understood in expressivist terms, then </w:t>
      </w:r>
      <w:r>
        <w:rPr>
          <w:sz w:val="28"/>
          <w:szCs w:val="28"/>
          <w:lang w:val="en-US"/>
        </w:rPr>
        <w:t>the idea</w:t>
      </w:r>
      <w:r w:rsidRPr="00CA1229">
        <w:rPr>
          <w:sz w:val="28"/>
          <w:szCs w:val="28"/>
          <w:lang w:val="en-US"/>
        </w:rPr>
        <w:t xml:space="preserve"> </w:t>
      </w:r>
      <w:r>
        <w:rPr>
          <w:sz w:val="28"/>
          <w:szCs w:val="28"/>
          <w:lang w:val="en-US"/>
        </w:rPr>
        <w:t xml:space="preserve">of </w:t>
      </w:r>
      <w:r w:rsidR="00593EBE">
        <w:rPr>
          <w:sz w:val="28"/>
          <w:szCs w:val="28"/>
          <w:lang w:val="en-US"/>
        </w:rPr>
        <w:t>minimalist</w:t>
      </w:r>
      <w:r w:rsidRPr="00CA1229">
        <w:rPr>
          <w:sz w:val="28"/>
          <w:szCs w:val="28"/>
          <w:lang w:val="en-US"/>
        </w:rPr>
        <w:t xml:space="preserve"> truth</w:t>
      </w:r>
      <w:r>
        <w:rPr>
          <w:sz w:val="28"/>
          <w:szCs w:val="28"/>
          <w:lang w:val="en-US"/>
        </w:rPr>
        <w:t>-aptness</w:t>
      </w:r>
      <w:r w:rsidRPr="00CA1229">
        <w:rPr>
          <w:sz w:val="28"/>
          <w:szCs w:val="28"/>
          <w:lang w:val="en-US"/>
        </w:rPr>
        <w:t xml:space="preserve"> alone </w:t>
      </w:r>
      <w:r>
        <w:rPr>
          <w:sz w:val="28"/>
          <w:szCs w:val="28"/>
          <w:lang w:val="en-US"/>
        </w:rPr>
        <w:t xml:space="preserve">does not </w:t>
      </w:r>
      <w:r w:rsidRPr="00CA1229">
        <w:rPr>
          <w:sz w:val="28"/>
          <w:szCs w:val="28"/>
          <w:lang w:val="en-US"/>
        </w:rPr>
        <w:t xml:space="preserve">enable us to understand what this sentence </w:t>
      </w:r>
      <w:r w:rsidRPr="00997F60">
        <w:rPr>
          <w:sz w:val="28"/>
          <w:szCs w:val="28"/>
          <w:lang w:val="en-US"/>
        </w:rPr>
        <w:t>means</w:t>
      </w:r>
      <w:r w:rsidRPr="00CA1229">
        <w:rPr>
          <w:sz w:val="28"/>
          <w:szCs w:val="28"/>
          <w:lang w:val="en-US"/>
        </w:rPr>
        <w:t xml:space="preserve"> in</w:t>
      </w:r>
      <w:r w:rsidR="007534E7">
        <w:rPr>
          <w:sz w:val="28"/>
          <w:szCs w:val="28"/>
          <w:lang w:val="en-US"/>
        </w:rPr>
        <w:t xml:space="preserve"> non-assertoric</w:t>
      </w:r>
      <w:r w:rsidRPr="00CA1229">
        <w:rPr>
          <w:sz w:val="28"/>
          <w:szCs w:val="28"/>
          <w:lang w:val="en-US"/>
        </w:rPr>
        <w:t xml:space="preserve"> embedded contexts</w:t>
      </w:r>
      <w:r>
        <w:rPr>
          <w:sz w:val="28"/>
          <w:szCs w:val="28"/>
          <w:lang w:val="en-US"/>
        </w:rPr>
        <w:t>.</w:t>
      </w:r>
    </w:p>
    <w:p w14:paraId="48994500" w14:textId="77777777" w:rsidR="002B341E" w:rsidRDefault="002B341E" w:rsidP="00746348">
      <w:pPr>
        <w:pStyle w:val="FootnoteText"/>
        <w:tabs>
          <w:tab w:val="left" w:pos="7"/>
        </w:tabs>
        <w:ind w:left="15"/>
        <w:rPr>
          <w:sz w:val="28"/>
          <w:szCs w:val="28"/>
          <w:lang w:val="en-US"/>
        </w:rPr>
      </w:pPr>
    </w:p>
    <w:p w14:paraId="3AF8DA6E" w14:textId="77777777" w:rsidR="002B341E" w:rsidRDefault="002B341E" w:rsidP="00746348">
      <w:pPr>
        <w:pStyle w:val="FootnoteText"/>
        <w:tabs>
          <w:tab w:val="left" w:pos="7"/>
        </w:tabs>
        <w:ind w:left="15"/>
        <w:rPr>
          <w:sz w:val="28"/>
          <w:szCs w:val="28"/>
          <w:lang w:val="en-US"/>
        </w:rPr>
      </w:pPr>
      <w:r>
        <w:rPr>
          <w:sz w:val="28"/>
          <w:szCs w:val="28"/>
          <w:lang w:val="en-US"/>
        </w:rPr>
        <w:t>But consider the following:</w:t>
      </w:r>
    </w:p>
    <w:p w14:paraId="77E08819" w14:textId="77777777" w:rsidR="002B341E" w:rsidRDefault="002B341E" w:rsidP="00746348">
      <w:pPr>
        <w:pStyle w:val="FootnoteText"/>
        <w:tabs>
          <w:tab w:val="left" w:pos="7"/>
        </w:tabs>
        <w:ind w:left="15"/>
        <w:rPr>
          <w:sz w:val="28"/>
          <w:szCs w:val="28"/>
          <w:lang w:val="en-US"/>
        </w:rPr>
      </w:pPr>
    </w:p>
    <w:p w14:paraId="7BD214A0" w14:textId="77777777" w:rsidR="002B341E" w:rsidRDefault="002B341E" w:rsidP="00746348">
      <w:pPr>
        <w:pStyle w:val="FootnoteText"/>
        <w:tabs>
          <w:tab w:val="left" w:pos="7"/>
        </w:tabs>
        <w:ind w:left="300"/>
        <w:rPr>
          <w:sz w:val="28"/>
          <w:szCs w:val="28"/>
          <w:lang w:val="en-US"/>
        </w:rPr>
      </w:pPr>
      <w:r>
        <w:rPr>
          <w:sz w:val="28"/>
          <w:szCs w:val="28"/>
          <w:lang w:val="en-US"/>
        </w:rPr>
        <w:tab/>
        <w:t>If Bob is hiyo, then Jim is hiyo.</w:t>
      </w:r>
    </w:p>
    <w:p w14:paraId="456E2D8B" w14:textId="77777777" w:rsidR="002B341E" w:rsidRDefault="002B341E" w:rsidP="00746348">
      <w:pPr>
        <w:pStyle w:val="FootnoteText"/>
        <w:tabs>
          <w:tab w:val="left" w:pos="7"/>
        </w:tabs>
        <w:ind w:left="300"/>
        <w:rPr>
          <w:sz w:val="28"/>
          <w:szCs w:val="28"/>
          <w:lang w:val="en-US"/>
        </w:rPr>
      </w:pPr>
    </w:p>
    <w:p w14:paraId="2ED60B3C" w14:textId="77777777" w:rsidR="002B341E" w:rsidRDefault="002B341E" w:rsidP="00746348">
      <w:pPr>
        <w:pStyle w:val="FootnoteText"/>
        <w:tabs>
          <w:tab w:val="left" w:pos="7"/>
        </w:tabs>
        <w:ind w:left="300"/>
        <w:rPr>
          <w:sz w:val="28"/>
          <w:szCs w:val="28"/>
          <w:lang w:val="en-US"/>
        </w:rPr>
      </w:pPr>
      <w:r>
        <w:rPr>
          <w:sz w:val="28"/>
          <w:szCs w:val="28"/>
          <w:lang w:val="en-US"/>
        </w:rPr>
        <w:tab/>
        <w:t>Bob is hiyo.</w:t>
      </w:r>
    </w:p>
    <w:p w14:paraId="6479B930" w14:textId="77777777" w:rsidR="002B341E" w:rsidRDefault="002B341E" w:rsidP="00746348">
      <w:pPr>
        <w:pStyle w:val="FootnoteText"/>
        <w:tabs>
          <w:tab w:val="left" w:pos="7"/>
        </w:tabs>
        <w:ind w:left="300"/>
        <w:rPr>
          <w:sz w:val="28"/>
          <w:szCs w:val="28"/>
          <w:lang w:val="en-US"/>
        </w:rPr>
      </w:pPr>
    </w:p>
    <w:p w14:paraId="2CC24FB7" w14:textId="77777777" w:rsidR="002B341E" w:rsidRDefault="002B341E" w:rsidP="00746348">
      <w:pPr>
        <w:pStyle w:val="FootnoteText"/>
        <w:tabs>
          <w:tab w:val="left" w:pos="7"/>
        </w:tabs>
        <w:ind w:left="300"/>
        <w:rPr>
          <w:sz w:val="28"/>
          <w:szCs w:val="28"/>
          <w:lang w:val="en-US"/>
        </w:rPr>
      </w:pPr>
      <w:r>
        <w:rPr>
          <w:sz w:val="28"/>
          <w:szCs w:val="28"/>
          <w:lang w:val="en-US"/>
        </w:rPr>
        <w:tab/>
      </w:r>
      <w:r w:rsidRPr="00E01CD4">
        <w:rPr>
          <w:sz w:val="28"/>
          <w:szCs w:val="28"/>
          <w:lang w:val="en-US"/>
        </w:rPr>
        <w:t>Therefore</w:t>
      </w:r>
      <w:r>
        <w:rPr>
          <w:sz w:val="28"/>
          <w:szCs w:val="28"/>
          <w:lang w:val="en-US"/>
        </w:rPr>
        <w:t>, Jim is hiyo.</w:t>
      </w:r>
    </w:p>
    <w:p w14:paraId="3578DAD3" w14:textId="77777777" w:rsidR="002B341E" w:rsidRDefault="002B341E" w:rsidP="00746348">
      <w:pPr>
        <w:pStyle w:val="FootnoteText"/>
        <w:tabs>
          <w:tab w:val="left" w:pos="7"/>
        </w:tabs>
        <w:ind w:left="15"/>
        <w:rPr>
          <w:sz w:val="28"/>
          <w:szCs w:val="28"/>
          <w:lang w:val="en-US"/>
        </w:rPr>
      </w:pPr>
    </w:p>
    <w:p w14:paraId="786FA518" w14:textId="77777777" w:rsidR="002B341E" w:rsidRDefault="002B341E" w:rsidP="00746348">
      <w:pPr>
        <w:pStyle w:val="FootnoteText"/>
        <w:tabs>
          <w:tab w:val="left" w:pos="7"/>
        </w:tabs>
        <w:ind w:left="15"/>
        <w:rPr>
          <w:sz w:val="28"/>
          <w:szCs w:val="28"/>
          <w:lang w:val="en-US"/>
        </w:rPr>
      </w:pPr>
      <w:r>
        <w:rPr>
          <w:sz w:val="28"/>
          <w:szCs w:val="28"/>
          <w:lang w:val="en-US"/>
        </w:rPr>
        <w:t>Suppose Stella sees Bob and Jim coming up the street together. She decides to accost Bob in the Dreier style by saying ‘Bob is hiyo’. But suppose she happens to accept the conditional statement ‘If Bob is hiyo, then Jim is hiyo’. She remembers this and uses the above argument to draw the conclusion ‘Jim is hiyo’, which she then uses to accost Jim. In effect, the conditional licenses one speech-act on the basis of another.</w:t>
      </w:r>
    </w:p>
    <w:p w14:paraId="6E1D7EC1" w14:textId="77777777" w:rsidR="002B341E" w:rsidRDefault="002B341E" w:rsidP="00746348">
      <w:pPr>
        <w:pStyle w:val="FootnoteText"/>
        <w:tabs>
          <w:tab w:val="left" w:pos="7"/>
        </w:tabs>
        <w:ind w:left="15"/>
        <w:rPr>
          <w:sz w:val="28"/>
          <w:szCs w:val="28"/>
          <w:lang w:val="en-US"/>
        </w:rPr>
      </w:pPr>
    </w:p>
    <w:p w14:paraId="7C94A7D2" w14:textId="68788086" w:rsidR="002B341E" w:rsidRDefault="002B341E" w:rsidP="00746348">
      <w:pPr>
        <w:pStyle w:val="FootnoteText"/>
        <w:tabs>
          <w:tab w:val="left" w:pos="7"/>
        </w:tabs>
        <w:ind w:left="15"/>
        <w:rPr>
          <w:sz w:val="28"/>
          <w:szCs w:val="28"/>
          <w:lang w:val="en-US"/>
        </w:rPr>
      </w:pPr>
      <w:r>
        <w:rPr>
          <w:sz w:val="28"/>
          <w:szCs w:val="28"/>
          <w:lang w:val="en-US"/>
        </w:rPr>
        <w:t xml:space="preserve">Now of course in the English language as we actually have it, the above argument </w:t>
      </w:r>
      <w:r w:rsidRPr="006A517D">
        <w:rPr>
          <w:sz w:val="28"/>
          <w:szCs w:val="28"/>
          <w:lang w:val="en-US"/>
        </w:rPr>
        <w:t xml:space="preserve">is </w:t>
      </w:r>
      <w:r>
        <w:rPr>
          <w:sz w:val="28"/>
          <w:szCs w:val="28"/>
          <w:lang w:val="en-US"/>
        </w:rPr>
        <w:t>gibberish. But what is notable about the story I have just told is that it does involve the first premise being used recognizably like a normal conditional</w:t>
      </w:r>
      <w:r w:rsidR="006A517D">
        <w:rPr>
          <w:sz w:val="28"/>
          <w:szCs w:val="28"/>
          <w:lang w:val="en-US"/>
        </w:rPr>
        <w:t xml:space="preserve"> (t</w:t>
      </w:r>
      <w:r>
        <w:rPr>
          <w:sz w:val="28"/>
          <w:szCs w:val="28"/>
          <w:lang w:val="en-US"/>
        </w:rPr>
        <w:t xml:space="preserve">his of course entirely accords with the view of ‘if … then’ explained above as an operator whose role it is to mediate what can be </w:t>
      </w:r>
      <w:r>
        <w:rPr>
          <w:sz w:val="28"/>
          <w:szCs w:val="28"/>
          <w:lang w:val="en-US"/>
        </w:rPr>
        <w:lastRenderedPageBreak/>
        <w:t>inferred from what)</w:t>
      </w:r>
      <w:r w:rsidR="00CC0BC9">
        <w:rPr>
          <w:sz w:val="28"/>
          <w:szCs w:val="28"/>
          <w:lang w:val="en-US"/>
        </w:rPr>
        <w:t>.</w:t>
      </w:r>
      <w:r>
        <w:rPr>
          <w:sz w:val="28"/>
          <w:szCs w:val="28"/>
          <w:lang w:val="en-US"/>
        </w:rPr>
        <w:t xml:space="preserve"> And if such a story can be told for ‘hiyo’, why not also for normative words such as ‘wrong’?</w:t>
      </w:r>
      <w:r>
        <w:rPr>
          <w:rStyle w:val="FootnoteReference"/>
          <w:sz w:val="28"/>
          <w:szCs w:val="28"/>
          <w:lang w:val="en-US"/>
        </w:rPr>
        <w:footnoteReference w:id="31"/>
      </w:r>
    </w:p>
    <w:p w14:paraId="6DF73147" w14:textId="77777777" w:rsidR="002B341E" w:rsidRPr="00CC67C4" w:rsidRDefault="002B341E" w:rsidP="00746348">
      <w:pPr>
        <w:pStyle w:val="FootnoteText"/>
        <w:tabs>
          <w:tab w:val="left" w:pos="7"/>
        </w:tabs>
        <w:ind w:left="15"/>
        <w:rPr>
          <w:sz w:val="28"/>
          <w:szCs w:val="28"/>
          <w:lang w:val="en-US"/>
        </w:rPr>
      </w:pPr>
    </w:p>
    <w:p w14:paraId="3F2A52BA" w14:textId="3620E97B" w:rsidR="002B341E" w:rsidRDefault="002B341E" w:rsidP="00746348">
      <w:pPr>
        <w:rPr>
          <w:sz w:val="28"/>
          <w:szCs w:val="28"/>
        </w:rPr>
      </w:pPr>
      <w:r>
        <w:rPr>
          <w:sz w:val="28"/>
          <w:szCs w:val="28"/>
          <w:lang w:val="en-US"/>
        </w:rPr>
        <w:t>But how, it might be asked, do conditionals like the first premise of TORMENTING get to be accepted in the first place? The key to this lies, I think, in the presence of causal connections in the acquisition of attitudes. Disapproving of something tends to bring with it disapproval of getting others to do it. Becoming conscious of this, you may then encode it, so to speak, in the form of a generalisation: ‘Whenever something is wrong, it is wrong to get someone to do it’. Even if you do not do this explicitly</w:t>
      </w:r>
      <w:r w:rsidR="00D63398">
        <w:rPr>
          <w:sz w:val="28"/>
          <w:szCs w:val="28"/>
          <w:lang w:val="en-US"/>
        </w:rPr>
        <w:t>,</w:t>
      </w:r>
      <w:r>
        <w:rPr>
          <w:sz w:val="28"/>
          <w:szCs w:val="28"/>
          <w:lang w:val="en-US"/>
        </w:rPr>
        <w:t xml:space="preserve"> you may be said to accept it implicitly if you would tend to accept the first premise of TORMENTING and other relevantly similar conditionals.</w:t>
      </w:r>
      <w:r>
        <w:rPr>
          <w:rStyle w:val="FootnoteReference"/>
          <w:sz w:val="28"/>
          <w:szCs w:val="28"/>
          <w:lang w:val="en-US"/>
        </w:rPr>
        <w:footnoteReference w:id="32"/>
      </w:r>
      <w:r>
        <w:rPr>
          <w:sz w:val="28"/>
          <w:szCs w:val="28"/>
          <w:lang w:val="en-US"/>
        </w:rPr>
        <w:t xml:space="preserve"> </w:t>
      </w:r>
    </w:p>
    <w:p w14:paraId="05B84C23" w14:textId="4BF1C220" w:rsidR="002B341E" w:rsidRDefault="002B341E" w:rsidP="00746348">
      <w:pPr>
        <w:rPr>
          <w:sz w:val="28"/>
          <w:szCs w:val="28"/>
        </w:rPr>
      </w:pPr>
      <w:r>
        <w:rPr>
          <w:sz w:val="28"/>
          <w:szCs w:val="28"/>
        </w:rPr>
        <w:t>Having a certain attitude, as well as causing a person to have an attitude, can also cause or be caused by the holding of a descriptive belief. Thus learning that someone was a slave trader may tend to cause Amy to want his statue removed and she can, if she likes, codify this in the form of the generalised conditional ‘If someone is a slave trader, then there should not be a statue of them’.</w:t>
      </w:r>
      <w:r>
        <w:rPr>
          <w:rStyle w:val="FootnoteReference"/>
          <w:sz w:val="28"/>
          <w:szCs w:val="28"/>
        </w:rPr>
        <w:footnoteReference w:id="33"/>
      </w:r>
    </w:p>
    <w:p w14:paraId="0A4D808F" w14:textId="670EE1DC" w:rsidR="002B341E" w:rsidRDefault="002B341E" w:rsidP="00746348">
      <w:pPr>
        <w:pStyle w:val="FootnoteText"/>
        <w:tabs>
          <w:tab w:val="left" w:pos="7"/>
        </w:tabs>
        <w:rPr>
          <w:sz w:val="28"/>
          <w:szCs w:val="28"/>
        </w:rPr>
      </w:pPr>
      <w:r>
        <w:rPr>
          <w:sz w:val="28"/>
          <w:szCs w:val="28"/>
        </w:rPr>
        <w:t xml:space="preserve">Though it is less common, the causal connection can go the other way too. This arises from the fact that there </w:t>
      </w:r>
      <w:r w:rsidR="003B3419">
        <w:rPr>
          <w:sz w:val="28"/>
          <w:szCs w:val="28"/>
        </w:rPr>
        <w:t>are</w:t>
      </w:r>
      <w:r>
        <w:rPr>
          <w:sz w:val="28"/>
          <w:szCs w:val="28"/>
        </w:rPr>
        <w:t xml:space="preserve"> only a finite range of reasons why a person might think a certain normative attribute such as wrongness </w:t>
      </w:r>
      <w:r w:rsidR="00AF4260">
        <w:rPr>
          <w:sz w:val="28"/>
          <w:szCs w:val="28"/>
        </w:rPr>
        <w:t>would</w:t>
      </w:r>
      <w:r>
        <w:rPr>
          <w:sz w:val="28"/>
          <w:szCs w:val="28"/>
        </w:rPr>
        <w:t xml:space="preserve"> be applicable to something. Furthermore, in a given context, the range may be very small indeed</w:t>
      </w:r>
      <w:r w:rsidR="00BF4594">
        <w:rPr>
          <w:sz w:val="28"/>
          <w:szCs w:val="28"/>
        </w:rPr>
        <w:t xml:space="preserve">, </w:t>
      </w:r>
      <w:r>
        <w:rPr>
          <w:sz w:val="28"/>
          <w:szCs w:val="28"/>
        </w:rPr>
        <w:t>simply because that context rules out many possibilities. In such a case, the individual may be able to accept:</w:t>
      </w:r>
    </w:p>
    <w:p w14:paraId="5A499702" w14:textId="77777777" w:rsidR="002B341E" w:rsidRDefault="002B341E" w:rsidP="00746348">
      <w:pPr>
        <w:pStyle w:val="FootnoteText"/>
        <w:tabs>
          <w:tab w:val="left" w:pos="7"/>
        </w:tabs>
        <w:rPr>
          <w:sz w:val="28"/>
          <w:szCs w:val="28"/>
        </w:rPr>
      </w:pPr>
    </w:p>
    <w:p w14:paraId="2DED7DE0" w14:textId="77777777" w:rsidR="009265EF" w:rsidRDefault="009265EF" w:rsidP="00746348">
      <w:pPr>
        <w:pStyle w:val="FootnoteText"/>
        <w:tabs>
          <w:tab w:val="left" w:pos="7"/>
        </w:tabs>
        <w:rPr>
          <w:sz w:val="28"/>
          <w:szCs w:val="28"/>
        </w:rPr>
      </w:pPr>
    </w:p>
    <w:p w14:paraId="0391B651" w14:textId="77777777" w:rsidR="009265EF" w:rsidRDefault="009265EF" w:rsidP="00746348">
      <w:pPr>
        <w:pStyle w:val="FootnoteText"/>
        <w:tabs>
          <w:tab w:val="left" w:pos="7"/>
        </w:tabs>
        <w:rPr>
          <w:sz w:val="28"/>
          <w:szCs w:val="28"/>
        </w:rPr>
      </w:pPr>
    </w:p>
    <w:p w14:paraId="5433163F" w14:textId="77777777" w:rsidR="002B341E" w:rsidRDefault="002B341E" w:rsidP="00746348">
      <w:pPr>
        <w:pStyle w:val="FootnoteText"/>
        <w:tabs>
          <w:tab w:val="left" w:pos="7"/>
        </w:tabs>
        <w:rPr>
          <w:sz w:val="28"/>
          <w:szCs w:val="28"/>
        </w:rPr>
      </w:pPr>
      <w:r>
        <w:rPr>
          <w:sz w:val="28"/>
          <w:szCs w:val="28"/>
        </w:rPr>
        <w:lastRenderedPageBreak/>
        <w:t>WRONGNESS</w:t>
      </w:r>
    </w:p>
    <w:p w14:paraId="46E945A7" w14:textId="77777777" w:rsidR="002B341E" w:rsidRDefault="002B341E" w:rsidP="00746348">
      <w:pPr>
        <w:pStyle w:val="FootnoteText"/>
        <w:tabs>
          <w:tab w:val="left" w:pos="7"/>
        </w:tabs>
        <w:rPr>
          <w:sz w:val="28"/>
          <w:szCs w:val="28"/>
        </w:rPr>
      </w:pPr>
      <w:r>
        <w:rPr>
          <w:sz w:val="28"/>
          <w:szCs w:val="28"/>
        </w:rPr>
        <w:tab/>
      </w:r>
    </w:p>
    <w:p w14:paraId="7E21FE8B" w14:textId="0E5E04ED" w:rsidR="002B341E" w:rsidRDefault="00E25DAA" w:rsidP="00746348">
      <w:pPr>
        <w:pStyle w:val="FootnoteText"/>
        <w:tabs>
          <w:tab w:val="left" w:pos="7"/>
        </w:tabs>
        <w:rPr>
          <w:sz w:val="28"/>
          <w:szCs w:val="28"/>
        </w:rPr>
      </w:pPr>
      <w:r>
        <w:rPr>
          <w:sz w:val="28"/>
          <w:szCs w:val="28"/>
        </w:rPr>
        <w:t xml:space="preserve">For any </w:t>
      </w:r>
      <w:r>
        <w:rPr>
          <w:i/>
          <w:iCs/>
          <w:sz w:val="28"/>
          <w:szCs w:val="28"/>
        </w:rPr>
        <w:t>x</w:t>
      </w:r>
      <w:r>
        <w:rPr>
          <w:sz w:val="28"/>
          <w:szCs w:val="28"/>
        </w:rPr>
        <w:t>, i</w:t>
      </w:r>
      <w:r w:rsidR="002B341E">
        <w:rPr>
          <w:sz w:val="28"/>
          <w:szCs w:val="28"/>
        </w:rPr>
        <w:t xml:space="preserve">f </w:t>
      </w:r>
      <w:r w:rsidR="002B341E">
        <w:rPr>
          <w:i/>
          <w:iCs/>
          <w:sz w:val="28"/>
          <w:szCs w:val="28"/>
        </w:rPr>
        <w:t>x</w:t>
      </w:r>
      <w:r w:rsidR="002B341E">
        <w:rPr>
          <w:sz w:val="28"/>
          <w:szCs w:val="28"/>
        </w:rPr>
        <w:t xml:space="preserve"> is wrong, then </w:t>
      </w:r>
      <w:r w:rsidR="002B341E">
        <w:rPr>
          <w:i/>
          <w:iCs/>
          <w:sz w:val="28"/>
          <w:szCs w:val="28"/>
        </w:rPr>
        <w:t>x</w:t>
      </w:r>
      <w:r w:rsidR="002B341E">
        <w:rPr>
          <w:sz w:val="28"/>
          <w:szCs w:val="28"/>
        </w:rPr>
        <w:t xml:space="preserve"> is </w:t>
      </w:r>
      <w:r w:rsidR="002B341E">
        <w:rPr>
          <w:i/>
          <w:iCs/>
          <w:sz w:val="28"/>
          <w:szCs w:val="28"/>
        </w:rPr>
        <w:t>f</w:t>
      </w:r>
    </w:p>
    <w:p w14:paraId="792F0364" w14:textId="77777777" w:rsidR="002B341E" w:rsidRDefault="002B341E" w:rsidP="00746348">
      <w:pPr>
        <w:pStyle w:val="FootnoteText"/>
        <w:tabs>
          <w:tab w:val="left" w:pos="7"/>
        </w:tabs>
        <w:rPr>
          <w:sz w:val="28"/>
          <w:szCs w:val="28"/>
        </w:rPr>
      </w:pPr>
    </w:p>
    <w:p w14:paraId="1BA21EEC" w14:textId="1CB0F05B" w:rsidR="002B341E" w:rsidRPr="00341FDD" w:rsidRDefault="002B341E" w:rsidP="00746348">
      <w:pPr>
        <w:pStyle w:val="FootnoteText"/>
        <w:tabs>
          <w:tab w:val="left" w:pos="7"/>
        </w:tabs>
        <w:rPr>
          <w:sz w:val="28"/>
          <w:szCs w:val="28"/>
        </w:rPr>
      </w:pPr>
      <w:r>
        <w:rPr>
          <w:sz w:val="28"/>
          <w:szCs w:val="28"/>
        </w:rPr>
        <w:t xml:space="preserve">where </w:t>
      </w:r>
      <w:r w:rsidR="00711954">
        <w:rPr>
          <w:sz w:val="28"/>
          <w:szCs w:val="28"/>
        </w:rPr>
        <w:t>‘</w:t>
      </w:r>
      <w:r>
        <w:rPr>
          <w:i/>
          <w:iCs/>
          <w:sz w:val="28"/>
          <w:szCs w:val="28"/>
        </w:rPr>
        <w:t>f</w:t>
      </w:r>
      <w:r w:rsidR="00711954">
        <w:rPr>
          <w:sz w:val="28"/>
          <w:szCs w:val="28"/>
        </w:rPr>
        <w:t>’</w:t>
      </w:r>
      <w:r>
        <w:rPr>
          <w:sz w:val="28"/>
          <w:szCs w:val="28"/>
        </w:rPr>
        <w:t xml:space="preserve"> is descriptive. </w:t>
      </w:r>
      <w:r w:rsidR="00E25DAA">
        <w:rPr>
          <w:sz w:val="28"/>
          <w:szCs w:val="28"/>
        </w:rPr>
        <w:t>This could mediate an inference from ‘</w:t>
      </w:r>
      <w:r w:rsidR="00341FDD">
        <w:rPr>
          <w:i/>
          <w:iCs/>
          <w:sz w:val="28"/>
          <w:szCs w:val="28"/>
        </w:rPr>
        <w:t>a</w:t>
      </w:r>
      <w:r w:rsidR="00341FDD">
        <w:rPr>
          <w:sz w:val="28"/>
          <w:szCs w:val="28"/>
        </w:rPr>
        <w:t xml:space="preserve"> is wrong’ (for some </w:t>
      </w:r>
      <w:r w:rsidR="00341FDD">
        <w:rPr>
          <w:i/>
          <w:iCs/>
          <w:sz w:val="28"/>
          <w:szCs w:val="28"/>
        </w:rPr>
        <w:t>a</w:t>
      </w:r>
      <w:r w:rsidR="00341FDD">
        <w:rPr>
          <w:sz w:val="28"/>
          <w:szCs w:val="28"/>
        </w:rPr>
        <w:t>) to ‘</w:t>
      </w:r>
      <w:r w:rsidR="00341FDD">
        <w:rPr>
          <w:i/>
          <w:iCs/>
          <w:sz w:val="28"/>
          <w:szCs w:val="28"/>
        </w:rPr>
        <w:t>a</w:t>
      </w:r>
      <w:r w:rsidR="00341FDD">
        <w:rPr>
          <w:sz w:val="28"/>
          <w:szCs w:val="28"/>
        </w:rPr>
        <w:t xml:space="preserve"> is </w:t>
      </w:r>
      <w:r w:rsidR="00341FDD">
        <w:rPr>
          <w:i/>
          <w:iCs/>
          <w:sz w:val="28"/>
          <w:szCs w:val="28"/>
        </w:rPr>
        <w:t>f</w:t>
      </w:r>
      <w:r w:rsidR="00341FDD">
        <w:rPr>
          <w:sz w:val="28"/>
          <w:szCs w:val="28"/>
        </w:rPr>
        <w:t>’</w:t>
      </w:r>
      <w:r w:rsidR="00454776">
        <w:rPr>
          <w:sz w:val="28"/>
          <w:szCs w:val="28"/>
        </w:rPr>
        <w:t xml:space="preserve">, so that my believing that </w:t>
      </w:r>
      <w:r w:rsidR="00454776">
        <w:rPr>
          <w:i/>
          <w:iCs/>
          <w:sz w:val="28"/>
          <w:szCs w:val="28"/>
        </w:rPr>
        <w:t>a</w:t>
      </w:r>
      <w:r w:rsidR="00454776">
        <w:rPr>
          <w:sz w:val="28"/>
          <w:szCs w:val="28"/>
        </w:rPr>
        <w:t xml:space="preserve"> is wrong causes me to believe that </w:t>
      </w:r>
      <w:r w:rsidR="00454776">
        <w:rPr>
          <w:i/>
          <w:iCs/>
          <w:sz w:val="28"/>
          <w:szCs w:val="28"/>
        </w:rPr>
        <w:t>a</w:t>
      </w:r>
      <w:r w:rsidR="00454776">
        <w:rPr>
          <w:sz w:val="28"/>
          <w:szCs w:val="28"/>
        </w:rPr>
        <w:t xml:space="preserve"> has a certain descriptive property. (This might happen because I have been told by someone with relevantly similar attitudes to me that </w:t>
      </w:r>
      <w:r w:rsidR="00454776">
        <w:rPr>
          <w:i/>
          <w:iCs/>
          <w:sz w:val="28"/>
          <w:szCs w:val="28"/>
        </w:rPr>
        <w:t>a</w:t>
      </w:r>
      <w:r w:rsidR="00454776">
        <w:rPr>
          <w:sz w:val="28"/>
          <w:szCs w:val="28"/>
        </w:rPr>
        <w:t xml:space="preserve"> is wrong.)  </w:t>
      </w:r>
    </w:p>
    <w:p w14:paraId="3589067F" w14:textId="77777777" w:rsidR="002B341E" w:rsidRDefault="002B341E" w:rsidP="00746348">
      <w:pPr>
        <w:pStyle w:val="FootnoteText"/>
        <w:tabs>
          <w:tab w:val="left" w:pos="7"/>
        </w:tabs>
        <w:rPr>
          <w:sz w:val="28"/>
          <w:szCs w:val="28"/>
        </w:rPr>
      </w:pPr>
    </w:p>
    <w:p w14:paraId="64CB09E8" w14:textId="0A734A10" w:rsidR="002B341E" w:rsidRDefault="002B341E" w:rsidP="00746348">
      <w:pPr>
        <w:pStyle w:val="FootnoteText"/>
        <w:tabs>
          <w:tab w:val="left" w:pos="7"/>
        </w:tabs>
        <w:rPr>
          <w:sz w:val="28"/>
          <w:szCs w:val="28"/>
        </w:rPr>
      </w:pPr>
      <w:r>
        <w:rPr>
          <w:sz w:val="28"/>
          <w:szCs w:val="28"/>
        </w:rPr>
        <w:t>We can now see, I think, how a</w:t>
      </w:r>
      <w:r w:rsidR="00930F14">
        <w:rPr>
          <w:sz w:val="28"/>
          <w:szCs w:val="28"/>
        </w:rPr>
        <w:t>n inferentialist</w:t>
      </w:r>
      <w:r>
        <w:rPr>
          <w:sz w:val="28"/>
          <w:szCs w:val="28"/>
        </w:rPr>
        <w:t xml:space="preserve"> might try to handle the negation of </w:t>
      </w:r>
      <w:r w:rsidR="003512C5">
        <w:rPr>
          <w:sz w:val="28"/>
          <w:szCs w:val="28"/>
        </w:rPr>
        <w:t xml:space="preserve">a </w:t>
      </w:r>
      <w:r>
        <w:rPr>
          <w:sz w:val="28"/>
          <w:szCs w:val="28"/>
        </w:rPr>
        <w:t>normative statement. Suppose I believe the following:</w:t>
      </w:r>
    </w:p>
    <w:p w14:paraId="5C47E5F7" w14:textId="77777777" w:rsidR="002B341E" w:rsidRDefault="002B341E" w:rsidP="00746348">
      <w:pPr>
        <w:pStyle w:val="FootnoteText"/>
        <w:tabs>
          <w:tab w:val="left" w:pos="7"/>
        </w:tabs>
        <w:rPr>
          <w:sz w:val="28"/>
          <w:szCs w:val="28"/>
        </w:rPr>
      </w:pPr>
    </w:p>
    <w:p w14:paraId="4D4E2905" w14:textId="77777777" w:rsidR="002B341E" w:rsidRDefault="002B341E" w:rsidP="00746348">
      <w:pPr>
        <w:pStyle w:val="FootnoteText"/>
        <w:tabs>
          <w:tab w:val="left" w:pos="7"/>
        </w:tabs>
        <w:rPr>
          <w:sz w:val="28"/>
          <w:szCs w:val="28"/>
        </w:rPr>
      </w:pPr>
      <w:r>
        <w:rPr>
          <w:sz w:val="28"/>
          <w:szCs w:val="28"/>
        </w:rPr>
        <w:t>SUFFERING</w:t>
      </w:r>
    </w:p>
    <w:p w14:paraId="4A887B0F" w14:textId="77777777" w:rsidR="002B341E" w:rsidRDefault="002B341E" w:rsidP="00746348">
      <w:pPr>
        <w:pStyle w:val="FootnoteText"/>
        <w:tabs>
          <w:tab w:val="left" w:pos="7"/>
        </w:tabs>
        <w:rPr>
          <w:sz w:val="28"/>
          <w:szCs w:val="28"/>
        </w:rPr>
      </w:pPr>
      <w:r>
        <w:rPr>
          <w:sz w:val="28"/>
          <w:szCs w:val="28"/>
        </w:rPr>
        <w:tab/>
      </w:r>
    </w:p>
    <w:p w14:paraId="70E5CAE8" w14:textId="77777777" w:rsidR="002B341E" w:rsidRDefault="002B341E" w:rsidP="00746348">
      <w:pPr>
        <w:pStyle w:val="FootnoteText"/>
        <w:tabs>
          <w:tab w:val="left" w:pos="7"/>
        </w:tabs>
        <w:rPr>
          <w:sz w:val="28"/>
          <w:szCs w:val="28"/>
        </w:rPr>
      </w:pPr>
      <w:r>
        <w:rPr>
          <w:sz w:val="28"/>
          <w:szCs w:val="28"/>
        </w:rPr>
        <w:t xml:space="preserve">If action </w:t>
      </w:r>
      <w:r>
        <w:rPr>
          <w:i/>
          <w:iCs/>
          <w:sz w:val="28"/>
          <w:szCs w:val="28"/>
        </w:rPr>
        <w:t>a</w:t>
      </w:r>
      <w:r>
        <w:rPr>
          <w:sz w:val="28"/>
          <w:szCs w:val="28"/>
        </w:rPr>
        <w:t xml:space="preserve"> is wrong, then </w:t>
      </w:r>
      <w:r>
        <w:rPr>
          <w:i/>
          <w:iCs/>
          <w:sz w:val="28"/>
          <w:szCs w:val="28"/>
        </w:rPr>
        <w:t>a</w:t>
      </w:r>
      <w:r>
        <w:rPr>
          <w:sz w:val="28"/>
          <w:szCs w:val="28"/>
        </w:rPr>
        <w:t xml:space="preserve"> causes suffering.</w:t>
      </w:r>
    </w:p>
    <w:p w14:paraId="3AA62C07" w14:textId="77777777" w:rsidR="002B341E" w:rsidRDefault="002B341E" w:rsidP="00746348">
      <w:pPr>
        <w:pStyle w:val="FootnoteText"/>
        <w:tabs>
          <w:tab w:val="left" w:pos="7"/>
        </w:tabs>
        <w:rPr>
          <w:sz w:val="28"/>
          <w:szCs w:val="28"/>
        </w:rPr>
      </w:pPr>
    </w:p>
    <w:p w14:paraId="13F3EB3A" w14:textId="54AFD5E9" w:rsidR="002B341E" w:rsidRDefault="002B341E" w:rsidP="00746348">
      <w:pPr>
        <w:rPr>
          <w:sz w:val="28"/>
          <w:szCs w:val="28"/>
        </w:rPr>
      </w:pPr>
      <w:r>
        <w:rPr>
          <w:sz w:val="28"/>
          <w:szCs w:val="28"/>
        </w:rPr>
        <w:t xml:space="preserve">Now suppose I also come to believe that </w:t>
      </w:r>
      <w:r>
        <w:rPr>
          <w:i/>
          <w:iCs/>
          <w:sz w:val="28"/>
          <w:szCs w:val="28"/>
        </w:rPr>
        <w:t>a</w:t>
      </w:r>
      <w:r>
        <w:rPr>
          <w:sz w:val="28"/>
          <w:szCs w:val="28"/>
        </w:rPr>
        <w:t xml:space="preserve"> does not cause suffering. Then of course, by the modus tollens inference rule, I can infer that </w:t>
      </w:r>
      <w:r>
        <w:rPr>
          <w:i/>
          <w:iCs/>
          <w:sz w:val="28"/>
          <w:szCs w:val="28"/>
        </w:rPr>
        <w:t>a</w:t>
      </w:r>
      <w:r>
        <w:rPr>
          <w:sz w:val="28"/>
          <w:szCs w:val="28"/>
        </w:rPr>
        <w:t xml:space="preserve"> is not wrong. We can have negated normative statements </w:t>
      </w:r>
      <w:r w:rsidR="00E71C8A">
        <w:rPr>
          <w:sz w:val="28"/>
          <w:szCs w:val="28"/>
        </w:rPr>
        <w:t xml:space="preserve">partly </w:t>
      </w:r>
      <w:r>
        <w:rPr>
          <w:sz w:val="28"/>
          <w:szCs w:val="28"/>
        </w:rPr>
        <w:t>because we can have conditionals like SUFFERING.</w:t>
      </w:r>
    </w:p>
    <w:p w14:paraId="2E86E5C7" w14:textId="2B85A69E" w:rsidR="00DC7253" w:rsidRDefault="00E71C8A" w:rsidP="00746348">
      <w:pPr>
        <w:rPr>
          <w:sz w:val="28"/>
          <w:szCs w:val="28"/>
        </w:rPr>
      </w:pPr>
      <w:r>
        <w:rPr>
          <w:sz w:val="28"/>
          <w:szCs w:val="28"/>
        </w:rPr>
        <w:t xml:space="preserve">But there are also other kinds of conditionals that help to make sense of negated normative statements. Thus suppose </w:t>
      </w:r>
      <w:r w:rsidR="00B20D55">
        <w:rPr>
          <w:sz w:val="28"/>
          <w:szCs w:val="28"/>
        </w:rPr>
        <w:t xml:space="preserve">that if I believe </w:t>
      </w:r>
      <w:r w:rsidR="00DC7253">
        <w:rPr>
          <w:sz w:val="28"/>
          <w:szCs w:val="28"/>
        </w:rPr>
        <w:t>someone is a racist</w:t>
      </w:r>
      <w:r w:rsidR="001C491C">
        <w:rPr>
          <w:sz w:val="28"/>
          <w:szCs w:val="28"/>
        </w:rPr>
        <w:t>,</w:t>
      </w:r>
      <w:r w:rsidR="00DC7253">
        <w:rPr>
          <w:sz w:val="28"/>
          <w:szCs w:val="28"/>
        </w:rPr>
        <w:t xml:space="preserve"> then I have a negative attitude towards them, and consequently I accept:</w:t>
      </w:r>
    </w:p>
    <w:p w14:paraId="18B71C89" w14:textId="171D2E5A" w:rsidR="00DC7253" w:rsidRPr="00F01D81" w:rsidRDefault="00DC7253" w:rsidP="00746348">
      <w:pPr>
        <w:rPr>
          <w:sz w:val="28"/>
          <w:szCs w:val="28"/>
          <w:vertAlign w:val="subscript"/>
        </w:rPr>
      </w:pPr>
      <w:r>
        <w:rPr>
          <w:sz w:val="28"/>
          <w:szCs w:val="28"/>
        </w:rPr>
        <w:t>RACIST</w:t>
      </w:r>
      <w:r w:rsidR="00F01D81">
        <w:rPr>
          <w:sz w:val="28"/>
          <w:szCs w:val="28"/>
          <w:vertAlign w:val="subscript"/>
        </w:rPr>
        <w:t>1</w:t>
      </w:r>
    </w:p>
    <w:p w14:paraId="2861930D" w14:textId="77777777" w:rsidR="00DC7253" w:rsidRDefault="00DC7253" w:rsidP="00746348">
      <w:pPr>
        <w:rPr>
          <w:sz w:val="28"/>
          <w:szCs w:val="28"/>
        </w:rPr>
      </w:pPr>
      <w:r>
        <w:rPr>
          <w:sz w:val="28"/>
          <w:szCs w:val="28"/>
        </w:rPr>
        <w:t xml:space="preserve">For any </w:t>
      </w:r>
      <w:r>
        <w:rPr>
          <w:i/>
          <w:iCs/>
          <w:sz w:val="28"/>
          <w:szCs w:val="28"/>
        </w:rPr>
        <w:t>x</w:t>
      </w:r>
      <w:r>
        <w:rPr>
          <w:sz w:val="28"/>
          <w:szCs w:val="28"/>
        </w:rPr>
        <w:t xml:space="preserve">, if </w:t>
      </w:r>
      <w:r>
        <w:rPr>
          <w:i/>
          <w:iCs/>
          <w:sz w:val="28"/>
          <w:szCs w:val="28"/>
        </w:rPr>
        <w:t>x</w:t>
      </w:r>
      <w:r>
        <w:rPr>
          <w:sz w:val="28"/>
          <w:szCs w:val="28"/>
        </w:rPr>
        <w:t xml:space="preserve"> is a racist, then </w:t>
      </w:r>
      <w:r>
        <w:rPr>
          <w:i/>
          <w:iCs/>
          <w:sz w:val="28"/>
          <w:szCs w:val="28"/>
        </w:rPr>
        <w:t>x</w:t>
      </w:r>
      <w:r>
        <w:rPr>
          <w:sz w:val="28"/>
          <w:szCs w:val="28"/>
        </w:rPr>
        <w:t xml:space="preserve"> is bad.</w:t>
      </w:r>
    </w:p>
    <w:p w14:paraId="1102A374" w14:textId="77777777" w:rsidR="001C491C" w:rsidRDefault="00DC7253" w:rsidP="00746348">
      <w:pPr>
        <w:rPr>
          <w:sz w:val="28"/>
          <w:szCs w:val="28"/>
        </w:rPr>
      </w:pPr>
      <w:r>
        <w:rPr>
          <w:sz w:val="28"/>
          <w:szCs w:val="28"/>
        </w:rPr>
        <w:t xml:space="preserve">But regardless of any specific connections between goodness and badness and descriptive facts, ‘good’ and ‘bad’ are </w:t>
      </w:r>
      <w:r w:rsidR="003B4BDF">
        <w:rPr>
          <w:sz w:val="28"/>
          <w:szCs w:val="28"/>
        </w:rPr>
        <w:t>incompatible predicates</w:t>
      </w:r>
      <w:r>
        <w:rPr>
          <w:sz w:val="28"/>
          <w:szCs w:val="28"/>
        </w:rPr>
        <w:t>, since I cannot have both a positive attitude and a negative attitude to the same thing (assuming that we are talking about overall attitudes and not prima facie ones). Hence, if I accept RACIST</w:t>
      </w:r>
      <w:r w:rsidR="002C0C78">
        <w:rPr>
          <w:sz w:val="28"/>
          <w:szCs w:val="28"/>
          <w:vertAlign w:val="subscript"/>
        </w:rPr>
        <w:t>1</w:t>
      </w:r>
      <w:r>
        <w:rPr>
          <w:sz w:val="28"/>
          <w:szCs w:val="28"/>
        </w:rPr>
        <w:t>, I should also accept</w:t>
      </w:r>
    </w:p>
    <w:p w14:paraId="5D3C2987" w14:textId="6E976361" w:rsidR="00F01D81" w:rsidRDefault="00DC7253" w:rsidP="00746348">
      <w:pPr>
        <w:rPr>
          <w:sz w:val="28"/>
          <w:szCs w:val="28"/>
        </w:rPr>
      </w:pPr>
      <w:r>
        <w:rPr>
          <w:sz w:val="28"/>
          <w:szCs w:val="28"/>
        </w:rPr>
        <w:t>RACIST</w:t>
      </w:r>
      <w:r w:rsidR="00F01D81">
        <w:rPr>
          <w:sz w:val="28"/>
          <w:szCs w:val="28"/>
          <w:vertAlign w:val="subscript"/>
        </w:rPr>
        <w:t>2</w:t>
      </w:r>
    </w:p>
    <w:p w14:paraId="31BDB48F" w14:textId="77777777" w:rsidR="00F01D81" w:rsidRDefault="00F01D81" w:rsidP="00746348">
      <w:pPr>
        <w:rPr>
          <w:sz w:val="28"/>
          <w:szCs w:val="28"/>
        </w:rPr>
      </w:pPr>
      <w:r>
        <w:rPr>
          <w:sz w:val="28"/>
          <w:szCs w:val="28"/>
        </w:rPr>
        <w:t xml:space="preserve">For any </w:t>
      </w:r>
      <w:r>
        <w:rPr>
          <w:i/>
          <w:iCs/>
          <w:sz w:val="28"/>
          <w:szCs w:val="28"/>
        </w:rPr>
        <w:t>x</w:t>
      </w:r>
      <w:r>
        <w:rPr>
          <w:sz w:val="28"/>
          <w:szCs w:val="28"/>
        </w:rPr>
        <w:t xml:space="preserve">, if </w:t>
      </w:r>
      <w:r>
        <w:rPr>
          <w:i/>
          <w:iCs/>
          <w:sz w:val="28"/>
          <w:szCs w:val="28"/>
        </w:rPr>
        <w:t>x</w:t>
      </w:r>
      <w:r>
        <w:rPr>
          <w:sz w:val="28"/>
          <w:szCs w:val="28"/>
        </w:rPr>
        <w:t xml:space="preserve"> is a racist, then </w:t>
      </w:r>
      <w:r>
        <w:rPr>
          <w:i/>
          <w:iCs/>
          <w:sz w:val="28"/>
          <w:szCs w:val="28"/>
        </w:rPr>
        <w:t>x</w:t>
      </w:r>
      <w:r>
        <w:rPr>
          <w:sz w:val="28"/>
          <w:szCs w:val="28"/>
        </w:rPr>
        <w:t xml:space="preserve"> is not good</w:t>
      </w:r>
    </w:p>
    <w:p w14:paraId="4AE3E319" w14:textId="672D028A" w:rsidR="00E71C8A" w:rsidRDefault="00F01D81" w:rsidP="00746348">
      <w:pPr>
        <w:rPr>
          <w:sz w:val="28"/>
          <w:szCs w:val="28"/>
        </w:rPr>
      </w:pPr>
      <w:r>
        <w:rPr>
          <w:sz w:val="28"/>
          <w:szCs w:val="28"/>
        </w:rPr>
        <w:t>which could mediate an inference from a descriptive statement</w:t>
      </w:r>
      <w:r w:rsidR="00072853">
        <w:rPr>
          <w:sz w:val="28"/>
          <w:szCs w:val="28"/>
        </w:rPr>
        <w:t xml:space="preserve"> (one which attributes to some person the descriptive attributes of a racist)</w:t>
      </w:r>
      <w:r>
        <w:rPr>
          <w:sz w:val="28"/>
          <w:szCs w:val="28"/>
        </w:rPr>
        <w:t xml:space="preserve"> to a negated normative statement of the form ‘</w:t>
      </w:r>
      <w:r>
        <w:rPr>
          <w:i/>
          <w:iCs/>
          <w:sz w:val="28"/>
          <w:szCs w:val="28"/>
        </w:rPr>
        <w:t>x</w:t>
      </w:r>
      <w:r>
        <w:rPr>
          <w:sz w:val="28"/>
          <w:szCs w:val="28"/>
        </w:rPr>
        <w:t xml:space="preserve"> is not good’.</w:t>
      </w:r>
      <w:r w:rsidR="00B20D55">
        <w:rPr>
          <w:sz w:val="28"/>
          <w:szCs w:val="28"/>
        </w:rPr>
        <w:t xml:space="preserve"> </w:t>
      </w:r>
      <w:r w:rsidR="00E71C8A">
        <w:rPr>
          <w:sz w:val="28"/>
          <w:szCs w:val="28"/>
        </w:rPr>
        <w:t xml:space="preserve"> </w:t>
      </w:r>
    </w:p>
    <w:p w14:paraId="04C4B7EE" w14:textId="7CC901CA" w:rsidR="009E73E9" w:rsidRPr="009E73E9" w:rsidRDefault="009E73E9" w:rsidP="00746348">
      <w:pPr>
        <w:rPr>
          <w:sz w:val="28"/>
          <w:szCs w:val="28"/>
        </w:rPr>
      </w:pPr>
      <w:r>
        <w:rPr>
          <w:sz w:val="28"/>
          <w:szCs w:val="28"/>
        </w:rPr>
        <w:lastRenderedPageBreak/>
        <w:t xml:space="preserve">The device of negation also brings with it the notion of falsity, since it is false that </w:t>
      </w:r>
      <w:r>
        <w:rPr>
          <w:i/>
          <w:iCs/>
          <w:sz w:val="28"/>
          <w:szCs w:val="28"/>
        </w:rPr>
        <w:t>p</w:t>
      </w:r>
      <w:r>
        <w:rPr>
          <w:sz w:val="28"/>
          <w:szCs w:val="28"/>
        </w:rPr>
        <w:t xml:space="preserve"> if and only if it is not the case that </w:t>
      </w:r>
      <w:r>
        <w:rPr>
          <w:i/>
          <w:iCs/>
          <w:sz w:val="28"/>
          <w:szCs w:val="28"/>
        </w:rPr>
        <w:t>p</w:t>
      </w:r>
      <w:r>
        <w:rPr>
          <w:sz w:val="28"/>
          <w:szCs w:val="28"/>
        </w:rPr>
        <w:t xml:space="preserve"> and the statement ‘</w:t>
      </w:r>
      <w:r>
        <w:rPr>
          <w:i/>
          <w:iCs/>
          <w:sz w:val="28"/>
          <w:szCs w:val="28"/>
        </w:rPr>
        <w:t>p</w:t>
      </w:r>
      <w:r>
        <w:rPr>
          <w:sz w:val="28"/>
          <w:szCs w:val="28"/>
        </w:rPr>
        <w:t xml:space="preserve">’ is false if and only if it is not the case that </w:t>
      </w:r>
      <w:r>
        <w:rPr>
          <w:i/>
          <w:iCs/>
          <w:sz w:val="28"/>
          <w:szCs w:val="28"/>
        </w:rPr>
        <w:t>p</w:t>
      </w:r>
      <w:r>
        <w:rPr>
          <w:sz w:val="28"/>
          <w:szCs w:val="28"/>
        </w:rPr>
        <w:t>. Hence we have a notion of falsity applicable to normative statements.</w:t>
      </w:r>
    </w:p>
    <w:p w14:paraId="0F93CC04" w14:textId="12593EA3" w:rsidR="002B341E" w:rsidRDefault="002B341E" w:rsidP="00746348">
      <w:pPr>
        <w:rPr>
          <w:sz w:val="28"/>
          <w:szCs w:val="28"/>
        </w:rPr>
      </w:pPr>
      <w:r>
        <w:rPr>
          <w:sz w:val="28"/>
          <w:szCs w:val="28"/>
        </w:rPr>
        <w:t xml:space="preserve">The  inferentialist approach seems to take care of a wide range of cases in which normative statements are embedded within longer statements. In addition to ‘if </w:t>
      </w:r>
      <w:r w:rsidR="000A5389">
        <w:rPr>
          <w:sz w:val="28"/>
          <w:szCs w:val="28"/>
        </w:rPr>
        <w:t>…</w:t>
      </w:r>
      <w:r>
        <w:rPr>
          <w:sz w:val="28"/>
          <w:szCs w:val="28"/>
        </w:rPr>
        <w:t xml:space="preserve"> then’ and ‘not’, which we have already considered, we might cite the following:</w:t>
      </w:r>
    </w:p>
    <w:p w14:paraId="340674EB" w14:textId="77777777" w:rsidR="002B341E" w:rsidRDefault="002B341E" w:rsidP="00746348">
      <w:pPr>
        <w:pStyle w:val="ListParagraph"/>
        <w:numPr>
          <w:ilvl w:val="0"/>
          <w:numId w:val="36"/>
        </w:numPr>
        <w:rPr>
          <w:sz w:val="28"/>
          <w:szCs w:val="28"/>
        </w:rPr>
      </w:pPr>
      <w:r>
        <w:rPr>
          <w:sz w:val="28"/>
          <w:szCs w:val="28"/>
        </w:rPr>
        <w:t>Either he acts rightly or he will face the consequences.</w:t>
      </w:r>
    </w:p>
    <w:p w14:paraId="76C02F70" w14:textId="77777777" w:rsidR="002B341E" w:rsidRDefault="002B341E" w:rsidP="00746348">
      <w:pPr>
        <w:pStyle w:val="ListParagraph"/>
        <w:numPr>
          <w:ilvl w:val="0"/>
          <w:numId w:val="36"/>
        </w:numPr>
        <w:rPr>
          <w:sz w:val="28"/>
          <w:szCs w:val="28"/>
        </w:rPr>
      </w:pPr>
      <w:r>
        <w:rPr>
          <w:sz w:val="28"/>
          <w:szCs w:val="28"/>
        </w:rPr>
        <w:t>Possibly, he has acted rightly.</w:t>
      </w:r>
    </w:p>
    <w:p w14:paraId="45E8D43F" w14:textId="77777777" w:rsidR="002B341E" w:rsidRDefault="002B341E" w:rsidP="00746348">
      <w:pPr>
        <w:pStyle w:val="ListParagraph"/>
        <w:numPr>
          <w:ilvl w:val="0"/>
          <w:numId w:val="36"/>
        </w:numPr>
        <w:rPr>
          <w:sz w:val="28"/>
          <w:szCs w:val="28"/>
        </w:rPr>
      </w:pPr>
      <w:r>
        <w:rPr>
          <w:sz w:val="28"/>
          <w:szCs w:val="28"/>
        </w:rPr>
        <w:t>Their action will make the outcome bad.</w:t>
      </w:r>
    </w:p>
    <w:p w14:paraId="102358C5" w14:textId="77777777" w:rsidR="002B341E" w:rsidRDefault="002B341E" w:rsidP="00746348">
      <w:pPr>
        <w:pStyle w:val="ListParagraph"/>
        <w:numPr>
          <w:ilvl w:val="0"/>
          <w:numId w:val="36"/>
        </w:numPr>
        <w:rPr>
          <w:sz w:val="28"/>
          <w:szCs w:val="28"/>
        </w:rPr>
      </w:pPr>
      <w:r>
        <w:rPr>
          <w:sz w:val="28"/>
          <w:szCs w:val="28"/>
        </w:rPr>
        <w:t>All lies are wrong.</w:t>
      </w:r>
    </w:p>
    <w:p w14:paraId="371135EA" w14:textId="77777777" w:rsidR="002B341E" w:rsidRDefault="002B341E" w:rsidP="00746348">
      <w:pPr>
        <w:pStyle w:val="ListParagraph"/>
        <w:numPr>
          <w:ilvl w:val="0"/>
          <w:numId w:val="36"/>
        </w:numPr>
        <w:rPr>
          <w:sz w:val="28"/>
          <w:szCs w:val="28"/>
        </w:rPr>
      </w:pPr>
      <w:r>
        <w:rPr>
          <w:sz w:val="28"/>
          <w:szCs w:val="28"/>
        </w:rPr>
        <w:t>Most lies are wrong.</w:t>
      </w:r>
    </w:p>
    <w:p w14:paraId="2A4E1C43" w14:textId="766FA7E3" w:rsidR="002B341E" w:rsidRDefault="002B341E" w:rsidP="00746348">
      <w:pPr>
        <w:rPr>
          <w:sz w:val="28"/>
          <w:szCs w:val="28"/>
        </w:rPr>
      </w:pPr>
      <w:r>
        <w:rPr>
          <w:sz w:val="28"/>
          <w:szCs w:val="28"/>
        </w:rPr>
        <w:t>Of these, (1) and (</w:t>
      </w:r>
      <w:r w:rsidR="000D2896">
        <w:rPr>
          <w:sz w:val="28"/>
          <w:szCs w:val="28"/>
        </w:rPr>
        <w:t>4</w:t>
      </w:r>
      <w:r>
        <w:rPr>
          <w:sz w:val="28"/>
          <w:szCs w:val="28"/>
        </w:rPr>
        <w:t xml:space="preserve">) are the most straightforward. The logical behaviour of the words ‘or’ and ‘all’ are well understood, and there is no reason to think that the fact that one of the disjuncts of (1) is normative affects the correct understanding of (1), or the fact that ‘All lies are wrong’ is normative affects the correct understanding of (4). </w:t>
      </w:r>
    </w:p>
    <w:p w14:paraId="119F1068" w14:textId="46FE35D9" w:rsidR="002B341E" w:rsidRDefault="002B341E" w:rsidP="00746348">
      <w:pPr>
        <w:rPr>
          <w:sz w:val="28"/>
          <w:szCs w:val="28"/>
        </w:rPr>
      </w:pPr>
      <w:r>
        <w:rPr>
          <w:sz w:val="28"/>
          <w:szCs w:val="28"/>
        </w:rPr>
        <w:t xml:space="preserve">In understanding (2), recall that whether we have a certain attitude to something can be affected by other beliefs we have, including descriptive beliefs. Such links can vary in strength. Sometimes they compel belief, while on other occasions the link is less strong. (2) can be analysed as: ‘There is no </w:t>
      </w:r>
      <w:r w:rsidR="00A375BD">
        <w:rPr>
          <w:sz w:val="28"/>
          <w:szCs w:val="28"/>
        </w:rPr>
        <w:t xml:space="preserve">true </w:t>
      </w:r>
      <w:r>
        <w:rPr>
          <w:sz w:val="28"/>
          <w:szCs w:val="28"/>
        </w:rPr>
        <w:t>proposition which compels the belief that he has not acted rightly’. This condition is understandable in expressivist terms, because the belief that an action was not right is understandable in expressivist terms. For we saw above how, on the expressivist view, such negative normative beliefs can arise.</w:t>
      </w:r>
    </w:p>
    <w:p w14:paraId="1E4525FF" w14:textId="3C3C38EE" w:rsidR="002B341E" w:rsidRDefault="002B341E" w:rsidP="00746348">
      <w:pPr>
        <w:rPr>
          <w:sz w:val="28"/>
          <w:szCs w:val="28"/>
        </w:rPr>
      </w:pPr>
      <w:r>
        <w:rPr>
          <w:sz w:val="28"/>
          <w:szCs w:val="28"/>
        </w:rPr>
        <w:t xml:space="preserve">It might be objected to the above analysis that people who are capable of understanding and believing (2) do not necessarily understand the phrase ‘there is no </w:t>
      </w:r>
      <w:r w:rsidR="004C0B29">
        <w:rPr>
          <w:sz w:val="28"/>
          <w:szCs w:val="28"/>
        </w:rPr>
        <w:t xml:space="preserve">true </w:t>
      </w:r>
      <w:r>
        <w:rPr>
          <w:sz w:val="28"/>
          <w:szCs w:val="28"/>
        </w:rPr>
        <w:t xml:space="preserve">proposition which compels the belief that </w:t>
      </w:r>
      <w:r w:rsidR="002E2ECA">
        <w:rPr>
          <w:sz w:val="28"/>
          <w:szCs w:val="28"/>
        </w:rPr>
        <w:t>he</w:t>
      </w:r>
      <w:r>
        <w:rPr>
          <w:sz w:val="28"/>
          <w:szCs w:val="28"/>
        </w:rPr>
        <w:t xml:space="preserve"> has not acted rightly’ and hence that a belief in (2) cannot be analysed as being equivalent to the belief conveyed by this phrase. However, it is not uncommon for a philosophical analysis of an expression to contain concepts or ideas which the users of the expression would not necessarily understand. It is legitimate provided we understand that when it is claimed that such users have the relevant belief, the word ‘belief’ is understood in a special sense. It does not </w:t>
      </w:r>
      <w:r>
        <w:rPr>
          <w:sz w:val="28"/>
          <w:szCs w:val="28"/>
        </w:rPr>
        <w:lastRenderedPageBreak/>
        <w:t xml:space="preserve">imply an explicit understanding of what is believed. The understanding required consists merely in the ability to </w:t>
      </w:r>
      <w:r w:rsidRPr="00495846">
        <w:rPr>
          <w:i/>
          <w:iCs/>
          <w:sz w:val="28"/>
          <w:szCs w:val="28"/>
        </w:rPr>
        <w:t>recognise</w:t>
      </w:r>
      <w:r>
        <w:rPr>
          <w:sz w:val="28"/>
          <w:szCs w:val="28"/>
        </w:rPr>
        <w:t xml:space="preserve"> the condition as obtaining. The mental state involved is the same as that characterising someone who recognises that </w:t>
      </w:r>
      <w:r>
        <w:rPr>
          <w:i/>
          <w:iCs/>
          <w:sz w:val="28"/>
          <w:szCs w:val="28"/>
        </w:rPr>
        <w:t>i</w:t>
      </w:r>
      <w:r>
        <w:rPr>
          <w:sz w:val="28"/>
          <w:szCs w:val="28"/>
        </w:rPr>
        <w:t xml:space="preserve"> and </w:t>
      </w:r>
      <w:r>
        <w:rPr>
          <w:i/>
          <w:iCs/>
          <w:sz w:val="28"/>
          <w:szCs w:val="28"/>
        </w:rPr>
        <w:t>j</w:t>
      </w:r>
      <w:r>
        <w:rPr>
          <w:sz w:val="28"/>
          <w:szCs w:val="28"/>
        </w:rPr>
        <w:t xml:space="preserve"> are </w:t>
      </w:r>
      <w:r>
        <w:rPr>
          <w:i/>
          <w:iCs/>
          <w:sz w:val="28"/>
          <w:szCs w:val="28"/>
        </w:rPr>
        <w:t>first</w:t>
      </w:r>
      <w:r w:rsidRPr="0088795C">
        <w:rPr>
          <w:i/>
          <w:iCs/>
          <w:sz w:val="28"/>
          <w:szCs w:val="28"/>
        </w:rPr>
        <w:t xml:space="preserve"> cousins</w:t>
      </w:r>
      <w:r>
        <w:rPr>
          <w:sz w:val="28"/>
          <w:szCs w:val="28"/>
        </w:rPr>
        <w:t xml:space="preserve"> by looking at a family tree, even though they would not be able to state anything resembling the formal definition, ‘</w:t>
      </w:r>
      <w:r>
        <w:rPr>
          <w:i/>
          <w:iCs/>
          <w:sz w:val="28"/>
          <w:szCs w:val="28"/>
        </w:rPr>
        <w:t>x</w:t>
      </w:r>
      <w:r>
        <w:rPr>
          <w:sz w:val="28"/>
          <w:szCs w:val="28"/>
        </w:rPr>
        <w:t xml:space="preserve"> and </w:t>
      </w:r>
      <w:r>
        <w:rPr>
          <w:i/>
          <w:iCs/>
          <w:sz w:val="28"/>
          <w:szCs w:val="28"/>
        </w:rPr>
        <w:t>y</w:t>
      </w:r>
      <w:r>
        <w:rPr>
          <w:sz w:val="28"/>
          <w:szCs w:val="28"/>
        </w:rPr>
        <w:t xml:space="preserve"> are first cousins just in case their closest common ancestors are their grandparents’. </w:t>
      </w:r>
      <w:r w:rsidR="00B93EC5">
        <w:rPr>
          <w:sz w:val="28"/>
          <w:szCs w:val="28"/>
        </w:rPr>
        <w:t>I</w:t>
      </w:r>
      <w:r>
        <w:rPr>
          <w:sz w:val="28"/>
          <w:szCs w:val="28"/>
        </w:rPr>
        <w:t xml:space="preserve">t is useful to have a technical term for </w:t>
      </w:r>
      <w:r w:rsidR="008917A5">
        <w:rPr>
          <w:sz w:val="28"/>
          <w:szCs w:val="28"/>
        </w:rPr>
        <w:t>this mental state</w:t>
      </w:r>
      <w:r>
        <w:rPr>
          <w:sz w:val="28"/>
          <w:szCs w:val="28"/>
        </w:rPr>
        <w:t xml:space="preserve">. I shall call it </w:t>
      </w:r>
      <w:r>
        <w:rPr>
          <w:i/>
          <w:iCs/>
          <w:sz w:val="28"/>
          <w:szCs w:val="28"/>
        </w:rPr>
        <w:t xml:space="preserve">effective </w:t>
      </w:r>
      <w:r>
        <w:rPr>
          <w:sz w:val="28"/>
          <w:szCs w:val="28"/>
        </w:rPr>
        <w:t>belief. To say that (2) is to be analysed as ‘There is no</w:t>
      </w:r>
      <w:r w:rsidR="001609C2">
        <w:rPr>
          <w:sz w:val="28"/>
          <w:szCs w:val="28"/>
        </w:rPr>
        <w:t xml:space="preserve"> true</w:t>
      </w:r>
      <w:r>
        <w:rPr>
          <w:sz w:val="28"/>
          <w:szCs w:val="28"/>
        </w:rPr>
        <w:t xml:space="preserve"> proposition which compels the belief that he has not acted rightly’ is equivalent to saying that the assertability condition for (2) for </w:t>
      </w:r>
      <w:r>
        <w:rPr>
          <w:i/>
          <w:iCs/>
          <w:sz w:val="28"/>
          <w:szCs w:val="28"/>
        </w:rPr>
        <w:t>i</w:t>
      </w:r>
      <w:r>
        <w:rPr>
          <w:sz w:val="28"/>
          <w:szCs w:val="28"/>
        </w:rPr>
        <w:t xml:space="preserve"> at </w:t>
      </w:r>
      <w:r>
        <w:rPr>
          <w:i/>
          <w:iCs/>
          <w:sz w:val="28"/>
          <w:szCs w:val="28"/>
        </w:rPr>
        <w:t>t</w:t>
      </w:r>
      <w:r>
        <w:rPr>
          <w:sz w:val="28"/>
          <w:szCs w:val="28"/>
        </w:rPr>
        <w:t xml:space="preserve"> is that </w:t>
      </w:r>
      <w:r>
        <w:rPr>
          <w:i/>
          <w:iCs/>
          <w:sz w:val="28"/>
          <w:szCs w:val="28"/>
        </w:rPr>
        <w:t>i</w:t>
      </w:r>
      <w:r>
        <w:rPr>
          <w:sz w:val="28"/>
          <w:szCs w:val="28"/>
        </w:rPr>
        <w:t xml:space="preserve"> effectively believes at </w:t>
      </w:r>
      <w:r>
        <w:rPr>
          <w:i/>
          <w:iCs/>
          <w:sz w:val="28"/>
          <w:szCs w:val="28"/>
        </w:rPr>
        <w:t>t</w:t>
      </w:r>
      <w:r>
        <w:rPr>
          <w:sz w:val="28"/>
          <w:szCs w:val="28"/>
        </w:rPr>
        <w:t xml:space="preserve"> that there is no </w:t>
      </w:r>
      <w:r w:rsidR="00E06CA8">
        <w:rPr>
          <w:sz w:val="28"/>
          <w:szCs w:val="28"/>
        </w:rPr>
        <w:t xml:space="preserve">true </w:t>
      </w:r>
      <w:r>
        <w:rPr>
          <w:sz w:val="28"/>
          <w:szCs w:val="28"/>
        </w:rPr>
        <w:t xml:space="preserve">proposition which compels the belief that the person referred to by ‘he’ in (2) has not acted rightly.  </w:t>
      </w:r>
    </w:p>
    <w:p w14:paraId="5DCF74A9" w14:textId="3D80E0B5" w:rsidR="002B341E" w:rsidRDefault="00F24A77" w:rsidP="00746348">
      <w:pPr>
        <w:rPr>
          <w:sz w:val="28"/>
          <w:szCs w:val="28"/>
        </w:rPr>
      </w:pPr>
      <w:r>
        <w:rPr>
          <w:sz w:val="28"/>
          <w:szCs w:val="28"/>
        </w:rPr>
        <w:t xml:space="preserve">Now for statement </w:t>
      </w:r>
      <w:r w:rsidR="002B341E">
        <w:rPr>
          <w:sz w:val="28"/>
          <w:szCs w:val="28"/>
        </w:rPr>
        <w:t>(3)</w:t>
      </w:r>
      <w:r>
        <w:rPr>
          <w:sz w:val="28"/>
          <w:szCs w:val="28"/>
        </w:rPr>
        <w:t>. This</w:t>
      </w:r>
      <w:r w:rsidR="002B341E">
        <w:rPr>
          <w:sz w:val="28"/>
          <w:szCs w:val="28"/>
        </w:rPr>
        <w:t xml:space="preserve"> makes sense because normative propositions can be caused to be true. This is the case because our attitudes to a thing depend on the descriptive properties we believe it to have, and a thing can be caused to have certain descriptive properties. Thus (3) might be true because the action of the people referred to will cause someone to have the descriptive property of undergoing suffering. </w:t>
      </w:r>
    </w:p>
    <w:p w14:paraId="7ABB6D1B" w14:textId="77777777" w:rsidR="002B341E" w:rsidRDefault="002B341E" w:rsidP="00746348">
      <w:pPr>
        <w:rPr>
          <w:sz w:val="28"/>
          <w:szCs w:val="28"/>
        </w:rPr>
      </w:pPr>
      <w:r>
        <w:rPr>
          <w:sz w:val="28"/>
          <w:szCs w:val="28"/>
        </w:rPr>
        <w:t xml:space="preserve">(5) means that in a sufficiently large and varied sample of lies, more than half of them will be wrong. This is understandable in expressivist terms, since the expressivist can explain what it is to believe an individual action to be wrong: it is to have a negative attitude towards it. This is </w:t>
      </w:r>
      <w:r>
        <w:rPr>
          <w:i/>
          <w:iCs/>
          <w:sz w:val="28"/>
          <w:szCs w:val="28"/>
        </w:rPr>
        <w:t>not</w:t>
      </w:r>
      <w:r>
        <w:rPr>
          <w:sz w:val="28"/>
          <w:szCs w:val="28"/>
        </w:rPr>
        <w:t xml:space="preserve"> of course to imply that  someone who says that most lies are wrong is simply asserting that they would disapprove of more than half of all lies in a sufficiently large and varied sample of lies. This would be like saying that if someone thinks that most swans are white, then it is true of more than half of all swans that they would believe that they were white. To say that more than half of some set of things have a certain property is not the same as saying that someone or other would believe them to have that property. Thus to say that more than half of all lies in a large and varied sample of lies would be wrong is not the same as saying that someone would believe them to be wrong, where believing something to be wrong is having a negative attitude towards it.  </w:t>
      </w:r>
    </w:p>
    <w:p w14:paraId="03558C5D" w14:textId="27EAECE4" w:rsidR="002B341E" w:rsidRDefault="002B341E" w:rsidP="00746348">
      <w:pPr>
        <w:rPr>
          <w:sz w:val="28"/>
          <w:szCs w:val="28"/>
        </w:rPr>
      </w:pPr>
      <w:r>
        <w:rPr>
          <w:sz w:val="28"/>
          <w:szCs w:val="28"/>
        </w:rPr>
        <w:t xml:space="preserve">It might be argued that whereas we can readily distinguish between a swan’s being white and our believing that a swan is white, we cannot so readily distinguish between an action’s being wrong and our believing that it is wrong, if believing an action to be wrong is merely a matter of having a negative </w:t>
      </w:r>
      <w:r>
        <w:rPr>
          <w:sz w:val="28"/>
          <w:szCs w:val="28"/>
        </w:rPr>
        <w:lastRenderedPageBreak/>
        <w:t xml:space="preserve">attitude towards it. But this is not so. In the former case, the distinction is possible because we </w:t>
      </w:r>
      <w:r w:rsidR="00346EA1">
        <w:rPr>
          <w:sz w:val="28"/>
          <w:szCs w:val="28"/>
        </w:rPr>
        <w:t xml:space="preserve">may </w:t>
      </w:r>
      <w:r>
        <w:rPr>
          <w:sz w:val="28"/>
          <w:szCs w:val="28"/>
        </w:rPr>
        <w:t xml:space="preserve">judge some of our beliefs to be false when </w:t>
      </w:r>
      <w:r w:rsidR="00E063F1">
        <w:rPr>
          <w:sz w:val="28"/>
          <w:szCs w:val="28"/>
        </w:rPr>
        <w:t>assessed in relation</w:t>
      </w:r>
      <w:r>
        <w:rPr>
          <w:sz w:val="28"/>
          <w:szCs w:val="28"/>
        </w:rPr>
        <w:t xml:space="preserve"> to our current beliefs. Similarly, in the latter case, we </w:t>
      </w:r>
      <w:r w:rsidR="00346EA1">
        <w:rPr>
          <w:sz w:val="28"/>
          <w:szCs w:val="28"/>
        </w:rPr>
        <w:t xml:space="preserve">may </w:t>
      </w:r>
      <w:r>
        <w:rPr>
          <w:sz w:val="28"/>
          <w:szCs w:val="28"/>
        </w:rPr>
        <w:t xml:space="preserve">judge some of our attitudes to be mistaken when </w:t>
      </w:r>
      <w:r w:rsidR="00597BC1">
        <w:rPr>
          <w:sz w:val="28"/>
          <w:szCs w:val="28"/>
        </w:rPr>
        <w:t>assessed in relation</w:t>
      </w:r>
      <w:r>
        <w:rPr>
          <w:sz w:val="28"/>
          <w:szCs w:val="28"/>
        </w:rPr>
        <w:t xml:space="preserve"> to our current attitudes. These attitudes which we judge to be mistaken can be equated to false normative beliefs on the expressivist view. This is all we need to make the distinction between an action’s being wrong and our believing it to be wrong.</w:t>
      </w:r>
    </w:p>
    <w:p w14:paraId="03F68077" w14:textId="0C629B7F" w:rsidR="002B341E" w:rsidRDefault="002B341E" w:rsidP="00746348">
      <w:pPr>
        <w:rPr>
          <w:sz w:val="28"/>
          <w:szCs w:val="28"/>
        </w:rPr>
      </w:pPr>
      <w:r>
        <w:rPr>
          <w:sz w:val="28"/>
          <w:szCs w:val="28"/>
        </w:rPr>
        <w:t xml:space="preserve">So much for (1) to (5). There is, however, a class of expressions creating embeddings of normative statements which requires </w:t>
      </w:r>
      <w:r w:rsidR="00FF05EC">
        <w:rPr>
          <w:sz w:val="28"/>
          <w:szCs w:val="28"/>
        </w:rPr>
        <w:t xml:space="preserve">more </w:t>
      </w:r>
      <w:r>
        <w:rPr>
          <w:sz w:val="28"/>
          <w:szCs w:val="28"/>
        </w:rPr>
        <w:t>careful discussion. These are verbs of propositional attitude, such as ‘believes’, ‘knows’, ‘wants’, ‘imagines’, ‘hopes’ and so on. They form the subject of the next section.</w:t>
      </w:r>
    </w:p>
    <w:p w14:paraId="22AAFCF2" w14:textId="77777777" w:rsidR="002B341E" w:rsidRDefault="002B341E" w:rsidP="00746348">
      <w:pPr>
        <w:rPr>
          <w:sz w:val="28"/>
          <w:szCs w:val="28"/>
        </w:rPr>
      </w:pPr>
    </w:p>
    <w:p w14:paraId="14B68DBC" w14:textId="77777777" w:rsidR="002B341E" w:rsidRDefault="002B341E" w:rsidP="00746348">
      <w:pPr>
        <w:rPr>
          <w:b/>
          <w:bCs/>
          <w:sz w:val="28"/>
          <w:szCs w:val="28"/>
        </w:rPr>
      </w:pPr>
      <w:r>
        <w:rPr>
          <w:b/>
          <w:bCs/>
          <w:sz w:val="28"/>
          <w:szCs w:val="28"/>
        </w:rPr>
        <w:t>3.3</w:t>
      </w:r>
      <w:r>
        <w:rPr>
          <w:b/>
          <w:bCs/>
          <w:sz w:val="28"/>
          <w:szCs w:val="28"/>
        </w:rPr>
        <w:tab/>
        <w:t>Propositional attitudes</w:t>
      </w:r>
    </w:p>
    <w:p w14:paraId="3A681327" w14:textId="56E10F1A" w:rsidR="002B341E" w:rsidRDefault="00C636A6" w:rsidP="00746348">
      <w:pPr>
        <w:rPr>
          <w:sz w:val="28"/>
          <w:szCs w:val="28"/>
        </w:rPr>
      </w:pPr>
      <w:r>
        <w:rPr>
          <w:sz w:val="28"/>
          <w:szCs w:val="28"/>
        </w:rPr>
        <w:t>The most important propositional attitude which can (it appears) be directed to a normative proposition is belief. In fact we have, of course, been assuming that normative beliefs exist,</w:t>
      </w:r>
      <w:r w:rsidR="002B341E">
        <w:rPr>
          <w:sz w:val="28"/>
          <w:szCs w:val="28"/>
        </w:rPr>
        <w:t xml:space="preserve"> </w:t>
      </w:r>
      <w:r>
        <w:rPr>
          <w:sz w:val="28"/>
          <w:szCs w:val="28"/>
        </w:rPr>
        <w:t>and</w:t>
      </w:r>
      <w:r w:rsidR="002B341E">
        <w:rPr>
          <w:sz w:val="28"/>
          <w:szCs w:val="28"/>
        </w:rPr>
        <w:t xml:space="preserve"> that to believe a normative proposition is simply to have the corresponding attitude.</w:t>
      </w:r>
      <w:r w:rsidR="002B341E">
        <w:rPr>
          <w:rStyle w:val="FootnoteReference"/>
          <w:sz w:val="28"/>
          <w:szCs w:val="28"/>
        </w:rPr>
        <w:footnoteReference w:id="34"/>
      </w:r>
      <w:r w:rsidR="002B341E">
        <w:rPr>
          <w:sz w:val="28"/>
          <w:szCs w:val="28"/>
        </w:rPr>
        <w:t xml:space="preserve"> For example, to believe that a certain action is wrong is to have a negative attitude to that action. This seems intuitively right, but here is an independent argument for it. The assertability condition for a given descriptive statement ‘</w:t>
      </w:r>
      <w:r w:rsidR="002B341E">
        <w:rPr>
          <w:i/>
          <w:iCs/>
          <w:sz w:val="28"/>
          <w:szCs w:val="28"/>
        </w:rPr>
        <w:t>p</w:t>
      </w:r>
      <w:r w:rsidR="002B341E">
        <w:rPr>
          <w:sz w:val="28"/>
          <w:szCs w:val="28"/>
        </w:rPr>
        <w:t xml:space="preserve">’ is that the speaker should believe that </w:t>
      </w:r>
      <w:r w:rsidR="002B341E">
        <w:rPr>
          <w:i/>
          <w:iCs/>
          <w:sz w:val="28"/>
          <w:szCs w:val="28"/>
        </w:rPr>
        <w:t>p</w:t>
      </w:r>
      <w:r w:rsidR="002B341E">
        <w:rPr>
          <w:sz w:val="28"/>
          <w:szCs w:val="28"/>
        </w:rPr>
        <w:t>. If this generalises to normative statements as well, then the assertability condition of</w:t>
      </w:r>
      <w:r w:rsidR="00F768C8">
        <w:rPr>
          <w:sz w:val="28"/>
          <w:szCs w:val="28"/>
        </w:rPr>
        <w:t>, for example,</w:t>
      </w:r>
      <w:r w:rsidR="002B341E">
        <w:rPr>
          <w:sz w:val="28"/>
          <w:szCs w:val="28"/>
        </w:rPr>
        <w:t xml:space="preserve"> ‘</w:t>
      </w:r>
      <w:r w:rsidR="00F768C8">
        <w:rPr>
          <w:sz w:val="28"/>
          <w:szCs w:val="28"/>
        </w:rPr>
        <w:t>It is wrong to drink alcohol without restraint</w:t>
      </w:r>
      <w:r w:rsidR="002B341E">
        <w:rPr>
          <w:sz w:val="28"/>
          <w:szCs w:val="28"/>
        </w:rPr>
        <w:t>’</w:t>
      </w:r>
      <w:r w:rsidR="00B921C0">
        <w:rPr>
          <w:sz w:val="28"/>
          <w:szCs w:val="28"/>
        </w:rPr>
        <w:t xml:space="preserve"> </w:t>
      </w:r>
      <w:r w:rsidR="002B341E">
        <w:rPr>
          <w:sz w:val="28"/>
          <w:szCs w:val="28"/>
        </w:rPr>
        <w:t>is that the speaker should believe that</w:t>
      </w:r>
      <w:r w:rsidR="00F768C8">
        <w:rPr>
          <w:sz w:val="28"/>
          <w:szCs w:val="28"/>
        </w:rPr>
        <w:t xml:space="preserve"> it is wrong to drink alcohol without restraint</w:t>
      </w:r>
      <w:r w:rsidR="002B341E">
        <w:rPr>
          <w:sz w:val="28"/>
          <w:szCs w:val="28"/>
        </w:rPr>
        <w:t>. But according to the expressivist, the assertability condition for ‘</w:t>
      </w:r>
      <w:r w:rsidR="005C6F25">
        <w:rPr>
          <w:sz w:val="28"/>
          <w:szCs w:val="28"/>
        </w:rPr>
        <w:t>It is wrong to drink alcohol without restraint</w:t>
      </w:r>
      <w:r w:rsidR="002B341E">
        <w:rPr>
          <w:sz w:val="28"/>
          <w:szCs w:val="28"/>
        </w:rPr>
        <w:t xml:space="preserve">’ is that the speaker should have a negative attitude to </w:t>
      </w:r>
      <w:r w:rsidR="005C6F25">
        <w:rPr>
          <w:sz w:val="28"/>
          <w:szCs w:val="28"/>
        </w:rPr>
        <w:t>drinking alcohol without restraint</w:t>
      </w:r>
      <w:r w:rsidR="002B341E">
        <w:rPr>
          <w:sz w:val="28"/>
          <w:szCs w:val="28"/>
        </w:rPr>
        <w:t>. This entails that the speaker’s believing the action to be wrong and having a negative attitude to the action are one and the same thing.</w:t>
      </w:r>
    </w:p>
    <w:p w14:paraId="45B39F4D" w14:textId="3B93F6B9" w:rsidR="002B341E" w:rsidRDefault="002B341E" w:rsidP="00746348">
      <w:pPr>
        <w:rPr>
          <w:sz w:val="28"/>
          <w:szCs w:val="28"/>
        </w:rPr>
      </w:pPr>
      <w:r>
        <w:rPr>
          <w:sz w:val="28"/>
          <w:szCs w:val="28"/>
        </w:rPr>
        <w:t xml:space="preserve">But </w:t>
      </w:r>
      <w:r>
        <w:rPr>
          <w:i/>
          <w:iCs/>
          <w:sz w:val="28"/>
          <w:szCs w:val="28"/>
        </w:rPr>
        <w:t>is</w:t>
      </w:r>
      <w:r>
        <w:rPr>
          <w:sz w:val="28"/>
          <w:szCs w:val="28"/>
        </w:rPr>
        <w:t xml:space="preserve"> it the case that the principle that the assertability condition of a statement ‘</w:t>
      </w:r>
      <w:r>
        <w:rPr>
          <w:i/>
          <w:iCs/>
          <w:sz w:val="28"/>
          <w:szCs w:val="28"/>
        </w:rPr>
        <w:t>p</w:t>
      </w:r>
      <w:r>
        <w:rPr>
          <w:sz w:val="28"/>
          <w:szCs w:val="28"/>
        </w:rPr>
        <w:t xml:space="preserve">’ is that the speaker should believe that </w:t>
      </w:r>
      <w:r>
        <w:rPr>
          <w:i/>
          <w:iCs/>
          <w:sz w:val="28"/>
          <w:szCs w:val="28"/>
        </w:rPr>
        <w:t>p</w:t>
      </w:r>
      <w:r>
        <w:rPr>
          <w:sz w:val="28"/>
          <w:szCs w:val="28"/>
        </w:rPr>
        <w:t xml:space="preserve"> applies to all statements including normative ones? It has been argued that whereas desires or attitudes have ‘world-to-mind fit’, beliefs have ‘mind-to-world fit</w:t>
      </w:r>
      <w:r w:rsidR="005F1AC7">
        <w:rPr>
          <w:sz w:val="28"/>
          <w:szCs w:val="28"/>
        </w:rPr>
        <w:t>’</w:t>
      </w:r>
      <w:r>
        <w:rPr>
          <w:sz w:val="28"/>
          <w:szCs w:val="28"/>
        </w:rPr>
        <w:t xml:space="preserve"> (Ridge 2015, 6). In other words, we want the world to fit our attitudes, but we want our beliefs to </w:t>
      </w:r>
      <w:r>
        <w:rPr>
          <w:sz w:val="28"/>
          <w:szCs w:val="28"/>
        </w:rPr>
        <w:lastRenderedPageBreak/>
        <w:t>fit the world. The idea of ‘fitting the world’ is philosophically vague,</w:t>
      </w:r>
      <w:r w:rsidR="008851B2">
        <w:rPr>
          <w:sz w:val="28"/>
          <w:szCs w:val="28"/>
        </w:rPr>
        <w:t xml:space="preserve"> but I hope it is clear enough not to require any detailed elucidation</w:t>
      </w:r>
      <w:r w:rsidR="00820166">
        <w:rPr>
          <w:sz w:val="28"/>
          <w:szCs w:val="28"/>
        </w:rPr>
        <w:t xml:space="preserve"> here</w:t>
      </w:r>
      <w:r w:rsidR="00D40684">
        <w:rPr>
          <w:sz w:val="28"/>
          <w:szCs w:val="28"/>
        </w:rPr>
        <w:t xml:space="preserve">, which </w:t>
      </w:r>
      <w:r w:rsidR="008851B2">
        <w:rPr>
          <w:sz w:val="28"/>
          <w:szCs w:val="28"/>
        </w:rPr>
        <w:t xml:space="preserve">would take us </w:t>
      </w:r>
      <w:r w:rsidR="00112C0D">
        <w:rPr>
          <w:sz w:val="28"/>
          <w:szCs w:val="28"/>
        </w:rPr>
        <w:t>too far from our central task</w:t>
      </w:r>
      <w:r w:rsidR="008851B2">
        <w:rPr>
          <w:sz w:val="28"/>
          <w:szCs w:val="28"/>
        </w:rPr>
        <w:t xml:space="preserve">. </w:t>
      </w:r>
      <w:r w:rsidR="005D4E0E">
        <w:rPr>
          <w:sz w:val="28"/>
          <w:szCs w:val="28"/>
        </w:rPr>
        <w:t>Notice that the s</w:t>
      </w:r>
      <w:r>
        <w:rPr>
          <w:sz w:val="28"/>
          <w:szCs w:val="28"/>
        </w:rPr>
        <w:t>tatements</w:t>
      </w:r>
      <w:r w:rsidR="005D4E0E">
        <w:rPr>
          <w:sz w:val="28"/>
          <w:szCs w:val="28"/>
        </w:rPr>
        <w:t xml:space="preserve"> we use to express our beliefs </w:t>
      </w:r>
      <w:r w:rsidR="0017138B">
        <w:rPr>
          <w:sz w:val="28"/>
          <w:szCs w:val="28"/>
        </w:rPr>
        <w:t>or</w:t>
      </w:r>
      <w:r w:rsidR="005D4E0E">
        <w:rPr>
          <w:sz w:val="28"/>
          <w:szCs w:val="28"/>
        </w:rPr>
        <w:t xml:space="preserve"> attitudes</w:t>
      </w:r>
      <w:r>
        <w:rPr>
          <w:sz w:val="28"/>
          <w:szCs w:val="28"/>
        </w:rPr>
        <w:t xml:space="preserve"> could also be viewed in terms of the two types of fit. Since expressivists will say that normative statements express attitudes, they will say such statements have world-to-mind fit. But if an expressivist is also going to say that such statements express beliefs (as well as attitudes), it seems they will need to say that such statements have mind-to-world fit </w:t>
      </w:r>
      <w:r>
        <w:rPr>
          <w:i/>
          <w:iCs/>
          <w:sz w:val="28"/>
          <w:szCs w:val="28"/>
        </w:rPr>
        <w:t>as well</w:t>
      </w:r>
      <w:r>
        <w:rPr>
          <w:sz w:val="28"/>
          <w:szCs w:val="28"/>
        </w:rPr>
        <w:t>. But is this true?</w:t>
      </w:r>
    </w:p>
    <w:p w14:paraId="094B1FF5" w14:textId="2F326AB8" w:rsidR="00712A2B" w:rsidRDefault="002B341E" w:rsidP="00746348">
      <w:pPr>
        <w:rPr>
          <w:sz w:val="28"/>
          <w:szCs w:val="28"/>
        </w:rPr>
      </w:pPr>
      <w:r>
        <w:rPr>
          <w:sz w:val="28"/>
          <w:szCs w:val="28"/>
        </w:rPr>
        <w:t>Consider again the statement ‘</w:t>
      </w:r>
      <w:r w:rsidR="006D6730">
        <w:rPr>
          <w:sz w:val="28"/>
          <w:szCs w:val="28"/>
        </w:rPr>
        <w:t>It is wrong to drink alcohol without restraint</w:t>
      </w:r>
      <w:r>
        <w:rPr>
          <w:sz w:val="28"/>
          <w:szCs w:val="28"/>
        </w:rPr>
        <w:t>’</w:t>
      </w:r>
      <w:r w:rsidR="003B7851">
        <w:rPr>
          <w:sz w:val="28"/>
          <w:szCs w:val="28"/>
        </w:rPr>
        <w:t>.</w:t>
      </w:r>
      <w:r w:rsidR="00D46B94">
        <w:rPr>
          <w:sz w:val="28"/>
          <w:szCs w:val="28"/>
        </w:rPr>
        <w:t xml:space="preserve"> Suppose we assent to this statement because </w:t>
      </w:r>
      <w:r w:rsidR="00605360">
        <w:rPr>
          <w:sz w:val="28"/>
          <w:szCs w:val="28"/>
        </w:rPr>
        <w:t xml:space="preserve">we </w:t>
      </w:r>
      <w:r w:rsidR="00D46B94">
        <w:rPr>
          <w:sz w:val="28"/>
          <w:szCs w:val="28"/>
        </w:rPr>
        <w:t>belie</w:t>
      </w:r>
      <w:r w:rsidR="00605360">
        <w:rPr>
          <w:sz w:val="28"/>
          <w:szCs w:val="28"/>
        </w:rPr>
        <w:t>ve</w:t>
      </w:r>
      <w:r w:rsidR="00D46B94">
        <w:rPr>
          <w:sz w:val="28"/>
          <w:szCs w:val="28"/>
        </w:rPr>
        <w:t xml:space="preserve"> that drinking alcohol without restraint leads to suffering in the long run</w:t>
      </w:r>
      <w:r w:rsidR="00605360">
        <w:rPr>
          <w:sz w:val="28"/>
          <w:szCs w:val="28"/>
        </w:rPr>
        <w:t xml:space="preserve"> and we have a negative attitude to suffering</w:t>
      </w:r>
      <w:r>
        <w:rPr>
          <w:sz w:val="28"/>
          <w:szCs w:val="28"/>
        </w:rPr>
        <w:t xml:space="preserve">. </w:t>
      </w:r>
      <w:r w:rsidR="00263DB3">
        <w:rPr>
          <w:sz w:val="28"/>
          <w:szCs w:val="28"/>
        </w:rPr>
        <w:t>If drinking alcohol without restraint did not lead to long-term suffering, then (we can suppose) we would not have this negative attitude.</w:t>
      </w:r>
      <w:r w:rsidR="00712A2B">
        <w:rPr>
          <w:sz w:val="28"/>
          <w:szCs w:val="28"/>
        </w:rPr>
        <w:t xml:space="preserve"> There is here a genuine external constraint on our assenting to the statement, a mind-to-world fit. Thus to talk about our </w:t>
      </w:r>
      <w:r w:rsidR="00712A2B">
        <w:rPr>
          <w:i/>
          <w:iCs/>
          <w:sz w:val="28"/>
          <w:szCs w:val="28"/>
        </w:rPr>
        <w:t>believing</w:t>
      </w:r>
      <w:r w:rsidR="00712A2B">
        <w:rPr>
          <w:sz w:val="28"/>
          <w:szCs w:val="28"/>
        </w:rPr>
        <w:t xml:space="preserve"> that it is wrong to drink alcohol without restraint seems entirely legitimate.</w:t>
      </w:r>
    </w:p>
    <w:p w14:paraId="203BC1FE" w14:textId="03B144D2" w:rsidR="00BA5DFB" w:rsidRDefault="006A6826" w:rsidP="00746348">
      <w:pPr>
        <w:rPr>
          <w:sz w:val="28"/>
          <w:szCs w:val="28"/>
        </w:rPr>
      </w:pPr>
      <w:r>
        <w:rPr>
          <w:sz w:val="28"/>
          <w:szCs w:val="28"/>
        </w:rPr>
        <w:t xml:space="preserve">I </w:t>
      </w:r>
      <w:r w:rsidR="004C6506">
        <w:rPr>
          <w:sz w:val="28"/>
          <w:szCs w:val="28"/>
        </w:rPr>
        <w:t xml:space="preserve">will </w:t>
      </w:r>
      <w:r>
        <w:rPr>
          <w:sz w:val="28"/>
          <w:szCs w:val="28"/>
        </w:rPr>
        <w:t xml:space="preserve">refer to the </w:t>
      </w:r>
      <w:r w:rsidR="00527CCD">
        <w:rPr>
          <w:sz w:val="28"/>
          <w:szCs w:val="28"/>
        </w:rPr>
        <w:t xml:space="preserve">negative </w:t>
      </w:r>
      <w:r>
        <w:rPr>
          <w:sz w:val="28"/>
          <w:szCs w:val="28"/>
        </w:rPr>
        <w:t>attitude</w:t>
      </w:r>
      <w:r w:rsidR="00EA0287">
        <w:rPr>
          <w:sz w:val="28"/>
          <w:szCs w:val="28"/>
        </w:rPr>
        <w:t xml:space="preserve"> </w:t>
      </w:r>
      <w:r w:rsidR="00527CCD">
        <w:rPr>
          <w:sz w:val="28"/>
          <w:szCs w:val="28"/>
        </w:rPr>
        <w:t>to drinking alcohol without restraint</w:t>
      </w:r>
      <w:r w:rsidR="00F66742">
        <w:rPr>
          <w:sz w:val="28"/>
          <w:szCs w:val="28"/>
        </w:rPr>
        <w:t xml:space="preserve">, and the </w:t>
      </w:r>
      <w:r w:rsidR="00527CCD">
        <w:rPr>
          <w:sz w:val="28"/>
          <w:szCs w:val="28"/>
        </w:rPr>
        <w:t xml:space="preserve">normative </w:t>
      </w:r>
      <w:r w:rsidR="00F66742">
        <w:rPr>
          <w:sz w:val="28"/>
          <w:szCs w:val="28"/>
        </w:rPr>
        <w:t>statement expressing it,</w:t>
      </w:r>
      <w:r>
        <w:rPr>
          <w:sz w:val="28"/>
          <w:szCs w:val="28"/>
        </w:rPr>
        <w:t xml:space="preserve"> as </w:t>
      </w:r>
      <w:r w:rsidR="00EA0287">
        <w:rPr>
          <w:sz w:val="28"/>
          <w:szCs w:val="28"/>
        </w:rPr>
        <w:t>‘</w:t>
      </w:r>
      <w:r>
        <w:rPr>
          <w:sz w:val="28"/>
          <w:szCs w:val="28"/>
        </w:rPr>
        <w:t>non-fundamental</w:t>
      </w:r>
      <w:r w:rsidR="00EA0287">
        <w:rPr>
          <w:sz w:val="28"/>
          <w:szCs w:val="28"/>
        </w:rPr>
        <w:t>’</w:t>
      </w:r>
      <w:r w:rsidR="00F66742">
        <w:rPr>
          <w:sz w:val="28"/>
          <w:szCs w:val="28"/>
        </w:rPr>
        <w:t>, meaning that the attitude</w:t>
      </w:r>
      <w:r w:rsidR="00F0541E">
        <w:rPr>
          <w:sz w:val="28"/>
          <w:szCs w:val="28"/>
        </w:rPr>
        <w:t xml:space="preserve"> is held because the person in question has some other attitude plus</w:t>
      </w:r>
      <w:r w:rsidR="00527CCD">
        <w:rPr>
          <w:sz w:val="28"/>
          <w:szCs w:val="28"/>
        </w:rPr>
        <w:t xml:space="preserve"> one or more </w:t>
      </w:r>
      <w:r w:rsidR="00F0541E">
        <w:rPr>
          <w:sz w:val="28"/>
          <w:szCs w:val="28"/>
        </w:rPr>
        <w:t>factual beliefs</w:t>
      </w:r>
      <w:r w:rsidR="00625325">
        <w:rPr>
          <w:rStyle w:val="FootnoteReference"/>
          <w:sz w:val="28"/>
          <w:szCs w:val="28"/>
        </w:rPr>
        <w:footnoteReference w:id="35"/>
      </w:r>
      <w:r w:rsidR="00527CCD">
        <w:rPr>
          <w:sz w:val="28"/>
          <w:szCs w:val="28"/>
        </w:rPr>
        <w:t>. In contrast with this, the negative attitude to suffering might be fundamental</w:t>
      </w:r>
      <w:r w:rsidR="004C6506">
        <w:rPr>
          <w:sz w:val="28"/>
          <w:szCs w:val="28"/>
        </w:rPr>
        <w:t>,</w:t>
      </w:r>
      <w:r w:rsidR="00527CCD">
        <w:rPr>
          <w:sz w:val="28"/>
          <w:szCs w:val="28"/>
        </w:rPr>
        <w:t xml:space="preserve"> </w:t>
      </w:r>
      <w:r w:rsidR="003B4E2F">
        <w:rPr>
          <w:sz w:val="28"/>
          <w:szCs w:val="28"/>
        </w:rPr>
        <w:t xml:space="preserve">as it might have no such </w:t>
      </w:r>
      <w:r w:rsidR="00287791">
        <w:rPr>
          <w:sz w:val="28"/>
          <w:szCs w:val="28"/>
        </w:rPr>
        <w:t xml:space="preserve"> </w:t>
      </w:r>
      <w:r w:rsidR="003B4E2F">
        <w:rPr>
          <w:sz w:val="28"/>
          <w:szCs w:val="28"/>
        </w:rPr>
        <w:t>basis.</w:t>
      </w:r>
      <w:r w:rsidR="00527CCD">
        <w:rPr>
          <w:sz w:val="28"/>
          <w:szCs w:val="28"/>
        </w:rPr>
        <w:t xml:space="preserve"> </w:t>
      </w:r>
      <w:r w:rsidR="00287791">
        <w:rPr>
          <w:sz w:val="28"/>
          <w:szCs w:val="28"/>
        </w:rPr>
        <w:t>To put it another way, suffering may be considered intrinsically bad.</w:t>
      </w:r>
      <w:r w:rsidR="00D60385">
        <w:rPr>
          <w:sz w:val="28"/>
          <w:szCs w:val="28"/>
        </w:rPr>
        <w:t xml:space="preserve"> In this case, there is no external constraint, in the relevant sense, on the person’s  attitude or their making or assenting to the statement. The attitude comes, so to speak, ‘from the inside’ – it is not answerable to anything else. This is therefore not a case of mind-to-world fit. </w:t>
      </w:r>
      <w:r w:rsidR="00F66742">
        <w:rPr>
          <w:sz w:val="28"/>
          <w:szCs w:val="28"/>
        </w:rPr>
        <w:t xml:space="preserve"> </w:t>
      </w:r>
      <w:r w:rsidR="00EA0287">
        <w:rPr>
          <w:sz w:val="28"/>
          <w:szCs w:val="28"/>
        </w:rPr>
        <w:t xml:space="preserve"> </w:t>
      </w:r>
    </w:p>
    <w:p w14:paraId="14CE267C" w14:textId="1D581E93" w:rsidR="009D0FBB" w:rsidRPr="00C83169" w:rsidRDefault="009D0FBB" w:rsidP="00746348">
      <w:pPr>
        <w:rPr>
          <w:sz w:val="28"/>
          <w:szCs w:val="28"/>
        </w:rPr>
      </w:pPr>
      <w:r>
        <w:rPr>
          <w:sz w:val="28"/>
          <w:szCs w:val="28"/>
        </w:rPr>
        <w:t>Another example may help to convey the contrast. Suppose the statement is ‘Brutus’ action was wrong’, conveying a negative attitude to some action by Brutus.</w:t>
      </w:r>
      <w:r w:rsidR="009A70D9">
        <w:rPr>
          <w:sz w:val="28"/>
          <w:szCs w:val="28"/>
        </w:rPr>
        <w:t xml:space="preserve"> And suppose I assert this because I think that what Brutus did was to kill someone and I have a negative attitude to killing people. Then my attitude, and the statement expressing it, is non-fundamental. Mind-to-world fit seems to be involved here</w:t>
      </w:r>
      <w:r w:rsidR="00D61A9D">
        <w:rPr>
          <w:sz w:val="28"/>
          <w:szCs w:val="28"/>
        </w:rPr>
        <w:t xml:space="preserve">, as </w:t>
      </w:r>
      <w:r w:rsidR="00A52E0E">
        <w:rPr>
          <w:sz w:val="28"/>
          <w:szCs w:val="28"/>
        </w:rPr>
        <w:t xml:space="preserve">(according to my standards) </w:t>
      </w:r>
      <w:r w:rsidR="00D61A9D">
        <w:rPr>
          <w:sz w:val="28"/>
          <w:szCs w:val="28"/>
        </w:rPr>
        <w:t>my attitude fits what Brutus did.</w:t>
      </w:r>
      <w:r w:rsidR="00C83169">
        <w:rPr>
          <w:sz w:val="28"/>
          <w:szCs w:val="28"/>
        </w:rPr>
        <w:t xml:space="preserve"> But my negative attitude to </w:t>
      </w:r>
      <w:r w:rsidR="00C83169">
        <w:rPr>
          <w:i/>
          <w:iCs/>
          <w:sz w:val="28"/>
          <w:szCs w:val="28"/>
        </w:rPr>
        <w:t>killing people</w:t>
      </w:r>
      <w:r w:rsidR="00C83169">
        <w:rPr>
          <w:sz w:val="28"/>
          <w:szCs w:val="28"/>
        </w:rPr>
        <w:t xml:space="preserve"> may well be (for me) fundamental because it may well not be the result of my having some other </w:t>
      </w:r>
      <w:r w:rsidR="00A75443">
        <w:rPr>
          <w:sz w:val="28"/>
          <w:szCs w:val="28"/>
        </w:rPr>
        <w:lastRenderedPageBreak/>
        <w:t xml:space="preserve">attitude plus one or more factual beliefs. For me, in other words, killing may be intrinsically wrong, </w:t>
      </w:r>
      <w:r w:rsidR="00DF729A">
        <w:rPr>
          <w:sz w:val="28"/>
          <w:szCs w:val="28"/>
        </w:rPr>
        <w:t xml:space="preserve">in which case </w:t>
      </w:r>
      <w:r w:rsidR="00A75443">
        <w:rPr>
          <w:sz w:val="28"/>
          <w:szCs w:val="28"/>
        </w:rPr>
        <w:t xml:space="preserve">my </w:t>
      </w:r>
      <w:r w:rsidR="003C7563">
        <w:rPr>
          <w:sz w:val="28"/>
          <w:szCs w:val="28"/>
        </w:rPr>
        <w:t xml:space="preserve">negative </w:t>
      </w:r>
      <w:r w:rsidR="00A75443">
        <w:rPr>
          <w:sz w:val="28"/>
          <w:szCs w:val="28"/>
        </w:rPr>
        <w:t>attitude</w:t>
      </w:r>
      <w:r w:rsidR="003C7563">
        <w:rPr>
          <w:sz w:val="28"/>
          <w:szCs w:val="28"/>
        </w:rPr>
        <w:t xml:space="preserve"> to it</w:t>
      </w:r>
      <w:r w:rsidR="00A75443">
        <w:rPr>
          <w:sz w:val="28"/>
          <w:szCs w:val="28"/>
        </w:rPr>
        <w:t xml:space="preserve"> does not need to fit some aspect of the way the world is.</w:t>
      </w:r>
    </w:p>
    <w:p w14:paraId="4BE919AC" w14:textId="7FF8636D" w:rsidR="002B341E" w:rsidRDefault="002B341E" w:rsidP="00746348">
      <w:pPr>
        <w:rPr>
          <w:sz w:val="28"/>
          <w:szCs w:val="28"/>
        </w:rPr>
      </w:pPr>
      <w:r>
        <w:rPr>
          <w:sz w:val="28"/>
          <w:szCs w:val="28"/>
        </w:rPr>
        <w:t xml:space="preserve">Should we </w:t>
      </w:r>
      <w:r w:rsidR="00C02FA7">
        <w:rPr>
          <w:sz w:val="28"/>
          <w:szCs w:val="28"/>
        </w:rPr>
        <w:t>say</w:t>
      </w:r>
      <w:r>
        <w:rPr>
          <w:sz w:val="28"/>
          <w:szCs w:val="28"/>
        </w:rPr>
        <w:t xml:space="preserve"> </w:t>
      </w:r>
      <w:r w:rsidR="009E5CF8">
        <w:rPr>
          <w:sz w:val="28"/>
          <w:szCs w:val="28"/>
        </w:rPr>
        <w:t xml:space="preserve">then </w:t>
      </w:r>
      <w:r>
        <w:rPr>
          <w:sz w:val="28"/>
          <w:szCs w:val="28"/>
        </w:rPr>
        <w:t xml:space="preserve">that </w:t>
      </w:r>
      <w:r w:rsidR="00801868">
        <w:rPr>
          <w:sz w:val="28"/>
          <w:szCs w:val="28"/>
        </w:rPr>
        <w:t>fundamental normative statements</w:t>
      </w:r>
      <w:r w:rsidR="00CE774D">
        <w:rPr>
          <w:sz w:val="28"/>
          <w:szCs w:val="28"/>
        </w:rPr>
        <w:t xml:space="preserve"> </w:t>
      </w:r>
      <w:r>
        <w:rPr>
          <w:sz w:val="28"/>
          <w:szCs w:val="28"/>
        </w:rPr>
        <w:t xml:space="preserve">do not express beliefs? I do not think we need to be as absolute as this. Instead, we can distinguish between a strict and a loose sense of ‘belief’. In the </w:t>
      </w:r>
      <w:r w:rsidR="00660DC9">
        <w:rPr>
          <w:sz w:val="28"/>
          <w:szCs w:val="28"/>
        </w:rPr>
        <w:t>strict</w:t>
      </w:r>
      <w:r>
        <w:rPr>
          <w:sz w:val="28"/>
          <w:szCs w:val="28"/>
        </w:rPr>
        <w:t xml:space="preserve"> sense, requiring mind-to-world fit,</w:t>
      </w:r>
      <w:r w:rsidR="007B490F">
        <w:rPr>
          <w:sz w:val="28"/>
          <w:szCs w:val="28"/>
        </w:rPr>
        <w:t xml:space="preserve"> such </w:t>
      </w:r>
      <w:r>
        <w:rPr>
          <w:sz w:val="28"/>
          <w:szCs w:val="28"/>
        </w:rPr>
        <w:t>statements do not express beliefs</w:t>
      </w:r>
      <w:r w:rsidR="00FB5962">
        <w:rPr>
          <w:sz w:val="28"/>
          <w:szCs w:val="28"/>
        </w:rPr>
        <w:t xml:space="preserve"> (although </w:t>
      </w:r>
      <w:r w:rsidR="00951319">
        <w:rPr>
          <w:sz w:val="28"/>
          <w:szCs w:val="28"/>
        </w:rPr>
        <w:t>non-fundamental normative</w:t>
      </w:r>
      <w:r w:rsidR="00FB5962">
        <w:rPr>
          <w:sz w:val="28"/>
          <w:szCs w:val="28"/>
        </w:rPr>
        <w:t xml:space="preserve"> statements do)</w:t>
      </w:r>
      <w:r>
        <w:rPr>
          <w:sz w:val="28"/>
          <w:szCs w:val="28"/>
        </w:rPr>
        <w:t xml:space="preserve">. But in a </w:t>
      </w:r>
      <w:r w:rsidR="002D19BF">
        <w:rPr>
          <w:sz w:val="28"/>
          <w:szCs w:val="28"/>
        </w:rPr>
        <w:t>looser</w:t>
      </w:r>
      <w:r>
        <w:rPr>
          <w:sz w:val="28"/>
          <w:szCs w:val="28"/>
        </w:rPr>
        <w:t xml:space="preserve"> sense, ever</w:t>
      </w:r>
      <w:r w:rsidR="007B490F">
        <w:rPr>
          <w:sz w:val="28"/>
          <w:szCs w:val="28"/>
        </w:rPr>
        <w:t xml:space="preserve">y </w:t>
      </w:r>
      <w:r w:rsidR="009F66EB">
        <w:rPr>
          <w:sz w:val="28"/>
          <w:szCs w:val="28"/>
        </w:rPr>
        <w:t xml:space="preserve">(stand-alone) </w:t>
      </w:r>
      <w:r>
        <w:rPr>
          <w:sz w:val="28"/>
          <w:szCs w:val="28"/>
        </w:rPr>
        <w:t>utterance of a statement ‘</w:t>
      </w:r>
      <w:r>
        <w:rPr>
          <w:i/>
          <w:iCs/>
          <w:sz w:val="28"/>
          <w:szCs w:val="28"/>
        </w:rPr>
        <w:t>p</w:t>
      </w:r>
      <w:r>
        <w:rPr>
          <w:sz w:val="28"/>
          <w:szCs w:val="28"/>
        </w:rPr>
        <w:t>’, whether descriptive or normative</w:t>
      </w:r>
      <w:r w:rsidR="00FB2D68">
        <w:rPr>
          <w:sz w:val="28"/>
          <w:szCs w:val="28"/>
        </w:rPr>
        <w:t>,</w:t>
      </w:r>
      <w:r w:rsidR="00203051">
        <w:rPr>
          <w:sz w:val="28"/>
          <w:szCs w:val="28"/>
        </w:rPr>
        <w:t xml:space="preserve"> </w:t>
      </w:r>
      <w:r>
        <w:rPr>
          <w:sz w:val="28"/>
          <w:szCs w:val="28"/>
        </w:rPr>
        <w:t>expresses a belief, and if ‘</w:t>
      </w:r>
      <w:r>
        <w:rPr>
          <w:i/>
          <w:iCs/>
          <w:sz w:val="28"/>
          <w:szCs w:val="28"/>
        </w:rPr>
        <w:t>p</w:t>
      </w:r>
      <w:r>
        <w:rPr>
          <w:sz w:val="28"/>
          <w:szCs w:val="28"/>
        </w:rPr>
        <w:t>’ is a pure normative statement, this belief is an attitude.</w:t>
      </w:r>
      <w:r w:rsidR="00C443C8">
        <w:rPr>
          <w:sz w:val="28"/>
          <w:szCs w:val="28"/>
        </w:rPr>
        <w:t xml:space="preserve"> </w:t>
      </w:r>
      <w:r>
        <w:rPr>
          <w:sz w:val="28"/>
          <w:szCs w:val="28"/>
        </w:rPr>
        <w:t>(If it is a mixed normative statement, there is more than one belief expressed, at least one of which is an attitude.)</w:t>
      </w:r>
    </w:p>
    <w:p w14:paraId="55924A1C" w14:textId="466A58D7" w:rsidR="00A648AF" w:rsidRDefault="00A648AF" w:rsidP="00746348">
      <w:pPr>
        <w:rPr>
          <w:sz w:val="28"/>
          <w:szCs w:val="28"/>
        </w:rPr>
      </w:pPr>
      <w:r>
        <w:rPr>
          <w:sz w:val="28"/>
          <w:szCs w:val="28"/>
        </w:rPr>
        <w:t xml:space="preserve">A similar bifurcation affects cases where individuals are said to </w:t>
      </w:r>
      <w:r>
        <w:rPr>
          <w:i/>
          <w:iCs/>
          <w:sz w:val="28"/>
          <w:szCs w:val="28"/>
        </w:rPr>
        <w:t>know</w:t>
      </w:r>
      <w:r>
        <w:rPr>
          <w:sz w:val="28"/>
          <w:szCs w:val="28"/>
        </w:rPr>
        <w:t xml:space="preserve"> normative propositions. Suppose </w:t>
      </w:r>
      <w:r w:rsidR="00B064F6">
        <w:rPr>
          <w:sz w:val="28"/>
          <w:szCs w:val="28"/>
        </w:rPr>
        <w:t>Jim and Brian both disapprove of capital punishment because they both think that it will lead to the deaths of innocent people. Then the following would seem a reasonable thing for Jim to say:</w:t>
      </w:r>
    </w:p>
    <w:p w14:paraId="517F856C" w14:textId="4A0863B3" w:rsidR="00A648AF" w:rsidRPr="00B064F6" w:rsidRDefault="00A648AF" w:rsidP="00746348">
      <w:pPr>
        <w:rPr>
          <w:sz w:val="28"/>
          <w:szCs w:val="28"/>
          <w:vertAlign w:val="subscript"/>
        </w:rPr>
      </w:pPr>
      <w:r>
        <w:rPr>
          <w:sz w:val="28"/>
          <w:szCs w:val="28"/>
        </w:rPr>
        <w:t>PUNISHMENT</w:t>
      </w:r>
    </w:p>
    <w:p w14:paraId="7BFAEC9F" w14:textId="24CB5712" w:rsidR="00B064F6" w:rsidRDefault="00B064F6" w:rsidP="00746348">
      <w:pPr>
        <w:rPr>
          <w:sz w:val="28"/>
          <w:szCs w:val="28"/>
        </w:rPr>
      </w:pPr>
      <w:r>
        <w:rPr>
          <w:sz w:val="28"/>
          <w:szCs w:val="28"/>
        </w:rPr>
        <w:t>Brian knows that capital punishment is wrong.</w:t>
      </w:r>
    </w:p>
    <w:p w14:paraId="48D0EA3A" w14:textId="4D083A6A" w:rsidR="006874A4" w:rsidRDefault="006874A4" w:rsidP="00746348">
      <w:pPr>
        <w:rPr>
          <w:sz w:val="28"/>
          <w:szCs w:val="28"/>
        </w:rPr>
      </w:pPr>
      <w:r>
        <w:rPr>
          <w:sz w:val="28"/>
          <w:szCs w:val="28"/>
        </w:rPr>
        <w:t>This is a case of mind-to-world fit. Disapproval by both individuals is based on a descriptive property which both think capital punishment possesses, that of leading to the deaths of innocent people. It thus seems reasonable to say that belief is involved, and by Jim’s lights, knowledge</w:t>
      </w:r>
      <w:r w:rsidR="00AB296D">
        <w:rPr>
          <w:sz w:val="28"/>
          <w:szCs w:val="28"/>
        </w:rPr>
        <w:t xml:space="preserve"> (n</w:t>
      </w:r>
      <w:r>
        <w:rPr>
          <w:sz w:val="28"/>
          <w:szCs w:val="28"/>
        </w:rPr>
        <w:t>ote that Jim’s statement is a normative one – part of what is involved in his saying that Brian knows capital punishment is wrong is his expressing his own disapproval of capital punishment</w:t>
      </w:r>
      <w:r w:rsidR="00AB296D">
        <w:rPr>
          <w:sz w:val="28"/>
          <w:szCs w:val="28"/>
        </w:rPr>
        <w:t>).</w:t>
      </w:r>
    </w:p>
    <w:p w14:paraId="40B1DD6F" w14:textId="67664CC6" w:rsidR="00B064F6" w:rsidRDefault="00B064F6" w:rsidP="00746348">
      <w:pPr>
        <w:rPr>
          <w:sz w:val="28"/>
          <w:szCs w:val="28"/>
        </w:rPr>
      </w:pPr>
      <w:r>
        <w:rPr>
          <w:sz w:val="28"/>
          <w:szCs w:val="28"/>
        </w:rPr>
        <w:t>But now suppose that Jim and Brian</w:t>
      </w:r>
      <w:r w:rsidR="0016443B">
        <w:rPr>
          <w:sz w:val="28"/>
          <w:szCs w:val="28"/>
        </w:rPr>
        <w:t>’s negative attitude</w:t>
      </w:r>
      <w:r w:rsidR="00A652AD">
        <w:rPr>
          <w:sz w:val="28"/>
          <w:szCs w:val="28"/>
        </w:rPr>
        <w:t>s</w:t>
      </w:r>
      <w:r w:rsidR="0016443B">
        <w:rPr>
          <w:sz w:val="28"/>
          <w:szCs w:val="28"/>
        </w:rPr>
        <w:t xml:space="preserve"> to capital punishment </w:t>
      </w:r>
      <w:r w:rsidR="00A652AD">
        <w:rPr>
          <w:sz w:val="28"/>
          <w:szCs w:val="28"/>
        </w:rPr>
        <w:t>are</w:t>
      </w:r>
      <w:r w:rsidR="0016443B">
        <w:rPr>
          <w:sz w:val="28"/>
          <w:szCs w:val="28"/>
        </w:rPr>
        <w:t xml:space="preserve"> not based on any particular reasons</w:t>
      </w:r>
      <w:r w:rsidR="004C540A">
        <w:rPr>
          <w:sz w:val="28"/>
          <w:szCs w:val="28"/>
        </w:rPr>
        <w:t>,</w:t>
      </w:r>
      <w:r w:rsidR="0016443B">
        <w:rPr>
          <w:sz w:val="28"/>
          <w:szCs w:val="28"/>
        </w:rPr>
        <w:t xml:space="preserve"> but </w:t>
      </w:r>
      <w:r w:rsidR="00A652AD">
        <w:rPr>
          <w:sz w:val="28"/>
          <w:szCs w:val="28"/>
        </w:rPr>
        <w:t>are</w:t>
      </w:r>
      <w:r w:rsidR="0016443B">
        <w:rPr>
          <w:sz w:val="28"/>
          <w:szCs w:val="28"/>
        </w:rPr>
        <w:t xml:space="preserve"> fundamental.</w:t>
      </w:r>
      <w:r w:rsidR="00161305">
        <w:rPr>
          <w:sz w:val="28"/>
          <w:szCs w:val="28"/>
        </w:rPr>
        <w:t xml:space="preserve"> Then, in the strictest sense, </w:t>
      </w:r>
      <w:r w:rsidR="006646D5">
        <w:rPr>
          <w:sz w:val="28"/>
          <w:szCs w:val="28"/>
        </w:rPr>
        <w:t xml:space="preserve">PUNISHMENT no longer seems like a reasonable thing for Jim to say, since, in this sense, </w:t>
      </w:r>
      <w:r w:rsidR="00907A63">
        <w:rPr>
          <w:sz w:val="28"/>
          <w:szCs w:val="28"/>
        </w:rPr>
        <w:t>Brian</w:t>
      </w:r>
      <w:r w:rsidR="006646D5">
        <w:rPr>
          <w:sz w:val="28"/>
          <w:szCs w:val="28"/>
        </w:rPr>
        <w:t xml:space="preserve"> does not even have a relevant belief, let alone knowledge.</w:t>
      </w:r>
      <w:r w:rsidR="00907A63">
        <w:rPr>
          <w:sz w:val="28"/>
          <w:szCs w:val="28"/>
        </w:rPr>
        <w:t xml:space="preserve"> And if belief is not involved, we may even feel that words like ‘true’ and ‘false’ are not, strictly speaking, applicable.</w:t>
      </w:r>
      <w:r w:rsidR="006646D5">
        <w:rPr>
          <w:sz w:val="28"/>
          <w:szCs w:val="28"/>
        </w:rPr>
        <w:t xml:space="preserve"> But we can allow that by Jim’s lights, Brian does have knowledge in a looser sense of the term</w:t>
      </w:r>
      <w:r w:rsidR="00AE7D9E">
        <w:rPr>
          <w:sz w:val="28"/>
          <w:szCs w:val="28"/>
        </w:rPr>
        <w:t>,</w:t>
      </w:r>
      <w:r w:rsidR="00907A63">
        <w:rPr>
          <w:sz w:val="28"/>
          <w:szCs w:val="28"/>
        </w:rPr>
        <w:t xml:space="preserve"> and that</w:t>
      </w:r>
      <w:r w:rsidR="009F6149">
        <w:rPr>
          <w:sz w:val="28"/>
          <w:szCs w:val="28"/>
        </w:rPr>
        <w:t xml:space="preserve"> in a correspondingly loose sense of the word ‘true’ </w:t>
      </w:r>
      <w:r w:rsidR="00932C93">
        <w:rPr>
          <w:sz w:val="28"/>
          <w:szCs w:val="28"/>
        </w:rPr>
        <w:t>-</w:t>
      </w:r>
      <w:r w:rsidR="009F6149">
        <w:rPr>
          <w:sz w:val="28"/>
          <w:szCs w:val="28"/>
        </w:rPr>
        <w:t xml:space="preserve"> the minimalist one -</w:t>
      </w:r>
      <w:r w:rsidR="00907A63">
        <w:rPr>
          <w:sz w:val="28"/>
          <w:szCs w:val="28"/>
        </w:rPr>
        <w:t xml:space="preserve"> he can speak of Brian’s belief as being true.</w:t>
      </w:r>
    </w:p>
    <w:p w14:paraId="0BE80800" w14:textId="7E89AD58" w:rsidR="002B341E" w:rsidRDefault="002B341E" w:rsidP="00746348">
      <w:pPr>
        <w:rPr>
          <w:b/>
          <w:bCs/>
          <w:sz w:val="28"/>
          <w:szCs w:val="28"/>
        </w:rPr>
      </w:pPr>
      <w:r>
        <w:rPr>
          <w:sz w:val="28"/>
          <w:szCs w:val="28"/>
        </w:rPr>
        <w:lastRenderedPageBreak/>
        <w:t xml:space="preserve">How important are the above considerations? Less so, I think, than might at first be supposed. For our discomfort with the application of the terms ‘true’ or ‘false’ to normative statements which, in their stand-alone uses, express attitudes fundamental to the speaker or to think that the propositions corresponding to them cannot be believed or known in the strictest sense does not seem to affect our </w:t>
      </w:r>
      <w:r>
        <w:rPr>
          <w:i/>
          <w:iCs/>
          <w:sz w:val="28"/>
          <w:szCs w:val="28"/>
        </w:rPr>
        <w:t>use</w:t>
      </w:r>
      <w:r>
        <w:rPr>
          <w:sz w:val="28"/>
          <w:szCs w:val="28"/>
        </w:rPr>
        <w:t xml:space="preserve"> of them in discourse, which generally seems to proceed as it would in the case of descriptive statements. It is true that we do sometimes need to know whether someone’s attitude is or is not fundamental. But when this is so, the discussion is best framed precisely in terms of what attitudes people have and their reasons, or lack of reasons</w:t>
      </w:r>
      <w:r w:rsidR="00317F72">
        <w:rPr>
          <w:sz w:val="28"/>
          <w:szCs w:val="28"/>
        </w:rPr>
        <w:t>,</w:t>
      </w:r>
      <w:r>
        <w:rPr>
          <w:sz w:val="28"/>
          <w:szCs w:val="28"/>
        </w:rPr>
        <w:t xml:space="preserve"> for them, rather than by using normative statements. (Remember that, given the Redundancy Thesis, this is always an option for us.) </w:t>
      </w:r>
      <w:r w:rsidR="001B5A23">
        <w:rPr>
          <w:sz w:val="28"/>
          <w:szCs w:val="28"/>
        </w:rPr>
        <w:t>Insofar as we think it right to express our attitudes using normative statements, the inferentialist model seems to capture</w:t>
      </w:r>
      <w:r w:rsidR="00C94F41">
        <w:rPr>
          <w:sz w:val="28"/>
          <w:szCs w:val="28"/>
        </w:rPr>
        <w:t xml:space="preserve"> correctly</w:t>
      </w:r>
      <w:r w:rsidR="001B5A23">
        <w:rPr>
          <w:sz w:val="28"/>
          <w:szCs w:val="28"/>
        </w:rPr>
        <w:t xml:space="preserve"> the manner in which we proceed.</w:t>
      </w:r>
    </w:p>
    <w:p w14:paraId="5F87A66A" w14:textId="77777777" w:rsidR="002B341E" w:rsidRDefault="002B341E" w:rsidP="00746348">
      <w:pPr>
        <w:rPr>
          <w:sz w:val="28"/>
          <w:szCs w:val="28"/>
        </w:rPr>
      </w:pPr>
      <w:r>
        <w:rPr>
          <w:sz w:val="28"/>
          <w:szCs w:val="28"/>
        </w:rPr>
        <w:t>But now consider the following argument:</w:t>
      </w:r>
    </w:p>
    <w:p w14:paraId="7208161C" w14:textId="77777777" w:rsidR="002B341E" w:rsidRDefault="002B341E" w:rsidP="00746348">
      <w:pPr>
        <w:rPr>
          <w:sz w:val="28"/>
          <w:szCs w:val="28"/>
        </w:rPr>
      </w:pPr>
      <w:r>
        <w:rPr>
          <w:sz w:val="28"/>
          <w:szCs w:val="28"/>
        </w:rPr>
        <w:t>HOPING</w:t>
      </w:r>
    </w:p>
    <w:p w14:paraId="3B4515B3" w14:textId="77777777" w:rsidR="002B341E" w:rsidRDefault="002B341E" w:rsidP="00746348">
      <w:pPr>
        <w:rPr>
          <w:sz w:val="28"/>
          <w:szCs w:val="28"/>
        </w:rPr>
      </w:pPr>
      <w:r>
        <w:rPr>
          <w:sz w:val="28"/>
          <w:szCs w:val="28"/>
        </w:rPr>
        <w:t>Jill hopes the outcome will be good.</w:t>
      </w:r>
    </w:p>
    <w:p w14:paraId="645E52A9" w14:textId="77777777" w:rsidR="002B341E" w:rsidRDefault="002B341E" w:rsidP="00746348">
      <w:pPr>
        <w:rPr>
          <w:sz w:val="28"/>
          <w:szCs w:val="28"/>
        </w:rPr>
      </w:pPr>
      <w:r>
        <w:rPr>
          <w:sz w:val="28"/>
          <w:szCs w:val="28"/>
        </w:rPr>
        <w:t>The outcome will be good.</w:t>
      </w:r>
    </w:p>
    <w:p w14:paraId="1196070C" w14:textId="77777777" w:rsidR="002B341E" w:rsidRDefault="002B341E" w:rsidP="00746348">
      <w:pPr>
        <w:rPr>
          <w:sz w:val="28"/>
          <w:szCs w:val="28"/>
        </w:rPr>
      </w:pPr>
      <w:r>
        <w:rPr>
          <w:sz w:val="28"/>
          <w:szCs w:val="28"/>
        </w:rPr>
        <w:t>Therefore, at least one of Jill’s hopes will be fulfilled.</w:t>
      </w:r>
    </w:p>
    <w:p w14:paraId="43990F2E" w14:textId="28B4733B" w:rsidR="002B341E" w:rsidRDefault="002B341E" w:rsidP="00746348">
      <w:pPr>
        <w:rPr>
          <w:sz w:val="28"/>
          <w:szCs w:val="28"/>
        </w:rPr>
      </w:pPr>
      <w:r>
        <w:rPr>
          <w:sz w:val="28"/>
          <w:szCs w:val="28"/>
        </w:rPr>
        <w:t xml:space="preserve">Now suppose that, in the present context, Jill thinks of a good outcome as one in which she will be happy, but we, the people making this argument, think of it as one in which </w:t>
      </w:r>
      <w:r>
        <w:rPr>
          <w:i/>
          <w:iCs/>
          <w:sz w:val="28"/>
          <w:szCs w:val="28"/>
        </w:rPr>
        <w:t>we</w:t>
      </w:r>
      <w:r>
        <w:rPr>
          <w:sz w:val="28"/>
          <w:szCs w:val="28"/>
        </w:rPr>
        <w:t xml:space="preserve"> will be happy. Then the argument seems to fail, since we will only think its second premise true if we are going to be happy, and this is not what Jill thinks makes for a good outcome. The same sort of problem can be recreated for other propositional attitude verbs, such as ‘wants’, which represent some kind of desire for a state of affairs, where that state of affairs i</w:t>
      </w:r>
      <w:r w:rsidR="00F723DF">
        <w:rPr>
          <w:sz w:val="28"/>
          <w:szCs w:val="28"/>
        </w:rPr>
        <w:t>s</w:t>
      </w:r>
      <w:r>
        <w:rPr>
          <w:sz w:val="28"/>
          <w:szCs w:val="28"/>
        </w:rPr>
        <w:t xml:space="preserve"> normative. It arises because the normativity involved in a statement ascribing such a propositional attitude relates not to our own attitudes but to those of the subject of the propositional attitude.</w:t>
      </w:r>
      <w:r w:rsidR="005A2830">
        <w:rPr>
          <w:sz w:val="28"/>
          <w:szCs w:val="28"/>
        </w:rPr>
        <w:t xml:space="preserve"> </w:t>
      </w:r>
      <w:r>
        <w:rPr>
          <w:sz w:val="28"/>
          <w:szCs w:val="28"/>
        </w:rPr>
        <w:t xml:space="preserve">Let’s call this anomaly the </w:t>
      </w:r>
      <w:r>
        <w:rPr>
          <w:i/>
          <w:iCs/>
          <w:sz w:val="28"/>
          <w:szCs w:val="28"/>
        </w:rPr>
        <w:t xml:space="preserve">attitudinal shift anomaly </w:t>
      </w:r>
      <w:r>
        <w:rPr>
          <w:sz w:val="28"/>
          <w:szCs w:val="28"/>
        </w:rPr>
        <w:t>(ASA). Because of the ASA, arguments like HOPING are only valid in a context in which we can assume that our own attitudes and those of the subject of the propositional attitude verb are determined by the same descriptive (factual) considerations.</w:t>
      </w:r>
    </w:p>
    <w:p w14:paraId="61E83DE9" w14:textId="4577E992" w:rsidR="002B341E" w:rsidRPr="00E13922" w:rsidRDefault="002B341E" w:rsidP="00746348">
      <w:pPr>
        <w:rPr>
          <w:sz w:val="28"/>
          <w:szCs w:val="28"/>
        </w:rPr>
      </w:pPr>
      <w:r>
        <w:rPr>
          <w:sz w:val="28"/>
          <w:szCs w:val="28"/>
        </w:rPr>
        <w:lastRenderedPageBreak/>
        <w:t xml:space="preserve">But I would argue that the ASA still does not undermine the inferentialist approach to normative statements. For it represents a </w:t>
      </w:r>
      <w:r>
        <w:rPr>
          <w:i/>
          <w:iCs/>
          <w:sz w:val="28"/>
          <w:szCs w:val="28"/>
        </w:rPr>
        <w:t>breakdown</w:t>
      </w:r>
      <w:r>
        <w:rPr>
          <w:sz w:val="28"/>
          <w:szCs w:val="28"/>
        </w:rPr>
        <w:t xml:space="preserve"> in normal discourse involving such statements. As such, it does not reveal a need for a different way of conceiving of </w:t>
      </w:r>
      <w:r w:rsidR="0068184B">
        <w:rPr>
          <w:sz w:val="28"/>
          <w:szCs w:val="28"/>
        </w:rPr>
        <w:t>such discourse</w:t>
      </w:r>
      <w:r>
        <w:rPr>
          <w:sz w:val="28"/>
          <w:szCs w:val="28"/>
        </w:rPr>
        <w:t xml:space="preserve">. But also note that, as in the previous case, the best course </w:t>
      </w:r>
      <w:r w:rsidRPr="00E13922">
        <w:rPr>
          <w:i/>
          <w:iCs/>
          <w:sz w:val="28"/>
          <w:szCs w:val="28"/>
        </w:rPr>
        <w:t>in practice</w:t>
      </w:r>
      <w:r>
        <w:rPr>
          <w:sz w:val="28"/>
          <w:szCs w:val="28"/>
        </w:rPr>
        <w:t xml:space="preserve"> for situations in which the ASA might arise is to shun normative statements in favour of descriptive statements about people’s attitudes and their differing reasons for them. This would remove the potential for confusion.  </w:t>
      </w:r>
    </w:p>
    <w:p w14:paraId="55BF015E" w14:textId="77777777" w:rsidR="008E668E" w:rsidRDefault="008E668E" w:rsidP="00746348">
      <w:pPr>
        <w:rPr>
          <w:sz w:val="28"/>
          <w:szCs w:val="28"/>
        </w:rPr>
      </w:pPr>
    </w:p>
    <w:p w14:paraId="6E4DCD8A" w14:textId="77777777" w:rsidR="002B341E" w:rsidRPr="007A6360" w:rsidRDefault="002B341E" w:rsidP="00746348">
      <w:pPr>
        <w:rPr>
          <w:sz w:val="28"/>
          <w:szCs w:val="28"/>
        </w:rPr>
      </w:pPr>
      <w:r>
        <w:rPr>
          <w:b/>
          <w:bCs/>
          <w:sz w:val="28"/>
          <w:szCs w:val="28"/>
        </w:rPr>
        <w:t>3.4</w:t>
      </w:r>
      <w:r>
        <w:rPr>
          <w:b/>
          <w:bCs/>
          <w:sz w:val="28"/>
          <w:szCs w:val="28"/>
        </w:rPr>
        <w:tab/>
        <w:t>Is normative truth relative?</w:t>
      </w:r>
    </w:p>
    <w:p w14:paraId="39D30CD0" w14:textId="18B570B3" w:rsidR="002B341E" w:rsidRDefault="002B341E" w:rsidP="00746348">
      <w:pPr>
        <w:rPr>
          <w:sz w:val="28"/>
          <w:szCs w:val="28"/>
        </w:rPr>
      </w:pPr>
      <w:r>
        <w:rPr>
          <w:sz w:val="28"/>
          <w:szCs w:val="28"/>
        </w:rPr>
        <w:t>It is often maintained that moral truth, or indeed normative truth generally, is relative to such things as culture, society, individual or time</w:t>
      </w:r>
      <w:r w:rsidR="000840F2">
        <w:rPr>
          <w:sz w:val="28"/>
          <w:szCs w:val="28"/>
        </w:rPr>
        <w:t>s</w:t>
      </w:r>
      <w:r>
        <w:rPr>
          <w:sz w:val="28"/>
          <w:szCs w:val="28"/>
        </w:rPr>
        <w:t xml:space="preserve">. There are interesting and uninteresting relativistic theses.  If someone were to suggest that normative truth was relative to an individual and a time merely because different people </w:t>
      </w:r>
      <w:r w:rsidR="002F27EE">
        <w:rPr>
          <w:sz w:val="28"/>
          <w:szCs w:val="28"/>
        </w:rPr>
        <w:t xml:space="preserve">can </w:t>
      </w:r>
      <w:r>
        <w:rPr>
          <w:sz w:val="28"/>
          <w:szCs w:val="28"/>
        </w:rPr>
        <w:t xml:space="preserve">have </w:t>
      </w:r>
      <w:r w:rsidR="002F27EE">
        <w:rPr>
          <w:sz w:val="28"/>
          <w:szCs w:val="28"/>
        </w:rPr>
        <w:t>opposing</w:t>
      </w:r>
      <w:r>
        <w:rPr>
          <w:sz w:val="28"/>
          <w:szCs w:val="28"/>
        </w:rPr>
        <w:t xml:space="preserve"> attitudes to the same thing</w:t>
      </w:r>
      <w:r w:rsidR="00165A4A">
        <w:rPr>
          <w:sz w:val="28"/>
          <w:szCs w:val="28"/>
        </w:rPr>
        <w:t xml:space="preserve"> or because the same person can have </w:t>
      </w:r>
      <w:r w:rsidR="002F27EE">
        <w:rPr>
          <w:sz w:val="28"/>
          <w:szCs w:val="28"/>
        </w:rPr>
        <w:t>opposing</w:t>
      </w:r>
      <w:r w:rsidR="00165A4A">
        <w:rPr>
          <w:sz w:val="28"/>
          <w:szCs w:val="28"/>
        </w:rPr>
        <w:t xml:space="preserve"> attitudes to the same thing</w:t>
      </w:r>
      <w:r>
        <w:rPr>
          <w:sz w:val="28"/>
          <w:szCs w:val="28"/>
        </w:rPr>
        <w:t xml:space="preserve"> at different times, this would be an uninteresting relativistic thesis. For it would be like saying that descriptive truth was relative to a</w:t>
      </w:r>
      <w:r w:rsidR="00FE23EE">
        <w:rPr>
          <w:sz w:val="28"/>
          <w:szCs w:val="28"/>
        </w:rPr>
        <w:t>n individual and</w:t>
      </w:r>
      <w:r>
        <w:rPr>
          <w:sz w:val="28"/>
          <w:szCs w:val="28"/>
        </w:rPr>
        <w:t xml:space="preserve"> a time merely because different people </w:t>
      </w:r>
      <w:r w:rsidR="00D0352C">
        <w:rPr>
          <w:sz w:val="28"/>
          <w:szCs w:val="28"/>
        </w:rPr>
        <w:t xml:space="preserve">can </w:t>
      </w:r>
      <w:r>
        <w:rPr>
          <w:sz w:val="28"/>
          <w:szCs w:val="28"/>
        </w:rPr>
        <w:t xml:space="preserve">predicate </w:t>
      </w:r>
      <w:r w:rsidR="00D0352C">
        <w:rPr>
          <w:sz w:val="28"/>
          <w:szCs w:val="28"/>
        </w:rPr>
        <w:t>incompatible</w:t>
      </w:r>
      <w:r>
        <w:rPr>
          <w:sz w:val="28"/>
          <w:szCs w:val="28"/>
        </w:rPr>
        <w:t xml:space="preserve"> properties of the same thing at different times</w:t>
      </w:r>
      <w:r w:rsidR="00D0352C">
        <w:rPr>
          <w:sz w:val="28"/>
          <w:szCs w:val="28"/>
        </w:rPr>
        <w:t xml:space="preserve"> or because the same person can predicate incompatible properties of the same thing at different times</w:t>
      </w:r>
      <w:r>
        <w:rPr>
          <w:sz w:val="28"/>
          <w:szCs w:val="28"/>
        </w:rPr>
        <w:t xml:space="preserve">. Differences in attitudes do not in themselves create an interesting relativism, any more than differences in beliefs.  However, on the expressivist view of norms defended here, there </w:t>
      </w:r>
      <w:r w:rsidR="00CE2DAE">
        <w:rPr>
          <w:sz w:val="28"/>
          <w:szCs w:val="28"/>
        </w:rPr>
        <w:t>is an</w:t>
      </w:r>
      <w:r>
        <w:rPr>
          <w:sz w:val="28"/>
          <w:szCs w:val="28"/>
        </w:rPr>
        <w:t xml:space="preserve"> interesting relativistic theor</w:t>
      </w:r>
      <w:r w:rsidR="00CE2DAE">
        <w:rPr>
          <w:sz w:val="28"/>
          <w:szCs w:val="28"/>
        </w:rPr>
        <w:t>y</w:t>
      </w:r>
      <w:r>
        <w:rPr>
          <w:sz w:val="28"/>
          <w:szCs w:val="28"/>
        </w:rPr>
        <w:t xml:space="preserve"> about norm</w:t>
      </w:r>
      <w:r w:rsidR="00CE2DAE">
        <w:rPr>
          <w:sz w:val="28"/>
          <w:szCs w:val="28"/>
        </w:rPr>
        <w:t>ative truth</w:t>
      </w:r>
      <w:r>
        <w:rPr>
          <w:sz w:val="28"/>
          <w:szCs w:val="28"/>
        </w:rPr>
        <w:t xml:space="preserve"> which, it seems</w:t>
      </w:r>
      <w:r w:rsidR="009447A0">
        <w:rPr>
          <w:sz w:val="28"/>
          <w:szCs w:val="28"/>
        </w:rPr>
        <w:t xml:space="preserve"> at first sight</w:t>
      </w:r>
      <w:r>
        <w:rPr>
          <w:sz w:val="28"/>
          <w:szCs w:val="28"/>
        </w:rPr>
        <w:t xml:space="preserve">, might be defensible. It is based on the </w:t>
      </w:r>
      <w:r w:rsidR="00AC4BE9">
        <w:rPr>
          <w:sz w:val="28"/>
          <w:szCs w:val="28"/>
        </w:rPr>
        <w:t>fact</w:t>
      </w:r>
      <w:r>
        <w:rPr>
          <w:sz w:val="28"/>
          <w:szCs w:val="28"/>
        </w:rPr>
        <w:t xml:space="preserve"> that different individuals</w:t>
      </w:r>
      <w:r w:rsidR="00CE2DAE">
        <w:rPr>
          <w:sz w:val="28"/>
          <w:szCs w:val="28"/>
        </w:rPr>
        <w:t>, or the same individual</w:t>
      </w:r>
      <w:r>
        <w:rPr>
          <w:sz w:val="28"/>
          <w:szCs w:val="28"/>
        </w:rPr>
        <w:t xml:space="preserve"> at different times</w:t>
      </w:r>
      <w:r w:rsidR="003A114B">
        <w:rPr>
          <w:sz w:val="28"/>
          <w:szCs w:val="28"/>
        </w:rPr>
        <w:t>,</w:t>
      </w:r>
      <w:r w:rsidR="00CE2DAE">
        <w:rPr>
          <w:sz w:val="28"/>
          <w:szCs w:val="28"/>
        </w:rPr>
        <w:t xml:space="preserve"> can</w:t>
      </w:r>
      <w:r>
        <w:rPr>
          <w:sz w:val="28"/>
          <w:szCs w:val="28"/>
        </w:rPr>
        <w:t xml:space="preserve"> have different fundamental criteria</w:t>
      </w:r>
      <w:r w:rsidR="00F840F7">
        <w:rPr>
          <w:sz w:val="28"/>
          <w:szCs w:val="28"/>
        </w:rPr>
        <w:t xml:space="preserve"> underlying their </w:t>
      </w:r>
      <w:r>
        <w:rPr>
          <w:sz w:val="28"/>
          <w:szCs w:val="28"/>
        </w:rPr>
        <w:t xml:space="preserve">attitudes </w:t>
      </w:r>
      <w:r w:rsidR="00F840F7">
        <w:rPr>
          <w:sz w:val="28"/>
          <w:szCs w:val="28"/>
        </w:rPr>
        <w:t>and hence their choice of</w:t>
      </w:r>
      <w:r>
        <w:rPr>
          <w:sz w:val="28"/>
          <w:szCs w:val="28"/>
        </w:rPr>
        <w:t xml:space="preserve"> which normative statements to accept. For example, one individual at one time may take the fact  that a certain action was </w:t>
      </w:r>
      <w:r w:rsidR="00A93689">
        <w:rPr>
          <w:sz w:val="28"/>
          <w:szCs w:val="28"/>
        </w:rPr>
        <w:t>an instance of capital punishment</w:t>
      </w:r>
      <w:r>
        <w:rPr>
          <w:sz w:val="28"/>
          <w:szCs w:val="28"/>
        </w:rPr>
        <w:t xml:space="preserve"> as a conclusive reason for having a negative attitude towards it, while the same individual at a different time, or a different individual at the same</w:t>
      </w:r>
      <w:r w:rsidR="00A93689">
        <w:rPr>
          <w:sz w:val="28"/>
          <w:szCs w:val="28"/>
        </w:rPr>
        <w:t xml:space="preserve"> time</w:t>
      </w:r>
      <w:r>
        <w:rPr>
          <w:sz w:val="28"/>
          <w:szCs w:val="28"/>
        </w:rPr>
        <w:t xml:space="preserve"> or</w:t>
      </w:r>
      <w:r w:rsidR="00A93689">
        <w:rPr>
          <w:sz w:val="28"/>
          <w:szCs w:val="28"/>
        </w:rPr>
        <w:t xml:space="preserve"> at</w:t>
      </w:r>
      <w:r>
        <w:rPr>
          <w:sz w:val="28"/>
          <w:szCs w:val="28"/>
        </w:rPr>
        <w:t xml:space="preserve"> different times, may not, and this divergence may be fundamental in the sense that it is not due to an</w:t>
      </w:r>
      <w:r w:rsidR="00A93689">
        <w:rPr>
          <w:sz w:val="28"/>
          <w:szCs w:val="28"/>
        </w:rPr>
        <w:t xml:space="preserve">y </w:t>
      </w:r>
      <w:r>
        <w:rPr>
          <w:sz w:val="28"/>
          <w:szCs w:val="28"/>
        </w:rPr>
        <w:t>descriptive beliefs which the individuals</w:t>
      </w:r>
      <w:r w:rsidR="00FC4744">
        <w:rPr>
          <w:sz w:val="28"/>
          <w:szCs w:val="28"/>
        </w:rPr>
        <w:t xml:space="preserve"> concerned</w:t>
      </w:r>
      <w:r>
        <w:rPr>
          <w:sz w:val="28"/>
          <w:szCs w:val="28"/>
        </w:rPr>
        <w:t xml:space="preserve"> may hold about </w:t>
      </w:r>
      <w:r w:rsidR="00A93689">
        <w:rPr>
          <w:sz w:val="28"/>
          <w:szCs w:val="28"/>
        </w:rPr>
        <w:t>capital punishment</w:t>
      </w:r>
      <w:r>
        <w:rPr>
          <w:sz w:val="28"/>
          <w:szCs w:val="28"/>
        </w:rPr>
        <w:t xml:space="preserve">. </w:t>
      </w:r>
      <w:r w:rsidR="003C5017">
        <w:rPr>
          <w:sz w:val="28"/>
          <w:szCs w:val="28"/>
        </w:rPr>
        <w:t xml:space="preserve">For this reason, it may seem that the truth or falsity of a normative proposition or statement is relative to a person and a time, as it is determined at least partly by the person’s fundamental attitudes at the given </w:t>
      </w:r>
      <w:r w:rsidR="003C5017">
        <w:rPr>
          <w:sz w:val="28"/>
          <w:szCs w:val="28"/>
        </w:rPr>
        <w:lastRenderedPageBreak/>
        <w:t>time, and</w:t>
      </w:r>
      <w:r>
        <w:rPr>
          <w:sz w:val="28"/>
          <w:szCs w:val="28"/>
        </w:rPr>
        <w:t xml:space="preserve"> there is no clear sense in which </w:t>
      </w:r>
      <w:r w:rsidR="009C6124">
        <w:rPr>
          <w:sz w:val="28"/>
          <w:szCs w:val="28"/>
        </w:rPr>
        <w:t xml:space="preserve">any </w:t>
      </w:r>
      <w:r>
        <w:rPr>
          <w:sz w:val="28"/>
          <w:szCs w:val="28"/>
        </w:rPr>
        <w:t>one</w:t>
      </w:r>
      <w:r w:rsidR="003C5017">
        <w:rPr>
          <w:sz w:val="28"/>
          <w:szCs w:val="28"/>
        </w:rPr>
        <w:t xml:space="preserve"> set of fundamental attitudes is, in absolute terms, better than any other.</w:t>
      </w:r>
      <w:r>
        <w:rPr>
          <w:sz w:val="28"/>
          <w:szCs w:val="28"/>
        </w:rPr>
        <w:t xml:space="preserve"> I could of course say that one was correct and the other incorrect as a way of agreeing with the first and disagreeing with the second, but in doing so, I would only be expressing my own attitude with regard to the matter. The relativity would still be there, but now with myself and the present moment </w:t>
      </w:r>
      <w:r w:rsidR="007441B3">
        <w:rPr>
          <w:sz w:val="28"/>
          <w:szCs w:val="28"/>
        </w:rPr>
        <w:t>occupying</w:t>
      </w:r>
      <w:r>
        <w:rPr>
          <w:sz w:val="28"/>
          <w:szCs w:val="28"/>
        </w:rPr>
        <w:t xml:space="preserve"> the role of the </w:t>
      </w:r>
      <w:r w:rsidR="00BC6491">
        <w:rPr>
          <w:sz w:val="28"/>
          <w:szCs w:val="28"/>
        </w:rPr>
        <w:t>person</w:t>
      </w:r>
      <w:r>
        <w:rPr>
          <w:sz w:val="28"/>
          <w:szCs w:val="28"/>
        </w:rPr>
        <w:t xml:space="preserve"> and time involved</w:t>
      </w:r>
      <w:r w:rsidR="00233305">
        <w:rPr>
          <w:sz w:val="28"/>
          <w:szCs w:val="28"/>
        </w:rPr>
        <w:t>,</w:t>
      </w:r>
      <w:r w:rsidR="00BC6491">
        <w:rPr>
          <w:sz w:val="28"/>
          <w:szCs w:val="28"/>
        </w:rPr>
        <w:t xml:space="preserve"> respectively</w:t>
      </w:r>
      <w:r>
        <w:rPr>
          <w:sz w:val="28"/>
          <w:szCs w:val="28"/>
        </w:rPr>
        <w:t xml:space="preserve">. </w:t>
      </w:r>
    </w:p>
    <w:p w14:paraId="709F4DC5" w14:textId="6FD7E4A1" w:rsidR="002B341E" w:rsidRDefault="002B341E" w:rsidP="00746348">
      <w:pPr>
        <w:rPr>
          <w:sz w:val="28"/>
          <w:szCs w:val="28"/>
        </w:rPr>
      </w:pPr>
      <w:r>
        <w:rPr>
          <w:sz w:val="28"/>
          <w:szCs w:val="28"/>
        </w:rPr>
        <w:t xml:space="preserve">There is more than one way in which such a theory might be developed. One of these has been called by </w:t>
      </w:r>
      <w:r w:rsidRPr="008F0618">
        <w:rPr>
          <w:sz w:val="28"/>
          <w:szCs w:val="28"/>
        </w:rPr>
        <w:t>Max Kölbel</w:t>
      </w:r>
      <w:r>
        <w:rPr>
          <w:sz w:val="28"/>
          <w:szCs w:val="28"/>
        </w:rPr>
        <w:t xml:space="preserve"> </w:t>
      </w:r>
      <w:r>
        <w:rPr>
          <w:i/>
          <w:iCs/>
          <w:sz w:val="28"/>
          <w:szCs w:val="28"/>
        </w:rPr>
        <w:t xml:space="preserve">indexical relativism </w:t>
      </w:r>
      <w:r w:rsidRPr="00C3444A">
        <w:rPr>
          <w:sz w:val="28"/>
          <w:szCs w:val="28"/>
        </w:rPr>
        <w:t>(Kölbel 2007</w:t>
      </w:r>
      <w:r>
        <w:rPr>
          <w:sz w:val="28"/>
          <w:szCs w:val="28"/>
        </w:rPr>
        <w:t>). According to this view, normative statements are true or false in a way that resembles sentences containing indexical expressions. A token of the statement ‘I am feeling hot now’ produced by someone at a time when they a</w:t>
      </w:r>
      <w:r w:rsidR="007F6F99">
        <w:rPr>
          <w:sz w:val="28"/>
          <w:szCs w:val="28"/>
        </w:rPr>
        <w:t>re</w:t>
      </w:r>
      <w:r>
        <w:rPr>
          <w:sz w:val="28"/>
          <w:szCs w:val="28"/>
        </w:rPr>
        <w:t xml:space="preserve"> feeling hot is true, while a different token of the same statement produced by someone at a time when they are not feeling hot is false. In an analogous way, it might be said that a token of the statement ‘</w:t>
      </w:r>
      <w:r w:rsidR="007F6F99">
        <w:rPr>
          <w:sz w:val="28"/>
          <w:szCs w:val="28"/>
        </w:rPr>
        <w:t>Capital punishment</w:t>
      </w:r>
      <w:r>
        <w:rPr>
          <w:sz w:val="28"/>
          <w:szCs w:val="28"/>
        </w:rPr>
        <w:t xml:space="preserve"> is always wrong’ produced by someone at a time when their fundamental attitudes require them to disapprove of all acts of </w:t>
      </w:r>
      <w:r w:rsidR="00B56460">
        <w:rPr>
          <w:sz w:val="28"/>
          <w:szCs w:val="28"/>
        </w:rPr>
        <w:t>capital punishment</w:t>
      </w:r>
      <w:r>
        <w:rPr>
          <w:sz w:val="28"/>
          <w:szCs w:val="28"/>
        </w:rPr>
        <w:t xml:space="preserve"> is true, while a different token of the same statement produced by someone at a time when their fundamental attitudes do not require this is false.</w:t>
      </w:r>
    </w:p>
    <w:p w14:paraId="2A775FFA" w14:textId="77777777" w:rsidR="002B341E" w:rsidRDefault="002B341E" w:rsidP="00746348">
      <w:pPr>
        <w:rPr>
          <w:sz w:val="28"/>
          <w:szCs w:val="28"/>
        </w:rPr>
      </w:pPr>
      <w:r>
        <w:rPr>
          <w:sz w:val="28"/>
          <w:szCs w:val="28"/>
        </w:rPr>
        <w:t xml:space="preserve">However, indexical relativism is very unattractive. For it would tell us that someone who says ‘Racism is a good thing’ speaks truly if their current fundamental attitudes require racism. This is not something we would want to say. It does not seem to be adequately mitigated by the fact that if we say ‘Racism is bad’ then we also speak truly if </w:t>
      </w:r>
      <w:r>
        <w:rPr>
          <w:i/>
          <w:iCs/>
          <w:sz w:val="28"/>
          <w:szCs w:val="28"/>
        </w:rPr>
        <w:t>our</w:t>
      </w:r>
      <w:r>
        <w:rPr>
          <w:sz w:val="28"/>
          <w:szCs w:val="28"/>
        </w:rPr>
        <w:t xml:space="preserve"> current fundamental attitudes require being against racism.</w:t>
      </w:r>
    </w:p>
    <w:p w14:paraId="40A9B264" w14:textId="77777777" w:rsidR="002B341E" w:rsidRPr="00FA62B1" w:rsidRDefault="002B341E" w:rsidP="00746348">
      <w:pPr>
        <w:rPr>
          <w:sz w:val="28"/>
          <w:szCs w:val="28"/>
        </w:rPr>
      </w:pPr>
      <w:r>
        <w:rPr>
          <w:sz w:val="28"/>
          <w:szCs w:val="28"/>
        </w:rPr>
        <w:t xml:space="preserve">However, there is a different way of developing relativism about norms, what </w:t>
      </w:r>
      <w:r w:rsidRPr="008F0618">
        <w:rPr>
          <w:sz w:val="28"/>
          <w:szCs w:val="28"/>
        </w:rPr>
        <w:t>Kölbel</w:t>
      </w:r>
      <w:r>
        <w:rPr>
          <w:sz w:val="28"/>
          <w:szCs w:val="28"/>
        </w:rPr>
        <w:t xml:space="preserve"> calls </w:t>
      </w:r>
      <w:r w:rsidRPr="002770D5">
        <w:rPr>
          <w:i/>
          <w:iCs/>
          <w:sz w:val="28"/>
          <w:szCs w:val="28"/>
        </w:rPr>
        <w:t>genuine</w:t>
      </w:r>
      <w:r>
        <w:rPr>
          <w:sz w:val="28"/>
          <w:szCs w:val="28"/>
        </w:rPr>
        <w:t xml:space="preserve"> relativism. According to this view, normative statement </w:t>
      </w:r>
      <w:r>
        <w:rPr>
          <w:i/>
          <w:iCs/>
          <w:sz w:val="28"/>
          <w:szCs w:val="28"/>
        </w:rPr>
        <w:t>types</w:t>
      </w:r>
      <w:r>
        <w:rPr>
          <w:sz w:val="28"/>
          <w:szCs w:val="28"/>
        </w:rPr>
        <w:t xml:space="preserve"> are true or false depending on the fundamental attitudes, not of whoever says them on a given occasion, but of whoever is assessing them for truth or falsity. A given normative statement-type ‘</w:t>
      </w:r>
      <w:r>
        <w:rPr>
          <w:i/>
          <w:iCs/>
          <w:sz w:val="28"/>
          <w:szCs w:val="28"/>
        </w:rPr>
        <w:t>p</w:t>
      </w:r>
      <w:r>
        <w:rPr>
          <w:sz w:val="28"/>
          <w:szCs w:val="28"/>
        </w:rPr>
        <w:t xml:space="preserve">’ is true for </w:t>
      </w:r>
      <w:r>
        <w:rPr>
          <w:i/>
          <w:iCs/>
          <w:sz w:val="28"/>
          <w:szCs w:val="28"/>
        </w:rPr>
        <w:t>i</w:t>
      </w:r>
      <w:r>
        <w:rPr>
          <w:sz w:val="28"/>
          <w:szCs w:val="28"/>
        </w:rPr>
        <w:t xml:space="preserve"> at </w:t>
      </w:r>
      <w:r>
        <w:rPr>
          <w:i/>
          <w:iCs/>
          <w:sz w:val="28"/>
          <w:szCs w:val="28"/>
        </w:rPr>
        <w:t>t</w:t>
      </w:r>
      <w:r>
        <w:rPr>
          <w:sz w:val="28"/>
          <w:szCs w:val="28"/>
        </w:rPr>
        <w:t xml:space="preserve"> just in case the attitude(s) expressed by ‘</w:t>
      </w:r>
      <w:r>
        <w:rPr>
          <w:i/>
          <w:iCs/>
          <w:sz w:val="28"/>
          <w:szCs w:val="28"/>
        </w:rPr>
        <w:t>p</w:t>
      </w:r>
      <w:r>
        <w:rPr>
          <w:sz w:val="28"/>
          <w:szCs w:val="28"/>
        </w:rPr>
        <w:t xml:space="preserve">’ is/are required by the fundamental attitudes of </w:t>
      </w:r>
      <w:r>
        <w:rPr>
          <w:i/>
          <w:iCs/>
          <w:sz w:val="28"/>
          <w:szCs w:val="28"/>
        </w:rPr>
        <w:t>i</w:t>
      </w:r>
      <w:r>
        <w:rPr>
          <w:sz w:val="28"/>
          <w:szCs w:val="28"/>
        </w:rPr>
        <w:t xml:space="preserve"> at </w:t>
      </w:r>
      <w:r>
        <w:rPr>
          <w:i/>
          <w:iCs/>
          <w:sz w:val="28"/>
          <w:szCs w:val="28"/>
        </w:rPr>
        <w:t>t</w:t>
      </w:r>
      <w:r>
        <w:rPr>
          <w:sz w:val="28"/>
          <w:szCs w:val="28"/>
        </w:rPr>
        <w:t xml:space="preserve">. On this view, we do not have to say that someone who says ‘Racism is good’ speaks truly. For we will only say this statement-type is true if it is true for us now.     </w:t>
      </w:r>
    </w:p>
    <w:p w14:paraId="492D857D" w14:textId="255833A4" w:rsidR="002B341E" w:rsidRDefault="00E00CAD" w:rsidP="00746348">
      <w:pPr>
        <w:rPr>
          <w:sz w:val="28"/>
          <w:szCs w:val="28"/>
        </w:rPr>
      </w:pPr>
      <w:r>
        <w:rPr>
          <w:sz w:val="28"/>
          <w:szCs w:val="28"/>
        </w:rPr>
        <w:t xml:space="preserve">However, I do not </w:t>
      </w:r>
      <w:r w:rsidR="002B341E">
        <w:rPr>
          <w:sz w:val="28"/>
          <w:szCs w:val="28"/>
        </w:rPr>
        <w:t>think this ultimately works</w:t>
      </w:r>
      <w:r w:rsidR="00E33556">
        <w:rPr>
          <w:sz w:val="28"/>
          <w:szCs w:val="28"/>
        </w:rPr>
        <w:t xml:space="preserve"> either</w:t>
      </w:r>
      <w:r w:rsidR="002B341E">
        <w:rPr>
          <w:sz w:val="28"/>
          <w:szCs w:val="28"/>
        </w:rPr>
        <w:t xml:space="preserve">. To see </w:t>
      </w:r>
      <w:r w:rsidR="001B31C4">
        <w:rPr>
          <w:sz w:val="28"/>
          <w:szCs w:val="28"/>
        </w:rPr>
        <w:t>why</w:t>
      </w:r>
      <w:r w:rsidR="002B341E">
        <w:rPr>
          <w:sz w:val="28"/>
          <w:szCs w:val="28"/>
        </w:rPr>
        <w:t>, note the following:</w:t>
      </w:r>
    </w:p>
    <w:p w14:paraId="7266DA1C" w14:textId="77777777" w:rsidR="002B341E" w:rsidRDefault="002B341E" w:rsidP="00746348">
      <w:pPr>
        <w:pStyle w:val="ListParagraph"/>
        <w:numPr>
          <w:ilvl w:val="0"/>
          <w:numId w:val="37"/>
        </w:numPr>
        <w:rPr>
          <w:sz w:val="28"/>
          <w:szCs w:val="28"/>
        </w:rPr>
      </w:pPr>
      <w:r>
        <w:rPr>
          <w:sz w:val="28"/>
          <w:szCs w:val="28"/>
        </w:rPr>
        <w:lastRenderedPageBreak/>
        <w:t>The relativity of the normative truth of statements would also produce a relativity of the truth of normative propositions, that is, not only ‘</w:t>
      </w:r>
      <w:r>
        <w:rPr>
          <w:i/>
          <w:iCs/>
          <w:sz w:val="28"/>
          <w:szCs w:val="28"/>
        </w:rPr>
        <w:t>p</w:t>
      </w:r>
      <w:r>
        <w:rPr>
          <w:sz w:val="28"/>
          <w:szCs w:val="28"/>
        </w:rPr>
        <w:t xml:space="preserve">’, but also </w:t>
      </w:r>
      <w:r>
        <w:rPr>
          <w:i/>
          <w:iCs/>
          <w:sz w:val="28"/>
          <w:szCs w:val="28"/>
        </w:rPr>
        <w:t>p</w:t>
      </w:r>
      <w:r>
        <w:rPr>
          <w:sz w:val="28"/>
          <w:szCs w:val="28"/>
        </w:rPr>
        <w:t>, is true relative to an individual at a time.</w:t>
      </w:r>
    </w:p>
    <w:p w14:paraId="61CD92D6" w14:textId="77777777" w:rsidR="002B341E" w:rsidRDefault="002B341E" w:rsidP="00746348">
      <w:pPr>
        <w:pStyle w:val="ListParagraph"/>
        <w:numPr>
          <w:ilvl w:val="0"/>
          <w:numId w:val="37"/>
        </w:numPr>
        <w:rPr>
          <w:sz w:val="28"/>
          <w:szCs w:val="28"/>
        </w:rPr>
      </w:pPr>
      <w:r>
        <w:rPr>
          <w:sz w:val="28"/>
          <w:szCs w:val="28"/>
        </w:rPr>
        <w:t>Fo</w:t>
      </w:r>
      <w:r w:rsidRPr="00976E31">
        <w:rPr>
          <w:sz w:val="28"/>
          <w:szCs w:val="28"/>
        </w:rPr>
        <w:t xml:space="preserve">r any </w:t>
      </w:r>
      <w:r w:rsidRPr="00976E31">
        <w:rPr>
          <w:i/>
          <w:iCs/>
          <w:sz w:val="28"/>
          <w:szCs w:val="28"/>
        </w:rPr>
        <w:t>p</w:t>
      </w:r>
      <w:r w:rsidRPr="00976E31">
        <w:rPr>
          <w:sz w:val="28"/>
          <w:szCs w:val="28"/>
        </w:rPr>
        <w:t>, ‘</w:t>
      </w:r>
      <w:r w:rsidRPr="00976E31">
        <w:rPr>
          <w:i/>
          <w:iCs/>
          <w:sz w:val="28"/>
          <w:szCs w:val="28"/>
        </w:rPr>
        <w:t>p’</w:t>
      </w:r>
      <w:r w:rsidRPr="00976E31">
        <w:rPr>
          <w:sz w:val="28"/>
          <w:szCs w:val="28"/>
        </w:rPr>
        <w:t xml:space="preserve"> is </w:t>
      </w:r>
      <w:r>
        <w:rPr>
          <w:sz w:val="28"/>
          <w:szCs w:val="28"/>
        </w:rPr>
        <w:t>logically</w:t>
      </w:r>
      <w:r w:rsidRPr="00976E31">
        <w:rPr>
          <w:sz w:val="28"/>
          <w:szCs w:val="28"/>
        </w:rPr>
        <w:t xml:space="preserve"> equivalent to </w:t>
      </w:r>
      <w:r>
        <w:rPr>
          <w:sz w:val="28"/>
          <w:szCs w:val="28"/>
        </w:rPr>
        <w:t>‘</w:t>
      </w:r>
      <w:r w:rsidRPr="00976E31">
        <w:rPr>
          <w:i/>
          <w:iCs/>
          <w:sz w:val="28"/>
          <w:szCs w:val="28"/>
        </w:rPr>
        <w:t>p</w:t>
      </w:r>
      <w:r w:rsidRPr="00976E31">
        <w:rPr>
          <w:sz w:val="28"/>
          <w:szCs w:val="28"/>
        </w:rPr>
        <w:t xml:space="preserve"> is true</w:t>
      </w:r>
      <w:r>
        <w:rPr>
          <w:sz w:val="28"/>
          <w:szCs w:val="28"/>
        </w:rPr>
        <w:t>’</w:t>
      </w:r>
      <w:r w:rsidRPr="00976E31">
        <w:rPr>
          <w:sz w:val="28"/>
          <w:szCs w:val="28"/>
        </w:rPr>
        <w:t>, which, o</w:t>
      </w:r>
      <w:r>
        <w:rPr>
          <w:sz w:val="28"/>
          <w:szCs w:val="28"/>
        </w:rPr>
        <w:t>n the view proposed,</w:t>
      </w:r>
      <w:r w:rsidRPr="00976E31">
        <w:rPr>
          <w:sz w:val="28"/>
          <w:szCs w:val="28"/>
        </w:rPr>
        <w:t xml:space="preserve"> </w:t>
      </w:r>
      <w:r>
        <w:rPr>
          <w:sz w:val="28"/>
          <w:szCs w:val="28"/>
        </w:rPr>
        <w:t xml:space="preserve">is logically equivalent </w:t>
      </w:r>
      <w:r w:rsidRPr="00976E31">
        <w:rPr>
          <w:sz w:val="28"/>
          <w:szCs w:val="28"/>
        </w:rPr>
        <w:t>to ‘</w:t>
      </w:r>
      <w:r w:rsidRPr="00976E31">
        <w:rPr>
          <w:i/>
          <w:iCs/>
          <w:sz w:val="28"/>
          <w:szCs w:val="28"/>
        </w:rPr>
        <w:t xml:space="preserve">p </w:t>
      </w:r>
      <w:r w:rsidRPr="00976E31">
        <w:rPr>
          <w:sz w:val="28"/>
          <w:szCs w:val="28"/>
        </w:rPr>
        <w:t xml:space="preserve">is true for me now’. </w:t>
      </w:r>
    </w:p>
    <w:p w14:paraId="6B26AB86" w14:textId="6470F7FC" w:rsidR="00AB36CD" w:rsidRPr="00AB36CD" w:rsidRDefault="002B341E" w:rsidP="00746348">
      <w:pPr>
        <w:pStyle w:val="FootnoteText"/>
        <w:rPr>
          <w:sz w:val="28"/>
          <w:szCs w:val="28"/>
        </w:rPr>
      </w:pPr>
      <w:r w:rsidRPr="00E83FB7">
        <w:rPr>
          <w:sz w:val="28"/>
          <w:szCs w:val="28"/>
        </w:rPr>
        <w:t>But it follow</w:t>
      </w:r>
      <w:r>
        <w:rPr>
          <w:sz w:val="28"/>
          <w:szCs w:val="28"/>
        </w:rPr>
        <w:t xml:space="preserve">s from (1) </w:t>
      </w:r>
      <w:r w:rsidR="00B872F8">
        <w:rPr>
          <w:sz w:val="28"/>
          <w:szCs w:val="28"/>
        </w:rPr>
        <w:t>and (2)</w:t>
      </w:r>
      <w:r w:rsidRPr="00E83FB7">
        <w:rPr>
          <w:sz w:val="28"/>
          <w:szCs w:val="28"/>
        </w:rPr>
        <w:t xml:space="preserve"> that </w:t>
      </w:r>
      <w:r w:rsidR="00B872F8">
        <w:rPr>
          <w:sz w:val="28"/>
          <w:szCs w:val="28"/>
        </w:rPr>
        <w:t xml:space="preserve">for </w:t>
      </w:r>
      <w:r w:rsidRPr="00E83FB7">
        <w:rPr>
          <w:sz w:val="28"/>
          <w:szCs w:val="28"/>
        </w:rPr>
        <w:t>every normative proposition</w:t>
      </w:r>
      <w:r w:rsidR="00B872F8">
        <w:rPr>
          <w:sz w:val="28"/>
          <w:szCs w:val="28"/>
        </w:rPr>
        <w:t xml:space="preserve"> </w:t>
      </w:r>
      <w:r w:rsidR="00B872F8">
        <w:rPr>
          <w:i/>
          <w:iCs/>
          <w:sz w:val="28"/>
          <w:szCs w:val="28"/>
        </w:rPr>
        <w:t>p</w:t>
      </w:r>
      <w:r w:rsidR="00B872F8">
        <w:rPr>
          <w:sz w:val="28"/>
          <w:szCs w:val="28"/>
        </w:rPr>
        <w:t>, ‘</w:t>
      </w:r>
      <w:r w:rsidR="00B872F8">
        <w:rPr>
          <w:i/>
          <w:iCs/>
          <w:sz w:val="28"/>
          <w:szCs w:val="28"/>
        </w:rPr>
        <w:t>p</w:t>
      </w:r>
      <w:r w:rsidR="00B872F8">
        <w:rPr>
          <w:sz w:val="28"/>
          <w:szCs w:val="28"/>
        </w:rPr>
        <w:t>’ is equivalent to ‘</w:t>
      </w:r>
      <w:r w:rsidR="00B872F8">
        <w:rPr>
          <w:i/>
          <w:iCs/>
          <w:sz w:val="28"/>
          <w:szCs w:val="28"/>
        </w:rPr>
        <w:t>p</w:t>
      </w:r>
      <w:r w:rsidR="00B872F8">
        <w:rPr>
          <w:sz w:val="28"/>
          <w:szCs w:val="28"/>
        </w:rPr>
        <w:t xml:space="preserve"> is true for me now’</w:t>
      </w:r>
      <w:r w:rsidR="00732F93">
        <w:rPr>
          <w:sz w:val="28"/>
          <w:szCs w:val="28"/>
        </w:rPr>
        <w:t>. But this makes the theory vulnerable to difficulties which parallel those arising for speaker subjectivism</w:t>
      </w:r>
      <w:r w:rsidR="00E33556">
        <w:rPr>
          <w:sz w:val="28"/>
          <w:szCs w:val="28"/>
        </w:rPr>
        <w:t>.</w:t>
      </w:r>
      <w:r w:rsidR="00321267">
        <w:rPr>
          <w:sz w:val="28"/>
          <w:szCs w:val="28"/>
        </w:rPr>
        <w:t xml:space="preserve"> (</w:t>
      </w:r>
      <w:r w:rsidR="00F12BB8">
        <w:rPr>
          <w:sz w:val="28"/>
          <w:szCs w:val="28"/>
        </w:rPr>
        <w:t>S</w:t>
      </w:r>
      <w:r w:rsidR="00321267">
        <w:rPr>
          <w:sz w:val="28"/>
          <w:szCs w:val="28"/>
        </w:rPr>
        <w:t>ee Section 1.1)</w:t>
      </w:r>
      <w:r w:rsidR="00E33556">
        <w:rPr>
          <w:sz w:val="28"/>
          <w:szCs w:val="28"/>
        </w:rPr>
        <w:t>.</w:t>
      </w:r>
      <w:r w:rsidR="00732F93">
        <w:rPr>
          <w:sz w:val="28"/>
          <w:szCs w:val="28"/>
        </w:rPr>
        <w:t>.</w:t>
      </w:r>
      <w:r w:rsidR="00AB36CD">
        <w:rPr>
          <w:sz w:val="28"/>
          <w:szCs w:val="28"/>
        </w:rPr>
        <w:t xml:space="preserve"> </w:t>
      </w:r>
      <w:r w:rsidR="00AB36CD" w:rsidRPr="00AB36CD">
        <w:rPr>
          <w:sz w:val="28"/>
          <w:szCs w:val="28"/>
        </w:rPr>
        <w:t>For example, if I assert ‘Killing is always wrong’ and you assert ‘Killing is not always wrong’, then, according to the theory, my statement is equivalent to the claim that my fundamental attitudes always require disapproval of killing, while your statement is equivalent to the claim that your fundamental attitudes do not always require disapproval of killing. But if this were so, our</w:t>
      </w:r>
      <w:r w:rsidR="008C6E4A">
        <w:rPr>
          <w:sz w:val="28"/>
          <w:szCs w:val="28"/>
        </w:rPr>
        <w:t xml:space="preserve"> </w:t>
      </w:r>
      <w:r w:rsidR="00AB36CD" w:rsidRPr="00AB36CD">
        <w:rPr>
          <w:sz w:val="28"/>
          <w:szCs w:val="28"/>
        </w:rPr>
        <w:t>two statements would not contradict one another, which they clearly do.</w:t>
      </w:r>
    </w:p>
    <w:p w14:paraId="49835DA6" w14:textId="77777777" w:rsidR="00820166" w:rsidRDefault="00820166" w:rsidP="00746348">
      <w:pPr>
        <w:rPr>
          <w:sz w:val="28"/>
          <w:szCs w:val="28"/>
        </w:rPr>
      </w:pPr>
    </w:p>
    <w:p w14:paraId="735C674D" w14:textId="375B6D78" w:rsidR="00580FD0" w:rsidRDefault="002B341E" w:rsidP="00746348">
      <w:pPr>
        <w:rPr>
          <w:sz w:val="28"/>
          <w:szCs w:val="28"/>
        </w:rPr>
      </w:pPr>
      <w:r>
        <w:rPr>
          <w:sz w:val="28"/>
          <w:szCs w:val="28"/>
        </w:rPr>
        <w:t>So, ultimately, I believe that even this more plausible relativistic account should be rejected. On the other hand, although my expressivism, for these reasons</w:t>
      </w:r>
      <w:r w:rsidR="00580FD0">
        <w:rPr>
          <w:sz w:val="28"/>
          <w:szCs w:val="28"/>
        </w:rPr>
        <w:t>,</w:t>
      </w:r>
      <w:r>
        <w:rPr>
          <w:sz w:val="28"/>
          <w:szCs w:val="28"/>
        </w:rPr>
        <w:t xml:space="preserve"> should not technically be viewed as a form of moral relativism, it is a theory of the same general character. For it sees normative statements as expressions of subjective attitudes, and does not recognise any way of ‘adjudicating’ between conflicting attitudes that could be regarded as absolutely objective.</w:t>
      </w:r>
      <w:r>
        <w:rPr>
          <w:rStyle w:val="FootnoteReference"/>
          <w:sz w:val="28"/>
          <w:szCs w:val="28"/>
        </w:rPr>
        <w:footnoteReference w:id="36"/>
      </w:r>
    </w:p>
    <w:p w14:paraId="203E5823" w14:textId="77777777" w:rsidR="00ED0D16" w:rsidRPr="00023B8F" w:rsidRDefault="00ED0D16" w:rsidP="00746348">
      <w:pPr>
        <w:rPr>
          <w:sz w:val="28"/>
          <w:szCs w:val="28"/>
        </w:rPr>
      </w:pPr>
    </w:p>
    <w:p w14:paraId="12C7FF8C" w14:textId="4F647B0F" w:rsidR="00ED0D16" w:rsidRPr="00023B8F" w:rsidRDefault="00ED0D16" w:rsidP="00746348">
      <w:pPr>
        <w:rPr>
          <w:b/>
          <w:bCs/>
          <w:sz w:val="28"/>
          <w:szCs w:val="28"/>
        </w:rPr>
      </w:pPr>
      <w:r>
        <w:rPr>
          <w:b/>
          <w:bCs/>
          <w:sz w:val="28"/>
          <w:szCs w:val="28"/>
        </w:rPr>
        <w:t>3.5</w:t>
      </w:r>
      <w:r>
        <w:rPr>
          <w:b/>
          <w:bCs/>
          <w:sz w:val="28"/>
          <w:szCs w:val="28"/>
        </w:rPr>
        <w:tab/>
      </w:r>
      <w:r w:rsidRPr="00023B8F">
        <w:rPr>
          <w:b/>
          <w:bCs/>
          <w:sz w:val="28"/>
          <w:szCs w:val="28"/>
        </w:rPr>
        <w:t>Parfit on normative truth in expressivism</w:t>
      </w:r>
    </w:p>
    <w:p w14:paraId="1DA3669E" w14:textId="2A752C8C" w:rsidR="00ED0D16" w:rsidRPr="00023B8F" w:rsidRDefault="00ED0D16" w:rsidP="00746348">
      <w:pPr>
        <w:rPr>
          <w:sz w:val="28"/>
          <w:szCs w:val="28"/>
        </w:rPr>
      </w:pPr>
      <w:r w:rsidRPr="00023B8F">
        <w:rPr>
          <w:sz w:val="28"/>
          <w:szCs w:val="28"/>
        </w:rPr>
        <w:t>Derek Parfit has</w:t>
      </w:r>
      <w:r w:rsidR="00D7789B">
        <w:rPr>
          <w:sz w:val="28"/>
          <w:szCs w:val="28"/>
        </w:rPr>
        <w:t xml:space="preserve"> raised issues connected with truth and falsity to</w:t>
      </w:r>
      <w:r w:rsidRPr="00023B8F">
        <w:rPr>
          <w:sz w:val="28"/>
          <w:szCs w:val="28"/>
        </w:rPr>
        <w:t xml:space="preserve"> argue that expressivism is less plausible for</w:t>
      </w:r>
      <w:r w:rsidR="00144697">
        <w:rPr>
          <w:sz w:val="28"/>
          <w:szCs w:val="28"/>
        </w:rPr>
        <w:t xml:space="preserve"> certain kinds of </w:t>
      </w:r>
      <w:r w:rsidRPr="00023B8F">
        <w:rPr>
          <w:sz w:val="28"/>
          <w:szCs w:val="28"/>
        </w:rPr>
        <w:t>statements than it is f</w:t>
      </w:r>
      <w:r w:rsidR="00A23194">
        <w:rPr>
          <w:sz w:val="28"/>
          <w:szCs w:val="28"/>
        </w:rPr>
        <w:t xml:space="preserve">or </w:t>
      </w:r>
      <w:r w:rsidRPr="00023B8F">
        <w:rPr>
          <w:sz w:val="28"/>
          <w:szCs w:val="28"/>
        </w:rPr>
        <w:t>other</w:t>
      </w:r>
      <w:r w:rsidR="00331BA0">
        <w:rPr>
          <w:sz w:val="28"/>
          <w:szCs w:val="28"/>
        </w:rPr>
        <w:t>s</w:t>
      </w:r>
      <w:r w:rsidRPr="00023B8F">
        <w:rPr>
          <w:sz w:val="28"/>
          <w:szCs w:val="28"/>
        </w:rPr>
        <w:t>. He considers two contrasting cases. In the first:</w:t>
      </w:r>
    </w:p>
    <w:p w14:paraId="20A47D30" w14:textId="77777777" w:rsidR="00ED0D16" w:rsidRDefault="00ED0D16" w:rsidP="00746348">
      <w:pPr>
        <w:ind w:left="300" w:right="300"/>
        <w:rPr>
          <w:sz w:val="24"/>
          <w:szCs w:val="24"/>
        </w:rPr>
      </w:pPr>
      <w:r w:rsidRPr="00023B8F">
        <w:rPr>
          <w:sz w:val="24"/>
          <w:szCs w:val="24"/>
        </w:rPr>
        <w:t xml:space="preserve">you and I are both non-fanatical supporters of the English football team. I say ‘Nothing good happened today.’ You say: ‘Not so. You’re forgetting that England won its game against Spain, so something good did happen today.’ I reply ‘That’s true.’ (Parfit 2011-2017, </w:t>
      </w:r>
      <w:r>
        <w:rPr>
          <w:sz w:val="24"/>
          <w:szCs w:val="24"/>
        </w:rPr>
        <w:t xml:space="preserve"> V</w:t>
      </w:r>
      <w:r w:rsidRPr="00023B8F">
        <w:rPr>
          <w:sz w:val="24"/>
          <w:szCs w:val="24"/>
        </w:rPr>
        <w:t>ol. 3, 171)</w:t>
      </w:r>
    </w:p>
    <w:p w14:paraId="61636058" w14:textId="2D11EA5E" w:rsidR="00ED0D16" w:rsidRDefault="00ED0D16" w:rsidP="00746348">
      <w:pPr>
        <w:spacing w:after="0"/>
        <w:rPr>
          <w:sz w:val="28"/>
          <w:szCs w:val="28"/>
        </w:rPr>
      </w:pPr>
      <w:r w:rsidRPr="00023B8F">
        <w:rPr>
          <w:sz w:val="28"/>
          <w:szCs w:val="28"/>
        </w:rPr>
        <w:t>Parfit accepts that in replying ‘That’s true’, he would be echoing my remark and thereby expressing his positive feelings about the result of the game. So in this case</w:t>
      </w:r>
      <w:r w:rsidR="00E120AC">
        <w:rPr>
          <w:sz w:val="28"/>
          <w:szCs w:val="28"/>
        </w:rPr>
        <w:t>,</w:t>
      </w:r>
      <w:r w:rsidRPr="00023B8F">
        <w:rPr>
          <w:sz w:val="28"/>
          <w:szCs w:val="28"/>
        </w:rPr>
        <w:t xml:space="preserve"> he thinks the expressivist account is right. He also adds that if a </w:t>
      </w:r>
      <w:r w:rsidRPr="00023B8F">
        <w:rPr>
          <w:sz w:val="28"/>
          <w:szCs w:val="28"/>
        </w:rPr>
        <w:lastRenderedPageBreak/>
        <w:t>Spanish person were to say that it was not good news</w:t>
      </w:r>
      <w:r>
        <w:rPr>
          <w:sz w:val="28"/>
          <w:szCs w:val="28"/>
        </w:rPr>
        <w:t>,</w:t>
      </w:r>
      <w:r w:rsidRPr="00023B8F">
        <w:rPr>
          <w:sz w:val="28"/>
          <w:szCs w:val="28"/>
        </w:rPr>
        <w:t xml:space="preserve"> but bad news, he would not think this person’s claim was false</w:t>
      </w:r>
      <w:r>
        <w:rPr>
          <w:sz w:val="28"/>
          <w:szCs w:val="28"/>
        </w:rPr>
        <w:t>, suggesting that we are not really dealing here with matters of fact.</w:t>
      </w:r>
      <w:r w:rsidRPr="00023B8F">
        <w:rPr>
          <w:sz w:val="28"/>
          <w:szCs w:val="28"/>
        </w:rPr>
        <w:t xml:space="preserve"> But he thinks this account fails for the following kind of case (or at least</w:t>
      </w:r>
      <w:r>
        <w:rPr>
          <w:sz w:val="28"/>
          <w:szCs w:val="28"/>
        </w:rPr>
        <w:t xml:space="preserve"> that it</w:t>
      </w:r>
      <w:r w:rsidRPr="00023B8F">
        <w:rPr>
          <w:sz w:val="28"/>
          <w:szCs w:val="28"/>
        </w:rPr>
        <w:t xml:space="preserve"> pr</w:t>
      </w:r>
      <w:r>
        <w:rPr>
          <w:sz w:val="28"/>
          <w:szCs w:val="28"/>
        </w:rPr>
        <w:t>esent</w:t>
      </w:r>
      <w:r w:rsidRPr="00023B8F">
        <w:rPr>
          <w:sz w:val="28"/>
          <w:szCs w:val="28"/>
        </w:rPr>
        <w:t>s a challenge for the expressivist):</w:t>
      </w:r>
    </w:p>
    <w:p w14:paraId="3C73FBDE" w14:textId="77777777" w:rsidR="00ED0D16" w:rsidRPr="00023B8F" w:rsidRDefault="00ED0D16" w:rsidP="00746348">
      <w:pPr>
        <w:spacing w:after="0"/>
        <w:rPr>
          <w:sz w:val="28"/>
          <w:szCs w:val="28"/>
        </w:rPr>
      </w:pPr>
    </w:p>
    <w:p w14:paraId="48923CB4" w14:textId="77777777" w:rsidR="00ED0D16" w:rsidRPr="00023B8F" w:rsidRDefault="00ED0D16" w:rsidP="00746348">
      <w:pPr>
        <w:ind w:left="300" w:right="300"/>
        <w:rPr>
          <w:sz w:val="24"/>
          <w:szCs w:val="24"/>
        </w:rPr>
      </w:pPr>
      <w:r w:rsidRPr="00023B8F">
        <w:rPr>
          <w:sz w:val="24"/>
          <w:szCs w:val="24"/>
        </w:rPr>
        <w:t>We learn that, after some shipwreck, several people have been rescued from the icy sea. (</w:t>
      </w:r>
      <w:r>
        <w:rPr>
          <w:sz w:val="24"/>
          <w:szCs w:val="24"/>
        </w:rPr>
        <w:t>i</w:t>
      </w:r>
      <w:r w:rsidRPr="00023B8F">
        <w:rPr>
          <w:sz w:val="24"/>
          <w:szCs w:val="24"/>
        </w:rPr>
        <w:t>bid. 172)</w:t>
      </w:r>
    </w:p>
    <w:p w14:paraId="2D2FA30D" w14:textId="77777777" w:rsidR="00ED0D16" w:rsidRDefault="00ED0D16" w:rsidP="00746348">
      <w:pPr>
        <w:rPr>
          <w:sz w:val="28"/>
          <w:szCs w:val="28"/>
        </w:rPr>
      </w:pPr>
      <w:r w:rsidRPr="00023B8F">
        <w:rPr>
          <w:sz w:val="28"/>
          <w:szCs w:val="28"/>
        </w:rPr>
        <w:t>Parfit says that if he claimed that this was good news ‘I would not be merely expressing some favourable attitude. I would mean that we all had reasons to be glad that these people’s lives had been saved. If you … called my claim true, you would be implying that, if anyone claimed that this news was not good, that claim would be false’ (idem).</w:t>
      </w:r>
    </w:p>
    <w:p w14:paraId="7FBB2594" w14:textId="2649BFA7" w:rsidR="000807D0" w:rsidRDefault="000807D0" w:rsidP="00746348">
      <w:pPr>
        <w:rPr>
          <w:sz w:val="28"/>
          <w:szCs w:val="28"/>
        </w:rPr>
      </w:pPr>
      <w:r>
        <w:rPr>
          <w:sz w:val="28"/>
          <w:szCs w:val="28"/>
        </w:rPr>
        <w:t xml:space="preserve">Contrary to Parfit, I believe the expressivist </w:t>
      </w:r>
      <w:r w:rsidR="00617B6C">
        <w:rPr>
          <w:sz w:val="28"/>
          <w:szCs w:val="28"/>
        </w:rPr>
        <w:t>account applies in both cases with equal plausibility.</w:t>
      </w:r>
      <w:r w:rsidR="002E10AF">
        <w:rPr>
          <w:sz w:val="28"/>
          <w:szCs w:val="28"/>
        </w:rPr>
        <w:t xml:space="preserve"> In both cases, that is, to say that the news is good is to express one’s positive attitude to the news.</w:t>
      </w:r>
      <w:r w:rsidR="00617B6C">
        <w:rPr>
          <w:sz w:val="28"/>
          <w:szCs w:val="28"/>
        </w:rPr>
        <w:t xml:space="preserve"> </w:t>
      </w:r>
      <w:r w:rsidR="002E10AF">
        <w:rPr>
          <w:sz w:val="28"/>
          <w:szCs w:val="28"/>
        </w:rPr>
        <w:t>Furthermore, with respect to both instances of good news, the following argument can be validly made:</w:t>
      </w:r>
    </w:p>
    <w:p w14:paraId="18187A67" w14:textId="4230C1FD" w:rsidR="002E10AF" w:rsidRDefault="002E10AF" w:rsidP="00746348">
      <w:pPr>
        <w:rPr>
          <w:sz w:val="28"/>
          <w:szCs w:val="28"/>
        </w:rPr>
      </w:pPr>
      <w:r>
        <w:rPr>
          <w:sz w:val="28"/>
          <w:szCs w:val="28"/>
        </w:rPr>
        <w:t>GOOD NEWS</w:t>
      </w:r>
    </w:p>
    <w:p w14:paraId="7CE08571" w14:textId="23C6AF30" w:rsidR="002E10AF" w:rsidRDefault="002E10AF" w:rsidP="00746348">
      <w:pPr>
        <w:rPr>
          <w:sz w:val="28"/>
          <w:szCs w:val="28"/>
        </w:rPr>
      </w:pPr>
      <w:r>
        <w:rPr>
          <w:sz w:val="28"/>
          <w:szCs w:val="28"/>
        </w:rPr>
        <w:t>The news is good.</w:t>
      </w:r>
    </w:p>
    <w:p w14:paraId="696AEED0" w14:textId="2A3C8BE2" w:rsidR="002E10AF" w:rsidRDefault="002E10AF" w:rsidP="00746348">
      <w:pPr>
        <w:rPr>
          <w:sz w:val="28"/>
          <w:szCs w:val="28"/>
        </w:rPr>
      </w:pPr>
      <w:r>
        <w:rPr>
          <w:i/>
          <w:iCs/>
          <w:sz w:val="28"/>
          <w:szCs w:val="28"/>
        </w:rPr>
        <w:t xml:space="preserve">Therefore, </w:t>
      </w:r>
      <w:r>
        <w:rPr>
          <w:sz w:val="28"/>
          <w:szCs w:val="28"/>
        </w:rPr>
        <w:t xml:space="preserve"> the statement ‘The news is </w:t>
      </w:r>
      <w:r w:rsidR="005E6421">
        <w:rPr>
          <w:sz w:val="28"/>
          <w:szCs w:val="28"/>
        </w:rPr>
        <w:t>bad</w:t>
      </w:r>
      <w:r>
        <w:rPr>
          <w:sz w:val="28"/>
          <w:szCs w:val="28"/>
        </w:rPr>
        <w:t>’ is false.</w:t>
      </w:r>
    </w:p>
    <w:p w14:paraId="579E215B" w14:textId="53458EEB" w:rsidR="00BD4AF4" w:rsidRDefault="002E10AF" w:rsidP="00746348">
      <w:pPr>
        <w:rPr>
          <w:sz w:val="28"/>
          <w:szCs w:val="28"/>
        </w:rPr>
      </w:pPr>
      <w:r>
        <w:rPr>
          <w:sz w:val="28"/>
          <w:szCs w:val="28"/>
        </w:rPr>
        <w:t>The argument is valid because,</w:t>
      </w:r>
      <w:r w:rsidR="008E668E">
        <w:rPr>
          <w:sz w:val="28"/>
          <w:szCs w:val="28"/>
        </w:rPr>
        <w:t xml:space="preserve"> as we saw in Section 3.3,</w:t>
      </w:r>
      <w:r>
        <w:rPr>
          <w:sz w:val="28"/>
          <w:szCs w:val="28"/>
        </w:rPr>
        <w:t xml:space="preserve"> given inferentialism, the word</w:t>
      </w:r>
      <w:r w:rsidR="008E668E">
        <w:rPr>
          <w:sz w:val="28"/>
          <w:szCs w:val="28"/>
        </w:rPr>
        <w:t xml:space="preserve"> ‘false’</w:t>
      </w:r>
      <w:r>
        <w:rPr>
          <w:sz w:val="28"/>
          <w:szCs w:val="28"/>
        </w:rPr>
        <w:t xml:space="preserve"> </w:t>
      </w:r>
      <w:r w:rsidR="008E668E">
        <w:rPr>
          <w:sz w:val="28"/>
          <w:szCs w:val="28"/>
        </w:rPr>
        <w:t xml:space="preserve">is </w:t>
      </w:r>
      <w:r>
        <w:rPr>
          <w:sz w:val="28"/>
          <w:szCs w:val="28"/>
        </w:rPr>
        <w:t>used in</w:t>
      </w:r>
      <w:r w:rsidR="005E6421">
        <w:rPr>
          <w:sz w:val="28"/>
          <w:szCs w:val="28"/>
        </w:rPr>
        <w:t xml:space="preserve"> broadly</w:t>
      </w:r>
      <w:r>
        <w:rPr>
          <w:sz w:val="28"/>
          <w:szCs w:val="28"/>
        </w:rPr>
        <w:t xml:space="preserve"> the same way when applied to normative statements as </w:t>
      </w:r>
      <w:r w:rsidR="008E668E">
        <w:rPr>
          <w:sz w:val="28"/>
          <w:szCs w:val="28"/>
        </w:rPr>
        <w:t>it is</w:t>
      </w:r>
      <w:r>
        <w:rPr>
          <w:sz w:val="28"/>
          <w:szCs w:val="28"/>
        </w:rPr>
        <w:t xml:space="preserve"> when applied to descriptive statements. </w:t>
      </w:r>
      <w:r w:rsidR="003B5FE3">
        <w:rPr>
          <w:sz w:val="28"/>
          <w:szCs w:val="28"/>
        </w:rPr>
        <w:t xml:space="preserve">But then what of Parfit’s claim that in the first </w:t>
      </w:r>
      <w:r w:rsidR="00AB4F47">
        <w:rPr>
          <w:sz w:val="28"/>
          <w:szCs w:val="28"/>
        </w:rPr>
        <w:t>example</w:t>
      </w:r>
      <w:r w:rsidR="003B5FE3">
        <w:rPr>
          <w:sz w:val="28"/>
          <w:szCs w:val="28"/>
        </w:rPr>
        <w:t xml:space="preserve"> we would </w:t>
      </w:r>
      <w:r w:rsidR="00A41A42">
        <w:rPr>
          <w:sz w:val="28"/>
          <w:szCs w:val="28"/>
        </w:rPr>
        <w:t>not</w:t>
      </w:r>
      <w:r w:rsidR="003B5FE3">
        <w:rPr>
          <w:sz w:val="28"/>
          <w:szCs w:val="28"/>
        </w:rPr>
        <w:t xml:space="preserve"> </w:t>
      </w:r>
      <w:r w:rsidR="00577D8E">
        <w:rPr>
          <w:sz w:val="28"/>
          <w:szCs w:val="28"/>
        </w:rPr>
        <w:t>describe as false the Spaniard’s claim that the news of England’s win is bad?</w:t>
      </w:r>
      <w:r w:rsidR="00946550">
        <w:rPr>
          <w:sz w:val="28"/>
          <w:szCs w:val="28"/>
        </w:rPr>
        <w:t xml:space="preserve"> I think that what we should say about this is that logic plus our own attitudes compel us to call the Spaniard’s claim false, but that it would be inappropriate to </w:t>
      </w:r>
      <w:r w:rsidR="00946550">
        <w:rPr>
          <w:i/>
          <w:iCs/>
          <w:sz w:val="28"/>
          <w:szCs w:val="28"/>
        </w:rPr>
        <w:t>accuse</w:t>
      </w:r>
      <w:r w:rsidR="00946550">
        <w:rPr>
          <w:sz w:val="28"/>
          <w:szCs w:val="28"/>
        </w:rPr>
        <w:t xml:space="preserve"> the Spaniard of making a false statement. This is because we do not think that they have made any sort of error. For it was intrinsic to the example that we are not fanatics about supporting England, so we do not think that there is anything wrong with </w:t>
      </w:r>
      <w:r w:rsidR="00946550">
        <w:rPr>
          <w:i/>
          <w:iCs/>
          <w:sz w:val="28"/>
          <w:szCs w:val="28"/>
        </w:rPr>
        <w:t>other</w:t>
      </w:r>
      <w:r w:rsidR="00946550">
        <w:rPr>
          <w:sz w:val="28"/>
          <w:szCs w:val="28"/>
        </w:rPr>
        <w:t xml:space="preserve"> people not supporting England.</w:t>
      </w:r>
      <w:r w:rsidR="00BD4AF4">
        <w:rPr>
          <w:sz w:val="28"/>
          <w:szCs w:val="28"/>
        </w:rPr>
        <w:t xml:space="preserve"> In fact, when discussing the matter with the Spaniard, as opposed to other England supporters, we are likely not to insist that the news was good. Instead, we are likely to revert to descriptive (i.e., non-normative) statements such as ‘From my standpoint</w:t>
      </w:r>
      <w:r w:rsidR="00C31F66">
        <w:rPr>
          <w:sz w:val="28"/>
          <w:szCs w:val="28"/>
        </w:rPr>
        <w:t>,</w:t>
      </w:r>
      <w:r w:rsidR="00BD4AF4">
        <w:rPr>
          <w:sz w:val="28"/>
          <w:szCs w:val="28"/>
        </w:rPr>
        <w:t xml:space="preserve"> it is good news, but not from yours’.</w:t>
      </w:r>
      <w:r w:rsidR="00B62B2C">
        <w:rPr>
          <w:sz w:val="28"/>
          <w:szCs w:val="28"/>
        </w:rPr>
        <w:t xml:space="preserve"> </w:t>
      </w:r>
    </w:p>
    <w:p w14:paraId="404CED78" w14:textId="0BB1C26D" w:rsidR="002E10AF" w:rsidRPr="002E10AF" w:rsidRDefault="00BD4AF4" w:rsidP="00746348">
      <w:pPr>
        <w:rPr>
          <w:sz w:val="28"/>
          <w:szCs w:val="28"/>
        </w:rPr>
      </w:pPr>
      <w:r>
        <w:rPr>
          <w:sz w:val="28"/>
          <w:szCs w:val="28"/>
        </w:rPr>
        <w:lastRenderedPageBreak/>
        <w:t>W</w:t>
      </w:r>
      <w:r w:rsidR="00B62B2C">
        <w:rPr>
          <w:sz w:val="28"/>
          <w:szCs w:val="28"/>
        </w:rPr>
        <w:t xml:space="preserve">here descriptive statements are concerned, a person who believes a false statement is always, to that extent, in error, and this may explain why it feels uncomfortable to describe the Spaniard’s statement as false, since we do not think that they are in error. Of course, sometimes we think that people who believe normative propositions we would describe as false </w:t>
      </w:r>
      <w:r w:rsidR="00B62B2C">
        <w:rPr>
          <w:i/>
          <w:iCs/>
          <w:sz w:val="28"/>
          <w:szCs w:val="28"/>
        </w:rPr>
        <w:t>are</w:t>
      </w:r>
      <w:r w:rsidR="00B62B2C">
        <w:rPr>
          <w:sz w:val="28"/>
          <w:szCs w:val="28"/>
        </w:rPr>
        <w:t xml:space="preserve"> in error. This applies to Parfit’s second ca</w:t>
      </w:r>
      <w:r w:rsidR="0077260B">
        <w:rPr>
          <w:sz w:val="28"/>
          <w:szCs w:val="28"/>
        </w:rPr>
        <w:t>se</w:t>
      </w:r>
      <w:r w:rsidR="001E6E2D">
        <w:rPr>
          <w:sz w:val="28"/>
          <w:szCs w:val="28"/>
        </w:rPr>
        <w:t xml:space="preserve"> involving the people rescued from the </w:t>
      </w:r>
      <w:r w:rsidR="000D4B50">
        <w:rPr>
          <w:sz w:val="28"/>
          <w:szCs w:val="28"/>
        </w:rPr>
        <w:t xml:space="preserve">sea, where we think that anyone describing the news as </w:t>
      </w:r>
      <w:r w:rsidR="00D56BC3">
        <w:rPr>
          <w:sz w:val="28"/>
          <w:szCs w:val="28"/>
        </w:rPr>
        <w:t>‘</w:t>
      </w:r>
      <w:r w:rsidR="000D4B50">
        <w:rPr>
          <w:sz w:val="28"/>
          <w:szCs w:val="28"/>
        </w:rPr>
        <w:t>not good</w:t>
      </w:r>
      <w:r w:rsidR="00D56BC3">
        <w:rPr>
          <w:sz w:val="28"/>
          <w:szCs w:val="28"/>
        </w:rPr>
        <w:t>’</w:t>
      </w:r>
      <w:r w:rsidR="000D4B50">
        <w:rPr>
          <w:sz w:val="28"/>
          <w:szCs w:val="28"/>
        </w:rPr>
        <w:t xml:space="preserve"> would be in error, since </w:t>
      </w:r>
      <w:r w:rsidR="00D56BC3">
        <w:rPr>
          <w:sz w:val="28"/>
          <w:szCs w:val="28"/>
        </w:rPr>
        <w:t>w</w:t>
      </w:r>
      <w:r w:rsidR="000D4B50">
        <w:rPr>
          <w:sz w:val="28"/>
          <w:szCs w:val="28"/>
        </w:rPr>
        <w:t xml:space="preserve">e would disapprove of the attitude causing </w:t>
      </w:r>
      <w:r w:rsidR="00D56BC3">
        <w:rPr>
          <w:sz w:val="28"/>
          <w:szCs w:val="28"/>
        </w:rPr>
        <w:t>t</w:t>
      </w:r>
      <w:r w:rsidR="000D4B50">
        <w:rPr>
          <w:sz w:val="28"/>
          <w:szCs w:val="28"/>
        </w:rPr>
        <w:t>hem to make that judgement.</w:t>
      </w:r>
      <w:r w:rsidR="006E581D">
        <w:rPr>
          <w:sz w:val="28"/>
          <w:szCs w:val="28"/>
        </w:rPr>
        <w:t xml:space="preserve">  </w:t>
      </w:r>
    </w:p>
    <w:p w14:paraId="0C30F2B0" w14:textId="77777777" w:rsidR="00ED0D16" w:rsidRDefault="00ED0D16" w:rsidP="00746348">
      <w:pPr>
        <w:rPr>
          <w:sz w:val="28"/>
          <w:szCs w:val="28"/>
        </w:rPr>
      </w:pPr>
      <w:r w:rsidRPr="00023B8F">
        <w:rPr>
          <w:sz w:val="28"/>
          <w:szCs w:val="28"/>
        </w:rPr>
        <w:t>Parfit also questions the ability of expressivism to account for the fact that normative statements can be mutually inconsistent. He criticises Blackburn for drawing an analogy between goals which are incompatible, and therefore jointly unrealisable, with inconsistent normative beliefs. Blackburn thinks the goals are bad in a similar way to that in which the beliefs are bad (Blackburn 1993, 189-190). Parfit rejects this (Parfit opus citus, 175). He notes that if I cannot save both my children from some terrible fate, and I naturally want to save both, the fact that these desires cannot both be fulfilled does not make either of them bad desires to have. In contrast, at least one of two inconsistent beliefs is always false, and hence bad in that way.</w:t>
      </w:r>
    </w:p>
    <w:p w14:paraId="4CDB06DB" w14:textId="12EFE270" w:rsidR="00ED0D16" w:rsidRPr="00FB3FF5" w:rsidRDefault="00ED0D16" w:rsidP="00746348">
      <w:pPr>
        <w:rPr>
          <w:sz w:val="28"/>
          <w:szCs w:val="28"/>
        </w:rPr>
      </w:pPr>
      <w:r>
        <w:rPr>
          <w:sz w:val="28"/>
          <w:szCs w:val="28"/>
        </w:rPr>
        <w:t xml:space="preserve">Now it is true that we would probably be reluctant to say that either of the desires in the example is a bad desire, since that might be thought to imply criticism of the agent, which would surely be unwarranted. On the other hand, it seems there is always a sense in which it </w:t>
      </w:r>
      <w:r w:rsidRPr="00E33E87">
        <w:rPr>
          <w:i/>
          <w:iCs/>
          <w:sz w:val="28"/>
          <w:szCs w:val="28"/>
        </w:rPr>
        <w:t>is</w:t>
      </w:r>
      <w:r>
        <w:rPr>
          <w:sz w:val="28"/>
          <w:szCs w:val="28"/>
        </w:rPr>
        <w:t xml:space="preserve"> bad to have jointly unrealisable desires. It is bad for the person concerned, since by definition it entails that at least one of their desires cannot be fulfilled. Now the key claim of expressivism is best put by saying that normative statements express attitudes, rather than desires in the strictest sense. If someone in the present day condemns an action done by Julius Caesar, it does not follow that they have any </w:t>
      </w:r>
      <w:r w:rsidRPr="00A32FA5">
        <w:rPr>
          <w:i/>
          <w:iCs/>
          <w:sz w:val="28"/>
          <w:szCs w:val="28"/>
        </w:rPr>
        <w:t xml:space="preserve">desires </w:t>
      </w:r>
      <w:r>
        <w:rPr>
          <w:sz w:val="28"/>
          <w:szCs w:val="28"/>
        </w:rPr>
        <w:t xml:space="preserve">relating to Julius Caesar. As explained in Section 2.3., the conative aspect of normativity may be much more indirect: in this case, for the condemnatory words to be correctly uttered, the speaker must think that Caesar’s action exemplifies a </w:t>
      </w:r>
      <w:r w:rsidRPr="000F5069">
        <w:rPr>
          <w:i/>
          <w:iCs/>
          <w:sz w:val="28"/>
          <w:szCs w:val="28"/>
        </w:rPr>
        <w:t>type</w:t>
      </w:r>
      <w:r>
        <w:rPr>
          <w:sz w:val="28"/>
          <w:szCs w:val="28"/>
        </w:rPr>
        <w:t xml:space="preserve"> of action which they would in general seek to avoid and advise others against. But then if the speaker says that Caesar should have done one thing, but also something else incompatible with it, they in effect commit themselves to an unrealisable pattern of action (under certain hypothetical circumstances at least) and to giving conflicting advice. Blackburn’s analogy therefore seems reasonable if it is recast in terms of </w:t>
      </w:r>
      <w:r>
        <w:rPr>
          <w:sz w:val="28"/>
          <w:szCs w:val="28"/>
        </w:rPr>
        <w:lastRenderedPageBreak/>
        <w:t>conflicting patterns of (at least) hypothetical action rather than goals in the normal sense of that word. But it is important to note that in viewing the matter thus, the expressivist is not precluded from saying that having two inconsistent normative beliefs is a bad thing</w:t>
      </w:r>
      <w:r w:rsidR="00E33E87">
        <w:rPr>
          <w:sz w:val="28"/>
          <w:szCs w:val="28"/>
        </w:rPr>
        <w:t xml:space="preserve"> </w:t>
      </w:r>
      <w:r w:rsidR="00E33E87">
        <w:rPr>
          <w:i/>
          <w:iCs/>
          <w:sz w:val="28"/>
          <w:szCs w:val="28"/>
        </w:rPr>
        <w:t>also</w:t>
      </w:r>
      <w:r>
        <w:rPr>
          <w:sz w:val="28"/>
          <w:szCs w:val="28"/>
        </w:rPr>
        <w:t xml:space="preserve"> because at least one of them must be false. For, as we </w:t>
      </w:r>
      <w:r w:rsidR="001A15EB">
        <w:rPr>
          <w:sz w:val="28"/>
          <w:szCs w:val="28"/>
        </w:rPr>
        <w:t>have seen in this chapter</w:t>
      </w:r>
      <w:r>
        <w:rPr>
          <w:sz w:val="28"/>
          <w:szCs w:val="28"/>
        </w:rPr>
        <w:t xml:space="preserve"> (and as Blackburn would also agree), treating normative statements as expressions of attitudes does not rule out describing them as true or false (subject to the caveat</w:t>
      </w:r>
      <w:r w:rsidR="001A15EB">
        <w:rPr>
          <w:sz w:val="28"/>
          <w:szCs w:val="28"/>
        </w:rPr>
        <w:t>s</w:t>
      </w:r>
      <w:r>
        <w:rPr>
          <w:sz w:val="28"/>
          <w:szCs w:val="28"/>
        </w:rPr>
        <w:t xml:space="preserve"> made in Section 3.3).  </w:t>
      </w:r>
    </w:p>
    <w:p w14:paraId="21DC6C95" w14:textId="77777777" w:rsidR="00ED0D16" w:rsidRDefault="00ED0D16" w:rsidP="00746348">
      <w:pPr>
        <w:rPr>
          <w:sz w:val="28"/>
          <w:szCs w:val="28"/>
        </w:rPr>
      </w:pPr>
    </w:p>
    <w:p w14:paraId="05D70AD1" w14:textId="77777777" w:rsidR="00ED0D16" w:rsidRDefault="00ED0D16" w:rsidP="00746348">
      <w:pPr>
        <w:rPr>
          <w:sz w:val="28"/>
          <w:szCs w:val="28"/>
        </w:rPr>
        <w:sectPr w:rsidR="00ED0D16" w:rsidSect="00FA30F2">
          <w:footnotePr>
            <w:numRestart w:val="eachSect"/>
          </w:footnotePr>
          <w:pgSz w:w="11906" w:h="16838"/>
          <w:pgMar w:top="1440" w:right="1440" w:bottom="1440" w:left="1440" w:header="708" w:footer="708" w:gutter="0"/>
          <w:cols w:space="708"/>
          <w:docGrid w:linePitch="360"/>
        </w:sectPr>
      </w:pPr>
    </w:p>
    <w:p w14:paraId="23349F0B" w14:textId="5E1FD263" w:rsidR="002B341E" w:rsidRPr="00C7052B" w:rsidRDefault="002B341E" w:rsidP="00746348">
      <w:pPr>
        <w:rPr>
          <w:sz w:val="28"/>
          <w:szCs w:val="28"/>
        </w:rPr>
      </w:pPr>
    </w:p>
    <w:p w14:paraId="34C6314E" w14:textId="77777777" w:rsidR="002B341E" w:rsidRPr="00BF247B" w:rsidRDefault="002B341E" w:rsidP="00746348">
      <w:pPr>
        <w:rPr>
          <w:sz w:val="28"/>
          <w:szCs w:val="28"/>
        </w:rPr>
      </w:pPr>
    </w:p>
    <w:p w14:paraId="3740A08D" w14:textId="49E5DE79" w:rsidR="00D12D48" w:rsidRPr="00D12D48" w:rsidRDefault="00D12D48" w:rsidP="00746348">
      <w:pPr>
        <w:rPr>
          <w:sz w:val="28"/>
          <w:szCs w:val="28"/>
        </w:rPr>
      </w:pPr>
    </w:p>
    <w:p w14:paraId="1900B5B6" w14:textId="4B47D411" w:rsidR="00942A02" w:rsidRDefault="00942A02" w:rsidP="00746348">
      <w:pPr>
        <w:pStyle w:val="FootnoteText"/>
        <w:tabs>
          <w:tab w:val="left" w:pos="7"/>
        </w:tabs>
        <w:rPr>
          <w:sz w:val="28"/>
          <w:szCs w:val="28"/>
        </w:rPr>
      </w:pPr>
    </w:p>
    <w:p w14:paraId="037EAA9C" w14:textId="02AEA9C5" w:rsidR="00C601E4" w:rsidRPr="005D1DB4" w:rsidRDefault="00C601E4" w:rsidP="008B665E">
      <w:pPr>
        <w:jc w:val="center"/>
        <w:rPr>
          <w:b/>
          <w:bCs/>
          <w:sz w:val="32"/>
          <w:szCs w:val="32"/>
          <w:lang w:val="en-US"/>
        </w:rPr>
      </w:pPr>
      <w:r w:rsidRPr="005D1DB4">
        <w:rPr>
          <w:b/>
          <w:bCs/>
          <w:sz w:val="32"/>
          <w:szCs w:val="32"/>
          <w:lang w:val="en-US"/>
        </w:rPr>
        <w:t xml:space="preserve">CHAPTER </w:t>
      </w:r>
      <w:r w:rsidR="0027473D">
        <w:rPr>
          <w:b/>
          <w:bCs/>
          <w:sz w:val="32"/>
          <w:szCs w:val="32"/>
          <w:lang w:val="en-US"/>
        </w:rPr>
        <w:t>FOUR</w:t>
      </w:r>
    </w:p>
    <w:p w14:paraId="2D63D70C" w14:textId="77777777" w:rsidR="00C601E4" w:rsidRPr="005D1DB4" w:rsidRDefault="00C601E4" w:rsidP="008B665E">
      <w:pPr>
        <w:pStyle w:val="FootnoteText"/>
        <w:tabs>
          <w:tab w:val="left" w:pos="7"/>
        </w:tabs>
        <w:jc w:val="center"/>
        <w:rPr>
          <w:b/>
          <w:bCs/>
          <w:sz w:val="32"/>
          <w:szCs w:val="32"/>
          <w:lang w:val="en-US"/>
        </w:rPr>
      </w:pPr>
      <w:r w:rsidRPr="005D1DB4">
        <w:rPr>
          <w:b/>
          <w:bCs/>
          <w:sz w:val="32"/>
          <w:szCs w:val="32"/>
          <w:lang w:val="en-US"/>
        </w:rPr>
        <w:t>Morality: structure and content</w:t>
      </w:r>
    </w:p>
    <w:p w14:paraId="6A3DBFEC" w14:textId="77777777" w:rsidR="00C601E4" w:rsidRDefault="00C601E4" w:rsidP="00746348">
      <w:pPr>
        <w:pStyle w:val="FootnoteText"/>
        <w:tabs>
          <w:tab w:val="left" w:pos="7"/>
        </w:tabs>
        <w:rPr>
          <w:b/>
          <w:bCs/>
          <w:sz w:val="28"/>
          <w:szCs w:val="28"/>
          <w:lang w:val="en-US"/>
        </w:rPr>
      </w:pPr>
    </w:p>
    <w:p w14:paraId="5DF8B565" w14:textId="5BD9E280" w:rsidR="00C601E4" w:rsidRDefault="008233B3" w:rsidP="00746348">
      <w:pPr>
        <w:pStyle w:val="FootnoteText"/>
        <w:tabs>
          <w:tab w:val="left" w:pos="7"/>
        </w:tabs>
        <w:rPr>
          <w:b/>
          <w:bCs/>
          <w:sz w:val="28"/>
          <w:szCs w:val="28"/>
          <w:lang w:val="en-US"/>
        </w:rPr>
      </w:pPr>
      <w:r>
        <w:rPr>
          <w:b/>
          <w:bCs/>
          <w:sz w:val="28"/>
          <w:szCs w:val="28"/>
          <w:lang w:val="en-US"/>
        </w:rPr>
        <w:t>4</w:t>
      </w:r>
      <w:r w:rsidR="00C601E4">
        <w:rPr>
          <w:b/>
          <w:bCs/>
          <w:sz w:val="28"/>
          <w:szCs w:val="28"/>
          <w:lang w:val="en-US"/>
        </w:rPr>
        <w:t>.1</w:t>
      </w:r>
      <w:r w:rsidR="00C601E4">
        <w:rPr>
          <w:b/>
          <w:bCs/>
          <w:sz w:val="28"/>
          <w:szCs w:val="28"/>
          <w:lang w:val="en-US"/>
        </w:rPr>
        <w:tab/>
        <w:t>Moral statements</w:t>
      </w:r>
    </w:p>
    <w:p w14:paraId="2953DCC7" w14:textId="77777777" w:rsidR="00C601E4" w:rsidRDefault="00C601E4" w:rsidP="00746348">
      <w:pPr>
        <w:pStyle w:val="FootnoteText"/>
        <w:tabs>
          <w:tab w:val="left" w:pos="7"/>
        </w:tabs>
        <w:rPr>
          <w:b/>
          <w:bCs/>
          <w:sz w:val="28"/>
          <w:szCs w:val="28"/>
          <w:lang w:val="en-US"/>
        </w:rPr>
      </w:pPr>
    </w:p>
    <w:p w14:paraId="11498627" w14:textId="6F070940" w:rsidR="00C601E4" w:rsidRDefault="00C601E4" w:rsidP="00746348">
      <w:pPr>
        <w:pStyle w:val="FootnoteText"/>
        <w:tabs>
          <w:tab w:val="left" w:pos="7"/>
        </w:tabs>
        <w:rPr>
          <w:sz w:val="28"/>
          <w:szCs w:val="28"/>
          <w:lang w:val="en-US"/>
        </w:rPr>
      </w:pPr>
      <w:r>
        <w:rPr>
          <w:sz w:val="28"/>
          <w:szCs w:val="28"/>
          <w:lang w:val="en-US"/>
        </w:rPr>
        <w:t>Up to now</w:t>
      </w:r>
      <w:r w:rsidR="00B37335">
        <w:rPr>
          <w:sz w:val="28"/>
          <w:szCs w:val="28"/>
          <w:lang w:val="en-US"/>
        </w:rPr>
        <w:t>,</w:t>
      </w:r>
      <w:r>
        <w:rPr>
          <w:sz w:val="28"/>
          <w:szCs w:val="28"/>
          <w:lang w:val="en-US"/>
        </w:rPr>
        <w:t xml:space="preserve"> we have not talked </w:t>
      </w:r>
      <w:r w:rsidR="00CA7171">
        <w:rPr>
          <w:sz w:val="28"/>
          <w:szCs w:val="28"/>
          <w:lang w:val="en-US"/>
        </w:rPr>
        <w:t xml:space="preserve">very </w:t>
      </w:r>
      <w:r>
        <w:rPr>
          <w:sz w:val="28"/>
          <w:szCs w:val="28"/>
          <w:lang w:val="en-US"/>
        </w:rPr>
        <w:t xml:space="preserve">explicitly about morality. This needs to be remedied, since some might take the view that while norms in general are not absolutely objective, moral norms are. We must investigate whether the best account we can give of moral language really supports such a view. </w:t>
      </w:r>
    </w:p>
    <w:p w14:paraId="4CAC4110" w14:textId="77777777" w:rsidR="00C601E4" w:rsidRDefault="00C601E4" w:rsidP="00746348">
      <w:pPr>
        <w:pStyle w:val="FootnoteText"/>
        <w:tabs>
          <w:tab w:val="left" w:pos="7"/>
        </w:tabs>
        <w:rPr>
          <w:sz w:val="28"/>
          <w:szCs w:val="28"/>
          <w:lang w:val="en-US"/>
        </w:rPr>
      </w:pPr>
    </w:p>
    <w:p w14:paraId="0748D3D0" w14:textId="7A4B59D0" w:rsidR="00C601E4" w:rsidRDefault="00C601E4" w:rsidP="00746348">
      <w:pPr>
        <w:pStyle w:val="FootnoteText"/>
        <w:tabs>
          <w:tab w:val="left" w:pos="7"/>
        </w:tabs>
        <w:rPr>
          <w:sz w:val="28"/>
          <w:szCs w:val="28"/>
          <w:lang w:val="en-US"/>
        </w:rPr>
      </w:pPr>
      <w:r>
        <w:rPr>
          <w:sz w:val="28"/>
          <w:szCs w:val="28"/>
          <w:lang w:val="en-US"/>
        </w:rPr>
        <w:t xml:space="preserve">Some of the examples of normative statements which we have used would naturally be taken to be moral statements. </w:t>
      </w:r>
      <w:r w:rsidR="00C30DC6">
        <w:rPr>
          <w:sz w:val="28"/>
          <w:szCs w:val="28"/>
          <w:lang w:val="en-US"/>
        </w:rPr>
        <w:t>One</w:t>
      </w:r>
      <w:r>
        <w:rPr>
          <w:sz w:val="28"/>
          <w:szCs w:val="28"/>
          <w:lang w:val="en-US"/>
        </w:rPr>
        <w:t xml:space="preserve"> is:</w:t>
      </w:r>
    </w:p>
    <w:p w14:paraId="0FF2939B" w14:textId="5148C5E9" w:rsidR="00C601E4" w:rsidRDefault="005D1DB4" w:rsidP="00746348">
      <w:pPr>
        <w:pStyle w:val="FootnoteText"/>
        <w:tabs>
          <w:tab w:val="left" w:pos="7"/>
        </w:tabs>
        <w:rPr>
          <w:sz w:val="28"/>
          <w:szCs w:val="28"/>
          <w:lang w:val="en-US"/>
        </w:rPr>
      </w:pPr>
      <w:r>
        <w:rPr>
          <w:sz w:val="28"/>
          <w:szCs w:val="28"/>
          <w:lang w:val="en-US"/>
        </w:rPr>
        <w:tab/>
      </w:r>
    </w:p>
    <w:p w14:paraId="6FDD6178" w14:textId="6AA53B7C" w:rsidR="00C30DC6" w:rsidRDefault="00C30DC6" w:rsidP="00746348">
      <w:pPr>
        <w:pStyle w:val="FootnoteText"/>
        <w:tabs>
          <w:tab w:val="left" w:pos="7"/>
        </w:tabs>
        <w:rPr>
          <w:sz w:val="28"/>
          <w:szCs w:val="28"/>
          <w:lang w:val="en-US"/>
        </w:rPr>
      </w:pPr>
      <w:r>
        <w:rPr>
          <w:sz w:val="28"/>
          <w:szCs w:val="28"/>
          <w:lang w:val="en-US"/>
        </w:rPr>
        <w:tab/>
      </w:r>
      <w:r>
        <w:rPr>
          <w:sz w:val="28"/>
          <w:szCs w:val="28"/>
          <w:lang w:val="en-US"/>
        </w:rPr>
        <w:tab/>
        <w:t>PUNISHMENT</w:t>
      </w:r>
    </w:p>
    <w:p w14:paraId="681547E5" w14:textId="6708A257" w:rsidR="00C601E4" w:rsidRDefault="005D1DB4" w:rsidP="00746348">
      <w:pPr>
        <w:pStyle w:val="FootnoteText"/>
        <w:tabs>
          <w:tab w:val="left" w:pos="7"/>
        </w:tabs>
        <w:rPr>
          <w:sz w:val="28"/>
          <w:szCs w:val="28"/>
          <w:lang w:val="en-US"/>
        </w:rPr>
      </w:pPr>
      <w:r>
        <w:rPr>
          <w:sz w:val="28"/>
          <w:szCs w:val="28"/>
          <w:lang w:val="en-US"/>
        </w:rPr>
        <w:tab/>
      </w:r>
      <w:r>
        <w:rPr>
          <w:sz w:val="28"/>
          <w:szCs w:val="28"/>
          <w:lang w:val="en-US"/>
        </w:rPr>
        <w:tab/>
      </w:r>
      <w:r w:rsidR="00C601E4">
        <w:rPr>
          <w:sz w:val="28"/>
          <w:szCs w:val="28"/>
          <w:lang w:val="en-US"/>
        </w:rPr>
        <w:t>Capital punishment is wrong.</w:t>
      </w:r>
    </w:p>
    <w:p w14:paraId="13740AF0" w14:textId="77777777" w:rsidR="00C601E4" w:rsidRDefault="00C601E4" w:rsidP="00746348">
      <w:pPr>
        <w:pStyle w:val="FootnoteText"/>
        <w:tabs>
          <w:tab w:val="left" w:pos="7"/>
        </w:tabs>
        <w:rPr>
          <w:sz w:val="28"/>
          <w:szCs w:val="28"/>
          <w:lang w:val="en-US"/>
        </w:rPr>
      </w:pPr>
    </w:p>
    <w:p w14:paraId="65D45E7F" w14:textId="30FA66C0" w:rsidR="00C601E4" w:rsidRDefault="00C601E4" w:rsidP="00746348">
      <w:pPr>
        <w:pStyle w:val="FootnoteText"/>
        <w:tabs>
          <w:tab w:val="left" w:pos="7"/>
        </w:tabs>
        <w:rPr>
          <w:sz w:val="28"/>
          <w:szCs w:val="28"/>
          <w:lang w:val="en-US"/>
        </w:rPr>
      </w:pPr>
      <w:r>
        <w:rPr>
          <w:sz w:val="28"/>
          <w:szCs w:val="28"/>
          <w:lang w:val="en-US"/>
        </w:rPr>
        <w:t xml:space="preserve">However, ‘wrong’ here was not intended to relate specifically to moral wrongness, but to serve as a more general epithet – indeed the most general negative normative epithet that can be applied to an action, plan, policy etc. This is quite reasonable, since, though it is more than likely that someone who asserts </w:t>
      </w:r>
      <w:r w:rsidR="00406BAE">
        <w:rPr>
          <w:sz w:val="28"/>
          <w:szCs w:val="28"/>
          <w:lang w:val="en-US"/>
        </w:rPr>
        <w:t xml:space="preserve">PUNISHMENT </w:t>
      </w:r>
      <w:r>
        <w:rPr>
          <w:sz w:val="28"/>
          <w:szCs w:val="28"/>
          <w:lang w:val="en-US"/>
        </w:rPr>
        <w:t>does so from a moral perspective, this is not necessarily the case. For example, someone might coherently say:</w:t>
      </w:r>
    </w:p>
    <w:p w14:paraId="1F3A08A7" w14:textId="77777777" w:rsidR="00C601E4" w:rsidRDefault="00C601E4" w:rsidP="00746348">
      <w:pPr>
        <w:pStyle w:val="FootnoteText"/>
        <w:tabs>
          <w:tab w:val="left" w:pos="7"/>
        </w:tabs>
        <w:rPr>
          <w:sz w:val="28"/>
          <w:szCs w:val="28"/>
          <w:lang w:val="en-US"/>
        </w:rPr>
      </w:pPr>
    </w:p>
    <w:p w14:paraId="3C9D9FF6" w14:textId="76F382D7" w:rsidR="00475971" w:rsidRDefault="00475971" w:rsidP="00746348">
      <w:pPr>
        <w:pStyle w:val="FootnoteText"/>
        <w:tabs>
          <w:tab w:val="left" w:pos="7"/>
        </w:tabs>
        <w:ind w:left="867" w:right="867"/>
        <w:rPr>
          <w:sz w:val="28"/>
          <w:szCs w:val="28"/>
          <w:lang w:val="en-US"/>
        </w:rPr>
      </w:pPr>
      <w:r>
        <w:rPr>
          <w:sz w:val="28"/>
          <w:szCs w:val="28"/>
          <w:lang w:val="en-US"/>
        </w:rPr>
        <w:t>NON-MORAL</w:t>
      </w:r>
    </w:p>
    <w:p w14:paraId="106AB255" w14:textId="0EE32F63" w:rsidR="00C601E4" w:rsidRDefault="00C601E4" w:rsidP="00746348">
      <w:pPr>
        <w:pStyle w:val="FootnoteText"/>
        <w:tabs>
          <w:tab w:val="left" w:pos="7"/>
        </w:tabs>
        <w:ind w:left="867" w:right="867"/>
        <w:rPr>
          <w:sz w:val="28"/>
          <w:szCs w:val="28"/>
          <w:lang w:val="en-US"/>
        </w:rPr>
      </w:pPr>
      <w:r>
        <w:rPr>
          <w:sz w:val="28"/>
          <w:szCs w:val="28"/>
          <w:lang w:val="en-US"/>
        </w:rPr>
        <w:t xml:space="preserve">Capital punishment is wrong. I don’t mean that it is </w:t>
      </w:r>
      <w:r>
        <w:rPr>
          <w:i/>
          <w:iCs/>
          <w:sz w:val="28"/>
          <w:szCs w:val="28"/>
          <w:lang w:val="en-US"/>
        </w:rPr>
        <w:t>morally</w:t>
      </w:r>
      <w:r>
        <w:rPr>
          <w:sz w:val="28"/>
          <w:szCs w:val="28"/>
          <w:lang w:val="en-US"/>
        </w:rPr>
        <w:t xml:space="preserve"> wrong. I think it is wrong because, if capital punishment is available as a possible sentence, juries will often fail to convict when the evidence requires it, and this will lead to inadequate enforcement of the law</w:t>
      </w:r>
      <w:r w:rsidR="003E76EF">
        <w:rPr>
          <w:sz w:val="28"/>
          <w:szCs w:val="28"/>
          <w:lang w:val="en-US"/>
        </w:rPr>
        <w:t>, which would be contrary to our interests.</w:t>
      </w:r>
    </w:p>
    <w:p w14:paraId="68481B2D" w14:textId="77777777" w:rsidR="00C601E4" w:rsidRDefault="00C601E4" w:rsidP="00746348">
      <w:pPr>
        <w:pStyle w:val="FootnoteText"/>
        <w:tabs>
          <w:tab w:val="left" w:pos="7"/>
        </w:tabs>
        <w:ind w:left="867" w:right="867"/>
        <w:rPr>
          <w:sz w:val="28"/>
          <w:szCs w:val="28"/>
          <w:lang w:val="en-US"/>
        </w:rPr>
      </w:pPr>
    </w:p>
    <w:p w14:paraId="3147854F" w14:textId="77777777" w:rsidR="00C601E4" w:rsidRDefault="00C601E4" w:rsidP="00746348">
      <w:pPr>
        <w:pStyle w:val="FootnoteText"/>
        <w:tabs>
          <w:tab w:val="left" w:pos="7"/>
        </w:tabs>
        <w:rPr>
          <w:sz w:val="28"/>
          <w:szCs w:val="28"/>
          <w:lang w:val="en-US"/>
        </w:rPr>
      </w:pPr>
      <w:r>
        <w:rPr>
          <w:sz w:val="28"/>
          <w:szCs w:val="28"/>
          <w:lang w:val="en-US"/>
        </w:rPr>
        <w:t>And of course there are many examples of using the word ‘wrong’ where no-one would even suspect a moral intent, such as:</w:t>
      </w:r>
    </w:p>
    <w:p w14:paraId="1FD1FA1F" w14:textId="629CF399" w:rsidR="00C601E4" w:rsidRDefault="00C601E4" w:rsidP="00746348">
      <w:pPr>
        <w:pStyle w:val="FootnoteText"/>
        <w:tabs>
          <w:tab w:val="left" w:pos="7"/>
        </w:tabs>
        <w:rPr>
          <w:sz w:val="28"/>
          <w:szCs w:val="28"/>
          <w:lang w:val="en-US"/>
        </w:rPr>
      </w:pPr>
    </w:p>
    <w:p w14:paraId="3A3A2B7E" w14:textId="7D2864DF" w:rsidR="00475971" w:rsidRDefault="00475971" w:rsidP="00746348">
      <w:pPr>
        <w:pStyle w:val="FootnoteText"/>
        <w:tabs>
          <w:tab w:val="left" w:pos="7"/>
        </w:tabs>
        <w:rPr>
          <w:sz w:val="28"/>
          <w:szCs w:val="28"/>
          <w:lang w:val="en-US"/>
        </w:rPr>
      </w:pPr>
      <w:r>
        <w:rPr>
          <w:sz w:val="28"/>
          <w:szCs w:val="28"/>
          <w:lang w:val="en-US"/>
        </w:rPr>
        <w:lastRenderedPageBreak/>
        <w:tab/>
      </w:r>
      <w:r>
        <w:rPr>
          <w:sz w:val="28"/>
          <w:szCs w:val="28"/>
          <w:lang w:val="en-US"/>
        </w:rPr>
        <w:tab/>
        <w:t>SPELLING</w:t>
      </w:r>
    </w:p>
    <w:p w14:paraId="5575499B" w14:textId="36AA64E9" w:rsidR="00C601E4" w:rsidRDefault="00475971" w:rsidP="00746348">
      <w:pPr>
        <w:pStyle w:val="FootnoteText"/>
        <w:tabs>
          <w:tab w:val="left" w:pos="7"/>
        </w:tabs>
        <w:rPr>
          <w:sz w:val="28"/>
          <w:szCs w:val="28"/>
          <w:lang w:val="en-US"/>
        </w:rPr>
      </w:pPr>
      <w:r>
        <w:rPr>
          <w:sz w:val="28"/>
          <w:szCs w:val="28"/>
          <w:lang w:val="en-US"/>
        </w:rPr>
        <w:tab/>
      </w:r>
      <w:r w:rsidR="009000EE">
        <w:rPr>
          <w:sz w:val="28"/>
          <w:szCs w:val="28"/>
          <w:lang w:val="en-US"/>
        </w:rPr>
        <w:tab/>
      </w:r>
      <w:r w:rsidR="00C601E4">
        <w:rPr>
          <w:sz w:val="28"/>
          <w:szCs w:val="28"/>
          <w:lang w:val="en-US"/>
        </w:rPr>
        <w:t>H</w:t>
      </w:r>
      <w:r w:rsidR="00FA74F2">
        <w:rPr>
          <w:sz w:val="28"/>
          <w:szCs w:val="28"/>
          <w:lang w:val="en-US"/>
        </w:rPr>
        <w:t>is</w:t>
      </w:r>
      <w:r w:rsidR="00C601E4">
        <w:rPr>
          <w:sz w:val="28"/>
          <w:szCs w:val="28"/>
          <w:lang w:val="en-US"/>
        </w:rPr>
        <w:t xml:space="preserve"> </w:t>
      </w:r>
      <w:r w:rsidR="009000EE">
        <w:rPr>
          <w:sz w:val="28"/>
          <w:szCs w:val="28"/>
          <w:lang w:val="en-US"/>
        </w:rPr>
        <w:t>spel</w:t>
      </w:r>
      <w:r w:rsidR="009455E4">
        <w:rPr>
          <w:sz w:val="28"/>
          <w:szCs w:val="28"/>
          <w:lang w:val="en-US"/>
        </w:rPr>
        <w:t>ling was w</w:t>
      </w:r>
      <w:r w:rsidR="00FA74F2">
        <w:rPr>
          <w:sz w:val="28"/>
          <w:szCs w:val="28"/>
          <w:lang w:val="en-US"/>
        </w:rPr>
        <w:t>r</w:t>
      </w:r>
      <w:r w:rsidR="009455E4">
        <w:rPr>
          <w:sz w:val="28"/>
          <w:szCs w:val="28"/>
          <w:lang w:val="en-US"/>
        </w:rPr>
        <w:t>ong</w:t>
      </w:r>
      <w:r>
        <w:rPr>
          <w:sz w:val="28"/>
          <w:szCs w:val="28"/>
          <w:lang w:val="en-US"/>
        </w:rPr>
        <w:t>.</w:t>
      </w:r>
    </w:p>
    <w:p w14:paraId="0F95B10E" w14:textId="77777777" w:rsidR="00C601E4" w:rsidRDefault="00C601E4" w:rsidP="00746348">
      <w:pPr>
        <w:pStyle w:val="FootnoteText"/>
        <w:tabs>
          <w:tab w:val="left" w:pos="7"/>
        </w:tabs>
        <w:rPr>
          <w:sz w:val="28"/>
          <w:szCs w:val="28"/>
          <w:lang w:val="en-US"/>
        </w:rPr>
      </w:pPr>
    </w:p>
    <w:p w14:paraId="2228DA07" w14:textId="2C271836" w:rsidR="00C601E4" w:rsidRDefault="00C601E4" w:rsidP="00746348">
      <w:pPr>
        <w:pStyle w:val="FootnoteText"/>
        <w:tabs>
          <w:tab w:val="left" w:pos="7"/>
        </w:tabs>
        <w:rPr>
          <w:sz w:val="28"/>
          <w:szCs w:val="28"/>
          <w:lang w:val="en-US"/>
        </w:rPr>
      </w:pPr>
      <w:r>
        <w:rPr>
          <w:sz w:val="28"/>
          <w:szCs w:val="28"/>
          <w:lang w:val="en-US"/>
        </w:rPr>
        <w:t>However, in this chapter</w:t>
      </w:r>
      <w:r w:rsidR="00F95FDA">
        <w:rPr>
          <w:sz w:val="28"/>
          <w:szCs w:val="28"/>
          <w:lang w:val="en-US"/>
        </w:rPr>
        <w:t>,</w:t>
      </w:r>
      <w:r>
        <w:rPr>
          <w:sz w:val="28"/>
          <w:szCs w:val="28"/>
          <w:lang w:val="en-US"/>
        </w:rPr>
        <w:t xml:space="preserve"> our concern </w:t>
      </w:r>
      <w:r>
        <w:rPr>
          <w:i/>
          <w:iCs/>
          <w:sz w:val="28"/>
          <w:szCs w:val="28"/>
          <w:lang w:val="en-US"/>
        </w:rPr>
        <w:t>is</w:t>
      </w:r>
      <w:r>
        <w:rPr>
          <w:sz w:val="28"/>
          <w:szCs w:val="28"/>
          <w:lang w:val="en-US"/>
        </w:rPr>
        <w:t xml:space="preserve"> specifically with morality</w:t>
      </w:r>
      <w:r w:rsidR="00F03B23">
        <w:rPr>
          <w:sz w:val="28"/>
          <w:szCs w:val="28"/>
          <w:lang w:val="en-US"/>
        </w:rPr>
        <w:t>. Note that i</w:t>
      </w:r>
      <w:r>
        <w:rPr>
          <w:sz w:val="28"/>
          <w:szCs w:val="28"/>
          <w:lang w:val="en-US"/>
        </w:rPr>
        <w:t>f we wish to indicate that we are making a moral judgment using a general normative word such as ‘wrong’, we can do this simply by using the word ‘morally’ or some similar expression, as in:</w:t>
      </w:r>
    </w:p>
    <w:p w14:paraId="1440FF82" w14:textId="04BF0672" w:rsidR="00C601E4" w:rsidRDefault="00C601E4" w:rsidP="00746348">
      <w:pPr>
        <w:pStyle w:val="FootnoteText"/>
        <w:tabs>
          <w:tab w:val="left" w:pos="7"/>
        </w:tabs>
        <w:rPr>
          <w:sz w:val="28"/>
          <w:szCs w:val="28"/>
          <w:lang w:val="en-US"/>
        </w:rPr>
      </w:pPr>
    </w:p>
    <w:p w14:paraId="2F66FDDC" w14:textId="3E449BF5" w:rsidR="00F95FDA" w:rsidRDefault="00F95FDA" w:rsidP="00746348">
      <w:pPr>
        <w:pStyle w:val="FootnoteText"/>
        <w:tabs>
          <w:tab w:val="left" w:pos="7"/>
        </w:tabs>
        <w:rPr>
          <w:sz w:val="28"/>
          <w:szCs w:val="28"/>
          <w:lang w:val="en-US"/>
        </w:rPr>
      </w:pPr>
      <w:r>
        <w:rPr>
          <w:sz w:val="28"/>
          <w:szCs w:val="28"/>
          <w:lang w:val="en-US"/>
        </w:rPr>
        <w:tab/>
      </w:r>
      <w:r>
        <w:rPr>
          <w:sz w:val="28"/>
          <w:szCs w:val="28"/>
          <w:lang w:val="en-US"/>
        </w:rPr>
        <w:tab/>
        <w:t>MORAL</w:t>
      </w:r>
    </w:p>
    <w:p w14:paraId="1C96E436" w14:textId="5877BDF3" w:rsidR="00C601E4" w:rsidRDefault="00CA2EA6" w:rsidP="00746348">
      <w:pPr>
        <w:pStyle w:val="FootnoteText"/>
        <w:tabs>
          <w:tab w:val="left" w:pos="7"/>
        </w:tabs>
        <w:rPr>
          <w:sz w:val="28"/>
          <w:szCs w:val="28"/>
          <w:lang w:val="en-US"/>
        </w:rPr>
      </w:pPr>
      <w:r>
        <w:rPr>
          <w:sz w:val="28"/>
          <w:szCs w:val="28"/>
          <w:lang w:val="en-US"/>
        </w:rPr>
        <w:tab/>
      </w:r>
      <w:r>
        <w:rPr>
          <w:sz w:val="28"/>
          <w:szCs w:val="28"/>
          <w:lang w:val="en-US"/>
        </w:rPr>
        <w:tab/>
      </w:r>
      <w:r w:rsidR="00C601E4">
        <w:rPr>
          <w:sz w:val="28"/>
          <w:szCs w:val="28"/>
          <w:lang w:val="en-US"/>
        </w:rPr>
        <w:t>Capital punishment is morally wrong.</w:t>
      </w:r>
    </w:p>
    <w:p w14:paraId="63BDB81E" w14:textId="77777777" w:rsidR="00C601E4" w:rsidRDefault="00C601E4" w:rsidP="00746348">
      <w:pPr>
        <w:pStyle w:val="FootnoteText"/>
        <w:tabs>
          <w:tab w:val="left" w:pos="7"/>
        </w:tabs>
        <w:rPr>
          <w:sz w:val="28"/>
          <w:szCs w:val="28"/>
          <w:lang w:val="en-US"/>
        </w:rPr>
      </w:pPr>
    </w:p>
    <w:p w14:paraId="004D4233" w14:textId="20BFE6A3" w:rsidR="00C601E4" w:rsidRDefault="009C5316" w:rsidP="00746348">
      <w:pPr>
        <w:pStyle w:val="FootnoteText"/>
        <w:tabs>
          <w:tab w:val="left" w:pos="7"/>
        </w:tabs>
        <w:rPr>
          <w:sz w:val="28"/>
          <w:szCs w:val="28"/>
          <w:lang w:val="en-US"/>
        </w:rPr>
      </w:pPr>
      <w:r>
        <w:rPr>
          <w:sz w:val="28"/>
          <w:szCs w:val="28"/>
          <w:lang w:val="en-US"/>
        </w:rPr>
        <w:t>Or</w:t>
      </w:r>
      <w:r w:rsidR="00CC5A3A">
        <w:rPr>
          <w:sz w:val="28"/>
          <w:szCs w:val="28"/>
          <w:lang w:val="en-US"/>
        </w:rPr>
        <w:t>,</w:t>
      </w:r>
      <w:r>
        <w:rPr>
          <w:sz w:val="28"/>
          <w:szCs w:val="28"/>
          <w:lang w:val="en-US"/>
        </w:rPr>
        <w:t xml:space="preserve"> </w:t>
      </w:r>
      <w:r w:rsidR="00CC5A3A">
        <w:rPr>
          <w:sz w:val="28"/>
          <w:szCs w:val="28"/>
          <w:lang w:val="en-US"/>
        </w:rPr>
        <w:t xml:space="preserve">alternatively, we may simply rely on the context (e.g., a moral philosophy seminar or a sermon) to indicate moral intent. Besides the word ‘wrong’, there are of course </w:t>
      </w:r>
      <w:r w:rsidR="00C601E4">
        <w:rPr>
          <w:sz w:val="28"/>
          <w:szCs w:val="28"/>
          <w:lang w:val="en-US"/>
        </w:rPr>
        <w:t xml:space="preserve">a range of more specific </w:t>
      </w:r>
      <w:r w:rsidR="005A628C">
        <w:rPr>
          <w:sz w:val="28"/>
          <w:szCs w:val="28"/>
          <w:lang w:val="en-US"/>
        </w:rPr>
        <w:t xml:space="preserve">normative </w:t>
      </w:r>
      <w:r w:rsidR="00C601E4">
        <w:rPr>
          <w:sz w:val="28"/>
          <w:szCs w:val="28"/>
          <w:lang w:val="en-US"/>
        </w:rPr>
        <w:t>words which always or often carry a moral connotation, such as ‘wicked’, ‘evil’, ‘objectionable’ or ‘commendable’. Such words are not exclusively applied to actions</w:t>
      </w:r>
      <w:r w:rsidR="000279CC">
        <w:rPr>
          <w:sz w:val="28"/>
          <w:szCs w:val="28"/>
          <w:lang w:val="en-US"/>
        </w:rPr>
        <w:t xml:space="preserve">: they </w:t>
      </w:r>
      <w:r w:rsidR="00C601E4">
        <w:rPr>
          <w:sz w:val="28"/>
          <w:szCs w:val="28"/>
          <w:lang w:val="en-US"/>
        </w:rPr>
        <w:t xml:space="preserve">can also describe things of other categories such as feelings or people. </w:t>
      </w:r>
      <w:r w:rsidR="00217455">
        <w:rPr>
          <w:sz w:val="28"/>
          <w:szCs w:val="28"/>
          <w:lang w:val="en-US"/>
        </w:rPr>
        <w:t>Again, i</w:t>
      </w:r>
      <w:r w:rsidR="00C601E4">
        <w:rPr>
          <w:sz w:val="28"/>
          <w:szCs w:val="28"/>
          <w:lang w:val="en-US"/>
        </w:rPr>
        <w:t xml:space="preserve">n the case of a word like ‘commendable’, context indicates whether it is really morality which is being invoked or some other standard of appraisal. </w:t>
      </w:r>
    </w:p>
    <w:p w14:paraId="2EF15633" w14:textId="77777777" w:rsidR="00C601E4" w:rsidRDefault="00C601E4" w:rsidP="00746348">
      <w:pPr>
        <w:pStyle w:val="FootnoteText"/>
        <w:tabs>
          <w:tab w:val="left" w:pos="7"/>
        </w:tabs>
        <w:rPr>
          <w:sz w:val="28"/>
          <w:szCs w:val="28"/>
          <w:lang w:val="en-US"/>
        </w:rPr>
      </w:pPr>
    </w:p>
    <w:p w14:paraId="7B84BACB" w14:textId="02DFB3D7" w:rsidR="00C601E4" w:rsidRPr="003E4C74" w:rsidRDefault="00C601E4" w:rsidP="00746348">
      <w:pPr>
        <w:pStyle w:val="FootnoteText"/>
        <w:rPr>
          <w:sz w:val="28"/>
          <w:szCs w:val="28"/>
        </w:rPr>
      </w:pPr>
      <w:r>
        <w:rPr>
          <w:sz w:val="28"/>
          <w:szCs w:val="28"/>
        </w:rPr>
        <w:t xml:space="preserve">This chapter is concerned with what I am calling the </w:t>
      </w:r>
      <w:r>
        <w:rPr>
          <w:i/>
          <w:iCs/>
          <w:sz w:val="28"/>
          <w:szCs w:val="28"/>
        </w:rPr>
        <w:t>intrinsic</w:t>
      </w:r>
      <w:r>
        <w:rPr>
          <w:sz w:val="28"/>
          <w:szCs w:val="28"/>
        </w:rPr>
        <w:t xml:space="preserve"> features of morality. By this I mean those aspects of morality which are a direct consequence of the meaning of the word ‘moral’ and its synonyms. These features can be broadly divided into ‘substantive’ and ‘structural’.</w:t>
      </w:r>
      <w:r>
        <w:rPr>
          <w:rStyle w:val="FootnoteReference"/>
          <w:sz w:val="28"/>
          <w:szCs w:val="28"/>
        </w:rPr>
        <w:footnoteReference w:id="37"/>
      </w:r>
      <w:r>
        <w:rPr>
          <w:sz w:val="28"/>
          <w:szCs w:val="28"/>
        </w:rPr>
        <w:t xml:space="preserve"> The former category concerns content</w:t>
      </w:r>
      <w:r w:rsidR="00933F97">
        <w:rPr>
          <w:sz w:val="28"/>
          <w:szCs w:val="28"/>
        </w:rPr>
        <w:t>:</w:t>
      </w:r>
      <w:r>
        <w:rPr>
          <w:sz w:val="28"/>
          <w:szCs w:val="28"/>
        </w:rPr>
        <w:t xml:space="preserve"> it is about what particular sorts of things we call morally good or bad</w:t>
      </w:r>
      <w:r w:rsidR="0085386A">
        <w:rPr>
          <w:sz w:val="28"/>
          <w:szCs w:val="28"/>
        </w:rPr>
        <w:t>,</w:t>
      </w:r>
      <w:r>
        <w:rPr>
          <w:sz w:val="28"/>
          <w:szCs w:val="28"/>
        </w:rPr>
        <w:t xml:space="preserve"> based on the meaning of the word ‘moral’</w:t>
      </w:r>
      <w:r w:rsidR="0085386A">
        <w:rPr>
          <w:sz w:val="28"/>
          <w:szCs w:val="28"/>
        </w:rPr>
        <w:t>.</w:t>
      </w:r>
      <w:r>
        <w:rPr>
          <w:sz w:val="28"/>
          <w:szCs w:val="28"/>
        </w:rPr>
        <w:t xml:space="preserve"> The latter has to do with general features of our concept of morality not related to content.  Let’s consider these first. The following is not meant to be an exhaustive list</w:t>
      </w:r>
      <w:r w:rsidR="001C0634">
        <w:rPr>
          <w:sz w:val="28"/>
          <w:szCs w:val="28"/>
        </w:rPr>
        <w:t xml:space="preserve"> of the structural features which have been, by some philosophers at least, considered essential to the concept of morality</w:t>
      </w:r>
      <w:r>
        <w:rPr>
          <w:sz w:val="28"/>
          <w:szCs w:val="28"/>
        </w:rPr>
        <w:t xml:space="preserve">, but does contain </w:t>
      </w:r>
      <w:r w:rsidR="001C0634">
        <w:rPr>
          <w:sz w:val="28"/>
          <w:szCs w:val="28"/>
        </w:rPr>
        <w:t>arguably</w:t>
      </w:r>
      <w:r>
        <w:rPr>
          <w:sz w:val="28"/>
          <w:szCs w:val="28"/>
        </w:rPr>
        <w:t xml:space="preserve"> the most important </w:t>
      </w:r>
      <w:r w:rsidR="001C0634">
        <w:rPr>
          <w:sz w:val="28"/>
          <w:szCs w:val="28"/>
        </w:rPr>
        <w:t>ones</w:t>
      </w:r>
      <w:r>
        <w:rPr>
          <w:sz w:val="28"/>
          <w:szCs w:val="28"/>
        </w:rPr>
        <w:t xml:space="preserve">. They mainly relate to the core notion of moral </w:t>
      </w:r>
      <w:r>
        <w:rPr>
          <w:i/>
          <w:iCs/>
          <w:sz w:val="28"/>
          <w:szCs w:val="28"/>
        </w:rPr>
        <w:t>obligation</w:t>
      </w:r>
      <w:r>
        <w:rPr>
          <w:sz w:val="28"/>
          <w:szCs w:val="28"/>
        </w:rPr>
        <w:t>.</w:t>
      </w:r>
      <w:r>
        <w:rPr>
          <w:rStyle w:val="FootnoteReference"/>
          <w:sz w:val="28"/>
          <w:szCs w:val="28"/>
        </w:rPr>
        <w:footnoteReference w:id="38"/>
      </w:r>
    </w:p>
    <w:p w14:paraId="2DFEE4EC" w14:textId="77777777" w:rsidR="00C601E4" w:rsidRDefault="00C601E4" w:rsidP="00746348">
      <w:pPr>
        <w:pStyle w:val="FootnoteText"/>
        <w:rPr>
          <w:sz w:val="28"/>
          <w:szCs w:val="28"/>
        </w:rPr>
      </w:pPr>
    </w:p>
    <w:p w14:paraId="26A11039" w14:textId="1F1E34FF" w:rsidR="00C601E4" w:rsidRPr="00EC3381" w:rsidRDefault="00C601E4" w:rsidP="00746348">
      <w:pPr>
        <w:pStyle w:val="FootnoteText"/>
        <w:numPr>
          <w:ilvl w:val="0"/>
          <w:numId w:val="4"/>
        </w:numPr>
        <w:rPr>
          <w:sz w:val="28"/>
          <w:szCs w:val="28"/>
        </w:rPr>
      </w:pPr>
      <w:r>
        <w:rPr>
          <w:sz w:val="28"/>
          <w:szCs w:val="28"/>
        </w:rPr>
        <w:t>Strong</w:t>
      </w:r>
      <w:r w:rsidRPr="00EC3381">
        <w:rPr>
          <w:sz w:val="28"/>
          <w:szCs w:val="28"/>
        </w:rPr>
        <w:t xml:space="preserve"> connections to reactive attitudes, such as approbation and blame. By default, if you are believed to have done something morally wrong, you are thought to deserve blame, and if you are believed to have done something morally good, you are </w:t>
      </w:r>
      <w:r w:rsidR="006B39D9">
        <w:rPr>
          <w:sz w:val="28"/>
          <w:szCs w:val="28"/>
        </w:rPr>
        <w:t xml:space="preserve">often </w:t>
      </w:r>
      <w:r w:rsidRPr="00EC3381">
        <w:rPr>
          <w:sz w:val="28"/>
          <w:szCs w:val="28"/>
        </w:rPr>
        <w:t>thought to deserve praise. Closely related to th</w:t>
      </w:r>
      <w:r w:rsidR="00CE6D10" w:rsidRPr="00EC3381">
        <w:rPr>
          <w:sz w:val="28"/>
          <w:szCs w:val="28"/>
        </w:rPr>
        <w:t>e former</w:t>
      </w:r>
      <w:r w:rsidRPr="00EC3381">
        <w:rPr>
          <w:sz w:val="28"/>
          <w:szCs w:val="28"/>
        </w:rPr>
        <w:t xml:space="preserve"> are strong connections to feelings of guilt and shame when we feel ourselves to have fallen short of our moral standards</w:t>
      </w:r>
      <w:r w:rsidR="00F55ABE">
        <w:rPr>
          <w:sz w:val="28"/>
          <w:szCs w:val="28"/>
        </w:rPr>
        <w:t xml:space="preserve"> (t</w:t>
      </w:r>
      <w:r w:rsidRPr="00EC3381">
        <w:rPr>
          <w:sz w:val="28"/>
          <w:szCs w:val="28"/>
        </w:rPr>
        <w:t>hese are much like attitudes of blame</w:t>
      </w:r>
      <w:r w:rsidR="00F97084" w:rsidRPr="00EC3381">
        <w:rPr>
          <w:sz w:val="28"/>
          <w:szCs w:val="28"/>
        </w:rPr>
        <w:t xml:space="preserve">, but </w:t>
      </w:r>
      <w:r w:rsidRPr="00EC3381">
        <w:rPr>
          <w:sz w:val="28"/>
          <w:szCs w:val="28"/>
        </w:rPr>
        <w:t>directed at ourselves</w:t>
      </w:r>
      <w:r w:rsidR="00F55ABE">
        <w:rPr>
          <w:sz w:val="28"/>
          <w:szCs w:val="28"/>
        </w:rPr>
        <w:t>).</w:t>
      </w:r>
    </w:p>
    <w:p w14:paraId="0BF8100F" w14:textId="77777777" w:rsidR="00C601E4" w:rsidRDefault="00C601E4" w:rsidP="00746348">
      <w:pPr>
        <w:pStyle w:val="FootnoteText"/>
        <w:numPr>
          <w:ilvl w:val="0"/>
          <w:numId w:val="4"/>
        </w:numPr>
        <w:rPr>
          <w:sz w:val="28"/>
          <w:szCs w:val="28"/>
        </w:rPr>
      </w:pPr>
      <w:r>
        <w:rPr>
          <w:sz w:val="28"/>
          <w:szCs w:val="28"/>
        </w:rPr>
        <w:t>The idea that moral obligations are ‘impersonal’ or ‘universalisable’: if I am morally obliged to act in a certain way, then anyone in a similar situation is morally obliged to act in the same way.</w:t>
      </w:r>
      <w:r w:rsidRPr="00892D92">
        <w:rPr>
          <w:sz w:val="28"/>
          <w:szCs w:val="28"/>
        </w:rPr>
        <w:t xml:space="preserve"> </w:t>
      </w:r>
    </w:p>
    <w:p w14:paraId="468CCF83" w14:textId="77777777" w:rsidR="00C601E4" w:rsidRPr="001A2B4F" w:rsidRDefault="00C601E4" w:rsidP="00746348">
      <w:pPr>
        <w:pStyle w:val="FootnoteText"/>
        <w:numPr>
          <w:ilvl w:val="0"/>
          <w:numId w:val="4"/>
        </w:numPr>
        <w:rPr>
          <w:sz w:val="28"/>
          <w:szCs w:val="28"/>
        </w:rPr>
      </w:pPr>
      <w:r>
        <w:rPr>
          <w:sz w:val="28"/>
          <w:szCs w:val="28"/>
        </w:rPr>
        <w:t>An overriding commitment to obligations viewed as moral: a moral obligation can only be trumped by another moral obligation, never by any other kind of consideration.</w:t>
      </w:r>
    </w:p>
    <w:p w14:paraId="2301BA0B" w14:textId="11941894" w:rsidR="00C601E4" w:rsidRDefault="00C601E4" w:rsidP="00746348">
      <w:pPr>
        <w:pStyle w:val="FootnoteText"/>
        <w:numPr>
          <w:ilvl w:val="0"/>
          <w:numId w:val="4"/>
        </w:numPr>
        <w:rPr>
          <w:sz w:val="28"/>
          <w:szCs w:val="28"/>
        </w:rPr>
      </w:pPr>
      <w:r>
        <w:rPr>
          <w:sz w:val="28"/>
          <w:szCs w:val="28"/>
        </w:rPr>
        <w:t xml:space="preserve">The idea that there is no such thing as ‘moral luck’. </w:t>
      </w:r>
      <w:r w:rsidR="00E737E8">
        <w:rPr>
          <w:sz w:val="28"/>
          <w:szCs w:val="28"/>
        </w:rPr>
        <w:t xml:space="preserve">The </w:t>
      </w:r>
      <w:r w:rsidR="00A0035E">
        <w:rPr>
          <w:sz w:val="28"/>
          <w:szCs w:val="28"/>
        </w:rPr>
        <w:t>thought</w:t>
      </w:r>
      <w:r w:rsidR="00E737E8">
        <w:rPr>
          <w:sz w:val="28"/>
          <w:szCs w:val="28"/>
        </w:rPr>
        <w:t xml:space="preserve"> here is </w:t>
      </w:r>
      <w:r>
        <w:rPr>
          <w:sz w:val="28"/>
          <w:szCs w:val="28"/>
        </w:rPr>
        <w:t>that,</w:t>
      </w:r>
      <w:r w:rsidR="00E737E8">
        <w:rPr>
          <w:sz w:val="28"/>
          <w:szCs w:val="28"/>
        </w:rPr>
        <w:t xml:space="preserve"> for example,</w:t>
      </w:r>
      <w:r>
        <w:rPr>
          <w:sz w:val="28"/>
          <w:szCs w:val="28"/>
        </w:rPr>
        <w:t xml:space="preserve"> necessarily, if two people attempt a murder and, owing entirely to chance circumstances, one happens to be successful, while the other is not, this fact cannot make the former more morally culpable than the latter.</w:t>
      </w:r>
    </w:p>
    <w:p w14:paraId="144B0F97" w14:textId="5916AEF0" w:rsidR="00C601E4" w:rsidRDefault="00C601E4" w:rsidP="00746348">
      <w:pPr>
        <w:pStyle w:val="FootnoteText"/>
        <w:numPr>
          <w:ilvl w:val="0"/>
          <w:numId w:val="4"/>
        </w:numPr>
        <w:rPr>
          <w:sz w:val="28"/>
          <w:szCs w:val="28"/>
        </w:rPr>
      </w:pPr>
      <w:r>
        <w:rPr>
          <w:sz w:val="28"/>
          <w:szCs w:val="28"/>
        </w:rPr>
        <w:t>The idea that there are no moral conflicts. In other words, in any given situation</w:t>
      </w:r>
      <w:r w:rsidR="00A0035E">
        <w:rPr>
          <w:sz w:val="28"/>
          <w:szCs w:val="28"/>
        </w:rPr>
        <w:t>,</w:t>
      </w:r>
      <w:r>
        <w:rPr>
          <w:sz w:val="28"/>
          <w:szCs w:val="28"/>
        </w:rPr>
        <w:t xml:space="preserve"> there is always at least one possible action which it would not be morally wrong to do (though there may be more than one, in which case</w:t>
      </w:r>
      <w:r w:rsidR="00A0035E">
        <w:rPr>
          <w:sz w:val="28"/>
          <w:szCs w:val="28"/>
        </w:rPr>
        <w:t>,</w:t>
      </w:r>
      <w:r>
        <w:rPr>
          <w:sz w:val="28"/>
          <w:szCs w:val="28"/>
        </w:rPr>
        <w:t xml:space="preserve"> </w:t>
      </w:r>
      <w:r w:rsidR="000279CC">
        <w:rPr>
          <w:sz w:val="28"/>
          <w:szCs w:val="28"/>
        </w:rPr>
        <w:t>the agent</w:t>
      </w:r>
      <w:r>
        <w:rPr>
          <w:sz w:val="28"/>
          <w:szCs w:val="28"/>
        </w:rPr>
        <w:t xml:space="preserve"> is morally permitted to do any of them). </w:t>
      </w:r>
    </w:p>
    <w:p w14:paraId="1EA1D44C" w14:textId="451CC545" w:rsidR="00C601E4" w:rsidRDefault="00C601E4" w:rsidP="00746348">
      <w:pPr>
        <w:pStyle w:val="FootnoteText"/>
        <w:numPr>
          <w:ilvl w:val="0"/>
          <w:numId w:val="4"/>
        </w:numPr>
        <w:rPr>
          <w:sz w:val="28"/>
          <w:szCs w:val="28"/>
        </w:rPr>
      </w:pPr>
      <w:r w:rsidRPr="006B4A05">
        <w:rPr>
          <w:sz w:val="28"/>
          <w:szCs w:val="28"/>
        </w:rPr>
        <w:t>The idea that moral values have a particular kind of centrality in the life of an individual</w:t>
      </w:r>
      <w:r w:rsidR="00A0035E">
        <w:rPr>
          <w:sz w:val="28"/>
          <w:szCs w:val="28"/>
        </w:rPr>
        <w:t>,</w:t>
      </w:r>
      <w:r w:rsidRPr="006B4A05">
        <w:rPr>
          <w:sz w:val="28"/>
          <w:szCs w:val="28"/>
        </w:rPr>
        <w:t xml:space="preserve"> in that they are the values which the individual would regret losing. </w:t>
      </w:r>
    </w:p>
    <w:p w14:paraId="415A232D" w14:textId="77777777" w:rsidR="00C601E4" w:rsidRPr="006B4A05" w:rsidRDefault="00C601E4" w:rsidP="00746348">
      <w:pPr>
        <w:pStyle w:val="FootnoteText"/>
        <w:ind w:left="780"/>
        <w:rPr>
          <w:sz w:val="28"/>
          <w:szCs w:val="28"/>
        </w:rPr>
      </w:pPr>
    </w:p>
    <w:p w14:paraId="3A045EB3" w14:textId="77777777" w:rsidR="00C601E4" w:rsidRDefault="00C601E4" w:rsidP="00746348">
      <w:pPr>
        <w:pStyle w:val="FootnoteText"/>
        <w:rPr>
          <w:sz w:val="28"/>
          <w:szCs w:val="28"/>
        </w:rPr>
      </w:pPr>
      <w:r>
        <w:rPr>
          <w:sz w:val="28"/>
          <w:szCs w:val="28"/>
        </w:rPr>
        <w:t>In the next section, I examine each of these features in more detail.</w:t>
      </w:r>
    </w:p>
    <w:p w14:paraId="54B1BB57" w14:textId="77777777" w:rsidR="00C601E4" w:rsidRDefault="00C601E4" w:rsidP="00746348">
      <w:pPr>
        <w:pStyle w:val="FootnoteText"/>
        <w:rPr>
          <w:sz w:val="28"/>
          <w:szCs w:val="28"/>
        </w:rPr>
      </w:pPr>
    </w:p>
    <w:p w14:paraId="416CC8EE" w14:textId="77777777" w:rsidR="00C601E4" w:rsidRDefault="00C601E4" w:rsidP="00746348">
      <w:pPr>
        <w:pStyle w:val="FootnoteText"/>
        <w:rPr>
          <w:sz w:val="28"/>
          <w:szCs w:val="28"/>
        </w:rPr>
      </w:pPr>
    </w:p>
    <w:p w14:paraId="05652184" w14:textId="50BEFF6C" w:rsidR="00C601E4" w:rsidRPr="00F13546" w:rsidRDefault="008233B3" w:rsidP="00746348">
      <w:pPr>
        <w:pStyle w:val="FootnoteText"/>
        <w:rPr>
          <w:b/>
          <w:bCs/>
          <w:sz w:val="28"/>
          <w:szCs w:val="28"/>
        </w:rPr>
      </w:pPr>
      <w:r>
        <w:rPr>
          <w:b/>
          <w:bCs/>
          <w:sz w:val="28"/>
          <w:szCs w:val="28"/>
        </w:rPr>
        <w:t>4</w:t>
      </w:r>
      <w:r w:rsidR="00C601E4">
        <w:rPr>
          <w:b/>
          <w:bCs/>
          <w:sz w:val="28"/>
          <w:szCs w:val="28"/>
        </w:rPr>
        <w:t>.2</w:t>
      </w:r>
      <w:r w:rsidR="00C601E4">
        <w:rPr>
          <w:b/>
          <w:bCs/>
          <w:sz w:val="28"/>
          <w:szCs w:val="28"/>
        </w:rPr>
        <w:tab/>
        <w:t>Structural connections</w:t>
      </w:r>
    </w:p>
    <w:p w14:paraId="13C36A45" w14:textId="77777777" w:rsidR="00C601E4" w:rsidRDefault="00C601E4" w:rsidP="00746348">
      <w:pPr>
        <w:pStyle w:val="FootnoteText"/>
        <w:rPr>
          <w:sz w:val="28"/>
          <w:szCs w:val="28"/>
        </w:rPr>
      </w:pPr>
    </w:p>
    <w:p w14:paraId="4AD09E13" w14:textId="77777777" w:rsidR="00C601E4" w:rsidRPr="008C0262" w:rsidRDefault="00C601E4" w:rsidP="00746348">
      <w:pPr>
        <w:pStyle w:val="FootnoteText"/>
        <w:rPr>
          <w:i/>
          <w:iCs/>
          <w:sz w:val="28"/>
          <w:szCs w:val="28"/>
        </w:rPr>
      </w:pPr>
      <w:r>
        <w:rPr>
          <w:i/>
          <w:iCs/>
          <w:sz w:val="28"/>
          <w:szCs w:val="28"/>
        </w:rPr>
        <w:t>Strong c</w:t>
      </w:r>
      <w:r w:rsidRPr="008C0262">
        <w:rPr>
          <w:i/>
          <w:iCs/>
          <w:sz w:val="28"/>
          <w:szCs w:val="28"/>
        </w:rPr>
        <w:t>onnections to reactive attitudes</w:t>
      </w:r>
    </w:p>
    <w:p w14:paraId="404D23E8" w14:textId="77777777" w:rsidR="00C601E4" w:rsidRDefault="00C601E4" w:rsidP="00746348">
      <w:pPr>
        <w:pStyle w:val="FootnoteText"/>
        <w:rPr>
          <w:sz w:val="28"/>
          <w:szCs w:val="28"/>
        </w:rPr>
      </w:pPr>
    </w:p>
    <w:p w14:paraId="6A674F6C" w14:textId="5744ABB4" w:rsidR="00C601E4" w:rsidRDefault="00C601E4" w:rsidP="00746348">
      <w:pPr>
        <w:pStyle w:val="FootnoteText"/>
        <w:rPr>
          <w:sz w:val="28"/>
          <w:szCs w:val="28"/>
        </w:rPr>
      </w:pPr>
      <w:r>
        <w:rPr>
          <w:sz w:val="28"/>
          <w:szCs w:val="28"/>
        </w:rPr>
        <w:t xml:space="preserve">The close connection between </w:t>
      </w:r>
      <w:r w:rsidR="00191B26">
        <w:rPr>
          <w:sz w:val="28"/>
          <w:szCs w:val="28"/>
        </w:rPr>
        <w:t xml:space="preserve">moral language </w:t>
      </w:r>
      <w:r>
        <w:rPr>
          <w:sz w:val="28"/>
          <w:szCs w:val="28"/>
        </w:rPr>
        <w:t xml:space="preserve">and reactive attitudes such as approbation and blame, as well as feelings of guilt and shame, can scarcely be denied. </w:t>
      </w:r>
      <w:r w:rsidR="000714A7">
        <w:rPr>
          <w:sz w:val="28"/>
          <w:szCs w:val="28"/>
        </w:rPr>
        <w:t>This is reflected in the availability of some very emotive words for expressing moral attitudes</w:t>
      </w:r>
      <w:r w:rsidR="00C47676">
        <w:rPr>
          <w:sz w:val="28"/>
          <w:szCs w:val="28"/>
        </w:rPr>
        <w:t>,</w:t>
      </w:r>
      <w:r w:rsidR="000714A7">
        <w:rPr>
          <w:sz w:val="28"/>
          <w:szCs w:val="28"/>
        </w:rPr>
        <w:t xml:space="preserve"> </w:t>
      </w:r>
      <w:r>
        <w:rPr>
          <w:sz w:val="28"/>
          <w:szCs w:val="28"/>
        </w:rPr>
        <w:t>such as ‘wicked’,</w:t>
      </w:r>
      <w:r w:rsidR="000714A7">
        <w:rPr>
          <w:sz w:val="28"/>
          <w:szCs w:val="28"/>
        </w:rPr>
        <w:t xml:space="preserve"> ‘unconscionable’ </w:t>
      </w:r>
      <w:r>
        <w:rPr>
          <w:sz w:val="28"/>
          <w:szCs w:val="28"/>
        </w:rPr>
        <w:t>and</w:t>
      </w:r>
      <w:r w:rsidR="000714A7">
        <w:rPr>
          <w:sz w:val="28"/>
          <w:szCs w:val="28"/>
        </w:rPr>
        <w:t xml:space="preserve"> ‘</w:t>
      </w:r>
      <w:r w:rsidR="002129D5">
        <w:rPr>
          <w:sz w:val="28"/>
          <w:szCs w:val="28"/>
        </w:rPr>
        <w:t>egregious’.</w:t>
      </w:r>
      <w:r>
        <w:rPr>
          <w:sz w:val="28"/>
          <w:szCs w:val="28"/>
        </w:rPr>
        <w:t xml:space="preserve"> </w:t>
      </w:r>
      <w:r w:rsidR="00191B26">
        <w:rPr>
          <w:sz w:val="28"/>
          <w:szCs w:val="28"/>
        </w:rPr>
        <w:t xml:space="preserve"> But even the emotive power of the word ‘mora</w:t>
      </w:r>
      <w:r w:rsidR="00523237">
        <w:rPr>
          <w:sz w:val="28"/>
          <w:szCs w:val="28"/>
        </w:rPr>
        <w:t>l</w:t>
      </w:r>
      <w:r w:rsidR="00191B26">
        <w:rPr>
          <w:sz w:val="28"/>
          <w:szCs w:val="28"/>
        </w:rPr>
        <w:t xml:space="preserve">’ </w:t>
      </w:r>
      <w:r w:rsidR="002129D5">
        <w:rPr>
          <w:sz w:val="28"/>
          <w:szCs w:val="28"/>
        </w:rPr>
        <w:t xml:space="preserve">itself </w:t>
      </w:r>
      <w:r w:rsidR="00191B26">
        <w:rPr>
          <w:sz w:val="28"/>
          <w:szCs w:val="28"/>
        </w:rPr>
        <w:t xml:space="preserve">is such as to make it </w:t>
      </w:r>
      <w:r w:rsidR="00191B26">
        <w:rPr>
          <w:sz w:val="28"/>
          <w:szCs w:val="28"/>
        </w:rPr>
        <w:lastRenderedPageBreak/>
        <w:t xml:space="preserve">likely </w:t>
      </w:r>
      <w:r w:rsidR="00523237">
        <w:rPr>
          <w:sz w:val="28"/>
          <w:szCs w:val="28"/>
        </w:rPr>
        <w:t>that blame</w:t>
      </w:r>
      <w:r w:rsidR="002129D5">
        <w:rPr>
          <w:sz w:val="28"/>
          <w:szCs w:val="28"/>
        </w:rPr>
        <w:t xml:space="preserve"> or punishment</w:t>
      </w:r>
      <w:r w:rsidR="00523237">
        <w:rPr>
          <w:sz w:val="28"/>
          <w:szCs w:val="28"/>
        </w:rPr>
        <w:t xml:space="preserve"> is a </w:t>
      </w:r>
      <w:r w:rsidR="008A52CF">
        <w:rPr>
          <w:sz w:val="28"/>
          <w:szCs w:val="28"/>
        </w:rPr>
        <w:t xml:space="preserve">desired </w:t>
      </w:r>
      <w:r w:rsidR="00523237">
        <w:rPr>
          <w:sz w:val="28"/>
          <w:szCs w:val="28"/>
        </w:rPr>
        <w:t>outcome for whoever has violated the relevant norm or norms.</w:t>
      </w:r>
      <w:r w:rsidR="002129D5">
        <w:rPr>
          <w:sz w:val="28"/>
          <w:szCs w:val="28"/>
        </w:rPr>
        <w:t xml:space="preserve"> It is true that the presumption of blameworthiness is defeasible.</w:t>
      </w:r>
      <w:r w:rsidR="001D29E7">
        <w:rPr>
          <w:sz w:val="28"/>
          <w:szCs w:val="28"/>
        </w:rPr>
        <w:t xml:space="preserve"> </w:t>
      </w:r>
      <w:r w:rsidR="006C095A">
        <w:rPr>
          <w:sz w:val="28"/>
          <w:szCs w:val="28"/>
        </w:rPr>
        <w:t xml:space="preserve">It can be </w:t>
      </w:r>
      <w:r w:rsidR="00A93917">
        <w:rPr>
          <w:sz w:val="28"/>
          <w:szCs w:val="28"/>
        </w:rPr>
        <w:t xml:space="preserve">defeated, for example, if the person </w:t>
      </w:r>
      <w:r w:rsidR="001D29E7">
        <w:rPr>
          <w:sz w:val="28"/>
          <w:szCs w:val="28"/>
        </w:rPr>
        <w:t>concerned</w:t>
      </w:r>
      <w:r w:rsidR="00A93917">
        <w:rPr>
          <w:sz w:val="28"/>
          <w:szCs w:val="28"/>
        </w:rPr>
        <w:t xml:space="preserve"> </w:t>
      </w:r>
      <w:r>
        <w:rPr>
          <w:sz w:val="28"/>
          <w:szCs w:val="28"/>
        </w:rPr>
        <w:t>was excusably ignorant of</w:t>
      </w:r>
      <w:r w:rsidR="00A93917">
        <w:rPr>
          <w:sz w:val="28"/>
          <w:szCs w:val="28"/>
        </w:rPr>
        <w:t xml:space="preserve"> what </w:t>
      </w:r>
      <w:r w:rsidR="002822E4">
        <w:rPr>
          <w:sz w:val="28"/>
          <w:szCs w:val="28"/>
        </w:rPr>
        <w:t>their</w:t>
      </w:r>
      <w:r w:rsidR="00A93917">
        <w:rPr>
          <w:sz w:val="28"/>
          <w:szCs w:val="28"/>
        </w:rPr>
        <w:t xml:space="preserve"> action involved or of its</w:t>
      </w:r>
      <w:r>
        <w:rPr>
          <w:sz w:val="28"/>
          <w:szCs w:val="28"/>
        </w:rPr>
        <w:t xml:space="preserve"> likely effects.</w:t>
      </w:r>
      <w:r w:rsidR="001D29E7">
        <w:rPr>
          <w:sz w:val="28"/>
          <w:szCs w:val="28"/>
        </w:rPr>
        <w:t xml:space="preserve"> It should also be noted that recognition of this conceptual connection does not settle the first order question of whether in fact blame or punishment are </w:t>
      </w:r>
      <w:r w:rsidR="00BB21CA">
        <w:rPr>
          <w:sz w:val="28"/>
          <w:szCs w:val="28"/>
        </w:rPr>
        <w:t xml:space="preserve">generally </w:t>
      </w:r>
      <w:r w:rsidR="001D29E7">
        <w:rPr>
          <w:sz w:val="28"/>
          <w:szCs w:val="28"/>
        </w:rPr>
        <w:t>warranted for immoral</w:t>
      </w:r>
      <w:r w:rsidR="0072684C">
        <w:rPr>
          <w:sz w:val="28"/>
          <w:szCs w:val="28"/>
        </w:rPr>
        <w:t xml:space="preserve"> behaviour</w:t>
      </w:r>
      <w:r w:rsidR="008A52CF">
        <w:rPr>
          <w:sz w:val="28"/>
          <w:szCs w:val="28"/>
        </w:rPr>
        <w:t>.</w:t>
      </w:r>
      <w:r w:rsidR="001D29E7">
        <w:rPr>
          <w:sz w:val="28"/>
          <w:szCs w:val="28"/>
        </w:rPr>
        <w:t xml:space="preserve"> Indeed, a philosopher might deny, perhaps on deterministic grounds, that these reactions are ever warranted, but if </w:t>
      </w:r>
      <w:r w:rsidR="002822E4">
        <w:rPr>
          <w:sz w:val="28"/>
          <w:szCs w:val="28"/>
        </w:rPr>
        <w:t>they</w:t>
      </w:r>
      <w:r w:rsidR="001D29E7">
        <w:rPr>
          <w:sz w:val="28"/>
          <w:szCs w:val="28"/>
        </w:rPr>
        <w:t xml:space="preserve"> continue to describe </w:t>
      </w:r>
      <w:r w:rsidR="008A52CF">
        <w:rPr>
          <w:sz w:val="28"/>
          <w:szCs w:val="28"/>
        </w:rPr>
        <w:t>the relevant behaviour</w:t>
      </w:r>
      <w:r w:rsidR="001D29E7">
        <w:rPr>
          <w:sz w:val="28"/>
          <w:szCs w:val="28"/>
        </w:rPr>
        <w:t xml:space="preserve"> as immoral, </w:t>
      </w:r>
      <w:r w:rsidR="002822E4">
        <w:rPr>
          <w:sz w:val="28"/>
          <w:szCs w:val="28"/>
        </w:rPr>
        <w:t>they</w:t>
      </w:r>
      <w:r w:rsidR="001D29E7">
        <w:rPr>
          <w:sz w:val="28"/>
          <w:szCs w:val="28"/>
        </w:rPr>
        <w:t xml:space="preserve"> will need to admit that </w:t>
      </w:r>
      <w:r w:rsidR="002822E4">
        <w:rPr>
          <w:sz w:val="28"/>
          <w:szCs w:val="28"/>
        </w:rPr>
        <w:t>they are</w:t>
      </w:r>
      <w:r w:rsidR="001D29E7">
        <w:rPr>
          <w:sz w:val="28"/>
          <w:szCs w:val="28"/>
        </w:rPr>
        <w:t xml:space="preserve"> not using that word in precisely its ordinary sense.</w:t>
      </w:r>
    </w:p>
    <w:p w14:paraId="46974DCC" w14:textId="77777777" w:rsidR="00C601E4" w:rsidRDefault="00C601E4" w:rsidP="00746348">
      <w:pPr>
        <w:rPr>
          <w:sz w:val="28"/>
          <w:szCs w:val="28"/>
        </w:rPr>
      </w:pPr>
    </w:p>
    <w:p w14:paraId="359055F7" w14:textId="77777777" w:rsidR="00C601E4" w:rsidRDefault="00C601E4" w:rsidP="00746348">
      <w:pPr>
        <w:rPr>
          <w:i/>
          <w:iCs/>
          <w:sz w:val="28"/>
          <w:szCs w:val="28"/>
        </w:rPr>
      </w:pPr>
      <w:r>
        <w:rPr>
          <w:i/>
          <w:iCs/>
          <w:sz w:val="28"/>
          <w:szCs w:val="28"/>
        </w:rPr>
        <w:t>Universalisation</w:t>
      </w:r>
    </w:p>
    <w:p w14:paraId="2A47854A" w14:textId="10ECCE46" w:rsidR="00C601E4" w:rsidRPr="007037E8" w:rsidRDefault="00C601E4" w:rsidP="00746348">
      <w:pPr>
        <w:rPr>
          <w:sz w:val="28"/>
          <w:szCs w:val="28"/>
        </w:rPr>
      </w:pPr>
      <w:r>
        <w:rPr>
          <w:sz w:val="28"/>
          <w:szCs w:val="28"/>
        </w:rPr>
        <w:t xml:space="preserve">We now turn to the suggestion that moral claims are </w:t>
      </w:r>
      <w:r w:rsidR="001F3999">
        <w:rPr>
          <w:sz w:val="28"/>
          <w:szCs w:val="28"/>
        </w:rPr>
        <w:t xml:space="preserve">universalizable, </w:t>
      </w:r>
      <w:r>
        <w:rPr>
          <w:sz w:val="28"/>
          <w:szCs w:val="28"/>
        </w:rPr>
        <w:t>so that</w:t>
      </w:r>
      <w:r w:rsidR="001F3999">
        <w:rPr>
          <w:sz w:val="28"/>
          <w:szCs w:val="28"/>
        </w:rPr>
        <w:t xml:space="preserve"> </w:t>
      </w:r>
      <w:r w:rsidR="001F3999">
        <w:rPr>
          <w:rFonts w:cstheme="minorHAnsi"/>
          <w:sz w:val="28"/>
          <w:szCs w:val="28"/>
        </w:rPr>
        <w:t>to be morally acceptable, an action must be one we can approve of irrespective of the specific identit</w:t>
      </w:r>
      <w:r w:rsidR="006A26EB">
        <w:rPr>
          <w:rFonts w:cstheme="minorHAnsi"/>
          <w:sz w:val="28"/>
          <w:szCs w:val="28"/>
        </w:rPr>
        <w:t>y</w:t>
      </w:r>
      <w:r w:rsidR="001F3999">
        <w:rPr>
          <w:rFonts w:cstheme="minorHAnsi"/>
          <w:sz w:val="28"/>
          <w:szCs w:val="28"/>
        </w:rPr>
        <w:t xml:space="preserve"> of the agent and of those affected by it. </w:t>
      </w:r>
      <w:r w:rsidR="004B3336">
        <w:rPr>
          <w:rFonts w:cstheme="minorHAnsi"/>
          <w:sz w:val="28"/>
          <w:szCs w:val="28"/>
        </w:rPr>
        <w:t xml:space="preserve">Originating in the work of Kant, </w:t>
      </w:r>
      <w:r w:rsidR="004B3336">
        <w:rPr>
          <w:sz w:val="28"/>
          <w:szCs w:val="28"/>
        </w:rPr>
        <w:t>t</w:t>
      </w:r>
      <w:r>
        <w:rPr>
          <w:sz w:val="28"/>
          <w:szCs w:val="28"/>
        </w:rPr>
        <w:t xml:space="preserve">his alleged feature of morality has been considered </w:t>
      </w:r>
      <w:r w:rsidR="00AA5FB0">
        <w:rPr>
          <w:sz w:val="28"/>
          <w:szCs w:val="28"/>
        </w:rPr>
        <w:t>crucial</w:t>
      </w:r>
      <w:r>
        <w:rPr>
          <w:sz w:val="28"/>
          <w:szCs w:val="28"/>
        </w:rPr>
        <w:t xml:space="preserve"> by a number of philosophers. In fact some have thought it even has implications for the </w:t>
      </w:r>
      <w:r w:rsidRPr="004A16F6">
        <w:rPr>
          <w:i/>
          <w:iCs/>
          <w:sz w:val="28"/>
          <w:szCs w:val="28"/>
        </w:rPr>
        <w:t>content</w:t>
      </w:r>
      <w:r>
        <w:rPr>
          <w:sz w:val="28"/>
          <w:szCs w:val="28"/>
        </w:rPr>
        <w:t xml:space="preserve"> of morality. For example, </w:t>
      </w:r>
      <w:r w:rsidR="002640BA">
        <w:rPr>
          <w:sz w:val="28"/>
          <w:szCs w:val="28"/>
        </w:rPr>
        <w:t xml:space="preserve">R.M. </w:t>
      </w:r>
      <w:r>
        <w:rPr>
          <w:sz w:val="28"/>
          <w:szCs w:val="28"/>
        </w:rPr>
        <w:t>Hare uses the notion to ground a form of preference utilitarianism</w:t>
      </w:r>
      <w:r w:rsidR="001F3999">
        <w:rPr>
          <w:sz w:val="28"/>
          <w:szCs w:val="28"/>
        </w:rPr>
        <w:t>, according to which an action is morally right only if there is no alternative action which would promote better the preference-satisfaction of all those involved</w:t>
      </w:r>
      <w:r w:rsidR="007037E8">
        <w:rPr>
          <w:sz w:val="28"/>
          <w:szCs w:val="28"/>
        </w:rPr>
        <w:t xml:space="preserve"> (Hare (1981), 107-111).</w:t>
      </w:r>
      <w:r>
        <w:rPr>
          <w:rStyle w:val="FootnoteReference"/>
          <w:rFonts w:cstheme="minorHAnsi"/>
          <w:sz w:val="28"/>
          <w:szCs w:val="28"/>
        </w:rPr>
        <w:footnoteReference w:id="39"/>
      </w:r>
      <w:r>
        <w:rPr>
          <w:rFonts w:cstheme="minorHAnsi"/>
          <w:sz w:val="28"/>
          <w:szCs w:val="28"/>
        </w:rPr>
        <w:t xml:space="preserve"> </w:t>
      </w:r>
      <w:r w:rsidR="007037E8">
        <w:rPr>
          <w:sz w:val="28"/>
          <w:szCs w:val="28"/>
        </w:rPr>
        <w:t>Let us consider Hare’s argument for this.</w:t>
      </w:r>
    </w:p>
    <w:p w14:paraId="14D13117" w14:textId="562C9842" w:rsidR="00C601E4" w:rsidRPr="002E617A" w:rsidRDefault="00C601E4" w:rsidP="00746348">
      <w:pPr>
        <w:rPr>
          <w:rFonts w:cstheme="minorHAnsi"/>
          <w:sz w:val="28"/>
          <w:szCs w:val="28"/>
        </w:rPr>
      </w:pPr>
      <w:r>
        <w:rPr>
          <w:rFonts w:cstheme="minorHAnsi"/>
          <w:sz w:val="28"/>
          <w:szCs w:val="28"/>
        </w:rPr>
        <w:t>To simplify his case, Hare develops it for a scenario in which only two people are involved</w:t>
      </w:r>
      <w:r w:rsidR="00BA3F08">
        <w:rPr>
          <w:rFonts w:cstheme="minorHAnsi"/>
          <w:sz w:val="28"/>
          <w:szCs w:val="28"/>
        </w:rPr>
        <w:t>,</w:t>
      </w:r>
      <w:r>
        <w:rPr>
          <w:rFonts w:cstheme="minorHAnsi"/>
          <w:sz w:val="28"/>
          <w:szCs w:val="28"/>
        </w:rPr>
        <w:t xml:space="preserve"> and then invites us to conclude that its extension to a multilateral scenario would be reasonable. In the two-person scenario, I am considering doing something </w:t>
      </w:r>
      <w:r>
        <w:rPr>
          <w:rFonts w:cstheme="minorHAnsi"/>
          <w:i/>
          <w:iCs/>
          <w:sz w:val="28"/>
          <w:szCs w:val="28"/>
        </w:rPr>
        <w:t>x</w:t>
      </w:r>
      <w:r>
        <w:rPr>
          <w:rFonts w:cstheme="minorHAnsi"/>
          <w:sz w:val="28"/>
          <w:szCs w:val="28"/>
        </w:rPr>
        <w:t xml:space="preserve"> to another person (call him Joachim) which </w:t>
      </w:r>
      <w:r w:rsidR="0085696E">
        <w:rPr>
          <w:rFonts w:cstheme="minorHAnsi"/>
          <w:sz w:val="28"/>
          <w:szCs w:val="28"/>
        </w:rPr>
        <w:t>causes him to suffer</w:t>
      </w:r>
      <w:r>
        <w:rPr>
          <w:rFonts w:cstheme="minorHAnsi"/>
          <w:sz w:val="28"/>
          <w:szCs w:val="28"/>
        </w:rPr>
        <w:t>.</w:t>
      </w:r>
      <w:r w:rsidR="00342884">
        <w:rPr>
          <w:rFonts w:cstheme="minorHAnsi"/>
          <w:sz w:val="28"/>
          <w:szCs w:val="28"/>
        </w:rPr>
        <w:t xml:space="preserve"> According to Hare’s </w:t>
      </w:r>
      <w:r>
        <w:rPr>
          <w:rFonts w:cstheme="minorHAnsi"/>
          <w:sz w:val="28"/>
          <w:szCs w:val="28"/>
        </w:rPr>
        <w:t>universalisation condition,</w:t>
      </w:r>
      <w:r w:rsidR="00342884">
        <w:rPr>
          <w:rFonts w:cstheme="minorHAnsi"/>
          <w:sz w:val="28"/>
          <w:szCs w:val="28"/>
        </w:rPr>
        <w:t xml:space="preserve"> the moral acceptability of </w:t>
      </w:r>
      <w:r w:rsidR="001B0365">
        <w:rPr>
          <w:rFonts w:cstheme="minorHAnsi"/>
          <w:i/>
          <w:iCs/>
          <w:sz w:val="28"/>
          <w:szCs w:val="28"/>
        </w:rPr>
        <w:t>x</w:t>
      </w:r>
      <w:r w:rsidR="00342884">
        <w:rPr>
          <w:rFonts w:cstheme="minorHAnsi"/>
          <w:sz w:val="28"/>
          <w:szCs w:val="28"/>
        </w:rPr>
        <w:t xml:space="preserve"> cannot depend on its being Joachim in particular who would undergo the suffering and me in particular who </w:t>
      </w:r>
      <w:r w:rsidR="00D41E87">
        <w:rPr>
          <w:rFonts w:cstheme="minorHAnsi"/>
          <w:sz w:val="28"/>
          <w:szCs w:val="28"/>
        </w:rPr>
        <w:t>would be the agent of it. It must be equally morally acceptable were our roles to be swapped. Therefore,</w:t>
      </w:r>
      <w:r>
        <w:rPr>
          <w:rFonts w:cstheme="minorHAnsi"/>
          <w:sz w:val="28"/>
          <w:szCs w:val="28"/>
        </w:rPr>
        <w:t xml:space="preserve"> in assessing whether it is right for me to treat Joachim in this way, I must imagine myself in Joachim’s place. Furthermore, I must do this in a way which accurately represents the impact of </w:t>
      </w:r>
      <w:r>
        <w:rPr>
          <w:rFonts w:cstheme="minorHAnsi"/>
          <w:i/>
          <w:iCs/>
          <w:sz w:val="28"/>
          <w:szCs w:val="28"/>
        </w:rPr>
        <w:t>x</w:t>
      </w:r>
      <w:r>
        <w:rPr>
          <w:rFonts w:cstheme="minorHAnsi"/>
          <w:sz w:val="28"/>
          <w:szCs w:val="28"/>
        </w:rPr>
        <w:t xml:space="preserve"> on Joachim</w:t>
      </w:r>
      <w:r w:rsidR="007E5817">
        <w:rPr>
          <w:rFonts w:cstheme="minorHAnsi"/>
          <w:sz w:val="28"/>
          <w:szCs w:val="28"/>
        </w:rPr>
        <w:t>.</w:t>
      </w:r>
      <w:r w:rsidR="006F1A08">
        <w:rPr>
          <w:rFonts w:cstheme="minorHAnsi"/>
          <w:sz w:val="28"/>
          <w:szCs w:val="28"/>
        </w:rPr>
        <w:t xml:space="preserve"> (</w:t>
      </w:r>
      <w:r w:rsidR="007E5817">
        <w:rPr>
          <w:rFonts w:cstheme="minorHAnsi"/>
          <w:sz w:val="28"/>
          <w:szCs w:val="28"/>
        </w:rPr>
        <w:t>L</w:t>
      </w:r>
      <w:r>
        <w:rPr>
          <w:rFonts w:cstheme="minorHAnsi"/>
          <w:sz w:val="28"/>
          <w:szCs w:val="28"/>
        </w:rPr>
        <w:t xml:space="preserve">et’s call this process </w:t>
      </w:r>
      <w:r w:rsidR="00B37FBB">
        <w:rPr>
          <w:rFonts w:cstheme="minorHAnsi"/>
          <w:i/>
          <w:iCs/>
          <w:sz w:val="28"/>
          <w:szCs w:val="28"/>
        </w:rPr>
        <w:t xml:space="preserve">role </w:t>
      </w:r>
      <w:r>
        <w:rPr>
          <w:rFonts w:cstheme="minorHAnsi"/>
          <w:i/>
          <w:iCs/>
          <w:sz w:val="28"/>
          <w:szCs w:val="28"/>
        </w:rPr>
        <w:t>reversal</w:t>
      </w:r>
      <w:r w:rsidR="007E5817">
        <w:rPr>
          <w:rFonts w:cstheme="minorHAnsi"/>
          <w:i/>
          <w:iCs/>
          <w:sz w:val="28"/>
          <w:szCs w:val="28"/>
        </w:rPr>
        <w:t>.</w:t>
      </w:r>
      <w:r>
        <w:rPr>
          <w:rFonts w:cstheme="minorHAnsi"/>
          <w:sz w:val="28"/>
          <w:szCs w:val="28"/>
        </w:rPr>
        <w:t xml:space="preserve">) </w:t>
      </w:r>
      <w:r>
        <w:rPr>
          <w:rFonts w:cstheme="minorHAnsi"/>
          <w:sz w:val="28"/>
          <w:szCs w:val="28"/>
        </w:rPr>
        <w:lastRenderedPageBreak/>
        <w:t xml:space="preserve">Now Hare has a very strong claim about </w:t>
      </w:r>
      <w:r w:rsidR="007E5817">
        <w:rPr>
          <w:rFonts w:cstheme="minorHAnsi"/>
          <w:sz w:val="28"/>
          <w:szCs w:val="28"/>
        </w:rPr>
        <w:t xml:space="preserve">role </w:t>
      </w:r>
      <w:r>
        <w:rPr>
          <w:rFonts w:cstheme="minorHAnsi"/>
          <w:sz w:val="28"/>
          <w:szCs w:val="28"/>
        </w:rPr>
        <w:t xml:space="preserve">reversal which is crucial for driving his argument. It is that anyone who manages to do it successfully will </w:t>
      </w:r>
      <w:r w:rsidR="004C30BA">
        <w:rPr>
          <w:rFonts w:cstheme="minorHAnsi"/>
          <w:sz w:val="28"/>
          <w:szCs w:val="28"/>
        </w:rPr>
        <w:t>acquire</w:t>
      </w:r>
      <w:r>
        <w:rPr>
          <w:rFonts w:cstheme="minorHAnsi"/>
          <w:sz w:val="28"/>
          <w:szCs w:val="28"/>
        </w:rPr>
        <w:t xml:space="preserve"> the desire</w:t>
      </w:r>
      <w:r w:rsidR="00BC14FD">
        <w:rPr>
          <w:rFonts w:cstheme="minorHAnsi"/>
          <w:sz w:val="28"/>
          <w:szCs w:val="28"/>
        </w:rPr>
        <w:t>s</w:t>
      </w:r>
      <w:r>
        <w:rPr>
          <w:rFonts w:cstheme="minorHAnsi"/>
          <w:sz w:val="28"/>
          <w:szCs w:val="28"/>
        </w:rPr>
        <w:t xml:space="preserve"> of the person </w:t>
      </w:r>
      <w:r w:rsidR="00000434">
        <w:rPr>
          <w:rFonts w:cstheme="minorHAnsi"/>
          <w:sz w:val="28"/>
          <w:szCs w:val="28"/>
        </w:rPr>
        <w:t>he</w:t>
      </w:r>
      <w:r>
        <w:rPr>
          <w:rFonts w:cstheme="minorHAnsi"/>
          <w:sz w:val="28"/>
          <w:szCs w:val="28"/>
        </w:rPr>
        <w:t xml:space="preserve"> imagin</w:t>
      </w:r>
      <w:r w:rsidR="004C30BA">
        <w:rPr>
          <w:rFonts w:cstheme="minorHAnsi"/>
          <w:sz w:val="28"/>
          <w:szCs w:val="28"/>
        </w:rPr>
        <w:t>e</w:t>
      </w:r>
      <w:r w:rsidR="00000434">
        <w:rPr>
          <w:rFonts w:cstheme="minorHAnsi"/>
          <w:sz w:val="28"/>
          <w:szCs w:val="28"/>
        </w:rPr>
        <w:t>s</w:t>
      </w:r>
      <w:r>
        <w:rPr>
          <w:rFonts w:cstheme="minorHAnsi"/>
          <w:sz w:val="28"/>
          <w:szCs w:val="28"/>
        </w:rPr>
        <w:t xml:space="preserve"> </w:t>
      </w:r>
      <w:r w:rsidR="00E53784">
        <w:rPr>
          <w:rFonts w:cstheme="minorHAnsi"/>
          <w:sz w:val="28"/>
          <w:szCs w:val="28"/>
        </w:rPr>
        <w:t xml:space="preserve">being concerning how </w:t>
      </w:r>
      <w:r w:rsidR="00000434">
        <w:rPr>
          <w:rFonts w:cstheme="minorHAnsi"/>
          <w:sz w:val="28"/>
          <w:szCs w:val="28"/>
        </w:rPr>
        <w:t xml:space="preserve">that person is to be </w:t>
      </w:r>
      <w:r w:rsidR="00E53784">
        <w:rPr>
          <w:rFonts w:cstheme="minorHAnsi"/>
          <w:sz w:val="28"/>
          <w:szCs w:val="28"/>
        </w:rPr>
        <w:t xml:space="preserve"> treated, but applied to himself instead.</w:t>
      </w:r>
      <w:r>
        <w:rPr>
          <w:rFonts w:cstheme="minorHAnsi"/>
          <w:sz w:val="28"/>
          <w:szCs w:val="28"/>
        </w:rPr>
        <w:t xml:space="preserve"> (Call this the </w:t>
      </w:r>
      <w:r>
        <w:rPr>
          <w:rFonts w:cstheme="minorHAnsi"/>
          <w:i/>
          <w:iCs/>
          <w:sz w:val="28"/>
          <w:szCs w:val="28"/>
        </w:rPr>
        <w:t>empathy claim</w:t>
      </w:r>
      <w:r>
        <w:rPr>
          <w:rFonts w:cstheme="minorHAnsi"/>
          <w:sz w:val="28"/>
          <w:szCs w:val="28"/>
        </w:rPr>
        <w:t>.) In this case, Joachim</w:t>
      </w:r>
      <w:r w:rsidR="00514E8F">
        <w:rPr>
          <w:rFonts w:cstheme="minorHAnsi"/>
          <w:sz w:val="28"/>
          <w:szCs w:val="28"/>
        </w:rPr>
        <w:t xml:space="preserve">’s suffering will make him </w:t>
      </w:r>
      <w:r>
        <w:rPr>
          <w:rFonts w:cstheme="minorHAnsi"/>
          <w:sz w:val="28"/>
          <w:szCs w:val="28"/>
        </w:rPr>
        <w:t xml:space="preserve">not want </w:t>
      </w:r>
      <w:r>
        <w:rPr>
          <w:rFonts w:cstheme="minorHAnsi"/>
          <w:i/>
          <w:iCs/>
          <w:sz w:val="28"/>
          <w:szCs w:val="28"/>
        </w:rPr>
        <w:t>x</w:t>
      </w:r>
      <w:r>
        <w:rPr>
          <w:rFonts w:cstheme="minorHAnsi"/>
          <w:sz w:val="28"/>
          <w:szCs w:val="28"/>
        </w:rPr>
        <w:t xml:space="preserve"> to be done to him, and so in </w:t>
      </w:r>
      <w:r w:rsidR="007E5817">
        <w:rPr>
          <w:rFonts w:cstheme="minorHAnsi"/>
          <w:sz w:val="28"/>
          <w:szCs w:val="28"/>
        </w:rPr>
        <w:t xml:space="preserve">role </w:t>
      </w:r>
      <w:r>
        <w:rPr>
          <w:rFonts w:cstheme="minorHAnsi"/>
          <w:sz w:val="28"/>
          <w:szCs w:val="28"/>
        </w:rPr>
        <w:t xml:space="preserve">reversal, I will also want it not to be the case (and to the same degree as Joachim in the actual case) that I have </w:t>
      </w:r>
      <w:r>
        <w:rPr>
          <w:rFonts w:cstheme="minorHAnsi"/>
          <w:i/>
          <w:iCs/>
          <w:sz w:val="28"/>
          <w:szCs w:val="28"/>
        </w:rPr>
        <w:t>x</w:t>
      </w:r>
      <w:r>
        <w:rPr>
          <w:rFonts w:cstheme="minorHAnsi"/>
          <w:sz w:val="28"/>
          <w:szCs w:val="28"/>
        </w:rPr>
        <w:t xml:space="preserve"> done to me in the  counterfactual case where I occupy Joachim’s role. This puts me in a situation where I have two conflicted desires: my original desire to do </w:t>
      </w:r>
      <w:r>
        <w:rPr>
          <w:rFonts w:cstheme="minorHAnsi"/>
          <w:i/>
          <w:iCs/>
          <w:sz w:val="28"/>
          <w:szCs w:val="28"/>
        </w:rPr>
        <w:t>x</w:t>
      </w:r>
      <w:r>
        <w:rPr>
          <w:rFonts w:cstheme="minorHAnsi"/>
          <w:sz w:val="28"/>
          <w:szCs w:val="28"/>
        </w:rPr>
        <w:t xml:space="preserve"> to Joachim and my new desire – created by </w:t>
      </w:r>
      <w:r w:rsidR="007E5817">
        <w:rPr>
          <w:rFonts w:cstheme="minorHAnsi"/>
          <w:sz w:val="28"/>
          <w:szCs w:val="28"/>
        </w:rPr>
        <w:t xml:space="preserve">role </w:t>
      </w:r>
      <w:r>
        <w:rPr>
          <w:rFonts w:cstheme="minorHAnsi"/>
          <w:sz w:val="28"/>
          <w:szCs w:val="28"/>
        </w:rPr>
        <w:t xml:space="preserve">reversal – that </w:t>
      </w:r>
      <w:r>
        <w:rPr>
          <w:rFonts w:cstheme="minorHAnsi"/>
          <w:i/>
          <w:iCs/>
          <w:sz w:val="28"/>
          <w:szCs w:val="28"/>
        </w:rPr>
        <w:t>x</w:t>
      </w:r>
      <w:r>
        <w:rPr>
          <w:rFonts w:cstheme="minorHAnsi"/>
          <w:sz w:val="28"/>
          <w:szCs w:val="28"/>
        </w:rPr>
        <w:t xml:space="preserve"> not be done to me in the counterfactual case. Hare maintains that I should deal with this conflict in the same way that I would any other intrapersonal conflict of two desires, which is to base my decision on the relative strength of the desires. This appears to yield the result that I </w:t>
      </w:r>
      <w:r w:rsidR="00BA3F08">
        <w:rPr>
          <w:rFonts w:cstheme="minorHAnsi"/>
          <w:sz w:val="28"/>
          <w:szCs w:val="28"/>
        </w:rPr>
        <w:t>may</w:t>
      </w:r>
      <w:r>
        <w:rPr>
          <w:rFonts w:cstheme="minorHAnsi"/>
          <w:sz w:val="28"/>
          <w:szCs w:val="28"/>
        </w:rPr>
        <w:t xml:space="preserve"> do </w:t>
      </w:r>
      <w:r>
        <w:rPr>
          <w:rFonts w:cstheme="minorHAnsi"/>
          <w:i/>
          <w:iCs/>
          <w:sz w:val="28"/>
          <w:szCs w:val="28"/>
        </w:rPr>
        <w:t>x</w:t>
      </w:r>
      <w:r>
        <w:rPr>
          <w:rFonts w:cstheme="minorHAnsi"/>
          <w:sz w:val="28"/>
          <w:szCs w:val="28"/>
        </w:rPr>
        <w:t xml:space="preserve"> to Joachim only if my desire to do so is no weaker than his desire that </w:t>
      </w:r>
      <w:r>
        <w:rPr>
          <w:rFonts w:cstheme="minorHAnsi"/>
          <w:i/>
          <w:iCs/>
          <w:sz w:val="28"/>
          <w:szCs w:val="28"/>
        </w:rPr>
        <w:t>x</w:t>
      </w:r>
      <w:r>
        <w:rPr>
          <w:rFonts w:cstheme="minorHAnsi"/>
          <w:sz w:val="28"/>
          <w:szCs w:val="28"/>
        </w:rPr>
        <w:t xml:space="preserve"> not be done to him. </w:t>
      </w:r>
      <w:r w:rsidR="00B317B8">
        <w:rPr>
          <w:rFonts w:cstheme="minorHAnsi"/>
          <w:sz w:val="28"/>
          <w:szCs w:val="28"/>
        </w:rPr>
        <w:t>Generalising, this</w:t>
      </w:r>
      <w:r w:rsidR="004C30BA">
        <w:rPr>
          <w:rFonts w:cstheme="minorHAnsi"/>
          <w:sz w:val="28"/>
          <w:szCs w:val="28"/>
        </w:rPr>
        <w:t xml:space="preserve"> appears to</w:t>
      </w:r>
      <w:r w:rsidR="00B317B8">
        <w:rPr>
          <w:rFonts w:cstheme="minorHAnsi"/>
          <w:sz w:val="28"/>
          <w:szCs w:val="28"/>
        </w:rPr>
        <w:t xml:space="preserve"> lead to preference utilitarianism, according to which an action is morally acceptable just in case it leads to no less</w:t>
      </w:r>
      <w:r w:rsidR="008365FD">
        <w:rPr>
          <w:rFonts w:cstheme="minorHAnsi"/>
          <w:sz w:val="28"/>
          <w:szCs w:val="28"/>
        </w:rPr>
        <w:t xml:space="preserve"> a degree of</w:t>
      </w:r>
      <w:r w:rsidR="00B317B8">
        <w:rPr>
          <w:rFonts w:cstheme="minorHAnsi"/>
          <w:sz w:val="28"/>
          <w:szCs w:val="28"/>
        </w:rPr>
        <w:t xml:space="preserve"> total satisfaction of the preferences of the people involved than any alternative action.</w:t>
      </w:r>
    </w:p>
    <w:p w14:paraId="38550497" w14:textId="0CEC7969" w:rsidR="00C601E4" w:rsidRDefault="00C601E4" w:rsidP="00746348">
      <w:pPr>
        <w:rPr>
          <w:rFonts w:cstheme="minorHAnsi"/>
          <w:sz w:val="28"/>
          <w:szCs w:val="28"/>
        </w:rPr>
      </w:pPr>
      <w:r>
        <w:rPr>
          <w:rFonts w:cstheme="minorHAnsi"/>
          <w:sz w:val="28"/>
          <w:szCs w:val="28"/>
        </w:rPr>
        <w:t>There are at least two points in Hare’s argument which seem vulnerable, threatening his case for preference utilitarianism. One is the empathy claim. Hare defends this claim partly by eliciting intuitive reactions to a concrete case (</w:t>
      </w:r>
      <w:r w:rsidR="003651C0">
        <w:rPr>
          <w:rFonts w:cstheme="minorHAnsi"/>
          <w:sz w:val="28"/>
          <w:szCs w:val="28"/>
        </w:rPr>
        <w:t>i</w:t>
      </w:r>
      <w:r>
        <w:rPr>
          <w:rFonts w:cstheme="minorHAnsi"/>
          <w:sz w:val="28"/>
          <w:szCs w:val="28"/>
        </w:rPr>
        <w:t>bid. 94)</w:t>
      </w:r>
      <w:r w:rsidR="00EA0971">
        <w:rPr>
          <w:rFonts w:cstheme="minorHAnsi"/>
          <w:sz w:val="28"/>
          <w:szCs w:val="28"/>
        </w:rPr>
        <w:t>,</w:t>
      </w:r>
      <w:r>
        <w:rPr>
          <w:rFonts w:cstheme="minorHAnsi"/>
          <w:sz w:val="28"/>
          <w:szCs w:val="28"/>
        </w:rPr>
        <w:t xml:space="preserve"> and partly through the claim that ‘by calling some person “I”, I express at least a considerably greater concern for the satisfaction of his preferences than for those of people whom I do not so designate’ (</w:t>
      </w:r>
      <w:r w:rsidR="003651C0">
        <w:rPr>
          <w:rFonts w:cstheme="minorHAnsi"/>
          <w:sz w:val="28"/>
          <w:szCs w:val="28"/>
        </w:rPr>
        <w:t>i</w:t>
      </w:r>
      <w:r>
        <w:rPr>
          <w:rFonts w:cstheme="minorHAnsi"/>
          <w:sz w:val="28"/>
          <w:szCs w:val="28"/>
        </w:rPr>
        <w:t>bid. 98). Whatever the merits of this latter claim, it is surely clear that neither it nor the intuitions about concrete cases, establish a feature of the empathy claim which is crucial to the success of Hare’s argument, namely</w:t>
      </w:r>
      <w:r w:rsidR="005F584D">
        <w:rPr>
          <w:rFonts w:cstheme="minorHAnsi"/>
          <w:sz w:val="28"/>
          <w:szCs w:val="28"/>
        </w:rPr>
        <w:t>,</w:t>
      </w:r>
      <w:r>
        <w:rPr>
          <w:rFonts w:cstheme="minorHAnsi"/>
          <w:sz w:val="28"/>
          <w:szCs w:val="28"/>
        </w:rPr>
        <w:t xml:space="preserve"> that the desire I acquire by imagining myself in Joachim’s place not to suffer the effects of </w:t>
      </w:r>
      <w:r>
        <w:rPr>
          <w:rFonts w:cstheme="minorHAnsi"/>
          <w:i/>
          <w:iCs/>
          <w:sz w:val="28"/>
          <w:szCs w:val="28"/>
        </w:rPr>
        <w:t>x</w:t>
      </w:r>
      <w:r>
        <w:rPr>
          <w:rFonts w:cstheme="minorHAnsi"/>
          <w:sz w:val="28"/>
          <w:szCs w:val="28"/>
        </w:rPr>
        <w:t xml:space="preserve"> </w:t>
      </w:r>
      <w:r w:rsidR="003F2AC1">
        <w:rPr>
          <w:rFonts w:cstheme="minorHAnsi"/>
          <w:sz w:val="28"/>
          <w:szCs w:val="28"/>
        </w:rPr>
        <w:t>should be</w:t>
      </w:r>
      <w:r>
        <w:rPr>
          <w:rFonts w:cstheme="minorHAnsi"/>
          <w:sz w:val="28"/>
          <w:szCs w:val="28"/>
        </w:rPr>
        <w:t xml:space="preserve"> </w:t>
      </w:r>
      <w:r>
        <w:rPr>
          <w:rFonts w:cstheme="minorHAnsi"/>
          <w:i/>
          <w:iCs/>
          <w:sz w:val="28"/>
          <w:szCs w:val="28"/>
        </w:rPr>
        <w:t>as strong</w:t>
      </w:r>
      <w:r>
        <w:rPr>
          <w:rFonts w:cstheme="minorHAnsi"/>
          <w:sz w:val="28"/>
          <w:szCs w:val="28"/>
        </w:rPr>
        <w:t xml:space="preserve"> as Joachim’s actual desire. This is implausible, since even if Joachim suffers quite badly as a result of </w:t>
      </w:r>
      <w:r>
        <w:rPr>
          <w:rFonts w:cstheme="minorHAnsi"/>
          <w:i/>
          <w:iCs/>
          <w:sz w:val="28"/>
          <w:szCs w:val="28"/>
        </w:rPr>
        <w:t>x</w:t>
      </w:r>
      <w:r>
        <w:rPr>
          <w:rFonts w:cstheme="minorHAnsi"/>
          <w:sz w:val="28"/>
          <w:szCs w:val="28"/>
        </w:rPr>
        <w:t xml:space="preserve">, then it is unlikely that my desire that it not happen to me is necessarily going to be as strong as his desire </w:t>
      </w:r>
      <w:r>
        <w:rPr>
          <w:rFonts w:cstheme="minorHAnsi"/>
          <w:i/>
          <w:iCs/>
          <w:sz w:val="28"/>
          <w:szCs w:val="28"/>
        </w:rPr>
        <w:t>while this suffering is happening</w:t>
      </w:r>
      <w:r>
        <w:rPr>
          <w:rFonts w:cstheme="minorHAnsi"/>
          <w:sz w:val="28"/>
          <w:szCs w:val="28"/>
        </w:rPr>
        <w:t xml:space="preserve"> that it not be happening to him. For if that w</w:t>
      </w:r>
      <w:r w:rsidR="008A1D22">
        <w:rPr>
          <w:rFonts w:cstheme="minorHAnsi"/>
          <w:sz w:val="28"/>
          <w:szCs w:val="28"/>
        </w:rPr>
        <w:t>ere</w:t>
      </w:r>
      <w:r>
        <w:rPr>
          <w:rFonts w:cstheme="minorHAnsi"/>
          <w:sz w:val="28"/>
          <w:szCs w:val="28"/>
        </w:rPr>
        <w:t xml:space="preserve"> the case, how, for example, could martyrs have chosen to let themselves be burnt at the stake instead of escaping that fate by confessing? (I assume here that the suffering involved of being burnt alive is so terrible that anyone with the opportunity to end it would do so.</w:t>
      </w:r>
      <w:r>
        <w:rPr>
          <w:rStyle w:val="FootnoteReference"/>
          <w:rFonts w:cstheme="minorHAnsi"/>
          <w:sz w:val="28"/>
          <w:szCs w:val="28"/>
        </w:rPr>
        <w:footnoteReference w:id="40"/>
      </w:r>
      <w:r>
        <w:rPr>
          <w:rFonts w:cstheme="minorHAnsi"/>
          <w:sz w:val="28"/>
          <w:szCs w:val="28"/>
        </w:rPr>
        <w:t xml:space="preserve">) We might wonder how such </w:t>
      </w:r>
      <w:r w:rsidR="00E70640">
        <w:rPr>
          <w:rFonts w:cstheme="minorHAnsi"/>
          <w:sz w:val="28"/>
          <w:szCs w:val="28"/>
        </w:rPr>
        <w:t>non-</w:t>
      </w:r>
      <w:r w:rsidR="00E70640">
        <w:rPr>
          <w:rFonts w:cstheme="minorHAnsi"/>
          <w:sz w:val="28"/>
          <w:szCs w:val="28"/>
        </w:rPr>
        <w:lastRenderedPageBreak/>
        <w:t xml:space="preserve">avoidance </w:t>
      </w:r>
      <w:r>
        <w:rPr>
          <w:rFonts w:cstheme="minorHAnsi"/>
          <w:sz w:val="28"/>
          <w:szCs w:val="28"/>
        </w:rPr>
        <w:t xml:space="preserve">of </w:t>
      </w:r>
      <w:r w:rsidR="00E70640">
        <w:rPr>
          <w:rFonts w:cstheme="minorHAnsi"/>
          <w:sz w:val="28"/>
          <w:szCs w:val="28"/>
        </w:rPr>
        <w:t xml:space="preserve">extreme </w:t>
      </w:r>
      <w:r>
        <w:rPr>
          <w:rFonts w:cstheme="minorHAnsi"/>
          <w:sz w:val="28"/>
          <w:szCs w:val="28"/>
        </w:rPr>
        <w:t xml:space="preserve">suffering is </w:t>
      </w:r>
      <w:r w:rsidR="00E70640">
        <w:rPr>
          <w:rFonts w:cstheme="minorHAnsi"/>
          <w:sz w:val="28"/>
          <w:szCs w:val="28"/>
        </w:rPr>
        <w:t xml:space="preserve">psychologically </w:t>
      </w:r>
      <w:r>
        <w:rPr>
          <w:rFonts w:cstheme="minorHAnsi"/>
          <w:sz w:val="28"/>
          <w:szCs w:val="28"/>
        </w:rPr>
        <w:t>possible. Presumably, it has to do with the ability that all of us have to some degree to prevent ourselves from dwelling on unpleasant truths about the future</w:t>
      </w:r>
      <w:r w:rsidR="005F584D">
        <w:rPr>
          <w:rFonts w:cstheme="minorHAnsi"/>
          <w:sz w:val="28"/>
          <w:szCs w:val="28"/>
        </w:rPr>
        <w:t>.</w:t>
      </w:r>
      <w:r w:rsidR="00185F21">
        <w:rPr>
          <w:rFonts w:cstheme="minorHAnsi"/>
          <w:sz w:val="28"/>
          <w:szCs w:val="28"/>
        </w:rPr>
        <w:t xml:space="preserve"> It is important to note that in such cases we can know what is going to happen to us at moments when we are not </w:t>
      </w:r>
      <w:r w:rsidR="00185F21">
        <w:rPr>
          <w:rFonts w:cstheme="minorHAnsi"/>
          <w:i/>
          <w:iCs/>
          <w:sz w:val="28"/>
          <w:szCs w:val="28"/>
        </w:rPr>
        <w:t xml:space="preserve">representing </w:t>
      </w:r>
      <w:r w:rsidR="00185F21">
        <w:rPr>
          <w:rFonts w:cstheme="minorHAnsi"/>
          <w:sz w:val="28"/>
          <w:szCs w:val="28"/>
        </w:rPr>
        <w:t>it to ourselves in imagination.</w:t>
      </w:r>
      <w:r>
        <w:rPr>
          <w:rFonts w:cstheme="minorHAnsi"/>
          <w:sz w:val="28"/>
          <w:szCs w:val="28"/>
        </w:rPr>
        <w:t xml:space="preserve"> </w:t>
      </w:r>
      <w:r w:rsidR="00185F21">
        <w:rPr>
          <w:rFonts w:cstheme="minorHAnsi"/>
          <w:sz w:val="28"/>
          <w:szCs w:val="28"/>
        </w:rPr>
        <w:t>Perhaps it will be insisted that we must have imagined it at least once, but</w:t>
      </w:r>
      <w:r w:rsidR="003E406B">
        <w:rPr>
          <w:rFonts w:cstheme="minorHAnsi"/>
          <w:sz w:val="28"/>
          <w:szCs w:val="28"/>
        </w:rPr>
        <w:t xml:space="preserve"> the</w:t>
      </w:r>
      <w:r w:rsidR="00185F21">
        <w:rPr>
          <w:rFonts w:cstheme="minorHAnsi"/>
          <w:sz w:val="28"/>
          <w:szCs w:val="28"/>
        </w:rPr>
        <w:t xml:space="preserve"> knowledge </w:t>
      </w:r>
      <w:r w:rsidR="00EE0B02">
        <w:rPr>
          <w:rFonts w:cstheme="minorHAnsi"/>
          <w:sz w:val="28"/>
          <w:szCs w:val="28"/>
        </w:rPr>
        <w:t xml:space="preserve">can </w:t>
      </w:r>
      <w:r w:rsidR="00185F21">
        <w:rPr>
          <w:rFonts w:cstheme="minorHAnsi"/>
          <w:sz w:val="28"/>
          <w:szCs w:val="28"/>
        </w:rPr>
        <w:t>outlive th</w:t>
      </w:r>
      <w:r w:rsidR="002D1FB9">
        <w:rPr>
          <w:rFonts w:cstheme="minorHAnsi"/>
          <w:sz w:val="28"/>
          <w:szCs w:val="28"/>
        </w:rPr>
        <w:t>is</w:t>
      </w:r>
      <w:r w:rsidR="00185F21">
        <w:rPr>
          <w:rFonts w:cstheme="minorHAnsi"/>
          <w:sz w:val="28"/>
          <w:szCs w:val="28"/>
        </w:rPr>
        <w:t xml:space="preserve"> act of imagination, </w:t>
      </w:r>
      <w:r w:rsidR="00E95C02">
        <w:rPr>
          <w:rFonts w:cstheme="minorHAnsi"/>
          <w:sz w:val="28"/>
          <w:szCs w:val="28"/>
        </w:rPr>
        <w:t>so that even if the latter process generates a strong desire</w:t>
      </w:r>
      <w:r w:rsidR="008A1D22">
        <w:rPr>
          <w:rFonts w:cstheme="minorHAnsi"/>
          <w:sz w:val="28"/>
          <w:szCs w:val="28"/>
        </w:rPr>
        <w:t xml:space="preserve"> for avoidance</w:t>
      </w:r>
      <w:r w:rsidR="00E95C02">
        <w:rPr>
          <w:rFonts w:cstheme="minorHAnsi"/>
          <w:sz w:val="28"/>
          <w:szCs w:val="28"/>
        </w:rPr>
        <w:t>, it may well be weakened subsequentl</w:t>
      </w:r>
      <w:r w:rsidR="00B34BCB">
        <w:rPr>
          <w:rFonts w:cstheme="minorHAnsi"/>
          <w:sz w:val="28"/>
          <w:szCs w:val="28"/>
        </w:rPr>
        <w:t>y</w:t>
      </w:r>
      <w:r w:rsidR="00E95C02">
        <w:rPr>
          <w:rFonts w:cstheme="minorHAnsi"/>
          <w:sz w:val="28"/>
          <w:szCs w:val="28"/>
        </w:rPr>
        <w:t>.</w:t>
      </w:r>
      <w:r w:rsidR="00185F21">
        <w:rPr>
          <w:rFonts w:cstheme="minorHAnsi"/>
          <w:sz w:val="28"/>
          <w:szCs w:val="28"/>
        </w:rPr>
        <w:t xml:space="preserve"> </w:t>
      </w:r>
    </w:p>
    <w:p w14:paraId="3C20DB4A" w14:textId="4DC1A405" w:rsidR="000142FE" w:rsidRDefault="000142FE" w:rsidP="00746348">
      <w:pPr>
        <w:rPr>
          <w:rFonts w:cstheme="minorHAnsi"/>
          <w:sz w:val="28"/>
          <w:szCs w:val="28"/>
        </w:rPr>
      </w:pPr>
      <w:r>
        <w:rPr>
          <w:rFonts w:cstheme="minorHAnsi"/>
          <w:sz w:val="28"/>
          <w:szCs w:val="28"/>
        </w:rPr>
        <w:t xml:space="preserve">Another problem with Hare’s argument is that even if the empathy claim is accepted, it does not lead to preference utilitarianism. Suppose that in Hare’s two-person scenario, my desire to do </w:t>
      </w:r>
      <w:r>
        <w:rPr>
          <w:rFonts w:cstheme="minorHAnsi"/>
          <w:i/>
          <w:iCs/>
          <w:sz w:val="28"/>
          <w:szCs w:val="28"/>
        </w:rPr>
        <w:t>x</w:t>
      </w:r>
      <w:r>
        <w:rPr>
          <w:rFonts w:cstheme="minorHAnsi"/>
          <w:sz w:val="28"/>
          <w:szCs w:val="28"/>
        </w:rPr>
        <w:t xml:space="preserve"> to Joachim is in fact stronger than Joachim’s desire that </w:t>
      </w:r>
      <w:r>
        <w:rPr>
          <w:rFonts w:cstheme="minorHAnsi"/>
          <w:i/>
          <w:iCs/>
          <w:sz w:val="28"/>
          <w:szCs w:val="28"/>
        </w:rPr>
        <w:t>x</w:t>
      </w:r>
      <w:r>
        <w:rPr>
          <w:rFonts w:cstheme="minorHAnsi"/>
          <w:sz w:val="28"/>
          <w:szCs w:val="28"/>
        </w:rPr>
        <w:t xml:space="preserve"> not be done to him.</w:t>
      </w:r>
      <w:r w:rsidR="003A06A2">
        <w:rPr>
          <w:rFonts w:cstheme="minorHAnsi"/>
          <w:sz w:val="28"/>
          <w:szCs w:val="28"/>
        </w:rPr>
        <w:t xml:space="preserve"> Then on the preference utilitarian view it is morally acceptable for me to do </w:t>
      </w:r>
      <w:r w:rsidR="003A06A2">
        <w:rPr>
          <w:rFonts w:cstheme="minorHAnsi"/>
          <w:i/>
          <w:iCs/>
          <w:sz w:val="28"/>
          <w:szCs w:val="28"/>
        </w:rPr>
        <w:t>x</w:t>
      </w:r>
      <w:r w:rsidR="003A06A2">
        <w:rPr>
          <w:rFonts w:cstheme="minorHAnsi"/>
          <w:sz w:val="28"/>
          <w:szCs w:val="28"/>
        </w:rPr>
        <w:t xml:space="preserve"> </w:t>
      </w:r>
      <w:r w:rsidR="001D52D7">
        <w:rPr>
          <w:rFonts w:cstheme="minorHAnsi"/>
          <w:sz w:val="28"/>
          <w:szCs w:val="28"/>
        </w:rPr>
        <w:t xml:space="preserve">to </w:t>
      </w:r>
      <w:r w:rsidR="003A06A2">
        <w:rPr>
          <w:rFonts w:cstheme="minorHAnsi"/>
          <w:sz w:val="28"/>
          <w:szCs w:val="28"/>
        </w:rPr>
        <w:t xml:space="preserve">him. </w:t>
      </w:r>
      <w:r w:rsidR="00085076">
        <w:rPr>
          <w:rFonts w:cstheme="minorHAnsi"/>
          <w:sz w:val="28"/>
          <w:szCs w:val="28"/>
        </w:rPr>
        <w:t xml:space="preserve">But this is not a scenario in which </w:t>
      </w:r>
      <w:r w:rsidR="00621DAE">
        <w:rPr>
          <w:rFonts w:cstheme="minorHAnsi"/>
          <w:sz w:val="28"/>
          <w:szCs w:val="28"/>
        </w:rPr>
        <w:t xml:space="preserve">universality is satisfied. For it is still true that if I were in Joachim’s place, I would not want </w:t>
      </w:r>
      <w:r w:rsidR="00621DAE">
        <w:rPr>
          <w:rFonts w:cstheme="minorHAnsi"/>
          <w:i/>
          <w:iCs/>
          <w:sz w:val="28"/>
          <w:szCs w:val="28"/>
        </w:rPr>
        <w:t>x</w:t>
      </w:r>
      <w:r w:rsidR="00621DAE">
        <w:rPr>
          <w:rFonts w:cstheme="minorHAnsi"/>
          <w:sz w:val="28"/>
          <w:szCs w:val="28"/>
        </w:rPr>
        <w:t xml:space="preserve"> to be done to me, and therefore (given the empathy claim) </w:t>
      </w:r>
      <w:r w:rsidR="00795B68">
        <w:rPr>
          <w:rFonts w:cstheme="minorHAnsi"/>
          <w:sz w:val="28"/>
          <w:szCs w:val="28"/>
        </w:rPr>
        <w:t xml:space="preserve">I do not want </w:t>
      </w:r>
      <w:r w:rsidR="00795B68">
        <w:rPr>
          <w:rFonts w:cstheme="minorHAnsi"/>
          <w:i/>
          <w:iCs/>
          <w:sz w:val="28"/>
          <w:szCs w:val="28"/>
        </w:rPr>
        <w:t>x</w:t>
      </w:r>
      <w:r w:rsidR="00795B68">
        <w:rPr>
          <w:rFonts w:cstheme="minorHAnsi"/>
          <w:sz w:val="28"/>
          <w:szCs w:val="28"/>
        </w:rPr>
        <w:t xml:space="preserve"> to be done to Joachim in the hypothetical case where Joachim is me. Universality </w:t>
      </w:r>
      <w:r w:rsidR="007E21DA">
        <w:rPr>
          <w:rFonts w:cstheme="minorHAnsi"/>
          <w:sz w:val="28"/>
          <w:szCs w:val="28"/>
        </w:rPr>
        <w:t xml:space="preserve">then </w:t>
      </w:r>
      <w:r w:rsidR="00795B68">
        <w:rPr>
          <w:rFonts w:cstheme="minorHAnsi"/>
          <w:sz w:val="28"/>
          <w:szCs w:val="28"/>
        </w:rPr>
        <w:t>fails, since it is not the case that I can approve of the action irrespective of the identity of the person who suffers as a result of it.</w:t>
      </w:r>
      <w:r w:rsidR="002918E4">
        <w:rPr>
          <w:rFonts w:cstheme="minorHAnsi"/>
          <w:sz w:val="28"/>
          <w:szCs w:val="28"/>
        </w:rPr>
        <w:t xml:space="preserve"> The introduction of the procedure wherein I weigh my desire to do </w:t>
      </w:r>
      <w:r w:rsidR="002918E4">
        <w:rPr>
          <w:rFonts w:cstheme="minorHAnsi"/>
          <w:i/>
          <w:iCs/>
          <w:sz w:val="28"/>
          <w:szCs w:val="28"/>
        </w:rPr>
        <w:t>x</w:t>
      </w:r>
      <w:r w:rsidR="002918E4">
        <w:rPr>
          <w:rFonts w:cstheme="minorHAnsi"/>
          <w:sz w:val="28"/>
          <w:szCs w:val="28"/>
        </w:rPr>
        <w:t xml:space="preserve"> in the actual case with my desire that </w:t>
      </w:r>
      <w:r w:rsidR="002918E4">
        <w:rPr>
          <w:rFonts w:cstheme="minorHAnsi"/>
          <w:i/>
          <w:iCs/>
          <w:sz w:val="28"/>
          <w:szCs w:val="28"/>
        </w:rPr>
        <w:t>x</w:t>
      </w:r>
      <w:r w:rsidR="002918E4">
        <w:rPr>
          <w:rFonts w:cstheme="minorHAnsi"/>
          <w:sz w:val="28"/>
          <w:szCs w:val="28"/>
        </w:rPr>
        <w:t xml:space="preserve"> not be done in the case where I am Joachim is unmotivated. </w:t>
      </w:r>
      <w:r w:rsidR="00AF533A">
        <w:rPr>
          <w:rFonts w:cstheme="minorHAnsi"/>
          <w:sz w:val="28"/>
          <w:szCs w:val="28"/>
        </w:rPr>
        <w:t>It would only be appropriate</w:t>
      </w:r>
      <w:r w:rsidR="00CE5F75">
        <w:rPr>
          <w:rFonts w:cstheme="minorHAnsi"/>
          <w:sz w:val="28"/>
          <w:szCs w:val="28"/>
        </w:rPr>
        <w:t xml:space="preserve"> if I were to occupy, at different times, the </w:t>
      </w:r>
      <w:r w:rsidR="00DD5B42">
        <w:rPr>
          <w:rFonts w:cstheme="minorHAnsi"/>
          <w:sz w:val="28"/>
          <w:szCs w:val="28"/>
        </w:rPr>
        <w:t>position</w:t>
      </w:r>
      <w:r w:rsidR="00CE5F75">
        <w:rPr>
          <w:rFonts w:cstheme="minorHAnsi"/>
          <w:sz w:val="28"/>
          <w:szCs w:val="28"/>
        </w:rPr>
        <w:t xml:space="preserve"> I actually occupy </w:t>
      </w:r>
      <w:r w:rsidR="00CE5F75">
        <w:rPr>
          <w:rFonts w:cstheme="minorHAnsi"/>
          <w:i/>
          <w:iCs/>
          <w:sz w:val="28"/>
          <w:szCs w:val="28"/>
        </w:rPr>
        <w:t>and</w:t>
      </w:r>
      <w:r w:rsidR="00CE5F75">
        <w:rPr>
          <w:rFonts w:cstheme="minorHAnsi"/>
          <w:sz w:val="28"/>
          <w:szCs w:val="28"/>
        </w:rPr>
        <w:t xml:space="preserve"> the p</w:t>
      </w:r>
      <w:r w:rsidR="00DD5B42">
        <w:rPr>
          <w:rFonts w:cstheme="minorHAnsi"/>
          <w:sz w:val="28"/>
          <w:szCs w:val="28"/>
        </w:rPr>
        <w:t>osition</w:t>
      </w:r>
      <w:r w:rsidR="00CE5F75">
        <w:rPr>
          <w:rFonts w:cstheme="minorHAnsi"/>
          <w:sz w:val="28"/>
          <w:szCs w:val="28"/>
        </w:rPr>
        <w:t xml:space="preserve"> occupied by Joachim.</w:t>
      </w:r>
      <w:r w:rsidR="002918E4">
        <w:rPr>
          <w:rFonts w:cstheme="minorHAnsi"/>
          <w:sz w:val="28"/>
          <w:szCs w:val="28"/>
        </w:rPr>
        <w:t xml:space="preserve"> </w:t>
      </w:r>
    </w:p>
    <w:p w14:paraId="064A984A" w14:textId="381EC564" w:rsidR="00BC1FCC" w:rsidRDefault="00F634A2" w:rsidP="00746348">
      <w:pPr>
        <w:rPr>
          <w:rFonts w:cstheme="minorHAnsi"/>
          <w:sz w:val="28"/>
          <w:szCs w:val="28"/>
        </w:rPr>
      </w:pPr>
      <w:r>
        <w:rPr>
          <w:rFonts w:cstheme="minorHAnsi"/>
          <w:sz w:val="28"/>
          <w:szCs w:val="28"/>
        </w:rPr>
        <w:t xml:space="preserve">But what of the principle of universality itself? Is it the case, as Hare and a number of other philosophers have maintained, </w:t>
      </w:r>
      <w:r w:rsidR="00C601E4">
        <w:rPr>
          <w:rFonts w:cstheme="minorHAnsi"/>
          <w:sz w:val="28"/>
          <w:szCs w:val="28"/>
        </w:rPr>
        <w:t>that to be morally acceptable, an action must be one we can approve of irrespective of the specific identit</w:t>
      </w:r>
      <w:r w:rsidR="005963D6">
        <w:rPr>
          <w:rFonts w:cstheme="minorHAnsi"/>
          <w:sz w:val="28"/>
          <w:szCs w:val="28"/>
        </w:rPr>
        <w:t>y</w:t>
      </w:r>
      <w:r w:rsidR="00C601E4">
        <w:rPr>
          <w:rFonts w:cstheme="minorHAnsi"/>
          <w:sz w:val="28"/>
          <w:szCs w:val="28"/>
        </w:rPr>
        <w:t xml:space="preserve"> of the agents and of those affected by it? </w:t>
      </w:r>
      <w:r w:rsidR="00AA3107">
        <w:rPr>
          <w:rFonts w:cstheme="minorHAnsi"/>
          <w:sz w:val="28"/>
          <w:szCs w:val="28"/>
        </w:rPr>
        <w:t xml:space="preserve">Another, more formal, way of expressing the question is this: </w:t>
      </w:r>
      <w:r w:rsidR="000566D1">
        <w:rPr>
          <w:rFonts w:cstheme="minorHAnsi"/>
          <w:sz w:val="28"/>
          <w:szCs w:val="28"/>
        </w:rPr>
        <w:t>m</w:t>
      </w:r>
      <w:r w:rsidR="00AA3107">
        <w:rPr>
          <w:rFonts w:cstheme="minorHAnsi"/>
          <w:sz w:val="28"/>
          <w:szCs w:val="28"/>
        </w:rPr>
        <w:t>ust it be</w:t>
      </w:r>
      <w:r w:rsidR="00C601E4">
        <w:rPr>
          <w:rFonts w:cstheme="minorHAnsi"/>
          <w:sz w:val="28"/>
          <w:szCs w:val="28"/>
        </w:rPr>
        <w:t xml:space="preserve"> the case that fundamental moral principles should not contain any irreplaceable uses of names or indexicals</w:t>
      </w:r>
      <w:r w:rsidR="00AA3107">
        <w:rPr>
          <w:rFonts w:cstheme="minorHAnsi"/>
          <w:sz w:val="28"/>
          <w:szCs w:val="28"/>
        </w:rPr>
        <w:t>?</w:t>
      </w:r>
    </w:p>
    <w:p w14:paraId="76C111B7" w14:textId="794B95C3" w:rsidR="00BC1FCC" w:rsidRPr="006C6847" w:rsidRDefault="00BC1FCC" w:rsidP="00746348">
      <w:pPr>
        <w:rPr>
          <w:rFonts w:cstheme="minorHAnsi"/>
          <w:sz w:val="28"/>
          <w:szCs w:val="28"/>
        </w:rPr>
      </w:pPr>
      <w:r>
        <w:rPr>
          <w:sz w:val="28"/>
          <w:szCs w:val="28"/>
        </w:rPr>
        <w:t xml:space="preserve">We do in fact see </w:t>
      </w:r>
      <w:r>
        <w:rPr>
          <w:i/>
          <w:iCs/>
          <w:sz w:val="28"/>
          <w:szCs w:val="28"/>
        </w:rPr>
        <w:t>generality</w:t>
      </w:r>
      <w:r>
        <w:rPr>
          <w:sz w:val="28"/>
          <w:szCs w:val="28"/>
        </w:rPr>
        <w:t>, if not universality, illustrated at least implicitly in any normative, or at least deontic, judgement.</w:t>
      </w:r>
      <w:r w:rsidR="00A23AEA">
        <w:rPr>
          <w:sz w:val="28"/>
          <w:szCs w:val="28"/>
        </w:rPr>
        <w:t xml:space="preserve"> This is because, in a certain sense, moral judgements cannot be </w:t>
      </w:r>
      <w:r w:rsidR="00A23AEA">
        <w:rPr>
          <w:i/>
          <w:iCs/>
          <w:sz w:val="28"/>
          <w:szCs w:val="28"/>
        </w:rPr>
        <w:t>gratuitous</w:t>
      </w:r>
      <w:r w:rsidR="00A23AEA">
        <w:rPr>
          <w:sz w:val="28"/>
          <w:szCs w:val="28"/>
        </w:rPr>
        <w:t xml:space="preserve">. </w:t>
      </w:r>
      <w:r>
        <w:rPr>
          <w:sz w:val="28"/>
          <w:szCs w:val="28"/>
        </w:rPr>
        <w:t xml:space="preserve"> </w:t>
      </w:r>
      <w:r w:rsidR="002D42C3">
        <w:rPr>
          <w:sz w:val="28"/>
          <w:szCs w:val="28"/>
        </w:rPr>
        <w:t>I</w:t>
      </w:r>
      <w:r>
        <w:rPr>
          <w:sz w:val="28"/>
          <w:szCs w:val="28"/>
        </w:rPr>
        <w:t xml:space="preserve">t is logically impossible to think an individual action wrong without its having some set of features such that one would also think another action having </w:t>
      </w:r>
      <w:r w:rsidR="00285AC6">
        <w:rPr>
          <w:sz w:val="28"/>
          <w:szCs w:val="28"/>
        </w:rPr>
        <w:t xml:space="preserve">exactly </w:t>
      </w:r>
      <w:r>
        <w:rPr>
          <w:sz w:val="28"/>
          <w:szCs w:val="28"/>
        </w:rPr>
        <w:t>the same set of features is wrong</w:t>
      </w:r>
      <w:r w:rsidR="005963D6">
        <w:rPr>
          <w:sz w:val="28"/>
          <w:szCs w:val="28"/>
        </w:rPr>
        <w:t>.</w:t>
      </w:r>
      <w:r w:rsidR="00285AC6">
        <w:rPr>
          <w:sz w:val="28"/>
          <w:szCs w:val="28"/>
        </w:rPr>
        <w:t xml:space="preserve"> (</w:t>
      </w:r>
      <w:r w:rsidR="005963D6">
        <w:rPr>
          <w:sz w:val="28"/>
          <w:szCs w:val="28"/>
        </w:rPr>
        <w:t>N</w:t>
      </w:r>
      <w:r w:rsidR="00285AC6">
        <w:rPr>
          <w:sz w:val="28"/>
          <w:szCs w:val="28"/>
        </w:rPr>
        <w:t>ote that the features involved could be very specific</w:t>
      </w:r>
      <w:r w:rsidR="005963D6">
        <w:rPr>
          <w:sz w:val="28"/>
          <w:szCs w:val="28"/>
        </w:rPr>
        <w:t>.</w:t>
      </w:r>
      <w:r w:rsidR="00285AC6">
        <w:rPr>
          <w:sz w:val="28"/>
          <w:szCs w:val="28"/>
        </w:rPr>
        <w:t>)</w:t>
      </w:r>
      <w:r>
        <w:rPr>
          <w:sz w:val="28"/>
          <w:szCs w:val="28"/>
        </w:rPr>
        <w:t xml:space="preserve"> </w:t>
      </w:r>
      <w:r w:rsidR="00285AC6">
        <w:rPr>
          <w:sz w:val="28"/>
          <w:szCs w:val="28"/>
        </w:rPr>
        <w:t>But</w:t>
      </w:r>
      <w:r>
        <w:rPr>
          <w:sz w:val="28"/>
          <w:szCs w:val="28"/>
        </w:rPr>
        <w:t xml:space="preserve"> the wrongness involved need not be morally based, and hence generality is simply a consequence of the nature of deontic normativity. It cannot therefore </w:t>
      </w:r>
      <w:r>
        <w:rPr>
          <w:sz w:val="28"/>
          <w:szCs w:val="28"/>
        </w:rPr>
        <w:lastRenderedPageBreak/>
        <w:t>be the distinguishing mark of the moral. But universality, marked by the absence of irreplaceable names or indexicals, is obviously something more than generality. Is it essential to any moral principle?</w:t>
      </w:r>
    </w:p>
    <w:p w14:paraId="2B69A40C" w14:textId="46B2B2A4" w:rsidR="00C601E4" w:rsidRDefault="00C601E4" w:rsidP="00746348">
      <w:pPr>
        <w:rPr>
          <w:rFonts w:cstheme="minorHAnsi"/>
          <w:sz w:val="28"/>
          <w:szCs w:val="28"/>
        </w:rPr>
      </w:pPr>
      <w:r>
        <w:rPr>
          <w:rFonts w:cstheme="minorHAnsi"/>
          <w:sz w:val="28"/>
          <w:szCs w:val="28"/>
        </w:rPr>
        <w:t>Consider the following claim: ‘These moral rules apply in our society, but not necessarily in other societies’. It is very plausible to think that members of some societies have actually thought something like this. It is especially probable in the case of isolated tribes, who may have been surprised to discover that more technologically advanced societies even existed, and may have been quite unsure if ‘normal’ rules applied to them.</w:t>
      </w:r>
      <w:r>
        <w:rPr>
          <w:rStyle w:val="FootnoteReference"/>
          <w:rFonts w:cstheme="minorHAnsi"/>
          <w:sz w:val="28"/>
          <w:szCs w:val="28"/>
        </w:rPr>
        <w:footnoteReference w:id="41"/>
      </w:r>
      <w:r>
        <w:rPr>
          <w:rFonts w:cstheme="minorHAnsi"/>
          <w:sz w:val="28"/>
          <w:szCs w:val="28"/>
        </w:rPr>
        <w:t xml:space="preserve"> It might be argued that this isn’t a genuine case of non-universality, as th</w:t>
      </w:r>
      <w:r w:rsidR="009701AD">
        <w:rPr>
          <w:rFonts w:cstheme="minorHAnsi"/>
          <w:sz w:val="28"/>
          <w:szCs w:val="28"/>
        </w:rPr>
        <w:t xml:space="preserve">is frame of mind is compatible with </w:t>
      </w:r>
      <w:r>
        <w:rPr>
          <w:rFonts w:cstheme="minorHAnsi"/>
          <w:sz w:val="28"/>
          <w:szCs w:val="28"/>
        </w:rPr>
        <w:t>the universal principle</w:t>
      </w:r>
      <w:r w:rsidR="002C5719">
        <w:rPr>
          <w:rFonts w:cstheme="minorHAnsi"/>
          <w:sz w:val="28"/>
          <w:szCs w:val="28"/>
        </w:rPr>
        <w:t xml:space="preserve"> which says that a</w:t>
      </w:r>
      <w:r w:rsidR="00864B5A">
        <w:rPr>
          <w:rFonts w:cstheme="minorHAnsi"/>
          <w:sz w:val="28"/>
          <w:szCs w:val="28"/>
        </w:rPr>
        <w:t xml:space="preserve"> tribe’s moral rules bind its own members, but not the members of other tribes</w:t>
      </w:r>
      <w:r>
        <w:rPr>
          <w:rFonts w:cstheme="minorHAnsi"/>
          <w:sz w:val="28"/>
          <w:szCs w:val="28"/>
        </w:rPr>
        <w:t xml:space="preserve">. But </w:t>
      </w:r>
      <w:r w:rsidR="003C4C6A">
        <w:rPr>
          <w:rFonts w:cstheme="minorHAnsi"/>
          <w:sz w:val="28"/>
          <w:szCs w:val="28"/>
        </w:rPr>
        <w:t xml:space="preserve">it is very implausible to suppose that they must </w:t>
      </w:r>
      <w:r w:rsidR="009735B1">
        <w:rPr>
          <w:rFonts w:cstheme="minorHAnsi"/>
          <w:sz w:val="28"/>
          <w:szCs w:val="28"/>
        </w:rPr>
        <w:t>adhere to</w:t>
      </w:r>
      <w:r w:rsidR="003C4C6A">
        <w:rPr>
          <w:rFonts w:cstheme="minorHAnsi"/>
          <w:sz w:val="28"/>
          <w:szCs w:val="28"/>
        </w:rPr>
        <w:t xml:space="preserve"> any such principle, as they may have no views about what other tribes </w:t>
      </w:r>
      <w:r w:rsidR="00DE2332">
        <w:rPr>
          <w:rFonts w:cstheme="minorHAnsi"/>
          <w:sz w:val="28"/>
          <w:szCs w:val="28"/>
        </w:rPr>
        <w:t>are or are not obligated to do</w:t>
      </w:r>
      <w:r w:rsidR="003C64E5">
        <w:rPr>
          <w:rFonts w:cstheme="minorHAnsi"/>
          <w:sz w:val="28"/>
          <w:szCs w:val="28"/>
        </w:rPr>
        <w:t>. If so</w:t>
      </w:r>
      <w:r>
        <w:rPr>
          <w:rFonts w:cstheme="minorHAnsi"/>
          <w:sz w:val="28"/>
          <w:szCs w:val="28"/>
        </w:rPr>
        <w:t xml:space="preserve">, their fundamental moral rules contain, at least implicitly, a reference to their own tribe. But how could they identify their own tribe, if asked to do so? Surely they would have to use either names or indexicals of some sort, referring either to themselves or perhaps the locality in which they live. This </w:t>
      </w:r>
      <w:r w:rsidR="00867C22">
        <w:rPr>
          <w:rFonts w:cstheme="minorHAnsi"/>
          <w:sz w:val="28"/>
          <w:szCs w:val="28"/>
        </w:rPr>
        <w:t xml:space="preserve">would </w:t>
      </w:r>
      <w:r>
        <w:rPr>
          <w:rFonts w:cstheme="minorHAnsi"/>
          <w:sz w:val="28"/>
          <w:szCs w:val="28"/>
        </w:rPr>
        <w:t>be a clear violation of universality.</w:t>
      </w:r>
    </w:p>
    <w:p w14:paraId="0EC72107" w14:textId="57F63E27" w:rsidR="00C601E4" w:rsidRDefault="00C601E4" w:rsidP="00746348">
      <w:pPr>
        <w:rPr>
          <w:rFonts w:cstheme="minorHAnsi"/>
          <w:sz w:val="28"/>
          <w:szCs w:val="28"/>
        </w:rPr>
      </w:pPr>
      <w:r>
        <w:rPr>
          <w:rFonts w:cstheme="minorHAnsi"/>
          <w:sz w:val="28"/>
          <w:szCs w:val="28"/>
        </w:rPr>
        <w:t xml:space="preserve">Another type of plausible counter-example to universality is the special consideration we often give to loved ones in our decisions about what to do. To invoke an example discussed by Williams, if I have to decide whether to save my wife or a stranger from  a burning building, I will save my wife (Williams 1981, 18). It could be said that I adhere to a principle which goes something like  ‘When you can, save others from danger, but prioritise the following people …’, where the ellipsis stands for a list of names including that of my wife and other loved ones. Could this be a moral principle? One’s first reaction is to say not, for it would only work for me – </w:t>
      </w:r>
      <w:r w:rsidR="008B3E9E">
        <w:rPr>
          <w:rFonts w:cstheme="minorHAnsi"/>
          <w:sz w:val="28"/>
          <w:szCs w:val="28"/>
        </w:rPr>
        <w:t>another person</w:t>
      </w:r>
      <w:r>
        <w:rPr>
          <w:rFonts w:cstheme="minorHAnsi"/>
          <w:sz w:val="28"/>
          <w:szCs w:val="28"/>
        </w:rPr>
        <w:t xml:space="preserve"> would have to write in a different set of names. But does everyone have to have precisely the same moral principles? There does not seem to be any conceptual fault in supposing that moral principles are personal or individual in this way. It would not, after all, prevent them from having some common core – in this case, the requirement to save people in general. It might be argued that there is a better principle, which </w:t>
      </w:r>
      <w:r>
        <w:rPr>
          <w:rFonts w:cstheme="minorHAnsi"/>
          <w:i/>
          <w:iCs/>
          <w:sz w:val="28"/>
          <w:szCs w:val="28"/>
        </w:rPr>
        <w:t>is</w:t>
      </w:r>
      <w:r>
        <w:rPr>
          <w:rFonts w:cstheme="minorHAnsi"/>
          <w:sz w:val="28"/>
          <w:szCs w:val="28"/>
        </w:rPr>
        <w:t xml:space="preserve"> absolutely universal, namely, ‘When </w:t>
      </w:r>
      <w:r>
        <w:rPr>
          <w:rFonts w:cstheme="minorHAnsi"/>
          <w:sz w:val="28"/>
          <w:szCs w:val="28"/>
        </w:rPr>
        <w:lastRenderedPageBreak/>
        <w:t>you can, save others from danger, but prioritise your loved ones’. ‘Your’ does not refer here to any particular person, but to whoever is using the principle. It is thus not an indexical</w:t>
      </w:r>
      <w:r w:rsidR="00D630D2">
        <w:rPr>
          <w:rFonts w:cstheme="minorHAnsi"/>
          <w:sz w:val="28"/>
          <w:szCs w:val="28"/>
        </w:rPr>
        <w:t>,</w:t>
      </w:r>
      <w:r>
        <w:rPr>
          <w:rFonts w:cstheme="minorHAnsi"/>
          <w:sz w:val="28"/>
          <w:szCs w:val="28"/>
        </w:rPr>
        <w:t xml:space="preserve"> and therefore this principle could be claimed to be universal. What seems to make it superior to the earlier list-based one is that, unlike the latter, it encapsulates the reason </w:t>
      </w:r>
      <w:r>
        <w:rPr>
          <w:rFonts w:cstheme="minorHAnsi"/>
          <w:i/>
          <w:iCs/>
          <w:sz w:val="28"/>
          <w:szCs w:val="28"/>
        </w:rPr>
        <w:t>why</w:t>
      </w:r>
      <w:r>
        <w:rPr>
          <w:rFonts w:cstheme="minorHAnsi"/>
          <w:sz w:val="28"/>
          <w:szCs w:val="28"/>
        </w:rPr>
        <w:t xml:space="preserve"> I should prioritise the particular individuals whom I do prioritise</w:t>
      </w:r>
      <w:r w:rsidR="00EC1F0B">
        <w:rPr>
          <w:rFonts w:cstheme="minorHAnsi"/>
          <w:sz w:val="28"/>
          <w:szCs w:val="28"/>
        </w:rPr>
        <w:t>--</w:t>
      </w:r>
      <w:r>
        <w:rPr>
          <w:rFonts w:cstheme="minorHAnsi"/>
          <w:sz w:val="28"/>
          <w:szCs w:val="28"/>
        </w:rPr>
        <w:t>because they are my loved ones. However, this advantage is also shared with the following principle which</w:t>
      </w:r>
      <w:r w:rsidR="00D630D2">
        <w:rPr>
          <w:rFonts w:cstheme="minorHAnsi"/>
          <w:sz w:val="28"/>
          <w:szCs w:val="28"/>
        </w:rPr>
        <w:t xml:space="preserve">, </w:t>
      </w:r>
      <w:r>
        <w:rPr>
          <w:rFonts w:cstheme="minorHAnsi"/>
          <w:sz w:val="28"/>
          <w:szCs w:val="28"/>
        </w:rPr>
        <w:t>like the list-based one</w:t>
      </w:r>
      <w:r w:rsidR="00D630D2">
        <w:rPr>
          <w:rFonts w:cstheme="minorHAnsi"/>
          <w:sz w:val="28"/>
          <w:szCs w:val="28"/>
        </w:rPr>
        <w:t xml:space="preserve">, </w:t>
      </w:r>
      <w:r>
        <w:rPr>
          <w:rFonts w:cstheme="minorHAnsi"/>
          <w:sz w:val="28"/>
          <w:szCs w:val="28"/>
        </w:rPr>
        <w:t>is not universal: ‘When you can, save others from danger, but prioritise the loved ones of Howard Simmons’. I can follow this principle</w:t>
      </w:r>
      <w:r w:rsidR="00D630D2">
        <w:rPr>
          <w:rFonts w:cstheme="minorHAnsi"/>
          <w:sz w:val="28"/>
          <w:szCs w:val="28"/>
        </w:rPr>
        <w:t>,</w:t>
      </w:r>
      <w:r>
        <w:rPr>
          <w:rFonts w:cstheme="minorHAnsi"/>
          <w:sz w:val="28"/>
          <w:szCs w:val="28"/>
        </w:rPr>
        <w:t xml:space="preserve"> while you (for example) can follow a similar principle, but with your name substituted for mine. We could each be content with our respective principles, since for each of us, it explains why we favour the specific individuals that we do. Of course, in adhering to our respective principles, we would not be affirming the idea that we </w:t>
      </w:r>
      <w:r>
        <w:rPr>
          <w:rFonts w:cstheme="minorHAnsi"/>
          <w:i/>
          <w:iCs/>
          <w:sz w:val="28"/>
          <w:szCs w:val="28"/>
        </w:rPr>
        <w:t>all</w:t>
      </w:r>
      <w:r>
        <w:rPr>
          <w:rFonts w:cstheme="minorHAnsi"/>
          <w:sz w:val="28"/>
          <w:szCs w:val="28"/>
        </w:rPr>
        <w:t xml:space="preserve"> ought to favour our loved ones (</w:t>
      </w:r>
      <w:r w:rsidR="00D630D2">
        <w:rPr>
          <w:rFonts w:cstheme="minorHAnsi"/>
          <w:sz w:val="28"/>
          <w:szCs w:val="28"/>
        </w:rPr>
        <w:t>I, for example, would not be affirming that you</w:t>
      </w:r>
      <w:r>
        <w:rPr>
          <w:rFonts w:cstheme="minorHAnsi"/>
          <w:sz w:val="28"/>
          <w:szCs w:val="28"/>
        </w:rPr>
        <w:t xml:space="preserve"> ought to favour your loved ones), but why should this be thought necessary? At any rate, it is not clear that the resulting principles do not count as moral principles. </w:t>
      </w:r>
      <w:r w:rsidR="00DD2129">
        <w:rPr>
          <w:rFonts w:cstheme="minorHAnsi"/>
          <w:sz w:val="28"/>
          <w:szCs w:val="28"/>
        </w:rPr>
        <w:t>More precisely, i</w:t>
      </w:r>
      <w:r>
        <w:rPr>
          <w:rFonts w:cstheme="minorHAnsi"/>
          <w:sz w:val="28"/>
          <w:szCs w:val="28"/>
        </w:rPr>
        <w:t>t is not clear that to describe them this way would be to misuse the word ‘moral’.</w:t>
      </w:r>
    </w:p>
    <w:p w14:paraId="084AB3A8" w14:textId="03EE846F" w:rsidR="00C601E4" w:rsidRPr="00AA52B0" w:rsidRDefault="00A075B9" w:rsidP="00746348">
      <w:pPr>
        <w:rPr>
          <w:rFonts w:cstheme="minorHAnsi"/>
          <w:sz w:val="28"/>
          <w:szCs w:val="28"/>
        </w:rPr>
      </w:pPr>
      <w:r>
        <w:rPr>
          <w:rFonts w:cstheme="minorHAnsi"/>
          <w:sz w:val="28"/>
          <w:szCs w:val="28"/>
        </w:rPr>
        <w:t>Williams himself</w:t>
      </w:r>
      <w:r w:rsidR="00C601E4">
        <w:rPr>
          <w:rFonts w:cstheme="minorHAnsi"/>
          <w:sz w:val="28"/>
          <w:szCs w:val="28"/>
        </w:rPr>
        <w:t xml:space="preserve"> argues that in justifying one’s decision to  save one’s wife instead of a stranger, it is enough simply to say ‘She’s my wife’. To appeal to a more impartial principle is to have ‘one thought too many’ (idem). This is consistent with what I have said, except that we need to remember that, though a completely normal response, it is (like every other judgment) wholly subjective and someone who thought there </w:t>
      </w:r>
      <w:r w:rsidR="00C601E4">
        <w:rPr>
          <w:rFonts w:cstheme="minorHAnsi"/>
          <w:i/>
          <w:iCs/>
          <w:sz w:val="28"/>
          <w:szCs w:val="28"/>
        </w:rPr>
        <w:t>was</w:t>
      </w:r>
      <w:r w:rsidR="00C601E4">
        <w:rPr>
          <w:rFonts w:cstheme="minorHAnsi"/>
          <w:sz w:val="28"/>
          <w:szCs w:val="28"/>
        </w:rPr>
        <w:t xml:space="preserve"> a need for further justification would not, in any absolute sense, </w:t>
      </w:r>
      <w:r w:rsidR="0015765F">
        <w:rPr>
          <w:rFonts w:cstheme="minorHAnsi"/>
          <w:sz w:val="28"/>
          <w:szCs w:val="28"/>
        </w:rPr>
        <w:t xml:space="preserve">be </w:t>
      </w:r>
      <w:r w:rsidR="00C601E4">
        <w:rPr>
          <w:rFonts w:cstheme="minorHAnsi"/>
          <w:sz w:val="28"/>
          <w:szCs w:val="28"/>
        </w:rPr>
        <w:t xml:space="preserve">mistaken. It should also be acknowledged that </w:t>
      </w:r>
      <w:r w:rsidR="00894D52">
        <w:rPr>
          <w:rFonts w:cstheme="minorHAnsi"/>
          <w:sz w:val="28"/>
          <w:szCs w:val="28"/>
        </w:rPr>
        <w:t>Williams’ position regarding the word ‘moral’ is different from mine</w:t>
      </w:r>
      <w:r w:rsidR="00C601E4">
        <w:rPr>
          <w:rFonts w:cstheme="minorHAnsi"/>
          <w:sz w:val="28"/>
          <w:szCs w:val="28"/>
        </w:rPr>
        <w:t xml:space="preserve">. Williams takes it for granted that morality is meant to be impartial by definition and hence concludes that morality is not overriding in this case. It is part of his attack on ‘the peculiar institution of morality’. I, in contrast, see nothing in the ordinary use of moral words (as opposed to the frequent pronouncements of moral philosophers) which compels absolute impartiality or universality in every case, and therefore do not see the stance of the person who favours his wife over strangers as being necessarily contrary to morality. However, this difference is perhaps not very important. Both Williams and I are opposing the hegemony of a certain kind of approach to making decisions – what label we use to describe </w:t>
      </w:r>
      <w:r w:rsidR="00695794">
        <w:rPr>
          <w:rFonts w:cstheme="minorHAnsi"/>
          <w:sz w:val="28"/>
          <w:szCs w:val="28"/>
        </w:rPr>
        <w:t>this opposition</w:t>
      </w:r>
      <w:r w:rsidR="00C601E4">
        <w:rPr>
          <w:rFonts w:cstheme="minorHAnsi"/>
          <w:sz w:val="28"/>
          <w:szCs w:val="28"/>
        </w:rPr>
        <w:t xml:space="preserve"> is a relatively minor matter.  </w:t>
      </w:r>
    </w:p>
    <w:p w14:paraId="34DAEAA8" w14:textId="77777777" w:rsidR="00C601E4" w:rsidRPr="00A916D4" w:rsidRDefault="00C601E4" w:rsidP="00746348">
      <w:pPr>
        <w:rPr>
          <w:sz w:val="28"/>
          <w:szCs w:val="28"/>
        </w:rPr>
      </w:pPr>
    </w:p>
    <w:p w14:paraId="4D68F277" w14:textId="77777777" w:rsidR="00C601E4" w:rsidRDefault="00C601E4" w:rsidP="00746348">
      <w:pPr>
        <w:rPr>
          <w:i/>
          <w:iCs/>
          <w:sz w:val="28"/>
          <w:szCs w:val="28"/>
        </w:rPr>
      </w:pPr>
      <w:r>
        <w:rPr>
          <w:i/>
          <w:iCs/>
          <w:sz w:val="28"/>
          <w:szCs w:val="28"/>
        </w:rPr>
        <w:lastRenderedPageBreak/>
        <w:t>Overridingness</w:t>
      </w:r>
    </w:p>
    <w:p w14:paraId="55FC79A8" w14:textId="44330088" w:rsidR="00C601E4" w:rsidRPr="005B08C3" w:rsidRDefault="00C601E4" w:rsidP="00746348">
      <w:pPr>
        <w:rPr>
          <w:sz w:val="28"/>
          <w:szCs w:val="28"/>
        </w:rPr>
      </w:pPr>
      <w:r>
        <w:rPr>
          <w:sz w:val="28"/>
          <w:szCs w:val="28"/>
        </w:rPr>
        <w:t>This property has already been mentioned in the previous section and, in fact, there is not an enormous amount to a</w:t>
      </w:r>
      <w:r w:rsidR="00B771D3">
        <w:rPr>
          <w:sz w:val="28"/>
          <w:szCs w:val="28"/>
        </w:rPr>
        <w:t>dd</w:t>
      </w:r>
      <w:r>
        <w:rPr>
          <w:sz w:val="28"/>
          <w:szCs w:val="28"/>
        </w:rPr>
        <w:t>.</w:t>
      </w:r>
      <w:r w:rsidR="00CD6393">
        <w:rPr>
          <w:sz w:val="28"/>
          <w:szCs w:val="28"/>
        </w:rPr>
        <w:t xml:space="preserve"> That </w:t>
      </w:r>
      <w:r>
        <w:rPr>
          <w:sz w:val="28"/>
          <w:szCs w:val="28"/>
        </w:rPr>
        <w:t>moral obligat</w:t>
      </w:r>
      <w:r w:rsidR="000122A4">
        <w:rPr>
          <w:sz w:val="28"/>
          <w:szCs w:val="28"/>
        </w:rPr>
        <w:t xml:space="preserve">ions can never be overridden by non-moral considerations, such as </w:t>
      </w:r>
      <w:r>
        <w:rPr>
          <w:sz w:val="28"/>
          <w:szCs w:val="28"/>
        </w:rPr>
        <w:t>prudenc</w:t>
      </w:r>
      <w:r w:rsidR="000122A4">
        <w:rPr>
          <w:sz w:val="28"/>
          <w:szCs w:val="28"/>
        </w:rPr>
        <w:t>e</w:t>
      </w:r>
      <w:r w:rsidR="00CD6393">
        <w:rPr>
          <w:sz w:val="28"/>
          <w:szCs w:val="28"/>
        </w:rPr>
        <w:t>, is questionable</w:t>
      </w:r>
      <w:r>
        <w:rPr>
          <w:sz w:val="28"/>
          <w:szCs w:val="28"/>
        </w:rPr>
        <w:t xml:space="preserve">, as a statement such as ‘I know that would be the </w:t>
      </w:r>
      <w:r w:rsidRPr="00A519E1">
        <w:rPr>
          <w:i/>
          <w:iCs/>
          <w:sz w:val="28"/>
          <w:szCs w:val="28"/>
        </w:rPr>
        <w:t>morally</w:t>
      </w:r>
      <w:r>
        <w:rPr>
          <w:sz w:val="28"/>
          <w:szCs w:val="28"/>
        </w:rPr>
        <w:t xml:space="preserve"> right thing to do, but I don’t think it’s what you </w:t>
      </w:r>
      <w:r w:rsidRPr="00A519E1">
        <w:rPr>
          <w:i/>
          <w:iCs/>
          <w:sz w:val="28"/>
          <w:szCs w:val="28"/>
        </w:rPr>
        <w:t>ought</w:t>
      </w:r>
      <w:r>
        <w:rPr>
          <w:sz w:val="28"/>
          <w:szCs w:val="28"/>
        </w:rPr>
        <w:t xml:space="preserve"> to do’ is surely intelligible. The thinking here might be that while morality is certainly one aspect of our lives (albeit perhaps a very important one), we are sometimes entitled to set it aside, especially when important needs of our own or </w:t>
      </w:r>
      <w:r w:rsidR="008C76AC">
        <w:rPr>
          <w:sz w:val="28"/>
          <w:szCs w:val="28"/>
        </w:rPr>
        <w:t xml:space="preserve">of </w:t>
      </w:r>
      <w:r>
        <w:rPr>
          <w:sz w:val="28"/>
          <w:szCs w:val="28"/>
        </w:rPr>
        <w:t xml:space="preserve">those close to us are at stake. Can a philosopher plausibly claim, on the contrary, that this </w:t>
      </w:r>
      <w:r w:rsidR="0012248C">
        <w:rPr>
          <w:sz w:val="28"/>
          <w:szCs w:val="28"/>
        </w:rPr>
        <w:t xml:space="preserve">violates the very meaning of the word </w:t>
      </w:r>
      <w:r>
        <w:rPr>
          <w:sz w:val="28"/>
          <w:szCs w:val="28"/>
        </w:rPr>
        <w:t>‘moral’, that overridingness should be seen as built into the concept of morality? Such a philosopher would then have to either dismiss the considerations alleged to override conventional morality, maintaining, for example, that it is never right to put our own needs, or those of our loved ones above the impersonal requirements of morality, or else</w:t>
      </w:r>
      <w:r w:rsidR="00BE3680">
        <w:rPr>
          <w:sz w:val="28"/>
          <w:szCs w:val="28"/>
        </w:rPr>
        <w:t xml:space="preserve"> admit</w:t>
      </w:r>
      <w:r>
        <w:rPr>
          <w:sz w:val="28"/>
          <w:szCs w:val="28"/>
        </w:rPr>
        <w:t xml:space="preserve"> that such considerations </w:t>
      </w:r>
      <w:r>
        <w:rPr>
          <w:i/>
          <w:iCs/>
          <w:sz w:val="28"/>
          <w:szCs w:val="28"/>
        </w:rPr>
        <w:t xml:space="preserve">can </w:t>
      </w:r>
      <w:r>
        <w:rPr>
          <w:sz w:val="28"/>
          <w:szCs w:val="28"/>
        </w:rPr>
        <w:t xml:space="preserve">be overriding and, therefore, </w:t>
      </w:r>
      <w:r w:rsidR="00F77A63">
        <w:rPr>
          <w:sz w:val="28"/>
          <w:szCs w:val="28"/>
        </w:rPr>
        <w:t xml:space="preserve">that </w:t>
      </w:r>
      <w:r>
        <w:rPr>
          <w:sz w:val="28"/>
          <w:szCs w:val="28"/>
        </w:rPr>
        <w:t>morality is not entirely impersonal. The first course is a hard one to sustain, since, as we have already seen, most people do think they have special obligations to their loved ones</w:t>
      </w:r>
      <w:r w:rsidR="00200121">
        <w:rPr>
          <w:sz w:val="28"/>
          <w:szCs w:val="28"/>
        </w:rPr>
        <w:t xml:space="preserve">, </w:t>
      </w:r>
      <w:r>
        <w:rPr>
          <w:sz w:val="28"/>
          <w:szCs w:val="28"/>
        </w:rPr>
        <w:t xml:space="preserve">or even </w:t>
      </w:r>
      <w:r w:rsidR="00200121">
        <w:rPr>
          <w:sz w:val="28"/>
          <w:szCs w:val="28"/>
        </w:rPr>
        <w:t xml:space="preserve">to </w:t>
      </w:r>
      <w:r>
        <w:rPr>
          <w:sz w:val="28"/>
          <w:szCs w:val="28"/>
        </w:rPr>
        <w:t>themselves</w:t>
      </w:r>
      <w:r w:rsidR="00200121">
        <w:rPr>
          <w:sz w:val="28"/>
          <w:szCs w:val="28"/>
        </w:rPr>
        <w:t>,</w:t>
      </w:r>
      <w:r>
        <w:rPr>
          <w:sz w:val="28"/>
          <w:szCs w:val="28"/>
        </w:rPr>
        <w:t xml:space="preserve"> which, at least in extreme cases, override the more impartial demands</w:t>
      </w:r>
      <w:r w:rsidR="00200121">
        <w:rPr>
          <w:sz w:val="28"/>
          <w:szCs w:val="28"/>
        </w:rPr>
        <w:t xml:space="preserve"> of </w:t>
      </w:r>
      <w:r>
        <w:rPr>
          <w:sz w:val="28"/>
          <w:szCs w:val="28"/>
        </w:rPr>
        <w:t>morality</w:t>
      </w:r>
      <w:r w:rsidR="00200121">
        <w:rPr>
          <w:sz w:val="28"/>
          <w:szCs w:val="28"/>
        </w:rPr>
        <w:t>,</w:t>
      </w:r>
      <w:r>
        <w:rPr>
          <w:sz w:val="28"/>
          <w:szCs w:val="28"/>
        </w:rPr>
        <w:t xml:space="preserve"> and it is not clear what the defender of overriding impartiality could say to counter this.</w:t>
      </w:r>
      <w:r>
        <w:rPr>
          <w:rStyle w:val="FootnoteReference"/>
          <w:sz w:val="28"/>
          <w:szCs w:val="28"/>
        </w:rPr>
        <w:footnoteReference w:id="42"/>
      </w:r>
      <w:r>
        <w:rPr>
          <w:sz w:val="28"/>
          <w:szCs w:val="28"/>
        </w:rPr>
        <w:t xml:space="preserve"> The second alternative seems better, and in its recognition that morality need not always be absolutely impartial, echoes a suggestion made in the last section. </w:t>
      </w:r>
    </w:p>
    <w:p w14:paraId="2AA7BDE7" w14:textId="77777777" w:rsidR="009538BC" w:rsidRDefault="009538BC" w:rsidP="00746348">
      <w:pPr>
        <w:rPr>
          <w:sz w:val="28"/>
          <w:szCs w:val="28"/>
        </w:rPr>
      </w:pPr>
    </w:p>
    <w:p w14:paraId="4B2ABA6D" w14:textId="77777777" w:rsidR="00C601E4" w:rsidRDefault="00C601E4" w:rsidP="00746348">
      <w:pPr>
        <w:rPr>
          <w:i/>
          <w:iCs/>
          <w:sz w:val="28"/>
          <w:szCs w:val="28"/>
        </w:rPr>
      </w:pPr>
      <w:r>
        <w:rPr>
          <w:i/>
          <w:iCs/>
          <w:sz w:val="28"/>
          <w:szCs w:val="28"/>
        </w:rPr>
        <w:t>‘No moral luck’</w:t>
      </w:r>
    </w:p>
    <w:p w14:paraId="413ECA6E" w14:textId="4B8ED3CF" w:rsidR="00C601E4" w:rsidRDefault="00C601E4" w:rsidP="00746348">
      <w:pPr>
        <w:rPr>
          <w:sz w:val="28"/>
          <w:szCs w:val="28"/>
        </w:rPr>
      </w:pPr>
      <w:r>
        <w:rPr>
          <w:sz w:val="28"/>
          <w:szCs w:val="28"/>
        </w:rPr>
        <w:t>This is the idea that factors outside the agent’s control cannot affect how morally wrong or blameworthy an action is. The example given above was of two people who attempt murder, and one happens to be successful, while the other is not. The difference might be due to some random factor (e.g.</w:t>
      </w:r>
      <w:r w:rsidR="00773B22">
        <w:rPr>
          <w:sz w:val="28"/>
          <w:szCs w:val="28"/>
        </w:rPr>
        <w:t>,</w:t>
      </w:r>
      <w:r>
        <w:rPr>
          <w:sz w:val="28"/>
          <w:szCs w:val="28"/>
        </w:rPr>
        <w:t xml:space="preserve"> an accidentally misdirected gun). The claim is that, </w:t>
      </w:r>
      <w:r w:rsidRPr="00AA10F3">
        <w:rPr>
          <w:i/>
          <w:iCs/>
          <w:sz w:val="28"/>
          <w:szCs w:val="28"/>
        </w:rPr>
        <w:t>ceteris paribus</w:t>
      </w:r>
      <w:r>
        <w:rPr>
          <w:sz w:val="28"/>
          <w:szCs w:val="28"/>
        </w:rPr>
        <w:t xml:space="preserve">, the two attempted murderers have acted in an equally morally wrong manner and are </w:t>
      </w:r>
      <w:r w:rsidR="00773B22">
        <w:rPr>
          <w:sz w:val="28"/>
          <w:szCs w:val="28"/>
        </w:rPr>
        <w:t xml:space="preserve">therefore </w:t>
      </w:r>
      <w:r>
        <w:rPr>
          <w:sz w:val="28"/>
          <w:szCs w:val="28"/>
        </w:rPr>
        <w:t xml:space="preserve">equally blameworthy. I sympathise with this view. </w:t>
      </w:r>
      <w:r w:rsidR="009337B4">
        <w:rPr>
          <w:sz w:val="28"/>
          <w:szCs w:val="28"/>
        </w:rPr>
        <w:t>b</w:t>
      </w:r>
      <w:r>
        <w:rPr>
          <w:sz w:val="28"/>
          <w:szCs w:val="28"/>
        </w:rPr>
        <w:t xml:space="preserve">ut others feel differently, Bernard Williams being one (Williams 1981, 23). It is certainly not </w:t>
      </w:r>
      <w:r>
        <w:rPr>
          <w:sz w:val="28"/>
          <w:szCs w:val="28"/>
        </w:rPr>
        <w:lastRenderedPageBreak/>
        <w:t>plausible to suggest that the idea is an essential constituent of the concept of morality.</w:t>
      </w:r>
    </w:p>
    <w:p w14:paraId="20E8A7D8" w14:textId="77777777" w:rsidR="00C601E4" w:rsidRPr="00D352AE" w:rsidRDefault="00C601E4" w:rsidP="00746348">
      <w:pPr>
        <w:rPr>
          <w:sz w:val="28"/>
          <w:szCs w:val="28"/>
        </w:rPr>
      </w:pPr>
    </w:p>
    <w:p w14:paraId="187BC0B2" w14:textId="77777777" w:rsidR="00C601E4" w:rsidRDefault="00C601E4" w:rsidP="00746348">
      <w:pPr>
        <w:rPr>
          <w:i/>
          <w:iCs/>
          <w:sz w:val="28"/>
          <w:szCs w:val="28"/>
        </w:rPr>
      </w:pPr>
      <w:r>
        <w:rPr>
          <w:i/>
          <w:iCs/>
          <w:sz w:val="28"/>
          <w:szCs w:val="28"/>
        </w:rPr>
        <w:t>‘No moral conflicts’</w:t>
      </w:r>
    </w:p>
    <w:p w14:paraId="763153A2" w14:textId="77777777" w:rsidR="009A315C" w:rsidRDefault="00C601E4" w:rsidP="00746348">
      <w:pPr>
        <w:pStyle w:val="FootnoteText"/>
        <w:rPr>
          <w:sz w:val="28"/>
          <w:szCs w:val="28"/>
        </w:rPr>
      </w:pPr>
      <w:r>
        <w:rPr>
          <w:sz w:val="28"/>
          <w:szCs w:val="28"/>
        </w:rPr>
        <w:t xml:space="preserve">This feature has perhaps the loosest connection of all with the concept of morality, since </w:t>
      </w:r>
      <w:r w:rsidR="00281EE0">
        <w:rPr>
          <w:sz w:val="28"/>
          <w:szCs w:val="28"/>
        </w:rPr>
        <w:t>most speakers (I suggest)</w:t>
      </w:r>
      <w:r>
        <w:rPr>
          <w:sz w:val="28"/>
          <w:szCs w:val="28"/>
        </w:rPr>
        <w:t xml:space="preserve"> would not find it at all counter-intuitive to think that there could be an irresolvable moral dilemma.</w:t>
      </w:r>
    </w:p>
    <w:p w14:paraId="24D9F8C3" w14:textId="77777777" w:rsidR="009A315C" w:rsidRDefault="009A315C" w:rsidP="00746348">
      <w:pPr>
        <w:pStyle w:val="FootnoteText"/>
        <w:rPr>
          <w:sz w:val="28"/>
          <w:szCs w:val="28"/>
        </w:rPr>
      </w:pPr>
    </w:p>
    <w:p w14:paraId="3492A677" w14:textId="5D6272C6" w:rsidR="00C601E4" w:rsidRDefault="00C601E4" w:rsidP="00746348">
      <w:pPr>
        <w:pStyle w:val="FootnoteText"/>
        <w:rPr>
          <w:sz w:val="28"/>
          <w:szCs w:val="28"/>
        </w:rPr>
      </w:pPr>
      <w:r>
        <w:rPr>
          <w:sz w:val="28"/>
          <w:szCs w:val="28"/>
        </w:rPr>
        <w:t xml:space="preserve">People often seem to find themselves in painful moral conflicts. For example, I may not be able to tell the truth without seriously offending someone who does not deserve to be </w:t>
      </w:r>
      <w:r w:rsidR="00281EE0">
        <w:rPr>
          <w:sz w:val="28"/>
          <w:szCs w:val="28"/>
        </w:rPr>
        <w:t>offende</w:t>
      </w:r>
      <w:r w:rsidR="007B577D">
        <w:rPr>
          <w:sz w:val="28"/>
          <w:szCs w:val="28"/>
        </w:rPr>
        <w:t>d</w:t>
      </w:r>
      <w:r>
        <w:rPr>
          <w:sz w:val="28"/>
          <w:szCs w:val="28"/>
        </w:rPr>
        <w:t xml:space="preserve">: should I tell the truth or not? We often feel in such situations that there must be a right answer, if only we had the moral insight to discover what it was. (Of course, there may be people who do not think of this example as a moral conflict: they may feel sure they know what to do; but it is enough for the purposes of the example that </w:t>
      </w:r>
      <w:r>
        <w:rPr>
          <w:i/>
          <w:iCs/>
          <w:sz w:val="28"/>
          <w:szCs w:val="28"/>
        </w:rPr>
        <w:t>some</w:t>
      </w:r>
      <w:r>
        <w:rPr>
          <w:sz w:val="28"/>
          <w:szCs w:val="28"/>
        </w:rPr>
        <w:t xml:space="preserve"> would experience it as a genuine dilemma.) If this feeling that there must be a right answer is correct then, </w:t>
      </w:r>
      <w:r>
        <w:rPr>
          <w:i/>
          <w:iCs/>
          <w:sz w:val="28"/>
          <w:szCs w:val="28"/>
        </w:rPr>
        <w:t>objectively</w:t>
      </w:r>
      <w:r>
        <w:rPr>
          <w:sz w:val="28"/>
          <w:szCs w:val="28"/>
        </w:rPr>
        <w:t xml:space="preserve">, there is no moral conflict, however conflicted we may be in our own minds when we consider the matter. It should be clear, however, that this view is incompatible with the meta-ethical theory defended in this book. If there is no answer to any normative question which is correct in an absolutely objective sense, then </w:t>
      </w:r>
      <w:r>
        <w:rPr>
          <w:i/>
          <w:iCs/>
          <w:sz w:val="28"/>
          <w:szCs w:val="28"/>
        </w:rPr>
        <w:t>a fortiori</w:t>
      </w:r>
      <w:r>
        <w:rPr>
          <w:sz w:val="28"/>
          <w:szCs w:val="28"/>
        </w:rPr>
        <w:t xml:space="preserve"> there is no such answer in situations where we feel morally conflicted.</w:t>
      </w:r>
    </w:p>
    <w:p w14:paraId="7908FEB7" w14:textId="77777777" w:rsidR="00C601E4" w:rsidRDefault="00C601E4" w:rsidP="00746348">
      <w:pPr>
        <w:rPr>
          <w:sz w:val="28"/>
          <w:szCs w:val="28"/>
        </w:rPr>
      </w:pPr>
    </w:p>
    <w:p w14:paraId="6920AA5D" w14:textId="77777777" w:rsidR="00C601E4" w:rsidRDefault="00C601E4" w:rsidP="00746348">
      <w:pPr>
        <w:rPr>
          <w:i/>
          <w:iCs/>
          <w:sz w:val="28"/>
          <w:szCs w:val="28"/>
        </w:rPr>
      </w:pPr>
      <w:r>
        <w:rPr>
          <w:i/>
          <w:iCs/>
          <w:sz w:val="28"/>
          <w:szCs w:val="28"/>
        </w:rPr>
        <w:t>Centrality</w:t>
      </w:r>
    </w:p>
    <w:p w14:paraId="2534A39A" w14:textId="29C44ADD" w:rsidR="00C601E4" w:rsidRPr="00ED467F" w:rsidRDefault="00C601E4" w:rsidP="00746348">
      <w:pPr>
        <w:pStyle w:val="FootnoteText"/>
        <w:rPr>
          <w:sz w:val="28"/>
          <w:szCs w:val="28"/>
        </w:rPr>
      </w:pPr>
      <w:r>
        <w:rPr>
          <w:sz w:val="28"/>
          <w:szCs w:val="28"/>
        </w:rPr>
        <w:t>This is how I refer to Blackburn’s idea that our moral values are a proper subset of our desires, those which we would like to preserve (</w:t>
      </w:r>
      <w:r w:rsidRPr="003F78F6">
        <w:rPr>
          <w:sz w:val="28"/>
          <w:szCs w:val="28"/>
        </w:rPr>
        <w:t>Blackburn 1998, 67</w:t>
      </w:r>
      <w:r>
        <w:rPr>
          <w:sz w:val="28"/>
          <w:szCs w:val="28"/>
        </w:rPr>
        <w:t xml:space="preserve">). </w:t>
      </w:r>
      <w:r w:rsidR="00D455CC">
        <w:rPr>
          <w:sz w:val="28"/>
          <w:szCs w:val="28"/>
        </w:rPr>
        <w:t>F</w:t>
      </w:r>
      <w:r>
        <w:rPr>
          <w:sz w:val="28"/>
          <w:szCs w:val="28"/>
        </w:rPr>
        <w:t xml:space="preserve">or most of those who are kind to others, for example, this characteristic is one which they would be unwilling to lose, unlike a desire for ice-cream, say, which many would not regret losing. But here too we have a feature whose </w:t>
      </w:r>
      <w:r w:rsidR="008169FE">
        <w:rPr>
          <w:sz w:val="28"/>
          <w:szCs w:val="28"/>
        </w:rPr>
        <w:t xml:space="preserve">conceptual </w:t>
      </w:r>
      <w:r>
        <w:rPr>
          <w:sz w:val="28"/>
          <w:szCs w:val="28"/>
        </w:rPr>
        <w:t xml:space="preserve">connection with morality is not </w:t>
      </w:r>
      <w:r w:rsidR="00D455CC">
        <w:rPr>
          <w:sz w:val="28"/>
          <w:szCs w:val="28"/>
        </w:rPr>
        <w:t>undeniable</w:t>
      </w:r>
      <w:r>
        <w:rPr>
          <w:sz w:val="28"/>
          <w:szCs w:val="28"/>
        </w:rPr>
        <w:t>, since a person could intelligibly and sincerely say ‘I wish I weren’t such an honest person – it makes my life very hard’. Indeed</w:t>
      </w:r>
      <w:r w:rsidR="0098674D">
        <w:rPr>
          <w:sz w:val="28"/>
          <w:szCs w:val="28"/>
        </w:rPr>
        <w:t>,</w:t>
      </w:r>
      <w:r>
        <w:rPr>
          <w:sz w:val="28"/>
          <w:szCs w:val="28"/>
        </w:rPr>
        <w:t xml:space="preserve"> some people do say or think such things</w:t>
      </w:r>
      <w:r w:rsidR="00D455CC">
        <w:rPr>
          <w:sz w:val="28"/>
          <w:szCs w:val="28"/>
        </w:rPr>
        <w:t>,</w:t>
      </w:r>
      <w:r>
        <w:rPr>
          <w:sz w:val="28"/>
          <w:szCs w:val="28"/>
        </w:rPr>
        <w:t xml:space="preserve"> and it would be highly implausible to suggest that in </w:t>
      </w:r>
      <w:r w:rsidR="008169FE">
        <w:rPr>
          <w:sz w:val="28"/>
          <w:szCs w:val="28"/>
        </w:rPr>
        <w:t>doing so</w:t>
      </w:r>
      <w:r>
        <w:rPr>
          <w:sz w:val="28"/>
          <w:szCs w:val="28"/>
        </w:rPr>
        <w:t>, they are excluding honesty from the category of moral virtues.</w:t>
      </w:r>
    </w:p>
    <w:p w14:paraId="4146CBC9" w14:textId="77777777" w:rsidR="00605120" w:rsidRDefault="00605120" w:rsidP="00746348">
      <w:pPr>
        <w:rPr>
          <w:sz w:val="28"/>
          <w:szCs w:val="28"/>
        </w:rPr>
      </w:pPr>
    </w:p>
    <w:p w14:paraId="6A34574A" w14:textId="77777777" w:rsidR="00DF655E" w:rsidRDefault="00DF655E" w:rsidP="00746348">
      <w:pPr>
        <w:rPr>
          <w:sz w:val="28"/>
          <w:szCs w:val="28"/>
        </w:rPr>
      </w:pPr>
    </w:p>
    <w:p w14:paraId="3177C259" w14:textId="6C36D191" w:rsidR="00C601E4" w:rsidRDefault="008233B3" w:rsidP="00746348">
      <w:pPr>
        <w:rPr>
          <w:b/>
          <w:bCs/>
          <w:sz w:val="28"/>
          <w:szCs w:val="28"/>
        </w:rPr>
      </w:pPr>
      <w:r>
        <w:rPr>
          <w:b/>
          <w:bCs/>
          <w:sz w:val="28"/>
          <w:szCs w:val="28"/>
        </w:rPr>
        <w:lastRenderedPageBreak/>
        <w:t>4</w:t>
      </w:r>
      <w:r w:rsidR="00C601E4">
        <w:rPr>
          <w:b/>
          <w:bCs/>
          <w:sz w:val="28"/>
          <w:szCs w:val="28"/>
        </w:rPr>
        <w:t xml:space="preserve">.3 </w:t>
      </w:r>
      <w:r w:rsidR="00C601E4">
        <w:rPr>
          <w:b/>
          <w:bCs/>
          <w:sz w:val="28"/>
          <w:szCs w:val="28"/>
        </w:rPr>
        <w:tab/>
        <w:t>Substantive features</w:t>
      </w:r>
    </w:p>
    <w:p w14:paraId="5A67A3F3" w14:textId="3CDE0E13" w:rsidR="00C601E4" w:rsidRDefault="00C601E4" w:rsidP="00746348">
      <w:pPr>
        <w:rPr>
          <w:sz w:val="28"/>
          <w:szCs w:val="28"/>
        </w:rPr>
      </w:pPr>
      <w:r>
        <w:rPr>
          <w:sz w:val="28"/>
          <w:szCs w:val="28"/>
        </w:rPr>
        <w:t xml:space="preserve">Our examination of the possible structural components of the concept of morality has been overall somewhat disappointing. In most cases, the findings have been </w:t>
      </w:r>
      <w:r w:rsidR="003B3AFF">
        <w:rPr>
          <w:sz w:val="28"/>
          <w:szCs w:val="28"/>
        </w:rPr>
        <w:t>rather</w:t>
      </w:r>
      <w:r>
        <w:rPr>
          <w:sz w:val="28"/>
          <w:szCs w:val="28"/>
        </w:rPr>
        <w:t xml:space="preserve"> minimal. I turn then to those aspects which relate to content. This has to do mainly with what sorts of actions are morally right or wrong</w:t>
      </w:r>
      <w:r w:rsidR="00565900">
        <w:rPr>
          <w:sz w:val="28"/>
          <w:szCs w:val="28"/>
        </w:rPr>
        <w:t xml:space="preserve">, </w:t>
      </w:r>
      <w:r>
        <w:rPr>
          <w:sz w:val="28"/>
          <w:szCs w:val="28"/>
        </w:rPr>
        <w:t>but also with what sorts of desires or character it is morally good or bad to have. Are there any general claims we can make about this just by examining what we mean by the word ‘moral’? For some reason, philosophers have tended to take less interest in this subject than in the structural features</w:t>
      </w:r>
      <w:r w:rsidR="006755A8">
        <w:rPr>
          <w:sz w:val="28"/>
          <w:szCs w:val="28"/>
        </w:rPr>
        <w:t xml:space="preserve"> (</w:t>
      </w:r>
      <w:r>
        <w:rPr>
          <w:sz w:val="28"/>
          <w:szCs w:val="28"/>
        </w:rPr>
        <w:t>especially universalisation</w:t>
      </w:r>
      <w:r w:rsidR="006755A8">
        <w:rPr>
          <w:sz w:val="28"/>
          <w:szCs w:val="28"/>
        </w:rPr>
        <w:t>)</w:t>
      </w:r>
      <w:r>
        <w:rPr>
          <w:sz w:val="28"/>
          <w:szCs w:val="28"/>
        </w:rPr>
        <w:t xml:space="preserve">. I don’t mean, of course, that they have not been interested in the content of morality. Indeed, </w:t>
      </w:r>
      <w:r w:rsidR="00B43346">
        <w:rPr>
          <w:sz w:val="28"/>
          <w:szCs w:val="28"/>
        </w:rPr>
        <w:t>many</w:t>
      </w:r>
      <w:r>
        <w:rPr>
          <w:sz w:val="28"/>
          <w:szCs w:val="28"/>
        </w:rPr>
        <w:t xml:space="preserve"> have devoted a great deal of attention to</w:t>
      </w:r>
      <w:r w:rsidR="004B6970">
        <w:rPr>
          <w:sz w:val="28"/>
          <w:szCs w:val="28"/>
        </w:rPr>
        <w:t xml:space="preserve"> it</w:t>
      </w:r>
      <w:r>
        <w:rPr>
          <w:sz w:val="28"/>
          <w:szCs w:val="28"/>
        </w:rPr>
        <w:t>. I mean</w:t>
      </w:r>
      <w:r w:rsidR="00F63C13">
        <w:rPr>
          <w:sz w:val="28"/>
          <w:szCs w:val="28"/>
        </w:rPr>
        <w:t xml:space="preserve"> </w:t>
      </w:r>
      <w:r>
        <w:rPr>
          <w:sz w:val="28"/>
          <w:szCs w:val="28"/>
        </w:rPr>
        <w:t xml:space="preserve">that when it is a matter of trying to discern what can be said about morality on the basis of the </w:t>
      </w:r>
      <w:r>
        <w:rPr>
          <w:i/>
          <w:iCs/>
          <w:sz w:val="28"/>
          <w:szCs w:val="28"/>
        </w:rPr>
        <w:t>meaning</w:t>
      </w:r>
      <w:r>
        <w:rPr>
          <w:sz w:val="28"/>
          <w:szCs w:val="28"/>
        </w:rPr>
        <w:t xml:space="preserve"> of the term</w:t>
      </w:r>
      <w:r w:rsidR="00F63C13">
        <w:rPr>
          <w:sz w:val="28"/>
          <w:szCs w:val="28"/>
        </w:rPr>
        <w:t xml:space="preserve"> ‘moral’</w:t>
      </w:r>
      <w:r>
        <w:rPr>
          <w:sz w:val="28"/>
          <w:szCs w:val="28"/>
        </w:rPr>
        <w:t>, structural matters have achieved much more prominence than matters relating to content.</w:t>
      </w:r>
    </w:p>
    <w:p w14:paraId="55099664" w14:textId="2F8C8D99" w:rsidR="00C601E4" w:rsidRDefault="00C601E4" w:rsidP="00746348">
      <w:pPr>
        <w:rPr>
          <w:sz w:val="28"/>
          <w:szCs w:val="28"/>
        </w:rPr>
      </w:pPr>
      <w:r>
        <w:rPr>
          <w:sz w:val="28"/>
          <w:szCs w:val="28"/>
        </w:rPr>
        <w:t>It does seem to be the case, however,</w:t>
      </w:r>
      <w:r w:rsidR="00CC590D">
        <w:rPr>
          <w:sz w:val="28"/>
          <w:szCs w:val="28"/>
        </w:rPr>
        <w:t xml:space="preserve"> at least</w:t>
      </w:r>
      <w:r>
        <w:rPr>
          <w:sz w:val="28"/>
          <w:szCs w:val="28"/>
        </w:rPr>
        <w:t xml:space="preserve"> that there are certain content-related features which are such that, if a set of norms lacks them, we are very unlikely to call it ‘moral’. For example, if a set of norms says nothing about how we should treat other people in high-stakes situations, we will not call it moral</w:t>
      </w:r>
      <w:r w:rsidR="00B72D9C">
        <w:rPr>
          <w:sz w:val="28"/>
          <w:szCs w:val="28"/>
        </w:rPr>
        <w:t xml:space="preserve"> (etiquette, for example, is not a form of morality</w:t>
      </w:r>
      <w:r>
        <w:rPr>
          <w:sz w:val="28"/>
          <w:szCs w:val="28"/>
        </w:rPr>
        <w:t>)</w:t>
      </w:r>
      <w:r w:rsidR="00877B54">
        <w:rPr>
          <w:sz w:val="28"/>
          <w:szCs w:val="28"/>
        </w:rPr>
        <w:t>.</w:t>
      </w:r>
      <w:r>
        <w:rPr>
          <w:sz w:val="28"/>
          <w:szCs w:val="28"/>
        </w:rPr>
        <w:t xml:space="preserve"> If a set of norms allows indiscriminate killing or cruelty, we will not call it a moral code</w:t>
      </w:r>
      <w:r w:rsidR="00473076">
        <w:rPr>
          <w:sz w:val="28"/>
          <w:szCs w:val="28"/>
        </w:rPr>
        <w:t xml:space="preserve"> (t</w:t>
      </w:r>
      <w:r>
        <w:rPr>
          <w:sz w:val="28"/>
          <w:szCs w:val="28"/>
        </w:rPr>
        <w:t>he word ‘indiscriminate’ is obviously important here – most moral codes allow killing and injuring people under certain specific kinds of circumstances)</w:t>
      </w:r>
      <w:r w:rsidR="00473076">
        <w:rPr>
          <w:sz w:val="28"/>
          <w:szCs w:val="28"/>
        </w:rPr>
        <w:t>.</w:t>
      </w:r>
      <w:r>
        <w:rPr>
          <w:sz w:val="28"/>
          <w:szCs w:val="28"/>
        </w:rPr>
        <w:t xml:space="preserve"> There are also aspects of the nature of moral </w:t>
      </w:r>
      <w:r w:rsidRPr="004A29F9">
        <w:rPr>
          <w:i/>
          <w:iCs/>
          <w:sz w:val="28"/>
          <w:szCs w:val="28"/>
        </w:rPr>
        <w:t>virtue</w:t>
      </w:r>
      <w:r>
        <w:rPr>
          <w:sz w:val="28"/>
          <w:szCs w:val="28"/>
        </w:rPr>
        <w:t xml:space="preserve"> which place constraints on how we use the word ‘moral’. As Philippa Foot has pointed out, for some behavioural pattern to count as a virtue, it must be in general rather </w:t>
      </w:r>
      <w:r>
        <w:rPr>
          <w:i/>
          <w:iCs/>
          <w:sz w:val="28"/>
          <w:szCs w:val="28"/>
        </w:rPr>
        <w:t>hard</w:t>
      </w:r>
      <w:r>
        <w:rPr>
          <w:sz w:val="28"/>
          <w:szCs w:val="28"/>
        </w:rPr>
        <w:t xml:space="preserve"> to practise (Foot 2002, 9-10). Courage, for example, requires one to overcome one’s fear. This is not to deny that there are individuals who find it somewhat easier to act virtuously than others (</w:t>
      </w:r>
      <w:r w:rsidR="00F21040">
        <w:rPr>
          <w:sz w:val="28"/>
          <w:szCs w:val="28"/>
        </w:rPr>
        <w:t>i</w:t>
      </w:r>
      <w:r>
        <w:rPr>
          <w:sz w:val="28"/>
          <w:szCs w:val="28"/>
        </w:rPr>
        <w:t xml:space="preserve">bid., 10). For example, people with more empathy will find it easier to </w:t>
      </w:r>
      <w:r w:rsidR="00014332">
        <w:rPr>
          <w:sz w:val="28"/>
          <w:szCs w:val="28"/>
        </w:rPr>
        <w:t>act</w:t>
      </w:r>
      <w:r>
        <w:rPr>
          <w:sz w:val="28"/>
          <w:szCs w:val="28"/>
        </w:rPr>
        <w:t xml:space="preserve"> considerate</w:t>
      </w:r>
      <w:r w:rsidR="00014332">
        <w:rPr>
          <w:sz w:val="28"/>
          <w:szCs w:val="28"/>
        </w:rPr>
        <w:t>ly</w:t>
      </w:r>
      <w:r>
        <w:rPr>
          <w:sz w:val="28"/>
          <w:szCs w:val="28"/>
        </w:rPr>
        <w:t xml:space="preserve"> to</w:t>
      </w:r>
      <w:r w:rsidR="00014332">
        <w:rPr>
          <w:sz w:val="28"/>
          <w:szCs w:val="28"/>
        </w:rPr>
        <w:t>wards</w:t>
      </w:r>
      <w:r>
        <w:rPr>
          <w:sz w:val="28"/>
          <w:szCs w:val="28"/>
        </w:rPr>
        <w:t xml:space="preserve"> other people. It is rather that moral virtues tend to be such that their manifestation </w:t>
      </w:r>
      <w:r w:rsidRPr="00DA095B">
        <w:rPr>
          <w:i/>
          <w:iCs/>
          <w:sz w:val="28"/>
          <w:szCs w:val="28"/>
        </w:rPr>
        <w:t>normally</w:t>
      </w:r>
      <w:r>
        <w:rPr>
          <w:sz w:val="28"/>
          <w:szCs w:val="28"/>
        </w:rPr>
        <w:t xml:space="preserve"> runs counter to people’s inclinations. By definition, being moral is not an easy thing </w:t>
      </w:r>
      <w:r>
        <w:rPr>
          <w:i/>
          <w:iCs/>
          <w:sz w:val="28"/>
          <w:szCs w:val="28"/>
        </w:rPr>
        <w:t>in general</w:t>
      </w:r>
      <w:r>
        <w:rPr>
          <w:sz w:val="28"/>
          <w:szCs w:val="28"/>
        </w:rPr>
        <w:t>.</w:t>
      </w:r>
    </w:p>
    <w:p w14:paraId="6BDB507E" w14:textId="2919EED3" w:rsidR="00C601E4" w:rsidRDefault="00712BAA" w:rsidP="00746348">
      <w:pPr>
        <w:rPr>
          <w:sz w:val="28"/>
          <w:szCs w:val="28"/>
        </w:rPr>
      </w:pPr>
      <w:r>
        <w:rPr>
          <w:sz w:val="28"/>
          <w:szCs w:val="28"/>
        </w:rPr>
        <w:t>T</w:t>
      </w:r>
      <w:r w:rsidR="00C601E4">
        <w:rPr>
          <w:sz w:val="28"/>
          <w:szCs w:val="28"/>
        </w:rPr>
        <w:t>he meaning of the word ‘moral’</w:t>
      </w:r>
      <w:r w:rsidR="000B1B61">
        <w:rPr>
          <w:sz w:val="28"/>
          <w:szCs w:val="28"/>
        </w:rPr>
        <w:t xml:space="preserve"> seems to have changed over time</w:t>
      </w:r>
      <w:r w:rsidR="00C601E4">
        <w:rPr>
          <w:sz w:val="28"/>
          <w:szCs w:val="28"/>
        </w:rPr>
        <w:t xml:space="preserve">. A century ago, the use of the word would have carried with it strong associations with rules of sexual conduct. </w:t>
      </w:r>
      <w:r w:rsidR="00C32036">
        <w:rPr>
          <w:sz w:val="28"/>
          <w:szCs w:val="28"/>
        </w:rPr>
        <w:t>T</w:t>
      </w:r>
      <w:r w:rsidR="00C601E4">
        <w:rPr>
          <w:sz w:val="28"/>
          <w:szCs w:val="28"/>
        </w:rPr>
        <w:t>his is less true now. Currently, the aspects of conduct which ‘moral’ most prominently bring to mind are those pertaining to kindness, compassion and honesty.</w:t>
      </w:r>
    </w:p>
    <w:p w14:paraId="57ABEDA1" w14:textId="1B0154DB" w:rsidR="00C601E4" w:rsidRDefault="00C601E4" w:rsidP="00746348">
      <w:pPr>
        <w:rPr>
          <w:sz w:val="28"/>
          <w:szCs w:val="28"/>
        </w:rPr>
      </w:pPr>
      <w:r>
        <w:rPr>
          <w:sz w:val="28"/>
          <w:szCs w:val="28"/>
        </w:rPr>
        <w:lastRenderedPageBreak/>
        <w:t>The word ‘moral’</w:t>
      </w:r>
      <w:r w:rsidR="00354BF1">
        <w:rPr>
          <w:sz w:val="28"/>
          <w:szCs w:val="28"/>
        </w:rPr>
        <w:t xml:space="preserve"> </w:t>
      </w:r>
      <w:r>
        <w:rPr>
          <w:sz w:val="28"/>
          <w:szCs w:val="28"/>
        </w:rPr>
        <w:t>does not have precise boundaries for its correct application, and therefore, despite the f</w:t>
      </w:r>
      <w:r w:rsidR="000E4D14">
        <w:rPr>
          <w:sz w:val="28"/>
          <w:szCs w:val="28"/>
        </w:rPr>
        <w:t>oregoing considerations</w:t>
      </w:r>
      <w:r>
        <w:rPr>
          <w:sz w:val="28"/>
          <w:szCs w:val="28"/>
        </w:rPr>
        <w:t xml:space="preserve">, we cannot formulate </w:t>
      </w:r>
      <w:r w:rsidR="00DA095B">
        <w:rPr>
          <w:sz w:val="28"/>
          <w:szCs w:val="28"/>
        </w:rPr>
        <w:t xml:space="preserve">precise </w:t>
      </w:r>
      <w:r>
        <w:rPr>
          <w:sz w:val="28"/>
          <w:szCs w:val="28"/>
        </w:rPr>
        <w:t>necessary and sufficient conditions for something to be morally right based purely on the meaning of the phrase ‘morally right’ (unless we cheat by including words in the conditions which themselves have moral import). The use of the word ‘moral’, like the word ‘game’ in Wittgenstein’s classic account, is perhaps based on the recognition of ‘family resemblances’ between a wide range of different types of cases (Wittgenstein 1963, sec</w:t>
      </w:r>
      <w:r w:rsidR="00F51B22">
        <w:rPr>
          <w:sz w:val="28"/>
          <w:szCs w:val="28"/>
        </w:rPr>
        <w:t>.</w:t>
      </w:r>
      <w:r>
        <w:rPr>
          <w:sz w:val="28"/>
          <w:szCs w:val="28"/>
        </w:rPr>
        <w:t xml:space="preserve"> 66-7, 31-2; Hare 1981, 54). Though we can often point to common features of different types of cases in which the word ‘moral’ is use</w:t>
      </w:r>
      <w:r w:rsidR="00C11D1A">
        <w:rPr>
          <w:sz w:val="28"/>
          <w:szCs w:val="28"/>
        </w:rPr>
        <w:t>d</w:t>
      </w:r>
      <w:r>
        <w:rPr>
          <w:sz w:val="28"/>
          <w:szCs w:val="28"/>
        </w:rPr>
        <w:t>, they do not hold with the sort of reliability that would enable them to form the basis of necessary and sufficient conditions.</w:t>
      </w:r>
      <w:r>
        <w:rPr>
          <w:rStyle w:val="FootnoteReference"/>
          <w:sz w:val="28"/>
          <w:szCs w:val="28"/>
        </w:rPr>
        <w:footnoteReference w:id="43"/>
      </w:r>
    </w:p>
    <w:p w14:paraId="79C81D11" w14:textId="2F8E0E2D" w:rsidR="00C601E4" w:rsidRDefault="008E043B" w:rsidP="00746348">
      <w:pPr>
        <w:rPr>
          <w:sz w:val="28"/>
          <w:szCs w:val="28"/>
        </w:rPr>
      </w:pPr>
      <w:r>
        <w:rPr>
          <w:sz w:val="28"/>
          <w:szCs w:val="28"/>
        </w:rPr>
        <w:t xml:space="preserve">Call the totality of types of </w:t>
      </w:r>
      <w:r w:rsidR="00FE7FE6">
        <w:rPr>
          <w:sz w:val="28"/>
          <w:szCs w:val="28"/>
        </w:rPr>
        <w:t>attitudes</w:t>
      </w:r>
      <w:r>
        <w:rPr>
          <w:sz w:val="28"/>
          <w:szCs w:val="28"/>
        </w:rPr>
        <w:t xml:space="preserve"> that can</w:t>
      </w:r>
      <w:r w:rsidR="005006EF">
        <w:rPr>
          <w:sz w:val="28"/>
          <w:szCs w:val="28"/>
        </w:rPr>
        <w:t xml:space="preserve"> legitimately</w:t>
      </w:r>
      <w:r>
        <w:rPr>
          <w:sz w:val="28"/>
          <w:szCs w:val="28"/>
        </w:rPr>
        <w:t xml:space="preserve"> be called moral MORALITY. In view of </w:t>
      </w:r>
      <w:r w:rsidR="00E50D85">
        <w:rPr>
          <w:sz w:val="28"/>
          <w:szCs w:val="28"/>
        </w:rPr>
        <w:t>the foregoing considerations</w:t>
      </w:r>
      <w:r>
        <w:rPr>
          <w:sz w:val="28"/>
          <w:szCs w:val="28"/>
        </w:rPr>
        <w:t xml:space="preserve">, MORALITY is a somewhat indeterminate thing, but it is not </w:t>
      </w:r>
      <w:r>
        <w:rPr>
          <w:i/>
          <w:iCs/>
          <w:sz w:val="28"/>
          <w:szCs w:val="28"/>
        </w:rPr>
        <w:t>wholly</w:t>
      </w:r>
      <w:r>
        <w:rPr>
          <w:sz w:val="28"/>
          <w:szCs w:val="28"/>
        </w:rPr>
        <w:t xml:space="preserve"> indeterminate</w:t>
      </w:r>
      <w:r w:rsidR="00EC20FB">
        <w:rPr>
          <w:sz w:val="28"/>
          <w:szCs w:val="28"/>
        </w:rPr>
        <w:t>: it constitutes a loosely defined set of constraints along the lines we have been discussing</w:t>
      </w:r>
      <w:r w:rsidR="007E0833">
        <w:rPr>
          <w:sz w:val="28"/>
          <w:szCs w:val="28"/>
        </w:rPr>
        <w:t xml:space="preserve">. </w:t>
      </w:r>
      <w:r w:rsidR="005F137F">
        <w:rPr>
          <w:sz w:val="28"/>
          <w:szCs w:val="28"/>
        </w:rPr>
        <w:t>Roughly</w:t>
      </w:r>
      <w:r w:rsidR="007E0833">
        <w:rPr>
          <w:sz w:val="28"/>
          <w:szCs w:val="28"/>
        </w:rPr>
        <w:t xml:space="preserve"> speaking</w:t>
      </w:r>
      <w:r w:rsidR="00C601E4">
        <w:rPr>
          <w:sz w:val="28"/>
          <w:szCs w:val="28"/>
        </w:rPr>
        <w:t>, I propose that, in standard cases, we understand a speaker who says, for example, ‘It is morally wrong to steal’ as expressing the following</w:t>
      </w:r>
      <w:r w:rsidR="00487BAD">
        <w:rPr>
          <w:sz w:val="28"/>
          <w:szCs w:val="28"/>
        </w:rPr>
        <w:t>:</w:t>
      </w:r>
    </w:p>
    <w:p w14:paraId="0D0FFE61" w14:textId="228E2791" w:rsidR="00C601E4" w:rsidRDefault="00F82FD8" w:rsidP="00746348">
      <w:pPr>
        <w:pStyle w:val="ListParagraph"/>
        <w:numPr>
          <w:ilvl w:val="0"/>
          <w:numId w:val="6"/>
        </w:numPr>
        <w:rPr>
          <w:sz w:val="28"/>
          <w:szCs w:val="28"/>
        </w:rPr>
      </w:pPr>
      <w:r>
        <w:rPr>
          <w:sz w:val="28"/>
          <w:szCs w:val="28"/>
        </w:rPr>
        <w:t xml:space="preserve">a </w:t>
      </w:r>
      <w:r w:rsidR="00C601E4" w:rsidRPr="00FE2BB8">
        <w:rPr>
          <w:sz w:val="28"/>
          <w:szCs w:val="28"/>
        </w:rPr>
        <w:t>negative attitude to stealing</w:t>
      </w:r>
      <w:r w:rsidR="00C601E4">
        <w:rPr>
          <w:sz w:val="28"/>
          <w:szCs w:val="28"/>
        </w:rPr>
        <w:t>;</w:t>
      </w:r>
    </w:p>
    <w:p w14:paraId="72893E18" w14:textId="5D414F6D" w:rsidR="0092430D" w:rsidRDefault="00C601E4" w:rsidP="00746348">
      <w:pPr>
        <w:pStyle w:val="ListParagraph"/>
        <w:numPr>
          <w:ilvl w:val="0"/>
          <w:numId w:val="6"/>
        </w:numPr>
        <w:rPr>
          <w:sz w:val="28"/>
          <w:szCs w:val="28"/>
        </w:rPr>
      </w:pPr>
      <w:r w:rsidRPr="00F82FD8">
        <w:rPr>
          <w:sz w:val="28"/>
          <w:szCs w:val="28"/>
        </w:rPr>
        <w:t>a general willingness on the part of the speaker to respond to those who steal with the reactive attitude of blame</w:t>
      </w:r>
      <w:r w:rsidR="00953794">
        <w:rPr>
          <w:sz w:val="28"/>
          <w:szCs w:val="28"/>
        </w:rPr>
        <w:t xml:space="preserve"> (</w:t>
      </w:r>
      <w:r w:rsidR="00F832B2">
        <w:rPr>
          <w:sz w:val="28"/>
          <w:szCs w:val="28"/>
        </w:rPr>
        <w:t>albeit</w:t>
      </w:r>
      <w:r w:rsidR="00953794">
        <w:rPr>
          <w:sz w:val="28"/>
          <w:szCs w:val="28"/>
        </w:rPr>
        <w:t xml:space="preserve"> subject to certain exceptions)</w:t>
      </w:r>
      <w:r w:rsidR="00F82FD8">
        <w:rPr>
          <w:sz w:val="28"/>
          <w:szCs w:val="28"/>
        </w:rPr>
        <w:t>;</w:t>
      </w:r>
    </w:p>
    <w:p w14:paraId="0E6EE91A" w14:textId="711C2007" w:rsidR="00F82FD8" w:rsidRDefault="003F0B2C" w:rsidP="00746348">
      <w:pPr>
        <w:pStyle w:val="ListParagraph"/>
        <w:numPr>
          <w:ilvl w:val="0"/>
          <w:numId w:val="6"/>
        </w:numPr>
        <w:rPr>
          <w:sz w:val="28"/>
          <w:szCs w:val="28"/>
        </w:rPr>
      </w:pPr>
      <w:r>
        <w:rPr>
          <w:sz w:val="28"/>
          <w:szCs w:val="28"/>
        </w:rPr>
        <w:t>th</w:t>
      </w:r>
      <w:r w:rsidR="008479F2">
        <w:rPr>
          <w:sz w:val="28"/>
          <w:szCs w:val="28"/>
        </w:rPr>
        <w:t xml:space="preserve">at a </w:t>
      </w:r>
      <w:r w:rsidR="00F82FD8">
        <w:rPr>
          <w:sz w:val="28"/>
          <w:szCs w:val="28"/>
        </w:rPr>
        <w:t>negative attitude to stealing belong</w:t>
      </w:r>
      <w:r w:rsidR="00FE7FE6">
        <w:rPr>
          <w:sz w:val="28"/>
          <w:szCs w:val="28"/>
        </w:rPr>
        <w:t>s</w:t>
      </w:r>
      <w:r w:rsidR="00F82FD8">
        <w:rPr>
          <w:sz w:val="28"/>
          <w:szCs w:val="28"/>
        </w:rPr>
        <w:t xml:space="preserve"> to MORALITY.</w:t>
      </w:r>
      <w:r w:rsidR="003717F6">
        <w:rPr>
          <w:rStyle w:val="FootnoteReference"/>
          <w:sz w:val="28"/>
          <w:szCs w:val="28"/>
        </w:rPr>
        <w:footnoteReference w:id="44"/>
      </w:r>
    </w:p>
    <w:p w14:paraId="5A659545" w14:textId="107EAFB7" w:rsidR="00487BAD" w:rsidRPr="00487BAD" w:rsidRDefault="00487BAD" w:rsidP="00746348">
      <w:pPr>
        <w:rPr>
          <w:sz w:val="28"/>
          <w:szCs w:val="28"/>
        </w:rPr>
      </w:pPr>
      <w:r>
        <w:rPr>
          <w:sz w:val="28"/>
          <w:szCs w:val="28"/>
        </w:rPr>
        <w:t>In other words, the assertability condition of this statement is that the speaker has each of the attitudes in c</w:t>
      </w:r>
      <w:r w:rsidR="00F553EB">
        <w:rPr>
          <w:sz w:val="28"/>
          <w:szCs w:val="28"/>
        </w:rPr>
        <w:t>lause</w:t>
      </w:r>
      <w:r>
        <w:rPr>
          <w:sz w:val="28"/>
          <w:szCs w:val="28"/>
        </w:rPr>
        <w:t>s (1) and (2) and that</w:t>
      </w:r>
      <w:r w:rsidR="004152F8">
        <w:rPr>
          <w:sz w:val="28"/>
          <w:szCs w:val="28"/>
        </w:rPr>
        <w:t xml:space="preserve"> a negative attitude to stealing belongs to MORALITY.</w:t>
      </w:r>
      <w:r>
        <w:rPr>
          <w:sz w:val="28"/>
          <w:szCs w:val="28"/>
        </w:rPr>
        <w:t xml:space="preserve"> </w:t>
      </w:r>
    </w:p>
    <w:p w14:paraId="2801EAED" w14:textId="3EC04CD3" w:rsidR="001F6D45" w:rsidRPr="00F82E36" w:rsidRDefault="00113E74" w:rsidP="00746348">
      <w:pPr>
        <w:rPr>
          <w:sz w:val="28"/>
          <w:szCs w:val="28"/>
        </w:rPr>
      </w:pPr>
      <w:r>
        <w:rPr>
          <w:sz w:val="28"/>
          <w:szCs w:val="28"/>
        </w:rPr>
        <w:t xml:space="preserve">Parallel to the treatment of the general wrongness of individual actions in </w:t>
      </w:r>
      <w:r w:rsidR="001F6D45">
        <w:rPr>
          <w:sz w:val="28"/>
          <w:szCs w:val="28"/>
        </w:rPr>
        <w:t>Section 2.3, we can say that</w:t>
      </w:r>
      <w:r w:rsidR="00FD3538">
        <w:rPr>
          <w:sz w:val="28"/>
          <w:szCs w:val="28"/>
        </w:rPr>
        <w:t xml:space="preserve"> a speaker who says, for example, ‘That action was wrong’ expresses </w:t>
      </w:r>
      <w:r w:rsidR="001F6D45">
        <w:rPr>
          <w:sz w:val="28"/>
          <w:szCs w:val="28"/>
        </w:rPr>
        <w:t xml:space="preserve">that </w:t>
      </w:r>
      <w:r w:rsidR="00FD3538">
        <w:rPr>
          <w:sz w:val="28"/>
          <w:szCs w:val="28"/>
        </w:rPr>
        <w:t>the action referred</w:t>
      </w:r>
      <w:r w:rsidR="001F6D45">
        <w:rPr>
          <w:sz w:val="28"/>
          <w:szCs w:val="28"/>
        </w:rPr>
        <w:t xml:space="preserve"> to</w:t>
      </w:r>
      <w:r w:rsidR="00FD3538">
        <w:rPr>
          <w:sz w:val="28"/>
          <w:szCs w:val="28"/>
        </w:rPr>
        <w:t xml:space="preserve"> belongs to</w:t>
      </w:r>
      <w:r w:rsidR="001F6D45">
        <w:rPr>
          <w:sz w:val="28"/>
          <w:szCs w:val="28"/>
        </w:rPr>
        <w:t xml:space="preserve"> some action-type </w:t>
      </w:r>
      <w:r w:rsidR="00D96BDA">
        <w:rPr>
          <w:i/>
          <w:iCs/>
          <w:sz w:val="28"/>
          <w:szCs w:val="28"/>
        </w:rPr>
        <w:t>x</w:t>
      </w:r>
      <w:r w:rsidR="00D96BDA">
        <w:rPr>
          <w:sz w:val="28"/>
          <w:szCs w:val="28"/>
        </w:rPr>
        <w:t xml:space="preserve"> </w:t>
      </w:r>
      <w:r w:rsidR="00963E51">
        <w:rPr>
          <w:sz w:val="28"/>
          <w:szCs w:val="28"/>
        </w:rPr>
        <w:lastRenderedPageBreak/>
        <w:t xml:space="preserve">such that </w:t>
      </w:r>
      <w:r w:rsidR="00AC7F43">
        <w:rPr>
          <w:sz w:val="28"/>
          <w:szCs w:val="28"/>
        </w:rPr>
        <w:t>the assertability</w:t>
      </w:r>
      <w:r w:rsidR="00963E51">
        <w:rPr>
          <w:sz w:val="28"/>
          <w:szCs w:val="28"/>
        </w:rPr>
        <w:t xml:space="preserve"> condition</w:t>
      </w:r>
      <w:r w:rsidR="00AC7F43">
        <w:rPr>
          <w:sz w:val="28"/>
          <w:szCs w:val="28"/>
        </w:rPr>
        <w:t xml:space="preserve"> of a statement attributing moral wrongness to </w:t>
      </w:r>
      <w:r w:rsidR="00D96BDA">
        <w:rPr>
          <w:i/>
          <w:iCs/>
          <w:sz w:val="28"/>
          <w:szCs w:val="28"/>
        </w:rPr>
        <w:t>x</w:t>
      </w:r>
      <w:r w:rsidR="00963E51">
        <w:rPr>
          <w:sz w:val="28"/>
          <w:szCs w:val="28"/>
        </w:rPr>
        <w:t xml:space="preserve"> is satisfied.</w:t>
      </w:r>
    </w:p>
    <w:p w14:paraId="13EFE59E" w14:textId="240D332A" w:rsidR="00023B8F" w:rsidRDefault="005D1E0F" w:rsidP="00746348">
      <w:pPr>
        <w:rPr>
          <w:sz w:val="28"/>
          <w:szCs w:val="28"/>
        </w:rPr>
      </w:pPr>
      <w:r>
        <w:rPr>
          <w:sz w:val="28"/>
          <w:szCs w:val="28"/>
        </w:rPr>
        <w:t>Another important moral notion is that of a ‘morally good person’. But given the foregoing analysis of thinking an action-type morally wrong, this is straightforward to handle</w:t>
      </w:r>
      <w:r w:rsidR="00724BF5">
        <w:rPr>
          <w:sz w:val="28"/>
          <w:szCs w:val="28"/>
        </w:rPr>
        <w:t>, and was in fact already given in Section 2.2</w:t>
      </w:r>
      <w:r>
        <w:rPr>
          <w:sz w:val="28"/>
          <w:szCs w:val="28"/>
        </w:rPr>
        <w:t xml:space="preserve">: a morally good person is </w:t>
      </w:r>
      <w:r w:rsidR="00724BF5">
        <w:rPr>
          <w:sz w:val="28"/>
          <w:szCs w:val="28"/>
        </w:rPr>
        <w:t>someone who generally performs morally good actions and avoids morally bad ones.</w:t>
      </w:r>
    </w:p>
    <w:p w14:paraId="651C05D9" w14:textId="77777777" w:rsidR="00023B8F" w:rsidRPr="00023B8F" w:rsidRDefault="00023B8F" w:rsidP="00746348">
      <w:pPr>
        <w:rPr>
          <w:sz w:val="28"/>
          <w:szCs w:val="28"/>
        </w:rPr>
      </w:pPr>
    </w:p>
    <w:p w14:paraId="09849404" w14:textId="3A3085C9" w:rsidR="00023B8F" w:rsidRDefault="00023B8F" w:rsidP="00746348">
      <w:pPr>
        <w:pStyle w:val="ListParagraph"/>
        <w:numPr>
          <w:ilvl w:val="0"/>
          <w:numId w:val="11"/>
        </w:numPr>
        <w:rPr>
          <w:sz w:val="28"/>
          <w:szCs w:val="28"/>
        </w:rPr>
        <w:sectPr w:rsidR="00023B8F" w:rsidSect="00FA30F2">
          <w:footnotePr>
            <w:numRestart w:val="eachSect"/>
          </w:footnotePr>
          <w:pgSz w:w="11906" w:h="16838"/>
          <w:pgMar w:top="1440" w:right="1440" w:bottom="1440" w:left="1440" w:header="708" w:footer="708" w:gutter="0"/>
          <w:cols w:space="708"/>
          <w:docGrid w:linePitch="360"/>
        </w:sectPr>
      </w:pPr>
    </w:p>
    <w:p w14:paraId="77269092" w14:textId="53C8A0C8" w:rsidR="006739A6" w:rsidRDefault="006739A6" w:rsidP="008B665E">
      <w:pPr>
        <w:jc w:val="center"/>
        <w:rPr>
          <w:b/>
          <w:bCs/>
          <w:sz w:val="32"/>
          <w:szCs w:val="32"/>
        </w:rPr>
      </w:pPr>
      <w:r>
        <w:rPr>
          <w:b/>
          <w:bCs/>
          <w:sz w:val="32"/>
          <w:szCs w:val="32"/>
        </w:rPr>
        <w:lastRenderedPageBreak/>
        <w:t>CHAPTER</w:t>
      </w:r>
      <w:r w:rsidR="009837DA">
        <w:rPr>
          <w:b/>
          <w:bCs/>
          <w:sz w:val="32"/>
          <w:szCs w:val="32"/>
        </w:rPr>
        <w:t xml:space="preserve"> </w:t>
      </w:r>
      <w:r w:rsidR="003C4A80">
        <w:rPr>
          <w:b/>
          <w:bCs/>
          <w:sz w:val="32"/>
          <w:szCs w:val="32"/>
        </w:rPr>
        <w:t>FIVE</w:t>
      </w:r>
    </w:p>
    <w:p w14:paraId="56E20D31" w14:textId="1B6C0C75" w:rsidR="0081500D" w:rsidRPr="006739A6" w:rsidRDefault="0081500D" w:rsidP="008B665E">
      <w:pPr>
        <w:jc w:val="center"/>
        <w:rPr>
          <w:b/>
          <w:bCs/>
          <w:sz w:val="32"/>
          <w:szCs w:val="32"/>
        </w:rPr>
      </w:pPr>
      <w:r w:rsidRPr="006739A6">
        <w:rPr>
          <w:b/>
          <w:bCs/>
          <w:sz w:val="32"/>
          <w:szCs w:val="32"/>
        </w:rPr>
        <w:t xml:space="preserve">Alternative </w:t>
      </w:r>
      <w:r w:rsidR="00BF20D3">
        <w:rPr>
          <w:b/>
          <w:bCs/>
          <w:sz w:val="32"/>
          <w:szCs w:val="32"/>
        </w:rPr>
        <w:t>T</w:t>
      </w:r>
      <w:r w:rsidRPr="006739A6">
        <w:rPr>
          <w:b/>
          <w:bCs/>
          <w:sz w:val="32"/>
          <w:szCs w:val="32"/>
        </w:rPr>
        <w:t>heories</w:t>
      </w:r>
      <w:r w:rsidR="005104B1">
        <w:rPr>
          <w:b/>
          <w:bCs/>
          <w:sz w:val="32"/>
          <w:szCs w:val="32"/>
        </w:rPr>
        <w:t xml:space="preserve"> and their </w:t>
      </w:r>
      <w:r w:rsidR="00BF20D3">
        <w:rPr>
          <w:b/>
          <w:bCs/>
          <w:sz w:val="32"/>
          <w:szCs w:val="32"/>
        </w:rPr>
        <w:t>S</w:t>
      </w:r>
      <w:r w:rsidR="005104B1">
        <w:rPr>
          <w:b/>
          <w:bCs/>
          <w:sz w:val="32"/>
          <w:szCs w:val="32"/>
        </w:rPr>
        <w:t>hortcomings</w:t>
      </w:r>
    </w:p>
    <w:p w14:paraId="13938EB5" w14:textId="1F767629" w:rsidR="003974A1" w:rsidRPr="003974A1" w:rsidRDefault="003C4A80" w:rsidP="00746348">
      <w:pPr>
        <w:rPr>
          <w:b/>
          <w:bCs/>
          <w:sz w:val="28"/>
          <w:szCs w:val="28"/>
        </w:rPr>
      </w:pPr>
      <w:r>
        <w:rPr>
          <w:b/>
          <w:bCs/>
          <w:sz w:val="28"/>
          <w:szCs w:val="28"/>
        </w:rPr>
        <w:t>5</w:t>
      </w:r>
      <w:r w:rsidR="003974A1">
        <w:rPr>
          <w:b/>
          <w:bCs/>
          <w:sz w:val="28"/>
          <w:szCs w:val="28"/>
        </w:rPr>
        <w:t xml:space="preserve">.1 </w:t>
      </w:r>
      <w:r w:rsidR="003974A1">
        <w:rPr>
          <w:b/>
          <w:bCs/>
          <w:sz w:val="28"/>
          <w:szCs w:val="28"/>
        </w:rPr>
        <w:tab/>
        <w:t>Introduction</w:t>
      </w:r>
    </w:p>
    <w:p w14:paraId="2A99AB51" w14:textId="6F7B8602" w:rsidR="003974A1" w:rsidRDefault="00757DAA" w:rsidP="00746348">
      <w:pPr>
        <w:rPr>
          <w:sz w:val="28"/>
          <w:szCs w:val="28"/>
        </w:rPr>
      </w:pPr>
      <w:r>
        <w:rPr>
          <w:sz w:val="28"/>
          <w:szCs w:val="28"/>
        </w:rPr>
        <w:t>In this chapter, I consider alternatives to</w:t>
      </w:r>
      <w:r w:rsidR="005C347C">
        <w:rPr>
          <w:sz w:val="28"/>
          <w:szCs w:val="28"/>
        </w:rPr>
        <w:t xml:space="preserve"> expressivism for the</w:t>
      </w:r>
      <w:r w:rsidR="00880895">
        <w:rPr>
          <w:sz w:val="28"/>
          <w:szCs w:val="28"/>
        </w:rPr>
        <w:t xml:space="preserve"> </w:t>
      </w:r>
      <w:r>
        <w:rPr>
          <w:sz w:val="28"/>
          <w:szCs w:val="28"/>
        </w:rPr>
        <w:t xml:space="preserve">understanding </w:t>
      </w:r>
      <w:r w:rsidR="005C347C">
        <w:rPr>
          <w:sz w:val="28"/>
          <w:szCs w:val="28"/>
        </w:rPr>
        <w:t xml:space="preserve">of </w:t>
      </w:r>
      <w:r>
        <w:rPr>
          <w:sz w:val="28"/>
          <w:szCs w:val="28"/>
        </w:rPr>
        <w:t xml:space="preserve">normativity and explain why I believe </w:t>
      </w:r>
      <w:r w:rsidR="00822653">
        <w:rPr>
          <w:sz w:val="28"/>
          <w:szCs w:val="28"/>
        </w:rPr>
        <w:t>expressivism is</w:t>
      </w:r>
      <w:r>
        <w:rPr>
          <w:sz w:val="28"/>
          <w:szCs w:val="28"/>
        </w:rPr>
        <w:t xml:space="preserve"> superior to all of them. It will not be possible, of course, to examine every alternative that has ever been suggested, but I will look at a </w:t>
      </w:r>
      <w:r w:rsidR="003974A1">
        <w:rPr>
          <w:sz w:val="28"/>
          <w:szCs w:val="28"/>
        </w:rPr>
        <w:t>good sample.</w:t>
      </w:r>
    </w:p>
    <w:p w14:paraId="416A1B65" w14:textId="734F6903" w:rsidR="00B8302F" w:rsidRDefault="00571C20" w:rsidP="00746348">
      <w:pPr>
        <w:rPr>
          <w:sz w:val="28"/>
          <w:szCs w:val="28"/>
        </w:rPr>
      </w:pPr>
      <w:r>
        <w:rPr>
          <w:sz w:val="28"/>
          <w:szCs w:val="28"/>
        </w:rPr>
        <w:t>The theories are summarised in the table</w:t>
      </w:r>
      <w:r w:rsidR="00FF6C79">
        <w:rPr>
          <w:sz w:val="28"/>
          <w:szCs w:val="28"/>
        </w:rPr>
        <w:t xml:space="preserve"> below.</w:t>
      </w:r>
      <w:r w:rsidR="00795E9C">
        <w:rPr>
          <w:sz w:val="28"/>
          <w:szCs w:val="28"/>
        </w:rPr>
        <w:t xml:space="preserve"> </w:t>
      </w:r>
      <w:r w:rsidR="00B8302F">
        <w:rPr>
          <w:sz w:val="28"/>
          <w:szCs w:val="28"/>
        </w:rPr>
        <w:t>Each entry is either a specific theory or a group of similar theories.</w:t>
      </w:r>
    </w:p>
    <w:p w14:paraId="53EF1E35" w14:textId="77777777" w:rsidR="00F35631" w:rsidRPr="001A7C33" w:rsidRDefault="00F35631" w:rsidP="00746348">
      <w:pPr>
        <w:rPr>
          <w:sz w:val="28"/>
          <w:szCs w:val="28"/>
        </w:rPr>
      </w:pPr>
    </w:p>
    <w:tbl>
      <w:tblPr>
        <w:tblStyle w:val="TableGrid"/>
        <w:tblW w:w="0" w:type="auto"/>
        <w:tblLook w:val="04A0" w:firstRow="1" w:lastRow="0" w:firstColumn="1" w:lastColumn="0" w:noHBand="0" w:noVBand="1"/>
      </w:tblPr>
      <w:tblGrid>
        <w:gridCol w:w="4621"/>
        <w:gridCol w:w="4621"/>
      </w:tblGrid>
      <w:tr w:rsidR="00571C20" w14:paraId="1A159048" w14:textId="77777777" w:rsidTr="00571C20">
        <w:tc>
          <w:tcPr>
            <w:tcW w:w="4621" w:type="dxa"/>
          </w:tcPr>
          <w:p w14:paraId="23367211" w14:textId="419443D4" w:rsidR="00571C20" w:rsidRPr="00BF20D3" w:rsidRDefault="00571C20" w:rsidP="00746348">
            <w:pPr>
              <w:rPr>
                <w:b/>
                <w:bCs/>
                <w:sz w:val="20"/>
                <w:szCs w:val="20"/>
              </w:rPr>
            </w:pPr>
            <w:r w:rsidRPr="00BF20D3">
              <w:rPr>
                <w:b/>
                <w:bCs/>
                <w:sz w:val="20"/>
                <w:szCs w:val="20"/>
              </w:rPr>
              <w:t>Theory</w:t>
            </w:r>
          </w:p>
        </w:tc>
        <w:tc>
          <w:tcPr>
            <w:tcW w:w="4621" w:type="dxa"/>
          </w:tcPr>
          <w:p w14:paraId="7AC2B137" w14:textId="109EA87D" w:rsidR="00571C20" w:rsidRPr="00BF20D3" w:rsidRDefault="00571C20" w:rsidP="00746348">
            <w:pPr>
              <w:rPr>
                <w:b/>
                <w:bCs/>
                <w:sz w:val="20"/>
                <w:szCs w:val="20"/>
              </w:rPr>
            </w:pPr>
            <w:r w:rsidRPr="00BF20D3">
              <w:rPr>
                <w:b/>
                <w:bCs/>
                <w:sz w:val="20"/>
                <w:szCs w:val="20"/>
              </w:rPr>
              <w:t>Explanation</w:t>
            </w:r>
          </w:p>
        </w:tc>
      </w:tr>
      <w:tr w:rsidR="00465E9F" w14:paraId="70071128" w14:textId="77777777" w:rsidTr="00571C20">
        <w:tc>
          <w:tcPr>
            <w:tcW w:w="4621" w:type="dxa"/>
          </w:tcPr>
          <w:p w14:paraId="2312D800" w14:textId="16B01217" w:rsidR="00465E9F" w:rsidRPr="00BF20D3" w:rsidRDefault="00465E9F" w:rsidP="00746348">
            <w:pPr>
              <w:rPr>
                <w:sz w:val="20"/>
                <w:szCs w:val="20"/>
              </w:rPr>
            </w:pPr>
            <w:r w:rsidRPr="00BF20D3">
              <w:rPr>
                <w:sz w:val="20"/>
                <w:szCs w:val="20"/>
              </w:rPr>
              <w:t>Speaker subjectivism</w:t>
            </w:r>
          </w:p>
        </w:tc>
        <w:tc>
          <w:tcPr>
            <w:tcW w:w="4621" w:type="dxa"/>
          </w:tcPr>
          <w:p w14:paraId="24F5428E" w14:textId="24E98E90" w:rsidR="00465E9F" w:rsidRPr="00BF20D3" w:rsidRDefault="00465E9F" w:rsidP="00746348">
            <w:pPr>
              <w:rPr>
                <w:sz w:val="20"/>
                <w:szCs w:val="20"/>
              </w:rPr>
            </w:pPr>
            <w:r w:rsidRPr="00BF20D3">
              <w:rPr>
                <w:sz w:val="20"/>
                <w:szCs w:val="20"/>
              </w:rPr>
              <w:t>The theory that a normative statement describes the speaker’s attitudes</w:t>
            </w:r>
            <w:r w:rsidR="006E0415" w:rsidRPr="00BF20D3">
              <w:rPr>
                <w:sz w:val="20"/>
                <w:szCs w:val="20"/>
              </w:rPr>
              <w:t>.</w:t>
            </w:r>
          </w:p>
        </w:tc>
      </w:tr>
      <w:tr w:rsidR="00571C20" w14:paraId="679E6332" w14:textId="77777777" w:rsidTr="00571C20">
        <w:tc>
          <w:tcPr>
            <w:tcW w:w="4621" w:type="dxa"/>
          </w:tcPr>
          <w:p w14:paraId="484CD307" w14:textId="3E68A217" w:rsidR="00571C20" w:rsidRPr="00BF20D3" w:rsidRDefault="00571C20" w:rsidP="00746348">
            <w:pPr>
              <w:rPr>
                <w:sz w:val="20"/>
                <w:szCs w:val="20"/>
              </w:rPr>
            </w:pPr>
            <w:r w:rsidRPr="00BF20D3">
              <w:rPr>
                <w:sz w:val="20"/>
                <w:szCs w:val="20"/>
              </w:rPr>
              <w:t>Basi</w:t>
            </w:r>
            <w:r w:rsidR="00CD4105">
              <w:rPr>
                <w:sz w:val="20"/>
                <w:szCs w:val="20"/>
              </w:rPr>
              <w:t>c</w:t>
            </w:r>
            <w:r w:rsidRPr="00BF20D3">
              <w:rPr>
                <w:sz w:val="20"/>
                <w:szCs w:val="20"/>
              </w:rPr>
              <w:t xml:space="preserve"> naturalism</w:t>
            </w:r>
          </w:p>
        </w:tc>
        <w:tc>
          <w:tcPr>
            <w:tcW w:w="4621" w:type="dxa"/>
          </w:tcPr>
          <w:p w14:paraId="46488836" w14:textId="338D0FA9" w:rsidR="00571C20" w:rsidRPr="00BF20D3" w:rsidRDefault="00571C20" w:rsidP="00746348">
            <w:pPr>
              <w:rPr>
                <w:sz w:val="20"/>
                <w:szCs w:val="20"/>
              </w:rPr>
            </w:pPr>
            <w:r w:rsidRPr="00BF20D3">
              <w:rPr>
                <w:sz w:val="20"/>
                <w:szCs w:val="20"/>
              </w:rPr>
              <w:t>The theory that every normative</w:t>
            </w:r>
            <w:r w:rsidR="003550C1" w:rsidRPr="00BF20D3">
              <w:rPr>
                <w:sz w:val="20"/>
                <w:szCs w:val="20"/>
              </w:rPr>
              <w:t>/</w:t>
            </w:r>
            <w:r w:rsidR="00B050C7" w:rsidRPr="00BF20D3">
              <w:rPr>
                <w:sz w:val="20"/>
                <w:szCs w:val="20"/>
              </w:rPr>
              <w:t>moral</w:t>
            </w:r>
            <w:r w:rsidRPr="00BF20D3">
              <w:rPr>
                <w:sz w:val="20"/>
                <w:szCs w:val="20"/>
              </w:rPr>
              <w:t xml:space="preserve"> </w:t>
            </w:r>
            <w:r w:rsidR="002342E3" w:rsidRPr="00BF20D3">
              <w:rPr>
                <w:sz w:val="20"/>
                <w:szCs w:val="20"/>
              </w:rPr>
              <w:t>statement</w:t>
            </w:r>
            <w:r w:rsidRPr="00BF20D3">
              <w:rPr>
                <w:sz w:val="20"/>
                <w:szCs w:val="20"/>
              </w:rPr>
              <w:t xml:space="preserve"> is logically equivalent to some </w:t>
            </w:r>
            <w:r w:rsidR="00045092" w:rsidRPr="00BF20D3">
              <w:rPr>
                <w:sz w:val="20"/>
                <w:szCs w:val="20"/>
              </w:rPr>
              <w:t xml:space="preserve">naturalistic </w:t>
            </w:r>
            <w:r w:rsidR="002342E3" w:rsidRPr="00BF20D3">
              <w:rPr>
                <w:sz w:val="20"/>
                <w:szCs w:val="20"/>
              </w:rPr>
              <w:t>statement</w:t>
            </w:r>
            <w:r w:rsidR="00045092" w:rsidRPr="00BF20D3">
              <w:rPr>
                <w:sz w:val="20"/>
                <w:szCs w:val="20"/>
              </w:rPr>
              <w:t>, i.e.</w:t>
            </w:r>
            <w:r w:rsidR="007402FA" w:rsidRPr="00BF20D3">
              <w:rPr>
                <w:sz w:val="20"/>
                <w:szCs w:val="20"/>
              </w:rPr>
              <w:t>,</w:t>
            </w:r>
            <w:r w:rsidR="00045092" w:rsidRPr="00BF20D3">
              <w:rPr>
                <w:sz w:val="20"/>
                <w:szCs w:val="20"/>
              </w:rPr>
              <w:t xml:space="preserve"> a claim which could be established or refuted by empirical investigation</w:t>
            </w:r>
            <w:r w:rsidR="003F7FA3" w:rsidRPr="00BF20D3">
              <w:rPr>
                <w:sz w:val="20"/>
                <w:szCs w:val="20"/>
              </w:rPr>
              <w:t>.</w:t>
            </w:r>
          </w:p>
        </w:tc>
      </w:tr>
      <w:tr w:rsidR="005505B5" w14:paraId="15CF464C" w14:textId="77777777" w:rsidTr="00571C20">
        <w:tc>
          <w:tcPr>
            <w:tcW w:w="4621" w:type="dxa"/>
          </w:tcPr>
          <w:p w14:paraId="5E14B092" w14:textId="797658EB" w:rsidR="005505B5" w:rsidRPr="00BF20D3" w:rsidRDefault="007C1235" w:rsidP="00746348">
            <w:pPr>
              <w:rPr>
                <w:sz w:val="20"/>
                <w:szCs w:val="20"/>
              </w:rPr>
            </w:pPr>
            <w:r w:rsidRPr="00BF20D3">
              <w:rPr>
                <w:sz w:val="20"/>
                <w:szCs w:val="20"/>
              </w:rPr>
              <w:t>Cornell</w:t>
            </w:r>
            <w:r w:rsidR="00EE0A14" w:rsidRPr="00BF20D3">
              <w:rPr>
                <w:sz w:val="20"/>
                <w:szCs w:val="20"/>
              </w:rPr>
              <w:t xml:space="preserve"> </w:t>
            </w:r>
            <w:r w:rsidRPr="00BF20D3">
              <w:rPr>
                <w:sz w:val="20"/>
                <w:szCs w:val="20"/>
              </w:rPr>
              <w:t>realism</w:t>
            </w:r>
          </w:p>
        </w:tc>
        <w:tc>
          <w:tcPr>
            <w:tcW w:w="4621" w:type="dxa"/>
          </w:tcPr>
          <w:p w14:paraId="5AC6C062" w14:textId="55E54FB6" w:rsidR="005505B5" w:rsidRPr="00BF20D3" w:rsidRDefault="007C1235" w:rsidP="00746348">
            <w:pPr>
              <w:rPr>
                <w:sz w:val="20"/>
                <w:szCs w:val="20"/>
              </w:rPr>
            </w:pPr>
            <w:r w:rsidRPr="00BF20D3">
              <w:rPr>
                <w:sz w:val="20"/>
                <w:szCs w:val="20"/>
              </w:rPr>
              <w:t xml:space="preserve">A form of naturalism which identifies moral properties with </w:t>
            </w:r>
            <w:r w:rsidR="00C27DD4" w:rsidRPr="00BF20D3">
              <w:rPr>
                <w:sz w:val="20"/>
                <w:szCs w:val="20"/>
              </w:rPr>
              <w:t>natural</w:t>
            </w:r>
            <w:r w:rsidRPr="00BF20D3">
              <w:rPr>
                <w:sz w:val="20"/>
                <w:szCs w:val="20"/>
              </w:rPr>
              <w:t xml:space="preserve"> properties</w:t>
            </w:r>
            <w:r w:rsidR="00C27DD4" w:rsidRPr="00BF20D3">
              <w:rPr>
                <w:sz w:val="20"/>
                <w:szCs w:val="20"/>
              </w:rPr>
              <w:t xml:space="preserve"> (properties that can be investigated by natural</w:t>
            </w:r>
            <w:r w:rsidR="00A574E9" w:rsidRPr="00BF20D3">
              <w:rPr>
                <w:sz w:val="20"/>
                <w:szCs w:val="20"/>
              </w:rPr>
              <w:t>/empirical</w:t>
            </w:r>
            <w:r w:rsidR="00C27DD4" w:rsidRPr="00BF20D3">
              <w:rPr>
                <w:sz w:val="20"/>
                <w:szCs w:val="20"/>
              </w:rPr>
              <w:t xml:space="preserve"> science)</w:t>
            </w:r>
            <w:r w:rsidR="00EE0A14" w:rsidRPr="00BF20D3">
              <w:rPr>
                <w:sz w:val="20"/>
                <w:szCs w:val="20"/>
              </w:rPr>
              <w:t>,</w:t>
            </w:r>
            <w:r w:rsidRPr="00BF20D3">
              <w:rPr>
                <w:sz w:val="20"/>
                <w:szCs w:val="20"/>
              </w:rPr>
              <w:t xml:space="preserve"> but without asserting logical equivalence</w:t>
            </w:r>
            <w:r w:rsidR="003F7FA3" w:rsidRPr="00BF20D3">
              <w:rPr>
                <w:sz w:val="20"/>
                <w:szCs w:val="20"/>
              </w:rPr>
              <w:t>.</w:t>
            </w:r>
          </w:p>
        </w:tc>
      </w:tr>
      <w:tr w:rsidR="00045092" w14:paraId="0A12001D" w14:textId="77777777" w:rsidTr="00571C20">
        <w:tc>
          <w:tcPr>
            <w:tcW w:w="4621" w:type="dxa"/>
          </w:tcPr>
          <w:p w14:paraId="1396A865" w14:textId="592E113D" w:rsidR="00045092" w:rsidRPr="00BF20D3" w:rsidRDefault="00617A1E" w:rsidP="00746348">
            <w:pPr>
              <w:rPr>
                <w:sz w:val="20"/>
                <w:szCs w:val="20"/>
              </w:rPr>
            </w:pPr>
            <w:r>
              <w:rPr>
                <w:sz w:val="20"/>
                <w:szCs w:val="20"/>
              </w:rPr>
              <w:t>Intuitionism</w:t>
            </w:r>
          </w:p>
        </w:tc>
        <w:tc>
          <w:tcPr>
            <w:tcW w:w="4621" w:type="dxa"/>
          </w:tcPr>
          <w:p w14:paraId="15C6E37D" w14:textId="0E33F9E8" w:rsidR="00045092" w:rsidRPr="00BF20D3" w:rsidRDefault="005371D0" w:rsidP="00746348">
            <w:pPr>
              <w:rPr>
                <w:sz w:val="20"/>
                <w:szCs w:val="20"/>
              </w:rPr>
            </w:pPr>
            <w:r w:rsidRPr="00BF20D3">
              <w:rPr>
                <w:sz w:val="20"/>
                <w:szCs w:val="20"/>
              </w:rPr>
              <w:t xml:space="preserve">The theory </w:t>
            </w:r>
            <w:r w:rsidR="00045092" w:rsidRPr="00BF20D3">
              <w:rPr>
                <w:sz w:val="20"/>
                <w:szCs w:val="20"/>
              </w:rPr>
              <w:t xml:space="preserve">that moral </w:t>
            </w:r>
            <w:r w:rsidR="003F7FA3" w:rsidRPr="00BF20D3">
              <w:rPr>
                <w:sz w:val="20"/>
                <w:szCs w:val="20"/>
              </w:rPr>
              <w:t>statement</w:t>
            </w:r>
            <w:r w:rsidR="00045092" w:rsidRPr="00BF20D3">
              <w:rPr>
                <w:sz w:val="20"/>
                <w:szCs w:val="20"/>
              </w:rPr>
              <w:t>s are descriptive</w:t>
            </w:r>
            <w:r w:rsidR="00C27DD4" w:rsidRPr="00BF20D3">
              <w:rPr>
                <w:sz w:val="20"/>
                <w:szCs w:val="20"/>
              </w:rPr>
              <w:t>, but not naturalistic</w:t>
            </w:r>
            <w:r w:rsidR="002E392D" w:rsidRPr="00BF20D3">
              <w:rPr>
                <w:sz w:val="20"/>
                <w:szCs w:val="20"/>
              </w:rPr>
              <w:t>,</w:t>
            </w:r>
            <w:r w:rsidR="00872604" w:rsidRPr="00BF20D3">
              <w:rPr>
                <w:sz w:val="20"/>
                <w:szCs w:val="20"/>
              </w:rPr>
              <w:t xml:space="preserve"> and that some moral statements, so understood, are true.</w:t>
            </w:r>
          </w:p>
        </w:tc>
      </w:tr>
      <w:tr w:rsidR="00BA17D0" w14:paraId="7E09FDAB" w14:textId="77777777" w:rsidTr="00571C20">
        <w:tc>
          <w:tcPr>
            <w:tcW w:w="4621" w:type="dxa"/>
          </w:tcPr>
          <w:p w14:paraId="1E044AFF" w14:textId="6E644937" w:rsidR="00BA17D0" w:rsidRPr="00BF20D3" w:rsidRDefault="00BA17D0" w:rsidP="00746348">
            <w:pPr>
              <w:rPr>
                <w:sz w:val="20"/>
                <w:szCs w:val="20"/>
              </w:rPr>
            </w:pPr>
            <w:r w:rsidRPr="00BF20D3">
              <w:rPr>
                <w:sz w:val="20"/>
                <w:szCs w:val="20"/>
              </w:rPr>
              <w:t>The error theory</w:t>
            </w:r>
          </w:p>
        </w:tc>
        <w:tc>
          <w:tcPr>
            <w:tcW w:w="4621" w:type="dxa"/>
          </w:tcPr>
          <w:p w14:paraId="25BDD10F" w14:textId="20139548" w:rsidR="00BA17D0" w:rsidRPr="00BF20D3" w:rsidRDefault="002E392D" w:rsidP="00746348">
            <w:pPr>
              <w:rPr>
                <w:sz w:val="20"/>
                <w:szCs w:val="20"/>
              </w:rPr>
            </w:pPr>
            <w:r w:rsidRPr="00BF20D3">
              <w:rPr>
                <w:sz w:val="20"/>
                <w:szCs w:val="20"/>
              </w:rPr>
              <w:t xml:space="preserve">The theory that moral statements are descriptive, but not naturalistic, but that </w:t>
            </w:r>
            <w:r w:rsidRPr="00BF20D3">
              <w:rPr>
                <w:i/>
                <w:iCs/>
                <w:sz w:val="20"/>
                <w:szCs w:val="20"/>
              </w:rPr>
              <w:t>no</w:t>
            </w:r>
            <w:r w:rsidRPr="00BF20D3">
              <w:rPr>
                <w:sz w:val="20"/>
                <w:szCs w:val="20"/>
              </w:rPr>
              <w:t xml:space="preserve"> moral statements, so understood, are true.</w:t>
            </w:r>
          </w:p>
        </w:tc>
      </w:tr>
      <w:tr w:rsidR="00416703" w14:paraId="02F3DB64" w14:textId="77777777" w:rsidTr="00571C20">
        <w:tc>
          <w:tcPr>
            <w:tcW w:w="4621" w:type="dxa"/>
          </w:tcPr>
          <w:p w14:paraId="35503788" w14:textId="79959E5D" w:rsidR="00416703" w:rsidRPr="00BF20D3" w:rsidRDefault="00416703" w:rsidP="00746348">
            <w:pPr>
              <w:rPr>
                <w:sz w:val="20"/>
                <w:szCs w:val="20"/>
              </w:rPr>
            </w:pPr>
            <w:r w:rsidRPr="00BF20D3">
              <w:rPr>
                <w:sz w:val="20"/>
                <w:szCs w:val="20"/>
              </w:rPr>
              <w:t>Constructivism</w:t>
            </w:r>
          </w:p>
        </w:tc>
        <w:tc>
          <w:tcPr>
            <w:tcW w:w="4621" w:type="dxa"/>
          </w:tcPr>
          <w:p w14:paraId="616F393E" w14:textId="0156045B" w:rsidR="00416703" w:rsidRPr="00BF20D3" w:rsidRDefault="00197E4A" w:rsidP="00746348">
            <w:pPr>
              <w:rPr>
                <w:sz w:val="20"/>
                <w:szCs w:val="20"/>
              </w:rPr>
            </w:pPr>
            <w:r w:rsidRPr="00BF20D3">
              <w:rPr>
                <w:sz w:val="20"/>
                <w:szCs w:val="20"/>
              </w:rPr>
              <w:t xml:space="preserve">The theory </w:t>
            </w:r>
            <w:r w:rsidR="00416703" w:rsidRPr="00BF20D3">
              <w:rPr>
                <w:sz w:val="20"/>
                <w:szCs w:val="20"/>
              </w:rPr>
              <w:t>which, though not treating normative/moral statements as simply equivalent to naturalistic statements, nevertheless maintains that they are made true or false by facts about human choices or conventions.</w:t>
            </w:r>
          </w:p>
        </w:tc>
      </w:tr>
      <w:tr w:rsidR="00900AF6" w14:paraId="1C1E0F50" w14:textId="77777777" w:rsidTr="00571C20">
        <w:tc>
          <w:tcPr>
            <w:tcW w:w="4621" w:type="dxa"/>
          </w:tcPr>
          <w:p w14:paraId="57FA9038" w14:textId="63F8454A" w:rsidR="00900AF6" w:rsidRPr="00BF20D3" w:rsidRDefault="00900AF6" w:rsidP="00746348">
            <w:pPr>
              <w:rPr>
                <w:sz w:val="20"/>
                <w:szCs w:val="20"/>
              </w:rPr>
            </w:pPr>
            <w:r w:rsidRPr="00BF20D3">
              <w:rPr>
                <w:sz w:val="20"/>
                <w:szCs w:val="20"/>
              </w:rPr>
              <w:t>Universal prescriptivism</w:t>
            </w:r>
          </w:p>
        </w:tc>
        <w:tc>
          <w:tcPr>
            <w:tcW w:w="4621" w:type="dxa"/>
          </w:tcPr>
          <w:p w14:paraId="427BA2B7" w14:textId="10AE6BDB" w:rsidR="00900AF6" w:rsidRPr="00BF20D3" w:rsidRDefault="00900AF6" w:rsidP="00746348">
            <w:pPr>
              <w:rPr>
                <w:sz w:val="20"/>
                <w:szCs w:val="20"/>
              </w:rPr>
            </w:pPr>
            <w:r w:rsidRPr="00BF20D3">
              <w:rPr>
                <w:sz w:val="20"/>
                <w:szCs w:val="20"/>
              </w:rPr>
              <w:t xml:space="preserve">A theory developed by R.M. Hare, according to which moral </w:t>
            </w:r>
            <w:r w:rsidR="00DD165D" w:rsidRPr="00BF20D3">
              <w:rPr>
                <w:sz w:val="20"/>
                <w:szCs w:val="20"/>
              </w:rPr>
              <w:t xml:space="preserve">‘ought’ </w:t>
            </w:r>
            <w:r w:rsidRPr="00BF20D3">
              <w:rPr>
                <w:sz w:val="20"/>
                <w:szCs w:val="20"/>
              </w:rPr>
              <w:t xml:space="preserve">statements are </w:t>
            </w:r>
            <w:r w:rsidR="00DD165D" w:rsidRPr="00BF20D3">
              <w:rPr>
                <w:sz w:val="20"/>
                <w:szCs w:val="20"/>
              </w:rPr>
              <w:t xml:space="preserve">‘universal’ </w:t>
            </w:r>
            <w:r w:rsidRPr="00BF20D3">
              <w:rPr>
                <w:sz w:val="20"/>
                <w:szCs w:val="20"/>
              </w:rPr>
              <w:t>prescription</w:t>
            </w:r>
            <w:r w:rsidR="00DD165D" w:rsidRPr="00BF20D3">
              <w:rPr>
                <w:sz w:val="20"/>
                <w:szCs w:val="20"/>
              </w:rPr>
              <w:t>s for action.</w:t>
            </w:r>
            <w:r w:rsidRPr="00BF20D3">
              <w:rPr>
                <w:sz w:val="20"/>
                <w:szCs w:val="20"/>
              </w:rPr>
              <w:t xml:space="preserve"> </w:t>
            </w:r>
          </w:p>
        </w:tc>
      </w:tr>
      <w:tr w:rsidR="00EA5A07" w14:paraId="5B8BE7F9" w14:textId="77777777" w:rsidTr="00571C20">
        <w:tc>
          <w:tcPr>
            <w:tcW w:w="4621" w:type="dxa"/>
          </w:tcPr>
          <w:p w14:paraId="11592CA7" w14:textId="498F7C3E" w:rsidR="00EA5A07" w:rsidRPr="00BF20D3" w:rsidRDefault="002C2C0B" w:rsidP="00746348">
            <w:pPr>
              <w:rPr>
                <w:sz w:val="20"/>
                <w:szCs w:val="20"/>
              </w:rPr>
            </w:pPr>
            <w:r w:rsidRPr="00BF20D3">
              <w:rPr>
                <w:sz w:val="20"/>
                <w:szCs w:val="20"/>
              </w:rPr>
              <w:t>Hybrid theories</w:t>
            </w:r>
          </w:p>
        </w:tc>
        <w:tc>
          <w:tcPr>
            <w:tcW w:w="4621" w:type="dxa"/>
          </w:tcPr>
          <w:p w14:paraId="2512C13C" w14:textId="683ACCB7" w:rsidR="00EA5A07" w:rsidRPr="00BF20D3" w:rsidRDefault="00EA5A07" w:rsidP="00746348">
            <w:pPr>
              <w:rPr>
                <w:sz w:val="20"/>
                <w:szCs w:val="20"/>
              </w:rPr>
            </w:pPr>
            <w:r w:rsidRPr="00BF20D3">
              <w:rPr>
                <w:sz w:val="20"/>
                <w:szCs w:val="20"/>
              </w:rPr>
              <w:t>Any theory</w:t>
            </w:r>
            <w:r w:rsidR="009E709E" w:rsidRPr="00BF20D3">
              <w:rPr>
                <w:sz w:val="20"/>
                <w:szCs w:val="20"/>
              </w:rPr>
              <w:t xml:space="preserve"> </w:t>
            </w:r>
            <w:r w:rsidRPr="00BF20D3">
              <w:rPr>
                <w:sz w:val="20"/>
                <w:szCs w:val="20"/>
              </w:rPr>
              <w:t>whic</w:t>
            </w:r>
            <w:r w:rsidR="006B70C8" w:rsidRPr="00BF20D3">
              <w:rPr>
                <w:sz w:val="20"/>
                <w:szCs w:val="20"/>
              </w:rPr>
              <w:t xml:space="preserve">h maintains that </w:t>
            </w:r>
            <w:r w:rsidR="00123C02">
              <w:rPr>
                <w:sz w:val="20"/>
                <w:szCs w:val="20"/>
              </w:rPr>
              <w:t>even what are normally regarded as thin</w:t>
            </w:r>
            <w:r w:rsidR="006B70C8" w:rsidRPr="00BF20D3">
              <w:rPr>
                <w:sz w:val="20"/>
                <w:szCs w:val="20"/>
              </w:rPr>
              <w:t xml:space="preserve"> normative statements</w:t>
            </w:r>
            <w:r w:rsidR="00123C02">
              <w:rPr>
                <w:sz w:val="20"/>
                <w:szCs w:val="20"/>
              </w:rPr>
              <w:t xml:space="preserve"> (ascriptions of goodness or rightness, for example)</w:t>
            </w:r>
            <w:r w:rsidR="006B70C8" w:rsidRPr="00BF20D3">
              <w:rPr>
                <w:sz w:val="20"/>
                <w:szCs w:val="20"/>
              </w:rPr>
              <w:t xml:space="preserve"> have</w:t>
            </w:r>
            <w:r w:rsidR="00801F0A">
              <w:rPr>
                <w:sz w:val="20"/>
                <w:szCs w:val="20"/>
              </w:rPr>
              <w:t xml:space="preserve"> expressive or prescriptive</w:t>
            </w:r>
            <w:r w:rsidR="00EB65C6">
              <w:rPr>
                <w:sz w:val="20"/>
                <w:szCs w:val="20"/>
              </w:rPr>
              <w:t xml:space="preserve"> </w:t>
            </w:r>
            <w:r w:rsidR="00EB65C6">
              <w:rPr>
                <w:i/>
                <w:iCs/>
                <w:sz w:val="20"/>
                <w:szCs w:val="20"/>
              </w:rPr>
              <w:t>as well as</w:t>
            </w:r>
            <w:r w:rsidR="006B70C8" w:rsidRPr="00BF20D3">
              <w:rPr>
                <w:sz w:val="20"/>
                <w:szCs w:val="20"/>
              </w:rPr>
              <w:t xml:space="preserve"> </w:t>
            </w:r>
            <w:r w:rsidR="00EB65C6">
              <w:rPr>
                <w:sz w:val="20"/>
                <w:szCs w:val="20"/>
              </w:rPr>
              <w:t xml:space="preserve"> </w:t>
            </w:r>
            <w:r w:rsidR="006B70C8" w:rsidRPr="00BF20D3">
              <w:rPr>
                <w:sz w:val="20"/>
                <w:szCs w:val="20"/>
              </w:rPr>
              <w:t>descriptive</w:t>
            </w:r>
            <w:r w:rsidR="002F07B7">
              <w:rPr>
                <w:sz w:val="20"/>
                <w:szCs w:val="20"/>
              </w:rPr>
              <w:t xml:space="preserve"> </w:t>
            </w:r>
            <w:r w:rsidR="006B70C8" w:rsidRPr="00BF20D3">
              <w:rPr>
                <w:sz w:val="20"/>
                <w:szCs w:val="20"/>
              </w:rPr>
              <w:t>aspects to their meaning.</w:t>
            </w:r>
          </w:p>
        </w:tc>
      </w:tr>
    </w:tbl>
    <w:p w14:paraId="65F1FF28" w14:textId="309DC014" w:rsidR="0061678D" w:rsidRDefault="0061678D" w:rsidP="00746348">
      <w:pPr>
        <w:rPr>
          <w:sz w:val="28"/>
          <w:szCs w:val="28"/>
        </w:rPr>
      </w:pPr>
    </w:p>
    <w:p w14:paraId="2D81C886" w14:textId="04FD86A3" w:rsidR="00DA2BE3" w:rsidRDefault="00DA2BE3" w:rsidP="00746348">
      <w:pPr>
        <w:rPr>
          <w:sz w:val="28"/>
          <w:szCs w:val="28"/>
        </w:rPr>
      </w:pPr>
      <w:r>
        <w:rPr>
          <w:sz w:val="28"/>
          <w:szCs w:val="28"/>
        </w:rPr>
        <w:t xml:space="preserve">As </w:t>
      </w:r>
      <w:r w:rsidR="006632AF">
        <w:rPr>
          <w:sz w:val="28"/>
          <w:szCs w:val="28"/>
        </w:rPr>
        <w:t>the above table makes clear</w:t>
      </w:r>
      <w:r>
        <w:rPr>
          <w:sz w:val="28"/>
          <w:szCs w:val="28"/>
        </w:rPr>
        <w:t>, some of the theories tend to be offered as theories of norm</w:t>
      </w:r>
      <w:r w:rsidR="009E709E">
        <w:rPr>
          <w:sz w:val="28"/>
          <w:szCs w:val="28"/>
        </w:rPr>
        <w:t>ative statements</w:t>
      </w:r>
      <w:r>
        <w:rPr>
          <w:sz w:val="28"/>
          <w:szCs w:val="28"/>
        </w:rPr>
        <w:t xml:space="preserve"> in general, whereas others are put forward </w:t>
      </w:r>
      <w:r>
        <w:rPr>
          <w:sz w:val="28"/>
          <w:szCs w:val="28"/>
        </w:rPr>
        <w:lastRenderedPageBreak/>
        <w:t xml:space="preserve">as theories of specifically moral </w:t>
      </w:r>
      <w:r w:rsidR="009E709E">
        <w:rPr>
          <w:sz w:val="28"/>
          <w:szCs w:val="28"/>
        </w:rPr>
        <w:t>statements</w:t>
      </w:r>
      <w:r>
        <w:rPr>
          <w:sz w:val="28"/>
          <w:szCs w:val="28"/>
        </w:rPr>
        <w:t>.</w:t>
      </w:r>
      <w:r w:rsidR="006632AF">
        <w:rPr>
          <w:sz w:val="28"/>
          <w:szCs w:val="28"/>
        </w:rPr>
        <w:t xml:space="preserve"> In the case of</w:t>
      </w:r>
      <w:r w:rsidR="00427683">
        <w:rPr>
          <w:sz w:val="28"/>
          <w:szCs w:val="28"/>
        </w:rPr>
        <w:t xml:space="preserve"> a few theories,</w:t>
      </w:r>
      <w:r w:rsidR="00585205">
        <w:rPr>
          <w:sz w:val="28"/>
          <w:szCs w:val="28"/>
        </w:rPr>
        <w:t xml:space="preserve"> both of these options are possible</w:t>
      </w:r>
      <w:r w:rsidR="00427683">
        <w:rPr>
          <w:sz w:val="28"/>
          <w:szCs w:val="28"/>
        </w:rPr>
        <w:t>.</w:t>
      </w:r>
      <w:r w:rsidR="006632AF">
        <w:rPr>
          <w:sz w:val="28"/>
          <w:szCs w:val="28"/>
        </w:rPr>
        <w:t xml:space="preserve"> </w:t>
      </w:r>
    </w:p>
    <w:p w14:paraId="4BE3E4CB" w14:textId="20C38EC7" w:rsidR="00893367" w:rsidRDefault="00C96711" w:rsidP="00746348">
      <w:pPr>
        <w:rPr>
          <w:sz w:val="28"/>
          <w:szCs w:val="28"/>
        </w:rPr>
      </w:pPr>
      <w:r>
        <w:rPr>
          <w:sz w:val="28"/>
          <w:szCs w:val="28"/>
        </w:rPr>
        <w:t xml:space="preserve">Most of the theories listed here will be discussed in this chapter. But not all. </w:t>
      </w:r>
      <w:r w:rsidR="00F35631">
        <w:rPr>
          <w:sz w:val="28"/>
          <w:szCs w:val="28"/>
        </w:rPr>
        <w:t>Speaker subjectivism has already been refuted in Chapter One</w:t>
      </w:r>
      <w:r>
        <w:rPr>
          <w:sz w:val="28"/>
          <w:szCs w:val="28"/>
        </w:rPr>
        <w:t xml:space="preserve">. </w:t>
      </w:r>
      <w:r w:rsidR="00100FE5">
        <w:rPr>
          <w:sz w:val="28"/>
          <w:szCs w:val="28"/>
        </w:rPr>
        <w:t xml:space="preserve">There will also be no discussion of Hare’s universal prescriptivism, as I </w:t>
      </w:r>
      <w:r w:rsidR="00F33F7D">
        <w:rPr>
          <w:sz w:val="28"/>
          <w:szCs w:val="28"/>
        </w:rPr>
        <w:t xml:space="preserve">have already </w:t>
      </w:r>
      <w:r w:rsidR="00100FE5">
        <w:rPr>
          <w:sz w:val="28"/>
          <w:szCs w:val="28"/>
        </w:rPr>
        <w:t xml:space="preserve">raised doubts in Chapter Five about the reasonableness of accepting a universality constraint for moral statements. (However, it should be remembered that </w:t>
      </w:r>
      <w:r w:rsidR="003074F3">
        <w:rPr>
          <w:sz w:val="28"/>
          <w:szCs w:val="28"/>
        </w:rPr>
        <w:t>my brand of expressivism</w:t>
      </w:r>
      <w:r w:rsidR="00100FE5">
        <w:rPr>
          <w:sz w:val="28"/>
          <w:szCs w:val="28"/>
        </w:rPr>
        <w:t xml:space="preserve"> contains an element of prescriptivism in its reference to advice-giving in the analysis of thinking an action-type wrong.)</w:t>
      </w:r>
    </w:p>
    <w:p w14:paraId="69F3BEE5" w14:textId="77777777" w:rsidR="00F35631" w:rsidRPr="00F35631" w:rsidRDefault="00F35631" w:rsidP="00746348">
      <w:pPr>
        <w:rPr>
          <w:sz w:val="28"/>
          <w:szCs w:val="28"/>
        </w:rPr>
      </w:pPr>
    </w:p>
    <w:p w14:paraId="572A835D" w14:textId="1753438C" w:rsidR="00893367" w:rsidRPr="00893367" w:rsidRDefault="003C4A80" w:rsidP="00746348">
      <w:pPr>
        <w:rPr>
          <w:b/>
          <w:bCs/>
          <w:sz w:val="28"/>
          <w:szCs w:val="28"/>
        </w:rPr>
      </w:pPr>
      <w:r>
        <w:rPr>
          <w:b/>
          <w:bCs/>
          <w:sz w:val="28"/>
          <w:szCs w:val="28"/>
        </w:rPr>
        <w:t>5</w:t>
      </w:r>
      <w:r w:rsidR="00893367">
        <w:rPr>
          <w:b/>
          <w:bCs/>
          <w:sz w:val="28"/>
          <w:szCs w:val="28"/>
        </w:rPr>
        <w:t>.</w:t>
      </w:r>
      <w:r w:rsidR="00C26373">
        <w:rPr>
          <w:b/>
          <w:bCs/>
          <w:sz w:val="28"/>
          <w:szCs w:val="28"/>
        </w:rPr>
        <w:t>2</w:t>
      </w:r>
      <w:r w:rsidR="0092430D">
        <w:rPr>
          <w:b/>
          <w:bCs/>
          <w:sz w:val="28"/>
          <w:szCs w:val="28"/>
        </w:rPr>
        <w:tab/>
      </w:r>
      <w:r w:rsidR="00B423BE">
        <w:rPr>
          <w:b/>
          <w:bCs/>
          <w:sz w:val="28"/>
          <w:szCs w:val="28"/>
        </w:rPr>
        <w:t>Basic n</w:t>
      </w:r>
      <w:r w:rsidR="00893367">
        <w:rPr>
          <w:b/>
          <w:bCs/>
          <w:sz w:val="28"/>
          <w:szCs w:val="28"/>
        </w:rPr>
        <w:t>aturalism</w:t>
      </w:r>
    </w:p>
    <w:p w14:paraId="20996B72" w14:textId="7AE74BE8" w:rsidR="005B37F7" w:rsidRDefault="00893367" w:rsidP="00746348">
      <w:pPr>
        <w:rPr>
          <w:sz w:val="28"/>
          <w:szCs w:val="28"/>
        </w:rPr>
      </w:pPr>
      <w:r>
        <w:rPr>
          <w:sz w:val="28"/>
          <w:szCs w:val="28"/>
        </w:rPr>
        <w:t>The first two theories to be examined are both forms of naturalism, that is, both try to understand normative or moral properties in terms of naturalistic properties open to investigation by the methods of empirical science. The difference is that basic naturalism presents th</w:t>
      </w:r>
      <w:r w:rsidR="005B37F7">
        <w:rPr>
          <w:sz w:val="28"/>
          <w:szCs w:val="28"/>
        </w:rPr>
        <w:t>is</w:t>
      </w:r>
      <w:r>
        <w:rPr>
          <w:sz w:val="28"/>
          <w:szCs w:val="28"/>
        </w:rPr>
        <w:t xml:space="preserve"> link as a logical or analytic equivalence, whereas Cornell realism</w:t>
      </w:r>
      <w:r w:rsidR="006F3449">
        <w:rPr>
          <w:sz w:val="28"/>
          <w:szCs w:val="28"/>
        </w:rPr>
        <w:t xml:space="preserve"> </w:t>
      </w:r>
      <w:r w:rsidR="005B37F7">
        <w:rPr>
          <w:sz w:val="28"/>
          <w:szCs w:val="28"/>
        </w:rPr>
        <w:t>treats</w:t>
      </w:r>
      <w:r w:rsidR="006F3449">
        <w:rPr>
          <w:sz w:val="28"/>
          <w:szCs w:val="28"/>
        </w:rPr>
        <w:t xml:space="preserve"> it as an empirically discoverable fact</w:t>
      </w:r>
      <w:r w:rsidR="005B37F7">
        <w:rPr>
          <w:sz w:val="28"/>
          <w:szCs w:val="28"/>
        </w:rPr>
        <w:t>.</w:t>
      </w:r>
      <w:r w:rsidR="0081500D">
        <w:rPr>
          <w:sz w:val="28"/>
          <w:szCs w:val="28"/>
        </w:rPr>
        <w:t xml:space="preserve"> </w:t>
      </w:r>
      <w:r w:rsidR="0092430D">
        <w:rPr>
          <w:sz w:val="28"/>
          <w:szCs w:val="28"/>
        </w:rPr>
        <w:t>In this section, I look at basic naturalism.</w:t>
      </w:r>
    </w:p>
    <w:p w14:paraId="64AA1169" w14:textId="3621ED5C" w:rsidR="0081500D" w:rsidRDefault="00206E69" w:rsidP="00746348">
      <w:pPr>
        <w:rPr>
          <w:sz w:val="28"/>
          <w:szCs w:val="28"/>
        </w:rPr>
      </w:pPr>
      <w:r>
        <w:rPr>
          <w:sz w:val="28"/>
          <w:szCs w:val="28"/>
        </w:rPr>
        <w:t>Basic</w:t>
      </w:r>
      <w:r w:rsidR="007C1C7F">
        <w:rPr>
          <w:sz w:val="28"/>
          <w:szCs w:val="28"/>
        </w:rPr>
        <w:t xml:space="preserve"> </w:t>
      </w:r>
      <w:r w:rsidR="0081500D">
        <w:rPr>
          <w:sz w:val="28"/>
          <w:szCs w:val="28"/>
        </w:rPr>
        <w:t xml:space="preserve">naturalism says that </w:t>
      </w:r>
      <w:r>
        <w:rPr>
          <w:sz w:val="28"/>
          <w:szCs w:val="28"/>
        </w:rPr>
        <w:t xml:space="preserve">a </w:t>
      </w:r>
      <w:r w:rsidR="0081500D">
        <w:rPr>
          <w:sz w:val="28"/>
          <w:szCs w:val="28"/>
        </w:rPr>
        <w:t xml:space="preserve">normative term can be given </w:t>
      </w:r>
      <w:r>
        <w:rPr>
          <w:sz w:val="28"/>
          <w:szCs w:val="28"/>
        </w:rPr>
        <w:t xml:space="preserve">a </w:t>
      </w:r>
      <w:r w:rsidR="0081500D">
        <w:rPr>
          <w:sz w:val="28"/>
          <w:szCs w:val="28"/>
        </w:rPr>
        <w:t xml:space="preserve">naturalistic </w:t>
      </w:r>
      <w:r>
        <w:rPr>
          <w:i/>
          <w:iCs/>
          <w:sz w:val="28"/>
          <w:szCs w:val="28"/>
        </w:rPr>
        <w:t>analysis.</w:t>
      </w:r>
      <w:r w:rsidR="0081500D">
        <w:rPr>
          <w:sz w:val="28"/>
          <w:szCs w:val="28"/>
        </w:rPr>
        <w:t xml:space="preserve"> Let us focus our attention on the most widely cited case, the word ‘good’. What sort of </w:t>
      </w:r>
      <w:r w:rsidR="00B316BB">
        <w:rPr>
          <w:sz w:val="28"/>
          <w:szCs w:val="28"/>
        </w:rPr>
        <w:t>analysis</w:t>
      </w:r>
      <w:r w:rsidR="0081500D">
        <w:rPr>
          <w:sz w:val="28"/>
          <w:szCs w:val="28"/>
        </w:rPr>
        <w:t xml:space="preserve"> might seem plausible for this word? Clearly something as crude as equating ‘</w:t>
      </w:r>
      <w:r w:rsidR="0081500D">
        <w:rPr>
          <w:i/>
          <w:iCs/>
          <w:sz w:val="28"/>
          <w:szCs w:val="28"/>
        </w:rPr>
        <w:t>x</w:t>
      </w:r>
      <w:r w:rsidR="0081500D">
        <w:rPr>
          <w:sz w:val="28"/>
          <w:szCs w:val="28"/>
        </w:rPr>
        <w:t xml:space="preserve"> is good ‘ with, say, ‘</w:t>
      </w:r>
      <w:r w:rsidR="0081500D">
        <w:rPr>
          <w:i/>
          <w:iCs/>
          <w:sz w:val="28"/>
          <w:szCs w:val="28"/>
        </w:rPr>
        <w:t>x</w:t>
      </w:r>
      <w:r w:rsidR="0081500D">
        <w:rPr>
          <w:sz w:val="28"/>
          <w:szCs w:val="28"/>
        </w:rPr>
        <w:t xml:space="preserve"> is desired’ won’t be adequate, as there is no contradiction in supposing both that </w:t>
      </w:r>
      <w:r w:rsidR="0081500D">
        <w:rPr>
          <w:i/>
          <w:iCs/>
          <w:sz w:val="28"/>
          <w:szCs w:val="28"/>
        </w:rPr>
        <w:t>x</w:t>
      </w:r>
      <w:r w:rsidR="0081500D">
        <w:rPr>
          <w:sz w:val="28"/>
          <w:szCs w:val="28"/>
        </w:rPr>
        <w:t xml:space="preserve"> is desired (by someone or other) and that </w:t>
      </w:r>
      <w:r w:rsidR="0081500D">
        <w:rPr>
          <w:i/>
          <w:iCs/>
          <w:sz w:val="28"/>
          <w:szCs w:val="28"/>
        </w:rPr>
        <w:t>x</w:t>
      </w:r>
      <w:r w:rsidR="0081500D">
        <w:rPr>
          <w:sz w:val="28"/>
          <w:szCs w:val="28"/>
        </w:rPr>
        <w:t xml:space="preserve"> is not good. A more sophisticated suggestion might be to replace ‘</w:t>
      </w:r>
      <w:r w:rsidR="0081500D">
        <w:rPr>
          <w:i/>
          <w:iCs/>
          <w:sz w:val="28"/>
          <w:szCs w:val="28"/>
        </w:rPr>
        <w:t>x</w:t>
      </w:r>
      <w:r w:rsidR="0081500D">
        <w:rPr>
          <w:sz w:val="28"/>
          <w:szCs w:val="28"/>
        </w:rPr>
        <w:t xml:space="preserve"> is desired’ with something like ‘</w:t>
      </w:r>
      <w:r w:rsidR="0081500D">
        <w:rPr>
          <w:i/>
          <w:iCs/>
          <w:sz w:val="28"/>
          <w:szCs w:val="28"/>
        </w:rPr>
        <w:t xml:space="preserve">x </w:t>
      </w:r>
      <w:r w:rsidR="0081500D">
        <w:rPr>
          <w:sz w:val="28"/>
          <w:szCs w:val="28"/>
        </w:rPr>
        <w:t>is, or would be, desired by someone after full rational deliberation on the basis of all the relevant facts’.</w:t>
      </w:r>
    </w:p>
    <w:p w14:paraId="6B6AE7C5" w14:textId="5F33995C" w:rsidR="0081500D" w:rsidRDefault="0081500D" w:rsidP="00746348">
      <w:pPr>
        <w:rPr>
          <w:sz w:val="28"/>
          <w:szCs w:val="28"/>
        </w:rPr>
      </w:pPr>
      <w:r>
        <w:rPr>
          <w:sz w:val="28"/>
          <w:szCs w:val="28"/>
        </w:rPr>
        <w:t>But this proposal is vulnerable to a dilemma. How is the word ‘rational’ being used here? The</w:t>
      </w:r>
      <w:r w:rsidR="000B1BA1">
        <w:rPr>
          <w:sz w:val="28"/>
          <w:szCs w:val="28"/>
        </w:rPr>
        <w:t xml:space="preserve">re are </w:t>
      </w:r>
      <w:r>
        <w:rPr>
          <w:sz w:val="28"/>
          <w:szCs w:val="28"/>
        </w:rPr>
        <w:t xml:space="preserve">two broad possibilities: a normative and a naturalistic use. If it is being understood normatively, then the schema will </w:t>
      </w:r>
      <w:r w:rsidR="00CB2259">
        <w:rPr>
          <w:sz w:val="28"/>
          <w:szCs w:val="28"/>
        </w:rPr>
        <w:t>not fulfil its purpose</w:t>
      </w:r>
      <w:r>
        <w:rPr>
          <w:sz w:val="28"/>
          <w:szCs w:val="28"/>
        </w:rPr>
        <w:t xml:space="preserve">, as the whole point of the </w:t>
      </w:r>
      <w:r w:rsidR="00605A98">
        <w:rPr>
          <w:sz w:val="28"/>
          <w:szCs w:val="28"/>
        </w:rPr>
        <w:t xml:space="preserve">(basic) </w:t>
      </w:r>
      <w:r>
        <w:rPr>
          <w:sz w:val="28"/>
          <w:szCs w:val="28"/>
        </w:rPr>
        <w:t>naturalist’s project is to translate normative statements into descriptive ones.</w:t>
      </w:r>
      <w:r w:rsidR="00683A63">
        <w:rPr>
          <w:rStyle w:val="FootnoteReference"/>
          <w:sz w:val="28"/>
          <w:szCs w:val="28"/>
        </w:rPr>
        <w:footnoteReference w:id="45"/>
      </w:r>
      <w:r w:rsidR="00821D72">
        <w:rPr>
          <w:sz w:val="28"/>
          <w:szCs w:val="28"/>
        </w:rPr>
        <w:t xml:space="preserve"> </w:t>
      </w:r>
      <w:r>
        <w:rPr>
          <w:sz w:val="28"/>
          <w:szCs w:val="28"/>
        </w:rPr>
        <w:t>Alternatively, ‘rational’ could be given a naturalistic reading, by specifying in an attitudinally neutral way</w:t>
      </w:r>
      <w:r w:rsidR="00821D72">
        <w:rPr>
          <w:sz w:val="28"/>
          <w:szCs w:val="28"/>
        </w:rPr>
        <w:t xml:space="preserve"> </w:t>
      </w:r>
      <w:r>
        <w:rPr>
          <w:sz w:val="28"/>
          <w:szCs w:val="28"/>
        </w:rPr>
        <w:t xml:space="preserve">the </w:t>
      </w:r>
      <w:r>
        <w:rPr>
          <w:sz w:val="28"/>
          <w:szCs w:val="28"/>
        </w:rPr>
        <w:lastRenderedPageBreak/>
        <w:t>kinds of procedures which we would normally regard as constituting rationality. But then the naturalist’s proposal is vulnerable to G.E. Moore’s ‘open question’ argument. Moore argues that any proposed definition of ‘good’ which construes ‘</w:t>
      </w:r>
      <w:r w:rsidR="00090CDD">
        <w:rPr>
          <w:i/>
          <w:iCs/>
          <w:sz w:val="28"/>
          <w:szCs w:val="28"/>
        </w:rPr>
        <w:t>x</w:t>
      </w:r>
      <w:r>
        <w:rPr>
          <w:sz w:val="28"/>
          <w:szCs w:val="28"/>
        </w:rPr>
        <w:t xml:space="preserve"> is good’ as being equivalent to ‘</w:t>
      </w:r>
      <w:r>
        <w:rPr>
          <w:i/>
          <w:iCs/>
          <w:sz w:val="28"/>
          <w:szCs w:val="28"/>
        </w:rPr>
        <w:t>X</w:t>
      </w:r>
      <w:r>
        <w:rPr>
          <w:sz w:val="28"/>
          <w:szCs w:val="28"/>
        </w:rPr>
        <w:t xml:space="preserve"> has property </w:t>
      </w:r>
      <w:r w:rsidR="00C647B9">
        <w:rPr>
          <w:i/>
          <w:iCs/>
          <w:sz w:val="28"/>
          <w:szCs w:val="28"/>
        </w:rPr>
        <w:t>p</w:t>
      </w:r>
      <w:r>
        <w:rPr>
          <w:i/>
          <w:iCs/>
          <w:sz w:val="28"/>
          <w:szCs w:val="28"/>
        </w:rPr>
        <w:t>´</w:t>
      </w:r>
      <w:r>
        <w:rPr>
          <w:sz w:val="28"/>
          <w:szCs w:val="28"/>
        </w:rPr>
        <w:t xml:space="preserve">, where </w:t>
      </w:r>
      <w:r w:rsidR="00C647B9">
        <w:rPr>
          <w:i/>
          <w:iCs/>
          <w:sz w:val="28"/>
          <w:szCs w:val="28"/>
        </w:rPr>
        <w:t>p</w:t>
      </w:r>
      <w:r>
        <w:rPr>
          <w:sz w:val="28"/>
          <w:szCs w:val="28"/>
        </w:rPr>
        <w:t xml:space="preserve"> is some natural property</w:t>
      </w:r>
      <w:r w:rsidR="00821D72">
        <w:rPr>
          <w:sz w:val="28"/>
          <w:szCs w:val="28"/>
        </w:rPr>
        <w:t>,</w:t>
      </w:r>
      <w:r>
        <w:rPr>
          <w:sz w:val="28"/>
          <w:szCs w:val="28"/>
        </w:rPr>
        <w:t xml:space="preserve"> would be subject to the objection that one could always intelligibly ask ‘Are things which possess </w:t>
      </w:r>
      <w:r w:rsidR="002D2416">
        <w:rPr>
          <w:i/>
          <w:iCs/>
          <w:sz w:val="28"/>
          <w:szCs w:val="28"/>
        </w:rPr>
        <w:t>p</w:t>
      </w:r>
      <w:r>
        <w:rPr>
          <w:sz w:val="28"/>
          <w:szCs w:val="28"/>
        </w:rPr>
        <w:t xml:space="preserve"> good?’, in which case it could not be true that being ‘good’ was equivalent in meaning to possessing </w:t>
      </w:r>
      <w:r w:rsidR="00C450B6">
        <w:rPr>
          <w:i/>
          <w:iCs/>
          <w:sz w:val="28"/>
          <w:szCs w:val="28"/>
        </w:rPr>
        <w:t>p</w:t>
      </w:r>
      <w:r w:rsidR="004B7A8F">
        <w:rPr>
          <w:sz w:val="28"/>
          <w:szCs w:val="28"/>
        </w:rPr>
        <w:t xml:space="preserve"> (Moore 1903, </w:t>
      </w:r>
      <w:r w:rsidR="001067C1">
        <w:rPr>
          <w:sz w:val="28"/>
          <w:szCs w:val="28"/>
        </w:rPr>
        <w:t>Sec. 13</w:t>
      </w:r>
      <w:r w:rsidR="004B7A8F">
        <w:rPr>
          <w:sz w:val="28"/>
          <w:szCs w:val="28"/>
        </w:rPr>
        <w:t>)</w:t>
      </w:r>
      <w:r>
        <w:rPr>
          <w:sz w:val="28"/>
          <w:szCs w:val="28"/>
        </w:rPr>
        <w:t xml:space="preserve">. We can easily see that this objection applies to the definition of ‘good’ proposed above, when its use of the word ‘rational’ is interpreted naturalistically. For we could always intelligibly ask in that case whether something which is desired by someone after full rational deliberation on the basis of all the relevant facts was actually good. Thus the proposal fails both with a normative and a naturalistic interpretation of the word ‘rational’. </w:t>
      </w:r>
      <w:r w:rsidR="00FB0FAD">
        <w:rPr>
          <w:sz w:val="28"/>
          <w:szCs w:val="28"/>
        </w:rPr>
        <w:t>And the same applies to any other proposed naturalistic analysis of the word ‘good’.</w:t>
      </w:r>
    </w:p>
    <w:p w14:paraId="7F4A6FB7" w14:textId="21731664" w:rsidR="0081500D" w:rsidRDefault="0081500D" w:rsidP="00746348">
      <w:pPr>
        <w:rPr>
          <w:sz w:val="28"/>
          <w:szCs w:val="28"/>
        </w:rPr>
      </w:pPr>
      <w:r>
        <w:rPr>
          <w:sz w:val="28"/>
          <w:szCs w:val="28"/>
        </w:rPr>
        <w:t xml:space="preserve">In contrast, expressivism manages to </w:t>
      </w:r>
      <w:r w:rsidRPr="000C5E48">
        <w:rPr>
          <w:sz w:val="28"/>
          <w:szCs w:val="28"/>
        </w:rPr>
        <w:t xml:space="preserve">evade </w:t>
      </w:r>
      <w:r>
        <w:rPr>
          <w:sz w:val="28"/>
          <w:szCs w:val="28"/>
        </w:rPr>
        <w:t>this argument altogether, since it does not even attempt to give a</w:t>
      </w:r>
      <w:r w:rsidR="00F66CB1">
        <w:rPr>
          <w:sz w:val="28"/>
          <w:szCs w:val="28"/>
        </w:rPr>
        <w:t xml:space="preserve">n </w:t>
      </w:r>
      <w:r w:rsidR="003B35AA">
        <w:rPr>
          <w:sz w:val="28"/>
          <w:szCs w:val="28"/>
        </w:rPr>
        <w:t>analysis</w:t>
      </w:r>
      <w:r>
        <w:rPr>
          <w:sz w:val="28"/>
          <w:szCs w:val="28"/>
        </w:rPr>
        <w:t xml:space="preserve"> of ‘good’ or any other normative word. Rather, it explains the meaning of such words by reference to the state of mind expressed by the person using them. On the other hand, it has been argued that expressivism does have a kind of open question problem. For even when it is known that someone has a positive attitude towards something, it may seem intelligible to ask if they really think it is good.</w:t>
      </w:r>
      <w:r>
        <w:rPr>
          <w:rStyle w:val="FootnoteReference"/>
          <w:sz w:val="28"/>
          <w:szCs w:val="28"/>
        </w:rPr>
        <w:footnoteReference w:id="46"/>
      </w:r>
      <w:r>
        <w:rPr>
          <w:sz w:val="28"/>
          <w:szCs w:val="28"/>
        </w:rPr>
        <w:t xml:space="preserve"> But I think that when we examine particular cases of this, it is not so clear that expressivism is undermined. Suppose, for example, someone were to say:</w:t>
      </w:r>
    </w:p>
    <w:p w14:paraId="65ACC91F" w14:textId="77777777" w:rsidR="0081500D" w:rsidRDefault="0081500D" w:rsidP="00746348">
      <w:pPr>
        <w:ind w:left="300"/>
        <w:rPr>
          <w:sz w:val="28"/>
          <w:szCs w:val="28"/>
        </w:rPr>
      </w:pPr>
      <w:r>
        <w:rPr>
          <w:sz w:val="28"/>
          <w:szCs w:val="28"/>
        </w:rPr>
        <w:t>Keji has a positive attitude to homework, but does she really think it is a good thing?</w:t>
      </w:r>
    </w:p>
    <w:p w14:paraId="30AC9E07" w14:textId="77777777" w:rsidR="0081500D" w:rsidRDefault="0081500D" w:rsidP="00746348">
      <w:pPr>
        <w:rPr>
          <w:sz w:val="28"/>
          <w:szCs w:val="28"/>
        </w:rPr>
      </w:pPr>
      <w:r>
        <w:rPr>
          <w:sz w:val="28"/>
          <w:szCs w:val="28"/>
        </w:rPr>
        <w:t>Why might they say this? Perhaps what they mean is that Keji is very enthusiastic when doing her homework, but, despite that, she may not think it actually benefits her. But then there is a discrepancy between the way in which Keji is said to have a positive attitude towards homework in the first clause and the kind of goodness-ascription involved in the second clause. The former is purely to do with enthusiasm in pursuing the activity and the latter with benefit. This suggests that the expressivist’s central claim about ‘good’ actually amounts to something like this:</w:t>
      </w:r>
    </w:p>
    <w:p w14:paraId="69373E5E" w14:textId="19C8213B" w:rsidR="0081500D" w:rsidRDefault="0081500D" w:rsidP="00746348">
      <w:pPr>
        <w:ind w:left="300"/>
        <w:rPr>
          <w:sz w:val="28"/>
          <w:szCs w:val="28"/>
        </w:rPr>
      </w:pPr>
      <w:r>
        <w:rPr>
          <w:sz w:val="28"/>
          <w:szCs w:val="28"/>
        </w:rPr>
        <w:lastRenderedPageBreak/>
        <w:t xml:space="preserve">Thinking something good in a certain way is having a positive attitude to it </w:t>
      </w:r>
      <w:r w:rsidRPr="00F724FD">
        <w:rPr>
          <w:i/>
          <w:iCs/>
          <w:sz w:val="28"/>
          <w:szCs w:val="28"/>
        </w:rPr>
        <w:t>in the same way</w:t>
      </w:r>
      <w:r>
        <w:rPr>
          <w:sz w:val="28"/>
          <w:szCs w:val="28"/>
        </w:rPr>
        <w:t>.</w:t>
      </w:r>
      <w:r w:rsidR="003F19E2">
        <w:rPr>
          <w:rStyle w:val="FootnoteReference"/>
          <w:sz w:val="28"/>
          <w:szCs w:val="28"/>
        </w:rPr>
        <w:footnoteReference w:id="47"/>
      </w:r>
    </w:p>
    <w:p w14:paraId="07609576" w14:textId="77777777" w:rsidR="0081500D" w:rsidRDefault="0081500D" w:rsidP="00746348">
      <w:pPr>
        <w:rPr>
          <w:sz w:val="28"/>
          <w:szCs w:val="28"/>
        </w:rPr>
      </w:pPr>
      <w:r>
        <w:rPr>
          <w:sz w:val="28"/>
          <w:szCs w:val="28"/>
        </w:rPr>
        <w:t>This formulation, I believe, survives any attempted undermining by the open question argument, since it would not be intelligible to say:</w:t>
      </w:r>
    </w:p>
    <w:p w14:paraId="1F528644" w14:textId="77777777" w:rsidR="0081500D" w:rsidRDefault="0081500D" w:rsidP="00746348">
      <w:pPr>
        <w:ind w:left="300"/>
        <w:rPr>
          <w:sz w:val="28"/>
          <w:szCs w:val="28"/>
        </w:rPr>
      </w:pPr>
      <w:r>
        <w:rPr>
          <w:sz w:val="28"/>
          <w:szCs w:val="28"/>
        </w:rPr>
        <w:t xml:space="preserve">Keji has a positive attitude to homework in a certain way, but does she think it good in the same way? </w:t>
      </w:r>
    </w:p>
    <w:p w14:paraId="3BF5B399" w14:textId="09D79976" w:rsidR="0081500D" w:rsidRDefault="0081500D" w:rsidP="00746348">
      <w:pPr>
        <w:rPr>
          <w:sz w:val="28"/>
          <w:szCs w:val="28"/>
        </w:rPr>
      </w:pPr>
      <w:r>
        <w:rPr>
          <w:sz w:val="28"/>
          <w:szCs w:val="28"/>
        </w:rPr>
        <w:t xml:space="preserve">Another difficulty for naturalists which expressivists do not face is the problem of accounting for the </w:t>
      </w:r>
      <w:r w:rsidR="00FC0256">
        <w:rPr>
          <w:sz w:val="28"/>
          <w:szCs w:val="28"/>
        </w:rPr>
        <w:t xml:space="preserve">property of certain kinds of </w:t>
      </w:r>
      <w:r w:rsidR="009C7091">
        <w:rPr>
          <w:sz w:val="28"/>
          <w:szCs w:val="28"/>
        </w:rPr>
        <w:t>normative</w:t>
      </w:r>
      <w:r w:rsidR="00FC0256">
        <w:rPr>
          <w:sz w:val="28"/>
          <w:szCs w:val="28"/>
        </w:rPr>
        <w:t xml:space="preserve"> statements noted in Section 2.3 and referred to as ‘motivational load’</w:t>
      </w:r>
      <w:r w:rsidR="0032033F">
        <w:rPr>
          <w:sz w:val="28"/>
          <w:szCs w:val="28"/>
        </w:rPr>
        <w:t>.</w:t>
      </w:r>
      <w:r w:rsidR="009F5BBD">
        <w:rPr>
          <w:sz w:val="28"/>
          <w:szCs w:val="28"/>
        </w:rPr>
        <w:t xml:space="preserve"> </w:t>
      </w:r>
      <w:r w:rsidR="009C7091">
        <w:rPr>
          <w:sz w:val="28"/>
          <w:szCs w:val="28"/>
        </w:rPr>
        <w:t xml:space="preserve">The normative statements in question are </w:t>
      </w:r>
      <w:r w:rsidR="00092E10">
        <w:rPr>
          <w:sz w:val="28"/>
          <w:szCs w:val="28"/>
        </w:rPr>
        <w:t>those which entail that under certain possible circumstances</w:t>
      </w:r>
      <w:r w:rsidR="005B258E">
        <w:rPr>
          <w:sz w:val="28"/>
          <w:szCs w:val="28"/>
        </w:rPr>
        <w:t>,</w:t>
      </w:r>
      <w:r w:rsidR="00092E10">
        <w:rPr>
          <w:sz w:val="28"/>
          <w:szCs w:val="28"/>
        </w:rPr>
        <w:t xml:space="preserve"> the speaker ought to behave in a certain way.</w:t>
      </w:r>
      <w:r w:rsidR="00E8639A">
        <w:rPr>
          <w:rStyle w:val="FootnoteReference"/>
          <w:sz w:val="28"/>
          <w:szCs w:val="28"/>
        </w:rPr>
        <w:footnoteReference w:id="48"/>
      </w:r>
      <w:r w:rsidR="00515DAA">
        <w:rPr>
          <w:sz w:val="28"/>
          <w:szCs w:val="28"/>
        </w:rPr>
        <w:t xml:space="preserve"> </w:t>
      </w:r>
      <w:r w:rsidR="00092E10">
        <w:rPr>
          <w:sz w:val="28"/>
          <w:szCs w:val="28"/>
        </w:rPr>
        <w:t>The clearest case of this would be a statement which directly asserts that the speaker has some obligation, such as ‘I must leave here now’. I</w:t>
      </w:r>
      <w:r>
        <w:rPr>
          <w:sz w:val="28"/>
          <w:szCs w:val="28"/>
        </w:rPr>
        <w:t xml:space="preserve">t cannot be correct for me to assert </w:t>
      </w:r>
      <w:r w:rsidR="00092E10">
        <w:rPr>
          <w:sz w:val="28"/>
          <w:szCs w:val="28"/>
        </w:rPr>
        <w:t xml:space="preserve">this statement </w:t>
      </w:r>
      <w:r>
        <w:rPr>
          <w:sz w:val="28"/>
          <w:szCs w:val="28"/>
        </w:rPr>
        <w:t xml:space="preserve">unless I am </w:t>
      </w:r>
      <w:r w:rsidR="00FA0B86">
        <w:rPr>
          <w:sz w:val="28"/>
          <w:szCs w:val="28"/>
        </w:rPr>
        <w:t xml:space="preserve">strongly </w:t>
      </w:r>
      <w:r>
        <w:rPr>
          <w:sz w:val="28"/>
          <w:szCs w:val="28"/>
        </w:rPr>
        <w:t>motivated to leave.</w:t>
      </w:r>
      <w:r w:rsidR="00EA124D">
        <w:rPr>
          <w:sz w:val="28"/>
          <w:szCs w:val="28"/>
        </w:rPr>
        <w:t xml:space="preserve"> Another, more indirect</w:t>
      </w:r>
      <w:r w:rsidR="00FA0B86">
        <w:rPr>
          <w:sz w:val="28"/>
          <w:szCs w:val="28"/>
        </w:rPr>
        <w:t>,</w:t>
      </w:r>
      <w:r w:rsidR="00EA124D">
        <w:rPr>
          <w:sz w:val="28"/>
          <w:szCs w:val="28"/>
        </w:rPr>
        <w:t xml:space="preserve"> type of case is a </w:t>
      </w:r>
      <w:r w:rsidR="00FA0B86">
        <w:rPr>
          <w:sz w:val="28"/>
          <w:szCs w:val="28"/>
        </w:rPr>
        <w:t xml:space="preserve">general </w:t>
      </w:r>
      <w:r w:rsidR="00EA124D">
        <w:rPr>
          <w:sz w:val="28"/>
          <w:szCs w:val="28"/>
        </w:rPr>
        <w:t>statement which makes a  judgement about an action</w:t>
      </w:r>
      <w:r w:rsidR="00FA0B86">
        <w:rPr>
          <w:sz w:val="28"/>
          <w:szCs w:val="28"/>
        </w:rPr>
        <w:t xml:space="preserve"> to be carried out under circumstances</w:t>
      </w:r>
      <w:r w:rsidR="00EA124D">
        <w:rPr>
          <w:sz w:val="28"/>
          <w:szCs w:val="28"/>
        </w:rPr>
        <w:t xml:space="preserve"> </w:t>
      </w:r>
      <w:r w:rsidR="00FA0B86">
        <w:rPr>
          <w:sz w:val="28"/>
          <w:szCs w:val="28"/>
        </w:rPr>
        <w:t xml:space="preserve">which the speaker may find herself in at some time, e.g., ‘If someone makes a promise, </w:t>
      </w:r>
      <w:r w:rsidR="004922B2">
        <w:rPr>
          <w:sz w:val="28"/>
          <w:szCs w:val="28"/>
        </w:rPr>
        <w:t>she</w:t>
      </w:r>
      <w:r w:rsidR="00FA0B86">
        <w:rPr>
          <w:sz w:val="28"/>
          <w:szCs w:val="28"/>
        </w:rPr>
        <w:t xml:space="preserve"> should keep it’. A person should not assert this unless </w:t>
      </w:r>
      <w:r w:rsidR="00E8162D">
        <w:rPr>
          <w:sz w:val="28"/>
          <w:szCs w:val="28"/>
        </w:rPr>
        <w:t>she</w:t>
      </w:r>
      <w:r w:rsidR="00FA0B86">
        <w:rPr>
          <w:sz w:val="28"/>
          <w:szCs w:val="28"/>
        </w:rPr>
        <w:t xml:space="preserve"> </w:t>
      </w:r>
      <w:r w:rsidR="00E8162D">
        <w:rPr>
          <w:sz w:val="28"/>
          <w:szCs w:val="28"/>
        </w:rPr>
        <w:t>is</w:t>
      </w:r>
      <w:r w:rsidR="00FA0B86">
        <w:rPr>
          <w:sz w:val="28"/>
          <w:szCs w:val="28"/>
        </w:rPr>
        <w:t xml:space="preserve"> at l</w:t>
      </w:r>
      <w:r w:rsidR="009C2521">
        <w:rPr>
          <w:sz w:val="28"/>
          <w:szCs w:val="28"/>
        </w:rPr>
        <w:t>e</w:t>
      </w:r>
      <w:r w:rsidR="00FA0B86">
        <w:rPr>
          <w:sz w:val="28"/>
          <w:szCs w:val="28"/>
        </w:rPr>
        <w:t xml:space="preserve">ast somewhat motivated to keep </w:t>
      </w:r>
      <w:r w:rsidR="00E8162D">
        <w:rPr>
          <w:sz w:val="28"/>
          <w:szCs w:val="28"/>
        </w:rPr>
        <w:t xml:space="preserve">her </w:t>
      </w:r>
      <w:r w:rsidR="00FA0B86">
        <w:rPr>
          <w:sz w:val="28"/>
          <w:szCs w:val="28"/>
        </w:rPr>
        <w:t>promises.</w:t>
      </w:r>
    </w:p>
    <w:p w14:paraId="4245D0E2" w14:textId="4EFE603A" w:rsidR="00936FF9" w:rsidRPr="00E41F81" w:rsidRDefault="009C2521" w:rsidP="00746348">
      <w:pPr>
        <w:tabs>
          <w:tab w:val="left" w:pos="527"/>
        </w:tabs>
        <w:rPr>
          <w:rFonts w:cstheme="minorHAnsi"/>
          <w:sz w:val="28"/>
          <w:szCs w:val="28"/>
          <w:lang w:val="sv-SE"/>
        </w:rPr>
      </w:pPr>
      <w:r>
        <w:rPr>
          <w:sz w:val="28"/>
          <w:szCs w:val="28"/>
        </w:rPr>
        <w:t xml:space="preserve">Some opponents of </w:t>
      </w:r>
      <w:r w:rsidR="0001525D">
        <w:rPr>
          <w:sz w:val="28"/>
          <w:szCs w:val="28"/>
        </w:rPr>
        <w:t>expressivism</w:t>
      </w:r>
      <w:r>
        <w:rPr>
          <w:sz w:val="28"/>
          <w:szCs w:val="28"/>
        </w:rPr>
        <w:t xml:space="preserve"> have </w:t>
      </w:r>
      <w:r w:rsidR="004F4686">
        <w:rPr>
          <w:sz w:val="28"/>
          <w:szCs w:val="28"/>
        </w:rPr>
        <w:t>doubted</w:t>
      </w:r>
      <w:r>
        <w:rPr>
          <w:sz w:val="28"/>
          <w:szCs w:val="28"/>
        </w:rPr>
        <w:t xml:space="preserve"> </w:t>
      </w:r>
      <w:r w:rsidR="004F4686">
        <w:rPr>
          <w:sz w:val="28"/>
          <w:szCs w:val="28"/>
        </w:rPr>
        <w:t>that the</w:t>
      </w:r>
      <w:r>
        <w:rPr>
          <w:sz w:val="28"/>
          <w:szCs w:val="28"/>
        </w:rPr>
        <w:t xml:space="preserve"> motivational load property is really an essential property</w:t>
      </w:r>
      <w:r w:rsidR="003F31AA">
        <w:rPr>
          <w:sz w:val="28"/>
          <w:szCs w:val="28"/>
        </w:rPr>
        <w:t xml:space="preserve"> of </w:t>
      </w:r>
      <w:r w:rsidR="00C67E0A">
        <w:rPr>
          <w:sz w:val="28"/>
          <w:szCs w:val="28"/>
        </w:rPr>
        <w:t xml:space="preserve">any </w:t>
      </w:r>
      <w:r w:rsidR="003F31AA">
        <w:rPr>
          <w:sz w:val="28"/>
          <w:szCs w:val="28"/>
        </w:rPr>
        <w:t>normative statement</w:t>
      </w:r>
      <w:r w:rsidR="008D0BD5">
        <w:rPr>
          <w:sz w:val="28"/>
          <w:szCs w:val="28"/>
        </w:rPr>
        <w:t>.</w:t>
      </w:r>
      <w:r w:rsidR="003F31AA">
        <w:rPr>
          <w:sz w:val="28"/>
          <w:szCs w:val="28"/>
        </w:rPr>
        <w:t xml:space="preserve"> Following standard terminology, let’s refer to those who </w:t>
      </w:r>
      <w:r w:rsidR="0065352A">
        <w:rPr>
          <w:sz w:val="28"/>
          <w:szCs w:val="28"/>
        </w:rPr>
        <w:t>deny this as</w:t>
      </w:r>
      <w:r w:rsidR="003F31AA">
        <w:rPr>
          <w:sz w:val="28"/>
          <w:szCs w:val="28"/>
        </w:rPr>
        <w:t xml:space="preserve"> </w:t>
      </w:r>
      <w:r w:rsidR="003F31AA" w:rsidRPr="006129FC">
        <w:rPr>
          <w:sz w:val="28"/>
          <w:szCs w:val="28"/>
        </w:rPr>
        <w:t xml:space="preserve">normative </w:t>
      </w:r>
      <w:r w:rsidR="003F31AA">
        <w:rPr>
          <w:i/>
          <w:iCs/>
          <w:sz w:val="28"/>
          <w:szCs w:val="28"/>
        </w:rPr>
        <w:t xml:space="preserve">externalists </w:t>
      </w:r>
      <w:r w:rsidR="003F31AA">
        <w:rPr>
          <w:sz w:val="28"/>
          <w:szCs w:val="28"/>
        </w:rPr>
        <w:t xml:space="preserve">and those </w:t>
      </w:r>
      <w:r w:rsidR="0065352A">
        <w:rPr>
          <w:sz w:val="28"/>
          <w:szCs w:val="28"/>
        </w:rPr>
        <w:t>who accept it</w:t>
      </w:r>
      <w:r w:rsidR="00613813">
        <w:rPr>
          <w:sz w:val="28"/>
          <w:szCs w:val="28"/>
        </w:rPr>
        <w:t xml:space="preserve"> (at least for </w:t>
      </w:r>
      <w:r w:rsidR="00EF0554">
        <w:rPr>
          <w:sz w:val="28"/>
          <w:szCs w:val="28"/>
        </w:rPr>
        <w:t xml:space="preserve">the relevant </w:t>
      </w:r>
      <w:r w:rsidR="00613813">
        <w:rPr>
          <w:sz w:val="28"/>
          <w:szCs w:val="28"/>
        </w:rPr>
        <w:t>proper subset of normative statements)</w:t>
      </w:r>
      <w:r w:rsidR="0065352A">
        <w:rPr>
          <w:sz w:val="28"/>
          <w:szCs w:val="28"/>
        </w:rPr>
        <w:t xml:space="preserve"> as</w:t>
      </w:r>
      <w:r w:rsidR="00790AC9">
        <w:rPr>
          <w:sz w:val="28"/>
          <w:szCs w:val="28"/>
        </w:rPr>
        <w:t xml:space="preserve"> </w:t>
      </w:r>
      <w:r w:rsidR="00625131" w:rsidRPr="006129FC">
        <w:rPr>
          <w:sz w:val="28"/>
          <w:szCs w:val="28"/>
        </w:rPr>
        <w:t>normative</w:t>
      </w:r>
      <w:r w:rsidR="00625131">
        <w:rPr>
          <w:i/>
          <w:iCs/>
          <w:sz w:val="28"/>
          <w:szCs w:val="28"/>
        </w:rPr>
        <w:t xml:space="preserve"> </w:t>
      </w:r>
      <w:r w:rsidR="00613813">
        <w:rPr>
          <w:i/>
          <w:iCs/>
          <w:sz w:val="28"/>
          <w:szCs w:val="28"/>
        </w:rPr>
        <w:t>internalists</w:t>
      </w:r>
      <w:r w:rsidR="003F31AA">
        <w:rPr>
          <w:sz w:val="28"/>
          <w:szCs w:val="28"/>
        </w:rPr>
        <w:t xml:space="preserve">. </w:t>
      </w:r>
      <w:r w:rsidR="00B11DED">
        <w:rPr>
          <w:sz w:val="28"/>
          <w:szCs w:val="28"/>
        </w:rPr>
        <w:t xml:space="preserve">It might be thought that this is an issue </w:t>
      </w:r>
      <w:r w:rsidR="00790AC9">
        <w:rPr>
          <w:sz w:val="28"/>
          <w:szCs w:val="28"/>
        </w:rPr>
        <w:t>which</w:t>
      </w:r>
      <w:r w:rsidR="00B11DED">
        <w:rPr>
          <w:sz w:val="28"/>
          <w:szCs w:val="28"/>
        </w:rPr>
        <w:t xml:space="preserve"> could be resolved empirically by </w:t>
      </w:r>
      <w:r w:rsidR="00790AC9">
        <w:rPr>
          <w:sz w:val="28"/>
          <w:szCs w:val="28"/>
        </w:rPr>
        <w:t xml:space="preserve">undertaking </w:t>
      </w:r>
      <w:r w:rsidR="00B11DED">
        <w:rPr>
          <w:sz w:val="28"/>
          <w:szCs w:val="28"/>
        </w:rPr>
        <w:t>a</w:t>
      </w:r>
      <w:r w:rsidR="00790AC9">
        <w:rPr>
          <w:sz w:val="28"/>
          <w:szCs w:val="28"/>
        </w:rPr>
        <w:t xml:space="preserve"> suitable</w:t>
      </w:r>
      <w:r w:rsidR="00B11DED">
        <w:rPr>
          <w:sz w:val="28"/>
          <w:szCs w:val="28"/>
        </w:rPr>
        <w:t xml:space="preserve"> study</w:t>
      </w:r>
      <w:r w:rsidR="00F967F5">
        <w:rPr>
          <w:sz w:val="28"/>
          <w:szCs w:val="28"/>
        </w:rPr>
        <w:t>. And indeed such studies have been</w:t>
      </w:r>
      <w:r w:rsidR="00514A6B">
        <w:rPr>
          <w:sz w:val="28"/>
          <w:szCs w:val="28"/>
        </w:rPr>
        <w:t xml:space="preserve"> done</w:t>
      </w:r>
      <w:r w:rsidR="00F967F5">
        <w:rPr>
          <w:sz w:val="28"/>
          <w:szCs w:val="28"/>
        </w:rPr>
        <w:t>.</w:t>
      </w:r>
      <w:r w:rsidR="00936FF9">
        <w:rPr>
          <w:sz w:val="28"/>
          <w:szCs w:val="28"/>
        </w:rPr>
        <w:t xml:space="preserve"> </w:t>
      </w:r>
      <w:r w:rsidR="00936FF9" w:rsidRPr="00E41F81">
        <w:rPr>
          <w:rFonts w:cstheme="minorHAnsi"/>
          <w:sz w:val="28"/>
          <w:szCs w:val="28"/>
          <w:lang w:val="sv-SE"/>
        </w:rPr>
        <w:t xml:space="preserve">Caj Strandberg and Fredrik Björklund set up </w:t>
      </w:r>
      <w:r w:rsidR="0086046D">
        <w:rPr>
          <w:rFonts w:cstheme="minorHAnsi"/>
          <w:sz w:val="28"/>
          <w:szCs w:val="28"/>
          <w:lang w:val="sv-SE"/>
        </w:rPr>
        <w:t xml:space="preserve">one </w:t>
      </w:r>
      <w:r w:rsidR="00936FF9" w:rsidRPr="00E41F81">
        <w:rPr>
          <w:rFonts w:cstheme="minorHAnsi"/>
          <w:sz w:val="28"/>
          <w:szCs w:val="28"/>
          <w:lang w:val="sv-SE"/>
        </w:rPr>
        <w:t>in which subjects were asked to consider the following scenario:</w:t>
      </w:r>
      <w:r w:rsidR="002C4610">
        <w:rPr>
          <w:rStyle w:val="FootnoteReference"/>
          <w:rFonts w:cstheme="minorHAnsi"/>
          <w:sz w:val="28"/>
          <w:szCs w:val="28"/>
          <w:lang w:val="sv-SE"/>
        </w:rPr>
        <w:footnoteReference w:id="49"/>
      </w:r>
    </w:p>
    <w:p w14:paraId="0B6B5714" w14:textId="4CDCAD70" w:rsidR="00936FF9" w:rsidRPr="00E41F81" w:rsidRDefault="00936FF9" w:rsidP="00746348">
      <w:pPr>
        <w:tabs>
          <w:tab w:val="left" w:pos="549"/>
        </w:tabs>
        <w:ind w:left="300" w:right="300"/>
        <w:rPr>
          <w:rFonts w:cstheme="minorHAnsi"/>
          <w:sz w:val="28"/>
          <w:szCs w:val="28"/>
        </w:rPr>
      </w:pPr>
      <w:r w:rsidRPr="00E41F81">
        <w:rPr>
          <w:rFonts w:cstheme="minorHAnsi"/>
          <w:sz w:val="28"/>
          <w:szCs w:val="28"/>
        </w:rPr>
        <w:lastRenderedPageBreak/>
        <w:t xml:space="preserve">Anna is watching a TV programme about a famine in Sudan. In the TV programme, it is shown how the starving </w:t>
      </w:r>
      <w:r w:rsidRPr="00E41F81">
        <w:rPr>
          <w:rFonts w:cstheme="minorHAnsi"/>
          <w:sz w:val="28"/>
          <w:szCs w:val="28"/>
        </w:rPr>
        <w:tab/>
        <w:t>are</w:t>
      </w:r>
      <w:r w:rsidR="006129FC">
        <w:rPr>
          <w:rFonts w:cstheme="minorHAnsi"/>
          <w:sz w:val="28"/>
          <w:szCs w:val="28"/>
        </w:rPr>
        <w:t xml:space="preserve"> </w:t>
      </w:r>
      <w:r w:rsidRPr="00E41F81">
        <w:rPr>
          <w:rFonts w:cstheme="minorHAnsi"/>
          <w:sz w:val="28"/>
          <w:szCs w:val="28"/>
        </w:rPr>
        <w:t>suffering</w:t>
      </w:r>
      <w:r w:rsidR="00BD274D">
        <w:rPr>
          <w:rFonts w:cstheme="minorHAnsi"/>
          <w:sz w:val="28"/>
          <w:szCs w:val="28"/>
        </w:rPr>
        <w:t xml:space="preserve"> </w:t>
      </w:r>
      <w:r w:rsidRPr="00E41F81">
        <w:rPr>
          <w:rFonts w:cstheme="minorHAnsi"/>
          <w:sz w:val="28"/>
          <w:szCs w:val="28"/>
        </w:rPr>
        <w:t>and</w:t>
      </w:r>
      <w:r w:rsidR="00BD274D">
        <w:rPr>
          <w:rFonts w:cstheme="minorHAnsi"/>
          <w:sz w:val="28"/>
          <w:szCs w:val="28"/>
        </w:rPr>
        <w:t xml:space="preserve"> </w:t>
      </w:r>
      <w:r w:rsidRPr="00E41F81">
        <w:rPr>
          <w:rFonts w:cstheme="minorHAnsi"/>
          <w:sz w:val="28"/>
          <w:szCs w:val="28"/>
        </w:rPr>
        <w:t xml:space="preserve">desperately looking for food.  </w:t>
      </w:r>
    </w:p>
    <w:p w14:paraId="2FF8601A" w14:textId="17C15F17" w:rsidR="00936FF9" w:rsidRPr="00E41F81" w:rsidRDefault="00936FF9" w:rsidP="00746348">
      <w:pPr>
        <w:tabs>
          <w:tab w:val="left" w:pos="549"/>
        </w:tabs>
        <w:ind w:left="300" w:right="300"/>
        <w:rPr>
          <w:rFonts w:cstheme="minorHAnsi"/>
          <w:sz w:val="28"/>
          <w:szCs w:val="28"/>
        </w:rPr>
      </w:pPr>
      <w:r w:rsidRPr="00E41F81">
        <w:rPr>
          <w:rFonts w:cstheme="minorHAnsi"/>
          <w:sz w:val="28"/>
          <w:szCs w:val="28"/>
          <w:lang w:val="sv-SE"/>
        </w:rPr>
        <w:t>At the same time, Anna is not motivated at all, not to any extent, to give any money to those who are starving.</w:t>
      </w:r>
    </w:p>
    <w:p w14:paraId="668B8402" w14:textId="77777777" w:rsidR="00936FF9" w:rsidRPr="00E41F81" w:rsidRDefault="00936FF9" w:rsidP="00746348">
      <w:pPr>
        <w:tabs>
          <w:tab w:val="left" w:pos="549"/>
        </w:tabs>
        <w:rPr>
          <w:rFonts w:cstheme="minorHAnsi"/>
          <w:sz w:val="28"/>
          <w:szCs w:val="28"/>
          <w:lang w:val="sv-SE"/>
        </w:rPr>
      </w:pPr>
      <w:r w:rsidRPr="00E41F81">
        <w:rPr>
          <w:rFonts w:cstheme="minorHAnsi"/>
          <w:sz w:val="28"/>
          <w:szCs w:val="28"/>
          <w:lang w:val="sv-SE"/>
        </w:rPr>
        <w:t xml:space="preserve">The subjects, none of whom had ever been exposed to the controversy surrounding </w:t>
      </w:r>
      <w:r>
        <w:rPr>
          <w:rFonts w:cstheme="minorHAnsi"/>
          <w:sz w:val="28"/>
          <w:szCs w:val="28"/>
          <w:lang w:val="sv-SE"/>
        </w:rPr>
        <w:t>normative internalism</w:t>
      </w:r>
      <w:r w:rsidRPr="00E41F81">
        <w:rPr>
          <w:rFonts w:cstheme="minorHAnsi"/>
          <w:sz w:val="28"/>
          <w:szCs w:val="28"/>
          <w:lang w:val="sv-SE"/>
        </w:rPr>
        <w:t>, had to answer the following question: 'Could it be the case that Anna thinks she is morally required to give some of her money to the starving even if she not motivated at all to do so?'</w:t>
      </w:r>
    </w:p>
    <w:p w14:paraId="439EA20E" w14:textId="177664CF" w:rsidR="000E7C06" w:rsidRPr="003E406E" w:rsidRDefault="00936FF9" w:rsidP="00746348">
      <w:pPr>
        <w:tabs>
          <w:tab w:val="left" w:pos="549"/>
        </w:tabs>
        <w:rPr>
          <w:sz w:val="28"/>
          <w:szCs w:val="28"/>
        </w:rPr>
      </w:pPr>
      <w:r w:rsidRPr="00E41F81">
        <w:rPr>
          <w:rFonts w:cstheme="minorHAnsi"/>
          <w:sz w:val="28"/>
          <w:szCs w:val="28"/>
          <w:lang w:val="sv-SE"/>
        </w:rPr>
        <w:t>The results that Strandberg and Björklund obtained appear to provide little support for internalism—indeed, quite the opposite. 76% answered 'yes' to the question. In other words, 76% were prepared to say that it could be the case that Anna thought herself morally required to give some of her money to the starving even if she was not motivated at all to do so.</w:t>
      </w:r>
      <w:r w:rsidRPr="00E41F81">
        <w:rPr>
          <w:rStyle w:val="FootnoteReference"/>
          <w:rFonts w:cstheme="minorHAnsi"/>
          <w:sz w:val="28"/>
          <w:szCs w:val="28"/>
          <w:lang w:val="sv-SE"/>
        </w:rPr>
        <w:footnoteReference w:id="50"/>
      </w:r>
      <w:r w:rsidRPr="00E41F81">
        <w:rPr>
          <w:rFonts w:cstheme="minorHAnsi"/>
          <w:sz w:val="28"/>
          <w:szCs w:val="28"/>
          <w:lang w:val="sv-SE"/>
        </w:rPr>
        <w:t xml:space="preserve"> </w:t>
      </w:r>
      <w:r w:rsidR="00274875">
        <w:rPr>
          <w:rFonts w:cstheme="minorHAnsi"/>
          <w:sz w:val="28"/>
          <w:szCs w:val="28"/>
          <w:lang w:val="sv-SE"/>
        </w:rPr>
        <w:t>But does this really refute normative internalism?</w:t>
      </w:r>
      <w:r w:rsidR="00B871E6">
        <w:rPr>
          <w:rStyle w:val="FootnoteReference"/>
          <w:rFonts w:cstheme="minorHAnsi"/>
          <w:sz w:val="28"/>
          <w:szCs w:val="28"/>
          <w:lang w:val="sv-SE"/>
        </w:rPr>
        <w:footnoteReference w:id="51"/>
      </w:r>
      <w:r w:rsidR="00274875">
        <w:rPr>
          <w:rFonts w:cstheme="minorHAnsi"/>
          <w:sz w:val="28"/>
          <w:szCs w:val="28"/>
          <w:lang w:val="sv-SE"/>
        </w:rPr>
        <w:t xml:space="preserve"> </w:t>
      </w:r>
      <w:r w:rsidR="00BE17E1">
        <w:rPr>
          <w:rFonts w:cstheme="minorHAnsi"/>
          <w:sz w:val="28"/>
          <w:szCs w:val="28"/>
          <w:lang w:val="sv-SE"/>
        </w:rPr>
        <w:t>We could argue that those who answered ’Yes’ were simply not interpreting the phrase ’morally required’ in a normative way.</w:t>
      </w:r>
      <w:r w:rsidR="00B62CCC">
        <w:rPr>
          <w:rFonts w:cstheme="minorHAnsi"/>
          <w:sz w:val="28"/>
          <w:szCs w:val="28"/>
          <w:lang w:val="sv-SE"/>
        </w:rPr>
        <w:t xml:space="preserve"> They may simply have been reading it as </w:t>
      </w:r>
      <w:r w:rsidR="00A56AEB">
        <w:rPr>
          <w:rFonts w:cstheme="minorHAnsi"/>
          <w:sz w:val="28"/>
          <w:szCs w:val="28"/>
          <w:lang w:val="sv-SE"/>
        </w:rPr>
        <w:t xml:space="preserve">concerning </w:t>
      </w:r>
      <w:r w:rsidR="00B62CCC">
        <w:rPr>
          <w:rFonts w:cstheme="minorHAnsi"/>
          <w:sz w:val="28"/>
          <w:szCs w:val="28"/>
          <w:lang w:val="sv-SE"/>
        </w:rPr>
        <w:t xml:space="preserve">what Anna </w:t>
      </w:r>
      <w:r w:rsidR="00361D62">
        <w:rPr>
          <w:rFonts w:cstheme="minorHAnsi"/>
          <w:sz w:val="28"/>
          <w:szCs w:val="28"/>
          <w:lang w:val="sv-SE"/>
        </w:rPr>
        <w:t>thinks is required</w:t>
      </w:r>
      <w:r w:rsidR="00B62CCC">
        <w:rPr>
          <w:rFonts w:cstheme="minorHAnsi"/>
          <w:sz w:val="28"/>
          <w:szCs w:val="28"/>
          <w:lang w:val="sv-SE"/>
        </w:rPr>
        <w:t xml:space="preserve"> </w:t>
      </w:r>
      <w:r w:rsidR="00361D62">
        <w:rPr>
          <w:rFonts w:cstheme="minorHAnsi"/>
          <w:sz w:val="28"/>
          <w:szCs w:val="28"/>
          <w:lang w:val="sv-SE"/>
        </w:rPr>
        <w:t xml:space="preserve">by </w:t>
      </w:r>
      <w:r w:rsidR="00B62CCC">
        <w:rPr>
          <w:rFonts w:cstheme="minorHAnsi"/>
          <w:sz w:val="28"/>
          <w:szCs w:val="28"/>
          <w:lang w:val="sv-SE"/>
        </w:rPr>
        <w:t xml:space="preserve">the moral code </w:t>
      </w:r>
      <w:r w:rsidR="00361D62">
        <w:rPr>
          <w:rFonts w:cstheme="minorHAnsi"/>
          <w:sz w:val="28"/>
          <w:szCs w:val="28"/>
          <w:lang w:val="sv-SE"/>
        </w:rPr>
        <w:t xml:space="preserve">of her </w:t>
      </w:r>
      <w:r w:rsidR="00B62CCC">
        <w:rPr>
          <w:rFonts w:cstheme="minorHAnsi"/>
          <w:sz w:val="28"/>
          <w:szCs w:val="28"/>
          <w:lang w:val="sv-SE"/>
        </w:rPr>
        <w:t xml:space="preserve">society. </w:t>
      </w:r>
      <w:r w:rsidR="00263EF1">
        <w:rPr>
          <w:rFonts w:cstheme="minorHAnsi"/>
          <w:sz w:val="28"/>
          <w:szCs w:val="28"/>
          <w:lang w:val="sv-SE"/>
        </w:rPr>
        <w:t xml:space="preserve">The results of the study therefore do not contradict the fact that genuinely normative statements express  attitudes. </w:t>
      </w:r>
      <w:r w:rsidR="008C02F8">
        <w:rPr>
          <w:sz w:val="28"/>
          <w:szCs w:val="28"/>
        </w:rPr>
        <w:t>This is all the normative internalist really needs. Normativity just is the use of a statement to express an attitude. (Remember f</w:t>
      </w:r>
      <w:r w:rsidR="00B26A91">
        <w:rPr>
          <w:sz w:val="28"/>
          <w:szCs w:val="28"/>
        </w:rPr>
        <w:t>ro</w:t>
      </w:r>
      <w:r w:rsidR="008C02F8">
        <w:rPr>
          <w:sz w:val="28"/>
          <w:szCs w:val="28"/>
        </w:rPr>
        <w:t xml:space="preserve">m the first chapter that normativity is </w:t>
      </w:r>
      <w:r w:rsidR="003E406E">
        <w:rPr>
          <w:sz w:val="28"/>
          <w:szCs w:val="28"/>
        </w:rPr>
        <w:t>that thing which</w:t>
      </w:r>
      <w:r w:rsidR="00B26A91">
        <w:rPr>
          <w:sz w:val="28"/>
          <w:szCs w:val="28"/>
        </w:rPr>
        <w:t xml:space="preserve"> ‘That is a terrible joke’ and ‘Murder is wrong’ have in common which is lacked by</w:t>
      </w:r>
      <w:r w:rsidR="008A1B46">
        <w:rPr>
          <w:sz w:val="28"/>
          <w:szCs w:val="28"/>
        </w:rPr>
        <w:t>, for example, ‘Water is a compound’ and ‘Mars has two moons’</w:t>
      </w:r>
      <w:r w:rsidR="00C21B88">
        <w:rPr>
          <w:sz w:val="28"/>
          <w:szCs w:val="28"/>
        </w:rPr>
        <w:t>, and it is hard to think of what that</w:t>
      </w:r>
      <w:r w:rsidR="000423D1">
        <w:rPr>
          <w:sz w:val="28"/>
          <w:szCs w:val="28"/>
        </w:rPr>
        <w:t xml:space="preserve"> thing</w:t>
      </w:r>
      <w:r w:rsidR="00C21B88">
        <w:rPr>
          <w:sz w:val="28"/>
          <w:szCs w:val="28"/>
        </w:rPr>
        <w:t xml:space="preserve"> might be </w:t>
      </w:r>
      <w:r w:rsidR="00CE76BC">
        <w:rPr>
          <w:sz w:val="28"/>
          <w:szCs w:val="28"/>
        </w:rPr>
        <w:t>other than</w:t>
      </w:r>
      <w:r w:rsidR="00C21B88">
        <w:rPr>
          <w:sz w:val="28"/>
          <w:szCs w:val="28"/>
        </w:rPr>
        <w:t xml:space="preserve"> the expression of an attitude.) But</w:t>
      </w:r>
      <w:r w:rsidR="00C933CD">
        <w:rPr>
          <w:sz w:val="28"/>
          <w:szCs w:val="28"/>
        </w:rPr>
        <w:t xml:space="preserve"> surely,</w:t>
      </w:r>
      <w:r w:rsidR="00C21B88">
        <w:rPr>
          <w:sz w:val="28"/>
          <w:szCs w:val="28"/>
        </w:rPr>
        <w:t xml:space="preserve"> </w:t>
      </w:r>
      <w:r w:rsidR="000D5537">
        <w:rPr>
          <w:sz w:val="28"/>
          <w:szCs w:val="28"/>
        </w:rPr>
        <w:t xml:space="preserve">having a negative attitude to oneself doing a certain </w:t>
      </w:r>
      <w:r w:rsidR="00EC6738">
        <w:rPr>
          <w:sz w:val="28"/>
          <w:szCs w:val="28"/>
        </w:rPr>
        <w:t xml:space="preserve">type of </w:t>
      </w:r>
      <w:r w:rsidR="000D5537">
        <w:rPr>
          <w:sz w:val="28"/>
          <w:szCs w:val="28"/>
        </w:rPr>
        <w:t xml:space="preserve">thing or to </w:t>
      </w:r>
      <w:r w:rsidR="00EC6738">
        <w:rPr>
          <w:sz w:val="28"/>
          <w:szCs w:val="28"/>
        </w:rPr>
        <w:t>ever</w:t>
      </w:r>
      <w:r w:rsidR="000D5537">
        <w:rPr>
          <w:sz w:val="28"/>
          <w:szCs w:val="28"/>
        </w:rPr>
        <w:t xml:space="preserve">yone’s doing </w:t>
      </w:r>
      <w:r w:rsidR="00EC6738">
        <w:rPr>
          <w:sz w:val="28"/>
          <w:szCs w:val="28"/>
        </w:rPr>
        <w:t>a certain</w:t>
      </w:r>
      <w:r w:rsidR="000D5537">
        <w:rPr>
          <w:sz w:val="28"/>
          <w:szCs w:val="28"/>
        </w:rPr>
        <w:t xml:space="preserve"> type of thing analytically entails</w:t>
      </w:r>
      <w:r w:rsidR="00C933CD">
        <w:rPr>
          <w:sz w:val="28"/>
          <w:szCs w:val="28"/>
        </w:rPr>
        <w:t xml:space="preserve"> </w:t>
      </w:r>
      <w:r w:rsidR="000D5537">
        <w:rPr>
          <w:sz w:val="28"/>
          <w:szCs w:val="28"/>
        </w:rPr>
        <w:t>being motivated not to do that</w:t>
      </w:r>
      <w:r w:rsidR="00EC6738">
        <w:rPr>
          <w:sz w:val="28"/>
          <w:szCs w:val="28"/>
        </w:rPr>
        <w:t xml:space="preserve"> type of</w:t>
      </w:r>
      <w:r w:rsidR="000D5537">
        <w:rPr>
          <w:sz w:val="28"/>
          <w:szCs w:val="28"/>
        </w:rPr>
        <w:t xml:space="preserve"> thi</w:t>
      </w:r>
      <w:r w:rsidR="000240D5">
        <w:rPr>
          <w:sz w:val="28"/>
          <w:szCs w:val="28"/>
        </w:rPr>
        <w:t>n</w:t>
      </w:r>
      <w:r w:rsidR="000D5537">
        <w:rPr>
          <w:sz w:val="28"/>
          <w:szCs w:val="28"/>
        </w:rPr>
        <w:t>g.</w:t>
      </w:r>
      <w:r w:rsidR="000240D5">
        <w:rPr>
          <w:sz w:val="28"/>
          <w:szCs w:val="28"/>
        </w:rPr>
        <w:t xml:space="preserve"> </w:t>
      </w:r>
      <w:r w:rsidR="00C933CD">
        <w:rPr>
          <w:sz w:val="28"/>
          <w:szCs w:val="28"/>
        </w:rPr>
        <w:t xml:space="preserve">So </w:t>
      </w:r>
      <w:r w:rsidR="005B32C8">
        <w:rPr>
          <w:sz w:val="28"/>
          <w:szCs w:val="28"/>
        </w:rPr>
        <w:t>to the extent that normative statements carry motivational load,</w:t>
      </w:r>
      <w:r w:rsidR="001C1D38">
        <w:rPr>
          <w:sz w:val="28"/>
          <w:szCs w:val="28"/>
        </w:rPr>
        <w:t xml:space="preserve"> expressivists are able to explain this</w:t>
      </w:r>
      <w:r w:rsidR="006129FC">
        <w:rPr>
          <w:sz w:val="28"/>
          <w:szCs w:val="28"/>
        </w:rPr>
        <w:t xml:space="preserve"> quite satisfactorily</w:t>
      </w:r>
      <w:r w:rsidR="001C1D38">
        <w:rPr>
          <w:sz w:val="28"/>
          <w:szCs w:val="28"/>
        </w:rPr>
        <w:t>.</w:t>
      </w:r>
      <w:r w:rsidR="005B32C8">
        <w:rPr>
          <w:sz w:val="28"/>
          <w:szCs w:val="28"/>
        </w:rPr>
        <w:t xml:space="preserve"> </w:t>
      </w:r>
    </w:p>
    <w:p w14:paraId="5BF7C6B4" w14:textId="7C7EE3A2" w:rsidR="0081500D" w:rsidRPr="0034095B" w:rsidRDefault="0034095B" w:rsidP="00746348">
      <w:pPr>
        <w:tabs>
          <w:tab w:val="left" w:pos="527"/>
        </w:tabs>
        <w:rPr>
          <w:i/>
          <w:iCs/>
          <w:sz w:val="28"/>
          <w:szCs w:val="28"/>
          <w:u w:val="single"/>
        </w:rPr>
      </w:pPr>
      <w:r>
        <w:rPr>
          <w:sz w:val="28"/>
          <w:szCs w:val="28"/>
        </w:rPr>
        <w:lastRenderedPageBreak/>
        <w:t>In contrast to expressivism, basic n</w:t>
      </w:r>
      <w:r w:rsidR="0081500D">
        <w:rPr>
          <w:sz w:val="28"/>
          <w:szCs w:val="28"/>
        </w:rPr>
        <w:t xml:space="preserve">aturalism appears unable to explain the motivational load property of </w:t>
      </w:r>
      <w:r w:rsidR="000F0AB6">
        <w:rPr>
          <w:sz w:val="28"/>
          <w:szCs w:val="28"/>
        </w:rPr>
        <w:t xml:space="preserve">(some) </w:t>
      </w:r>
      <w:r w:rsidR="0081500D">
        <w:rPr>
          <w:sz w:val="28"/>
          <w:szCs w:val="28"/>
        </w:rPr>
        <w:t xml:space="preserve">normative statements. This is because it treats </w:t>
      </w:r>
      <w:r w:rsidR="00C37A08">
        <w:rPr>
          <w:sz w:val="28"/>
          <w:szCs w:val="28"/>
        </w:rPr>
        <w:t xml:space="preserve">these </w:t>
      </w:r>
      <w:r w:rsidR="0081500D">
        <w:rPr>
          <w:sz w:val="28"/>
          <w:szCs w:val="28"/>
        </w:rPr>
        <w:t>statements as equivalent to certain descriptive statements and it seems that no purely descriptive statement has motivational load. An example of a naturalist</w:t>
      </w:r>
      <w:r w:rsidR="00F03D9B">
        <w:rPr>
          <w:sz w:val="28"/>
          <w:szCs w:val="28"/>
        </w:rPr>
        <w:t>ic</w:t>
      </w:r>
      <w:r w:rsidR="0081500D">
        <w:rPr>
          <w:sz w:val="28"/>
          <w:szCs w:val="28"/>
        </w:rPr>
        <w:t xml:space="preserve"> analysis, suggested above, for ‘</w:t>
      </w:r>
      <w:r w:rsidR="0081500D">
        <w:rPr>
          <w:i/>
          <w:iCs/>
          <w:sz w:val="28"/>
          <w:szCs w:val="28"/>
        </w:rPr>
        <w:t>x</w:t>
      </w:r>
      <w:r w:rsidR="0081500D">
        <w:rPr>
          <w:sz w:val="28"/>
          <w:szCs w:val="28"/>
        </w:rPr>
        <w:t xml:space="preserve"> is good’ is ‘</w:t>
      </w:r>
      <w:r w:rsidR="0081500D">
        <w:rPr>
          <w:i/>
          <w:iCs/>
          <w:sz w:val="28"/>
          <w:szCs w:val="28"/>
        </w:rPr>
        <w:t xml:space="preserve">x </w:t>
      </w:r>
      <w:r w:rsidR="0081500D">
        <w:rPr>
          <w:sz w:val="28"/>
          <w:szCs w:val="28"/>
        </w:rPr>
        <w:t xml:space="preserve">is, or would be, desired by someone after full rational deliberation on the basis of all the relevant facts’. But someone could accept that </w:t>
      </w:r>
      <w:r w:rsidR="0081500D">
        <w:rPr>
          <w:i/>
          <w:iCs/>
          <w:sz w:val="28"/>
          <w:szCs w:val="28"/>
        </w:rPr>
        <w:t>x</w:t>
      </w:r>
      <w:r w:rsidR="0081500D">
        <w:rPr>
          <w:sz w:val="28"/>
          <w:szCs w:val="28"/>
        </w:rPr>
        <w:t xml:space="preserve"> has the latter property without being motivated to act in any particular way in relation to </w:t>
      </w:r>
      <w:r w:rsidR="0081500D">
        <w:rPr>
          <w:i/>
          <w:iCs/>
          <w:sz w:val="28"/>
          <w:szCs w:val="28"/>
        </w:rPr>
        <w:t>x</w:t>
      </w:r>
      <w:r w:rsidR="0081500D">
        <w:rPr>
          <w:sz w:val="28"/>
          <w:szCs w:val="28"/>
        </w:rPr>
        <w:t>.</w:t>
      </w:r>
      <w:r w:rsidR="0081500D">
        <w:rPr>
          <w:rStyle w:val="FootnoteReference"/>
          <w:sz w:val="28"/>
          <w:szCs w:val="28"/>
        </w:rPr>
        <w:footnoteReference w:id="52"/>
      </w:r>
    </w:p>
    <w:p w14:paraId="4C4EAD3E" w14:textId="0338FF97" w:rsidR="00705954" w:rsidRDefault="00F03D9B" w:rsidP="00746348">
      <w:pPr>
        <w:rPr>
          <w:sz w:val="28"/>
          <w:szCs w:val="28"/>
        </w:rPr>
      </w:pPr>
      <w:r>
        <w:rPr>
          <w:sz w:val="28"/>
          <w:szCs w:val="28"/>
        </w:rPr>
        <w:t>Despite these problems, basic naturalism still has its defenders. A</w:t>
      </w:r>
      <w:r w:rsidR="007863EA">
        <w:rPr>
          <w:sz w:val="28"/>
          <w:szCs w:val="28"/>
        </w:rPr>
        <w:t xml:space="preserve"> </w:t>
      </w:r>
      <w:r>
        <w:rPr>
          <w:sz w:val="28"/>
          <w:szCs w:val="28"/>
        </w:rPr>
        <w:t xml:space="preserve">recent example </w:t>
      </w:r>
      <w:r w:rsidR="00705954">
        <w:rPr>
          <w:sz w:val="28"/>
          <w:szCs w:val="28"/>
        </w:rPr>
        <w:t xml:space="preserve">is Peter Railton (Railton 1986), who describes his theory as a version of ‘moral realism’. Railton first develops a naturalistic analysis of non-moral goodness for a given individual. He suggests that </w:t>
      </w:r>
      <w:r w:rsidR="00705954">
        <w:rPr>
          <w:i/>
          <w:iCs/>
          <w:sz w:val="28"/>
          <w:szCs w:val="28"/>
        </w:rPr>
        <w:t>x</w:t>
      </w:r>
      <w:r w:rsidR="00705954">
        <w:rPr>
          <w:sz w:val="28"/>
          <w:szCs w:val="28"/>
        </w:rPr>
        <w:t xml:space="preserve"> is non-morally good for </w:t>
      </w:r>
      <w:r w:rsidR="00903CB5">
        <w:rPr>
          <w:i/>
          <w:iCs/>
          <w:sz w:val="28"/>
          <w:szCs w:val="28"/>
        </w:rPr>
        <w:t>i</w:t>
      </w:r>
      <w:r w:rsidR="00705954">
        <w:rPr>
          <w:sz w:val="28"/>
          <w:szCs w:val="28"/>
        </w:rPr>
        <w:t xml:space="preserve"> just in case </w:t>
      </w:r>
      <w:r w:rsidR="00705954">
        <w:rPr>
          <w:i/>
          <w:iCs/>
          <w:sz w:val="28"/>
          <w:szCs w:val="28"/>
        </w:rPr>
        <w:t>x</w:t>
      </w:r>
      <w:r w:rsidR="00705954">
        <w:rPr>
          <w:sz w:val="28"/>
          <w:szCs w:val="28"/>
        </w:rPr>
        <w:t xml:space="preserve"> would satisfy an ‘objective interest’ of </w:t>
      </w:r>
      <w:r w:rsidR="00903CB5">
        <w:rPr>
          <w:i/>
          <w:iCs/>
          <w:sz w:val="28"/>
          <w:szCs w:val="28"/>
        </w:rPr>
        <w:t>i</w:t>
      </w:r>
      <w:r w:rsidR="00705954">
        <w:rPr>
          <w:sz w:val="28"/>
          <w:szCs w:val="28"/>
        </w:rPr>
        <w:t xml:space="preserve">, where an individual’s objective interests are based on a ranking of their wants generated by a hypothetical version of that individual endowed with perfect cognition and all relevant information. Objective interests may be </w:t>
      </w:r>
      <w:r w:rsidR="00076F71" w:rsidRPr="00076F71">
        <w:rPr>
          <w:sz w:val="28"/>
          <w:szCs w:val="28"/>
        </w:rPr>
        <w:t>prima facie</w:t>
      </w:r>
      <w:r w:rsidR="00705954">
        <w:rPr>
          <w:sz w:val="28"/>
          <w:szCs w:val="28"/>
        </w:rPr>
        <w:t xml:space="preserve"> or they may be ‘on balance’, the latter providing a concept of ‘</w:t>
      </w:r>
      <w:r w:rsidR="00705954">
        <w:rPr>
          <w:i/>
          <w:iCs/>
          <w:sz w:val="28"/>
          <w:szCs w:val="28"/>
        </w:rPr>
        <w:t>the</w:t>
      </w:r>
      <w:r w:rsidR="00705954">
        <w:rPr>
          <w:sz w:val="28"/>
          <w:szCs w:val="28"/>
        </w:rPr>
        <w:t xml:space="preserve"> good for </w:t>
      </w:r>
      <w:r w:rsidR="00705954">
        <w:rPr>
          <w:i/>
          <w:iCs/>
          <w:sz w:val="28"/>
          <w:szCs w:val="28"/>
        </w:rPr>
        <w:t>a</w:t>
      </w:r>
      <w:r w:rsidR="00705954">
        <w:rPr>
          <w:sz w:val="28"/>
          <w:szCs w:val="28"/>
        </w:rPr>
        <w:t>’ (Railton</w:t>
      </w:r>
      <w:r w:rsidR="00DB4DD5">
        <w:rPr>
          <w:sz w:val="28"/>
          <w:szCs w:val="28"/>
        </w:rPr>
        <w:t xml:space="preserve"> 2007, 192</w:t>
      </w:r>
      <w:r w:rsidR="00705954">
        <w:rPr>
          <w:sz w:val="28"/>
          <w:szCs w:val="28"/>
        </w:rPr>
        <w:t>). Railton views this idea as generating a theory of norms based on the concept of instrumental rationality. He extends this notion to cover morality: ‘moral norms reflect a certain kind of rationality, rationality not from the point of view of any particular individual, but from what might be called a social point of view’ (</w:t>
      </w:r>
      <w:r w:rsidR="00DB4DD5">
        <w:rPr>
          <w:sz w:val="28"/>
          <w:szCs w:val="28"/>
        </w:rPr>
        <w:t>idem</w:t>
      </w:r>
      <w:r w:rsidR="00705954">
        <w:rPr>
          <w:sz w:val="28"/>
          <w:szCs w:val="28"/>
        </w:rPr>
        <w:t>).</w:t>
      </w:r>
    </w:p>
    <w:p w14:paraId="34DFCACC" w14:textId="0780626F" w:rsidR="00C21FB8" w:rsidRDefault="00705954" w:rsidP="00746348">
      <w:pPr>
        <w:rPr>
          <w:sz w:val="28"/>
          <w:szCs w:val="28"/>
        </w:rPr>
      </w:pPr>
      <w:r>
        <w:rPr>
          <w:sz w:val="28"/>
          <w:szCs w:val="28"/>
        </w:rPr>
        <w:t xml:space="preserve">Railton’s analysis of normative words is interesting and subtle – more so than is apparent from the above brief sketch. But is it really true to our actual use of these words? Railton </w:t>
      </w:r>
      <w:r w:rsidR="00C21FB8">
        <w:rPr>
          <w:sz w:val="28"/>
          <w:szCs w:val="28"/>
        </w:rPr>
        <w:t>claims,</w:t>
      </w:r>
      <w:r>
        <w:rPr>
          <w:sz w:val="28"/>
          <w:szCs w:val="28"/>
        </w:rPr>
        <w:t xml:space="preserve"> in effect</w:t>
      </w:r>
      <w:r w:rsidR="00C21FB8">
        <w:rPr>
          <w:sz w:val="28"/>
          <w:szCs w:val="28"/>
        </w:rPr>
        <w:t>,</w:t>
      </w:r>
      <w:r>
        <w:rPr>
          <w:sz w:val="28"/>
          <w:szCs w:val="28"/>
        </w:rPr>
        <w:t xml:space="preserve"> that </w:t>
      </w:r>
      <w:r w:rsidR="00C21FB8">
        <w:rPr>
          <w:sz w:val="28"/>
          <w:szCs w:val="28"/>
        </w:rPr>
        <w:t>claiming something is ‘part of one’</w:t>
      </w:r>
      <w:r w:rsidR="009523E4">
        <w:rPr>
          <w:sz w:val="28"/>
          <w:szCs w:val="28"/>
        </w:rPr>
        <w:t>s</w:t>
      </w:r>
      <w:r w:rsidR="00C21FB8">
        <w:rPr>
          <w:sz w:val="28"/>
          <w:szCs w:val="28"/>
        </w:rPr>
        <w:t xml:space="preserve"> good’ carries </w:t>
      </w:r>
      <w:r>
        <w:rPr>
          <w:sz w:val="28"/>
          <w:szCs w:val="28"/>
        </w:rPr>
        <w:t>motivational load</w:t>
      </w:r>
      <w:r w:rsidR="00C21FB8">
        <w:rPr>
          <w:sz w:val="28"/>
          <w:szCs w:val="28"/>
        </w:rPr>
        <w:t>:</w:t>
      </w:r>
    </w:p>
    <w:p w14:paraId="68A5E8D5" w14:textId="597B5356" w:rsidR="00851139" w:rsidRDefault="008F0553" w:rsidP="00746348">
      <w:pPr>
        <w:ind w:left="300" w:right="300"/>
        <w:rPr>
          <w:sz w:val="24"/>
          <w:szCs w:val="24"/>
        </w:rPr>
      </w:pPr>
      <w:r>
        <w:rPr>
          <w:sz w:val="24"/>
          <w:szCs w:val="24"/>
        </w:rPr>
        <w:t xml:space="preserve">Suppose that one desires </w:t>
      </w:r>
      <w:r>
        <w:rPr>
          <w:i/>
          <w:iCs/>
          <w:sz w:val="24"/>
          <w:szCs w:val="24"/>
        </w:rPr>
        <w:t>X</w:t>
      </w:r>
      <w:r>
        <w:rPr>
          <w:sz w:val="24"/>
          <w:szCs w:val="24"/>
        </w:rPr>
        <w:t xml:space="preserve">, </w:t>
      </w:r>
      <w:r w:rsidR="00AE1279">
        <w:rPr>
          <w:sz w:val="24"/>
          <w:szCs w:val="24"/>
        </w:rPr>
        <w:t xml:space="preserve">but wonders whether </w:t>
      </w:r>
      <w:r w:rsidR="00AE1279">
        <w:rPr>
          <w:i/>
          <w:iCs/>
          <w:sz w:val="24"/>
          <w:szCs w:val="24"/>
        </w:rPr>
        <w:t>X</w:t>
      </w:r>
      <w:r w:rsidR="00AE1279">
        <w:rPr>
          <w:sz w:val="24"/>
          <w:szCs w:val="24"/>
        </w:rPr>
        <w:t xml:space="preserve"> is really part of one’s good</w:t>
      </w:r>
      <w:r w:rsidR="009B1DC2">
        <w:rPr>
          <w:sz w:val="24"/>
          <w:szCs w:val="24"/>
        </w:rPr>
        <w:t xml:space="preserve"> </w:t>
      </w:r>
      <w:r w:rsidR="00DE359D">
        <w:rPr>
          <w:sz w:val="24"/>
          <w:szCs w:val="24"/>
        </w:rPr>
        <w:t>…</w:t>
      </w:r>
      <w:r w:rsidR="009B1DC2">
        <w:rPr>
          <w:sz w:val="24"/>
          <w:szCs w:val="24"/>
        </w:rPr>
        <w:t xml:space="preserve"> </w:t>
      </w:r>
      <w:r w:rsidR="00DE359D">
        <w:rPr>
          <w:sz w:val="24"/>
          <w:szCs w:val="24"/>
        </w:rPr>
        <w:t xml:space="preserve">If one were to learn that one would still want oneself to want </w:t>
      </w:r>
      <w:r w:rsidR="00DE359D">
        <w:rPr>
          <w:i/>
          <w:iCs/>
          <w:sz w:val="24"/>
          <w:szCs w:val="24"/>
        </w:rPr>
        <w:t>X</w:t>
      </w:r>
      <w:r w:rsidR="00DE359D">
        <w:rPr>
          <w:sz w:val="24"/>
          <w:szCs w:val="24"/>
        </w:rPr>
        <w:t xml:space="preserve"> in the circumstances were one to view things with full information and rationality, this presumably would reduce the force of the original worry.</w:t>
      </w:r>
      <w:r w:rsidR="00B067FF">
        <w:rPr>
          <w:sz w:val="24"/>
          <w:szCs w:val="24"/>
        </w:rPr>
        <w:t xml:space="preserve"> By contrast, were one to learn </w:t>
      </w:r>
      <w:r w:rsidR="00CD6640">
        <w:rPr>
          <w:sz w:val="24"/>
          <w:szCs w:val="24"/>
        </w:rPr>
        <w:t xml:space="preserve">that when fully informed and rational one would want oneself </w:t>
      </w:r>
      <w:r w:rsidR="00CD6640">
        <w:rPr>
          <w:i/>
          <w:iCs/>
          <w:sz w:val="24"/>
          <w:szCs w:val="24"/>
        </w:rPr>
        <w:t xml:space="preserve">not </w:t>
      </w:r>
      <w:r w:rsidR="00CD6640">
        <w:rPr>
          <w:sz w:val="24"/>
          <w:szCs w:val="24"/>
        </w:rPr>
        <w:t xml:space="preserve">to want </w:t>
      </w:r>
      <w:r w:rsidR="00CD6640">
        <w:rPr>
          <w:i/>
          <w:iCs/>
          <w:sz w:val="24"/>
          <w:szCs w:val="24"/>
        </w:rPr>
        <w:t>X</w:t>
      </w:r>
      <w:r w:rsidR="00CD6640">
        <w:rPr>
          <w:sz w:val="24"/>
          <w:szCs w:val="24"/>
        </w:rPr>
        <w:t xml:space="preserve"> in the circumstances, this presumably would add force to it</w:t>
      </w:r>
      <w:r w:rsidR="007F4F72">
        <w:rPr>
          <w:sz w:val="24"/>
          <w:szCs w:val="24"/>
        </w:rPr>
        <w:t xml:space="preserve"> (idem).</w:t>
      </w:r>
    </w:p>
    <w:p w14:paraId="15CB434A" w14:textId="24450AD4" w:rsidR="009523E4" w:rsidRDefault="007609ED" w:rsidP="00746348">
      <w:pPr>
        <w:spacing w:after="0"/>
        <w:ind w:right="300"/>
        <w:rPr>
          <w:sz w:val="28"/>
          <w:szCs w:val="28"/>
        </w:rPr>
      </w:pPr>
      <w:r>
        <w:rPr>
          <w:sz w:val="28"/>
          <w:szCs w:val="28"/>
        </w:rPr>
        <w:t xml:space="preserve">Wants are, of course, intrinsically linked to motivation. Despite this, Railton’s concept of the good is </w:t>
      </w:r>
      <w:r w:rsidR="00851139">
        <w:rPr>
          <w:sz w:val="28"/>
          <w:szCs w:val="28"/>
        </w:rPr>
        <w:t>not</w:t>
      </w:r>
      <w:r>
        <w:rPr>
          <w:sz w:val="28"/>
          <w:szCs w:val="28"/>
        </w:rPr>
        <w:t xml:space="preserve"> </w:t>
      </w:r>
      <w:r w:rsidR="00851139">
        <w:rPr>
          <w:sz w:val="28"/>
          <w:szCs w:val="28"/>
        </w:rPr>
        <w:t xml:space="preserve">strong enough to </w:t>
      </w:r>
      <w:r>
        <w:rPr>
          <w:sz w:val="28"/>
          <w:szCs w:val="28"/>
        </w:rPr>
        <w:t xml:space="preserve">ground motivational </w:t>
      </w:r>
      <w:r>
        <w:rPr>
          <w:sz w:val="28"/>
          <w:szCs w:val="28"/>
        </w:rPr>
        <w:lastRenderedPageBreak/>
        <w:t>load in the sense  explained earlier.</w:t>
      </w:r>
      <w:r w:rsidR="00845EF7">
        <w:rPr>
          <w:sz w:val="28"/>
          <w:szCs w:val="28"/>
        </w:rPr>
        <w:t xml:space="preserve"> This needs it to be logically </w:t>
      </w:r>
      <w:r w:rsidR="00845EF7">
        <w:rPr>
          <w:i/>
          <w:iCs/>
          <w:sz w:val="28"/>
          <w:szCs w:val="28"/>
        </w:rPr>
        <w:t>guaranteed</w:t>
      </w:r>
      <w:r w:rsidR="00845EF7">
        <w:rPr>
          <w:sz w:val="28"/>
          <w:szCs w:val="28"/>
        </w:rPr>
        <w:t xml:space="preserve"> that the subject will be motivated towards something if he thinks it is a part of his good. And given Railton’s concept of a person’s good, this would only obtain if it was already built into the concept of rationality. But, as we remarked earlier in connection with a similar naturalistic analysis of goodness, this would defeat the object of naturalism, which is to define goodness and other normative concepts in non-normative terms.</w:t>
      </w:r>
    </w:p>
    <w:p w14:paraId="07BD1ED7" w14:textId="77777777" w:rsidR="00766E53" w:rsidRDefault="00766E53" w:rsidP="00746348">
      <w:pPr>
        <w:spacing w:after="0"/>
        <w:ind w:right="300"/>
        <w:rPr>
          <w:sz w:val="28"/>
          <w:szCs w:val="28"/>
        </w:rPr>
      </w:pPr>
    </w:p>
    <w:p w14:paraId="169D5149" w14:textId="631718FD" w:rsidR="00705954" w:rsidRDefault="009523E4" w:rsidP="00746348">
      <w:pPr>
        <w:rPr>
          <w:sz w:val="28"/>
          <w:szCs w:val="28"/>
        </w:rPr>
      </w:pPr>
      <w:r>
        <w:rPr>
          <w:sz w:val="28"/>
          <w:szCs w:val="28"/>
        </w:rPr>
        <w:t xml:space="preserve">Railton </w:t>
      </w:r>
      <w:r w:rsidR="00705954">
        <w:rPr>
          <w:sz w:val="28"/>
          <w:szCs w:val="28"/>
        </w:rPr>
        <w:t xml:space="preserve">admits that </w:t>
      </w:r>
      <w:r>
        <w:rPr>
          <w:sz w:val="28"/>
          <w:szCs w:val="28"/>
        </w:rPr>
        <w:t>his account</w:t>
      </w:r>
      <w:r w:rsidR="00705954">
        <w:rPr>
          <w:sz w:val="28"/>
          <w:szCs w:val="28"/>
        </w:rPr>
        <w:t xml:space="preserve"> is vulnerable to the open question gambit, since, for example,  knowing that a practice would be rational from an impartial point of view still allows someone to intelligibly ask whether it would be right (</w:t>
      </w:r>
      <w:r w:rsidR="00F31AD5">
        <w:rPr>
          <w:sz w:val="28"/>
          <w:szCs w:val="28"/>
        </w:rPr>
        <w:t>i</w:t>
      </w:r>
      <w:r w:rsidR="00705954">
        <w:rPr>
          <w:sz w:val="28"/>
          <w:szCs w:val="28"/>
        </w:rPr>
        <w:t>bid</w:t>
      </w:r>
      <w:r w:rsidR="00F31AD5">
        <w:rPr>
          <w:sz w:val="28"/>
          <w:szCs w:val="28"/>
        </w:rPr>
        <w:t>.</w:t>
      </w:r>
      <w:r w:rsidR="00766E53">
        <w:rPr>
          <w:sz w:val="28"/>
          <w:szCs w:val="28"/>
        </w:rPr>
        <w:t xml:space="preserve"> 203</w:t>
      </w:r>
      <w:r w:rsidR="00705954">
        <w:rPr>
          <w:sz w:val="28"/>
          <w:szCs w:val="28"/>
        </w:rPr>
        <w:t>).</w:t>
      </w:r>
      <w:r w:rsidR="00766E53">
        <w:rPr>
          <w:sz w:val="28"/>
          <w:szCs w:val="28"/>
        </w:rPr>
        <w:t xml:space="preserve"> </w:t>
      </w:r>
      <w:r w:rsidR="00705954">
        <w:rPr>
          <w:sz w:val="28"/>
          <w:szCs w:val="28"/>
        </w:rPr>
        <w:t>Since Railton grants th</w:t>
      </w:r>
      <w:r w:rsidR="00766E53">
        <w:rPr>
          <w:sz w:val="28"/>
          <w:szCs w:val="28"/>
        </w:rPr>
        <w:t>is</w:t>
      </w:r>
      <w:r w:rsidR="00705954">
        <w:rPr>
          <w:sz w:val="28"/>
          <w:szCs w:val="28"/>
        </w:rPr>
        <w:t xml:space="preserve"> point, how does he sustain his commitment to this meta-ethical theory? One way is to point out that, although it is true thar not every rational agent will be motivated to do what is morally right according to his definition, the importance of that definition is guaranteed by the fact that we are at any rate </w:t>
      </w:r>
      <w:r w:rsidR="00705954" w:rsidRPr="002B3423">
        <w:rPr>
          <w:i/>
          <w:iCs/>
          <w:sz w:val="28"/>
          <w:szCs w:val="28"/>
        </w:rPr>
        <w:t>often</w:t>
      </w:r>
      <w:r w:rsidR="00705954">
        <w:rPr>
          <w:sz w:val="28"/>
          <w:szCs w:val="28"/>
        </w:rPr>
        <w:t xml:space="preserve"> concerned with whether an action ‘is justifiable from a general rather than merely personal stand-point’ (ibid,</w:t>
      </w:r>
      <w:r w:rsidR="00C623C7">
        <w:rPr>
          <w:sz w:val="28"/>
          <w:szCs w:val="28"/>
        </w:rPr>
        <w:t xml:space="preserve"> 202</w:t>
      </w:r>
      <w:r w:rsidR="00705954">
        <w:rPr>
          <w:sz w:val="28"/>
          <w:szCs w:val="28"/>
        </w:rPr>
        <w:t>). He also somewhat evades the force of the</w:t>
      </w:r>
      <w:r w:rsidR="001360FF">
        <w:rPr>
          <w:sz w:val="28"/>
          <w:szCs w:val="28"/>
        </w:rPr>
        <w:t xml:space="preserve"> open question and motivational load </w:t>
      </w:r>
      <w:r w:rsidR="00705954">
        <w:rPr>
          <w:sz w:val="28"/>
          <w:szCs w:val="28"/>
        </w:rPr>
        <w:t xml:space="preserve">arguments by </w:t>
      </w:r>
      <w:r w:rsidR="001360FF">
        <w:rPr>
          <w:sz w:val="28"/>
          <w:szCs w:val="28"/>
        </w:rPr>
        <w:t>stating</w:t>
      </w:r>
      <w:r w:rsidR="00705954">
        <w:rPr>
          <w:sz w:val="28"/>
          <w:szCs w:val="28"/>
        </w:rPr>
        <w:t xml:space="preserve"> that his definitions of non-moral goodness and moral rightness are in effect reforming definitions (ibid.</w:t>
      </w:r>
      <w:r w:rsidR="001360FF">
        <w:rPr>
          <w:sz w:val="28"/>
          <w:szCs w:val="28"/>
        </w:rPr>
        <w:t xml:space="preserve"> 203</w:t>
      </w:r>
      <w:r w:rsidR="00705954">
        <w:rPr>
          <w:sz w:val="28"/>
          <w:szCs w:val="28"/>
        </w:rPr>
        <w:t xml:space="preserve">). His point is perhaps that these concepts are based on the familiar concepts of goodness and rightness but involve differences from the latter which make them in some sense more fit for purpose. Precisely because they are not </w:t>
      </w:r>
      <w:r w:rsidR="001360FF">
        <w:rPr>
          <w:sz w:val="28"/>
          <w:szCs w:val="28"/>
        </w:rPr>
        <w:t>exactly</w:t>
      </w:r>
      <w:r w:rsidR="00705954">
        <w:rPr>
          <w:sz w:val="28"/>
          <w:szCs w:val="28"/>
        </w:rPr>
        <w:t xml:space="preserve"> our ordinary concepts of these notions, </w:t>
      </w:r>
      <w:r w:rsidR="001360FF">
        <w:rPr>
          <w:sz w:val="28"/>
          <w:szCs w:val="28"/>
        </w:rPr>
        <w:t>we might allow that they do not have to</w:t>
      </w:r>
      <w:r w:rsidR="00705954">
        <w:rPr>
          <w:sz w:val="28"/>
          <w:szCs w:val="28"/>
        </w:rPr>
        <w:t xml:space="preserve"> incorporate motivational loadedness, nor is it fair to oppose them with the open question argument.</w:t>
      </w:r>
      <w:r w:rsidR="00F52A3D">
        <w:rPr>
          <w:sz w:val="28"/>
          <w:szCs w:val="28"/>
        </w:rPr>
        <w:t xml:space="preserve"> But </w:t>
      </w:r>
      <w:r w:rsidR="00705954">
        <w:rPr>
          <w:sz w:val="28"/>
          <w:szCs w:val="28"/>
        </w:rPr>
        <w:t>there is a general argument which can be used against reforming definitions of any term, which is that in every case that I know of</w:t>
      </w:r>
      <w:r w:rsidR="00697B75">
        <w:rPr>
          <w:sz w:val="28"/>
          <w:szCs w:val="28"/>
        </w:rPr>
        <w:t>,</w:t>
      </w:r>
      <w:r w:rsidR="00705954">
        <w:rPr>
          <w:sz w:val="28"/>
          <w:szCs w:val="28"/>
        </w:rPr>
        <w:t xml:space="preserve"> the new definition has never been adopted by anyone other than the philosopher who has proposed it. Having said that, Railton’s emphasis on the empirically determinable factors that make lives go well or badly is, I think, very much to be welcomed. But I would argue that no reason has so far been given why we cannot simply adhere to our ordinary concept of moral rightness, explained according to the theory advanced in the previous </w:t>
      </w:r>
      <w:r w:rsidR="00697B75">
        <w:rPr>
          <w:sz w:val="28"/>
          <w:szCs w:val="28"/>
        </w:rPr>
        <w:t>chapter</w:t>
      </w:r>
      <w:r w:rsidR="00705954">
        <w:rPr>
          <w:sz w:val="28"/>
          <w:szCs w:val="28"/>
        </w:rPr>
        <w:t xml:space="preserve"> (itself based on the more general expressivist theory defended in Chapter</w:t>
      </w:r>
      <w:r w:rsidR="00697B75">
        <w:rPr>
          <w:sz w:val="28"/>
          <w:szCs w:val="28"/>
        </w:rPr>
        <w:t>s</w:t>
      </w:r>
      <w:r w:rsidR="00705954">
        <w:rPr>
          <w:sz w:val="28"/>
          <w:szCs w:val="28"/>
        </w:rPr>
        <w:t xml:space="preserve"> Two</w:t>
      </w:r>
      <w:r w:rsidR="00697B75">
        <w:rPr>
          <w:sz w:val="28"/>
          <w:szCs w:val="28"/>
        </w:rPr>
        <w:t xml:space="preserve"> and Three</w:t>
      </w:r>
      <w:r w:rsidR="00705954">
        <w:rPr>
          <w:sz w:val="28"/>
          <w:szCs w:val="28"/>
        </w:rPr>
        <w:t xml:space="preserve">), while urging the acceptance of moral norms </w:t>
      </w:r>
      <w:r w:rsidR="000F2DD4">
        <w:rPr>
          <w:sz w:val="28"/>
          <w:szCs w:val="28"/>
        </w:rPr>
        <w:t xml:space="preserve">which </w:t>
      </w:r>
      <w:r w:rsidR="00705954">
        <w:rPr>
          <w:sz w:val="28"/>
          <w:szCs w:val="28"/>
        </w:rPr>
        <w:t xml:space="preserve">put these </w:t>
      </w:r>
      <w:r w:rsidR="00705954">
        <w:rPr>
          <w:sz w:val="28"/>
          <w:szCs w:val="28"/>
        </w:rPr>
        <w:lastRenderedPageBreak/>
        <w:t>empirical factors centre stage.</w:t>
      </w:r>
      <w:r w:rsidR="00705954">
        <w:rPr>
          <w:rStyle w:val="FootnoteReference"/>
          <w:sz w:val="28"/>
          <w:szCs w:val="28"/>
        </w:rPr>
        <w:footnoteReference w:id="53"/>
      </w:r>
      <w:r w:rsidR="00705954">
        <w:rPr>
          <w:sz w:val="28"/>
          <w:szCs w:val="28"/>
        </w:rPr>
        <w:t xml:space="preserve"> Such urging involves taking what is in effect a substantive position in favour of the idea that we should resolve moral questions through appeal to such factors. However, we should not be too optimistic about how far this will take us. In </w:t>
      </w:r>
      <w:r w:rsidR="001D13F3">
        <w:rPr>
          <w:sz w:val="28"/>
          <w:szCs w:val="28"/>
        </w:rPr>
        <w:t>a la</w:t>
      </w:r>
      <w:r w:rsidR="00834309">
        <w:rPr>
          <w:sz w:val="28"/>
          <w:szCs w:val="28"/>
        </w:rPr>
        <w:t>ter</w:t>
      </w:r>
      <w:r w:rsidR="00705954">
        <w:rPr>
          <w:sz w:val="28"/>
          <w:szCs w:val="28"/>
        </w:rPr>
        <w:t xml:space="preserve"> chapter</w:t>
      </w:r>
      <w:r w:rsidR="007A4BDA">
        <w:rPr>
          <w:sz w:val="28"/>
          <w:szCs w:val="28"/>
        </w:rPr>
        <w:t>,</w:t>
      </w:r>
      <w:r w:rsidR="00705954">
        <w:rPr>
          <w:sz w:val="28"/>
          <w:szCs w:val="28"/>
        </w:rPr>
        <w:t xml:space="preserve"> we will observe how moral theory is beset with conflicts which do not appear to be susceptible to any resolution </w:t>
      </w:r>
      <w:r w:rsidR="00BA0B4E">
        <w:rPr>
          <w:sz w:val="28"/>
          <w:szCs w:val="28"/>
        </w:rPr>
        <w:t>that</w:t>
      </w:r>
      <w:r w:rsidR="00705954">
        <w:rPr>
          <w:sz w:val="28"/>
          <w:szCs w:val="28"/>
        </w:rPr>
        <w:t xml:space="preserve"> can be regarded as objectively correct in an absolute sense, even supposing we do </w:t>
      </w:r>
      <w:r w:rsidR="00E315C2">
        <w:rPr>
          <w:sz w:val="28"/>
          <w:szCs w:val="28"/>
        </w:rPr>
        <w:t>make empirical considerations paramount</w:t>
      </w:r>
      <w:r w:rsidR="00705954">
        <w:rPr>
          <w:sz w:val="28"/>
          <w:szCs w:val="28"/>
        </w:rPr>
        <w:t>.</w:t>
      </w:r>
    </w:p>
    <w:p w14:paraId="3160E521" w14:textId="77777777" w:rsidR="00C745E2" w:rsidRDefault="00C745E2" w:rsidP="00746348">
      <w:pPr>
        <w:rPr>
          <w:sz w:val="28"/>
          <w:szCs w:val="28"/>
        </w:rPr>
      </w:pPr>
    </w:p>
    <w:p w14:paraId="33619424" w14:textId="676C0655" w:rsidR="00062262" w:rsidRPr="00062262" w:rsidRDefault="003C4A80" w:rsidP="00746348">
      <w:pPr>
        <w:rPr>
          <w:b/>
          <w:bCs/>
          <w:sz w:val="28"/>
          <w:szCs w:val="28"/>
        </w:rPr>
      </w:pPr>
      <w:r>
        <w:rPr>
          <w:b/>
          <w:bCs/>
          <w:sz w:val="28"/>
          <w:szCs w:val="28"/>
        </w:rPr>
        <w:t>5</w:t>
      </w:r>
      <w:r w:rsidR="00062262">
        <w:rPr>
          <w:b/>
          <w:bCs/>
          <w:sz w:val="28"/>
          <w:szCs w:val="28"/>
        </w:rPr>
        <w:t>.</w:t>
      </w:r>
      <w:r w:rsidR="00F133A2">
        <w:rPr>
          <w:b/>
          <w:bCs/>
          <w:sz w:val="28"/>
          <w:szCs w:val="28"/>
        </w:rPr>
        <w:t>3</w:t>
      </w:r>
      <w:r w:rsidR="002318C0">
        <w:rPr>
          <w:b/>
          <w:bCs/>
          <w:sz w:val="28"/>
          <w:szCs w:val="28"/>
        </w:rPr>
        <w:tab/>
      </w:r>
      <w:r w:rsidR="00062262">
        <w:rPr>
          <w:b/>
          <w:bCs/>
          <w:sz w:val="28"/>
          <w:szCs w:val="28"/>
        </w:rPr>
        <w:t xml:space="preserve"> Cornell realism</w:t>
      </w:r>
    </w:p>
    <w:p w14:paraId="2BAD6568" w14:textId="58714FF6" w:rsidR="00DF0282" w:rsidRDefault="00E55834" w:rsidP="00746348">
      <w:pPr>
        <w:rPr>
          <w:sz w:val="28"/>
          <w:szCs w:val="28"/>
        </w:rPr>
      </w:pPr>
      <w:r>
        <w:rPr>
          <w:sz w:val="28"/>
          <w:szCs w:val="28"/>
        </w:rPr>
        <w:t>Railton’s version of naturalism, despite its sophistication, is still a form of what I call ‘basic’ naturalism, as it offers a way of translating norma</w:t>
      </w:r>
      <w:r w:rsidR="002B060B">
        <w:rPr>
          <w:sz w:val="28"/>
          <w:szCs w:val="28"/>
        </w:rPr>
        <w:t xml:space="preserve">tive/moral </w:t>
      </w:r>
      <w:r>
        <w:rPr>
          <w:sz w:val="28"/>
          <w:szCs w:val="28"/>
        </w:rPr>
        <w:t xml:space="preserve"> statements into allegedly equivalent descriptive statements (although, in Railton’s case, as we have seen, this translation is ultimately considered as providing a reforming definition, rather than a characterisation of our actual use of normative statements)</w:t>
      </w:r>
      <w:r w:rsidR="002B060B">
        <w:rPr>
          <w:sz w:val="28"/>
          <w:szCs w:val="28"/>
        </w:rPr>
        <w:t>.</w:t>
      </w:r>
      <w:r>
        <w:rPr>
          <w:sz w:val="28"/>
          <w:szCs w:val="28"/>
        </w:rPr>
        <w:t xml:space="preserve"> </w:t>
      </w:r>
      <w:r w:rsidR="00062262">
        <w:rPr>
          <w:sz w:val="28"/>
          <w:szCs w:val="28"/>
        </w:rPr>
        <w:t>B</w:t>
      </w:r>
      <w:r w:rsidR="00705954">
        <w:rPr>
          <w:sz w:val="28"/>
          <w:szCs w:val="28"/>
        </w:rPr>
        <w:t>ecause of the difficulties surrounding basic naturalism, a number of authors have developed a different approach to securing the naturalist’s goal. The key naturalist claim for such authors is that a given normative property is identical to a certain descriptive property, which, they argue, does not require supposing that a normative claim is identical in meaning to any descriptive claim. Such theorists</w:t>
      </w:r>
      <w:r w:rsidR="002B060B">
        <w:rPr>
          <w:sz w:val="28"/>
          <w:szCs w:val="28"/>
        </w:rPr>
        <w:t xml:space="preserve"> </w:t>
      </w:r>
      <w:r w:rsidR="00705954">
        <w:rPr>
          <w:sz w:val="28"/>
          <w:szCs w:val="28"/>
        </w:rPr>
        <w:t>often cite the fact that empirical science provides examples of many identities</w:t>
      </w:r>
      <w:r w:rsidR="002B060B">
        <w:rPr>
          <w:sz w:val="28"/>
          <w:szCs w:val="28"/>
        </w:rPr>
        <w:t xml:space="preserve">, </w:t>
      </w:r>
      <w:r w:rsidR="00705954">
        <w:rPr>
          <w:sz w:val="28"/>
          <w:szCs w:val="28"/>
        </w:rPr>
        <w:t>such as that between lightning and a certain kind of electrical discharge</w:t>
      </w:r>
      <w:r w:rsidR="002B060B">
        <w:rPr>
          <w:sz w:val="28"/>
          <w:szCs w:val="28"/>
        </w:rPr>
        <w:t>,</w:t>
      </w:r>
      <w:r w:rsidR="00705954">
        <w:rPr>
          <w:sz w:val="28"/>
          <w:szCs w:val="28"/>
        </w:rPr>
        <w:t xml:space="preserve"> which are discovered </w:t>
      </w:r>
      <w:r w:rsidR="00705954" w:rsidRPr="004961B9">
        <w:rPr>
          <w:i/>
          <w:iCs/>
          <w:sz w:val="28"/>
          <w:szCs w:val="28"/>
        </w:rPr>
        <w:t>a posteriori</w:t>
      </w:r>
      <w:r w:rsidR="00705954">
        <w:rPr>
          <w:sz w:val="28"/>
          <w:szCs w:val="28"/>
        </w:rPr>
        <w:t xml:space="preserve"> and </w:t>
      </w:r>
      <w:r w:rsidR="008113D3">
        <w:rPr>
          <w:sz w:val="28"/>
          <w:szCs w:val="28"/>
        </w:rPr>
        <w:t xml:space="preserve">are </w:t>
      </w:r>
      <w:r w:rsidR="00705954">
        <w:rPr>
          <w:sz w:val="28"/>
          <w:szCs w:val="28"/>
        </w:rPr>
        <w:t xml:space="preserve">thus </w:t>
      </w:r>
      <w:r w:rsidR="004961B9">
        <w:rPr>
          <w:sz w:val="28"/>
          <w:szCs w:val="28"/>
        </w:rPr>
        <w:t xml:space="preserve">not </w:t>
      </w:r>
      <w:r w:rsidR="00705954">
        <w:rPr>
          <w:sz w:val="28"/>
          <w:szCs w:val="28"/>
        </w:rPr>
        <w:t>predictable from the meaning of the words involved, assuming that by ‘meaning’, we are referring to what ordinary users of the term (not necessarily scientists) need to understand in order to be able to use it competently. Another example would be the treatment of natural kind terms. Water is identical to H</w:t>
      </w:r>
      <w:r w:rsidR="00705954" w:rsidRPr="00216766">
        <w:rPr>
          <w:sz w:val="28"/>
          <w:szCs w:val="28"/>
          <w:vertAlign w:val="subscript"/>
        </w:rPr>
        <w:t>2</w:t>
      </w:r>
      <w:r w:rsidR="00705954">
        <w:rPr>
          <w:sz w:val="28"/>
          <w:szCs w:val="28"/>
        </w:rPr>
        <w:t>O, but someone could be said to know what ‘water’ means without knowing this.  The suggestion is that the identity between moral goodness or rightness</w:t>
      </w:r>
      <w:r w:rsidR="00546963">
        <w:rPr>
          <w:sz w:val="28"/>
          <w:szCs w:val="28"/>
        </w:rPr>
        <w:t xml:space="preserve"> on the one hand</w:t>
      </w:r>
      <w:r w:rsidR="00705954">
        <w:rPr>
          <w:sz w:val="28"/>
          <w:szCs w:val="28"/>
        </w:rPr>
        <w:t xml:space="preserve"> and some descriptive property</w:t>
      </w:r>
      <w:r w:rsidR="00546963">
        <w:rPr>
          <w:sz w:val="28"/>
          <w:szCs w:val="28"/>
        </w:rPr>
        <w:t xml:space="preserve"> on the other</w:t>
      </w:r>
      <w:r w:rsidR="00705954">
        <w:rPr>
          <w:sz w:val="28"/>
          <w:szCs w:val="28"/>
        </w:rPr>
        <w:t xml:space="preserve"> is of the same general kind. Thus, for example, Richard N. Boyd argues that moral goodness should be identified with a ‘cluster of </w:t>
      </w:r>
      <w:r w:rsidR="00705954">
        <w:rPr>
          <w:sz w:val="28"/>
          <w:szCs w:val="28"/>
        </w:rPr>
        <w:lastRenderedPageBreak/>
        <w:t>goods’,</w:t>
      </w:r>
      <w:r w:rsidR="00705954">
        <w:rPr>
          <w:rStyle w:val="FootnoteReference"/>
          <w:sz w:val="28"/>
          <w:szCs w:val="28"/>
        </w:rPr>
        <w:footnoteReference w:id="54"/>
      </w:r>
      <w:r w:rsidR="00705954">
        <w:rPr>
          <w:sz w:val="28"/>
          <w:szCs w:val="28"/>
        </w:rPr>
        <w:t xml:space="preserve"> based on fundamental physical and psychological needs, together with  ‘the homeostatic mechanisms which unify them’ (Boyd </w:t>
      </w:r>
      <w:r w:rsidR="0034363F">
        <w:rPr>
          <w:sz w:val="28"/>
          <w:szCs w:val="28"/>
        </w:rPr>
        <w:t>2007</w:t>
      </w:r>
      <w:r w:rsidR="00705954">
        <w:rPr>
          <w:sz w:val="28"/>
          <w:szCs w:val="28"/>
        </w:rPr>
        <w:t>, 175).</w:t>
      </w:r>
      <w:r w:rsidR="00584417">
        <w:rPr>
          <w:sz w:val="28"/>
          <w:szCs w:val="28"/>
        </w:rPr>
        <w:t xml:space="preserve"> Other forms of Cornell realism would typically identify goodness with some other property, but it would always be something which c</w:t>
      </w:r>
      <w:r w:rsidR="00EC4810">
        <w:rPr>
          <w:sz w:val="28"/>
          <w:szCs w:val="28"/>
        </w:rPr>
        <w:t>ould</w:t>
      </w:r>
      <w:r w:rsidR="00584417">
        <w:rPr>
          <w:sz w:val="28"/>
          <w:szCs w:val="28"/>
        </w:rPr>
        <w:t xml:space="preserve"> be identified with goodness only </w:t>
      </w:r>
      <w:r w:rsidR="00584417" w:rsidRPr="0034363F">
        <w:rPr>
          <w:i/>
          <w:iCs/>
          <w:sz w:val="28"/>
          <w:szCs w:val="28"/>
        </w:rPr>
        <w:t>a posteriori</w:t>
      </w:r>
      <w:r w:rsidR="00584417">
        <w:rPr>
          <w:sz w:val="28"/>
          <w:szCs w:val="28"/>
        </w:rPr>
        <w:t xml:space="preserve"> on the basis of empirical investigation.</w:t>
      </w:r>
    </w:p>
    <w:p w14:paraId="14A759BA" w14:textId="30438089" w:rsidR="002C6F71" w:rsidRPr="002C6F71" w:rsidRDefault="00011EDF" w:rsidP="00746348">
      <w:pPr>
        <w:rPr>
          <w:sz w:val="28"/>
          <w:szCs w:val="28"/>
        </w:rPr>
      </w:pPr>
      <w:r>
        <w:rPr>
          <w:sz w:val="28"/>
          <w:szCs w:val="28"/>
        </w:rPr>
        <w:t xml:space="preserve">Does </w:t>
      </w:r>
      <w:r w:rsidR="00EC4810">
        <w:rPr>
          <w:sz w:val="28"/>
          <w:szCs w:val="28"/>
        </w:rPr>
        <w:t xml:space="preserve">Boyd’s theory </w:t>
      </w:r>
      <w:r>
        <w:rPr>
          <w:sz w:val="28"/>
          <w:szCs w:val="28"/>
        </w:rPr>
        <w:t xml:space="preserve">succeed in overcoming the difficulties surrounding basic naturalism? </w:t>
      </w:r>
      <w:r w:rsidR="00F437F1">
        <w:rPr>
          <w:sz w:val="28"/>
          <w:szCs w:val="28"/>
        </w:rPr>
        <w:t>I don’t think it does. For one thing</w:t>
      </w:r>
      <w:r w:rsidR="000402E5">
        <w:rPr>
          <w:sz w:val="28"/>
          <w:szCs w:val="28"/>
        </w:rPr>
        <w:t>,</w:t>
      </w:r>
      <w:r w:rsidR="00F437F1">
        <w:rPr>
          <w:sz w:val="28"/>
          <w:szCs w:val="28"/>
        </w:rPr>
        <w:t xml:space="preserve"> the open question argument is still a problem.</w:t>
      </w:r>
      <w:r w:rsidR="00EF7489">
        <w:rPr>
          <w:sz w:val="28"/>
          <w:szCs w:val="28"/>
        </w:rPr>
        <w:t xml:space="preserve"> </w:t>
      </w:r>
      <w:r w:rsidR="006B0CCF">
        <w:rPr>
          <w:sz w:val="28"/>
          <w:szCs w:val="28"/>
        </w:rPr>
        <w:t>P</w:t>
      </w:r>
      <w:r w:rsidR="00F437F1">
        <w:rPr>
          <w:sz w:val="28"/>
          <w:szCs w:val="28"/>
        </w:rPr>
        <w:t>eople w</w:t>
      </w:r>
      <w:r w:rsidR="006B0CCF">
        <w:rPr>
          <w:sz w:val="28"/>
          <w:szCs w:val="28"/>
        </w:rPr>
        <w:t>ere</w:t>
      </w:r>
      <w:r w:rsidR="00F437F1">
        <w:rPr>
          <w:sz w:val="28"/>
          <w:szCs w:val="28"/>
        </w:rPr>
        <w:t xml:space="preserve"> obviously</w:t>
      </w:r>
      <w:r w:rsidR="006B0CCF">
        <w:rPr>
          <w:sz w:val="28"/>
          <w:szCs w:val="28"/>
        </w:rPr>
        <w:t xml:space="preserve"> </w:t>
      </w:r>
      <w:r w:rsidR="00F437F1">
        <w:rPr>
          <w:sz w:val="28"/>
          <w:szCs w:val="28"/>
        </w:rPr>
        <w:t>using the word ‘good’ intelligibly before th</w:t>
      </w:r>
      <w:r w:rsidR="006B0CCF">
        <w:rPr>
          <w:sz w:val="28"/>
          <w:szCs w:val="28"/>
        </w:rPr>
        <w:t xml:space="preserve">e relevant </w:t>
      </w:r>
      <w:r w:rsidR="004645E4">
        <w:rPr>
          <w:sz w:val="28"/>
          <w:szCs w:val="28"/>
        </w:rPr>
        <w:t>cluster</w:t>
      </w:r>
      <w:r w:rsidR="00F437F1">
        <w:rPr>
          <w:sz w:val="28"/>
          <w:szCs w:val="28"/>
        </w:rPr>
        <w:t xml:space="preserve"> </w:t>
      </w:r>
      <w:r w:rsidR="006B0CCF">
        <w:rPr>
          <w:sz w:val="28"/>
          <w:szCs w:val="28"/>
        </w:rPr>
        <w:t>was</w:t>
      </w:r>
      <w:r w:rsidR="00F437F1">
        <w:rPr>
          <w:sz w:val="28"/>
          <w:szCs w:val="28"/>
        </w:rPr>
        <w:t xml:space="preserve"> identified.</w:t>
      </w:r>
      <w:r w:rsidR="00097AAC">
        <w:rPr>
          <w:sz w:val="28"/>
          <w:szCs w:val="28"/>
        </w:rPr>
        <w:t xml:space="preserve"> In describing something as good, they mean</w:t>
      </w:r>
      <w:r w:rsidR="006B0CCF">
        <w:rPr>
          <w:sz w:val="28"/>
          <w:szCs w:val="28"/>
        </w:rPr>
        <w:t>t</w:t>
      </w:r>
      <w:r w:rsidR="000402E5">
        <w:rPr>
          <w:sz w:val="28"/>
          <w:szCs w:val="28"/>
        </w:rPr>
        <w:t>, according to the theory</w:t>
      </w:r>
      <w:r w:rsidR="000A76FD">
        <w:rPr>
          <w:sz w:val="28"/>
          <w:szCs w:val="28"/>
        </w:rPr>
        <w:t>,</w:t>
      </w:r>
      <w:r w:rsidR="00097AAC">
        <w:rPr>
          <w:sz w:val="28"/>
          <w:szCs w:val="28"/>
        </w:rPr>
        <w:t xml:space="preserve"> something like ‘possessing one of the </w:t>
      </w:r>
      <w:r w:rsidR="002C6F71">
        <w:rPr>
          <w:sz w:val="28"/>
          <w:szCs w:val="28"/>
        </w:rPr>
        <w:t>properties entailing the satisfaction of physical and psychological needs, whatever these may be</w:t>
      </w:r>
      <w:r w:rsidR="00EF7489">
        <w:rPr>
          <w:sz w:val="28"/>
          <w:szCs w:val="28"/>
        </w:rPr>
        <w:t>’</w:t>
      </w:r>
      <w:r w:rsidR="002C6F71">
        <w:rPr>
          <w:sz w:val="28"/>
          <w:szCs w:val="28"/>
        </w:rPr>
        <w:t>. But then the open question argument asserts itself</w:t>
      </w:r>
      <w:r w:rsidR="00EF7489">
        <w:rPr>
          <w:sz w:val="28"/>
          <w:szCs w:val="28"/>
        </w:rPr>
        <w:t>, for</w:t>
      </w:r>
      <w:r w:rsidR="006B0CCF">
        <w:rPr>
          <w:sz w:val="28"/>
          <w:szCs w:val="28"/>
        </w:rPr>
        <w:t xml:space="preserve"> </w:t>
      </w:r>
      <w:r w:rsidR="002C6F71">
        <w:rPr>
          <w:sz w:val="28"/>
          <w:szCs w:val="28"/>
        </w:rPr>
        <w:t>i</w:t>
      </w:r>
      <w:r w:rsidR="00EF7489">
        <w:rPr>
          <w:sz w:val="28"/>
          <w:szCs w:val="28"/>
        </w:rPr>
        <w:t xml:space="preserve">t </w:t>
      </w:r>
      <w:r w:rsidR="002C6F71">
        <w:rPr>
          <w:sz w:val="28"/>
          <w:szCs w:val="28"/>
        </w:rPr>
        <w:t>would be intelligible to say ‘</w:t>
      </w:r>
      <w:r w:rsidR="002C6F71">
        <w:rPr>
          <w:i/>
          <w:iCs/>
          <w:sz w:val="28"/>
          <w:szCs w:val="28"/>
        </w:rPr>
        <w:t>x</w:t>
      </w:r>
      <w:r w:rsidR="002C6F71">
        <w:rPr>
          <w:sz w:val="28"/>
          <w:szCs w:val="28"/>
        </w:rPr>
        <w:t xml:space="preserve"> possesses one of the properties entailing the satisfaction of physical and psychological needs, but is </w:t>
      </w:r>
      <w:r w:rsidR="002C6F71">
        <w:rPr>
          <w:i/>
          <w:iCs/>
          <w:sz w:val="28"/>
          <w:szCs w:val="28"/>
        </w:rPr>
        <w:t>x</w:t>
      </w:r>
      <w:r w:rsidR="002C6F71">
        <w:rPr>
          <w:sz w:val="28"/>
          <w:szCs w:val="28"/>
        </w:rPr>
        <w:t xml:space="preserve"> good?’. And this is a problem which applies, not only to Boyd’s version of Cornell realism, but also to every other, since such theories all have to provide some account of how the word ‘good’ is understood before the actual nature of goodness is identified.</w:t>
      </w:r>
    </w:p>
    <w:p w14:paraId="0C8C5D68" w14:textId="4ADC7ED5" w:rsidR="000B2860" w:rsidRDefault="0009062D" w:rsidP="00746348">
      <w:pPr>
        <w:rPr>
          <w:sz w:val="28"/>
          <w:szCs w:val="28"/>
        </w:rPr>
      </w:pPr>
      <w:r>
        <w:rPr>
          <w:sz w:val="28"/>
          <w:szCs w:val="28"/>
        </w:rPr>
        <w:t xml:space="preserve">In addition  to this, </w:t>
      </w:r>
      <w:r w:rsidR="000D3E68">
        <w:rPr>
          <w:sz w:val="28"/>
          <w:szCs w:val="28"/>
        </w:rPr>
        <w:t>the problem of motivational load</w:t>
      </w:r>
      <w:r w:rsidR="005E6124">
        <w:rPr>
          <w:sz w:val="28"/>
          <w:szCs w:val="28"/>
        </w:rPr>
        <w:t xml:space="preserve"> still seems to be present</w:t>
      </w:r>
      <w:r w:rsidR="000D3E68">
        <w:rPr>
          <w:sz w:val="28"/>
          <w:szCs w:val="28"/>
        </w:rPr>
        <w:t>, as</w:t>
      </w:r>
      <w:r w:rsidR="005E6124">
        <w:rPr>
          <w:sz w:val="28"/>
          <w:szCs w:val="28"/>
        </w:rPr>
        <w:t xml:space="preserve"> the theory</w:t>
      </w:r>
      <w:r w:rsidR="000D3E68">
        <w:rPr>
          <w:sz w:val="28"/>
          <w:szCs w:val="28"/>
        </w:rPr>
        <w:t xml:space="preserve"> treats moral statements as objective statements of fact</w:t>
      </w:r>
      <w:r w:rsidR="005E6124">
        <w:rPr>
          <w:sz w:val="28"/>
          <w:szCs w:val="28"/>
        </w:rPr>
        <w:t xml:space="preserve">, rather than as the kind of thing (such as an expression of attitude or a prescription) that </w:t>
      </w:r>
      <w:r w:rsidR="00121C9C">
        <w:rPr>
          <w:sz w:val="28"/>
          <w:szCs w:val="28"/>
        </w:rPr>
        <w:t>could carry a motivational load</w:t>
      </w:r>
      <w:r w:rsidR="000D3E68">
        <w:rPr>
          <w:sz w:val="28"/>
          <w:szCs w:val="28"/>
        </w:rPr>
        <w:t xml:space="preserve">. </w:t>
      </w:r>
    </w:p>
    <w:p w14:paraId="53F66479" w14:textId="77BFCBC8" w:rsidR="00DF0282" w:rsidRDefault="0084634D" w:rsidP="00746348">
      <w:pPr>
        <w:rPr>
          <w:sz w:val="28"/>
          <w:szCs w:val="28"/>
        </w:rPr>
      </w:pPr>
      <w:r>
        <w:rPr>
          <w:sz w:val="28"/>
          <w:szCs w:val="28"/>
        </w:rPr>
        <w:t>Furthermore</w:t>
      </w:r>
      <w:r w:rsidR="000D3E68">
        <w:rPr>
          <w:sz w:val="28"/>
          <w:szCs w:val="28"/>
        </w:rPr>
        <w:t xml:space="preserve">, it is not clear that </w:t>
      </w:r>
      <w:r>
        <w:rPr>
          <w:sz w:val="28"/>
          <w:szCs w:val="28"/>
        </w:rPr>
        <w:t xml:space="preserve">a version of </w:t>
      </w:r>
      <w:r w:rsidR="000D3E68">
        <w:rPr>
          <w:sz w:val="28"/>
          <w:szCs w:val="28"/>
        </w:rPr>
        <w:t xml:space="preserve">Cornell realism is really a </w:t>
      </w:r>
      <w:r w:rsidR="000D3E68">
        <w:rPr>
          <w:i/>
          <w:iCs/>
          <w:sz w:val="28"/>
          <w:szCs w:val="28"/>
        </w:rPr>
        <w:t>theory</w:t>
      </w:r>
      <w:r w:rsidR="000D3E68">
        <w:rPr>
          <w:sz w:val="28"/>
          <w:szCs w:val="28"/>
        </w:rPr>
        <w:t xml:space="preserve"> of anything</w:t>
      </w:r>
      <w:r w:rsidR="000B2860">
        <w:rPr>
          <w:sz w:val="28"/>
          <w:szCs w:val="28"/>
        </w:rPr>
        <w:t xml:space="preserve">. </w:t>
      </w:r>
      <w:r w:rsidR="00F224B2">
        <w:rPr>
          <w:sz w:val="28"/>
          <w:szCs w:val="28"/>
        </w:rPr>
        <w:t xml:space="preserve">Obviously there are interconnected human needs. Finding out what these are (to the extent that we do not already know this) is important and will quite likely involve some non-obvious science. But </w:t>
      </w:r>
      <w:r w:rsidR="00EF4193">
        <w:rPr>
          <w:sz w:val="28"/>
          <w:szCs w:val="28"/>
        </w:rPr>
        <w:t>it is not really clear how this is analogous to</w:t>
      </w:r>
      <w:r w:rsidR="00844EFF">
        <w:rPr>
          <w:sz w:val="28"/>
          <w:szCs w:val="28"/>
        </w:rPr>
        <w:t xml:space="preserve"> </w:t>
      </w:r>
      <w:r w:rsidR="00EF4193">
        <w:rPr>
          <w:sz w:val="28"/>
          <w:szCs w:val="28"/>
        </w:rPr>
        <w:t>finding out that lightning is a kind of electrical discharge or that disease is the effect of micro-organisms.</w:t>
      </w:r>
      <w:r w:rsidR="00C37D7C">
        <w:rPr>
          <w:sz w:val="28"/>
          <w:szCs w:val="28"/>
        </w:rPr>
        <w:t xml:space="preserve"> It seems to </w:t>
      </w:r>
      <w:r w:rsidR="0086711D">
        <w:rPr>
          <w:sz w:val="28"/>
          <w:szCs w:val="28"/>
        </w:rPr>
        <w:t>be</w:t>
      </w:r>
      <w:r w:rsidR="00C37D7C">
        <w:rPr>
          <w:sz w:val="28"/>
          <w:szCs w:val="28"/>
        </w:rPr>
        <w:t xml:space="preserve"> an </w:t>
      </w:r>
      <w:r w:rsidR="00C37D7C" w:rsidRPr="00844EFF">
        <w:rPr>
          <w:i/>
          <w:iCs/>
          <w:sz w:val="28"/>
          <w:szCs w:val="28"/>
        </w:rPr>
        <w:t>application</w:t>
      </w:r>
      <w:r w:rsidR="00C37D7C">
        <w:rPr>
          <w:sz w:val="28"/>
          <w:szCs w:val="28"/>
        </w:rPr>
        <w:t xml:space="preserve"> of science, rather than a scientific theory </w:t>
      </w:r>
      <w:r w:rsidR="00C37D7C" w:rsidRPr="00A81C1B">
        <w:rPr>
          <w:i/>
          <w:iCs/>
          <w:sz w:val="28"/>
          <w:szCs w:val="28"/>
        </w:rPr>
        <w:t>per se</w:t>
      </w:r>
      <w:r w:rsidR="00C37D7C">
        <w:rPr>
          <w:sz w:val="28"/>
          <w:szCs w:val="28"/>
        </w:rPr>
        <w:t>.</w:t>
      </w:r>
      <w:r w:rsidR="00EF4193">
        <w:rPr>
          <w:sz w:val="28"/>
          <w:szCs w:val="28"/>
        </w:rPr>
        <w:t xml:space="preserve"> </w:t>
      </w:r>
    </w:p>
    <w:p w14:paraId="2C442B99" w14:textId="047F3695" w:rsidR="00705954" w:rsidRDefault="007F5208" w:rsidP="00746348">
      <w:pPr>
        <w:rPr>
          <w:sz w:val="28"/>
          <w:szCs w:val="28"/>
        </w:rPr>
      </w:pPr>
      <w:r>
        <w:rPr>
          <w:sz w:val="28"/>
          <w:szCs w:val="28"/>
        </w:rPr>
        <w:t>A further point is that there are, as I shall argue</w:t>
      </w:r>
      <w:r w:rsidR="005F257B">
        <w:rPr>
          <w:sz w:val="28"/>
          <w:szCs w:val="28"/>
        </w:rPr>
        <w:t xml:space="preserve"> in </w:t>
      </w:r>
      <w:r w:rsidR="009D268D">
        <w:rPr>
          <w:sz w:val="28"/>
          <w:szCs w:val="28"/>
        </w:rPr>
        <w:t>the next chapter</w:t>
      </w:r>
      <w:r>
        <w:rPr>
          <w:sz w:val="28"/>
          <w:szCs w:val="28"/>
        </w:rPr>
        <w:t>, radical indeterminacies concerning what is and what is not good.</w:t>
      </w:r>
      <w:r w:rsidR="00FB7DF8">
        <w:rPr>
          <w:sz w:val="28"/>
          <w:szCs w:val="28"/>
        </w:rPr>
        <w:t xml:space="preserve"> </w:t>
      </w:r>
      <w:r w:rsidR="00705954">
        <w:rPr>
          <w:sz w:val="28"/>
          <w:szCs w:val="28"/>
        </w:rPr>
        <w:t xml:space="preserve">Boyd might object that the existence of hard cases does not in itself undermine his theory. After all, there may be such cases arising for ordinary natural kinds as well. For </w:t>
      </w:r>
      <w:r w:rsidR="00705954">
        <w:rPr>
          <w:sz w:val="28"/>
          <w:szCs w:val="28"/>
        </w:rPr>
        <w:lastRenderedPageBreak/>
        <w:t xml:space="preserve">example, it seems indeterminate whether heavy water is really </w:t>
      </w:r>
      <w:r w:rsidR="00705954">
        <w:rPr>
          <w:i/>
          <w:iCs/>
          <w:sz w:val="28"/>
          <w:szCs w:val="28"/>
        </w:rPr>
        <w:t>water</w:t>
      </w:r>
      <w:r w:rsidR="00705954">
        <w:rPr>
          <w:sz w:val="28"/>
          <w:szCs w:val="28"/>
        </w:rPr>
        <w:t xml:space="preserve">. And it is certainly true that (to put the matter in subjective terms) the existence of such cases </w:t>
      </w:r>
      <w:r w:rsidR="007F21CC">
        <w:rPr>
          <w:sz w:val="28"/>
          <w:szCs w:val="28"/>
        </w:rPr>
        <w:t>in relation to goodness</w:t>
      </w:r>
      <w:r w:rsidR="00C3190E">
        <w:rPr>
          <w:sz w:val="28"/>
          <w:szCs w:val="28"/>
        </w:rPr>
        <w:t xml:space="preserve"> </w:t>
      </w:r>
      <w:r w:rsidR="00705954">
        <w:rPr>
          <w:sz w:val="28"/>
          <w:szCs w:val="28"/>
        </w:rPr>
        <w:t>does not prevent us from favouring that which conforms to the suggested conception of moral goodness in straightforward cases</w:t>
      </w:r>
      <w:r w:rsidR="005F257B">
        <w:rPr>
          <w:sz w:val="28"/>
          <w:szCs w:val="28"/>
        </w:rPr>
        <w:t>,</w:t>
      </w:r>
      <w:r w:rsidR="00705954">
        <w:rPr>
          <w:sz w:val="28"/>
          <w:szCs w:val="28"/>
        </w:rPr>
        <w:t xml:space="preserve"> and perhaps basing our lives around it to the extent that we can. However, it must surely be acknowledged that many hard cases in ethics are considerably more weighty than the question of whether heavy water is really water. Furthermore, they are hard precisely </w:t>
      </w:r>
      <w:r w:rsidR="00705954">
        <w:rPr>
          <w:i/>
          <w:iCs/>
          <w:sz w:val="28"/>
          <w:szCs w:val="28"/>
        </w:rPr>
        <w:t xml:space="preserve">because </w:t>
      </w:r>
      <w:r w:rsidR="00705954">
        <w:rPr>
          <w:sz w:val="28"/>
          <w:szCs w:val="28"/>
        </w:rPr>
        <w:t>they are not resolvable by empirical methods.</w:t>
      </w:r>
    </w:p>
    <w:p w14:paraId="4E494A66" w14:textId="77777777" w:rsidR="00705954" w:rsidRDefault="00705954" w:rsidP="00746348">
      <w:pPr>
        <w:rPr>
          <w:sz w:val="28"/>
          <w:szCs w:val="28"/>
        </w:rPr>
      </w:pPr>
    </w:p>
    <w:p w14:paraId="6CB7FF46" w14:textId="25C45D39" w:rsidR="00705954" w:rsidRPr="007345C4" w:rsidRDefault="003C4A80" w:rsidP="00746348">
      <w:pPr>
        <w:rPr>
          <w:b/>
          <w:bCs/>
          <w:sz w:val="28"/>
          <w:szCs w:val="28"/>
        </w:rPr>
      </w:pPr>
      <w:r>
        <w:rPr>
          <w:b/>
          <w:bCs/>
          <w:sz w:val="28"/>
          <w:szCs w:val="28"/>
        </w:rPr>
        <w:t>5</w:t>
      </w:r>
      <w:r w:rsidR="007345C4">
        <w:rPr>
          <w:b/>
          <w:bCs/>
          <w:sz w:val="28"/>
          <w:szCs w:val="28"/>
        </w:rPr>
        <w:t>.</w:t>
      </w:r>
      <w:r w:rsidR="00E46FD8">
        <w:rPr>
          <w:b/>
          <w:bCs/>
          <w:sz w:val="28"/>
          <w:szCs w:val="28"/>
        </w:rPr>
        <w:t>4</w:t>
      </w:r>
      <w:r w:rsidR="007345C4">
        <w:rPr>
          <w:b/>
          <w:bCs/>
          <w:sz w:val="28"/>
          <w:szCs w:val="28"/>
        </w:rPr>
        <w:tab/>
      </w:r>
      <w:r w:rsidR="006B555E">
        <w:rPr>
          <w:b/>
          <w:bCs/>
          <w:sz w:val="28"/>
          <w:szCs w:val="28"/>
        </w:rPr>
        <w:t>Intuitionism</w:t>
      </w:r>
    </w:p>
    <w:p w14:paraId="69C9008F" w14:textId="45677FD3" w:rsidR="00705954" w:rsidRDefault="00705954" w:rsidP="00746348">
      <w:pPr>
        <w:rPr>
          <w:sz w:val="28"/>
          <w:szCs w:val="28"/>
        </w:rPr>
      </w:pPr>
      <w:r>
        <w:rPr>
          <w:sz w:val="28"/>
          <w:szCs w:val="28"/>
        </w:rPr>
        <w:t xml:space="preserve">Another theory of moral statements is that, although they do not attribute properties which are to be understood empirically, they do make claims which are true or false in a more than minimal sense. This view, associated with authors such as </w:t>
      </w:r>
      <w:r w:rsidR="006B555E">
        <w:rPr>
          <w:sz w:val="28"/>
          <w:szCs w:val="28"/>
        </w:rPr>
        <w:t xml:space="preserve">G.E. </w:t>
      </w:r>
      <w:r>
        <w:rPr>
          <w:sz w:val="28"/>
          <w:szCs w:val="28"/>
        </w:rPr>
        <w:t xml:space="preserve">Moore and </w:t>
      </w:r>
      <w:r w:rsidR="006B555E">
        <w:rPr>
          <w:sz w:val="28"/>
          <w:szCs w:val="28"/>
        </w:rPr>
        <w:t xml:space="preserve">W.D. </w:t>
      </w:r>
      <w:r>
        <w:rPr>
          <w:sz w:val="28"/>
          <w:szCs w:val="28"/>
        </w:rPr>
        <w:t xml:space="preserve">Ross, is often referred to as </w:t>
      </w:r>
      <w:r>
        <w:rPr>
          <w:i/>
          <w:iCs/>
          <w:sz w:val="28"/>
          <w:szCs w:val="28"/>
        </w:rPr>
        <w:t>intuitionism</w:t>
      </w:r>
      <w:r>
        <w:rPr>
          <w:sz w:val="28"/>
          <w:szCs w:val="28"/>
        </w:rPr>
        <w:t xml:space="preserve">. </w:t>
      </w:r>
    </w:p>
    <w:p w14:paraId="5F276FF3" w14:textId="0294E9E4" w:rsidR="00705954" w:rsidRDefault="00705954" w:rsidP="00746348">
      <w:pPr>
        <w:rPr>
          <w:sz w:val="28"/>
          <w:szCs w:val="28"/>
        </w:rPr>
      </w:pPr>
      <w:r>
        <w:rPr>
          <w:sz w:val="28"/>
          <w:szCs w:val="28"/>
        </w:rPr>
        <w:t>Although he does not use the term ‘intuitionism’ (he prefers ‘moral realism’), Russ Shafer-Landau is an example of a contemporary philosopher who defends this theory. One thing he does to defend this position is to address a couple of arguments often used against</w:t>
      </w:r>
      <w:r w:rsidR="003A517B">
        <w:rPr>
          <w:sz w:val="28"/>
          <w:szCs w:val="28"/>
        </w:rPr>
        <w:t xml:space="preserve"> </w:t>
      </w:r>
      <w:r w:rsidR="00E12766">
        <w:rPr>
          <w:sz w:val="28"/>
          <w:szCs w:val="28"/>
        </w:rPr>
        <w:t>realist</w:t>
      </w:r>
      <w:r>
        <w:rPr>
          <w:sz w:val="28"/>
          <w:szCs w:val="28"/>
        </w:rPr>
        <w:t xml:space="preserve"> positions in ethics</w:t>
      </w:r>
      <w:r w:rsidR="003A517B">
        <w:rPr>
          <w:sz w:val="28"/>
          <w:szCs w:val="28"/>
        </w:rPr>
        <w:t xml:space="preserve"> (that is, positions which construe moral statements as descriptive</w:t>
      </w:r>
      <w:r w:rsidR="00BB77FF">
        <w:rPr>
          <w:sz w:val="28"/>
          <w:szCs w:val="28"/>
        </w:rPr>
        <w:t>, though no</w:t>
      </w:r>
      <w:r w:rsidR="007B3C75">
        <w:rPr>
          <w:sz w:val="28"/>
          <w:szCs w:val="28"/>
        </w:rPr>
        <w:t>t</w:t>
      </w:r>
      <w:r w:rsidR="00BB77FF">
        <w:rPr>
          <w:sz w:val="28"/>
          <w:szCs w:val="28"/>
        </w:rPr>
        <w:t xml:space="preserve"> necessarily empirical)</w:t>
      </w:r>
      <w:r>
        <w:rPr>
          <w:sz w:val="28"/>
          <w:szCs w:val="28"/>
        </w:rPr>
        <w:t>. These are the argument from moral disagreement and the argument from the causal inefficacy of moral facts.</w:t>
      </w:r>
    </w:p>
    <w:p w14:paraId="06FE9CBD" w14:textId="2E9DE707" w:rsidR="00705954" w:rsidRDefault="00705954" w:rsidP="00746348">
      <w:pPr>
        <w:rPr>
          <w:sz w:val="28"/>
          <w:szCs w:val="28"/>
        </w:rPr>
      </w:pPr>
      <w:r>
        <w:rPr>
          <w:sz w:val="28"/>
          <w:szCs w:val="28"/>
        </w:rPr>
        <w:t xml:space="preserve">The argument from moral disagreement appeals to the fact that there is widespread and persistent disagreement about morality. At first glance, this might seem to be untrue. After all, almost everyone agrees, for example, that it is morally wrong to kill someone or to break a promise. </w:t>
      </w:r>
      <w:r w:rsidR="0044493B">
        <w:rPr>
          <w:sz w:val="28"/>
          <w:szCs w:val="28"/>
        </w:rPr>
        <w:t>T</w:t>
      </w:r>
      <w:r>
        <w:rPr>
          <w:sz w:val="28"/>
          <w:szCs w:val="28"/>
        </w:rPr>
        <w:t xml:space="preserve">hese prohibitions </w:t>
      </w:r>
      <w:r w:rsidR="00F46D4B">
        <w:rPr>
          <w:sz w:val="28"/>
          <w:szCs w:val="28"/>
        </w:rPr>
        <w:t xml:space="preserve">are felt </w:t>
      </w:r>
      <w:r>
        <w:rPr>
          <w:sz w:val="28"/>
          <w:szCs w:val="28"/>
        </w:rPr>
        <w:t>to hold under most circumstances</w:t>
      </w:r>
      <w:r w:rsidR="00FA5B63">
        <w:rPr>
          <w:sz w:val="28"/>
          <w:szCs w:val="28"/>
        </w:rPr>
        <w:t>, though not all.</w:t>
      </w:r>
      <w:r>
        <w:rPr>
          <w:sz w:val="28"/>
          <w:szCs w:val="28"/>
        </w:rPr>
        <w:t xml:space="preserve"> But under </w:t>
      </w:r>
      <w:r>
        <w:rPr>
          <w:i/>
          <w:iCs/>
          <w:sz w:val="28"/>
          <w:szCs w:val="28"/>
        </w:rPr>
        <w:t>exactly</w:t>
      </w:r>
      <w:r>
        <w:rPr>
          <w:sz w:val="28"/>
          <w:szCs w:val="28"/>
        </w:rPr>
        <w:t xml:space="preserve"> what circumstances is it morally permissible to break any of these moral rules?</w:t>
      </w:r>
      <w:r w:rsidR="00F76BF5">
        <w:rPr>
          <w:sz w:val="28"/>
          <w:szCs w:val="28"/>
        </w:rPr>
        <w:t xml:space="preserve"> On that point t</w:t>
      </w:r>
      <w:r>
        <w:rPr>
          <w:sz w:val="28"/>
          <w:szCs w:val="28"/>
        </w:rPr>
        <w:t>here is likely to be much disagreement.</w:t>
      </w:r>
      <w:r w:rsidR="00E71782">
        <w:rPr>
          <w:sz w:val="28"/>
          <w:szCs w:val="28"/>
        </w:rPr>
        <w:t xml:space="preserve"> </w:t>
      </w:r>
      <w:r w:rsidR="005D4FC6">
        <w:rPr>
          <w:sz w:val="28"/>
          <w:szCs w:val="28"/>
        </w:rPr>
        <w:t>Also</w:t>
      </w:r>
      <w:r>
        <w:rPr>
          <w:sz w:val="28"/>
          <w:szCs w:val="28"/>
        </w:rPr>
        <w:t>, moral philosophers, as opposed to ordinary folk, disagree greatly about the most basic principles which appear to underlie, and perhaps justify, the more familiar rules. (The contenders include utilitarian, deontological, contractarian and virtue-ethical principles.) It is often argued that the existence of such widespread disagreement about</w:t>
      </w:r>
      <w:r w:rsidR="003A0C3C">
        <w:rPr>
          <w:sz w:val="28"/>
          <w:szCs w:val="28"/>
        </w:rPr>
        <w:t xml:space="preserve"> both </w:t>
      </w:r>
      <w:r w:rsidR="004E2795">
        <w:rPr>
          <w:sz w:val="28"/>
          <w:szCs w:val="28"/>
        </w:rPr>
        <w:t xml:space="preserve">the </w:t>
      </w:r>
      <w:r w:rsidR="003A0C3C">
        <w:rPr>
          <w:sz w:val="28"/>
          <w:szCs w:val="28"/>
        </w:rPr>
        <w:t>content</w:t>
      </w:r>
      <w:r w:rsidR="004E2795">
        <w:rPr>
          <w:sz w:val="28"/>
          <w:szCs w:val="28"/>
        </w:rPr>
        <w:t xml:space="preserve"> and</w:t>
      </w:r>
      <w:r>
        <w:rPr>
          <w:sz w:val="28"/>
          <w:szCs w:val="28"/>
        </w:rPr>
        <w:t xml:space="preserve"> the fundamental principles of morality renders a realist account of morality implausible. An </w:t>
      </w:r>
      <w:r>
        <w:rPr>
          <w:sz w:val="28"/>
          <w:szCs w:val="28"/>
        </w:rPr>
        <w:lastRenderedPageBreak/>
        <w:t xml:space="preserve">appeal </w:t>
      </w:r>
      <w:r w:rsidR="00C5482E">
        <w:rPr>
          <w:sz w:val="28"/>
          <w:szCs w:val="28"/>
        </w:rPr>
        <w:t>can</w:t>
      </w:r>
      <w:r>
        <w:rPr>
          <w:sz w:val="28"/>
          <w:szCs w:val="28"/>
        </w:rPr>
        <w:t xml:space="preserve"> made here to the case of science. If scientists regularly and radically disagreed about the facts regarding physical particles or the biological basis of life, we might begin to question whether their various postulated entities and processes and alleged associated properties weren’t just a figment of their imagination.</w:t>
      </w:r>
    </w:p>
    <w:p w14:paraId="70CFC1DE" w14:textId="640B5C99" w:rsidR="00705954" w:rsidRDefault="00705954" w:rsidP="00746348">
      <w:pPr>
        <w:rPr>
          <w:sz w:val="28"/>
          <w:szCs w:val="28"/>
        </w:rPr>
      </w:pPr>
      <w:r>
        <w:rPr>
          <w:sz w:val="28"/>
          <w:szCs w:val="28"/>
        </w:rPr>
        <w:t>Shafer-Landau finds such considerations uncompelling (Shafer-Landau 200</w:t>
      </w:r>
      <w:r w:rsidR="00D516AA">
        <w:rPr>
          <w:sz w:val="28"/>
          <w:szCs w:val="28"/>
        </w:rPr>
        <w:t>7</w:t>
      </w:r>
      <w:r w:rsidR="00AC352C">
        <w:rPr>
          <w:sz w:val="28"/>
          <w:szCs w:val="28"/>
        </w:rPr>
        <w:t>, 214</w:t>
      </w:r>
      <w:r>
        <w:rPr>
          <w:sz w:val="28"/>
          <w:szCs w:val="28"/>
        </w:rPr>
        <w:t>).  The basis of his riposte is that the same argument could be made about philosophy generally, so that accepting the argument would imply taking an anti-realist view of philosophy in general, which he considers implausible. He also maintains that if I have a belief which is justifiably rejected by everyone else,  I might still be justified in holding on to this belief. To make his case here, he presents an example in which I have a clear memory of an event, while others have good reasons to doubt it ever occurred – this, in itself, he argues, is not a good reason for me to doubt my memory</w:t>
      </w:r>
      <w:r w:rsidR="000A7D02">
        <w:rPr>
          <w:sz w:val="28"/>
          <w:szCs w:val="28"/>
        </w:rPr>
        <w:t>,</w:t>
      </w:r>
      <w:r>
        <w:rPr>
          <w:sz w:val="28"/>
          <w:szCs w:val="28"/>
        </w:rPr>
        <w:t xml:space="preserve"> and hence my belief</w:t>
      </w:r>
      <w:r w:rsidR="00916974">
        <w:rPr>
          <w:sz w:val="28"/>
          <w:szCs w:val="28"/>
        </w:rPr>
        <w:t>,</w:t>
      </w:r>
      <w:r>
        <w:rPr>
          <w:sz w:val="28"/>
          <w:szCs w:val="28"/>
        </w:rPr>
        <w:t xml:space="preserve"> that it did indeed happen (ibid., 216).  </w:t>
      </w:r>
    </w:p>
    <w:p w14:paraId="6D4D5F3A" w14:textId="28E5AC61" w:rsidR="00705954" w:rsidRDefault="00705954" w:rsidP="00746348">
      <w:pPr>
        <w:rPr>
          <w:sz w:val="28"/>
          <w:szCs w:val="28"/>
        </w:rPr>
      </w:pPr>
      <w:r>
        <w:rPr>
          <w:sz w:val="28"/>
          <w:szCs w:val="28"/>
        </w:rPr>
        <w:t xml:space="preserve">As for the alleged causal inefficacy of moral facts, Shafer-Landau argues that this cannot convincingly be used </w:t>
      </w:r>
      <w:r w:rsidR="00675561">
        <w:rPr>
          <w:sz w:val="28"/>
          <w:szCs w:val="28"/>
        </w:rPr>
        <w:t>as a reason to doubt</w:t>
      </w:r>
      <w:r>
        <w:rPr>
          <w:sz w:val="28"/>
          <w:szCs w:val="28"/>
        </w:rPr>
        <w:t xml:space="preserve"> the reality of such facts. The argument, as stated by Shafer-Landau, is that if the existence of something is to be construed realistically, the</w:t>
      </w:r>
      <w:r w:rsidR="00D15F7D">
        <w:rPr>
          <w:sz w:val="28"/>
          <w:szCs w:val="28"/>
        </w:rPr>
        <w:t>n</w:t>
      </w:r>
      <w:r>
        <w:rPr>
          <w:sz w:val="28"/>
          <w:szCs w:val="28"/>
        </w:rPr>
        <w:t xml:space="preserve"> it must have independent causal powers, and, since moral facts do not have independent causal powers, it follows that their existence (if they can be </w:t>
      </w:r>
      <w:r w:rsidR="00C13A44">
        <w:rPr>
          <w:sz w:val="28"/>
          <w:szCs w:val="28"/>
        </w:rPr>
        <w:t>said</w:t>
      </w:r>
      <w:r>
        <w:rPr>
          <w:sz w:val="28"/>
          <w:szCs w:val="28"/>
        </w:rPr>
        <w:t xml:space="preserve"> to exist at all)  cannot be construed realistically (ibid, 217).  Shafer-Landau’s response to this argument is, in effect, that </w:t>
      </w:r>
      <w:r w:rsidR="00607FCF">
        <w:rPr>
          <w:sz w:val="28"/>
          <w:szCs w:val="28"/>
        </w:rPr>
        <w:t>its</w:t>
      </w:r>
      <w:r>
        <w:rPr>
          <w:sz w:val="28"/>
          <w:szCs w:val="28"/>
        </w:rPr>
        <w:t xml:space="preserve"> first premise is far too strong to be at all plausible. Accepting it would mean that we would have to suppose that only the fundamental objects of physics are real; for the </w:t>
      </w:r>
      <w:r w:rsidR="00712E00">
        <w:rPr>
          <w:sz w:val="28"/>
          <w:szCs w:val="28"/>
        </w:rPr>
        <w:t>objects</w:t>
      </w:r>
      <w:r>
        <w:rPr>
          <w:sz w:val="28"/>
          <w:szCs w:val="28"/>
        </w:rPr>
        <w:t xml:space="preserve"> studied by the special sciences, such as chemistry and biology, </w:t>
      </w:r>
      <w:r w:rsidR="00712E00">
        <w:rPr>
          <w:sz w:val="28"/>
          <w:szCs w:val="28"/>
        </w:rPr>
        <w:t xml:space="preserve">do not have independent causal powers: their properties supervene on the properties of objects studied by physics. </w:t>
      </w:r>
      <w:r>
        <w:rPr>
          <w:sz w:val="28"/>
          <w:szCs w:val="28"/>
        </w:rPr>
        <w:t xml:space="preserve"> Additionally, it would mean that we would have to deny the </w:t>
      </w:r>
      <w:r w:rsidR="00832206">
        <w:rPr>
          <w:sz w:val="28"/>
          <w:szCs w:val="28"/>
        </w:rPr>
        <w:t>reality</w:t>
      </w:r>
      <w:r>
        <w:rPr>
          <w:sz w:val="28"/>
          <w:szCs w:val="28"/>
        </w:rPr>
        <w:t xml:space="preserve"> of other kinds of norms in addition to moral ones – for example, the epistemic norm according to which we ought to accept some particular argument because it is valid, as this too is causally inefficacious. These conclusions are not at all plausible, according to Shafer-Landau (ibid., 218).</w:t>
      </w:r>
    </w:p>
    <w:p w14:paraId="4C4B1E65" w14:textId="346781D5" w:rsidR="00705954" w:rsidRDefault="00705954" w:rsidP="00746348">
      <w:pPr>
        <w:rPr>
          <w:sz w:val="28"/>
          <w:szCs w:val="28"/>
        </w:rPr>
      </w:pPr>
      <w:r>
        <w:rPr>
          <w:sz w:val="28"/>
          <w:szCs w:val="28"/>
        </w:rPr>
        <w:t xml:space="preserve">As far as the argument from widespread persistent disagreement is concerned, I am inclined to think </w:t>
      </w:r>
      <w:r w:rsidR="00E63C56">
        <w:rPr>
          <w:sz w:val="28"/>
          <w:szCs w:val="28"/>
        </w:rPr>
        <w:t xml:space="preserve">Shafer-Landau is </w:t>
      </w:r>
      <w:r>
        <w:rPr>
          <w:sz w:val="28"/>
          <w:szCs w:val="28"/>
        </w:rPr>
        <w:t xml:space="preserve">right: the existence of such disagreement in some area of discourse might superficially suggest that there is no (absolutely objective) right or wrong about it, but it is not a strong </w:t>
      </w:r>
      <w:r>
        <w:rPr>
          <w:sz w:val="28"/>
          <w:szCs w:val="28"/>
        </w:rPr>
        <w:lastRenderedPageBreak/>
        <w:t xml:space="preserve">argument for the latter conclusion. The argument from causal inefficacy is harder to assess, as it would take us into areas of ontological reasoning which go far beyond the scope of this book. However, Shafer-Landau’s claim that epistemic norms must </w:t>
      </w:r>
      <w:r w:rsidR="00832206">
        <w:rPr>
          <w:sz w:val="28"/>
          <w:szCs w:val="28"/>
        </w:rPr>
        <w:t xml:space="preserve">be objectively real </w:t>
      </w:r>
      <w:r>
        <w:rPr>
          <w:sz w:val="28"/>
          <w:szCs w:val="28"/>
        </w:rPr>
        <w:t>even though they are not causally efficacious</w:t>
      </w:r>
      <w:r w:rsidR="00123018">
        <w:rPr>
          <w:sz w:val="28"/>
          <w:szCs w:val="28"/>
        </w:rPr>
        <w:t xml:space="preserve">, </w:t>
      </w:r>
      <w:r>
        <w:rPr>
          <w:sz w:val="28"/>
          <w:szCs w:val="28"/>
        </w:rPr>
        <w:t xml:space="preserve">is </w:t>
      </w:r>
      <w:r w:rsidR="00675561">
        <w:rPr>
          <w:sz w:val="28"/>
          <w:szCs w:val="28"/>
        </w:rPr>
        <w:t>questionable</w:t>
      </w:r>
      <w:r>
        <w:rPr>
          <w:sz w:val="28"/>
          <w:szCs w:val="28"/>
        </w:rPr>
        <w:t xml:space="preserve">. </w:t>
      </w:r>
      <w:r w:rsidR="00ED5F74">
        <w:rPr>
          <w:sz w:val="28"/>
          <w:szCs w:val="28"/>
        </w:rPr>
        <w:t>On the contrary, all norms, I would argue, should be construed in expressivist terms, and this includes epistemic norms.</w:t>
      </w:r>
      <w:r w:rsidR="00D14CA3">
        <w:rPr>
          <w:rStyle w:val="FootnoteReference"/>
          <w:sz w:val="28"/>
          <w:szCs w:val="28"/>
        </w:rPr>
        <w:footnoteReference w:id="55"/>
      </w:r>
    </w:p>
    <w:p w14:paraId="527AE5C9" w14:textId="0562268D" w:rsidR="00555606" w:rsidRDefault="00705954" w:rsidP="00746348">
      <w:pPr>
        <w:rPr>
          <w:sz w:val="28"/>
          <w:szCs w:val="28"/>
        </w:rPr>
      </w:pPr>
      <w:r>
        <w:rPr>
          <w:sz w:val="28"/>
          <w:szCs w:val="28"/>
        </w:rPr>
        <w:t xml:space="preserve">So </w:t>
      </w:r>
      <w:r w:rsidR="00FD4710">
        <w:rPr>
          <w:sz w:val="28"/>
          <w:szCs w:val="28"/>
        </w:rPr>
        <w:t>why do I</w:t>
      </w:r>
      <w:r>
        <w:rPr>
          <w:sz w:val="28"/>
          <w:szCs w:val="28"/>
        </w:rPr>
        <w:t xml:space="preserve"> reject intuitionism </w:t>
      </w:r>
      <w:r w:rsidR="00FD4710">
        <w:rPr>
          <w:sz w:val="28"/>
          <w:szCs w:val="28"/>
        </w:rPr>
        <w:t>if I am not prepared to rely on</w:t>
      </w:r>
      <w:r>
        <w:rPr>
          <w:sz w:val="28"/>
          <w:szCs w:val="28"/>
        </w:rPr>
        <w:t xml:space="preserve"> either of the two arguments discussed by Shafer-Landau? </w:t>
      </w:r>
      <w:r w:rsidR="00555606">
        <w:rPr>
          <w:sz w:val="28"/>
          <w:szCs w:val="28"/>
        </w:rPr>
        <w:t xml:space="preserve">This </w:t>
      </w:r>
      <w:r w:rsidR="00F43CDE">
        <w:rPr>
          <w:sz w:val="28"/>
          <w:szCs w:val="28"/>
        </w:rPr>
        <w:t xml:space="preserve">is </w:t>
      </w:r>
      <w:r w:rsidR="00555606">
        <w:rPr>
          <w:sz w:val="28"/>
          <w:szCs w:val="28"/>
        </w:rPr>
        <w:t xml:space="preserve">because intuitionists do not provide a clear account of what moral normativity actually is. An expressivist account was given at the end of Chapter Four. Naturalists have an alternative conception appealing to empirical properties. But what is the intuitionist’s conception? It is not clear. </w:t>
      </w:r>
      <w:r w:rsidR="00F43CDE">
        <w:rPr>
          <w:sz w:val="28"/>
          <w:szCs w:val="28"/>
        </w:rPr>
        <w:t>Moore thought that ‘good’ was indefinable</w:t>
      </w:r>
      <w:r w:rsidR="0023752E">
        <w:rPr>
          <w:sz w:val="28"/>
          <w:szCs w:val="28"/>
        </w:rPr>
        <w:t xml:space="preserve"> (Moore 1903, Sec. 6)</w:t>
      </w:r>
      <w:r w:rsidR="00F43CDE">
        <w:rPr>
          <w:sz w:val="28"/>
          <w:szCs w:val="28"/>
        </w:rPr>
        <w:t xml:space="preserve"> and other moral words sould be defined in terms of it. But this leaves a big explanatory vacuum at the heart of intuitionism, rendering it, in my view unacc</w:t>
      </w:r>
      <w:r w:rsidR="00CC2428">
        <w:rPr>
          <w:sz w:val="28"/>
          <w:szCs w:val="28"/>
        </w:rPr>
        <w:t>e</w:t>
      </w:r>
      <w:r w:rsidR="00F43CDE">
        <w:rPr>
          <w:sz w:val="28"/>
          <w:szCs w:val="28"/>
        </w:rPr>
        <w:t xml:space="preserve">ptable as a meta-theory of morality. </w:t>
      </w:r>
    </w:p>
    <w:p w14:paraId="739CA178" w14:textId="77777777" w:rsidR="00796721" w:rsidRDefault="00796721" w:rsidP="00746348">
      <w:pPr>
        <w:rPr>
          <w:sz w:val="28"/>
          <w:szCs w:val="28"/>
        </w:rPr>
      </w:pPr>
    </w:p>
    <w:p w14:paraId="3F226A71" w14:textId="2C82EC71" w:rsidR="00796721" w:rsidRPr="009F793A" w:rsidRDefault="003C4A80" w:rsidP="00746348">
      <w:pPr>
        <w:rPr>
          <w:b/>
          <w:bCs/>
          <w:sz w:val="28"/>
          <w:szCs w:val="28"/>
        </w:rPr>
      </w:pPr>
      <w:r>
        <w:rPr>
          <w:b/>
          <w:bCs/>
          <w:sz w:val="28"/>
          <w:szCs w:val="28"/>
        </w:rPr>
        <w:t>5</w:t>
      </w:r>
      <w:r w:rsidR="00796721">
        <w:rPr>
          <w:b/>
          <w:bCs/>
          <w:sz w:val="28"/>
          <w:szCs w:val="28"/>
        </w:rPr>
        <w:t>.</w:t>
      </w:r>
      <w:r w:rsidR="00EC45D8">
        <w:rPr>
          <w:b/>
          <w:bCs/>
          <w:sz w:val="28"/>
          <w:szCs w:val="28"/>
        </w:rPr>
        <w:t>5</w:t>
      </w:r>
      <w:r w:rsidR="00796721">
        <w:rPr>
          <w:b/>
          <w:bCs/>
          <w:sz w:val="28"/>
          <w:szCs w:val="28"/>
        </w:rPr>
        <w:tab/>
        <w:t>The error theory</w:t>
      </w:r>
    </w:p>
    <w:p w14:paraId="1C70FAE4" w14:textId="543CBBBE" w:rsidR="00DE4A43" w:rsidRDefault="00D45A90" w:rsidP="00746348">
      <w:pPr>
        <w:rPr>
          <w:sz w:val="28"/>
          <w:szCs w:val="28"/>
        </w:rPr>
      </w:pPr>
      <w:r>
        <w:rPr>
          <w:sz w:val="28"/>
          <w:szCs w:val="28"/>
        </w:rPr>
        <w:t>The error theory combines the intuitionist’s claim that moral statements are descriptive, but non-naturalistic with the claim that they are always false. The first claim is one we have already objected to on the gounds that it leaves the nature of moral normativity unexplained. The second claim marely makes it more implausible still</w:t>
      </w:r>
      <w:r w:rsidR="003A6614">
        <w:rPr>
          <w:sz w:val="28"/>
          <w:szCs w:val="28"/>
        </w:rPr>
        <w:t>: i</w:t>
      </w:r>
      <w:r>
        <w:rPr>
          <w:sz w:val="28"/>
          <w:szCs w:val="28"/>
        </w:rPr>
        <w:t xml:space="preserve">t is very hard to believe that every moral statement that anyone </w:t>
      </w:r>
      <w:r w:rsidR="00775C50">
        <w:rPr>
          <w:sz w:val="28"/>
          <w:szCs w:val="28"/>
        </w:rPr>
        <w:t>has</w:t>
      </w:r>
      <w:r>
        <w:rPr>
          <w:sz w:val="28"/>
          <w:szCs w:val="28"/>
        </w:rPr>
        <w:t xml:space="preserve"> ever made is false. </w:t>
      </w:r>
    </w:p>
    <w:p w14:paraId="0C0EDC61" w14:textId="47FB3854" w:rsidR="009926A0" w:rsidRPr="00A6285C" w:rsidRDefault="00A15419" w:rsidP="00746348">
      <w:pPr>
        <w:rPr>
          <w:sz w:val="28"/>
          <w:szCs w:val="28"/>
        </w:rPr>
      </w:pPr>
      <w:bookmarkStart w:id="1" w:name="_Hlk171220988"/>
      <w:r>
        <w:rPr>
          <w:sz w:val="28"/>
          <w:szCs w:val="28"/>
        </w:rPr>
        <w:t xml:space="preserve">In Section 1.3, I endorsed the ‘Redundancy Thesis’, which says that if we removed normative statements (a category which of course includes moral statements) from our language we would, in general, lose only stylistic variety, rhetorical force, elegance or succinctness. </w:t>
      </w:r>
      <w:bookmarkEnd w:id="1"/>
      <w:r>
        <w:rPr>
          <w:sz w:val="28"/>
          <w:szCs w:val="28"/>
        </w:rPr>
        <w:t xml:space="preserve">It may seem that the </w:t>
      </w:r>
      <w:r w:rsidR="00796721">
        <w:rPr>
          <w:sz w:val="28"/>
          <w:szCs w:val="28"/>
        </w:rPr>
        <w:t xml:space="preserve">RT is </w:t>
      </w:r>
      <w:r w:rsidR="00425E1F">
        <w:rPr>
          <w:sz w:val="28"/>
          <w:szCs w:val="28"/>
        </w:rPr>
        <w:t>a kind of</w:t>
      </w:r>
      <w:r w:rsidR="00796721">
        <w:rPr>
          <w:sz w:val="28"/>
          <w:szCs w:val="28"/>
        </w:rPr>
        <w:t xml:space="preserve"> error theory in t</w:t>
      </w:r>
      <w:r w:rsidR="009D5982">
        <w:rPr>
          <w:sz w:val="28"/>
          <w:szCs w:val="28"/>
        </w:rPr>
        <w:t>hat it entails</w:t>
      </w:r>
      <w:r w:rsidR="00796721">
        <w:rPr>
          <w:sz w:val="28"/>
          <w:szCs w:val="28"/>
        </w:rPr>
        <w:t>, not that ordinary folk are in error when making moral statements, but that those who think there are objective</w:t>
      </w:r>
      <w:r w:rsidR="003239B3">
        <w:rPr>
          <w:sz w:val="28"/>
          <w:szCs w:val="28"/>
        </w:rPr>
        <w:t>ly real</w:t>
      </w:r>
      <w:r w:rsidR="00796721">
        <w:rPr>
          <w:sz w:val="28"/>
          <w:szCs w:val="28"/>
        </w:rPr>
        <w:t xml:space="preserve"> moral norms are in error in thinking </w:t>
      </w:r>
      <w:r w:rsidR="00796721">
        <w:rPr>
          <w:i/>
          <w:iCs/>
          <w:sz w:val="28"/>
          <w:szCs w:val="28"/>
        </w:rPr>
        <w:t>that</w:t>
      </w:r>
      <w:r w:rsidR="00796721">
        <w:rPr>
          <w:sz w:val="28"/>
          <w:szCs w:val="28"/>
        </w:rPr>
        <w:t xml:space="preserve">. </w:t>
      </w:r>
      <w:r w:rsidR="009926A0">
        <w:rPr>
          <w:sz w:val="28"/>
          <w:szCs w:val="28"/>
        </w:rPr>
        <w:t>Another reason for thinking that my view is a kind of error theory derives from the fact, noticed in Section 3.5, that normative statements expressing fundamental attitudes</w:t>
      </w:r>
      <w:r w:rsidR="00A6285C">
        <w:rPr>
          <w:sz w:val="28"/>
          <w:szCs w:val="28"/>
        </w:rPr>
        <w:t xml:space="preserve"> do not express</w:t>
      </w:r>
      <w:r w:rsidR="009926A0">
        <w:rPr>
          <w:sz w:val="28"/>
          <w:szCs w:val="28"/>
        </w:rPr>
        <w:t xml:space="preserve"> belief</w:t>
      </w:r>
      <w:r w:rsidR="00A6285C">
        <w:rPr>
          <w:sz w:val="28"/>
          <w:szCs w:val="28"/>
        </w:rPr>
        <w:t>s</w:t>
      </w:r>
      <w:r w:rsidR="009926A0">
        <w:rPr>
          <w:sz w:val="28"/>
          <w:szCs w:val="28"/>
        </w:rPr>
        <w:t xml:space="preserve"> or knowledge, and </w:t>
      </w:r>
      <w:r w:rsidR="00A6285C">
        <w:rPr>
          <w:sz w:val="28"/>
          <w:szCs w:val="28"/>
        </w:rPr>
        <w:t xml:space="preserve">are not true </w:t>
      </w:r>
      <w:r w:rsidR="009926A0">
        <w:rPr>
          <w:sz w:val="28"/>
          <w:szCs w:val="28"/>
        </w:rPr>
        <w:t>or false in quite the full</w:t>
      </w:r>
      <w:r w:rsidR="00A6285C">
        <w:rPr>
          <w:sz w:val="28"/>
          <w:szCs w:val="28"/>
        </w:rPr>
        <w:t>est</w:t>
      </w:r>
      <w:r w:rsidR="009926A0">
        <w:rPr>
          <w:sz w:val="28"/>
          <w:szCs w:val="28"/>
        </w:rPr>
        <w:t xml:space="preserve"> sense</w:t>
      </w:r>
      <w:r w:rsidR="00A6285C">
        <w:rPr>
          <w:sz w:val="28"/>
          <w:szCs w:val="28"/>
        </w:rPr>
        <w:t xml:space="preserve">, unlike normative statements expressing non-fundamental attitudes. This might be </w:t>
      </w:r>
      <w:r w:rsidR="00A6285C">
        <w:rPr>
          <w:sz w:val="28"/>
          <w:szCs w:val="28"/>
        </w:rPr>
        <w:lastRenderedPageBreak/>
        <w:t>considered grounds for thinking that someone who makes a normative statement ‘</w:t>
      </w:r>
      <w:r w:rsidR="00A6285C">
        <w:rPr>
          <w:i/>
          <w:iCs/>
          <w:sz w:val="28"/>
          <w:szCs w:val="28"/>
        </w:rPr>
        <w:t>p</w:t>
      </w:r>
      <w:r w:rsidR="00A6285C">
        <w:rPr>
          <w:sz w:val="28"/>
          <w:szCs w:val="28"/>
        </w:rPr>
        <w:t>’ expressing a fundamental attitude has misspoken, since for any statement ‘</w:t>
      </w:r>
      <w:r w:rsidR="00A6285C">
        <w:rPr>
          <w:i/>
          <w:iCs/>
          <w:sz w:val="28"/>
          <w:szCs w:val="28"/>
        </w:rPr>
        <w:t>p</w:t>
      </w:r>
      <w:r w:rsidR="00A6285C">
        <w:rPr>
          <w:sz w:val="28"/>
          <w:szCs w:val="28"/>
        </w:rPr>
        <w:t>’, it is a logical truth that asserting ‘</w:t>
      </w:r>
      <w:r w:rsidR="00A6285C">
        <w:rPr>
          <w:i/>
          <w:iCs/>
          <w:sz w:val="28"/>
          <w:szCs w:val="28"/>
        </w:rPr>
        <w:t>p</w:t>
      </w:r>
      <w:r w:rsidR="00A6285C">
        <w:rPr>
          <w:sz w:val="28"/>
          <w:szCs w:val="28"/>
        </w:rPr>
        <w:t>’ commits one to accepting “’</w:t>
      </w:r>
      <w:r w:rsidR="00A6285C">
        <w:rPr>
          <w:i/>
          <w:iCs/>
          <w:sz w:val="28"/>
          <w:szCs w:val="28"/>
        </w:rPr>
        <w:t>p</w:t>
      </w:r>
      <w:r w:rsidR="00A6285C">
        <w:rPr>
          <w:sz w:val="28"/>
          <w:szCs w:val="28"/>
        </w:rPr>
        <w:t>’ is true”. As I made clear in Section 3.5, I do not think it is determinately the case that such statements cannot be described as true</w:t>
      </w:r>
      <w:r w:rsidR="003A6614">
        <w:rPr>
          <w:sz w:val="28"/>
          <w:szCs w:val="28"/>
        </w:rPr>
        <w:t xml:space="preserve"> or false</w:t>
      </w:r>
      <w:r w:rsidR="00A6285C">
        <w:rPr>
          <w:sz w:val="28"/>
          <w:szCs w:val="28"/>
        </w:rPr>
        <w:t>, but insofar as a case can be made for this, it would provide another reason for thinking that my theory is a</w:t>
      </w:r>
      <w:r w:rsidR="007221A5">
        <w:rPr>
          <w:sz w:val="28"/>
          <w:szCs w:val="28"/>
        </w:rPr>
        <w:t xml:space="preserve"> non-standard kin</w:t>
      </w:r>
      <w:r w:rsidR="00D93A35">
        <w:rPr>
          <w:sz w:val="28"/>
          <w:szCs w:val="28"/>
        </w:rPr>
        <w:t>d</w:t>
      </w:r>
      <w:r w:rsidR="007221A5">
        <w:rPr>
          <w:sz w:val="28"/>
          <w:szCs w:val="28"/>
        </w:rPr>
        <w:t xml:space="preserve"> of </w:t>
      </w:r>
      <w:r w:rsidR="00A6285C">
        <w:rPr>
          <w:sz w:val="28"/>
          <w:szCs w:val="28"/>
        </w:rPr>
        <w:t>error theory</w:t>
      </w:r>
      <w:r w:rsidR="007221A5">
        <w:rPr>
          <w:sz w:val="28"/>
          <w:szCs w:val="28"/>
        </w:rPr>
        <w:t xml:space="preserve"> (non-standard because it does not treat </w:t>
      </w:r>
      <w:r w:rsidR="00D93A35">
        <w:rPr>
          <w:sz w:val="28"/>
          <w:szCs w:val="28"/>
        </w:rPr>
        <w:t xml:space="preserve">all </w:t>
      </w:r>
      <w:r w:rsidR="007221A5">
        <w:rPr>
          <w:sz w:val="28"/>
          <w:szCs w:val="28"/>
        </w:rPr>
        <w:t>moral statements as straightforwardly false).</w:t>
      </w:r>
    </w:p>
    <w:p w14:paraId="14D6CF42" w14:textId="0FD9D552" w:rsidR="00796721" w:rsidRDefault="00796721" w:rsidP="00746348">
      <w:pPr>
        <w:rPr>
          <w:sz w:val="28"/>
          <w:szCs w:val="28"/>
        </w:rPr>
      </w:pPr>
    </w:p>
    <w:p w14:paraId="32D96310" w14:textId="0B93403A" w:rsidR="00796721" w:rsidRPr="00796721" w:rsidRDefault="003C4A80" w:rsidP="00746348">
      <w:pPr>
        <w:rPr>
          <w:b/>
          <w:bCs/>
          <w:sz w:val="28"/>
          <w:szCs w:val="28"/>
        </w:rPr>
      </w:pPr>
      <w:r>
        <w:rPr>
          <w:b/>
          <w:bCs/>
          <w:sz w:val="28"/>
          <w:szCs w:val="28"/>
        </w:rPr>
        <w:t>5</w:t>
      </w:r>
      <w:r w:rsidR="00EC45D8">
        <w:rPr>
          <w:b/>
          <w:bCs/>
          <w:sz w:val="28"/>
          <w:szCs w:val="28"/>
        </w:rPr>
        <w:t>.6</w:t>
      </w:r>
      <w:r w:rsidR="00EC45D8">
        <w:rPr>
          <w:b/>
          <w:bCs/>
          <w:sz w:val="28"/>
          <w:szCs w:val="28"/>
        </w:rPr>
        <w:tab/>
      </w:r>
      <w:r w:rsidR="00796721">
        <w:rPr>
          <w:b/>
          <w:bCs/>
          <w:sz w:val="28"/>
          <w:szCs w:val="28"/>
        </w:rPr>
        <w:t>Constructivism</w:t>
      </w:r>
    </w:p>
    <w:p w14:paraId="45A6BCE6" w14:textId="385A2CAE" w:rsidR="007477D6" w:rsidRDefault="00A233E7" w:rsidP="00746348">
      <w:pPr>
        <w:rPr>
          <w:sz w:val="28"/>
          <w:szCs w:val="28"/>
        </w:rPr>
      </w:pPr>
      <w:r>
        <w:rPr>
          <w:sz w:val="28"/>
          <w:szCs w:val="28"/>
        </w:rPr>
        <w:t xml:space="preserve">Constructivist theories are theories of morality taking their inspiration from the fact that </w:t>
      </w:r>
      <w:r w:rsidR="0002749B">
        <w:rPr>
          <w:sz w:val="28"/>
          <w:szCs w:val="28"/>
        </w:rPr>
        <w:t xml:space="preserve">many </w:t>
      </w:r>
      <w:r>
        <w:rPr>
          <w:sz w:val="28"/>
          <w:szCs w:val="28"/>
        </w:rPr>
        <w:t xml:space="preserve">norms can be </w:t>
      </w:r>
      <w:r w:rsidR="00BA5598">
        <w:rPr>
          <w:sz w:val="28"/>
          <w:szCs w:val="28"/>
        </w:rPr>
        <w:t>explained</w:t>
      </w:r>
      <w:r>
        <w:rPr>
          <w:sz w:val="28"/>
          <w:szCs w:val="28"/>
        </w:rPr>
        <w:t xml:space="preserve"> by</w:t>
      </w:r>
      <w:r w:rsidR="00BA5598">
        <w:rPr>
          <w:sz w:val="28"/>
          <w:szCs w:val="28"/>
        </w:rPr>
        <w:t xml:space="preserve"> reference to</w:t>
      </w:r>
      <w:r>
        <w:rPr>
          <w:sz w:val="28"/>
          <w:szCs w:val="28"/>
        </w:rPr>
        <w:t xml:space="preserve"> human </w:t>
      </w:r>
      <w:r w:rsidR="00BA5598">
        <w:rPr>
          <w:sz w:val="28"/>
          <w:szCs w:val="28"/>
        </w:rPr>
        <w:t>conventions</w:t>
      </w:r>
      <w:r>
        <w:rPr>
          <w:sz w:val="28"/>
          <w:szCs w:val="28"/>
        </w:rPr>
        <w:t>. For</w:t>
      </w:r>
      <w:r w:rsidR="00BA5598">
        <w:rPr>
          <w:sz w:val="28"/>
          <w:szCs w:val="28"/>
        </w:rPr>
        <w:t xml:space="preserve"> example, the norms of etiquette and of baseball can be explained by reference to the respective conventions governing these areas of life (Shafer-Landau and Cuneo 2007</w:t>
      </w:r>
      <w:r w:rsidR="00E7357D">
        <w:rPr>
          <w:sz w:val="28"/>
          <w:szCs w:val="28"/>
        </w:rPr>
        <w:t>, 80</w:t>
      </w:r>
      <w:r w:rsidR="00BA5598">
        <w:rPr>
          <w:sz w:val="28"/>
          <w:szCs w:val="28"/>
        </w:rPr>
        <w:t xml:space="preserve">). The claim is that this also applies to morality. </w:t>
      </w:r>
      <w:r w:rsidR="001C0094">
        <w:rPr>
          <w:sz w:val="28"/>
          <w:szCs w:val="28"/>
        </w:rPr>
        <w:t xml:space="preserve">Shafer-Landau and Cuneo explain such theories in terms of the idea of a </w:t>
      </w:r>
      <w:r w:rsidR="001C0094">
        <w:rPr>
          <w:i/>
          <w:iCs/>
          <w:sz w:val="28"/>
          <w:szCs w:val="28"/>
        </w:rPr>
        <w:t xml:space="preserve">conceiving-dependent </w:t>
      </w:r>
      <w:r w:rsidR="001C0094">
        <w:rPr>
          <w:sz w:val="28"/>
          <w:szCs w:val="28"/>
        </w:rPr>
        <w:t>fact:</w:t>
      </w:r>
    </w:p>
    <w:p w14:paraId="01AFD0BF" w14:textId="62415A75" w:rsidR="001C0094" w:rsidRPr="003E4D83" w:rsidRDefault="008B7CDF" w:rsidP="00746348">
      <w:pPr>
        <w:ind w:left="300" w:right="300"/>
        <w:rPr>
          <w:sz w:val="24"/>
          <w:szCs w:val="24"/>
        </w:rPr>
      </w:pPr>
      <w:r w:rsidRPr="00F40EBC">
        <w:rPr>
          <w:sz w:val="24"/>
          <w:szCs w:val="24"/>
        </w:rPr>
        <w:t xml:space="preserve">…something is </w:t>
      </w:r>
      <w:r w:rsidR="009F1042">
        <w:rPr>
          <w:sz w:val="24"/>
          <w:szCs w:val="24"/>
        </w:rPr>
        <w:t xml:space="preserve">a </w:t>
      </w:r>
      <w:r w:rsidRPr="00F40EBC">
        <w:rPr>
          <w:sz w:val="24"/>
          <w:szCs w:val="24"/>
        </w:rPr>
        <w:t>conceiving-dependent property</w:t>
      </w:r>
      <w:r w:rsidR="006111E0">
        <w:rPr>
          <w:sz w:val="24"/>
          <w:szCs w:val="24"/>
        </w:rPr>
        <w:t xml:space="preserve"> just in case if something exemplifies that properly, then it does so in virtue </w:t>
      </w:r>
      <w:r w:rsidR="0028534E">
        <w:rPr>
          <w:sz w:val="24"/>
          <w:szCs w:val="24"/>
        </w:rPr>
        <w:t>of the intentional attitudes taken toward it (or that would be taken toward it)</w:t>
      </w:r>
      <w:r w:rsidR="003E4D83">
        <w:rPr>
          <w:sz w:val="24"/>
          <w:szCs w:val="24"/>
        </w:rPr>
        <w:t xml:space="preserve"> by some actual or idealised (human) agent(s) … a conceiving-dependent fact </w:t>
      </w:r>
      <w:r w:rsidR="003E4D83">
        <w:rPr>
          <w:i/>
          <w:iCs/>
          <w:sz w:val="24"/>
          <w:szCs w:val="24"/>
        </w:rPr>
        <w:t>that x is F</w:t>
      </w:r>
      <w:r w:rsidR="003E4D83">
        <w:rPr>
          <w:sz w:val="24"/>
          <w:szCs w:val="24"/>
        </w:rPr>
        <w:t xml:space="preserve"> is one in which a thing, x, instantiates a conceiving-dependent property </w:t>
      </w:r>
      <w:r w:rsidR="003E4D83" w:rsidRPr="00E2738E">
        <w:rPr>
          <w:i/>
          <w:iCs/>
          <w:sz w:val="24"/>
          <w:szCs w:val="24"/>
        </w:rPr>
        <w:t>F</w:t>
      </w:r>
      <w:r w:rsidR="003E4D83">
        <w:rPr>
          <w:sz w:val="24"/>
          <w:szCs w:val="24"/>
        </w:rPr>
        <w:t xml:space="preserve">. </w:t>
      </w:r>
      <w:r w:rsidR="00E7357D">
        <w:rPr>
          <w:sz w:val="24"/>
          <w:szCs w:val="24"/>
        </w:rPr>
        <w:t>(idem)</w:t>
      </w:r>
    </w:p>
    <w:p w14:paraId="47301717" w14:textId="69DC874B" w:rsidR="009D7589" w:rsidRDefault="00621101" w:rsidP="00746348">
      <w:pPr>
        <w:rPr>
          <w:sz w:val="28"/>
          <w:szCs w:val="28"/>
        </w:rPr>
      </w:pPr>
      <w:r>
        <w:rPr>
          <w:sz w:val="28"/>
          <w:szCs w:val="28"/>
        </w:rPr>
        <w:t>Shafer-Landau and Cuneo then define moral constructivism as stating that ‘every moral fact is either itself a conceiving-dependent moral fact or explained by a conceiving</w:t>
      </w:r>
      <w:r w:rsidR="001E4BE7">
        <w:rPr>
          <w:sz w:val="28"/>
          <w:szCs w:val="28"/>
        </w:rPr>
        <w:t>-dependent moral fact …’ (idem).</w:t>
      </w:r>
      <w:r w:rsidR="009D7589">
        <w:rPr>
          <w:sz w:val="28"/>
          <w:szCs w:val="28"/>
        </w:rPr>
        <w:t xml:space="preserve"> If conceiving-dependent moral facts are understood in terms of the intentional attitudes of actual human agents, one gets a theory like that of Gilbert Harman, which views morality as the result of an implicit bargain (ibid</w:t>
      </w:r>
      <w:r w:rsidR="00787B34">
        <w:rPr>
          <w:sz w:val="28"/>
          <w:szCs w:val="28"/>
        </w:rPr>
        <w:t>.</w:t>
      </w:r>
      <w:r w:rsidR="009D7589">
        <w:rPr>
          <w:sz w:val="28"/>
          <w:szCs w:val="28"/>
        </w:rPr>
        <w:t>, 81</w:t>
      </w:r>
      <w:r w:rsidR="001343EF">
        <w:rPr>
          <w:sz w:val="28"/>
          <w:szCs w:val="28"/>
        </w:rPr>
        <w:t xml:space="preserve">, 84-92) or like that of </w:t>
      </w:r>
      <w:r w:rsidR="002A5343">
        <w:rPr>
          <w:sz w:val="28"/>
          <w:szCs w:val="28"/>
        </w:rPr>
        <w:t xml:space="preserve">Christine Koorsgaard, whose Kantian view sees morality as the necessary consequence of our being rational agents </w:t>
      </w:r>
      <w:r w:rsidR="00232DDC">
        <w:rPr>
          <w:sz w:val="28"/>
          <w:szCs w:val="28"/>
        </w:rPr>
        <w:t>(ibid</w:t>
      </w:r>
      <w:r w:rsidR="00787B34">
        <w:rPr>
          <w:sz w:val="28"/>
          <w:szCs w:val="28"/>
        </w:rPr>
        <w:t>.</w:t>
      </w:r>
      <w:r w:rsidR="00232DDC">
        <w:rPr>
          <w:sz w:val="28"/>
          <w:szCs w:val="28"/>
        </w:rPr>
        <w:t xml:space="preserve">, 81, </w:t>
      </w:r>
      <w:r w:rsidR="00426940">
        <w:rPr>
          <w:sz w:val="28"/>
          <w:szCs w:val="28"/>
        </w:rPr>
        <w:t xml:space="preserve">93-106). An example of the alternative conception, according to which morality is the product of the intentional attitudes of </w:t>
      </w:r>
      <w:r w:rsidR="00426940" w:rsidRPr="00E5013F">
        <w:rPr>
          <w:i/>
          <w:iCs/>
          <w:sz w:val="28"/>
          <w:szCs w:val="28"/>
        </w:rPr>
        <w:t>ideal</w:t>
      </w:r>
      <w:r w:rsidR="00426940">
        <w:rPr>
          <w:sz w:val="28"/>
          <w:szCs w:val="28"/>
        </w:rPr>
        <w:t xml:space="preserve"> agents is the theory of </w:t>
      </w:r>
      <w:r w:rsidR="002B7A4A">
        <w:rPr>
          <w:sz w:val="28"/>
          <w:szCs w:val="28"/>
        </w:rPr>
        <w:t xml:space="preserve">Michael Smith, according to which </w:t>
      </w:r>
      <w:r w:rsidR="003D2843">
        <w:rPr>
          <w:sz w:val="28"/>
          <w:szCs w:val="28"/>
        </w:rPr>
        <w:t xml:space="preserve">an act is right for an agent </w:t>
      </w:r>
      <w:r w:rsidR="003D2843">
        <w:rPr>
          <w:i/>
          <w:iCs/>
          <w:sz w:val="28"/>
          <w:szCs w:val="28"/>
        </w:rPr>
        <w:t>i</w:t>
      </w:r>
      <w:r w:rsidR="003D2843">
        <w:rPr>
          <w:sz w:val="28"/>
          <w:szCs w:val="28"/>
        </w:rPr>
        <w:t xml:space="preserve"> in circumstances </w:t>
      </w:r>
      <w:r w:rsidR="003D2843">
        <w:rPr>
          <w:i/>
          <w:iCs/>
          <w:sz w:val="28"/>
          <w:szCs w:val="28"/>
        </w:rPr>
        <w:t>c</w:t>
      </w:r>
      <w:r w:rsidR="003D2843">
        <w:rPr>
          <w:sz w:val="28"/>
          <w:szCs w:val="28"/>
        </w:rPr>
        <w:t xml:space="preserve"> just in case and because an idealised counterpart of </w:t>
      </w:r>
      <w:r w:rsidR="003D2843">
        <w:rPr>
          <w:i/>
          <w:iCs/>
          <w:sz w:val="28"/>
          <w:szCs w:val="28"/>
        </w:rPr>
        <w:t>i</w:t>
      </w:r>
      <w:r w:rsidR="003D2843">
        <w:rPr>
          <w:sz w:val="28"/>
          <w:szCs w:val="28"/>
        </w:rPr>
        <w:t xml:space="preserve">  would desire </w:t>
      </w:r>
      <w:r w:rsidR="003D2843">
        <w:rPr>
          <w:i/>
          <w:iCs/>
          <w:sz w:val="28"/>
          <w:szCs w:val="28"/>
        </w:rPr>
        <w:t>i</w:t>
      </w:r>
      <w:r w:rsidR="003D2843">
        <w:rPr>
          <w:sz w:val="28"/>
          <w:szCs w:val="28"/>
        </w:rPr>
        <w:t xml:space="preserve"> to act in that fashion when in </w:t>
      </w:r>
      <w:r w:rsidR="003D2843">
        <w:rPr>
          <w:i/>
          <w:iCs/>
          <w:sz w:val="28"/>
          <w:szCs w:val="28"/>
        </w:rPr>
        <w:t>c</w:t>
      </w:r>
      <w:r w:rsidR="003D2843">
        <w:rPr>
          <w:sz w:val="28"/>
          <w:szCs w:val="28"/>
        </w:rPr>
        <w:t>, where idealised agents are conceived of as fully rational</w:t>
      </w:r>
      <w:r w:rsidR="007369F8">
        <w:rPr>
          <w:sz w:val="28"/>
          <w:szCs w:val="28"/>
        </w:rPr>
        <w:t xml:space="preserve"> (ibid 82; Smith 1994).</w:t>
      </w:r>
    </w:p>
    <w:p w14:paraId="0D82FB59" w14:textId="338B4808" w:rsidR="00975A38" w:rsidRDefault="009F1042" w:rsidP="00746348">
      <w:pPr>
        <w:rPr>
          <w:sz w:val="28"/>
          <w:szCs w:val="28"/>
        </w:rPr>
      </w:pPr>
      <w:r>
        <w:rPr>
          <w:sz w:val="28"/>
          <w:szCs w:val="28"/>
        </w:rPr>
        <w:lastRenderedPageBreak/>
        <w:t>Constructivism may</w:t>
      </w:r>
      <w:r w:rsidR="00975A38">
        <w:rPr>
          <w:sz w:val="28"/>
          <w:szCs w:val="28"/>
        </w:rPr>
        <w:t xml:space="preserve"> seem </w:t>
      </w:r>
      <w:r>
        <w:rPr>
          <w:sz w:val="28"/>
          <w:szCs w:val="28"/>
        </w:rPr>
        <w:t>an attractive meta</w:t>
      </w:r>
      <w:r w:rsidR="00E2738E">
        <w:rPr>
          <w:sz w:val="28"/>
          <w:szCs w:val="28"/>
        </w:rPr>
        <w:t>-</w:t>
      </w:r>
      <w:r w:rsidR="002C0CAE">
        <w:rPr>
          <w:sz w:val="28"/>
          <w:szCs w:val="28"/>
        </w:rPr>
        <w:t>theory of morality.</w:t>
      </w:r>
      <w:r w:rsidR="00975A38">
        <w:rPr>
          <w:sz w:val="28"/>
          <w:szCs w:val="28"/>
        </w:rPr>
        <w:t xml:space="preserve"> It seems to secure genuinely </w:t>
      </w:r>
      <w:r w:rsidR="004F7A12">
        <w:rPr>
          <w:sz w:val="28"/>
          <w:szCs w:val="28"/>
        </w:rPr>
        <w:t xml:space="preserve">truth-evaluable </w:t>
      </w:r>
      <w:r w:rsidR="00975A38">
        <w:rPr>
          <w:sz w:val="28"/>
          <w:szCs w:val="28"/>
        </w:rPr>
        <w:t>moral facts, while at the same time validating the intuition that there would be no such thing as morality if there were no human agents (or at least rational agents resembling human beings in important respects</w:t>
      </w:r>
      <w:r w:rsidR="005B57DA">
        <w:rPr>
          <w:sz w:val="28"/>
          <w:szCs w:val="28"/>
        </w:rPr>
        <w:t>).</w:t>
      </w:r>
      <w:r w:rsidR="005B57DA">
        <w:t xml:space="preserve"> </w:t>
      </w:r>
      <w:r w:rsidR="005B57DA">
        <w:rPr>
          <w:sz w:val="28"/>
          <w:szCs w:val="28"/>
        </w:rPr>
        <w:t>Morality is a human creation</w:t>
      </w:r>
      <w:r w:rsidR="00E5013F">
        <w:rPr>
          <w:sz w:val="28"/>
          <w:szCs w:val="28"/>
        </w:rPr>
        <w:t>, according to this view</w:t>
      </w:r>
      <w:r w:rsidR="005B57DA">
        <w:rPr>
          <w:sz w:val="28"/>
          <w:szCs w:val="28"/>
        </w:rPr>
        <w:t xml:space="preserve">. </w:t>
      </w:r>
      <w:r w:rsidR="006C0A46">
        <w:rPr>
          <w:sz w:val="28"/>
          <w:szCs w:val="28"/>
        </w:rPr>
        <w:t>Also, constructivism is not metaphysically extravagant. It is not committed to the existence of a moral realm beyond the bounds of the empirically knowable, as intuitionism appears to be</w:t>
      </w:r>
      <w:r w:rsidR="004E5B59">
        <w:rPr>
          <w:sz w:val="28"/>
          <w:szCs w:val="28"/>
        </w:rPr>
        <w:t xml:space="preserve"> (ibid</w:t>
      </w:r>
      <w:r w:rsidR="00787B34">
        <w:rPr>
          <w:sz w:val="28"/>
          <w:szCs w:val="28"/>
        </w:rPr>
        <w:t>.,</w:t>
      </w:r>
      <w:r w:rsidR="004E5B59">
        <w:rPr>
          <w:sz w:val="28"/>
          <w:szCs w:val="28"/>
        </w:rPr>
        <w:t xml:space="preserve"> 80).</w:t>
      </w:r>
    </w:p>
    <w:p w14:paraId="015A5834" w14:textId="5D930FBB" w:rsidR="00ED66E1" w:rsidRDefault="004F4761" w:rsidP="00746348">
      <w:pPr>
        <w:rPr>
          <w:sz w:val="28"/>
          <w:szCs w:val="28"/>
        </w:rPr>
      </w:pPr>
      <w:r>
        <w:rPr>
          <w:sz w:val="28"/>
          <w:szCs w:val="28"/>
        </w:rPr>
        <w:t>Despite these advantages, constructivism does not score highly as a moral meta</w:t>
      </w:r>
      <w:r w:rsidR="004D5580">
        <w:rPr>
          <w:sz w:val="28"/>
          <w:szCs w:val="28"/>
        </w:rPr>
        <w:t>-</w:t>
      </w:r>
      <w:r>
        <w:rPr>
          <w:sz w:val="28"/>
          <w:szCs w:val="28"/>
        </w:rPr>
        <w:t xml:space="preserve">theory. </w:t>
      </w:r>
      <w:r w:rsidR="00261FF1">
        <w:rPr>
          <w:sz w:val="28"/>
          <w:szCs w:val="28"/>
        </w:rPr>
        <w:t xml:space="preserve">For one thing, </w:t>
      </w:r>
      <w:r>
        <w:rPr>
          <w:sz w:val="28"/>
          <w:szCs w:val="28"/>
        </w:rPr>
        <w:t>It does not recognise motivational load. (To take Smith’s theory as an example, I could know that my idealised counterpart would want me to do some action, but nevertheless be completely unmotivated to do it.</w:t>
      </w:r>
      <w:r w:rsidR="00ED66E1">
        <w:rPr>
          <w:sz w:val="28"/>
          <w:szCs w:val="28"/>
        </w:rPr>
        <w:t xml:space="preserve">) It is also vulnerable to the open question argument. (Again, in reference to Smith’s theory, it </w:t>
      </w:r>
      <w:r w:rsidR="003D2838">
        <w:rPr>
          <w:sz w:val="28"/>
          <w:szCs w:val="28"/>
        </w:rPr>
        <w:t xml:space="preserve">is </w:t>
      </w:r>
      <w:r w:rsidR="00ED66E1">
        <w:rPr>
          <w:sz w:val="28"/>
          <w:szCs w:val="28"/>
        </w:rPr>
        <w:t xml:space="preserve">intelligible to ask ‘Is an act desired by my idealised counterpart the right act under the circumstances?’) These failings entail that it compares poorly to expressivism and prescriptivism, which avoid these pitfalls. Yet, as we have seen, theories of the latter kind can be developed in such a way as to secure a </w:t>
      </w:r>
      <w:r w:rsidR="008C0190">
        <w:rPr>
          <w:sz w:val="28"/>
          <w:szCs w:val="28"/>
        </w:rPr>
        <w:t xml:space="preserve">robust </w:t>
      </w:r>
      <w:r w:rsidR="00ED66E1">
        <w:rPr>
          <w:sz w:val="28"/>
          <w:szCs w:val="28"/>
        </w:rPr>
        <w:t>sense in which normative statements, including moral ones</w:t>
      </w:r>
      <w:r w:rsidR="003D2838">
        <w:rPr>
          <w:sz w:val="28"/>
          <w:szCs w:val="28"/>
        </w:rPr>
        <w:t>,</w:t>
      </w:r>
      <w:r w:rsidR="00ED66E1">
        <w:rPr>
          <w:sz w:val="28"/>
          <w:szCs w:val="28"/>
        </w:rPr>
        <w:t xml:space="preserve"> can be treated as truth-evaluable, so constructivist</w:t>
      </w:r>
      <w:r w:rsidR="00675C6D">
        <w:rPr>
          <w:sz w:val="28"/>
          <w:szCs w:val="28"/>
        </w:rPr>
        <w:t>s</w:t>
      </w:r>
      <w:r w:rsidR="00ED66E1">
        <w:rPr>
          <w:sz w:val="28"/>
          <w:szCs w:val="28"/>
        </w:rPr>
        <w:t xml:space="preserve"> cannot claim this as an advantage for </w:t>
      </w:r>
      <w:r w:rsidR="00675C6D">
        <w:rPr>
          <w:sz w:val="28"/>
          <w:szCs w:val="28"/>
        </w:rPr>
        <w:t>t</w:t>
      </w:r>
      <w:r w:rsidR="00ED66E1">
        <w:rPr>
          <w:sz w:val="28"/>
          <w:szCs w:val="28"/>
        </w:rPr>
        <w:t>he</w:t>
      </w:r>
      <w:r w:rsidR="00675C6D">
        <w:rPr>
          <w:sz w:val="28"/>
          <w:szCs w:val="28"/>
        </w:rPr>
        <w:t>i</w:t>
      </w:r>
      <w:r w:rsidR="00ED66E1">
        <w:rPr>
          <w:sz w:val="28"/>
          <w:szCs w:val="28"/>
        </w:rPr>
        <w:t>r theory</w:t>
      </w:r>
      <w:r w:rsidR="002B5B7A">
        <w:rPr>
          <w:sz w:val="28"/>
          <w:szCs w:val="28"/>
        </w:rPr>
        <w:t xml:space="preserve"> compared with</w:t>
      </w:r>
      <w:r w:rsidR="005A6642">
        <w:rPr>
          <w:sz w:val="28"/>
          <w:szCs w:val="28"/>
        </w:rPr>
        <w:t xml:space="preserve"> </w:t>
      </w:r>
      <w:r w:rsidR="003E4443">
        <w:rPr>
          <w:sz w:val="28"/>
          <w:szCs w:val="28"/>
        </w:rPr>
        <w:t>expressivism and presc</w:t>
      </w:r>
      <w:r w:rsidR="008D6E1C">
        <w:rPr>
          <w:sz w:val="28"/>
          <w:szCs w:val="28"/>
        </w:rPr>
        <w:t>r</w:t>
      </w:r>
      <w:r w:rsidR="003E4443">
        <w:rPr>
          <w:sz w:val="28"/>
          <w:szCs w:val="28"/>
        </w:rPr>
        <w:t>iptivism</w:t>
      </w:r>
      <w:r w:rsidR="00ED66E1">
        <w:rPr>
          <w:sz w:val="28"/>
          <w:szCs w:val="28"/>
        </w:rPr>
        <w:t>.</w:t>
      </w:r>
    </w:p>
    <w:p w14:paraId="314429DF" w14:textId="7FD1086A" w:rsidR="00197E4A" w:rsidRDefault="00197E4A" w:rsidP="00746348">
      <w:pPr>
        <w:rPr>
          <w:sz w:val="28"/>
          <w:szCs w:val="28"/>
        </w:rPr>
      </w:pPr>
      <w:r>
        <w:rPr>
          <w:sz w:val="28"/>
          <w:szCs w:val="28"/>
        </w:rPr>
        <w:t xml:space="preserve">I believe that constructivism goes wrong because, although it has a theory of norms (as the products of certain sorts of actual or idealised human activity), it does not have a theory of the meaning of normative </w:t>
      </w:r>
      <w:r>
        <w:rPr>
          <w:i/>
          <w:iCs/>
          <w:sz w:val="28"/>
          <w:szCs w:val="28"/>
        </w:rPr>
        <w:t>statements</w:t>
      </w:r>
      <w:r>
        <w:rPr>
          <w:sz w:val="28"/>
          <w:szCs w:val="28"/>
        </w:rPr>
        <w:t xml:space="preserve">. The latter do not merely function to describe existing norms. They involve </w:t>
      </w:r>
      <w:r>
        <w:rPr>
          <w:i/>
          <w:iCs/>
          <w:sz w:val="28"/>
          <w:szCs w:val="28"/>
        </w:rPr>
        <w:t xml:space="preserve">committing </w:t>
      </w:r>
      <w:r>
        <w:rPr>
          <w:sz w:val="28"/>
          <w:szCs w:val="28"/>
        </w:rPr>
        <w:t>oneself to norms</w:t>
      </w:r>
      <w:r w:rsidR="00E20447">
        <w:rPr>
          <w:sz w:val="28"/>
          <w:szCs w:val="28"/>
        </w:rPr>
        <w:t xml:space="preserve">. To suppose otherwise </w:t>
      </w:r>
      <w:r w:rsidR="003F010F">
        <w:rPr>
          <w:sz w:val="28"/>
          <w:szCs w:val="28"/>
        </w:rPr>
        <w:t>is</w:t>
      </w:r>
      <w:r w:rsidR="00E20447">
        <w:rPr>
          <w:sz w:val="28"/>
          <w:szCs w:val="28"/>
        </w:rPr>
        <w:t xml:space="preserve"> to</w:t>
      </w:r>
      <w:r w:rsidR="004D5580">
        <w:rPr>
          <w:sz w:val="28"/>
          <w:szCs w:val="28"/>
        </w:rPr>
        <w:t xml:space="preserve"> fall victim to the error identified by Hume of thinking that</w:t>
      </w:r>
      <w:r w:rsidR="00E20447">
        <w:rPr>
          <w:sz w:val="28"/>
          <w:szCs w:val="28"/>
        </w:rPr>
        <w:t xml:space="preserve"> an ‘ought’ can follow from an ‘is’, something which is not possible as long as the </w:t>
      </w:r>
      <w:r w:rsidR="008A1FBF">
        <w:rPr>
          <w:sz w:val="28"/>
          <w:szCs w:val="28"/>
        </w:rPr>
        <w:t>‘</w:t>
      </w:r>
      <w:r w:rsidR="00E20447">
        <w:rPr>
          <w:sz w:val="28"/>
          <w:szCs w:val="28"/>
        </w:rPr>
        <w:t>ought</w:t>
      </w:r>
      <w:r w:rsidR="008A1FBF">
        <w:rPr>
          <w:sz w:val="28"/>
          <w:szCs w:val="28"/>
        </w:rPr>
        <w:t>’</w:t>
      </w:r>
      <w:r w:rsidR="00E20447">
        <w:rPr>
          <w:sz w:val="28"/>
          <w:szCs w:val="28"/>
        </w:rPr>
        <w:t xml:space="preserve"> is a genuine</w:t>
      </w:r>
      <w:r w:rsidR="000435D0">
        <w:rPr>
          <w:sz w:val="28"/>
          <w:szCs w:val="28"/>
        </w:rPr>
        <w:t xml:space="preserve">ly normative (i.e., ‘committed’) one. (An example of </w:t>
      </w:r>
      <w:r w:rsidR="008A1FBF">
        <w:rPr>
          <w:sz w:val="28"/>
          <w:szCs w:val="28"/>
        </w:rPr>
        <w:t xml:space="preserve">a </w:t>
      </w:r>
      <w:r w:rsidR="000435D0">
        <w:rPr>
          <w:sz w:val="28"/>
          <w:szCs w:val="28"/>
        </w:rPr>
        <w:t>non-normative ‘ought’ is the ‘ought’ in ‘I know I ought to keep my promise, but I am not in any way motivated to do so’.)</w:t>
      </w:r>
      <w:r w:rsidR="004F2339">
        <w:rPr>
          <w:rStyle w:val="FootnoteReference"/>
          <w:sz w:val="28"/>
          <w:szCs w:val="28"/>
        </w:rPr>
        <w:footnoteReference w:id="56"/>
      </w:r>
    </w:p>
    <w:p w14:paraId="7BD0925D" w14:textId="77777777" w:rsidR="00765D84" w:rsidRDefault="00765D84" w:rsidP="00746348">
      <w:pPr>
        <w:rPr>
          <w:sz w:val="28"/>
          <w:szCs w:val="28"/>
        </w:rPr>
      </w:pPr>
    </w:p>
    <w:p w14:paraId="46BE385C" w14:textId="77777777" w:rsidR="00FF606B" w:rsidRDefault="00FF606B" w:rsidP="00746348">
      <w:pPr>
        <w:rPr>
          <w:sz w:val="28"/>
          <w:szCs w:val="28"/>
        </w:rPr>
      </w:pPr>
    </w:p>
    <w:p w14:paraId="28608544" w14:textId="77777777" w:rsidR="00FF606B" w:rsidRPr="00197E4A" w:rsidRDefault="00FF606B" w:rsidP="00746348">
      <w:pPr>
        <w:rPr>
          <w:sz w:val="28"/>
          <w:szCs w:val="28"/>
        </w:rPr>
      </w:pPr>
    </w:p>
    <w:p w14:paraId="0E137CD9" w14:textId="2977593C" w:rsidR="007477D6" w:rsidRDefault="003C4A80" w:rsidP="00746348">
      <w:pPr>
        <w:rPr>
          <w:b/>
          <w:bCs/>
          <w:sz w:val="28"/>
          <w:szCs w:val="28"/>
        </w:rPr>
      </w:pPr>
      <w:r>
        <w:rPr>
          <w:b/>
          <w:bCs/>
          <w:sz w:val="28"/>
          <w:szCs w:val="28"/>
        </w:rPr>
        <w:lastRenderedPageBreak/>
        <w:t>5</w:t>
      </w:r>
      <w:r w:rsidR="007477D6">
        <w:rPr>
          <w:b/>
          <w:bCs/>
          <w:sz w:val="28"/>
          <w:szCs w:val="28"/>
        </w:rPr>
        <w:t>.</w:t>
      </w:r>
      <w:r w:rsidR="00EC45D8">
        <w:rPr>
          <w:b/>
          <w:bCs/>
          <w:sz w:val="28"/>
          <w:szCs w:val="28"/>
        </w:rPr>
        <w:t>7</w:t>
      </w:r>
      <w:r w:rsidR="007477D6">
        <w:rPr>
          <w:b/>
          <w:bCs/>
          <w:sz w:val="28"/>
          <w:szCs w:val="28"/>
        </w:rPr>
        <w:t xml:space="preserve">      Hybrid theories</w:t>
      </w:r>
    </w:p>
    <w:p w14:paraId="0662CE15" w14:textId="0BEA3DBA" w:rsidR="001B1C23" w:rsidRDefault="003A5146" w:rsidP="00746348">
      <w:pPr>
        <w:rPr>
          <w:sz w:val="28"/>
          <w:szCs w:val="28"/>
        </w:rPr>
      </w:pPr>
      <w:r>
        <w:rPr>
          <w:i/>
          <w:iCs/>
          <w:sz w:val="28"/>
          <w:szCs w:val="28"/>
        </w:rPr>
        <w:t>Hybrid theories</w:t>
      </w:r>
      <w:r>
        <w:rPr>
          <w:sz w:val="28"/>
          <w:szCs w:val="28"/>
        </w:rPr>
        <w:t xml:space="preserve"> are meta</w:t>
      </w:r>
      <w:r w:rsidR="003E0896">
        <w:rPr>
          <w:sz w:val="28"/>
          <w:szCs w:val="28"/>
        </w:rPr>
        <w:t>-</w:t>
      </w:r>
      <w:r>
        <w:rPr>
          <w:sz w:val="28"/>
          <w:szCs w:val="28"/>
        </w:rPr>
        <w:t>ethical theories which</w:t>
      </w:r>
      <w:r w:rsidR="00A74EA2">
        <w:rPr>
          <w:sz w:val="28"/>
          <w:szCs w:val="28"/>
        </w:rPr>
        <w:t xml:space="preserve"> characterise normative (or moral) statements as expressing attitudes or making prescriptions, while at the same time maintaining that they are </w:t>
      </w:r>
      <w:r w:rsidR="00A74EA2">
        <w:rPr>
          <w:i/>
          <w:iCs/>
          <w:sz w:val="28"/>
          <w:szCs w:val="28"/>
        </w:rPr>
        <w:t>also</w:t>
      </w:r>
      <w:r w:rsidR="00A74EA2">
        <w:rPr>
          <w:sz w:val="28"/>
          <w:szCs w:val="28"/>
        </w:rPr>
        <w:t xml:space="preserve"> descriptive. </w:t>
      </w:r>
      <w:r>
        <w:rPr>
          <w:sz w:val="28"/>
          <w:szCs w:val="28"/>
        </w:rPr>
        <w:t xml:space="preserve"> </w:t>
      </w:r>
      <w:r w:rsidR="00F04BD3">
        <w:rPr>
          <w:sz w:val="28"/>
          <w:szCs w:val="28"/>
        </w:rPr>
        <w:t>(</w:t>
      </w:r>
      <w:r w:rsidR="00A74EA2">
        <w:rPr>
          <w:sz w:val="28"/>
          <w:szCs w:val="28"/>
        </w:rPr>
        <w:t>H</w:t>
      </w:r>
      <w:r w:rsidR="00042163">
        <w:rPr>
          <w:sz w:val="28"/>
          <w:szCs w:val="28"/>
        </w:rPr>
        <w:t>ybrid theorist</w:t>
      </w:r>
      <w:r w:rsidR="00A74EA2">
        <w:rPr>
          <w:sz w:val="28"/>
          <w:szCs w:val="28"/>
        </w:rPr>
        <w:t>s</w:t>
      </w:r>
      <w:r w:rsidR="00042163">
        <w:rPr>
          <w:sz w:val="28"/>
          <w:szCs w:val="28"/>
        </w:rPr>
        <w:t xml:space="preserve"> will therefore reject m</w:t>
      </w:r>
      <w:r w:rsidR="00A74EA2">
        <w:rPr>
          <w:sz w:val="28"/>
          <w:szCs w:val="28"/>
        </w:rPr>
        <w:t>y way of dividing statements into the normative and the descriptive, since on my concep</w:t>
      </w:r>
      <w:r w:rsidR="00E41CD5">
        <w:rPr>
          <w:sz w:val="28"/>
          <w:szCs w:val="28"/>
        </w:rPr>
        <w:t>tion, the essence of a descriptive statement is simply that it does not express any attitudes</w:t>
      </w:r>
      <w:r w:rsidR="00A74EA2">
        <w:rPr>
          <w:sz w:val="28"/>
          <w:szCs w:val="28"/>
        </w:rPr>
        <w:t>.</w:t>
      </w:r>
      <w:r w:rsidR="007261CA">
        <w:rPr>
          <w:sz w:val="28"/>
          <w:szCs w:val="28"/>
        </w:rPr>
        <w:t xml:space="preserve"> Instead</w:t>
      </w:r>
      <w:r w:rsidR="00AD368D">
        <w:rPr>
          <w:sz w:val="28"/>
          <w:szCs w:val="28"/>
        </w:rPr>
        <w:t>,</w:t>
      </w:r>
      <w:r w:rsidR="007261CA">
        <w:rPr>
          <w:sz w:val="28"/>
          <w:szCs w:val="28"/>
        </w:rPr>
        <w:t xml:space="preserve"> a hybrid theorist can say that normative or moral statements are descriptive in the sense of having more than minimal truth conditions.</w:t>
      </w:r>
      <w:r w:rsidR="00F04BD3">
        <w:rPr>
          <w:sz w:val="28"/>
          <w:szCs w:val="28"/>
        </w:rPr>
        <w:t>) Hybrid theori</w:t>
      </w:r>
      <w:r w:rsidR="001B1C23">
        <w:rPr>
          <w:sz w:val="28"/>
          <w:szCs w:val="28"/>
        </w:rPr>
        <w:t>sts</w:t>
      </w:r>
      <w:r w:rsidR="00F04BD3">
        <w:rPr>
          <w:sz w:val="28"/>
          <w:szCs w:val="28"/>
        </w:rPr>
        <w:t xml:space="preserve"> are impressed by the fact that normative statements seem to have some properties associated with descriptive statements (for example, truth-aptness, and the ability to be embedded into longer statements)</w:t>
      </w:r>
      <w:r w:rsidR="00AD368D">
        <w:rPr>
          <w:sz w:val="28"/>
          <w:szCs w:val="28"/>
        </w:rPr>
        <w:t>,</w:t>
      </w:r>
      <w:r w:rsidR="00F04BD3">
        <w:rPr>
          <w:sz w:val="28"/>
          <w:szCs w:val="28"/>
        </w:rPr>
        <w:t xml:space="preserve"> </w:t>
      </w:r>
      <w:r w:rsidR="00AD368D">
        <w:rPr>
          <w:sz w:val="28"/>
          <w:szCs w:val="28"/>
        </w:rPr>
        <w:t>but also</w:t>
      </w:r>
      <w:r w:rsidR="00F04BD3">
        <w:rPr>
          <w:sz w:val="28"/>
          <w:szCs w:val="28"/>
        </w:rPr>
        <w:t xml:space="preserve"> properties associated with </w:t>
      </w:r>
      <w:r w:rsidR="00A22429">
        <w:rPr>
          <w:sz w:val="28"/>
          <w:szCs w:val="28"/>
        </w:rPr>
        <w:t>non-descriptive statements</w:t>
      </w:r>
      <w:r w:rsidR="00D22D98">
        <w:rPr>
          <w:sz w:val="28"/>
          <w:szCs w:val="28"/>
        </w:rPr>
        <w:t>,</w:t>
      </w:r>
      <w:r w:rsidR="00416DF6">
        <w:rPr>
          <w:sz w:val="28"/>
          <w:szCs w:val="28"/>
        </w:rPr>
        <w:t xml:space="preserve"> perform</w:t>
      </w:r>
      <w:r w:rsidR="001B1C23">
        <w:rPr>
          <w:sz w:val="28"/>
          <w:szCs w:val="28"/>
        </w:rPr>
        <w:t>ing</w:t>
      </w:r>
      <w:r w:rsidR="00416DF6">
        <w:rPr>
          <w:sz w:val="28"/>
          <w:szCs w:val="28"/>
        </w:rPr>
        <w:t xml:space="preserve"> such functions as expressing attitudes or giving prescriptions</w:t>
      </w:r>
      <w:r w:rsidR="00A22429">
        <w:rPr>
          <w:sz w:val="28"/>
          <w:szCs w:val="28"/>
        </w:rPr>
        <w:t xml:space="preserve"> (for example, motivational load).</w:t>
      </w:r>
      <w:r w:rsidR="00416DF6">
        <w:rPr>
          <w:sz w:val="28"/>
          <w:szCs w:val="28"/>
        </w:rPr>
        <w:t xml:space="preserve"> They believe that the best explanation for this is that normative statements</w:t>
      </w:r>
      <w:r w:rsidR="001A4951">
        <w:rPr>
          <w:sz w:val="28"/>
          <w:szCs w:val="28"/>
        </w:rPr>
        <w:t xml:space="preserve"> belong to both camps.</w:t>
      </w:r>
    </w:p>
    <w:p w14:paraId="1AB3FABA" w14:textId="77777777" w:rsidR="00C223CB" w:rsidRDefault="001B1C23" w:rsidP="00746348">
      <w:pPr>
        <w:rPr>
          <w:sz w:val="28"/>
          <w:szCs w:val="28"/>
        </w:rPr>
      </w:pPr>
      <w:r>
        <w:rPr>
          <w:sz w:val="28"/>
          <w:szCs w:val="28"/>
        </w:rPr>
        <w:t>A number of different hybrid theories have been proposed, and it is not possible to cover them all here. I shall briefly look at three prominent ones.</w:t>
      </w:r>
    </w:p>
    <w:p w14:paraId="379A6B73" w14:textId="2AD1047F" w:rsidR="002A0B9D" w:rsidRDefault="00C223CB" w:rsidP="00746348">
      <w:pPr>
        <w:rPr>
          <w:sz w:val="28"/>
          <w:szCs w:val="28"/>
        </w:rPr>
      </w:pPr>
      <w:r>
        <w:rPr>
          <w:sz w:val="28"/>
          <w:szCs w:val="28"/>
        </w:rPr>
        <w:t xml:space="preserve">First, a very early one: that of Paul Edwards in his book </w:t>
      </w:r>
      <w:r>
        <w:rPr>
          <w:i/>
          <w:iCs/>
          <w:sz w:val="28"/>
          <w:szCs w:val="28"/>
        </w:rPr>
        <w:t>The Logic of Moral Discourse</w:t>
      </w:r>
      <w:r>
        <w:rPr>
          <w:sz w:val="28"/>
          <w:szCs w:val="28"/>
        </w:rPr>
        <w:t xml:space="preserve"> (Edwards 1955). I choose </w:t>
      </w:r>
      <w:r w:rsidR="00D22D98">
        <w:rPr>
          <w:sz w:val="28"/>
          <w:szCs w:val="28"/>
        </w:rPr>
        <w:t>to mention this theory</w:t>
      </w:r>
      <w:r>
        <w:rPr>
          <w:sz w:val="28"/>
          <w:szCs w:val="28"/>
        </w:rPr>
        <w:t xml:space="preserve"> because </w:t>
      </w:r>
      <w:r w:rsidR="00F27906">
        <w:rPr>
          <w:sz w:val="28"/>
          <w:szCs w:val="28"/>
        </w:rPr>
        <w:t>it</w:t>
      </w:r>
      <w:r>
        <w:rPr>
          <w:sz w:val="28"/>
          <w:szCs w:val="28"/>
        </w:rPr>
        <w:t xml:space="preserve"> recognises a very important distinction which is not recognised by many theorists, but which</w:t>
      </w:r>
      <w:r w:rsidR="00C35264">
        <w:rPr>
          <w:sz w:val="28"/>
          <w:szCs w:val="28"/>
        </w:rPr>
        <w:t xml:space="preserve"> is virtually identical to one which I </w:t>
      </w:r>
      <w:r>
        <w:rPr>
          <w:sz w:val="28"/>
          <w:szCs w:val="28"/>
        </w:rPr>
        <w:t>drew attentio</w:t>
      </w:r>
      <w:r w:rsidR="00C35264">
        <w:rPr>
          <w:sz w:val="28"/>
          <w:szCs w:val="28"/>
        </w:rPr>
        <w:t>n to</w:t>
      </w:r>
      <w:r>
        <w:rPr>
          <w:sz w:val="28"/>
          <w:szCs w:val="28"/>
        </w:rPr>
        <w:t xml:space="preserve"> in Section 3.</w:t>
      </w:r>
      <w:r w:rsidR="0051485B">
        <w:rPr>
          <w:sz w:val="28"/>
          <w:szCs w:val="28"/>
        </w:rPr>
        <w:t>3</w:t>
      </w:r>
      <w:r w:rsidR="00C35264">
        <w:rPr>
          <w:sz w:val="28"/>
          <w:szCs w:val="28"/>
        </w:rPr>
        <w:t xml:space="preserve">. This is </w:t>
      </w:r>
      <w:r w:rsidR="002B6B56">
        <w:rPr>
          <w:sz w:val="28"/>
          <w:szCs w:val="28"/>
        </w:rPr>
        <w:t>the</w:t>
      </w:r>
      <w:r w:rsidR="00C35264">
        <w:rPr>
          <w:sz w:val="28"/>
          <w:szCs w:val="28"/>
        </w:rPr>
        <w:t xml:space="preserve"> distinction between fundamental and non-fundamental moral judgements</w:t>
      </w:r>
      <w:r w:rsidR="00145A47">
        <w:rPr>
          <w:sz w:val="28"/>
          <w:szCs w:val="28"/>
        </w:rPr>
        <w:t xml:space="preserve"> (ibid., 182-192)</w:t>
      </w:r>
      <w:r w:rsidR="00C35264">
        <w:rPr>
          <w:sz w:val="28"/>
          <w:szCs w:val="28"/>
        </w:rPr>
        <w:t>.</w:t>
      </w:r>
      <w:r w:rsidR="006F04BE">
        <w:rPr>
          <w:sz w:val="28"/>
          <w:szCs w:val="28"/>
        </w:rPr>
        <w:t xml:space="preserve"> An example of the former would be ‘Happiness is intrinsically good’, while an example of the latter would be ‘She is a good person’</w:t>
      </w:r>
      <w:r w:rsidR="0027756F">
        <w:rPr>
          <w:sz w:val="28"/>
          <w:szCs w:val="28"/>
        </w:rPr>
        <w:t>.</w:t>
      </w:r>
      <w:r w:rsidR="00911FFD">
        <w:rPr>
          <w:sz w:val="28"/>
          <w:szCs w:val="28"/>
        </w:rPr>
        <w:t xml:space="preserve"> Non-fundamental judgments are, whereas fundamental judg</w:t>
      </w:r>
      <w:r w:rsidR="00BA2702">
        <w:rPr>
          <w:sz w:val="28"/>
          <w:szCs w:val="28"/>
        </w:rPr>
        <w:t>e</w:t>
      </w:r>
      <w:r w:rsidR="00911FFD">
        <w:rPr>
          <w:sz w:val="28"/>
          <w:szCs w:val="28"/>
        </w:rPr>
        <w:t xml:space="preserve">ments are not, made on the basis of reasons. </w:t>
      </w:r>
      <w:r w:rsidR="0027756F">
        <w:rPr>
          <w:sz w:val="28"/>
          <w:szCs w:val="28"/>
        </w:rPr>
        <w:t>Edwards maintains that while both sorts of judgements</w:t>
      </w:r>
      <w:r w:rsidR="00911FFD">
        <w:rPr>
          <w:sz w:val="28"/>
          <w:szCs w:val="28"/>
        </w:rPr>
        <w:t xml:space="preserve"> have emotive meaning in the sense that they serve to express emotions or attitudes, </w:t>
      </w:r>
      <w:r w:rsidR="002D2487">
        <w:rPr>
          <w:sz w:val="28"/>
          <w:szCs w:val="28"/>
        </w:rPr>
        <w:t>fundamental judgments</w:t>
      </w:r>
      <w:r w:rsidR="00911FFD">
        <w:rPr>
          <w:sz w:val="28"/>
          <w:szCs w:val="28"/>
        </w:rPr>
        <w:t xml:space="preserve"> have emotive meaning </w:t>
      </w:r>
      <w:r w:rsidR="00911FFD" w:rsidRPr="00FD0AD9">
        <w:rPr>
          <w:i/>
          <w:iCs/>
          <w:sz w:val="28"/>
          <w:szCs w:val="28"/>
        </w:rPr>
        <w:t>only</w:t>
      </w:r>
      <w:r w:rsidR="00911FFD">
        <w:rPr>
          <w:sz w:val="28"/>
          <w:szCs w:val="28"/>
        </w:rPr>
        <w:t xml:space="preserve">. </w:t>
      </w:r>
      <w:r w:rsidR="00FD0AD9">
        <w:rPr>
          <w:sz w:val="28"/>
          <w:szCs w:val="28"/>
        </w:rPr>
        <w:t>In c</w:t>
      </w:r>
      <w:r w:rsidR="00AA5365">
        <w:rPr>
          <w:sz w:val="28"/>
          <w:szCs w:val="28"/>
        </w:rPr>
        <w:t>on</w:t>
      </w:r>
      <w:r w:rsidR="00FD0AD9">
        <w:rPr>
          <w:sz w:val="28"/>
          <w:szCs w:val="28"/>
        </w:rPr>
        <w:t xml:space="preserve">trast, </w:t>
      </w:r>
      <w:r w:rsidR="00B95421">
        <w:rPr>
          <w:sz w:val="28"/>
          <w:szCs w:val="28"/>
        </w:rPr>
        <w:t>non-fundamental</w:t>
      </w:r>
      <w:r w:rsidR="00AA5365">
        <w:rPr>
          <w:sz w:val="28"/>
          <w:szCs w:val="28"/>
        </w:rPr>
        <w:t xml:space="preserve"> judgements</w:t>
      </w:r>
      <w:r w:rsidR="00A87167">
        <w:rPr>
          <w:sz w:val="28"/>
          <w:szCs w:val="28"/>
        </w:rPr>
        <w:t xml:space="preserve">, are, as a matter of meaning, </w:t>
      </w:r>
      <w:r w:rsidR="008D52C2">
        <w:rPr>
          <w:sz w:val="28"/>
          <w:szCs w:val="28"/>
        </w:rPr>
        <w:t xml:space="preserve">what </w:t>
      </w:r>
      <w:r w:rsidR="00A921ED">
        <w:rPr>
          <w:sz w:val="28"/>
          <w:szCs w:val="28"/>
        </w:rPr>
        <w:t>Edwards</w:t>
      </w:r>
      <w:r w:rsidR="008D52C2">
        <w:rPr>
          <w:sz w:val="28"/>
          <w:szCs w:val="28"/>
        </w:rPr>
        <w:t xml:space="preserve"> calls ‘objective’, </w:t>
      </w:r>
      <w:r w:rsidR="00D31F3E">
        <w:rPr>
          <w:sz w:val="28"/>
          <w:szCs w:val="28"/>
        </w:rPr>
        <w:t>or in other words,</w:t>
      </w:r>
      <w:r w:rsidR="00B854B8">
        <w:rPr>
          <w:sz w:val="28"/>
          <w:szCs w:val="28"/>
        </w:rPr>
        <w:t xml:space="preserve"> they have descriptive truth-conditions</w:t>
      </w:r>
      <w:r w:rsidR="00EF1832">
        <w:rPr>
          <w:sz w:val="28"/>
          <w:szCs w:val="28"/>
        </w:rPr>
        <w:t>: t</w:t>
      </w:r>
      <w:r w:rsidR="00B854B8">
        <w:rPr>
          <w:sz w:val="28"/>
          <w:szCs w:val="28"/>
        </w:rPr>
        <w:t>here are descriptive criteria by which we can determine</w:t>
      </w:r>
      <w:r w:rsidR="00B26216">
        <w:rPr>
          <w:sz w:val="28"/>
          <w:szCs w:val="28"/>
        </w:rPr>
        <w:t>, for example,</w:t>
      </w:r>
      <w:r w:rsidR="00B854B8">
        <w:rPr>
          <w:sz w:val="28"/>
          <w:szCs w:val="28"/>
        </w:rPr>
        <w:t xml:space="preserve"> whether some</w:t>
      </w:r>
      <w:r w:rsidR="00135CCB">
        <w:rPr>
          <w:sz w:val="28"/>
          <w:szCs w:val="28"/>
        </w:rPr>
        <w:t>one</w:t>
      </w:r>
      <w:r w:rsidR="00B854B8">
        <w:rPr>
          <w:sz w:val="28"/>
          <w:szCs w:val="28"/>
        </w:rPr>
        <w:t xml:space="preserve"> is a good person. </w:t>
      </w:r>
      <w:r w:rsidR="00EF1832">
        <w:rPr>
          <w:sz w:val="28"/>
          <w:szCs w:val="28"/>
        </w:rPr>
        <w:t xml:space="preserve">Thus </w:t>
      </w:r>
      <w:r w:rsidR="00B854B8">
        <w:rPr>
          <w:sz w:val="28"/>
          <w:szCs w:val="28"/>
        </w:rPr>
        <w:t xml:space="preserve">fundamental moral judgements have a different sort of meaning from non-fundamental ones. </w:t>
      </w:r>
      <w:r w:rsidR="00F04BD3">
        <w:rPr>
          <w:sz w:val="28"/>
          <w:szCs w:val="28"/>
        </w:rPr>
        <w:t xml:space="preserve"> </w:t>
      </w:r>
    </w:p>
    <w:p w14:paraId="65391682" w14:textId="375B8E78" w:rsidR="003A5146" w:rsidRDefault="002A0B9D" w:rsidP="00746348">
      <w:pPr>
        <w:rPr>
          <w:sz w:val="28"/>
          <w:szCs w:val="28"/>
        </w:rPr>
      </w:pPr>
      <w:r>
        <w:rPr>
          <w:sz w:val="28"/>
          <w:szCs w:val="28"/>
        </w:rPr>
        <w:t>On this</w:t>
      </w:r>
      <w:r w:rsidR="00BA2702">
        <w:rPr>
          <w:sz w:val="28"/>
          <w:szCs w:val="28"/>
        </w:rPr>
        <w:t xml:space="preserve"> last point</w:t>
      </w:r>
      <w:r w:rsidR="005D4D48">
        <w:rPr>
          <w:sz w:val="28"/>
          <w:szCs w:val="28"/>
        </w:rPr>
        <w:t xml:space="preserve"> I disagree with Edwards. To my mind, the meaning of all normative statements (including moral statements) lies in the fact that they </w:t>
      </w:r>
      <w:r w:rsidR="005D4D48">
        <w:rPr>
          <w:sz w:val="28"/>
          <w:szCs w:val="28"/>
        </w:rPr>
        <w:lastRenderedPageBreak/>
        <w:t>express attitudes.</w:t>
      </w:r>
      <w:r w:rsidR="00C37C34">
        <w:rPr>
          <w:sz w:val="28"/>
          <w:szCs w:val="28"/>
        </w:rPr>
        <w:t xml:space="preserve"> Suppose </w:t>
      </w:r>
      <w:r w:rsidR="006B3BA7">
        <w:rPr>
          <w:sz w:val="28"/>
          <w:szCs w:val="28"/>
        </w:rPr>
        <w:t xml:space="preserve">Pete </w:t>
      </w:r>
      <w:r w:rsidR="00C37C34">
        <w:rPr>
          <w:sz w:val="28"/>
          <w:szCs w:val="28"/>
        </w:rPr>
        <w:t>says ‘She is a good person’</w:t>
      </w:r>
      <w:r w:rsidR="006B3BA7">
        <w:rPr>
          <w:sz w:val="28"/>
          <w:szCs w:val="28"/>
        </w:rPr>
        <w:t xml:space="preserve"> on the basis of very</w:t>
      </w:r>
      <w:r w:rsidR="00C37C34">
        <w:rPr>
          <w:sz w:val="28"/>
          <w:szCs w:val="28"/>
        </w:rPr>
        <w:t xml:space="preserve"> different descriptive criteria</w:t>
      </w:r>
      <w:r w:rsidR="006B3BA7">
        <w:rPr>
          <w:sz w:val="28"/>
          <w:szCs w:val="28"/>
        </w:rPr>
        <w:t xml:space="preserve"> for </w:t>
      </w:r>
      <w:r w:rsidR="00C37C34">
        <w:rPr>
          <w:sz w:val="28"/>
          <w:szCs w:val="28"/>
        </w:rPr>
        <w:t xml:space="preserve">morally evaluating people from those employed </w:t>
      </w:r>
      <w:r w:rsidR="006B3BA7">
        <w:rPr>
          <w:sz w:val="28"/>
          <w:szCs w:val="28"/>
        </w:rPr>
        <w:t xml:space="preserve">by Edwards and me. For example, suppose </w:t>
      </w:r>
      <w:r w:rsidR="0005437E">
        <w:rPr>
          <w:sz w:val="28"/>
          <w:szCs w:val="28"/>
        </w:rPr>
        <w:t>Pete</w:t>
      </w:r>
      <w:r w:rsidR="006B3BA7">
        <w:rPr>
          <w:sz w:val="28"/>
          <w:szCs w:val="28"/>
        </w:rPr>
        <w:t xml:space="preserve"> think</w:t>
      </w:r>
      <w:r w:rsidR="0005437E">
        <w:rPr>
          <w:sz w:val="28"/>
          <w:szCs w:val="28"/>
        </w:rPr>
        <w:t>s</w:t>
      </w:r>
      <w:r w:rsidR="006B3BA7">
        <w:rPr>
          <w:sz w:val="28"/>
          <w:szCs w:val="28"/>
        </w:rPr>
        <w:t xml:space="preserve"> that being bigoted is a good-making quality. In such a case, I would not say that Pete has misused the expression ‘good person’. </w:t>
      </w:r>
      <w:r w:rsidR="006708E2">
        <w:rPr>
          <w:sz w:val="28"/>
          <w:szCs w:val="28"/>
        </w:rPr>
        <w:t>The objection to Pete</w:t>
      </w:r>
      <w:r w:rsidR="006B3BA7">
        <w:rPr>
          <w:sz w:val="28"/>
          <w:szCs w:val="28"/>
        </w:rPr>
        <w:t xml:space="preserve"> is not his use of language, but his attitudes. </w:t>
      </w:r>
      <w:r w:rsidR="00A22C2A">
        <w:rPr>
          <w:sz w:val="28"/>
          <w:szCs w:val="28"/>
        </w:rPr>
        <w:t>Because of this I prefer not to explain the different relationships which fundamental and non-fundamental statements have to the (non-normative) world in terms of meaning. Rather, I prefer to say that unlike fundamental statements, non-fundamental statements exhibit mind-to-world fit</w:t>
      </w:r>
      <w:r w:rsidR="00762F33">
        <w:rPr>
          <w:sz w:val="28"/>
          <w:szCs w:val="28"/>
        </w:rPr>
        <w:t>,</w:t>
      </w:r>
      <w:r w:rsidR="00881552">
        <w:rPr>
          <w:sz w:val="28"/>
          <w:szCs w:val="28"/>
        </w:rPr>
        <w:t xml:space="preserve"> owing to their inferential connections to descriptive facts.</w:t>
      </w:r>
      <w:r w:rsidR="00A22C2A">
        <w:rPr>
          <w:sz w:val="28"/>
          <w:szCs w:val="28"/>
        </w:rPr>
        <w:t xml:space="preserve"> We can also say that they have truth conditions in a </w:t>
      </w:r>
      <w:r w:rsidR="00CC36E1">
        <w:rPr>
          <w:sz w:val="28"/>
          <w:szCs w:val="28"/>
        </w:rPr>
        <w:t xml:space="preserve">more than minimal </w:t>
      </w:r>
      <w:r w:rsidR="00A22C2A">
        <w:rPr>
          <w:sz w:val="28"/>
          <w:szCs w:val="28"/>
        </w:rPr>
        <w:t>sense: they can be said to be true just in case certain features of the world obtain</w:t>
      </w:r>
      <w:r w:rsidR="00B811B2">
        <w:rPr>
          <w:sz w:val="28"/>
          <w:szCs w:val="28"/>
        </w:rPr>
        <w:t>.</w:t>
      </w:r>
      <w:r w:rsidR="00A22C2A">
        <w:rPr>
          <w:sz w:val="28"/>
          <w:szCs w:val="28"/>
        </w:rPr>
        <w:t xml:space="preserve"> (</w:t>
      </w:r>
      <w:r w:rsidR="00B811B2">
        <w:rPr>
          <w:sz w:val="28"/>
          <w:szCs w:val="28"/>
        </w:rPr>
        <w:t>N</w:t>
      </w:r>
      <w:r w:rsidR="00A22C2A">
        <w:rPr>
          <w:sz w:val="28"/>
          <w:szCs w:val="28"/>
        </w:rPr>
        <w:t xml:space="preserve">ote that all meaningful statements have </w:t>
      </w:r>
      <w:r w:rsidR="00EE5433">
        <w:rPr>
          <w:sz w:val="28"/>
          <w:szCs w:val="28"/>
        </w:rPr>
        <w:t>minimal</w:t>
      </w:r>
      <w:r w:rsidR="00A22C2A">
        <w:rPr>
          <w:sz w:val="28"/>
          <w:szCs w:val="28"/>
        </w:rPr>
        <w:t xml:space="preserve"> truth conditions: for example, ‘Happiness is intrinsically good’ is true just in case happiness is intrisically</w:t>
      </w:r>
      <w:r w:rsidR="000A5F0C">
        <w:rPr>
          <w:sz w:val="28"/>
          <w:szCs w:val="28"/>
        </w:rPr>
        <w:t xml:space="preserve"> </w:t>
      </w:r>
      <w:r w:rsidR="00A22C2A">
        <w:rPr>
          <w:sz w:val="28"/>
          <w:szCs w:val="28"/>
        </w:rPr>
        <w:t>good</w:t>
      </w:r>
      <w:r w:rsidR="00B811B2">
        <w:rPr>
          <w:sz w:val="28"/>
          <w:szCs w:val="28"/>
        </w:rPr>
        <w:t>.</w:t>
      </w:r>
      <w:r w:rsidR="00A22C2A">
        <w:rPr>
          <w:sz w:val="28"/>
          <w:szCs w:val="28"/>
        </w:rPr>
        <w:t xml:space="preserve">) Of course, the </w:t>
      </w:r>
      <w:r w:rsidR="00AC7DF9">
        <w:rPr>
          <w:sz w:val="28"/>
          <w:szCs w:val="28"/>
        </w:rPr>
        <w:t xml:space="preserve">more than minimal </w:t>
      </w:r>
      <w:r w:rsidR="00A22C2A">
        <w:rPr>
          <w:sz w:val="28"/>
          <w:szCs w:val="28"/>
        </w:rPr>
        <w:t>truth conditions of a given non-fundamental statement differ, in general, from one individual to another</w:t>
      </w:r>
      <w:r w:rsidR="002879F5">
        <w:rPr>
          <w:sz w:val="28"/>
          <w:szCs w:val="28"/>
        </w:rPr>
        <w:t xml:space="preserve">, according to their different </w:t>
      </w:r>
      <w:r w:rsidR="00EE5A33">
        <w:rPr>
          <w:sz w:val="28"/>
          <w:szCs w:val="28"/>
        </w:rPr>
        <w:t xml:space="preserve">general </w:t>
      </w:r>
      <w:r w:rsidR="002879F5">
        <w:rPr>
          <w:sz w:val="28"/>
          <w:szCs w:val="28"/>
        </w:rPr>
        <w:t>attitudes.</w:t>
      </w:r>
      <w:r w:rsidR="006B3BA7">
        <w:rPr>
          <w:sz w:val="28"/>
          <w:szCs w:val="28"/>
        </w:rPr>
        <w:t xml:space="preserve"> </w:t>
      </w:r>
      <w:r w:rsidR="00F04BD3">
        <w:rPr>
          <w:sz w:val="28"/>
          <w:szCs w:val="28"/>
        </w:rPr>
        <w:t xml:space="preserve"> </w:t>
      </w:r>
    </w:p>
    <w:p w14:paraId="7DEE99B4" w14:textId="4245F801" w:rsidR="00FC3202" w:rsidRDefault="0027713D" w:rsidP="00746348">
      <w:pPr>
        <w:rPr>
          <w:sz w:val="28"/>
          <w:szCs w:val="28"/>
        </w:rPr>
      </w:pPr>
      <w:r>
        <w:rPr>
          <w:sz w:val="28"/>
          <w:szCs w:val="28"/>
        </w:rPr>
        <w:t>A</w:t>
      </w:r>
      <w:r w:rsidR="001E63E0">
        <w:rPr>
          <w:sz w:val="28"/>
          <w:szCs w:val="28"/>
        </w:rPr>
        <w:t>nother example of a hybrid theory is that developed by Stephen Barker (Barker 2000).</w:t>
      </w:r>
      <w:r w:rsidR="00FC3202">
        <w:rPr>
          <w:sz w:val="28"/>
          <w:szCs w:val="28"/>
        </w:rPr>
        <w:t xml:space="preserve"> </w:t>
      </w:r>
      <w:r w:rsidR="00F15A0A">
        <w:rPr>
          <w:sz w:val="28"/>
          <w:szCs w:val="28"/>
        </w:rPr>
        <w:t>Simplifying slightly, a</w:t>
      </w:r>
      <w:r w:rsidR="00FC3202">
        <w:rPr>
          <w:sz w:val="28"/>
          <w:szCs w:val="28"/>
        </w:rPr>
        <w:t>ccording to his view, i</w:t>
      </w:r>
      <w:r w:rsidR="00FC3202" w:rsidRPr="00CA7FB5">
        <w:rPr>
          <w:sz w:val="28"/>
          <w:szCs w:val="28"/>
        </w:rPr>
        <w:t xml:space="preserve">f </w:t>
      </w:r>
      <w:r w:rsidR="00627B25">
        <w:rPr>
          <w:i/>
          <w:iCs/>
          <w:sz w:val="28"/>
          <w:szCs w:val="28"/>
        </w:rPr>
        <w:t>i</w:t>
      </w:r>
      <w:r w:rsidR="00FC3202" w:rsidRPr="00CA7FB5">
        <w:rPr>
          <w:sz w:val="28"/>
          <w:szCs w:val="28"/>
        </w:rPr>
        <w:t xml:space="preserve"> asserts the sentence '</w:t>
      </w:r>
      <w:r w:rsidR="00627B25">
        <w:rPr>
          <w:i/>
          <w:iCs/>
          <w:sz w:val="28"/>
          <w:szCs w:val="28"/>
        </w:rPr>
        <w:t>x</w:t>
      </w:r>
      <w:r w:rsidR="00FC3202" w:rsidRPr="00CA7FB5">
        <w:rPr>
          <w:sz w:val="28"/>
          <w:szCs w:val="28"/>
        </w:rPr>
        <w:t xml:space="preserve"> is good', then </w:t>
      </w:r>
      <w:r w:rsidR="00627B25">
        <w:rPr>
          <w:i/>
          <w:iCs/>
          <w:sz w:val="28"/>
          <w:szCs w:val="28"/>
        </w:rPr>
        <w:t>i</w:t>
      </w:r>
      <w:r w:rsidR="00FC3202" w:rsidRPr="00CA7FB5">
        <w:rPr>
          <w:sz w:val="28"/>
          <w:szCs w:val="28"/>
        </w:rPr>
        <w:t xml:space="preserve"> denotes a property </w:t>
      </w:r>
      <w:r w:rsidR="00627B25">
        <w:rPr>
          <w:i/>
          <w:iCs/>
          <w:sz w:val="28"/>
          <w:szCs w:val="28"/>
        </w:rPr>
        <w:t>f</w:t>
      </w:r>
      <w:r w:rsidR="00FC3202" w:rsidRPr="00CA7FB5">
        <w:rPr>
          <w:sz w:val="28"/>
          <w:szCs w:val="28"/>
        </w:rPr>
        <w:t xml:space="preserve"> by 'good' and</w:t>
      </w:r>
      <w:r w:rsidR="00FC3202">
        <w:rPr>
          <w:sz w:val="28"/>
          <w:szCs w:val="28"/>
        </w:rPr>
        <w:t xml:space="preserve"> expresses as an explicature the content that </w:t>
      </w:r>
      <w:r w:rsidR="00627B25">
        <w:rPr>
          <w:i/>
          <w:iCs/>
          <w:sz w:val="28"/>
          <w:szCs w:val="28"/>
        </w:rPr>
        <w:t>x</w:t>
      </w:r>
      <w:r w:rsidR="00FC3202">
        <w:rPr>
          <w:sz w:val="28"/>
          <w:szCs w:val="28"/>
        </w:rPr>
        <w:t xml:space="preserve"> is </w:t>
      </w:r>
      <w:r w:rsidR="00627B25">
        <w:rPr>
          <w:i/>
          <w:iCs/>
          <w:sz w:val="28"/>
          <w:szCs w:val="28"/>
        </w:rPr>
        <w:t>f</w:t>
      </w:r>
      <w:r w:rsidR="00FC3202">
        <w:rPr>
          <w:sz w:val="28"/>
          <w:szCs w:val="28"/>
        </w:rPr>
        <w:t xml:space="preserve">, while expressing as an </w:t>
      </w:r>
      <w:r w:rsidR="00FC3202">
        <w:rPr>
          <w:i/>
          <w:iCs/>
          <w:sz w:val="28"/>
          <w:szCs w:val="28"/>
        </w:rPr>
        <w:t xml:space="preserve">implicature </w:t>
      </w:r>
      <w:r w:rsidR="00FC3202">
        <w:rPr>
          <w:sz w:val="28"/>
          <w:szCs w:val="28"/>
        </w:rPr>
        <w:t xml:space="preserve">the content that </w:t>
      </w:r>
      <w:r w:rsidR="00627B25">
        <w:rPr>
          <w:i/>
          <w:iCs/>
          <w:sz w:val="28"/>
          <w:szCs w:val="28"/>
        </w:rPr>
        <w:t>i</w:t>
      </w:r>
      <w:r w:rsidR="00FC3202">
        <w:rPr>
          <w:sz w:val="28"/>
          <w:szCs w:val="28"/>
        </w:rPr>
        <w:t xml:space="preserve"> is committed to approval of </w:t>
      </w:r>
      <w:r w:rsidR="00627B25">
        <w:rPr>
          <w:i/>
          <w:iCs/>
          <w:sz w:val="28"/>
          <w:szCs w:val="28"/>
        </w:rPr>
        <w:t>f</w:t>
      </w:r>
      <w:r w:rsidR="00FC3202">
        <w:rPr>
          <w:sz w:val="28"/>
          <w:szCs w:val="28"/>
        </w:rPr>
        <w:t>-things. The difference between an explicature and an implicature can be illustrated by means of an example such as:</w:t>
      </w:r>
    </w:p>
    <w:p w14:paraId="458B83BA" w14:textId="77777777" w:rsidR="00FC3202" w:rsidRDefault="00FC3202" w:rsidP="00746348">
      <w:pPr>
        <w:rPr>
          <w:sz w:val="28"/>
          <w:szCs w:val="28"/>
        </w:rPr>
      </w:pPr>
      <w:r>
        <w:rPr>
          <w:sz w:val="28"/>
          <w:szCs w:val="28"/>
        </w:rPr>
        <w:tab/>
        <w:t>Even Granny is drunk</w:t>
      </w:r>
    </w:p>
    <w:p w14:paraId="144961CC" w14:textId="6CDD9F89" w:rsidR="00FC3202" w:rsidRDefault="00FC3202" w:rsidP="00746348">
      <w:pPr>
        <w:rPr>
          <w:sz w:val="28"/>
          <w:szCs w:val="28"/>
        </w:rPr>
      </w:pPr>
      <w:r>
        <w:rPr>
          <w:sz w:val="28"/>
          <w:szCs w:val="28"/>
        </w:rPr>
        <w:t xml:space="preserve">which explicates that Granny is drunk, but implicates that she was one of the </w:t>
      </w:r>
      <w:r w:rsidR="00F15A0A">
        <w:rPr>
          <w:sz w:val="28"/>
          <w:szCs w:val="28"/>
        </w:rPr>
        <w:t>most</w:t>
      </w:r>
      <w:r>
        <w:rPr>
          <w:sz w:val="28"/>
          <w:szCs w:val="28"/>
        </w:rPr>
        <w:t xml:space="preserve"> unlikely people to get into that state. The difference is that this unlikelihood – or the belief in it – though it is part of the meaning of the statement broadly construe</w:t>
      </w:r>
      <w:r w:rsidR="00F15A0A">
        <w:rPr>
          <w:sz w:val="28"/>
          <w:szCs w:val="28"/>
        </w:rPr>
        <w:t>d,</w:t>
      </w:r>
      <w:r>
        <w:rPr>
          <w:sz w:val="28"/>
          <w:szCs w:val="28"/>
        </w:rPr>
        <w:t xml:space="preserve"> is not part of its truth condition.</w:t>
      </w:r>
      <w:r w:rsidR="00F15A0A">
        <w:rPr>
          <w:sz w:val="28"/>
          <w:szCs w:val="28"/>
        </w:rPr>
        <w:t xml:space="preserve"> The statement is still going to be true if Granny is drunk even if she </w:t>
      </w:r>
      <w:r w:rsidR="00A52D2F">
        <w:rPr>
          <w:sz w:val="28"/>
          <w:szCs w:val="28"/>
        </w:rPr>
        <w:t xml:space="preserve">is </w:t>
      </w:r>
      <w:r w:rsidR="00F15A0A">
        <w:rPr>
          <w:sz w:val="28"/>
          <w:szCs w:val="28"/>
        </w:rPr>
        <w:t xml:space="preserve">not </w:t>
      </w:r>
      <w:r w:rsidR="00A52D2F">
        <w:rPr>
          <w:sz w:val="28"/>
          <w:szCs w:val="28"/>
        </w:rPr>
        <w:t xml:space="preserve">in fact </w:t>
      </w:r>
      <w:r w:rsidR="00F15A0A">
        <w:rPr>
          <w:sz w:val="28"/>
          <w:szCs w:val="28"/>
        </w:rPr>
        <w:t>one of the most unlikely people to get into that state.</w:t>
      </w:r>
    </w:p>
    <w:p w14:paraId="7183C5C1" w14:textId="579D9205" w:rsidR="0029337F" w:rsidRDefault="0054192F" w:rsidP="00746348">
      <w:pPr>
        <w:rPr>
          <w:sz w:val="28"/>
          <w:szCs w:val="28"/>
        </w:rPr>
      </w:pPr>
      <w:r>
        <w:rPr>
          <w:sz w:val="28"/>
          <w:szCs w:val="28"/>
        </w:rPr>
        <w:t xml:space="preserve">Barker in effect sees a normative statement as </w:t>
      </w:r>
      <w:r w:rsidR="00005EC2">
        <w:rPr>
          <w:sz w:val="28"/>
          <w:szCs w:val="28"/>
        </w:rPr>
        <w:t xml:space="preserve">asserting a descriptive </w:t>
      </w:r>
      <w:r>
        <w:rPr>
          <w:sz w:val="28"/>
          <w:szCs w:val="28"/>
        </w:rPr>
        <w:t>truth conditio</w:t>
      </w:r>
      <w:r w:rsidR="002679C3">
        <w:rPr>
          <w:sz w:val="28"/>
          <w:szCs w:val="28"/>
        </w:rPr>
        <w:t>n</w:t>
      </w:r>
      <w:r w:rsidR="007752D8">
        <w:rPr>
          <w:sz w:val="28"/>
          <w:szCs w:val="28"/>
        </w:rPr>
        <w:t xml:space="preserve"> (in this respect Barker’s theory resembles Edwards’, at least as far as non-fundamental normative statements are concerned)</w:t>
      </w:r>
      <w:r>
        <w:rPr>
          <w:sz w:val="28"/>
          <w:szCs w:val="28"/>
        </w:rPr>
        <w:t>.</w:t>
      </w:r>
      <w:r w:rsidR="00005EC2">
        <w:rPr>
          <w:sz w:val="28"/>
          <w:szCs w:val="28"/>
        </w:rPr>
        <w:t xml:space="preserve"> </w:t>
      </w:r>
      <w:r w:rsidR="00652DE2">
        <w:rPr>
          <w:sz w:val="28"/>
          <w:szCs w:val="28"/>
        </w:rPr>
        <w:t>Th</w:t>
      </w:r>
      <w:r>
        <w:rPr>
          <w:sz w:val="28"/>
          <w:szCs w:val="28"/>
        </w:rPr>
        <w:t>is truth condition is the statement’s explicature.</w:t>
      </w:r>
      <w:r w:rsidR="00A9777F">
        <w:rPr>
          <w:sz w:val="28"/>
          <w:szCs w:val="28"/>
        </w:rPr>
        <w:t xml:space="preserve"> At the same time</w:t>
      </w:r>
      <w:r w:rsidR="00177D94">
        <w:rPr>
          <w:sz w:val="28"/>
          <w:szCs w:val="28"/>
        </w:rPr>
        <w:t>,</w:t>
      </w:r>
      <w:r w:rsidR="00A9777F">
        <w:rPr>
          <w:sz w:val="28"/>
          <w:szCs w:val="28"/>
        </w:rPr>
        <w:t xml:space="preserve"> the implicative component permits us to acknowledge that </w:t>
      </w:r>
      <w:r w:rsidR="00177D94">
        <w:rPr>
          <w:sz w:val="28"/>
          <w:szCs w:val="28"/>
        </w:rPr>
        <w:t>normative statements</w:t>
      </w:r>
      <w:r w:rsidR="00A9777F">
        <w:rPr>
          <w:sz w:val="28"/>
          <w:szCs w:val="28"/>
        </w:rPr>
        <w:t xml:space="preserve"> have an attitudinal </w:t>
      </w:r>
      <w:r w:rsidR="00A9777F">
        <w:rPr>
          <w:sz w:val="28"/>
          <w:szCs w:val="28"/>
        </w:rPr>
        <w:lastRenderedPageBreak/>
        <w:t>aspect.</w:t>
      </w:r>
      <w:r w:rsidR="00CD1247">
        <w:rPr>
          <w:sz w:val="28"/>
          <w:szCs w:val="28"/>
        </w:rPr>
        <w:t xml:space="preserve"> </w:t>
      </w:r>
      <w:r w:rsidR="00DB2EE6">
        <w:rPr>
          <w:sz w:val="28"/>
          <w:szCs w:val="28"/>
        </w:rPr>
        <w:t xml:space="preserve">Attitudes have been relegated to what a statement conversationally implies, as opposed to the content of the utterance </w:t>
      </w:r>
      <w:r w:rsidR="00BB7639">
        <w:rPr>
          <w:sz w:val="28"/>
          <w:szCs w:val="28"/>
        </w:rPr>
        <w:t>narrowly</w:t>
      </w:r>
      <w:r w:rsidR="00DB2EE6">
        <w:rPr>
          <w:sz w:val="28"/>
          <w:szCs w:val="28"/>
        </w:rPr>
        <w:t xml:space="preserve"> understood. </w:t>
      </w:r>
      <w:r w:rsidR="00323481">
        <w:rPr>
          <w:sz w:val="28"/>
          <w:szCs w:val="28"/>
        </w:rPr>
        <w:t>Is the theory plausible?</w:t>
      </w:r>
      <w:r w:rsidR="00A156E8">
        <w:rPr>
          <w:sz w:val="28"/>
          <w:szCs w:val="28"/>
        </w:rPr>
        <w:t xml:space="preserve"> </w:t>
      </w:r>
      <w:r w:rsidR="00E02DD8">
        <w:rPr>
          <w:sz w:val="28"/>
          <w:szCs w:val="28"/>
        </w:rPr>
        <w:t xml:space="preserve">Barker gets into some difficulty </w:t>
      </w:r>
      <w:r w:rsidR="003E558B">
        <w:rPr>
          <w:sz w:val="28"/>
          <w:szCs w:val="28"/>
        </w:rPr>
        <w:t>concerning</w:t>
      </w:r>
      <w:r w:rsidR="00E02DD8">
        <w:rPr>
          <w:sz w:val="28"/>
          <w:szCs w:val="28"/>
        </w:rPr>
        <w:t xml:space="preserve"> statements about subjects in relation to which our own values differ from that of the speaker. His example involves</w:t>
      </w:r>
      <w:r w:rsidR="00C10ED2">
        <w:rPr>
          <w:sz w:val="28"/>
          <w:szCs w:val="28"/>
        </w:rPr>
        <w:t xml:space="preserve"> a case in which a racist called Norm points to an SS officer in a film and says ‘Schmidt was good’. Do we describe </w:t>
      </w:r>
      <w:r w:rsidR="00964A1D">
        <w:rPr>
          <w:sz w:val="28"/>
          <w:szCs w:val="28"/>
        </w:rPr>
        <w:t xml:space="preserve">Norm’s </w:t>
      </w:r>
      <w:r w:rsidR="00C10ED2">
        <w:rPr>
          <w:sz w:val="28"/>
          <w:szCs w:val="28"/>
        </w:rPr>
        <w:t>statement as true or false?</w:t>
      </w:r>
      <w:r w:rsidR="0071763C">
        <w:rPr>
          <w:sz w:val="28"/>
          <w:szCs w:val="28"/>
        </w:rPr>
        <w:t xml:space="preserve"> Since Norm’s </w:t>
      </w:r>
      <w:r w:rsidR="002B0D3A">
        <w:rPr>
          <w:i/>
          <w:iCs/>
          <w:sz w:val="28"/>
          <w:szCs w:val="28"/>
        </w:rPr>
        <w:t>f</w:t>
      </w:r>
      <w:r w:rsidR="0071763C">
        <w:rPr>
          <w:sz w:val="28"/>
          <w:szCs w:val="28"/>
        </w:rPr>
        <w:t xml:space="preserve"> includes being a racist and Schmidt is a racist</w:t>
      </w:r>
      <w:r w:rsidR="00680E95">
        <w:rPr>
          <w:sz w:val="28"/>
          <w:szCs w:val="28"/>
        </w:rPr>
        <w:t>,</w:t>
      </w:r>
      <w:r w:rsidR="0071763C">
        <w:rPr>
          <w:sz w:val="28"/>
          <w:szCs w:val="28"/>
        </w:rPr>
        <w:t xml:space="preserve"> it seems we must say it is true. On the other hand, the statement implicates commitment to a certain attitude and part of </w:t>
      </w:r>
      <w:r w:rsidR="00984C1F">
        <w:rPr>
          <w:sz w:val="28"/>
          <w:szCs w:val="28"/>
        </w:rPr>
        <w:t>what that</w:t>
      </w:r>
      <w:r w:rsidR="0071763C">
        <w:rPr>
          <w:sz w:val="28"/>
          <w:szCs w:val="28"/>
        </w:rPr>
        <w:t xml:space="preserve"> involves</w:t>
      </w:r>
      <w:r w:rsidR="00571054">
        <w:rPr>
          <w:sz w:val="28"/>
          <w:szCs w:val="28"/>
        </w:rPr>
        <w:t>, according to Barker,</w:t>
      </w:r>
      <w:r w:rsidR="0071763C">
        <w:rPr>
          <w:sz w:val="28"/>
          <w:szCs w:val="28"/>
        </w:rPr>
        <w:t xml:space="preserve"> is the ability to treat it as </w:t>
      </w:r>
      <w:r w:rsidR="00984C1F">
        <w:rPr>
          <w:sz w:val="28"/>
          <w:szCs w:val="28"/>
        </w:rPr>
        <w:t>uncontroversial amongst the audience to whom the statement is direct</w:t>
      </w:r>
      <w:r w:rsidR="00964A1D">
        <w:rPr>
          <w:sz w:val="28"/>
          <w:szCs w:val="28"/>
        </w:rPr>
        <w:t>ed</w:t>
      </w:r>
      <w:r w:rsidR="00984C1F">
        <w:rPr>
          <w:sz w:val="28"/>
          <w:szCs w:val="28"/>
        </w:rPr>
        <w:t>.</w:t>
      </w:r>
      <w:r w:rsidR="00964A1D">
        <w:rPr>
          <w:sz w:val="28"/>
          <w:szCs w:val="28"/>
        </w:rPr>
        <w:t xml:space="preserve"> (The statement </w:t>
      </w:r>
      <w:r w:rsidR="00964A1D">
        <w:rPr>
          <w:i/>
          <w:iCs/>
          <w:sz w:val="28"/>
          <w:szCs w:val="28"/>
        </w:rPr>
        <w:t>presupposes</w:t>
      </w:r>
      <w:r w:rsidR="00964A1D">
        <w:rPr>
          <w:sz w:val="28"/>
          <w:szCs w:val="28"/>
        </w:rPr>
        <w:t xml:space="preserve"> this commitment and so it is not open to question.</w:t>
      </w:r>
      <w:r w:rsidR="00BB158E">
        <w:rPr>
          <w:sz w:val="28"/>
          <w:szCs w:val="28"/>
        </w:rPr>
        <w:t>)</w:t>
      </w:r>
      <w:r w:rsidR="00984C1F">
        <w:rPr>
          <w:sz w:val="28"/>
          <w:szCs w:val="28"/>
        </w:rPr>
        <w:t xml:space="preserve"> Of course a commitment to racism is not uncontroversial to us. So we would think it conversationally incorrect to echo Norm’s statement. This, Barker thinks, explains why we </w:t>
      </w:r>
      <w:r w:rsidR="00B256E3">
        <w:rPr>
          <w:sz w:val="28"/>
          <w:szCs w:val="28"/>
        </w:rPr>
        <w:t>m</w:t>
      </w:r>
      <w:r w:rsidR="00984C1F">
        <w:rPr>
          <w:sz w:val="28"/>
          <w:szCs w:val="28"/>
        </w:rPr>
        <w:t>ight be unhappy to call Norm’s statement true, although literally speaking, it is.</w:t>
      </w:r>
      <w:r w:rsidR="0017403C">
        <w:rPr>
          <w:sz w:val="28"/>
          <w:szCs w:val="28"/>
        </w:rPr>
        <w:t xml:space="preserve"> </w:t>
      </w:r>
      <w:r w:rsidR="00CA60CD">
        <w:rPr>
          <w:sz w:val="28"/>
          <w:szCs w:val="28"/>
        </w:rPr>
        <w:t>H</w:t>
      </w:r>
      <w:r w:rsidR="00B256E3">
        <w:rPr>
          <w:sz w:val="28"/>
          <w:szCs w:val="28"/>
        </w:rPr>
        <w:t xml:space="preserve">owever, </w:t>
      </w:r>
      <w:r w:rsidR="00CA60CD">
        <w:rPr>
          <w:sz w:val="28"/>
          <w:szCs w:val="28"/>
        </w:rPr>
        <w:t xml:space="preserve">this </w:t>
      </w:r>
      <w:r w:rsidR="00B256E3">
        <w:rPr>
          <w:sz w:val="28"/>
          <w:szCs w:val="28"/>
        </w:rPr>
        <w:t>strikes</w:t>
      </w:r>
      <w:r w:rsidR="00964A1D">
        <w:rPr>
          <w:sz w:val="28"/>
          <w:szCs w:val="28"/>
        </w:rPr>
        <w:t xml:space="preserve"> me</w:t>
      </w:r>
      <w:r w:rsidR="00B256E3">
        <w:rPr>
          <w:sz w:val="28"/>
          <w:szCs w:val="28"/>
        </w:rPr>
        <w:t xml:space="preserve"> as a rather strained way of saving our intuitions.</w:t>
      </w:r>
      <w:r w:rsidR="00221CE2">
        <w:rPr>
          <w:rStyle w:val="FootnoteReference"/>
          <w:sz w:val="28"/>
          <w:szCs w:val="28"/>
        </w:rPr>
        <w:footnoteReference w:id="57"/>
      </w:r>
      <w:r w:rsidR="00B256E3">
        <w:rPr>
          <w:sz w:val="28"/>
          <w:szCs w:val="28"/>
        </w:rPr>
        <w:t xml:space="preserve"> </w:t>
      </w:r>
      <w:r w:rsidR="00C752D8">
        <w:rPr>
          <w:sz w:val="28"/>
          <w:szCs w:val="28"/>
        </w:rPr>
        <w:t>If possible, i</w:t>
      </w:r>
      <w:r w:rsidR="00B256E3">
        <w:rPr>
          <w:sz w:val="28"/>
          <w:szCs w:val="28"/>
        </w:rPr>
        <w:t xml:space="preserve">t would be better to have a theory which allows </w:t>
      </w:r>
      <w:r w:rsidR="00C752D8">
        <w:rPr>
          <w:sz w:val="28"/>
          <w:szCs w:val="28"/>
        </w:rPr>
        <w:t xml:space="preserve">us to treat Norm’s statement as straightforwardly false. </w:t>
      </w:r>
      <w:r w:rsidR="0029337F">
        <w:rPr>
          <w:sz w:val="28"/>
          <w:szCs w:val="28"/>
        </w:rPr>
        <w:t>Understanding a statement ‘</w:t>
      </w:r>
      <w:r w:rsidR="0029337F">
        <w:rPr>
          <w:i/>
          <w:iCs/>
          <w:sz w:val="28"/>
          <w:szCs w:val="28"/>
        </w:rPr>
        <w:t>p</w:t>
      </w:r>
      <w:r w:rsidR="0029337F">
        <w:rPr>
          <w:sz w:val="28"/>
          <w:szCs w:val="28"/>
        </w:rPr>
        <w:t>’ as false is equivalent to understanding it to be the case that NOT</w:t>
      </w:r>
      <w:r w:rsidR="00A471AB">
        <w:rPr>
          <w:sz w:val="28"/>
          <w:szCs w:val="28"/>
        </w:rPr>
        <w:t>-</w:t>
      </w:r>
      <w:r w:rsidR="00A471AB">
        <w:rPr>
          <w:i/>
          <w:iCs/>
          <w:sz w:val="28"/>
          <w:szCs w:val="28"/>
        </w:rPr>
        <w:t>p</w:t>
      </w:r>
      <w:r w:rsidR="00A471AB">
        <w:rPr>
          <w:sz w:val="28"/>
          <w:szCs w:val="28"/>
        </w:rPr>
        <w:t xml:space="preserve">, and, </w:t>
      </w:r>
      <w:r w:rsidR="005E0C52">
        <w:rPr>
          <w:sz w:val="28"/>
          <w:szCs w:val="28"/>
        </w:rPr>
        <w:t xml:space="preserve">in Section 3.2, </w:t>
      </w:r>
      <w:r w:rsidR="00057AB3">
        <w:rPr>
          <w:sz w:val="28"/>
          <w:szCs w:val="28"/>
        </w:rPr>
        <w:t>I</w:t>
      </w:r>
      <w:r w:rsidR="005E0C52">
        <w:rPr>
          <w:sz w:val="28"/>
          <w:szCs w:val="28"/>
        </w:rPr>
        <w:t xml:space="preserve"> </w:t>
      </w:r>
      <w:r w:rsidR="00AE2BF0">
        <w:rPr>
          <w:sz w:val="28"/>
          <w:szCs w:val="28"/>
        </w:rPr>
        <w:t>explained</w:t>
      </w:r>
      <w:r w:rsidR="005E0C52">
        <w:rPr>
          <w:sz w:val="28"/>
          <w:szCs w:val="28"/>
        </w:rPr>
        <w:t xml:space="preserve"> how negations of normative statements, like all other complex statements in which normative statements figure as components, can be understood in an inferentialist way</w:t>
      </w:r>
      <w:r w:rsidR="00AE2BF0">
        <w:rPr>
          <w:sz w:val="28"/>
          <w:szCs w:val="28"/>
        </w:rPr>
        <w:t xml:space="preserve">. </w:t>
      </w:r>
      <w:r w:rsidR="00E1393B">
        <w:rPr>
          <w:sz w:val="28"/>
          <w:szCs w:val="28"/>
        </w:rPr>
        <w:t xml:space="preserve">In fact, one of the examples used involved the relationship between thinking someone a racist and thinking them </w:t>
      </w:r>
      <w:r w:rsidR="008C05B1">
        <w:rPr>
          <w:sz w:val="28"/>
          <w:szCs w:val="28"/>
        </w:rPr>
        <w:t xml:space="preserve">not </w:t>
      </w:r>
      <w:r w:rsidR="00E1393B">
        <w:rPr>
          <w:sz w:val="28"/>
          <w:szCs w:val="28"/>
        </w:rPr>
        <w:t xml:space="preserve">good. </w:t>
      </w:r>
      <w:r w:rsidR="006C39A8">
        <w:rPr>
          <w:sz w:val="28"/>
          <w:szCs w:val="28"/>
        </w:rPr>
        <w:t>It was explained how</w:t>
      </w:r>
      <w:r w:rsidR="003E2D9A">
        <w:rPr>
          <w:sz w:val="28"/>
          <w:szCs w:val="28"/>
        </w:rPr>
        <w:t xml:space="preserve"> </w:t>
      </w:r>
      <w:r w:rsidR="006C39A8">
        <w:rPr>
          <w:sz w:val="28"/>
          <w:szCs w:val="28"/>
        </w:rPr>
        <w:t>an individual who has a negative attitude to anyone who is a racis</w:t>
      </w:r>
      <w:r w:rsidR="001124F8">
        <w:rPr>
          <w:sz w:val="28"/>
          <w:szCs w:val="28"/>
        </w:rPr>
        <w:t>t could be led to accept:</w:t>
      </w:r>
    </w:p>
    <w:p w14:paraId="650F918F" w14:textId="77777777" w:rsidR="00DB6AD2" w:rsidRDefault="002C3AF4" w:rsidP="00746348">
      <w:pPr>
        <w:rPr>
          <w:sz w:val="28"/>
          <w:szCs w:val="28"/>
        </w:rPr>
      </w:pPr>
      <w:r>
        <w:rPr>
          <w:sz w:val="28"/>
          <w:szCs w:val="28"/>
        </w:rPr>
        <w:t>RACIST</w:t>
      </w:r>
      <w:r>
        <w:rPr>
          <w:sz w:val="28"/>
          <w:szCs w:val="28"/>
          <w:vertAlign w:val="subscript"/>
        </w:rPr>
        <w:t>2</w:t>
      </w:r>
    </w:p>
    <w:p w14:paraId="58565D10" w14:textId="35DFC82F" w:rsidR="002C3AF4" w:rsidRDefault="002C3AF4" w:rsidP="00746348">
      <w:pPr>
        <w:rPr>
          <w:sz w:val="28"/>
          <w:szCs w:val="28"/>
        </w:rPr>
      </w:pPr>
      <w:r>
        <w:rPr>
          <w:sz w:val="28"/>
          <w:szCs w:val="28"/>
        </w:rPr>
        <w:t xml:space="preserve">For any </w:t>
      </w:r>
      <w:r>
        <w:rPr>
          <w:i/>
          <w:iCs/>
          <w:sz w:val="28"/>
          <w:szCs w:val="28"/>
        </w:rPr>
        <w:t>x</w:t>
      </w:r>
      <w:r>
        <w:rPr>
          <w:sz w:val="28"/>
          <w:szCs w:val="28"/>
        </w:rPr>
        <w:t xml:space="preserve">, if </w:t>
      </w:r>
      <w:r>
        <w:rPr>
          <w:i/>
          <w:iCs/>
          <w:sz w:val="28"/>
          <w:szCs w:val="28"/>
        </w:rPr>
        <w:t>x</w:t>
      </w:r>
      <w:r>
        <w:rPr>
          <w:sz w:val="28"/>
          <w:szCs w:val="28"/>
        </w:rPr>
        <w:t xml:space="preserve"> is a racist, then </w:t>
      </w:r>
      <w:r>
        <w:rPr>
          <w:i/>
          <w:iCs/>
          <w:sz w:val="28"/>
          <w:szCs w:val="28"/>
        </w:rPr>
        <w:t>x</w:t>
      </w:r>
      <w:r>
        <w:rPr>
          <w:sz w:val="28"/>
          <w:szCs w:val="28"/>
        </w:rPr>
        <w:t xml:space="preserve"> is not good</w:t>
      </w:r>
      <w:r w:rsidR="00057AB3">
        <w:rPr>
          <w:sz w:val="28"/>
          <w:szCs w:val="28"/>
        </w:rPr>
        <w:t>.</w:t>
      </w:r>
    </w:p>
    <w:p w14:paraId="6BD05CE7" w14:textId="08CEC28F" w:rsidR="002121FC" w:rsidRDefault="002C3AF4" w:rsidP="00746348">
      <w:pPr>
        <w:rPr>
          <w:sz w:val="28"/>
          <w:szCs w:val="28"/>
        </w:rPr>
      </w:pPr>
      <w:r>
        <w:rPr>
          <w:sz w:val="28"/>
          <w:szCs w:val="28"/>
        </w:rPr>
        <w:t xml:space="preserve">The important point to note here is that </w:t>
      </w:r>
      <w:r>
        <w:rPr>
          <w:i/>
          <w:iCs/>
          <w:sz w:val="28"/>
          <w:szCs w:val="28"/>
        </w:rPr>
        <w:t>this individual</w:t>
      </w:r>
      <w:r>
        <w:rPr>
          <w:sz w:val="28"/>
          <w:szCs w:val="28"/>
        </w:rPr>
        <w:t xml:space="preserve"> </w:t>
      </w:r>
      <w:r w:rsidR="00CC6322">
        <w:rPr>
          <w:sz w:val="28"/>
          <w:szCs w:val="28"/>
        </w:rPr>
        <w:t>should</w:t>
      </w:r>
      <w:r>
        <w:rPr>
          <w:sz w:val="28"/>
          <w:szCs w:val="28"/>
        </w:rPr>
        <w:t xml:space="preserve"> accept RACIST</w:t>
      </w:r>
      <w:r w:rsidR="00CC6322">
        <w:rPr>
          <w:sz w:val="28"/>
          <w:szCs w:val="28"/>
          <w:vertAlign w:val="subscript"/>
        </w:rPr>
        <w:t>2</w:t>
      </w:r>
      <w:r w:rsidR="00CC6322">
        <w:rPr>
          <w:sz w:val="28"/>
          <w:szCs w:val="28"/>
        </w:rPr>
        <w:t>, even if the context happens to be one in which some racist, such as Norm in Barker’s example, has actually asserted that some particular person is good because they are a racist.</w:t>
      </w:r>
    </w:p>
    <w:p w14:paraId="1AC3A679" w14:textId="342CACAC" w:rsidR="0025543D" w:rsidRPr="00BA5324" w:rsidRDefault="00A97723" w:rsidP="00746348">
      <w:pPr>
        <w:rPr>
          <w:sz w:val="28"/>
          <w:szCs w:val="28"/>
        </w:rPr>
      </w:pPr>
      <w:r>
        <w:rPr>
          <w:sz w:val="28"/>
          <w:szCs w:val="28"/>
        </w:rPr>
        <w:lastRenderedPageBreak/>
        <w:t xml:space="preserve">A more recent example of a hybrid theory is Michael Ridge’s ‘ecumenical </w:t>
      </w:r>
      <w:r w:rsidR="00493727">
        <w:rPr>
          <w:sz w:val="28"/>
          <w:szCs w:val="28"/>
        </w:rPr>
        <w:t>expressivism’. This theory is rich and subtle and I do not wish to engage with it here in detail. But I would like to say something about Ridge’s theory of truth.</w:t>
      </w:r>
      <w:r>
        <w:rPr>
          <w:sz w:val="28"/>
          <w:szCs w:val="28"/>
        </w:rPr>
        <w:t xml:space="preserve"> He believes that truth is an intrinsically normative concept, supporting this view by pointing out that the primary function of normative discourse is to settle what to do, feel or think and that our use of the truth predicate helps us settle what to think in relation to given propositions (ibid., 206). But granted that, for example, ‘It is true that water is a compound’ could be viewed as trying to settle what to think on the question of whether water is a compound, so could the same statement minus the reference to truth (‘Water is a compound’), which would lead, on Ridge’s reasoning, to a policy of treating all statements as normative</w:t>
      </w:r>
      <w:r w:rsidR="005C5B5C">
        <w:rPr>
          <w:sz w:val="28"/>
          <w:szCs w:val="28"/>
        </w:rPr>
        <w:t xml:space="preserve">, a consequence that would render the concept of normativity </w:t>
      </w:r>
      <w:r w:rsidR="001B35FD">
        <w:rPr>
          <w:sz w:val="28"/>
          <w:szCs w:val="28"/>
        </w:rPr>
        <w:t>pointless</w:t>
      </w:r>
      <w:r w:rsidR="005C5B5C">
        <w:rPr>
          <w:sz w:val="28"/>
          <w:szCs w:val="28"/>
        </w:rPr>
        <w:t>.</w:t>
      </w:r>
      <w:r w:rsidR="0025543D">
        <w:rPr>
          <w:sz w:val="28"/>
          <w:szCs w:val="28"/>
        </w:rPr>
        <w:t xml:space="preserve"> An alternative view</w:t>
      </w:r>
      <w:r w:rsidR="00BA5324">
        <w:rPr>
          <w:sz w:val="28"/>
          <w:szCs w:val="28"/>
        </w:rPr>
        <w:t xml:space="preserve"> </w:t>
      </w:r>
      <w:r w:rsidR="0025543D">
        <w:rPr>
          <w:sz w:val="28"/>
          <w:szCs w:val="28"/>
        </w:rPr>
        <w:t xml:space="preserve">is that although ‘It is true that water is a compound’ and ‘Water is a compound’ can both be used to settle the question of whether to think that water is a compound, this is not what either of these statements (and certainly not the latter) </w:t>
      </w:r>
      <w:r w:rsidR="0025543D">
        <w:rPr>
          <w:i/>
          <w:iCs/>
          <w:sz w:val="28"/>
          <w:szCs w:val="28"/>
        </w:rPr>
        <w:t>me</w:t>
      </w:r>
      <w:r w:rsidR="00BA5324">
        <w:rPr>
          <w:i/>
          <w:iCs/>
          <w:sz w:val="28"/>
          <w:szCs w:val="28"/>
        </w:rPr>
        <w:t>an</w:t>
      </w:r>
      <w:r w:rsidR="00BA5324">
        <w:rPr>
          <w:sz w:val="28"/>
          <w:szCs w:val="28"/>
        </w:rPr>
        <w:t xml:space="preserve">. </w:t>
      </w:r>
      <w:r w:rsidR="00DB6AD2">
        <w:rPr>
          <w:sz w:val="28"/>
          <w:szCs w:val="28"/>
        </w:rPr>
        <w:t>T</w:t>
      </w:r>
      <w:r w:rsidR="00B60B7B">
        <w:rPr>
          <w:sz w:val="28"/>
          <w:szCs w:val="28"/>
        </w:rPr>
        <w:t xml:space="preserve">here are theories of truth according to which this is no part of the meaning of the truth-ascription. One of these is the minimalist theory, and this is the one which accords best with the understanding of the role of normative statements in </w:t>
      </w:r>
      <w:r w:rsidR="00EE101D">
        <w:rPr>
          <w:sz w:val="28"/>
          <w:szCs w:val="28"/>
        </w:rPr>
        <w:t>reaso</w:t>
      </w:r>
      <w:r w:rsidR="00B60B7B">
        <w:rPr>
          <w:sz w:val="28"/>
          <w:szCs w:val="28"/>
        </w:rPr>
        <w:t>ning defended in Chapter Three.</w:t>
      </w:r>
      <w:r w:rsidR="00BA5324">
        <w:rPr>
          <w:sz w:val="28"/>
          <w:szCs w:val="28"/>
        </w:rPr>
        <w:t xml:space="preserve"> </w:t>
      </w:r>
    </w:p>
    <w:p w14:paraId="5B8123CF" w14:textId="77777777" w:rsidR="0025543D" w:rsidRDefault="0025543D" w:rsidP="00746348">
      <w:pPr>
        <w:rPr>
          <w:sz w:val="28"/>
          <w:szCs w:val="28"/>
        </w:rPr>
      </w:pPr>
    </w:p>
    <w:p w14:paraId="64D793D4" w14:textId="2D961D9F" w:rsidR="00A97723" w:rsidRDefault="00D34BAF" w:rsidP="00746348">
      <w:pPr>
        <w:rPr>
          <w:sz w:val="28"/>
          <w:szCs w:val="28"/>
        </w:rPr>
      </w:pPr>
      <w:r>
        <w:rPr>
          <w:sz w:val="28"/>
          <w:szCs w:val="28"/>
        </w:rPr>
        <w:t xml:space="preserve"> </w:t>
      </w:r>
    </w:p>
    <w:p w14:paraId="7061BFD8" w14:textId="53F27F7B" w:rsidR="0025543D" w:rsidRPr="00831C3B" w:rsidRDefault="0025543D" w:rsidP="00746348">
      <w:pPr>
        <w:rPr>
          <w:sz w:val="28"/>
          <w:szCs w:val="28"/>
        </w:rPr>
      </w:pPr>
    </w:p>
    <w:p w14:paraId="14C3C3E7" w14:textId="2C2FABBF" w:rsidR="00A97723" w:rsidRDefault="00A97723" w:rsidP="00746348">
      <w:pPr>
        <w:rPr>
          <w:sz w:val="28"/>
          <w:szCs w:val="28"/>
        </w:rPr>
        <w:sectPr w:rsidR="00A97723" w:rsidSect="00FA30F2">
          <w:footnotePr>
            <w:numRestart w:val="eachSect"/>
          </w:footnotePr>
          <w:pgSz w:w="11906" w:h="16838"/>
          <w:pgMar w:top="1440" w:right="1440" w:bottom="1440" w:left="1440" w:header="708" w:footer="708" w:gutter="0"/>
          <w:cols w:space="708"/>
          <w:docGrid w:linePitch="360"/>
        </w:sectPr>
      </w:pPr>
    </w:p>
    <w:p w14:paraId="618FD9B2" w14:textId="046184C8" w:rsidR="00570F18" w:rsidRPr="00D84627" w:rsidRDefault="00570F18" w:rsidP="00746348">
      <w:pPr>
        <w:rPr>
          <w:b/>
          <w:bCs/>
          <w:sz w:val="32"/>
          <w:szCs w:val="32"/>
        </w:rPr>
      </w:pPr>
    </w:p>
    <w:p w14:paraId="4F911925" w14:textId="77777777" w:rsidR="00761182" w:rsidRDefault="00761182" w:rsidP="00746348">
      <w:pPr>
        <w:rPr>
          <w:sz w:val="28"/>
          <w:szCs w:val="28"/>
        </w:rPr>
      </w:pPr>
    </w:p>
    <w:p w14:paraId="2387C4FD" w14:textId="77777777" w:rsidR="00832CF1" w:rsidRDefault="00832CF1" w:rsidP="00746348">
      <w:pPr>
        <w:rPr>
          <w:sz w:val="28"/>
          <w:szCs w:val="28"/>
        </w:rPr>
      </w:pPr>
    </w:p>
    <w:p w14:paraId="556F5A7F" w14:textId="10C0C27D" w:rsidR="00BB6B96" w:rsidRDefault="00BB6B96" w:rsidP="00746348">
      <w:pPr>
        <w:rPr>
          <w:sz w:val="28"/>
          <w:szCs w:val="28"/>
        </w:rPr>
        <w:sectPr w:rsidR="00BB6B96" w:rsidSect="00FA30F2">
          <w:footnotePr>
            <w:numRestart w:val="eachSect"/>
          </w:footnotePr>
          <w:pgSz w:w="11906" w:h="16838"/>
          <w:pgMar w:top="1440" w:right="1440" w:bottom="1440" w:left="1440" w:header="708" w:footer="708" w:gutter="0"/>
          <w:cols w:space="708"/>
          <w:docGrid w:linePitch="360"/>
        </w:sectPr>
      </w:pPr>
    </w:p>
    <w:p w14:paraId="1FFA9012" w14:textId="67AAE93E" w:rsidR="00F45661" w:rsidRPr="00E5546E" w:rsidRDefault="00BB6B96" w:rsidP="008B665E">
      <w:pPr>
        <w:jc w:val="center"/>
        <w:rPr>
          <w:b/>
          <w:bCs/>
          <w:sz w:val="32"/>
          <w:szCs w:val="32"/>
        </w:rPr>
      </w:pPr>
      <w:r w:rsidRPr="00E5546E">
        <w:rPr>
          <w:b/>
          <w:bCs/>
          <w:sz w:val="32"/>
          <w:szCs w:val="32"/>
        </w:rPr>
        <w:lastRenderedPageBreak/>
        <w:t>CHAPTER S</w:t>
      </w:r>
      <w:r w:rsidR="00313F21">
        <w:rPr>
          <w:b/>
          <w:bCs/>
          <w:sz w:val="32"/>
          <w:szCs w:val="32"/>
        </w:rPr>
        <w:t>IX</w:t>
      </w:r>
    </w:p>
    <w:p w14:paraId="0BF7E0A3" w14:textId="3FD24050" w:rsidR="00F42BA8" w:rsidRPr="00E5546E" w:rsidRDefault="00891ED1" w:rsidP="008B665E">
      <w:pPr>
        <w:jc w:val="center"/>
        <w:rPr>
          <w:b/>
          <w:bCs/>
          <w:sz w:val="32"/>
          <w:szCs w:val="32"/>
        </w:rPr>
      </w:pPr>
      <w:r>
        <w:rPr>
          <w:b/>
          <w:bCs/>
          <w:sz w:val="32"/>
          <w:szCs w:val="32"/>
        </w:rPr>
        <w:t>Morality: Theory and Rhetoric</w:t>
      </w:r>
    </w:p>
    <w:p w14:paraId="271089D4" w14:textId="26E9D44D" w:rsidR="00B5373C" w:rsidRDefault="0094161A" w:rsidP="00746348">
      <w:pPr>
        <w:tabs>
          <w:tab w:val="left" w:pos="435"/>
        </w:tabs>
        <w:rPr>
          <w:rFonts w:cs="Times New Roman"/>
          <w:b/>
          <w:bCs/>
          <w:sz w:val="28"/>
          <w:szCs w:val="28"/>
        </w:rPr>
      </w:pPr>
      <w:r>
        <w:rPr>
          <w:rFonts w:cs="Times New Roman"/>
          <w:b/>
          <w:bCs/>
          <w:sz w:val="28"/>
          <w:szCs w:val="28"/>
        </w:rPr>
        <w:t>6</w:t>
      </w:r>
      <w:r w:rsidR="00E24A9B" w:rsidRPr="00E24A9B">
        <w:rPr>
          <w:rFonts w:cs="Times New Roman"/>
          <w:b/>
          <w:bCs/>
          <w:sz w:val="28"/>
          <w:szCs w:val="28"/>
        </w:rPr>
        <w:t xml:space="preserve">.1  </w:t>
      </w:r>
      <w:r w:rsidR="00E24A9B" w:rsidRPr="00E24A9B">
        <w:rPr>
          <w:rFonts w:cs="Times New Roman"/>
          <w:b/>
          <w:bCs/>
          <w:sz w:val="28"/>
          <w:szCs w:val="28"/>
        </w:rPr>
        <w:tab/>
        <w:t xml:space="preserve">The place of theory in ethics </w:t>
      </w:r>
    </w:p>
    <w:p w14:paraId="644DB434" w14:textId="7ED650A0" w:rsidR="00E24A9B" w:rsidRDefault="00E24A9B" w:rsidP="00746348">
      <w:pPr>
        <w:tabs>
          <w:tab w:val="left" w:pos="435"/>
        </w:tabs>
        <w:rPr>
          <w:rFonts w:cs="Times New Roman"/>
          <w:sz w:val="28"/>
          <w:szCs w:val="28"/>
        </w:rPr>
      </w:pPr>
      <w:r>
        <w:rPr>
          <w:rFonts w:cs="Times New Roman"/>
          <w:sz w:val="28"/>
          <w:szCs w:val="28"/>
        </w:rPr>
        <w:t>The radical subjectivism advocated in this book raises a question about the status of moral theor</w:t>
      </w:r>
      <w:r w:rsidR="00670FDA">
        <w:rPr>
          <w:rFonts w:cs="Times New Roman"/>
          <w:sz w:val="28"/>
          <w:szCs w:val="28"/>
        </w:rPr>
        <w:t>ies</w:t>
      </w:r>
      <w:r>
        <w:rPr>
          <w:rFonts w:cs="Times New Roman"/>
          <w:sz w:val="28"/>
          <w:szCs w:val="28"/>
        </w:rPr>
        <w:t xml:space="preserve">. </w:t>
      </w:r>
      <w:r w:rsidR="00670FDA">
        <w:rPr>
          <w:rFonts w:cs="Times New Roman"/>
          <w:sz w:val="28"/>
          <w:szCs w:val="28"/>
        </w:rPr>
        <w:t>Given that there is no absolutely objectivity to be had in the moral field (as in any other), and given a conception of the goal of moral theory-construction as seeking to express fundamental moral truths that possess absolute objectivity, it would appear that there is no role for such an activity. However, such a conclusion would be premature. Perhaps it could make sense to seek moral theories even when we know that they will not provide absolute objectivity.</w:t>
      </w:r>
      <w:r w:rsidR="00EC3087">
        <w:rPr>
          <w:rFonts w:cs="Times New Roman"/>
          <w:sz w:val="28"/>
          <w:szCs w:val="28"/>
        </w:rPr>
        <w:t xml:space="preserve"> The purpose of this section is to explore that possibility.</w:t>
      </w:r>
      <w:r w:rsidR="00670FDA">
        <w:rPr>
          <w:rFonts w:cs="Times New Roman"/>
          <w:sz w:val="28"/>
          <w:szCs w:val="28"/>
        </w:rPr>
        <w:t xml:space="preserve"> </w:t>
      </w:r>
    </w:p>
    <w:p w14:paraId="0F9E51E6" w14:textId="77777777" w:rsidR="007D2530" w:rsidRDefault="008E0BB0" w:rsidP="00746348">
      <w:pPr>
        <w:tabs>
          <w:tab w:val="left" w:pos="435"/>
        </w:tabs>
        <w:rPr>
          <w:rFonts w:cs="Times New Roman"/>
          <w:sz w:val="28"/>
          <w:szCs w:val="28"/>
        </w:rPr>
      </w:pPr>
      <w:r>
        <w:rPr>
          <w:rFonts w:cs="Times New Roman"/>
          <w:sz w:val="28"/>
          <w:szCs w:val="28"/>
        </w:rPr>
        <w:t>What are the goals of moral theorising?</w:t>
      </w:r>
      <w:r w:rsidR="00D77ED9">
        <w:rPr>
          <w:rFonts w:cs="Times New Roman"/>
          <w:sz w:val="28"/>
          <w:szCs w:val="28"/>
        </w:rPr>
        <w:t xml:space="preserve"> </w:t>
      </w:r>
      <w:r w:rsidR="00B93FF6">
        <w:rPr>
          <w:rFonts w:cs="Times New Roman"/>
          <w:sz w:val="28"/>
          <w:szCs w:val="28"/>
        </w:rPr>
        <w:t xml:space="preserve">Why not be satisfied with a mere plurality of moral opinions not presented in any unified form? </w:t>
      </w:r>
      <w:r w:rsidR="007D2530">
        <w:rPr>
          <w:rFonts w:cs="Times New Roman"/>
          <w:sz w:val="28"/>
          <w:szCs w:val="28"/>
        </w:rPr>
        <w:t>Here are some possible reasons:</w:t>
      </w:r>
    </w:p>
    <w:p w14:paraId="5B232A1D" w14:textId="69DBDCA7" w:rsidR="008E0BB0" w:rsidRDefault="00103F2E" w:rsidP="00746348">
      <w:pPr>
        <w:pStyle w:val="ListParagraph"/>
        <w:numPr>
          <w:ilvl w:val="0"/>
          <w:numId w:val="41"/>
        </w:numPr>
        <w:tabs>
          <w:tab w:val="left" w:pos="435"/>
        </w:tabs>
        <w:rPr>
          <w:rFonts w:cs="Times New Roman"/>
          <w:sz w:val="28"/>
          <w:szCs w:val="28"/>
        </w:rPr>
      </w:pPr>
      <w:r>
        <w:rPr>
          <w:rFonts w:cs="Times New Roman"/>
          <w:sz w:val="28"/>
          <w:szCs w:val="28"/>
        </w:rPr>
        <w:t>We may want to justify a moral opinion which has been challenged, and seek theoretical support for this.</w:t>
      </w:r>
    </w:p>
    <w:p w14:paraId="49472CAD" w14:textId="2460E351" w:rsidR="00A341B1" w:rsidRPr="00103F2E" w:rsidRDefault="00A341B1" w:rsidP="00746348">
      <w:pPr>
        <w:pStyle w:val="ListParagraph"/>
        <w:numPr>
          <w:ilvl w:val="0"/>
          <w:numId w:val="41"/>
        </w:numPr>
        <w:tabs>
          <w:tab w:val="left" w:pos="435"/>
        </w:tabs>
        <w:rPr>
          <w:rFonts w:cs="Times New Roman"/>
          <w:sz w:val="28"/>
          <w:szCs w:val="28"/>
        </w:rPr>
      </w:pPr>
      <w:r>
        <w:rPr>
          <w:rFonts w:cs="Times New Roman"/>
          <w:sz w:val="28"/>
          <w:szCs w:val="28"/>
        </w:rPr>
        <w:t>We may want to achieve more agreement about what is morally right or wrong.</w:t>
      </w:r>
    </w:p>
    <w:p w14:paraId="02EE3933" w14:textId="63F9B006" w:rsidR="00FF11EC" w:rsidRPr="005E1B96" w:rsidRDefault="003C537E" w:rsidP="00746348">
      <w:pPr>
        <w:pStyle w:val="ListParagraph"/>
        <w:numPr>
          <w:ilvl w:val="0"/>
          <w:numId w:val="41"/>
        </w:numPr>
        <w:tabs>
          <w:tab w:val="left" w:pos="435"/>
        </w:tabs>
        <w:rPr>
          <w:rFonts w:cs="Times New Roman"/>
          <w:sz w:val="28"/>
          <w:szCs w:val="28"/>
        </w:rPr>
      </w:pPr>
      <w:r>
        <w:rPr>
          <w:rFonts w:cs="Times New Roman"/>
          <w:sz w:val="28"/>
          <w:szCs w:val="28"/>
        </w:rPr>
        <w:t xml:space="preserve">When teaching morality, it is more-or-less essential to use one or more general moral principles, which together </w:t>
      </w:r>
      <w:r w:rsidR="00C15B8F">
        <w:rPr>
          <w:rFonts w:cs="Times New Roman"/>
          <w:sz w:val="28"/>
          <w:szCs w:val="28"/>
        </w:rPr>
        <w:t xml:space="preserve">at least </w:t>
      </w:r>
      <w:r>
        <w:rPr>
          <w:rFonts w:cs="Times New Roman"/>
          <w:sz w:val="28"/>
          <w:szCs w:val="28"/>
        </w:rPr>
        <w:t xml:space="preserve">approximate to a theory. </w:t>
      </w:r>
    </w:p>
    <w:p w14:paraId="1DFDCC70" w14:textId="6CF92CFF" w:rsidR="00B1664E" w:rsidRDefault="00103F2E" w:rsidP="00746348">
      <w:pPr>
        <w:tabs>
          <w:tab w:val="left" w:pos="435"/>
        </w:tabs>
        <w:rPr>
          <w:sz w:val="28"/>
          <w:szCs w:val="28"/>
        </w:rPr>
      </w:pPr>
      <w:r>
        <w:rPr>
          <w:rFonts w:cs="Times New Roman"/>
          <w:sz w:val="28"/>
          <w:szCs w:val="28"/>
        </w:rPr>
        <w:t xml:space="preserve">How are we to go about identifying a sound moral theory? One widely accepted idea is that we should use the method of seeking a </w:t>
      </w:r>
      <w:r>
        <w:rPr>
          <w:rFonts w:cs="Times New Roman"/>
          <w:i/>
          <w:iCs/>
          <w:sz w:val="28"/>
          <w:szCs w:val="28"/>
        </w:rPr>
        <w:t>reflective equilibrium</w:t>
      </w:r>
      <w:r>
        <w:rPr>
          <w:rFonts w:cs="Times New Roman"/>
          <w:sz w:val="28"/>
          <w:szCs w:val="28"/>
        </w:rPr>
        <w:t>.</w:t>
      </w:r>
      <w:r w:rsidR="0075076C">
        <w:rPr>
          <w:rFonts w:cs="Times New Roman"/>
          <w:sz w:val="28"/>
          <w:szCs w:val="28"/>
        </w:rPr>
        <w:t xml:space="preserve"> </w:t>
      </w:r>
      <w:r w:rsidR="0075076C">
        <w:rPr>
          <w:sz w:val="28"/>
          <w:szCs w:val="28"/>
        </w:rPr>
        <w:t>Originating in the work of John Rawls (Rawls 1999), this term refers to a suggested methodology for doing ethics in which our moral beliefs are weighed against one another in order to achieve maximal coherence within our overall system of beliefs. If certain of our beliefs do not fit in well with a more substantial part of the rest, then they should be jettisoned for the sake of this coherence. When the process has been carried out to the greatest extent possible, the entire set of beliefs</w:t>
      </w:r>
      <w:r w:rsidR="00063CDF">
        <w:rPr>
          <w:sz w:val="28"/>
          <w:szCs w:val="28"/>
        </w:rPr>
        <w:t xml:space="preserve"> that has survived this process, expressed as a set of general principles, constitutes our chosen theory.</w:t>
      </w:r>
      <w:r w:rsidR="009F5DFE">
        <w:rPr>
          <w:sz w:val="28"/>
          <w:szCs w:val="28"/>
        </w:rPr>
        <w:t xml:space="preserve"> This process seem</w:t>
      </w:r>
      <w:r w:rsidR="00C05A5D">
        <w:rPr>
          <w:sz w:val="28"/>
          <w:szCs w:val="28"/>
        </w:rPr>
        <w:t>s likely</w:t>
      </w:r>
      <w:r w:rsidR="009F5DFE">
        <w:rPr>
          <w:sz w:val="28"/>
          <w:szCs w:val="28"/>
        </w:rPr>
        <w:t xml:space="preserve"> to fit in with the </w:t>
      </w:r>
      <w:r w:rsidR="00AF77DD">
        <w:rPr>
          <w:sz w:val="28"/>
          <w:szCs w:val="28"/>
        </w:rPr>
        <w:t>three</w:t>
      </w:r>
      <w:r w:rsidR="009F5DFE">
        <w:rPr>
          <w:sz w:val="28"/>
          <w:szCs w:val="28"/>
        </w:rPr>
        <w:t xml:space="preserve"> goals </w:t>
      </w:r>
      <w:r w:rsidR="00D350AE">
        <w:rPr>
          <w:sz w:val="28"/>
          <w:szCs w:val="28"/>
        </w:rPr>
        <w:t>list</w:t>
      </w:r>
      <w:r w:rsidR="009F5DFE">
        <w:rPr>
          <w:sz w:val="28"/>
          <w:szCs w:val="28"/>
        </w:rPr>
        <w:t>ed above.</w:t>
      </w:r>
      <w:r w:rsidR="00C05A5D">
        <w:rPr>
          <w:sz w:val="28"/>
          <w:szCs w:val="28"/>
        </w:rPr>
        <w:t xml:space="preserve"> It appears to meet the justificatory need, since the justification of a given moral belief would consist in demonstrating its consistency with the general principles, which themselves have been validated by the process of achieving maximal coherence.</w:t>
      </w:r>
      <w:r w:rsidR="00963CDA">
        <w:rPr>
          <w:sz w:val="28"/>
          <w:szCs w:val="28"/>
        </w:rPr>
        <w:t xml:space="preserve"> Also, provided the process does not lead to a multiplicity of different theories when carried out by different people, but rather tends to converge o</w:t>
      </w:r>
      <w:r w:rsidR="003365A9">
        <w:rPr>
          <w:sz w:val="28"/>
          <w:szCs w:val="28"/>
        </w:rPr>
        <w:t>n</w:t>
      </w:r>
      <w:r w:rsidR="00963CDA">
        <w:rPr>
          <w:sz w:val="28"/>
          <w:szCs w:val="28"/>
        </w:rPr>
        <w:t xml:space="preserve"> one theory, or</w:t>
      </w:r>
      <w:r w:rsidR="00D30498">
        <w:rPr>
          <w:sz w:val="28"/>
          <w:szCs w:val="28"/>
        </w:rPr>
        <w:t xml:space="preserve"> perhaps</w:t>
      </w:r>
      <w:r w:rsidR="00963CDA">
        <w:rPr>
          <w:sz w:val="28"/>
          <w:szCs w:val="28"/>
        </w:rPr>
        <w:t xml:space="preserve"> a small set of </w:t>
      </w:r>
      <w:r w:rsidR="00D30498">
        <w:rPr>
          <w:sz w:val="28"/>
          <w:szCs w:val="28"/>
        </w:rPr>
        <w:t xml:space="preserve">very </w:t>
      </w:r>
      <w:r w:rsidR="00963CDA">
        <w:rPr>
          <w:sz w:val="28"/>
          <w:szCs w:val="28"/>
        </w:rPr>
        <w:t xml:space="preserve">similar theories, the purpose of securing greater agreement will be served. </w:t>
      </w:r>
      <w:r w:rsidR="00DE2FA3">
        <w:rPr>
          <w:sz w:val="28"/>
          <w:szCs w:val="28"/>
        </w:rPr>
        <w:lastRenderedPageBreak/>
        <w:t>Finally, t</w:t>
      </w:r>
      <w:r w:rsidR="00EB1785">
        <w:rPr>
          <w:sz w:val="28"/>
          <w:szCs w:val="28"/>
        </w:rPr>
        <w:t xml:space="preserve">he general principles, provided they are not too abstract, could presumably form the basis for the teaching of morality. </w:t>
      </w:r>
    </w:p>
    <w:p w14:paraId="29FC121D" w14:textId="2A8D0401" w:rsidR="0046615E" w:rsidRDefault="00B1664E" w:rsidP="00746348">
      <w:pPr>
        <w:tabs>
          <w:tab w:val="left" w:pos="435"/>
        </w:tabs>
        <w:rPr>
          <w:rFonts w:cs="Times New Roman"/>
          <w:sz w:val="28"/>
          <w:szCs w:val="28"/>
        </w:rPr>
      </w:pPr>
      <w:r>
        <w:rPr>
          <w:sz w:val="28"/>
          <w:szCs w:val="28"/>
        </w:rPr>
        <w:t xml:space="preserve">According to the expressivist/subjectivist view defended in this book, moral beliefs are attitudes based on reasons which count as moral. </w:t>
      </w:r>
      <w:r w:rsidR="006768B9">
        <w:rPr>
          <w:sz w:val="28"/>
          <w:szCs w:val="28"/>
        </w:rPr>
        <w:t xml:space="preserve">But </w:t>
      </w:r>
      <w:r w:rsidR="00B56784">
        <w:rPr>
          <w:sz w:val="28"/>
          <w:szCs w:val="28"/>
        </w:rPr>
        <w:t xml:space="preserve">at first sight, </w:t>
      </w:r>
      <w:r w:rsidR="006768B9">
        <w:rPr>
          <w:sz w:val="28"/>
          <w:szCs w:val="28"/>
        </w:rPr>
        <w:t xml:space="preserve">there is no obvious reason why this should render the </w:t>
      </w:r>
      <w:r w:rsidR="006A2B63">
        <w:rPr>
          <w:sz w:val="28"/>
          <w:szCs w:val="28"/>
        </w:rPr>
        <w:t>three</w:t>
      </w:r>
      <w:r w:rsidR="006768B9">
        <w:rPr>
          <w:sz w:val="28"/>
          <w:szCs w:val="28"/>
        </w:rPr>
        <w:t xml:space="preserve"> goals mentioned or the method of reflective equilibrium inappropriate.</w:t>
      </w:r>
      <w:r w:rsidR="00103F2E">
        <w:rPr>
          <w:rFonts w:cs="Times New Roman"/>
          <w:sz w:val="28"/>
          <w:szCs w:val="28"/>
        </w:rPr>
        <w:t xml:space="preserve"> </w:t>
      </w:r>
      <w:r w:rsidR="006A2B63">
        <w:rPr>
          <w:rFonts w:cs="Times New Roman"/>
          <w:sz w:val="28"/>
          <w:szCs w:val="28"/>
        </w:rPr>
        <w:t>Firstly,  the desire for justification does not depend on a wish to achieve absolute objectivity: w</w:t>
      </w:r>
      <w:r w:rsidR="001C0FF9">
        <w:rPr>
          <w:rFonts w:cs="Times New Roman"/>
          <w:sz w:val="28"/>
          <w:szCs w:val="28"/>
        </w:rPr>
        <w:t xml:space="preserve">e may find ourselves wanting justification </w:t>
      </w:r>
      <w:r w:rsidR="006A2B63">
        <w:rPr>
          <w:rFonts w:cs="Times New Roman"/>
          <w:sz w:val="28"/>
          <w:szCs w:val="28"/>
        </w:rPr>
        <w:t>merely to assuage</w:t>
      </w:r>
      <w:r w:rsidR="001C0FF9">
        <w:rPr>
          <w:rFonts w:cs="Times New Roman"/>
          <w:sz w:val="28"/>
          <w:szCs w:val="28"/>
        </w:rPr>
        <w:t xml:space="preserve"> doubt</w:t>
      </w:r>
      <w:r w:rsidR="004C7AFA">
        <w:rPr>
          <w:rFonts w:cs="Times New Roman"/>
          <w:sz w:val="28"/>
          <w:szCs w:val="28"/>
        </w:rPr>
        <w:t>.</w:t>
      </w:r>
      <w:r w:rsidR="00A85B95">
        <w:rPr>
          <w:rFonts w:cs="Times New Roman"/>
          <w:sz w:val="28"/>
          <w:szCs w:val="28"/>
        </w:rPr>
        <w:t xml:space="preserve"> Secondly,</w:t>
      </w:r>
      <w:r w:rsidR="004C7AFA">
        <w:rPr>
          <w:rFonts w:cs="Times New Roman"/>
          <w:sz w:val="28"/>
          <w:szCs w:val="28"/>
        </w:rPr>
        <w:t xml:space="preserve"> </w:t>
      </w:r>
      <w:r w:rsidR="00A85B95">
        <w:rPr>
          <w:rFonts w:cs="Times New Roman"/>
          <w:sz w:val="28"/>
          <w:szCs w:val="28"/>
        </w:rPr>
        <w:t>i</w:t>
      </w:r>
      <w:r w:rsidR="00973579">
        <w:rPr>
          <w:rFonts w:cs="Times New Roman"/>
          <w:sz w:val="28"/>
          <w:szCs w:val="28"/>
        </w:rPr>
        <w:t>t may also be important</w:t>
      </w:r>
      <w:r w:rsidR="004D0596">
        <w:rPr>
          <w:rFonts w:cs="Times New Roman"/>
          <w:sz w:val="28"/>
          <w:szCs w:val="28"/>
        </w:rPr>
        <w:t xml:space="preserve"> </w:t>
      </w:r>
      <w:r w:rsidR="00973579">
        <w:rPr>
          <w:rFonts w:cs="Times New Roman"/>
          <w:sz w:val="28"/>
          <w:szCs w:val="28"/>
        </w:rPr>
        <w:t>on occasion</w:t>
      </w:r>
      <w:r w:rsidR="004D0596">
        <w:rPr>
          <w:rFonts w:cs="Times New Roman"/>
          <w:sz w:val="28"/>
          <w:szCs w:val="28"/>
        </w:rPr>
        <w:t xml:space="preserve"> </w:t>
      </w:r>
      <w:r w:rsidR="00973579">
        <w:rPr>
          <w:rFonts w:cs="Times New Roman"/>
          <w:sz w:val="28"/>
          <w:szCs w:val="28"/>
        </w:rPr>
        <w:t>to achieve greater agreement with others in our attitudes, especially when the</w:t>
      </w:r>
      <w:r w:rsidR="00657238">
        <w:rPr>
          <w:rFonts w:cs="Times New Roman"/>
          <w:sz w:val="28"/>
          <w:szCs w:val="28"/>
        </w:rPr>
        <w:t>y</w:t>
      </w:r>
      <w:r w:rsidR="00973579">
        <w:rPr>
          <w:rFonts w:cs="Times New Roman"/>
          <w:sz w:val="28"/>
          <w:szCs w:val="28"/>
        </w:rPr>
        <w:t xml:space="preserve"> concern area</w:t>
      </w:r>
      <w:r w:rsidR="003C77EA">
        <w:rPr>
          <w:rFonts w:cs="Times New Roman"/>
          <w:sz w:val="28"/>
          <w:szCs w:val="28"/>
        </w:rPr>
        <w:t>s of life</w:t>
      </w:r>
      <w:r w:rsidR="00973579">
        <w:rPr>
          <w:rFonts w:cs="Times New Roman"/>
          <w:sz w:val="28"/>
          <w:szCs w:val="28"/>
        </w:rPr>
        <w:t xml:space="preserve"> where practical cooperation is felt to be needed</w:t>
      </w:r>
      <w:r w:rsidR="00A85B95">
        <w:rPr>
          <w:rFonts w:cs="Times New Roman"/>
          <w:sz w:val="28"/>
          <w:szCs w:val="28"/>
        </w:rPr>
        <w:t>, and this can be valued without supposing that it would lead to a positi</w:t>
      </w:r>
      <w:r w:rsidR="00FE1C40">
        <w:rPr>
          <w:rFonts w:cs="Times New Roman"/>
          <w:sz w:val="28"/>
          <w:szCs w:val="28"/>
        </w:rPr>
        <w:t>o</w:t>
      </w:r>
      <w:r w:rsidR="00A85B95">
        <w:rPr>
          <w:rFonts w:cs="Times New Roman"/>
          <w:sz w:val="28"/>
          <w:szCs w:val="28"/>
        </w:rPr>
        <w:t xml:space="preserve">n </w:t>
      </w:r>
      <w:r w:rsidR="00FE1C40">
        <w:rPr>
          <w:rFonts w:cs="Times New Roman"/>
          <w:sz w:val="28"/>
          <w:szCs w:val="28"/>
        </w:rPr>
        <w:t>which</w:t>
      </w:r>
      <w:r w:rsidR="00A85B95">
        <w:rPr>
          <w:rFonts w:cs="Times New Roman"/>
          <w:sz w:val="28"/>
          <w:szCs w:val="28"/>
        </w:rPr>
        <w:t xml:space="preserve"> was correct from an absolutely objective standpoint.</w:t>
      </w:r>
      <w:r w:rsidR="009D4AFD">
        <w:rPr>
          <w:rFonts w:cs="Times New Roman"/>
          <w:sz w:val="28"/>
          <w:szCs w:val="28"/>
        </w:rPr>
        <w:t xml:space="preserve"> </w:t>
      </w:r>
      <w:r w:rsidR="00A85B95">
        <w:rPr>
          <w:rFonts w:cs="Times New Roman"/>
          <w:sz w:val="28"/>
          <w:szCs w:val="28"/>
        </w:rPr>
        <w:t>And thirdly</w:t>
      </w:r>
      <w:r w:rsidR="00286EBD">
        <w:rPr>
          <w:rFonts w:cs="Times New Roman"/>
          <w:sz w:val="28"/>
          <w:szCs w:val="28"/>
        </w:rPr>
        <w:t>,</w:t>
      </w:r>
      <w:r w:rsidR="00A85B95">
        <w:rPr>
          <w:rFonts w:cs="Times New Roman"/>
          <w:sz w:val="28"/>
          <w:szCs w:val="28"/>
        </w:rPr>
        <w:t xml:space="preserve"> </w:t>
      </w:r>
      <w:r w:rsidR="009D4AFD">
        <w:rPr>
          <w:rFonts w:cs="Times New Roman"/>
          <w:sz w:val="28"/>
          <w:szCs w:val="28"/>
        </w:rPr>
        <w:t xml:space="preserve">all societies wish to pass on their fundamental attitudes to </w:t>
      </w:r>
      <w:r w:rsidR="000F2BD3">
        <w:rPr>
          <w:rFonts w:cs="Times New Roman"/>
          <w:sz w:val="28"/>
          <w:szCs w:val="28"/>
        </w:rPr>
        <w:t>their younger members</w:t>
      </w:r>
      <w:r w:rsidR="009D4AFD">
        <w:rPr>
          <w:rFonts w:cs="Times New Roman"/>
          <w:sz w:val="28"/>
          <w:szCs w:val="28"/>
        </w:rPr>
        <w:t xml:space="preserve"> and so need to engage in moral education</w:t>
      </w:r>
      <w:r w:rsidR="00333315">
        <w:rPr>
          <w:rFonts w:cs="Times New Roman"/>
          <w:sz w:val="28"/>
          <w:szCs w:val="28"/>
        </w:rPr>
        <w:t>, quite independently of the ultimate epistemic status of the principles passed on</w:t>
      </w:r>
      <w:r w:rsidR="009D4AFD">
        <w:rPr>
          <w:rFonts w:cs="Times New Roman"/>
          <w:sz w:val="28"/>
          <w:szCs w:val="28"/>
        </w:rPr>
        <w:t>.</w:t>
      </w:r>
      <w:r w:rsidR="003C77EA">
        <w:rPr>
          <w:rFonts w:cs="Times New Roman"/>
          <w:sz w:val="28"/>
          <w:szCs w:val="28"/>
        </w:rPr>
        <w:t xml:space="preserve"> </w:t>
      </w:r>
      <w:r w:rsidR="004C3408">
        <w:rPr>
          <w:rFonts w:cs="Times New Roman"/>
          <w:sz w:val="28"/>
          <w:szCs w:val="28"/>
        </w:rPr>
        <w:t>As for the method of reflective equilibrium itself,</w:t>
      </w:r>
      <w:r w:rsidR="005E1B96">
        <w:rPr>
          <w:rFonts w:cs="Times New Roman"/>
          <w:sz w:val="28"/>
          <w:szCs w:val="28"/>
        </w:rPr>
        <w:t xml:space="preserve"> given the inferentialist stance adopted in Chapter Three,</w:t>
      </w:r>
      <w:r w:rsidR="004C3408">
        <w:rPr>
          <w:rFonts w:cs="Times New Roman"/>
          <w:sz w:val="28"/>
          <w:szCs w:val="28"/>
        </w:rPr>
        <w:t xml:space="preserve"> there </w:t>
      </w:r>
      <w:r w:rsidR="005E1B96">
        <w:rPr>
          <w:rFonts w:cs="Times New Roman"/>
          <w:sz w:val="28"/>
          <w:szCs w:val="28"/>
        </w:rPr>
        <w:t>seems to be</w:t>
      </w:r>
      <w:r w:rsidR="004C3408">
        <w:rPr>
          <w:rFonts w:cs="Times New Roman"/>
          <w:sz w:val="28"/>
          <w:szCs w:val="28"/>
        </w:rPr>
        <w:t xml:space="preserve"> no obvious reason why it should not </w:t>
      </w:r>
      <w:r w:rsidR="00F932C1">
        <w:rPr>
          <w:rFonts w:cs="Times New Roman"/>
          <w:sz w:val="28"/>
          <w:szCs w:val="28"/>
        </w:rPr>
        <w:t>be applied in cases where what we want is coherence among attitudes rather than descriptive beliefs.</w:t>
      </w:r>
      <w:r w:rsidR="004C3408">
        <w:rPr>
          <w:rFonts w:cs="Times New Roman"/>
          <w:sz w:val="28"/>
          <w:szCs w:val="28"/>
        </w:rPr>
        <w:t xml:space="preserve"> </w:t>
      </w:r>
    </w:p>
    <w:p w14:paraId="058CE677" w14:textId="7EF2B52A" w:rsidR="00E05165" w:rsidRDefault="0046615E" w:rsidP="00746348">
      <w:pPr>
        <w:tabs>
          <w:tab w:val="left" w:pos="435"/>
        </w:tabs>
        <w:rPr>
          <w:rFonts w:cs="Times New Roman"/>
          <w:sz w:val="28"/>
          <w:szCs w:val="28"/>
        </w:rPr>
      </w:pPr>
      <w:r>
        <w:rPr>
          <w:rFonts w:cs="Times New Roman"/>
          <w:sz w:val="28"/>
          <w:szCs w:val="28"/>
        </w:rPr>
        <w:t>However, despite these considerations, I believe that seeking reflective equilibrium is not a very useful way of doing ethics.</w:t>
      </w:r>
      <w:r w:rsidR="00E70A92">
        <w:rPr>
          <w:rFonts w:cs="Times New Roman"/>
          <w:sz w:val="28"/>
          <w:szCs w:val="28"/>
        </w:rPr>
        <w:t xml:space="preserve"> An example will help at this point.</w:t>
      </w:r>
      <w:r w:rsidR="009D4AFD">
        <w:rPr>
          <w:rFonts w:cs="Times New Roman"/>
          <w:sz w:val="28"/>
          <w:szCs w:val="28"/>
        </w:rPr>
        <w:t xml:space="preserve"> </w:t>
      </w:r>
      <w:r w:rsidR="00E05165">
        <w:rPr>
          <w:rFonts w:cs="Times New Roman"/>
          <w:sz w:val="28"/>
          <w:szCs w:val="28"/>
        </w:rPr>
        <w:t xml:space="preserve">It concerns a passage from Robert Nozick’s </w:t>
      </w:r>
      <w:r w:rsidR="00E05165">
        <w:rPr>
          <w:rFonts w:cs="Times New Roman"/>
          <w:i/>
          <w:iCs/>
          <w:sz w:val="28"/>
          <w:szCs w:val="28"/>
        </w:rPr>
        <w:t>Anarchy, State and Utopia</w:t>
      </w:r>
      <w:r w:rsidR="00E05165">
        <w:rPr>
          <w:rFonts w:cs="Times New Roman"/>
          <w:sz w:val="28"/>
          <w:szCs w:val="28"/>
        </w:rPr>
        <w:t>. In this passage, Nozick tries to convince us that redistributive taxation is a system of forced labour, with the implication (backed up in other parts of the book) that we should reject it as morally unacceptable:</w:t>
      </w:r>
    </w:p>
    <w:p w14:paraId="09721403" w14:textId="04AC1F6A" w:rsidR="00E05165" w:rsidRDefault="00E05165" w:rsidP="00746348">
      <w:pPr>
        <w:tabs>
          <w:tab w:val="left" w:pos="435"/>
        </w:tabs>
        <w:spacing w:line="240" w:lineRule="auto"/>
        <w:ind w:left="867" w:right="867"/>
        <w:rPr>
          <w:rFonts w:cs="Times New Roman"/>
          <w:sz w:val="24"/>
          <w:szCs w:val="24"/>
        </w:rPr>
      </w:pPr>
      <w:r w:rsidRPr="00D37FBE">
        <w:rPr>
          <w:rFonts w:cs="Times New Roman"/>
          <w:sz w:val="24"/>
          <w:szCs w:val="24"/>
        </w:rPr>
        <w:t xml:space="preserve">The fact that others intentionally intervene, in violation of a side </w:t>
      </w:r>
      <w:r>
        <w:rPr>
          <w:rFonts w:cs="Times New Roman"/>
          <w:sz w:val="24"/>
          <w:szCs w:val="24"/>
        </w:rPr>
        <w:br/>
      </w:r>
      <w:r w:rsidRPr="00D37FBE">
        <w:rPr>
          <w:rFonts w:cs="Times New Roman"/>
          <w:sz w:val="24"/>
          <w:szCs w:val="24"/>
        </w:rPr>
        <w:t>constraint against aggression, to threaten force to limit the alternatives, in this case to paying taxes or (presumably the worse alternative) bare subsistence, makes the taxation system one of forced labor and distinguishes it from other cases of limited choices which are not forcings. (Nozick</w:t>
      </w:r>
      <w:r>
        <w:rPr>
          <w:rFonts w:cs="Times New Roman"/>
          <w:sz w:val="24"/>
          <w:szCs w:val="24"/>
        </w:rPr>
        <w:t xml:space="preserve"> </w:t>
      </w:r>
      <w:r w:rsidR="00C52075">
        <w:rPr>
          <w:rFonts w:cs="Times New Roman"/>
          <w:sz w:val="24"/>
          <w:szCs w:val="24"/>
        </w:rPr>
        <w:t>1978</w:t>
      </w:r>
      <w:r>
        <w:rPr>
          <w:rFonts w:cs="Times New Roman"/>
          <w:sz w:val="24"/>
          <w:szCs w:val="24"/>
        </w:rPr>
        <w:t>,</w:t>
      </w:r>
      <w:r w:rsidR="00C52075">
        <w:rPr>
          <w:rFonts w:cs="Times New Roman"/>
          <w:sz w:val="24"/>
          <w:szCs w:val="24"/>
        </w:rPr>
        <w:t xml:space="preserve"> 70-71</w:t>
      </w:r>
      <w:r>
        <w:rPr>
          <w:rFonts w:cs="Times New Roman"/>
          <w:sz w:val="24"/>
          <w:szCs w:val="24"/>
        </w:rPr>
        <w:t>).</w:t>
      </w:r>
      <w:r w:rsidRPr="00D37FBE">
        <w:rPr>
          <w:rFonts w:cs="Times New Roman"/>
          <w:sz w:val="24"/>
          <w:szCs w:val="24"/>
        </w:rPr>
        <w:t xml:space="preserve"> </w:t>
      </w:r>
    </w:p>
    <w:p w14:paraId="45E7B079" w14:textId="7852E4A6" w:rsidR="00FF0A9B" w:rsidRDefault="001C6E60" w:rsidP="00746348">
      <w:pPr>
        <w:tabs>
          <w:tab w:val="left" w:pos="435"/>
        </w:tabs>
        <w:rPr>
          <w:rFonts w:cs="Times New Roman"/>
          <w:sz w:val="28"/>
          <w:szCs w:val="28"/>
        </w:rPr>
      </w:pPr>
      <w:r>
        <w:rPr>
          <w:rFonts w:cs="Times New Roman"/>
          <w:sz w:val="28"/>
          <w:szCs w:val="28"/>
        </w:rPr>
        <w:t xml:space="preserve">It would be possible to construe </w:t>
      </w:r>
      <w:r w:rsidR="00F01867">
        <w:rPr>
          <w:rFonts w:cs="Times New Roman"/>
          <w:sz w:val="28"/>
          <w:szCs w:val="28"/>
        </w:rPr>
        <w:t>the process by which Nozick reaches his conclusion as one of seeking reflective equilibrium. One element is what Nozick calls a ‘side-constraint against aggression’. Here aggression is to be understood to include any action which attempts to deprive someone of what they have acquired by just means – in this case</w:t>
      </w:r>
      <w:r w:rsidR="00741439">
        <w:rPr>
          <w:rFonts w:cs="Times New Roman"/>
          <w:sz w:val="28"/>
          <w:szCs w:val="28"/>
        </w:rPr>
        <w:t>,</w:t>
      </w:r>
      <w:r w:rsidR="00F01867">
        <w:rPr>
          <w:rFonts w:cs="Times New Roman"/>
          <w:sz w:val="28"/>
          <w:szCs w:val="28"/>
        </w:rPr>
        <w:t xml:space="preserve"> the income derived from </w:t>
      </w:r>
      <w:r w:rsidR="00DA310D">
        <w:rPr>
          <w:rFonts w:cs="Times New Roman"/>
          <w:sz w:val="28"/>
          <w:szCs w:val="28"/>
        </w:rPr>
        <w:t xml:space="preserve">selling </w:t>
      </w:r>
      <w:r w:rsidR="00F01867">
        <w:rPr>
          <w:rFonts w:cs="Times New Roman"/>
          <w:sz w:val="28"/>
          <w:szCs w:val="28"/>
        </w:rPr>
        <w:t>their labour.</w:t>
      </w:r>
      <w:r w:rsidR="00DA310D">
        <w:rPr>
          <w:rFonts w:cs="Times New Roman"/>
          <w:sz w:val="28"/>
          <w:szCs w:val="28"/>
        </w:rPr>
        <w:t xml:space="preserve"> Nozick</w:t>
      </w:r>
      <w:r w:rsidR="004761A5">
        <w:rPr>
          <w:rFonts w:cs="Times New Roman"/>
          <w:sz w:val="28"/>
          <w:szCs w:val="28"/>
        </w:rPr>
        <w:t xml:space="preserve"> hopes, fairly reasonably,</w:t>
      </w:r>
      <w:r w:rsidR="00DA310D">
        <w:rPr>
          <w:rFonts w:cs="Times New Roman"/>
          <w:sz w:val="28"/>
          <w:szCs w:val="28"/>
        </w:rPr>
        <w:t xml:space="preserve"> that we accept some general principle to the effect that such actions are wrong.</w:t>
      </w:r>
      <w:r w:rsidR="002E2324">
        <w:rPr>
          <w:rFonts w:cs="Times New Roman"/>
          <w:sz w:val="28"/>
          <w:szCs w:val="28"/>
        </w:rPr>
        <w:t xml:space="preserve"> But there is also the fact that many people believe it morally acceptable – even perhaps morally mandated – to impose taxation on individuals with the purpose of giving the money to less economically fortunate members of </w:t>
      </w:r>
      <w:r w:rsidR="002E2324">
        <w:rPr>
          <w:rFonts w:cs="Times New Roman"/>
          <w:sz w:val="28"/>
          <w:szCs w:val="28"/>
        </w:rPr>
        <w:lastRenderedPageBreak/>
        <w:t>society.</w:t>
      </w:r>
      <w:r w:rsidR="00CB5611">
        <w:rPr>
          <w:rFonts w:cs="Times New Roman"/>
          <w:sz w:val="28"/>
          <w:szCs w:val="28"/>
        </w:rPr>
        <w:t xml:space="preserve"> Nozick points out that these two positions are inconsistent. One cannot think it is always wrong to deprive someone of what they have acquired by just means, </w:t>
      </w:r>
      <w:r w:rsidR="00CB5611">
        <w:rPr>
          <w:rFonts w:cs="Times New Roman"/>
          <w:i/>
          <w:iCs/>
          <w:sz w:val="28"/>
          <w:szCs w:val="28"/>
        </w:rPr>
        <w:t>and</w:t>
      </w:r>
      <w:r w:rsidR="00CB5611">
        <w:rPr>
          <w:rFonts w:cs="Times New Roman"/>
          <w:sz w:val="28"/>
          <w:szCs w:val="28"/>
        </w:rPr>
        <w:t xml:space="preserve"> that redistributive taxation </w:t>
      </w:r>
      <w:r w:rsidR="00A8168A">
        <w:rPr>
          <w:rFonts w:cs="Times New Roman"/>
          <w:sz w:val="28"/>
          <w:szCs w:val="28"/>
        </w:rPr>
        <w:t>is morally acceptable.</w:t>
      </w:r>
      <w:r w:rsidR="006F3E38">
        <w:rPr>
          <w:rFonts w:cs="Times New Roman"/>
          <w:sz w:val="28"/>
          <w:szCs w:val="28"/>
        </w:rPr>
        <w:t xml:space="preserve"> Something has to give. If he were to use the language of reflective equilibrium, Nozick would probably argue that the former principle has greater explanatory </w:t>
      </w:r>
      <w:r w:rsidR="00A64168">
        <w:rPr>
          <w:rFonts w:cs="Times New Roman"/>
          <w:sz w:val="28"/>
          <w:szCs w:val="28"/>
        </w:rPr>
        <w:t>power than the latter – it accounts for many more specific moral beliefs that we have (such as the wrongness of stealing,</w:t>
      </w:r>
      <w:r w:rsidR="006F1F4F">
        <w:rPr>
          <w:rFonts w:cs="Times New Roman"/>
          <w:sz w:val="28"/>
          <w:szCs w:val="28"/>
        </w:rPr>
        <w:t xml:space="preserve"> extortion,</w:t>
      </w:r>
      <w:r w:rsidR="00A64168">
        <w:rPr>
          <w:rFonts w:cs="Times New Roman"/>
          <w:sz w:val="28"/>
          <w:szCs w:val="28"/>
        </w:rPr>
        <w:t xml:space="preserve"> financial fraud and slavery in some of its aspects).</w:t>
      </w:r>
      <w:r w:rsidR="00D83559">
        <w:rPr>
          <w:rFonts w:cs="Times New Roman"/>
          <w:sz w:val="28"/>
          <w:szCs w:val="28"/>
        </w:rPr>
        <w:t xml:space="preserve"> Consequently it is the latter that we should jettison.</w:t>
      </w:r>
      <w:r w:rsidR="00FF0A9B">
        <w:rPr>
          <w:rFonts w:cs="Times New Roman"/>
          <w:sz w:val="28"/>
          <w:szCs w:val="28"/>
        </w:rPr>
        <w:t xml:space="preserve"> We should give up thinking that redistributive taxation is morally acceptable. </w:t>
      </w:r>
    </w:p>
    <w:p w14:paraId="6F478B8A" w14:textId="4E5B4612" w:rsidR="00592E8C" w:rsidRDefault="0097001D" w:rsidP="00746348">
      <w:pPr>
        <w:tabs>
          <w:tab w:val="left" w:pos="435"/>
        </w:tabs>
        <w:rPr>
          <w:rFonts w:cs="Times New Roman"/>
          <w:sz w:val="28"/>
          <w:szCs w:val="28"/>
        </w:rPr>
      </w:pPr>
      <w:r>
        <w:rPr>
          <w:rFonts w:cs="Times New Roman"/>
          <w:sz w:val="28"/>
          <w:szCs w:val="28"/>
        </w:rPr>
        <w:t xml:space="preserve">But is this </w:t>
      </w:r>
      <w:r w:rsidR="00F4795E">
        <w:rPr>
          <w:rFonts w:cs="Times New Roman"/>
          <w:sz w:val="28"/>
          <w:szCs w:val="28"/>
        </w:rPr>
        <w:t xml:space="preserve">really a </w:t>
      </w:r>
      <w:r>
        <w:rPr>
          <w:rFonts w:cs="Times New Roman"/>
          <w:sz w:val="28"/>
          <w:szCs w:val="28"/>
        </w:rPr>
        <w:t xml:space="preserve">sensible way of looking at the </w:t>
      </w:r>
      <w:r w:rsidR="00A05860">
        <w:rPr>
          <w:rFonts w:cs="Times New Roman"/>
          <w:sz w:val="28"/>
          <w:szCs w:val="28"/>
        </w:rPr>
        <w:t>matter?</w:t>
      </w:r>
      <w:r w:rsidR="00B26E82">
        <w:rPr>
          <w:rFonts w:cs="Times New Roman"/>
          <w:sz w:val="28"/>
          <w:szCs w:val="28"/>
        </w:rPr>
        <w:t xml:space="preserve"> Defenders of redistributive taxation are unlikely to find their faith in it shaken by these sorts of considerations. </w:t>
      </w:r>
      <w:r w:rsidR="000063BB">
        <w:rPr>
          <w:rFonts w:cs="Times New Roman"/>
          <w:sz w:val="28"/>
          <w:szCs w:val="28"/>
        </w:rPr>
        <w:t xml:space="preserve">Whether a particular attitude is going to be undermined by considerations of coherence with broader principles will depend on the confidence with which it is held, something which varies from one individual to another. But in that case achieving reflective equilibrium is a rather subjective process which will not further one of the aims identified above, that of achieving greater agreement on moral matters. But going deeper than this, one might ask </w:t>
      </w:r>
      <w:r w:rsidR="008304B7">
        <w:rPr>
          <w:rFonts w:cs="Times New Roman"/>
          <w:i/>
          <w:iCs/>
          <w:sz w:val="28"/>
          <w:szCs w:val="28"/>
        </w:rPr>
        <w:t xml:space="preserve">why </w:t>
      </w:r>
      <w:r w:rsidR="008304B7">
        <w:rPr>
          <w:rFonts w:cs="Times New Roman"/>
          <w:sz w:val="28"/>
          <w:szCs w:val="28"/>
        </w:rPr>
        <w:t>attitudes which are in a reflective equilibrium should be preferred to ones that are not.</w:t>
      </w:r>
      <w:r w:rsidR="00712C33">
        <w:rPr>
          <w:rFonts w:cs="Times New Roman"/>
          <w:sz w:val="28"/>
          <w:szCs w:val="28"/>
        </w:rPr>
        <w:t xml:space="preserve"> And this is a difficult question to answer within the framework of expressivist subjectivism.</w:t>
      </w:r>
      <w:r w:rsidR="0071188D">
        <w:rPr>
          <w:rFonts w:cs="Times New Roman"/>
          <w:sz w:val="28"/>
          <w:szCs w:val="28"/>
        </w:rPr>
        <w:t xml:space="preserve"> Reflective equilibrium achieves coherence, which is a kind of simplicity. But why is such simplicity valuable? In the context of descriptive truth, this question is fairly easy to answer.</w:t>
      </w:r>
      <w:r w:rsidR="000C00BA">
        <w:rPr>
          <w:rFonts w:cs="Times New Roman"/>
          <w:sz w:val="28"/>
          <w:szCs w:val="28"/>
        </w:rPr>
        <w:t xml:space="preserve"> Simpler accounts of the world are more likely to be true than more complicated ones. A simpler theory about who committed a certain crime, requiring few ad hoc assumptions is more likely to be true than a more complicated one involving many such assumptions. In astronomy, the Copernican theory was eventually seen </w:t>
      </w:r>
      <w:r w:rsidR="00681CAC">
        <w:rPr>
          <w:rFonts w:cs="Times New Roman"/>
          <w:sz w:val="28"/>
          <w:szCs w:val="28"/>
        </w:rPr>
        <w:t xml:space="preserve">as </w:t>
      </w:r>
      <w:r w:rsidR="000C00BA">
        <w:rPr>
          <w:rFonts w:cs="Times New Roman"/>
          <w:sz w:val="28"/>
          <w:szCs w:val="28"/>
        </w:rPr>
        <w:t xml:space="preserve">more likely to be true than the Ptolemaic </w:t>
      </w:r>
      <w:r w:rsidR="009C7A82">
        <w:rPr>
          <w:rFonts w:cs="Times New Roman"/>
          <w:sz w:val="28"/>
          <w:szCs w:val="28"/>
        </w:rPr>
        <w:t xml:space="preserve">one </w:t>
      </w:r>
      <w:r w:rsidR="00741439">
        <w:rPr>
          <w:rFonts w:cs="Times New Roman"/>
          <w:sz w:val="28"/>
          <w:szCs w:val="28"/>
        </w:rPr>
        <w:t>even when the latter invo</w:t>
      </w:r>
      <w:r w:rsidR="00CE0300">
        <w:rPr>
          <w:rFonts w:cs="Times New Roman"/>
          <w:sz w:val="28"/>
          <w:szCs w:val="28"/>
        </w:rPr>
        <w:t>lv</w:t>
      </w:r>
      <w:r w:rsidR="00741439">
        <w:rPr>
          <w:rFonts w:cs="Times New Roman"/>
          <w:sz w:val="28"/>
          <w:szCs w:val="28"/>
        </w:rPr>
        <w:t xml:space="preserve">ed </w:t>
      </w:r>
      <w:r w:rsidR="000C00BA">
        <w:rPr>
          <w:rFonts w:cs="Times New Roman"/>
          <w:sz w:val="28"/>
          <w:szCs w:val="28"/>
        </w:rPr>
        <w:t xml:space="preserve">various epicycles introduced to bring it into conformity with observation. Why are </w:t>
      </w:r>
      <w:r w:rsidR="009C7A82">
        <w:rPr>
          <w:rFonts w:cs="Times New Roman"/>
          <w:sz w:val="28"/>
          <w:szCs w:val="28"/>
        </w:rPr>
        <w:t>simpler theories</w:t>
      </w:r>
      <w:r w:rsidR="000C00BA">
        <w:rPr>
          <w:rFonts w:cs="Times New Roman"/>
          <w:sz w:val="28"/>
          <w:szCs w:val="28"/>
        </w:rPr>
        <w:t xml:space="preserve"> more likely to be true? The answer seems to be merely that</w:t>
      </w:r>
      <w:r w:rsidR="00CD4165">
        <w:rPr>
          <w:rFonts w:cs="Times New Roman"/>
          <w:sz w:val="28"/>
          <w:szCs w:val="28"/>
        </w:rPr>
        <w:t>,</w:t>
      </w:r>
      <w:r w:rsidR="000C00BA">
        <w:rPr>
          <w:rFonts w:cs="Times New Roman"/>
          <w:sz w:val="28"/>
          <w:szCs w:val="28"/>
        </w:rPr>
        <w:t xml:space="preserve"> since this has usually been found to be </w:t>
      </w:r>
      <w:r w:rsidR="00D654CA">
        <w:rPr>
          <w:rFonts w:cs="Times New Roman"/>
          <w:sz w:val="28"/>
          <w:szCs w:val="28"/>
        </w:rPr>
        <w:t>the case</w:t>
      </w:r>
      <w:r w:rsidR="000C00BA">
        <w:rPr>
          <w:rFonts w:cs="Times New Roman"/>
          <w:sz w:val="28"/>
          <w:szCs w:val="28"/>
        </w:rPr>
        <w:t xml:space="preserve"> in the past, we can reasonably presume that it will continue to be so in the future</w:t>
      </w:r>
      <w:r w:rsidR="00663DAC">
        <w:rPr>
          <w:rFonts w:cs="Times New Roman"/>
          <w:sz w:val="28"/>
          <w:szCs w:val="28"/>
        </w:rPr>
        <w:t>.</w:t>
      </w:r>
      <w:r w:rsidR="000C00BA">
        <w:rPr>
          <w:rFonts w:cs="Times New Roman"/>
          <w:sz w:val="28"/>
          <w:szCs w:val="28"/>
        </w:rPr>
        <w:t xml:space="preserve"> And if it is asked why we should presume that the future will probably resemble the past</w:t>
      </w:r>
      <w:r w:rsidR="00CD4165">
        <w:rPr>
          <w:rFonts w:cs="Times New Roman"/>
          <w:sz w:val="28"/>
          <w:szCs w:val="28"/>
        </w:rPr>
        <w:t xml:space="preserve"> in this respect</w:t>
      </w:r>
      <w:r w:rsidR="000C00BA">
        <w:rPr>
          <w:rFonts w:cs="Times New Roman"/>
          <w:sz w:val="28"/>
          <w:szCs w:val="28"/>
        </w:rPr>
        <w:t xml:space="preserve">, it will </w:t>
      </w:r>
      <w:r w:rsidR="00663DAC">
        <w:rPr>
          <w:rFonts w:cs="Times New Roman"/>
          <w:sz w:val="28"/>
          <w:szCs w:val="28"/>
        </w:rPr>
        <w:t>likely</w:t>
      </w:r>
      <w:r w:rsidR="000C00BA">
        <w:rPr>
          <w:rFonts w:cs="Times New Roman"/>
          <w:sz w:val="28"/>
          <w:szCs w:val="28"/>
        </w:rPr>
        <w:t xml:space="preserve"> have to be admitted, as Hume had to admit, that the limit of explanation</w:t>
      </w:r>
      <w:r w:rsidR="00C5637C">
        <w:rPr>
          <w:rFonts w:cs="Times New Roman"/>
          <w:sz w:val="28"/>
          <w:szCs w:val="28"/>
        </w:rPr>
        <w:t xml:space="preserve"> has been reached</w:t>
      </w:r>
      <w:r w:rsidR="000C00BA">
        <w:rPr>
          <w:rFonts w:cs="Times New Roman"/>
          <w:sz w:val="28"/>
          <w:szCs w:val="28"/>
        </w:rPr>
        <w:t xml:space="preserve">. But the point is that these considerations apply to the task of establishing the truth or falsity of descriptive statements. </w:t>
      </w:r>
      <w:r w:rsidR="00DE6726">
        <w:rPr>
          <w:rFonts w:cs="Times New Roman"/>
          <w:sz w:val="28"/>
          <w:szCs w:val="28"/>
        </w:rPr>
        <w:t xml:space="preserve">There is no reason to think that they apply to the truth of fundamental normative statements. The use of the word ‘fundamental’ is key here. </w:t>
      </w:r>
      <w:r w:rsidR="008850E0">
        <w:rPr>
          <w:rFonts w:cs="Times New Roman"/>
          <w:sz w:val="28"/>
          <w:szCs w:val="28"/>
        </w:rPr>
        <w:t>We</w:t>
      </w:r>
      <w:r w:rsidR="00DE6726">
        <w:rPr>
          <w:rFonts w:cs="Times New Roman"/>
          <w:sz w:val="28"/>
          <w:szCs w:val="28"/>
        </w:rPr>
        <w:t xml:space="preserve"> saw </w:t>
      </w:r>
      <w:r w:rsidR="008850E0">
        <w:rPr>
          <w:rFonts w:cs="Times New Roman"/>
          <w:sz w:val="28"/>
          <w:szCs w:val="28"/>
        </w:rPr>
        <w:t>in Chapter Three that</w:t>
      </w:r>
      <w:r w:rsidR="00DE6726">
        <w:rPr>
          <w:rFonts w:cs="Times New Roman"/>
          <w:sz w:val="28"/>
          <w:szCs w:val="28"/>
        </w:rPr>
        <w:t xml:space="preserve"> many normative statements</w:t>
      </w:r>
      <w:r w:rsidR="008850E0">
        <w:rPr>
          <w:rFonts w:cs="Times New Roman"/>
          <w:sz w:val="28"/>
          <w:szCs w:val="28"/>
        </w:rPr>
        <w:t xml:space="preserve"> have mind-to-world fit</w:t>
      </w:r>
      <w:r w:rsidR="00DE6726">
        <w:rPr>
          <w:rFonts w:cs="Times New Roman"/>
          <w:sz w:val="28"/>
          <w:szCs w:val="28"/>
        </w:rPr>
        <w:t>: whether they are true or not depend</w:t>
      </w:r>
      <w:r w:rsidR="008850E0">
        <w:rPr>
          <w:rFonts w:cs="Times New Roman"/>
          <w:sz w:val="28"/>
          <w:szCs w:val="28"/>
        </w:rPr>
        <w:t>s</w:t>
      </w:r>
      <w:r w:rsidR="00DE6726">
        <w:rPr>
          <w:rFonts w:cs="Times New Roman"/>
          <w:sz w:val="28"/>
          <w:szCs w:val="28"/>
        </w:rPr>
        <w:t xml:space="preserve"> on descriptive features of the world</w:t>
      </w:r>
      <w:r w:rsidR="003F5677">
        <w:rPr>
          <w:rFonts w:cs="Times New Roman"/>
          <w:sz w:val="28"/>
          <w:szCs w:val="28"/>
        </w:rPr>
        <w:t>.</w:t>
      </w:r>
      <w:r w:rsidR="000C00BA">
        <w:rPr>
          <w:rFonts w:cs="Times New Roman"/>
          <w:sz w:val="28"/>
          <w:szCs w:val="28"/>
        </w:rPr>
        <w:t xml:space="preserve"> </w:t>
      </w:r>
      <w:r w:rsidR="008850E0">
        <w:rPr>
          <w:rFonts w:cs="Times New Roman"/>
          <w:sz w:val="28"/>
          <w:szCs w:val="28"/>
        </w:rPr>
        <w:t xml:space="preserve">As a result, it is entirely appropriate to subject </w:t>
      </w:r>
      <w:r w:rsidR="008850E0">
        <w:rPr>
          <w:rFonts w:cs="Times New Roman"/>
          <w:sz w:val="28"/>
          <w:szCs w:val="28"/>
        </w:rPr>
        <w:lastRenderedPageBreak/>
        <w:t>them to epistemic procedures in which the valu</w:t>
      </w:r>
      <w:r w:rsidR="00945998">
        <w:rPr>
          <w:rFonts w:cs="Times New Roman"/>
          <w:sz w:val="28"/>
          <w:szCs w:val="28"/>
        </w:rPr>
        <w:t>e</w:t>
      </w:r>
      <w:r w:rsidR="008850E0">
        <w:rPr>
          <w:rFonts w:cs="Times New Roman"/>
          <w:sz w:val="28"/>
          <w:szCs w:val="28"/>
        </w:rPr>
        <w:t xml:space="preserve"> of explanatory simplicity plays a key role. However, what is normally in question when evaluating moral theories is attitudes that are fundamental in that they are not held for reasons and are therefore not subject to mind-to-world fit. In the present case, what is in question is the attitude of favouring redistributive taxation. </w:t>
      </w:r>
      <w:r w:rsidR="004F5F57">
        <w:rPr>
          <w:rFonts w:cs="Times New Roman"/>
          <w:sz w:val="28"/>
          <w:szCs w:val="28"/>
        </w:rPr>
        <w:t>The issue becomes this: which is worse, the poverty that would be relieved by redistributive taxation or the injustice (as it would be seen by Nozick) involved in it? That is a fundamental attitudinal question, which does not resolve itself into an issue about some feature of the world. There is consequently no reason to apply to it epistemic procedures which are applicable to questions in which mind-to-world</w:t>
      </w:r>
      <w:r w:rsidR="00B2472F">
        <w:rPr>
          <w:rFonts w:cs="Times New Roman"/>
          <w:sz w:val="28"/>
          <w:szCs w:val="28"/>
        </w:rPr>
        <w:t xml:space="preserve"> fit</w:t>
      </w:r>
      <w:r w:rsidR="004F5F57">
        <w:rPr>
          <w:rFonts w:cs="Times New Roman"/>
          <w:sz w:val="28"/>
          <w:szCs w:val="28"/>
        </w:rPr>
        <w:t xml:space="preserve"> is the aim of the exercise.  </w:t>
      </w:r>
    </w:p>
    <w:p w14:paraId="46B3A8B8" w14:textId="323059A0" w:rsidR="0097001D" w:rsidRDefault="00592E8C" w:rsidP="00746348">
      <w:pPr>
        <w:tabs>
          <w:tab w:val="left" w:pos="435"/>
        </w:tabs>
        <w:rPr>
          <w:rFonts w:cs="Times New Roman"/>
          <w:sz w:val="28"/>
          <w:szCs w:val="28"/>
        </w:rPr>
      </w:pPr>
      <w:r>
        <w:rPr>
          <w:rFonts w:cs="Times New Roman"/>
          <w:sz w:val="28"/>
          <w:szCs w:val="28"/>
        </w:rPr>
        <w:t>None of this entails that the various attempts by moral philosophers to devise moral theories have been a complete waste of time.</w:t>
      </w:r>
      <w:r w:rsidR="00E6148E">
        <w:rPr>
          <w:rFonts w:cs="Times New Roman"/>
          <w:sz w:val="28"/>
          <w:szCs w:val="28"/>
        </w:rPr>
        <w:t xml:space="preserve"> They c</w:t>
      </w:r>
      <w:r w:rsidR="00706A81">
        <w:rPr>
          <w:rFonts w:cs="Times New Roman"/>
          <w:sz w:val="28"/>
          <w:szCs w:val="28"/>
        </w:rPr>
        <w:t>a</w:t>
      </w:r>
      <w:r w:rsidR="00E6148E">
        <w:rPr>
          <w:rFonts w:cs="Times New Roman"/>
          <w:sz w:val="28"/>
          <w:szCs w:val="28"/>
        </w:rPr>
        <w:t>n</w:t>
      </w:r>
      <w:r w:rsidR="00706A81">
        <w:rPr>
          <w:rFonts w:cs="Times New Roman"/>
          <w:sz w:val="28"/>
          <w:szCs w:val="28"/>
        </w:rPr>
        <w:t xml:space="preserve"> </w:t>
      </w:r>
      <w:r w:rsidR="00E6148E">
        <w:rPr>
          <w:rFonts w:cs="Times New Roman"/>
          <w:sz w:val="28"/>
          <w:szCs w:val="28"/>
        </w:rPr>
        <w:t>be of great intellectual interest.</w:t>
      </w:r>
      <w:r w:rsidR="00706A81">
        <w:rPr>
          <w:rFonts w:cs="Times New Roman"/>
          <w:sz w:val="28"/>
          <w:szCs w:val="28"/>
        </w:rPr>
        <w:t xml:space="preserve"> Contractarian theory, in particular, presents interesting ideas regarding the empirical question of why we have moral </w:t>
      </w:r>
      <w:r w:rsidR="004B3532">
        <w:rPr>
          <w:rFonts w:cs="Times New Roman"/>
          <w:sz w:val="28"/>
          <w:szCs w:val="28"/>
        </w:rPr>
        <w:t xml:space="preserve"> practices at all and why we have certain moral practices and not others.</w:t>
      </w:r>
      <w:r w:rsidR="00E6148E">
        <w:rPr>
          <w:rFonts w:cs="Times New Roman"/>
          <w:sz w:val="28"/>
          <w:szCs w:val="28"/>
        </w:rPr>
        <w:t xml:space="preserve"> How</w:t>
      </w:r>
      <w:r w:rsidR="00706A81">
        <w:rPr>
          <w:rFonts w:cs="Times New Roman"/>
          <w:sz w:val="28"/>
          <w:szCs w:val="28"/>
        </w:rPr>
        <w:t>e</w:t>
      </w:r>
      <w:r w:rsidR="00E6148E">
        <w:rPr>
          <w:rFonts w:cs="Times New Roman"/>
          <w:sz w:val="28"/>
          <w:szCs w:val="28"/>
        </w:rPr>
        <w:t xml:space="preserve">ver, </w:t>
      </w:r>
      <w:r w:rsidR="004B3532">
        <w:rPr>
          <w:rFonts w:cs="Times New Roman"/>
          <w:sz w:val="28"/>
          <w:szCs w:val="28"/>
        </w:rPr>
        <w:t>moral theories</w:t>
      </w:r>
      <w:r w:rsidR="00E6148E">
        <w:rPr>
          <w:rFonts w:cs="Times New Roman"/>
          <w:sz w:val="28"/>
          <w:szCs w:val="28"/>
        </w:rPr>
        <w:t xml:space="preserve"> are not, for the most part, useful in re</w:t>
      </w:r>
      <w:r w:rsidR="00876C0C">
        <w:rPr>
          <w:rFonts w:cs="Times New Roman"/>
          <w:sz w:val="28"/>
          <w:szCs w:val="28"/>
        </w:rPr>
        <w:t>s</w:t>
      </w:r>
      <w:r w:rsidR="00E6148E">
        <w:rPr>
          <w:rFonts w:cs="Times New Roman"/>
          <w:sz w:val="28"/>
          <w:szCs w:val="28"/>
        </w:rPr>
        <w:t xml:space="preserve">pect of the three goals of justification, achieving agreement </w:t>
      </w:r>
      <w:r w:rsidR="00966C53">
        <w:rPr>
          <w:rFonts w:cs="Times New Roman"/>
          <w:sz w:val="28"/>
          <w:szCs w:val="28"/>
        </w:rPr>
        <w:t>and</w:t>
      </w:r>
      <w:r w:rsidR="00E6148E">
        <w:rPr>
          <w:rFonts w:cs="Times New Roman"/>
          <w:sz w:val="28"/>
          <w:szCs w:val="28"/>
        </w:rPr>
        <w:t xml:space="preserve"> moral education. </w:t>
      </w:r>
      <w:r w:rsidR="00EB70C9">
        <w:rPr>
          <w:rFonts w:cs="Times New Roman"/>
          <w:sz w:val="28"/>
          <w:szCs w:val="28"/>
        </w:rPr>
        <w:t>As far as agreement is concerned, it would be optimistic in the extreme to think that this is ever going to be achieved through moral philosophy.</w:t>
      </w:r>
      <w:r w:rsidR="005017C3">
        <w:rPr>
          <w:rFonts w:cs="Times New Roman"/>
          <w:sz w:val="28"/>
          <w:szCs w:val="28"/>
        </w:rPr>
        <w:t xml:space="preserve"> Pas</w:t>
      </w:r>
      <w:r w:rsidR="00326349">
        <w:rPr>
          <w:rFonts w:cs="Times New Roman"/>
          <w:sz w:val="28"/>
          <w:szCs w:val="28"/>
        </w:rPr>
        <w:t>t</w:t>
      </w:r>
      <w:r w:rsidR="005017C3">
        <w:rPr>
          <w:rFonts w:cs="Times New Roman"/>
          <w:sz w:val="28"/>
          <w:szCs w:val="28"/>
        </w:rPr>
        <w:t xml:space="preserve"> experience tells a wholly different story!</w:t>
      </w:r>
      <w:r w:rsidR="00EB70C9">
        <w:rPr>
          <w:rFonts w:cs="Times New Roman"/>
          <w:sz w:val="28"/>
          <w:szCs w:val="28"/>
        </w:rPr>
        <w:t xml:space="preserve"> And the theories are usually too abstract and rarefied to be much use for justification</w:t>
      </w:r>
      <w:r w:rsidR="0032316C">
        <w:rPr>
          <w:rStyle w:val="FootnoteReference"/>
          <w:rFonts w:cs="Times New Roman"/>
          <w:sz w:val="28"/>
          <w:szCs w:val="28"/>
        </w:rPr>
        <w:footnoteReference w:id="58"/>
      </w:r>
      <w:r w:rsidR="00EB70C9">
        <w:rPr>
          <w:rFonts w:cs="Times New Roman"/>
          <w:sz w:val="28"/>
          <w:szCs w:val="28"/>
        </w:rPr>
        <w:t xml:space="preserve">, still </w:t>
      </w:r>
      <w:r w:rsidR="00403311">
        <w:rPr>
          <w:rFonts w:cs="Times New Roman"/>
          <w:sz w:val="28"/>
          <w:szCs w:val="28"/>
        </w:rPr>
        <w:t>less for moral education.</w:t>
      </w:r>
      <w:r w:rsidR="0098351B">
        <w:rPr>
          <w:rFonts w:cs="Times New Roman"/>
          <w:sz w:val="28"/>
          <w:szCs w:val="28"/>
        </w:rPr>
        <w:t xml:space="preserve"> </w:t>
      </w:r>
      <w:r w:rsidR="00B81479">
        <w:rPr>
          <w:rFonts w:cs="Times New Roman"/>
          <w:sz w:val="28"/>
          <w:szCs w:val="28"/>
        </w:rPr>
        <w:t>Moreover,</w:t>
      </w:r>
      <w:r w:rsidR="00FA5327">
        <w:rPr>
          <w:rFonts w:cs="Times New Roman"/>
          <w:sz w:val="28"/>
          <w:szCs w:val="28"/>
        </w:rPr>
        <w:t xml:space="preserve"> what I think is shown by examples like the one from Nozick just explored is that the aim of producing a moral theory which is both completely comprehensive and meets with agreement from all thoughtful individuals will always be unsuccessful. </w:t>
      </w:r>
      <w:r w:rsidR="00F31285">
        <w:rPr>
          <w:rFonts w:cs="Times New Roman"/>
          <w:sz w:val="28"/>
          <w:szCs w:val="28"/>
        </w:rPr>
        <w:t>For example, i</w:t>
      </w:r>
      <w:r w:rsidR="00FA5327">
        <w:rPr>
          <w:rFonts w:cs="Times New Roman"/>
          <w:sz w:val="28"/>
          <w:szCs w:val="28"/>
        </w:rPr>
        <w:t>f the theory does not take a stand on the issue of redistributive taxation, then it will not be completely comprehensive, but if it does, its position will be opposed by one or other side in the debate, between whom there is a fundamentally irresolvable disagreement.</w:t>
      </w:r>
      <w:r w:rsidR="00A62A92">
        <w:rPr>
          <w:rFonts w:cs="Times New Roman"/>
          <w:sz w:val="28"/>
          <w:szCs w:val="28"/>
        </w:rPr>
        <w:t xml:space="preserve"> </w:t>
      </w:r>
    </w:p>
    <w:p w14:paraId="053C8564" w14:textId="057700A2" w:rsidR="00471B3F" w:rsidRPr="00E6148E" w:rsidRDefault="00471B3F" w:rsidP="00746348">
      <w:pPr>
        <w:tabs>
          <w:tab w:val="left" w:pos="450"/>
        </w:tabs>
        <w:rPr>
          <w:rFonts w:cs="Times New Roman"/>
          <w:sz w:val="28"/>
          <w:szCs w:val="28"/>
        </w:rPr>
        <w:sectPr w:rsidR="00471B3F" w:rsidRPr="00E6148E" w:rsidSect="00471B3F">
          <w:footnotePr>
            <w:numRestart w:val="eachSect"/>
          </w:footnotePr>
          <w:pgSz w:w="11906" w:h="16838"/>
          <w:pgMar w:top="1134" w:right="1134" w:bottom="1134" w:left="1134" w:header="720" w:footer="720" w:gutter="0"/>
          <w:cols w:space="720"/>
          <w:docGrid w:linePitch="600" w:charSpace="32768"/>
        </w:sectPr>
      </w:pPr>
    </w:p>
    <w:p w14:paraId="669E9FA9" w14:textId="77777777" w:rsidR="00C03ED4" w:rsidRDefault="00C03ED4" w:rsidP="00746348">
      <w:pPr>
        <w:tabs>
          <w:tab w:val="left" w:pos="435"/>
        </w:tabs>
        <w:rPr>
          <w:rFonts w:cs="Times New Roman"/>
          <w:sz w:val="28"/>
          <w:szCs w:val="28"/>
        </w:rPr>
      </w:pPr>
    </w:p>
    <w:p w14:paraId="1CC7AE50" w14:textId="4FD737FF" w:rsidR="00EE444D" w:rsidRPr="00EE444D" w:rsidRDefault="0094161A" w:rsidP="00746348">
      <w:pPr>
        <w:tabs>
          <w:tab w:val="left" w:pos="435"/>
        </w:tabs>
        <w:rPr>
          <w:rFonts w:cs="Times New Roman"/>
          <w:b/>
          <w:bCs/>
          <w:sz w:val="28"/>
          <w:szCs w:val="28"/>
        </w:rPr>
      </w:pPr>
      <w:r>
        <w:rPr>
          <w:rFonts w:cs="Times New Roman"/>
          <w:b/>
          <w:bCs/>
          <w:sz w:val="28"/>
          <w:szCs w:val="28"/>
        </w:rPr>
        <w:t>6</w:t>
      </w:r>
      <w:r w:rsidR="00EE444D">
        <w:rPr>
          <w:rFonts w:cs="Times New Roman"/>
          <w:b/>
          <w:bCs/>
          <w:sz w:val="28"/>
          <w:szCs w:val="28"/>
        </w:rPr>
        <w:t>.</w:t>
      </w:r>
      <w:r w:rsidR="00E6148E">
        <w:rPr>
          <w:rFonts w:cs="Times New Roman"/>
          <w:b/>
          <w:bCs/>
          <w:sz w:val="28"/>
          <w:szCs w:val="28"/>
        </w:rPr>
        <w:t>2</w:t>
      </w:r>
      <w:r w:rsidR="00EE444D">
        <w:rPr>
          <w:rFonts w:cs="Times New Roman"/>
          <w:b/>
          <w:bCs/>
          <w:sz w:val="28"/>
          <w:szCs w:val="28"/>
        </w:rPr>
        <w:tab/>
      </w:r>
      <w:r w:rsidR="00EE444D">
        <w:rPr>
          <w:rFonts w:cs="Times New Roman"/>
          <w:b/>
          <w:bCs/>
          <w:sz w:val="28"/>
          <w:szCs w:val="28"/>
        </w:rPr>
        <w:tab/>
        <w:t>Objectivity and rhetoric</w:t>
      </w:r>
    </w:p>
    <w:p w14:paraId="5E83A7BB" w14:textId="43EE4824" w:rsidR="002A4A17" w:rsidRPr="00B7560A" w:rsidRDefault="002A4A17" w:rsidP="00746348">
      <w:pPr>
        <w:tabs>
          <w:tab w:val="left" w:pos="435"/>
        </w:tabs>
        <w:rPr>
          <w:rFonts w:cs="Times New Roman"/>
          <w:sz w:val="28"/>
          <w:szCs w:val="28"/>
          <w:lang w:val="en-US"/>
        </w:rPr>
      </w:pPr>
      <w:r>
        <w:rPr>
          <w:rFonts w:cs="Times New Roman"/>
          <w:sz w:val="28"/>
          <w:szCs w:val="28"/>
        </w:rPr>
        <w:t>It might be thought that since I reject objective values, I cannot accommodate the distinction between objective and subjective ways of arguing for moral conclusions, and</w:t>
      </w:r>
      <w:r>
        <w:rPr>
          <w:rFonts w:cs="Times New Roman"/>
          <w:sz w:val="28"/>
          <w:szCs w:val="28"/>
          <w:lang w:val="en-US"/>
        </w:rPr>
        <w:t xml:space="preserve"> that this would be a strong point against my view. But this is not the case. What I deny is that there are </w:t>
      </w:r>
      <w:r>
        <w:rPr>
          <w:rFonts w:cs="Times New Roman"/>
          <w:i/>
          <w:iCs/>
          <w:sz w:val="28"/>
          <w:szCs w:val="28"/>
          <w:lang w:val="en-US"/>
        </w:rPr>
        <w:t xml:space="preserve">absolutely </w:t>
      </w:r>
      <w:r>
        <w:rPr>
          <w:rFonts w:cs="Times New Roman"/>
          <w:sz w:val="28"/>
          <w:szCs w:val="28"/>
          <w:lang w:val="en-US"/>
        </w:rPr>
        <w:t>objective reasons for things, and absolutely objective ways of arguing. I can nevertheless recognize that that are reasons and ways of arguing that are, to a greater or lesser extent, objective. All arguments, and all reasons offered for anything,</w:t>
      </w:r>
      <w:r w:rsidR="00344E44">
        <w:rPr>
          <w:rFonts w:cs="Times New Roman"/>
          <w:sz w:val="28"/>
          <w:szCs w:val="28"/>
          <w:lang w:val="en-US"/>
        </w:rPr>
        <w:t xml:space="preserve"> if the</w:t>
      </w:r>
      <w:r w:rsidR="003305E7">
        <w:rPr>
          <w:rFonts w:cs="Times New Roman"/>
          <w:sz w:val="28"/>
          <w:szCs w:val="28"/>
          <w:lang w:val="en-US"/>
        </w:rPr>
        <w:t>ir conclusions</w:t>
      </w:r>
      <w:r w:rsidR="00344E44">
        <w:rPr>
          <w:rFonts w:cs="Times New Roman"/>
          <w:sz w:val="28"/>
          <w:szCs w:val="28"/>
          <w:lang w:val="en-US"/>
        </w:rPr>
        <w:t xml:space="preserve"> are genuinely normative,</w:t>
      </w:r>
      <w:r>
        <w:rPr>
          <w:rFonts w:cs="Times New Roman"/>
          <w:sz w:val="28"/>
          <w:szCs w:val="28"/>
          <w:lang w:val="en-US"/>
        </w:rPr>
        <w:t xml:space="preserve"> are subjective in the sense that they are based on the attitudes of the person giving the argument or offering the reason. But an argument or reason can be subjective in a more specific sense to the extent that it is not merely based on the person’s </w:t>
      </w:r>
      <w:r w:rsidR="00AE3289">
        <w:rPr>
          <w:rFonts w:cs="Times New Roman"/>
          <w:sz w:val="28"/>
          <w:szCs w:val="28"/>
          <w:lang w:val="en-US"/>
        </w:rPr>
        <w:t>attitudes but</w:t>
      </w:r>
      <w:r>
        <w:rPr>
          <w:rFonts w:cs="Times New Roman"/>
          <w:sz w:val="28"/>
          <w:szCs w:val="28"/>
          <w:lang w:val="en-US"/>
        </w:rPr>
        <w:t xml:space="preserve"> favours </w:t>
      </w:r>
      <w:r w:rsidR="00FB70D4">
        <w:rPr>
          <w:rFonts w:cs="Times New Roman"/>
          <w:sz w:val="28"/>
          <w:szCs w:val="28"/>
          <w:lang w:val="en-US"/>
        </w:rPr>
        <w:t>their</w:t>
      </w:r>
      <w:r>
        <w:rPr>
          <w:rFonts w:cs="Times New Roman"/>
          <w:sz w:val="28"/>
          <w:szCs w:val="28"/>
          <w:lang w:val="en-US"/>
        </w:rPr>
        <w:t xml:space="preserve"> selfish interests. An example of th</w:t>
      </w:r>
      <w:r w:rsidR="00A04714">
        <w:rPr>
          <w:rFonts w:cs="Times New Roman"/>
          <w:sz w:val="28"/>
          <w:szCs w:val="28"/>
          <w:lang w:val="en-US"/>
        </w:rPr>
        <w:t xml:space="preserve">is </w:t>
      </w:r>
      <w:r>
        <w:rPr>
          <w:rFonts w:cs="Times New Roman"/>
          <w:sz w:val="28"/>
          <w:szCs w:val="28"/>
          <w:lang w:val="en-US"/>
        </w:rPr>
        <w:t>would be a rich person trying to argue against redistributive taxation merely by saying ‘This would hurt me’.</w:t>
      </w:r>
      <w:r w:rsidR="00A04714">
        <w:rPr>
          <w:rFonts w:cs="Times New Roman"/>
          <w:sz w:val="28"/>
          <w:szCs w:val="28"/>
          <w:lang w:val="en-US"/>
        </w:rPr>
        <w:t xml:space="preserve"> The problem with reasons</w:t>
      </w:r>
      <w:r w:rsidR="00437CF2">
        <w:rPr>
          <w:rFonts w:cs="Times New Roman"/>
          <w:sz w:val="28"/>
          <w:szCs w:val="28"/>
          <w:lang w:val="en-US"/>
        </w:rPr>
        <w:t xml:space="preserve"> which are subjective in this sense</w:t>
      </w:r>
      <w:r w:rsidR="00A04714">
        <w:rPr>
          <w:rFonts w:cs="Times New Roman"/>
          <w:sz w:val="28"/>
          <w:szCs w:val="28"/>
          <w:lang w:val="en-US"/>
        </w:rPr>
        <w:t xml:space="preserve"> is that they only have force for those who share the same selfish interests.</w:t>
      </w:r>
    </w:p>
    <w:p w14:paraId="7BC6A718" w14:textId="3C2DB5E6" w:rsidR="002A4A17" w:rsidRDefault="00A04714" w:rsidP="00746348">
      <w:pPr>
        <w:tabs>
          <w:tab w:val="left" w:pos="435"/>
        </w:tabs>
        <w:rPr>
          <w:rFonts w:cs="Times New Roman"/>
          <w:sz w:val="28"/>
          <w:szCs w:val="28"/>
          <w:lang w:val="en-US"/>
        </w:rPr>
      </w:pPr>
      <w:r>
        <w:rPr>
          <w:rFonts w:cs="Times New Roman"/>
          <w:sz w:val="28"/>
          <w:szCs w:val="28"/>
          <w:lang w:val="en-US"/>
        </w:rPr>
        <w:t>But undesirable subjectivity can also enter discourse in a more subtle way through the operation of personal bias. For example, a rich person might try to argue against redistributive taxation by claiming that it harms society by disincentivizing wealth-creation, but it could be that the real reason for their attacking this form of taxation is that they see it as detrimental to their selfish interests. In fact, these interests might be the real cause of their belief that it disincentivizes wealth-creation rather than any empirical evidence for this claim.</w:t>
      </w:r>
      <w:r w:rsidR="00EF3AD0">
        <w:rPr>
          <w:rFonts w:cs="Times New Roman"/>
          <w:sz w:val="28"/>
          <w:szCs w:val="28"/>
          <w:lang w:val="en-US"/>
        </w:rPr>
        <w:t xml:space="preserve"> </w:t>
      </w:r>
      <w:r w:rsidR="00AB721C">
        <w:rPr>
          <w:rFonts w:cs="Times New Roman"/>
          <w:sz w:val="28"/>
          <w:szCs w:val="28"/>
          <w:lang w:val="en-US"/>
        </w:rPr>
        <w:t>If this is so, then the argument is devalued – those to whom it is addressed have not been given a</w:t>
      </w:r>
      <w:r w:rsidR="00437FDC">
        <w:rPr>
          <w:rFonts w:cs="Times New Roman"/>
          <w:sz w:val="28"/>
          <w:szCs w:val="28"/>
          <w:lang w:val="en-US"/>
        </w:rPr>
        <w:t>n appropriately</w:t>
      </w:r>
      <w:r w:rsidR="00AB721C">
        <w:rPr>
          <w:rFonts w:cs="Times New Roman"/>
          <w:sz w:val="28"/>
          <w:szCs w:val="28"/>
          <w:lang w:val="en-US"/>
        </w:rPr>
        <w:t xml:space="preserve"> </w:t>
      </w:r>
      <w:r w:rsidR="00437FDC" w:rsidRPr="008845E8">
        <w:rPr>
          <w:rFonts w:cs="Times New Roman"/>
          <w:i/>
          <w:iCs/>
          <w:sz w:val="28"/>
          <w:szCs w:val="28"/>
          <w:lang w:val="en-US"/>
        </w:rPr>
        <w:t>truth-related</w:t>
      </w:r>
      <w:r w:rsidR="00437FDC">
        <w:rPr>
          <w:rFonts w:cs="Times New Roman"/>
          <w:sz w:val="28"/>
          <w:szCs w:val="28"/>
          <w:lang w:val="en-US"/>
        </w:rPr>
        <w:t xml:space="preserve"> </w:t>
      </w:r>
      <w:r w:rsidR="00AB721C">
        <w:rPr>
          <w:rFonts w:cs="Times New Roman"/>
          <w:sz w:val="28"/>
          <w:szCs w:val="28"/>
          <w:lang w:val="en-US"/>
        </w:rPr>
        <w:t>reason to believe it</w:t>
      </w:r>
      <w:r w:rsidR="00437FDC">
        <w:rPr>
          <w:rFonts w:cs="Times New Roman"/>
          <w:sz w:val="28"/>
          <w:szCs w:val="28"/>
          <w:lang w:val="en-US"/>
        </w:rPr>
        <w:t>s premise</w:t>
      </w:r>
      <w:r w:rsidR="00AB721C">
        <w:rPr>
          <w:rFonts w:cs="Times New Roman"/>
          <w:sz w:val="28"/>
          <w:szCs w:val="28"/>
          <w:lang w:val="en-US"/>
        </w:rPr>
        <w:t>.</w:t>
      </w:r>
      <w:r w:rsidR="005276F1">
        <w:rPr>
          <w:rFonts w:cs="Times New Roman"/>
          <w:sz w:val="28"/>
          <w:szCs w:val="28"/>
          <w:lang w:val="en-US"/>
        </w:rPr>
        <w:t xml:space="preserve"> Notice, however,</w:t>
      </w:r>
      <w:r w:rsidR="00035C32">
        <w:rPr>
          <w:rFonts w:cs="Times New Roman"/>
          <w:sz w:val="28"/>
          <w:szCs w:val="28"/>
          <w:lang w:val="en-US"/>
        </w:rPr>
        <w:t xml:space="preserve"> that the mere presence of a bias on the part of the person offering the argument does not in itself devalue it. If this person offers empirically sound reasons for thinking that redistributive taxation does disincentivize wealth-creation, then their bias becomes irrelevant. In this lies an important lesson about assessing the significance of personal bias: consider the quality of the argument itself, not the b</w:t>
      </w:r>
      <w:r w:rsidR="004341EA">
        <w:rPr>
          <w:rFonts w:cs="Times New Roman"/>
          <w:sz w:val="28"/>
          <w:szCs w:val="28"/>
          <w:lang w:val="en-US"/>
        </w:rPr>
        <w:t>ia</w:t>
      </w:r>
      <w:r w:rsidR="00035C32">
        <w:rPr>
          <w:rFonts w:cs="Times New Roman"/>
          <w:sz w:val="28"/>
          <w:szCs w:val="28"/>
          <w:lang w:val="en-US"/>
        </w:rPr>
        <w:t>s (if any) of its author.</w:t>
      </w:r>
      <w:r w:rsidR="005276F1">
        <w:rPr>
          <w:rFonts w:cs="Times New Roman"/>
          <w:sz w:val="28"/>
          <w:szCs w:val="28"/>
          <w:lang w:val="en-US"/>
        </w:rPr>
        <w:t xml:space="preserve"> </w:t>
      </w:r>
      <w:r>
        <w:rPr>
          <w:rFonts w:cs="Times New Roman"/>
          <w:sz w:val="28"/>
          <w:szCs w:val="28"/>
          <w:lang w:val="en-US"/>
        </w:rPr>
        <w:t xml:space="preserve"> </w:t>
      </w:r>
    </w:p>
    <w:p w14:paraId="09A35796" w14:textId="3E424385" w:rsidR="009F3CE8" w:rsidRDefault="009F3CE8" w:rsidP="00746348">
      <w:pPr>
        <w:tabs>
          <w:tab w:val="left" w:pos="435"/>
        </w:tabs>
        <w:rPr>
          <w:rFonts w:cs="Times New Roman"/>
          <w:sz w:val="28"/>
          <w:szCs w:val="28"/>
          <w:lang w:val="en-US"/>
        </w:rPr>
      </w:pPr>
      <w:r>
        <w:rPr>
          <w:rFonts w:cs="Times New Roman"/>
          <w:sz w:val="28"/>
          <w:szCs w:val="28"/>
          <w:lang w:val="en-US"/>
        </w:rPr>
        <w:t xml:space="preserve">Besides the level of objectivity shown in a piece of applied ethics, another </w:t>
      </w:r>
      <w:r w:rsidR="009E1F8E">
        <w:rPr>
          <w:rFonts w:cs="Times New Roman"/>
          <w:sz w:val="28"/>
          <w:szCs w:val="28"/>
          <w:lang w:val="en-US"/>
        </w:rPr>
        <w:t>salient</w:t>
      </w:r>
      <w:r>
        <w:rPr>
          <w:rFonts w:cs="Times New Roman"/>
          <w:sz w:val="28"/>
          <w:szCs w:val="28"/>
          <w:lang w:val="en-US"/>
        </w:rPr>
        <w:t xml:space="preserve"> characteristic is the extent to which it makes use of rhetoric</w:t>
      </w:r>
      <w:r w:rsidR="00CC7D8E">
        <w:rPr>
          <w:rFonts w:cs="Times New Roman"/>
          <w:sz w:val="28"/>
          <w:szCs w:val="28"/>
          <w:lang w:val="en-US"/>
        </w:rPr>
        <w:t>.</w:t>
      </w:r>
      <w:r w:rsidR="00CE2490">
        <w:rPr>
          <w:rFonts w:cs="Times New Roman"/>
          <w:sz w:val="28"/>
          <w:szCs w:val="28"/>
          <w:lang w:val="en-US"/>
        </w:rPr>
        <w:t xml:space="preserve"> </w:t>
      </w:r>
      <w:r w:rsidR="00D41173">
        <w:rPr>
          <w:rFonts w:cs="Times New Roman"/>
          <w:sz w:val="28"/>
          <w:szCs w:val="28"/>
          <w:lang w:val="en-US"/>
        </w:rPr>
        <w:t xml:space="preserve">To </w:t>
      </w:r>
      <w:r w:rsidR="00D41173">
        <w:rPr>
          <w:rFonts w:cs="Times New Roman"/>
          <w:sz w:val="28"/>
          <w:szCs w:val="28"/>
          <w:lang w:val="en-US"/>
        </w:rPr>
        <w:lastRenderedPageBreak/>
        <w:t>illustrate this, we</w:t>
      </w:r>
      <w:r w:rsidR="00CE2490">
        <w:rPr>
          <w:rFonts w:cs="Times New Roman"/>
          <w:sz w:val="28"/>
          <w:szCs w:val="28"/>
          <w:lang w:val="en-US"/>
        </w:rPr>
        <w:t xml:space="preserve"> may return to the example of Nozick’s argument against redistributive taxation.</w:t>
      </w:r>
      <w:r w:rsidR="00D41173">
        <w:rPr>
          <w:rFonts w:cs="Times New Roman"/>
          <w:sz w:val="28"/>
          <w:szCs w:val="28"/>
          <w:lang w:val="en-US"/>
        </w:rPr>
        <w:t xml:space="preserve"> Here again is the relevant passage:</w:t>
      </w:r>
      <w:r w:rsidR="00CE2490">
        <w:rPr>
          <w:rFonts w:cs="Times New Roman"/>
          <w:sz w:val="28"/>
          <w:szCs w:val="28"/>
          <w:lang w:val="en-US"/>
        </w:rPr>
        <w:t xml:space="preserve"> </w:t>
      </w:r>
    </w:p>
    <w:p w14:paraId="5C90D90D" w14:textId="1B9FB90E" w:rsidR="0048253B" w:rsidRDefault="0048253B" w:rsidP="00746348">
      <w:pPr>
        <w:tabs>
          <w:tab w:val="left" w:pos="435"/>
        </w:tabs>
        <w:ind w:left="300" w:right="300"/>
        <w:rPr>
          <w:rFonts w:cs="Times New Roman"/>
        </w:rPr>
      </w:pPr>
      <w:r w:rsidRPr="009E1F8E">
        <w:rPr>
          <w:rFonts w:cs="Times New Roman"/>
        </w:rPr>
        <w:t>The fact that others intentionally intervene, in violation of a side constraint against aggression, to threaten force to limit the alternatives, in this case to paying taxes or (presumably the worse alternative) bare subsistence, makes the taxation system one of forced labo</w:t>
      </w:r>
      <w:r w:rsidR="007A13DB">
        <w:rPr>
          <w:rFonts w:cs="Times New Roman"/>
        </w:rPr>
        <w:t>u</w:t>
      </w:r>
      <w:r w:rsidRPr="009E1F8E">
        <w:rPr>
          <w:rFonts w:cs="Times New Roman"/>
        </w:rPr>
        <w:t>r and distinguishes it from other cases of limited choices which are not forcings.</w:t>
      </w:r>
    </w:p>
    <w:p w14:paraId="33D84BB0" w14:textId="5EA16951" w:rsidR="008A7369" w:rsidRDefault="008A7369" w:rsidP="00746348">
      <w:pPr>
        <w:tabs>
          <w:tab w:val="left" w:pos="435"/>
        </w:tabs>
        <w:ind w:right="300"/>
        <w:rPr>
          <w:rFonts w:cs="Times New Roman"/>
          <w:sz w:val="28"/>
          <w:szCs w:val="28"/>
        </w:rPr>
      </w:pPr>
      <w:r>
        <w:rPr>
          <w:rFonts w:cs="Times New Roman"/>
          <w:sz w:val="28"/>
          <w:szCs w:val="28"/>
        </w:rPr>
        <w:t xml:space="preserve">In the discussion above, the argument was viewed in a straightforwardly philosophical way, as an argument to a certain conclusion. </w:t>
      </w:r>
      <w:r w:rsidR="004C4A09">
        <w:rPr>
          <w:rFonts w:cs="Times New Roman"/>
          <w:sz w:val="28"/>
          <w:szCs w:val="28"/>
        </w:rPr>
        <w:t>But there is another way to see</w:t>
      </w:r>
      <w:r w:rsidR="00F665C7">
        <w:rPr>
          <w:rFonts w:cs="Times New Roman"/>
          <w:sz w:val="28"/>
          <w:szCs w:val="28"/>
        </w:rPr>
        <w:t xml:space="preserve"> it</w:t>
      </w:r>
      <w:r w:rsidR="004C4A09">
        <w:rPr>
          <w:rFonts w:cs="Times New Roman"/>
          <w:sz w:val="28"/>
          <w:szCs w:val="28"/>
        </w:rPr>
        <w:t>, namely, as a</w:t>
      </w:r>
      <w:r w:rsidR="007E1779">
        <w:rPr>
          <w:rFonts w:cs="Times New Roman"/>
          <w:sz w:val="28"/>
          <w:szCs w:val="28"/>
        </w:rPr>
        <w:t xml:space="preserve"> </w:t>
      </w:r>
      <w:r w:rsidR="00193B97">
        <w:rPr>
          <w:rFonts w:cs="Times New Roman"/>
          <w:sz w:val="28"/>
          <w:szCs w:val="28"/>
        </w:rPr>
        <w:t xml:space="preserve">piece of </w:t>
      </w:r>
      <w:r w:rsidR="007E1779">
        <w:rPr>
          <w:rFonts w:cs="Times New Roman"/>
          <w:sz w:val="28"/>
          <w:szCs w:val="28"/>
        </w:rPr>
        <w:t>p</w:t>
      </w:r>
      <w:r w:rsidR="00F665C7">
        <w:rPr>
          <w:rFonts w:cs="Times New Roman"/>
          <w:sz w:val="28"/>
          <w:szCs w:val="28"/>
        </w:rPr>
        <w:t>olemic</w:t>
      </w:r>
      <w:r w:rsidR="002E0EC8">
        <w:rPr>
          <w:rFonts w:cs="Times New Roman"/>
          <w:sz w:val="28"/>
          <w:szCs w:val="28"/>
        </w:rPr>
        <w:t>.</w:t>
      </w:r>
      <w:r w:rsidR="00DB513B">
        <w:rPr>
          <w:rFonts w:cs="Times New Roman"/>
          <w:sz w:val="28"/>
          <w:szCs w:val="28"/>
        </w:rPr>
        <w:t xml:space="preserve"> In the latter case, the emphasis is on the use of words with emotive colouring, particularly ‘aggression’ and ‘forced lab</w:t>
      </w:r>
      <w:r w:rsidR="00A51621">
        <w:rPr>
          <w:rFonts w:cs="Times New Roman"/>
          <w:sz w:val="28"/>
          <w:szCs w:val="28"/>
        </w:rPr>
        <w:t>o</w:t>
      </w:r>
      <w:r w:rsidR="007A13DB">
        <w:rPr>
          <w:rFonts w:cs="Times New Roman"/>
          <w:sz w:val="28"/>
          <w:szCs w:val="28"/>
        </w:rPr>
        <w:t>u</w:t>
      </w:r>
      <w:r w:rsidR="00A51621">
        <w:rPr>
          <w:rFonts w:cs="Times New Roman"/>
          <w:sz w:val="28"/>
          <w:szCs w:val="28"/>
        </w:rPr>
        <w:t>r’.</w:t>
      </w:r>
    </w:p>
    <w:p w14:paraId="7884FD4B" w14:textId="561D7658" w:rsidR="0079746E" w:rsidRDefault="0054269D" w:rsidP="00746348">
      <w:pPr>
        <w:tabs>
          <w:tab w:val="left" w:pos="435"/>
        </w:tabs>
        <w:rPr>
          <w:rFonts w:cs="Times New Roman"/>
          <w:sz w:val="28"/>
          <w:szCs w:val="28"/>
        </w:rPr>
      </w:pPr>
      <w:r>
        <w:rPr>
          <w:rFonts w:cs="Times New Roman"/>
          <w:sz w:val="28"/>
          <w:szCs w:val="28"/>
        </w:rPr>
        <w:t>In traditional ethics, the use of rhetorical language scarcely rates a mention. This is because traditional ethics presents itself as a purely rational enterprise, in which disinterested individuals use cold logic as their modus operandi.  But when we study real-life ethical debate, the near-ubiquity of rhetorical expressions is unmistakeable. We all use it to a greater or lesser degree, nor, I would suggest, is there necessarily anything wrong with doing so.</w:t>
      </w:r>
      <w:r w:rsidR="0079746E">
        <w:rPr>
          <w:rFonts w:cs="Times New Roman"/>
          <w:sz w:val="28"/>
          <w:szCs w:val="28"/>
        </w:rPr>
        <w:t xml:space="preserve"> On the other hand, most of us have moral attitudes which attach some importance to honesty, and it might be argued that the use of rhetoric is dishonest, and the heavier the rhetoric, the greater the level of dishonesty. When Nozick describes redistributive taxation as ‘forced labo</w:t>
      </w:r>
      <w:r w:rsidR="007A13DB">
        <w:rPr>
          <w:rFonts w:cs="Times New Roman"/>
          <w:sz w:val="28"/>
          <w:szCs w:val="28"/>
        </w:rPr>
        <w:t>u</w:t>
      </w:r>
      <w:r w:rsidR="0079746E">
        <w:rPr>
          <w:rFonts w:cs="Times New Roman"/>
          <w:sz w:val="28"/>
          <w:szCs w:val="28"/>
        </w:rPr>
        <w:t>r’, he is trying to create in us the emotions that it would be natural to feel in response to what normally goes by that name</w:t>
      </w:r>
      <w:r w:rsidR="000E3752">
        <w:rPr>
          <w:rFonts w:cs="Times New Roman"/>
          <w:sz w:val="28"/>
          <w:szCs w:val="28"/>
        </w:rPr>
        <w:t xml:space="preserve">. </w:t>
      </w:r>
      <w:r w:rsidR="007A59AB">
        <w:rPr>
          <w:rFonts w:cs="Times New Roman"/>
          <w:sz w:val="28"/>
          <w:szCs w:val="28"/>
        </w:rPr>
        <w:t>I</w:t>
      </w:r>
      <w:r w:rsidR="000E3752">
        <w:rPr>
          <w:rFonts w:cs="Times New Roman"/>
          <w:sz w:val="28"/>
          <w:szCs w:val="28"/>
        </w:rPr>
        <w:t>mages of the Gulag</w:t>
      </w:r>
      <w:r w:rsidR="0075651B">
        <w:rPr>
          <w:rFonts w:cs="Times New Roman"/>
          <w:sz w:val="28"/>
          <w:szCs w:val="28"/>
        </w:rPr>
        <w:t xml:space="preserve"> or similar scenarios</w:t>
      </w:r>
      <w:r w:rsidR="000E3752">
        <w:rPr>
          <w:rFonts w:cs="Times New Roman"/>
          <w:sz w:val="28"/>
          <w:szCs w:val="28"/>
        </w:rPr>
        <w:t xml:space="preserve"> rise </w:t>
      </w:r>
      <w:r w:rsidR="0075651B">
        <w:rPr>
          <w:rFonts w:cs="Times New Roman"/>
          <w:sz w:val="28"/>
          <w:szCs w:val="28"/>
        </w:rPr>
        <w:t>before</w:t>
      </w:r>
      <w:r w:rsidR="000E3752">
        <w:rPr>
          <w:rFonts w:cs="Times New Roman"/>
          <w:sz w:val="28"/>
          <w:szCs w:val="28"/>
        </w:rPr>
        <w:t xml:space="preserve"> our minds, with the attendant condemnatory emotions. </w:t>
      </w:r>
      <w:r w:rsidR="0079746E">
        <w:rPr>
          <w:rFonts w:cs="Times New Roman"/>
          <w:sz w:val="28"/>
          <w:szCs w:val="28"/>
        </w:rPr>
        <w:t xml:space="preserve">Redistributive taxation in modern states, whatever one thinks of its ultimate justifiability, is far more benign than these sorts of </w:t>
      </w:r>
      <w:r w:rsidR="00A65C9D">
        <w:rPr>
          <w:rFonts w:cs="Times New Roman"/>
          <w:sz w:val="28"/>
          <w:szCs w:val="28"/>
        </w:rPr>
        <w:t>practices</w:t>
      </w:r>
      <w:r w:rsidR="0079746E">
        <w:rPr>
          <w:rFonts w:cs="Times New Roman"/>
          <w:sz w:val="28"/>
          <w:szCs w:val="28"/>
        </w:rPr>
        <w:t xml:space="preserve">. It might be countered that Nozick is just giving us his view of the matter, which we are free to accept or reject. But his use of </w:t>
      </w:r>
      <w:r w:rsidR="00453873">
        <w:rPr>
          <w:rFonts w:cs="Times New Roman"/>
          <w:sz w:val="28"/>
          <w:szCs w:val="28"/>
        </w:rPr>
        <w:t>term</w:t>
      </w:r>
      <w:r w:rsidR="0079746E">
        <w:rPr>
          <w:rFonts w:cs="Times New Roman"/>
          <w:sz w:val="28"/>
          <w:szCs w:val="28"/>
        </w:rPr>
        <w:t xml:space="preserve"> ‘</w:t>
      </w:r>
      <w:r w:rsidR="004573E4">
        <w:rPr>
          <w:rFonts w:cs="Times New Roman"/>
          <w:sz w:val="28"/>
          <w:szCs w:val="28"/>
        </w:rPr>
        <w:t>forced labo</w:t>
      </w:r>
      <w:r w:rsidR="007A13DB">
        <w:rPr>
          <w:rFonts w:cs="Times New Roman"/>
          <w:sz w:val="28"/>
          <w:szCs w:val="28"/>
        </w:rPr>
        <w:t>u</w:t>
      </w:r>
      <w:r w:rsidR="004573E4">
        <w:rPr>
          <w:rFonts w:cs="Times New Roman"/>
          <w:sz w:val="28"/>
          <w:szCs w:val="28"/>
        </w:rPr>
        <w:t>r</w:t>
      </w:r>
      <w:r w:rsidR="0079746E">
        <w:rPr>
          <w:rFonts w:cs="Times New Roman"/>
          <w:sz w:val="28"/>
          <w:szCs w:val="28"/>
        </w:rPr>
        <w:t>’</w:t>
      </w:r>
      <w:r w:rsidR="00A06990">
        <w:rPr>
          <w:rFonts w:cs="Times New Roman"/>
          <w:sz w:val="28"/>
          <w:szCs w:val="28"/>
        </w:rPr>
        <w:t>, with its partially descriptive meaning</w:t>
      </w:r>
      <w:r w:rsidR="00891B7C">
        <w:rPr>
          <w:rFonts w:cs="Times New Roman"/>
          <w:sz w:val="28"/>
          <w:szCs w:val="28"/>
        </w:rPr>
        <w:t>,</w:t>
      </w:r>
      <w:r w:rsidR="0079746E">
        <w:rPr>
          <w:rFonts w:cs="Times New Roman"/>
          <w:sz w:val="28"/>
          <w:szCs w:val="28"/>
        </w:rPr>
        <w:t xml:space="preserve"> makes it appear he is merely giving a factual description of redistributive taxation, and since the relevant facts are not in dispute, this can be viewed as somewhat deceptive.</w:t>
      </w:r>
      <w:r w:rsidR="0079746E">
        <w:rPr>
          <w:rStyle w:val="FootnoteReference"/>
          <w:rFonts w:cs="Times New Roman"/>
          <w:sz w:val="28"/>
          <w:szCs w:val="28"/>
        </w:rPr>
        <w:footnoteReference w:id="59"/>
      </w:r>
    </w:p>
    <w:p w14:paraId="53900E33" w14:textId="6FE05A11" w:rsidR="0043225D" w:rsidRDefault="0043225D" w:rsidP="00746348">
      <w:pPr>
        <w:tabs>
          <w:tab w:val="left" w:pos="435"/>
        </w:tabs>
        <w:rPr>
          <w:rFonts w:cs="Times New Roman"/>
          <w:sz w:val="28"/>
          <w:szCs w:val="28"/>
        </w:rPr>
      </w:pPr>
      <w:r>
        <w:rPr>
          <w:rFonts w:cs="Times New Roman"/>
          <w:sz w:val="28"/>
          <w:szCs w:val="28"/>
        </w:rPr>
        <w:t xml:space="preserve">However, in most people’s moral sensibilities, the requirement of honesty is only </w:t>
      </w:r>
      <w:r w:rsidRPr="00076F71">
        <w:rPr>
          <w:rFonts w:cs="Times New Roman"/>
          <w:sz w:val="28"/>
          <w:szCs w:val="28"/>
        </w:rPr>
        <w:t>prima facie</w:t>
      </w:r>
      <w:r>
        <w:rPr>
          <w:rFonts w:cs="Times New Roman"/>
          <w:sz w:val="28"/>
          <w:szCs w:val="28"/>
        </w:rPr>
        <w:t xml:space="preserve"> and needs to be weighed against other imperatives. The </w:t>
      </w:r>
      <w:r>
        <w:rPr>
          <w:rFonts w:cs="Times New Roman"/>
          <w:sz w:val="28"/>
          <w:szCs w:val="28"/>
        </w:rPr>
        <w:lastRenderedPageBreak/>
        <w:t xml:space="preserve">situation may be one in which it is vitally important to persuade someone of the wrongness of a certain act, perhaps because if this is not done, they will perform that act with highly deleterious consequences. In such a case, the importance of preventing the act may outweigh the undesirability of dishonesty. Of course, most situations are far less dire. Can the use of rhetoric be justified in a more run-of-the-mill case? I think we had better say that it can (subject to some qualifications to be discussed below), and for the following reason. </w:t>
      </w:r>
      <w:r w:rsidR="00BF1E28">
        <w:rPr>
          <w:rFonts w:cs="Times New Roman"/>
          <w:sz w:val="28"/>
          <w:szCs w:val="28"/>
        </w:rPr>
        <w:t>A major tool of rhetorical persuasion is the use of thick normative expressions,</w:t>
      </w:r>
      <w:r>
        <w:rPr>
          <w:rFonts w:cs="Times New Roman"/>
          <w:sz w:val="28"/>
          <w:szCs w:val="28"/>
        </w:rPr>
        <w:t xml:space="preserve"> and, in fact, whenever </w:t>
      </w:r>
      <w:r w:rsidR="00BF1E28">
        <w:rPr>
          <w:rFonts w:cs="Times New Roman"/>
          <w:sz w:val="28"/>
          <w:szCs w:val="28"/>
        </w:rPr>
        <w:t>thick expressions are</w:t>
      </w:r>
      <w:r>
        <w:rPr>
          <w:rFonts w:cs="Times New Roman"/>
          <w:sz w:val="28"/>
          <w:szCs w:val="28"/>
        </w:rPr>
        <w:t xml:space="preserve"> used, there is a high chance of readers or listeners being influenced by its emotive colouring to take a particular view. The only way of removing this tendency would be to banish</w:t>
      </w:r>
      <w:r w:rsidR="00B02741">
        <w:rPr>
          <w:rFonts w:cs="Times New Roman"/>
          <w:sz w:val="28"/>
          <w:szCs w:val="28"/>
        </w:rPr>
        <w:t xml:space="preserve"> thick expressions</w:t>
      </w:r>
      <w:r>
        <w:rPr>
          <w:rFonts w:cs="Times New Roman"/>
          <w:sz w:val="28"/>
          <w:szCs w:val="28"/>
        </w:rPr>
        <w:t xml:space="preserve"> from our discourse altogether, and</w:t>
      </w:r>
      <w:r w:rsidR="00770A58">
        <w:rPr>
          <w:rFonts w:cs="Times New Roman"/>
          <w:sz w:val="28"/>
          <w:szCs w:val="28"/>
        </w:rPr>
        <w:t xml:space="preserve"> this is, of course, an entirely </w:t>
      </w:r>
      <w:r w:rsidR="00D424AE">
        <w:rPr>
          <w:rFonts w:cs="Times New Roman"/>
          <w:sz w:val="28"/>
          <w:szCs w:val="28"/>
        </w:rPr>
        <w:t>im</w:t>
      </w:r>
      <w:r w:rsidR="00770A58">
        <w:rPr>
          <w:rFonts w:cs="Times New Roman"/>
          <w:sz w:val="28"/>
          <w:szCs w:val="28"/>
        </w:rPr>
        <w:t>practical suggestion</w:t>
      </w:r>
      <w:r>
        <w:rPr>
          <w:rFonts w:cs="Times New Roman"/>
          <w:sz w:val="28"/>
          <w:szCs w:val="28"/>
        </w:rPr>
        <w:t xml:space="preserve">. </w:t>
      </w:r>
    </w:p>
    <w:p w14:paraId="587DA141" w14:textId="77777777" w:rsidR="0043225D" w:rsidRDefault="0043225D" w:rsidP="00746348">
      <w:pPr>
        <w:tabs>
          <w:tab w:val="left" w:pos="435"/>
        </w:tabs>
        <w:rPr>
          <w:rFonts w:cs="Times New Roman"/>
          <w:sz w:val="28"/>
          <w:szCs w:val="28"/>
        </w:rPr>
      </w:pPr>
      <w:r>
        <w:rPr>
          <w:rFonts w:cs="Times New Roman"/>
          <w:sz w:val="28"/>
          <w:szCs w:val="28"/>
        </w:rPr>
        <w:t>Another important aspect of rhetoric which may influence whether, or to what extent, we should use it is its likelihood of effectiveness. One obvious point is that we should normally expect rhetoric to be less effective on someone who has well-honed logical skills. On the other hand, even the most logically perspicacious of individuals is somewhat susceptible to being swayed by rhetoric if the issue is one on which they do not yet have a firm view.</w:t>
      </w:r>
    </w:p>
    <w:p w14:paraId="66A01593" w14:textId="77777777" w:rsidR="0043225D" w:rsidRPr="00A7045F" w:rsidRDefault="0043225D" w:rsidP="00746348">
      <w:pPr>
        <w:tabs>
          <w:tab w:val="left" w:pos="435"/>
        </w:tabs>
        <w:rPr>
          <w:rFonts w:cs="Times New Roman"/>
          <w:sz w:val="28"/>
          <w:szCs w:val="28"/>
        </w:rPr>
      </w:pPr>
      <w:r>
        <w:rPr>
          <w:rFonts w:cs="Times New Roman"/>
          <w:sz w:val="28"/>
          <w:szCs w:val="28"/>
        </w:rPr>
        <w:t xml:space="preserve">Another vital question is whether we ourselves should </w:t>
      </w:r>
      <w:r w:rsidRPr="00F66B69">
        <w:rPr>
          <w:rFonts w:cs="Times New Roman"/>
          <w:i/>
          <w:iCs/>
          <w:sz w:val="28"/>
          <w:szCs w:val="28"/>
        </w:rPr>
        <w:t>worry</w:t>
      </w:r>
      <w:r>
        <w:rPr>
          <w:rFonts w:cs="Times New Roman"/>
          <w:sz w:val="28"/>
          <w:szCs w:val="28"/>
        </w:rPr>
        <w:t xml:space="preserve"> about being swayed by other people’s rhetoric as opposed to the substance of their arguments. And there are indeed at least two reasons to worry. One is that the use of rhetoric interferes with the operation of descriptive rationality. This is because it tempts us to believe things for emotional reasons, and the beliefs which we may thereby acquire are not necessarily likely to be true, as judged by the standards of descriptive rationality. Clearly this is a drawback, given our preference for true beliefs over false ones. The other reason for concern is very different. It is that we usually value </w:t>
      </w:r>
      <w:r>
        <w:rPr>
          <w:rFonts w:cs="Times New Roman"/>
          <w:i/>
          <w:iCs/>
          <w:sz w:val="28"/>
          <w:szCs w:val="28"/>
        </w:rPr>
        <w:t>stability</w:t>
      </w:r>
      <w:r>
        <w:rPr>
          <w:rFonts w:cs="Times New Roman"/>
          <w:sz w:val="28"/>
          <w:szCs w:val="28"/>
        </w:rPr>
        <w:t xml:space="preserve"> in our beliefs (normative as well as descriptive). We do not normally like the thought of coming to believe something if we suspect that we are likely to believe the opposite in a few minutes’, or a few hours’, or a few months’, time. This is especially true if the beliefs bear on our own actions, for then such instability can interfere with planning, which, in turn, is likely to frustrate the achievement of our goals. But the dislike of instability may also affect our opinions about matters which do not directly affect our own actions. Clearly, being susceptible to others’ rhetorical persuasiveness can threaten the stability of our beliefs, since our </w:t>
      </w:r>
      <w:r>
        <w:rPr>
          <w:rFonts w:cs="Times New Roman"/>
          <w:sz w:val="28"/>
          <w:szCs w:val="28"/>
        </w:rPr>
        <w:lastRenderedPageBreak/>
        <w:t>opponents are likely have various rhetorical tricks to call on to which we might be vulnerable at any time.</w:t>
      </w:r>
    </w:p>
    <w:p w14:paraId="35197D3B" w14:textId="4F7F7C0E" w:rsidR="009331A9" w:rsidRDefault="0043225D" w:rsidP="00746348">
      <w:pPr>
        <w:tabs>
          <w:tab w:val="left" w:pos="435"/>
        </w:tabs>
        <w:rPr>
          <w:rFonts w:cs="Times New Roman"/>
          <w:sz w:val="28"/>
          <w:szCs w:val="28"/>
        </w:rPr>
      </w:pPr>
      <w:r>
        <w:rPr>
          <w:rFonts w:cs="Times New Roman"/>
          <w:sz w:val="28"/>
          <w:szCs w:val="28"/>
        </w:rPr>
        <w:t>This concern about some of the consequences of being influenced by rhetoric ourselves, ought, at least if we have any attachment to the Golden Rule</w:t>
      </w:r>
      <w:r w:rsidR="000325F9">
        <w:rPr>
          <w:rFonts w:cs="Times New Roman"/>
          <w:sz w:val="28"/>
          <w:szCs w:val="28"/>
        </w:rPr>
        <w:t xml:space="preserve"> (treat others as you  would prefer them to treat you)</w:t>
      </w:r>
      <w:r>
        <w:rPr>
          <w:rFonts w:cs="Times New Roman"/>
          <w:sz w:val="28"/>
          <w:szCs w:val="28"/>
        </w:rPr>
        <w:t>, to encourage us in the view that we should usually  be restrained in our use of it to persuade others. Though we cannot abolish the practice of rhetorical persuasion, we should be careful about its use. In particular, the most extreme forms of rhetoric should be avoided when our aim is to try to discover, in cooperation with others, what the truth (including the normative truth) on any given matter might be. On the other hand, when our purpose is to try to expose the ineptitude, wickedness or hypocrisy of others, we are entitled to make the most effective use of rhetoric that we can</w:t>
      </w:r>
      <w:r w:rsidR="00CD676E">
        <w:rPr>
          <w:rFonts w:cs="Times New Roman"/>
          <w:sz w:val="28"/>
          <w:szCs w:val="28"/>
        </w:rPr>
        <w:t>.</w:t>
      </w:r>
    </w:p>
    <w:p w14:paraId="4504A8A5" w14:textId="77777777" w:rsidR="009331A9" w:rsidRDefault="009331A9" w:rsidP="00746348">
      <w:pPr>
        <w:tabs>
          <w:tab w:val="left" w:pos="435"/>
        </w:tabs>
        <w:rPr>
          <w:rFonts w:cs="Times New Roman"/>
          <w:sz w:val="28"/>
          <w:szCs w:val="28"/>
        </w:rPr>
      </w:pPr>
    </w:p>
    <w:p w14:paraId="5EC6A61E" w14:textId="09B2B032" w:rsidR="009331A9" w:rsidRPr="00CF0087" w:rsidRDefault="0094161A" w:rsidP="00746348">
      <w:pPr>
        <w:tabs>
          <w:tab w:val="left" w:pos="435"/>
        </w:tabs>
        <w:rPr>
          <w:rFonts w:cs="Times New Roman"/>
          <w:b/>
          <w:bCs/>
          <w:sz w:val="28"/>
          <w:szCs w:val="28"/>
        </w:rPr>
      </w:pPr>
      <w:r>
        <w:rPr>
          <w:rFonts w:cs="Times New Roman"/>
          <w:b/>
          <w:bCs/>
          <w:sz w:val="28"/>
          <w:szCs w:val="28"/>
        </w:rPr>
        <w:t>6</w:t>
      </w:r>
      <w:r w:rsidR="009331A9">
        <w:rPr>
          <w:rFonts w:cs="Times New Roman"/>
          <w:b/>
          <w:bCs/>
          <w:sz w:val="28"/>
          <w:szCs w:val="28"/>
        </w:rPr>
        <w:t>.3</w:t>
      </w:r>
      <w:r w:rsidR="009331A9">
        <w:rPr>
          <w:rFonts w:cs="Times New Roman"/>
          <w:b/>
          <w:bCs/>
          <w:sz w:val="28"/>
          <w:szCs w:val="28"/>
        </w:rPr>
        <w:tab/>
      </w:r>
      <w:r w:rsidR="009331A9">
        <w:rPr>
          <w:rFonts w:cs="Times New Roman"/>
          <w:b/>
          <w:bCs/>
          <w:sz w:val="28"/>
          <w:szCs w:val="28"/>
        </w:rPr>
        <w:tab/>
        <w:t>Seay on theory scepticism and moral dilemmas</w:t>
      </w:r>
    </w:p>
    <w:p w14:paraId="74F499D0" w14:textId="38BB5965" w:rsidR="009331A9" w:rsidRDefault="009331A9" w:rsidP="00746348">
      <w:pPr>
        <w:tabs>
          <w:tab w:val="left" w:pos="435"/>
        </w:tabs>
        <w:rPr>
          <w:rFonts w:cs="Times New Roman"/>
          <w:sz w:val="28"/>
          <w:szCs w:val="28"/>
        </w:rPr>
      </w:pPr>
      <w:r>
        <w:rPr>
          <w:rFonts w:cs="Times New Roman"/>
          <w:sz w:val="28"/>
          <w:szCs w:val="28"/>
        </w:rPr>
        <w:t xml:space="preserve">One author who would </w:t>
      </w:r>
      <w:r w:rsidR="009050CF">
        <w:rPr>
          <w:rFonts w:cs="Times New Roman"/>
          <w:sz w:val="28"/>
          <w:szCs w:val="28"/>
        </w:rPr>
        <w:t>reject my sceptical</w:t>
      </w:r>
      <w:r w:rsidR="00260DD0">
        <w:rPr>
          <w:rFonts w:cs="Times New Roman"/>
          <w:sz w:val="28"/>
          <w:szCs w:val="28"/>
        </w:rPr>
        <w:t xml:space="preserve"> </w:t>
      </w:r>
      <w:r>
        <w:rPr>
          <w:rFonts w:cs="Times New Roman"/>
          <w:sz w:val="28"/>
          <w:szCs w:val="28"/>
        </w:rPr>
        <w:t>approach is Gary Seay. Seay, like most moral philosophers, is an objectivist. He thinks that some moral views are objectively correct, in some absolute sense, while others are objectively incorrect. Broadly speaking, he thinks the correct ones are based on impartial moral principles, which it is the task of moral theory to reveal. He argues that trying to do without some such conception of moral objectivity would make it difficult or impossible to provide convincing resolutions of moral dilemmas (Seay 2002).</w:t>
      </w:r>
    </w:p>
    <w:p w14:paraId="66BDC27C" w14:textId="32EDC00E" w:rsidR="009331A9" w:rsidRDefault="009331A9" w:rsidP="00746348">
      <w:pPr>
        <w:tabs>
          <w:tab w:val="left" w:pos="435"/>
        </w:tabs>
        <w:rPr>
          <w:rFonts w:cs="Times New Roman"/>
          <w:sz w:val="28"/>
          <w:szCs w:val="28"/>
        </w:rPr>
      </w:pPr>
      <w:r>
        <w:rPr>
          <w:rFonts w:cs="Times New Roman"/>
          <w:sz w:val="28"/>
          <w:szCs w:val="28"/>
        </w:rPr>
        <w:t xml:space="preserve">I </w:t>
      </w:r>
      <w:r w:rsidR="006B32CA">
        <w:rPr>
          <w:rFonts w:cs="Times New Roman"/>
          <w:sz w:val="28"/>
          <w:szCs w:val="28"/>
        </w:rPr>
        <w:t xml:space="preserve">was fairly explicit above </w:t>
      </w:r>
      <w:r>
        <w:rPr>
          <w:rFonts w:cs="Times New Roman"/>
          <w:sz w:val="28"/>
          <w:szCs w:val="28"/>
        </w:rPr>
        <w:t xml:space="preserve">about the sense in which I am ‘anti-theory’. Not all the views of the anti-theorists criticised by Seay concerning the nature of morality and moral theory are ones that I would subscribe to. (For example, I do not reject the viability or significance of general moral principles, as some </w:t>
      </w:r>
      <w:r>
        <w:rPr>
          <w:rFonts w:cs="Times New Roman"/>
          <w:i/>
          <w:iCs/>
          <w:sz w:val="28"/>
          <w:szCs w:val="28"/>
        </w:rPr>
        <w:t>particularists</w:t>
      </w:r>
      <w:r>
        <w:rPr>
          <w:rFonts w:cs="Times New Roman"/>
          <w:sz w:val="28"/>
          <w:szCs w:val="28"/>
        </w:rPr>
        <w:t xml:space="preserve"> such as Jonathan Dancy, do (Dancy 1993)</w:t>
      </w:r>
      <w:r w:rsidR="0077668F">
        <w:rPr>
          <w:rFonts w:cs="Times New Roman"/>
          <w:sz w:val="28"/>
          <w:szCs w:val="28"/>
        </w:rPr>
        <w:t>.</w:t>
      </w:r>
      <w:r>
        <w:rPr>
          <w:rFonts w:cs="Times New Roman"/>
          <w:sz w:val="28"/>
          <w:szCs w:val="28"/>
        </w:rPr>
        <w:t xml:space="preserve"> So instead of concentrating on the parts of Seay’s paper in which he discusses these issues in rather general terms, I will concentrate on a specific case in practical ethics in which Seay claims that an opponent of objectively valid moral principles would be left floundering.</w:t>
      </w:r>
      <w:r>
        <w:rPr>
          <w:rStyle w:val="FootnoteReference"/>
          <w:rFonts w:cs="Times New Roman"/>
          <w:sz w:val="28"/>
          <w:szCs w:val="28"/>
        </w:rPr>
        <w:footnoteReference w:id="60"/>
      </w:r>
      <w:r>
        <w:rPr>
          <w:rFonts w:cs="Times New Roman"/>
          <w:sz w:val="28"/>
          <w:szCs w:val="28"/>
        </w:rPr>
        <w:t xml:space="preserve"> </w:t>
      </w:r>
    </w:p>
    <w:p w14:paraId="18DB0E0E" w14:textId="1BB59757" w:rsidR="009331A9" w:rsidRDefault="009331A9" w:rsidP="00746348">
      <w:pPr>
        <w:tabs>
          <w:tab w:val="left" w:pos="435"/>
        </w:tabs>
        <w:rPr>
          <w:rFonts w:cs="Times New Roman"/>
          <w:sz w:val="28"/>
          <w:szCs w:val="28"/>
        </w:rPr>
      </w:pPr>
      <w:r>
        <w:rPr>
          <w:rFonts w:cs="Times New Roman"/>
          <w:sz w:val="28"/>
          <w:szCs w:val="28"/>
        </w:rPr>
        <w:lastRenderedPageBreak/>
        <w:t>The case concerns female genital mutilation (FGM). As many readers will be aware, this has long been common in several parts of Africa. It is severely detrimental to the physical and psychological well-being of the women who are subjected to it, and furthermore, seems integral to a patriarchal system of control over women’s bodies and sexuality. On the other hand, it is embedded in the traditions of the communities concerned; parents think it important</w:t>
      </w:r>
      <w:r w:rsidR="00105511">
        <w:rPr>
          <w:rFonts w:cs="Times New Roman"/>
          <w:sz w:val="28"/>
          <w:szCs w:val="28"/>
        </w:rPr>
        <w:t>,</w:t>
      </w:r>
      <w:r>
        <w:rPr>
          <w:rFonts w:cs="Times New Roman"/>
          <w:sz w:val="28"/>
          <w:szCs w:val="28"/>
        </w:rPr>
        <w:t xml:space="preserve"> as they believe it is necessary for their daughters’ marriages and even the girls themselves accept it as a way to be ‘part of the group’ (ibid., 292-3).</w:t>
      </w:r>
    </w:p>
    <w:p w14:paraId="26B6DDFE" w14:textId="4D1FC561" w:rsidR="009331A9" w:rsidRPr="00D60CFB" w:rsidRDefault="009331A9" w:rsidP="00746348">
      <w:pPr>
        <w:tabs>
          <w:tab w:val="left" w:pos="435"/>
        </w:tabs>
        <w:rPr>
          <w:rFonts w:cs="Times New Roman"/>
          <w:sz w:val="28"/>
          <w:szCs w:val="28"/>
        </w:rPr>
      </w:pPr>
      <w:r>
        <w:rPr>
          <w:rFonts w:cs="Times New Roman"/>
          <w:sz w:val="28"/>
          <w:szCs w:val="28"/>
        </w:rPr>
        <w:t xml:space="preserve">These points prompt in Seay the thought that a Sudanese father who wishes his daughter to undergo FGM might argue that he can just ‘see’ what is right for her without the benefit of impartial moral principles of the sort which opponents of this practice might appeal to.  He compares this to Williams’ example (discussed in the sub-section on universalisation in Section </w:t>
      </w:r>
      <w:r w:rsidR="00105511">
        <w:rPr>
          <w:rFonts w:cs="Times New Roman"/>
          <w:sz w:val="28"/>
          <w:szCs w:val="28"/>
        </w:rPr>
        <w:t>4</w:t>
      </w:r>
      <w:r>
        <w:rPr>
          <w:rFonts w:cs="Times New Roman"/>
          <w:sz w:val="28"/>
          <w:szCs w:val="28"/>
        </w:rPr>
        <w:t>.2) of a man appearing to need no further justification for saving his wife from a burning building other than the fact that she is his wife. The problem with this, according to Seay, is that agents may seem to ‘see’ that some quite abhorrent practice</w:t>
      </w:r>
      <w:r w:rsidR="00105511">
        <w:rPr>
          <w:rFonts w:cs="Times New Roman"/>
          <w:sz w:val="28"/>
          <w:szCs w:val="28"/>
        </w:rPr>
        <w:t xml:space="preserve"> - </w:t>
      </w:r>
      <w:r>
        <w:rPr>
          <w:rFonts w:cs="Times New Roman"/>
          <w:sz w:val="28"/>
          <w:szCs w:val="28"/>
        </w:rPr>
        <w:t>in this case, FGM</w:t>
      </w:r>
      <w:r w:rsidR="00105511">
        <w:rPr>
          <w:rFonts w:cs="Times New Roman"/>
          <w:sz w:val="28"/>
          <w:szCs w:val="28"/>
        </w:rPr>
        <w:t xml:space="preserve"> - </w:t>
      </w:r>
      <w:r>
        <w:rPr>
          <w:rFonts w:cs="Times New Roman"/>
          <w:sz w:val="28"/>
          <w:szCs w:val="28"/>
        </w:rPr>
        <w:t xml:space="preserve">is the right thing to do, when an appeal to impartial </w:t>
      </w:r>
      <w:r w:rsidR="00105511">
        <w:rPr>
          <w:rFonts w:cs="Times New Roman"/>
          <w:sz w:val="28"/>
          <w:szCs w:val="28"/>
        </w:rPr>
        <w:t xml:space="preserve">- </w:t>
      </w:r>
      <w:r>
        <w:rPr>
          <w:rFonts w:cs="Times New Roman"/>
          <w:sz w:val="28"/>
          <w:szCs w:val="28"/>
        </w:rPr>
        <w:t>and transcultural</w:t>
      </w:r>
      <w:r w:rsidR="00105511">
        <w:rPr>
          <w:rFonts w:cs="Times New Roman"/>
          <w:sz w:val="28"/>
          <w:szCs w:val="28"/>
        </w:rPr>
        <w:t xml:space="preserve"> - </w:t>
      </w:r>
      <w:r>
        <w:rPr>
          <w:rFonts w:cs="Times New Roman"/>
          <w:sz w:val="28"/>
          <w:szCs w:val="28"/>
        </w:rPr>
        <w:t xml:space="preserve">moral principles would show this to be mistaken. Thus Seay believes  </w:t>
      </w:r>
      <w:r>
        <w:rPr>
          <w:sz w:val="28"/>
          <w:szCs w:val="28"/>
        </w:rPr>
        <w:t>‘t</w:t>
      </w:r>
      <w:r w:rsidRPr="00D60CFB">
        <w:rPr>
          <w:sz w:val="28"/>
          <w:szCs w:val="28"/>
        </w:rPr>
        <w:t>he characteristic doctrines of theory s</w:t>
      </w:r>
      <w:r>
        <w:rPr>
          <w:sz w:val="28"/>
          <w:szCs w:val="28"/>
        </w:rPr>
        <w:t>c</w:t>
      </w:r>
      <w:r w:rsidRPr="00D60CFB">
        <w:rPr>
          <w:sz w:val="28"/>
          <w:szCs w:val="28"/>
        </w:rPr>
        <w:t>epticism commit their proponents to positions that in practice will often lead to a kind of impasse in moral reasoning, where persons faced with having to decide what to do in particularly difficult cases are unable to rule out the most implausible conclusions</w:t>
      </w:r>
      <w:r>
        <w:rPr>
          <w:sz w:val="28"/>
          <w:szCs w:val="28"/>
        </w:rPr>
        <w:t>’ (ibid., 295)</w:t>
      </w:r>
      <w:r w:rsidRPr="00D60CFB">
        <w:rPr>
          <w:sz w:val="28"/>
          <w:szCs w:val="28"/>
        </w:rPr>
        <w:t>.</w:t>
      </w:r>
      <w:r w:rsidRPr="00D60CFB">
        <w:rPr>
          <w:rFonts w:cs="Times New Roman"/>
          <w:sz w:val="28"/>
          <w:szCs w:val="28"/>
        </w:rPr>
        <w:t xml:space="preserve">  </w:t>
      </w:r>
    </w:p>
    <w:p w14:paraId="506F27DF" w14:textId="11919776" w:rsidR="009331A9" w:rsidRDefault="00105511" w:rsidP="00746348">
      <w:pPr>
        <w:tabs>
          <w:tab w:val="left" w:pos="435"/>
        </w:tabs>
        <w:rPr>
          <w:rFonts w:cs="Times New Roman"/>
          <w:sz w:val="28"/>
          <w:szCs w:val="28"/>
        </w:rPr>
      </w:pPr>
      <w:r>
        <w:rPr>
          <w:rFonts w:cs="Times New Roman"/>
          <w:sz w:val="28"/>
          <w:szCs w:val="28"/>
        </w:rPr>
        <w:t xml:space="preserve">Here is my </w:t>
      </w:r>
      <w:r w:rsidR="009331A9">
        <w:rPr>
          <w:rFonts w:cs="Times New Roman"/>
          <w:sz w:val="28"/>
          <w:szCs w:val="28"/>
        </w:rPr>
        <w:t>respon</w:t>
      </w:r>
      <w:r>
        <w:rPr>
          <w:rFonts w:cs="Times New Roman"/>
          <w:sz w:val="28"/>
          <w:szCs w:val="28"/>
        </w:rPr>
        <w:t>se</w:t>
      </w:r>
      <w:r w:rsidR="009331A9">
        <w:rPr>
          <w:rFonts w:cs="Times New Roman"/>
          <w:sz w:val="28"/>
          <w:szCs w:val="28"/>
        </w:rPr>
        <w:t xml:space="preserve"> to Seay’s argument. It is true that we cannot show the Sudanese father’s stance to be mistaken in an absolute sense. Perhaps if we could do this, it would be a good thing. By the same token, it might be a good thing if we had a perpetual motion machine. But since that is quite impossible, we would do best to forget about it. In one sense, this case may not even count as a dilemma for most of us, for we are clear that FGM is wrong. As in Williams’ example, we need no further justification beyond the facts about what FGM involves and its consequences. We do not need a sort of cosmic court which can adjudicate between our stance and that of the Sudanese father. For we do not hold fast to our view because it is right in some absolutely objective sense, but because it is </w:t>
      </w:r>
      <w:r w:rsidR="009331A9">
        <w:rPr>
          <w:rFonts w:cs="Times New Roman"/>
          <w:i/>
          <w:iCs/>
          <w:sz w:val="28"/>
          <w:szCs w:val="28"/>
        </w:rPr>
        <w:t>our</w:t>
      </w:r>
      <w:r w:rsidR="009331A9">
        <w:rPr>
          <w:rFonts w:cs="Times New Roman"/>
          <w:sz w:val="28"/>
          <w:szCs w:val="28"/>
        </w:rPr>
        <w:t xml:space="preserve"> view.</w:t>
      </w:r>
      <w:r w:rsidR="009331A9">
        <w:rPr>
          <w:rStyle w:val="FootnoteReference"/>
          <w:rFonts w:cs="Times New Roman"/>
          <w:sz w:val="28"/>
          <w:szCs w:val="28"/>
        </w:rPr>
        <w:footnoteReference w:id="61"/>
      </w:r>
    </w:p>
    <w:p w14:paraId="366F0257" w14:textId="2233A743" w:rsidR="00103F2E" w:rsidRPr="00103F2E" w:rsidRDefault="009331A9" w:rsidP="00746348">
      <w:pPr>
        <w:rPr>
          <w:rFonts w:cs="Times New Roman"/>
          <w:sz w:val="28"/>
          <w:szCs w:val="28"/>
        </w:rPr>
        <w:sectPr w:rsidR="00103F2E" w:rsidRPr="00103F2E" w:rsidSect="00FA30F2">
          <w:footnotePr>
            <w:numRestart w:val="eachSect"/>
          </w:footnotePr>
          <w:pgSz w:w="11906" w:h="16838"/>
          <w:pgMar w:top="1440" w:right="1440" w:bottom="1440" w:left="1440" w:header="708" w:footer="708" w:gutter="0"/>
          <w:cols w:space="708"/>
          <w:docGrid w:linePitch="360"/>
        </w:sectPr>
      </w:pPr>
      <w:r>
        <w:rPr>
          <w:rFonts w:cs="Times New Roman"/>
          <w:sz w:val="28"/>
          <w:szCs w:val="28"/>
        </w:rPr>
        <w:lastRenderedPageBreak/>
        <w:t xml:space="preserve">Of course, this is not to deny that there are moral dilemmas. These are cases in which we ourselves do not know what to do. Sometimes reasoning about the facts of the situation--especially facts which may have escaped our notice--can help. But sometimes it doesn’t. There is, sadly, no guarantee of finding a satisfactory resolution, and </w:t>
      </w:r>
      <w:r w:rsidR="009B5220">
        <w:rPr>
          <w:rFonts w:cs="Times New Roman"/>
          <w:sz w:val="28"/>
          <w:szCs w:val="28"/>
        </w:rPr>
        <w:t>it is</w:t>
      </w:r>
      <w:r w:rsidR="005F594A">
        <w:rPr>
          <w:rFonts w:cs="Times New Roman"/>
          <w:sz w:val="28"/>
          <w:szCs w:val="28"/>
        </w:rPr>
        <w:t>,</w:t>
      </w:r>
      <w:r w:rsidR="009B5220">
        <w:rPr>
          <w:rFonts w:cs="Times New Roman"/>
          <w:sz w:val="28"/>
          <w:szCs w:val="28"/>
        </w:rPr>
        <w:t xml:space="preserve"> of course</w:t>
      </w:r>
      <w:r w:rsidR="005F594A">
        <w:rPr>
          <w:rFonts w:cs="Times New Roman"/>
          <w:sz w:val="28"/>
          <w:szCs w:val="28"/>
        </w:rPr>
        <w:t>,</w:t>
      </w:r>
      <w:r w:rsidR="009B5220">
        <w:rPr>
          <w:rFonts w:cs="Times New Roman"/>
          <w:sz w:val="28"/>
          <w:szCs w:val="28"/>
        </w:rPr>
        <w:t xml:space="preserve"> precisely those cases </w:t>
      </w:r>
      <w:r w:rsidR="005F594A">
        <w:rPr>
          <w:rFonts w:cs="Times New Roman"/>
          <w:sz w:val="28"/>
          <w:szCs w:val="28"/>
        </w:rPr>
        <w:t>in which</w:t>
      </w:r>
      <w:r w:rsidR="009B5220">
        <w:rPr>
          <w:rFonts w:cs="Times New Roman"/>
          <w:sz w:val="28"/>
          <w:szCs w:val="28"/>
        </w:rPr>
        <w:t xml:space="preserve"> none is to be found, and where the issue is one of great moment, that constitute the most painful dilemmas. </w:t>
      </w:r>
      <w:r w:rsidR="00200C36">
        <w:rPr>
          <w:rFonts w:cs="Times New Roman"/>
          <w:sz w:val="28"/>
          <w:szCs w:val="28"/>
        </w:rPr>
        <w:t>However, subjectivism</w:t>
      </w:r>
      <w:r w:rsidR="00BE22E9">
        <w:rPr>
          <w:rFonts w:cs="Times New Roman"/>
          <w:sz w:val="28"/>
          <w:szCs w:val="28"/>
        </w:rPr>
        <w:t xml:space="preserve"> itself may give comfort here. It tells us that in such cases, there is a clear sense</w:t>
      </w:r>
      <w:r w:rsidR="000B1A45">
        <w:rPr>
          <w:rFonts w:cs="Times New Roman"/>
          <w:sz w:val="28"/>
          <w:szCs w:val="28"/>
        </w:rPr>
        <w:t xml:space="preserve"> in which</w:t>
      </w:r>
      <w:r w:rsidR="00BE22E9">
        <w:rPr>
          <w:rFonts w:cs="Times New Roman"/>
          <w:sz w:val="28"/>
          <w:szCs w:val="28"/>
        </w:rPr>
        <w:t xml:space="preserve"> whatever we do, we are not mistaken. Though this cannot detract from the awfulness of each alternative, it may at least somewhat diminish the mental anguish of choosing one over the other</w:t>
      </w:r>
      <w:r w:rsidR="00122337">
        <w:rPr>
          <w:rFonts w:cs="Times New Roman"/>
          <w:sz w:val="28"/>
          <w:szCs w:val="28"/>
        </w:rPr>
        <w:t>s</w:t>
      </w:r>
      <w:r w:rsidR="000F1A2C">
        <w:rPr>
          <w:rFonts w:cs="Times New Roman"/>
          <w:sz w:val="28"/>
          <w:szCs w:val="28"/>
        </w:rPr>
        <w:t>.</w:t>
      </w:r>
    </w:p>
    <w:p w14:paraId="600BCA71" w14:textId="4BE89E61" w:rsidR="00750678" w:rsidRDefault="0013652E" w:rsidP="008B665E">
      <w:pPr>
        <w:jc w:val="center"/>
        <w:rPr>
          <w:rFonts w:cstheme="minorHAnsi"/>
          <w:b/>
          <w:bCs/>
          <w:sz w:val="32"/>
          <w:szCs w:val="32"/>
        </w:rPr>
      </w:pPr>
      <w:r w:rsidRPr="0018324C">
        <w:rPr>
          <w:rFonts w:cstheme="minorHAnsi"/>
          <w:b/>
          <w:bCs/>
          <w:sz w:val="32"/>
          <w:szCs w:val="32"/>
        </w:rPr>
        <w:lastRenderedPageBreak/>
        <w:t xml:space="preserve">CHAPTER </w:t>
      </w:r>
      <w:r w:rsidR="00313F21">
        <w:rPr>
          <w:rFonts w:cstheme="minorHAnsi"/>
          <w:b/>
          <w:bCs/>
          <w:sz w:val="32"/>
          <w:szCs w:val="32"/>
        </w:rPr>
        <w:t>SEVEN</w:t>
      </w:r>
    </w:p>
    <w:p w14:paraId="0E32EE6E" w14:textId="4D8D0801" w:rsidR="0043468C" w:rsidRPr="001A180B" w:rsidRDefault="0018324C" w:rsidP="008B665E">
      <w:pPr>
        <w:jc w:val="center"/>
        <w:rPr>
          <w:rFonts w:cstheme="minorHAnsi"/>
          <w:b/>
          <w:bCs/>
          <w:sz w:val="32"/>
          <w:szCs w:val="32"/>
        </w:rPr>
      </w:pPr>
      <w:r>
        <w:rPr>
          <w:rFonts w:cstheme="minorHAnsi"/>
          <w:b/>
          <w:bCs/>
          <w:sz w:val="32"/>
          <w:szCs w:val="32"/>
        </w:rPr>
        <w:t>I</w:t>
      </w:r>
      <w:r w:rsidR="00321DB7">
        <w:rPr>
          <w:rFonts w:cstheme="minorHAnsi"/>
          <w:b/>
          <w:bCs/>
          <w:sz w:val="32"/>
          <w:szCs w:val="32"/>
        </w:rPr>
        <w:t xml:space="preserve">mplications of </w:t>
      </w:r>
      <w:r w:rsidR="008B0919">
        <w:rPr>
          <w:rFonts w:cstheme="minorHAnsi"/>
          <w:b/>
          <w:bCs/>
          <w:sz w:val="32"/>
          <w:szCs w:val="32"/>
        </w:rPr>
        <w:t>Expressivism</w:t>
      </w:r>
    </w:p>
    <w:p w14:paraId="6FA9283C" w14:textId="4A425F25" w:rsidR="00236E8E" w:rsidRPr="0043468C" w:rsidRDefault="0094161A" w:rsidP="00746348">
      <w:pPr>
        <w:rPr>
          <w:b/>
          <w:bCs/>
          <w:sz w:val="28"/>
          <w:szCs w:val="28"/>
        </w:rPr>
      </w:pPr>
      <w:r>
        <w:rPr>
          <w:b/>
          <w:bCs/>
          <w:sz w:val="28"/>
          <w:szCs w:val="28"/>
        </w:rPr>
        <w:t>7</w:t>
      </w:r>
      <w:r w:rsidR="0043468C">
        <w:rPr>
          <w:b/>
          <w:bCs/>
          <w:sz w:val="28"/>
          <w:szCs w:val="28"/>
        </w:rPr>
        <w:t>.</w:t>
      </w:r>
      <w:r w:rsidR="001A180B">
        <w:rPr>
          <w:b/>
          <w:bCs/>
          <w:sz w:val="28"/>
          <w:szCs w:val="28"/>
        </w:rPr>
        <w:t>1</w:t>
      </w:r>
      <w:r w:rsidR="0043468C">
        <w:rPr>
          <w:b/>
          <w:bCs/>
          <w:sz w:val="28"/>
          <w:szCs w:val="28"/>
        </w:rPr>
        <w:t xml:space="preserve"> </w:t>
      </w:r>
      <w:r w:rsidR="0043468C">
        <w:rPr>
          <w:b/>
          <w:bCs/>
          <w:sz w:val="28"/>
          <w:szCs w:val="28"/>
        </w:rPr>
        <w:tab/>
      </w:r>
      <w:r w:rsidR="00393D5B">
        <w:rPr>
          <w:b/>
          <w:bCs/>
          <w:sz w:val="28"/>
          <w:szCs w:val="28"/>
        </w:rPr>
        <w:t>Normative d</w:t>
      </w:r>
      <w:r w:rsidR="00B57732">
        <w:rPr>
          <w:b/>
          <w:bCs/>
          <w:sz w:val="28"/>
          <w:szCs w:val="28"/>
        </w:rPr>
        <w:t>isagreement</w:t>
      </w:r>
    </w:p>
    <w:p w14:paraId="378FE5DF" w14:textId="1CA7B18E" w:rsidR="00905436" w:rsidRDefault="00905436" w:rsidP="00746348">
      <w:pPr>
        <w:rPr>
          <w:sz w:val="28"/>
          <w:szCs w:val="28"/>
        </w:rPr>
      </w:pPr>
      <w:r>
        <w:rPr>
          <w:sz w:val="28"/>
          <w:szCs w:val="28"/>
        </w:rPr>
        <w:t xml:space="preserve">This chapter deals with two miscellaneous aspects of </w:t>
      </w:r>
      <w:r w:rsidR="00724693">
        <w:rPr>
          <w:sz w:val="28"/>
          <w:szCs w:val="28"/>
        </w:rPr>
        <w:t>expressivism</w:t>
      </w:r>
      <w:r>
        <w:rPr>
          <w:sz w:val="28"/>
          <w:szCs w:val="28"/>
        </w:rPr>
        <w:t xml:space="preserve"> the issue of normative disagreement and the implications of subjectivism for theism) a</w:t>
      </w:r>
      <w:r w:rsidR="00D42FC9">
        <w:rPr>
          <w:sz w:val="28"/>
          <w:szCs w:val="28"/>
        </w:rPr>
        <w:t>s well as providing a</w:t>
      </w:r>
      <w:r>
        <w:rPr>
          <w:sz w:val="28"/>
          <w:szCs w:val="28"/>
        </w:rPr>
        <w:t xml:space="preserve"> conclusion to the entire book</w:t>
      </w:r>
      <w:r w:rsidR="0026176A">
        <w:rPr>
          <w:sz w:val="28"/>
          <w:szCs w:val="28"/>
        </w:rPr>
        <w:t>.</w:t>
      </w:r>
    </w:p>
    <w:p w14:paraId="451B04FE" w14:textId="243ABEB7" w:rsidR="00266A07" w:rsidRDefault="0043468C" w:rsidP="00746348">
      <w:pPr>
        <w:rPr>
          <w:sz w:val="28"/>
          <w:szCs w:val="28"/>
        </w:rPr>
      </w:pPr>
      <w:r>
        <w:rPr>
          <w:sz w:val="28"/>
          <w:szCs w:val="28"/>
        </w:rPr>
        <w:t xml:space="preserve">This section is about the vexed subject of </w:t>
      </w:r>
      <w:r w:rsidR="00AB4FAA">
        <w:rPr>
          <w:sz w:val="28"/>
          <w:szCs w:val="28"/>
        </w:rPr>
        <w:t xml:space="preserve">whether expressivists can give a convincing account of </w:t>
      </w:r>
      <w:r w:rsidR="004550C7">
        <w:rPr>
          <w:sz w:val="28"/>
          <w:szCs w:val="28"/>
        </w:rPr>
        <w:t xml:space="preserve">normative </w:t>
      </w:r>
      <w:r>
        <w:rPr>
          <w:sz w:val="28"/>
          <w:szCs w:val="28"/>
        </w:rPr>
        <w:t xml:space="preserve">disagreement. </w:t>
      </w:r>
    </w:p>
    <w:p w14:paraId="69175519" w14:textId="011B0A24" w:rsidR="00EB4CD6" w:rsidRDefault="00A46177" w:rsidP="00746348">
      <w:pPr>
        <w:rPr>
          <w:sz w:val="28"/>
          <w:szCs w:val="28"/>
        </w:rPr>
      </w:pPr>
      <w:r>
        <w:rPr>
          <w:sz w:val="28"/>
          <w:szCs w:val="28"/>
        </w:rPr>
        <w:t xml:space="preserve">In ordinary factual disagreement, one side asserts a </w:t>
      </w:r>
      <w:r w:rsidR="0062459D">
        <w:rPr>
          <w:sz w:val="28"/>
          <w:szCs w:val="28"/>
        </w:rPr>
        <w:t xml:space="preserve">descriptive </w:t>
      </w:r>
      <w:r>
        <w:rPr>
          <w:sz w:val="28"/>
          <w:szCs w:val="28"/>
        </w:rPr>
        <w:t xml:space="preserve">statement and the other asserts its negation. </w:t>
      </w:r>
      <w:r w:rsidR="007350EE">
        <w:rPr>
          <w:sz w:val="28"/>
          <w:szCs w:val="28"/>
        </w:rPr>
        <w:t>This is disagreement in belief, where belief is understood in its narrow sense, requiring min</w:t>
      </w:r>
      <w:r w:rsidR="00357289">
        <w:rPr>
          <w:sz w:val="28"/>
          <w:szCs w:val="28"/>
        </w:rPr>
        <w:t>d</w:t>
      </w:r>
      <w:r w:rsidR="007350EE">
        <w:rPr>
          <w:sz w:val="28"/>
          <w:szCs w:val="28"/>
        </w:rPr>
        <w:t>-to-world fit</w:t>
      </w:r>
      <w:r w:rsidR="009C68EB">
        <w:rPr>
          <w:sz w:val="28"/>
          <w:szCs w:val="28"/>
        </w:rPr>
        <w:t>.</w:t>
      </w:r>
      <w:r w:rsidR="0024741E">
        <w:rPr>
          <w:sz w:val="28"/>
          <w:szCs w:val="28"/>
        </w:rPr>
        <w:t xml:space="preserve"> </w:t>
      </w:r>
      <w:r w:rsidR="00E9427E">
        <w:rPr>
          <w:sz w:val="28"/>
          <w:szCs w:val="28"/>
        </w:rPr>
        <w:t>(</w:t>
      </w:r>
      <w:r w:rsidR="009C68EB">
        <w:rPr>
          <w:sz w:val="28"/>
          <w:szCs w:val="28"/>
        </w:rPr>
        <w:t>O</w:t>
      </w:r>
      <w:r w:rsidR="0024741E">
        <w:rPr>
          <w:sz w:val="28"/>
          <w:szCs w:val="28"/>
        </w:rPr>
        <w:t>f course, it is disagreement in belief in the broader sense as well</w:t>
      </w:r>
      <w:r w:rsidR="009C68EB">
        <w:rPr>
          <w:sz w:val="28"/>
          <w:szCs w:val="28"/>
        </w:rPr>
        <w:t>.</w:t>
      </w:r>
      <w:r w:rsidR="0024741E">
        <w:rPr>
          <w:sz w:val="28"/>
          <w:szCs w:val="28"/>
        </w:rPr>
        <w:t>)</w:t>
      </w:r>
      <w:r w:rsidR="00976AC9">
        <w:rPr>
          <w:sz w:val="28"/>
          <w:szCs w:val="28"/>
        </w:rPr>
        <w:t xml:space="preserve"> </w:t>
      </w:r>
      <w:r w:rsidR="00701048">
        <w:rPr>
          <w:sz w:val="28"/>
          <w:szCs w:val="28"/>
        </w:rPr>
        <w:t xml:space="preserve">In contrast, </w:t>
      </w:r>
      <w:r w:rsidR="005A3FF5">
        <w:rPr>
          <w:sz w:val="28"/>
          <w:szCs w:val="28"/>
        </w:rPr>
        <w:t xml:space="preserve">C.L. </w:t>
      </w:r>
      <w:r w:rsidR="00976AC9">
        <w:rPr>
          <w:sz w:val="28"/>
          <w:szCs w:val="28"/>
        </w:rPr>
        <w:t>Stevenson (one of the earliest expressivists) construe</w:t>
      </w:r>
      <w:r w:rsidR="00701048">
        <w:rPr>
          <w:sz w:val="28"/>
          <w:szCs w:val="28"/>
        </w:rPr>
        <w:t>s</w:t>
      </w:r>
      <w:r w:rsidR="00976AC9">
        <w:rPr>
          <w:sz w:val="28"/>
          <w:szCs w:val="28"/>
        </w:rPr>
        <w:t xml:space="preserve"> normative disagreement</w:t>
      </w:r>
      <w:r w:rsidR="00701048">
        <w:rPr>
          <w:sz w:val="28"/>
          <w:szCs w:val="28"/>
        </w:rPr>
        <w:t xml:space="preserve"> </w:t>
      </w:r>
      <w:r w:rsidR="00976AC9">
        <w:rPr>
          <w:sz w:val="28"/>
          <w:szCs w:val="28"/>
        </w:rPr>
        <w:t xml:space="preserve">as </w:t>
      </w:r>
      <w:r w:rsidR="00976AC9">
        <w:rPr>
          <w:i/>
          <w:iCs/>
          <w:sz w:val="28"/>
          <w:szCs w:val="28"/>
        </w:rPr>
        <w:t>disagreement in attitude</w:t>
      </w:r>
      <w:r w:rsidR="00D9049B">
        <w:rPr>
          <w:sz w:val="28"/>
          <w:szCs w:val="28"/>
        </w:rPr>
        <w:t xml:space="preserve">. He </w:t>
      </w:r>
      <w:r w:rsidR="00D60DEB">
        <w:rPr>
          <w:sz w:val="28"/>
          <w:szCs w:val="28"/>
        </w:rPr>
        <w:t>explains that two people disagree in attitude</w:t>
      </w:r>
      <w:r w:rsidR="007D777B">
        <w:rPr>
          <w:sz w:val="28"/>
          <w:szCs w:val="28"/>
        </w:rPr>
        <w:t xml:space="preserve"> </w:t>
      </w:r>
      <w:r w:rsidR="002D3010">
        <w:rPr>
          <w:sz w:val="28"/>
          <w:szCs w:val="28"/>
        </w:rPr>
        <w:t>‘</w:t>
      </w:r>
      <w:r w:rsidR="007D777B">
        <w:rPr>
          <w:sz w:val="28"/>
          <w:szCs w:val="28"/>
        </w:rPr>
        <w:t>when they have opposed attitudes to something, and when at least one of them is trying to alter the attitude of the other</w:t>
      </w:r>
      <w:r w:rsidR="00DC51F0">
        <w:rPr>
          <w:sz w:val="28"/>
          <w:szCs w:val="28"/>
        </w:rPr>
        <w:t>’ (Stevenson 1967, 26).</w:t>
      </w:r>
      <w:r w:rsidR="002D3010">
        <w:rPr>
          <w:sz w:val="28"/>
          <w:szCs w:val="28"/>
        </w:rPr>
        <w:t xml:space="preserve"> Ridge</w:t>
      </w:r>
      <w:r w:rsidR="003D76B2">
        <w:rPr>
          <w:sz w:val="28"/>
          <w:szCs w:val="28"/>
        </w:rPr>
        <w:t xml:space="preserve"> objects to this theory on the grounds that it </w:t>
      </w:r>
      <w:r w:rsidR="002D3010">
        <w:rPr>
          <w:sz w:val="28"/>
          <w:szCs w:val="28"/>
        </w:rPr>
        <w:t>does not fit easily alongside what we think about disagreements in belief. For example</w:t>
      </w:r>
      <w:r w:rsidR="000205C1">
        <w:rPr>
          <w:sz w:val="28"/>
          <w:szCs w:val="28"/>
        </w:rPr>
        <w:t>,</w:t>
      </w:r>
      <w:r w:rsidR="002D3010">
        <w:rPr>
          <w:sz w:val="28"/>
          <w:szCs w:val="28"/>
        </w:rPr>
        <w:t xml:space="preserve"> if one person believes that the earth is flat and another </w:t>
      </w:r>
      <w:r w:rsidR="000205C1">
        <w:rPr>
          <w:sz w:val="28"/>
          <w:szCs w:val="28"/>
        </w:rPr>
        <w:t>believe</w:t>
      </w:r>
      <w:r w:rsidR="002D3010">
        <w:rPr>
          <w:sz w:val="28"/>
          <w:szCs w:val="28"/>
        </w:rPr>
        <w:t>s that the earth is round, they disagree even if neither wants to change the other’s belief</w:t>
      </w:r>
      <w:r w:rsidR="00E36E0E">
        <w:rPr>
          <w:sz w:val="28"/>
          <w:szCs w:val="28"/>
        </w:rPr>
        <w:t xml:space="preserve"> (Ridge 2015, </w:t>
      </w:r>
      <w:r w:rsidR="00C04E9D">
        <w:rPr>
          <w:sz w:val="28"/>
          <w:szCs w:val="28"/>
        </w:rPr>
        <w:t>171). This might suggest modifying the above analysis so as to omit the clause about one of the people trying to change the other’s attitude. We would then require only that they have opposed attitudes to something. But, as Ridge points out, this theory is vulnerable to counter-examples. For example, we may support different teams in a football match: you want your team to win; I want my team to win. But we do not</w:t>
      </w:r>
      <w:r w:rsidR="00DA503C">
        <w:rPr>
          <w:sz w:val="28"/>
          <w:szCs w:val="28"/>
        </w:rPr>
        <w:t xml:space="preserve"> thereby</w:t>
      </w:r>
      <w:r w:rsidR="00C04E9D">
        <w:rPr>
          <w:sz w:val="28"/>
          <w:szCs w:val="28"/>
        </w:rPr>
        <w:t xml:space="preserve"> </w:t>
      </w:r>
      <w:r w:rsidR="00C04E9D">
        <w:rPr>
          <w:i/>
          <w:iCs/>
          <w:sz w:val="28"/>
          <w:szCs w:val="28"/>
        </w:rPr>
        <w:t>disagree</w:t>
      </w:r>
      <w:r w:rsidR="00C04E9D">
        <w:rPr>
          <w:sz w:val="28"/>
          <w:szCs w:val="28"/>
        </w:rPr>
        <w:t xml:space="preserve"> about anything</w:t>
      </w:r>
      <w:r w:rsidR="00EF4647">
        <w:rPr>
          <w:sz w:val="28"/>
          <w:szCs w:val="28"/>
        </w:rPr>
        <w:t xml:space="preserve"> (ibid., 173).</w:t>
      </w:r>
    </w:p>
    <w:p w14:paraId="75B121D7" w14:textId="321242EB" w:rsidR="00EB4CD6" w:rsidRDefault="00EB4CD6" w:rsidP="00746348">
      <w:pPr>
        <w:rPr>
          <w:sz w:val="28"/>
          <w:szCs w:val="28"/>
        </w:rPr>
      </w:pPr>
      <w:r>
        <w:rPr>
          <w:sz w:val="28"/>
          <w:szCs w:val="28"/>
        </w:rPr>
        <w:t xml:space="preserve">Ridge’s own contribution is to define a notion of ‘disagreement </w:t>
      </w:r>
      <w:r w:rsidR="000F1A2C">
        <w:rPr>
          <w:sz w:val="28"/>
          <w:szCs w:val="28"/>
        </w:rPr>
        <w:t>i</w:t>
      </w:r>
      <w:r>
        <w:rPr>
          <w:sz w:val="28"/>
          <w:szCs w:val="28"/>
        </w:rPr>
        <w:t>n prescription’ as follows:</w:t>
      </w:r>
    </w:p>
    <w:p w14:paraId="475BD6A7" w14:textId="269F597C" w:rsidR="00932FF1" w:rsidRDefault="00EB4CD6" w:rsidP="00746348">
      <w:pPr>
        <w:ind w:left="300" w:right="300"/>
        <w:rPr>
          <w:rFonts w:cstheme="minorHAnsi"/>
          <w:sz w:val="24"/>
          <w:szCs w:val="24"/>
        </w:rPr>
      </w:pPr>
      <w:r>
        <w:rPr>
          <w:sz w:val="24"/>
          <w:szCs w:val="24"/>
        </w:rPr>
        <w:t>Two people (or two stages of the same person at different times)</w:t>
      </w:r>
      <w:r w:rsidR="002206B2">
        <w:rPr>
          <w:sz w:val="24"/>
          <w:szCs w:val="24"/>
        </w:rPr>
        <w:t>,</w:t>
      </w:r>
      <w:r>
        <w:rPr>
          <w:sz w:val="24"/>
          <w:szCs w:val="24"/>
        </w:rPr>
        <w:t xml:space="preserve"> </w:t>
      </w:r>
      <w:r w:rsidR="00C10D51">
        <w:rPr>
          <w:sz w:val="24"/>
          <w:szCs w:val="24"/>
        </w:rPr>
        <w:t xml:space="preserve">A and B disagree in prescription about D’s </w:t>
      </w:r>
      <w:r w:rsidR="002206B2">
        <w:rPr>
          <w:rFonts w:cstheme="minorHAnsi"/>
          <w:sz w:val="24"/>
          <w:szCs w:val="24"/>
        </w:rPr>
        <w:t>φ</w:t>
      </w:r>
      <w:r w:rsidR="002206B2">
        <w:rPr>
          <w:sz w:val="24"/>
          <w:szCs w:val="24"/>
        </w:rPr>
        <w:t>-ing in C</w:t>
      </w:r>
      <w:r w:rsidR="00444B7C">
        <w:rPr>
          <w:sz w:val="24"/>
          <w:szCs w:val="24"/>
        </w:rPr>
        <w:t xml:space="preserve"> just in case</w:t>
      </w:r>
      <w:r w:rsidR="002206B2">
        <w:rPr>
          <w:sz w:val="24"/>
          <w:szCs w:val="24"/>
        </w:rPr>
        <w:t xml:space="preserve"> in circumstances of honesty, full candor and non-hypocrisy</w:t>
      </w:r>
      <w:r w:rsidR="0094331F">
        <w:rPr>
          <w:sz w:val="24"/>
          <w:szCs w:val="24"/>
        </w:rPr>
        <w:t xml:space="preserve">, A would advise </w:t>
      </w:r>
      <w:r w:rsidR="00AC7E85">
        <w:rPr>
          <w:rFonts w:cstheme="minorHAnsi"/>
          <w:sz w:val="24"/>
          <w:szCs w:val="24"/>
        </w:rPr>
        <w:t>φ</w:t>
      </w:r>
      <w:r w:rsidR="0094331F">
        <w:rPr>
          <w:sz w:val="24"/>
          <w:szCs w:val="24"/>
        </w:rPr>
        <w:t xml:space="preserve">-ing in C and B would advise </w:t>
      </w:r>
      <w:r w:rsidR="00AC7E85">
        <w:rPr>
          <w:rFonts w:cstheme="minorHAnsi"/>
          <w:sz w:val="24"/>
          <w:szCs w:val="24"/>
        </w:rPr>
        <w:t>Ψ</w:t>
      </w:r>
      <w:r w:rsidR="00AC7E85">
        <w:rPr>
          <w:sz w:val="24"/>
          <w:szCs w:val="24"/>
        </w:rPr>
        <w:t xml:space="preserve">-ing in C, where </w:t>
      </w:r>
      <w:r w:rsidR="00AC7E85">
        <w:rPr>
          <w:rFonts w:cstheme="minorHAnsi"/>
          <w:sz w:val="24"/>
          <w:szCs w:val="24"/>
        </w:rPr>
        <w:t xml:space="preserve">φ-ing and </w:t>
      </w:r>
      <w:r w:rsidR="00865551">
        <w:rPr>
          <w:rFonts w:cstheme="minorHAnsi"/>
          <w:sz w:val="24"/>
          <w:szCs w:val="24"/>
        </w:rPr>
        <w:t>Ψ-ing are incompatible, in the sense of being impossible to combine without thereby having inconsistent beliefs</w:t>
      </w:r>
      <w:r w:rsidR="00DD087B">
        <w:rPr>
          <w:rFonts w:cstheme="minorHAnsi"/>
          <w:sz w:val="24"/>
          <w:szCs w:val="24"/>
        </w:rPr>
        <w:t xml:space="preserve"> (</w:t>
      </w:r>
      <w:r w:rsidR="000205C1">
        <w:rPr>
          <w:rFonts w:cstheme="minorHAnsi"/>
          <w:sz w:val="24"/>
          <w:szCs w:val="24"/>
        </w:rPr>
        <w:t>ibid.</w:t>
      </w:r>
      <w:r w:rsidR="00DD087B">
        <w:rPr>
          <w:rFonts w:cstheme="minorHAnsi"/>
          <w:sz w:val="24"/>
          <w:szCs w:val="24"/>
        </w:rPr>
        <w:t>, 190).</w:t>
      </w:r>
    </w:p>
    <w:p w14:paraId="264F8F64" w14:textId="5153D7A3" w:rsidR="002F4CA6" w:rsidRDefault="00644771" w:rsidP="00746348">
      <w:pPr>
        <w:rPr>
          <w:rFonts w:cstheme="minorHAnsi"/>
          <w:sz w:val="28"/>
          <w:szCs w:val="28"/>
        </w:rPr>
      </w:pPr>
      <w:r>
        <w:rPr>
          <w:rFonts w:cstheme="minorHAnsi"/>
          <w:sz w:val="28"/>
          <w:szCs w:val="28"/>
        </w:rPr>
        <w:lastRenderedPageBreak/>
        <w:t xml:space="preserve">It is certainly the case that in the football match example, we do not disagree in prescription according to this definition, which is </w:t>
      </w:r>
      <w:r w:rsidR="0053070A">
        <w:rPr>
          <w:rFonts w:cstheme="minorHAnsi"/>
          <w:sz w:val="28"/>
          <w:szCs w:val="28"/>
        </w:rPr>
        <w:t xml:space="preserve">obviously a point in </w:t>
      </w:r>
      <w:r w:rsidR="005A3FF5">
        <w:rPr>
          <w:rFonts w:cstheme="minorHAnsi"/>
          <w:sz w:val="28"/>
          <w:szCs w:val="28"/>
        </w:rPr>
        <w:t xml:space="preserve">its </w:t>
      </w:r>
      <w:r w:rsidR="0053070A">
        <w:rPr>
          <w:rFonts w:cstheme="minorHAnsi"/>
          <w:sz w:val="28"/>
          <w:szCs w:val="28"/>
        </w:rPr>
        <w:t>favour</w:t>
      </w:r>
      <w:r>
        <w:rPr>
          <w:rFonts w:cstheme="minorHAnsi"/>
          <w:sz w:val="28"/>
          <w:szCs w:val="28"/>
        </w:rPr>
        <w:t xml:space="preserve">. But do all normative disagreements count as disagreements in prescription in this sense? </w:t>
      </w:r>
      <w:r w:rsidR="002B7488">
        <w:rPr>
          <w:rFonts w:cstheme="minorHAnsi"/>
          <w:sz w:val="28"/>
          <w:szCs w:val="28"/>
        </w:rPr>
        <w:t>A</w:t>
      </w:r>
      <w:r>
        <w:rPr>
          <w:rFonts w:cstheme="minorHAnsi"/>
          <w:sz w:val="28"/>
          <w:szCs w:val="28"/>
        </w:rPr>
        <w:t xml:space="preserve"> </w:t>
      </w:r>
      <w:r w:rsidR="00582750">
        <w:rPr>
          <w:rFonts w:cstheme="minorHAnsi"/>
          <w:sz w:val="28"/>
          <w:szCs w:val="28"/>
        </w:rPr>
        <w:t xml:space="preserve">possible </w:t>
      </w:r>
      <w:r>
        <w:rPr>
          <w:rFonts w:cstheme="minorHAnsi"/>
          <w:sz w:val="28"/>
          <w:szCs w:val="28"/>
        </w:rPr>
        <w:t>counter-</w:t>
      </w:r>
      <w:r w:rsidR="002B7488">
        <w:rPr>
          <w:rFonts w:cstheme="minorHAnsi"/>
          <w:sz w:val="28"/>
          <w:szCs w:val="28"/>
        </w:rPr>
        <w:t>example would be a disagreement about whether a certain person is of good character</w:t>
      </w:r>
      <w:r w:rsidR="00151CE1">
        <w:rPr>
          <w:rFonts w:cstheme="minorHAnsi"/>
          <w:sz w:val="28"/>
          <w:szCs w:val="28"/>
        </w:rPr>
        <w:t xml:space="preserve"> (where the descriptive attributes of the person are agreed on, so that the disagreement is genuinely normative</w:t>
      </w:r>
      <w:r w:rsidR="00BB0C37">
        <w:rPr>
          <w:rFonts w:cstheme="minorHAnsi"/>
          <w:sz w:val="28"/>
          <w:szCs w:val="28"/>
        </w:rPr>
        <w:t>)</w:t>
      </w:r>
      <w:r w:rsidR="002B7488">
        <w:rPr>
          <w:rFonts w:cstheme="minorHAnsi"/>
          <w:sz w:val="28"/>
          <w:szCs w:val="28"/>
        </w:rPr>
        <w:t>. Ridge suggests that his theory can be extended to cover cases beyond those involving prescriptions about what to do by appealing to the idea of advising what to value, what to count as a reason, and so on</w:t>
      </w:r>
      <w:r w:rsidR="00DA503C">
        <w:rPr>
          <w:rFonts w:cstheme="minorHAnsi"/>
          <w:sz w:val="28"/>
          <w:szCs w:val="28"/>
        </w:rPr>
        <w:t xml:space="preserve"> (</w:t>
      </w:r>
      <w:r w:rsidR="00A043A9">
        <w:rPr>
          <w:rFonts w:cstheme="minorHAnsi"/>
          <w:sz w:val="28"/>
          <w:szCs w:val="28"/>
        </w:rPr>
        <w:t>ibid.</w:t>
      </w:r>
      <w:r w:rsidR="00DA503C">
        <w:rPr>
          <w:rFonts w:cstheme="minorHAnsi"/>
          <w:sz w:val="28"/>
          <w:szCs w:val="28"/>
        </w:rPr>
        <w:t>, 192)</w:t>
      </w:r>
      <w:r w:rsidR="002B7488">
        <w:rPr>
          <w:rFonts w:cstheme="minorHAnsi"/>
          <w:sz w:val="28"/>
          <w:szCs w:val="28"/>
        </w:rPr>
        <w:t xml:space="preserve">. </w:t>
      </w:r>
      <w:r w:rsidR="00FB4200">
        <w:rPr>
          <w:rFonts w:cstheme="minorHAnsi"/>
          <w:sz w:val="28"/>
          <w:szCs w:val="28"/>
        </w:rPr>
        <w:t>H</w:t>
      </w:r>
      <w:r w:rsidR="002B7488">
        <w:rPr>
          <w:rFonts w:cstheme="minorHAnsi"/>
          <w:sz w:val="28"/>
          <w:szCs w:val="28"/>
        </w:rPr>
        <w:t>e would p</w:t>
      </w:r>
      <w:r w:rsidR="00AD1A52">
        <w:rPr>
          <w:rFonts w:cstheme="minorHAnsi"/>
          <w:sz w:val="28"/>
          <w:szCs w:val="28"/>
        </w:rPr>
        <w:t>resumably</w:t>
      </w:r>
      <w:r w:rsidR="002B7488">
        <w:rPr>
          <w:rFonts w:cstheme="minorHAnsi"/>
          <w:sz w:val="28"/>
          <w:szCs w:val="28"/>
        </w:rPr>
        <w:t xml:space="preserve"> see </w:t>
      </w:r>
      <w:r w:rsidR="00FB4200">
        <w:rPr>
          <w:rFonts w:cstheme="minorHAnsi"/>
          <w:sz w:val="28"/>
          <w:szCs w:val="28"/>
        </w:rPr>
        <w:t>the apparent counter-example just mentioned</w:t>
      </w:r>
      <w:r w:rsidR="002B7488">
        <w:rPr>
          <w:rFonts w:cstheme="minorHAnsi"/>
          <w:sz w:val="28"/>
          <w:szCs w:val="28"/>
        </w:rPr>
        <w:t xml:space="preserve"> as a disagreement </w:t>
      </w:r>
      <w:r w:rsidR="00AE6DCC">
        <w:rPr>
          <w:rFonts w:cstheme="minorHAnsi"/>
          <w:sz w:val="28"/>
          <w:szCs w:val="28"/>
        </w:rPr>
        <w:t xml:space="preserve">about </w:t>
      </w:r>
      <w:r w:rsidR="002B7488">
        <w:rPr>
          <w:rFonts w:cstheme="minorHAnsi"/>
          <w:sz w:val="28"/>
          <w:szCs w:val="28"/>
        </w:rPr>
        <w:t>wh</w:t>
      </w:r>
      <w:r w:rsidR="00DA503C">
        <w:rPr>
          <w:rFonts w:cstheme="minorHAnsi"/>
          <w:sz w:val="28"/>
          <w:szCs w:val="28"/>
        </w:rPr>
        <w:t>ether</w:t>
      </w:r>
      <w:r w:rsidR="00AE6DCC">
        <w:rPr>
          <w:rFonts w:cstheme="minorHAnsi"/>
          <w:sz w:val="28"/>
          <w:szCs w:val="28"/>
        </w:rPr>
        <w:t xml:space="preserve"> to advise</w:t>
      </w:r>
      <w:r w:rsidR="00DA503C">
        <w:rPr>
          <w:rFonts w:cstheme="minorHAnsi"/>
          <w:sz w:val="28"/>
          <w:szCs w:val="28"/>
        </w:rPr>
        <w:t xml:space="preserve"> </w:t>
      </w:r>
      <w:r w:rsidR="006263B0">
        <w:rPr>
          <w:rFonts w:cstheme="minorHAnsi"/>
          <w:sz w:val="28"/>
          <w:szCs w:val="28"/>
        </w:rPr>
        <w:t>morally admir</w:t>
      </w:r>
      <w:r w:rsidR="00AE6DCC">
        <w:rPr>
          <w:rFonts w:cstheme="minorHAnsi"/>
          <w:sz w:val="28"/>
          <w:szCs w:val="28"/>
        </w:rPr>
        <w:t>ing the person in question</w:t>
      </w:r>
      <w:r w:rsidR="006263B0">
        <w:rPr>
          <w:rFonts w:cstheme="minorHAnsi"/>
          <w:sz w:val="28"/>
          <w:szCs w:val="28"/>
        </w:rPr>
        <w:t xml:space="preserve">. </w:t>
      </w:r>
      <w:r w:rsidR="00CB1FB1">
        <w:rPr>
          <w:rFonts w:cstheme="minorHAnsi"/>
          <w:sz w:val="28"/>
          <w:szCs w:val="28"/>
        </w:rPr>
        <w:t xml:space="preserve">However, this seems a rather strained interpretation. If I say that </w:t>
      </w:r>
      <w:r w:rsidR="00CB1FB1">
        <w:rPr>
          <w:rFonts w:cstheme="minorHAnsi"/>
          <w:i/>
          <w:iCs/>
          <w:sz w:val="28"/>
          <w:szCs w:val="28"/>
        </w:rPr>
        <w:t>a</w:t>
      </w:r>
      <w:r w:rsidR="00CB1FB1">
        <w:rPr>
          <w:rFonts w:cstheme="minorHAnsi"/>
          <w:sz w:val="28"/>
          <w:szCs w:val="28"/>
        </w:rPr>
        <w:t xml:space="preserve"> is a good person, I am not necessarily advising you to admire </w:t>
      </w:r>
      <w:r w:rsidR="00CB1FB1">
        <w:rPr>
          <w:rFonts w:cstheme="minorHAnsi"/>
          <w:i/>
          <w:iCs/>
          <w:sz w:val="28"/>
          <w:szCs w:val="28"/>
        </w:rPr>
        <w:t>a</w:t>
      </w:r>
      <w:r w:rsidR="00CB1FB1">
        <w:rPr>
          <w:rFonts w:cstheme="minorHAnsi"/>
          <w:sz w:val="28"/>
          <w:szCs w:val="28"/>
        </w:rPr>
        <w:t xml:space="preserve">. I am simply expressing my belief that </w:t>
      </w:r>
      <w:r w:rsidR="00CB1FB1">
        <w:rPr>
          <w:rFonts w:cstheme="minorHAnsi"/>
          <w:i/>
          <w:iCs/>
          <w:sz w:val="28"/>
          <w:szCs w:val="28"/>
        </w:rPr>
        <w:t>a</w:t>
      </w:r>
      <w:r w:rsidR="008573DC">
        <w:rPr>
          <w:rFonts w:cstheme="minorHAnsi"/>
          <w:sz w:val="28"/>
          <w:szCs w:val="28"/>
        </w:rPr>
        <w:t xml:space="preserve"> is </w:t>
      </w:r>
      <w:r w:rsidR="008573DC">
        <w:rPr>
          <w:sz w:val="28"/>
          <w:szCs w:val="28"/>
        </w:rPr>
        <w:t xml:space="preserve">in general likely to do morally </w:t>
      </w:r>
      <w:r w:rsidR="00F30A92">
        <w:rPr>
          <w:sz w:val="28"/>
          <w:szCs w:val="28"/>
        </w:rPr>
        <w:t>good things and</w:t>
      </w:r>
      <w:r w:rsidR="00E16EF3">
        <w:rPr>
          <w:sz w:val="28"/>
          <w:szCs w:val="28"/>
        </w:rPr>
        <w:t xml:space="preserve"> to</w:t>
      </w:r>
      <w:r w:rsidR="00F30A92">
        <w:rPr>
          <w:sz w:val="28"/>
          <w:szCs w:val="28"/>
        </w:rPr>
        <w:t xml:space="preserve"> avoid doing morally bad ones</w:t>
      </w:r>
      <w:r w:rsidR="00CB1FB1">
        <w:rPr>
          <w:rFonts w:cstheme="minorHAnsi"/>
          <w:sz w:val="28"/>
          <w:szCs w:val="28"/>
        </w:rPr>
        <w:t xml:space="preserve">, and this does not in itself involve advising you to admire </w:t>
      </w:r>
      <w:r w:rsidR="00CB1FB1">
        <w:rPr>
          <w:rFonts w:cstheme="minorHAnsi"/>
          <w:i/>
          <w:iCs/>
          <w:sz w:val="28"/>
          <w:szCs w:val="28"/>
        </w:rPr>
        <w:t>a</w:t>
      </w:r>
      <w:r w:rsidR="00CB1FB1">
        <w:rPr>
          <w:rFonts w:cstheme="minorHAnsi"/>
          <w:sz w:val="28"/>
          <w:szCs w:val="28"/>
        </w:rPr>
        <w:t>.</w:t>
      </w:r>
    </w:p>
    <w:p w14:paraId="682F2003" w14:textId="7DC9E793" w:rsidR="00B70F80" w:rsidRDefault="00B70F80" w:rsidP="00746348">
      <w:pPr>
        <w:rPr>
          <w:rFonts w:cstheme="minorHAnsi"/>
          <w:sz w:val="28"/>
          <w:szCs w:val="28"/>
        </w:rPr>
      </w:pPr>
      <w:r>
        <w:rPr>
          <w:rFonts w:cstheme="minorHAnsi"/>
          <w:sz w:val="28"/>
          <w:szCs w:val="28"/>
        </w:rPr>
        <w:t xml:space="preserve">The question we are faced with </w:t>
      </w:r>
      <w:r w:rsidR="00403799">
        <w:rPr>
          <w:rFonts w:cstheme="minorHAnsi"/>
          <w:sz w:val="28"/>
          <w:szCs w:val="28"/>
        </w:rPr>
        <w:t xml:space="preserve">is </w:t>
      </w:r>
      <w:r>
        <w:rPr>
          <w:rFonts w:cstheme="minorHAnsi"/>
          <w:sz w:val="28"/>
          <w:szCs w:val="28"/>
        </w:rPr>
        <w:t xml:space="preserve">this. When two people </w:t>
      </w:r>
      <w:r w:rsidR="003C0953">
        <w:rPr>
          <w:rFonts w:cstheme="minorHAnsi"/>
          <w:sz w:val="28"/>
          <w:szCs w:val="28"/>
        </w:rPr>
        <w:t>express</w:t>
      </w:r>
      <w:r>
        <w:rPr>
          <w:rFonts w:cstheme="minorHAnsi"/>
          <w:sz w:val="28"/>
          <w:szCs w:val="28"/>
        </w:rPr>
        <w:t xml:space="preserve"> opposing attitudes to something, in the sense that their attitudes could not coherently be held by the same person at the same time, in what circumstances would we say they</w:t>
      </w:r>
      <w:r w:rsidR="00F0001D">
        <w:rPr>
          <w:rFonts w:cstheme="minorHAnsi"/>
          <w:sz w:val="28"/>
          <w:szCs w:val="28"/>
        </w:rPr>
        <w:t xml:space="preserve"> normatively</w:t>
      </w:r>
      <w:r>
        <w:rPr>
          <w:rFonts w:cstheme="minorHAnsi"/>
          <w:sz w:val="28"/>
          <w:szCs w:val="28"/>
        </w:rPr>
        <w:t xml:space="preserve"> </w:t>
      </w:r>
      <w:r>
        <w:rPr>
          <w:rFonts w:cstheme="minorHAnsi"/>
          <w:i/>
          <w:iCs/>
          <w:sz w:val="28"/>
          <w:szCs w:val="28"/>
        </w:rPr>
        <w:t>disagree</w:t>
      </w:r>
      <w:r>
        <w:rPr>
          <w:rFonts w:cstheme="minorHAnsi"/>
          <w:sz w:val="28"/>
          <w:szCs w:val="28"/>
        </w:rPr>
        <w:t>? The initial situation could be a trivial one such as Ridge’s example of two people both wanting a different team to win a football match. Or it could be deeper, such as one person favouring personal happiness as the goal of life and another favouring</w:t>
      </w:r>
      <w:r w:rsidR="0093389B">
        <w:rPr>
          <w:rFonts w:cstheme="minorHAnsi"/>
          <w:sz w:val="28"/>
          <w:szCs w:val="28"/>
        </w:rPr>
        <w:t xml:space="preserve"> service </w:t>
      </w:r>
      <w:r w:rsidR="00D058B3">
        <w:rPr>
          <w:rFonts w:cstheme="minorHAnsi"/>
          <w:sz w:val="28"/>
          <w:szCs w:val="28"/>
        </w:rPr>
        <w:t xml:space="preserve">to </w:t>
      </w:r>
      <w:r w:rsidR="0093389B">
        <w:rPr>
          <w:rFonts w:cstheme="minorHAnsi"/>
          <w:sz w:val="28"/>
          <w:szCs w:val="28"/>
        </w:rPr>
        <w:t>others.</w:t>
      </w:r>
      <w:r w:rsidR="00EA33C8">
        <w:rPr>
          <w:rFonts w:cstheme="minorHAnsi"/>
          <w:sz w:val="28"/>
          <w:szCs w:val="28"/>
        </w:rPr>
        <w:t xml:space="preserve"> The question is: what else needs to be added to the situation so that we would be right to say that there </w:t>
      </w:r>
      <w:r w:rsidR="009E7C5E">
        <w:rPr>
          <w:rFonts w:cstheme="minorHAnsi"/>
          <w:sz w:val="28"/>
          <w:szCs w:val="28"/>
        </w:rPr>
        <w:t>is</w:t>
      </w:r>
      <w:r w:rsidR="00EA33C8">
        <w:rPr>
          <w:rFonts w:cstheme="minorHAnsi"/>
          <w:sz w:val="28"/>
          <w:szCs w:val="28"/>
        </w:rPr>
        <w:t xml:space="preserve"> a</w:t>
      </w:r>
      <w:r w:rsidR="009E7C5E">
        <w:rPr>
          <w:rFonts w:cstheme="minorHAnsi"/>
          <w:sz w:val="28"/>
          <w:szCs w:val="28"/>
        </w:rPr>
        <w:t xml:space="preserve"> normative</w:t>
      </w:r>
      <w:r w:rsidR="00EA33C8">
        <w:rPr>
          <w:rFonts w:cstheme="minorHAnsi"/>
          <w:sz w:val="28"/>
          <w:szCs w:val="28"/>
        </w:rPr>
        <w:t xml:space="preserve"> disagreement between the two people?</w:t>
      </w:r>
    </w:p>
    <w:p w14:paraId="7C3DBB0F" w14:textId="5284E7F2" w:rsidR="00F206A8" w:rsidRDefault="00F206A8" w:rsidP="00746348">
      <w:pPr>
        <w:rPr>
          <w:rFonts w:cstheme="minorHAnsi"/>
          <w:sz w:val="28"/>
          <w:szCs w:val="28"/>
        </w:rPr>
      </w:pPr>
      <w:r>
        <w:rPr>
          <w:rFonts w:cstheme="minorHAnsi"/>
          <w:sz w:val="28"/>
          <w:szCs w:val="28"/>
        </w:rPr>
        <w:t xml:space="preserve">It seems to </w:t>
      </w:r>
      <w:r w:rsidR="002E3678">
        <w:rPr>
          <w:rFonts w:cstheme="minorHAnsi"/>
          <w:sz w:val="28"/>
          <w:szCs w:val="28"/>
        </w:rPr>
        <w:t>me</w:t>
      </w:r>
      <w:r>
        <w:rPr>
          <w:rFonts w:cstheme="minorHAnsi"/>
          <w:sz w:val="28"/>
          <w:szCs w:val="28"/>
        </w:rPr>
        <w:t xml:space="preserve"> that there is no one single thing. Instead</w:t>
      </w:r>
      <w:r w:rsidR="00F0001D">
        <w:rPr>
          <w:rFonts w:cstheme="minorHAnsi"/>
          <w:sz w:val="28"/>
          <w:szCs w:val="28"/>
        </w:rPr>
        <w:t>,</w:t>
      </w:r>
      <w:r>
        <w:rPr>
          <w:rFonts w:cstheme="minorHAnsi"/>
          <w:sz w:val="28"/>
          <w:szCs w:val="28"/>
        </w:rPr>
        <w:t xml:space="preserve"> there </w:t>
      </w:r>
      <w:r w:rsidR="000B64C6">
        <w:rPr>
          <w:rFonts w:cstheme="minorHAnsi"/>
          <w:sz w:val="28"/>
          <w:szCs w:val="28"/>
        </w:rPr>
        <w:t>seem to be</w:t>
      </w:r>
      <w:r w:rsidR="001C5B6F">
        <w:rPr>
          <w:rFonts w:cstheme="minorHAnsi"/>
          <w:sz w:val="28"/>
          <w:szCs w:val="28"/>
        </w:rPr>
        <w:t xml:space="preserve"> </w:t>
      </w:r>
      <w:r>
        <w:rPr>
          <w:rFonts w:cstheme="minorHAnsi"/>
          <w:sz w:val="28"/>
          <w:szCs w:val="28"/>
        </w:rPr>
        <w:t xml:space="preserve">three distinct things, each of which would make it reasonable to say that a </w:t>
      </w:r>
      <w:r w:rsidR="009E7C5E">
        <w:rPr>
          <w:rFonts w:cstheme="minorHAnsi"/>
          <w:sz w:val="28"/>
          <w:szCs w:val="28"/>
        </w:rPr>
        <w:t xml:space="preserve">normative </w:t>
      </w:r>
      <w:r>
        <w:rPr>
          <w:rFonts w:cstheme="minorHAnsi"/>
          <w:sz w:val="28"/>
          <w:szCs w:val="28"/>
        </w:rPr>
        <w:t>disagreement exists.</w:t>
      </w:r>
    </w:p>
    <w:p w14:paraId="2A167EE2" w14:textId="1E2620C6" w:rsidR="00D26C55" w:rsidRDefault="008F755F" w:rsidP="00746348">
      <w:pPr>
        <w:rPr>
          <w:rFonts w:cstheme="minorHAnsi"/>
          <w:sz w:val="28"/>
          <w:szCs w:val="28"/>
        </w:rPr>
      </w:pPr>
      <w:r>
        <w:rPr>
          <w:rFonts w:cstheme="minorHAnsi"/>
          <w:sz w:val="28"/>
          <w:szCs w:val="28"/>
        </w:rPr>
        <w:t xml:space="preserve">One is that one of the people involved makes a </w:t>
      </w:r>
      <w:r w:rsidR="008A169E">
        <w:rPr>
          <w:rFonts w:cstheme="minorHAnsi"/>
          <w:sz w:val="28"/>
          <w:szCs w:val="28"/>
        </w:rPr>
        <w:t xml:space="preserve">relevant </w:t>
      </w:r>
      <w:r>
        <w:rPr>
          <w:rFonts w:cstheme="minorHAnsi"/>
          <w:sz w:val="28"/>
          <w:szCs w:val="28"/>
        </w:rPr>
        <w:t>normative statement ‘</w:t>
      </w:r>
      <w:r>
        <w:rPr>
          <w:rFonts w:cstheme="minorHAnsi"/>
          <w:i/>
          <w:iCs/>
          <w:sz w:val="28"/>
          <w:szCs w:val="28"/>
        </w:rPr>
        <w:t>p</w:t>
      </w:r>
      <w:r>
        <w:rPr>
          <w:rFonts w:cstheme="minorHAnsi"/>
          <w:sz w:val="28"/>
          <w:szCs w:val="28"/>
        </w:rPr>
        <w:t>’ and the other either makes a statement which explicitly negates ‘</w:t>
      </w:r>
      <w:r>
        <w:rPr>
          <w:rFonts w:cstheme="minorHAnsi"/>
          <w:i/>
          <w:iCs/>
          <w:sz w:val="28"/>
          <w:szCs w:val="28"/>
        </w:rPr>
        <w:t>p</w:t>
      </w:r>
      <w:r>
        <w:rPr>
          <w:rFonts w:cstheme="minorHAnsi"/>
          <w:sz w:val="28"/>
          <w:szCs w:val="28"/>
        </w:rPr>
        <w:t xml:space="preserve">’, or a statement which </w:t>
      </w:r>
      <w:r w:rsidR="006263AA">
        <w:rPr>
          <w:rFonts w:cstheme="minorHAnsi"/>
          <w:sz w:val="28"/>
          <w:szCs w:val="28"/>
        </w:rPr>
        <w:t>both people believe entails the negation of ‘</w:t>
      </w:r>
      <w:r w:rsidR="006263AA">
        <w:rPr>
          <w:rFonts w:cstheme="minorHAnsi"/>
          <w:i/>
          <w:iCs/>
          <w:sz w:val="28"/>
          <w:szCs w:val="28"/>
        </w:rPr>
        <w:t>p</w:t>
      </w:r>
      <w:r w:rsidR="006263AA">
        <w:rPr>
          <w:rFonts w:cstheme="minorHAnsi"/>
          <w:sz w:val="28"/>
          <w:szCs w:val="28"/>
        </w:rPr>
        <w:t>’ (possibly in conjunction with certain beliefs they both share)</w:t>
      </w:r>
      <w:r>
        <w:rPr>
          <w:rFonts w:cstheme="minorHAnsi"/>
          <w:sz w:val="28"/>
          <w:szCs w:val="28"/>
        </w:rPr>
        <w:t>.</w:t>
      </w:r>
      <w:r w:rsidR="004E1B73">
        <w:rPr>
          <w:rFonts w:cstheme="minorHAnsi"/>
          <w:sz w:val="28"/>
          <w:szCs w:val="28"/>
        </w:rPr>
        <w:t xml:space="preserve"> For example, in the first of the two above cases, one person says ‘It would be best if Everton won’</w:t>
      </w:r>
      <w:r w:rsidR="00FD6543">
        <w:rPr>
          <w:rFonts w:cstheme="minorHAnsi"/>
          <w:sz w:val="28"/>
          <w:szCs w:val="28"/>
        </w:rPr>
        <w:t>,</w:t>
      </w:r>
      <w:r w:rsidR="004E1B73">
        <w:rPr>
          <w:rFonts w:cstheme="minorHAnsi"/>
          <w:sz w:val="28"/>
          <w:szCs w:val="28"/>
        </w:rPr>
        <w:t xml:space="preserve"> and the other says</w:t>
      </w:r>
      <w:r w:rsidR="00FD6543">
        <w:rPr>
          <w:rFonts w:cstheme="minorHAnsi"/>
          <w:sz w:val="28"/>
          <w:szCs w:val="28"/>
        </w:rPr>
        <w:t xml:space="preserve"> ‘It would be best if Arsenal won’. Again, in the second of the two cases, one person says ‘Personal happiness is the ultimate goal of life’ and the other says ‘Service to others is the ultimate goal of life’. In such cases, it seems </w:t>
      </w:r>
      <w:r w:rsidR="00FD6543">
        <w:rPr>
          <w:rFonts w:cstheme="minorHAnsi"/>
          <w:sz w:val="28"/>
          <w:szCs w:val="28"/>
        </w:rPr>
        <w:lastRenderedPageBreak/>
        <w:t>hard to deny that there</w:t>
      </w:r>
      <w:r w:rsidR="008A169E">
        <w:rPr>
          <w:rFonts w:cstheme="minorHAnsi"/>
          <w:sz w:val="28"/>
          <w:szCs w:val="28"/>
        </w:rPr>
        <w:t xml:space="preserve"> is a genuine normative disagreement between the two people. </w:t>
      </w:r>
      <w:r w:rsidR="00FD6543">
        <w:rPr>
          <w:rFonts w:cstheme="minorHAnsi"/>
          <w:sz w:val="28"/>
          <w:szCs w:val="28"/>
        </w:rPr>
        <w:t xml:space="preserve"> </w:t>
      </w:r>
    </w:p>
    <w:p w14:paraId="25952065" w14:textId="19934D0E" w:rsidR="008F755F" w:rsidRDefault="00D26C55" w:rsidP="00746348">
      <w:pPr>
        <w:rPr>
          <w:rFonts w:cstheme="minorHAnsi"/>
          <w:sz w:val="28"/>
          <w:szCs w:val="28"/>
        </w:rPr>
      </w:pPr>
      <w:r>
        <w:rPr>
          <w:rFonts w:cstheme="minorHAnsi"/>
          <w:sz w:val="28"/>
          <w:szCs w:val="28"/>
        </w:rPr>
        <w:t>We are also likely to say that normative disagreement exists when one or both of the people involved has a second-order attitude which involves judging the other’s first-order attitude to be inferior to their own.</w:t>
      </w:r>
      <w:r w:rsidR="00814A6C">
        <w:rPr>
          <w:rFonts w:cstheme="minorHAnsi"/>
          <w:sz w:val="28"/>
          <w:szCs w:val="28"/>
        </w:rPr>
        <w:t xml:space="preserve"> In the f</w:t>
      </w:r>
      <w:r w:rsidR="007F4897">
        <w:rPr>
          <w:rFonts w:cstheme="minorHAnsi"/>
          <w:sz w:val="28"/>
          <w:szCs w:val="28"/>
        </w:rPr>
        <w:t>irst</w:t>
      </w:r>
      <w:r w:rsidR="00814A6C">
        <w:rPr>
          <w:rFonts w:cstheme="minorHAnsi"/>
          <w:sz w:val="28"/>
          <w:szCs w:val="28"/>
        </w:rPr>
        <w:t xml:space="preserve"> case, this would involve one or both people not only wanting their favoured team to win, but also thinking it better to want their team to win than to want the other team to win. </w:t>
      </w:r>
      <w:r w:rsidR="007F4897">
        <w:rPr>
          <w:rFonts w:cstheme="minorHAnsi"/>
          <w:sz w:val="28"/>
          <w:szCs w:val="28"/>
        </w:rPr>
        <w:t>In the</w:t>
      </w:r>
      <w:r w:rsidR="00843784">
        <w:rPr>
          <w:rFonts w:cstheme="minorHAnsi"/>
          <w:sz w:val="28"/>
          <w:szCs w:val="28"/>
        </w:rPr>
        <w:t xml:space="preserve"> second case, it would involve not only favouring one of the goals as the ultimate goal of life, but also thinking it better to favour this goal than to favour the other</w:t>
      </w:r>
      <w:r w:rsidR="001E79F1">
        <w:rPr>
          <w:rFonts w:cstheme="minorHAnsi"/>
          <w:sz w:val="28"/>
          <w:szCs w:val="28"/>
        </w:rPr>
        <w:t>. Notice that in such cases, one</w:t>
      </w:r>
      <w:r w:rsidR="00B718D6">
        <w:rPr>
          <w:rFonts w:cstheme="minorHAnsi"/>
          <w:sz w:val="28"/>
          <w:szCs w:val="28"/>
        </w:rPr>
        <w:t xml:space="preserve"> person</w:t>
      </w:r>
      <w:r w:rsidR="001E79F1">
        <w:rPr>
          <w:rFonts w:cstheme="minorHAnsi"/>
          <w:sz w:val="28"/>
          <w:szCs w:val="28"/>
        </w:rPr>
        <w:t xml:space="preserve"> may try to persuade the other to come over to their side, but this is not </w:t>
      </w:r>
      <w:r w:rsidR="00CF1175">
        <w:rPr>
          <w:rFonts w:cstheme="minorHAnsi"/>
          <w:sz w:val="28"/>
          <w:szCs w:val="28"/>
        </w:rPr>
        <w:t>always</w:t>
      </w:r>
      <w:r w:rsidR="001E79F1">
        <w:rPr>
          <w:rFonts w:cstheme="minorHAnsi"/>
          <w:sz w:val="28"/>
          <w:szCs w:val="28"/>
        </w:rPr>
        <w:t xml:space="preserve"> </w:t>
      </w:r>
      <w:r w:rsidR="00576EDE">
        <w:rPr>
          <w:rFonts w:cstheme="minorHAnsi"/>
          <w:sz w:val="28"/>
          <w:szCs w:val="28"/>
        </w:rPr>
        <w:t>the case</w:t>
      </w:r>
      <w:r w:rsidR="00232320">
        <w:rPr>
          <w:rFonts w:cstheme="minorHAnsi"/>
          <w:sz w:val="28"/>
          <w:szCs w:val="28"/>
        </w:rPr>
        <w:t>.</w:t>
      </w:r>
      <w:r w:rsidR="007F4897">
        <w:rPr>
          <w:rFonts w:cstheme="minorHAnsi"/>
          <w:sz w:val="28"/>
          <w:szCs w:val="28"/>
        </w:rPr>
        <w:t xml:space="preserve"> </w:t>
      </w:r>
      <w:r w:rsidR="004E1B73">
        <w:rPr>
          <w:rFonts w:cstheme="minorHAnsi"/>
          <w:sz w:val="28"/>
          <w:szCs w:val="28"/>
        </w:rPr>
        <w:t xml:space="preserve"> </w:t>
      </w:r>
    </w:p>
    <w:p w14:paraId="71A2B110" w14:textId="6385F0F9" w:rsidR="00C62480" w:rsidRPr="008F755F" w:rsidRDefault="00C62480" w:rsidP="00746348">
      <w:pPr>
        <w:rPr>
          <w:rFonts w:cstheme="minorHAnsi"/>
          <w:sz w:val="28"/>
          <w:szCs w:val="28"/>
        </w:rPr>
      </w:pPr>
      <w:r>
        <w:rPr>
          <w:rFonts w:cstheme="minorHAnsi"/>
          <w:sz w:val="28"/>
          <w:szCs w:val="28"/>
        </w:rPr>
        <w:t xml:space="preserve">The final thing whose presence would make it reasonable to say that there is a normative disagreement is similar to Ridge’s concept of disagreement in prescription. </w:t>
      </w:r>
      <w:r w:rsidR="00684C74">
        <w:rPr>
          <w:rFonts w:cstheme="minorHAnsi"/>
          <w:sz w:val="28"/>
          <w:szCs w:val="28"/>
        </w:rPr>
        <w:t xml:space="preserve">This would be the situation in which one of the people involved gives certain advice, while the other gives advice which </w:t>
      </w:r>
      <w:r w:rsidR="00337EF7">
        <w:rPr>
          <w:rFonts w:cstheme="minorHAnsi"/>
          <w:sz w:val="28"/>
          <w:szCs w:val="28"/>
        </w:rPr>
        <w:t>they both believe to be in conflict with it</w:t>
      </w:r>
      <w:r w:rsidR="009C4C74">
        <w:rPr>
          <w:rFonts w:cstheme="minorHAnsi"/>
          <w:sz w:val="28"/>
          <w:szCs w:val="28"/>
        </w:rPr>
        <w:t>,</w:t>
      </w:r>
      <w:r w:rsidR="00684C74">
        <w:rPr>
          <w:rFonts w:cstheme="minorHAnsi"/>
          <w:sz w:val="28"/>
          <w:szCs w:val="28"/>
        </w:rPr>
        <w:t xml:space="preserve"> </w:t>
      </w:r>
      <w:r w:rsidR="009C4C74">
        <w:rPr>
          <w:rFonts w:cstheme="minorHAnsi"/>
          <w:sz w:val="28"/>
          <w:szCs w:val="28"/>
        </w:rPr>
        <w:t xml:space="preserve">that </w:t>
      </w:r>
      <w:r w:rsidR="00337EF7">
        <w:rPr>
          <w:rFonts w:cstheme="minorHAnsi"/>
          <w:sz w:val="28"/>
          <w:szCs w:val="28"/>
        </w:rPr>
        <w:t>is</w:t>
      </w:r>
      <w:r w:rsidR="00A507F4">
        <w:rPr>
          <w:rFonts w:cstheme="minorHAnsi"/>
          <w:sz w:val="28"/>
          <w:szCs w:val="28"/>
        </w:rPr>
        <w:t>,</w:t>
      </w:r>
      <w:r w:rsidR="00337EF7">
        <w:rPr>
          <w:rFonts w:cstheme="minorHAnsi"/>
          <w:sz w:val="28"/>
          <w:szCs w:val="28"/>
        </w:rPr>
        <w:t xml:space="preserve"> they both believe it would not be possible to carry out both pieces of advi</w:t>
      </w:r>
      <w:r w:rsidR="00583297">
        <w:rPr>
          <w:rFonts w:cstheme="minorHAnsi"/>
          <w:sz w:val="28"/>
          <w:szCs w:val="28"/>
        </w:rPr>
        <w:t>c</w:t>
      </w:r>
      <w:r w:rsidR="00337EF7">
        <w:rPr>
          <w:rFonts w:cstheme="minorHAnsi"/>
          <w:sz w:val="28"/>
          <w:szCs w:val="28"/>
        </w:rPr>
        <w:t>e</w:t>
      </w:r>
      <w:r w:rsidR="00716B03">
        <w:rPr>
          <w:rFonts w:cstheme="minorHAnsi"/>
          <w:sz w:val="28"/>
          <w:szCs w:val="28"/>
        </w:rPr>
        <w:t>. This might happen, in the first case</w:t>
      </w:r>
      <w:r w:rsidR="00A221BF">
        <w:rPr>
          <w:rFonts w:cstheme="minorHAnsi"/>
          <w:sz w:val="28"/>
          <w:szCs w:val="28"/>
        </w:rPr>
        <w:t>,</w:t>
      </w:r>
      <w:r w:rsidR="00716B03">
        <w:rPr>
          <w:rFonts w:cstheme="minorHAnsi"/>
          <w:sz w:val="28"/>
          <w:szCs w:val="28"/>
        </w:rPr>
        <w:t xml:space="preserve"> if one person says ‘Support (only) Everton!’, while the other says ‘Support  (only) Arsenal!’, and</w:t>
      </w:r>
      <w:r w:rsidR="00A221BF">
        <w:rPr>
          <w:rFonts w:cstheme="minorHAnsi"/>
          <w:sz w:val="28"/>
          <w:szCs w:val="28"/>
        </w:rPr>
        <w:t>,</w:t>
      </w:r>
      <w:r w:rsidR="00716B03">
        <w:rPr>
          <w:rFonts w:cstheme="minorHAnsi"/>
          <w:sz w:val="28"/>
          <w:szCs w:val="28"/>
        </w:rPr>
        <w:t xml:space="preserve"> in the second case</w:t>
      </w:r>
      <w:r w:rsidR="00A221BF">
        <w:rPr>
          <w:rFonts w:cstheme="minorHAnsi"/>
          <w:sz w:val="28"/>
          <w:szCs w:val="28"/>
        </w:rPr>
        <w:t>,</w:t>
      </w:r>
      <w:r w:rsidR="00716B03">
        <w:rPr>
          <w:rFonts w:cstheme="minorHAnsi"/>
          <w:sz w:val="28"/>
          <w:szCs w:val="28"/>
        </w:rPr>
        <w:t xml:space="preserve"> if one person says ‘Seek personal happiness as the ultimate goal of life!’, while the other says ‘Pursue only service to others as the ultimate goal of life!’. </w:t>
      </w:r>
    </w:p>
    <w:p w14:paraId="2B2E11A6" w14:textId="4C77DCE6" w:rsidR="000A2499" w:rsidRDefault="000A2499" w:rsidP="00746348">
      <w:pPr>
        <w:rPr>
          <w:rFonts w:cstheme="minorHAnsi"/>
          <w:sz w:val="28"/>
          <w:szCs w:val="28"/>
        </w:rPr>
      </w:pPr>
    </w:p>
    <w:p w14:paraId="2D623FCB" w14:textId="5D5F88AB" w:rsidR="000A2499" w:rsidRDefault="0094161A" w:rsidP="00746348">
      <w:pPr>
        <w:rPr>
          <w:rFonts w:cstheme="minorHAnsi"/>
          <w:b/>
          <w:bCs/>
          <w:sz w:val="28"/>
          <w:szCs w:val="28"/>
        </w:rPr>
      </w:pPr>
      <w:r>
        <w:rPr>
          <w:rFonts w:cstheme="minorHAnsi"/>
          <w:b/>
          <w:bCs/>
          <w:sz w:val="28"/>
          <w:szCs w:val="28"/>
        </w:rPr>
        <w:t>7</w:t>
      </w:r>
      <w:r w:rsidR="000A2499">
        <w:rPr>
          <w:rFonts w:cstheme="minorHAnsi"/>
          <w:b/>
          <w:bCs/>
          <w:sz w:val="28"/>
          <w:szCs w:val="28"/>
        </w:rPr>
        <w:t>.</w:t>
      </w:r>
      <w:r w:rsidR="00117A15">
        <w:rPr>
          <w:rFonts w:cstheme="minorHAnsi"/>
          <w:b/>
          <w:bCs/>
          <w:sz w:val="28"/>
          <w:szCs w:val="28"/>
        </w:rPr>
        <w:t>2</w:t>
      </w:r>
      <w:r w:rsidR="000A2499">
        <w:rPr>
          <w:rFonts w:cstheme="minorHAnsi"/>
          <w:b/>
          <w:bCs/>
          <w:sz w:val="28"/>
          <w:szCs w:val="28"/>
        </w:rPr>
        <w:tab/>
        <w:t>God’s values</w:t>
      </w:r>
    </w:p>
    <w:p w14:paraId="352EE01B" w14:textId="4988324C" w:rsidR="000A2499" w:rsidRDefault="000A2499" w:rsidP="00746348">
      <w:pPr>
        <w:rPr>
          <w:rFonts w:cstheme="minorHAnsi"/>
          <w:sz w:val="28"/>
          <w:szCs w:val="28"/>
        </w:rPr>
      </w:pPr>
      <w:r>
        <w:rPr>
          <w:rFonts w:cstheme="minorHAnsi"/>
          <w:sz w:val="28"/>
          <w:szCs w:val="28"/>
        </w:rPr>
        <w:t xml:space="preserve">If someone </w:t>
      </w:r>
      <w:r w:rsidR="006F06C7">
        <w:rPr>
          <w:rFonts w:cstheme="minorHAnsi"/>
          <w:sz w:val="28"/>
          <w:szCs w:val="28"/>
        </w:rPr>
        <w:t>is a theist</w:t>
      </w:r>
      <w:r>
        <w:rPr>
          <w:rFonts w:cstheme="minorHAnsi"/>
          <w:sz w:val="28"/>
          <w:szCs w:val="28"/>
        </w:rPr>
        <w:t xml:space="preserve">, what </w:t>
      </w:r>
      <w:r w:rsidR="0049730C">
        <w:rPr>
          <w:rFonts w:cstheme="minorHAnsi"/>
          <w:sz w:val="28"/>
          <w:szCs w:val="28"/>
        </w:rPr>
        <w:t xml:space="preserve">are the implications for </w:t>
      </w:r>
      <w:r w:rsidR="00117A15">
        <w:rPr>
          <w:rFonts w:cstheme="minorHAnsi"/>
          <w:sz w:val="28"/>
          <w:szCs w:val="28"/>
        </w:rPr>
        <w:t>their</w:t>
      </w:r>
      <w:r w:rsidR="0049730C">
        <w:rPr>
          <w:rFonts w:cstheme="minorHAnsi"/>
          <w:sz w:val="28"/>
          <w:szCs w:val="28"/>
        </w:rPr>
        <w:t xml:space="preserve"> belief-system of the </w:t>
      </w:r>
      <w:r w:rsidR="002A4286">
        <w:rPr>
          <w:rFonts w:cstheme="minorHAnsi"/>
          <w:sz w:val="28"/>
          <w:szCs w:val="28"/>
        </w:rPr>
        <w:t>claim</w:t>
      </w:r>
      <w:r w:rsidR="0049730C">
        <w:rPr>
          <w:rFonts w:cstheme="minorHAnsi"/>
          <w:sz w:val="28"/>
          <w:szCs w:val="28"/>
        </w:rPr>
        <w:t xml:space="preserve"> that there are no absolutely objective values?</w:t>
      </w:r>
      <w:r w:rsidR="00402DB7">
        <w:rPr>
          <w:rFonts w:cstheme="minorHAnsi"/>
          <w:sz w:val="28"/>
          <w:szCs w:val="28"/>
        </w:rPr>
        <w:t xml:space="preserve"> If this claim is true, then the values God accepts, the values which govern his own actions, and those which he thinks should govern our actions, are not absolutely objective. But this seems like an uncomfortable view for the theist to adopt. It appears to imply that God’s values are arbitrary. He could have chosen a completely different set</w:t>
      </w:r>
      <w:r w:rsidR="00320F0C">
        <w:rPr>
          <w:rFonts w:cstheme="minorHAnsi"/>
          <w:sz w:val="28"/>
          <w:szCs w:val="28"/>
        </w:rPr>
        <w:t xml:space="preserve"> of </w:t>
      </w:r>
      <w:r w:rsidR="00402DB7">
        <w:rPr>
          <w:rFonts w:cstheme="minorHAnsi"/>
          <w:sz w:val="28"/>
          <w:szCs w:val="28"/>
        </w:rPr>
        <w:t xml:space="preserve">values, </w:t>
      </w:r>
      <w:r w:rsidR="003A5100">
        <w:rPr>
          <w:rFonts w:cstheme="minorHAnsi"/>
          <w:sz w:val="28"/>
          <w:szCs w:val="28"/>
        </w:rPr>
        <w:t>perhaps ones based on what we think of as evil, and there would have been nothing wrong in his doing so in an absolutely objective sense.</w:t>
      </w:r>
    </w:p>
    <w:p w14:paraId="5BFCE317" w14:textId="67DA01DA" w:rsidR="0073427C" w:rsidRDefault="003A5100" w:rsidP="00746348">
      <w:pPr>
        <w:rPr>
          <w:rFonts w:cstheme="minorHAnsi"/>
          <w:sz w:val="28"/>
          <w:szCs w:val="28"/>
        </w:rPr>
      </w:pPr>
      <w:r>
        <w:rPr>
          <w:rFonts w:cstheme="minorHAnsi"/>
          <w:sz w:val="28"/>
          <w:szCs w:val="28"/>
        </w:rPr>
        <w:t>It might be objected that God could not in fact have chosen any values he liked</w:t>
      </w:r>
      <w:r w:rsidR="002140AF">
        <w:rPr>
          <w:rFonts w:cstheme="minorHAnsi"/>
          <w:sz w:val="28"/>
          <w:szCs w:val="28"/>
        </w:rPr>
        <w:t>, since o</w:t>
      </w:r>
      <w:r w:rsidR="001063EB">
        <w:rPr>
          <w:rFonts w:cstheme="minorHAnsi"/>
          <w:sz w:val="28"/>
          <w:szCs w:val="28"/>
        </w:rPr>
        <w:t xml:space="preserve">ur very concept of God is the idea of a person who </w:t>
      </w:r>
      <w:r w:rsidR="0066580C">
        <w:rPr>
          <w:rFonts w:cstheme="minorHAnsi"/>
          <w:sz w:val="28"/>
          <w:szCs w:val="28"/>
        </w:rPr>
        <w:t xml:space="preserve">has such traits as being all-loving and all-virtuous. </w:t>
      </w:r>
      <w:r w:rsidR="002140AF">
        <w:rPr>
          <w:rFonts w:cstheme="minorHAnsi"/>
          <w:sz w:val="28"/>
          <w:szCs w:val="28"/>
        </w:rPr>
        <w:t>E</w:t>
      </w:r>
      <w:r w:rsidR="0073427C">
        <w:rPr>
          <w:rFonts w:cstheme="minorHAnsi"/>
          <w:sz w:val="28"/>
          <w:szCs w:val="28"/>
        </w:rPr>
        <w:t xml:space="preserve">ven the idea of God’s </w:t>
      </w:r>
      <w:r w:rsidR="0073427C" w:rsidRPr="002B5DE6">
        <w:rPr>
          <w:rFonts w:cstheme="minorHAnsi"/>
          <w:i/>
          <w:iCs/>
          <w:sz w:val="28"/>
          <w:szCs w:val="28"/>
        </w:rPr>
        <w:t>choosing</w:t>
      </w:r>
      <w:r w:rsidR="0073427C">
        <w:rPr>
          <w:rFonts w:cstheme="minorHAnsi"/>
          <w:sz w:val="28"/>
          <w:szCs w:val="28"/>
        </w:rPr>
        <w:t xml:space="preserve"> one set of </w:t>
      </w:r>
      <w:r w:rsidR="0073427C">
        <w:rPr>
          <w:rFonts w:cstheme="minorHAnsi"/>
          <w:sz w:val="28"/>
          <w:szCs w:val="28"/>
        </w:rPr>
        <w:lastRenderedPageBreak/>
        <w:t>values over another is incorrect, according to this view.</w:t>
      </w:r>
      <w:r w:rsidR="002B5DE6">
        <w:rPr>
          <w:rFonts w:cstheme="minorHAnsi"/>
          <w:sz w:val="28"/>
          <w:szCs w:val="28"/>
        </w:rPr>
        <w:t xml:space="preserve"> A being does not get to choose what is part of </w:t>
      </w:r>
      <w:r w:rsidR="00117A15">
        <w:rPr>
          <w:rFonts w:cstheme="minorHAnsi"/>
          <w:sz w:val="28"/>
          <w:szCs w:val="28"/>
        </w:rPr>
        <w:t>their</w:t>
      </w:r>
      <w:r w:rsidR="002B5DE6">
        <w:rPr>
          <w:rFonts w:cstheme="minorHAnsi"/>
          <w:sz w:val="28"/>
          <w:szCs w:val="28"/>
        </w:rPr>
        <w:t xml:space="preserve"> essence. </w:t>
      </w:r>
      <w:r w:rsidR="0066580C">
        <w:rPr>
          <w:rFonts w:cstheme="minorHAnsi"/>
          <w:sz w:val="28"/>
          <w:szCs w:val="28"/>
        </w:rPr>
        <w:t>Th</w:t>
      </w:r>
      <w:r w:rsidR="0049409D">
        <w:rPr>
          <w:rFonts w:cstheme="minorHAnsi"/>
          <w:sz w:val="28"/>
          <w:szCs w:val="28"/>
        </w:rPr>
        <w:t>at it is impossible for God to have had different values</w:t>
      </w:r>
      <w:r w:rsidR="0066580C">
        <w:rPr>
          <w:rFonts w:cstheme="minorHAnsi"/>
          <w:sz w:val="28"/>
          <w:szCs w:val="28"/>
        </w:rPr>
        <w:t xml:space="preserve"> is not incompatible with God’s omni</w:t>
      </w:r>
      <w:r w:rsidR="0073427C">
        <w:rPr>
          <w:rFonts w:cstheme="minorHAnsi"/>
          <w:sz w:val="28"/>
          <w:szCs w:val="28"/>
        </w:rPr>
        <w:t>potence</w:t>
      </w:r>
      <w:r w:rsidR="0066580C">
        <w:rPr>
          <w:rFonts w:cstheme="minorHAnsi"/>
          <w:sz w:val="28"/>
          <w:szCs w:val="28"/>
        </w:rPr>
        <w:t xml:space="preserve">, it might be claimed, because to suppose that God had some different set of </w:t>
      </w:r>
      <w:r w:rsidR="00F229FE">
        <w:rPr>
          <w:rFonts w:cstheme="minorHAnsi"/>
          <w:sz w:val="28"/>
          <w:szCs w:val="28"/>
        </w:rPr>
        <w:t>values from those he actually has</w:t>
      </w:r>
      <w:r w:rsidR="0066580C">
        <w:rPr>
          <w:rFonts w:cstheme="minorHAnsi"/>
          <w:sz w:val="28"/>
          <w:szCs w:val="28"/>
        </w:rPr>
        <w:t xml:space="preserve"> would be a contradiction, and omnipotence does not include the ability to bring about a contradiction.</w:t>
      </w:r>
      <w:r w:rsidR="00F229FE">
        <w:rPr>
          <w:rFonts w:cstheme="minorHAnsi"/>
          <w:sz w:val="28"/>
          <w:szCs w:val="28"/>
        </w:rPr>
        <w:t xml:space="preserve"> However, </w:t>
      </w:r>
      <w:r w:rsidR="0073427C">
        <w:rPr>
          <w:rFonts w:cstheme="minorHAnsi"/>
          <w:sz w:val="28"/>
          <w:szCs w:val="28"/>
        </w:rPr>
        <w:t>the argument is flawed for a different reason. For another property that God</w:t>
      </w:r>
      <w:r w:rsidR="00911DF8">
        <w:rPr>
          <w:rFonts w:cstheme="minorHAnsi"/>
          <w:sz w:val="28"/>
          <w:szCs w:val="28"/>
        </w:rPr>
        <w:t xml:space="preserve"> has</w:t>
      </w:r>
      <w:r w:rsidR="0073427C">
        <w:rPr>
          <w:rFonts w:cstheme="minorHAnsi"/>
          <w:sz w:val="28"/>
          <w:szCs w:val="28"/>
        </w:rPr>
        <w:t xml:space="preserve"> is that of being </w:t>
      </w:r>
      <w:r w:rsidR="00126B3F">
        <w:rPr>
          <w:rFonts w:cstheme="minorHAnsi"/>
          <w:sz w:val="28"/>
          <w:szCs w:val="28"/>
        </w:rPr>
        <w:t>creator</w:t>
      </w:r>
      <w:r w:rsidR="0073427C">
        <w:rPr>
          <w:rFonts w:cstheme="minorHAnsi"/>
          <w:sz w:val="28"/>
          <w:szCs w:val="28"/>
        </w:rPr>
        <w:t xml:space="preserve"> of the Universe</w:t>
      </w:r>
      <w:r w:rsidR="00F546FE">
        <w:rPr>
          <w:rFonts w:cstheme="minorHAnsi"/>
          <w:sz w:val="28"/>
          <w:szCs w:val="28"/>
        </w:rPr>
        <w:t>,</w:t>
      </w:r>
      <w:r w:rsidR="0073427C">
        <w:rPr>
          <w:rFonts w:cstheme="minorHAnsi"/>
          <w:sz w:val="28"/>
          <w:szCs w:val="28"/>
        </w:rPr>
        <w:t xml:space="preserve"> and there is no contradiction in supposing that the person who is the </w:t>
      </w:r>
      <w:r w:rsidR="00126B3F">
        <w:rPr>
          <w:rFonts w:cstheme="minorHAnsi"/>
          <w:sz w:val="28"/>
          <w:szCs w:val="28"/>
        </w:rPr>
        <w:t>creator</w:t>
      </w:r>
      <w:r w:rsidR="0073427C">
        <w:rPr>
          <w:rFonts w:cstheme="minorHAnsi"/>
          <w:sz w:val="28"/>
          <w:szCs w:val="28"/>
        </w:rPr>
        <w:t xml:space="preserve"> of the universe </w:t>
      </w:r>
      <w:r w:rsidR="00050FCF">
        <w:rPr>
          <w:rFonts w:cstheme="minorHAnsi"/>
          <w:sz w:val="28"/>
          <w:szCs w:val="28"/>
        </w:rPr>
        <w:t>might have had</w:t>
      </w:r>
      <w:r w:rsidR="0073427C">
        <w:rPr>
          <w:rFonts w:cstheme="minorHAnsi"/>
          <w:sz w:val="28"/>
          <w:szCs w:val="28"/>
        </w:rPr>
        <w:t xml:space="preserve"> different values from those he actually has. Hence the argument</w:t>
      </w:r>
      <w:r w:rsidR="0029069F">
        <w:rPr>
          <w:rFonts w:cstheme="minorHAnsi"/>
          <w:sz w:val="28"/>
          <w:szCs w:val="28"/>
        </w:rPr>
        <w:t xml:space="preserve"> that it would be </w:t>
      </w:r>
      <w:r w:rsidR="0073427C">
        <w:rPr>
          <w:rFonts w:cstheme="minorHAnsi"/>
          <w:sz w:val="28"/>
          <w:szCs w:val="28"/>
        </w:rPr>
        <w:t>impossible for God to have</w:t>
      </w:r>
      <w:r w:rsidR="0029069F">
        <w:rPr>
          <w:rFonts w:cstheme="minorHAnsi"/>
          <w:sz w:val="28"/>
          <w:szCs w:val="28"/>
        </w:rPr>
        <w:t xml:space="preserve"> had different values</w:t>
      </w:r>
      <w:r w:rsidR="00DA4A9A">
        <w:rPr>
          <w:rFonts w:cstheme="minorHAnsi"/>
          <w:sz w:val="28"/>
          <w:szCs w:val="28"/>
        </w:rPr>
        <w:t xml:space="preserve"> because these values are entailed by the concept of God</w:t>
      </w:r>
      <w:r w:rsidR="0029069F">
        <w:rPr>
          <w:rFonts w:cstheme="minorHAnsi"/>
          <w:sz w:val="28"/>
          <w:szCs w:val="28"/>
        </w:rPr>
        <w:t xml:space="preserve"> </w:t>
      </w:r>
      <w:r w:rsidR="0073427C">
        <w:rPr>
          <w:rFonts w:cstheme="minorHAnsi"/>
          <w:sz w:val="28"/>
          <w:szCs w:val="28"/>
        </w:rPr>
        <w:t>fails</w:t>
      </w:r>
      <w:r w:rsidR="00F546FE">
        <w:rPr>
          <w:rFonts w:cstheme="minorHAnsi"/>
          <w:sz w:val="28"/>
          <w:szCs w:val="28"/>
        </w:rPr>
        <w:t xml:space="preserve"> to establish its conclusion.</w:t>
      </w:r>
    </w:p>
    <w:p w14:paraId="4392A59F" w14:textId="4F909D62" w:rsidR="001027FF" w:rsidRDefault="001027FF" w:rsidP="00746348">
      <w:pPr>
        <w:rPr>
          <w:rFonts w:cstheme="minorHAnsi"/>
          <w:sz w:val="28"/>
          <w:szCs w:val="28"/>
        </w:rPr>
      </w:pPr>
      <w:r>
        <w:rPr>
          <w:rFonts w:cstheme="minorHAnsi"/>
          <w:sz w:val="28"/>
          <w:szCs w:val="28"/>
        </w:rPr>
        <w:t>The fact that God could have chosen different values might not be a great problem for the theist if the</w:t>
      </w:r>
      <w:r w:rsidR="003F2F3E">
        <w:rPr>
          <w:rFonts w:cstheme="minorHAnsi"/>
          <w:sz w:val="28"/>
          <w:szCs w:val="28"/>
        </w:rPr>
        <w:t xml:space="preserve"> </w:t>
      </w:r>
      <w:r>
        <w:rPr>
          <w:rFonts w:cstheme="minorHAnsi"/>
          <w:sz w:val="28"/>
          <w:szCs w:val="28"/>
        </w:rPr>
        <w:t>values he actually has are ones that we can respect. In one area, this may be true. If we consider the Christian God and invoke the New Testament, we do find there some values, such as those expressed in the Sermon on the Mount</w:t>
      </w:r>
      <w:r w:rsidR="00187037">
        <w:rPr>
          <w:rFonts w:cstheme="minorHAnsi"/>
          <w:sz w:val="28"/>
          <w:szCs w:val="28"/>
        </w:rPr>
        <w:t>,</w:t>
      </w:r>
      <w:r>
        <w:rPr>
          <w:rFonts w:cstheme="minorHAnsi"/>
          <w:sz w:val="28"/>
          <w:szCs w:val="28"/>
        </w:rPr>
        <w:t xml:space="preserve"> to which it is easy to feel sympathetic. However, when we come to the values that appear to govern God’s own choices, as opposed to those which he has </w:t>
      </w:r>
      <w:r w:rsidR="0050022E">
        <w:rPr>
          <w:rFonts w:cstheme="minorHAnsi"/>
          <w:sz w:val="28"/>
          <w:szCs w:val="28"/>
        </w:rPr>
        <w:t xml:space="preserve">supposedly </w:t>
      </w:r>
      <w:r>
        <w:rPr>
          <w:rFonts w:cstheme="minorHAnsi"/>
          <w:sz w:val="28"/>
          <w:szCs w:val="28"/>
        </w:rPr>
        <w:t xml:space="preserve">ordained </w:t>
      </w:r>
      <w:r w:rsidR="00187037">
        <w:rPr>
          <w:rFonts w:cstheme="minorHAnsi"/>
          <w:sz w:val="28"/>
          <w:szCs w:val="28"/>
        </w:rPr>
        <w:t>u</w:t>
      </w:r>
      <w:r>
        <w:rPr>
          <w:rFonts w:cstheme="minorHAnsi"/>
          <w:sz w:val="28"/>
          <w:szCs w:val="28"/>
        </w:rPr>
        <w:t xml:space="preserve">s to follow, </w:t>
      </w:r>
      <w:r w:rsidR="00187037">
        <w:rPr>
          <w:rFonts w:cstheme="minorHAnsi"/>
          <w:sz w:val="28"/>
          <w:szCs w:val="28"/>
        </w:rPr>
        <w:t xml:space="preserve">it is not </w:t>
      </w:r>
      <w:r w:rsidR="003F2F3E">
        <w:rPr>
          <w:rFonts w:cstheme="minorHAnsi"/>
          <w:sz w:val="28"/>
          <w:szCs w:val="28"/>
        </w:rPr>
        <w:t xml:space="preserve">always </w:t>
      </w:r>
      <w:r w:rsidR="00187037">
        <w:rPr>
          <w:rFonts w:cstheme="minorHAnsi"/>
          <w:sz w:val="28"/>
          <w:szCs w:val="28"/>
        </w:rPr>
        <w:t>easy to feel the same sympathy. I have in mind the fact that the world contains a great deal of suffering. Some of this suffering is caused by human actions. An omnipotent God could prevent this, but chooses not to. Perhaps the most common response made by Christian apologists to this problem is that God wants humans to have the ability to make free choices to do good, but that this is not possible unless there is a chance of our choosing instead to do evil, with</w:t>
      </w:r>
      <w:r w:rsidR="006B7A91">
        <w:rPr>
          <w:rFonts w:cstheme="minorHAnsi"/>
          <w:sz w:val="28"/>
          <w:szCs w:val="28"/>
        </w:rPr>
        <w:t xml:space="preserve"> its frequent attendant</w:t>
      </w:r>
      <w:r w:rsidR="00187037">
        <w:rPr>
          <w:rFonts w:cstheme="minorHAnsi"/>
          <w:sz w:val="28"/>
          <w:szCs w:val="28"/>
        </w:rPr>
        <w:t xml:space="preserve"> suffering. </w:t>
      </w:r>
      <w:r w:rsidR="009F3B8E">
        <w:rPr>
          <w:rFonts w:cstheme="minorHAnsi"/>
          <w:sz w:val="28"/>
          <w:szCs w:val="28"/>
        </w:rPr>
        <w:t xml:space="preserve">But while most of us would not </w:t>
      </w:r>
      <w:r w:rsidR="003F2F3E">
        <w:rPr>
          <w:rFonts w:cstheme="minorHAnsi"/>
          <w:sz w:val="28"/>
          <w:szCs w:val="28"/>
        </w:rPr>
        <w:t xml:space="preserve">deny </w:t>
      </w:r>
      <w:r w:rsidR="009F3B8E">
        <w:rPr>
          <w:rFonts w:cstheme="minorHAnsi"/>
          <w:sz w:val="28"/>
          <w:szCs w:val="28"/>
        </w:rPr>
        <w:t>that there is some value in freely chosen good actions, it is hard to accept that it is enough to outweigh the terrible suffering caused by human wickedness. And th</w:t>
      </w:r>
      <w:r w:rsidR="00C9729E">
        <w:rPr>
          <w:rFonts w:cstheme="minorHAnsi"/>
          <w:sz w:val="28"/>
          <w:szCs w:val="28"/>
        </w:rPr>
        <w:t>ere is</w:t>
      </w:r>
      <w:r w:rsidR="00CD445B">
        <w:rPr>
          <w:rFonts w:cstheme="minorHAnsi"/>
          <w:sz w:val="28"/>
          <w:szCs w:val="28"/>
        </w:rPr>
        <w:t>,</w:t>
      </w:r>
      <w:r w:rsidR="00C9729E">
        <w:rPr>
          <w:rFonts w:cstheme="minorHAnsi"/>
          <w:sz w:val="28"/>
          <w:szCs w:val="28"/>
        </w:rPr>
        <w:t xml:space="preserve"> in addition to this</w:t>
      </w:r>
      <w:r w:rsidR="00CD445B">
        <w:rPr>
          <w:rFonts w:cstheme="minorHAnsi"/>
          <w:sz w:val="28"/>
          <w:szCs w:val="28"/>
        </w:rPr>
        <w:t>,</w:t>
      </w:r>
      <w:r w:rsidR="00C9729E">
        <w:rPr>
          <w:rFonts w:cstheme="minorHAnsi"/>
          <w:sz w:val="28"/>
          <w:szCs w:val="28"/>
        </w:rPr>
        <w:t xml:space="preserve"> </w:t>
      </w:r>
      <w:r w:rsidR="009F3B8E">
        <w:rPr>
          <w:rFonts w:cstheme="minorHAnsi"/>
          <w:sz w:val="28"/>
          <w:szCs w:val="28"/>
        </w:rPr>
        <w:t xml:space="preserve">the suffering which is </w:t>
      </w:r>
      <w:r w:rsidR="002A4F37">
        <w:rPr>
          <w:rFonts w:cstheme="minorHAnsi"/>
          <w:sz w:val="28"/>
          <w:szCs w:val="28"/>
        </w:rPr>
        <w:t xml:space="preserve">not </w:t>
      </w:r>
      <w:r w:rsidR="009F3B8E">
        <w:rPr>
          <w:rFonts w:cstheme="minorHAnsi"/>
          <w:sz w:val="28"/>
          <w:szCs w:val="28"/>
        </w:rPr>
        <w:t>caused by human actions</w:t>
      </w:r>
      <w:r w:rsidR="00CD445B">
        <w:rPr>
          <w:rFonts w:cstheme="minorHAnsi"/>
          <w:sz w:val="28"/>
          <w:szCs w:val="28"/>
        </w:rPr>
        <w:t>, such as th</w:t>
      </w:r>
      <w:r w:rsidR="00567325">
        <w:rPr>
          <w:rFonts w:cstheme="minorHAnsi"/>
          <w:sz w:val="28"/>
          <w:szCs w:val="28"/>
        </w:rPr>
        <w:t>at</w:t>
      </w:r>
      <w:r w:rsidR="00CD445B">
        <w:rPr>
          <w:rFonts w:cstheme="minorHAnsi"/>
          <w:sz w:val="28"/>
          <w:szCs w:val="28"/>
        </w:rPr>
        <w:t xml:space="preserve"> </w:t>
      </w:r>
      <w:r w:rsidR="00567325">
        <w:rPr>
          <w:rFonts w:cstheme="minorHAnsi"/>
          <w:sz w:val="28"/>
          <w:szCs w:val="28"/>
        </w:rPr>
        <w:t>due to</w:t>
      </w:r>
      <w:r w:rsidR="00CD445B">
        <w:rPr>
          <w:rFonts w:cstheme="minorHAnsi"/>
          <w:sz w:val="28"/>
          <w:szCs w:val="28"/>
        </w:rPr>
        <w:t xml:space="preserve"> natural disasters.</w:t>
      </w:r>
      <w:r w:rsidR="003F2F3E">
        <w:rPr>
          <w:rFonts w:cstheme="minorHAnsi"/>
          <w:sz w:val="28"/>
          <w:szCs w:val="28"/>
        </w:rPr>
        <w:t xml:space="preserve"> Perhaps</w:t>
      </w:r>
      <w:r w:rsidR="00727D57">
        <w:rPr>
          <w:rFonts w:cstheme="minorHAnsi"/>
          <w:sz w:val="28"/>
          <w:szCs w:val="28"/>
        </w:rPr>
        <w:t>, as so-called sceptical theists maintain,</w:t>
      </w:r>
      <w:r w:rsidR="003F2F3E">
        <w:rPr>
          <w:rFonts w:cstheme="minorHAnsi"/>
          <w:sz w:val="28"/>
          <w:szCs w:val="28"/>
        </w:rPr>
        <w:t xml:space="preserve"> these f</w:t>
      </w:r>
      <w:r w:rsidR="00567325">
        <w:rPr>
          <w:rFonts w:cstheme="minorHAnsi"/>
          <w:sz w:val="28"/>
          <w:szCs w:val="28"/>
        </w:rPr>
        <w:t>urther</w:t>
      </w:r>
      <w:r w:rsidR="003F2F3E">
        <w:rPr>
          <w:rFonts w:cstheme="minorHAnsi"/>
          <w:sz w:val="28"/>
          <w:szCs w:val="28"/>
        </w:rPr>
        <w:t xml:space="preserve"> some divine purpose which it is hard for us</w:t>
      </w:r>
      <w:r w:rsidR="003F346E">
        <w:rPr>
          <w:rFonts w:cstheme="minorHAnsi"/>
          <w:sz w:val="28"/>
          <w:szCs w:val="28"/>
        </w:rPr>
        <w:t>, with our limited minds,</w:t>
      </w:r>
      <w:r w:rsidR="003F2F3E">
        <w:rPr>
          <w:rFonts w:cstheme="minorHAnsi"/>
          <w:sz w:val="28"/>
          <w:szCs w:val="28"/>
        </w:rPr>
        <w:t xml:space="preserve"> to fathom. But </w:t>
      </w:r>
      <w:r w:rsidR="0084519A">
        <w:rPr>
          <w:rFonts w:cstheme="minorHAnsi"/>
          <w:sz w:val="28"/>
          <w:szCs w:val="28"/>
        </w:rPr>
        <w:t xml:space="preserve">this response is less effective than is sometimes thought. </w:t>
      </w:r>
      <w:r w:rsidR="00774F25">
        <w:rPr>
          <w:rFonts w:cstheme="minorHAnsi"/>
          <w:sz w:val="28"/>
          <w:szCs w:val="28"/>
        </w:rPr>
        <w:t xml:space="preserve">The argument seems to be that if we had God’s view of the matter, we would appreciate the purposes for which the existence of evil is necessary, together with the fact that these purposes are indeed sufficient to justify its being brought into existence, or at least its being permitted to exist. </w:t>
      </w:r>
      <w:r w:rsidR="00FC65CF">
        <w:rPr>
          <w:rFonts w:cstheme="minorHAnsi"/>
          <w:sz w:val="28"/>
          <w:szCs w:val="28"/>
        </w:rPr>
        <w:t xml:space="preserve">However, this argument does not work if one is a normative </w:t>
      </w:r>
      <w:r w:rsidR="00FC65CF">
        <w:rPr>
          <w:rFonts w:cstheme="minorHAnsi"/>
          <w:sz w:val="28"/>
          <w:szCs w:val="28"/>
        </w:rPr>
        <w:lastRenderedPageBreak/>
        <w:t>subjectivist.</w:t>
      </w:r>
      <w:r w:rsidR="00F466F1">
        <w:rPr>
          <w:rFonts w:cstheme="minorHAnsi"/>
          <w:sz w:val="28"/>
          <w:szCs w:val="28"/>
        </w:rPr>
        <w:t xml:space="preserve"> Normative </w:t>
      </w:r>
      <w:r w:rsidR="00F466F1">
        <w:rPr>
          <w:rFonts w:cstheme="minorHAnsi"/>
          <w:i/>
          <w:iCs/>
          <w:sz w:val="28"/>
          <w:szCs w:val="28"/>
        </w:rPr>
        <w:t>objectivism</w:t>
      </w:r>
      <w:r w:rsidR="00F466F1">
        <w:rPr>
          <w:rFonts w:cstheme="minorHAnsi"/>
          <w:sz w:val="28"/>
          <w:szCs w:val="28"/>
        </w:rPr>
        <w:t xml:space="preserve"> might allow one to treat the claim that permitting the evil is justified as a descriptive claim, and thus to construe the proposed argument as saying that there could be evidence for this claim which our minds are not able to understand, so that if were able to understand it, we would appreciate its force.</w:t>
      </w:r>
      <w:r w:rsidR="00C37512">
        <w:rPr>
          <w:rFonts w:cstheme="minorHAnsi"/>
          <w:sz w:val="28"/>
          <w:szCs w:val="28"/>
        </w:rPr>
        <w:t xml:space="preserve"> This argument seems reasonable,</w:t>
      </w:r>
      <w:r w:rsidR="00F466F1">
        <w:rPr>
          <w:rFonts w:cstheme="minorHAnsi"/>
          <w:sz w:val="28"/>
          <w:szCs w:val="28"/>
        </w:rPr>
        <w:t xml:space="preserve"> </w:t>
      </w:r>
      <w:r w:rsidR="00C37512">
        <w:rPr>
          <w:rFonts w:cstheme="minorHAnsi"/>
          <w:sz w:val="28"/>
          <w:szCs w:val="28"/>
        </w:rPr>
        <w:t>b</w:t>
      </w:r>
      <w:r w:rsidR="00F466F1">
        <w:rPr>
          <w:rFonts w:cstheme="minorHAnsi"/>
          <w:sz w:val="28"/>
          <w:szCs w:val="28"/>
        </w:rPr>
        <w:t xml:space="preserve">ut without normative objectivism </w:t>
      </w:r>
      <w:r w:rsidR="00C37512">
        <w:rPr>
          <w:rFonts w:cstheme="minorHAnsi"/>
          <w:sz w:val="28"/>
          <w:szCs w:val="28"/>
        </w:rPr>
        <w:t>such a</w:t>
      </w:r>
      <w:r w:rsidR="00F466F1">
        <w:rPr>
          <w:rFonts w:cstheme="minorHAnsi"/>
          <w:sz w:val="28"/>
          <w:szCs w:val="28"/>
        </w:rPr>
        <w:t xml:space="preserve"> construal is not possible.</w:t>
      </w:r>
      <w:r w:rsidR="007736D3">
        <w:rPr>
          <w:rStyle w:val="FootnoteReference"/>
          <w:rFonts w:cstheme="minorHAnsi"/>
          <w:sz w:val="28"/>
          <w:szCs w:val="28"/>
        </w:rPr>
        <w:footnoteReference w:id="62"/>
      </w:r>
      <w:r w:rsidR="00F466F1">
        <w:rPr>
          <w:rFonts w:cstheme="minorHAnsi"/>
          <w:sz w:val="28"/>
          <w:szCs w:val="28"/>
        </w:rPr>
        <w:t xml:space="preserve"> Instead,</w:t>
      </w:r>
      <w:r w:rsidR="00FC65CF">
        <w:rPr>
          <w:rFonts w:cstheme="minorHAnsi"/>
          <w:sz w:val="28"/>
          <w:szCs w:val="28"/>
        </w:rPr>
        <w:t xml:space="preserve"> </w:t>
      </w:r>
      <w:r w:rsidR="00F466F1">
        <w:rPr>
          <w:rFonts w:cstheme="minorHAnsi"/>
          <w:sz w:val="28"/>
          <w:szCs w:val="28"/>
        </w:rPr>
        <w:t xml:space="preserve">it would </w:t>
      </w:r>
      <w:r w:rsidR="00FC65CF">
        <w:rPr>
          <w:rFonts w:cstheme="minorHAnsi"/>
          <w:sz w:val="28"/>
          <w:szCs w:val="28"/>
        </w:rPr>
        <w:t xml:space="preserve">amount </w:t>
      </w:r>
      <w:r w:rsidR="00F466F1">
        <w:rPr>
          <w:rFonts w:cstheme="minorHAnsi"/>
          <w:sz w:val="28"/>
          <w:szCs w:val="28"/>
        </w:rPr>
        <w:t xml:space="preserve">to </w:t>
      </w:r>
      <w:r w:rsidR="00FC65CF">
        <w:rPr>
          <w:rFonts w:cstheme="minorHAnsi"/>
          <w:sz w:val="28"/>
          <w:szCs w:val="28"/>
        </w:rPr>
        <w:t xml:space="preserve">no more than the claim that if a certain state of affairs obtained, </w:t>
      </w:r>
      <w:r w:rsidR="00AA618A">
        <w:rPr>
          <w:rFonts w:cstheme="minorHAnsi"/>
          <w:sz w:val="28"/>
          <w:szCs w:val="28"/>
        </w:rPr>
        <w:t>we</w:t>
      </w:r>
      <w:r w:rsidR="00FC65CF">
        <w:rPr>
          <w:rFonts w:cstheme="minorHAnsi"/>
          <w:sz w:val="28"/>
          <w:szCs w:val="28"/>
        </w:rPr>
        <w:t xml:space="preserve"> would make different normative judgements. This is true, but it does not in any way undermine the normative judgements that </w:t>
      </w:r>
      <w:r w:rsidR="003F7160">
        <w:rPr>
          <w:rFonts w:cstheme="minorHAnsi"/>
          <w:sz w:val="28"/>
          <w:szCs w:val="28"/>
        </w:rPr>
        <w:t>we</w:t>
      </w:r>
      <w:r w:rsidR="00FC65CF">
        <w:rPr>
          <w:rFonts w:cstheme="minorHAnsi"/>
          <w:sz w:val="28"/>
          <w:szCs w:val="28"/>
        </w:rPr>
        <w:t xml:space="preserve"> actually do make.</w:t>
      </w:r>
      <w:r w:rsidR="0027583B">
        <w:rPr>
          <w:rFonts w:cstheme="minorHAnsi"/>
          <w:sz w:val="28"/>
          <w:szCs w:val="28"/>
        </w:rPr>
        <w:t xml:space="preserve"> </w:t>
      </w:r>
    </w:p>
    <w:p w14:paraId="6794C726" w14:textId="5F9BC670" w:rsidR="00F67CB7" w:rsidRDefault="00F67CB7" w:rsidP="00746348">
      <w:pPr>
        <w:rPr>
          <w:rFonts w:cstheme="minorHAnsi"/>
          <w:sz w:val="28"/>
          <w:szCs w:val="28"/>
        </w:rPr>
      </w:pPr>
      <w:r>
        <w:rPr>
          <w:rFonts w:cstheme="minorHAnsi"/>
          <w:sz w:val="28"/>
          <w:szCs w:val="28"/>
        </w:rPr>
        <w:t xml:space="preserve">Does this show that the existence of evil for which there could be no </w:t>
      </w:r>
      <w:r w:rsidR="0061064F">
        <w:rPr>
          <w:rFonts w:cstheme="minorHAnsi"/>
          <w:sz w:val="28"/>
          <w:szCs w:val="28"/>
        </w:rPr>
        <w:t>justification refutes theism?</w:t>
      </w:r>
      <w:r w:rsidR="00837DFB">
        <w:rPr>
          <w:rFonts w:cstheme="minorHAnsi"/>
          <w:sz w:val="28"/>
          <w:szCs w:val="28"/>
        </w:rPr>
        <w:t xml:space="preserve"> This cannot be given a definitive answer, as whether there exists a being which is both all-powerful and all-good depends on whether there is sufficient justification for an all-powerful being to permit the evil that exists, and it may be that not everyone agrees with me that the evil exists is so terrible that there could no be sufficient justification for it</w:t>
      </w:r>
      <w:r w:rsidR="0050691B">
        <w:rPr>
          <w:rFonts w:cstheme="minorHAnsi"/>
          <w:sz w:val="28"/>
          <w:szCs w:val="28"/>
        </w:rPr>
        <w:t xml:space="preserve"> (some may, for example, be convinced by the free will defence). For those who do agree with me about this, there cannot be a God, since there cannot be a being who is both all-powerful and all-good. Of course, this does not entail that there is no being who is all-powerful who has values very different from my own. Obviously, I hope that this is not the case, but whether it is or not can only be determined</w:t>
      </w:r>
      <w:r w:rsidR="000A66A8">
        <w:rPr>
          <w:rFonts w:cstheme="minorHAnsi"/>
          <w:sz w:val="28"/>
          <w:szCs w:val="28"/>
        </w:rPr>
        <w:t xml:space="preserve"> (if at all)</w:t>
      </w:r>
      <w:r w:rsidR="0050691B">
        <w:rPr>
          <w:rFonts w:cstheme="minorHAnsi"/>
          <w:sz w:val="28"/>
          <w:szCs w:val="28"/>
        </w:rPr>
        <w:t xml:space="preserve"> by other considerations which go beyond the scope of this book.</w:t>
      </w:r>
    </w:p>
    <w:p w14:paraId="52366085" w14:textId="76AB7A71" w:rsidR="003C5C0B" w:rsidRPr="005A5B43" w:rsidRDefault="00FA52A4" w:rsidP="00746348">
      <w:pPr>
        <w:rPr>
          <w:rFonts w:cstheme="minorHAnsi"/>
          <w:sz w:val="28"/>
          <w:szCs w:val="28"/>
        </w:rPr>
      </w:pPr>
      <w:r>
        <w:rPr>
          <w:rFonts w:cstheme="minorHAnsi"/>
          <w:sz w:val="28"/>
          <w:szCs w:val="28"/>
        </w:rPr>
        <w:t xml:space="preserve">While we are on the subject of God, though, it is worth mentioning a possible misunderstanding </w:t>
      </w:r>
      <w:r w:rsidR="003C5C0B">
        <w:rPr>
          <w:rFonts w:cstheme="minorHAnsi"/>
          <w:sz w:val="28"/>
          <w:szCs w:val="28"/>
        </w:rPr>
        <w:t>of the claim that there are</w:t>
      </w:r>
      <w:r w:rsidR="004368AA">
        <w:rPr>
          <w:rFonts w:cstheme="minorHAnsi"/>
          <w:sz w:val="28"/>
          <w:szCs w:val="28"/>
        </w:rPr>
        <w:t xml:space="preserve"> no</w:t>
      </w:r>
      <w:r w:rsidR="003C5C0B">
        <w:rPr>
          <w:rFonts w:cstheme="minorHAnsi"/>
          <w:sz w:val="28"/>
          <w:szCs w:val="28"/>
        </w:rPr>
        <w:t xml:space="preserve"> </w:t>
      </w:r>
      <w:r w:rsidR="006B2889">
        <w:rPr>
          <w:rFonts w:cstheme="minorHAnsi"/>
          <w:sz w:val="28"/>
          <w:szCs w:val="28"/>
        </w:rPr>
        <w:t xml:space="preserve">absolutely </w:t>
      </w:r>
      <w:r w:rsidR="003C5C0B">
        <w:rPr>
          <w:rFonts w:cstheme="minorHAnsi"/>
          <w:sz w:val="28"/>
          <w:szCs w:val="28"/>
        </w:rPr>
        <w:t xml:space="preserve">objective values. One might think that the values of God would be, by definition, </w:t>
      </w:r>
      <w:r w:rsidR="00DB2C56">
        <w:rPr>
          <w:rFonts w:cstheme="minorHAnsi"/>
          <w:sz w:val="28"/>
          <w:szCs w:val="28"/>
        </w:rPr>
        <w:t xml:space="preserve">absolutely </w:t>
      </w:r>
      <w:r w:rsidR="003C5C0B">
        <w:rPr>
          <w:rFonts w:cstheme="minorHAnsi"/>
          <w:sz w:val="28"/>
          <w:szCs w:val="28"/>
        </w:rPr>
        <w:t>objective. After all, there is</w:t>
      </w:r>
      <w:r w:rsidR="004368AA">
        <w:rPr>
          <w:rFonts w:cstheme="minorHAnsi"/>
          <w:sz w:val="28"/>
          <w:szCs w:val="28"/>
        </w:rPr>
        <w:t xml:space="preserve"> surely</w:t>
      </w:r>
      <w:r w:rsidR="003C5C0B">
        <w:rPr>
          <w:rFonts w:cstheme="minorHAnsi"/>
          <w:sz w:val="28"/>
          <w:szCs w:val="28"/>
        </w:rPr>
        <w:t xml:space="preserve"> no greater authority than God.</w:t>
      </w:r>
      <w:r w:rsidR="004368AA">
        <w:rPr>
          <w:rFonts w:cstheme="minorHAnsi"/>
          <w:sz w:val="28"/>
          <w:szCs w:val="28"/>
        </w:rPr>
        <w:t xml:space="preserve"> But this would be tantamount to accepting that whatever values God has </w:t>
      </w:r>
      <w:r w:rsidR="00A04CD9">
        <w:rPr>
          <w:rFonts w:cstheme="minorHAnsi"/>
          <w:sz w:val="28"/>
          <w:szCs w:val="28"/>
        </w:rPr>
        <w:t>are</w:t>
      </w:r>
      <w:r w:rsidR="004368AA">
        <w:rPr>
          <w:rFonts w:cstheme="minorHAnsi"/>
          <w:sz w:val="28"/>
          <w:szCs w:val="28"/>
        </w:rPr>
        <w:t xml:space="preserve"> </w:t>
      </w:r>
      <w:r w:rsidR="00CB5726">
        <w:rPr>
          <w:rFonts w:cstheme="minorHAnsi"/>
          <w:sz w:val="28"/>
          <w:szCs w:val="28"/>
        </w:rPr>
        <w:t xml:space="preserve">absolutely </w:t>
      </w:r>
      <w:r w:rsidR="004368AA">
        <w:rPr>
          <w:rFonts w:cstheme="minorHAnsi"/>
          <w:sz w:val="28"/>
          <w:szCs w:val="28"/>
        </w:rPr>
        <w:t>objectively right</w:t>
      </w:r>
      <w:r w:rsidR="00A04CD9">
        <w:rPr>
          <w:rFonts w:cstheme="minorHAnsi"/>
          <w:sz w:val="28"/>
          <w:szCs w:val="28"/>
        </w:rPr>
        <w:t xml:space="preserve">, and hence that if God were to desire unending misery for all his creatures, that would be an </w:t>
      </w:r>
      <w:r w:rsidR="00CB5726">
        <w:rPr>
          <w:rFonts w:cstheme="minorHAnsi"/>
          <w:sz w:val="28"/>
          <w:szCs w:val="28"/>
        </w:rPr>
        <w:t xml:space="preserve">absolutely </w:t>
      </w:r>
      <w:r w:rsidR="00A04CD9">
        <w:rPr>
          <w:rFonts w:cstheme="minorHAnsi"/>
          <w:sz w:val="28"/>
          <w:szCs w:val="28"/>
        </w:rPr>
        <w:t>objectively desirable thing. But th</w:t>
      </w:r>
      <w:r w:rsidR="00A36194">
        <w:rPr>
          <w:rFonts w:cstheme="minorHAnsi"/>
          <w:sz w:val="28"/>
          <w:szCs w:val="28"/>
        </w:rPr>
        <w:t>is</w:t>
      </w:r>
      <w:r w:rsidR="00A04CD9">
        <w:rPr>
          <w:rFonts w:cstheme="minorHAnsi"/>
          <w:sz w:val="28"/>
          <w:szCs w:val="28"/>
        </w:rPr>
        <w:t xml:space="preserve"> seems absurd.</w:t>
      </w:r>
      <w:r w:rsidR="00C260C0">
        <w:rPr>
          <w:rFonts w:cstheme="minorHAnsi"/>
          <w:sz w:val="28"/>
          <w:szCs w:val="28"/>
        </w:rPr>
        <w:t xml:space="preserve"> </w:t>
      </w:r>
      <w:r w:rsidR="00F22D86">
        <w:rPr>
          <w:rFonts w:cstheme="minorHAnsi"/>
          <w:sz w:val="28"/>
          <w:szCs w:val="28"/>
        </w:rPr>
        <w:t>For this reason, i</w:t>
      </w:r>
      <w:r w:rsidR="00C260C0">
        <w:rPr>
          <w:rFonts w:cstheme="minorHAnsi"/>
          <w:sz w:val="28"/>
          <w:szCs w:val="28"/>
        </w:rPr>
        <w:t xml:space="preserve">t seems that </w:t>
      </w:r>
      <w:r w:rsidR="009D6801">
        <w:rPr>
          <w:rFonts w:cstheme="minorHAnsi"/>
          <w:sz w:val="28"/>
          <w:szCs w:val="28"/>
        </w:rPr>
        <w:t>Christians are</w:t>
      </w:r>
      <w:r w:rsidR="00C260C0">
        <w:rPr>
          <w:rFonts w:cstheme="minorHAnsi"/>
          <w:sz w:val="28"/>
          <w:szCs w:val="28"/>
        </w:rPr>
        <w:t xml:space="preserve"> forced to accept the monotheistic</w:t>
      </w:r>
      <w:r w:rsidR="005A5B43">
        <w:rPr>
          <w:rFonts w:cstheme="minorHAnsi"/>
          <w:sz w:val="28"/>
          <w:szCs w:val="28"/>
        </w:rPr>
        <w:t xml:space="preserve"> equivalent</w:t>
      </w:r>
      <w:r w:rsidR="00C260C0">
        <w:rPr>
          <w:rFonts w:cstheme="minorHAnsi"/>
          <w:sz w:val="28"/>
          <w:szCs w:val="28"/>
        </w:rPr>
        <w:t xml:space="preserve"> of </w:t>
      </w:r>
      <w:r w:rsidR="00DB1A61">
        <w:rPr>
          <w:rFonts w:cstheme="minorHAnsi"/>
          <w:sz w:val="28"/>
          <w:szCs w:val="28"/>
        </w:rPr>
        <w:t xml:space="preserve">the </w:t>
      </w:r>
      <w:r w:rsidR="00C260C0">
        <w:rPr>
          <w:rFonts w:cstheme="minorHAnsi"/>
          <w:sz w:val="28"/>
          <w:szCs w:val="28"/>
        </w:rPr>
        <w:t>view</w:t>
      </w:r>
      <w:r w:rsidR="00DB1A61">
        <w:rPr>
          <w:rFonts w:cstheme="minorHAnsi"/>
          <w:sz w:val="28"/>
          <w:szCs w:val="28"/>
        </w:rPr>
        <w:t xml:space="preserve"> explored</w:t>
      </w:r>
      <w:r w:rsidR="00C260C0">
        <w:rPr>
          <w:rFonts w:cstheme="minorHAnsi"/>
          <w:sz w:val="28"/>
          <w:szCs w:val="28"/>
        </w:rPr>
        <w:t xml:space="preserve"> in</w:t>
      </w:r>
      <w:r w:rsidR="00DB1A61">
        <w:rPr>
          <w:rFonts w:cstheme="minorHAnsi"/>
          <w:sz w:val="28"/>
          <w:szCs w:val="28"/>
        </w:rPr>
        <w:t xml:space="preserve"> Plato’s </w:t>
      </w:r>
      <w:r w:rsidR="005A5B43">
        <w:rPr>
          <w:rFonts w:cstheme="minorHAnsi"/>
          <w:i/>
          <w:iCs/>
          <w:sz w:val="28"/>
          <w:szCs w:val="28"/>
        </w:rPr>
        <w:t>Euthyphro</w:t>
      </w:r>
      <w:r w:rsidR="005A5B43">
        <w:rPr>
          <w:rFonts w:cstheme="minorHAnsi"/>
          <w:sz w:val="28"/>
          <w:szCs w:val="28"/>
        </w:rPr>
        <w:t xml:space="preserve"> that the </w:t>
      </w:r>
      <w:r w:rsidR="003D61AB">
        <w:rPr>
          <w:rFonts w:cstheme="minorHAnsi"/>
          <w:sz w:val="28"/>
          <w:szCs w:val="28"/>
        </w:rPr>
        <w:t>g</w:t>
      </w:r>
      <w:r w:rsidR="005A5B43">
        <w:rPr>
          <w:rFonts w:cstheme="minorHAnsi"/>
          <w:sz w:val="28"/>
          <w:szCs w:val="28"/>
        </w:rPr>
        <w:t>ods love the pious because it is pious, rather than the reverse</w:t>
      </w:r>
      <w:r w:rsidR="005C40E5">
        <w:rPr>
          <w:rFonts w:cstheme="minorHAnsi"/>
          <w:sz w:val="28"/>
          <w:szCs w:val="28"/>
        </w:rPr>
        <w:t xml:space="preserve"> (Plato).</w:t>
      </w:r>
      <w:r w:rsidR="005A5B43">
        <w:rPr>
          <w:rFonts w:cstheme="minorHAnsi"/>
          <w:sz w:val="28"/>
          <w:szCs w:val="28"/>
        </w:rPr>
        <w:t xml:space="preserve"> </w:t>
      </w:r>
      <w:r w:rsidR="002432CF">
        <w:rPr>
          <w:rFonts w:cstheme="minorHAnsi"/>
          <w:sz w:val="28"/>
          <w:szCs w:val="28"/>
        </w:rPr>
        <w:t>S</w:t>
      </w:r>
      <w:r w:rsidR="005A5B43">
        <w:rPr>
          <w:rFonts w:cstheme="minorHAnsi"/>
          <w:sz w:val="28"/>
          <w:szCs w:val="28"/>
        </w:rPr>
        <w:t>ince</w:t>
      </w:r>
      <w:r w:rsidR="00365A95">
        <w:rPr>
          <w:rFonts w:cstheme="minorHAnsi"/>
          <w:sz w:val="28"/>
          <w:szCs w:val="28"/>
        </w:rPr>
        <w:t xml:space="preserve"> </w:t>
      </w:r>
      <w:r w:rsidR="005A5B43">
        <w:rPr>
          <w:rFonts w:cstheme="minorHAnsi"/>
          <w:sz w:val="28"/>
          <w:szCs w:val="28"/>
        </w:rPr>
        <w:t xml:space="preserve">we cannot </w:t>
      </w:r>
      <w:r w:rsidR="00365A95">
        <w:rPr>
          <w:rFonts w:cstheme="minorHAnsi"/>
          <w:sz w:val="28"/>
          <w:szCs w:val="28"/>
        </w:rPr>
        <w:t xml:space="preserve">therefore </w:t>
      </w:r>
      <w:r w:rsidR="005A5B43">
        <w:rPr>
          <w:rFonts w:cstheme="minorHAnsi"/>
          <w:sz w:val="28"/>
          <w:szCs w:val="28"/>
        </w:rPr>
        <w:t xml:space="preserve">define the </w:t>
      </w:r>
      <w:r w:rsidR="00904910">
        <w:rPr>
          <w:rFonts w:cstheme="minorHAnsi"/>
          <w:sz w:val="28"/>
          <w:szCs w:val="28"/>
        </w:rPr>
        <w:t xml:space="preserve">absolutely </w:t>
      </w:r>
      <w:r w:rsidR="005A5B43">
        <w:rPr>
          <w:rFonts w:cstheme="minorHAnsi"/>
          <w:sz w:val="28"/>
          <w:szCs w:val="28"/>
        </w:rPr>
        <w:t xml:space="preserve">objectively </w:t>
      </w:r>
      <w:r w:rsidR="005A5B43">
        <w:rPr>
          <w:rFonts w:cstheme="minorHAnsi"/>
          <w:sz w:val="28"/>
          <w:szCs w:val="28"/>
        </w:rPr>
        <w:lastRenderedPageBreak/>
        <w:t xml:space="preserve">valuable as that which God values, the concept of the </w:t>
      </w:r>
      <w:r w:rsidR="00904910">
        <w:rPr>
          <w:rFonts w:cstheme="minorHAnsi"/>
          <w:sz w:val="28"/>
          <w:szCs w:val="28"/>
        </w:rPr>
        <w:t xml:space="preserve">absolutely </w:t>
      </w:r>
      <w:r w:rsidR="005A5B43">
        <w:rPr>
          <w:rFonts w:cstheme="minorHAnsi"/>
          <w:sz w:val="28"/>
          <w:szCs w:val="28"/>
        </w:rPr>
        <w:t xml:space="preserve">objectively valuable remains as mysterious as ever. </w:t>
      </w:r>
    </w:p>
    <w:p w14:paraId="2F7187E8" w14:textId="794A0BC0" w:rsidR="000A557D" w:rsidRDefault="000A557D" w:rsidP="00746348">
      <w:pPr>
        <w:rPr>
          <w:rFonts w:cstheme="minorHAnsi"/>
          <w:sz w:val="28"/>
          <w:szCs w:val="28"/>
        </w:rPr>
      </w:pPr>
    </w:p>
    <w:p w14:paraId="5674BDDF" w14:textId="05D75B7F" w:rsidR="000A557D" w:rsidRDefault="0094161A" w:rsidP="00746348">
      <w:pPr>
        <w:rPr>
          <w:rFonts w:cstheme="minorHAnsi"/>
          <w:sz w:val="28"/>
          <w:szCs w:val="28"/>
        </w:rPr>
      </w:pPr>
      <w:r>
        <w:rPr>
          <w:rFonts w:cstheme="minorHAnsi"/>
          <w:b/>
          <w:bCs/>
          <w:sz w:val="28"/>
          <w:szCs w:val="28"/>
        </w:rPr>
        <w:t>7</w:t>
      </w:r>
      <w:r w:rsidR="000A557D">
        <w:rPr>
          <w:rFonts w:cstheme="minorHAnsi"/>
          <w:b/>
          <w:bCs/>
          <w:sz w:val="28"/>
          <w:szCs w:val="28"/>
        </w:rPr>
        <w:t>.</w:t>
      </w:r>
      <w:r w:rsidR="00853F83">
        <w:rPr>
          <w:rFonts w:cstheme="minorHAnsi"/>
          <w:b/>
          <w:bCs/>
          <w:sz w:val="28"/>
          <w:szCs w:val="28"/>
        </w:rPr>
        <w:t>3</w:t>
      </w:r>
      <w:r w:rsidR="005B1DE5">
        <w:rPr>
          <w:rFonts w:cstheme="minorHAnsi"/>
          <w:b/>
          <w:bCs/>
          <w:sz w:val="28"/>
          <w:szCs w:val="28"/>
        </w:rPr>
        <w:tab/>
        <w:t>Conclusion</w:t>
      </w:r>
    </w:p>
    <w:p w14:paraId="12A39A73" w14:textId="1211AA64" w:rsidR="00347396" w:rsidRDefault="00347396" w:rsidP="00746348">
      <w:pPr>
        <w:rPr>
          <w:rFonts w:cstheme="minorHAnsi"/>
          <w:sz w:val="28"/>
          <w:szCs w:val="28"/>
        </w:rPr>
      </w:pPr>
      <w:r>
        <w:rPr>
          <w:rFonts w:cstheme="minorHAnsi"/>
          <w:sz w:val="28"/>
          <w:szCs w:val="28"/>
        </w:rPr>
        <w:t>According to expressivism, normative statements expreess attitudes. This includes a statement such as:</w:t>
      </w:r>
    </w:p>
    <w:p w14:paraId="20A8DC9B" w14:textId="0C327122" w:rsidR="00347396" w:rsidRPr="009C4E3C" w:rsidRDefault="00347396" w:rsidP="00746348">
      <w:pPr>
        <w:rPr>
          <w:rFonts w:cstheme="minorHAnsi"/>
          <w:sz w:val="28"/>
          <w:szCs w:val="28"/>
          <w:vertAlign w:val="subscript"/>
        </w:rPr>
      </w:pPr>
      <w:r>
        <w:rPr>
          <w:rFonts w:cstheme="minorHAnsi"/>
          <w:sz w:val="28"/>
          <w:szCs w:val="28"/>
        </w:rPr>
        <w:t>M</w:t>
      </w:r>
      <w:r w:rsidR="009C4E3C">
        <w:rPr>
          <w:rFonts w:cstheme="minorHAnsi"/>
          <w:sz w:val="28"/>
          <w:szCs w:val="28"/>
        </w:rPr>
        <w:t>ARS</w:t>
      </w:r>
      <w:r w:rsidR="009C4E3C">
        <w:rPr>
          <w:rFonts w:cstheme="minorHAnsi"/>
          <w:sz w:val="28"/>
          <w:szCs w:val="28"/>
          <w:vertAlign w:val="subscript"/>
        </w:rPr>
        <w:t>1</w:t>
      </w:r>
    </w:p>
    <w:p w14:paraId="7EF56B6F" w14:textId="61B975C5" w:rsidR="00347396" w:rsidRDefault="00347396" w:rsidP="00746348">
      <w:pPr>
        <w:rPr>
          <w:rFonts w:cstheme="minorHAnsi"/>
          <w:sz w:val="28"/>
          <w:szCs w:val="28"/>
        </w:rPr>
      </w:pPr>
      <w:r>
        <w:rPr>
          <w:rFonts w:cstheme="minorHAnsi"/>
          <w:sz w:val="28"/>
          <w:szCs w:val="28"/>
        </w:rPr>
        <w:t>If your aim is to believe only what is true, you should believe there is no life on Mars.</w:t>
      </w:r>
    </w:p>
    <w:p w14:paraId="353F7FF4" w14:textId="37FA8A17" w:rsidR="004A0AEA" w:rsidRDefault="004A0AEA" w:rsidP="00746348">
      <w:pPr>
        <w:rPr>
          <w:rFonts w:cstheme="minorHAnsi"/>
          <w:sz w:val="28"/>
          <w:szCs w:val="28"/>
        </w:rPr>
      </w:pPr>
      <w:r>
        <w:rPr>
          <w:rFonts w:cstheme="minorHAnsi"/>
          <w:sz w:val="28"/>
          <w:szCs w:val="28"/>
        </w:rPr>
        <w:t>It might be thought that this is not genuinely normative, but more like what Kant called a hypothetical imperative (equivalent perhaps to believing that there is no life on Mars is necessary for believing only what is true) and hence a descriptive statement. But I think that is mistaken.</w:t>
      </w:r>
      <w:r w:rsidR="00D83799">
        <w:rPr>
          <w:rFonts w:cstheme="minorHAnsi"/>
          <w:sz w:val="28"/>
          <w:szCs w:val="28"/>
        </w:rPr>
        <w:t xml:space="preserve"> Having the aim of believing what is true does not in its</w:t>
      </w:r>
      <w:r w:rsidR="00C13939">
        <w:rPr>
          <w:rFonts w:cstheme="minorHAnsi"/>
          <w:sz w:val="28"/>
          <w:szCs w:val="28"/>
        </w:rPr>
        <w:t>elf</w:t>
      </w:r>
      <w:r w:rsidR="00D83799">
        <w:rPr>
          <w:rFonts w:cstheme="minorHAnsi"/>
          <w:sz w:val="28"/>
          <w:szCs w:val="28"/>
        </w:rPr>
        <w:t xml:space="preserve"> make a person believe that there is no life on Mars. </w:t>
      </w:r>
      <w:r w:rsidR="00C13939">
        <w:rPr>
          <w:rFonts w:cstheme="minorHAnsi"/>
          <w:sz w:val="28"/>
          <w:szCs w:val="28"/>
        </w:rPr>
        <w:t>MARS</w:t>
      </w:r>
      <w:r w:rsidR="009C4E3C">
        <w:rPr>
          <w:rFonts w:cstheme="minorHAnsi"/>
          <w:sz w:val="28"/>
          <w:szCs w:val="28"/>
          <w:vertAlign w:val="subscript"/>
        </w:rPr>
        <w:t>1</w:t>
      </w:r>
      <w:r w:rsidR="00C13939">
        <w:rPr>
          <w:rFonts w:cstheme="minorHAnsi"/>
          <w:sz w:val="28"/>
          <w:szCs w:val="28"/>
        </w:rPr>
        <w:t xml:space="preserve"> expresses a positive attitude to one particular possible outcome of addressing the question of whether there is life on Mars.</w:t>
      </w:r>
      <w:r w:rsidR="009444A2">
        <w:rPr>
          <w:rFonts w:cstheme="minorHAnsi"/>
          <w:sz w:val="28"/>
          <w:szCs w:val="28"/>
        </w:rPr>
        <w:t xml:space="preserve"> Whatever answer is given, the opposite answer would have been possible and would not have been mistaken in an absolutely ob</w:t>
      </w:r>
      <w:r w:rsidR="008B1D2F">
        <w:rPr>
          <w:rFonts w:cstheme="minorHAnsi"/>
          <w:sz w:val="28"/>
          <w:szCs w:val="28"/>
        </w:rPr>
        <w:t>je</w:t>
      </w:r>
      <w:r w:rsidR="009444A2">
        <w:rPr>
          <w:rFonts w:cstheme="minorHAnsi"/>
          <w:sz w:val="28"/>
          <w:szCs w:val="28"/>
        </w:rPr>
        <w:t>ctive sense.</w:t>
      </w:r>
    </w:p>
    <w:p w14:paraId="748CCB97" w14:textId="57B3AA72" w:rsidR="00520923" w:rsidRDefault="00520923" w:rsidP="00746348">
      <w:pPr>
        <w:rPr>
          <w:rFonts w:cstheme="minorHAnsi"/>
          <w:sz w:val="28"/>
          <w:szCs w:val="28"/>
        </w:rPr>
      </w:pPr>
      <w:r>
        <w:rPr>
          <w:rFonts w:cstheme="minorHAnsi"/>
          <w:sz w:val="28"/>
          <w:szCs w:val="28"/>
        </w:rPr>
        <w:t xml:space="preserve">But if this is right, it can seem that the fact/value distinction is not so important after all. </w:t>
      </w:r>
      <w:r w:rsidR="009C4E3C">
        <w:rPr>
          <w:rFonts w:cstheme="minorHAnsi"/>
          <w:sz w:val="28"/>
          <w:szCs w:val="28"/>
        </w:rPr>
        <w:t>For anyone who accepts MARS should also accept</w:t>
      </w:r>
    </w:p>
    <w:p w14:paraId="3F41C26C" w14:textId="062AEE09" w:rsidR="009C4E3C" w:rsidRDefault="009C4E3C" w:rsidP="00746348">
      <w:pPr>
        <w:rPr>
          <w:rFonts w:cstheme="minorHAnsi"/>
          <w:sz w:val="28"/>
          <w:szCs w:val="28"/>
          <w:vertAlign w:val="subscript"/>
        </w:rPr>
      </w:pPr>
      <w:r>
        <w:rPr>
          <w:rFonts w:cstheme="minorHAnsi"/>
          <w:sz w:val="28"/>
          <w:szCs w:val="28"/>
        </w:rPr>
        <w:t>MARS</w:t>
      </w:r>
      <w:r>
        <w:rPr>
          <w:rFonts w:cstheme="minorHAnsi"/>
          <w:sz w:val="28"/>
          <w:szCs w:val="28"/>
          <w:vertAlign w:val="subscript"/>
        </w:rPr>
        <w:t>2</w:t>
      </w:r>
    </w:p>
    <w:p w14:paraId="3A81C120" w14:textId="0EA40844" w:rsidR="009C4E3C" w:rsidRDefault="009C4E3C" w:rsidP="00746348">
      <w:pPr>
        <w:rPr>
          <w:rFonts w:cstheme="minorHAnsi"/>
          <w:sz w:val="28"/>
          <w:szCs w:val="28"/>
        </w:rPr>
      </w:pPr>
      <w:r>
        <w:rPr>
          <w:rFonts w:cstheme="minorHAnsi"/>
          <w:sz w:val="28"/>
          <w:szCs w:val="28"/>
        </w:rPr>
        <w:t>There is no life on Mars</w:t>
      </w:r>
    </w:p>
    <w:p w14:paraId="01120AB3" w14:textId="77777777" w:rsidR="004138DC" w:rsidRDefault="001D1E95" w:rsidP="00746348">
      <w:pPr>
        <w:rPr>
          <w:rFonts w:cstheme="minorHAnsi"/>
          <w:sz w:val="28"/>
          <w:szCs w:val="28"/>
        </w:rPr>
      </w:pPr>
      <w:r>
        <w:rPr>
          <w:rFonts w:cstheme="minorHAnsi"/>
          <w:sz w:val="28"/>
          <w:szCs w:val="28"/>
        </w:rPr>
        <w:t>w</w:t>
      </w:r>
      <w:r w:rsidR="009C4E3C">
        <w:rPr>
          <w:rFonts w:cstheme="minorHAnsi"/>
          <w:sz w:val="28"/>
          <w:szCs w:val="28"/>
        </w:rPr>
        <w:t>hich is clearly a descriptive statement.</w:t>
      </w:r>
      <w:r>
        <w:rPr>
          <w:rFonts w:cstheme="minorHAnsi"/>
          <w:sz w:val="28"/>
          <w:szCs w:val="28"/>
        </w:rPr>
        <w:t xml:space="preserve"> So while the disttinction between factual (i.e., descriptive) statements remains technically valid, it does not, as is normally thought, create a cleavage between matters for which absolute objectivity is possible and matters for which it is not.</w:t>
      </w:r>
    </w:p>
    <w:p w14:paraId="6A02C5F7" w14:textId="4CD20319" w:rsidR="009C4E3C" w:rsidRPr="009C4E3C" w:rsidRDefault="004138DC" w:rsidP="00746348">
      <w:pPr>
        <w:rPr>
          <w:rFonts w:cstheme="minorHAnsi"/>
          <w:sz w:val="28"/>
          <w:szCs w:val="28"/>
        </w:rPr>
      </w:pPr>
      <w:r>
        <w:rPr>
          <w:rFonts w:cstheme="minorHAnsi"/>
          <w:sz w:val="28"/>
          <w:szCs w:val="28"/>
        </w:rPr>
        <w:t xml:space="preserve">There </w:t>
      </w:r>
      <w:r>
        <w:rPr>
          <w:rFonts w:cstheme="minorHAnsi"/>
          <w:i/>
          <w:iCs/>
          <w:sz w:val="28"/>
          <w:szCs w:val="28"/>
        </w:rPr>
        <w:t>is</w:t>
      </w:r>
      <w:r>
        <w:rPr>
          <w:rFonts w:cstheme="minorHAnsi"/>
          <w:sz w:val="28"/>
          <w:szCs w:val="28"/>
        </w:rPr>
        <w:t xml:space="preserve"> a distinction to be made, though it is a purely contingent one. In factual matters, even when people disagree, it is oten possible in principle to find a way of resolving the disagreement (e.g., go to Mars and look). But in fundamental normative matters this is rarely possible. This, then, is why the fact/value distinction is important.</w:t>
      </w:r>
      <w:r w:rsidR="001D1E95">
        <w:rPr>
          <w:rFonts w:cstheme="minorHAnsi"/>
          <w:sz w:val="28"/>
          <w:szCs w:val="28"/>
        </w:rPr>
        <w:t xml:space="preserve"> </w:t>
      </w:r>
    </w:p>
    <w:p w14:paraId="451FDA05" w14:textId="77777777" w:rsidR="00CA5875" w:rsidRDefault="00CA5875" w:rsidP="00746348">
      <w:pPr>
        <w:rPr>
          <w:rFonts w:cstheme="minorHAnsi"/>
          <w:sz w:val="28"/>
          <w:szCs w:val="28"/>
        </w:rPr>
      </w:pPr>
    </w:p>
    <w:p w14:paraId="3967F756" w14:textId="77777777" w:rsidR="00347396" w:rsidRDefault="00347396" w:rsidP="00746348">
      <w:pPr>
        <w:rPr>
          <w:rFonts w:cstheme="minorHAnsi"/>
          <w:sz w:val="28"/>
          <w:szCs w:val="28"/>
        </w:rPr>
      </w:pPr>
    </w:p>
    <w:p w14:paraId="60122AB7" w14:textId="77777777" w:rsidR="00347396" w:rsidRDefault="00347396" w:rsidP="00746348">
      <w:pPr>
        <w:rPr>
          <w:rFonts w:cstheme="minorHAnsi"/>
          <w:sz w:val="28"/>
          <w:szCs w:val="28"/>
        </w:rPr>
      </w:pPr>
    </w:p>
    <w:p w14:paraId="0F57937A" w14:textId="64886832" w:rsidR="000A557D" w:rsidRDefault="000A557D" w:rsidP="00746348">
      <w:pPr>
        <w:rPr>
          <w:rFonts w:cstheme="minorHAnsi"/>
          <w:sz w:val="28"/>
          <w:szCs w:val="28"/>
        </w:rPr>
      </w:pPr>
      <w:r>
        <w:rPr>
          <w:rFonts w:cstheme="minorHAnsi"/>
          <w:sz w:val="28"/>
          <w:szCs w:val="28"/>
        </w:rPr>
        <w:t>In one way, the main claims of this book are very radical. Many</w:t>
      </w:r>
      <w:r w:rsidR="00864FA8">
        <w:rPr>
          <w:rFonts w:cstheme="minorHAnsi"/>
          <w:sz w:val="28"/>
          <w:szCs w:val="28"/>
        </w:rPr>
        <w:t>, perhaps most,</w:t>
      </w:r>
      <w:r>
        <w:rPr>
          <w:rFonts w:cstheme="minorHAnsi"/>
          <w:sz w:val="28"/>
          <w:szCs w:val="28"/>
        </w:rPr>
        <w:t xml:space="preserve"> moral philosophers still cling to the idea that </w:t>
      </w:r>
      <w:r w:rsidR="004726D1">
        <w:rPr>
          <w:rFonts w:cstheme="minorHAnsi"/>
          <w:sz w:val="28"/>
          <w:szCs w:val="28"/>
        </w:rPr>
        <w:t xml:space="preserve">there are </w:t>
      </w:r>
      <w:r w:rsidR="00864FA8">
        <w:rPr>
          <w:rFonts w:cstheme="minorHAnsi"/>
          <w:sz w:val="28"/>
          <w:szCs w:val="28"/>
        </w:rPr>
        <w:t>fundamental</w:t>
      </w:r>
      <w:r w:rsidR="003128DF">
        <w:rPr>
          <w:rFonts w:cstheme="minorHAnsi"/>
          <w:sz w:val="28"/>
          <w:szCs w:val="28"/>
        </w:rPr>
        <w:t xml:space="preserve"> objective</w:t>
      </w:r>
      <w:r w:rsidR="00864FA8">
        <w:rPr>
          <w:rFonts w:cstheme="minorHAnsi"/>
          <w:sz w:val="28"/>
          <w:szCs w:val="28"/>
        </w:rPr>
        <w:t xml:space="preserve"> </w:t>
      </w:r>
      <w:r>
        <w:rPr>
          <w:rFonts w:cstheme="minorHAnsi"/>
          <w:sz w:val="28"/>
          <w:szCs w:val="28"/>
        </w:rPr>
        <w:t xml:space="preserve">moral </w:t>
      </w:r>
      <w:r w:rsidR="00864FA8">
        <w:rPr>
          <w:rFonts w:cstheme="minorHAnsi"/>
          <w:sz w:val="28"/>
          <w:szCs w:val="28"/>
        </w:rPr>
        <w:t xml:space="preserve">values underlying our moral judgements. </w:t>
      </w:r>
      <w:r w:rsidR="00463F86">
        <w:rPr>
          <w:rFonts w:cstheme="minorHAnsi"/>
          <w:sz w:val="28"/>
          <w:szCs w:val="28"/>
        </w:rPr>
        <w:t xml:space="preserve">They will reject </w:t>
      </w:r>
      <w:r w:rsidR="00864FA8">
        <w:rPr>
          <w:rFonts w:cstheme="minorHAnsi"/>
          <w:sz w:val="28"/>
          <w:szCs w:val="28"/>
        </w:rPr>
        <w:t xml:space="preserve">the Redundancy Thesis, as </w:t>
      </w:r>
      <w:r w:rsidR="00902B75">
        <w:rPr>
          <w:rFonts w:cstheme="minorHAnsi"/>
          <w:sz w:val="28"/>
          <w:szCs w:val="28"/>
        </w:rPr>
        <w:t xml:space="preserve">it seems outrageous to suggest that normative statements contribute to our discourse nothing </w:t>
      </w:r>
      <w:r w:rsidR="004726D1">
        <w:rPr>
          <w:rFonts w:cstheme="minorHAnsi"/>
          <w:sz w:val="28"/>
          <w:szCs w:val="28"/>
        </w:rPr>
        <w:t>more than surface features, such as</w:t>
      </w:r>
      <w:r w:rsidR="00902B75">
        <w:rPr>
          <w:rFonts w:cstheme="minorHAnsi"/>
          <w:sz w:val="28"/>
          <w:szCs w:val="28"/>
        </w:rPr>
        <w:t xml:space="preserve"> succinctness, elegance and rhetorical force.</w:t>
      </w:r>
    </w:p>
    <w:p w14:paraId="4517E616" w14:textId="37FBCC06" w:rsidR="0066361C" w:rsidRDefault="004726D1" w:rsidP="00746348">
      <w:pPr>
        <w:rPr>
          <w:rFonts w:cstheme="minorHAnsi"/>
          <w:sz w:val="28"/>
          <w:szCs w:val="28"/>
        </w:rPr>
      </w:pPr>
      <w:r>
        <w:rPr>
          <w:rFonts w:cstheme="minorHAnsi"/>
          <w:sz w:val="28"/>
          <w:szCs w:val="28"/>
        </w:rPr>
        <w:t xml:space="preserve">But there is one very important thing to notice about this radicalism, which is that these views are only radical in the context of moral philosophy </w:t>
      </w:r>
      <w:r w:rsidR="00474FB0">
        <w:rPr>
          <w:rFonts w:cstheme="minorHAnsi"/>
          <w:sz w:val="28"/>
          <w:szCs w:val="28"/>
        </w:rPr>
        <w:t>(</w:t>
      </w:r>
      <w:r>
        <w:rPr>
          <w:rFonts w:cstheme="minorHAnsi"/>
          <w:sz w:val="28"/>
          <w:szCs w:val="28"/>
        </w:rPr>
        <w:t>and, to some extent, the theory of knowledge</w:t>
      </w:r>
      <w:r w:rsidR="00474FB0">
        <w:rPr>
          <w:rFonts w:cstheme="minorHAnsi"/>
          <w:sz w:val="28"/>
          <w:szCs w:val="28"/>
        </w:rPr>
        <w:t>)</w:t>
      </w:r>
      <w:r>
        <w:rPr>
          <w:rFonts w:cstheme="minorHAnsi"/>
          <w:sz w:val="28"/>
          <w:szCs w:val="28"/>
        </w:rPr>
        <w:t xml:space="preserve">. As far as everyday life is concerned, </w:t>
      </w:r>
      <w:r w:rsidR="00934F1B">
        <w:rPr>
          <w:rFonts w:cstheme="minorHAnsi"/>
          <w:sz w:val="28"/>
          <w:szCs w:val="28"/>
        </w:rPr>
        <w:t xml:space="preserve">almost </w:t>
      </w:r>
      <w:r>
        <w:rPr>
          <w:rFonts w:cstheme="minorHAnsi"/>
          <w:sz w:val="28"/>
          <w:szCs w:val="28"/>
        </w:rPr>
        <w:t xml:space="preserve">everything can proceed as normal. And this includes the part of everyday life that is concerned with </w:t>
      </w:r>
      <w:r w:rsidR="00824242">
        <w:rPr>
          <w:rFonts w:cstheme="minorHAnsi"/>
          <w:sz w:val="28"/>
          <w:szCs w:val="28"/>
        </w:rPr>
        <w:t>ethical</w:t>
      </w:r>
      <w:r>
        <w:rPr>
          <w:rFonts w:cstheme="minorHAnsi"/>
          <w:sz w:val="28"/>
          <w:szCs w:val="28"/>
        </w:rPr>
        <w:t xml:space="preserve"> matter</w:t>
      </w:r>
      <w:r w:rsidR="00824242">
        <w:rPr>
          <w:rFonts w:cstheme="minorHAnsi"/>
          <w:sz w:val="28"/>
          <w:szCs w:val="28"/>
        </w:rPr>
        <w:t>s</w:t>
      </w:r>
      <w:r w:rsidR="005C10B5">
        <w:rPr>
          <w:rFonts w:cstheme="minorHAnsi"/>
          <w:sz w:val="28"/>
          <w:szCs w:val="28"/>
        </w:rPr>
        <w:t xml:space="preserve"> and with intellectual matters other than the meta-ethical and meta-epistemic matters dealt with in this book</w:t>
      </w:r>
      <w:r>
        <w:rPr>
          <w:rFonts w:cstheme="minorHAnsi"/>
          <w:sz w:val="28"/>
          <w:szCs w:val="28"/>
        </w:rPr>
        <w:t xml:space="preserve">. People will still disagree with others about a range of issues, and will often demand that these others justify their views. </w:t>
      </w:r>
      <w:r w:rsidR="0066361C">
        <w:rPr>
          <w:rFonts w:cstheme="minorHAnsi"/>
          <w:sz w:val="28"/>
          <w:szCs w:val="28"/>
        </w:rPr>
        <w:t xml:space="preserve">The Redundancy Thesis is not radical with respect to </w:t>
      </w:r>
      <w:r w:rsidR="00DA2DA1">
        <w:rPr>
          <w:rFonts w:cstheme="minorHAnsi"/>
          <w:sz w:val="28"/>
          <w:szCs w:val="28"/>
        </w:rPr>
        <w:t>our normal ethical discourse</w:t>
      </w:r>
      <w:r w:rsidR="0066361C">
        <w:rPr>
          <w:rFonts w:cstheme="minorHAnsi"/>
          <w:sz w:val="28"/>
          <w:szCs w:val="28"/>
        </w:rPr>
        <w:t xml:space="preserve">, </w:t>
      </w:r>
      <w:r w:rsidR="00464A2C">
        <w:rPr>
          <w:rFonts w:cstheme="minorHAnsi"/>
          <w:sz w:val="28"/>
          <w:szCs w:val="28"/>
        </w:rPr>
        <w:t>since, although it</w:t>
      </w:r>
      <w:r w:rsidR="0066361C">
        <w:rPr>
          <w:rFonts w:cstheme="minorHAnsi"/>
          <w:sz w:val="28"/>
          <w:szCs w:val="28"/>
        </w:rPr>
        <w:t xml:space="preserve"> tells us that we </w:t>
      </w:r>
      <w:r w:rsidR="0066361C">
        <w:rPr>
          <w:rFonts w:cstheme="minorHAnsi"/>
          <w:i/>
          <w:iCs/>
          <w:sz w:val="28"/>
          <w:szCs w:val="28"/>
        </w:rPr>
        <w:t xml:space="preserve">could </w:t>
      </w:r>
      <w:r w:rsidR="0066361C">
        <w:rPr>
          <w:rFonts w:cstheme="minorHAnsi"/>
          <w:sz w:val="28"/>
          <w:szCs w:val="28"/>
        </w:rPr>
        <w:t xml:space="preserve">remove all normative claims from our discourse, it does not say that we </w:t>
      </w:r>
      <w:r w:rsidR="0066361C">
        <w:rPr>
          <w:rFonts w:cstheme="minorHAnsi"/>
          <w:i/>
          <w:iCs/>
          <w:sz w:val="28"/>
          <w:szCs w:val="28"/>
        </w:rPr>
        <w:t>should</w:t>
      </w:r>
      <w:r w:rsidR="0066361C">
        <w:rPr>
          <w:rFonts w:cstheme="minorHAnsi"/>
          <w:sz w:val="28"/>
          <w:szCs w:val="28"/>
        </w:rPr>
        <w:t xml:space="preserve">. And despite the fact that there are no </w:t>
      </w:r>
      <w:r w:rsidR="00355C82">
        <w:rPr>
          <w:rFonts w:cstheme="minorHAnsi"/>
          <w:sz w:val="28"/>
          <w:szCs w:val="28"/>
        </w:rPr>
        <w:t xml:space="preserve">absolutely </w:t>
      </w:r>
      <w:r w:rsidR="0066361C">
        <w:rPr>
          <w:rFonts w:cstheme="minorHAnsi"/>
          <w:sz w:val="28"/>
          <w:szCs w:val="28"/>
        </w:rPr>
        <w:t>objective values, people will continue to forcefully assert their positions on many issues,</w:t>
      </w:r>
      <w:r w:rsidR="00464A2C">
        <w:rPr>
          <w:rFonts w:cstheme="minorHAnsi"/>
          <w:sz w:val="28"/>
          <w:szCs w:val="28"/>
        </w:rPr>
        <w:t xml:space="preserve"> and quite rightly in many cases,</w:t>
      </w:r>
      <w:r w:rsidR="0066361C">
        <w:rPr>
          <w:rFonts w:cstheme="minorHAnsi"/>
          <w:sz w:val="28"/>
          <w:szCs w:val="28"/>
        </w:rPr>
        <w:t xml:space="preserve"> as </w:t>
      </w:r>
      <w:r w:rsidR="00355C82">
        <w:rPr>
          <w:rFonts w:cstheme="minorHAnsi"/>
          <w:sz w:val="28"/>
          <w:szCs w:val="28"/>
        </w:rPr>
        <w:t>normative subjectivism in no way</w:t>
      </w:r>
      <w:r w:rsidR="0066361C">
        <w:rPr>
          <w:rFonts w:cstheme="minorHAnsi"/>
          <w:sz w:val="28"/>
          <w:szCs w:val="28"/>
        </w:rPr>
        <w:t xml:space="preserve"> require</w:t>
      </w:r>
      <w:r w:rsidR="00355C82">
        <w:rPr>
          <w:rFonts w:cstheme="minorHAnsi"/>
          <w:sz w:val="28"/>
          <w:szCs w:val="28"/>
        </w:rPr>
        <w:t>s</w:t>
      </w:r>
      <w:r w:rsidR="0066361C">
        <w:rPr>
          <w:rFonts w:cstheme="minorHAnsi"/>
          <w:sz w:val="28"/>
          <w:szCs w:val="28"/>
        </w:rPr>
        <w:t xml:space="preserve"> </w:t>
      </w:r>
      <w:r w:rsidR="00464A2C">
        <w:rPr>
          <w:rFonts w:cstheme="minorHAnsi"/>
          <w:sz w:val="28"/>
          <w:szCs w:val="28"/>
        </w:rPr>
        <w:t>u</w:t>
      </w:r>
      <w:r w:rsidR="0066361C">
        <w:rPr>
          <w:rFonts w:cstheme="minorHAnsi"/>
          <w:sz w:val="28"/>
          <w:szCs w:val="28"/>
        </w:rPr>
        <w:t xml:space="preserve">s to weaken our level of </w:t>
      </w:r>
      <w:r w:rsidR="00464A2C">
        <w:rPr>
          <w:rFonts w:cstheme="minorHAnsi"/>
          <w:sz w:val="28"/>
          <w:szCs w:val="28"/>
        </w:rPr>
        <w:t>commitment</w:t>
      </w:r>
      <w:r w:rsidR="0066361C">
        <w:rPr>
          <w:rFonts w:cstheme="minorHAnsi"/>
          <w:sz w:val="28"/>
          <w:szCs w:val="28"/>
        </w:rPr>
        <w:t xml:space="preserve"> to </w:t>
      </w:r>
      <w:r w:rsidR="00464A2C">
        <w:rPr>
          <w:rFonts w:cstheme="minorHAnsi"/>
          <w:sz w:val="28"/>
          <w:szCs w:val="28"/>
        </w:rPr>
        <w:t xml:space="preserve">our </w:t>
      </w:r>
      <w:r w:rsidR="00934F1B">
        <w:rPr>
          <w:rFonts w:cstheme="minorHAnsi"/>
          <w:sz w:val="28"/>
          <w:szCs w:val="28"/>
        </w:rPr>
        <w:t xml:space="preserve">strongly held </w:t>
      </w:r>
      <w:r w:rsidR="0066361C">
        <w:rPr>
          <w:rFonts w:cstheme="minorHAnsi"/>
          <w:sz w:val="28"/>
          <w:szCs w:val="28"/>
        </w:rPr>
        <w:t xml:space="preserve">normative views. </w:t>
      </w:r>
      <w:r w:rsidR="00CE5644">
        <w:rPr>
          <w:rFonts w:cstheme="minorHAnsi"/>
          <w:sz w:val="28"/>
          <w:szCs w:val="28"/>
        </w:rPr>
        <w:t>In opposing ethical relativism, Simon Blackburn</w:t>
      </w:r>
      <w:r w:rsidR="002B4103">
        <w:rPr>
          <w:rFonts w:cstheme="minorHAnsi"/>
          <w:sz w:val="28"/>
          <w:szCs w:val="28"/>
        </w:rPr>
        <w:t>, a prominent expressivist,</w:t>
      </w:r>
      <w:r w:rsidR="00CE5644">
        <w:rPr>
          <w:rFonts w:cstheme="minorHAnsi"/>
          <w:sz w:val="28"/>
          <w:szCs w:val="28"/>
        </w:rPr>
        <w:t xml:space="preserve"> has had this to say:</w:t>
      </w:r>
    </w:p>
    <w:p w14:paraId="035E08D8" w14:textId="4CD0649B" w:rsidR="00CE5644" w:rsidRDefault="00D44458" w:rsidP="00746348">
      <w:pPr>
        <w:ind w:left="300"/>
        <w:rPr>
          <w:rFonts w:cstheme="minorHAnsi"/>
          <w:sz w:val="24"/>
          <w:szCs w:val="24"/>
        </w:rPr>
      </w:pPr>
      <w:r>
        <w:rPr>
          <w:rFonts w:cstheme="minorHAnsi"/>
          <w:sz w:val="24"/>
          <w:szCs w:val="24"/>
        </w:rPr>
        <w:t xml:space="preserve">[The relativist] will say [concerning an ethical </w:t>
      </w:r>
      <w:r w:rsidR="002514BE">
        <w:rPr>
          <w:rFonts w:cstheme="minorHAnsi"/>
          <w:sz w:val="24"/>
          <w:szCs w:val="24"/>
        </w:rPr>
        <w:t>disagreement</w:t>
      </w:r>
      <w:r>
        <w:rPr>
          <w:rFonts w:cstheme="minorHAnsi"/>
          <w:sz w:val="24"/>
          <w:szCs w:val="24"/>
        </w:rPr>
        <w:t xml:space="preserve">]: “well, it is </w:t>
      </w:r>
      <w:r>
        <w:rPr>
          <w:rFonts w:cstheme="minorHAnsi"/>
          <w:i/>
          <w:iCs/>
          <w:sz w:val="24"/>
          <w:szCs w:val="24"/>
        </w:rPr>
        <w:t>merely</w:t>
      </w:r>
      <w:r>
        <w:rPr>
          <w:rFonts w:cstheme="minorHAnsi"/>
          <w:sz w:val="24"/>
          <w:szCs w:val="24"/>
        </w:rPr>
        <w:t xml:space="preserve"> your attitude against his”. </w:t>
      </w:r>
      <w:r w:rsidR="002514BE">
        <w:rPr>
          <w:rFonts w:cstheme="minorHAnsi"/>
          <w:sz w:val="24"/>
          <w:szCs w:val="24"/>
        </w:rPr>
        <w:t>Part of this is right: it is indeed my attitude against his.</w:t>
      </w:r>
      <w:r w:rsidR="003B2997">
        <w:rPr>
          <w:rFonts w:cstheme="minorHAnsi"/>
          <w:sz w:val="24"/>
          <w:szCs w:val="24"/>
        </w:rPr>
        <w:t xml:space="preserve"> That is what ethical conflict is.</w:t>
      </w:r>
      <w:r w:rsidR="0072230B">
        <w:rPr>
          <w:rFonts w:cstheme="minorHAnsi"/>
          <w:sz w:val="24"/>
          <w:szCs w:val="24"/>
        </w:rPr>
        <w:t xml:space="preserve"> The part that is wrong is the “merely”. </w:t>
      </w:r>
      <w:r w:rsidR="003537F1">
        <w:rPr>
          <w:rFonts w:cstheme="minorHAnsi"/>
          <w:sz w:val="24"/>
          <w:szCs w:val="24"/>
        </w:rPr>
        <w:t xml:space="preserve">What is </w:t>
      </w:r>
      <w:r w:rsidR="00C1171E">
        <w:rPr>
          <w:rFonts w:cstheme="minorHAnsi"/>
          <w:sz w:val="24"/>
          <w:szCs w:val="24"/>
        </w:rPr>
        <w:t>“</w:t>
      </w:r>
      <w:r w:rsidR="003537F1">
        <w:rPr>
          <w:rFonts w:cstheme="minorHAnsi"/>
          <w:sz w:val="24"/>
          <w:szCs w:val="24"/>
        </w:rPr>
        <w:t>mere</w:t>
      </w:r>
      <w:r w:rsidR="00C1171E">
        <w:rPr>
          <w:rFonts w:cstheme="minorHAnsi"/>
          <w:sz w:val="24"/>
          <w:szCs w:val="24"/>
        </w:rPr>
        <w:t>”</w:t>
      </w:r>
      <w:r w:rsidR="003537F1">
        <w:rPr>
          <w:rFonts w:cstheme="minorHAnsi"/>
          <w:sz w:val="24"/>
          <w:szCs w:val="24"/>
        </w:rPr>
        <w:t xml:space="preserve"> about a conflict of attitude?</w:t>
      </w:r>
      <w:r>
        <w:rPr>
          <w:rFonts w:cstheme="minorHAnsi"/>
          <w:sz w:val="24"/>
          <w:szCs w:val="24"/>
        </w:rPr>
        <w:t xml:space="preserve"> </w:t>
      </w:r>
      <w:r w:rsidR="001F20D4">
        <w:rPr>
          <w:rFonts w:cstheme="minorHAnsi"/>
          <w:sz w:val="24"/>
          <w:szCs w:val="24"/>
        </w:rPr>
        <w:t>The world’s worst conflicts are those of policy, choice, and practice. They are the most important conflicts there are.</w:t>
      </w:r>
      <w:r w:rsidR="005103C7">
        <w:rPr>
          <w:rFonts w:cstheme="minorHAnsi"/>
          <w:sz w:val="24"/>
          <w:szCs w:val="24"/>
        </w:rPr>
        <w:t xml:space="preserve"> (Blackburn 2000, 40)</w:t>
      </w:r>
    </w:p>
    <w:p w14:paraId="67073B68" w14:textId="63D5C9F3" w:rsidR="003156A4" w:rsidRDefault="00C75BCE" w:rsidP="00746348">
      <w:pPr>
        <w:rPr>
          <w:rFonts w:cstheme="minorHAnsi"/>
          <w:sz w:val="28"/>
          <w:szCs w:val="28"/>
        </w:rPr>
      </w:pPr>
      <w:r w:rsidRPr="00C75BCE">
        <w:rPr>
          <w:rFonts w:cstheme="minorHAnsi"/>
          <w:sz w:val="28"/>
          <w:szCs w:val="28"/>
        </w:rPr>
        <w:t>In this book</w:t>
      </w:r>
      <w:r w:rsidR="007C723B">
        <w:rPr>
          <w:rFonts w:cstheme="minorHAnsi"/>
          <w:sz w:val="28"/>
          <w:szCs w:val="28"/>
        </w:rPr>
        <w:t>,</w:t>
      </w:r>
      <w:r w:rsidRPr="00C75BCE">
        <w:rPr>
          <w:rFonts w:cstheme="minorHAnsi"/>
          <w:sz w:val="28"/>
          <w:szCs w:val="28"/>
        </w:rPr>
        <w:t xml:space="preserve"> I myself have tended to say that normative statements are </w:t>
      </w:r>
      <w:r w:rsidRPr="00C75BCE">
        <w:rPr>
          <w:rFonts w:cstheme="minorHAnsi"/>
          <w:i/>
          <w:iCs/>
          <w:sz w:val="28"/>
          <w:szCs w:val="28"/>
        </w:rPr>
        <w:t>merely</w:t>
      </w:r>
      <w:r w:rsidRPr="00C75BCE">
        <w:rPr>
          <w:rFonts w:cstheme="minorHAnsi"/>
          <w:sz w:val="28"/>
          <w:szCs w:val="28"/>
        </w:rPr>
        <w:t xml:space="preserve"> expressions of attitude. This is because many philosophers appear to think that they are something more</w:t>
      </w:r>
      <w:r>
        <w:rPr>
          <w:rFonts w:cstheme="minorHAnsi"/>
          <w:sz w:val="28"/>
          <w:szCs w:val="28"/>
        </w:rPr>
        <w:t>, and that seems to me incorrect. But I agree with Blackburn that  in  the context of everyday life, there is nothing ‘mere’ about attitudes.</w:t>
      </w:r>
    </w:p>
    <w:p w14:paraId="102D68A9" w14:textId="77777777" w:rsidR="003156A4" w:rsidRDefault="003156A4" w:rsidP="00746348">
      <w:pPr>
        <w:rPr>
          <w:rFonts w:cstheme="minorHAnsi"/>
          <w:sz w:val="28"/>
          <w:szCs w:val="28"/>
        </w:rPr>
      </w:pPr>
    </w:p>
    <w:p w14:paraId="0CC77126" w14:textId="307A2D6B" w:rsidR="00347396" w:rsidRDefault="00347396" w:rsidP="00746348">
      <w:pPr>
        <w:rPr>
          <w:rFonts w:cstheme="minorHAnsi"/>
          <w:sz w:val="28"/>
          <w:szCs w:val="28"/>
        </w:rPr>
        <w:sectPr w:rsidR="00347396" w:rsidSect="00FA30F2">
          <w:footnotePr>
            <w:numRestart w:val="eachSect"/>
          </w:footnotePr>
          <w:pgSz w:w="11906" w:h="16838"/>
          <w:pgMar w:top="1440" w:right="1440" w:bottom="1440" w:left="1440" w:header="708" w:footer="708" w:gutter="0"/>
          <w:cols w:space="708"/>
          <w:docGrid w:linePitch="360"/>
        </w:sectPr>
      </w:pPr>
    </w:p>
    <w:p w14:paraId="786D0D18" w14:textId="14D98A6B" w:rsidR="00C75BCE" w:rsidRPr="00C75BCE" w:rsidRDefault="00C75BCE" w:rsidP="00746348">
      <w:pPr>
        <w:rPr>
          <w:rFonts w:cstheme="minorHAnsi"/>
          <w:sz w:val="28"/>
          <w:szCs w:val="28"/>
        </w:rPr>
      </w:pPr>
    </w:p>
    <w:p w14:paraId="3504BF61" w14:textId="77777777" w:rsidR="004B3490" w:rsidRDefault="00DD1ACF" w:rsidP="008B665E">
      <w:pPr>
        <w:jc w:val="center"/>
        <w:rPr>
          <w:rFonts w:cstheme="minorHAnsi"/>
          <w:b/>
          <w:bCs/>
          <w:sz w:val="28"/>
          <w:szCs w:val="28"/>
          <w:shd w:val="clear" w:color="auto" w:fill="FFFFFF"/>
        </w:rPr>
      </w:pPr>
      <w:r>
        <w:rPr>
          <w:rFonts w:cstheme="minorHAnsi"/>
          <w:b/>
          <w:bCs/>
          <w:sz w:val="28"/>
          <w:szCs w:val="28"/>
          <w:shd w:val="clear" w:color="auto" w:fill="FFFFFF"/>
        </w:rPr>
        <w:t>GLOSSARY</w:t>
      </w:r>
    </w:p>
    <w:p w14:paraId="5C40760D" w14:textId="390E1DDF" w:rsidR="00CF06A3" w:rsidRDefault="00CF06A3" w:rsidP="00746348">
      <w:pPr>
        <w:rPr>
          <w:rFonts w:cstheme="minorHAnsi"/>
          <w:sz w:val="28"/>
          <w:szCs w:val="28"/>
          <w:shd w:val="clear" w:color="auto" w:fill="FFFFFF"/>
        </w:rPr>
      </w:pPr>
      <w:r>
        <w:rPr>
          <w:rFonts w:cstheme="minorHAnsi"/>
          <w:i/>
          <w:iCs/>
          <w:sz w:val="28"/>
          <w:szCs w:val="28"/>
          <w:shd w:val="clear" w:color="auto" w:fill="FFFFFF"/>
        </w:rPr>
        <w:t xml:space="preserve">Not all the technical terms used in this book are defined here. I have confined myself to terms which are either (a) </w:t>
      </w:r>
      <w:r w:rsidR="00BF47DE">
        <w:rPr>
          <w:rFonts w:cstheme="minorHAnsi"/>
          <w:i/>
          <w:iCs/>
          <w:sz w:val="28"/>
          <w:szCs w:val="28"/>
          <w:shd w:val="clear" w:color="auto" w:fill="FFFFFF"/>
        </w:rPr>
        <w:t xml:space="preserve">crucial to </w:t>
      </w:r>
      <w:r w:rsidR="00D037B7">
        <w:rPr>
          <w:rFonts w:cstheme="minorHAnsi"/>
          <w:i/>
          <w:iCs/>
          <w:sz w:val="28"/>
          <w:szCs w:val="28"/>
          <w:shd w:val="clear" w:color="auto" w:fill="FFFFFF"/>
        </w:rPr>
        <w:t xml:space="preserve">the understanding of </w:t>
      </w:r>
      <w:r w:rsidR="00BF47DE">
        <w:rPr>
          <w:rFonts w:cstheme="minorHAnsi"/>
          <w:i/>
          <w:iCs/>
          <w:sz w:val="28"/>
          <w:szCs w:val="28"/>
          <w:shd w:val="clear" w:color="auto" w:fill="FFFFFF"/>
        </w:rPr>
        <w:t>expressivism</w:t>
      </w:r>
      <w:r>
        <w:rPr>
          <w:rFonts w:cstheme="minorHAnsi"/>
          <w:i/>
          <w:iCs/>
          <w:sz w:val="28"/>
          <w:szCs w:val="28"/>
          <w:shd w:val="clear" w:color="auto" w:fill="FFFFFF"/>
        </w:rPr>
        <w:t xml:space="preserve"> or (b) n</w:t>
      </w:r>
      <w:r w:rsidR="000711DB">
        <w:rPr>
          <w:rFonts w:cstheme="minorHAnsi"/>
          <w:i/>
          <w:iCs/>
          <w:sz w:val="28"/>
          <w:szCs w:val="28"/>
          <w:shd w:val="clear" w:color="auto" w:fill="FFFFFF"/>
        </w:rPr>
        <w:t>on-standard</w:t>
      </w:r>
      <w:r>
        <w:rPr>
          <w:rFonts w:cstheme="minorHAnsi"/>
          <w:i/>
          <w:iCs/>
          <w:sz w:val="28"/>
          <w:szCs w:val="28"/>
          <w:shd w:val="clear" w:color="auto" w:fill="FFFFFF"/>
        </w:rPr>
        <w:t>.</w:t>
      </w:r>
    </w:p>
    <w:p w14:paraId="64D64F90" w14:textId="24CC9DDC" w:rsidR="00400BDE" w:rsidRPr="00400BDE" w:rsidRDefault="00400BDE" w:rsidP="00746348">
      <w:pPr>
        <w:rPr>
          <w:rFonts w:cstheme="minorHAnsi"/>
          <w:b/>
          <w:bCs/>
          <w:sz w:val="28"/>
          <w:szCs w:val="28"/>
          <w:shd w:val="clear" w:color="auto" w:fill="FFFFFF"/>
        </w:rPr>
      </w:pPr>
      <w:r>
        <w:rPr>
          <w:rFonts w:cstheme="minorHAnsi"/>
          <w:b/>
          <w:bCs/>
          <w:sz w:val="28"/>
          <w:szCs w:val="28"/>
          <w:shd w:val="clear" w:color="auto" w:fill="FFFFFF"/>
        </w:rPr>
        <w:t>Assertability condition of a statement</w:t>
      </w:r>
    </w:p>
    <w:p w14:paraId="43521BE8" w14:textId="084390F7" w:rsidR="00400BDE" w:rsidRPr="00400BDE" w:rsidRDefault="00400BDE" w:rsidP="00746348">
      <w:pPr>
        <w:rPr>
          <w:rFonts w:cstheme="minorHAnsi"/>
          <w:b/>
          <w:bCs/>
          <w:sz w:val="28"/>
          <w:szCs w:val="28"/>
          <w:shd w:val="clear" w:color="auto" w:fill="FFFFFF"/>
        </w:rPr>
      </w:pPr>
      <w:r>
        <w:rPr>
          <w:sz w:val="28"/>
          <w:szCs w:val="28"/>
        </w:rPr>
        <w:t>T</w:t>
      </w:r>
      <w:r w:rsidRPr="00342BE9">
        <w:rPr>
          <w:sz w:val="28"/>
          <w:szCs w:val="28"/>
        </w:rPr>
        <w:t xml:space="preserve">he condition under which it is semantically permissible for a speaker to assert </w:t>
      </w:r>
      <w:r>
        <w:rPr>
          <w:sz w:val="28"/>
          <w:szCs w:val="28"/>
        </w:rPr>
        <w:t>the statement</w:t>
      </w:r>
      <w:r w:rsidRPr="00342BE9">
        <w:rPr>
          <w:sz w:val="28"/>
          <w:szCs w:val="28"/>
        </w:rPr>
        <w:t xml:space="preserve"> (Schroeder 2008, 31).</w:t>
      </w:r>
      <w:r w:rsidR="00923B15">
        <w:rPr>
          <w:sz w:val="28"/>
          <w:szCs w:val="28"/>
        </w:rPr>
        <w:t xml:space="preserve"> For example, the assertability condition of ‘Water is a compound’ is that the speaker should believe that water is a compound.</w:t>
      </w:r>
    </w:p>
    <w:p w14:paraId="22119511" w14:textId="77777777" w:rsidR="005D58CF" w:rsidRDefault="00DD1ACF" w:rsidP="00746348">
      <w:pPr>
        <w:spacing w:line="240" w:lineRule="auto"/>
        <w:ind w:left="720" w:hanging="720"/>
        <w:rPr>
          <w:rFonts w:cstheme="minorHAnsi"/>
          <w:sz w:val="28"/>
          <w:szCs w:val="28"/>
        </w:rPr>
      </w:pPr>
      <w:r w:rsidRPr="00DD1ACF">
        <w:rPr>
          <w:rFonts w:cstheme="minorHAnsi"/>
          <w:b/>
          <w:bCs/>
          <w:sz w:val="28"/>
          <w:szCs w:val="28"/>
        </w:rPr>
        <w:t>Normative statement</w:t>
      </w:r>
      <w:r w:rsidRPr="00DD1ACF">
        <w:rPr>
          <w:rFonts w:cstheme="minorHAnsi"/>
          <w:sz w:val="28"/>
          <w:szCs w:val="28"/>
        </w:rPr>
        <w:t xml:space="preserve"> </w:t>
      </w:r>
    </w:p>
    <w:p w14:paraId="478FDBB2" w14:textId="462E0FF2" w:rsidR="00DD1ACF" w:rsidRDefault="00DD1ACF" w:rsidP="00746348">
      <w:pPr>
        <w:spacing w:line="240" w:lineRule="auto"/>
        <w:rPr>
          <w:rFonts w:cstheme="minorHAnsi"/>
          <w:sz w:val="28"/>
          <w:szCs w:val="28"/>
        </w:rPr>
      </w:pPr>
      <w:r>
        <w:rPr>
          <w:rFonts w:cstheme="minorHAnsi"/>
          <w:sz w:val="28"/>
          <w:szCs w:val="28"/>
        </w:rPr>
        <w:t>A statement whose assertability condition</w:t>
      </w:r>
      <w:r w:rsidR="00A94A75">
        <w:rPr>
          <w:rFonts w:cstheme="minorHAnsi"/>
          <w:sz w:val="28"/>
          <w:szCs w:val="28"/>
        </w:rPr>
        <w:t xml:space="preserve"> </w:t>
      </w:r>
      <w:r>
        <w:rPr>
          <w:rFonts w:cstheme="minorHAnsi"/>
          <w:sz w:val="28"/>
          <w:szCs w:val="28"/>
        </w:rPr>
        <w:t>is that the</w:t>
      </w:r>
      <w:r w:rsidR="005D58CF">
        <w:rPr>
          <w:rFonts w:cstheme="minorHAnsi"/>
          <w:sz w:val="28"/>
          <w:szCs w:val="28"/>
        </w:rPr>
        <w:t xml:space="preserve"> </w:t>
      </w:r>
      <w:r>
        <w:rPr>
          <w:rFonts w:cstheme="minorHAnsi"/>
          <w:sz w:val="28"/>
          <w:szCs w:val="28"/>
        </w:rPr>
        <w:t>person making it has a certain attitude.</w:t>
      </w:r>
      <w:r w:rsidR="008F1C54">
        <w:rPr>
          <w:rFonts w:cstheme="minorHAnsi"/>
          <w:sz w:val="28"/>
          <w:szCs w:val="28"/>
        </w:rPr>
        <w:t xml:space="preserve"> </w:t>
      </w:r>
      <w:r w:rsidR="00511C54">
        <w:rPr>
          <w:rFonts w:cstheme="minorHAnsi"/>
          <w:sz w:val="28"/>
          <w:szCs w:val="28"/>
        </w:rPr>
        <w:t>In any context in which the statement functions so as to make an assertion (e.g., when stand-alone, or</w:t>
      </w:r>
      <w:r w:rsidR="00CA1AAF">
        <w:rPr>
          <w:rFonts w:cstheme="minorHAnsi"/>
          <w:sz w:val="28"/>
          <w:szCs w:val="28"/>
        </w:rPr>
        <w:t xml:space="preserve"> in a</w:t>
      </w:r>
      <w:r w:rsidR="00511C54">
        <w:rPr>
          <w:rFonts w:cstheme="minorHAnsi"/>
          <w:sz w:val="28"/>
          <w:szCs w:val="28"/>
        </w:rPr>
        <w:t xml:space="preserve"> conjunction) t</w:t>
      </w:r>
      <w:r w:rsidR="008F1C54">
        <w:rPr>
          <w:rFonts w:cstheme="minorHAnsi"/>
          <w:sz w:val="28"/>
          <w:szCs w:val="28"/>
        </w:rPr>
        <w:t xml:space="preserve">he statement is also said to </w:t>
      </w:r>
      <w:r w:rsidR="0007005A">
        <w:rPr>
          <w:rFonts w:cstheme="minorHAnsi"/>
          <w:i/>
          <w:iCs/>
          <w:sz w:val="28"/>
          <w:szCs w:val="28"/>
        </w:rPr>
        <w:t>express</w:t>
      </w:r>
      <w:r w:rsidR="0007005A">
        <w:rPr>
          <w:rFonts w:cstheme="minorHAnsi"/>
          <w:sz w:val="28"/>
          <w:szCs w:val="28"/>
        </w:rPr>
        <w:t xml:space="preserve"> that attitude.</w:t>
      </w:r>
    </w:p>
    <w:p w14:paraId="36BB330B" w14:textId="5ADF00B2" w:rsidR="0064046C" w:rsidRDefault="0064046C" w:rsidP="00746348">
      <w:pPr>
        <w:spacing w:line="240" w:lineRule="auto"/>
        <w:rPr>
          <w:rFonts w:cstheme="minorHAnsi"/>
          <w:b/>
          <w:bCs/>
          <w:sz w:val="28"/>
          <w:szCs w:val="28"/>
        </w:rPr>
      </w:pPr>
      <w:r>
        <w:rPr>
          <w:rFonts w:cstheme="minorHAnsi"/>
          <w:b/>
          <w:bCs/>
          <w:sz w:val="28"/>
          <w:szCs w:val="28"/>
        </w:rPr>
        <w:t>Expressivism</w:t>
      </w:r>
    </w:p>
    <w:p w14:paraId="46A20FD4" w14:textId="77777777" w:rsidR="0064046C" w:rsidRDefault="0064046C" w:rsidP="00746348">
      <w:pPr>
        <w:spacing w:line="240" w:lineRule="auto"/>
        <w:rPr>
          <w:rFonts w:cstheme="minorHAnsi"/>
          <w:sz w:val="28"/>
          <w:szCs w:val="28"/>
        </w:rPr>
      </w:pPr>
      <w:r>
        <w:rPr>
          <w:rFonts w:cstheme="minorHAnsi"/>
          <w:sz w:val="28"/>
          <w:szCs w:val="28"/>
        </w:rPr>
        <w:t>The philosophical position according to which there is nothing to the concept of a normative statement which is not brought out by the above definition.</w:t>
      </w:r>
    </w:p>
    <w:p w14:paraId="7B09EF75" w14:textId="447A05BA" w:rsidR="0007005A" w:rsidRDefault="0007005A" w:rsidP="00746348">
      <w:pPr>
        <w:spacing w:line="240" w:lineRule="auto"/>
        <w:rPr>
          <w:rFonts w:cstheme="minorHAnsi"/>
          <w:b/>
          <w:bCs/>
          <w:sz w:val="28"/>
          <w:szCs w:val="28"/>
        </w:rPr>
      </w:pPr>
      <w:r>
        <w:rPr>
          <w:rFonts w:cstheme="minorHAnsi"/>
          <w:b/>
          <w:bCs/>
          <w:sz w:val="28"/>
          <w:szCs w:val="28"/>
        </w:rPr>
        <w:t>Descriptive statement</w:t>
      </w:r>
    </w:p>
    <w:p w14:paraId="1AB41A9C" w14:textId="0497D154" w:rsidR="0007005A" w:rsidRDefault="0007005A" w:rsidP="00746348">
      <w:pPr>
        <w:spacing w:line="240" w:lineRule="auto"/>
        <w:rPr>
          <w:rFonts w:cstheme="minorHAnsi"/>
          <w:sz w:val="28"/>
          <w:szCs w:val="28"/>
        </w:rPr>
      </w:pPr>
      <w:r>
        <w:rPr>
          <w:rFonts w:cstheme="minorHAnsi"/>
          <w:sz w:val="28"/>
          <w:szCs w:val="28"/>
        </w:rPr>
        <w:t>A statement which is not normative</w:t>
      </w:r>
      <w:r w:rsidR="00CB5D49">
        <w:rPr>
          <w:rFonts w:cstheme="minorHAnsi"/>
          <w:sz w:val="28"/>
          <w:szCs w:val="28"/>
        </w:rPr>
        <w:t>.</w:t>
      </w:r>
    </w:p>
    <w:p w14:paraId="5746973A" w14:textId="785934F5" w:rsidR="00CB5D49" w:rsidRDefault="00CB5D49" w:rsidP="00746348">
      <w:pPr>
        <w:spacing w:line="240" w:lineRule="auto"/>
        <w:rPr>
          <w:rFonts w:cstheme="minorHAnsi"/>
          <w:sz w:val="28"/>
          <w:szCs w:val="28"/>
        </w:rPr>
      </w:pPr>
      <w:r>
        <w:rPr>
          <w:rFonts w:cstheme="minorHAnsi"/>
          <w:b/>
          <w:bCs/>
          <w:sz w:val="28"/>
          <w:szCs w:val="28"/>
        </w:rPr>
        <w:t>Normative term</w:t>
      </w:r>
    </w:p>
    <w:p w14:paraId="3BB03DD5" w14:textId="77777777" w:rsidR="00002AAF" w:rsidRDefault="00CB5D49" w:rsidP="00746348">
      <w:pPr>
        <w:spacing w:line="240" w:lineRule="auto"/>
        <w:rPr>
          <w:rFonts w:cstheme="minorHAnsi"/>
          <w:sz w:val="28"/>
          <w:szCs w:val="28"/>
        </w:rPr>
      </w:pPr>
      <w:r>
        <w:rPr>
          <w:rFonts w:cstheme="minorHAnsi"/>
          <w:sz w:val="28"/>
          <w:szCs w:val="28"/>
        </w:rPr>
        <w:t>A term (word or phrase) whose inclusion in a statement makes the statement normative.</w:t>
      </w:r>
    </w:p>
    <w:p w14:paraId="1EE97497" w14:textId="4887A1E4" w:rsidR="001E3B7A" w:rsidRDefault="001E3B7A" w:rsidP="00746348">
      <w:pPr>
        <w:spacing w:line="240" w:lineRule="auto"/>
        <w:rPr>
          <w:rFonts w:cstheme="minorHAnsi"/>
          <w:b/>
          <w:bCs/>
          <w:sz w:val="28"/>
          <w:szCs w:val="28"/>
        </w:rPr>
      </w:pPr>
      <w:r>
        <w:rPr>
          <w:rFonts w:cstheme="minorHAnsi"/>
          <w:b/>
          <w:bCs/>
          <w:sz w:val="28"/>
          <w:szCs w:val="28"/>
        </w:rPr>
        <w:t>Descriptive term</w:t>
      </w:r>
    </w:p>
    <w:p w14:paraId="27F9BCA2" w14:textId="7161DADB" w:rsidR="001E3B7A" w:rsidRPr="001E3B7A" w:rsidRDefault="001E3B7A" w:rsidP="00746348">
      <w:pPr>
        <w:spacing w:line="240" w:lineRule="auto"/>
        <w:rPr>
          <w:rFonts w:cstheme="minorHAnsi"/>
          <w:sz w:val="28"/>
          <w:szCs w:val="28"/>
        </w:rPr>
      </w:pPr>
      <w:r>
        <w:rPr>
          <w:rFonts w:cstheme="minorHAnsi"/>
          <w:sz w:val="28"/>
          <w:szCs w:val="28"/>
        </w:rPr>
        <w:t>A term (word or phrase) which is not normative</w:t>
      </w:r>
      <w:r w:rsidR="00370E36">
        <w:rPr>
          <w:rFonts w:cstheme="minorHAnsi"/>
          <w:sz w:val="28"/>
          <w:szCs w:val="28"/>
        </w:rPr>
        <w:t>.</w:t>
      </w:r>
    </w:p>
    <w:p w14:paraId="18AC9DE8" w14:textId="25588428" w:rsidR="00CB5D49" w:rsidRDefault="00002AAF" w:rsidP="00746348">
      <w:pPr>
        <w:spacing w:line="240" w:lineRule="auto"/>
        <w:rPr>
          <w:rFonts w:cstheme="minorHAnsi"/>
          <w:sz w:val="28"/>
          <w:szCs w:val="28"/>
        </w:rPr>
      </w:pPr>
      <w:r>
        <w:rPr>
          <w:rFonts w:cstheme="minorHAnsi"/>
          <w:b/>
          <w:bCs/>
          <w:sz w:val="28"/>
          <w:szCs w:val="28"/>
        </w:rPr>
        <w:t>Thick normative term</w:t>
      </w:r>
      <w:r w:rsidR="00CB5D49">
        <w:rPr>
          <w:rFonts w:cstheme="minorHAnsi"/>
          <w:sz w:val="28"/>
          <w:szCs w:val="28"/>
        </w:rPr>
        <w:t xml:space="preserve"> </w:t>
      </w:r>
    </w:p>
    <w:p w14:paraId="61C9AEC8" w14:textId="75F4F521" w:rsidR="00002AAF" w:rsidRDefault="00002AAF" w:rsidP="00746348">
      <w:pPr>
        <w:spacing w:line="240" w:lineRule="auto"/>
        <w:rPr>
          <w:rFonts w:cstheme="minorHAnsi"/>
          <w:sz w:val="28"/>
          <w:szCs w:val="28"/>
        </w:rPr>
      </w:pPr>
      <w:r>
        <w:rPr>
          <w:rFonts w:cstheme="minorHAnsi"/>
          <w:sz w:val="28"/>
          <w:szCs w:val="28"/>
        </w:rPr>
        <w:t xml:space="preserve">A normative term which has a descriptive aspect to its meaning, i.e., </w:t>
      </w:r>
      <w:r w:rsidR="007F02BC">
        <w:rPr>
          <w:rFonts w:cstheme="minorHAnsi"/>
          <w:sz w:val="28"/>
          <w:szCs w:val="28"/>
        </w:rPr>
        <w:t>any statement in which it occurs entails a descriptive statement</w:t>
      </w:r>
      <w:r w:rsidR="00910AD4">
        <w:rPr>
          <w:rFonts w:cstheme="minorHAnsi"/>
          <w:sz w:val="28"/>
          <w:szCs w:val="28"/>
        </w:rPr>
        <w:t xml:space="preserve"> in virtue of </w:t>
      </w:r>
      <w:r w:rsidR="00F10DE9">
        <w:rPr>
          <w:rFonts w:cstheme="minorHAnsi"/>
          <w:sz w:val="28"/>
          <w:szCs w:val="28"/>
        </w:rPr>
        <w:t>the</w:t>
      </w:r>
      <w:r w:rsidR="00910AD4">
        <w:rPr>
          <w:rFonts w:cstheme="minorHAnsi"/>
          <w:sz w:val="28"/>
          <w:szCs w:val="28"/>
        </w:rPr>
        <w:t xml:space="preserve"> </w:t>
      </w:r>
      <w:r w:rsidR="00F10DE9">
        <w:rPr>
          <w:rFonts w:cstheme="minorHAnsi"/>
          <w:sz w:val="28"/>
          <w:szCs w:val="28"/>
        </w:rPr>
        <w:t>meaning</w:t>
      </w:r>
      <w:r w:rsidR="00910AD4">
        <w:rPr>
          <w:rFonts w:cstheme="minorHAnsi"/>
          <w:sz w:val="28"/>
          <w:szCs w:val="28"/>
        </w:rPr>
        <w:t xml:space="preserve"> of that term</w:t>
      </w:r>
      <w:r w:rsidR="00CA408A">
        <w:rPr>
          <w:rFonts w:cstheme="minorHAnsi"/>
          <w:sz w:val="28"/>
          <w:szCs w:val="28"/>
        </w:rPr>
        <w:t xml:space="preserve"> (f</w:t>
      </w:r>
      <w:r w:rsidR="00910AD4">
        <w:rPr>
          <w:rFonts w:cstheme="minorHAnsi"/>
          <w:sz w:val="28"/>
          <w:szCs w:val="28"/>
        </w:rPr>
        <w:t xml:space="preserve">or example, </w:t>
      </w:r>
      <w:r w:rsidR="001D160C">
        <w:rPr>
          <w:rFonts w:cstheme="minorHAnsi"/>
          <w:sz w:val="28"/>
          <w:szCs w:val="28"/>
        </w:rPr>
        <w:t>‘Hitler was cruel’ entails ‘Hitler caused others suffering</w:t>
      </w:r>
      <w:r w:rsidR="00F10DE9">
        <w:rPr>
          <w:rFonts w:cstheme="minorHAnsi"/>
          <w:sz w:val="28"/>
          <w:szCs w:val="28"/>
        </w:rPr>
        <w:t>’ in virtue of the meaning of the word ‘cruel’</w:t>
      </w:r>
      <w:r w:rsidR="00CA408A">
        <w:rPr>
          <w:rFonts w:cstheme="minorHAnsi"/>
          <w:sz w:val="28"/>
          <w:szCs w:val="28"/>
        </w:rPr>
        <w:t>).</w:t>
      </w:r>
      <w:r w:rsidR="00F10DE9">
        <w:rPr>
          <w:rFonts w:cstheme="minorHAnsi"/>
          <w:sz w:val="28"/>
          <w:szCs w:val="28"/>
        </w:rPr>
        <w:t xml:space="preserve"> </w:t>
      </w:r>
    </w:p>
    <w:p w14:paraId="4C0A9D01" w14:textId="77777777" w:rsidR="00A04A13" w:rsidRDefault="00A04A13" w:rsidP="00746348">
      <w:pPr>
        <w:spacing w:line="240" w:lineRule="auto"/>
        <w:rPr>
          <w:rFonts w:cstheme="minorHAnsi"/>
          <w:sz w:val="28"/>
          <w:szCs w:val="28"/>
        </w:rPr>
      </w:pPr>
    </w:p>
    <w:p w14:paraId="628402C1" w14:textId="4B9B14F8" w:rsidR="00A1369C" w:rsidRDefault="00A1369C" w:rsidP="00746348">
      <w:pPr>
        <w:spacing w:line="240" w:lineRule="auto"/>
        <w:rPr>
          <w:rFonts w:cstheme="minorHAnsi"/>
          <w:b/>
          <w:bCs/>
          <w:sz w:val="28"/>
          <w:szCs w:val="28"/>
        </w:rPr>
      </w:pPr>
      <w:r>
        <w:rPr>
          <w:rFonts w:cstheme="minorHAnsi"/>
          <w:b/>
          <w:bCs/>
          <w:sz w:val="28"/>
          <w:szCs w:val="28"/>
        </w:rPr>
        <w:lastRenderedPageBreak/>
        <w:t>Thin normative term</w:t>
      </w:r>
    </w:p>
    <w:p w14:paraId="312BD84A" w14:textId="361084B6" w:rsidR="00A1369C" w:rsidRDefault="00A1369C" w:rsidP="00746348">
      <w:pPr>
        <w:spacing w:line="240" w:lineRule="auto"/>
        <w:rPr>
          <w:rFonts w:cstheme="minorHAnsi"/>
          <w:sz w:val="28"/>
          <w:szCs w:val="28"/>
        </w:rPr>
      </w:pPr>
      <w:r>
        <w:rPr>
          <w:rFonts w:cstheme="minorHAnsi"/>
          <w:sz w:val="28"/>
          <w:szCs w:val="28"/>
        </w:rPr>
        <w:t>A normative term which is not thick.</w:t>
      </w:r>
    </w:p>
    <w:p w14:paraId="451816BA" w14:textId="0B3BB69C" w:rsidR="00A768DD" w:rsidRDefault="00A768DD" w:rsidP="00746348">
      <w:pPr>
        <w:spacing w:line="240" w:lineRule="auto"/>
        <w:rPr>
          <w:rFonts w:cstheme="minorHAnsi"/>
          <w:b/>
          <w:bCs/>
          <w:sz w:val="28"/>
          <w:szCs w:val="28"/>
        </w:rPr>
      </w:pPr>
      <w:r>
        <w:rPr>
          <w:rFonts w:cstheme="minorHAnsi"/>
          <w:b/>
          <w:bCs/>
          <w:sz w:val="28"/>
          <w:szCs w:val="28"/>
        </w:rPr>
        <w:t>Pure normative statement</w:t>
      </w:r>
    </w:p>
    <w:p w14:paraId="173DEB1D" w14:textId="6CC7EBB3" w:rsidR="0000021F" w:rsidRPr="00057078" w:rsidRDefault="00A768DD" w:rsidP="00746348">
      <w:pPr>
        <w:spacing w:line="240" w:lineRule="auto"/>
        <w:rPr>
          <w:rFonts w:cstheme="minorHAnsi"/>
          <w:sz w:val="28"/>
          <w:szCs w:val="28"/>
        </w:rPr>
      </w:pPr>
      <w:r>
        <w:rPr>
          <w:rFonts w:cstheme="minorHAnsi"/>
          <w:sz w:val="28"/>
          <w:szCs w:val="28"/>
        </w:rPr>
        <w:t>A normative statement which does not entail any descriptive statements. The only normative predicates in such a statement will be thin (e.g. ‘right’ or ‘good’)</w:t>
      </w:r>
      <w:r w:rsidR="00F04043">
        <w:rPr>
          <w:rFonts w:cstheme="minorHAnsi"/>
          <w:sz w:val="28"/>
          <w:szCs w:val="28"/>
        </w:rPr>
        <w:t>.</w:t>
      </w:r>
    </w:p>
    <w:p w14:paraId="1D31EB36" w14:textId="434FA8CF" w:rsidR="00B6251B" w:rsidRDefault="00B6251B" w:rsidP="00746348">
      <w:pPr>
        <w:spacing w:line="240" w:lineRule="auto"/>
        <w:rPr>
          <w:rFonts w:cstheme="minorHAnsi"/>
          <w:b/>
          <w:bCs/>
          <w:sz w:val="28"/>
          <w:szCs w:val="28"/>
        </w:rPr>
      </w:pPr>
      <w:r>
        <w:rPr>
          <w:rFonts w:cstheme="minorHAnsi"/>
          <w:b/>
          <w:bCs/>
          <w:sz w:val="28"/>
          <w:szCs w:val="28"/>
        </w:rPr>
        <w:t>Speaker subjectivism</w:t>
      </w:r>
    </w:p>
    <w:p w14:paraId="7D6EDF04" w14:textId="1AE9678E" w:rsidR="00B6251B" w:rsidRPr="00B6251B" w:rsidRDefault="00B6251B" w:rsidP="00746348">
      <w:pPr>
        <w:spacing w:line="240" w:lineRule="auto"/>
        <w:rPr>
          <w:rFonts w:cstheme="minorHAnsi"/>
          <w:sz w:val="28"/>
          <w:szCs w:val="28"/>
        </w:rPr>
      </w:pPr>
      <w:r>
        <w:rPr>
          <w:rFonts w:cstheme="minorHAnsi"/>
          <w:sz w:val="28"/>
          <w:szCs w:val="28"/>
        </w:rPr>
        <w:t>The thesis according to which a normative statement describes the speaker’s own attitudes.</w:t>
      </w:r>
    </w:p>
    <w:p w14:paraId="328DBF97" w14:textId="5D170EC3" w:rsidR="008C44ED" w:rsidRDefault="001F77CE" w:rsidP="00746348">
      <w:pPr>
        <w:spacing w:line="240" w:lineRule="auto"/>
        <w:rPr>
          <w:rFonts w:cstheme="minorHAnsi"/>
          <w:b/>
          <w:bCs/>
          <w:sz w:val="28"/>
          <w:szCs w:val="28"/>
        </w:rPr>
      </w:pPr>
      <w:r>
        <w:rPr>
          <w:rFonts w:cstheme="minorHAnsi"/>
          <w:b/>
          <w:bCs/>
          <w:sz w:val="28"/>
          <w:szCs w:val="28"/>
        </w:rPr>
        <w:t>Redundancy thesis</w:t>
      </w:r>
    </w:p>
    <w:p w14:paraId="24EA633F" w14:textId="42E6BD50" w:rsidR="00DD1ACF" w:rsidRPr="008843CD" w:rsidRDefault="001E3B7A" w:rsidP="00746348">
      <w:pPr>
        <w:rPr>
          <w:sz w:val="28"/>
          <w:szCs w:val="28"/>
        </w:rPr>
        <w:sectPr w:rsidR="00DD1ACF" w:rsidRPr="008843CD" w:rsidSect="00FA30F2">
          <w:footnotePr>
            <w:numRestart w:val="eachSect"/>
          </w:footnotePr>
          <w:pgSz w:w="11906" w:h="16838"/>
          <w:pgMar w:top="1440" w:right="1440" w:bottom="1440" w:left="1440" w:header="708" w:footer="708" w:gutter="0"/>
          <w:cols w:space="708"/>
          <w:docGrid w:linePitch="360"/>
        </w:sectPr>
      </w:pPr>
      <w:r>
        <w:rPr>
          <w:rFonts w:cstheme="minorHAnsi"/>
          <w:sz w:val="28"/>
          <w:szCs w:val="28"/>
        </w:rPr>
        <w:t xml:space="preserve">The thesis according to which </w:t>
      </w:r>
      <w:r>
        <w:rPr>
          <w:sz w:val="28"/>
          <w:szCs w:val="28"/>
        </w:rPr>
        <w:t xml:space="preserve">if we did not make any normative statements, but instead </w:t>
      </w:r>
      <w:r w:rsidR="007A7BEF">
        <w:rPr>
          <w:sz w:val="28"/>
          <w:szCs w:val="28"/>
        </w:rPr>
        <w:t>used only descriptive terms in our statements</w:t>
      </w:r>
      <w:r>
        <w:rPr>
          <w:sz w:val="28"/>
          <w:szCs w:val="28"/>
        </w:rPr>
        <w:t xml:space="preserve"> (with reference, where necessary, to our own subjective attitudes), the only losses, in general, would be, at most, stylistic variety, rhetorical force, elegance and/or succinctne</w:t>
      </w:r>
      <w:r w:rsidR="008843CD">
        <w:rPr>
          <w:sz w:val="28"/>
          <w:szCs w:val="28"/>
        </w:rPr>
        <w:t>ss</w:t>
      </w:r>
      <w:r w:rsidR="00826D4F">
        <w:rPr>
          <w:sz w:val="28"/>
          <w:szCs w:val="28"/>
        </w:rPr>
        <w:t>.</w:t>
      </w:r>
    </w:p>
    <w:p w14:paraId="4A8502C6" w14:textId="77777777" w:rsidR="00907A5C" w:rsidRPr="00BC45D0" w:rsidRDefault="00907A5C" w:rsidP="008B665E">
      <w:pPr>
        <w:jc w:val="center"/>
        <w:rPr>
          <w:rFonts w:ascii="Calibri" w:hAnsi="Calibri" w:cs="Calibri"/>
          <w:b/>
          <w:bCs/>
          <w:sz w:val="32"/>
          <w:szCs w:val="32"/>
        </w:rPr>
      </w:pPr>
      <w:r>
        <w:rPr>
          <w:rFonts w:ascii="Calibri" w:hAnsi="Calibri" w:cs="Calibri"/>
          <w:b/>
          <w:bCs/>
          <w:sz w:val="32"/>
          <w:szCs w:val="32"/>
        </w:rPr>
        <w:lastRenderedPageBreak/>
        <w:t>BIBLIOGRAPHY</w:t>
      </w:r>
    </w:p>
    <w:p w14:paraId="6BC84396" w14:textId="045EAB4F" w:rsidR="00907A5C" w:rsidRDefault="00907A5C" w:rsidP="00746348">
      <w:pPr>
        <w:rPr>
          <w:rFonts w:ascii="Calibri" w:hAnsi="Calibri" w:cs="Calibri"/>
        </w:rPr>
      </w:pPr>
    </w:p>
    <w:tbl>
      <w:tblPr>
        <w:tblStyle w:val="TableGrid"/>
        <w:tblW w:w="0" w:type="auto"/>
        <w:tblLook w:val="04A0" w:firstRow="1" w:lastRow="0" w:firstColumn="1" w:lastColumn="0" w:noHBand="0" w:noVBand="1"/>
      </w:tblPr>
      <w:tblGrid>
        <w:gridCol w:w="3634"/>
        <w:gridCol w:w="6220"/>
      </w:tblGrid>
      <w:tr w:rsidR="000C6DE5" w14:paraId="706093C2" w14:textId="77777777" w:rsidTr="00B05031">
        <w:tc>
          <w:tcPr>
            <w:tcW w:w="3634" w:type="dxa"/>
          </w:tcPr>
          <w:p w14:paraId="7FC7E39A" w14:textId="77777777" w:rsidR="000C6DE5" w:rsidRDefault="000C6DE5" w:rsidP="00746348">
            <w:pPr>
              <w:rPr>
                <w:rFonts w:ascii="Calibri" w:hAnsi="Calibri" w:cs="Calibri"/>
              </w:rPr>
            </w:pPr>
            <w:r>
              <w:rPr>
                <w:rFonts w:ascii="Calibri" w:hAnsi="Calibri" w:cs="Calibri"/>
              </w:rPr>
              <w:t>Ahmed, Arif 2017.</w:t>
            </w:r>
          </w:p>
        </w:tc>
        <w:tc>
          <w:tcPr>
            <w:tcW w:w="6220" w:type="dxa"/>
          </w:tcPr>
          <w:p w14:paraId="27E752CF" w14:textId="37E26456" w:rsidR="000C6DE5" w:rsidRDefault="000C6DE5" w:rsidP="00746348">
            <w:pPr>
              <w:rPr>
                <w:rFonts w:ascii="Calibri" w:hAnsi="Calibri" w:cs="Calibri"/>
              </w:rPr>
            </w:pPr>
            <w:r>
              <w:rPr>
                <w:rFonts w:ascii="Calibri" w:hAnsi="Calibri" w:cs="Calibri"/>
              </w:rPr>
              <w:t xml:space="preserve">“Exploiting Cyclic Preference”, </w:t>
            </w:r>
            <w:r>
              <w:rPr>
                <w:rFonts w:ascii="Calibri" w:hAnsi="Calibri" w:cs="Calibri"/>
                <w:i/>
                <w:iCs/>
              </w:rPr>
              <w:t>Mind</w:t>
            </w:r>
            <w:r>
              <w:rPr>
                <w:rFonts w:ascii="Calibri" w:hAnsi="Calibri" w:cs="Calibri"/>
              </w:rPr>
              <w:t xml:space="preserve"> 126(504): 975-1022</w:t>
            </w:r>
          </w:p>
        </w:tc>
      </w:tr>
      <w:tr w:rsidR="000C6DE5" w14:paraId="2EBB1EF4" w14:textId="77777777" w:rsidTr="00B05031">
        <w:tc>
          <w:tcPr>
            <w:tcW w:w="3634" w:type="dxa"/>
          </w:tcPr>
          <w:p w14:paraId="44115B09" w14:textId="5692460B" w:rsidR="000C6DE5" w:rsidRDefault="000C6DE5" w:rsidP="00746348">
            <w:pPr>
              <w:rPr>
                <w:rFonts w:ascii="Calibri" w:hAnsi="Calibri" w:cs="Calibri"/>
              </w:rPr>
            </w:pPr>
            <w:r>
              <w:rPr>
                <w:rFonts w:ascii="Calibri" w:hAnsi="Calibri" w:cs="Calibri"/>
              </w:rPr>
              <w:t>Ayer, Alfred Jules 1946.</w:t>
            </w:r>
          </w:p>
        </w:tc>
        <w:tc>
          <w:tcPr>
            <w:tcW w:w="6220" w:type="dxa"/>
          </w:tcPr>
          <w:p w14:paraId="68DE2EED" w14:textId="0330046C" w:rsidR="000C6DE5" w:rsidRDefault="000C6DE5" w:rsidP="00746348">
            <w:pPr>
              <w:rPr>
                <w:rFonts w:ascii="Calibri" w:hAnsi="Calibri" w:cs="Calibri"/>
              </w:rPr>
            </w:pPr>
            <w:r>
              <w:rPr>
                <w:rFonts w:ascii="Calibri" w:hAnsi="Calibri" w:cs="Calibri"/>
                <w:i/>
                <w:iCs/>
              </w:rPr>
              <w:t>Language, Truth and Logic</w:t>
            </w:r>
            <w:r>
              <w:rPr>
                <w:rFonts w:ascii="Calibri" w:hAnsi="Calibri" w:cs="Calibri"/>
              </w:rPr>
              <w:t>, Victor Gollancz (London)</w:t>
            </w:r>
          </w:p>
        </w:tc>
      </w:tr>
      <w:tr w:rsidR="000C6DE5" w14:paraId="5070D0E1" w14:textId="77777777" w:rsidTr="00B05031">
        <w:tc>
          <w:tcPr>
            <w:tcW w:w="3634" w:type="dxa"/>
          </w:tcPr>
          <w:p w14:paraId="5B9F3CD9" w14:textId="77777777" w:rsidR="000C6DE5" w:rsidRDefault="000C6DE5" w:rsidP="00746348">
            <w:pPr>
              <w:rPr>
                <w:rFonts w:ascii="Calibri" w:hAnsi="Calibri" w:cs="Calibri"/>
              </w:rPr>
            </w:pPr>
            <w:r>
              <w:rPr>
                <w:rFonts w:ascii="Calibri" w:hAnsi="Calibri" w:cs="Calibri"/>
              </w:rPr>
              <w:t>Bambrough, Renford 2021.</w:t>
            </w:r>
          </w:p>
        </w:tc>
        <w:tc>
          <w:tcPr>
            <w:tcW w:w="6220" w:type="dxa"/>
          </w:tcPr>
          <w:p w14:paraId="7B0A2D17" w14:textId="2E5D8FD8" w:rsidR="000C6DE5" w:rsidRPr="00675F3A" w:rsidRDefault="000C6DE5" w:rsidP="00746348">
            <w:pPr>
              <w:rPr>
                <w:rFonts w:ascii="Calibri" w:hAnsi="Calibri" w:cs="Calibri"/>
              </w:rPr>
            </w:pPr>
            <w:r>
              <w:rPr>
                <w:rFonts w:ascii="Calibri" w:hAnsi="Calibri" w:cs="Calibri"/>
                <w:i/>
                <w:iCs/>
              </w:rPr>
              <w:t>Moral Scepticism and Moral Knowledge</w:t>
            </w:r>
            <w:r>
              <w:rPr>
                <w:rFonts w:ascii="Calibri" w:hAnsi="Calibri" w:cs="Calibri"/>
              </w:rPr>
              <w:t xml:space="preserve">, Routledge (London </w:t>
            </w:r>
            <w:r w:rsidR="00C63CC2">
              <w:rPr>
                <w:rFonts w:ascii="Calibri" w:hAnsi="Calibri" w:cs="Calibri"/>
              </w:rPr>
              <w:t>&amp;</w:t>
            </w:r>
            <w:r>
              <w:rPr>
                <w:rFonts w:ascii="Calibri" w:hAnsi="Calibri" w:cs="Calibri"/>
              </w:rPr>
              <w:t xml:space="preserve"> New York)</w:t>
            </w:r>
          </w:p>
        </w:tc>
      </w:tr>
      <w:tr w:rsidR="000C6DE5" w14:paraId="48FCFF92" w14:textId="77777777" w:rsidTr="00B05031">
        <w:tc>
          <w:tcPr>
            <w:tcW w:w="3634" w:type="dxa"/>
          </w:tcPr>
          <w:p w14:paraId="130A1598" w14:textId="77777777" w:rsidR="000C6DE5" w:rsidRDefault="000C6DE5" w:rsidP="00746348">
            <w:pPr>
              <w:rPr>
                <w:rFonts w:ascii="Calibri" w:hAnsi="Calibri" w:cs="Calibri"/>
              </w:rPr>
            </w:pPr>
            <w:r>
              <w:rPr>
                <w:rFonts w:ascii="Calibri" w:hAnsi="Calibri" w:cs="Calibri"/>
              </w:rPr>
              <w:t>Barker, Stephen J. 2000.</w:t>
            </w:r>
          </w:p>
        </w:tc>
        <w:tc>
          <w:tcPr>
            <w:tcW w:w="6220" w:type="dxa"/>
          </w:tcPr>
          <w:p w14:paraId="04EB1122" w14:textId="56641DBF" w:rsidR="000C6DE5" w:rsidRPr="00675F3A" w:rsidRDefault="000C6DE5" w:rsidP="00746348">
            <w:pPr>
              <w:rPr>
                <w:rFonts w:ascii="Calibri" w:hAnsi="Calibri" w:cs="Calibri"/>
              </w:rPr>
            </w:pPr>
            <w:r>
              <w:rPr>
                <w:rFonts w:ascii="Calibri" w:hAnsi="Calibri" w:cs="Calibri"/>
              </w:rPr>
              <w:t xml:space="preserve">“Is value content a component of conventional implicature?”, </w:t>
            </w:r>
            <w:r>
              <w:rPr>
                <w:rFonts w:ascii="Calibri" w:hAnsi="Calibri" w:cs="Calibri"/>
                <w:i/>
                <w:iCs/>
              </w:rPr>
              <w:t>Analysis</w:t>
            </w:r>
            <w:r>
              <w:rPr>
                <w:rFonts w:ascii="Calibri" w:hAnsi="Calibri" w:cs="Calibri"/>
              </w:rPr>
              <w:t xml:space="preserve"> 60(3)</w:t>
            </w:r>
            <w:r w:rsidR="008C10A6">
              <w:rPr>
                <w:rFonts w:ascii="Calibri" w:hAnsi="Calibri" w:cs="Calibri"/>
              </w:rPr>
              <w:t>: 268-279</w:t>
            </w:r>
          </w:p>
        </w:tc>
      </w:tr>
      <w:tr w:rsidR="00A94694" w14:paraId="019DC19F" w14:textId="77777777" w:rsidTr="00B05031">
        <w:tc>
          <w:tcPr>
            <w:tcW w:w="3634" w:type="dxa"/>
          </w:tcPr>
          <w:p w14:paraId="0EFAB09D" w14:textId="1C199D32" w:rsidR="00A94694" w:rsidRDefault="00A94694" w:rsidP="00746348">
            <w:pPr>
              <w:rPr>
                <w:rFonts w:ascii="Calibri" w:hAnsi="Calibri" w:cs="Calibri"/>
              </w:rPr>
            </w:pPr>
            <w:r>
              <w:rPr>
                <w:rFonts w:ascii="Calibri" w:hAnsi="Calibri" w:cs="Calibri"/>
              </w:rPr>
              <w:t>Blackburn, Simon   1984.</w:t>
            </w:r>
          </w:p>
        </w:tc>
        <w:tc>
          <w:tcPr>
            <w:tcW w:w="6220" w:type="dxa"/>
          </w:tcPr>
          <w:p w14:paraId="42563E38" w14:textId="59201771" w:rsidR="00A94694" w:rsidRDefault="00965ABE" w:rsidP="00746348">
            <w:pPr>
              <w:rPr>
                <w:rFonts w:ascii="Calibri" w:hAnsi="Calibri" w:cs="Calibri"/>
              </w:rPr>
            </w:pPr>
            <w:r>
              <w:rPr>
                <w:rFonts w:ascii="Calibri" w:hAnsi="Calibri" w:cs="Calibri"/>
                <w:i/>
                <w:iCs/>
              </w:rPr>
              <w:t>Spreading the Word</w:t>
            </w:r>
            <w:r>
              <w:rPr>
                <w:rFonts w:ascii="Calibri" w:hAnsi="Calibri" w:cs="Calibri"/>
              </w:rPr>
              <w:t>, Oxford University Press (Oxford)</w:t>
            </w:r>
          </w:p>
        </w:tc>
      </w:tr>
      <w:tr w:rsidR="00C949E3" w14:paraId="6FB21F4A" w14:textId="77777777" w:rsidTr="00B05031">
        <w:tc>
          <w:tcPr>
            <w:tcW w:w="3634" w:type="dxa"/>
          </w:tcPr>
          <w:p w14:paraId="07933862" w14:textId="13BB637D" w:rsidR="00C949E3" w:rsidRDefault="00C949E3" w:rsidP="00746348">
            <w:pPr>
              <w:rPr>
                <w:rFonts w:ascii="Calibri" w:hAnsi="Calibri" w:cs="Calibri"/>
              </w:rPr>
            </w:pPr>
            <w:r>
              <w:rPr>
                <w:rFonts w:ascii="Calibri" w:hAnsi="Calibri" w:cs="Calibri"/>
              </w:rPr>
              <w:t>------------------------  1988</w:t>
            </w:r>
            <w:r w:rsidR="004A01B8">
              <w:rPr>
                <w:rFonts w:ascii="Calibri" w:hAnsi="Calibri" w:cs="Calibri"/>
              </w:rPr>
              <w:t>.</w:t>
            </w:r>
          </w:p>
        </w:tc>
        <w:tc>
          <w:tcPr>
            <w:tcW w:w="6220" w:type="dxa"/>
          </w:tcPr>
          <w:p w14:paraId="35E6BB74" w14:textId="2973EB78" w:rsidR="00C949E3" w:rsidRPr="00C949E3" w:rsidRDefault="00C949E3" w:rsidP="00746348">
            <w:pPr>
              <w:rPr>
                <w:rFonts w:ascii="Calibri" w:hAnsi="Calibri" w:cs="Calibri"/>
              </w:rPr>
            </w:pPr>
            <w:r>
              <w:rPr>
                <w:rFonts w:ascii="Calibri" w:hAnsi="Calibri" w:cs="Calibri"/>
              </w:rPr>
              <w:t xml:space="preserve">“Attitudes and Content”, </w:t>
            </w:r>
            <w:r>
              <w:rPr>
                <w:rFonts w:ascii="Calibri" w:hAnsi="Calibri" w:cs="Calibri"/>
                <w:i/>
                <w:iCs/>
              </w:rPr>
              <w:t>Ethics</w:t>
            </w:r>
            <w:r>
              <w:rPr>
                <w:rFonts w:ascii="Calibri" w:hAnsi="Calibri" w:cs="Calibri"/>
              </w:rPr>
              <w:t xml:space="preserve">, </w:t>
            </w:r>
            <w:r w:rsidR="00845271">
              <w:rPr>
                <w:rFonts w:ascii="Calibri" w:hAnsi="Calibri" w:cs="Calibri"/>
              </w:rPr>
              <w:t xml:space="preserve">98(3): </w:t>
            </w:r>
            <w:r w:rsidR="00D4113E">
              <w:rPr>
                <w:rFonts w:ascii="Calibri" w:hAnsi="Calibri" w:cs="Calibri"/>
              </w:rPr>
              <w:t xml:space="preserve">501-517, reprinted in Shafer-Landau &amp; Cuneo 2007, </w:t>
            </w:r>
            <w:r w:rsidR="001F7F51">
              <w:rPr>
                <w:rFonts w:ascii="Calibri" w:hAnsi="Calibri" w:cs="Calibri"/>
              </w:rPr>
              <w:t>474-484.</w:t>
            </w:r>
          </w:p>
        </w:tc>
      </w:tr>
      <w:tr w:rsidR="00273D47" w14:paraId="6F8FFB75" w14:textId="77777777" w:rsidTr="00B05031">
        <w:tc>
          <w:tcPr>
            <w:tcW w:w="3634" w:type="dxa"/>
          </w:tcPr>
          <w:p w14:paraId="027FA5ED" w14:textId="7808E286" w:rsidR="00273D47" w:rsidRDefault="00273D47" w:rsidP="00746348">
            <w:pPr>
              <w:rPr>
                <w:rFonts w:ascii="Calibri" w:hAnsi="Calibri" w:cs="Calibri"/>
              </w:rPr>
            </w:pPr>
            <w:r>
              <w:rPr>
                <w:rFonts w:ascii="Calibri" w:hAnsi="Calibri" w:cs="Calibri"/>
              </w:rPr>
              <w:t>------------------------ 1998.</w:t>
            </w:r>
          </w:p>
        </w:tc>
        <w:tc>
          <w:tcPr>
            <w:tcW w:w="6220" w:type="dxa"/>
          </w:tcPr>
          <w:p w14:paraId="760D1949" w14:textId="3F302D68" w:rsidR="00273D47" w:rsidRPr="00675F3A" w:rsidRDefault="00273D47" w:rsidP="00746348">
            <w:pPr>
              <w:rPr>
                <w:rFonts w:ascii="Calibri" w:hAnsi="Calibri" w:cs="Calibri"/>
              </w:rPr>
            </w:pPr>
            <w:r>
              <w:rPr>
                <w:rFonts w:ascii="Calibri" w:hAnsi="Calibri" w:cs="Calibri"/>
                <w:i/>
                <w:iCs/>
              </w:rPr>
              <w:t>Ruling Passions: A Theory of Practical Reasoning</w:t>
            </w:r>
            <w:r>
              <w:rPr>
                <w:rFonts w:ascii="Calibri" w:hAnsi="Calibri" w:cs="Calibri"/>
              </w:rPr>
              <w:t>, Oxford University Press (Oxford)</w:t>
            </w:r>
          </w:p>
        </w:tc>
      </w:tr>
      <w:tr w:rsidR="00273D47" w14:paraId="1D0101ED" w14:textId="77777777" w:rsidTr="00B05031">
        <w:tc>
          <w:tcPr>
            <w:tcW w:w="3634" w:type="dxa"/>
          </w:tcPr>
          <w:p w14:paraId="64E8E70B" w14:textId="65A71960" w:rsidR="00273D47" w:rsidRDefault="00273D47" w:rsidP="00746348">
            <w:pPr>
              <w:rPr>
                <w:rFonts w:ascii="Calibri" w:hAnsi="Calibri" w:cs="Calibri"/>
              </w:rPr>
            </w:pPr>
            <w:r>
              <w:rPr>
                <w:rFonts w:ascii="Calibri" w:hAnsi="Calibri" w:cs="Calibri"/>
              </w:rPr>
              <w:t>-----------------------</w:t>
            </w:r>
            <w:r w:rsidR="00675F3A">
              <w:rPr>
                <w:rFonts w:ascii="Calibri" w:hAnsi="Calibri" w:cs="Calibri"/>
              </w:rPr>
              <w:t>-</w:t>
            </w:r>
            <w:r>
              <w:rPr>
                <w:rFonts w:ascii="Calibri" w:hAnsi="Calibri" w:cs="Calibri"/>
              </w:rPr>
              <w:t xml:space="preserve"> 2000.</w:t>
            </w:r>
          </w:p>
        </w:tc>
        <w:tc>
          <w:tcPr>
            <w:tcW w:w="6220" w:type="dxa"/>
          </w:tcPr>
          <w:p w14:paraId="55F46CDB" w14:textId="364ACE8A" w:rsidR="00273D47" w:rsidRPr="00675F3A" w:rsidRDefault="00273D47" w:rsidP="00746348">
            <w:pPr>
              <w:rPr>
                <w:rFonts w:ascii="Calibri" w:hAnsi="Calibri" w:cs="Calibri"/>
              </w:rPr>
            </w:pPr>
            <w:r>
              <w:rPr>
                <w:rFonts w:ascii="Calibri" w:hAnsi="Calibri" w:cs="Calibri"/>
              </w:rPr>
              <w:t>“Relativism” in LaFollette (2000): 38-52</w:t>
            </w:r>
          </w:p>
        </w:tc>
      </w:tr>
      <w:tr w:rsidR="00273D47" w14:paraId="492364AB" w14:textId="77777777" w:rsidTr="00B05031">
        <w:tc>
          <w:tcPr>
            <w:tcW w:w="3634" w:type="dxa"/>
          </w:tcPr>
          <w:p w14:paraId="0DBCFA06" w14:textId="56856365" w:rsidR="00273D47" w:rsidRDefault="00273D47" w:rsidP="00746348">
            <w:pPr>
              <w:rPr>
                <w:rFonts w:ascii="Calibri" w:hAnsi="Calibri" w:cs="Calibri"/>
              </w:rPr>
            </w:pPr>
            <w:r>
              <w:rPr>
                <w:rFonts w:ascii="Calibri" w:hAnsi="Calibri" w:cs="Calibri"/>
              </w:rPr>
              <w:t>-----------------------</w:t>
            </w:r>
            <w:r w:rsidR="00675F3A">
              <w:rPr>
                <w:rFonts w:ascii="Calibri" w:hAnsi="Calibri" w:cs="Calibri"/>
              </w:rPr>
              <w:t>-</w:t>
            </w:r>
            <w:r>
              <w:rPr>
                <w:rFonts w:ascii="Calibri" w:hAnsi="Calibri" w:cs="Calibri"/>
              </w:rPr>
              <w:t xml:space="preserve"> 2010.</w:t>
            </w:r>
          </w:p>
        </w:tc>
        <w:tc>
          <w:tcPr>
            <w:tcW w:w="6220" w:type="dxa"/>
          </w:tcPr>
          <w:p w14:paraId="25D074F3" w14:textId="6EE26337" w:rsidR="00273D47" w:rsidRDefault="003238F3" w:rsidP="00746348">
            <w:pPr>
              <w:rPr>
                <w:rFonts w:ascii="Calibri" w:hAnsi="Calibri" w:cs="Calibri"/>
                <w:i/>
                <w:iCs/>
              </w:rPr>
            </w:pPr>
            <w:r>
              <w:rPr>
                <w:rFonts w:ascii="Calibri" w:hAnsi="Calibri" w:cs="Calibri"/>
                <w:i/>
                <w:iCs/>
              </w:rPr>
              <w:t>Practical Tortoise Raising</w:t>
            </w:r>
            <w:r>
              <w:rPr>
                <w:rFonts w:ascii="Calibri" w:hAnsi="Calibri" w:cs="Calibri"/>
              </w:rPr>
              <w:t>, Oxford University Press (Oxford, New York)</w:t>
            </w:r>
          </w:p>
        </w:tc>
      </w:tr>
      <w:tr w:rsidR="001C22A5" w14:paraId="7CE9FFE1" w14:textId="77777777" w:rsidTr="00B05031">
        <w:tc>
          <w:tcPr>
            <w:tcW w:w="3634" w:type="dxa"/>
          </w:tcPr>
          <w:p w14:paraId="0978EDB8" w14:textId="72202758" w:rsidR="001C22A5" w:rsidRDefault="001C22A5" w:rsidP="00746348">
            <w:pPr>
              <w:rPr>
                <w:rFonts w:ascii="Calibri" w:hAnsi="Calibri" w:cs="Calibri"/>
              </w:rPr>
            </w:pPr>
            <w:r>
              <w:rPr>
                <w:rFonts w:ascii="Calibri" w:hAnsi="Calibri" w:cs="Calibri"/>
              </w:rPr>
              <w:t>Boisvert, Daniel R. 2008.</w:t>
            </w:r>
          </w:p>
        </w:tc>
        <w:tc>
          <w:tcPr>
            <w:tcW w:w="6220" w:type="dxa"/>
          </w:tcPr>
          <w:p w14:paraId="7F445E7E" w14:textId="7E052213" w:rsidR="001C22A5" w:rsidRPr="00A814B0" w:rsidRDefault="00A814B0" w:rsidP="00746348">
            <w:pPr>
              <w:rPr>
                <w:rFonts w:ascii="Calibri" w:hAnsi="Calibri" w:cs="Calibri"/>
              </w:rPr>
            </w:pPr>
            <w:r>
              <w:rPr>
                <w:rFonts w:ascii="Calibri" w:hAnsi="Calibri" w:cs="Calibri"/>
              </w:rPr>
              <w:t xml:space="preserve">“Expressivism-assertivism”, </w:t>
            </w:r>
            <w:r>
              <w:rPr>
                <w:rFonts w:ascii="Calibri" w:hAnsi="Calibri" w:cs="Calibri"/>
                <w:i/>
                <w:iCs/>
              </w:rPr>
              <w:t>Pacific Philosophical Quarterly</w:t>
            </w:r>
            <w:r>
              <w:rPr>
                <w:rFonts w:ascii="Calibri" w:hAnsi="Calibri" w:cs="Calibri"/>
              </w:rPr>
              <w:t xml:space="preserve"> 89(2): 169-203</w:t>
            </w:r>
          </w:p>
        </w:tc>
      </w:tr>
      <w:tr w:rsidR="00C3222E" w14:paraId="6C90369B" w14:textId="77777777" w:rsidTr="00B05031">
        <w:tc>
          <w:tcPr>
            <w:tcW w:w="3634" w:type="dxa"/>
          </w:tcPr>
          <w:p w14:paraId="7537B68B" w14:textId="738BBC09" w:rsidR="00C3222E" w:rsidRDefault="00C3222E" w:rsidP="00746348">
            <w:pPr>
              <w:rPr>
                <w:rFonts w:ascii="Calibri" w:hAnsi="Calibri" w:cs="Calibri"/>
              </w:rPr>
            </w:pPr>
            <w:r>
              <w:rPr>
                <w:rFonts w:ascii="Calibri" w:hAnsi="Calibri" w:cs="Calibri"/>
              </w:rPr>
              <w:t>Boyd, Richard N. 2007.</w:t>
            </w:r>
          </w:p>
        </w:tc>
        <w:tc>
          <w:tcPr>
            <w:tcW w:w="6220" w:type="dxa"/>
          </w:tcPr>
          <w:p w14:paraId="7562DB9E" w14:textId="7758765F" w:rsidR="00C3222E" w:rsidRDefault="00E27A4F" w:rsidP="00746348">
            <w:pPr>
              <w:rPr>
                <w:rFonts w:ascii="Calibri" w:hAnsi="Calibri" w:cs="Calibri"/>
              </w:rPr>
            </w:pPr>
            <w:r>
              <w:rPr>
                <w:rFonts w:ascii="Calibri" w:hAnsi="Calibri" w:cs="Calibri"/>
              </w:rPr>
              <w:t>“How to be a moral realist” in Shafer-Landau and Cuneo 2007</w:t>
            </w:r>
            <w:r w:rsidR="001F7F51">
              <w:rPr>
                <w:rFonts w:ascii="Calibri" w:hAnsi="Calibri" w:cs="Calibri"/>
              </w:rPr>
              <w:t>, 474-484</w:t>
            </w:r>
          </w:p>
        </w:tc>
      </w:tr>
      <w:tr w:rsidR="00DF3510" w14:paraId="25F4B1A9" w14:textId="77777777" w:rsidTr="00B05031">
        <w:tc>
          <w:tcPr>
            <w:tcW w:w="3634" w:type="dxa"/>
          </w:tcPr>
          <w:p w14:paraId="06A1E800" w14:textId="28E7BD44" w:rsidR="00DF3510" w:rsidRDefault="00DF3510" w:rsidP="00746348">
            <w:pPr>
              <w:rPr>
                <w:rFonts w:ascii="Calibri" w:hAnsi="Calibri" w:cs="Calibri"/>
              </w:rPr>
            </w:pPr>
            <w:r>
              <w:rPr>
                <w:rFonts w:ascii="Calibri" w:hAnsi="Calibri" w:cs="Calibri"/>
              </w:rPr>
              <w:t>Brandom, Robert</w:t>
            </w:r>
            <w:r w:rsidR="00D362E4">
              <w:rPr>
                <w:rFonts w:ascii="Calibri" w:hAnsi="Calibri" w:cs="Calibri"/>
              </w:rPr>
              <w:t xml:space="preserve"> B.</w:t>
            </w:r>
            <w:r w:rsidR="007E6C21">
              <w:rPr>
                <w:rFonts w:ascii="Calibri" w:hAnsi="Calibri" w:cs="Calibri"/>
              </w:rPr>
              <w:t xml:space="preserve"> 2000.</w:t>
            </w:r>
          </w:p>
        </w:tc>
        <w:tc>
          <w:tcPr>
            <w:tcW w:w="6220" w:type="dxa"/>
          </w:tcPr>
          <w:p w14:paraId="0C4DF676" w14:textId="52A6A367" w:rsidR="00DF3510" w:rsidRPr="00D362E4" w:rsidRDefault="00D362E4" w:rsidP="00746348">
            <w:pPr>
              <w:rPr>
                <w:rFonts w:ascii="Calibri" w:hAnsi="Calibri" w:cs="Calibri"/>
              </w:rPr>
            </w:pPr>
            <w:r>
              <w:rPr>
                <w:rFonts w:ascii="Calibri" w:hAnsi="Calibri" w:cs="Calibri"/>
                <w:i/>
                <w:iCs/>
              </w:rPr>
              <w:t>Articulating Reasons: An Introduction to Inferentialism</w:t>
            </w:r>
            <w:r>
              <w:rPr>
                <w:rFonts w:ascii="Calibri" w:hAnsi="Calibri" w:cs="Calibri"/>
              </w:rPr>
              <w:t>, Harvard University Press (Cambridge Massachusetts; London)</w:t>
            </w:r>
          </w:p>
        </w:tc>
      </w:tr>
      <w:tr w:rsidR="00101CEC" w14:paraId="1784F2D9" w14:textId="77777777" w:rsidTr="00B05031">
        <w:tc>
          <w:tcPr>
            <w:tcW w:w="3634" w:type="dxa"/>
          </w:tcPr>
          <w:p w14:paraId="5B575697" w14:textId="626525AE" w:rsidR="00101CEC" w:rsidRDefault="00101CEC" w:rsidP="00746348">
            <w:pPr>
              <w:rPr>
                <w:rFonts w:ascii="Calibri" w:hAnsi="Calibri" w:cs="Calibri"/>
              </w:rPr>
            </w:pPr>
            <w:r>
              <w:rPr>
                <w:rFonts w:ascii="Calibri" w:hAnsi="Calibri" w:cs="Calibri"/>
              </w:rPr>
              <w:t>Brandt, Richard B. 1979.</w:t>
            </w:r>
          </w:p>
        </w:tc>
        <w:tc>
          <w:tcPr>
            <w:tcW w:w="6220" w:type="dxa"/>
          </w:tcPr>
          <w:p w14:paraId="40A1BAB8" w14:textId="611C87BB" w:rsidR="00101CEC" w:rsidRDefault="00701898" w:rsidP="00746348">
            <w:pPr>
              <w:rPr>
                <w:rFonts w:ascii="Calibri" w:hAnsi="Calibri" w:cs="Calibri"/>
              </w:rPr>
            </w:pPr>
            <w:r>
              <w:rPr>
                <w:rFonts w:ascii="Calibri" w:hAnsi="Calibri" w:cs="Calibri"/>
                <w:i/>
                <w:iCs/>
              </w:rPr>
              <w:t>A Theory of the Good and the Right</w:t>
            </w:r>
            <w:r>
              <w:rPr>
                <w:rFonts w:ascii="Calibri" w:hAnsi="Calibri" w:cs="Calibri"/>
              </w:rPr>
              <w:t>,  Oxford University Press (Oxford)</w:t>
            </w:r>
          </w:p>
        </w:tc>
      </w:tr>
      <w:tr w:rsidR="00431B89" w14:paraId="26D566AF" w14:textId="77777777" w:rsidTr="00B05031">
        <w:tc>
          <w:tcPr>
            <w:tcW w:w="3634" w:type="dxa"/>
          </w:tcPr>
          <w:p w14:paraId="0129CE96" w14:textId="03AB31D8" w:rsidR="00431B89" w:rsidRDefault="00431B89" w:rsidP="00746348">
            <w:pPr>
              <w:rPr>
                <w:rFonts w:ascii="Calibri" w:hAnsi="Calibri" w:cs="Calibri"/>
              </w:rPr>
            </w:pPr>
            <w:r>
              <w:rPr>
                <w:rFonts w:ascii="Calibri" w:hAnsi="Calibri" w:cs="Calibri"/>
              </w:rPr>
              <w:t xml:space="preserve">Brook, Richard </w:t>
            </w:r>
            <w:r w:rsidR="0088214B">
              <w:rPr>
                <w:rFonts w:ascii="Calibri" w:hAnsi="Calibri" w:cs="Calibri"/>
              </w:rPr>
              <w:t>&amp;</w:t>
            </w:r>
            <w:r>
              <w:rPr>
                <w:rFonts w:ascii="Calibri" w:hAnsi="Calibri" w:cs="Calibri"/>
              </w:rPr>
              <w:t xml:space="preserve"> Schwimmer, Seymour 1981.</w:t>
            </w:r>
          </w:p>
        </w:tc>
        <w:tc>
          <w:tcPr>
            <w:tcW w:w="6220" w:type="dxa"/>
          </w:tcPr>
          <w:p w14:paraId="3BE6F86E" w14:textId="1E8FF9B0" w:rsidR="00431B89" w:rsidRPr="00363677" w:rsidRDefault="00363677" w:rsidP="00746348">
            <w:pPr>
              <w:rPr>
                <w:rFonts w:ascii="Calibri" w:hAnsi="Calibri" w:cs="Calibri"/>
              </w:rPr>
            </w:pPr>
            <w:r>
              <w:rPr>
                <w:rFonts w:ascii="Calibri" w:hAnsi="Calibri" w:cs="Calibri"/>
              </w:rPr>
              <w:t xml:space="preserve">“On Adding the Good”, </w:t>
            </w:r>
            <w:r>
              <w:rPr>
                <w:rFonts w:ascii="Calibri" w:hAnsi="Calibri" w:cs="Calibri"/>
                <w:i/>
                <w:iCs/>
              </w:rPr>
              <w:t>Social Theory and Practice</w:t>
            </w:r>
            <w:r>
              <w:rPr>
                <w:rFonts w:ascii="Calibri" w:hAnsi="Calibri" w:cs="Calibri"/>
              </w:rPr>
              <w:t>, 7 (3): 325-335</w:t>
            </w:r>
          </w:p>
        </w:tc>
      </w:tr>
      <w:tr w:rsidR="00FE1712" w14:paraId="77517DA5" w14:textId="77777777" w:rsidTr="00B05031">
        <w:tc>
          <w:tcPr>
            <w:tcW w:w="3634" w:type="dxa"/>
          </w:tcPr>
          <w:p w14:paraId="78DA58C2" w14:textId="7A89BB71" w:rsidR="00FE1712" w:rsidRDefault="00FE1712" w:rsidP="00746348">
            <w:pPr>
              <w:rPr>
                <w:rFonts w:ascii="Calibri" w:hAnsi="Calibri" w:cs="Calibri"/>
              </w:rPr>
            </w:pPr>
            <w:r>
              <w:rPr>
                <w:rFonts w:ascii="Calibri" w:hAnsi="Calibri" w:cs="Calibri"/>
              </w:rPr>
              <w:t>Edgington, Dorothy 1995.</w:t>
            </w:r>
          </w:p>
        </w:tc>
        <w:tc>
          <w:tcPr>
            <w:tcW w:w="6220" w:type="dxa"/>
          </w:tcPr>
          <w:p w14:paraId="6B8C1012" w14:textId="7231C61A" w:rsidR="00FE1712" w:rsidRPr="00FE1712" w:rsidRDefault="00FE1712" w:rsidP="00746348">
            <w:pPr>
              <w:rPr>
                <w:rFonts w:ascii="Calibri" w:hAnsi="Calibri" w:cs="Calibri"/>
              </w:rPr>
            </w:pPr>
            <w:r>
              <w:rPr>
                <w:rFonts w:ascii="Calibri" w:hAnsi="Calibri" w:cs="Calibri"/>
              </w:rPr>
              <w:t xml:space="preserve">“On Conditionals”, </w:t>
            </w:r>
            <w:r>
              <w:rPr>
                <w:rFonts w:ascii="Calibri" w:hAnsi="Calibri" w:cs="Calibri"/>
                <w:i/>
                <w:iCs/>
              </w:rPr>
              <w:t>Mind</w:t>
            </w:r>
            <w:r>
              <w:rPr>
                <w:rFonts w:ascii="Calibri" w:hAnsi="Calibri" w:cs="Calibri"/>
              </w:rPr>
              <w:t>, 104</w:t>
            </w:r>
            <w:r w:rsidR="00725704">
              <w:rPr>
                <w:rFonts w:ascii="Calibri" w:hAnsi="Calibri" w:cs="Calibri"/>
              </w:rPr>
              <w:t xml:space="preserve">(414): </w:t>
            </w:r>
            <w:r w:rsidR="005844D6">
              <w:rPr>
                <w:rFonts w:ascii="Calibri" w:hAnsi="Calibri" w:cs="Calibri"/>
              </w:rPr>
              <w:t>235-329.</w:t>
            </w:r>
          </w:p>
        </w:tc>
      </w:tr>
      <w:tr w:rsidR="00ED6673" w14:paraId="44B8D129" w14:textId="77777777" w:rsidTr="00B05031">
        <w:tc>
          <w:tcPr>
            <w:tcW w:w="3634" w:type="dxa"/>
          </w:tcPr>
          <w:p w14:paraId="27880259" w14:textId="7A8BC1D1" w:rsidR="00ED6673" w:rsidRDefault="006B767B" w:rsidP="00746348">
            <w:pPr>
              <w:rPr>
                <w:rFonts w:ascii="Calibri" w:hAnsi="Calibri" w:cs="Calibri"/>
              </w:rPr>
            </w:pPr>
            <w:r>
              <w:rPr>
                <w:rFonts w:ascii="Calibri" w:hAnsi="Calibri" w:cs="Calibri"/>
              </w:rPr>
              <w:t>Edwards, Paul 1955.</w:t>
            </w:r>
          </w:p>
        </w:tc>
        <w:tc>
          <w:tcPr>
            <w:tcW w:w="6220" w:type="dxa"/>
          </w:tcPr>
          <w:p w14:paraId="27CED472" w14:textId="146A85DE" w:rsidR="00ED6673" w:rsidRDefault="00A96DB2" w:rsidP="00746348">
            <w:pPr>
              <w:rPr>
                <w:rFonts w:ascii="Calibri" w:hAnsi="Calibri" w:cs="Calibri"/>
              </w:rPr>
            </w:pPr>
            <w:r>
              <w:rPr>
                <w:rFonts w:ascii="Calibri" w:hAnsi="Calibri" w:cs="Calibri"/>
                <w:i/>
                <w:iCs/>
              </w:rPr>
              <w:t>The Logic of Moral Discourse</w:t>
            </w:r>
            <w:r>
              <w:rPr>
                <w:rFonts w:ascii="Calibri" w:hAnsi="Calibri" w:cs="Calibri"/>
              </w:rPr>
              <w:t>, Free Press (Glencoe, Illinois)</w:t>
            </w:r>
          </w:p>
        </w:tc>
      </w:tr>
      <w:tr w:rsidR="00AA7B55" w14:paraId="0BBAA0C6" w14:textId="77777777" w:rsidTr="00B05031">
        <w:tc>
          <w:tcPr>
            <w:tcW w:w="3634" w:type="dxa"/>
          </w:tcPr>
          <w:p w14:paraId="31632C6A" w14:textId="4FCA6C39" w:rsidR="00AA7B55" w:rsidRDefault="00AA7B55" w:rsidP="00746348">
            <w:pPr>
              <w:rPr>
                <w:rFonts w:ascii="Calibri" w:hAnsi="Calibri" w:cs="Calibri"/>
              </w:rPr>
            </w:pPr>
            <w:r>
              <w:rPr>
                <w:rFonts w:ascii="Calibri" w:hAnsi="Calibri" w:cs="Calibri"/>
                <w:color w:val="1A1A1A"/>
              </w:rPr>
              <w:t xml:space="preserve">----------------------- 1968.    </w:t>
            </w:r>
          </w:p>
        </w:tc>
        <w:tc>
          <w:tcPr>
            <w:tcW w:w="6220" w:type="dxa"/>
          </w:tcPr>
          <w:p w14:paraId="44ABBE91" w14:textId="559E6093" w:rsidR="00AA7B55" w:rsidRPr="00040AC2" w:rsidRDefault="009B2A03" w:rsidP="00746348">
            <w:pPr>
              <w:rPr>
                <w:rFonts w:ascii="Calibri" w:hAnsi="Calibri" w:cs="Calibri"/>
              </w:rPr>
            </w:pPr>
            <w:r w:rsidRPr="00040AC2">
              <w:rPr>
                <w:rFonts w:ascii="Calibri" w:hAnsi="Calibri" w:cs="Calibri"/>
              </w:rPr>
              <w:t>“Bertrand Russell’s Doubts about Induction” in Flew 1968, 55-79</w:t>
            </w:r>
          </w:p>
        </w:tc>
      </w:tr>
      <w:tr w:rsidR="008C433E" w14:paraId="0854071C" w14:textId="77777777" w:rsidTr="00B05031">
        <w:tc>
          <w:tcPr>
            <w:tcW w:w="3634" w:type="dxa"/>
          </w:tcPr>
          <w:p w14:paraId="3DEC85A6" w14:textId="1AA17539" w:rsidR="008C433E" w:rsidRDefault="008C433E" w:rsidP="00746348">
            <w:pPr>
              <w:rPr>
                <w:rFonts w:ascii="Calibri" w:hAnsi="Calibri" w:cs="Calibri"/>
                <w:color w:val="1A1A1A"/>
              </w:rPr>
            </w:pPr>
            <w:r>
              <w:rPr>
                <w:rFonts w:ascii="Calibri" w:hAnsi="Calibri" w:cs="Calibri"/>
              </w:rPr>
              <w:t>Flew, A.G.N. (ed.) 1968.</w:t>
            </w:r>
          </w:p>
        </w:tc>
        <w:tc>
          <w:tcPr>
            <w:tcW w:w="6220" w:type="dxa"/>
          </w:tcPr>
          <w:p w14:paraId="35D004C7" w14:textId="37EBD9D2" w:rsidR="008C433E" w:rsidRDefault="008A3C1F" w:rsidP="00746348">
            <w:pPr>
              <w:rPr>
                <w:rFonts w:ascii="Calibri" w:hAnsi="Calibri" w:cs="Calibri"/>
                <w:color w:val="1A1A1A"/>
              </w:rPr>
            </w:pPr>
            <w:r>
              <w:rPr>
                <w:rFonts w:ascii="Calibri" w:hAnsi="Calibri" w:cs="Calibri"/>
                <w:i/>
                <w:iCs/>
              </w:rPr>
              <w:t>Logic and Language</w:t>
            </w:r>
            <w:r>
              <w:rPr>
                <w:rFonts w:ascii="Calibri" w:hAnsi="Calibri" w:cs="Calibri"/>
              </w:rPr>
              <w:t xml:space="preserve"> (first Series), Blackwell (Oxford)</w:t>
            </w:r>
          </w:p>
        </w:tc>
      </w:tr>
      <w:tr w:rsidR="009C16E5" w14:paraId="0A1F5D33" w14:textId="77777777" w:rsidTr="00B05031">
        <w:tc>
          <w:tcPr>
            <w:tcW w:w="3634" w:type="dxa"/>
          </w:tcPr>
          <w:p w14:paraId="6CAE7BD4" w14:textId="70471769" w:rsidR="009C16E5" w:rsidRDefault="009C16E5" w:rsidP="00746348">
            <w:pPr>
              <w:rPr>
                <w:rFonts w:ascii="Calibri" w:hAnsi="Calibri" w:cs="Calibri"/>
              </w:rPr>
            </w:pPr>
            <w:r>
              <w:rPr>
                <w:rFonts w:ascii="Calibri" w:hAnsi="Calibri" w:cs="Calibri"/>
              </w:rPr>
              <w:t>Foot, Philippa (ed.) 1967.</w:t>
            </w:r>
          </w:p>
        </w:tc>
        <w:tc>
          <w:tcPr>
            <w:tcW w:w="6220" w:type="dxa"/>
          </w:tcPr>
          <w:p w14:paraId="7CD1726B" w14:textId="6E100EC6" w:rsidR="009C16E5" w:rsidRPr="00675F3A" w:rsidRDefault="00675F3A" w:rsidP="00746348">
            <w:pPr>
              <w:ind w:left="3060" w:hanging="3060"/>
              <w:rPr>
                <w:rFonts w:ascii="Calibri" w:hAnsi="Calibri" w:cs="Calibri"/>
              </w:rPr>
            </w:pPr>
            <w:r>
              <w:rPr>
                <w:rFonts w:ascii="Calibri" w:hAnsi="Calibri" w:cs="Calibri"/>
                <w:i/>
                <w:iCs/>
              </w:rPr>
              <w:t xml:space="preserve">Theories of Ethics, </w:t>
            </w:r>
            <w:r>
              <w:rPr>
                <w:rFonts w:ascii="Calibri" w:hAnsi="Calibri" w:cs="Calibri"/>
              </w:rPr>
              <w:t>Oxford University Press (Oxford)</w:t>
            </w:r>
          </w:p>
        </w:tc>
      </w:tr>
      <w:tr w:rsidR="00530BE1" w14:paraId="46F4EAB5" w14:textId="77777777" w:rsidTr="00B05031">
        <w:tc>
          <w:tcPr>
            <w:tcW w:w="3634" w:type="dxa"/>
          </w:tcPr>
          <w:p w14:paraId="7151980E" w14:textId="0904AD75" w:rsidR="00530BE1" w:rsidRDefault="00530BE1" w:rsidP="00746348">
            <w:pPr>
              <w:rPr>
                <w:rFonts w:ascii="Calibri" w:hAnsi="Calibri" w:cs="Calibri"/>
              </w:rPr>
            </w:pPr>
            <w:r>
              <w:rPr>
                <w:rFonts w:ascii="Calibri" w:hAnsi="Calibri" w:cs="Calibri"/>
              </w:rPr>
              <w:t>------------------------- 2002.</w:t>
            </w:r>
          </w:p>
        </w:tc>
        <w:tc>
          <w:tcPr>
            <w:tcW w:w="6220" w:type="dxa"/>
          </w:tcPr>
          <w:p w14:paraId="6243327E" w14:textId="7913B8B0" w:rsidR="00530BE1" w:rsidRPr="00040AC2" w:rsidRDefault="00641756" w:rsidP="00746348">
            <w:pPr>
              <w:rPr>
                <w:rFonts w:ascii="Calibri" w:hAnsi="Calibri" w:cs="Calibri"/>
                <w:shd w:val="clear" w:color="auto" w:fill="FFFFFF"/>
              </w:rPr>
            </w:pPr>
            <w:r w:rsidRPr="00040AC2">
              <w:rPr>
                <w:rFonts w:ascii="Calibri" w:hAnsi="Calibri" w:cs="Calibri"/>
                <w:i/>
                <w:iCs/>
                <w:shd w:val="clear" w:color="auto" w:fill="FFFFFF"/>
              </w:rPr>
              <w:t>Virtues and Vices and Other Essays in Moral Philosophy</w:t>
            </w:r>
            <w:r w:rsidRPr="00040AC2">
              <w:rPr>
                <w:rFonts w:ascii="Calibri" w:hAnsi="Calibri" w:cs="Calibri"/>
                <w:shd w:val="clear" w:color="auto" w:fill="FFFFFF"/>
              </w:rPr>
              <w:t>, second edition (first edition 1978), Oxford University Press (Oxford)</w:t>
            </w:r>
          </w:p>
        </w:tc>
      </w:tr>
      <w:tr w:rsidR="000E1F48" w14:paraId="4C332EA9" w14:textId="77777777" w:rsidTr="00B05031">
        <w:tc>
          <w:tcPr>
            <w:tcW w:w="3634" w:type="dxa"/>
          </w:tcPr>
          <w:p w14:paraId="64026B7D" w14:textId="10ECD04D" w:rsidR="000E1F48" w:rsidRDefault="000E1F48" w:rsidP="00746348">
            <w:pPr>
              <w:rPr>
                <w:rFonts w:ascii="Calibri" w:hAnsi="Calibri" w:cs="Calibri"/>
              </w:rPr>
            </w:pPr>
            <w:r>
              <w:rPr>
                <w:rFonts w:ascii="Calibri" w:hAnsi="Calibri" w:cs="Calibri"/>
              </w:rPr>
              <w:t>Gauthier, David 1986.</w:t>
            </w:r>
          </w:p>
        </w:tc>
        <w:tc>
          <w:tcPr>
            <w:tcW w:w="6220" w:type="dxa"/>
          </w:tcPr>
          <w:p w14:paraId="4BE285C8" w14:textId="04A13466" w:rsidR="000E1F48" w:rsidRPr="00040AC2" w:rsidRDefault="00604734" w:rsidP="00746348">
            <w:pPr>
              <w:rPr>
                <w:rFonts w:ascii="Calibri" w:hAnsi="Calibri" w:cs="Calibri"/>
              </w:rPr>
            </w:pPr>
            <w:r>
              <w:rPr>
                <w:rFonts w:ascii="Calibri" w:hAnsi="Calibri" w:cs="Calibri"/>
              </w:rPr>
              <w:t>M</w:t>
            </w:r>
            <w:r>
              <w:rPr>
                <w:rFonts w:ascii="Calibri" w:hAnsi="Calibri" w:cs="Calibri"/>
                <w:i/>
                <w:iCs/>
              </w:rPr>
              <w:t>orals by Agreement</w:t>
            </w:r>
            <w:r>
              <w:rPr>
                <w:rFonts w:ascii="Calibri" w:hAnsi="Calibri" w:cs="Calibri"/>
              </w:rPr>
              <w:t>, Oxford University Press (Oxford)</w:t>
            </w:r>
          </w:p>
        </w:tc>
      </w:tr>
      <w:tr w:rsidR="00886555" w14:paraId="5301AEF2" w14:textId="77777777" w:rsidTr="00B05031">
        <w:tc>
          <w:tcPr>
            <w:tcW w:w="3634" w:type="dxa"/>
          </w:tcPr>
          <w:p w14:paraId="4D3BD8DF" w14:textId="02A1552E" w:rsidR="00886555" w:rsidRDefault="00886555" w:rsidP="00746348">
            <w:pPr>
              <w:rPr>
                <w:rFonts w:ascii="Calibri" w:hAnsi="Calibri" w:cs="Calibri"/>
              </w:rPr>
            </w:pPr>
            <w:r>
              <w:rPr>
                <w:rFonts w:ascii="Calibri" w:hAnsi="Calibri" w:cs="Calibri"/>
              </w:rPr>
              <w:t>Geach, P.T. 1965.</w:t>
            </w:r>
          </w:p>
        </w:tc>
        <w:tc>
          <w:tcPr>
            <w:tcW w:w="6220" w:type="dxa"/>
          </w:tcPr>
          <w:p w14:paraId="0BFBB955" w14:textId="3763D54B" w:rsidR="00886555" w:rsidRDefault="002632B5" w:rsidP="00746348">
            <w:pPr>
              <w:ind w:left="3060" w:hanging="3060"/>
              <w:rPr>
                <w:rFonts w:ascii="Calibri" w:hAnsi="Calibri" w:cs="Calibri"/>
              </w:rPr>
            </w:pPr>
            <w:r>
              <w:rPr>
                <w:rFonts w:ascii="Calibri" w:hAnsi="Calibri" w:cs="Calibri"/>
              </w:rPr>
              <w:t xml:space="preserve">“Assertion”, </w:t>
            </w:r>
            <w:r>
              <w:rPr>
                <w:rFonts w:ascii="Calibri" w:hAnsi="Calibri" w:cs="Calibri"/>
                <w:i/>
                <w:iCs/>
              </w:rPr>
              <w:t xml:space="preserve">Philosophical Review </w:t>
            </w:r>
            <w:r>
              <w:rPr>
                <w:rFonts w:ascii="Calibri" w:hAnsi="Calibri" w:cs="Calibri"/>
              </w:rPr>
              <w:t>74(4): 449-465</w:t>
            </w:r>
          </w:p>
        </w:tc>
      </w:tr>
      <w:tr w:rsidR="006D33F1" w14:paraId="1A8B168A" w14:textId="77777777" w:rsidTr="00B05031">
        <w:tc>
          <w:tcPr>
            <w:tcW w:w="3634" w:type="dxa"/>
          </w:tcPr>
          <w:p w14:paraId="2410C4C2" w14:textId="5D169E95" w:rsidR="006D33F1" w:rsidRDefault="006D33F1" w:rsidP="00746348">
            <w:pPr>
              <w:rPr>
                <w:rFonts w:ascii="Calibri" w:hAnsi="Calibri" w:cs="Calibri"/>
              </w:rPr>
            </w:pPr>
            <w:r>
              <w:rPr>
                <w:rFonts w:ascii="Calibri" w:hAnsi="Calibri" w:cs="Calibri"/>
              </w:rPr>
              <w:t>--------------  1967.</w:t>
            </w:r>
          </w:p>
        </w:tc>
        <w:tc>
          <w:tcPr>
            <w:tcW w:w="6220" w:type="dxa"/>
          </w:tcPr>
          <w:p w14:paraId="3258FA67" w14:textId="0BFA667B" w:rsidR="006D33F1" w:rsidRDefault="00F67669" w:rsidP="00746348">
            <w:pPr>
              <w:ind w:left="3060" w:hanging="3060"/>
              <w:rPr>
                <w:rFonts w:ascii="Calibri" w:hAnsi="Calibri" w:cs="Calibri"/>
              </w:rPr>
            </w:pPr>
            <w:r>
              <w:rPr>
                <w:rFonts w:ascii="Calibri" w:hAnsi="Calibri" w:cs="Calibri"/>
              </w:rPr>
              <w:t>“Good and Evil” in Foot 1967: 64-73</w:t>
            </w:r>
          </w:p>
        </w:tc>
      </w:tr>
      <w:tr w:rsidR="006B0EEF" w14:paraId="44EE1588" w14:textId="77777777" w:rsidTr="00B05031">
        <w:tc>
          <w:tcPr>
            <w:tcW w:w="3634" w:type="dxa"/>
          </w:tcPr>
          <w:p w14:paraId="5DB80EF5" w14:textId="049F2AC5" w:rsidR="006B0EEF" w:rsidRDefault="006B0EEF" w:rsidP="00746348">
            <w:pPr>
              <w:rPr>
                <w:rFonts w:ascii="Calibri" w:hAnsi="Calibri" w:cs="Calibri"/>
              </w:rPr>
            </w:pPr>
            <w:r>
              <w:rPr>
                <w:rFonts w:ascii="Calibri" w:hAnsi="Calibri" w:cs="Calibri"/>
              </w:rPr>
              <w:t>Gibbard, Allan</w:t>
            </w:r>
            <w:r w:rsidR="00E43C4E">
              <w:rPr>
                <w:rFonts w:ascii="Calibri" w:hAnsi="Calibri" w:cs="Calibri"/>
              </w:rPr>
              <w:t xml:space="preserve"> 1990.</w:t>
            </w:r>
          </w:p>
        </w:tc>
        <w:tc>
          <w:tcPr>
            <w:tcW w:w="6220" w:type="dxa"/>
          </w:tcPr>
          <w:p w14:paraId="7922BE5E" w14:textId="203A340F" w:rsidR="006B0EEF" w:rsidRPr="008A4D2A" w:rsidRDefault="00E43C4E" w:rsidP="00746348">
            <w:pPr>
              <w:ind w:left="3060" w:hanging="3060"/>
              <w:rPr>
                <w:rFonts w:ascii="Calibri" w:hAnsi="Calibri" w:cs="Calibri"/>
              </w:rPr>
            </w:pPr>
            <w:r>
              <w:rPr>
                <w:rFonts w:ascii="Calibri" w:hAnsi="Calibri" w:cs="Calibri"/>
                <w:i/>
                <w:iCs/>
              </w:rPr>
              <w:t>Wise Choices, Apt Feelings: A Theory of Normative Jud</w:t>
            </w:r>
            <w:r w:rsidR="008A4D2A">
              <w:rPr>
                <w:rFonts w:ascii="Calibri" w:hAnsi="Calibri" w:cs="Calibri"/>
                <w:i/>
                <w:iCs/>
              </w:rPr>
              <w:t>gement</w:t>
            </w:r>
            <w:r w:rsidR="008A4D2A">
              <w:rPr>
                <w:rFonts w:ascii="Calibri" w:hAnsi="Calibri" w:cs="Calibri"/>
              </w:rPr>
              <w:t>, Oxford University Press (Oxford)</w:t>
            </w:r>
          </w:p>
        </w:tc>
      </w:tr>
      <w:tr w:rsidR="00B76151" w14:paraId="1C934E4B" w14:textId="77777777" w:rsidTr="00B05031">
        <w:tc>
          <w:tcPr>
            <w:tcW w:w="3634" w:type="dxa"/>
          </w:tcPr>
          <w:p w14:paraId="7EBA8B3B" w14:textId="5A2F5C60" w:rsidR="00B76151" w:rsidRDefault="00B76151" w:rsidP="00746348">
            <w:pPr>
              <w:rPr>
                <w:rFonts w:ascii="Calibri" w:hAnsi="Calibri" w:cs="Calibri"/>
              </w:rPr>
            </w:pPr>
            <w:r>
              <w:rPr>
                <w:rFonts w:ascii="Calibri" w:hAnsi="Calibri" w:cs="Calibri"/>
                <w:color w:val="1A1A1A"/>
                <w:sz w:val="23"/>
                <w:szCs w:val="23"/>
              </w:rPr>
              <w:t>Hare, R.M. 1952.</w:t>
            </w:r>
          </w:p>
        </w:tc>
        <w:tc>
          <w:tcPr>
            <w:tcW w:w="6220" w:type="dxa"/>
          </w:tcPr>
          <w:p w14:paraId="557C4C98" w14:textId="73EBDFD7" w:rsidR="00B76151" w:rsidRPr="00040AC2" w:rsidRDefault="00BB4319" w:rsidP="00746348">
            <w:pPr>
              <w:rPr>
                <w:rFonts w:ascii="Calibri" w:hAnsi="Calibri" w:cs="Calibri"/>
                <w:color w:val="1A1A1A"/>
                <w:sz w:val="23"/>
                <w:szCs w:val="23"/>
              </w:rPr>
            </w:pPr>
            <w:r>
              <w:rPr>
                <w:rFonts w:ascii="Calibri" w:hAnsi="Calibri" w:cs="Calibri"/>
                <w:i/>
                <w:iCs/>
                <w:color w:val="1A1A1A"/>
                <w:sz w:val="23"/>
                <w:szCs w:val="23"/>
              </w:rPr>
              <w:t>The Language of Morals</w:t>
            </w:r>
            <w:r>
              <w:rPr>
                <w:rFonts w:ascii="Calibri" w:hAnsi="Calibri" w:cs="Calibri"/>
                <w:color w:val="1A1A1A"/>
                <w:sz w:val="23"/>
                <w:szCs w:val="23"/>
              </w:rPr>
              <w:t>, Oxford University Press (Oxford)</w:t>
            </w:r>
          </w:p>
        </w:tc>
      </w:tr>
      <w:tr w:rsidR="00BA633F" w14:paraId="36D0BFBC" w14:textId="77777777" w:rsidTr="00B05031">
        <w:tc>
          <w:tcPr>
            <w:tcW w:w="3634" w:type="dxa"/>
          </w:tcPr>
          <w:p w14:paraId="5CCAC9D7" w14:textId="3F03F7F1" w:rsidR="00BA633F" w:rsidRDefault="00BA633F" w:rsidP="00746348">
            <w:pPr>
              <w:rPr>
                <w:rFonts w:ascii="Calibri" w:hAnsi="Calibri" w:cs="Calibri"/>
                <w:color w:val="1A1A1A"/>
                <w:sz w:val="23"/>
                <w:szCs w:val="23"/>
              </w:rPr>
            </w:pPr>
            <w:r>
              <w:rPr>
                <w:rFonts w:ascii="Calibri" w:hAnsi="Calibri" w:cs="Calibri"/>
                <w:color w:val="1A1A1A"/>
                <w:sz w:val="23"/>
                <w:szCs w:val="23"/>
              </w:rPr>
              <w:t xml:space="preserve">-------------- 1967.   </w:t>
            </w:r>
          </w:p>
        </w:tc>
        <w:tc>
          <w:tcPr>
            <w:tcW w:w="6220" w:type="dxa"/>
          </w:tcPr>
          <w:p w14:paraId="6AAE2BBC" w14:textId="3AF72461" w:rsidR="00BA633F" w:rsidRPr="00040AC2" w:rsidRDefault="003F4C0C" w:rsidP="00746348">
            <w:pPr>
              <w:ind w:left="3060" w:hanging="3060"/>
              <w:rPr>
                <w:rFonts w:ascii="Calibri" w:hAnsi="Calibri" w:cs="Calibri"/>
              </w:rPr>
            </w:pPr>
            <w:r>
              <w:rPr>
                <w:rFonts w:ascii="Calibri" w:hAnsi="Calibri" w:cs="Calibri"/>
                <w:color w:val="1A1A1A"/>
                <w:sz w:val="23"/>
                <w:szCs w:val="23"/>
              </w:rPr>
              <w:t>“The Promising Game” in Foot 1967: 115-127</w:t>
            </w:r>
          </w:p>
        </w:tc>
      </w:tr>
      <w:tr w:rsidR="00CC75E5" w14:paraId="7877682A" w14:textId="77777777" w:rsidTr="00B05031">
        <w:tc>
          <w:tcPr>
            <w:tcW w:w="3634" w:type="dxa"/>
          </w:tcPr>
          <w:p w14:paraId="6C33E821" w14:textId="5B9264FB" w:rsidR="00CC75E5" w:rsidRDefault="00CC75E5" w:rsidP="00746348">
            <w:pPr>
              <w:rPr>
                <w:rFonts w:ascii="Calibri" w:hAnsi="Calibri" w:cs="Calibri"/>
                <w:color w:val="1A1A1A"/>
                <w:sz w:val="23"/>
                <w:szCs w:val="23"/>
              </w:rPr>
            </w:pPr>
            <w:r>
              <w:rPr>
                <w:rFonts w:ascii="Calibri" w:hAnsi="Calibri" w:cs="Calibri"/>
                <w:color w:val="1A1A1A"/>
                <w:sz w:val="23"/>
                <w:szCs w:val="23"/>
              </w:rPr>
              <w:t>-------------- 1981.</w:t>
            </w:r>
          </w:p>
        </w:tc>
        <w:tc>
          <w:tcPr>
            <w:tcW w:w="6220" w:type="dxa"/>
          </w:tcPr>
          <w:p w14:paraId="1E5D32ED" w14:textId="363B7F05" w:rsidR="00CC75E5" w:rsidRDefault="00E01FCD" w:rsidP="00746348">
            <w:pPr>
              <w:rPr>
                <w:rFonts w:ascii="Calibri" w:hAnsi="Calibri" w:cs="Calibri"/>
                <w:color w:val="1A1A1A"/>
                <w:sz w:val="23"/>
                <w:szCs w:val="23"/>
              </w:rPr>
            </w:pPr>
            <w:r>
              <w:rPr>
                <w:rFonts w:ascii="Calibri" w:hAnsi="Calibri" w:cs="Calibri"/>
                <w:i/>
                <w:iCs/>
                <w:color w:val="1A1A1A"/>
                <w:sz w:val="23"/>
                <w:szCs w:val="23"/>
              </w:rPr>
              <w:t>Moral Thinking: Its Levels, Method and Point</w:t>
            </w:r>
            <w:r>
              <w:rPr>
                <w:rFonts w:ascii="Calibri" w:hAnsi="Calibri" w:cs="Calibri"/>
                <w:color w:val="1A1A1A"/>
                <w:sz w:val="23"/>
                <w:szCs w:val="23"/>
              </w:rPr>
              <w:t>, Oxford University Press (Oxford)</w:t>
            </w:r>
          </w:p>
        </w:tc>
      </w:tr>
      <w:tr w:rsidR="005F6C00" w14:paraId="00554DBC" w14:textId="77777777" w:rsidTr="00B05031">
        <w:tc>
          <w:tcPr>
            <w:tcW w:w="3634" w:type="dxa"/>
          </w:tcPr>
          <w:p w14:paraId="300D01F9" w14:textId="6393DF11" w:rsidR="005F6C00" w:rsidRDefault="005F6C00" w:rsidP="00746348">
            <w:pPr>
              <w:rPr>
                <w:rFonts w:ascii="Calibri" w:hAnsi="Calibri" w:cs="Calibri"/>
                <w:color w:val="1A1A1A"/>
                <w:sz w:val="23"/>
                <w:szCs w:val="23"/>
              </w:rPr>
            </w:pPr>
            <w:r>
              <w:rPr>
                <w:rFonts w:ascii="Calibri" w:hAnsi="Calibri" w:cs="Calibri"/>
              </w:rPr>
              <w:t>Harsanyi, John 1982.</w:t>
            </w:r>
          </w:p>
        </w:tc>
        <w:tc>
          <w:tcPr>
            <w:tcW w:w="6220" w:type="dxa"/>
          </w:tcPr>
          <w:p w14:paraId="7E117F80" w14:textId="2384BE3B" w:rsidR="005F6C00" w:rsidRPr="0002248C" w:rsidRDefault="0002248C" w:rsidP="00746348">
            <w:pPr>
              <w:rPr>
                <w:rFonts w:ascii="Calibri" w:hAnsi="Calibri" w:cs="Calibri"/>
              </w:rPr>
            </w:pPr>
            <w:r>
              <w:rPr>
                <w:rFonts w:ascii="Calibri" w:hAnsi="Calibri" w:cs="Calibri"/>
              </w:rPr>
              <w:t>“Morality and the Theory of Rational Behaviour” in Sen &amp; Williams 1982: 39-62</w:t>
            </w:r>
          </w:p>
        </w:tc>
      </w:tr>
      <w:tr w:rsidR="00F95FF5" w14:paraId="4927C79E" w14:textId="77777777" w:rsidTr="00B05031">
        <w:tc>
          <w:tcPr>
            <w:tcW w:w="3634" w:type="dxa"/>
          </w:tcPr>
          <w:p w14:paraId="7C757362" w14:textId="13107414" w:rsidR="00F95FF5" w:rsidRDefault="00F95FF5" w:rsidP="00746348">
            <w:pPr>
              <w:rPr>
                <w:rFonts w:ascii="Calibri" w:hAnsi="Calibri" w:cs="Calibri"/>
              </w:rPr>
            </w:pPr>
            <w:r>
              <w:rPr>
                <w:rFonts w:ascii="Calibri" w:hAnsi="Calibri" w:cs="Calibri"/>
              </w:rPr>
              <w:t>Horwich, Paul 1994.</w:t>
            </w:r>
          </w:p>
        </w:tc>
        <w:tc>
          <w:tcPr>
            <w:tcW w:w="6220" w:type="dxa"/>
          </w:tcPr>
          <w:p w14:paraId="40D86858" w14:textId="23B41FE9" w:rsidR="00F95FF5" w:rsidRPr="00C000E4" w:rsidRDefault="003D5ECA" w:rsidP="00746348">
            <w:pPr>
              <w:rPr>
                <w:rFonts w:ascii="Calibri" w:hAnsi="Calibri" w:cs="Calibri"/>
              </w:rPr>
            </w:pPr>
            <w:r>
              <w:rPr>
                <w:rFonts w:ascii="Calibri" w:hAnsi="Calibri" w:cs="Calibri"/>
              </w:rPr>
              <w:t xml:space="preserve">“The Essence of Expressivism”, </w:t>
            </w:r>
            <w:r>
              <w:rPr>
                <w:rFonts w:ascii="Calibri" w:hAnsi="Calibri" w:cs="Calibri"/>
                <w:i/>
                <w:iCs/>
              </w:rPr>
              <w:t>Analysis</w:t>
            </w:r>
            <w:r w:rsidR="00C000E4">
              <w:rPr>
                <w:rFonts w:ascii="Calibri" w:hAnsi="Calibri" w:cs="Calibri"/>
              </w:rPr>
              <w:t xml:space="preserve"> 54(1): 19-20.</w:t>
            </w:r>
          </w:p>
        </w:tc>
      </w:tr>
      <w:tr w:rsidR="00A67A63" w14:paraId="27B9862C" w14:textId="77777777" w:rsidTr="00B05031">
        <w:tc>
          <w:tcPr>
            <w:tcW w:w="3634" w:type="dxa"/>
          </w:tcPr>
          <w:p w14:paraId="25273BA4" w14:textId="775382AD" w:rsidR="00A67A63" w:rsidRDefault="00A67A63" w:rsidP="00746348">
            <w:pPr>
              <w:rPr>
                <w:rFonts w:ascii="Calibri" w:hAnsi="Calibri" w:cs="Calibri"/>
              </w:rPr>
            </w:pPr>
            <w:r>
              <w:rPr>
                <w:rFonts w:ascii="Calibri" w:hAnsi="Calibri" w:cs="Calibri"/>
              </w:rPr>
              <w:t>------------------ 1998.</w:t>
            </w:r>
          </w:p>
        </w:tc>
        <w:tc>
          <w:tcPr>
            <w:tcW w:w="6220" w:type="dxa"/>
          </w:tcPr>
          <w:p w14:paraId="6D27B78D" w14:textId="578895FA" w:rsidR="00A67A63" w:rsidRPr="00A67A63" w:rsidRDefault="00A67A63" w:rsidP="00746348">
            <w:pPr>
              <w:rPr>
                <w:rFonts w:ascii="Calibri" w:hAnsi="Calibri" w:cs="Calibri"/>
              </w:rPr>
            </w:pPr>
            <w:r>
              <w:rPr>
                <w:rFonts w:ascii="Calibri" w:hAnsi="Calibri" w:cs="Calibri"/>
                <w:i/>
                <w:iCs/>
              </w:rPr>
              <w:t>Truth</w:t>
            </w:r>
            <w:r>
              <w:rPr>
                <w:rFonts w:ascii="Calibri" w:hAnsi="Calibri" w:cs="Calibri"/>
              </w:rPr>
              <w:t>, Oxford University Press (Oxford).</w:t>
            </w:r>
          </w:p>
        </w:tc>
      </w:tr>
      <w:tr w:rsidR="00307E60" w14:paraId="37475DE4" w14:textId="77777777" w:rsidTr="00B05031">
        <w:tc>
          <w:tcPr>
            <w:tcW w:w="3634" w:type="dxa"/>
          </w:tcPr>
          <w:p w14:paraId="5E4DB555" w14:textId="47E9CFEA" w:rsidR="00307E60" w:rsidRDefault="00307E60" w:rsidP="00746348">
            <w:pPr>
              <w:rPr>
                <w:rFonts w:ascii="Calibri" w:hAnsi="Calibri" w:cs="Calibri"/>
              </w:rPr>
            </w:pPr>
            <w:r>
              <w:rPr>
                <w:rFonts w:ascii="Calibri" w:hAnsi="Calibri" w:cs="Calibri"/>
              </w:rPr>
              <w:t>Hume, David 1911.</w:t>
            </w:r>
          </w:p>
        </w:tc>
        <w:tc>
          <w:tcPr>
            <w:tcW w:w="6220" w:type="dxa"/>
          </w:tcPr>
          <w:p w14:paraId="66326B33" w14:textId="3682A7FD" w:rsidR="00307E60" w:rsidRDefault="008424EF" w:rsidP="00746348">
            <w:pPr>
              <w:rPr>
                <w:rFonts w:ascii="Calibri" w:hAnsi="Calibri" w:cs="Calibri"/>
              </w:rPr>
            </w:pPr>
            <w:r>
              <w:rPr>
                <w:rFonts w:ascii="Calibri" w:hAnsi="Calibri" w:cs="Calibri"/>
                <w:i/>
                <w:iCs/>
              </w:rPr>
              <w:t xml:space="preserve">A Treatise of Human Nature </w:t>
            </w:r>
            <w:r>
              <w:rPr>
                <w:rFonts w:ascii="Calibri" w:hAnsi="Calibri" w:cs="Calibri"/>
              </w:rPr>
              <w:t>(</w:t>
            </w:r>
            <w:r w:rsidR="00D05D24">
              <w:rPr>
                <w:rFonts w:ascii="Calibri" w:hAnsi="Calibri" w:cs="Calibri"/>
              </w:rPr>
              <w:t xml:space="preserve">2 </w:t>
            </w:r>
            <w:r>
              <w:rPr>
                <w:rFonts w:ascii="Calibri" w:hAnsi="Calibri" w:cs="Calibri"/>
              </w:rPr>
              <w:t>volumes). J.M. Dent and Sons (London)</w:t>
            </w:r>
          </w:p>
        </w:tc>
      </w:tr>
      <w:tr w:rsidR="00023F8F" w14:paraId="788FE14A" w14:textId="77777777" w:rsidTr="00B05031">
        <w:tc>
          <w:tcPr>
            <w:tcW w:w="3634" w:type="dxa"/>
          </w:tcPr>
          <w:p w14:paraId="621F2C90" w14:textId="42C2C686" w:rsidR="00023F8F" w:rsidRDefault="00023F8F" w:rsidP="00746348">
            <w:pPr>
              <w:rPr>
                <w:rFonts w:ascii="Calibri" w:hAnsi="Calibri" w:cs="Calibri"/>
              </w:rPr>
            </w:pPr>
            <w:r>
              <w:rPr>
                <w:rFonts w:ascii="Calibri" w:hAnsi="Calibri" w:cs="Calibri"/>
              </w:rPr>
              <w:t>Hyde, Dominic 1997.</w:t>
            </w:r>
          </w:p>
        </w:tc>
        <w:tc>
          <w:tcPr>
            <w:tcW w:w="6220" w:type="dxa"/>
          </w:tcPr>
          <w:p w14:paraId="60FD82CD" w14:textId="4D73647C" w:rsidR="00023F8F" w:rsidRPr="0042511D" w:rsidRDefault="0042511D" w:rsidP="00746348">
            <w:pPr>
              <w:rPr>
                <w:rFonts w:ascii="Calibri" w:hAnsi="Calibri" w:cs="Calibri"/>
              </w:rPr>
            </w:pPr>
            <w:r>
              <w:rPr>
                <w:rFonts w:ascii="Calibri" w:hAnsi="Calibri" w:cs="Calibri"/>
              </w:rPr>
              <w:t xml:space="preserve">“From Heaps and Gaps to Heaps of Gluts”, </w:t>
            </w:r>
            <w:r>
              <w:rPr>
                <w:rFonts w:ascii="Calibri" w:hAnsi="Calibri" w:cs="Calibri"/>
                <w:i/>
                <w:iCs/>
              </w:rPr>
              <w:t>Mind</w:t>
            </w:r>
            <w:r>
              <w:rPr>
                <w:rFonts w:ascii="Calibri" w:hAnsi="Calibri" w:cs="Calibri"/>
              </w:rPr>
              <w:t xml:space="preserve"> 106(424): 641-660</w:t>
            </w:r>
          </w:p>
        </w:tc>
      </w:tr>
      <w:tr w:rsidR="00CF2803" w14:paraId="7F5F6115" w14:textId="77777777" w:rsidTr="00B05031">
        <w:tc>
          <w:tcPr>
            <w:tcW w:w="3634" w:type="dxa"/>
          </w:tcPr>
          <w:p w14:paraId="3811664B" w14:textId="091C57AC" w:rsidR="00CF2803" w:rsidRDefault="00CF2803" w:rsidP="00746348">
            <w:pPr>
              <w:rPr>
                <w:rFonts w:ascii="Calibri" w:hAnsi="Calibri" w:cs="Calibri"/>
              </w:rPr>
            </w:pPr>
            <w:r>
              <w:rPr>
                <w:rFonts w:ascii="Calibri" w:hAnsi="Calibri" w:cs="Calibri"/>
              </w:rPr>
              <w:t>Kant, Immanuel 1898.</w:t>
            </w:r>
          </w:p>
        </w:tc>
        <w:tc>
          <w:tcPr>
            <w:tcW w:w="6220" w:type="dxa"/>
          </w:tcPr>
          <w:p w14:paraId="0E8E2CF5" w14:textId="5EE2BF23" w:rsidR="00CF2803" w:rsidRPr="00040AC2" w:rsidRDefault="004E1669" w:rsidP="00746348">
            <w:pPr>
              <w:rPr>
                <w:rFonts w:cs="Times New Roman"/>
                <w:color w:val="202122"/>
                <w:shd w:val="clear" w:color="auto" w:fill="FFFFFF"/>
              </w:rPr>
            </w:pPr>
            <w:r>
              <w:rPr>
                <w:rFonts w:cs="Times New Roman"/>
                <w:color w:val="202122"/>
                <w:shd w:val="clear" w:color="auto" w:fill="FFFFFF"/>
              </w:rPr>
              <w:t>“</w:t>
            </w:r>
            <w:r w:rsidRPr="001A2184">
              <w:rPr>
                <w:rFonts w:cs="Times New Roman"/>
                <w:color w:val="202122"/>
                <w:shd w:val="clear" w:color="auto" w:fill="FFFFFF"/>
              </w:rPr>
              <w:t>On a Supposed Right to Tell Lies from Benevolent Motives</w:t>
            </w:r>
            <w:r>
              <w:rPr>
                <w:rFonts w:cs="Times New Roman"/>
                <w:color w:val="202122"/>
                <w:shd w:val="clear" w:color="auto" w:fill="FFFFFF"/>
              </w:rPr>
              <w:t>” i</w:t>
            </w:r>
            <w:r w:rsidRPr="00B80CEA">
              <w:rPr>
                <w:rFonts w:cs="Times New Roman"/>
                <w:color w:val="202122"/>
                <w:shd w:val="clear" w:color="auto" w:fill="FFFFFF"/>
              </w:rPr>
              <w:t xml:space="preserve">n T.K. </w:t>
            </w:r>
            <w:r w:rsidRPr="00B80CEA">
              <w:rPr>
                <w:rFonts w:cs="Times New Roman"/>
                <w:color w:val="202122"/>
                <w:shd w:val="clear" w:color="auto" w:fill="FFFFFF"/>
              </w:rPr>
              <w:lastRenderedPageBreak/>
              <w:t xml:space="preserve">Abbott (trans.), </w:t>
            </w:r>
            <w:r w:rsidRPr="00B80CEA">
              <w:rPr>
                <w:rFonts w:cs="Times New Roman"/>
                <w:i/>
                <w:iCs/>
                <w:color w:val="202122"/>
                <w:shd w:val="clear" w:color="auto" w:fill="FFFFFF"/>
              </w:rPr>
              <w:t>Kant's Critique of Practical Reason and Other Works on the Theory of Ethics</w:t>
            </w:r>
            <w:r w:rsidRPr="00B80CEA">
              <w:rPr>
                <w:rFonts w:cs="Times New Roman"/>
                <w:color w:val="202122"/>
                <w:shd w:val="clear" w:color="auto" w:fill="FFFFFF"/>
              </w:rPr>
              <w:t>.</w:t>
            </w:r>
            <w:r>
              <w:rPr>
                <w:rFonts w:cs="Times New Roman"/>
                <w:color w:val="202122"/>
                <w:shd w:val="clear" w:color="auto" w:fill="FFFFFF"/>
              </w:rPr>
              <w:t xml:space="preserve"> </w:t>
            </w:r>
            <w:r w:rsidRPr="00B80CEA">
              <w:rPr>
                <w:rFonts w:cs="Times New Roman"/>
                <w:color w:val="202122"/>
                <w:shd w:val="clear" w:color="auto" w:fill="FFFFFF"/>
              </w:rPr>
              <w:t>Longmans, Green and Co.</w:t>
            </w:r>
            <w:r>
              <w:rPr>
                <w:rFonts w:cs="Times New Roman"/>
                <w:color w:val="202122"/>
                <w:shd w:val="clear" w:color="auto" w:fill="FFFFFF"/>
              </w:rPr>
              <w:t xml:space="preserve"> (</w:t>
            </w:r>
            <w:r w:rsidRPr="00B80CEA">
              <w:rPr>
                <w:rFonts w:cs="Times New Roman"/>
                <w:color w:val="202122"/>
                <w:shd w:val="clear" w:color="auto" w:fill="FFFFFF"/>
              </w:rPr>
              <w:t>London</w:t>
            </w:r>
            <w:r>
              <w:rPr>
                <w:rFonts w:cs="Times New Roman"/>
                <w:color w:val="202122"/>
                <w:shd w:val="clear" w:color="auto" w:fill="FFFFFF"/>
              </w:rPr>
              <w:t>)</w:t>
            </w:r>
          </w:p>
        </w:tc>
      </w:tr>
      <w:tr w:rsidR="00532B69" w14:paraId="3CC2173A" w14:textId="77777777" w:rsidTr="00B05031">
        <w:tc>
          <w:tcPr>
            <w:tcW w:w="3634" w:type="dxa"/>
          </w:tcPr>
          <w:p w14:paraId="40029530" w14:textId="7D01F38B" w:rsidR="00532B69" w:rsidRDefault="00532B69" w:rsidP="00746348">
            <w:pPr>
              <w:rPr>
                <w:rFonts w:ascii="Calibri" w:hAnsi="Calibri" w:cs="Calibri"/>
              </w:rPr>
            </w:pPr>
            <w:r>
              <w:rPr>
                <w:rFonts w:ascii="Calibri" w:hAnsi="Calibri" w:cs="Calibri"/>
              </w:rPr>
              <w:lastRenderedPageBreak/>
              <w:t>–-------------------- 1956.</w:t>
            </w:r>
          </w:p>
        </w:tc>
        <w:tc>
          <w:tcPr>
            <w:tcW w:w="6220" w:type="dxa"/>
          </w:tcPr>
          <w:p w14:paraId="3E221666" w14:textId="3BCB969B" w:rsidR="00532B69" w:rsidRPr="00040AC2" w:rsidRDefault="00532B69" w:rsidP="00746348">
            <w:pPr>
              <w:rPr>
                <w:rFonts w:ascii="Calibri" w:hAnsi="Calibri" w:cs="Calibri"/>
              </w:rPr>
            </w:pPr>
            <w:r>
              <w:rPr>
                <w:rFonts w:ascii="Calibri" w:hAnsi="Calibri" w:cs="Calibri"/>
                <w:i/>
                <w:iCs/>
              </w:rPr>
              <w:t xml:space="preserve">The Moral Law or Kant's Groundwork of the Metaphysic of Morals </w:t>
            </w:r>
            <w:r>
              <w:rPr>
                <w:rFonts w:ascii="Calibri" w:hAnsi="Calibri" w:cs="Calibri"/>
              </w:rPr>
              <w:t>(trans, H.J. Paton), Hutchinson &amp; Co. (London)</w:t>
            </w:r>
          </w:p>
        </w:tc>
      </w:tr>
      <w:tr w:rsidR="00DA0ACD" w14:paraId="07F812A0" w14:textId="77777777" w:rsidTr="00B05031">
        <w:tc>
          <w:tcPr>
            <w:tcW w:w="3634" w:type="dxa"/>
          </w:tcPr>
          <w:p w14:paraId="2BB4F99C" w14:textId="52EF313B" w:rsidR="00DA0ACD" w:rsidRPr="00E25950" w:rsidRDefault="00DA0ACD" w:rsidP="00746348">
            <w:pPr>
              <w:rPr>
                <w:rFonts w:ascii="Calibri" w:hAnsi="Calibri" w:cs="Calibri"/>
              </w:rPr>
            </w:pPr>
            <w:r w:rsidRPr="00E25950">
              <w:rPr>
                <w:rFonts w:ascii="Calibri" w:hAnsi="Calibri" w:cs="Calibri"/>
              </w:rPr>
              <w:t>Kölbel, Max 2007.</w:t>
            </w:r>
          </w:p>
        </w:tc>
        <w:tc>
          <w:tcPr>
            <w:tcW w:w="6220" w:type="dxa"/>
          </w:tcPr>
          <w:p w14:paraId="081F70AA" w14:textId="0C5D7993" w:rsidR="00DA0ACD" w:rsidRPr="00E25950" w:rsidRDefault="002F6351" w:rsidP="00746348">
            <w:pPr>
              <w:pStyle w:val="Heading1"/>
              <w:numPr>
                <w:ilvl w:val="0"/>
                <w:numId w:val="0"/>
              </w:numPr>
              <w:spacing w:before="0" w:after="240"/>
              <w:rPr>
                <w:rFonts w:ascii="Calibri" w:hAnsi="Calibri" w:cs="Calibri"/>
                <w:b w:val="0"/>
                <w:bCs w:val="0"/>
                <w:sz w:val="22"/>
                <w:szCs w:val="22"/>
              </w:rPr>
            </w:pPr>
            <w:r w:rsidRPr="00E25950">
              <w:rPr>
                <w:rFonts w:ascii="Calibri" w:hAnsi="Calibri" w:cs="Calibri"/>
                <w:b w:val="0"/>
                <w:bCs w:val="0"/>
                <w:sz w:val="22"/>
                <w:szCs w:val="22"/>
              </w:rPr>
              <w:t xml:space="preserve">“How to Spell Out Genuine Relativism and How to Defend Indexical Relativism”, </w:t>
            </w:r>
            <w:r w:rsidRPr="00E25950">
              <w:rPr>
                <w:rFonts w:ascii="Calibri" w:hAnsi="Calibri" w:cs="Calibri"/>
                <w:b w:val="0"/>
                <w:bCs w:val="0"/>
                <w:i/>
                <w:iCs/>
                <w:sz w:val="22"/>
                <w:szCs w:val="22"/>
              </w:rPr>
              <w:t>International Journal of Philosophical  Studies</w:t>
            </w:r>
            <w:r w:rsidRPr="00E25950">
              <w:rPr>
                <w:rFonts w:ascii="Calibri" w:hAnsi="Calibri" w:cs="Calibri"/>
                <w:b w:val="0"/>
                <w:bCs w:val="0"/>
                <w:sz w:val="22"/>
                <w:szCs w:val="22"/>
              </w:rPr>
              <w:t xml:space="preserve"> 15(2): 281–288</w:t>
            </w:r>
          </w:p>
          <w:p w14:paraId="58D895CF" w14:textId="3EF2EA9D" w:rsidR="00040AC2" w:rsidRPr="00E25950" w:rsidRDefault="00040AC2" w:rsidP="00746348">
            <w:pPr>
              <w:pStyle w:val="BodyText"/>
              <w:rPr>
                <w:sz w:val="22"/>
                <w:szCs w:val="22"/>
              </w:rPr>
            </w:pPr>
          </w:p>
        </w:tc>
      </w:tr>
      <w:tr w:rsidR="00410724" w14:paraId="0C8ECB34" w14:textId="77777777" w:rsidTr="00B05031">
        <w:tc>
          <w:tcPr>
            <w:tcW w:w="3634" w:type="dxa"/>
          </w:tcPr>
          <w:p w14:paraId="5FF6FB21" w14:textId="5D165066" w:rsidR="00410724" w:rsidRDefault="00410724" w:rsidP="00746348">
            <w:pPr>
              <w:rPr>
                <w:rFonts w:ascii="Calibri" w:hAnsi="Calibri" w:cs="Calibri"/>
                <w:sz w:val="24"/>
                <w:szCs w:val="24"/>
              </w:rPr>
            </w:pPr>
            <w:r>
              <w:rPr>
                <w:rFonts w:ascii="Calibri" w:hAnsi="Calibri" w:cs="Calibri"/>
              </w:rPr>
              <w:t>Kripke, Saul 2011.</w:t>
            </w:r>
          </w:p>
        </w:tc>
        <w:tc>
          <w:tcPr>
            <w:tcW w:w="6220" w:type="dxa"/>
          </w:tcPr>
          <w:p w14:paraId="210D0BEA" w14:textId="790DB7E4" w:rsidR="00410724" w:rsidRPr="00E25950" w:rsidRDefault="0048653D" w:rsidP="00746348">
            <w:pPr>
              <w:pStyle w:val="BodyText"/>
              <w:rPr>
                <w:rFonts w:ascii="Calibri" w:hAnsi="Calibri" w:cs="Calibri"/>
                <w:sz w:val="22"/>
                <w:szCs w:val="22"/>
              </w:rPr>
            </w:pPr>
            <w:r w:rsidRPr="00E25950">
              <w:rPr>
                <w:rFonts w:ascii="Calibri" w:hAnsi="Calibri" w:cs="Calibri"/>
                <w:sz w:val="22"/>
                <w:szCs w:val="22"/>
              </w:rPr>
              <w:t>“Philosophical Troubles” (Collected papers vol. 1), Oxford University Press (Oxford)</w:t>
            </w:r>
          </w:p>
        </w:tc>
      </w:tr>
      <w:tr w:rsidR="00253ED5" w14:paraId="3A2A549F" w14:textId="77777777" w:rsidTr="00B05031">
        <w:tc>
          <w:tcPr>
            <w:tcW w:w="3634" w:type="dxa"/>
          </w:tcPr>
          <w:p w14:paraId="02DDD2FE" w14:textId="222A116C" w:rsidR="00253ED5" w:rsidRDefault="00253ED5" w:rsidP="00746348">
            <w:pPr>
              <w:rPr>
                <w:rFonts w:ascii="Calibri" w:hAnsi="Calibri" w:cs="Calibri"/>
              </w:rPr>
            </w:pPr>
            <w:r>
              <w:rPr>
                <w:rFonts w:ascii="Calibri" w:hAnsi="Calibri" w:cs="Calibri"/>
              </w:rPr>
              <w:t>Kuhn, Steven 2019.</w:t>
            </w:r>
          </w:p>
        </w:tc>
        <w:tc>
          <w:tcPr>
            <w:tcW w:w="6220" w:type="dxa"/>
          </w:tcPr>
          <w:p w14:paraId="12F41DDD" w14:textId="1E54AE93" w:rsidR="00253ED5" w:rsidRDefault="00AE4581" w:rsidP="00746348">
            <w:pPr>
              <w:widowControl w:val="0"/>
              <w:suppressAutoHyphens/>
              <w:rPr>
                <w:rFonts w:ascii="Calibri" w:hAnsi="Calibri" w:cs="Calibri"/>
              </w:rPr>
            </w:pPr>
            <w:r>
              <w:rPr>
                <w:rFonts w:ascii="Calibri" w:hAnsi="Calibri" w:cs="Calibri"/>
              </w:rPr>
              <w:t xml:space="preserve">“Prisoner’s Dilemma”. </w:t>
            </w:r>
            <w:r>
              <w:rPr>
                <w:rFonts w:ascii="Calibri" w:hAnsi="Calibri" w:cs="Calibri"/>
                <w:i/>
                <w:iCs/>
              </w:rPr>
              <w:t>Stanford Encyclopedia of Philosophy</w:t>
            </w:r>
            <w:r>
              <w:rPr>
                <w:rFonts w:ascii="Calibri" w:hAnsi="Calibri" w:cs="Calibri"/>
              </w:rPr>
              <w:t xml:space="preserve">.  </w:t>
            </w:r>
            <w:r>
              <w:rPr>
                <w:rFonts w:ascii="Calibri" w:hAnsi="Calibri" w:cs="Calibri"/>
                <w:color w:val="1A1A1A"/>
              </w:rPr>
              <w:t xml:space="preserve">(Winter 2019 Edition), Edward N. Zalta (ed.), </w:t>
            </w:r>
            <w:hyperlink r:id="rId10" w:history="1">
              <w:r>
                <w:rPr>
                  <w:rStyle w:val="Hyperlink"/>
                  <w:rFonts w:ascii="Calibri" w:hAnsi="Calibri" w:cs="Calibri"/>
                </w:rPr>
                <w:t>&lt;https://plato.stanford.edu/archives/win2019/entries/prisoner-dilemma/&gt;</w:t>
              </w:r>
            </w:hyperlink>
            <w:r>
              <w:rPr>
                <w:rFonts w:ascii="Calibri" w:hAnsi="Calibri" w:cs="Calibri"/>
                <w:color w:val="1A1A1A"/>
              </w:rPr>
              <w:t xml:space="preserve"> (retrieved 18 March, 2021)</w:t>
            </w:r>
          </w:p>
        </w:tc>
      </w:tr>
      <w:tr w:rsidR="00470794" w14:paraId="3F065B27" w14:textId="77777777" w:rsidTr="00B05031">
        <w:tc>
          <w:tcPr>
            <w:tcW w:w="3634" w:type="dxa"/>
          </w:tcPr>
          <w:p w14:paraId="15786DD7" w14:textId="2159E1DF" w:rsidR="00470794" w:rsidRPr="0088214B" w:rsidRDefault="00470794" w:rsidP="00746348">
            <w:pPr>
              <w:rPr>
                <w:rFonts w:ascii="Calibri" w:hAnsi="Calibri" w:cs="Calibri"/>
              </w:rPr>
            </w:pPr>
            <w:r w:rsidRPr="0088214B">
              <w:rPr>
                <w:rFonts w:ascii="Calibri" w:hAnsi="Calibri" w:cs="Calibri"/>
              </w:rPr>
              <w:t>LaFollette, Hugh (ed.) 2000.</w:t>
            </w:r>
          </w:p>
        </w:tc>
        <w:tc>
          <w:tcPr>
            <w:tcW w:w="6220" w:type="dxa"/>
          </w:tcPr>
          <w:p w14:paraId="481A9657" w14:textId="31BA03E9" w:rsidR="00470794" w:rsidRPr="00E25950" w:rsidRDefault="00470794" w:rsidP="00746348">
            <w:pPr>
              <w:pStyle w:val="Heading1"/>
              <w:numPr>
                <w:ilvl w:val="0"/>
                <w:numId w:val="0"/>
              </w:numPr>
              <w:spacing w:before="0" w:after="240"/>
              <w:rPr>
                <w:rFonts w:ascii="Calibri" w:hAnsi="Calibri" w:cs="Calibri"/>
                <w:b w:val="0"/>
                <w:bCs w:val="0"/>
                <w:sz w:val="22"/>
                <w:szCs w:val="22"/>
              </w:rPr>
            </w:pPr>
            <w:r w:rsidRPr="0088214B">
              <w:rPr>
                <w:rFonts w:ascii="Calibri" w:hAnsi="Calibri" w:cs="Calibri"/>
                <w:b w:val="0"/>
                <w:bCs w:val="0"/>
                <w:i/>
                <w:iCs/>
                <w:sz w:val="22"/>
                <w:szCs w:val="22"/>
              </w:rPr>
              <w:t>The Blackwell Guide to Ethical Theory</w:t>
            </w:r>
            <w:r w:rsidRPr="0088214B">
              <w:rPr>
                <w:rFonts w:ascii="Calibri" w:hAnsi="Calibri" w:cs="Calibri"/>
                <w:b w:val="0"/>
                <w:bCs w:val="0"/>
                <w:sz w:val="22"/>
                <w:szCs w:val="22"/>
              </w:rPr>
              <w:t>, Blackwell (Malden MA, Oxford)</w:t>
            </w:r>
          </w:p>
        </w:tc>
      </w:tr>
      <w:tr w:rsidR="00470794" w14:paraId="44C43585" w14:textId="77777777" w:rsidTr="00B05031">
        <w:tc>
          <w:tcPr>
            <w:tcW w:w="3634" w:type="dxa"/>
          </w:tcPr>
          <w:p w14:paraId="6F0E55E8" w14:textId="36460F60" w:rsidR="00470794" w:rsidRPr="00470794" w:rsidRDefault="00470794" w:rsidP="00746348">
            <w:pPr>
              <w:rPr>
                <w:rFonts w:ascii="Calibri" w:hAnsi="Calibri" w:cs="Calibri"/>
                <w:sz w:val="24"/>
                <w:szCs w:val="24"/>
              </w:rPr>
            </w:pPr>
            <w:r w:rsidRPr="00470794">
              <w:rPr>
                <w:rFonts w:ascii="Calibri" w:hAnsi="Calibri" w:cs="Calibri"/>
              </w:rPr>
              <w:t>Lajevardi, K 2016.</w:t>
            </w:r>
          </w:p>
        </w:tc>
        <w:tc>
          <w:tcPr>
            <w:tcW w:w="6220" w:type="dxa"/>
          </w:tcPr>
          <w:p w14:paraId="1402A6C3" w14:textId="4834D890" w:rsidR="00470794" w:rsidRPr="00E25950" w:rsidRDefault="00AD382C" w:rsidP="00746348">
            <w:pPr>
              <w:pStyle w:val="Heading1"/>
              <w:numPr>
                <w:ilvl w:val="0"/>
                <w:numId w:val="0"/>
              </w:numPr>
              <w:spacing w:before="0" w:after="240"/>
              <w:rPr>
                <w:rFonts w:ascii="Calibri" w:hAnsi="Calibri" w:cs="Calibri"/>
                <w:b w:val="0"/>
                <w:bCs w:val="0"/>
                <w:sz w:val="22"/>
                <w:szCs w:val="22"/>
              </w:rPr>
            </w:pPr>
            <w:r w:rsidRPr="00470794">
              <w:rPr>
                <w:rFonts w:ascii="Calibri" w:hAnsi="Calibri" w:cs="Calibri"/>
                <w:b w:val="0"/>
                <w:bCs w:val="0"/>
                <w:sz w:val="22"/>
                <w:szCs w:val="22"/>
              </w:rPr>
              <w:t>“Kripke and the dogmatism paradox”, unpublished paper</w:t>
            </w:r>
          </w:p>
        </w:tc>
      </w:tr>
      <w:tr w:rsidR="00154794" w14:paraId="02C76C63" w14:textId="77777777" w:rsidTr="00B05031">
        <w:tc>
          <w:tcPr>
            <w:tcW w:w="3634" w:type="dxa"/>
          </w:tcPr>
          <w:p w14:paraId="31DFD004" w14:textId="1DE9A836" w:rsidR="00154794" w:rsidRPr="00470794" w:rsidRDefault="00D16A5C" w:rsidP="00746348">
            <w:pPr>
              <w:rPr>
                <w:rFonts w:ascii="Calibri" w:hAnsi="Calibri" w:cs="Calibri"/>
              </w:rPr>
            </w:pPr>
            <w:r w:rsidRPr="00AD382C">
              <w:rPr>
                <w:rFonts w:ascii="Calibri" w:hAnsi="Calibri" w:cs="Calibri"/>
              </w:rPr>
              <w:t>Leslie, John 1991.</w:t>
            </w:r>
          </w:p>
        </w:tc>
        <w:tc>
          <w:tcPr>
            <w:tcW w:w="6220" w:type="dxa"/>
          </w:tcPr>
          <w:p w14:paraId="723BFF8B" w14:textId="2E64DAC4" w:rsidR="00154794" w:rsidRPr="00470794" w:rsidRDefault="00040E6A" w:rsidP="00746348">
            <w:pPr>
              <w:pStyle w:val="Heading1"/>
              <w:numPr>
                <w:ilvl w:val="0"/>
                <w:numId w:val="0"/>
              </w:numPr>
              <w:spacing w:before="0" w:after="240"/>
              <w:rPr>
                <w:rFonts w:ascii="Calibri" w:hAnsi="Calibri" w:cs="Calibri"/>
                <w:b w:val="0"/>
                <w:bCs w:val="0"/>
                <w:sz w:val="22"/>
                <w:szCs w:val="22"/>
              </w:rPr>
            </w:pPr>
            <w:r w:rsidRPr="00040E6A">
              <w:rPr>
                <w:rFonts w:ascii="Calibri" w:hAnsi="Calibri" w:cs="Calibri"/>
                <w:b w:val="0"/>
                <w:bCs w:val="0"/>
                <w:sz w:val="22"/>
                <w:szCs w:val="22"/>
              </w:rPr>
              <w:t xml:space="preserve">“Ensuring Two Bird Deaths With One Throw”, </w:t>
            </w:r>
            <w:r w:rsidRPr="00040E6A">
              <w:rPr>
                <w:rFonts w:ascii="Calibri" w:hAnsi="Calibri" w:cs="Calibri"/>
                <w:b w:val="0"/>
                <w:bCs w:val="0"/>
                <w:i/>
                <w:iCs/>
                <w:sz w:val="22"/>
                <w:szCs w:val="22"/>
              </w:rPr>
              <w:t>Mind</w:t>
            </w:r>
            <w:r w:rsidRPr="00040E6A">
              <w:rPr>
                <w:rFonts w:ascii="Calibri" w:hAnsi="Calibri" w:cs="Calibri"/>
                <w:b w:val="0"/>
                <w:bCs w:val="0"/>
                <w:sz w:val="22"/>
                <w:szCs w:val="22"/>
              </w:rPr>
              <w:t xml:space="preserve"> 100(1): 73-86</w:t>
            </w:r>
          </w:p>
        </w:tc>
      </w:tr>
      <w:tr w:rsidR="003F2563" w14:paraId="7CA0F5A2" w14:textId="77777777" w:rsidTr="00B05031">
        <w:tc>
          <w:tcPr>
            <w:tcW w:w="3634" w:type="dxa"/>
          </w:tcPr>
          <w:p w14:paraId="554669EF" w14:textId="4A015373" w:rsidR="003F2563" w:rsidRPr="00AD382C" w:rsidRDefault="003F2563" w:rsidP="00746348">
            <w:pPr>
              <w:rPr>
                <w:rFonts w:ascii="Calibri" w:hAnsi="Calibri" w:cs="Calibri"/>
              </w:rPr>
            </w:pPr>
            <w:r>
              <w:rPr>
                <w:rStyle w:val="pubinfo"/>
                <w:rFonts w:ascii="Calibri" w:hAnsi="Calibri" w:cs="Calibri"/>
              </w:rPr>
              <w:t xml:space="preserve">Mackie, J. L. </w:t>
            </w:r>
            <w:r>
              <w:rPr>
                <w:rFonts w:ascii="Calibri" w:hAnsi="Calibri" w:cs="Calibri"/>
              </w:rPr>
              <w:t>1985.</w:t>
            </w:r>
          </w:p>
        </w:tc>
        <w:tc>
          <w:tcPr>
            <w:tcW w:w="6220" w:type="dxa"/>
          </w:tcPr>
          <w:p w14:paraId="095AD4C3" w14:textId="6E294B7F" w:rsidR="003F2563" w:rsidRPr="00B05031" w:rsidRDefault="0083092A" w:rsidP="00746348">
            <w:pPr>
              <w:rPr>
                <w:rFonts w:ascii="Calibri" w:hAnsi="Calibri" w:cs="Calibri"/>
              </w:rPr>
            </w:pPr>
            <w:r>
              <w:rPr>
                <w:rStyle w:val="pubinfo"/>
                <w:rFonts w:ascii="Calibri" w:hAnsi="Calibri" w:cs="Calibri"/>
                <w:i/>
                <w:iCs/>
              </w:rPr>
              <w:t>Persons and Values: selected papers vol. 2</w:t>
            </w:r>
            <w:r>
              <w:rPr>
                <w:rStyle w:val="pubinfo"/>
                <w:rFonts w:ascii="Calibri" w:hAnsi="Calibri" w:cs="Calibri"/>
              </w:rPr>
              <w:t>, Oxford University Press (Oxford)</w:t>
            </w:r>
          </w:p>
        </w:tc>
      </w:tr>
      <w:tr w:rsidR="0047460B" w14:paraId="54B8A86F" w14:textId="77777777" w:rsidTr="00B05031">
        <w:tc>
          <w:tcPr>
            <w:tcW w:w="3634" w:type="dxa"/>
          </w:tcPr>
          <w:p w14:paraId="53F6ADEF" w14:textId="4B229360" w:rsidR="0047460B" w:rsidRDefault="0047460B" w:rsidP="00746348">
            <w:pPr>
              <w:rPr>
                <w:rStyle w:val="pubinfo"/>
                <w:rFonts w:ascii="Calibri" w:hAnsi="Calibri" w:cs="Calibri"/>
              </w:rPr>
            </w:pPr>
            <w:r>
              <w:rPr>
                <w:rStyle w:val="pubinfo"/>
                <w:rFonts w:ascii="Calibri" w:hAnsi="Calibri" w:cs="Calibri"/>
              </w:rPr>
              <w:t>---------------  1990.</w:t>
            </w:r>
          </w:p>
        </w:tc>
        <w:tc>
          <w:tcPr>
            <w:tcW w:w="6220" w:type="dxa"/>
          </w:tcPr>
          <w:p w14:paraId="397B92B9" w14:textId="41422D1D" w:rsidR="0047460B" w:rsidRDefault="0001613D" w:rsidP="00746348">
            <w:pPr>
              <w:rPr>
                <w:rStyle w:val="pubinfo"/>
                <w:rFonts w:ascii="Calibri" w:hAnsi="Calibri" w:cs="Calibri"/>
                <w:i/>
                <w:iCs/>
              </w:rPr>
            </w:pPr>
            <w:r>
              <w:rPr>
                <w:rStyle w:val="pubinfo"/>
                <w:rFonts w:ascii="Calibri" w:hAnsi="Calibri" w:cs="Calibri"/>
                <w:i/>
                <w:iCs/>
              </w:rPr>
              <w:t>Ethics: Inventing Right and Wrong</w:t>
            </w:r>
            <w:r>
              <w:rPr>
                <w:rStyle w:val="pubinfo"/>
                <w:rFonts w:ascii="Calibri" w:hAnsi="Calibri" w:cs="Calibri"/>
              </w:rPr>
              <w:t>, Penguin Books (London)</w:t>
            </w:r>
          </w:p>
        </w:tc>
      </w:tr>
      <w:tr w:rsidR="00705E4D" w14:paraId="3528DAB1" w14:textId="77777777" w:rsidTr="00B05031">
        <w:tc>
          <w:tcPr>
            <w:tcW w:w="3634" w:type="dxa"/>
          </w:tcPr>
          <w:p w14:paraId="4440DE22" w14:textId="658D3049" w:rsidR="00705E4D" w:rsidRDefault="00705E4D" w:rsidP="00746348">
            <w:pPr>
              <w:tabs>
                <w:tab w:val="left" w:pos="2394"/>
              </w:tabs>
              <w:rPr>
                <w:rStyle w:val="pubinfo"/>
                <w:rFonts w:ascii="Calibri" w:hAnsi="Calibri" w:cs="Calibri"/>
              </w:rPr>
            </w:pPr>
            <w:r>
              <w:rPr>
                <w:rStyle w:val="pubinfo"/>
                <w:rFonts w:ascii="Calibri" w:hAnsi="Calibri" w:cs="Calibri"/>
              </w:rPr>
              <w:t>McDermott M. 1982.</w:t>
            </w:r>
            <w:r w:rsidR="00DF2274">
              <w:rPr>
                <w:rStyle w:val="pubinfo"/>
                <w:rFonts w:ascii="Calibri" w:hAnsi="Calibri" w:cs="Calibri"/>
              </w:rPr>
              <w:tab/>
            </w:r>
          </w:p>
        </w:tc>
        <w:tc>
          <w:tcPr>
            <w:tcW w:w="6220" w:type="dxa"/>
          </w:tcPr>
          <w:p w14:paraId="07968995" w14:textId="22C9939E" w:rsidR="00705E4D" w:rsidRPr="001A1D98" w:rsidRDefault="001A1D98" w:rsidP="00746348">
            <w:pPr>
              <w:ind w:left="3060" w:hanging="3060"/>
              <w:rPr>
                <w:rStyle w:val="pubinfo"/>
                <w:rFonts w:ascii="Calibri" w:hAnsi="Calibri" w:cs="Calibri"/>
              </w:rPr>
            </w:pPr>
            <w:r>
              <w:rPr>
                <w:rStyle w:val="pubinfo"/>
                <w:rFonts w:ascii="Calibri" w:hAnsi="Calibri" w:cs="Calibri"/>
              </w:rPr>
              <w:t xml:space="preserve">“Utility and Distribution”, </w:t>
            </w:r>
            <w:r>
              <w:rPr>
                <w:rStyle w:val="pubinfo"/>
                <w:rFonts w:ascii="Calibri" w:hAnsi="Calibri" w:cs="Calibri"/>
                <w:i/>
                <w:iCs/>
              </w:rPr>
              <w:t>Mind</w:t>
            </w:r>
            <w:r>
              <w:rPr>
                <w:rStyle w:val="pubinfo"/>
                <w:rFonts w:ascii="Calibri" w:hAnsi="Calibri" w:cs="Calibri"/>
              </w:rPr>
              <w:t xml:space="preserve"> 91 (364): 572-8</w:t>
            </w:r>
          </w:p>
        </w:tc>
      </w:tr>
      <w:tr w:rsidR="00DF2274" w14:paraId="051CD84D" w14:textId="77777777" w:rsidTr="00B05031">
        <w:tc>
          <w:tcPr>
            <w:tcW w:w="3634" w:type="dxa"/>
          </w:tcPr>
          <w:p w14:paraId="281CE4D4" w14:textId="509761BC" w:rsidR="00DF2274" w:rsidRDefault="00DF2274" w:rsidP="00746348">
            <w:pPr>
              <w:tabs>
                <w:tab w:val="left" w:pos="2394"/>
              </w:tabs>
              <w:rPr>
                <w:rStyle w:val="pubinfo"/>
                <w:rFonts w:ascii="Calibri" w:hAnsi="Calibri" w:cs="Calibri"/>
              </w:rPr>
            </w:pPr>
            <w:r>
              <w:rPr>
                <w:rStyle w:val="pubinfo"/>
                <w:rFonts w:ascii="Calibri" w:hAnsi="Calibri" w:cs="Calibri"/>
              </w:rPr>
              <w:t>McDowell, John 1998.</w:t>
            </w:r>
          </w:p>
        </w:tc>
        <w:tc>
          <w:tcPr>
            <w:tcW w:w="6220" w:type="dxa"/>
          </w:tcPr>
          <w:p w14:paraId="778359E7" w14:textId="2A30E553" w:rsidR="00DF2274" w:rsidRDefault="006E7788" w:rsidP="00746348">
            <w:pPr>
              <w:rPr>
                <w:rStyle w:val="pubinfo"/>
                <w:rFonts w:ascii="Calibri" w:hAnsi="Calibri" w:cs="Calibri"/>
              </w:rPr>
            </w:pPr>
            <w:r>
              <w:rPr>
                <w:rStyle w:val="pubinfo"/>
                <w:rFonts w:ascii="Calibri" w:hAnsi="Calibri" w:cs="Calibri"/>
                <w:i/>
                <w:iCs/>
              </w:rPr>
              <w:t>Mind, Value and Reality</w:t>
            </w:r>
            <w:r>
              <w:rPr>
                <w:rStyle w:val="pubinfo"/>
                <w:rFonts w:ascii="Calibri" w:hAnsi="Calibri" w:cs="Calibri"/>
              </w:rPr>
              <w:t>, Harvard University Press (Cambridge, MA)</w:t>
            </w:r>
          </w:p>
        </w:tc>
      </w:tr>
      <w:tr w:rsidR="005D32CB" w14:paraId="5A64AAAD" w14:textId="77777777" w:rsidTr="00B05031">
        <w:tc>
          <w:tcPr>
            <w:tcW w:w="3634" w:type="dxa"/>
          </w:tcPr>
          <w:p w14:paraId="0D3D2EB9" w14:textId="6B64A72E" w:rsidR="005D32CB" w:rsidRDefault="005D32CB" w:rsidP="00746348">
            <w:pPr>
              <w:tabs>
                <w:tab w:val="left" w:pos="2394"/>
              </w:tabs>
              <w:rPr>
                <w:rStyle w:val="pubinfo"/>
                <w:rFonts w:ascii="Calibri" w:hAnsi="Calibri" w:cs="Calibri"/>
              </w:rPr>
            </w:pPr>
            <w:r>
              <w:rPr>
                <w:rStyle w:val="pubinfo"/>
                <w:rFonts w:ascii="Calibri" w:hAnsi="Calibri" w:cs="Calibri"/>
              </w:rPr>
              <w:t xml:space="preserve">Moore, G.E. </w:t>
            </w:r>
            <w:r w:rsidR="00286D4F">
              <w:rPr>
                <w:rStyle w:val="pubinfo"/>
                <w:rFonts w:ascii="Calibri" w:hAnsi="Calibri" w:cs="Calibri"/>
              </w:rPr>
              <w:t>1903</w:t>
            </w:r>
            <w:r w:rsidR="0087062A">
              <w:rPr>
                <w:rStyle w:val="pubinfo"/>
                <w:rFonts w:ascii="Calibri" w:hAnsi="Calibri" w:cs="Calibri"/>
              </w:rPr>
              <w:t>.</w:t>
            </w:r>
          </w:p>
        </w:tc>
        <w:tc>
          <w:tcPr>
            <w:tcW w:w="6220" w:type="dxa"/>
          </w:tcPr>
          <w:p w14:paraId="7F361F88" w14:textId="18A8CF7B" w:rsidR="005D32CB" w:rsidRPr="00320474" w:rsidRDefault="00FD08A7" w:rsidP="00746348">
            <w:pPr>
              <w:rPr>
                <w:rStyle w:val="pubinfo"/>
                <w:rFonts w:ascii="Calibri" w:hAnsi="Calibri" w:cs="Calibri"/>
              </w:rPr>
            </w:pPr>
            <w:r>
              <w:rPr>
                <w:rStyle w:val="pubinfo"/>
                <w:rFonts w:ascii="Calibri" w:hAnsi="Calibri" w:cs="Calibri"/>
                <w:i/>
                <w:iCs/>
              </w:rPr>
              <w:t>Principia Ethica</w:t>
            </w:r>
            <w:r w:rsidR="00320474">
              <w:rPr>
                <w:rStyle w:val="pubinfo"/>
                <w:rFonts w:ascii="Calibri" w:hAnsi="Calibri" w:cs="Calibri"/>
              </w:rPr>
              <w:t xml:space="preserve">, </w:t>
            </w:r>
            <w:hyperlink r:id="rId11" w:history="1">
              <w:r w:rsidR="00286D4F" w:rsidRPr="00286D4F">
                <w:rPr>
                  <w:rStyle w:val="Hyperlink"/>
                  <w:rFonts w:ascii="Calibri" w:hAnsi="Calibri" w:cs="Calibri"/>
                </w:rPr>
                <w:t>https://www.gutenberg.org/files/53430/53430-h/53430-h.htm</w:t>
              </w:r>
            </w:hyperlink>
            <w:r w:rsidR="00286D4F">
              <w:rPr>
                <w:rStyle w:val="pubinfo"/>
                <w:rFonts w:ascii="Calibri" w:hAnsi="Calibri" w:cs="Calibri"/>
              </w:rPr>
              <w:t xml:space="preserve"> (retrieved 8 July, 2024).</w:t>
            </w:r>
          </w:p>
        </w:tc>
      </w:tr>
      <w:tr w:rsidR="0021092A" w14:paraId="5865A69E" w14:textId="77777777" w:rsidTr="00B05031">
        <w:tc>
          <w:tcPr>
            <w:tcW w:w="3634" w:type="dxa"/>
          </w:tcPr>
          <w:p w14:paraId="197FA2AE" w14:textId="4EB5CFC4" w:rsidR="0021092A" w:rsidRDefault="0021092A" w:rsidP="00746348">
            <w:pPr>
              <w:tabs>
                <w:tab w:val="left" w:pos="2394"/>
              </w:tabs>
              <w:rPr>
                <w:rStyle w:val="pubinfo"/>
                <w:rFonts w:ascii="Calibri" w:hAnsi="Calibri" w:cs="Calibri"/>
              </w:rPr>
            </w:pPr>
            <w:r>
              <w:rPr>
                <w:rStyle w:val="pubinfo"/>
                <w:rFonts w:ascii="Calibri" w:hAnsi="Calibri" w:cs="Calibri"/>
              </w:rPr>
              <w:t>Nagel, Thomas 1986.</w:t>
            </w:r>
          </w:p>
        </w:tc>
        <w:tc>
          <w:tcPr>
            <w:tcW w:w="6220" w:type="dxa"/>
          </w:tcPr>
          <w:p w14:paraId="5090A70E" w14:textId="22DA3ED9" w:rsidR="0021092A" w:rsidRDefault="00FB2CE1" w:rsidP="00746348">
            <w:pPr>
              <w:rPr>
                <w:rStyle w:val="pubinfo"/>
                <w:rFonts w:ascii="Calibri" w:hAnsi="Calibri" w:cs="Calibri"/>
                <w:i/>
                <w:iCs/>
              </w:rPr>
            </w:pPr>
            <w:r>
              <w:rPr>
                <w:rStyle w:val="pubinfo"/>
                <w:rFonts w:ascii="Calibri" w:hAnsi="Calibri" w:cs="Calibri"/>
                <w:i/>
                <w:iCs/>
              </w:rPr>
              <w:t>The View From Nowhere</w:t>
            </w:r>
            <w:r>
              <w:rPr>
                <w:rStyle w:val="pubinfo"/>
                <w:rFonts w:ascii="Calibri" w:hAnsi="Calibri" w:cs="Calibri"/>
              </w:rPr>
              <w:t>, Oxford University Press (Oxford)</w:t>
            </w:r>
          </w:p>
        </w:tc>
      </w:tr>
      <w:tr w:rsidR="00D96F21" w14:paraId="3E9D9EF7" w14:textId="77777777" w:rsidTr="00B05031">
        <w:tc>
          <w:tcPr>
            <w:tcW w:w="3634" w:type="dxa"/>
          </w:tcPr>
          <w:p w14:paraId="33F01E6E" w14:textId="67B61AFF" w:rsidR="00D96F21" w:rsidRDefault="00D96F21" w:rsidP="00746348">
            <w:pPr>
              <w:tabs>
                <w:tab w:val="left" w:pos="2394"/>
              </w:tabs>
              <w:rPr>
                <w:rStyle w:val="pubinfo"/>
                <w:rFonts w:ascii="Calibri" w:hAnsi="Calibri" w:cs="Calibri"/>
              </w:rPr>
            </w:pPr>
            <w:r>
              <w:rPr>
                <w:rStyle w:val="pubinfo"/>
                <w:rFonts w:ascii="Calibri" w:hAnsi="Calibri" w:cs="Calibri"/>
              </w:rPr>
              <w:t xml:space="preserve">Nozick, Robert 1969.  </w:t>
            </w:r>
          </w:p>
        </w:tc>
        <w:tc>
          <w:tcPr>
            <w:tcW w:w="6220" w:type="dxa"/>
          </w:tcPr>
          <w:p w14:paraId="1DCC386E" w14:textId="29A9D3E4" w:rsidR="00D96F21" w:rsidRPr="00F1722C" w:rsidRDefault="00F1722C" w:rsidP="00746348">
            <w:pPr>
              <w:shd w:val="clear" w:color="auto" w:fill="FFFFFF"/>
              <w:spacing w:before="100" w:beforeAutospacing="1" w:after="120" w:line="300" w:lineRule="atLeast"/>
              <w:rPr>
                <w:rStyle w:val="pubinfo"/>
                <w:rFonts w:eastAsia="Times New Roman" w:cs="Times New Roman"/>
                <w:color w:val="1A1A1A"/>
                <w:lang w:eastAsia="en-GB"/>
              </w:rPr>
            </w:pPr>
            <w:r w:rsidRPr="00F1722C">
              <w:rPr>
                <w:rFonts w:eastAsia="Times New Roman" w:cs="Times New Roman"/>
                <w:color w:val="1A1A1A"/>
                <w:lang w:eastAsia="en-GB"/>
              </w:rPr>
              <w:t>“Newcomb’s Problem and Two Principles of Choice”, in R. Rescher </w:t>
            </w:r>
            <w:r w:rsidRPr="00F1722C">
              <w:rPr>
                <w:rFonts w:eastAsia="Times New Roman" w:cs="Times New Roman"/>
                <w:i/>
                <w:iCs/>
                <w:color w:val="1A1A1A"/>
                <w:lang w:eastAsia="en-GB"/>
              </w:rPr>
              <w:t>et al.</w:t>
            </w:r>
            <w:r w:rsidRPr="00F1722C">
              <w:rPr>
                <w:rFonts w:eastAsia="Times New Roman" w:cs="Times New Roman"/>
                <w:color w:val="1A1A1A"/>
                <w:lang w:eastAsia="en-GB"/>
              </w:rPr>
              <w:t> (eds.) </w:t>
            </w:r>
            <w:r w:rsidRPr="00F1722C">
              <w:rPr>
                <w:rFonts w:eastAsia="Times New Roman" w:cs="Times New Roman"/>
                <w:i/>
                <w:iCs/>
                <w:color w:val="1A1A1A"/>
                <w:lang w:eastAsia="en-GB"/>
              </w:rPr>
              <w:t>Essays in Honor of Carl. F. Hempel</w:t>
            </w:r>
            <w:r w:rsidRPr="00F1722C">
              <w:rPr>
                <w:rFonts w:eastAsia="Times New Roman" w:cs="Times New Roman"/>
                <w:color w:val="1A1A1A"/>
                <w:lang w:eastAsia="en-GB"/>
              </w:rPr>
              <w:t>, Dordrecht</w:t>
            </w:r>
            <w:r>
              <w:rPr>
                <w:rFonts w:eastAsia="Times New Roman" w:cs="Times New Roman"/>
                <w:color w:val="1A1A1A"/>
                <w:lang w:eastAsia="en-GB"/>
              </w:rPr>
              <w:t xml:space="preserve"> (</w:t>
            </w:r>
            <w:r w:rsidRPr="00F1722C">
              <w:rPr>
                <w:rFonts w:eastAsia="Times New Roman" w:cs="Times New Roman"/>
                <w:color w:val="1A1A1A"/>
                <w:lang w:eastAsia="en-GB"/>
              </w:rPr>
              <w:t>Reidel</w:t>
            </w:r>
            <w:r>
              <w:rPr>
                <w:rFonts w:eastAsia="Times New Roman" w:cs="Times New Roman"/>
                <w:color w:val="1A1A1A"/>
                <w:lang w:eastAsia="en-GB"/>
              </w:rPr>
              <w:t>)</w:t>
            </w:r>
            <w:r w:rsidRPr="00F1722C">
              <w:rPr>
                <w:rFonts w:eastAsia="Times New Roman" w:cs="Times New Roman"/>
                <w:color w:val="1A1A1A"/>
                <w:lang w:eastAsia="en-GB"/>
              </w:rPr>
              <w:t>: 114–146</w:t>
            </w:r>
          </w:p>
        </w:tc>
      </w:tr>
      <w:tr w:rsidR="001F634F" w14:paraId="4FCB9E21" w14:textId="77777777" w:rsidTr="00B05031">
        <w:tc>
          <w:tcPr>
            <w:tcW w:w="3634" w:type="dxa"/>
          </w:tcPr>
          <w:p w14:paraId="392BF61A" w14:textId="7172C262" w:rsidR="001F634F" w:rsidRDefault="001F634F" w:rsidP="00746348">
            <w:pPr>
              <w:tabs>
                <w:tab w:val="left" w:pos="2394"/>
              </w:tabs>
              <w:rPr>
                <w:rStyle w:val="pubinfo"/>
                <w:rFonts w:ascii="Calibri" w:hAnsi="Calibri" w:cs="Calibri"/>
              </w:rPr>
            </w:pPr>
            <w:r w:rsidRPr="00657077">
              <w:rPr>
                <w:rStyle w:val="pubinfo"/>
                <w:rFonts w:ascii="Calibri" w:hAnsi="Calibri" w:cs="Calibri"/>
              </w:rPr>
              <w:t>–-----------------</w:t>
            </w:r>
            <w:r>
              <w:rPr>
                <w:rStyle w:val="pubinfo"/>
                <w:rFonts w:ascii="Calibri" w:hAnsi="Calibri" w:cs="Calibri"/>
              </w:rPr>
              <w:t xml:space="preserve">- </w:t>
            </w:r>
            <w:r w:rsidRPr="00657077">
              <w:rPr>
                <w:rStyle w:val="pubinfo"/>
                <w:rFonts w:ascii="Calibri" w:hAnsi="Calibri" w:cs="Calibri"/>
              </w:rPr>
              <w:t>2001.</w:t>
            </w:r>
          </w:p>
        </w:tc>
        <w:tc>
          <w:tcPr>
            <w:tcW w:w="6220" w:type="dxa"/>
          </w:tcPr>
          <w:p w14:paraId="668D24DA" w14:textId="7332891F" w:rsidR="001F634F" w:rsidRPr="00C259F9" w:rsidRDefault="00C259F9" w:rsidP="00746348">
            <w:pPr>
              <w:ind w:left="3060" w:hanging="3060"/>
              <w:rPr>
                <w:rFonts w:ascii="Calibri" w:hAnsi="Calibri" w:cs="Calibri"/>
              </w:rPr>
            </w:pPr>
            <w:r>
              <w:rPr>
                <w:rStyle w:val="pubinfo"/>
                <w:rFonts w:ascii="Calibri" w:hAnsi="Calibri" w:cs="Calibri"/>
                <w:i/>
                <w:iCs/>
              </w:rPr>
              <w:t>Anarchy, State and Utopia</w:t>
            </w:r>
            <w:r>
              <w:rPr>
                <w:rStyle w:val="pubinfo"/>
                <w:rFonts w:ascii="Calibri" w:hAnsi="Calibri" w:cs="Calibri"/>
              </w:rPr>
              <w:t>, Blackwell</w:t>
            </w:r>
            <w:r w:rsidR="00731C81">
              <w:rPr>
                <w:rStyle w:val="pubinfo"/>
                <w:rFonts w:ascii="Calibri" w:hAnsi="Calibri" w:cs="Calibri"/>
              </w:rPr>
              <w:t xml:space="preserve"> (Oxford)</w:t>
            </w:r>
          </w:p>
        </w:tc>
      </w:tr>
      <w:tr w:rsidR="00560F76" w14:paraId="6876A0E7" w14:textId="77777777" w:rsidTr="00B05031">
        <w:tc>
          <w:tcPr>
            <w:tcW w:w="3634" w:type="dxa"/>
          </w:tcPr>
          <w:p w14:paraId="3BFFA348" w14:textId="36EBB565" w:rsidR="00560F76" w:rsidRPr="00657077" w:rsidRDefault="00560F76" w:rsidP="00746348">
            <w:pPr>
              <w:tabs>
                <w:tab w:val="left" w:pos="2394"/>
              </w:tabs>
              <w:rPr>
                <w:rStyle w:val="pubinfo"/>
                <w:rFonts w:ascii="Calibri" w:hAnsi="Calibri" w:cs="Calibri"/>
              </w:rPr>
            </w:pPr>
            <w:r>
              <w:rPr>
                <w:rStyle w:val="pubinfo"/>
                <w:rFonts w:ascii="Calibri" w:hAnsi="Calibri" w:cs="Calibri"/>
              </w:rPr>
              <w:t>Parfit, Derek 1984.</w:t>
            </w:r>
          </w:p>
        </w:tc>
        <w:tc>
          <w:tcPr>
            <w:tcW w:w="6220" w:type="dxa"/>
          </w:tcPr>
          <w:p w14:paraId="5927D72C" w14:textId="74C36C69" w:rsidR="00560F76" w:rsidRPr="00F530AE" w:rsidRDefault="00F530AE" w:rsidP="00746348">
            <w:pPr>
              <w:rPr>
                <w:rStyle w:val="pubinfo"/>
                <w:rFonts w:ascii="Calibri" w:hAnsi="Calibri" w:cs="Calibri"/>
              </w:rPr>
            </w:pPr>
            <w:r>
              <w:rPr>
                <w:rStyle w:val="pubinfo"/>
                <w:rFonts w:ascii="Calibri" w:hAnsi="Calibri" w:cs="Calibri"/>
                <w:i/>
                <w:iCs/>
              </w:rPr>
              <w:t>Reasons and Persons</w:t>
            </w:r>
            <w:r>
              <w:rPr>
                <w:rStyle w:val="pubinfo"/>
                <w:rFonts w:ascii="Calibri" w:hAnsi="Calibri" w:cs="Calibri"/>
              </w:rPr>
              <w:t>, Oxford University Press (Oxford; New York)</w:t>
            </w:r>
          </w:p>
        </w:tc>
      </w:tr>
      <w:tr w:rsidR="005521BA" w14:paraId="711C40AE" w14:textId="77777777" w:rsidTr="00B05031">
        <w:tc>
          <w:tcPr>
            <w:tcW w:w="3634" w:type="dxa"/>
          </w:tcPr>
          <w:p w14:paraId="4973D064" w14:textId="500D32E5" w:rsidR="005521BA" w:rsidRDefault="005521BA" w:rsidP="00746348">
            <w:pPr>
              <w:tabs>
                <w:tab w:val="left" w:pos="2394"/>
              </w:tabs>
              <w:rPr>
                <w:rStyle w:val="pubinfo"/>
                <w:rFonts w:ascii="Calibri" w:hAnsi="Calibri" w:cs="Calibri"/>
              </w:rPr>
            </w:pPr>
            <w:r>
              <w:rPr>
                <w:rStyle w:val="pubinfo"/>
                <w:rFonts w:ascii="Calibri" w:hAnsi="Calibri" w:cs="Calibri"/>
              </w:rPr>
              <w:t>----------------- 2011-2017.</w:t>
            </w:r>
          </w:p>
        </w:tc>
        <w:tc>
          <w:tcPr>
            <w:tcW w:w="6220" w:type="dxa"/>
          </w:tcPr>
          <w:p w14:paraId="7B0E5D3F" w14:textId="0822E59E" w:rsidR="005521BA" w:rsidRPr="009C26C8" w:rsidRDefault="009C26C8" w:rsidP="00746348">
            <w:pPr>
              <w:ind w:left="3060" w:hanging="3060"/>
              <w:rPr>
                <w:rStyle w:val="pubinfo"/>
                <w:rFonts w:ascii="Calibri" w:hAnsi="Calibri" w:cs="Calibri"/>
              </w:rPr>
            </w:pPr>
            <w:r>
              <w:rPr>
                <w:rStyle w:val="pubinfo"/>
                <w:rFonts w:ascii="Calibri" w:hAnsi="Calibri" w:cs="Calibri"/>
                <w:i/>
                <w:iCs/>
              </w:rPr>
              <w:t xml:space="preserve">On What Matters </w:t>
            </w:r>
            <w:r>
              <w:rPr>
                <w:rStyle w:val="pubinfo"/>
                <w:rFonts w:ascii="Calibri" w:hAnsi="Calibri" w:cs="Calibri"/>
              </w:rPr>
              <w:t xml:space="preserve">(3 volumes), </w:t>
            </w:r>
            <w:r>
              <w:rPr>
                <w:rStyle w:val="apple-style-span"/>
                <w:rFonts w:ascii="Calibri" w:hAnsi="Calibri" w:cs="Calibri"/>
              </w:rPr>
              <w:t>Oxford University Press (Oxford)</w:t>
            </w:r>
          </w:p>
        </w:tc>
      </w:tr>
      <w:tr w:rsidR="00C40B28" w14:paraId="11C5135E" w14:textId="77777777" w:rsidTr="00B05031">
        <w:tc>
          <w:tcPr>
            <w:tcW w:w="3634" w:type="dxa"/>
          </w:tcPr>
          <w:p w14:paraId="6F1535A9" w14:textId="6274519E" w:rsidR="00C40B28" w:rsidRDefault="00C40B28" w:rsidP="00746348">
            <w:pPr>
              <w:tabs>
                <w:tab w:val="left" w:pos="2394"/>
              </w:tabs>
              <w:rPr>
                <w:rStyle w:val="pubinfo"/>
                <w:rFonts w:ascii="Calibri" w:hAnsi="Calibri" w:cs="Calibri"/>
              </w:rPr>
            </w:pPr>
            <w:r>
              <w:rPr>
                <w:rStyle w:val="apple-style-span"/>
                <w:rFonts w:ascii="Calibri" w:hAnsi="Calibri" w:cs="Calibri"/>
              </w:rPr>
              <w:t>Plato.</w:t>
            </w:r>
          </w:p>
        </w:tc>
        <w:tc>
          <w:tcPr>
            <w:tcW w:w="6220" w:type="dxa"/>
          </w:tcPr>
          <w:p w14:paraId="1BB88B4F" w14:textId="3DCFA069" w:rsidR="00C40B28" w:rsidRPr="00C9727D" w:rsidRDefault="00054277" w:rsidP="00746348">
            <w:pPr>
              <w:rPr>
                <w:rStyle w:val="pubinfo"/>
                <w:rFonts w:ascii="Calibri" w:hAnsi="Calibri" w:cs="Calibri"/>
              </w:rPr>
            </w:pPr>
            <w:r>
              <w:rPr>
                <w:rStyle w:val="apple-style-span"/>
                <w:rFonts w:ascii="Calibri" w:hAnsi="Calibri" w:cs="Calibri"/>
                <w:i/>
                <w:iCs/>
              </w:rPr>
              <w:t xml:space="preserve">Euthyphro, </w:t>
            </w:r>
            <w:hyperlink r:id="rId12" w:history="1">
              <w:r w:rsidRPr="00730CA6">
                <w:rPr>
                  <w:rStyle w:val="Hyperlink"/>
                  <w:rFonts w:ascii="Calibri" w:hAnsi="Calibri" w:cs="Calibri"/>
                  <w:i/>
                  <w:iCs/>
                </w:rPr>
                <w:t>http://classics.mit.edu/Plato/euthyfro.html</w:t>
              </w:r>
            </w:hyperlink>
            <w:r>
              <w:rPr>
                <w:rFonts w:ascii="Calibri" w:hAnsi="Calibri" w:cs="Calibri"/>
                <w:i/>
                <w:iCs/>
              </w:rPr>
              <w:t xml:space="preserve"> </w:t>
            </w:r>
            <w:r>
              <w:rPr>
                <w:i/>
                <w:iCs/>
              </w:rPr>
              <w:t xml:space="preserve">    </w:t>
            </w:r>
            <w:r>
              <w:rPr>
                <w:rStyle w:val="apple-style-span"/>
                <w:rFonts w:ascii="Calibri" w:hAnsi="Calibri" w:cs="Calibri"/>
              </w:rPr>
              <w:t>(retrieved 19/11/22)</w:t>
            </w:r>
          </w:p>
        </w:tc>
      </w:tr>
      <w:tr w:rsidR="00D150B9" w14:paraId="4CDF3336" w14:textId="77777777" w:rsidTr="00B05031">
        <w:tc>
          <w:tcPr>
            <w:tcW w:w="3634" w:type="dxa"/>
          </w:tcPr>
          <w:p w14:paraId="3B8DBE7D" w14:textId="6901EE51" w:rsidR="00D150B9" w:rsidRDefault="00D150B9" w:rsidP="00746348">
            <w:pPr>
              <w:tabs>
                <w:tab w:val="left" w:pos="2394"/>
              </w:tabs>
              <w:rPr>
                <w:rStyle w:val="apple-style-span"/>
                <w:rFonts w:ascii="Calibri" w:hAnsi="Calibri" w:cs="Calibri"/>
              </w:rPr>
            </w:pPr>
            <w:r>
              <w:rPr>
                <w:rStyle w:val="apple-style-span"/>
                <w:rFonts w:ascii="Calibri" w:hAnsi="Calibri" w:cs="Calibri"/>
              </w:rPr>
              <w:t>Putnam, Hilary 1981.</w:t>
            </w:r>
          </w:p>
        </w:tc>
        <w:tc>
          <w:tcPr>
            <w:tcW w:w="6220" w:type="dxa"/>
          </w:tcPr>
          <w:p w14:paraId="47D18B70" w14:textId="6149B6F5" w:rsidR="00D150B9" w:rsidRDefault="00393260" w:rsidP="00746348">
            <w:pPr>
              <w:rPr>
                <w:rStyle w:val="apple-style-span"/>
                <w:rFonts w:ascii="Calibri" w:hAnsi="Calibri" w:cs="Calibri"/>
                <w:i/>
                <w:iCs/>
              </w:rPr>
            </w:pPr>
            <w:r>
              <w:rPr>
                <w:rStyle w:val="apple-style-span"/>
                <w:rFonts w:ascii="Calibri" w:hAnsi="Calibri" w:cs="Calibri"/>
                <w:i/>
                <w:iCs/>
              </w:rPr>
              <w:t>Reason, Truth and History</w:t>
            </w:r>
            <w:r>
              <w:rPr>
                <w:rStyle w:val="apple-style-span"/>
                <w:rFonts w:ascii="Calibri" w:hAnsi="Calibri" w:cs="Calibri"/>
              </w:rPr>
              <w:t>, Cambridge University Press (Cambridge)</w:t>
            </w:r>
          </w:p>
        </w:tc>
      </w:tr>
      <w:tr w:rsidR="00EC1BCE" w14:paraId="74DF63E2" w14:textId="77777777" w:rsidTr="00B05031">
        <w:tc>
          <w:tcPr>
            <w:tcW w:w="3634" w:type="dxa"/>
          </w:tcPr>
          <w:p w14:paraId="3F157CA5" w14:textId="3907DAED" w:rsidR="00EC1BCE" w:rsidRPr="00EC1BCE" w:rsidRDefault="00EC1BCE" w:rsidP="00746348">
            <w:pPr>
              <w:tabs>
                <w:tab w:val="left" w:pos="2394"/>
              </w:tabs>
              <w:rPr>
                <w:rStyle w:val="apple-style-span"/>
                <w:rFonts w:ascii="Calibri" w:hAnsi="Calibri" w:cs="Calibri"/>
              </w:rPr>
            </w:pPr>
            <w:r w:rsidRPr="00EC1BCE">
              <w:rPr>
                <w:rStyle w:val="Hyperlink"/>
                <w:rFonts w:ascii="Calibri" w:hAnsi="Calibri" w:cs="Calibri"/>
                <w:color w:val="000000"/>
                <w:u w:val="none"/>
              </w:rPr>
              <w:t>Rai, Tage S. &amp; Holyoak, Keith J. 2013.</w:t>
            </w:r>
          </w:p>
        </w:tc>
        <w:tc>
          <w:tcPr>
            <w:tcW w:w="6220" w:type="dxa"/>
          </w:tcPr>
          <w:p w14:paraId="365BA540" w14:textId="63FCB489" w:rsidR="00EC1BCE" w:rsidRPr="00EC1BCE" w:rsidRDefault="00EC1BCE" w:rsidP="00746348">
            <w:pPr>
              <w:rPr>
                <w:rStyle w:val="apple-style-span"/>
                <w:rFonts w:ascii="Calibri" w:eastAsia="Times New Roman" w:hAnsi="Calibri" w:cs="Calibri"/>
                <w:color w:val="000000"/>
                <w:lang w:eastAsia="en-GB"/>
              </w:rPr>
            </w:pPr>
            <w:r w:rsidRPr="00EC1BCE">
              <w:rPr>
                <w:rStyle w:val="Hyperlink"/>
                <w:rFonts w:ascii="Calibri" w:hAnsi="Calibri" w:cs="Calibri"/>
                <w:color w:val="000000"/>
                <w:u w:val="none"/>
              </w:rPr>
              <w:t>“Exposure to moral relativism compromises moral behaviour”,</w:t>
            </w:r>
            <w:r w:rsidRPr="00EC1BCE">
              <w:rPr>
                <w:rFonts w:ascii="Calibri" w:hAnsi="Calibri" w:cs="Calibri"/>
                <w:color w:val="000000"/>
              </w:rPr>
              <w:t xml:space="preserve"> </w:t>
            </w:r>
            <w:hyperlink r:id="rId13" w:history="1">
              <w:r w:rsidRPr="00EC1BCE">
                <w:rPr>
                  <w:rStyle w:val="Hyperlink"/>
                  <w:rFonts w:ascii="Calibri" w:hAnsi="Calibri" w:cs="Calibri"/>
                  <w:color w:val="000000"/>
                  <w:u w:val="none"/>
                  <w:bdr w:val="none" w:sz="0" w:space="0" w:color="auto" w:frame="1"/>
                </w:rPr>
                <w:t>Journal of Experimental Social Psychology</w:t>
              </w:r>
            </w:hyperlink>
            <w:r w:rsidRPr="00EC1BCE">
              <w:rPr>
                <w:rFonts w:ascii="Calibri" w:hAnsi="Calibri" w:cs="Calibri"/>
                <w:color w:val="000000"/>
              </w:rPr>
              <w:t> </w:t>
            </w:r>
            <w:r>
              <w:rPr>
                <w:rFonts w:ascii="Calibri" w:hAnsi="Calibri" w:cs="Calibri"/>
                <w:color w:val="000000"/>
              </w:rPr>
              <w:t>49(6):995–1001</w:t>
            </w:r>
          </w:p>
        </w:tc>
      </w:tr>
      <w:tr w:rsidR="006E625A" w14:paraId="30BF7C9F" w14:textId="77777777" w:rsidTr="00B05031">
        <w:tc>
          <w:tcPr>
            <w:tcW w:w="3634" w:type="dxa"/>
          </w:tcPr>
          <w:p w14:paraId="04A036BA" w14:textId="0B6C1E47" w:rsidR="006E625A" w:rsidRPr="00EC1BCE" w:rsidRDefault="00F37B2C" w:rsidP="00746348">
            <w:pPr>
              <w:tabs>
                <w:tab w:val="left" w:pos="2394"/>
              </w:tabs>
              <w:rPr>
                <w:rStyle w:val="Hyperlink"/>
                <w:rFonts w:ascii="Calibri" w:hAnsi="Calibri" w:cs="Calibri"/>
                <w:color w:val="000000"/>
                <w:u w:val="none"/>
              </w:rPr>
            </w:pPr>
            <w:r>
              <w:rPr>
                <w:rStyle w:val="apple-style-span"/>
                <w:rFonts w:ascii="Calibri" w:hAnsi="Calibri" w:cs="Calibri"/>
              </w:rPr>
              <w:t>Railton, Peter 2007.</w:t>
            </w:r>
          </w:p>
        </w:tc>
        <w:tc>
          <w:tcPr>
            <w:tcW w:w="6220" w:type="dxa"/>
          </w:tcPr>
          <w:p w14:paraId="116026DC" w14:textId="70A6DC4F" w:rsidR="006E625A" w:rsidRPr="00932020" w:rsidRDefault="00932020" w:rsidP="00746348">
            <w:pPr>
              <w:ind w:left="3060" w:hanging="3060"/>
              <w:rPr>
                <w:rStyle w:val="Hyperlink"/>
                <w:rFonts w:ascii="Calibri" w:hAnsi="Calibri" w:cs="Calibri"/>
                <w:color w:val="auto"/>
                <w:u w:val="none"/>
              </w:rPr>
            </w:pPr>
            <w:r>
              <w:rPr>
                <w:rStyle w:val="apple-style-span"/>
                <w:rFonts w:ascii="Calibri" w:hAnsi="Calibri" w:cs="Calibri"/>
              </w:rPr>
              <w:t>“Moral realism” in Shafer-Landau (2007): 186-205</w:t>
            </w:r>
          </w:p>
        </w:tc>
      </w:tr>
      <w:tr w:rsidR="00230936" w14:paraId="31B10815" w14:textId="77777777" w:rsidTr="00B05031">
        <w:tc>
          <w:tcPr>
            <w:tcW w:w="3634" w:type="dxa"/>
          </w:tcPr>
          <w:p w14:paraId="4FD82715" w14:textId="7D5D2F3F" w:rsidR="00230936" w:rsidRDefault="00230936" w:rsidP="00746348">
            <w:pPr>
              <w:tabs>
                <w:tab w:val="left" w:pos="2394"/>
              </w:tabs>
              <w:rPr>
                <w:rStyle w:val="apple-style-span"/>
                <w:rFonts w:ascii="Calibri" w:hAnsi="Calibri" w:cs="Calibri"/>
              </w:rPr>
            </w:pPr>
            <w:r>
              <w:rPr>
                <w:rStyle w:val="apple-style-span"/>
                <w:rFonts w:ascii="Calibri" w:hAnsi="Calibri" w:cs="Calibri"/>
              </w:rPr>
              <w:t>Rawls, John 1999.</w:t>
            </w:r>
          </w:p>
        </w:tc>
        <w:tc>
          <w:tcPr>
            <w:tcW w:w="6220" w:type="dxa"/>
          </w:tcPr>
          <w:p w14:paraId="3260412C" w14:textId="4C5EBC28" w:rsidR="00230936" w:rsidRPr="00230936" w:rsidRDefault="00230936" w:rsidP="00746348">
            <w:pPr>
              <w:rPr>
                <w:rStyle w:val="apple-style-span"/>
                <w:rFonts w:ascii="Calibri" w:hAnsi="Calibri" w:cs="Calibri"/>
              </w:rPr>
            </w:pPr>
            <w:r>
              <w:rPr>
                <w:rStyle w:val="apple-style-span"/>
                <w:rFonts w:ascii="Calibri" w:hAnsi="Calibri" w:cs="Calibri"/>
                <w:i/>
                <w:iCs/>
              </w:rPr>
              <w:t>A Theory of Justice</w:t>
            </w:r>
            <w:r w:rsidR="00D300EE">
              <w:rPr>
                <w:rStyle w:val="apple-style-span"/>
                <w:rFonts w:ascii="Calibri" w:hAnsi="Calibri" w:cs="Calibri"/>
                <w:i/>
                <w:iCs/>
              </w:rPr>
              <w:t xml:space="preserve"> </w:t>
            </w:r>
            <w:r>
              <w:rPr>
                <w:rStyle w:val="apple-style-span"/>
                <w:rFonts w:ascii="Calibri" w:hAnsi="Calibri" w:cs="Calibri"/>
              </w:rPr>
              <w:t>(revised edition)</w:t>
            </w:r>
            <w:r w:rsidR="00D300EE">
              <w:rPr>
                <w:rStyle w:val="apple-style-span"/>
                <w:rFonts w:ascii="Calibri" w:hAnsi="Calibri" w:cs="Calibri"/>
              </w:rPr>
              <w:t>, Harvard University Press</w:t>
            </w:r>
            <w:r w:rsidR="00640051">
              <w:rPr>
                <w:rStyle w:val="apple-style-span"/>
                <w:rFonts w:ascii="Calibri" w:hAnsi="Calibri" w:cs="Calibri"/>
              </w:rPr>
              <w:t xml:space="preserve"> </w:t>
            </w:r>
            <w:r w:rsidR="00640051">
              <w:rPr>
                <w:rStyle w:val="pubinfo"/>
                <w:rFonts w:ascii="Calibri" w:hAnsi="Calibri" w:cs="Calibri"/>
              </w:rPr>
              <w:t>(Cambridge, MA)</w:t>
            </w:r>
          </w:p>
        </w:tc>
      </w:tr>
      <w:tr w:rsidR="00103313" w14:paraId="6294D914" w14:textId="77777777" w:rsidTr="00B05031">
        <w:tc>
          <w:tcPr>
            <w:tcW w:w="3634" w:type="dxa"/>
          </w:tcPr>
          <w:p w14:paraId="17DC9F51" w14:textId="45775689" w:rsidR="00103313" w:rsidRDefault="00103313" w:rsidP="00746348">
            <w:pPr>
              <w:tabs>
                <w:tab w:val="left" w:pos="2394"/>
              </w:tabs>
              <w:rPr>
                <w:rStyle w:val="apple-style-span"/>
                <w:rFonts w:ascii="Calibri" w:hAnsi="Calibri" w:cs="Calibri"/>
              </w:rPr>
            </w:pPr>
            <w:r>
              <w:rPr>
                <w:rFonts w:ascii="Calibri" w:hAnsi="Calibri" w:cs="Calibri"/>
              </w:rPr>
              <w:t>Ridge, Michael 2006.</w:t>
            </w:r>
          </w:p>
        </w:tc>
        <w:tc>
          <w:tcPr>
            <w:tcW w:w="6220" w:type="dxa"/>
          </w:tcPr>
          <w:p w14:paraId="05D8A093" w14:textId="63FC2F92" w:rsidR="00103313" w:rsidRDefault="00C57B41" w:rsidP="00746348">
            <w:pPr>
              <w:rPr>
                <w:rStyle w:val="apple-style-span"/>
                <w:rFonts w:ascii="Calibri" w:hAnsi="Calibri" w:cs="Calibri"/>
              </w:rPr>
            </w:pPr>
            <w:r>
              <w:rPr>
                <w:rFonts w:ascii="Calibri" w:hAnsi="Calibri" w:cs="Calibri"/>
              </w:rPr>
              <w:t xml:space="preserve">“Sincerity and Expressivism”, </w:t>
            </w:r>
            <w:r>
              <w:rPr>
                <w:rStyle w:val="Emphasis"/>
                <w:rFonts w:ascii="Calibri" w:hAnsi="Calibri" w:cs="Calibri"/>
              </w:rPr>
              <w:t>Philosophical Studies</w:t>
            </w:r>
            <w:r>
              <w:rPr>
                <w:rStyle w:val="apple-converted-space"/>
                <w:rFonts w:ascii="Calibri" w:hAnsi="Calibri" w:cs="Calibri"/>
              </w:rPr>
              <w:t> </w:t>
            </w:r>
            <w:r>
              <w:rPr>
                <w:rStyle w:val="apple-style-span"/>
                <w:rFonts w:ascii="Calibri" w:hAnsi="Calibri" w:cs="Calibri"/>
              </w:rPr>
              <w:t xml:space="preserve">131(2): 487 </w:t>
            </w:r>
            <w:r w:rsidR="008B665E">
              <w:rPr>
                <w:rStyle w:val="apple-style-span"/>
                <w:rFonts w:ascii="Calibri" w:hAnsi="Calibri" w:cs="Calibri"/>
              </w:rPr>
              <w:t>–</w:t>
            </w:r>
            <w:r>
              <w:rPr>
                <w:rStyle w:val="apple-style-span"/>
                <w:rFonts w:ascii="Calibri" w:hAnsi="Calibri" w:cs="Calibri"/>
              </w:rPr>
              <w:t xml:space="preserve"> 510</w:t>
            </w:r>
          </w:p>
        </w:tc>
      </w:tr>
      <w:tr w:rsidR="00C57B41" w14:paraId="2B03FA6C" w14:textId="77777777" w:rsidTr="00B05031">
        <w:tc>
          <w:tcPr>
            <w:tcW w:w="3634" w:type="dxa"/>
          </w:tcPr>
          <w:p w14:paraId="1500F08A" w14:textId="53DC68B9" w:rsidR="00C57B41" w:rsidRDefault="00C57B41" w:rsidP="00746348">
            <w:pPr>
              <w:tabs>
                <w:tab w:val="left" w:pos="2394"/>
              </w:tabs>
              <w:rPr>
                <w:rFonts w:ascii="Calibri" w:hAnsi="Calibri" w:cs="Calibri"/>
              </w:rPr>
            </w:pPr>
            <w:r>
              <w:rPr>
                <w:rStyle w:val="apple-style-span"/>
                <w:rFonts w:ascii="Calibri" w:hAnsi="Calibri" w:cs="Calibri"/>
              </w:rPr>
              <w:t>-------------------</w:t>
            </w:r>
            <w:r w:rsidR="00E47A11">
              <w:rPr>
                <w:rStyle w:val="apple-style-span"/>
                <w:rFonts w:ascii="Calibri" w:hAnsi="Calibri" w:cs="Calibri"/>
              </w:rPr>
              <w:t xml:space="preserve"> </w:t>
            </w:r>
            <w:r>
              <w:rPr>
                <w:rStyle w:val="apple-style-span"/>
                <w:rFonts w:ascii="Calibri" w:hAnsi="Calibri" w:cs="Calibri"/>
              </w:rPr>
              <w:t>2015.</w:t>
            </w:r>
          </w:p>
        </w:tc>
        <w:tc>
          <w:tcPr>
            <w:tcW w:w="6220" w:type="dxa"/>
          </w:tcPr>
          <w:p w14:paraId="60189B20" w14:textId="3BD0AD43" w:rsidR="00C57B41" w:rsidRDefault="00C57B41" w:rsidP="00746348">
            <w:pPr>
              <w:rPr>
                <w:rFonts w:ascii="Calibri" w:hAnsi="Calibri" w:cs="Calibri"/>
              </w:rPr>
            </w:pPr>
            <w:r>
              <w:rPr>
                <w:rStyle w:val="apple-style-span"/>
                <w:rFonts w:ascii="Calibri" w:hAnsi="Calibri" w:cs="Calibri"/>
                <w:i/>
                <w:iCs/>
              </w:rPr>
              <w:t>Impassioned Belief</w:t>
            </w:r>
            <w:r>
              <w:rPr>
                <w:rStyle w:val="apple-style-span"/>
                <w:rFonts w:ascii="Calibri" w:hAnsi="Calibri" w:cs="Calibri"/>
              </w:rPr>
              <w:t>, Oxford University Press (Oxford).</w:t>
            </w:r>
          </w:p>
        </w:tc>
      </w:tr>
      <w:tr w:rsidR="000E2EFC" w14:paraId="23D20145" w14:textId="77777777" w:rsidTr="00B05031">
        <w:tc>
          <w:tcPr>
            <w:tcW w:w="3634" w:type="dxa"/>
          </w:tcPr>
          <w:p w14:paraId="5A30253B" w14:textId="630096FE" w:rsidR="000E2EFC" w:rsidRDefault="000E2EFC" w:rsidP="00746348">
            <w:pPr>
              <w:tabs>
                <w:tab w:val="left" w:pos="2394"/>
              </w:tabs>
              <w:rPr>
                <w:rStyle w:val="apple-style-span"/>
                <w:rFonts w:ascii="Calibri" w:hAnsi="Calibri" w:cs="Calibri"/>
              </w:rPr>
            </w:pPr>
            <w:r>
              <w:rPr>
                <w:rStyle w:val="apple-style-span"/>
                <w:rFonts w:ascii="Calibri" w:hAnsi="Calibri" w:cs="Calibri"/>
              </w:rPr>
              <w:t>Robert, David 2018.</w:t>
            </w:r>
          </w:p>
        </w:tc>
        <w:tc>
          <w:tcPr>
            <w:tcW w:w="6220" w:type="dxa"/>
          </w:tcPr>
          <w:p w14:paraId="0411395B" w14:textId="26D23672" w:rsidR="000E2EFC" w:rsidRPr="00E84424" w:rsidRDefault="00E84424" w:rsidP="00746348">
            <w:pPr>
              <w:rPr>
                <w:rStyle w:val="apple-style-span"/>
                <w:rFonts w:ascii="Calibri" w:hAnsi="Calibri" w:cs="Calibri"/>
              </w:rPr>
            </w:pPr>
            <w:r>
              <w:rPr>
                <w:rStyle w:val="apple-style-span"/>
                <w:rFonts w:ascii="Calibri" w:hAnsi="Calibri" w:cs="Calibri"/>
              </w:rPr>
              <w:t>“</w:t>
            </w:r>
            <w:r>
              <w:rPr>
                <w:rFonts w:ascii="Calibri" w:hAnsi="Calibri" w:cs="Calibri"/>
              </w:rPr>
              <w:t xml:space="preserve">A restatement of expected comparative utility theory: A new theory of rational choice under risk”, </w:t>
            </w:r>
            <w:hyperlink r:id="rId14" w:history="1">
              <w:r>
                <w:rPr>
                  <w:rStyle w:val="Hyperlink"/>
                  <w:rFonts w:ascii="Calibri" w:hAnsi="Calibri" w:cs="Calibri"/>
                  <w:i/>
                  <w:iCs/>
                  <w:color w:val="074BA9"/>
                </w:rPr>
                <w:t>Philosophical Forum</w:t>
              </w:r>
            </w:hyperlink>
            <w:r>
              <w:rPr>
                <w:rFonts w:ascii="Calibri" w:hAnsi="Calibri" w:cs="Calibri"/>
                <w:color w:val="333333"/>
                <w:shd w:val="clear" w:color="auto" w:fill="FFFFFF"/>
              </w:rPr>
              <w:t> 49 (1): 19-37.</w:t>
            </w:r>
          </w:p>
        </w:tc>
      </w:tr>
      <w:tr w:rsidR="00BA1E98" w14:paraId="12EE054D" w14:textId="77777777" w:rsidTr="00B05031">
        <w:tc>
          <w:tcPr>
            <w:tcW w:w="3634" w:type="dxa"/>
          </w:tcPr>
          <w:p w14:paraId="5C1305D0" w14:textId="6AF06813" w:rsidR="00BA1E98" w:rsidRDefault="00BA1E98" w:rsidP="00746348">
            <w:pPr>
              <w:tabs>
                <w:tab w:val="left" w:pos="2394"/>
              </w:tabs>
              <w:rPr>
                <w:rStyle w:val="apple-style-span"/>
                <w:rFonts w:ascii="Calibri" w:hAnsi="Calibri" w:cs="Calibri"/>
              </w:rPr>
            </w:pPr>
            <w:r>
              <w:rPr>
                <w:rFonts w:ascii="Calibri" w:hAnsi="Calibri" w:cs="Calibri"/>
              </w:rPr>
              <w:lastRenderedPageBreak/>
              <w:t>Rosen, Gideon 2004.</w:t>
            </w:r>
          </w:p>
        </w:tc>
        <w:tc>
          <w:tcPr>
            <w:tcW w:w="6220" w:type="dxa"/>
          </w:tcPr>
          <w:p w14:paraId="60D2D2CE" w14:textId="6ABAC4F4" w:rsidR="00BA1E98" w:rsidRPr="00715271" w:rsidRDefault="00715271" w:rsidP="00746348">
            <w:pPr>
              <w:rPr>
                <w:rStyle w:val="apple-style-span"/>
                <w:rFonts w:ascii="Calibri" w:hAnsi="Calibri" w:cs="Calibri"/>
                <w:color w:val="000000"/>
                <w:sz w:val="21"/>
              </w:rPr>
            </w:pPr>
            <w:r>
              <w:rPr>
                <w:rFonts w:ascii="Calibri" w:hAnsi="Calibri" w:cs="Calibri"/>
              </w:rPr>
              <w:t>“</w:t>
            </w:r>
            <w:r>
              <w:rPr>
                <w:rFonts w:ascii="Calibri" w:hAnsi="Calibri" w:cs="Calibri"/>
                <w:color w:val="1C1D1E"/>
              </w:rPr>
              <w:t xml:space="preserve">Skepticism about Moral Responsibility”, </w:t>
            </w:r>
            <w:r>
              <w:rPr>
                <w:rFonts w:ascii="Calibri" w:hAnsi="Calibri" w:cs="Calibri"/>
                <w:i/>
                <w:iCs/>
                <w:color w:val="1C1D1E"/>
              </w:rPr>
              <w:t>Philosophical      Perspectives</w:t>
            </w:r>
            <w:r>
              <w:rPr>
                <w:rFonts w:ascii="Calibri" w:hAnsi="Calibri" w:cs="Calibri"/>
                <w:color w:val="1C1D1E"/>
              </w:rPr>
              <w:t>, vol. 18, Ethics</w:t>
            </w:r>
            <w:r w:rsidR="00857397">
              <w:rPr>
                <w:rFonts w:ascii="Calibri" w:hAnsi="Calibri" w:cs="Calibri"/>
                <w:color w:val="1C1D1E"/>
              </w:rPr>
              <w:t xml:space="preserve">: </w:t>
            </w:r>
            <w:r>
              <w:rPr>
                <w:rFonts w:ascii="Calibri" w:hAnsi="Calibri" w:cs="Calibri"/>
                <w:color w:val="000000"/>
              </w:rPr>
              <w:t>295-313</w:t>
            </w:r>
          </w:p>
        </w:tc>
      </w:tr>
      <w:tr w:rsidR="00A10CAE" w14:paraId="4756CCC8" w14:textId="77777777" w:rsidTr="00B05031">
        <w:tc>
          <w:tcPr>
            <w:tcW w:w="3634" w:type="dxa"/>
          </w:tcPr>
          <w:p w14:paraId="08D13D45" w14:textId="75448E93" w:rsidR="00A10CAE" w:rsidRDefault="005855E2" w:rsidP="00746348">
            <w:pPr>
              <w:tabs>
                <w:tab w:val="left" w:pos="2394"/>
              </w:tabs>
              <w:rPr>
                <w:rFonts w:ascii="Calibri" w:hAnsi="Calibri" w:cs="Calibri"/>
              </w:rPr>
            </w:pPr>
            <w:r>
              <w:rPr>
                <w:rFonts w:ascii="Calibri" w:hAnsi="Calibri" w:cs="Calibri"/>
              </w:rPr>
              <w:t>Ross, David 2002.</w:t>
            </w:r>
          </w:p>
        </w:tc>
        <w:tc>
          <w:tcPr>
            <w:tcW w:w="6220" w:type="dxa"/>
          </w:tcPr>
          <w:p w14:paraId="5E2833C4" w14:textId="1A22B9C2" w:rsidR="00A10CAE" w:rsidRDefault="002C3705" w:rsidP="00746348">
            <w:pPr>
              <w:rPr>
                <w:rFonts w:ascii="Calibri" w:hAnsi="Calibri" w:cs="Calibri"/>
              </w:rPr>
            </w:pPr>
            <w:r>
              <w:rPr>
                <w:rFonts w:ascii="Calibri" w:hAnsi="Calibri" w:cs="Calibri"/>
                <w:i/>
                <w:iCs/>
              </w:rPr>
              <w:t xml:space="preserve">The Right and the Good </w:t>
            </w:r>
            <w:r>
              <w:rPr>
                <w:rFonts w:ascii="Calibri" w:hAnsi="Calibri" w:cs="Calibri"/>
              </w:rPr>
              <w:t>(ed. Philip Stratton-Lake), Oxford   University Press (Oxford)</w:t>
            </w:r>
          </w:p>
        </w:tc>
      </w:tr>
      <w:tr w:rsidR="006838A9" w14:paraId="14E4000B" w14:textId="77777777" w:rsidTr="00B05031">
        <w:tc>
          <w:tcPr>
            <w:tcW w:w="3634" w:type="dxa"/>
          </w:tcPr>
          <w:p w14:paraId="4A73782D" w14:textId="66BA6AE2" w:rsidR="006838A9" w:rsidRDefault="006838A9" w:rsidP="00746348">
            <w:pPr>
              <w:tabs>
                <w:tab w:val="left" w:pos="2394"/>
              </w:tabs>
              <w:rPr>
                <w:rFonts w:ascii="Calibri" w:hAnsi="Calibri" w:cs="Calibri"/>
              </w:rPr>
            </w:pPr>
            <w:r>
              <w:rPr>
                <w:rFonts w:ascii="Calibri" w:hAnsi="Calibri" w:cs="Calibri"/>
              </w:rPr>
              <w:t>Rumfitt, Ian</w:t>
            </w:r>
            <w:r w:rsidR="001321D4">
              <w:rPr>
                <w:rFonts w:ascii="Calibri" w:hAnsi="Calibri" w:cs="Calibri"/>
              </w:rPr>
              <w:t xml:space="preserve"> 2000.</w:t>
            </w:r>
          </w:p>
        </w:tc>
        <w:tc>
          <w:tcPr>
            <w:tcW w:w="6220" w:type="dxa"/>
          </w:tcPr>
          <w:p w14:paraId="4AD628B2" w14:textId="62804A2F" w:rsidR="006838A9" w:rsidRDefault="001321D4" w:rsidP="00746348">
            <w:pPr>
              <w:rPr>
                <w:rFonts w:ascii="Calibri" w:hAnsi="Calibri" w:cs="Calibri"/>
                <w:i/>
                <w:iCs/>
              </w:rPr>
            </w:pPr>
            <w:r w:rsidRPr="00416B29">
              <w:rPr>
                <w:rStyle w:val="apple-style-span"/>
                <w:rFonts w:cstheme="minorHAnsi"/>
              </w:rPr>
              <w:t xml:space="preserve">“ 'Yes' and 'No' ”, </w:t>
            </w:r>
            <w:r w:rsidRPr="00416B29">
              <w:rPr>
                <w:rStyle w:val="apple-style-span"/>
                <w:rFonts w:cstheme="minorHAnsi"/>
                <w:i/>
                <w:iCs/>
              </w:rPr>
              <w:t>Mind</w:t>
            </w:r>
            <w:r w:rsidRPr="00416B29">
              <w:rPr>
                <w:rStyle w:val="apple-style-span"/>
                <w:rFonts w:cstheme="minorHAnsi"/>
              </w:rPr>
              <w:t xml:space="preserve"> 109(436), 781-823.</w:t>
            </w:r>
          </w:p>
        </w:tc>
      </w:tr>
      <w:tr w:rsidR="00BC648F" w14:paraId="226975F2" w14:textId="77777777" w:rsidTr="00B05031">
        <w:tc>
          <w:tcPr>
            <w:tcW w:w="3634" w:type="dxa"/>
          </w:tcPr>
          <w:p w14:paraId="57FEC63D" w14:textId="54B0D959" w:rsidR="00BC648F" w:rsidRDefault="00BC648F" w:rsidP="00746348">
            <w:pPr>
              <w:tabs>
                <w:tab w:val="left" w:pos="2394"/>
              </w:tabs>
              <w:rPr>
                <w:rFonts w:ascii="Calibri" w:hAnsi="Calibri" w:cs="Calibri"/>
              </w:rPr>
            </w:pPr>
            <w:r>
              <w:rPr>
                <w:rFonts w:ascii="Calibri" w:hAnsi="Calibri" w:cs="Calibri"/>
                <w:color w:val="1A1A1A"/>
              </w:rPr>
              <w:t>Sayre-McCord, Geoff 2021.</w:t>
            </w:r>
          </w:p>
        </w:tc>
        <w:tc>
          <w:tcPr>
            <w:tcW w:w="6220" w:type="dxa"/>
          </w:tcPr>
          <w:p w14:paraId="6408030A" w14:textId="413CF748" w:rsidR="00BC648F" w:rsidRPr="00E25950" w:rsidRDefault="00E8597A" w:rsidP="00746348">
            <w:pPr>
              <w:rPr>
                <w:rFonts w:ascii="Calibri" w:hAnsi="Calibri" w:cs="Calibri"/>
                <w:color w:val="1A1A1A"/>
              </w:rPr>
            </w:pPr>
            <w:r>
              <w:rPr>
                <w:rFonts w:ascii="Calibri" w:hAnsi="Calibri" w:cs="Calibri"/>
                <w:color w:val="1A1A1A"/>
              </w:rPr>
              <w:t>"Moral Realism", </w:t>
            </w:r>
            <w:r>
              <w:rPr>
                <w:rFonts w:ascii="Calibri" w:hAnsi="Calibri" w:cs="Calibri"/>
                <w:i/>
                <w:iCs/>
                <w:color w:val="1A1A1A"/>
              </w:rPr>
              <w:t>The Stanford Encyclopedia of Philosophy </w:t>
            </w:r>
            <w:r>
              <w:rPr>
                <w:rFonts w:ascii="Calibri" w:hAnsi="Calibri" w:cs="Calibri"/>
                <w:color w:val="1A1A1A"/>
              </w:rPr>
              <w:t>(Summer 2021 Edition), Edward N. Zalta (ed.), URL = &lt;https://plato.stanford.edu/archives/sum2021/entries/moral-realism/&gt;</w:t>
            </w:r>
          </w:p>
        </w:tc>
      </w:tr>
      <w:tr w:rsidR="00FF00A2" w14:paraId="7893BB24" w14:textId="77777777" w:rsidTr="00B05031">
        <w:tc>
          <w:tcPr>
            <w:tcW w:w="3634" w:type="dxa"/>
          </w:tcPr>
          <w:p w14:paraId="0CCDBE99" w14:textId="2D03D100" w:rsidR="00FF00A2" w:rsidRPr="00FF00A2" w:rsidRDefault="00FF00A2" w:rsidP="00746348">
            <w:pPr>
              <w:tabs>
                <w:tab w:val="left" w:pos="2394"/>
              </w:tabs>
              <w:rPr>
                <w:rFonts w:ascii="Calibri" w:hAnsi="Calibri" w:cs="Calibri"/>
              </w:rPr>
            </w:pPr>
            <w:r w:rsidRPr="00FF00A2">
              <w:rPr>
                <w:rFonts w:cs="Calibri"/>
              </w:rPr>
              <w:t>Schroeder, Mark 2008.</w:t>
            </w:r>
          </w:p>
        </w:tc>
        <w:tc>
          <w:tcPr>
            <w:tcW w:w="6220" w:type="dxa"/>
          </w:tcPr>
          <w:p w14:paraId="4C15BA2A" w14:textId="5AE75AA6" w:rsidR="00FF00A2" w:rsidRPr="00690AA5" w:rsidRDefault="00D525A2" w:rsidP="00746348">
            <w:pPr>
              <w:pStyle w:val="FootnoteText"/>
              <w:rPr>
                <w:rFonts w:cs="Calibri"/>
                <w:sz w:val="22"/>
                <w:szCs w:val="22"/>
              </w:rPr>
            </w:pPr>
            <w:r w:rsidRPr="00690AA5">
              <w:rPr>
                <w:rFonts w:cs="Calibri"/>
                <w:i/>
                <w:iCs/>
                <w:sz w:val="22"/>
                <w:szCs w:val="22"/>
              </w:rPr>
              <w:t>Being For</w:t>
            </w:r>
            <w:r w:rsidRPr="00690AA5">
              <w:rPr>
                <w:rFonts w:cs="Calibri"/>
                <w:sz w:val="22"/>
                <w:szCs w:val="22"/>
              </w:rPr>
              <w:t>, Oxford University Press (Oxford). Kindle Edition</w:t>
            </w:r>
          </w:p>
        </w:tc>
      </w:tr>
      <w:tr w:rsidR="004B3ACE" w14:paraId="2301102B" w14:textId="77777777" w:rsidTr="00B05031">
        <w:tc>
          <w:tcPr>
            <w:tcW w:w="3634" w:type="dxa"/>
          </w:tcPr>
          <w:p w14:paraId="2FA3D0BE" w14:textId="7AD5FAA3" w:rsidR="004B3ACE" w:rsidRPr="004B3ACE" w:rsidRDefault="004B3ACE" w:rsidP="00746348">
            <w:pPr>
              <w:tabs>
                <w:tab w:val="left" w:pos="2394"/>
              </w:tabs>
              <w:rPr>
                <w:rFonts w:cs="Calibri"/>
              </w:rPr>
            </w:pPr>
            <w:r w:rsidRPr="004B3ACE">
              <w:rPr>
                <w:rFonts w:cs="Calibri"/>
              </w:rPr>
              <w:t>Searle, John R. 1967.</w:t>
            </w:r>
          </w:p>
        </w:tc>
        <w:tc>
          <w:tcPr>
            <w:tcW w:w="6220" w:type="dxa"/>
          </w:tcPr>
          <w:p w14:paraId="3A8BDF44" w14:textId="788D75CE" w:rsidR="004B3ACE" w:rsidRDefault="004B3ACE" w:rsidP="00746348">
            <w:pPr>
              <w:pStyle w:val="FootnoteText"/>
              <w:rPr>
                <w:rFonts w:cs="Calibri"/>
                <w:i/>
                <w:iCs/>
                <w:sz w:val="24"/>
                <w:szCs w:val="24"/>
              </w:rPr>
            </w:pPr>
            <w:r>
              <w:rPr>
                <w:rFonts w:cs="Calibri"/>
                <w:sz w:val="24"/>
                <w:szCs w:val="24"/>
              </w:rPr>
              <w:t>“How to derive ‘ought’ from ‘is’” in Foot, 1967: 101-114</w:t>
            </w:r>
          </w:p>
        </w:tc>
      </w:tr>
      <w:tr w:rsidR="005C5377" w14:paraId="059A16A9" w14:textId="77777777" w:rsidTr="00B05031">
        <w:tc>
          <w:tcPr>
            <w:tcW w:w="3634" w:type="dxa"/>
          </w:tcPr>
          <w:p w14:paraId="4A5D2113" w14:textId="0363FA3C" w:rsidR="005C5377" w:rsidRPr="004B3ACE" w:rsidRDefault="005C5377" w:rsidP="00746348">
            <w:pPr>
              <w:tabs>
                <w:tab w:val="left" w:pos="2394"/>
              </w:tabs>
              <w:rPr>
                <w:rFonts w:cs="Calibri"/>
              </w:rPr>
            </w:pPr>
            <w:r>
              <w:rPr>
                <w:rStyle w:val="apple-style-span"/>
                <w:rFonts w:ascii="Calibri" w:hAnsi="Calibri" w:cs="Calibri"/>
              </w:rPr>
              <w:t>Seay, Gary 2002.</w:t>
            </w:r>
          </w:p>
        </w:tc>
        <w:tc>
          <w:tcPr>
            <w:tcW w:w="6220" w:type="dxa"/>
          </w:tcPr>
          <w:p w14:paraId="71CAA147" w14:textId="65ED686E" w:rsidR="005C5377" w:rsidRPr="00DE6F4F" w:rsidRDefault="00DE6F4F" w:rsidP="00746348">
            <w:pPr>
              <w:rPr>
                <w:rFonts w:ascii="Calibri" w:hAnsi="Calibri" w:cs="Calibri"/>
              </w:rPr>
            </w:pPr>
            <w:r>
              <w:rPr>
                <w:rStyle w:val="apple-style-span"/>
                <w:rFonts w:ascii="Calibri" w:hAnsi="Calibri" w:cs="Calibri"/>
              </w:rPr>
              <w:t xml:space="preserve">“Theory Skepticism and Moral Dilemmas”, </w:t>
            </w:r>
            <w:r>
              <w:rPr>
                <w:rStyle w:val="apple-style-span"/>
                <w:rFonts w:ascii="Calibri" w:hAnsi="Calibri" w:cs="Calibri"/>
                <w:i/>
                <w:iCs/>
              </w:rPr>
              <w:t>Kennedy Institute of Ethics Journal</w:t>
            </w:r>
            <w:r>
              <w:rPr>
                <w:rStyle w:val="apple-style-span"/>
                <w:rFonts w:ascii="Calibri" w:hAnsi="Calibri" w:cs="Calibri"/>
              </w:rPr>
              <w:t xml:space="preserve"> </w:t>
            </w:r>
            <w:r>
              <w:rPr>
                <w:rFonts w:ascii="Calibri" w:hAnsi="Calibri" w:cs="Calibri"/>
                <w:color w:val="333333"/>
                <w:shd w:val="clear" w:color="auto" w:fill="FFFFFF"/>
              </w:rPr>
              <w:t>12(3): 279-298</w:t>
            </w:r>
          </w:p>
        </w:tc>
      </w:tr>
      <w:tr w:rsidR="00FD2B30" w14:paraId="6CB6D7B3" w14:textId="77777777" w:rsidTr="00B05031">
        <w:tc>
          <w:tcPr>
            <w:tcW w:w="3634" w:type="dxa"/>
          </w:tcPr>
          <w:p w14:paraId="5E15D74A" w14:textId="79D2849B" w:rsidR="00FD2B30" w:rsidRPr="00FD2B30" w:rsidRDefault="00FD2B30" w:rsidP="00746348">
            <w:pPr>
              <w:tabs>
                <w:tab w:val="left" w:pos="2394"/>
              </w:tabs>
              <w:rPr>
                <w:rStyle w:val="apple-style-span"/>
                <w:rFonts w:ascii="Calibri" w:hAnsi="Calibri" w:cs="Calibri"/>
              </w:rPr>
            </w:pPr>
            <w:r w:rsidRPr="00FD2B30">
              <w:rPr>
                <w:rFonts w:cs="Calibri"/>
              </w:rPr>
              <w:t xml:space="preserve">Sen, Amartya </w:t>
            </w:r>
            <w:r>
              <w:rPr>
                <w:rFonts w:cs="Calibri"/>
              </w:rPr>
              <w:t xml:space="preserve">&amp; </w:t>
            </w:r>
            <w:r w:rsidRPr="00FD2B30">
              <w:rPr>
                <w:rFonts w:cs="Calibri"/>
              </w:rPr>
              <w:t>Williams, Bernard (ed.) 1982</w:t>
            </w:r>
            <w:r>
              <w:rPr>
                <w:rFonts w:cs="Calibri"/>
              </w:rPr>
              <w:t>.</w:t>
            </w:r>
          </w:p>
        </w:tc>
        <w:tc>
          <w:tcPr>
            <w:tcW w:w="6220" w:type="dxa"/>
          </w:tcPr>
          <w:p w14:paraId="06F128CC" w14:textId="5FCC22E5" w:rsidR="00FD2B30" w:rsidRPr="00690AA5" w:rsidRDefault="00690AA5" w:rsidP="00746348">
            <w:pPr>
              <w:pStyle w:val="FootnoteText"/>
              <w:rPr>
                <w:rStyle w:val="apple-style-span"/>
                <w:rFonts w:cs="Calibri"/>
                <w:sz w:val="22"/>
                <w:szCs w:val="22"/>
              </w:rPr>
            </w:pPr>
            <w:r w:rsidRPr="00690AA5">
              <w:rPr>
                <w:rFonts w:cs="Calibri"/>
                <w:i/>
                <w:iCs/>
                <w:sz w:val="22"/>
                <w:szCs w:val="22"/>
              </w:rPr>
              <w:t>Utilitarianism and Beyond</w:t>
            </w:r>
            <w:r w:rsidRPr="00690AA5">
              <w:rPr>
                <w:rFonts w:cs="Calibri"/>
                <w:sz w:val="22"/>
                <w:szCs w:val="22"/>
              </w:rPr>
              <w:t>, Cambridge University Press (Cambridge); Editions de la Maison des Sciences de l’Homme (Paris)</w:t>
            </w:r>
          </w:p>
        </w:tc>
      </w:tr>
      <w:tr w:rsidR="00FD2B30" w14:paraId="44C00985" w14:textId="77777777" w:rsidTr="00B05031">
        <w:tc>
          <w:tcPr>
            <w:tcW w:w="3634" w:type="dxa"/>
          </w:tcPr>
          <w:p w14:paraId="7E3F9AC5" w14:textId="7E85B178" w:rsidR="00FD2B30" w:rsidRPr="00EC1FD6" w:rsidRDefault="00EC1FD6" w:rsidP="00746348">
            <w:pPr>
              <w:tabs>
                <w:tab w:val="left" w:pos="2394"/>
              </w:tabs>
              <w:rPr>
                <w:rStyle w:val="apple-style-span"/>
                <w:rFonts w:ascii="Calibri" w:hAnsi="Calibri" w:cs="Calibri"/>
              </w:rPr>
            </w:pPr>
            <w:r w:rsidRPr="00EC1FD6">
              <w:rPr>
                <w:rFonts w:cs="Calibri"/>
              </w:rPr>
              <w:t>Shafer-Landau, Russ 2007</w:t>
            </w:r>
            <w:r>
              <w:rPr>
                <w:rFonts w:cs="Calibri"/>
              </w:rPr>
              <w:t>.</w:t>
            </w:r>
          </w:p>
        </w:tc>
        <w:tc>
          <w:tcPr>
            <w:tcW w:w="6220" w:type="dxa"/>
          </w:tcPr>
          <w:p w14:paraId="69217CDD" w14:textId="35638A5A" w:rsidR="00FD2B30" w:rsidRPr="00F801C1" w:rsidRDefault="00F801C1" w:rsidP="00746348">
            <w:pPr>
              <w:rPr>
                <w:rStyle w:val="apple-style-span"/>
                <w:rFonts w:ascii="Calibri" w:hAnsi="Calibri" w:cs="Calibri"/>
              </w:rPr>
            </w:pPr>
            <w:r w:rsidRPr="00F801C1">
              <w:rPr>
                <w:rFonts w:cs="Calibri"/>
              </w:rPr>
              <w:t>“Ethics as Philosophy” in Shafer-Landau and Cuneo 2007</w:t>
            </w:r>
          </w:p>
        </w:tc>
      </w:tr>
      <w:tr w:rsidR="008C455A" w14:paraId="1F4786E3" w14:textId="77777777" w:rsidTr="00B05031">
        <w:tc>
          <w:tcPr>
            <w:tcW w:w="3634" w:type="dxa"/>
          </w:tcPr>
          <w:p w14:paraId="10A215AE" w14:textId="6FDE563D" w:rsidR="008C455A" w:rsidRPr="00EC1FD6" w:rsidRDefault="008C455A" w:rsidP="00746348">
            <w:pPr>
              <w:tabs>
                <w:tab w:val="left" w:pos="2394"/>
              </w:tabs>
              <w:rPr>
                <w:rFonts w:cs="Calibri"/>
              </w:rPr>
            </w:pPr>
            <w:r>
              <w:rPr>
                <w:rStyle w:val="apple-style-span"/>
                <w:rFonts w:ascii="Calibri" w:hAnsi="Calibri" w:cs="Calibri"/>
              </w:rPr>
              <w:t xml:space="preserve">Shafer-Landau, Russ </w:t>
            </w:r>
            <w:r>
              <w:rPr>
                <w:rStyle w:val="apple-style-span"/>
                <w:rFonts w:ascii="Calibri" w:hAnsi="Calibri"/>
              </w:rPr>
              <w:t>&amp;</w:t>
            </w:r>
            <w:r w:rsidR="00FD63F7">
              <w:rPr>
                <w:rStyle w:val="apple-style-span"/>
                <w:rFonts w:ascii="Calibri" w:hAnsi="Calibri"/>
              </w:rPr>
              <w:t xml:space="preserve"> </w:t>
            </w:r>
            <w:r w:rsidR="00FD63F7">
              <w:rPr>
                <w:rStyle w:val="apple-style-span"/>
                <w:rFonts w:ascii="Calibri" w:hAnsi="Calibri" w:cs="Calibri"/>
              </w:rPr>
              <w:t>Cuneo, Terence (ed.) 2007.</w:t>
            </w:r>
          </w:p>
        </w:tc>
        <w:tc>
          <w:tcPr>
            <w:tcW w:w="6220" w:type="dxa"/>
          </w:tcPr>
          <w:p w14:paraId="030488FB" w14:textId="77777777" w:rsidR="00F13097" w:rsidRDefault="00F13097" w:rsidP="00746348">
            <w:pPr>
              <w:rPr>
                <w:rStyle w:val="apple-style-span"/>
                <w:rFonts w:ascii="Calibri" w:hAnsi="Calibri" w:cs="Calibri"/>
              </w:rPr>
            </w:pPr>
            <w:r>
              <w:rPr>
                <w:rStyle w:val="apple-style-span"/>
                <w:rFonts w:ascii="Calibri" w:hAnsi="Calibri" w:cs="Calibri"/>
                <w:i/>
                <w:iCs/>
              </w:rPr>
              <w:t>Foundations of Ethics: An Anthology</w:t>
            </w:r>
            <w:r>
              <w:rPr>
                <w:rStyle w:val="apple-style-span"/>
                <w:rFonts w:ascii="Calibri" w:hAnsi="Calibri" w:cs="Calibri"/>
              </w:rPr>
              <w:t>, Blackwell</w:t>
            </w:r>
          </w:p>
          <w:p w14:paraId="35267447" w14:textId="46BF6C65" w:rsidR="008C455A" w:rsidRPr="00F13097" w:rsidRDefault="00F13097" w:rsidP="00746348">
            <w:pPr>
              <w:rPr>
                <w:rFonts w:ascii="Calibri" w:hAnsi="Calibri" w:cs="Calibri"/>
              </w:rPr>
            </w:pPr>
            <w:r>
              <w:rPr>
                <w:rStyle w:val="apple-style-span"/>
                <w:rFonts w:ascii="Calibri" w:hAnsi="Calibri" w:cs="Calibri"/>
              </w:rPr>
              <w:t>(Malden MA, Oxford, Victoria)</w:t>
            </w:r>
          </w:p>
        </w:tc>
      </w:tr>
      <w:tr w:rsidR="00950A8C" w14:paraId="085C5ECB" w14:textId="77777777" w:rsidTr="00B05031">
        <w:tc>
          <w:tcPr>
            <w:tcW w:w="3634" w:type="dxa"/>
          </w:tcPr>
          <w:p w14:paraId="08CE57B4" w14:textId="45F7565A" w:rsidR="00950A8C" w:rsidRDefault="00950A8C" w:rsidP="00746348">
            <w:pPr>
              <w:tabs>
                <w:tab w:val="left" w:pos="2394"/>
              </w:tabs>
              <w:rPr>
                <w:rStyle w:val="apple-style-span"/>
                <w:rFonts w:ascii="Calibri" w:hAnsi="Calibri" w:cs="Calibri"/>
              </w:rPr>
            </w:pPr>
            <w:r>
              <w:rPr>
                <w:rFonts w:ascii="Calibri" w:hAnsi="Calibri" w:cs="Calibri"/>
              </w:rPr>
              <w:t>Simmons, Howard 2010.</w:t>
            </w:r>
          </w:p>
        </w:tc>
        <w:tc>
          <w:tcPr>
            <w:tcW w:w="6220" w:type="dxa"/>
          </w:tcPr>
          <w:p w14:paraId="6F075BDF" w14:textId="6C9DCD0F" w:rsidR="00950A8C" w:rsidRPr="00B32541" w:rsidRDefault="00B32541" w:rsidP="00746348">
            <w:pPr>
              <w:rPr>
                <w:rStyle w:val="apple-style-span"/>
                <w:rFonts w:ascii="Calibri" w:hAnsi="Calibri" w:cs="Calibri"/>
              </w:rPr>
            </w:pPr>
            <w:r>
              <w:rPr>
                <w:rFonts w:ascii="Calibri" w:hAnsi="Calibri" w:cs="Calibri"/>
                <w:i/>
                <w:iCs/>
              </w:rPr>
              <w:t>Moral Desert: A Critique</w:t>
            </w:r>
            <w:r>
              <w:rPr>
                <w:rFonts w:ascii="Calibri" w:hAnsi="Calibri" w:cs="Calibri"/>
              </w:rPr>
              <w:t>, University Press of America. (Lanham, Maryland; Plymouth, U.K.)</w:t>
            </w:r>
          </w:p>
        </w:tc>
      </w:tr>
      <w:tr w:rsidR="00B116D6" w14:paraId="293D2934" w14:textId="77777777" w:rsidTr="00B05031">
        <w:tc>
          <w:tcPr>
            <w:tcW w:w="3634" w:type="dxa"/>
          </w:tcPr>
          <w:p w14:paraId="6AFABEF2" w14:textId="06664A3A" w:rsidR="00B116D6" w:rsidRDefault="00310BE6" w:rsidP="00746348">
            <w:pPr>
              <w:tabs>
                <w:tab w:val="left" w:pos="2394"/>
              </w:tabs>
              <w:rPr>
                <w:rFonts w:ascii="Calibri" w:hAnsi="Calibri" w:cs="Calibri"/>
              </w:rPr>
            </w:pPr>
            <w:r>
              <w:rPr>
                <w:rStyle w:val="apple-style-span"/>
                <w:rFonts w:ascii="Calibri" w:hAnsi="Calibri" w:cs="Calibri"/>
              </w:rPr>
              <w:t>Singer, Peter 1993.</w:t>
            </w:r>
          </w:p>
        </w:tc>
        <w:tc>
          <w:tcPr>
            <w:tcW w:w="6220" w:type="dxa"/>
          </w:tcPr>
          <w:p w14:paraId="307C3D01" w14:textId="38AE4665" w:rsidR="00B116D6" w:rsidRDefault="00D90C39" w:rsidP="00746348">
            <w:pPr>
              <w:rPr>
                <w:rFonts w:ascii="Calibri" w:hAnsi="Calibri" w:cs="Calibri"/>
                <w:i/>
                <w:iCs/>
              </w:rPr>
            </w:pPr>
            <w:r>
              <w:rPr>
                <w:rStyle w:val="apple-style-span"/>
                <w:rFonts w:ascii="Calibri" w:hAnsi="Calibri" w:cs="Calibri"/>
                <w:i/>
                <w:iCs/>
              </w:rPr>
              <w:t>Practical Ethics</w:t>
            </w:r>
            <w:r>
              <w:rPr>
                <w:rStyle w:val="apple-style-span"/>
                <w:rFonts w:ascii="Calibri" w:hAnsi="Calibri" w:cs="Calibri"/>
              </w:rPr>
              <w:t>, Cambridge University Press (Cambridge)</w:t>
            </w:r>
          </w:p>
        </w:tc>
      </w:tr>
      <w:tr w:rsidR="005631BF" w14:paraId="62CD796E" w14:textId="77777777" w:rsidTr="00B05031">
        <w:tc>
          <w:tcPr>
            <w:tcW w:w="3634" w:type="dxa"/>
          </w:tcPr>
          <w:p w14:paraId="6D0A045B" w14:textId="2CC06646" w:rsidR="005631BF" w:rsidRDefault="005631BF" w:rsidP="00746348">
            <w:pPr>
              <w:tabs>
                <w:tab w:val="left" w:pos="2394"/>
              </w:tabs>
              <w:rPr>
                <w:rStyle w:val="apple-style-span"/>
                <w:rFonts w:ascii="Calibri" w:hAnsi="Calibri" w:cs="Calibri"/>
              </w:rPr>
            </w:pPr>
            <w:r>
              <w:rPr>
                <w:rStyle w:val="apple-style-span"/>
                <w:rFonts w:ascii="Calibri" w:hAnsi="Calibri" w:cs="Calibri"/>
              </w:rPr>
              <w:t>Smith, Michael 1994.</w:t>
            </w:r>
          </w:p>
        </w:tc>
        <w:tc>
          <w:tcPr>
            <w:tcW w:w="6220" w:type="dxa"/>
          </w:tcPr>
          <w:p w14:paraId="34560368" w14:textId="10CF5328" w:rsidR="005631BF" w:rsidRPr="00EF370B" w:rsidRDefault="00EF370B" w:rsidP="00746348">
            <w:pPr>
              <w:ind w:left="3060" w:hanging="3060"/>
              <w:rPr>
                <w:rStyle w:val="apple-style-span"/>
                <w:rFonts w:ascii="Calibri" w:hAnsi="Calibri" w:cs="Calibri"/>
              </w:rPr>
            </w:pPr>
            <w:r>
              <w:rPr>
                <w:rStyle w:val="apple-style-span"/>
                <w:rFonts w:ascii="Calibri" w:hAnsi="Calibri" w:cs="Calibri"/>
                <w:i/>
                <w:iCs/>
              </w:rPr>
              <w:t>The Moral Problem</w:t>
            </w:r>
            <w:r>
              <w:rPr>
                <w:rStyle w:val="apple-style-span"/>
                <w:rFonts w:ascii="Calibri" w:hAnsi="Calibri" w:cs="Calibri"/>
              </w:rPr>
              <w:t>, Blackwell (Oxford)</w:t>
            </w:r>
          </w:p>
        </w:tc>
      </w:tr>
      <w:tr w:rsidR="00607A3A" w14:paraId="7D55C89F" w14:textId="77777777" w:rsidTr="00B05031">
        <w:tc>
          <w:tcPr>
            <w:tcW w:w="3634" w:type="dxa"/>
          </w:tcPr>
          <w:p w14:paraId="69551609" w14:textId="1C7F2AF4" w:rsidR="00607A3A" w:rsidRDefault="00607A3A" w:rsidP="00746348">
            <w:pPr>
              <w:tabs>
                <w:tab w:val="left" w:pos="2394"/>
              </w:tabs>
              <w:rPr>
                <w:rStyle w:val="apple-style-span"/>
                <w:rFonts w:ascii="Calibri" w:hAnsi="Calibri" w:cs="Calibri"/>
              </w:rPr>
            </w:pPr>
            <w:r>
              <w:rPr>
                <w:rStyle w:val="apple-style-span"/>
                <w:rFonts w:ascii="Calibri" w:hAnsi="Calibri" w:cs="Calibri"/>
              </w:rPr>
              <w:t>-------------------- 2000.</w:t>
            </w:r>
          </w:p>
        </w:tc>
        <w:tc>
          <w:tcPr>
            <w:tcW w:w="6220" w:type="dxa"/>
          </w:tcPr>
          <w:p w14:paraId="003B486A" w14:textId="7CB5DD6D" w:rsidR="00607A3A" w:rsidRPr="00C5446A" w:rsidRDefault="00C5446A" w:rsidP="00746348">
            <w:pPr>
              <w:ind w:left="3060" w:hanging="3060"/>
              <w:rPr>
                <w:rStyle w:val="apple-style-span"/>
                <w:rFonts w:ascii="Calibri" w:hAnsi="Calibri" w:cs="Calibri"/>
              </w:rPr>
            </w:pPr>
            <w:r>
              <w:rPr>
                <w:rStyle w:val="apple-style-span"/>
                <w:rFonts w:ascii="Calibri" w:hAnsi="Calibri" w:cs="Calibri"/>
              </w:rPr>
              <w:t>“Moral realism” in LaFollette 2000: 15-37</w:t>
            </w:r>
          </w:p>
        </w:tc>
      </w:tr>
      <w:tr w:rsidR="00CA21C2" w14:paraId="0FE9C730" w14:textId="77777777" w:rsidTr="00B05031">
        <w:tc>
          <w:tcPr>
            <w:tcW w:w="3634" w:type="dxa"/>
          </w:tcPr>
          <w:p w14:paraId="4FDD24DA" w14:textId="168B3037" w:rsidR="00CA21C2" w:rsidRDefault="00CA21C2" w:rsidP="00746348">
            <w:pPr>
              <w:tabs>
                <w:tab w:val="left" w:pos="2394"/>
              </w:tabs>
              <w:rPr>
                <w:rStyle w:val="apple-style-span"/>
                <w:rFonts w:ascii="Calibri" w:hAnsi="Calibri" w:cs="Calibri"/>
              </w:rPr>
            </w:pPr>
            <w:r>
              <w:rPr>
                <w:rStyle w:val="apple-style-span"/>
                <w:rFonts w:ascii="Calibri" w:hAnsi="Calibri" w:cs="Calibri"/>
              </w:rPr>
              <w:t>Sorell, Tom 2000.</w:t>
            </w:r>
          </w:p>
        </w:tc>
        <w:tc>
          <w:tcPr>
            <w:tcW w:w="6220" w:type="dxa"/>
          </w:tcPr>
          <w:p w14:paraId="71DB94D6" w14:textId="67FC8BC4" w:rsidR="00CA21C2" w:rsidRDefault="00AD7085" w:rsidP="00746348">
            <w:pPr>
              <w:rPr>
                <w:rStyle w:val="apple-style-span"/>
                <w:rFonts w:ascii="Calibri" w:hAnsi="Calibri" w:cs="Calibri"/>
              </w:rPr>
            </w:pPr>
            <w:r>
              <w:rPr>
                <w:rStyle w:val="apple-style-span"/>
                <w:rFonts w:ascii="Calibri" w:hAnsi="Calibri" w:cs="Calibri"/>
                <w:i/>
                <w:iCs/>
              </w:rPr>
              <w:t>Moral Theory and Anomaly</w:t>
            </w:r>
            <w:r>
              <w:rPr>
                <w:rStyle w:val="apple-style-span"/>
                <w:rFonts w:ascii="Calibri" w:hAnsi="Calibri" w:cs="Calibri"/>
              </w:rPr>
              <w:t>, Blackwell (Oxford; Malden, Massachusetts)</w:t>
            </w:r>
          </w:p>
        </w:tc>
      </w:tr>
      <w:tr w:rsidR="00A20FF7" w14:paraId="6C92EF6F" w14:textId="77777777" w:rsidTr="00B05031">
        <w:tc>
          <w:tcPr>
            <w:tcW w:w="3634" w:type="dxa"/>
          </w:tcPr>
          <w:p w14:paraId="65C0A0E3" w14:textId="729D238F" w:rsidR="00A20FF7" w:rsidRPr="00A20FF7" w:rsidRDefault="00A20FF7" w:rsidP="00746348">
            <w:pPr>
              <w:tabs>
                <w:tab w:val="left" w:pos="2394"/>
              </w:tabs>
              <w:rPr>
                <w:rStyle w:val="apple-style-span"/>
                <w:rFonts w:ascii="Calibri" w:hAnsi="Calibri" w:cs="Calibri"/>
              </w:rPr>
            </w:pPr>
            <w:r w:rsidRPr="00A20FF7">
              <w:rPr>
                <w:rFonts w:ascii="Calibri" w:hAnsi="Calibri" w:cs="Calibri"/>
                <w:color w:val="1A1A1A"/>
              </w:rPr>
              <w:t xml:space="preserve">Steele, Katie &amp; </w:t>
            </w:r>
            <w:bookmarkStart w:id="2" w:name="_Hlk83014409"/>
            <w:r w:rsidRPr="00A20FF7">
              <w:rPr>
                <w:rFonts w:ascii="Calibri" w:hAnsi="Calibri" w:cs="Calibri"/>
                <w:color w:val="1A1A1A"/>
              </w:rPr>
              <w:t>Stefánsson</w:t>
            </w:r>
            <w:bookmarkEnd w:id="2"/>
            <w:r w:rsidRPr="00A20FF7">
              <w:rPr>
                <w:rFonts w:ascii="Calibri" w:hAnsi="Calibri" w:cs="Calibri"/>
                <w:color w:val="1A1A1A"/>
              </w:rPr>
              <w:t>, H. Ori 2020.</w:t>
            </w:r>
          </w:p>
        </w:tc>
        <w:tc>
          <w:tcPr>
            <w:tcW w:w="6220" w:type="dxa"/>
          </w:tcPr>
          <w:p w14:paraId="29E90C8B" w14:textId="5E8AD111" w:rsidR="00A20FF7" w:rsidRPr="00C158AC" w:rsidRDefault="00C158AC" w:rsidP="00746348">
            <w:pPr>
              <w:rPr>
                <w:rStyle w:val="apple-style-span"/>
                <w:rFonts w:ascii="Calibri" w:hAnsi="Calibri" w:cs="Calibri"/>
              </w:rPr>
            </w:pPr>
            <w:r>
              <w:rPr>
                <w:rFonts w:ascii="Calibri" w:hAnsi="Calibri" w:cs="Calibri"/>
                <w:color w:val="1A1A1A"/>
                <w:sz w:val="23"/>
                <w:szCs w:val="23"/>
              </w:rPr>
              <w:t>"Decision Theory", </w:t>
            </w:r>
            <w:r>
              <w:rPr>
                <w:rFonts w:ascii="Calibri" w:hAnsi="Calibri" w:cs="Calibri"/>
                <w:i/>
                <w:iCs/>
                <w:color w:val="1A1A1A"/>
                <w:sz w:val="23"/>
                <w:szCs w:val="23"/>
              </w:rPr>
              <w:t>The Stanford Encyclopedia of Philosophy </w:t>
            </w:r>
            <w:r>
              <w:rPr>
                <w:rFonts w:ascii="Calibri" w:hAnsi="Calibri" w:cs="Calibri"/>
                <w:color w:val="1A1A1A"/>
                <w:sz w:val="23"/>
                <w:szCs w:val="23"/>
              </w:rPr>
              <w:t>(Winter 2020 Edition), Edward N. Zalta (ed.), URL = &lt;https://plato.stanford.edu/archives/win2020/entries/decision-theory/&gt;</w:t>
            </w:r>
          </w:p>
        </w:tc>
      </w:tr>
      <w:tr w:rsidR="00B05031" w14:paraId="512FA6F8" w14:textId="77777777" w:rsidTr="00B05031">
        <w:tc>
          <w:tcPr>
            <w:tcW w:w="3634" w:type="dxa"/>
          </w:tcPr>
          <w:p w14:paraId="190D4571" w14:textId="2C254B0A" w:rsidR="00B05031" w:rsidRPr="00A20FF7" w:rsidRDefault="00B05031" w:rsidP="00746348">
            <w:pPr>
              <w:tabs>
                <w:tab w:val="left" w:pos="2394"/>
              </w:tabs>
              <w:rPr>
                <w:rFonts w:ascii="Calibri" w:hAnsi="Calibri" w:cs="Calibri"/>
                <w:color w:val="1A1A1A"/>
              </w:rPr>
            </w:pPr>
            <w:r>
              <w:rPr>
                <w:rFonts w:ascii="Calibri" w:hAnsi="Calibri" w:cs="Calibri"/>
              </w:rPr>
              <w:t>Stevenson C.L. 1944.</w:t>
            </w:r>
          </w:p>
        </w:tc>
        <w:tc>
          <w:tcPr>
            <w:tcW w:w="6220" w:type="dxa"/>
          </w:tcPr>
          <w:p w14:paraId="2D2DCD74" w14:textId="0E83647A" w:rsidR="00B05031" w:rsidRPr="00D6748B" w:rsidRDefault="00D6748B" w:rsidP="00746348">
            <w:pPr>
              <w:rPr>
                <w:rFonts w:ascii="Calibri" w:hAnsi="Calibri" w:cs="Calibri"/>
                <w:color w:val="1A1A1A"/>
              </w:rPr>
            </w:pPr>
            <w:r w:rsidRPr="00D6748B">
              <w:rPr>
                <w:rFonts w:ascii="Calibri" w:hAnsi="Calibri" w:cs="Calibri"/>
                <w:i/>
                <w:iCs/>
                <w:color w:val="1A1A1A"/>
                <w:shd w:val="clear" w:color="auto" w:fill="FFFFFF"/>
              </w:rPr>
              <w:t>Ethics and Language</w:t>
            </w:r>
            <w:r w:rsidRPr="00D6748B">
              <w:rPr>
                <w:rFonts w:ascii="Calibri" w:hAnsi="Calibri" w:cs="Calibri"/>
                <w:color w:val="1A1A1A"/>
                <w:shd w:val="clear" w:color="auto" w:fill="FFFFFF"/>
              </w:rPr>
              <w:t>, Yale University Press (New Haven)</w:t>
            </w:r>
          </w:p>
        </w:tc>
      </w:tr>
      <w:tr w:rsidR="00600B12" w14:paraId="079A50E9" w14:textId="77777777" w:rsidTr="00B05031">
        <w:tc>
          <w:tcPr>
            <w:tcW w:w="3634" w:type="dxa"/>
          </w:tcPr>
          <w:p w14:paraId="66AB5734" w14:textId="36DB1E85" w:rsidR="00600B12" w:rsidRDefault="00600B12" w:rsidP="00746348">
            <w:pPr>
              <w:tabs>
                <w:tab w:val="left" w:pos="2394"/>
              </w:tabs>
              <w:rPr>
                <w:rFonts w:ascii="Calibri" w:hAnsi="Calibri" w:cs="Calibri"/>
              </w:rPr>
            </w:pPr>
            <w:r>
              <w:rPr>
                <w:rStyle w:val="apple-style-span"/>
                <w:rFonts w:ascii="Calibri" w:hAnsi="Calibri" w:cs="Calibri"/>
              </w:rPr>
              <w:t>------------------- 1967.</w:t>
            </w:r>
          </w:p>
        </w:tc>
        <w:tc>
          <w:tcPr>
            <w:tcW w:w="6220" w:type="dxa"/>
          </w:tcPr>
          <w:p w14:paraId="563D4559" w14:textId="114D0F8B" w:rsidR="00600B12" w:rsidRPr="00B747DD" w:rsidRDefault="00B747DD" w:rsidP="00746348">
            <w:pPr>
              <w:rPr>
                <w:rFonts w:ascii="Calibri" w:hAnsi="Calibri" w:cs="Calibri"/>
              </w:rPr>
            </w:pPr>
            <w:r>
              <w:rPr>
                <w:rStyle w:val="apple-style-span"/>
                <w:rFonts w:ascii="Calibri" w:hAnsi="Calibri" w:cs="Calibri"/>
              </w:rPr>
              <w:t>“Moore’s Arguments against Certain Forms of Ethical Naturalism” in Foot (1967): 16-32</w:t>
            </w:r>
          </w:p>
        </w:tc>
      </w:tr>
      <w:tr w:rsidR="003D20AA" w14:paraId="7A233609" w14:textId="77777777" w:rsidTr="00B05031">
        <w:tc>
          <w:tcPr>
            <w:tcW w:w="3634" w:type="dxa"/>
          </w:tcPr>
          <w:p w14:paraId="7BACE5DF" w14:textId="33DCE21E" w:rsidR="003D20AA" w:rsidRDefault="003D20AA" w:rsidP="00746348">
            <w:pPr>
              <w:tabs>
                <w:tab w:val="left" w:pos="2394"/>
              </w:tabs>
              <w:rPr>
                <w:rStyle w:val="apple-style-span"/>
                <w:rFonts w:ascii="Calibri" w:hAnsi="Calibri" w:cs="Calibri"/>
              </w:rPr>
            </w:pPr>
            <w:r>
              <w:rPr>
                <w:rStyle w:val="apple-style-span"/>
                <w:rFonts w:ascii="Calibri" w:hAnsi="Calibri" w:cs="Calibri"/>
              </w:rPr>
              <w:t xml:space="preserve">Strawson, Galen </w:t>
            </w:r>
            <w:r w:rsidRPr="003D20AA">
              <w:rPr>
                <w:rFonts w:ascii="Calibri" w:eastAsia="Times New Roman" w:hAnsi="Calibri" w:cs="Calibri"/>
                <w:color w:val="1A1A1A"/>
                <w:lang w:eastAsia="en-GB"/>
              </w:rPr>
              <w:t>1994.</w:t>
            </w:r>
            <w:r>
              <w:rPr>
                <w:rFonts w:ascii="Calibri" w:eastAsia="Times New Roman" w:hAnsi="Calibri" w:cs="Calibri"/>
                <w:color w:val="1A1A1A"/>
                <w:sz w:val="25"/>
                <w:szCs w:val="25"/>
                <w:lang w:eastAsia="en-GB"/>
              </w:rPr>
              <w:tab/>
            </w:r>
          </w:p>
        </w:tc>
        <w:tc>
          <w:tcPr>
            <w:tcW w:w="6220" w:type="dxa"/>
          </w:tcPr>
          <w:p w14:paraId="32FB9F83" w14:textId="5459F9EC" w:rsidR="003D20AA" w:rsidRPr="004A4754" w:rsidRDefault="008A74DF" w:rsidP="00746348">
            <w:pPr>
              <w:shd w:val="clear" w:color="auto" w:fill="FFFFFF"/>
              <w:spacing w:before="100" w:beforeAutospacing="1" w:after="120" w:line="300" w:lineRule="atLeast"/>
              <w:rPr>
                <w:rStyle w:val="apple-style-span"/>
                <w:rFonts w:ascii="Calibri" w:eastAsia="Times New Roman" w:hAnsi="Calibri" w:cs="Calibri"/>
                <w:color w:val="1A1A1A"/>
                <w:lang w:eastAsia="en-GB"/>
              </w:rPr>
            </w:pPr>
            <w:r w:rsidRPr="004A4754">
              <w:rPr>
                <w:rFonts w:ascii="Calibri" w:eastAsia="Times New Roman" w:hAnsi="Calibri" w:cs="Calibri"/>
                <w:color w:val="1A1A1A"/>
                <w:lang w:eastAsia="en-GB"/>
              </w:rPr>
              <w:t>“The Impossibility of Moral Responsibility”, </w:t>
            </w:r>
            <w:r w:rsidRPr="004A4754">
              <w:rPr>
                <w:rFonts w:ascii="Calibri" w:eastAsia="Times New Roman" w:hAnsi="Calibri" w:cs="Calibri"/>
                <w:i/>
                <w:iCs/>
                <w:color w:val="1A1A1A"/>
                <w:lang w:eastAsia="en-GB"/>
              </w:rPr>
              <w:t>Philosophical Studies</w:t>
            </w:r>
            <w:r w:rsidRPr="004A4754">
              <w:rPr>
                <w:rFonts w:ascii="Calibri" w:eastAsia="Times New Roman" w:hAnsi="Calibri" w:cs="Calibri"/>
                <w:color w:val="1A1A1A"/>
                <w:lang w:eastAsia="en-GB"/>
              </w:rPr>
              <w:t>, 75(1–2): 5–24</w:t>
            </w:r>
          </w:p>
        </w:tc>
      </w:tr>
      <w:tr w:rsidR="00861C53" w14:paraId="2ADABC45" w14:textId="77777777" w:rsidTr="00B05031">
        <w:tc>
          <w:tcPr>
            <w:tcW w:w="3634" w:type="dxa"/>
          </w:tcPr>
          <w:p w14:paraId="2F273B0F" w14:textId="5109E0AE" w:rsidR="00861C53" w:rsidRPr="009A2C27" w:rsidRDefault="009A2C27" w:rsidP="00746348">
            <w:pPr>
              <w:tabs>
                <w:tab w:val="left" w:pos="2394"/>
              </w:tabs>
              <w:rPr>
                <w:rStyle w:val="apple-style-span"/>
                <w:rFonts w:ascii="Calibri" w:hAnsi="Calibri" w:cs="Calibri"/>
              </w:rPr>
            </w:pPr>
            <w:r w:rsidRPr="009A2C27">
              <w:rPr>
                <w:rFonts w:ascii="Calibri" w:eastAsia="Times New Roman" w:hAnsi="Calibri" w:cs="Calibri"/>
                <w:color w:val="1A1A1A"/>
                <w:lang w:eastAsia="en-GB"/>
              </w:rPr>
              <w:t>Thomson, Judith Jarvis 2008</w:t>
            </w:r>
            <w:r>
              <w:rPr>
                <w:rFonts w:ascii="Calibri" w:eastAsia="Times New Roman" w:hAnsi="Calibri" w:cs="Calibri"/>
                <w:color w:val="1A1A1A"/>
                <w:lang w:eastAsia="en-GB"/>
              </w:rPr>
              <w:t>.</w:t>
            </w:r>
          </w:p>
        </w:tc>
        <w:tc>
          <w:tcPr>
            <w:tcW w:w="6220" w:type="dxa"/>
          </w:tcPr>
          <w:p w14:paraId="0F116EF7" w14:textId="1AD5B5F1" w:rsidR="00861C53" w:rsidRPr="004A4754" w:rsidRDefault="00E32733" w:rsidP="00746348">
            <w:pPr>
              <w:shd w:val="clear" w:color="auto" w:fill="FFFFFF"/>
              <w:spacing w:before="100" w:beforeAutospacing="1" w:after="120" w:line="300" w:lineRule="atLeast"/>
              <w:rPr>
                <w:rFonts w:ascii="Calibri" w:eastAsia="Times New Roman" w:hAnsi="Calibri" w:cs="Calibri"/>
                <w:color w:val="1A1A1A"/>
                <w:lang w:eastAsia="en-GB"/>
              </w:rPr>
            </w:pPr>
            <w:r w:rsidRPr="00E32733">
              <w:rPr>
                <w:rFonts w:ascii="Calibri" w:eastAsia="Times New Roman" w:hAnsi="Calibri" w:cs="Calibri"/>
                <w:i/>
                <w:iCs/>
                <w:color w:val="1A1A1A"/>
                <w:lang w:eastAsia="en-GB"/>
              </w:rPr>
              <w:t>Normativity</w:t>
            </w:r>
            <w:r w:rsidRPr="00E32733">
              <w:rPr>
                <w:rFonts w:ascii="Calibri" w:eastAsia="Times New Roman" w:hAnsi="Calibri" w:cs="Calibri"/>
                <w:color w:val="1A1A1A"/>
                <w:lang w:eastAsia="en-GB"/>
              </w:rPr>
              <w:t xml:space="preserve">, Open Court Press, </w:t>
            </w:r>
            <w:r>
              <w:rPr>
                <w:rFonts w:ascii="Calibri" w:eastAsia="Times New Roman" w:hAnsi="Calibri" w:cs="Calibri"/>
                <w:color w:val="1A1A1A"/>
                <w:lang w:eastAsia="en-GB"/>
              </w:rPr>
              <w:t>(</w:t>
            </w:r>
            <w:r w:rsidRPr="00E32733">
              <w:rPr>
                <w:rFonts w:ascii="Calibri" w:eastAsia="Times New Roman" w:hAnsi="Calibri" w:cs="Calibri"/>
                <w:color w:val="1A1A1A"/>
                <w:lang w:eastAsia="en-GB"/>
              </w:rPr>
              <w:t>Chicag</w:t>
            </w:r>
            <w:r>
              <w:rPr>
                <w:rFonts w:ascii="Calibri" w:eastAsia="Times New Roman" w:hAnsi="Calibri" w:cs="Calibri"/>
                <w:color w:val="1A1A1A"/>
                <w:lang w:eastAsia="en-GB"/>
              </w:rPr>
              <w:t>o)</w:t>
            </w:r>
          </w:p>
        </w:tc>
      </w:tr>
      <w:tr w:rsidR="00694C2B" w14:paraId="22F05D79" w14:textId="77777777" w:rsidTr="00B05031">
        <w:tc>
          <w:tcPr>
            <w:tcW w:w="3634" w:type="dxa"/>
          </w:tcPr>
          <w:p w14:paraId="0A98FB7C" w14:textId="1E0555DF" w:rsidR="00694C2B" w:rsidRPr="009A2C27" w:rsidRDefault="00694C2B" w:rsidP="00746348">
            <w:pPr>
              <w:tabs>
                <w:tab w:val="left" w:pos="2394"/>
              </w:tabs>
              <w:rPr>
                <w:rFonts w:ascii="Calibri" w:eastAsia="Times New Roman" w:hAnsi="Calibri" w:cs="Calibri"/>
                <w:color w:val="1A1A1A"/>
                <w:lang w:eastAsia="en-GB"/>
              </w:rPr>
            </w:pPr>
            <w:r>
              <w:rPr>
                <w:rFonts w:ascii="Calibri" w:eastAsia="Times New Roman" w:hAnsi="Calibri" w:cs="Calibri"/>
                <w:color w:val="1A1A1A"/>
                <w:lang w:eastAsia="en-GB"/>
              </w:rPr>
              <w:t>Unger, Peter 1975</w:t>
            </w:r>
          </w:p>
        </w:tc>
        <w:tc>
          <w:tcPr>
            <w:tcW w:w="6220" w:type="dxa"/>
          </w:tcPr>
          <w:p w14:paraId="29F479C6" w14:textId="286E7603" w:rsidR="00694C2B" w:rsidRPr="007B1C8E" w:rsidRDefault="00694C2B" w:rsidP="00746348">
            <w:pPr>
              <w:shd w:val="clear" w:color="auto" w:fill="FFFFFF"/>
              <w:spacing w:before="100" w:beforeAutospacing="1" w:after="120" w:line="300" w:lineRule="atLeast"/>
              <w:rPr>
                <w:rFonts w:ascii="Calibri" w:eastAsia="Times New Roman" w:hAnsi="Calibri" w:cs="Calibri"/>
                <w:color w:val="1A1A1A"/>
                <w:lang w:eastAsia="en-GB"/>
              </w:rPr>
            </w:pPr>
            <w:r>
              <w:rPr>
                <w:rFonts w:ascii="Calibri" w:eastAsia="Times New Roman" w:hAnsi="Calibri" w:cs="Calibri"/>
                <w:i/>
                <w:iCs/>
                <w:color w:val="1A1A1A"/>
                <w:lang w:eastAsia="en-GB"/>
              </w:rPr>
              <w:t xml:space="preserve">Ignorance: </w:t>
            </w:r>
            <w:r w:rsidR="00720619">
              <w:rPr>
                <w:rFonts w:ascii="Calibri" w:eastAsia="Times New Roman" w:hAnsi="Calibri" w:cs="Calibri"/>
                <w:i/>
                <w:iCs/>
                <w:color w:val="1A1A1A"/>
                <w:lang w:eastAsia="en-GB"/>
              </w:rPr>
              <w:t>A</w:t>
            </w:r>
            <w:r>
              <w:rPr>
                <w:rFonts w:ascii="Calibri" w:eastAsia="Times New Roman" w:hAnsi="Calibri" w:cs="Calibri"/>
                <w:i/>
                <w:iCs/>
                <w:color w:val="1A1A1A"/>
                <w:lang w:eastAsia="en-GB"/>
              </w:rPr>
              <w:t xml:space="preserve"> </w:t>
            </w:r>
            <w:r w:rsidR="00F9081E">
              <w:rPr>
                <w:rFonts w:ascii="Calibri" w:eastAsia="Times New Roman" w:hAnsi="Calibri" w:cs="Calibri"/>
                <w:i/>
                <w:iCs/>
                <w:color w:val="1A1A1A"/>
                <w:lang w:eastAsia="en-GB"/>
              </w:rPr>
              <w:t>C</w:t>
            </w:r>
            <w:r w:rsidR="00AF0E8D">
              <w:rPr>
                <w:rFonts w:ascii="Calibri" w:eastAsia="Times New Roman" w:hAnsi="Calibri" w:cs="Calibri"/>
                <w:i/>
                <w:iCs/>
                <w:color w:val="1A1A1A"/>
                <w:lang w:eastAsia="en-GB"/>
              </w:rPr>
              <w:t xml:space="preserve">ase for </w:t>
            </w:r>
            <w:r w:rsidR="00720619">
              <w:rPr>
                <w:rFonts w:ascii="Calibri" w:eastAsia="Times New Roman" w:hAnsi="Calibri" w:cs="Calibri"/>
                <w:i/>
                <w:iCs/>
                <w:color w:val="1A1A1A"/>
                <w:lang w:eastAsia="en-GB"/>
              </w:rPr>
              <w:t>S</w:t>
            </w:r>
            <w:r w:rsidR="00AF0E8D">
              <w:rPr>
                <w:rFonts w:ascii="Calibri" w:eastAsia="Times New Roman" w:hAnsi="Calibri" w:cs="Calibri"/>
                <w:i/>
                <w:iCs/>
                <w:color w:val="1A1A1A"/>
                <w:lang w:eastAsia="en-GB"/>
              </w:rPr>
              <w:t>cepticism</w:t>
            </w:r>
            <w:r w:rsidR="007B1C8E">
              <w:rPr>
                <w:rFonts w:ascii="Calibri" w:eastAsia="Times New Roman" w:hAnsi="Calibri" w:cs="Calibri"/>
                <w:color w:val="1A1A1A"/>
                <w:lang w:eastAsia="en-GB"/>
              </w:rPr>
              <w:t>, Oxford University Press (Oxford)</w:t>
            </w:r>
          </w:p>
        </w:tc>
      </w:tr>
      <w:tr w:rsidR="006F4665" w14:paraId="6B51BBEE" w14:textId="77777777" w:rsidTr="00B05031">
        <w:tc>
          <w:tcPr>
            <w:tcW w:w="3634" w:type="dxa"/>
          </w:tcPr>
          <w:p w14:paraId="66301455" w14:textId="39A37FD0" w:rsidR="006F4665" w:rsidRPr="009A2C27" w:rsidRDefault="006F4665" w:rsidP="00746348">
            <w:pPr>
              <w:tabs>
                <w:tab w:val="left" w:pos="2394"/>
              </w:tabs>
              <w:rPr>
                <w:rFonts w:ascii="Calibri" w:eastAsia="Times New Roman" w:hAnsi="Calibri" w:cs="Calibri"/>
                <w:color w:val="1A1A1A"/>
                <w:lang w:eastAsia="en-GB"/>
              </w:rPr>
            </w:pPr>
            <w:r>
              <w:rPr>
                <w:rStyle w:val="apple-style-span"/>
                <w:rFonts w:ascii="Calibri" w:hAnsi="Calibri" w:cs="Calibri"/>
              </w:rPr>
              <w:t>Van Roojen, Mark 2005.</w:t>
            </w:r>
          </w:p>
        </w:tc>
        <w:tc>
          <w:tcPr>
            <w:tcW w:w="6220" w:type="dxa"/>
          </w:tcPr>
          <w:p w14:paraId="5D88FCA9" w14:textId="13B1A4E9" w:rsidR="006F4665" w:rsidRPr="00E32733" w:rsidRDefault="00CD6579" w:rsidP="00746348">
            <w:pPr>
              <w:shd w:val="clear" w:color="auto" w:fill="FFFFFF"/>
              <w:spacing w:before="100" w:beforeAutospacing="1" w:after="120" w:line="300" w:lineRule="atLeast"/>
              <w:rPr>
                <w:rFonts w:ascii="Calibri" w:eastAsia="Times New Roman" w:hAnsi="Calibri" w:cs="Calibri"/>
                <w:i/>
                <w:iCs/>
                <w:color w:val="1A1A1A"/>
                <w:lang w:eastAsia="en-GB"/>
              </w:rPr>
            </w:pPr>
            <w:r>
              <w:rPr>
                <w:rStyle w:val="apple-style-span"/>
                <w:rFonts w:ascii="Calibri" w:hAnsi="Calibri" w:cs="Calibri"/>
              </w:rPr>
              <w:t xml:space="preserve">“Expressivism, Supervenience and Logic”, </w:t>
            </w:r>
            <w:r>
              <w:rPr>
                <w:rStyle w:val="apple-style-span"/>
                <w:rFonts w:ascii="Calibri" w:hAnsi="Calibri" w:cs="Calibri"/>
                <w:i/>
                <w:iCs/>
              </w:rPr>
              <w:t>Ratio</w:t>
            </w:r>
            <w:r>
              <w:rPr>
                <w:rStyle w:val="apple-style-span"/>
                <w:rFonts w:ascii="Calibri" w:hAnsi="Calibri" w:cs="Calibri"/>
              </w:rPr>
              <w:t xml:space="preserve"> 18(2): 190-205</w:t>
            </w:r>
          </w:p>
        </w:tc>
      </w:tr>
      <w:tr w:rsidR="00BB32D8" w14:paraId="3A4628A3" w14:textId="77777777" w:rsidTr="00B05031">
        <w:tc>
          <w:tcPr>
            <w:tcW w:w="3634" w:type="dxa"/>
          </w:tcPr>
          <w:p w14:paraId="6D7C63A5" w14:textId="3091CA7C" w:rsidR="00BB32D8" w:rsidRDefault="00BB32D8" w:rsidP="00746348">
            <w:pPr>
              <w:tabs>
                <w:tab w:val="left" w:pos="2394"/>
              </w:tabs>
              <w:rPr>
                <w:rStyle w:val="apple-style-span"/>
                <w:rFonts w:ascii="Calibri" w:hAnsi="Calibri" w:cs="Calibri"/>
              </w:rPr>
            </w:pPr>
            <w:r>
              <w:rPr>
                <w:rFonts w:ascii="Calibri" w:hAnsi="Calibri" w:cs="Calibri"/>
                <w:color w:val="1A1A1A"/>
              </w:rPr>
              <w:t>Williams, Bernard 1981.</w:t>
            </w:r>
          </w:p>
        </w:tc>
        <w:tc>
          <w:tcPr>
            <w:tcW w:w="6220" w:type="dxa"/>
          </w:tcPr>
          <w:p w14:paraId="5807B20B" w14:textId="211047A0" w:rsidR="00BB32D8" w:rsidRDefault="00DA3DC7" w:rsidP="00746348">
            <w:pPr>
              <w:shd w:val="clear" w:color="auto" w:fill="FFFFFF"/>
              <w:spacing w:before="100" w:beforeAutospacing="1" w:after="120" w:line="300" w:lineRule="atLeast"/>
              <w:rPr>
                <w:rStyle w:val="apple-style-span"/>
                <w:rFonts w:ascii="Calibri" w:hAnsi="Calibri" w:cs="Calibri"/>
              </w:rPr>
            </w:pPr>
            <w:r>
              <w:rPr>
                <w:rFonts w:ascii="Calibri" w:hAnsi="Calibri" w:cs="Calibri"/>
                <w:i/>
                <w:iCs/>
                <w:color w:val="1A1A1A"/>
              </w:rPr>
              <w:t>Moral Luck</w:t>
            </w:r>
            <w:r>
              <w:rPr>
                <w:rFonts w:ascii="Calibri" w:hAnsi="Calibri" w:cs="Calibri"/>
                <w:color w:val="1A1A1A"/>
              </w:rPr>
              <w:t>, Cambridge University Press (Cambridge)</w:t>
            </w:r>
          </w:p>
        </w:tc>
      </w:tr>
      <w:tr w:rsidR="006035A2" w14:paraId="7BDCDC5F" w14:textId="77777777" w:rsidTr="00B05031">
        <w:tc>
          <w:tcPr>
            <w:tcW w:w="3634" w:type="dxa"/>
          </w:tcPr>
          <w:p w14:paraId="4F1AF10F" w14:textId="5B3F5E43" w:rsidR="006035A2" w:rsidRDefault="006035A2" w:rsidP="00746348">
            <w:pPr>
              <w:tabs>
                <w:tab w:val="left" w:pos="2394"/>
              </w:tabs>
              <w:rPr>
                <w:rFonts w:ascii="Calibri" w:hAnsi="Calibri" w:cs="Calibri"/>
                <w:color w:val="1A1A1A"/>
              </w:rPr>
            </w:pPr>
            <w:r>
              <w:rPr>
                <w:rFonts w:ascii="Calibri" w:hAnsi="Calibri" w:cs="Calibri"/>
                <w:color w:val="1A1A1A"/>
              </w:rPr>
              <w:t>------------------------ 2011.</w:t>
            </w:r>
          </w:p>
        </w:tc>
        <w:tc>
          <w:tcPr>
            <w:tcW w:w="6220" w:type="dxa"/>
          </w:tcPr>
          <w:p w14:paraId="579EA2EA" w14:textId="08989BD2" w:rsidR="006035A2" w:rsidRPr="000608D5" w:rsidRDefault="000608D5" w:rsidP="00746348">
            <w:pPr>
              <w:rPr>
                <w:rFonts w:ascii="Calibri" w:hAnsi="Calibri" w:cs="Calibri"/>
                <w:color w:val="1A1A1A"/>
              </w:rPr>
            </w:pPr>
            <w:r>
              <w:rPr>
                <w:rFonts w:ascii="Calibri" w:hAnsi="Calibri" w:cs="Calibri"/>
                <w:i/>
                <w:iCs/>
                <w:color w:val="1A1A1A"/>
              </w:rPr>
              <w:t>Ethics and the Limits of Philosophy</w:t>
            </w:r>
            <w:r>
              <w:rPr>
                <w:rFonts w:ascii="Calibri" w:hAnsi="Calibri" w:cs="Calibri"/>
                <w:color w:val="1A1A1A"/>
              </w:rPr>
              <w:t>, Routledge (London &amp; New York)</w:t>
            </w:r>
          </w:p>
        </w:tc>
      </w:tr>
      <w:tr w:rsidR="006C28D7" w14:paraId="164E509D" w14:textId="77777777" w:rsidTr="00B05031">
        <w:tc>
          <w:tcPr>
            <w:tcW w:w="3634" w:type="dxa"/>
          </w:tcPr>
          <w:p w14:paraId="7FA3B38A" w14:textId="557760EA" w:rsidR="006C28D7" w:rsidRDefault="006C28D7" w:rsidP="00746348">
            <w:pPr>
              <w:tabs>
                <w:tab w:val="left" w:pos="2394"/>
              </w:tabs>
              <w:rPr>
                <w:rFonts w:ascii="Calibri" w:hAnsi="Calibri" w:cs="Calibri"/>
                <w:color w:val="1A1A1A"/>
              </w:rPr>
            </w:pPr>
            <w:r>
              <w:rPr>
                <w:rStyle w:val="apple-style-span"/>
                <w:rFonts w:ascii="Calibri" w:hAnsi="Calibri" w:cs="Calibri"/>
              </w:rPr>
              <w:t>Wittgenstein, Ludwig 1961.</w:t>
            </w:r>
          </w:p>
        </w:tc>
        <w:tc>
          <w:tcPr>
            <w:tcW w:w="6220" w:type="dxa"/>
          </w:tcPr>
          <w:p w14:paraId="462BB868" w14:textId="18C15867" w:rsidR="006C28D7" w:rsidRPr="00E25950" w:rsidRDefault="00BF69C3" w:rsidP="00746348">
            <w:pPr>
              <w:rPr>
                <w:rFonts w:ascii="Calibri" w:hAnsi="Calibri" w:cs="Calibri"/>
              </w:rPr>
            </w:pPr>
            <w:r>
              <w:rPr>
                <w:rStyle w:val="apple-style-span"/>
                <w:rFonts w:ascii="Calibri" w:hAnsi="Calibri" w:cs="Calibri"/>
                <w:i/>
                <w:iCs/>
              </w:rPr>
              <w:t>Tractatus Logico-Philosophicus</w:t>
            </w:r>
            <w:r>
              <w:rPr>
                <w:rStyle w:val="apple-style-span"/>
                <w:rFonts w:ascii="Calibri" w:hAnsi="Calibri" w:cs="Calibri"/>
              </w:rPr>
              <w:t xml:space="preserve"> (translated by D.F. Pears &amp; B.F. McGuinness), Routledge (London)</w:t>
            </w:r>
          </w:p>
        </w:tc>
      </w:tr>
      <w:tr w:rsidR="00AB2008" w14:paraId="46D938F1" w14:textId="77777777" w:rsidTr="00B05031">
        <w:tc>
          <w:tcPr>
            <w:tcW w:w="3634" w:type="dxa"/>
          </w:tcPr>
          <w:p w14:paraId="76AB796A" w14:textId="05358EB2" w:rsidR="00AB2008" w:rsidRDefault="00AB2008" w:rsidP="00746348">
            <w:pPr>
              <w:tabs>
                <w:tab w:val="left" w:pos="2394"/>
              </w:tabs>
              <w:rPr>
                <w:rStyle w:val="apple-style-span"/>
                <w:rFonts w:ascii="Calibri" w:hAnsi="Calibri" w:cs="Calibri"/>
              </w:rPr>
            </w:pPr>
            <w:r>
              <w:rPr>
                <w:rStyle w:val="apple-style-span"/>
                <w:rFonts w:ascii="Calibri" w:hAnsi="Calibri" w:cs="Calibri"/>
              </w:rPr>
              <w:t>---------------------------</w:t>
            </w:r>
            <w:r>
              <w:rPr>
                <w:rStyle w:val="apple-style-span"/>
              </w:rPr>
              <w:t>-</w:t>
            </w:r>
            <w:r>
              <w:rPr>
                <w:rStyle w:val="apple-style-span"/>
                <w:rFonts w:ascii="Calibri" w:hAnsi="Calibri" w:cs="Calibri"/>
              </w:rPr>
              <w:t xml:space="preserve"> 1963.</w:t>
            </w:r>
          </w:p>
        </w:tc>
        <w:tc>
          <w:tcPr>
            <w:tcW w:w="6220" w:type="dxa"/>
          </w:tcPr>
          <w:p w14:paraId="2B5DC19C" w14:textId="4C6925E8" w:rsidR="00B058DD" w:rsidRPr="00764DE7" w:rsidRDefault="00764DE7" w:rsidP="00746348">
            <w:pPr>
              <w:rPr>
                <w:rStyle w:val="apple-style-span"/>
                <w:rFonts w:ascii="Calibri" w:hAnsi="Calibri" w:cs="Calibri"/>
              </w:rPr>
            </w:pPr>
            <w:r>
              <w:rPr>
                <w:rStyle w:val="apple-style-span"/>
                <w:rFonts w:ascii="Calibri" w:hAnsi="Calibri" w:cs="Calibri"/>
                <w:i/>
                <w:iCs/>
              </w:rPr>
              <w:t>Philosophical Investigations</w:t>
            </w:r>
            <w:r>
              <w:rPr>
                <w:rStyle w:val="apple-style-span"/>
                <w:rFonts w:ascii="Calibri" w:hAnsi="Calibri" w:cs="Calibri"/>
              </w:rPr>
              <w:t xml:space="preserve"> (translated by by G.E.M. Anscombe), Blackwell (Oxford)</w:t>
            </w:r>
          </w:p>
        </w:tc>
      </w:tr>
      <w:tr w:rsidR="00F11D1E" w14:paraId="134DCA4A" w14:textId="77777777" w:rsidTr="00B05031">
        <w:tc>
          <w:tcPr>
            <w:tcW w:w="3634" w:type="dxa"/>
          </w:tcPr>
          <w:p w14:paraId="553EB48F" w14:textId="2A563487" w:rsidR="00F11D1E" w:rsidRDefault="00F11D1E" w:rsidP="00746348">
            <w:pPr>
              <w:tabs>
                <w:tab w:val="left" w:pos="2394"/>
              </w:tabs>
              <w:rPr>
                <w:rStyle w:val="apple-style-span"/>
                <w:rFonts w:ascii="Calibri" w:hAnsi="Calibri" w:cs="Calibri"/>
              </w:rPr>
            </w:pPr>
            <w:r>
              <w:rPr>
                <w:rFonts w:ascii="Calibri" w:hAnsi="Calibri" w:cs="Calibri"/>
              </w:rPr>
              <w:t>Yalcin, Seth 2012.</w:t>
            </w:r>
          </w:p>
        </w:tc>
        <w:tc>
          <w:tcPr>
            <w:tcW w:w="6220" w:type="dxa"/>
          </w:tcPr>
          <w:p w14:paraId="61A1B29B" w14:textId="78E021D9" w:rsidR="00F11D1E" w:rsidRPr="00E25950" w:rsidRDefault="00B058DD" w:rsidP="00746348">
            <w:pPr>
              <w:rPr>
                <w:rStyle w:val="apple-style-span"/>
                <w:rFonts w:ascii="Calibri" w:hAnsi="Calibri" w:cs="Calibri"/>
              </w:rPr>
            </w:pPr>
            <w:r>
              <w:rPr>
                <w:rFonts w:ascii="Calibri" w:hAnsi="Calibri" w:cs="Calibri"/>
              </w:rPr>
              <w:t xml:space="preserve">“Baysian Expressivism”, </w:t>
            </w:r>
            <w:r>
              <w:rPr>
                <w:rFonts w:ascii="Calibri" w:hAnsi="Calibri" w:cs="Calibri"/>
                <w:i/>
                <w:iCs/>
              </w:rPr>
              <w:t>Proceedings of the Aristotelian Society</w:t>
            </w:r>
            <w:r>
              <w:rPr>
                <w:rFonts w:ascii="Calibri" w:hAnsi="Calibri" w:cs="Calibri"/>
              </w:rPr>
              <w:t>, New Series vol. 112, 123-160</w:t>
            </w:r>
          </w:p>
        </w:tc>
      </w:tr>
    </w:tbl>
    <w:p w14:paraId="00FC2615" w14:textId="55EF9F3B" w:rsidR="00907A5C" w:rsidRPr="00B05031" w:rsidRDefault="00907A5C" w:rsidP="00746348">
      <w:pPr>
        <w:widowControl w:val="0"/>
        <w:suppressAutoHyphens/>
        <w:spacing w:after="0" w:line="240" w:lineRule="auto"/>
        <w:rPr>
          <w:rFonts w:ascii="Calibri" w:hAnsi="Calibri" w:cs="Calibri"/>
        </w:rPr>
      </w:pPr>
      <w:r w:rsidRPr="00EC1BCE">
        <w:rPr>
          <w:rStyle w:val="Hyperlink"/>
          <w:rFonts w:ascii="Calibri" w:hAnsi="Calibri" w:cs="Calibri"/>
          <w:color w:val="000000"/>
          <w:u w:val="none"/>
        </w:rPr>
        <w:tab/>
      </w:r>
    </w:p>
    <w:p w14:paraId="644D9665" w14:textId="77777777" w:rsidR="00907A5C" w:rsidRDefault="00907A5C" w:rsidP="00746348">
      <w:pPr>
        <w:ind w:left="3060" w:hanging="3060"/>
        <w:rPr>
          <w:rStyle w:val="apple-style-span"/>
          <w:rFonts w:ascii="Calibri" w:hAnsi="Calibri" w:cs="Calibri"/>
        </w:rPr>
      </w:pPr>
    </w:p>
    <w:p w14:paraId="0FFA7DEC" w14:textId="12670643" w:rsidR="00907A5C" w:rsidRDefault="00907A5C" w:rsidP="00746348">
      <w:pPr>
        <w:rPr>
          <w:rFonts w:ascii="Calibri" w:hAnsi="Calibri" w:cs="Calibri"/>
        </w:rPr>
      </w:pPr>
      <w:r>
        <w:rPr>
          <w:rFonts w:ascii="Calibri" w:hAnsi="Calibri" w:cs="Calibri"/>
        </w:rPr>
        <w:lastRenderedPageBreak/>
        <w:t xml:space="preserve">                          </w:t>
      </w:r>
    </w:p>
    <w:p w14:paraId="17BD8620" w14:textId="77777777" w:rsidR="00907A5C" w:rsidRDefault="00907A5C" w:rsidP="00746348">
      <w:pPr>
        <w:rPr>
          <w:rFonts w:ascii="Calibri" w:hAnsi="Calibri" w:cs="Calibri"/>
        </w:rPr>
      </w:pPr>
      <w:r>
        <w:rPr>
          <w:rFonts w:ascii="Calibri" w:hAnsi="Calibri" w:cs="Calibri"/>
        </w:rPr>
        <w:t xml:space="preserve">  </w:t>
      </w:r>
    </w:p>
    <w:p w14:paraId="5CCF46BA" w14:textId="2C551CC8" w:rsidR="00907A5C" w:rsidRDefault="00907A5C" w:rsidP="00746348">
      <w:pPr>
        <w:ind w:left="3060" w:hanging="3060"/>
        <w:rPr>
          <w:rStyle w:val="apple-style-span"/>
          <w:rFonts w:ascii="Calibri" w:hAnsi="Calibri" w:cs="Calibri"/>
        </w:rPr>
      </w:pPr>
      <w:r>
        <w:rPr>
          <w:rStyle w:val="apple-style-span"/>
          <w:rFonts w:ascii="Calibri" w:hAnsi="Calibri" w:cs="Calibri"/>
        </w:rPr>
        <w:tab/>
        <w:t xml:space="preserve"> </w:t>
      </w:r>
    </w:p>
    <w:p w14:paraId="4DD69274" w14:textId="77777777" w:rsidR="00907A5C" w:rsidRDefault="00907A5C" w:rsidP="00746348">
      <w:pPr>
        <w:ind w:left="3060" w:hanging="3060"/>
        <w:rPr>
          <w:rStyle w:val="apple-style-span"/>
          <w:rFonts w:ascii="Calibri" w:hAnsi="Calibri" w:cs="Calibri"/>
        </w:rPr>
      </w:pPr>
    </w:p>
    <w:p w14:paraId="3BBD4F1F" w14:textId="28E89CA7" w:rsidR="00907A5C" w:rsidRDefault="00907A5C" w:rsidP="00746348">
      <w:pPr>
        <w:shd w:val="clear" w:color="auto" w:fill="FFFFFF"/>
        <w:spacing w:before="100" w:beforeAutospacing="1" w:after="120" w:line="300" w:lineRule="atLeast"/>
        <w:rPr>
          <w:rFonts w:ascii="Calibri" w:eastAsia="Times New Roman" w:hAnsi="Calibri" w:cs="Calibri"/>
          <w:color w:val="1A1A1A"/>
          <w:sz w:val="25"/>
          <w:szCs w:val="25"/>
          <w:lang w:eastAsia="en-GB"/>
        </w:rPr>
      </w:pPr>
      <w:r>
        <w:rPr>
          <w:rFonts w:ascii="Calibri" w:eastAsia="Times New Roman" w:hAnsi="Calibri" w:cs="Calibri"/>
          <w:color w:val="1A1A1A"/>
          <w:sz w:val="25"/>
          <w:szCs w:val="25"/>
          <w:lang w:eastAsia="en-GB"/>
        </w:rPr>
        <w:t xml:space="preserve">    </w:t>
      </w:r>
    </w:p>
    <w:p w14:paraId="24EE449C" w14:textId="6845BC56" w:rsidR="00907A5C" w:rsidRDefault="00907A5C" w:rsidP="00746348">
      <w:pPr>
        <w:shd w:val="clear" w:color="auto" w:fill="FFFFFF"/>
        <w:spacing w:before="100" w:beforeAutospacing="1" w:after="120" w:line="300" w:lineRule="atLeast"/>
        <w:rPr>
          <w:rFonts w:ascii="Calibri" w:eastAsia="Times New Roman" w:hAnsi="Calibri" w:cs="Calibri"/>
          <w:color w:val="1A1A1A"/>
          <w:sz w:val="25"/>
          <w:szCs w:val="25"/>
          <w:lang w:eastAsia="en-GB"/>
        </w:rPr>
      </w:pPr>
      <w:r>
        <w:rPr>
          <w:rFonts w:ascii="Calibri" w:eastAsia="Times New Roman" w:hAnsi="Calibri" w:cs="Calibri"/>
          <w:color w:val="1A1A1A"/>
          <w:sz w:val="25"/>
          <w:szCs w:val="25"/>
          <w:lang w:eastAsia="en-GB"/>
        </w:rPr>
        <w:tab/>
      </w:r>
    </w:p>
    <w:p w14:paraId="63CAEA3D" w14:textId="77777777" w:rsidR="00907A5C" w:rsidRDefault="00907A5C" w:rsidP="00746348">
      <w:pPr>
        <w:ind w:left="3060" w:hanging="3060"/>
        <w:rPr>
          <w:rStyle w:val="apple-style-span"/>
          <w:rFonts w:ascii="Calibri" w:hAnsi="Calibri" w:cs="Calibri"/>
        </w:rPr>
      </w:pPr>
    </w:p>
    <w:p w14:paraId="7A8910A1" w14:textId="77777777" w:rsidR="00907A5C" w:rsidRDefault="00907A5C" w:rsidP="00746348">
      <w:pPr>
        <w:ind w:left="3060" w:hanging="3060"/>
        <w:rPr>
          <w:rFonts w:ascii="Calibri" w:hAnsi="Calibri" w:cs="Calibri"/>
        </w:rPr>
      </w:pPr>
    </w:p>
    <w:p w14:paraId="774FF4F5" w14:textId="00DC7194" w:rsidR="00907A5C" w:rsidRDefault="00907A5C" w:rsidP="00746348">
      <w:pPr>
        <w:ind w:left="3060" w:hanging="3060"/>
        <w:rPr>
          <w:rStyle w:val="apple-style-span"/>
          <w:rFonts w:ascii="Calibri" w:hAnsi="Calibri" w:cs="Calibri"/>
        </w:rPr>
      </w:pPr>
      <w:r>
        <w:rPr>
          <w:rStyle w:val="apple-style-span"/>
          <w:rFonts w:ascii="Calibri" w:hAnsi="Calibri" w:cs="Calibri"/>
        </w:rPr>
        <w:tab/>
      </w:r>
    </w:p>
    <w:p w14:paraId="5175609A" w14:textId="77777777" w:rsidR="00907A5C" w:rsidRDefault="00907A5C" w:rsidP="00746348">
      <w:pPr>
        <w:ind w:left="3060" w:hanging="3060"/>
        <w:rPr>
          <w:rStyle w:val="apple-style-span"/>
          <w:rFonts w:ascii="Calibri" w:hAnsi="Calibri" w:cs="Calibri"/>
        </w:rPr>
      </w:pPr>
    </w:p>
    <w:p w14:paraId="08AAF27D" w14:textId="77777777" w:rsidR="00907A5C" w:rsidRDefault="00907A5C" w:rsidP="00746348">
      <w:pPr>
        <w:ind w:left="3060" w:hanging="3060"/>
        <w:rPr>
          <w:rStyle w:val="apple-style-span"/>
          <w:rFonts w:ascii="Calibri" w:hAnsi="Calibri" w:cs="Calibri"/>
        </w:rPr>
      </w:pPr>
    </w:p>
    <w:p w14:paraId="21256421" w14:textId="339C3B92" w:rsidR="00907A5C" w:rsidRDefault="00907A5C" w:rsidP="00746348">
      <w:pPr>
        <w:rPr>
          <w:rFonts w:ascii="Calibri" w:hAnsi="Calibri" w:cs="Calibri"/>
        </w:rPr>
      </w:pPr>
    </w:p>
    <w:p w14:paraId="327EFABD" w14:textId="77777777" w:rsidR="00907A5C" w:rsidRDefault="00907A5C" w:rsidP="00746348">
      <w:pPr>
        <w:rPr>
          <w:rStyle w:val="apple-style-span"/>
          <w:rFonts w:ascii="Calibri" w:hAnsi="Calibri" w:cs="Calibri"/>
        </w:rPr>
      </w:pPr>
    </w:p>
    <w:p w14:paraId="4C65F9B4" w14:textId="54C9772D" w:rsidR="00907A5C" w:rsidRDefault="00907A5C" w:rsidP="00746348">
      <w:pPr>
        <w:ind w:left="3060" w:hanging="3060"/>
        <w:rPr>
          <w:rFonts w:ascii="Calibri" w:hAnsi="Calibri" w:cs="Calibri"/>
          <w:color w:val="1A1A1A"/>
        </w:rPr>
      </w:pPr>
      <w:r>
        <w:rPr>
          <w:rFonts w:ascii="Calibri" w:hAnsi="Calibri" w:cs="Calibri"/>
          <w:color w:val="1A1A1A"/>
        </w:rPr>
        <w:tab/>
      </w:r>
    </w:p>
    <w:p w14:paraId="4E672154" w14:textId="6C6023D2" w:rsidR="00907A5C" w:rsidRPr="00AB2008" w:rsidRDefault="00907A5C" w:rsidP="00746348">
      <w:pPr>
        <w:rPr>
          <w:rStyle w:val="apple-style-span"/>
          <w:rFonts w:ascii="Calibri" w:hAnsi="Calibri" w:cs="Calibri"/>
          <w:color w:val="1A1A1A"/>
        </w:rPr>
      </w:pPr>
    </w:p>
    <w:p w14:paraId="657672E6" w14:textId="77777777" w:rsidR="00907A5C" w:rsidRDefault="00907A5C" w:rsidP="00746348">
      <w:pPr>
        <w:ind w:left="3060" w:hanging="3060"/>
        <w:rPr>
          <w:rStyle w:val="apple-style-span"/>
          <w:rFonts w:ascii="Calibri" w:hAnsi="Calibri" w:cs="Calibri"/>
        </w:rPr>
      </w:pPr>
    </w:p>
    <w:p w14:paraId="0C22C42A" w14:textId="477BB510" w:rsidR="00907A5C" w:rsidRDefault="00907A5C" w:rsidP="00746348">
      <w:pPr>
        <w:ind w:left="3060" w:hanging="3060"/>
        <w:rPr>
          <w:rStyle w:val="apple-style-span"/>
          <w:rFonts w:ascii="Calibri" w:hAnsi="Calibri" w:cs="Calibri"/>
        </w:rPr>
      </w:pPr>
      <w:r>
        <w:rPr>
          <w:rStyle w:val="apple-style-span"/>
          <w:rFonts w:ascii="Calibri" w:hAnsi="Calibri" w:cs="Calibri"/>
        </w:rPr>
        <w:tab/>
        <w:t xml:space="preserve"> </w:t>
      </w:r>
    </w:p>
    <w:p w14:paraId="2CCC343C" w14:textId="77777777" w:rsidR="00907A5C" w:rsidRDefault="00907A5C" w:rsidP="00746348">
      <w:pPr>
        <w:ind w:left="3060" w:hanging="3060"/>
        <w:rPr>
          <w:rStyle w:val="apple-style-span"/>
          <w:rFonts w:ascii="Calibri" w:hAnsi="Calibri" w:cs="Calibri"/>
        </w:rPr>
      </w:pPr>
    </w:p>
    <w:p w14:paraId="6761744B" w14:textId="77777777" w:rsidR="00907A5C" w:rsidRDefault="00907A5C" w:rsidP="00746348">
      <w:pPr>
        <w:ind w:left="3060" w:hanging="3060"/>
        <w:rPr>
          <w:rStyle w:val="apple-style-span"/>
          <w:rFonts w:ascii="Calibri" w:hAnsi="Calibri" w:cs="Calibri"/>
        </w:rPr>
      </w:pPr>
    </w:p>
    <w:p w14:paraId="6191DD4A" w14:textId="77777777" w:rsidR="00907A5C" w:rsidRDefault="00907A5C" w:rsidP="00746348">
      <w:pPr>
        <w:ind w:left="3060" w:hanging="3060"/>
        <w:rPr>
          <w:rFonts w:ascii="Calibri" w:hAnsi="Calibri" w:cs="Calibri"/>
        </w:rPr>
      </w:pPr>
    </w:p>
    <w:p w14:paraId="33E3409E" w14:textId="2B80CF37" w:rsidR="00907A5C" w:rsidRDefault="00907A5C" w:rsidP="00746348">
      <w:pPr>
        <w:ind w:left="3060" w:hanging="3060"/>
        <w:rPr>
          <w:rStyle w:val="apple-style-span"/>
          <w:rFonts w:ascii="Calibri" w:hAnsi="Calibri" w:cs="Calibri"/>
        </w:rPr>
      </w:pPr>
      <w:r>
        <w:rPr>
          <w:rFonts w:ascii="Calibri" w:hAnsi="Calibri" w:cs="Calibri"/>
        </w:rPr>
        <w:tab/>
      </w:r>
    </w:p>
    <w:p w14:paraId="3B7F261A" w14:textId="17E5947B" w:rsidR="001D096D" w:rsidRDefault="001D096D" w:rsidP="00746348">
      <w:pPr>
        <w:rPr>
          <w:b/>
          <w:bCs/>
          <w:sz w:val="28"/>
          <w:szCs w:val="28"/>
        </w:rPr>
      </w:pPr>
    </w:p>
    <w:sectPr w:rsidR="001D096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DC8C" w14:textId="77777777" w:rsidR="00B245CF" w:rsidRDefault="00B245CF" w:rsidP="00990ECD">
      <w:pPr>
        <w:spacing w:after="0" w:line="240" w:lineRule="auto"/>
      </w:pPr>
      <w:r>
        <w:separator/>
      </w:r>
    </w:p>
  </w:endnote>
  <w:endnote w:type="continuationSeparator" w:id="0">
    <w:p w14:paraId="35A07F9A" w14:textId="77777777" w:rsidR="00B245CF" w:rsidRDefault="00B245CF" w:rsidP="0099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dvTime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7E12" w14:textId="5389CF86" w:rsidR="00AE6002" w:rsidRDefault="00AE6002">
    <w:pPr>
      <w:pStyle w:val="Footer"/>
    </w:pPr>
    <w:r>
      <w:t xml:space="preserve">                                                                                      </w:t>
    </w:r>
    <w:r>
      <w:fldChar w:fldCharType="begin"/>
    </w:r>
    <w:r>
      <w:instrText xml:space="preserve"> PAGE   \* MERGEFORMAT </w:instrText>
    </w:r>
    <w:r>
      <w:fldChar w:fldCharType="separate"/>
    </w:r>
    <w:r>
      <w:rPr>
        <w:noProof/>
      </w:rPr>
      <w:t>1</w:t>
    </w:r>
    <w:r>
      <w:rPr>
        <w:noProof/>
      </w:rPr>
      <w:fldChar w:fldCharType="end"/>
    </w:r>
  </w:p>
  <w:p w14:paraId="1B0565D5" w14:textId="77777777" w:rsidR="00AE6002" w:rsidRDefault="00AE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C2963" w14:textId="77777777" w:rsidR="00B245CF" w:rsidRDefault="00B245CF" w:rsidP="00990ECD">
      <w:pPr>
        <w:spacing w:after="0" w:line="240" w:lineRule="auto"/>
      </w:pPr>
      <w:r>
        <w:separator/>
      </w:r>
    </w:p>
  </w:footnote>
  <w:footnote w:type="continuationSeparator" w:id="0">
    <w:p w14:paraId="1DF3EED2" w14:textId="77777777" w:rsidR="00B245CF" w:rsidRDefault="00B245CF" w:rsidP="00990ECD">
      <w:pPr>
        <w:spacing w:after="0" w:line="240" w:lineRule="auto"/>
      </w:pPr>
      <w:r>
        <w:continuationSeparator/>
      </w:r>
    </w:p>
  </w:footnote>
  <w:footnote w:id="1">
    <w:p w14:paraId="0847A650" w14:textId="46024377" w:rsidR="00C14C90" w:rsidRPr="00C14C90" w:rsidRDefault="00C14C90">
      <w:pPr>
        <w:pStyle w:val="FootnoteText"/>
      </w:pPr>
      <w:r>
        <w:rPr>
          <w:rStyle w:val="FootnoteReference"/>
        </w:rPr>
        <w:footnoteRef/>
      </w:r>
      <w:r w:rsidR="00850226">
        <w:t xml:space="preserve"> I use the word ‘statement’ to mean a sentence which we would pretheoretically describe as true or false, e.g., ‘Paris is the capital of France’ or ‘Rain!’, when the latter is intended to state that rain is </w:t>
      </w:r>
      <w:r w:rsidR="00E60A68">
        <w:t>falling</w:t>
      </w:r>
      <w:r w:rsidR="00850226">
        <w:t>.</w:t>
      </w:r>
      <w:r w:rsidR="00E86F18">
        <w:t xml:space="preserve"> Notice that a statement may be a statement type or a statement token produced on a given occasion.</w:t>
      </w:r>
      <w:r w:rsidR="00850226">
        <w:t xml:space="preserve"> I use the word ‘proposition’ to refer to what is believed, imagined, supposed etc. and which can be represented by a statement.</w:t>
      </w:r>
      <w:r w:rsidR="00E86F18">
        <w:t xml:space="preserve"> </w:t>
      </w:r>
    </w:p>
  </w:footnote>
  <w:footnote w:id="2">
    <w:p w14:paraId="4F6B90F5" w14:textId="29213744" w:rsidR="00B562D3" w:rsidRDefault="00B562D3">
      <w:pPr>
        <w:pStyle w:val="FootnoteText"/>
      </w:pPr>
      <w:r>
        <w:rPr>
          <w:rStyle w:val="FootnoteReference"/>
        </w:rPr>
        <w:footnoteRef/>
      </w:r>
      <w:r>
        <w:t xml:space="preserve"> Throughout this book, when I make a claim about the meaning of a certain </w:t>
      </w:r>
      <w:r w:rsidR="00E16AC2">
        <w:t xml:space="preserve">(type of) </w:t>
      </w:r>
      <w:r>
        <w:t>statement</w:t>
      </w:r>
      <w:r w:rsidR="006B6FA2">
        <w:t xml:space="preserve"> or expression</w:t>
      </w:r>
      <w:r>
        <w:t xml:space="preserve">, I intend to be taken as saying that this claim applies at least to ‘standard’ or </w:t>
      </w:r>
      <w:r w:rsidR="005D1FB2">
        <w:t>‘</w:t>
      </w:r>
      <w:r>
        <w:t>normal</w:t>
      </w:r>
      <w:r w:rsidR="005D1FB2">
        <w:t>’</w:t>
      </w:r>
      <w:r>
        <w:t xml:space="preserve"> uses of </w:t>
      </w:r>
      <w:r w:rsidR="00592AEA">
        <w:t>it</w:t>
      </w:r>
      <w:r w:rsidR="00B110BF">
        <w:t>.</w:t>
      </w:r>
    </w:p>
  </w:footnote>
  <w:footnote w:id="3">
    <w:p w14:paraId="6242FD58" w14:textId="66A7E422" w:rsidR="00F11E30" w:rsidRDefault="00F11E30">
      <w:pPr>
        <w:pStyle w:val="FootnoteText"/>
      </w:pPr>
      <w:r>
        <w:rPr>
          <w:rStyle w:val="FootnoteReference"/>
        </w:rPr>
        <w:footnoteRef/>
      </w:r>
      <w:r>
        <w:t xml:space="preserve"> This applies to simple, ‘stand-alone’ statements only. As we will see, complex statements in which simple normative statements are embedded</w:t>
      </w:r>
      <w:r w:rsidR="006B6FA2">
        <w:t>,</w:t>
      </w:r>
      <w:r>
        <w:t xml:space="preserve"> are a different matter.</w:t>
      </w:r>
    </w:p>
  </w:footnote>
  <w:footnote w:id="4">
    <w:p w14:paraId="5123D7CE" w14:textId="77777777" w:rsidR="0060332F" w:rsidRDefault="0060332F" w:rsidP="0060332F">
      <w:pPr>
        <w:pStyle w:val="FootnoteText"/>
      </w:pPr>
      <w:r>
        <w:rPr>
          <w:rStyle w:val="FootnoteReference"/>
        </w:rPr>
        <w:footnoteRef/>
      </w:r>
      <w:r>
        <w:t xml:space="preserve"> For this reason, we may observe that Hilary Putnam’s attempt to undermine the fact/value dichotomy by noting that ‘one cannot apply a word at all if one places oneself entirely outside of the tradition to which it belongs’ (Putnam 1981, 203) is really a straw man argument. For the defender of the dichotomy need not suppose that speakers are ever able to ‘place themselves entirely outside of the tradition’, only that they are capable of acting within the tradition without necessarily endorsing it.</w:t>
      </w:r>
    </w:p>
  </w:footnote>
  <w:footnote w:id="5">
    <w:p w14:paraId="671AD40C" w14:textId="449440A9" w:rsidR="0060332F" w:rsidRPr="00765C30" w:rsidRDefault="0060332F" w:rsidP="0060332F">
      <w:pPr>
        <w:pStyle w:val="FootnoteText"/>
      </w:pPr>
      <w:r>
        <w:rPr>
          <w:rStyle w:val="FootnoteReference"/>
        </w:rPr>
        <w:footnoteRef/>
      </w:r>
      <w:r>
        <w:t xml:space="preserve"> It might be argued that the mere act of making any statement, being voluntary, reveals at least the speaker’s positive attitude to the making of that statement at that moment. But here again, we can simply point out that even if this is accepted, the attitude involved, not being related to the subject-matter of the statement, falls outside</w:t>
      </w:r>
      <w:r w:rsidR="00B44C2F">
        <w:t xml:space="preserve"> of</w:t>
      </w:r>
      <w:r>
        <w:t xml:space="preserve"> what we here intend by the term ‘normative’.</w:t>
      </w:r>
    </w:p>
  </w:footnote>
  <w:footnote w:id="6">
    <w:p w14:paraId="38009A61" w14:textId="77777777" w:rsidR="0060332F" w:rsidRDefault="0060332F" w:rsidP="0060332F">
      <w:pPr>
        <w:pStyle w:val="FootnoteText"/>
      </w:pPr>
      <w:r>
        <w:rPr>
          <w:rStyle w:val="FootnoteReference"/>
        </w:rPr>
        <w:footnoteRef/>
      </w:r>
      <w:r>
        <w:t xml:space="preserve"> The italicised term is Mark Schroeder’s (Schroeder 2008, 4).</w:t>
      </w:r>
    </w:p>
  </w:footnote>
  <w:footnote w:id="7">
    <w:p w14:paraId="0A2F5980" w14:textId="77777777" w:rsidR="0060332F" w:rsidRPr="006F64E5" w:rsidRDefault="0060332F" w:rsidP="0060332F">
      <w:pPr>
        <w:pStyle w:val="FootnoteText"/>
      </w:pPr>
      <w:r>
        <w:rPr>
          <w:rStyle w:val="FootnoteReference"/>
        </w:rPr>
        <w:footnoteRef/>
      </w:r>
      <w:r>
        <w:t xml:space="preserve"> A close cousin of speaker subjectivism is the theory  Mark Ridge calls </w:t>
      </w:r>
      <w:r>
        <w:rPr>
          <w:i/>
          <w:iCs/>
        </w:rPr>
        <w:t>naïve subjectivism</w:t>
      </w:r>
      <w:r>
        <w:t>, according to which normative statements describe the speaker’s feelings or emotions. This is subject to problems similar to those discussed here. See Ridge 2015, 60-64.</w:t>
      </w:r>
    </w:p>
  </w:footnote>
  <w:footnote w:id="8">
    <w:p w14:paraId="1D46E1CF" w14:textId="49275954" w:rsidR="006F187B" w:rsidRDefault="006F187B">
      <w:pPr>
        <w:pStyle w:val="FootnoteText"/>
      </w:pPr>
      <w:r>
        <w:rPr>
          <w:rStyle w:val="FootnoteReference"/>
        </w:rPr>
        <w:footnoteRef/>
      </w:r>
      <w:r>
        <w:t xml:space="preserve"> A classic example is McDowell 1998,</w:t>
      </w:r>
      <w:r w:rsidR="00C30CC2">
        <w:t>154-169.</w:t>
      </w:r>
    </w:p>
  </w:footnote>
  <w:footnote w:id="9">
    <w:p w14:paraId="6EEAA8FF" w14:textId="1F95B206" w:rsidR="008F4076" w:rsidRPr="008F4076" w:rsidRDefault="008F4076">
      <w:pPr>
        <w:pStyle w:val="FootnoteText"/>
      </w:pPr>
      <w:r>
        <w:rPr>
          <w:rStyle w:val="FootnoteReference"/>
        </w:rPr>
        <w:footnoteRef/>
      </w:r>
      <w:r>
        <w:t xml:space="preserve"> Examination of the history of this article</w:t>
      </w:r>
      <w:r w:rsidR="001A18A6">
        <w:t>’</w:t>
      </w:r>
      <w:r>
        <w:t xml:space="preserve">s edits shows that in an earlier version, the word ‘shackles’ was used rather than ‘restrictions’. </w:t>
      </w:r>
      <w:r w:rsidR="005056A9">
        <w:t>T</w:t>
      </w:r>
      <w:r>
        <w:t>h</w:t>
      </w:r>
      <w:r w:rsidR="005056A9">
        <w:t>is</w:t>
      </w:r>
      <w:r>
        <w:t xml:space="preserve"> seems like a </w:t>
      </w:r>
      <w:r>
        <w:rPr>
          <w:i/>
          <w:iCs/>
        </w:rPr>
        <w:t>clear</w:t>
      </w:r>
      <w:r>
        <w:t xml:space="preserve"> case of normative negativity, which, as </w:t>
      </w:r>
      <w:r w:rsidR="00BE1CF1">
        <w:t>an</w:t>
      </w:r>
      <w:r>
        <w:t xml:space="preserve"> editor</w:t>
      </w:r>
      <w:r w:rsidR="00BE1CF1">
        <w:t>ial</w:t>
      </w:r>
      <w:r>
        <w:t xml:space="preserve"> note (‘</w:t>
      </w:r>
      <w:r w:rsidR="00A9660D">
        <w:t>more neutral wording’) reveals, was the reason for making the substitution.</w:t>
      </w:r>
    </w:p>
  </w:footnote>
  <w:footnote w:id="10">
    <w:p w14:paraId="25EC2A70" w14:textId="05F34B37" w:rsidR="0014577C" w:rsidRDefault="0014577C">
      <w:pPr>
        <w:pStyle w:val="FootnoteText"/>
      </w:pPr>
      <w:r>
        <w:rPr>
          <w:rStyle w:val="FootnoteReference"/>
        </w:rPr>
        <w:footnoteRef/>
      </w:r>
      <w:r>
        <w:t xml:space="preserve"> C.L. Stevenson shows, through his concept of a ‘persuasive definition’, how this fact can be harnessed by speakers to </w:t>
      </w:r>
      <w:r w:rsidR="003F45A6">
        <w:t>proselytise for their own attitudes</w:t>
      </w:r>
      <w:r>
        <w:t xml:space="preserve"> (Stevenson </w:t>
      </w:r>
      <w:r>
        <w:rPr>
          <w:rFonts w:cstheme="minorHAnsi"/>
          <w:color w:val="1A1A1A"/>
          <w:shd w:val="clear" w:color="auto" w:fill="FFFFFF"/>
        </w:rPr>
        <w:t>1944, Chapter 9).</w:t>
      </w:r>
    </w:p>
  </w:footnote>
  <w:footnote w:id="11">
    <w:p w14:paraId="495A3B15" w14:textId="0900B317" w:rsidR="009E1E62" w:rsidRDefault="009E1E62">
      <w:pPr>
        <w:pStyle w:val="FootnoteText"/>
      </w:pPr>
      <w:r>
        <w:rPr>
          <w:rStyle w:val="FootnoteReference"/>
        </w:rPr>
        <w:footnoteRef/>
      </w:r>
      <w:r>
        <w:t xml:space="preserve"> </w:t>
      </w:r>
      <w:r w:rsidR="00993F1C">
        <w:t>Words like ‘must’ and ‘</w:t>
      </w:r>
      <w:r w:rsidR="008678A7">
        <w:t>essential’</w:t>
      </w:r>
      <w:r w:rsidR="00993F1C">
        <w:t xml:space="preserve"> appear to be exceptions to this. For example, it is incoherent to say ‘You must do it, but I </w:t>
      </w:r>
      <w:r w:rsidR="008678A7">
        <w:t>have no</w:t>
      </w:r>
      <w:r w:rsidR="00A53977">
        <w:t xml:space="preserve"> attitude regarding the prospect of your doing it</w:t>
      </w:r>
      <w:r w:rsidR="008678A7">
        <w:t>’.</w:t>
      </w:r>
    </w:p>
  </w:footnote>
  <w:footnote w:id="12">
    <w:p w14:paraId="31FDCA51" w14:textId="03968E23" w:rsidR="00CA13B5" w:rsidRDefault="00CA13B5">
      <w:pPr>
        <w:pStyle w:val="FootnoteText"/>
      </w:pPr>
      <w:r>
        <w:rPr>
          <w:rStyle w:val="FootnoteReference"/>
        </w:rPr>
        <w:footnoteRef/>
      </w:r>
      <w:r>
        <w:t xml:space="preserve"> The use of the word ‘categorically’ here and elsewhere in this paraphrase is intended to convey the idea that the authors would not want anything to override the stated desire.</w:t>
      </w:r>
      <w:r w:rsidR="002326FB">
        <w:t xml:space="preserve"> This </w:t>
      </w:r>
      <w:r w:rsidR="001B54C2">
        <w:t>seems a fair description</w:t>
      </w:r>
      <w:r w:rsidR="002326FB">
        <w:t xml:space="preserve"> of the mental state expressed by the use of the word ‘must’</w:t>
      </w:r>
      <w:r w:rsidR="004C419B">
        <w:t>.</w:t>
      </w:r>
    </w:p>
  </w:footnote>
  <w:footnote w:id="13">
    <w:p w14:paraId="76030B0E" w14:textId="04B2721D" w:rsidR="00495DCF" w:rsidRDefault="00495DCF">
      <w:pPr>
        <w:pStyle w:val="FootnoteText"/>
      </w:pPr>
      <w:r>
        <w:rPr>
          <w:rStyle w:val="FootnoteReference"/>
        </w:rPr>
        <w:footnoteRef/>
      </w:r>
      <w:r>
        <w:t xml:space="preserve"> Some writers maintain that assertions are </w:t>
      </w:r>
      <w:r w:rsidR="00274F65">
        <w:t>subject to a</w:t>
      </w:r>
      <w:r>
        <w:t xml:space="preserve"> more stringent requirement, e.g.</w:t>
      </w:r>
      <w:r w:rsidR="002901C0">
        <w:t>,</w:t>
      </w:r>
      <w:r>
        <w:t xml:space="preserve"> that the speaker should know </w:t>
      </w:r>
      <w:r w:rsidR="002901C0">
        <w:t>the proposition to be true</w:t>
      </w:r>
      <w:r>
        <w:t>.</w:t>
      </w:r>
      <w:r w:rsidR="002901C0">
        <w:t xml:space="preserve"> (See, e.g., Unger 1975.)</w:t>
      </w:r>
      <w:r>
        <w:t xml:space="preserve"> I do not necessarily disagree with such suggestions. Believing the proposition is meeting a low bar, but it is meeting a bar nonetheless.</w:t>
      </w:r>
    </w:p>
  </w:footnote>
  <w:footnote w:id="14">
    <w:p w14:paraId="51D2D973" w14:textId="0E90F682" w:rsidR="00CC2E9A" w:rsidRDefault="00CC2E9A">
      <w:pPr>
        <w:pStyle w:val="FootnoteText"/>
      </w:pPr>
      <w:r>
        <w:rPr>
          <w:rStyle w:val="FootnoteReference"/>
        </w:rPr>
        <w:footnoteRef/>
      </w:r>
      <w:r>
        <w:t xml:space="preserve"> Or a certain set of attitudes in more complex cases.</w:t>
      </w:r>
    </w:p>
  </w:footnote>
  <w:footnote w:id="15">
    <w:p w14:paraId="6F004846" w14:textId="1804A9E5" w:rsidR="009E5A01" w:rsidRDefault="009E5A01">
      <w:pPr>
        <w:pStyle w:val="FootnoteText"/>
      </w:pPr>
      <w:r>
        <w:rPr>
          <w:rStyle w:val="FootnoteReference"/>
        </w:rPr>
        <w:footnoteRef/>
      </w:r>
      <w:r>
        <w:t xml:space="preserve"> Such </w:t>
      </w:r>
      <w:r w:rsidR="00192032">
        <w:t>misspeaking</w:t>
      </w:r>
      <w:r>
        <w:t xml:space="preserve"> c</w:t>
      </w:r>
      <w:r w:rsidR="00994601">
        <w:t>ould be</w:t>
      </w:r>
      <w:r>
        <w:t xml:space="preserve"> the result of believing one’s attitude to be different from what it</w:t>
      </w:r>
      <w:r w:rsidR="006A3C7C">
        <w:t xml:space="preserve"> is</w:t>
      </w:r>
      <w:r w:rsidR="00E612B5">
        <w:t>,</w:t>
      </w:r>
      <w:r w:rsidR="006A3C7C">
        <w:t xml:space="preserve"> or it</w:t>
      </w:r>
      <w:r>
        <w:t xml:space="preserve"> could </w:t>
      </w:r>
      <w:r w:rsidR="006A3C7C">
        <w:t xml:space="preserve">have a more banal explanation, namely that </w:t>
      </w:r>
      <w:r w:rsidR="00E40CB3">
        <w:t>one does</w:t>
      </w:r>
      <w:r w:rsidR="006A3C7C">
        <w:t xml:space="preserve"> not understand the correct use of this sort of statement</w:t>
      </w:r>
      <w:r w:rsidR="00A502CB">
        <w:t xml:space="preserve">. Note that according to my terminology, in such cases the statement expresses an attitude which the speaker does not have, but if this is thought to be too strange, one could alternatively say that the attitude is expressed only when the speaker has the attitude and understands that the statement should only </w:t>
      </w:r>
      <w:r w:rsidR="00E7488D">
        <w:t>b</w:t>
      </w:r>
      <w:r w:rsidR="00A502CB">
        <w:t>e made if that is the case.</w:t>
      </w:r>
    </w:p>
  </w:footnote>
  <w:footnote w:id="16">
    <w:p w14:paraId="6BDF25F5" w14:textId="3929A3D7" w:rsidR="0020126C" w:rsidRPr="008C4E43" w:rsidRDefault="0020126C">
      <w:pPr>
        <w:pStyle w:val="FootnoteText"/>
      </w:pPr>
      <w:r>
        <w:rPr>
          <w:rStyle w:val="FootnoteReference"/>
        </w:rPr>
        <w:footnoteRef/>
      </w:r>
      <w:r>
        <w:t xml:space="preserve"> It has been pointed out that this way of drawing the distinction is faulty</w:t>
      </w:r>
      <w:r w:rsidR="00CA33B9">
        <w:t>,</w:t>
      </w:r>
      <w:r>
        <w:t xml:space="preserve"> since i</w:t>
      </w:r>
      <w:r w:rsidR="00CA33B9">
        <w:t>t</w:t>
      </w:r>
      <w:r>
        <w:t xml:space="preserve"> implies that the idea of something’s being big full stop makes sense, which it does not</w:t>
      </w:r>
      <w:r w:rsidR="003C3EA5">
        <w:t xml:space="preserve"> (b</w:t>
      </w:r>
      <w:r>
        <w:t>igness is always relative to some standard)</w:t>
      </w:r>
      <w:r w:rsidR="003C3EA5">
        <w:t>.</w:t>
      </w:r>
      <w:r>
        <w:t xml:space="preserve"> Judith Jarvis Thomson later </w:t>
      </w:r>
      <w:r w:rsidR="00CA33B9">
        <w:t>gave an improved definition</w:t>
      </w:r>
      <w:r w:rsidR="00E46587">
        <w:t xml:space="preserve"> by </w:t>
      </w:r>
      <w:r w:rsidR="007C2E93">
        <w:t>requiring that for an adjective ‘</w:t>
      </w:r>
      <w:r w:rsidR="00E92B74">
        <w:rPr>
          <w:i/>
          <w:iCs/>
        </w:rPr>
        <w:t>a</w:t>
      </w:r>
      <w:r w:rsidR="00035E5D">
        <w:t>’</w:t>
      </w:r>
      <w:r w:rsidR="007C2E93">
        <w:t xml:space="preserve"> to be attributive, being an </w:t>
      </w:r>
      <w:r w:rsidR="00E92B74">
        <w:rPr>
          <w:i/>
          <w:iCs/>
        </w:rPr>
        <w:t>a</w:t>
      </w:r>
      <w:r w:rsidR="00C84A29">
        <w:rPr>
          <w:i/>
          <w:iCs/>
        </w:rPr>
        <w:t xml:space="preserve"> </w:t>
      </w:r>
      <w:r w:rsidR="008C4E43">
        <w:rPr>
          <w:i/>
          <w:iCs/>
        </w:rPr>
        <w:t>n</w:t>
      </w:r>
      <w:r w:rsidR="008C4E43">
        <w:t xml:space="preserve"> and being an </w:t>
      </w:r>
      <w:r w:rsidR="008C4E43">
        <w:rPr>
          <w:i/>
          <w:iCs/>
        </w:rPr>
        <w:t>m</w:t>
      </w:r>
      <w:r w:rsidR="008C4E43">
        <w:t xml:space="preserve"> </w:t>
      </w:r>
      <w:r w:rsidR="00F601B6">
        <w:t>must</w:t>
      </w:r>
      <w:r w:rsidR="005E125B">
        <w:t xml:space="preserve"> not </w:t>
      </w:r>
      <w:r w:rsidR="008C4E43">
        <w:t xml:space="preserve">entail being an </w:t>
      </w:r>
      <w:r w:rsidR="00E92B74">
        <w:rPr>
          <w:i/>
          <w:iCs/>
        </w:rPr>
        <w:t>a</w:t>
      </w:r>
      <w:r w:rsidR="008C4E43">
        <w:t xml:space="preserve"> </w:t>
      </w:r>
      <w:r w:rsidR="008C4E43">
        <w:rPr>
          <w:i/>
          <w:iCs/>
        </w:rPr>
        <w:t>m</w:t>
      </w:r>
      <w:r w:rsidR="008C4E43">
        <w:t xml:space="preserve"> for any arbitrary </w:t>
      </w:r>
      <w:r w:rsidR="008C4E43">
        <w:rPr>
          <w:i/>
          <w:iCs/>
        </w:rPr>
        <w:t>m</w:t>
      </w:r>
      <w:r w:rsidR="009B4307">
        <w:t xml:space="preserve"> (Thomson 2008, 3-5).</w:t>
      </w:r>
    </w:p>
  </w:footnote>
  <w:footnote w:id="17">
    <w:p w14:paraId="39F99B72" w14:textId="77D397A8" w:rsidR="007063BF" w:rsidRDefault="007063BF">
      <w:pPr>
        <w:pStyle w:val="FootnoteText"/>
      </w:pPr>
      <w:r>
        <w:rPr>
          <w:rStyle w:val="FootnoteReference"/>
        </w:rPr>
        <w:footnoteRef/>
      </w:r>
      <w:r>
        <w:t xml:space="preserve"> There is also perhaps the implication that the action is possible under the circumstances, though this seems to be a presupposition of the statement, rather than part of what it asserts.</w:t>
      </w:r>
    </w:p>
  </w:footnote>
  <w:footnote w:id="18">
    <w:p w14:paraId="2BEA6CA0" w14:textId="6A753CF6" w:rsidR="003F7352" w:rsidRDefault="003F7352">
      <w:pPr>
        <w:pStyle w:val="FootnoteText"/>
      </w:pPr>
      <w:r>
        <w:rPr>
          <w:rStyle w:val="FootnoteReference"/>
        </w:rPr>
        <w:footnoteRef/>
      </w:r>
      <w:r>
        <w:t xml:space="preserve"> </w:t>
      </w:r>
      <w:r w:rsidR="003C7C2F">
        <w:t>Not everyone accepts that deontic statements have motivational load. Reasons for scepticism will be discussed in Section</w:t>
      </w:r>
      <w:r w:rsidR="006E260C">
        <w:t xml:space="preserve"> </w:t>
      </w:r>
      <w:r w:rsidR="0037269D">
        <w:t>5</w:t>
      </w:r>
      <w:r w:rsidR="006E260C">
        <w:t>.2.</w:t>
      </w:r>
    </w:p>
  </w:footnote>
  <w:footnote w:id="19">
    <w:p w14:paraId="60D67968" w14:textId="1189E90C" w:rsidR="009D2EC3" w:rsidRDefault="009D2EC3">
      <w:pPr>
        <w:pStyle w:val="FootnoteText"/>
      </w:pPr>
      <w:r>
        <w:rPr>
          <w:rStyle w:val="FootnoteReference"/>
        </w:rPr>
        <w:footnoteRef/>
      </w:r>
      <w:r>
        <w:t xml:space="preserve"> Thus the assertability condition of ‘Simon ought not to have done that’ is the action’s belonging to a type of which the speaker disapproves. (It is not that the speaker believes this to be the case, as that would make facts about the speaker’s attitudes part of the content of what is asserted, creating a theory which would be akin to the speaker subjectivist view criticised in Section</w:t>
      </w:r>
      <w:r w:rsidR="00F47151">
        <w:t xml:space="preserve"> 1.1.</w:t>
      </w:r>
      <w:r w:rsidR="00E21A06">
        <w:t>)</w:t>
      </w:r>
      <w:r>
        <w:t xml:space="preserve">  </w:t>
      </w:r>
    </w:p>
  </w:footnote>
  <w:footnote w:id="20">
    <w:p w14:paraId="60376079" w14:textId="23B49858" w:rsidR="00EA4DA5" w:rsidRDefault="00EA4DA5">
      <w:pPr>
        <w:pStyle w:val="FootnoteText"/>
      </w:pPr>
      <w:r>
        <w:rPr>
          <w:rStyle w:val="FootnoteReference"/>
        </w:rPr>
        <w:footnoteRef/>
      </w:r>
      <w:r>
        <w:t xml:space="preserve"> Throughout this paragraph, </w:t>
      </w:r>
      <w:r w:rsidR="001C2976">
        <w:t>the term ‘action’ means an action type or an individual action.</w:t>
      </w:r>
    </w:p>
  </w:footnote>
  <w:footnote w:id="21">
    <w:p w14:paraId="2F914210" w14:textId="77777777" w:rsidR="009577B0" w:rsidRDefault="009577B0" w:rsidP="009577B0">
      <w:pPr>
        <w:pStyle w:val="FootnoteText"/>
      </w:pPr>
      <w:r>
        <w:rPr>
          <w:rStyle w:val="FootnoteReference"/>
        </w:rPr>
        <w:footnoteRef/>
      </w:r>
      <w:r>
        <w:t xml:space="preserve"> Ridge usefully emphasises the importance of emotions in stabilising our normative commitments (Ridge 2015, 132).</w:t>
      </w:r>
    </w:p>
  </w:footnote>
  <w:footnote w:id="22">
    <w:p w14:paraId="7CCEB2C6" w14:textId="3B6B3ED2" w:rsidR="00951E29" w:rsidRDefault="00951E29">
      <w:pPr>
        <w:pStyle w:val="FootnoteText"/>
      </w:pPr>
      <w:r>
        <w:rPr>
          <w:rStyle w:val="FootnoteReference"/>
        </w:rPr>
        <w:footnoteRef/>
      </w:r>
      <w:r w:rsidR="00511BFC">
        <w:t xml:space="preserve"> In saying this, I leave aside the possibility that any non-humans think in ‘mentalese’.</w:t>
      </w:r>
      <w:r>
        <w:t xml:space="preserve"> </w:t>
      </w:r>
    </w:p>
  </w:footnote>
  <w:footnote w:id="23">
    <w:p w14:paraId="325E3BAD" w14:textId="2D78DA17" w:rsidR="002B341E" w:rsidRDefault="002B341E" w:rsidP="002B341E">
      <w:pPr>
        <w:pStyle w:val="FootnoteText"/>
      </w:pPr>
      <w:r>
        <w:rPr>
          <w:rStyle w:val="FootnoteReference"/>
        </w:rPr>
        <w:footnoteRef/>
      </w:r>
      <w:r>
        <w:t xml:space="preserve"> Actually, this would be slightly too restrictive. Sometimes embedded normative statements do express attitudes, as in: ‘He acted courageously, and he should be proud of that fact’. It depends on the meaning of the relevant connective (in this case ‘and’)</w:t>
      </w:r>
      <w:r w:rsidR="00CC6E2A">
        <w:t xml:space="preserve"> whether the embedded statement is asserted or not.</w:t>
      </w:r>
      <w:r>
        <w:tab/>
      </w:r>
    </w:p>
  </w:footnote>
  <w:footnote w:id="24">
    <w:p w14:paraId="64243A7B" w14:textId="77777777" w:rsidR="002B341E" w:rsidRPr="00326DBD" w:rsidRDefault="002B341E" w:rsidP="002B341E">
      <w:pPr>
        <w:pStyle w:val="FootnoteText"/>
      </w:pPr>
      <w:r>
        <w:rPr>
          <w:rStyle w:val="FootnoteReference"/>
        </w:rPr>
        <w:footnoteRef/>
      </w:r>
      <w:r>
        <w:t xml:space="preserve"> If the argument is non-demonstrative, we accept that its conclusion is </w:t>
      </w:r>
      <w:r>
        <w:rPr>
          <w:i/>
          <w:iCs/>
        </w:rPr>
        <w:t xml:space="preserve">probably </w:t>
      </w:r>
      <w:r>
        <w:t>true if its premises are, so truth is involved here too.</w:t>
      </w:r>
    </w:p>
  </w:footnote>
  <w:footnote w:id="25">
    <w:p w14:paraId="5CE46A55" w14:textId="77777777" w:rsidR="002B341E" w:rsidRPr="00DC28CF" w:rsidRDefault="002B341E" w:rsidP="002B341E">
      <w:pPr>
        <w:pStyle w:val="FootnoteText"/>
      </w:pPr>
      <w:r>
        <w:rPr>
          <w:rStyle w:val="FootnoteReference"/>
        </w:rPr>
        <w:footnoteRef/>
      </w:r>
      <w:r>
        <w:t xml:space="preserve"> Surprisingly, this has to be regarded as a defeasible principle, not an absolute one, as is shown by this counter-example from Dorothy Edgington: ‘If Reagan was in the pay of the KGB, we’ll never find out’ (Edgington 1995, 270). On pain of absurdity, believing this conditional would not dispose me to believe that we’ll never find out that Reagan was in the pay of the KGB if I come to believe that he was. But this case is very much an anomaly. It has the peculiar property that my belief in the antecedent would undermine any belief I might have in the conditional, since to believe both would amount to a kind of Moorean inconsistency, similar to that between ‘There is life on Mars’ and ‘I do not believe there is life on Mars’.</w:t>
      </w:r>
    </w:p>
  </w:footnote>
  <w:footnote w:id="26">
    <w:p w14:paraId="41D01D10" w14:textId="6185C6BE" w:rsidR="002B341E" w:rsidRDefault="002B341E" w:rsidP="002B341E">
      <w:pPr>
        <w:pStyle w:val="FootnoteText"/>
      </w:pPr>
      <w:r>
        <w:rPr>
          <w:rStyle w:val="FootnoteReference"/>
        </w:rPr>
        <w:footnoteRef/>
      </w:r>
      <w:r>
        <w:t xml:space="preserve"> Compare the idea in Blackburn 19</w:t>
      </w:r>
      <w:r w:rsidR="004C7966">
        <w:t>88</w:t>
      </w:r>
      <w:r>
        <w:t xml:space="preserve"> that when we accept a disjunction, whether or not its disjuncts are descriptive or normative, we may be said to be ‘tied to a tree’</w:t>
      </w:r>
      <w:r w:rsidR="000B480E">
        <w:t xml:space="preserve"> (that is to say, we are tied to accepting one disjunct should the other prove to be untenable).</w:t>
      </w:r>
      <w:r>
        <w:t xml:space="preserve"> But his development includes a semantic theory for normative statements. (An alternative semantic theory is presented in Gibbard 1990.) If I am right, then no such theory is necessary. Blackburn’s view has evolved, though. In later work, ‘he derives propositionality from function more directly, and with less commitment to any kind of contrast with description or representation’ (Blackburn 2010, 46).</w:t>
      </w:r>
    </w:p>
  </w:footnote>
  <w:footnote w:id="27">
    <w:p w14:paraId="67F7D503" w14:textId="77777777" w:rsidR="002B341E" w:rsidRDefault="002B341E" w:rsidP="002B341E">
      <w:pPr>
        <w:pStyle w:val="FootnoteText"/>
      </w:pPr>
      <w:r>
        <w:rPr>
          <w:rStyle w:val="FootnoteReference"/>
        </w:rPr>
        <w:footnoteRef/>
      </w:r>
      <w:r>
        <w:t xml:space="preserve"> For a general defence of the inferentialist approach, see Brandom 2000.  </w:t>
      </w:r>
    </w:p>
  </w:footnote>
  <w:footnote w:id="28">
    <w:p w14:paraId="29B3CB01" w14:textId="77777777" w:rsidR="002B341E" w:rsidRDefault="002B341E" w:rsidP="002B341E">
      <w:pPr>
        <w:pStyle w:val="FootnoteText"/>
      </w:pPr>
      <w:r>
        <w:rPr>
          <w:rStyle w:val="FootnoteReference"/>
        </w:rPr>
        <w:footnoteRef/>
      </w:r>
      <w:r>
        <w:t xml:space="preserve"> For a general defence of this view, see Horwich 1998.</w:t>
      </w:r>
    </w:p>
  </w:footnote>
  <w:footnote w:id="29">
    <w:p w14:paraId="717FA2F4" w14:textId="77777777" w:rsidR="002B341E" w:rsidRDefault="002B341E" w:rsidP="002B341E">
      <w:pPr>
        <w:pStyle w:val="FootnoteText"/>
      </w:pPr>
      <w:r>
        <w:rPr>
          <w:rStyle w:val="FootnoteReference"/>
        </w:rPr>
        <w:footnoteRef/>
      </w:r>
      <w:r>
        <w:t xml:space="preserve"> There are exceptions, of course. If I point outside and say ‘Look, rain!’ my utterance could legitimately be described as true or false. But in such cases, the sentence is always equivalent to one expressed in the grammatical form which is more standard for truth-aptness (‘It’s raining outside’, say).</w:t>
      </w:r>
    </w:p>
  </w:footnote>
  <w:footnote w:id="30">
    <w:p w14:paraId="489B5051" w14:textId="77777777" w:rsidR="002B341E" w:rsidRDefault="002B341E" w:rsidP="002B341E">
      <w:pPr>
        <w:pStyle w:val="FootnoteText"/>
      </w:pPr>
      <w:r>
        <w:rPr>
          <w:rStyle w:val="FootnoteReference"/>
        </w:rPr>
        <w:footnoteRef/>
      </w:r>
      <w:r>
        <w:t xml:space="preserve"> The term ‘indicative’ can be used loosely to refer to the correct grammatical form for truth-aptness, though it isn’t quite accurate, as subjunctive statements are also truth-apt. (The intended contrast is with imperatives, which are definitely not truth-apt.)</w:t>
      </w:r>
    </w:p>
  </w:footnote>
  <w:footnote w:id="31">
    <w:p w14:paraId="09652000" w14:textId="77777777" w:rsidR="002B341E" w:rsidRDefault="002B341E" w:rsidP="002B341E">
      <w:pPr>
        <w:pStyle w:val="FootnoteText"/>
      </w:pPr>
      <w:r>
        <w:rPr>
          <w:rStyle w:val="FootnoteReference"/>
        </w:rPr>
        <w:footnoteRef/>
      </w:r>
      <w:r>
        <w:t xml:space="preserve"> I am not trying to suggest that this scenario somehow </w:t>
      </w:r>
      <w:r>
        <w:rPr>
          <w:i/>
          <w:iCs/>
        </w:rPr>
        <w:t xml:space="preserve">refutes </w:t>
      </w:r>
      <w:r>
        <w:t>the point that Dreier is making. He is merely pointing out that the mere fact that it is possible to be a minimalist about truth-aptness does not in itself explain how expressions of attitude realised as declarative sentences would actually function in all the ways that we would need them to. My account here is intended to provide that explanation.</w:t>
      </w:r>
    </w:p>
  </w:footnote>
  <w:footnote w:id="32">
    <w:p w14:paraId="3B7693EE" w14:textId="678B8033" w:rsidR="002B341E" w:rsidRPr="00EC6188" w:rsidRDefault="002B341E" w:rsidP="002B341E">
      <w:pPr>
        <w:pStyle w:val="FootnoteText"/>
      </w:pPr>
      <w:r>
        <w:rPr>
          <w:rStyle w:val="FootnoteReference"/>
        </w:rPr>
        <w:footnoteRef/>
      </w:r>
      <w:r>
        <w:t xml:space="preserve"> There are also conditionals involving normative words which are analytic, such as </w:t>
      </w:r>
      <w:r w:rsidRPr="00EC6188">
        <w:t>‘‘If all lies are wrong, then John’s lie was wrong</w:t>
      </w:r>
      <w:r>
        <w:t>’ and ‘If this is good and that is bad, then this is better than that’. It would be hard to give a full explanation of these without invoking a general theory of analytic truth, which would go far beyond the scope of this book. But at any rate, there is no obvious reason for thinking that our account of analytic truth would be affected by the presence of normative words.</w:t>
      </w:r>
    </w:p>
  </w:footnote>
  <w:footnote w:id="33">
    <w:p w14:paraId="4F15F09F" w14:textId="2579E1EF" w:rsidR="002B341E" w:rsidRPr="00A87115" w:rsidRDefault="002B341E" w:rsidP="002B341E">
      <w:pPr>
        <w:pStyle w:val="FootnoteText"/>
      </w:pPr>
      <w:r>
        <w:rPr>
          <w:rStyle w:val="FootnoteReference"/>
        </w:rPr>
        <w:footnoteRef/>
      </w:r>
      <w:r>
        <w:t xml:space="preserve"> It might be objected that this account overlooks the moral fervour with which such attitudes are typically held. There is a difference, it will be suggested, between not </w:t>
      </w:r>
      <w:r>
        <w:rPr>
          <w:i/>
          <w:iCs/>
        </w:rPr>
        <w:t>wanting</w:t>
      </w:r>
      <w:r>
        <w:t xml:space="preserve"> a statue to be there and thinking it morally wrong for the statue to be present.</w:t>
      </w:r>
      <w:r w:rsidR="007246FA">
        <w:t xml:space="preserve"> I will argue in the next chapter that moral attitudes are those formed </w:t>
      </w:r>
      <w:r w:rsidR="00E31F9E">
        <w:t>on the basis of certain sorts of considerations rather than others.</w:t>
      </w:r>
      <w:r w:rsidR="007246FA">
        <w:t xml:space="preserve"> </w:t>
      </w:r>
      <w:r>
        <w:t>That aside, I think the difference is simply a matter of the strength of the desire</w:t>
      </w:r>
      <w:r w:rsidR="00C346B4">
        <w:t xml:space="preserve"> or attitude</w:t>
      </w:r>
      <w:r>
        <w:t xml:space="preserve"> involved.</w:t>
      </w:r>
    </w:p>
  </w:footnote>
  <w:footnote w:id="34">
    <w:p w14:paraId="17BCD177" w14:textId="21A4917F" w:rsidR="002B341E" w:rsidRDefault="002B341E" w:rsidP="002B341E">
      <w:pPr>
        <w:pStyle w:val="FootnoteText"/>
      </w:pPr>
      <w:r>
        <w:rPr>
          <w:rStyle w:val="FootnoteReference"/>
        </w:rPr>
        <w:footnoteRef/>
      </w:r>
      <w:r>
        <w:t xml:space="preserve"> Throughout this discussion, except where otherwise stated, I assume the normative statement</w:t>
      </w:r>
      <w:r w:rsidR="003C4F2C">
        <w:t xml:space="preserve"> or proposition</w:t>
      </w:r>
      <w:r>
        <w:t xml:space="preserve"> involved is pure</w:t>
      </w:r>
      <w:r w:rsidR="003C4F2C">
        <w:t>, i.e., that it is not a mixed normative state</w:t>
      </w:r>
      <w:r w:rsidR="00730D2E">
        <w:t>ment or proposition.</w:t>
      </w:r>
    </w:p>
  </w:footnote>
  <w:footnote w:id="35">
    <w:p w14:paraId="42A9CBD6" w14:textId="50D09B22" w:rsidR="00625325" w:rsidRDefault="00625325">
      <w:pPr>
        <w:pStyle w:val="FootnoteText"/>
      </w:pPr>
      <w:r>
        <w:rPr>
          <w:rStyle w:val="FootnoteReference"/>
        </w:rPr>
        <w:footnoteRef/>
      </w:r>
      <w:r>
        <w:t xml:space="preserve"> Besides</w:t>
      </w:r>
      <w:r w:rsidR="007D5D13">
        <w:t xml:space="preserve"> </w:t>
      </w:r>
      <w:r>
        <w:t>analytic beliefs about what drinking alcohol without restraint consits in.</w:t>
      </w:r>
    </w:p>
  </w:footnote>
  <w:footnote w:id="36">
    <w:p w14:paraId="43BF070B" w14:textId="77777777" w:rsidR="002B341E" w:rsidRDefault="002B341E" w:rsidP="002B341E">
      <w:pPr>
        <w:pStyle w:val="FootnoteText"/>
      </w:pPr>
      <w:r>
        <w:rPr>
          <w:rStyle w:val="FootnoteReference"/>
        </w:rPr>
        <w:footnoteRef/>
      </w:r>
      <w:r>
        <w:t xml:space="preserve"> Another expressivist who explicitly rejects moral relativism is Simon Blackburn (Blackburn 2000).</w:t>
      </w:r>
    </w:p>
  </w:footnote>
  <w:footnote w:id="37">
    <w:p w14:paraId="1F4A5DEA" w14:textId="5BE403FD" w:rsidR="00C601E4" w:rsidRPr="001D68D5" w:rsidRDefault="00C601E4" w:rsidP="00C601E4">
      <w:pPr>
        <w:pStyle w:val="FootnoteText"/>
      </w:pPr>
      <w:r>
        <w:rPr>
          <w:rStyle w:val="FootnoteReference"/>
        </w:rPr>
        <w:footnoteRef/>
      </w:r>
      <w:r>
        <w:t xml:space="preserve"> This distinction is also made by G.J. Warnock (Warnock 1967, 52-5), though his terminology is different, as is his precise list of structural features (though there is certainly overlap</w:t>
      </w:r>
      <w:r w:rsidR="00C806F0">
        <w:t xml:space="preserve"> with mine</w:t>
      </w:r>
      <w:r>
        <w:t xml:space="preserve">). In fact, his list is strictly a list of features of </w:t>
      </w:r>
      <w:r w:rsidRPr="00160351">
        <w:t>morality</w:t>
      </w:r>
      <w:r>
        <w:t xml:space="preserve">, as understood by ordinary people, and does not contain elements (such as the impossibility of moral conflicts) </w:t>
      </w:r>
      <w:r w:rsidR="00A32FF8">
        <w:t>suggest</w:t>
      </w:r>
      <w:r>
        <w:t xml:space="preserve">ed by moral </w:t>
      </w:r>
      <w:r>
        <w:rPr>
          <w:i/>
          <w:iCs/>
        </w:rPr>
        <w:t>philosophers</w:t>
      </w:r>
      <w:r w:rsidR="00933F97">
        <w:t xml:space="preserve"> (</w:t>
      </w:r>
      <w:r>
        <w:t>see also note 2)</w:t>
      </w:r>
      <w:r w:rsidR="00933F97">
        <w:t>.</w:t>
      </w:r>
    </w:p>
  </w:footnote>
  <w:footnote w:id="38">
    <w:p w14:paraId="0301A2EB" w14:textId="0D7A348F" w:rsidR="00C601E4" w:rsidRPr="005A4EDB" w:rsidRDefault="00C601E4" w:rsidP="00C601E4">
      <w:pPr>
        <w:pStyle w:val="FootnoteText"/>
      </w:pPr>
      <w:r>
        <w:rPr>
          <w:rStyle w:val="FootnoteReference"/>
        </w:rPr>
        <w:footnoteRef/>
      </w:r>
      <w:r>
        <w:t xml:space="preserve"> The features are those identified in Williams’ </w:t>
      </w:r>
      <w:r>
        <w:rPr>
          <w:i/>
          <w:iCs/>
        </w:rPr>
        <w:t>Ethics and the Limits of Philosophy</w:t>
      </w:r>
      <w:r w:rsidR="00933F97">
        <w:t xml:space="preserve"> </w:t>
      </w:r>
      <w:r>
        <w:t xml:space="preserve">(Williams 2013, 193-218), (though he would not necessarily have agreed with my various comments on them) plus one (the last one about centrality) based on an idea of Blackburn’s (Blackburn 1998, 67). One feature discussed by Williams which I have not included here is the idea that ‘ought implies can’, as this is not specifically about morality.  More generally, the reader will notice some key differences between my critique and that of Williams. </w:t>
      </w:r>
      <w:r w:rsidR="00186AAB">
        <w:t xml:space="preserve">He </w:t>
      </w:r>
      <w:r>
        <w:t>talks of the ‘peculiar institution of morality’, though much of what he has to say concerns not morality as it is understood by ‘ordinary people</w:t>
      </w:r>
      <w:r w:rsidR="00AF0716">
        <w:t>’</w:t>
      </w:r>
      <w:r>
        <w:t xml:space="preserve">, but moral </w:t>
      </w:r>
      <w:r>
        <w:rPr>
          <w:i/>
          <w:iCs/>
        </w:rPr>
        <w:t>theory</w:t>
      </w:r>
      <w:r>
        <w:t>, a more rarefied</w:t>
      </w:r>
      <w:r w:rsidR="00950134">
        <w:t xml:space="preserve"> </w:t>
      </w:r>
      <w:r w:rsidR="00B5618D">
        <w:t>(</w:t>
      </w:r>
      <w:r w:rsidR="00950134">
        <w:t>and second</w:t>
      </w:r>
      <w:r w:rsidR="0030310E">
        <w:t xml:space="preserve"> </w:t>
      </w:r>
      <w:r w:rsidR="00950134">
        <w:t>order)</w:t>
      </w:r>
      <w:r>
        <w:t xml:space="preserve"> thing.</w:t>
      </w:r>
    </w:p>
  </w:footnote>
  <w:footnote w:id="39">
    <w:p w14:paraId="2D28C8C3" w14:textId="318DB097" w:rsidR="00C601E4" w:rsidRPr="000835BB" w:rsidRDefault="00C601E4" w:rsidP="00C601E4">
      <w:pPr>
        <w:pStyle w:val="FootnoteText"/>
      </w:pPr>
      <w:r>
        <w:rPr>
          <w:rStyle w:val="FootnoteReference"/>
        </w:rPr>
        <w:footnoteRef/>
      </w:r>
      <w:r>
        <w:t xml:space="preserve"> According to Hare, moral judgements form a special class of </w:t>
      </w:r>
      <w:r>
        <w:rPr>
          <w:i/>
          <w:iCs/>
        </w:rPr>
        <w:t xml:space="preserve">prescriptive </w:t>
      </w:r>
      <w:r w:rsidRPr="000835BB">
        <w:t>judgements</w:t>
      </w:r>
      <w:r>
        <w:t xml:space="preserve">. His concept of prescriptivity </w:t>
      </w:r>
      <w:r w:rsidR="00F57828">
        <w:t>is similar to the implicit advi</w:t>
      </w:r>
      <w:r w:rsidR="009566A1">
        <w:t>ce</w:t>
      </w:r>
      <w:r w:rsidR="00F57828">
        <w:t xml:space="preserve">-giving property attributed to deontic statements </w:t>
      </w:r>
      <w:r w:rsidR="002779F4">
        <w:t>in Section 2.3</w:t>
      </w:r>
      <w:r>
        <w:t xml:space="preserve">. </w:t>
      </w:r>
      <w:r w:rsidR="008769E2">
        <w:t>Roughly speaking, m</w:t>
      </w:r>
      <w:r>
        <w:t>oral judgements are for Hare those prescriptive judgements which are both universalisable and overriding</w:t>
      </w:r>
      <w:r w:rsidR="002779F4">
        <w:t xml:space="preserve"> (I will discuss </w:t>
      </w:r>
      <w:r w:rsidR="002D2017">
        <w:t>th</w:t>
      </w:r>
      <w:r w:rsidR="00A8748A">
        <w:t>e</w:t>
      </w:r>
      <w:r w:rsidR="002D2017">
        <w:t xml:space="preserve"> </w:t>
      </w:r>
      <w:r>
        <w:t>overridingness</w:t>
      </w:r>
      <w:r w:rsidR="002779F4">
        <w:t xml:space="preserve"> </w:t>
      </w:r>
      <w:r w:rsidR="002D2017">
        <w:t xml:space="preserve">property </w:t>
      </w:r>
      <w:r w:rsidR="002779F4">
        <w:t>in the next subsection</w:t>
      </w:r>
      <w:r w:rsidR="00FA4EBB">
        <w:t>)</w:t>
      </w:r>
      <w:r w:rsidR="002779F4">
        <w:t>.</w:t>
      </w:r>
    </w:p>
  </w:footnote>
  <w:footnote w:id="40">
    <w:p w14:paraId="10AABC7B" w14:textId="51F6D7D2" w:rsidR="00C601E4" w:rsidRDefault="00C601E4" w:rsidP="00C601E4">
      <w:pPr>
        <w:pStyle w:val="FootnoteText"/>
      </w:pPr>
      <w:r>
        <w:rPr>
          <w:rStyle w:val="FootnoteReference"/>
        </w:rPr>
        <w:footnoteRef/>
      </w:r>
      <w:r>
        <w:t xml:space="preserve"> I also assume that the martyr</w:t>
      </w:r>
      <w:r w:rsidR="00E70640">
        <w:t>s</w:t>
      </w:r>
      <w:r>
        <w:t xml:space="preserve"> know fully and accurately the fate that awaits </w:t>
      </w:r>
      <w:r w:rsidR="00E70640">
        <w:t>them</w:t>
      </w:r>
      <w:r>
        <w:t>.</w:t>
      </w:r>
    </w:p>
  </w:footnote>
  <w:footnote w:id="41">
    <w:p w14:paraId="7C1F82DD" w14:textId="51F2AC90" w:rsidR="00C601E4" w:rsidRDefault="00C601E4" w:rsidP="00C601E4">
      <w:pPr>
        <w:pStyle w:val="FootnoteText"/>
      </w:pPr>
      <w:r>
        <w:rPr>
          <w:rStyle w:val="FootnoteReference"/>
        </w:rPr>
        <w:footnoteRef/>
      </w:r>
      <w:r>
        <w:t xml:space="preserve"> We see something </w:t>
      </w:r>
      <w:r w:rsidR="003162F2">
        <w:t xml:space="preserve">analogous to </w:t>
      </w:r>
      <w:r>
        <w:t xml:space="preserve">this also in cases where imperialists suppose that normal moral protections do not apply to the inhabitants of </w:t>
      </w:r>
      <w:r w:rsidR="00A7247E">
        <w:t xml:space="preserve">certain </w:t>
      </w:r>
      <w:r>
        <w:t>other countries. Though grotesque, this is surely an intelligible position.</w:t>
      </w:r>
    </w:p>
  </w:footnote>
  <w:footnote w:id="42">
    <w:p w14:paraId="08A6F527" w14:textId="46931925" w:rsidR="00C601E4" w:rsidRDefault="00C601E4" w:rsidP="00C601E4">
      <w:pPr>
        <w:pStyle w:val="FootnoteText"/>
      </w:pPr>
      <w:r>
        <w:rPr>
          <w:rStyle w:val="FootnoteReference"/>
        </w:rPr>
        <w:footnoteRef/>
      </w:r>
      <w:r>
        <w:t xml:space="preserve"> </w:t>
      </w:r>
      <w:r w:rsidR="00270EF0">
        <w:t>C</w:t>
      </w:r>
      <w:r>
        <w:t>lashes between moral intuitions and moral theory</w:t>
      </w:r>
      <w:r w:rsidR="00270EF0">
        <w:t xml:space="preserve"> raise the subject of reflective equilibrium, which is discussed in Section </w:t>
      </w:r>
      <w:r w:rsidR="00196960">
        <w:t>6</w:t>
      </w:r>
      <w:r w:rsidR="00270EF0">
        <w:t>.1</w:t>
      </w:r>
      <w:r w:rsidR="00042F26">
        <w:t>.</w:t>
      </w:r>
    </w:p>
  </w:footnote>
  <w:footnote w:id="43">
    <w:p w14:paraId="08E05A1C" w14:textId="13539D00" w:rsidR="00C601E4" w:rsidRDefault="00C601E4" w:rsidP="00C601E4">
      <w:pPr>
        <w:pStyle w:val="FootnoteText"/>
      </w:pPr>
      <w:r>
        <w:rPr>
          <w:rStyle w:val="FootnoteReference"/>
        </w:rPr>
        <w:footnoteRef/>
      </w:r>
      <w:r>
        <w:t xml:space="preserve"> Strictly speaking, we could formulate such conditions if we allowed them to be very complex and somewhat arbitrary, but this would not satisfy the aim usually motivating such attempts, which is to find a genuine ‘common property’ (</w:t>
      </w:r>
      <w:r w:rsidR="00A6108A">
        <w:t>Wittgenstein 1963</w:t>
      </w:r>
      <w:r>
        <w:t>, sec. 67 (last paragraph)</w:t>
      </w:r>
      <w:r w:rsidR="00895F78">
        <w:t>, 32</w:t>
      </w:r>
      <w:r>
        <w:t xml:space="preserve">). </w:t>
      </w:r>
    </w:p>
  </w:footnote>
  <w:footnote w:id="44">
    <w:p w14:paraId="55A26F4D" w14:textId="4A055808" w:rsidR="003717F6" w:rsidRPr="003717F6" w:rsidRDefault="003717F6" w:rsidP="003717F6">
      <w:pPr>
        <w:rPr>
          <w:sz w:val="20"/>
          <w:szCs w:val="20"/>
        </w:rPr>
      </w:pPr>
      <w:r>
        <w:rPr>
          <w:rStyle w:val="FootnoteReference"/>
        </w:rPr>
        <w:footnoteRef/>
      </w:r>
      <w:r>
        <w:t xml:space="preserve"> </w:t>
      </w:r>
      <w:r w:rsidRPr="003717F6">
        <w:rPr>
          <w:sz w:val="20"/>
          <w:szCs w:val="20"/>
        </w:rPr>
        <w:t>This set of conditions can be used to define prima facie or decisive moral wrongness according to whether the negative attitude involved is prima facie or decisive.</w:t>
      </w:r>
    </w:p>
    <w:p w14:paraId="5F059B49" w14:textId="5394BAEF" w:rsidR="003717F6" w:rsidRDefault="003717F6">
      <w:pPr>
        <w:pStyle w:val="FootnoteText"/>
      </w:pPr>
    </w:p>
  </w:footnote>
  <w:footnote w:id="45">
    <w:p w14:paraId="77F7D4D9" w14:textId="76C58CAF" w:rsidR="00683A63" w:rsidRDefault="00683A63">
      <w:pPr>
        <w:pStyle w:val="FootnoteText"/>
      </w:pPr>
      <w:r>
        <w:rPr>
          <w:rStyle w:val="FootnoteReference"/>
        </w:rPr>
        <w:footnoteRef/>
      </w:r>
      <w:r>
        <w:t xml:space="preserve"> I am assuming here that ‘good’ is being understood in a general normative sense. If it means ‘morally good’, then the analysis is not subject to this objection, but would appear to be vulnerable to a different objection, namely, that it </w:t>
      </w:r>
      <w:r w:rsidR="005440F3">
        <w:t xml:space="preserve">seems </w:t>
      </w:r>
      <w:r>
        <w:t>to involve an identification of morality with rationality, w</w:t>
      </w:r>
      <w:r w:rsidR="004A4A6D">
        <w:t>hich</w:t>
      </w:r>
      <w:r>
        <w:t xml:space="preserve"> </w:t>
      </w:r>
      <w:r w:rsidR="00F36F32">
        <w:t>is</w:t>
      </w:r>
      <w:r>
        <w:t xml:space="preserve"> dubious.</w:t>
      </w:r>
    </w:p>
  </w:footnote>
  <w:footnote w:id="46">
    <w:p w14:paraId="15A073A1" w14:textId="77777777" w:rsidR="0081500D" w:rsidRDefault="0081500D" w:rsidP="0081500D">
      <w:pPr>
        <w:pStyle w:val="FootnoteText"/>
      </w:pPr>
      <w:r>
        <w:rPr>
          <w:rStyle w:val="FootnoteReference"/>
        </w:rPr>
        <w:footnoteRef/>
      </w:r>
      <w:r>
        <w:t xml:space="preserve"> A version of this argument appears in Smith 2000, 27. He thinks it ‘constitutes a decisive refutation of expressivism’. I think this is unwarranted, for the reason explained here.</w:t>
      </w:r>
    </w:p>
  </w:footnote>
  <w:footnote w:id="47">
    <w:p w14:paraId="2DAF99D2" w14:textId="4E14C402" w:rsidR="003F19E2" w:rsidRDefault="003F19E2">
      <w:pPr>
        <w:pStyle w:val="FootnoteText"/>
      </w:pPr>
      <w:r>
        <w:rPr>
          <w:rStyle w:val="FootnoteReference"/>
        </w:rPr>
        <w:footnoteRef/>
      </w:r>
      <w:r>
        <w:t xml:space="preserve"> For simplicity, I here ignore the point raised in Chapter Two about ‘good’ being an attributive adjective. The proposed schema could easily be modified to accommodate this.</w:t>
      </w:r>
    </w:p>
  </w:footnote>
  <w:footnote w:id="48">
    <w:p w14:paraId="16033234" w14:textId="5D1FBEC6" w:rsidR="00E8639A" w:rsidRPr="00FC46E3" w:rsidRDefault="00E8639A">
      <w:pPr>
        <w:pStyle w:val="FootnoteText"/>
      </w:pPr>
      <w:r>
        <w:rPr>
          <w:rStyle w:val="FootnoteReference"/>
        </w:rPr>
        <w:footnoteRef/>
      </w:r>
      <w:r>
        <w:t xml:space="preserve"> An example of a </w:t>
      </w:r>
      <w:r w:rsidR="00151BE5">
        <w:t>normative statement which, by itself, does not have this property might be</w:t>
      </w:r>
      <w:r w:rsidR="00FC46E3">
        <w:t xml:space="preserve"> ‘</w:t>
      </w:r>
      <w:r w:rsidR="00FC46E3" w:rsidRPr="00FC46E3">
        <w:t>McArthur was wrong to advance into North Korea in 1950’</w:t>
      </w:r>
      <w:r w:rsidR="00FC46E3">
        <w:t xml:space="preserve">. </w:t>
      </w:r>
      <w:r w:rsidR="0086046D">
        <w:t xml:space="preserve"> </w:t>
      </w:r>
      <w:r w:rsidR="00FC46E3">
        <w:t xml:space="preserve">Unless the speaker adds </w:t>
      </w:r>
      <w:r w:rsidR="00FC46E3">
        <w:rPr>
          <w:i/>
          <w:iCs/>
        </w:rPr>
        <w:t>why</w:t>
      </w:r>
      <w:r w:rsidR="00FC46E3">
        <w:t xml:space="preserve"> </w:t>
      </w:r>
      <w:r w:rsidR="00CA3C2C">
        <w:t>she</w:t>
      </w:r>
      <w:r w:rsidR="00FC46E3">
        <w:t xml:space="preserve"> think</w:t>
      </w:r>
      <w:r w:rsidR="00CA3C2C">
        <w:t>s</w:t>
      </w:r>
      <w:r w:rsidR="00FC46E3">
        <w:t xml:space="preserve"> this, in other words what general rule </w:t>
      </w:r>
      <w:r w:rsidR="00956DFC">
        <w:t>she</w:t>
      </w:r>
      <w:r w:rsidR="00FC46E3">
        <w:t xml:space="preserve"> think</w:t>
      </w:r>
      <w:r w:rsidR="00956DFC">
        <w:t>s</w:t>
      </w:r>
      <w:r w:rsidR="00FC46E3">
        <w:t xml:space="preserve"> McArthur was violating</w:t>
      </w:r>
      <w:r w:rsidR="00861DC8">
        <w:t>, there</w:t>
      </w:r>
      <w:r w:rsidR="00842B65">
        <w:t xml:space="preserve"> </w:t>
      </w:r>
      <w:r w:rsidR="00926010">
        <w:t>is no motivational load incurred</w:t>
      </w:r>
      <w:r w:rsidR="00035DA9">
        <w:t xml:space="preserve"> for </w:t>
      </w:r>
      <w:r w:rsidR="00842B65">
        <w:t>her</w:t>
      </w:r>
      <w:r w:rsidR="00926010">
        <w:t>.</w:t>
      </w:r>
      <w:r w:rsidR="00FC46E3">
        <w:t xml:space="preserve"> </w:t>
      </w:r>
      <w:r w:rsidR="0060002B">
        <w:t>(Even then, the motivational load may be of a</w:t>
      </w:r>
      <w:r w:rsidR="007A7297">
        <w:t xml:space="preserve">n extremely </w:t>
      </w:r>
      <w:r w:rsidR="0060002B">
        <w:t>hypothetical character, as she might be very unlikely ever to find herself in a situation where the rule applies to her.)</w:t>
      </w:r>
    </w:p>
  </w:footnote>
  <w:footnote w:id="49">
    <w:p w14:paraId="3A3B0491" w14:textId="0ABB32B5" w:rsidR="002C4610" w:rsidRDefault="002C4610">
      <w:pPr>
        <w:pStyle w:val="FootnoteText"/>
      </w:pPr>
      <w:r>
        <w:rPr>
          <w:rStyle w:val="FootnoteReference"/>
        </w:rPr>
        <w:footnoteRef/>
      </w:r>
      <w:r>
        <w:t xml:space="preserve"> Some other studies are discussed in Ridge 2015, 51-4.</w:t>
      </w:r>
    </w:p>
  </w:footnote>
  <w:footnote w:id="50">
    <w:p w14:paraId="7E557DFA" w14:textId="657C33B2" w:rsidR="00936FF9" w:rsidRDefault="00936FF9" w:rsidP="00936FF9">
      <w:pPr>
        <w:tabs>
          <w:tab w:val="left" w:pos="527"/>
        </w:tabs>
        <w:jc w:val="both"/>
        <w:rPr>
          <w:rFonts w:ascii="Times New Roman" w:hAnsi="Times New Roman"/>
          <w:sz w:val="20"/>
          <w:szCs w:val="20"/>
          <w:lang w:val="sv-SE"/>
        </w:rPr>
      </w:pPr>
      <w:r>
        <w:rPr>
          <w:rStyle w:val="FootnoteCharacters"/>
          <w:rFonts w:ascii="Times New Roman" w:hAnsi="Times New Roman"/>
        </w:rPr>
        <w:footnoteRef/>
      </w:r>
      <w:r w:rsidR="00A56AEB">
        <w:rPr>
          <w:rFonts w:ascii="Times New Roman" w:hAnsi="Times New Roman"/>
          <w:lang w:val="sv-SE"/>
        </w:rPr>
        <w:t xml:space="preserve"> </w:t>
      </w:r>
      <w:r>
        <w:rPr>
          <w:rFonts w:ascii="Times New Roman" w:hAnsi="Times New Roman"/>
          <w:sz w:val="20"/>
          <w:szCs w:val="20"/>
          <w:lang w:val="sv-SE"/>
        </w:rPr>
        <w:t>Strandberg and Björklund 2011, 8.</w:t>
      </w:r>
    </w:p>
  </w:footnote>
  <w:footnote w:id="51">
    <w:p w14:paraId="35D66747" w14:textId="4FF6051E" w:rsidR="005469AB" w:rsidRPr="005469AB" w:rsidRDefault="00B871E6" w:rsidP="005469AB">
      <w:pPr>
        <w:tabs>
          <w:tab w:val="left" w:pos="527"/>
        </w:tabs>
        <w:jc w:val="both"/>
        <w:rPr>
          <w:rFonts w:cstheme="minorHAnsi"/>
          <w:sz w:val="20"/>
          <w:szCs w:val="20"/>
          <w:lang w:val="sv-SE"/>
        </w:rPr>
      </w:pPr>
      <w:r>
        <w:rPr>
          <w:rStyle w:val="FootnoteReference"/>
        </w:rPr>
        <w:footnoteRef/>
      </w:r>
      <w:r w:rsidR="00A56AEB">
        <w:rPr>
          <w:rFonts w:cstheme="minorHAnsi"/>
          <w:sz w:val="28"/>
          <w:szCs w:val="28"/>
          <w:lang w:val="sv-SE"/>
        </w:rPr>
        <w:t xml:space="preserve"> </w:t>
      </w:r>
      <w:r w:rsidR="005469AB">
        <w:rPr>
          <w:rFonts w:cstheme="minorHAnsi"/>
          <w:sz w:val="20"/>
          <w:szCs w:val="20"/>
          <w:lang w:val="sv-SE"/>
        </w:rPr>
        <w:t xml:space="preserve">To be fair, </w:t>
      </w:r>
      <w:r w:rsidR="005469AB" w:rsidRPr="005469AB">
        <w:rPr>
          <w:rFonts w:cstheme="minorHAnsi"/>
          <w:sz w:val="20"/>
          <w:szCs w:val="20"/>
          <w:lang w:val="sv-SE"/>
        </w:rPr>
        <w:t>Strandberg and Björklund themselves are cautious. They recognise some methodological limitations in their study, for example, the possibility that the word 'could' may not have been understood by the subjects in the intended sense. Their conclusion is that 'the results of the study provide reasons to doubt the evidential basis for claiming that there is a non-trivial conceptually necessary connection between moral judgments and motivation'</w:t>
      </w:r>
      <w:r w:rsidR="005469AB">
        <w:rPr>
          <w:rFonts w:cstheme="minorHAnsi"/>
          <w:sz w:val="20"/>
          <w:szCs w:val="20"/>
          <w:lang w:val="sv-SE"/>
        </w:rPr>
        <w:t xml:space="preserve"> </w:t>
      </w:r>
      <w:r w:rsidR="005469AB" w:rsidRPr="005469AB">
        <w:rPr>
          <w:rFonts w:cstheme="minorHAnsi"/>
          <w:sz w:val="20"/>
          <w:szCs w:val="20"/>
          <w:lang w:val="sv-SE"/>
        </w:rPr>
        <w:t>(Strandberg and Björklund 2011, 16).</w:t>
      </w:r>
    </w:p>
    <w:p w14:paraId="12B8D7DD" w14:textId="7D44CEDA" w:rsidR="00B871E6" w:rsidRDefault="00B871E6">
      <w:pPr>
        <w:pStyle w:val="FootnoteText"/>
      </w:pPr>
      <w:r>
        <w:t xml:space="preserve"> </w:t>
      </w:r>
    </w:p>
  </w:footnote>
  <w:footnote w:id="52">
    <w:p w14:paraId="653A412B" w14:textId="77777777" w:rsidR="0081500D" w:rsidRDefault="0081500D" w:rsidP="0081500D">
      <w:pPr>
        <w:pStyle w:val="FootnoteText"/>
      </w:pPr>
      <w:r>
        <w:rPr>
          <w:rStyle w:val="FootnoteReference"/>
        </w:rPr>
        <w:footnoteRef/>
      </w:r>
      <w:r>
        <w:t xml:space="preserve"> This is of course assuming the naturalistic (and hence descriptive) reading of the word ‘rational’. We saw earlier that a normative reading would be possible, but would be self-defeating for a naturalist.</w:t>
      </w:r>
    </w:p>
  </w:footnote>
  <w:footnote w:id="53">
    <w:p w14:paraId="1571302D" w14:textId="51513C39" w:rsidR="00705954" w:rsidRDefault="00705954" w:rsidP="00705954">
      <w:pPr>
        <w:pStyle w:val="FootnoteText"/>
      </w:pPr>
      <w:r>
        <w:rPr>
          <w:rStyle w:val="FootnoteReference"/>
        </w:rPr>
        <w:footnoteRef/>
      </w:r>
      <w:r>
        <w:t xml:space="preserve"> This leaves unaddressed Railton’s emphasis on the impartial point of view</w:t>
      </w:r>
      <w:r w:rsidR="00023BE6">
        <w:t xml:space="preserve">. </w:t>
      </w:r>
      <w:r w:rsidR="006D2A45">
        <w:t>But</w:t>
      </w:r>
      <w:r w:rsidR="00023BE6">
        <w:t xml:space="preserve"> </w:t>
      </w:r>
      <w:r w:rsidR="003225E2">
        <w:t xml:space="preserve">we </w:t>
      </w:r>
      <w:r w:rsidR="00023BE6">
        <w:t>discussed th</w:t>
      </w:r>
      <w:r w:rsidR="004D3394">
        <w:t>at not</w:t>
      </w:r>
      <w:r w:rsidR="006D2A45">
        <w:t>ion</w:t>
      </w:r>
      <w:r w:rsidR="00023BE6">
        <w:t xml:space="preserve"> in Section </w:t>
      </w:r>
      <w:r w:rsidR="006D2A45">
        <w:t>4</w:t>
      </w:r>
      <w:r w:rsidR="00023BE6">
        <w:t xml:space="preserve">.2 under the guise of universality. It </w:t>
      </w:r>
      <w:r>
        <w:t xml:space="preserve">will </w:t>
      </w:r>
      <w:r w:rsidR="00023BE6">
        <w:t xml:space="preserve">also </w:t>
      </w:r>
      <w:r>
        <w:t xml:space="preserve">re-emerge in a different form in </w:t>
      </w:r>
      <w:r w:rsidR="005B4848">
        <w:t xml:space="preserve">Section </w:t>
      </w:r>
      <w:r w:rsidR="003B7317">
        <w:t>6</w:t>
      </w:r>
      <w:r w:rsidR="005B4848">
        <w:t>.7</w:t>
      </w:r>
      <w:r>
        <w:t xml:space="preserve"> when we look at the </w:t>
      </w:r>
      <w:r w:rsidR="00023BE6">
        <w:t>question</w:t>
      </w:r>
      <w:r>
        <w:t xml:space="preserve"> of objectivity.</w:t>
      </w:r>
    </w:p>
  </w:footnote>
  <w:footnote w:id="54">
    <w:p w14:paraId="3251EA5E" w14:textId="78FC9528" w:rsidR="00705954" w:rsidRDefault="00705954" w:rsidP="00705954">
      <w:pPr>
        <w:pStyle w:val="FootnoteText"/>
      </w:pPr>
      <w:r>
        <w:rPr>
          <w:rStyle w:val="FootnoteReference"/>
        </w:rPr>
        <w:footnoteRef/>
      </w:r>
      <w:r>
        <w:t xml:space="preserve"> Boyd uses the word ‘defined’ rather than ‘identified’, but he make</w:t>
      </w:r>
      <w:r w:rsidR="00E30A60">
        <w:t>s</w:t>
      </w:r>
      <w:r>
        <w:t xml:space="preserve"> it clear elsewhere that he is not talking about the sort of definition which describe</w:t>
      </w:r>
      <w:r w:rsidR="00623DC6">
        <w:t>s</w:t>
      </w:r>
      <w:r>
        <w:t xml:space="preserve"> the conventional uses of terms, but ‘natural’ definitions (ibid.</w:t>
      </w:r>
      <w:r w:rsidR="00623DC6">
        <w:t>,</w:t>
      </w:r>
      <w:r>
        <w:t xml:space="preserve"> 170).</w:t>
      </w:r>
    </w:p>
  </w:footnote>
  <w:footnote w:id="55">
    <w:p w14:paraId="56D7D8DB" w14:textId="17D07791" w:rsidR="00D14CA3" w:rsidRDefault="00D14CA3">
      <w:pPr>
        <w:pStyle w:val="FootnoteText"/>
      </w:pPr>
      <w:r>
        <w:rPr>
          <w:rStyle w:val="FootnoteReference"/>
        </w:rPr>
        <w:footnoteRef/>
      </w:r>
      <w:r>
        <w:t xml:space="preserve"> He consequences of accepting this are briefly explored in the last sectionof the book.</w:t>
      </w:r>
    </w:p>
  </w:footnote>
  <w:footnote w:id="56">
    <w:p w14:paraId="0F66F47B" w14:textId="0373DBAD" w:rsidR="004F2339" w:rsidRDefault="004F2339">
      <w:pPr>
        <w:pStyle w:val="FootnoteText"/>
      </w:pPr>
      <w:r>
        <w:rPr>
          <w:rStyle w:val="FootnoteReference"/>
        </w:rPr>
        <w:footnoteRef/>
      </w:r>
      <w:r>
        <w:t xml:space="preserve"> That no genuinely normative statement follows from any set of descriptive statements is convincingly defended in Hare</w:t>
      </w:r>
      <w:r w:rsidR="00C1527C">
        <w:t xml:space="preserve"> 1967 in response to Searle 196</w:t>
      </w:r>
      <w:r w:rsidR="008E6062">
        <w:t>7</w:t>
      </w:r>
      <w:r w:rsidR="00C1527C">
        <w:t>.</w:t>
      </w:r>
    </w:p>
  </w:footnote>
  <w:footnote w:id="57">
    <w:p w14:paraId="55ECE9A8" w14:textId="4F57085B" w:rsidR="00221CE2" w:rsidRDefault="00221CE2">
      <w:pPr>
        <w:pStyle w:val="FootnoteText"/>
      </w:pPr>
      <w:r>
        <w:rPr>
          <w:rStyle w:val="FootnoteReference"/>
        </w:rPr>
        <w:footnoteRef/>
      </w:r>
      <w:r>
        <w:t xml:space="preserve"> To be fair, Barker does suggest an </w:t>
      </w:r>
      <w:r w:rsidR="00201FD0">
        <w:t>alternative interpretative</w:t>
      </w:r>
      <w:r>
        <w:t xml:space="preserve"> strategy which would enable Norm’s sentence to come out false</w:t>
      </w:r>
      <w:r w:rsidR="00C82C43">
        <w:t xml:space="preserve">. </w:t>
      </w:r>
      <w:r w:rsidR="000444BC">
        <w:t xml:space="preserve">He says that </w:t>
      </w:r>
      <w:r>
        <w:t>as Norm is signalling t</w:t>
      </w:r>
      <w:r w:rsidR="000444BC">
        <w:t xml:space="preserve">hat his </w:t>
      </w:r>
      <w:r>
        <w:t xml:space="preserve">attitude </w:t>
      </w:r>
      <w:r w:rsidR="000444BC">
        <w:t>i</w:t>
      </w:r>
      <w:r>
        <w:t>s shared by or uncontroversial for</w:t>
      </w:r>
      <w:r w:rsidR="00D22D04">
        <w:t xml:space="preserve"> the</w:t>
      </w:r>
      <w:r w:rsidR="000818F2">
        <w:t xml:space="preserve"> intended</w:t>
      </w:r>
      <w:r>
        <w:t xml:space="preserve"> audience, we can assign one of our own attitudes to Norm's utterance. </w:t>
      </w:r>
      <w:r w:rsidR="000444BC">
        <w:t>Then we will take the relevant property to be linked to our conception of goodness,</w:t>
      </w:r>
      <w:r>
        <w:t xml:space="preserve"> </w:t>
      </w:r>
      <w:r w:rsidR="000444BC">
        <w:t>and so Norm’s statement will come out as false</w:t>
      </w:r>
      <w:r>
        <w:t>, since Schmidt lacks that property</w:t>
      </w:r>
      <w:r w:rsidR="000444BC">
        <w:t xml:space="preserve"> </w:t>
      </w:r>
      <w:r w:rsidR="00C93271">
        <w:t>(</w:t>
      </w:r>
      <w:r w:rsidR="000444BC">
        <w:t>ibid.</w:t>
      </w:r>
      <w:r w:rsidR="00C93271">
        <w:t>, 278)</w:t>
      </w:r>
      <w:r w:rsidR="00602456">
        <w:t>.</w:t>
      </w:r>
      <w:r w:rsidR="002C4AB2">
        <w:t xml:space="preserve"> The trouble is that the</w:t>
      </w:r>
      <w:r w:rsidR="00DC1A9D">
        <w:t xml:space="preserve"> presupposition of certain shared attitudes is not present in every case. </w:t>
      </w:r>
      <w:r w:rsidR="0082039B">
        <w:t>Sometimes people say that things are good or bad, or actions right or wrong, knowing full well that their audience will not agree with t</w:t>
      </w:r>
      <w:r w:rsidR="00EB5EE9">
        <w:t>he attitudes which they thereby express.</w:t>
      </w:r>
    </w:p>
  </w:footnote>
  <w:footnote w:id="58">
    <w:p w14:paraId="03EB1436" w14:textId="7A58C675" w:rsidR="0032316C" w:rsidRPr="004D675B" w:rsidRDefault="0032316C">
      <w:pPr>
        <w:pStyle w:val="FootnoteText"/>
      </w:pPr>
      <w:r>
        <w:rPr>
          <w:rStyle w:val="FootnoteReference"/>
        </w:rPr>
        <w:footnoteRef/>
      </w:r>
      <w:r>
        <w:t xml:space="preserve"> The broadly contractarian thought ‘If you do not follow morality, you’ll be the loser’ might be thought to justify morality, but even to the extent that it is true, it is too obvious to count as a moral </w:t>
      </w:r>
      <w:r w:rsidRPr="004D675B">
        <w:rPr>
          <w:i/>
          <w:iCs/>
        </w:rPr>
        <w:t>theory</w:t>
      </w:r>
      <w:r w:rsidR="004D675B">
        <w:t>.</w:t>
      </w:r>
    </w:p>
  </w:footnote>
  <w:footnote w:id="59">
    <w:p w14:paraId="1F223075" w14:textId="3730C47E" w:rsidR="0079746E" w:rsidRDefault="0079746E" w:rsidP="0079746E">
      <w:pPr>
        <w:pStyle w:val="FootnoteText"/>
      </w:pPr>
      <w:r>
        <w:rPr>
          <w:rStyle w:val="FootnoteReference"/>
        </w:rPr>
        <w:footnoteRef/>
      </w:r>
      <w:r>
        <w:t xml:space="preserve"> To be fair to Nozick, it should be mentioned that in a footnote, he wonders whether it is really correct to say that redistributive taxation is (a kind of) </w:t>
      </w:r>
      <w:r w:rsidR="00777D30">
        <w:t>forced labour</w:t>
      </w:r>
      <w:r>
        <w:t xml:space="preserve"> or whether it is merely ‘on a par with’ </w:t>
      </w:r>
      <w:r w:rsidR="00777D30">
        <w:t>forced labour</w:t>
      </w:r>
      <w:r>
        <w:t xml:space="preserve">. But my quotation occurs after the reference to this footnote, and so I think it is fair to take it as representing Nozick’s considered view. </w:t>
      </w:r>
    </w:p>
  </w:footnote>
  <w:footnote w:id="60">
    <w:p w14:paraId="2C410C0C" w14:textId="7C9282EC" w:rsidR="009331A9" w:rsidRDefault="009331A9" w:rsidP="009331A9">
      <w:pPr>
        <w:pStyle w:val="FootnoteText"/>
      </w:pPr>
      <w:r>
        <w:rPr>
          <w:rStyle w:val="FootnoteReference"/>
        </w:rPr>
        <w:footnoteRef/>
      </w:r>
      <w:r>
        <w:t xml:space="preserve"> Seay also discusses another case, concerning cochlear implants, but I will leave this one aside, as he specifically deals with it as a problem for particularists, understood as rejecting the viability or usefulness of all moral principles, a position which, as stated above, I do not hold.</w:t>
      </w:r>
    </w:p>
  </w:footnote>
  <w:footnote w:id="61">
    <w:p w14:paraId="5677E4C0" w14:textId="77777777" w:rsidR="009331A9" w:rsidRPr="009006FF" w:rsidRDefault="009331A9" w:rsidP="009331A9">
      <w:pPr>
        <w:pStyle w:val="FootnoteText"/>
      </w:pPr>
      <w:r>
        <w:rPr>
          <w:rStyle w:val="FootnoteReference"/>
        </w:rPr>
        <w:footnoteRef/>
      </w:r>
      <w:r>
        <w:t xml:space="preserve"> This is not to deny that this case presents any sort of dilemma. There may be a </w:t>
      </w:r>
      <w:r>
        <w:rPr>
          <w:i/>
          <w:iCs/>
        </w:rPr>
        <w:t>tactical</w:t>
      </w:r>
      <w:r>
        <w:t xml:space="preserve"> dilemma arising out of the fact that it may be counter-productive to try to impose our view of the matter in the most ‘militant’ way possible on those directly affected by the issue. A more patient approach may be necessary. This, in my view, is the kernel of truth in the claim that cultural differences matter in cases of this sort.  </w:t>
      </w:r>
    </w:p>
  </w:footnote>
  <w:footnote w:id="62">
    <w:p w14:paraId="2216EA18" w14:textId="34FCA9E3" w:rsidR="007736D3" w:rsidRDefault="007736D3">
      <w:pPr>
        <w:pStyle w:val="FootnoteText"/>
      </w:pPr>
      <w:r>
        <w:rPr>
          <w:rStyle w:val="FootnoteReference"/>
        </w:rPr>
        <w:footnoteRef/>
      </w:r>
      <w:r>
        <w:t xml:space="preserve"> It is true that there can be evidence for non-fundamental normative statements, since such statements require mind-to-world fit (see section 3.3). But the statement that a certain purpose is sufficient to justify permitting evil is a fundamental normative 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427"/>
        </w:tabs>
        <w:ind w:left="1427" w:hanging="360"/>
      </w:pPr>
    </w:lvl>
    <w:lvl w:ilvl="1">
      <w:start w:val="1"/>
      <w:numFmt w:val="decimal"/>
      <w:lvlText w:val="%2."/>
      <w:lvlJc w:val="left"/>
      <w:pPr>
        <w:tabs>
          <w:tab w:val="num" w:pos="1787"/>
        </w:tabs>
        <w:ind w:left="1787" w:hanging="360"/>
      </w:pPr>
    </w:lvl>
    <w:lvl w:ilvl="2">
      <w:start w:val="1"/>
      <w:numFmt w:val="decimal"/>
      <w:lvlText w:val="%3."/>
      <w:lvlJc w:val="left"/>
      <w:pPr>
        <w:tabs>
          <w:tab w:val="num" w:pos="2147"/>
        </w:tabs>
        <w:ind w:left="2147" w:hanging="360"/>
      </w:pPr>
    </w:lvl>
    <w:lvl w:ilvl="3">
      <w:start w:val="1"/>
      <w:numFmt w:val="decimal"/>
      <w:lvlText w:val="%4."/>
      <w:lvlJc w:val="left"/>
      <w:pPr>
        <w:tabs>
          <w:tab w:val="num" w:pos="2507"/>
        </w:tabs>
        <w:ind w:left="2507" w:hanging="360"/>
      </w:pPr>
    </w:lvl>
    <w:lvl w:ilvl="4">
      <w:start w:val="1"/>
      <w:numFmt w:val="decimal"/>
      <w:lvlText w:val="%5."/>
      <w:lvlJc w:val="left"/>
      <w:pPr>
        <w:tabs>
          <w:tab w:val="num" w:pos="2867"/>
        </w:tabs>
        <w:ind w:left="2867" w:hanging="360"/>
      </w:pPr>
    </w:lvl>
    <w:lvl w:ilvl="5">
      <w:start w:val="1"/>
      <w:numFmt w:val="decimal"/>
      <w:lvlText w:val="%6."/>
      <w:lvlJc w:val="left"/>
      <w:pPr>
        <w:tabs>
          <w:tab w:val="num" w:pos="3227"/>
        </w:tabs>
        <w:ind w:left="3227" w:hanging="360"/>
      </w:pPr>
    </w:lvl>
    <w:lvl w:ilvl="6">
      <w:start w:val="1"/>
      <w:numFmt w:val="decimal"/>
      <w:lvlText w:val="%7."/>
      <w:lvlJc w:val="left"/>
      <w:pPr>
        <w:tabs>
          <w:tab w:val="num" w:pos="3587"/>
        </w:tabs>
        <w:ind w:left="3587" w:hanging="360"/>
      </w:pPr>
    </w:lvl>
    <w:lvl w:ilvl="7">
      <w:start w:val="1"/>
      <w:numFmt w:val="decimal"/>
      <w:lvlText w:val="%8."/>
      <w:lvlJc w:val="left"/>
      <w:pPr>
        <w:tabs>
          <w:tab w:val="num" w:pos="3947"/>
        </w:tabs>
        <w:ind w:left="3947" w:hanging="360"/>
      </w:pPr>
    </w:lvl>
    <w:lvl w:ilvl="8">
      <w:start w:val="1"/>
      <w:numFmt w:val="decimal"/>
      <w:lvlText w:val="%9."/>
      <w:lvlJc w:val="left"/>
      <w:pPr>
        <w:tabs>
          <w:tab w:val="num" w:pos="4307"/>
        </w:tabs>
        <w:ind w:left="4307" w:hanging="360"/>
      </w:pPr>
    </w:lvl>
  </w:abstractNum>
  <w:abstractNum w:abstractNumId="1"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Symbol" w:hAnsi="Symbol" w:cs="OpenSymbol"/>
        <w:b w:val="0"/>
        <w:bCs w:val="0"/>
        <w:i w:val="0"/>
        <w:iCs w:val="0"/>
        <w:sz w:val="24"/>
        <w:szCs w:val="24"/>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E45F5"/>
    <w:multiLevelType w:val="hybridMultilevel"/>
    <w:tmpl w:val="7F1481BE"/>
    <w:lvl w:ilvl="0" w:tplc="BE5C479E">
      <w:start w:val="1"/>
      <w:numFmt w:val="lowerRoman"/>
      <w:lvlText w:val="(%1)"/>
      <w:lvlJc w:val="left"/>
      <w:pPr>
        <w:ind w:left="862" w:hanging="720"/>
      </w:pPr>
      <w:rPr>
        <w:rFonts w:asciiTheme="minorHAnsi" w:eastAsiaTheme="minorHAnsi" w:hAnsiTheme="minorHAnsi" w:cstheme="minorBid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0F3847"/>
    <w:multiLevelType w:val="hybridMultilevel"/>
    <w:tmpl w:val="9426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A5903"/>
    <w:multiLevelType w:val="multilevel"/>
    <w:tmpl w:val="1056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A51B6"/>
    <w:multiLevelType w:val="multilevel"/>
    <w:tmpl w:val="D34213E0"/>
    <w:lvl w:ilvl="0">
      <w:start w:val="9"/>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EB263A2"/>
    <w:multiLevelType w:val="hybridMultilevel"/>
    <w:tmpl w:val="697C4F1A"/>
    <w:lvl w:ilvl="0" w:tplc="FFFFFFFF">
      <w:start w:val="1"/>
      <w:numFmt w:val="decimal"/>
      <w:lvlText w:val="%1."/>
      <w:lvlJc w:val="left"/>
      <w:pPr>
        <w:ind w:left="850" w:hanging="360"/>
      </w:pPr>
    </w:lvl>
    <w:lvl w:ilvl="1" w:tplc="FFFFFFFF" w:tentative="1">
      <w:start w:val="1"/>
      <w:numFmt w:val="lowerLetter"/>
      <w:lvlText w:val="%2."/>
      <w:lvlJc w:val="left"/>
      <w:pPr>
        <w:ind w:left="1570" w:hanging="360"/>
      </w:pPr>
    </w:lvl>
    <w:lvl w:ilvl="2" w:tplc="FFFFFFFF" w:tentative="1">
      <w:start w:val="1"/>
      <w:numFmt w:val="lowerRoman"/>
      <w:lvlText w:val="%3."/>
      <w:lvlJc w:val="right"/>
      <w:pPr>
        <w:ind w:left="2290" w:hanging="180"/>
      </w:pPr>
    </w:lvl>
    <w:lvl w:ilvl="3" w:tplc="FFFFFFFF" w:tentative="1">
      <w:start w:val="1"/>
      <w:numFmt w:val="decimal"/>
      <w:lvlText w:val="%4."/>
      <w:lvlJc w:val="left"/>
      <w:pPr>
        <w:ind w:left="3010" w:hanging="360"/>
      </w:pPr>
    </w:lvl>
    <w:lvl w:ilvl="4" w:tplc="FFFFFFFF" w:tentative="1">
      <w:start w:val="1"/>
      <w:numFmt w:val="lowerLetter"/>
      <w:lvlText w:val="%5."/>
      <w:lvlJc w:val="left"/>
      <w:pPr>
        <w:ind w:left="3730" w:hanging="360"/>
      </w:pPr>
    </w:lvl>
    <w:lvl w:ilvl="5" w:tplc="FFFFFFFF" w:tentative="1">
      <w:start w:val="1"/>
      <w:numFmt w:val="lowerRoman"/>
      <w:lvlText w:val="%6."/>
      <w:lvlJc w:val="right"/>
      <w:pPr>
        <w:ind w:left="4450" w:hanging="180"/>
      </w:pPr>
    </w:lvl>
    <w:lvl w:ilvl="6" w:tplc="FFFFFFFF" w:tentative="1">
      <w:start w:val="1"/>
      <w:numFmt w:val="decimal"/>
      <w:lvlText w:val="%7."/>
      <w:lvlJc w:val="left"/>
      <w:pPr>
        <w:ind w:left="5170" w:hanging="360"/>
      </w:pPr>
    </w:lvl>
    <w:lvl w:ilvl="7" w:tplc="FFFFFFFF" w:tentative="1">
      <w:start w:val="1"/>
      <w:numFmt w:val="lowerLetter"/>
      <w:lvlText w:val="%8."/>
      <w:lvlJc w:val="left"/>
      <w:pPr>
        <w:ind w:left="5890" w:hanging="360"/>
      </w:pPr>
    </w:lvl>
    <w:lvl w:ilvl="8" w:tplc="FFFFFFFF" w:tentative="1">
      <w:start w:val="1"/>
      <w:numFmt w:val="lowerRoman"/>
      <w:lvlText w:val="%9."/>
      <w:lvlJc w:val="right"/>
      <w:pPr>
        <w:ind w:left="6610" w:hanging="180"/>
      </w:pPr>
    </w:lvl>
  </w:abstractNum>
  <w:abstractNum w:abstractNumId="7" w15:restartNumberingAfterBreak="0">
    <w:nsid w:val="151218CF"/>
    <w:multiLevelType w:val="multilevel"/>
    <w:tmpl w:val="048261FA"/>
    <w:lvl w:ilvl="0">
      <w:start w:val="8"/>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54821F3"/>
    <w:multiLevelType w:val="multilevel"/>
    <w:tmpl w:val="E5580D96"/>
    <w:lvl w:ilvl="0">
      <w:start w:val="9"/>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6783524"/>
    <w:multiLevelType w:val="hybridMultilevel"/>
    <w:tmpl w:val="AEEC37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1693347B"/>
    <w:multiLevelType w:val="multilevel"/>
    <w:tmpl w:val="38905950"/>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8E964A2"/>
    <w:multiLevelType w:val="multilevel"/>
    <w:tmpl w:val="BB02E3B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970216A"/>
    <w:multiLevelType w:val="hybridMultilevel"/>
    <w:tmpl w:val="6A9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92995"/>
    <w:multiLevelType w:val="multilevel"/>
    <w:tmpl w:val="F0B854AE"/>
    <w:lvl w:ilvl="0">
      <w:start w:val="9"/>
      <w:numFmt w:val="decimal"/>
      <w:lvlText w:val="%1"/>
      <w:lvlJc w:val="left"/>
      <w:pPr>
        <w:ind w:left="360" w:hanging="360"/>
      </w:pPr>
      <w:rPr>
        <w:rFonts w:hint="default"/>
        <w:sz w:val="28"/>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7200" w:hanging="2160"/>
      </w:pPr>
      <w:rPr>
        <w:rFonts w:hint="default"/>
        <w:sz w:val="28"/>
      </w:rPr>
    </w:lvl>
    <w:lvl w:ilvl="8">
      <w:start w:val="1"/>
      <w:numFmt w:val="decimal"/>
      <w:lvlText w:val="%1.%2.%3.%4.%5.%6.%7.%8.%9"/>
      <w:lvlJc w:val="left"/>
      <w:pPr>
        <w:ind w:left="7920" w:hanging="2160"/>
      </w:pPr>
      <w:rPr>
        <w:rFonts w:hint="default"/>
        <w:sz w:val="28"/>
      </w:rPr>
    </w:lvl>
  </w:abstractNum>
  <w:abstractNum w:abstractNumId="14" w15:restartNumberingAfterBreak="0">
    <w:nsid w:val="1C6208EA"/>
    <w:multiLevelType w:val="multilevel"/>
    <w:tmpl w:val="36BC1D9E"/>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1C800C96"/>
    <w:multiLevelType w:val="multilevel"/>
    <w:tmpl w:val="F1DC34B2"/>
    <w:lvl w:ilvl="0">
      <w:start w:val="9"/>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1CF87D8D"/>
    <w:multiLevelType w:val="multilevel"/>
    <w:tmpl w:val="9FD418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E794937"/>
    <w:multiLevelType w:val="hybridMultilevel"/>
    <w:tmpl w:val="289C3D4C"/>
    <w:lvl w:ilvl="0" w:tplc="B06236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046822"/>
    <w:multiLevelType w:val="multilevel"/>
    <w:tmpl w:val="3E9092BC"/>
    <w:lvl w:ilvl="0">
      <w:start w:val="9"/>
      <w:numFmt w:val="decimal"/>
      <w:lvlText w:val="%1"/>
      <w:lvlJc w:val="left"/>
      <w:pPr>
        <w:ind w:left="360" w:hanging="360"/>
      </w:pPr>
      <w:rPr>
        <w:rFonts w:hint="default"/>
        <w:sz w:val="28"/>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4320" w:hanging="144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6120" w:hanging="1800"/>
      </w:pPr>
      <w:rPr>
        <w:rFonts w:hint="default"/>
        <w:sz w:val="28"/>
      </w:rPr>
    </w:lvl>
    <w:lvl w:ilvl="7">
      <w:start w:val="1"/>
      <w:numFmt w:val="decimal"/>
      <w:lvlText w:val="%1.%2.%3.%4.%5.%6.%7.%8"/>
      <w:lvlJc w:val="left"/>
      <w:pPr>
        <w:ind w:left="7200" w:hanging="2160"/>
      </w:pPr>
      <w:rPr>
        <w:rFonts w:hint="default"/>
        <w:sz w:val="28"/>
      </w:rPr>
    </w:lvl>
    <w:lvl w:ilvl="8">
      <w:start w:val="1"/>
      <w:numFmt w:val="decimal"/>
      <w:lvlText w:val="%1.%2.%3.%4.%5.%6.%7.%8.%9"/>
      <w:lvlJc w:val="left"/>
      <w:pPr>
        <w:ind w:left="7920" w:hanging="2160"/>
      </w:pPr>
      <w:rPr>
        <w:rFonts w:hint="default"/>
        <w:sz w:val="28"/>
      </w:rPr>
    </w:lvl>
  </w:abstractNum>
  <w:abstractNum w:abstractNumId="19" w15:restartNumberingAfterBreak="0">
    <w:nsid w:val="272A3D2E"/>
    <w:multiLevelType w:val="hybridMultilevel"/>
    <w:tmpl w:val="289C3D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C36C5A"/>
    <w:multiLevelType w:val="multilevel"/>
    <w:tmpl w:val="2838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30892"/>
    <w:multiLevelType w:val="multilevel"/>
    <w:tmpl w:val="CF84719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AA678C"/>
    <w:multiLevelType w:val="multilevel"/>
    <w:tmpl w:val="81EA7FA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9AB01FD"/>
    <w:multiLevelType w:val="hybridMultilevel"/>
    <w:tmpl w:val="03CC2C62"/>
    <w:lvl w:ilvl="0" w:tplc="E160D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CA08C4"/>
    <w:multiLevelType w:val="multilevel"/>
    <w:tmpl w:val="706C4226"/>
    <w:lvl w:ilvl="0">
      <w:start w:val="1"/>
      <w:numFmt w:val="decimal"/>
      <w:pStyle w:val="Heading1"/>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B0A3444"/>
    <w:multiLevelType w:val="hybridMultilevel"/>
    <w:tmpl w:val="60948082"/>
    <w:lvl w:ilvl="0" w:tplc="EA682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CF2036"/>
    <w:multiLevelType w:val="hybridMultilevel"/>
    <w:tmpl w:val="76EA7480"/>
    <w:lvl w:ilvl="0" w:tplc="941A5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1A29A6"/>
    <w:multiLevelType w:val="hybridMultilevel"/>
    <w:tmpl w:val="697C4F1A"/>
    <w:lvl w:ilvl="0" w:tplc="0809000F">
      <w:start w:val="1"/>
      <w:numFmt w:val="decimal"/>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28" w15:restartNumberingAfterBreak="0">
    <w:nsid w:val="432D47BD"/>
    <w:multiLevelType w:val="hybridMultilevel"/>
    <w:tmpl w:val="11625AA8"/>
    <w:lvl w:ilvl="0" w:tplc="FFFFFFFF">
      <w:start w:val="1"/>
      <w:numFmt w:val="decimal"/>
      <w:lvlText w:val="%1."/>
      <w:lvlJc w:val="left"/>
      <w:pPr>
        <w:ind w:left="850" w:hanging="360"/>
      </w:pPr>
    </w:lvl>
    <w:lvl w:ilvl="1" w:tplc="FFFFFFFF" w:tentative="1">
      <w:start w:val="1"/>
      <w:numFmt w:val="lowerLetter"/>
      <w:lvlText w:val="%2."/>
      <w:lvlJc w:val="left"/>
      <w:pPr>
        <w:ind w:left="1570" w:hanging="360"/>
      </w:pPr>
    </w:lvl>
    <w:lvl w:ilvl="2" w:tplc="FFFFFFFF" w:tentative="1">
      <w:start w:val="1"/>
      <w:numFmt w:val="lowerRoman"/>
      <w:lvlText w:val="%3."/>
      <w:lvlJc w:val="right"/>
      <w:pPr>
        <w:ind w:left="2290" w:hanging="180"/>
      </w:pPr>
    </w:lvl>
    <w:lvl w:ilvl="3" w:tplc="FFFFFFFF" w:tentative="1">
      <w:start w:val="1"/>
      <w:numFmt w:val="decimal"/>
      <w:lvlText w:val="%4."/>
      <w:lvlJc w:val="left"/>
      <w:pPr>
        <w:ind w:left="3010" w:hanging="360"/>
      </w:pPr>
    </w:lvl>
    <w:lvl w:ilvl="4" w:tplc="FFFFFFFF" w:tentative="1">
      <w:start w:val="1"/>
      <w:numFmt w:val="lowerLetter"/>
      <w:lvlText w:val="%5."/>
      <w:lvlJc w:val="left"/>
      <w:pPr>
        <w:ind w:left="3730" w:hanging="360"/>
      </w:pPr>
    </w:lvl>
    <w:lvl w:ilvl="5" w:tplc="FFFFFFFF" w:tentative="1">
      <w:start w:val="1"/>
      <w:numFmt w:val="lowerRoman"/>
      <w:lvlText w:val="%6."/>
      <w:lvlJc w:val="right"/>
      <w:pPr>
        <w:ind w:left="4450" w:hanging="180"/>
      </w:pPr>
    </w:lvl>
    <w:lvl w:ilvl="6" w:tplc="FFFFFFFF" w:tentative="1">
      <w:start w:val="1"/>
      <w:numFmt w:val="decimal"/>
      <w:lvlText w:val="%7."/>
      <w:lvlJc w:val="left"/>
      <w:pPr>
        <w:ind w:left="5170" w:hanging="360"/>
      </w:pPr>
    </w:lvl>
    <w:lvl w:ilvl="7" w:tplc="FFFFFFFF" w:tentative="1">
      <w:start w:val="1"/>
      <w:numFmt w:val="lowerLetter"/>
      <w:lvlText w:val="%8."/>
      <w:lvlJc w:val="left"/>
      <w:pPr>
        <w:ind w:left="5890" w:hanging="360"/>
      </w:pPr>
    </w:lvl>
    <w:lvl w:ilvl="8" w:tplc="FFFFFFFF" w:tentative="1">
      <w:start w:val="1"/>
      <w:numFmt w:val="lowerRoman"/>
      <w:lvlText w:val="%9."/>
      <w:lvlJc w:val="right"/>
      <w:pPr>
        <w:ind w:left="6610" w:hanging="180"/>
      </w:pPr>
    </w:lvl>
  </w:abstractNum>
  <w:abstractNum w:abstractNumId="29" w15:restartNumberingAfterBreak="0">
    <w:nsid w:val="440A6F50"/>
    <w:multiLevelType w:val="hybridMultilevel"/>
    <w:tmpl w:val="BA70CD1E"/>
    <w:lvl w:ilvl="0" w:tplc="37AAF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602ECB"/>
    <w:multiLevelType w:val="multilevel"/>
    <w:tmpl w:val="B4E440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7C1AD8"/>
    <w:multiLevelType w:val="multilevel"/>
    <w:tmpl w:val="10AACE1A"/>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4F732E8C"/>
    <w:multiLevelType w:val="hybridMultilevel"/>
    <w:tmpl w:val="71067180"/>
    <w:lvl w:ilvl="0" w:tplc="46B63714">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3" w15:restartNumberingAfterBreak="0">
    <w:nsid w:val="58AC76C9"/>
    <w:multiLevelType w:val="hybridMultilevel"/>
    <w:tmpl w:val="24867E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5EAD53F8"/>
    <w:multiLevelType w:val="hybridMultilevel"/>
    <w:tmpl w:val="B986E4BC"/>
    <w:lvl w:ilvl="0" w:tplc="013A91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3D2F5B"/>
    <w:multiLevelType w:val="multilevel"/>
    <w:tmpl w:val="E3B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04C9A"/>
    <w:multiLevelType w:val="hybridMultilevel"/>
    <w:tmpl w:val="ED243436"/>
    <w:lvl w:ilvl="0" w:tplc="C0FC340A">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7" w15:restartNumberingAfterBreak="0">
    <w:nsid w:val="69CA37DB"/>
    <w:multiLevelType w:val="hybridMultilevel"/>
    <w:tmpl w:val="0DE0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76D74"/>
    <w:multiLevelType w:val="multilevel"/>
    <w:tmpl w:val="C78CD836"/>
    <w:lvl w:ilvl="0">
      <w:start w:val="1"/>
      <w:numFmt w:val="decimal"/>
      <w:lvlText w:val="%1."/>
      <w:lvlJc w:val="left"/>
      <w:pPr>
        <w:ind w:left="720" w:hanging="360"/>
      </w:pPr>
      <w:rPr>
        <w:rFonts w:hint="default"/>
        <w:sz w:val="32"/>
        <w:szCs w:val="32"/>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7861BC5"/>
    <w:multiLevelType w:val="multilevel"/>
    <w:tmpl w:val="FE1AB9A0"/>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8133867"/>
    <w:multiLevelType w:val="hybridMultilevel"/>
    <w:tmpl w:val="2B36069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8EE254D"/>
    <w:multiLevelType w:val="hybridMultilevel"/>
    <w:tmpl w:val="8CE8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851770">
    <w:abstractNumId w:val="24"/>
  </w:num>
  <w:num w:numId="2" w16cid:durableId="512770154">
    <w:abstractNumId w:val="37"/>
  </w:num>
  <w:num w:numId="3" w16cid:durableId="1443261075">
    <w:abstractNumId w:val="41"/>
  </w:num>
  <w:num w:numId="4" w16cid:durableId="810514338">
    <w:abstractNumId w:val="33"/>
  </w:num>
  <w:num w:numId="5" w16cid:durableId="78018220">
    <w:abstractNumId w:val="27"/>
  </w:num>
  <w:num w:numId="6" w16cid:durableId="25184766">
    <w:abstractNumId w:val="40"/>
  </w:num>
  <w:num w:numId="7" w16cid:durableId="938416748">
    <w:abstractNumId w:val="2"/>
  </w:num>
  <w:num w:numId="8" w16cid:durableId="1589389299">
    <w:abstractNumId w:val="36"/>
  </w:num>
  <w:num w:numId="9" w16cid:durableId="559557001">
    <w:abstractNumId w:val="32"/>
  </w:num>
  <w:num w:numId="10" w16cid:durableId="108596076">
    <w:abstractNumId w:val="17"/>
  </w:num>
  <w:num w:numId="11" w16cid:durableId="1000348570">
    <w:abstractNumId w:val="19"/>
  </w:num>
  <w:num w:numId="12" w16cid:durableId="378480608">
    <w:abstractNumId w:val="3"/>
  </w:num>
  <w:num w:numId="13" w16cid:durableId="433131563">
    <w:abstractNumId w:val="21"/>
  </w:num>
  <w:num w:numId="14" w16cid:durableId="1323118074">
    <w:abstractNumId w:val="12"/>
  </w:num>
  <w:num w:numId="15" w16cid:durableId="1920751883">
    <w:abstractNumId w:val="30"/>
  </w:num>
  <w:num w:numId="16" w16cid:durableId="1308121344">
    <w:abstractNumId w:val="38"/>
  </w:num>
  <w:num w:numId="17" w16cid:durableId="2087484763">
    <w:abstractNumId w:val="11"/>
  </w:num>
  <w:num w:numId="18" w16cid:durableId="511997314">
    <w:abstractNumId w:val="22"/>
  </w:num>
  <w:num w:numId="19" w16cid:durableId="518660879">
    <w:abstractNumId w:val="16"/>
  </w:num>
  <w:num w:numId="20" w16cid:durableId="971981789">
    <w:abstractNumId w:val="8"/>
  </w:num>
  <w:num w:numId="21" w16cid:durableId="626083853">
    <w:abstractNumId w:val="31"/>
  </w:num>
  <w:num w:numId="22" w16cid:durableId="1732732582">
    <w:abstractNumId w:val="10"/>
  </w:num>
  <w:num w:numId="23" w16cid:durableId="1958491119">
    <w:abstractNumId w:val="39"/>
  </w:num>
  <w:num w:numId="24" w16cid:durableId="255864434">
    <w:abstractNumId w:val="15"/>
  </w:num>
  <w:num w:numId="25" w16cid:durableId="697004078">
    <w:abstractNumId w:val="7"/>
  </w:num>
  <w:num w:numId="26" w16cid:durableId="1378359435">
    <w:abstractNumId w:val="18"/>
  </w:num>
  <w:num w:numId="27" w16cid:durableId="1468930830">
    <w:abstractNumId w:val="14"/>
  </w:num>
  <w:num w:numId="28" w16cid:durableId="2028746522">
    <w:abstractNumId w:val="5"/>
  </w:num>
  <w:num w:numId="29" w16cid:durableId="221915936">
    <w:abstractNumId w:val="13"/>
  </w:num>
  <w:num w:numId="30" w16cid:durableId="1447501583">
    <w:abstractNumId w:val="0"/>
  </w:num>
  <w:num w:numId="31" w16cid:durableId="664476128">
    <w:abstractNumId w:val="20"/>
  </w:num>
  <w:num w:numId="32" w16cid:durableId="1380782497">
    <w:abstractNumId w:val="35"/>
  </w:num>
  <w:num w:numId="33" w16cid:durableId="12541479">
    <w:abstractNumId w:val="4"/>
  </w:num>
  <w:num w:numId="34" w16cid:durableId="1284456809">
    <w:abstractNumId w:val="29"/>
  </w:num>
  <w:num w:numId="35" w16cid:durableId="1166749254">
    <w:abstractNumId w:val="25"/>
  </w:num>
  <w:num w:numId="36" w16cid:durableId="490484606">
    <w:abstractNumId w:val="26"/>
  </w:num>
  <w:num w:numId="37" w16cid:durableId="690841864">
    <w:abstractNumId w:val="23"/>
  </w:num>
  <w:num w:numId="38" w16cid:durableId="144249549">
    <w:abstractNumId w:val="34"/>
  </w:num>
  <w:num w:numId="39" w16cid:durableId="235478050">
    <w:abstractNumId w:val="6"/>
  </w:num>
  <w:num w:numId="40" w16cid:durableId="1412434974">
    <w:abstractNumId w:val="28"/>
  </w:num>
  <w:num w:numId="41" w16cid:durableId="21345158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BD3"/>
    <w:rsid w:val="0000021F"/>
    <w:rsid w:val="0000033B"/>
    <w:rsid w:val="00000434"/>
    <w:rsid w:val="00000703"/>
    <w:rsid w:val="000008C7"/>
    <w:rsid w:val="000008DE"/>
    <w:rsid w:val="00000EBC"/>
    <w:rsid w:val="00000F06"/>
    <w:rsid w:val="00000F57"/>
    <w:rsid w:val="000010D2"/>
    <w:rsid w:val="00001178"/>
    <w:rsid w:val="000011CC"/>
    <w:rsid w:val="000011DC"/>
    <w:rsid w:val="00001535"/>
    <w:rsid w:val="000018A0"/>
    <w:rsid w:val="00001960"/>
    <w:rsid w:val="000019D9"/>
    <w:rsid w:val="00001E66"/>
    <w:rsid w:val="00002117"/>
    <w:rsid w:val="00002123"/>
    <w:rsid w:val="00002156"/>
    <w:rsid w:val="00002349"/>
    <w:rsid w:val="00002397"/>
    <w:rsid w:val="000023D7"/>
    <w:rsid w:val="000024E4"/>
    <w:rsid w:val="000024E5"/>
    <w:rsid w:val="0000280A"/>
    <w:rsid w:val="00002AAF"/>
    <w:rsid w:val="00002ADE"/>
    <w:rsid w:val="00002C4E"/>
    <w:rsid w:val="00002D51"/>
    <w:rsid w:val="000030E3"/>
    <w:rsid w:val="00003176"/>
    <w:rsid w:val="00003210"/>
    <w:rsid w:val="00003517"/>
    <w:rsid w:val="000035F2"/>
    <w:rsid w:val="0000373E"/>
    <w:rsid w:val="00003AC6"/>
    <w:rsid w:val="00003B92"/>
    <w:rsid w:val="00003C57"/>
    <w:rsid w:val="00003E2E"/>
    <w:rsid w:val="00003F0B"/>
    <w:rsid w:val="0000408F"/>
    <w:rsid w:val="000040AD"/>
    <w:rsid w:val="0000422A"/>
    <w:rsid w:val="000043A0"/>
    <w:rsid w:val="00004A55"/>
    <w:rsid w:val="00004A5A"/>
    <w:rsid w:val="00004F23"/>
    <w:rsid w:val="00004F90"/>
    <w:rsid w:val="0000522C"/>
    <w:rsid w:val="00005358"/>
    <w:rsid w:val="0000557B"/>
    <w:rsid w:val="000056D2"/>
    <w:rsid w:val="00005739"/>
    <w:rsid w:val="000057E1"/>
    <w:rsid w:val="00005B2F"/>
    <w:rsid w:val="00005B7D"/>
    <w:rsid w:val="00005D42"/>
    <w:rsid w:val="00005EC2"/>
    <w:rsid w:val="0000609A"/>
    <w:rsid w:val="0000620B"/>
    <w:rsid w:val="000063BB"/>
    <w:rsid w:val="000063EF"/>
    <w:rsid w:val="0000647F"/>
    <w:rsid w:val="000066A4"/>
    <w:rsid w:val="00006788"/>
    <w:rsid w:val="00006DE5"/>
    <w:rsid w:val="00006DFF"/>
    <w:rsid w:val="00006E7C"/>
    <w:rsid w:val="000070E5"/>
    <w:rsid w:val="00007177"/>
    <w:rsid w:val="00007339"/>
    <w:rsid w:val="0000745F"/>
    <w:rsid w:val="0000746C"/>
    <w:rsid w:val="0000748B"/>
    <w:rsid w:val="000076E9"/>
    <w:rsid w:val="000076ED"/>
    <w:rsid w:val="0000772C"/>
    <w:rsid w:val="00007B31"/>
    <w:rsid w:val="00007B7E"/>
    <w:rsid w:val="00007BD9"/>
    <w:rsid w:val="00007D26"/>
    <w:rsid w:val="00007DE9"/>
    <w:rsid w:val="00007E55"/>
    <w:rsid w:val="00007FAF"/>
    <w:rsid w:val="00010343"/>
    <w:rsid w:val="0001044A"/>
    <w:rsid w:val="00010509"/>
    <w:rsid w:val="000105B3"/>
    <w:rsid w:val="00010722"/>
    <w:rsid w:val="00010D11"/>
    <w:rsid w:val="00010D3F"/>
    <w:rsid w:val="00010E5E"/>
    <w:rsid w:val="00010FB1"/>
    <w:rsid w:val="00010FE2"/>
    <w:rsid w:val="000111E6"/>
    <w:rsid w:val="00011380"/>
    <w:rsid w:val="000115F2"/>
    <w:rsid w:val="00011674"/>
    <w:rsid w:val="000117A1"/>
    <w:rsid w:val="00011EDF"/>
    <w:rsid w:val="00011F3A"/>
    <w:rsid w:val="000121C2"/>
    <w:rsid w:val="000121E0"/>
    <w:rsid w:val="000122A4"/>
    <w:rsid w:val="000122C6"/>
    <w:rsid w:val="00012595"/>
    <w:rsid w:val="00012D09"/>
    <w:rsid w:val="00012E40"/>
    <w:rsid w:val="0001306B"/>
    <w:rsid w:val="00013535"/>
    <w:rsid w:val="000138F5"/>
    <w:rsid w:val="000139AC"/>
    <w:rsid w:val="00013B78"/>
    <w:rsid w:val="00013CF1"/>
    <w:rsid w:val="00013D98"/>
    <w:rsid w:val="00013EBD"/>
    <w:rsid w:val="00013F67"/>
    <w:rsid w:val="00013FC2"/>
    <w:rsid w:val="000142FE"/>
    <w:rsid w:val="00014332"/>
    <w:rsid w:val="00014363"/>
    <w:rsid w:val="0001447F"/>
    <w:rsid w:val="0001450C"/>
    <w:rsid w:val="00014513"/>
    <w:rsid w:val="0001474A"/>
    <w:rsid w:val="00014CE2"/>
    <w:rsid w:val="00014FCC"/>
    <w:rsid w:val="000151BE"/>
    <w:rsid w:val="0001525D"/>
    <w:rsid w:val="00015289"/>
    <w:rsid w:val="00015360"/>
    <w:rsid w:val="000153C7"/>
    <w:rsid w:val="000157CA"/>
    <w:rsid w:val="00015B96"/>
    <w:rsid w:val="00015BAE"/>
    <w:rsid w:val="00015DAA"/>
    <w:rsid w:val="00015F4C"/>
    <w:rsid w:val="0001613D"/>
    <w:rsid w:val="000161B6"/>
    <w:rsid w:val="00016686"/>
    <w:rsid w:val="00016980"/>
    <w:rsid w:val="000169DC"/>
    <w:rsid w:val="000170E1"/>
    <w:rsid w:val="0001712A"/>
    <w:rsid w:val="0001719B"/>
    <w:rsid w:val="000174A1"/>
    <w:rsid w:val="00017571"/>
    <w:rsid w:val="00017594"/>
    <w:rsid w:val="000177B4"/>
    <w:rsid w:val="00017B82"/>
    <w:rsid w:val="00017DD8"/>
    <w:rsid w:val="00017F86"/>
    <w:rsid w:val="000200F0"/>
    <w:rsid w:val="000203CE"/>
    <w:rsid w:val="000205C1"/>
    <w:rsid w:val="000207D6"/>
    <w:rsid w:val="00020A51"/>
    <w:rsid w:val="00020C49"/>
    <w:rsid w:val="00020CF8"/>
    <w:rsid w:val="00020EF0"/>
    <w:rsid w:val="000212BF"/>
    <w:rsid w:val="000214AD"/>
    <w:rsid w:val="000215F1"/>
    <w:rsid w:val="000219F4"/>
    <w:rsid w:val="00021D45"/>
    <w:rsid w:val="00021E6B"/>
    <w:rsid w:val="000223D8"/>
    <w:rsid w:val="0002248C"/>
    <w:rsid w:val="00022AFD"/>
    <w:rsid w:val="00022B75"/>
    <w:rsid w:val="00022D08"/>
    <w:rsid w:val="00022FB8"/>
    <w:rsid w:val="00023414"/>
    <w:rsid w:val="0002347E"/>
    <w:rsid w:val="000234F1"/>
    <w:rsid w:val="0002352D"/>
    <w:rsid w:val="00023613"/>
    <w:rsid w:val="00023633"/>
    <w:rsid w:val="000237B4"/>
    <w:rsid w:val="00023895"/>
    <w:rsid w:val="0002398E"/>
    <w:rsid w:val="00023A67"/>
    <w:rsid w:val="00023B8F"/>
    <w:rsid w:val="00023BE6"/>
    <w:rsid w:val="00023EBD"/>
    <w:rsid w:val="00023F8F"/>
    <w:rsid w:val="00024024"/>
    <w:rsid w:val="00024025"/>
    <w:rsid w:val="0002402A"/>
    <w:rsid w:val="00024039"/>
    <w:rsid w:val="000240D5"/>
    <w:rsid w:val="000240E3"/>
    <w:rsid w:val="0002414F"/>
    <w:rsid w:val="00024256"/>
    <w:rsid w:val="00024260"/>
    <w:rsid w:val="000242C7"/>
    <w:rsid w:val="00024D4C"/>
    <w:rsid w:val="00024DB6"/>
    <w:rsid w:val="00024EA9"/>
    <w:rsid w:val="00025592"/>
    <w:rsid w:val="000255FA"/>
    <w:rsid w:val="0002576A"/>
    <w:rsid w:val="0002585B"/>
    <w:rsid w:val="000258AF"/>
    <w:rsid w:val="00025957"/>
    <w:rsid w:val="00025A13"/>
    <w:rsid w:val="00025FDB"/>
    <w:rsid w:val="00026624"/>
    <w:rsid w:val="000267CA"/>
    <w:rsid w:val="00026A26"/>
    <w:rsid w:val="00026BC8"/>
    <w:rsid w:val="00026FF2"/>
    <w:rsid w:val="00027136"/>
    <w:rsid w:val="000271EA"/>
    <w:rsid w:val="0002749B"/>
    <w:rsid w:val="000274E6"/>
    <w:rsid w:val="0002751E"/>
    <w:rsid w:val="00027925"/>
    <w:rsid w:val="000279CC"/>
    <w:rsid w:val="00027A02"/>
    <w:rsid w:val="00027BBB"/>
    <w:rsid w:val="00027C64"/>
    <w:rsid w:val="00027E72"/>
    <w:rsid w:val="00027E77"/>
    <w:rsid w:val="000305B3"/>
    <w:rsid w:val="0003066E"/>
    <w:rsid w:val="0003092E"/>
    <w:rsid w:val="00030B08"/>
    <w:rsid w:val="00030C29"/>
    <w:rsid w:val="00030E8E"/>
    <w:rsid w:val="000310E9"/>
    <w:rsid w:val="000312EF"/>
    <w:rsid w:val="00031354"/>
    <w:rsid w:val="00031467"/>
    <w:rsid w:val="000314B0"/>
    <w:rsid w:val="00031678"/>
    <w:rsid w:val="00031ACB"/>
    <w:rsid w:val="00031F13"/>
    <w:rsid w:val="0003202F"/>
    <w:rsid w:val="00032239"/>
    <w:rsid w:val="000325F9"/>
    <w:rsid w:val="00032B64"/>
    <w:rsid w:val="00032ECD"/>
    <w:rsid w:val="00033125"/>
    <w:rsid w:val="000335B5"/>
    <w:rsid w:val="000339DC"/>
    <w:rsid w:val="00033A0B"/>
    <w:rsid w:val="00033ABF"/>
    <w:rsid w:val="00033C5C"/>
    <w:rsid w:val="00033D97"/>
    <w:rsid w:val="00033DE4"/>
    <w:rsid w:val="00033EA9"/>
    <w:rsid w:val="000340A1"/>
    <w:rsid w:val="000340F3"/>
    <w:rsid w:val="0003411E"/>
    <w:rsid w:val="00034A83"/>
    <w:rsid w:val="00034B63"/>
    <w:rsid w:val="0003505D"/>
    <w:rsid w:val="00035198"/>
    <w:rsid w:val="00035C32"/>
    <w:rsid w:val="00035DA9"/>
    <w:rsid w:val="00035E5D"/>
    <w:rsid w:val="00036148"/>
    <w:rsid w:val="00036231"/>
    <w:rsid w:val="00036272"/>
    <w:rsid w:val="000362C5"/>
    <w:rsid w:val="000363BA"/>
    <w:rsid w:val="000365D5"/>
    <w:rsid w:val="000365DC"/>
    <w:rsid w:val="0003673A"/>
    <w:rsid w:val="00036D78"/>
    <w:rsid w:val="00036EE9"/>
    <w:rsid w:val="00036FD0"/>
    <w:rsid w:val="00036FFF"/>
    <w:rsid w:val="0003714E"/>
    <w:rsid w:val="000374FC"/>
    <w:rsid w:val="000374FD"/>
    <w:rsid w:val="0003757A"/>
    <w:rsid w:val="00037754"/>
    <w:rsid w:val="000379F3"/>
    <w:rsid w:val="00037A25"/>
    <w:rsid w:val="00037BAC"/>
    <w:rsid w:val="00040045"/>
    <w:rsid w:val="0004028D"/>
    <w:rsid w:val="000402E5"/>
    <w:rsid w:val="0004030D"/>
    <w:rsid w:val="000403BF"/>
    <w:rsid w:val="00040491"/>
    <w:rsid w:val="00040518"/>
    <w:rsid w:val="000409A0"/>
    <w:rsid w:val="00040A2F"/>
    <w:rsid w:val="00040A8C"/>
    <w:rsid w:val="00040AC2"/>
    <w:rsid w:val="00040B1D"/>
    <w:rsid w:val="00040B8D"/>
    <w:rsid w:val="00040C82"/>
    <w:rsid w:val="00040DD7"/>
    <w:rsid w:val="00040E6A"/>
    <w:rsid w:val="00040F80"/>
    <w:rsid w:val="0004135C"/>
    <w:rsid w:val="00041788"/>
    <w:rsid w:val="00041BC8"/>
    <w:rsid w:val="00041C19"/>
    <w:rsid w:val="00041D3F"/>
    <w:rsid w:val="0004208D"/>
    <w:rsid w:val="00042163"/>
    <w:rsid w:val="0004229E"/>
    <w:rsid w:val="0004232C"/>
    <w:rsid w:val="000423D1"/>
    <w:rsid w:val="00042447"/>
    <w:rsid w:val="00042A0F"/>
    <w:rsid w:val="00042B1F"/>
    <w:rsid w:val="00042F26"/>
    <w:rsid w:val="00043106"/>
    <w:rsid w:val="0004352F"/>
    <w:rsid w:val="000435D0"/>
    <w:rsid w:val="000435E8"/>
    <w:rsid w:val="00043690"/>
    <w:rsid w:val="00043726"/>
    <w:rsid w:val="000439B0"/>
    <w:rsid w:val="000439F1"/>
    <w:rsid w:val="00043AFC"/>
    <w:rsid w:val="00043CA5"/>
    <w:rsid w:val="00043E9A"/>
    <w:rsid w:val="0004404D"/>
    <w:rsid w:val="000440CE"/>
    <w:rsid w:val="00044320"/>
    <w:rsid w:val="000444BC"/>
    <w:rsid w:val="00044B51"/>
    <w:rsid w:val="00044C35"/>
    <w:rsid w:val="00044D2E"/>
    <w:rsid w:val="00044F87"/>
    <w:rsid w:val="00045092"/>
    <w:rsid w:val="0004518F"/>
    <w:rsid w:val="00045293"/>
    <w:rsid w:val="000452A3"/>
    <w:rsid w:val="000452BA"/>
    <w:rsid w:val="0004540C"/>
    <w:rsid w:val="00045585"/>
    <w:rsid w:val="000456FB"/>
    <w:rsid w:val="0004572A"/>
    <w:rsid w:val="00045762"/>
    <w:rsid w:val="00045C53"/>
    <w:rsid w:val="00045E11"/>
    <w:rsid w:val="0004613D"/>
    <w:rsid w:val="0004630F"/>
    <w:rsid w:val="000467C5"/>
    <w:rsid w:val="000468DB"/>
    <w:rsid w:val="000469C3"/>
    <w:rsid w:val="00046D09"/>
    <w:rsid w:val="00046E99"/>
    <w:rsid w:val="00046EBE"/>
    <w:rsid w:val="000470A6"/>
    <w:rsid w:val="0004746C"/>
    <w:rsid w:val="00047738"/>
    <w:rsid w:val="00047B17"/>
    <w:rsid w:val="00047B5E"/>
    <w:rsid w:val="00047D43"/>
    <w:rsid w:val="00047E8E"/>
    <w:rsid w:val="00047F94"/>
    <w:rsid w:val="00050115"/>
    <w:rsid w:val="0005096D"/>
    <w:rsid w:val="00050983"/>
    <w:rsid w:val="000509F4"/>
    <w:rsid w:val="00050BD2"/>
    <w:rsid w:val="00050FCF"/>
    <w:rsid w:val="00051165"/>
    <w:rsid w:val="000511C6"/>
    <w:rsid w:val="00051439"/>
    <w:rsid w:val="0005189B"/>
    <w:rsid w:val="00051E3D"/>
    <w:rsid w:val="0005226B"/>
    <w:rsid w:val="00052300"/>
    <w:rsid w:val="0005251B"/>
    <w:rsid w:val="000525F8"/>
    <w:rsid w:val="00052663"/>
    <w:rsid w:val="0005282F"/>
    <w:rsid w:val="00052AF9"/>
    <w:rsid w:val="00052E84"/>
    <w:rsid w:val="00052EF4"/>
    <w:rsid w:val="0005302A"/>
    <w:rsid w:val="00053245"/>
    <w:rsid w:val="00053351"/>
    <w:rsid w:val="0005337D"/>
    <w:rsid w:val="00053443"/>
    <w:rsid w:val="0005362A"/>
    <w:rsid w:val="00053652"/>
    <w:rsid w:val="000537A9"/>
    <w:rsid w:val="00053930"/>
    <w:rsid w:val="00053B1F"/>
    <w:rsid w:val="00053D13"/>
    <w:rsid w:val="00053D3E"/>
    <w:rsid w:val="00054277"/>
    <w:rsid w:val="000542BE"/>
    <w:rsid w:val="0005437E"/>
    <w:rsid w:val="0005439C"/>
    <w:rsid w:val="0005459C"/>
    <w:rsid w:val="0005482D"/>
    <w:rsid w:val="00054917"/>
    <w:rsid w:val="00054C84"/>
    <w:rsid w:val="00054EA5"/>
    <w:rsid w:val="000552FE"/>
    <w:rsid w:val="00055374"/>
    <w:rsid w:val="000554F3"/>
    <w:rsid w:val="000555EA"/>
    <w:rsid w:val="00055839"/>
    <w:rsid w:val="000559F6"/>
    <w:rsid w:val="00055F3E"/>
    <w:rsid w:val="000560BE"/>
    <w:rsid w:val="0005614F"/>
    <w:rsid w:val="00056198"/>
    <w:rsid w:val="000561AC"/>
    <w:rsid w:val="00056422"/>
    <w:rsid w:val="00056463"/>
    <w:rsid w:val="0005662D"/>
    <w:rsid w:val="000566D1"/>
    <w:rsid w:val="000567AB"/>
    <w:rsid w:val="000567E3"/>
    <w:rsid w:val="00056D31"/>
    <w:rsid w:val="00056DCE"/>
    <w:rsid w:val="00056E1A"/>
    <w:rsid w:val="00056EA3"/>
    <w:rsid w:val="00056ECC"/>
    <w:rsid w:val="00056F72"/>
    <w:rsid w:val="00056F78"/>
    <w:rsid w:val="00057005"/>
    <w:rsid w:val="00057078"/>
    <w:rsid w:val="00057242"/>
    <w:rsid w:val="000572E3"/>
    <w:rsid w:val="00057452"/>
    <w:rsid w:val="00057AB3"/>
    <w:rsid w:val="00057D8C"/>
    <w:rsid w:val="00057DA4"/>
    <w:rsid w:val="00057DFA"/>
    <w:rsid w:val="0006018C"/>
    <w:rsid w:val="00060270"/>
    <w:rsid w:val="000608D5"/>
    <w:rsid w:val="000609E0"/>
    <w:rsid w:val="00060BBD"/>
    <w:rsid w:val="00060DFE"/>
    <w:rsid w:val="00060F43"/>
    <w:rsid w:val="00061335"/>
    <w:rsid w:val="0006192E"/>
    <w:rsid w:val="00061A06"/>
    <w:rsid w:val="00061A57"/>
    <w:rsid w:val="00061AF1"/>
    <w:rsid w:val="00061D4C"/>
    <w:rsid w:val="00061E25"/>
    <w:rsid w:val="00061E30"/>
    <w:rsid w:val="00061E35"/>
    <w:rsid w:val="00061FD3"/>
    <w:rsid w:val="00062262"/>
    <w:rsid w:val="00062273"/>
    <w:rsid w:val="000626A0"/>
    <w:rsid w:val="0006278D"/>
    <w:rsid w:val="00062862"/>
    <w:rsid w:val="00062E83"/>
    <w:rsid w:val="00062EA4"/>
    <w:rsid w:val="0006334D"/>
    <w:rsid w:val="000633FF"/>
    <w:rsid w:val="0006345E"/>
    <w:rsid w:val="00063569"/>
    <w:rsid w:val="00063678"/>
    <w:rsid w:val="00063940"/>
    <w:rsid w:val="00063AB9"/>
    <w:rsid w:val="00063B34"/>
    <w:rsid w:val="00063CDF"/>
    <w:rsid w:val="00063FA9"/>
    <w:rsid w:val="0006444A"/>
    <w:rsid w:val="0006484B"/>
    <w:rsid w:val="00064BDB"/>
    <w:rsid w:val="00064CD9"/>
    <w:rsid w:val="00064E50"/>
    <w:rsid w:val="00064F43"/>
    <w:rsid w:val="00064F59"/>
    <w:rsid w:val="000651B9"/>
    <w:rsid w:val="0006529E"/>
    <w:rsid w:val="000652DD"/>
    <w:rsid w:val="000655CD"/>
    <w:rsid w:val="000657BD"/>
    <w:rsid w:val="00065955"/>
    <w:rsid w:val="00065A44"/>
    <w:rsid w:val="00065B70"/>
    <w:rsid w:val="00065B76"/>
    <w:rsid w:val="00065BE1"/>
    <w:rsid w:val="00065FF4"/>
    <w:rsid w:val="000660F6"/>
    <w:rsid w:val="0006637D"/>
    <w:rsid w:val="00066667"/>
    <w:rsid w:val="000666FD"/>
    <w:rsid w:val="0006679B"/>
    <w:rsid w:val="00066880"/>
    <w:rsid w:val="00066A70"/>
    <w:rsid w:val="00066A99"/>
    <w:rsid w:val="00066BEF"/>
    <w:rsid w:val="00066F7C"/>
    <w:rsid w:val="000670DA"/>
    <w:rsid w:val="0006718D"/>
    <w:rsid w:val="00067DD0"/>
    <w:rsid w:val="00067ED2"/>
    <w:rsid w:val="00067FA8"/>
    <w:rsid w:val="0007005A"/>
    <w:rsid w:val="000702EB"/>
    <w:rsid w:val="0007047F"/>
    <w:rsid w:val="0007051C"/>
    <w:rsid w:val="0007063D"/>
    <w:rsid w:val="00070AE9"/>
    <w:rsid w:val="00070B14"/>
    <w:rsid w:val="00070D8E"/>
    <w:rsid w:val="00070D9D"/>
    <w:rsid w:val="00070FE1"/>
    <w:rsid w:val="000711DB"/>
    <w:rsid w:val="000714A7"/>
    <w:rsid w:val="000715D5"/>
    <w:rsid w:val="00071D82"/>
    <w:rsid w:val="00071E81"/>
    <w:rsid w:val="00071E8B"/>
    <w:rsid w:val="00071EB9"/>
    <w:rsid w:val="00071F0B"/>
    <w:rsid w:val="000720D8"/>
    <w:rsid w:val="000721F5"/>
    <w:rsid w:val="000723D7"/>
    <w:rsid w:val="00072506"/>
    <w:rsid w:val="00072853"/>
    <w:rsid w:val="00072876"/>
    <w:rsid w:val="0007288A"/>
    <w:rsid w:val="000728AB"/>
    <w:rsid w:val="00072940"/>
    <w:rsid w:val="00072AE9"/>
    <w:rsid w:val="00072D84"/>
    <w:rsid w:val="00072D88"/>
    <w:rsid w:val="00072E3C"/>
    <w:rsid w:val="00072EFA"/>
    <w:rsid w:val="00073004"/>
    <w:rsid w:val="000731D5"/>
    <w:rsid w:val="0007322E"/>
    <w:rsid w:val="00073473"/>
    <w:rsid w:val="000737B1"/>
    <w:rsid w:val="0007391C"/>
    <w:rsid w:val="000739F2"/>
    <w:rsid w:val="00073B79"/>
    <w:rsid w:val="00073D34"/>
    <w:rsid w:val="00073DB0"/>
    <w:rsid w:val="00073F1A"/>
    <w:rsid w:val="000741D9"/>
    <w:rsid w:val="00074545"/>
    <w:rsid w:val="00074597"/>
    <w:rsid w:val="000749D1"/>
    <w:rsid w:val="00074A2C"/>
    <w:rsid w:val="00074B11"/>
    <w:rsid w:val="00074CA6"/>
    <w:rsid w:val="00074D46"/>
    <w:rsid w:val="00074D4C"/>
    <w:rsid w:val="00074DB3"/>
    <w:rsid w:val="00074E80"/>
    <w:rsid w:val="0007509E"/>
    <w:rsid w:val="00075190"/>
    <w:rsid w:val="000752C8"/>
    <w:rsid w:val="000753A2"/>
    <w:rsid w:val="00075409"/>
    <w:rsid w:val="00075498"/>
    <w:rsid w:val="000758E5"/>
    <w:rsid w:val="000759E5"/>
    <w:rsid w:val="00075D82"/>
    <w:rsid w:val="00075DB1"/>
    <w:rsid w:val="00075E73"/>
    <w:rsid w:val="00076269"/>
    <w:rsid w:val="000763DD"/>
    <w:rsid w:val="0007659D"/>
    <w:rsid w:val="000767E4"/>
    <w:rsid w:val="0007696E"/>
    <w:rsid w:val="00076B98"/>
    <w:rsid w:val="00076D5E"/>
    <w:rsid w:val="00076F71"/>
    <w:rsid w:val="000771C0"/>
    <w:rsid w:val="00077213"/>
    <w:rsid w:val="00077265"/>
    <w:rsid w:val="00077851"/>
    <w:rsid w:val="0007786B"/>
    <w:rsid w:val="00077906"/>
    <w:rsid w:val="000779E5"/>
    <w:rsid w:val="0008003A"/>
    <w:rsid w:val="0008003B"/>
    <w:rsid w:val="00080272"/>
    <w:rsid w:val="00080602"/>
    <w:rsid w:val="000807D0"/>
    <w:rsid w:val="000808F1"/>
    <w:rsid w:val="00080981"/>
    <w:rsid w:val="000809A9"/>
    <w:rsid w:val="00080AA3"/>
    <w:rsid w:val="00080AC0"/>
    <w:rsid w:val="00080B6C"/>
    <w:rsid w:val="00080B9C"/>
    <w:rsid w:val="00080C2A"/>
    <w:rsid w:val="00080C73"/>
    <w:rsid w:val="00080D8C"/>
    <w:rsid w:val="00080F5E"/>
    <w:rsid w:val="000816B6"/>
    <w:rsid w:val="000818C5"/>
    <w:rsid w:val="000818F2"/>
    <w:rsid w:val="000819D2"/>
    <w:rsid w:val="00081AE0"/>
    <w:rsid w:val="00081BB8"/>
    <w:rsid w:val="00081F9B"/>
    <w:rsid w:val="0008216A"/>
    <w:rsid w:val="00082208"/>
    <w:rsid w:val="000822AA"/>
    <w:rsid w:val="0008234A"/>
    <w:rsid w:val="000824CF"/>
    <w:rsid w:val="0008256D"/>
    <w:rsid w:val="000828B4"/>
    <w:rsid w:val="000828C4"/>
    <w:rsid w:val="00082921"/>
    <w:rsid w:val="00082966"/>
    <w:rsid w:val="00082CE7"/>
    <w:rsid w:val="00082D9A"/>
    <w:rsid w:val="00082F8C"/>
    <w:rsid w:val="00083108"/>
    <w:rsid w:val="000835BB"/>
    <w:rsid w:val="000840F2"/>
    <w:rsid w:val="000844B8"/>
    <w:rsid w:val="000847EE"/>
    <w:rsid w:val="0008484B"/>
    <w:rsid w:val="000849C8"/>
    <w:rsid w:val="00084BD6"/>
    <w:rsid w:val="00084E08"/>
    <w:rsid w:val="00085076"/>
    <w:rsid w:val="00085492"/>
    <w:rsid w:val="000854EE"/>
    <w:rsid w:val="0008554B"/>
    <w:rsid w:val="00085735"/>
    <w:rsid w:val="00085752"/>
    <w:rsid w:val="0008580E"/>
    <w:rsid w:val="00085D3A"/>
    <w:rsid w:val="000861B6"/>
    <w:rsid w:val="000864BA"/>
    <w:rsid w:val="000866AB"/>
    <w:rsid w:val="00086837"/>
    <w:rsid w:val="00086846"/>
    <w:rsid w:val="00086982"/>
    <w:rsid w:val="00086A59"/>
    <w:rsid w:val="00086C83"/>
    <w:rsid w:val="00086DDB"/>
    <w:rsid w:val="00087093"/>
    <w:rsid w:val="0008736D"/>
    <w:rsid w:val="00087535"/>
    <w:rsid w:val="00087608"/>
    <w:rsid w:val="0008760A"/>
    <w:rsid w:val="0008779A"/>
    <w:rsid w:val="00087B87"/>
    <w:rsid w:val="00087BE2"/>
    <w:rsid w:val="00087BE5"/>
    <w:rsid w:val="00087D65"/>
    <w:rsid w:val="00087FD6"/>
    <w:rsid w:val="0009044E"/>
    <w:rsid w:val="0009062D"/>
    <w:rsid w:val="000906E8"/>
    <w:rsid w:val="00090807"/>
    <w:rsid w:val="00090A0B"/>
    <w:rsid w:val="00090CDD"/>
    <w:rsid w:val="00090E4F"/>
    <w:rsid w:val="00090EC5"/>
    <w:rsid w:val="000911F5"/>
    <w:rsid w:val="00091775"/>
    <w:rsid w:val="00091BA2"/>
    <w:rsid w:val="00091C2A"/>
    <w:rsid w:val="00091D1D"/>
    <w:rsid w:val="00091EC8"/>
    <w:rsid w:val="00091F3C"/>
    <w:rsid w:val="000922CE"/>
    <w:rsid w:val="0009297B"/>
    <w:rsid w:val="00092B27"/>
    <w:rsid w:val="00092D72"/>
    <w:rsid w:val="00092E10"/>
    <w:rsid w:val="0009303C"/>
    <w:rsid w:val="00093303"/>
    <w:rsid w:val="00093478"/>
    <w:rsid w:val="00093551"/>
    <w:rsid w:val="00093984"/>
    <w:rsid w:val="00093A45"/>
    <w:rsid w:val="00093C86"/>
    <w:rsid w:val="00093C90"/>
    <w:rsid w:val="00093CEB"/>
    <w:rsid w:val="00093E12"/>
    <w:rsid w:val="000941A9"/>
    <w:rsid w:val="000942E5"/>
    <w:rsid w:val="00094449"/>
    <w:rsid w:val="0009470E"/>
    <w:rsid w:val="00094862"/>
    <w:rsid w:val="00094867"/>
    <w:rsid w:val="0009486C"/>
    <w:rsid w:val="000949EC"/>
    <w:rsid w:val="00094B35"/>
    <w:rsid w:val="00094CE5"/>
    <w:rsid w:val="00094D2F"/>
    <w:rsid w:val="00094E4C"/>
    <w:rsid w:val="00094EDD"/>
    <w:rsid w:val="00094F2C"/>
    <w:rsid w:val="0009516B"/>
    <w:rsid w:val="000953CC"/>
    <w:rsid w:val="00095412"/>
    <w:rsid w:val="00095545"/>
    <w:rsid w:val="000956CC"/>
    <w:rsid w:val="00095805"/>
    <w:rsid w:val="0009592F"/>
    <w:rsid w:val="00095AAB"/>
    <w:rsid w:val="00095B05"/>
    <w:rsid w:val="00095FD1"/>
    <w:rsid w:val="000961B3"/>
    <w:rsid w:val="000963CE"/>
    <w:rsid w:val="0009640C"/>
    <w:rsid w:val="00096476"/>
    <w:rsid w:val="00096552"/>
    <w:rsid w:val="00096673"/>
    <w:rsid w:val="00096779"/>
    <w:rsid w:val="00096939"/>
    <w:rsid w:val="00096A46"/>
    <w:rsid w:val="00096ADB"/>
    <w:rsid w:val="00096AF2"/>
    <w:rsid w:val="00096B63"/>
    <w:rsid w:val="00097117"/>
    <w:rsid w:val="00097226"/>
    <w:rsid w:val="000973AA"/>
    <w:rsid w:val="000975BE"/>
    <w:rsid w:val="00097606"/>
    <w:rsid w:val="000976DC"/>
    <w:rsid w:val="00097805"/>
    <w:rsid w:val="00097AAC"/>
    <w:rsid w:val="00097BA7"/>
    <w:rsid w:val="00097D0C"/>
    <w:rsid w:val="000A01AA"/>
    <w:rsid w:val="000A02FA"/>
    <w:rsid w:val="000A04A0"/>
    <w:rsid w:val="000A0654"/>
    <w:rsid w:val="000A0685"/>
    <w:rsid w:val="000A0914"/>
    <w:rsid w:val="000A0928"/>
    <w:rsid w:val="000A09D5"/>
    <w:rsid w:val="000A0A1D"/>
    <w:rsid w:val="000A0FB1"/>
    <w:rsid w:val="000A1620"/>
    <w:rsid w:val="000A17E8"/>
    <w:rsid w:val="000A1956"/>
    <w:rsid w:val="000A1E78"/>
    <w:rsid w:val="000A2402"/>
    <w:rsid w:val="000A2499"/>
    <w:rsid w:val="000A24AB"/>
    <w:rsid w:val="000A2D3C"/>
    <w:rsid w:val="000A2F3C"/>
    <w:rsid w:val="000A2F42"/>
    <w:rsid w:val="000A2F8F"/>
    <w:rsid w:val="000A31E3"/>
    <w:rsid w:val="000A3525"/>
    <w:rsid w:val="000A367C"/>
    <w:rsid w:val="000A3715"/>
    <w:rsid w:val="000A3791"/>
    <w:rsid w:val="000A3AD3"/>
    <w:rsid w:val="000A3AE0"/>
    <w:rsid w:val="000A3B5A"/>
    <w:rsid w:val="000A3EB9"/>
    <w:rsid w:val="000A3F84"/>
    <w:rsid w:val="000A445E"/>
    <w:rsid w:val="000A448E"/>
    <w:rsid w:val="000A499C"/>
    <w:rsid w:val="000A4BFE"/>
    <w:rsid w:val="000A4C24"/>
    <w:rsid w:val="000A4F53"/>
    <w:rsid w:val="000A4FF6"/>
    <w:rsid w:val="000A5130"/>
    <w:rsid w:val="000A536C"/>
    <w:rsid w:val="000A5389"/>
    <w:rsid w:val="000A547A"/>
    <w:rsid w:val="000A557D"/>
    <w:rsid w:val="000A577C"/>
    <w:rsid w:val="000A5809"/>
    <w:rsid w:val="000A59F2"/>
    <w:rsid w:val="000A5AE6"/>
    <w:rsid w:val="000A5BE9"/>
    <w:rsid w:val="000A5F0C"/>
    <w:rsid w:val="000A62F2"/>
    <w:rsid w:val="000A649C"/>
    <w:rsid w:val="000A65EA"/>
    <w:rsid w:val="000A66A8"/>
    <w:rsid w:val="000A683C"/>
    <w:rsid w:val="000A694F"/>
    <w:rsid w:val="000A6968"/>
    <w:rsid w:val="000A6A24"/>
    <w:rsid w:val="000A6C45"/>
    <w:rsid w:val="000A6D66"/>
    <w:rsid w:val="000A6D84"/>
    <w:rsid w:val="000A6DEE"/>
    <w:rsid w:val="000A715F"/>
    <w:rsid w:val="000A7245"/>
    <w:rsid w:val="000A7268"/>
    <w:rsid w:val="000A76FD"/>
    <w:rsid w:val="000A78AC"/>
    <w:rsid w:val="000A7977"/>
    <w:rsid w:val="000A7BA8"/>
    <w:rsid w:val="000A7D02"/>
    <w:rsid w:val="000A7D0A"/>
    <w:rsid w:val="000B0026"/>
    <w:rsid w:val="000B05BD"/>
    <w:rsid w:val="000B05FE"/>
    <w:rsid w:val="000B0B87"/>
    <w:rsid w:val="000B0E76"/>
    <w:rsid w:val="000B10D9"/>
    <w:rsid w:val="000B132F"/>
    <w:rsid w:val="000B1836"/>
    <w:rsid w:val="000B1938"/>
    <w:rsid w:val="000B1A45"/>
    <w:rsid w:val="000B1ACC"/>
    <w:rsid w:val="000B1B61"/>
    <w:rsid w:val="000B1BA1"/>
    <w:rsid w:val="000B1D7B"/>
    <w:rsid w:val="000B24C5"/>
    <w:rsid w:val="000B257B"/>
    <w:rsid w:val="000B26E1"/>
    <w:rsid w:val="000B2822"/>
    <w:rsid w:val="000B2860"/>
    <w:rsid w:val="000B29F3"/>
    <w:rsid w:val="000B2F0D"/>
    <w:rsid w:val="000B2F11"/>
    <w:rsid w:val="000B3682"/>
    <w:rsid w:val="000B3A33"/>
    <w:rsid w:val="000B3A4C"/>
    <w:rsid w:val="000B3AAB"/>
    <w:rsid w:val="000B3B3F"/>
    <w:rsid w:val="000B3C03"/>
    <w:rsid w:val="000B3FB9"/>
    <w:rsid w:val="000B480E"/>
    <w:rsid w:val="000B4F1C"/>
    <w:rsid w:val="000B518F"/>
    <w:rsid w:val="000B5310"/>
    <w:rsid w:val="000B53F2"/>
    <w:rsid w:val="000B5421"/>
    <w:rsid w:val="000B54A1"/>
    <w:rsid w:val="000B558C"/>
    <w:rsid w:val="000B585E"/>
    <w:rsid w:val="000B5870"/>
    <w:rsid w:val="000B59D2"/>
    <w:rsid w:val="000B5C81"/>
    <w:rsid w:val="000B5D3C"/>
    <w:rsid w:val="000B5D72"/>
    <w:rsid w:val="000B5DFE"/>
    <w:rsid w:val="000B60CA"/>
    <w:rsid w:val="000B6242"/>
    <w:rsid w:val="000B629F"/>
    <w:rsid w:val="000B63F6"/>
    <w:rsid w:val="000B64C6"/>
    <w:rsid w:val="000B6545"/>
    <w:rsid w:val="000B6616"/>
    <w:rsid w:val="000B6EBD"/>
    <w:rsid w:val="000B712D"/>
    <w:rsid w:val="000B789E"/>
    <w:rsid w:val="000B7EAF"/>
    <w:rsid w:val="000B7F30"/>
    <w:rsid w:val="000C00BA"/>
    <w:rsid w:val="000C0480"/>
    <w:rsid w:val="000C08C7"/>
    <w:rsid w:val="000C09EC"/>
    <w:rsid w:val="000C0B7D"/>
    <w:rsid w:val="000C0E3F"/>
    <w:rsid w:val="000C0FEB"/>
    <w:rsid w:val="000C1053"/>
    <w:rsid w:val="000C12FA"/>
    <w:rsid w:val="000C1396"/>
    <w:rsid w:val="000C142E"/>
    <w:rsid w:val="000C1692"/>
    <w:rsid w:val="000C1708"/>
    <w:rsid w:val="000C181A"/>
    <w:rsid w:val="000C1885"/>
    <w:rsid w:val="000C1BB9"/>
    <w:rsid w:val="000C1C14"/>
    <w:rsid w:val="000C1F70"/>
    <w:rsid w:val="000C1F9B"/>
    <w:rsid w:val="000C2328"/>
    <w:rsid w:val="000C2463"/>
    <w:rsid w:val="000C250A"/>
    <w:rsid w:val="000C2593"/>
    <w:rsid w:val="000C27C2"/>
    <w:rsid w:val="000C298C"/>
    <w:rsid w:val="000C2C25"/>
    <w:rsid w:val="000C2CA7"/>
    <w:rsid w:val="000C2F63"/>
    <w:rsid w:val="000C2F6B"/>
    <w:rsid w:val="000C31A4"/>
    <w:rsid w:val="000C329E"/>
    <w:rsid w:val="000C36C2"/>
    <w:rsid w:val="000C3945"/>
    <w:rsid w:val="000C3C04"/>
    <w:rsid w:val="000C3ECB"/>
    <w:rsid w:val="000C4068"/>
    <w:rsid w:val="000C422E"/>
    <w:rsid w:val="000C437E"/>
    <w:rsid w:val="000C47C4"/>
    <w:rsid w:val="000C4934"/>
    <w:rsid w:val="000C4A67"/>
    <w:rsid w:val="000C4AA6"/>
    <w:rsid w:val="000C4E85"/>
    <w:rsid w:val="000C5005"/>
    <w:rsid w:val="000C52D1"/>
    <w:rsid w:val="000C532E"/>
    <w:rsid w:val="000C5372"/>
    <w:rsid w:val="000C56E2"/>
    <w:rsid w:val="000C59B6"/>
    <w:rsid w:val="000C5E48"/>
    <w:rsid w:val="000C5FE2"/>
    <w:rsid w:val="000C62B5"/>
    <w:rsid w:val="000C67C7"/>
    <w:rsid w:val="000C6B24"/>
    <w:rsid w:val="000C6DE5"/>
    <w:rsid w:val="000C76D5"/>
    <w:rsid w:val="000C79C9"/>
    <w:rsid w:val="000C7A3A"/>
    <w:rsid w:val="000C7A4E"/>
    <w:rsid w:val="000D003E"/>
    <w:rsid w:val="000D0279"/>
    <w:rsid w:val="000D04C2"/>
    <w:rsid w:val="000D04E3"/>
    <w:rsid w:val="000D07F5"/>
    <w:rsid w:val="000D0936"/>
    <w:rsid w:val="000D0A99"/>
    <w:rsid w:val="000D0AD0"/>
    <w:rsid w:val="000D0D17"/>
    <w:rsid w:val="000D0FD6"/>
    <w:rsid w:val="000D0FF7"/>
    <w:rsid w:val="000D1062"/>
    <w:rsid w:val="000D12DA"/>
    <w:rsid w:val="000D1521"/>
    <w:rsid w:val="000D19A4"/>
    <w:rsid w:val="000D1DA4"/>
    <w:rsid w:val="000D1DED"/>
    <w:rsid w:val="000D20BE"/>
    <w:rsid w:val="000D2550"/>
    <w:rsid w:val="000D25D3"/>
    <w:rsid w:val="000D2724"/>
    <w:rsid w:val="000D2820"/>
    <w:rsid w:val="000D2896"/>
    <w:rsid w:val="000D2B81"/>
    <w:rsid w:val="000D2C1B"/>
    <w:rsid w:val="000D2C4F"/>
    <w:rsid w:val="000D2C8C"/>
    <w:rsid w:val="000D2D07"/>
    <w:rsid w:val="000D3084"/>
    <w:rsid w:val="000D31D2"/>
    <w:rsid w:val="000D3200"/>
    <w:rsid w:val="000D32BC"/>
    <w:rsid w:val="000D32F7"/>
    <w:rsid w:val="000D33E2"/>
    <w:rsid w:val="000D35CC"/>
    <w:rsid w:val="000D38C3"/>
    <w:rsid w:val="000D3B07"/>
    <w:rsid w:val="000D3B1C"/>
    <w:rsid w:val="000D3DEE"/>
    <w:rsid w:val="000D3E68"/>
    <w:rsid w:val="000D3E6C"/>
    <w:rsid w:val="000D42FC"/>
    <w:rsid w:val="000D4409"/>
    <w:rsid w:val="000D4839"/>
    <w:rsid w:val="000D48CA"/>
    <w:rsid w:val="000D4986"/>
    <w:rsid w:val="000D49A3"/>
    <w:rsid w:val="000D4B50"/>
    <w:rsid w:val="000D4BB4"/>
    <w:rsid w:val="000D52DC"/>
    <w:rsid w:val="000D54C6"/>
    <w:rsid w:val="000D54F5"/>
    <w:rsid w:val="000D5537"/>
    <w:rsid w:val="000D5601"/>
    <w:rsid w:val="000D56E7"/>
    <w:rsid w:val="000D5BCA"/>
    <w:rsid w:val="000D5C39"/>
    <w:rsid w:val="000D5C47"/>
    <w:rsid w:val="000D5E24"/>
    <w:rsid w:val="000D6162"/>
    <w:rsid w:val="000D61CB"/>
    <w:rsid w:val="000D62DF"/>
    <w:rsid w:val="000D6407"/>
    <w:rsid w:val="000D68FF"/>
    <w:rsid w:val="000D6B09"/>
    <w:rsid w:val="000D6C09"/>
    <w:rsid w:val="000D6C15"/>
    <w:rsid w:val="000D6CA0"/>
    <w:rsid w:val="000D6DC8"/>
    <w:rsid w:val="000D6E2B"/>
    <w:rsid w:val="000D6E37"/>
    <w:rsid w:val="000D6E5B"/>
    <w:rsid w:val="000D6F1E"/>
    <w:rsid w:val="000D7154"/>
    <w:rsid w:val="000D7314"/>
    <w:rsid w:val="000D759A"/>
    <w:rsid w:val="000D7766"/>
    <w:rsid w:val="000D7869"/>
    <w:rsid w:val="000D7923"/>
    <w:rsid w:val="000E019E"/>
    <w:rsid w:val="000E01FF"/>
    <w:rsid w:val="000E0297"/>
    <w:rsid w:val="000E0726"/>
    <w:rsid w:val="000E0776"/>
    <w:rsid w:val="000E077B"/>
    <w:rsid w:val="000E0793"/>
    <w:rsid w:val="000E08C3"/>
    <w:rsid w:val="000E09F0"/>
    <w:rsid w:val="000E0A1A"/>
    <w:rsid w:val="000E0F78"/>
    <w:rsid w:val="000E0FDC"/>
    <w:rsid w:val="000E10E4"/>
    <w:rsid w:val="000E10FB"/>
    <w:rsid w:val="000E1105"/>
    <w:rsid w:val="000E1372"/>
    <w:rsid w:val="000E162B"/>
    <w:rsid w:val="000E1775"/>
    <w:rsid w:val="000E194A"/>
    <w:rsid w:val="000E1F48"/>
    <w:rsid w:val="000E1F89"/>
    <w:rsid w:val="000E2053"/>
    <w:rsid w:val="000E23FA"/>
    <w:rsid w:val="000E24FD"/>
    <w:rsid w:val="000E26EA"/>
    <w:rsid w:val="000E2796"/>
    <w:rsid w:val="000E28A9"/>
    <w:rsid w:val="000E2A72"/>
    <w:rsid w:val="000E2B00"/>
    <w:rsid w:val="000E2D16"/>
    <w:rsid w:val="000E2EFC"/>
    <w:rsid w:val="000E2F2D"/>
    <w:rsid w:val="000E3426"/>
    <w:rsid w:val="000E35FC"/>
    <w:rsid w:val="000E3701"/>
    <w:rsid w:val="000E3752"/>
    <w:rsid w:val="000E38AE"/>
    <w:rsid w:val="000E398D"/>
    <w:rsid w:val="000E3BA5"/>
    <w:rsid w:val="000E3E97"/>
    <w:rsid w:val="000E3EB9"/>
    <w:rsid w:val="000E4329"/>
    <w:rsid w:val="000E45A2"/>
    <w:rsid w:val="000E47F4"/>
    <w:rsid w:val="000E4C25"/>
    <w:rsid w:val="000E4D14"/>
    <w:rsid w:val="000E4DC1"/>
    <w:rsid w:val="000E5058"/>
    <w:rsid w:val="000E50A0"/>
    <w:rsid w:val="000E51F5"/>
    <w:rsid w:val="000E52B4"/>
    <w:rsid w:val="000E5873"/>
    <w:rsid w:val="000E596F"/>
    <w:rsid w:val="000E59CC"/>
    <w:rsid w:val="000E5A7E"/>
    <w:rsid w:val="000E5CF7"/>
    <w:rsid w:val="000E5F46"/>
    <w:rsid w:val="000E5F61"/>
    <w:rsid w:val="000E603D"/>
    <w:rsid w:val="000E6095"/>
    <w:rsid w:val="000E6149"/>
    <w:rsid w:val="000E618C"/>
    <w:rsid w:val="000E618F"/>
    <w:rsid w:val="000E6493"/>
    <w:rsid w:val="000E6512"/>
    <w:rsid w:val="000E656D"/>
    <w:rsid w:val="000E66BB"/>
    <w:rsid w:val="000E690A"/>
    <w:rsid w:val="000E69CF"/>
    <w:rsid w:val="000E69DE"/>
    <w:rsid w:val="000E6A53"/>
    <w:rsid w:val="000E6DC4"/>
    <w:rsid w:val="000E77F7"/>
    <w:rsid w:val="000E7822"/>
    <w:rsid w:val="000E7C06"/>
    <w:rsid w:val="000E7E3D"/>
    <w:rsid w:val="000F0005"/>
    <w:rsid w:val="000F01CD"/>
    <w:rsid w:val="000F0275"/>
    <w:rsid w:val="000F0515"/>
    <w:rsid w:val="000F05C8"/>
    <w:rsid w:val="000F075F"/>
    <w:rsid w:val="000F0890"/>
    <w:rsid w:val="000F08CA"/>
    <w:rsid w:val="000F0AB6"/>
    <w:rsid w:val="000F0F5C"/>
    <w:rsid w:val="000F0F7D"/>
    <w:rsid w:val="000F1161"/>
    <w:rsid w:val="000F1353"/>
    <w:rsid w:val="000F14FD"/>
    <w:rsid w:val="000F1831"/>
    <w:rsid w:val="000F1A2C"/>
    <w:rsid w:val="000F1AC9"/>
    <w:rsid w:val="000F1BF2"/>
    <w:rsid w:val="000F1EBC"/>
    <w:rsid w:val="000F1EE7"/>
    <w:rsid w:val="000F211B"/>
    <w:rsid w:val="000F23A8"/>
    <w:rsid w:val="000F2789"/>
    <w:rsid w:val="000F2BC5"/>
    <w:rsid w:val="000F2BD3"/>
    <w:rsid w:val="000F2DD4"/>
    <w:rsid w:val="000F2E20"/>
    <w:rsid w:val="000F31D7"/>
    <w:rsid w:val="000F3470"/>
    <w:rsid w:val="000F3611"/>
    <w:rsid w:val="000F36C8"/>
    <w:rsid w:val="000F37F2"/>
    <w:rsid w:val="000F39CB"/>
    <w:rsid w:val="000F4126"/>
    <w:rsid w:val="000F4167"/>
    <w:rsid w:val="000F4312"/>
    <w:rsid w:val="000F454E"/>
    <w:rsid w:val="000F493F"/>
    <w:rsid w:val="000F49C2"/>
    <w:rsid w:val="000F4B9A"/>
    <w:rsid w:val="000F4EF0"/>
    <w:rsid w:val="000F5069"/>
    <w:rsid w:val="000F5296"/>
    <w:rsid w:val="000F5366"/>
    <w:rsid w:val="000F56A4"/>
    <w:rsid w:val="000F588C"/>
    <w:rsid w:val="000F5973"/>
    <w:rsid w:val="000F597A"/>
    <w:rsid w:val="000F59B8"/>
    <w:rsid w:val="000F5D28"/>
    <w:rsid w:val="000F5EE6"/>
    <w:rsid w:val="000F604B"/>
    <w:rsid w:val="000F6367"/>
    <w:rsid w:val="000F693F"/>
    <w:rsid w:val="000F6A43"/>
    <w:rsid w:val="000F6A76"/>
    <w:rsid w:val="000F6C3F"/>
    <w:rsid w:val="000F70A7"/>
    <w:rsid w:val="000F744A"/>
    <w:rsid w:val="000F74EE"/>
    <w:rsid w:val="000F7858"/>
    <w:rsid w:val="000F7AA7"/>
    <w:rsid w:val="000F7B97"/>
    <w:rsid w:val="000F7CCA"/>
    <w:rsid w:val="000F7CD2"/>
    <w:rsid w:val="000F7D6C"/>
    <w:rsid w:val="00100210"/>
    <w:rsid w:val="00100392"/>
    <w:rsid w:val="001003D1"/>
    <w:rsid w:val="00100543"/>
    <w:rsid w:val="00100572"/>
    <w:rsid w:val="001006A6"/>
    <w:rsid w:val="00100762"/>
    <w:rsid w:val="00100B75"/>
    <w:rsid w:val="00100FE5"/>
    <w:rsid w:val="00101048"/>
    <w:rsid w:val="00101100"/>
    <w:rsid w:val="00101148"/>
    <w:rsid w:val="001011E2"/>
    <w:rsid w:val="001013F4"/>
    <w:rsid w:val="00101471"/>
    <w:rsid w:val="0010154B"/>
    <w:rsid w:val="001015CC"/>
    <w:rsid w:val="0010176D"/>
    <w:rsid w:val="0010192B"/>
    <w:rsid w:val="0010196F"/>
    <w:rsid w:val="00101A9B"/>
    <w:rsid w:val="00101B9E"/>
    <w:rsid w:val="00101CEC"/>
    <w:rsid w:val="00101D07"/>
    <w:rsid w:val="00101FF4"/>
    <w:rsid w:val="0010205F"/>
    <w:rsid w:val="00102154"/>
    <w:rsid w:val="00102164"/>
    <w:rsid w:val="00102232"/>
    <w:rsid w:val="001025D9"/>
    <w:rsid w:val="00102643"/>
    <w:rsid w:val="001027FF"/>
    <w:rsid w:val="0010283D"/>
    <w:rsid w:val="00103228"/>
    <w:rsid w:val="001032BA"/>
    <w:rsid w:val="001032E3"/>
    <w:rsid w:val="00103313"/>
    <w:rsid w:val="0010353C"/>
    <w:rsid w:val="00103646"/>
    <w:rsid w:val="00103707"/>
    <w:rsid w:val="0010387B"/>
    <w:rsid w:val="00103910"/>
    <w:rsid w:val="00103979"/>
    <w:rsid w:val="00103B2D"/>
    <w:rsid w:val="00103EC2"/>
    <w:rsid w:val="00103ECB"/>
    <w:rsid w:val="00103F2E"/>
    <w:rsid w:val="00104377"/>
    <w:rsid w:val="00104476"/>
    <w:rsid w:val="00104493"/>
    <w:rsid w:val="00104523"/>
    <w:rsid w:val="0010464D"/>
    <w:rsid w:val="00104848"/>
    <w:rsid w:val="00104941"/>
    <w:rsid w:val="001049DB"/>
    <w:rsid w:val="00104B86"/>
    <w:rsid w:val="00104CFB"/>
    <w:rsid w:val="00104D7A"/>
    <w:rsid w:val="00104F39"/>
    <w:rsid w:val="001053F2"/>
    <w:rsid w:val="00105511"/>
    <w:rsid w:val="0010551B"/>
    <w:rsid w:val="00105664"/>
    <w:rsid w:val="00105A9B"/>
    <w:rsid w:val="00105B83"/>
    <w:rsid w:val="00105B8A"/>
    <w:rsid w:val="00105C17"/>
    <w:rsid w:val="00105C98"/>
    <w:rsid w:val="001063EB"/>
    <w:rsid w:val="001066E7"/>
    <w:rsid w:val="001067B1"/>
    <w:rsid w:val="001067C1"/>
    <w:rsid w:val="00106E0F"/>
    <w:rsid w:val="00107096"/>
    <w:rsid w:val="001073BC"/>
    <w:rsid w:val="001074B8"/>
    <w:rsid w:val="001074E8"/>
    <w:rsid w:val="001078C4"/>
    <w:rsid w:val="001079C4"/>
    <w:rsid w:val="00107A30"/>
    <w:rsid w:val="00107B7A"/>
    <w:rsid w:val="00107CD9"/>
    <w:rsid w:val="00107ED4"/>
    <w:rsid w:val="00107F64"/>
    <w:rsid w:val="0011041D"/>
    <w:rsid w:val="0011046D"/>
    <w:rsid w:val="0011053F"/>
    <w:rsid w:val="0011066C"/>
    <w:rsid w:val="00110997"/>
    <w:rsid w:val="00110A2C"/>
    <w:rsid w:val="00110A58"/>
    <w:rsid w:val="00110AC5"/>
    <w:rsid w:val="00110CB0"/>
    <w:rsid w:val="00110FE7"/>
    <w:rsid w:val="001112AF"/>
    <w:rsid w:val="0011193E"/>
    <w:rsid w:val="001119FF"/>
    <w:rsid w:val="00111C1A"/>
    <w:rsid w:val="00111C6D"/>
    <w:rsid w:val="00111D7B"/>
    <w:rsid w:val="00112156"/>
    <w:rsid w:val="001123E2"/>
    <w:rsid w:val="001123E4"/>
    <w:rsid w:val="001124F8"/>
    <w:rsid w:val="001127BC"/>
    <w:rsid w:val="00112C0D"/>
    <w:rsid w:val="00112D2F"/>
    <w:rsid w:val="0011312E"/>
    <w:rsid w:val="001132E7"/>
    <w:rsid w:val="00113302"/>
    <w:rsid w:val="0011376A"/>
    <w:rsid w:val="00113931"/>
    <w:rsid w:val="00113BE7"/>
    <w:rsid w:val="00113E74"/>
    <w:rsid w:val="001142C4"/>
    <w:rsid w:val="00114421"/>
    <w:rsid w:val="001147EF"/>
    <w:rsid w:val="001149CE"/>
    <w:rsid w:val="00114AF7"/>
    <w:rsid w:val="00114B5E"/>
    <w:rsid w:val="00114DB8"/>
    <w:rsid w:val="00114DE8"/>
    <w:rsid w:val="0011523B"/>
    <w:rsid w:val="00115278"/>
    <w:rsid w:val="001158D7"/>
    <w:rsid w:val="001158EB"/>
    <w:rsid w:val="00115AAD"/>
    <w:rsid w:val="00115C68"/>
    <w:rsid w:val="00115DC9"/>
    <w:rsid w:val="001160FD"/>
    <w:rsid w:val="00116129"/>
    <w:rsid w:val="001163EA"/>
    <w:rsid w:val="001166CA"/>
    <w:rsid w:val="001167A2"/>
    <w:rsid w:val="001167A7"/>
    <w:rsid w:val="0011682C"/>
    <w:rsid w:val="00116993"/>
    <w:rsid w:val="001169C2"/>
    <w:rsid w:val="00116A16"/>
    <w:rsid w:val="00116A7E"/>
    <w:rsid w:val="00116C62"/>
    <w:rsid w:val="00116D66"/>
    <w:rsid w:val="00116D76"/>
    <w:rsid w:val="00116E6A"/>
    <w:rsid w:val="00117140"/>
    <w:rsid w:val="00117141"/>
    <w:rsid w:val="001171B8"/>
    <w:rsid w:val="00117445"/>
    <w:rsid w:val="001175E6"/>
    <w:rsid w:val="00117782"/>
    <w:rsid w:val="001178F6"/>
    <w:rsid w:val="00117A15"/>
    <w:rsid w:val="00117BEF"/>
    <w:rsid w:val="00117D35"/>
    <w:rsid w:val="00117D3C"/>
    <w:rsid w:val="00117EF5"/>
    <w:rsid w:val="00117F3D"/>
    <w:rsid w:val="00117FBC"/>
    <w:rsid w:val="0012021D"/>
    <w:rsid w:val="001204DC"/>
    <w:rsid w:val="001207E6"/>
    <w:rsid w:val="00120BC4"/>
    <w:rsid w:val="00120C59"/>
    <w:rsid w:val="00120FD8"/>
    <w:rsid w:val="00121155"/>
    <w:rsid w:val="00121245"/>
    <w:rsid w:val="001212FB"/>
    <w:rsid w:val="0012145A"/>
    <w:rsid w:val="001214F8"/>
    <w:rsid w:val="00121639"/>
    <w:rsid w:val="001216F5"/>
    <w:rsid w:val="00121778"/>
    <w:rsid w:val="001217D9"/>
    <w:rsid w:val="00121909"/>
    <w:rsid w:val="00121B0A"/>
    <w:rsid w:val="00121C9C"/>
    <w:rsid w:val="0012217C"/>
    <w:rsid w:val="00122337"/>
    <w:rsid w:val="0012248C"/>
    <w:rsid w:val="0012258F"/>
    <w:rsid w:val="0012297B"/>
    <w:rsid w:val="00122BB0"/>
    <w:rsid w:val="00122BDB"/>
    <w:rsid w:val="00122D5B"/>
    <w:rsid w:val="00122DCD"/>
    <w:rsid w:val="00122E88"/>
    <w:rsid w:val="00123018"/>
    <w:rsid w:val="00123036"/>
    <w:rsid w:val="00123100"/>
    <w:rsid w:val="00123549"/>
    <w:rsid w:val="00123643"/>
    <w:rsid w:val="00123755"/>
    <w:rsid w:val="00123778"/>
    <w:rsid w:val="00123C02"/>
    <w:rsid w:val="00123D14"/>
    <w:rsid w:val="00123E5E"/>
    <w:rsid w:val="00123F91"/>
    <w:rsid w:val="001240C1"/>
    <w:rsid w:val="001242F1"/>
    <w:rsid w:val="001243A9"/>
    <w:rsid w:val="001243F4"/>
    <w:rsid w:val="00124811"/>
    <w:rsid w:val="00124E05"/>
    <w:rsid w:val="00124E1E"/>
    <w:rsid w:val="00124EF0"/>
    <w:rsid w:val="00124FA1"/>
    <w:rsid w:val="00125032"/>
    <w:rsid w:val="0012504B"/>
    <w:rsid w:val="0012506B"/>
    <w:rsid w:val="00125262"/>
    <w:rsid w:val="00125380"/>
    <w:rsid w:val="001254A3"/>
    <w:rsid w:val="00125779"/>
    <w:rsid w:val="00125830"/>
    <w:rsid w:val="00126177"/>
    <w:rsid w:val="001261A7"/>
    <w:rsid w:val="0012638B"/>
    <w:rsid w:val="0012688F"/>
    <w:rsid w:val="00126AA5"/>
    <w:rsid w:val="00126B3F"/>
    <w:rsid w:val="00126CBD"/>
    <w:rsid w:val="00126DC2"/>
    <w:rsid w:val="001272E1"/>
    <w:rsid w:val="00127ACC"/>
    <w:rsid w:val="00127B6C"/>
    <w:rsid w:val="00127DC7"/>
    <w:rsid w:val="00127F65"/>
    <w:rsid w:val="0013003C"/>
    <w:rsid w:val="00130446"/>
    <w:rsid w:val="00130636"/>
    <w:rsid w:val="001308E4"/>
    <w:rsid w:val="00130961"/>
    <w:rsid w:val="00130970"/>
    <w:rsid w:val="00130A3D"/>
    <w:rsid w:val="00130B3B"/>
    <w:rsid w:val="00130B4D"/>
    <w:rsid w:val="0013153B"/>
    <w:rsid w:val="001315C4"/>
    <w:rsid w:val="00131884"/>
    <w:rsid w:val="00131DB1"/>
    <w:rsid w:val="00131EAE"/>
    <w:rsid w:val="00131F75"/>
    <w:rsid w:val="001321D4"/>
    <w:rsid w:val="001324C8"/>
    <w:rsid w:val="0013252A"/>
    <w:rsid w:val="001326A3"/>
    <w:rsid w:val="00132901"/>
    <w:rsid w:val="001329F9"/>
    <w:rsid w:val="00132A49"/>
    <w:rsid w:val="00132BF8"/>
    <w:rsid w:val="00132E20"/>
    <w:rsid w:val="00132F92"/>
    <w:rsid w:val="00132FD8"/>
    <w:rsid w:val="001331CF"/>
    <w:rsid w:val="0013336C"/>
    <w:rsid w:val="00133499"/>
    <w:rsid w:val="00133510"/>
    <w:rsid w:val="00133569"/>
    <w:rsid w:val="00133704"/>
    <w:rsid w:val="00133815"/>
    <w:rsid w:val="00133ADD"/>
    <w:rsid w:val="00133F84"/>
    <w:rsid w:val="00133FE3"/>
    <w:rsid w:val="001340D6"/>
    <w:rsid w:val="00134104"/>
    <w:rsid w:val="00134393"/>
    <w:rsid w:val="001343EF"/>
    <w:rsid w:val="0013454C"/>
    <w:rsid w:val="0013459B"/>
    <w:rsid w:val="001348C0"/>
    <w:rsid w:val="001348FB"/>
    <w:rsid w:val="00134916"/>
    <w:rsid w:val="00134EB2"/>
    <w:rsid w:val="001350DE"/>
    <w:rsid w:val="00135574"/>
    <w:rsid w:val="00135732"/>
    <w:rsid w:val="00135CCB"/>
    <w:rsid w:val="00135CD4"/>
    <w:rsid w:val="00135E81"/>
    <w:rsid w:val="00135FBF"/>
    <w:rsid w:val="001360FF"/>
    <w:rsid w:val="00136128"/>
    <w:rsid w:val="001364DE"/>
    <w:rsid w:val="0013652E"/>
    <w:rsid w:val="00136601"/>
    <w:rsid w:val="001366C7"/>
    <w:rsid w:val="001366D9"/>
    <w:rsid w:val="001368CB"/>
    <w:rsid w:val="00136935"/>
    <w:rsid w:val="0013696B"/>
    <w:rsid w:val="00136976"/>
    <w:rsid w:val="001369EE"/>
    <w:rsid w:val="00136A0B"/>
    <w:rsid w:val="00136C70"/>
    <w:rsid w:val="00136D9E"/>
    <w:rsid w:val="00136DA3"/>
    <w:rsid w:val="00136DE7"/>
    <w:rsid w:val="00137288"/>
    <w:rsid w:val="00137498"/>
    <w:rsid w:val="001376C7"/>
    <w:rsid w:val="0013774D"/>
    <w:rsid w:val="00137768"/>
    <w:rsid w:val="00137C21"/>
    <w:rsid w:val="00137D95"/>
    <w:rsid w:val="00137ED2"/>
    <w:rsid w:val="00137F75"/>
    <w:rsid w:val="001405CB"/>
    <w:rsid w:val="00140742"/>
    <w:rsid w:val="00140797"/>
    <w:rsid w:val="00140F0E"/>
    <w:rsid w:val="0014115E"/>
    <w:rsid w:val="001411D7"/>
    <w:rsid w:val="0014161E"/>
    <w:rsid w:val="00141748"/>
    <w:rsid w:val="0014186B"/>
    <w:rsid w:val="00141958"/>
    <w:rsid w:val="00141B7F"/>
    <w:rsid w:val="001420A3"/>
    <w:rsid w:val="00142283"/>
    <w:rsid w:val="0014239E"/>
    <w:rsid w:val="00142469"/>
    <w:rsid w:val="001424D5"/>
    <w:rsid w:val="00142543"/>
    <w:rsid w:val="00142573"/>
    <w:rsid w:val="0014271D"/>
    <w:rsid w:val="00142764"/>
    <w:rsid w:val="00142BC0"/>
    <w:rsid w:val="00142F6E"/>
    <w:rsid w:val="00142FAA"/>
    <w:rsid w:val="0014322E"/>
    <w:rsid w:val="00143340"/>
    <w:rsid w:val="00143617"/>
    <w:rsid w:val="001437AE"/>
    <w:rsid w:val="00143987"/>
    <w:rsid w:val="001439A9"/>
    <w:rsid w:val="00143A83"/>
    <w:rsid w:val="00143BDF"/>
    <w:rsid w:val="00143D48"/>
    <w:rsid w:val="00143E64"/>
    <w:rsid w:val="00144343"/>
    <w:rsid w:val="00144424"/>
    <w:rsid w:val="00144468"/>
    <w:rsid w:val="0014450B"/>
    <w:rsid w:val="00144621"/>
    <w:rsid w:val="00144697"/>
    <w:rsid w:val="00144995"/>
    <w:rsid w:val="00144AA0"/>
    <w:rsid w:val="00144AC9"/>
    <w:rsid w:val="00144D5E"/>
    <w:rsid w:val="00144D87"/>
    <w:rsid w:val="00145334"/>
    <w:rsid w:val="001453A7"/>
    <w:rsid w:val="001455E6"/>
    <w:rsid w:val="0014577C"/>
    <w:rsid w:val="00145859"/>
    <w:rsid w:val="00145A47"/>
    <w:rsid w:val="00145AB6"/>
    <w:rsid w:val="00145DC5"/>
    <w:rsid w:val="00145FDE"/>
    <w:rsid w:val="001462E9"/>
    <w:rsid w:val="00146308"/>
    <w:rsid w:val="00146328"/>
    <w:rsid w:val="00146559"/>
    <w:rsid w:val="0014660D"/>
    <w:rsid w:val="00146657"/>
    <w:rsid w:val="001468D3"/>
    <w:rsid w:val="00146915"/>
    <w:rsid w:val="0014696C"/>
    <w:rsid w:val="00146973"/>
    <w:rsid w:val="00146E83"/>
    <w:rsid w:val="0014701C"/>
    <w:rsid w:val="001470FE"/>
    <w:rsid w:val="00147225"/>
    <w:rsid w:val="001472FD"/>
    <w:rsid w:val="00147396"/>
    <w:rsid w:val="00147798"/>
    <w:rsid w:val="001477A5"/>
    <w:rsid w:val="001477D8"/>
    <w:rsid w:val="00147AE1"/>
    <w:rsid w:val="00147C6C"/>
    <w:rsid w:val="00147E30"/>
    <w:rsid w:val="00150013"/>
    <w:rsid w:val="00150AE9"/>
    <w:rsid w:val="00150B5A"/>
    <w:rsid w:val="00150BE6"/>
    <w:rsid w:val="00150D7B"/>
    <w:rsid w:val="00150E1E"/>
    <w:rsid w:val="00150E5B"/>
    <w:rsid w:val="00151161"/>
    <w:rsid w:val="0015138F"/>
    <w:rsid w:val="001514A5"/>
    <w:rsid w:val="001514E5"/>
    <w:rsid w:val="0015157F"/>
    <w:rsid w:val="00151685"/>
    <w:rsid w:val="00151718"/>
    <w:rsid w:val="00151892"/>
    <w:rsid w:val="00151A48"/>
    <w:rsid w:val="00151BE5"/>
    <w:rsid w:val="00151CE1"/>
    <w:rsid w:val="00151D7F"/>
    <w:rsid w:val="00151ED4"/>
    <w:rsid w:val="00151EEC"/>
    <w:rsid w:val="00151FB9"/>
    <w:rsid w:val="00151FFE"/>
    <w:rsid w:val="001520B5"/>
    <w:rsid w:val="001520B6"/>
    <w:rsid w:val="0015213E"/>
    <w:rsid w:val="001522A6"/>
    <w:rsid w:val="001522E3"/>
    <w:rsid w:val="00152654"/>
    <w:rsid w:val="0015296B"/>
    <w:rsid w:val="00152973"/>
    <w:rsid w:val="00152D9B"/>
    <w:rsid w:val="00152DCA"/>
    <w:rsid w:val="00152E08"/>
    <w:rsid w:val="00152E15"/>
    <w:rsid w:val="00152E64"/>
    <w:rsid w:val="0015341B"/>
    <w:rsid w:val="00153AFC"/>
    <w:rsid w:val="00153BB4"/>
    <w:rsid w:val="00153BC0"/>
    <w:rsid w:val="00153E52"/>
    <w:rsid w:val="00153E97"/>
    <w:rsid w:val="00154170"/>
    <w:rsid w:val="0015417E"/>
    <w:rsid w:val="00154414"/>
    <w:rsid w:val="00154794"/>
    <w:rsid w:val="00154BD6"/>
    <w:rsid w:val="00154E57"/>
    <w:rsid w:val="001550BE"/>
    <w:rsid w:val="00155153"/>
    <w:rsid w:val="0015515F"/>
    <w:rsid w:val="001551B9"/>
    <w:rsid w:val="0015538A"/>
    <w:rsid w:val="001554CB"/>
    <w:rsid w:val="00155527"/>
    <w:rsid w:val="001555DA"/>
    <w:rsid w:val="001558D5"/>
    <w:rsid w:val="001559C4"/>
    <w:rsid w:val="00155A6E"/>
    <w:rsid w:val="00155B60"/>
    <w:rsid w:val="00155D68"/>
    <w:rsid w:val="00155DCE"/>
    <w:rsid w:val="00155E2D"/>
    <w:rsid w:val="00156061"/>
    <w:rsid w:val="00156581"/>
    <w:rsid w:val="001565E8"/>
    <w:rsid w:val="0015674A"/>
    <w:rsid w:val="0015693B"/>
    <w:rsid w:val="00156C90"/>
    <w:rsid w:val="00156D23"/>
    <w:rsid w:val="00156E2D"/>
    <w:rsid w:val="00156E63"/>
    <w:rsid w:val="00156F09"/>
    <w:rsid w:val="00156F21"/>
    <w:rsid w:val="00156F59"/>
    <w:rsid w:val="001570A2"/>
    <w:rsid w:val="0015715E"/>
    <w:rsid w:val="00157365"/>
    <w:rsid w:val="001573B9"/>
    <w:rsid w:val="001574B9"/>
    <w:rsid w:val="00157549"/>
    <w:rsid w:val="001575C0"/>
    <w:rsid w:val="0015765F"/>
    <w:rsid w:val="001577AA"/>
    <w:rsid w:val="0015784A"/>
    <w:rsid w:val="00157A00"/>
    <w:rsid w:val="00157B44"/>
    <w:rsid w:val="00157DCE"/>
    <w:rsid w:val="00157E78"/>
    <w:rsid w:val="00157EBA"/>
    <w:rsid w:val="0016000D"/>
    <w:rsid w:val="00160057"/>
    <w:rsid w:val="00160351"/>
    <w:rsid w:val="001604A5"/>
    <w:rsid w:val="00160642"/>
    <w:rsid w:val="00160721"/>
    <w:rsid w:val="0016079E"/>
    <w:rsid w:val="00160940"/>
    <w:rsid w:val="001609B9"/>
    <w:rsid w:val="001609C2"/>
    <w:rsid w:val="001609D7"/>
    <w:rsid w:val="00160ABA"/>
    <w:rsid w:val="00160C53"/>
    <w:rsid w:val="00161113"/>
    <w:rsid w:val="00161305"/>
    <w:rsid w:val="00161906"/>
    <w:rsid w:val="0016194B"/>
    <w:rsid w:val="00161B07"/>
    <w:rsid w:val="00161BF5"/>
    <w:rsid w:val="00161C83"/>
    <w:rsid w:val="00161E7D"/>
    <w:rsid w:val="00161EAE"/>
    <w:rsid w:val="00161EB2"/>
    <w:rsid w:val="00162081"/>
    <w:rsid w:val="001621B4"/>
    <w:rsid w:val="00162606"/>
    <w:rsid w:val="00162752"/>
    <w:rsid w:val="00162BE5"/>
    <w:rsid w:val="00162EA5"/>
    <w:rsid w:val="0016310A"/>
    <w:rsid w:val="00163482"/>
    <w:rsid w:val="001635FB"/>
    <w:rsid w:val="00163826"/>
    <w:rsid w:val="00163855"/>
    <w:rsid w:val="0016386F"/>
    <w:rsid w:val="001638AC"/>
    <w:rsid w:val="00163974"/>
    <w:rsid w:val="001639A8"/>
    <w:rsid w:val="00163CD4"/>
    <w:rsid w:val="00163FA3"/>
    <w:rsid w:val="0016402D"/>
    <w:rsid w:val="00164064"/>
    <w:rsid w:val="00164127"/>
    <w:rsid w:val="00164170"/>
    <w:rsid w:val="001643E1"/>
    <w:rsid w:val="0016442B"/>
    <w:rsid w:val="0016443B"/>
    <w:rsid w:val="001645C5"/>
    <w:rsid w:val="00164692"/>
    <w:rsid w:val="0016470D"/>
    <w:rsid w:val="00164816"/>
    <w:rsid w:val="00164A1C"/>
    <w:rsid w:val="00164B75"/>
    <w:rsid w:val="00164E51"/>
    <w:rsid w:val="00164E75"/>
    <w:rsid w:val="001655F8"/>
    <w:rsid w:val="001658E2"/>
    <w:rsid w:val="00165911"/>
    <w:rsid w:val="00165A4A"/>
    <w:rsid w:val="00165CC3"/>
    <w:rsid w:val="00165F83"/>
    <w:rsid w:val="00165FC4"/>
    <w:rsid w:val="00166083"/>
    <w:rsid w:val="001663F0"/>
    <w:rsid w:val="001664A3"/>
    <w:rsid w:val="001665B8"/>
    <w:rsid w:val="00166E0A"/>
    <w:rsid w:val="00166EDC"/>
    <w:rsid w:val="00166EFC"/>
    <w:rsid w:val="00167112"/>
    <w:rsid w:val="001671F7"/>
    <w:rsid w:val="00167389"/>
    <w:rsid w:val="00167873"/>
    <w:rsid w:val="001679FE"/>
    <w:rsid w:val="00167A19"/>
    <w:rsid w:val="00167B31"/>
    <w:rsid w:val="00167E10"/>
    <w:rsid w:val="00170006"/>
    <w:rsid w:val="00170017"/>
    <w:rsid w:val="00170306"/>
    <w:rsid w:val="0017057E"/>
    <w:rsid w:val="0017058F"/>
    <w:rsid w:val="001706A2"/>
    <w:rsid w:val="00170774"/>
    <w:rsid w:val="001708E3"/>
    <w:rsid w:val="00170A26"/>
    <w:rsid w:val="00170F43"/>
    <w:rsid w:val="001710BE"/>
    <w:rsid w:val="001711C3"/>
    <w:rsid w:val="001712D1"/>
    <w:rsid w:val="0017130F"/>
    <w:rsid w:val="0017138B"/>
    <w:rsid w:val="00171BE1"/>
    <w:rsid w:val="00171CFB"/>
    <w:rsid w:val="00171E90"/>
    <w:rsid w:val="00172033"/>
    <w:rsid w:val="00172066"/>
    <w:rsid w:val="00172709"/>
    <w:rsid w:val="0017281F"/>
    <w:rsid w:val="00172BCC"/>
    <w:rsid w:val="00172BF2"/>
    <w:rsid w:val="00172E3B"/>
    <w:rsid w:val="00172E5F"/>
    <w:rsid w:val="00173044"/>
    <w:rsid w:val="0017306E"/>
    <w:rsid w:val="00173281"/>
    <w:rsid w:val="0017329D"/>
    <w:rsid w:val="0017335F"/>
    <w:rsid w:val="00173370"/>
    <w:rsid w:val="00173422"/>
    <w:rsid w:val="00173635"/>
    <w:rsid w:val="00173885"/>
    <w:rsid w:val="00173933"/>
    <w:rsid w:val="00173C88"/>
    <w:rsid w:val="00173F12"/>
    <w:rsid w:val="0017403C"/>
    <w:rsid w:val="00174F50"/>
    <w:rsid w:val="00174FBC"/>
    <w:rsid w:val="00175156"/>
    <w:rsid w:val="00175163"/>
    <w:rsid w:val="0017529F"/>
    <w:rsid w:val="001752DC"/>
    <w:rsid w:val="001753F5"/>
    <w:rsid w:val="001755BC"/>
    <w:rsid w:val="0017565A"/>
    <w:rsid w:val="00175A78"/>
    <w:rsid w:val="00175B4A"/>
    <w:rsid w:val="00176194"/>
    <w:rsid w:val="00176249"/>
    <w:rsid w:val="00176336"/>
    <w:rsid w:val="00176565"/>
    <w:rsid w:val="0017685C"/>
    <w:rsid w:val="001768CE"/>
    <w:rsid w:val="00176A21"/>
    <w:rsid w:val="00176C39"/>
    <w:rsid w:val="00176FB4"/>
    <w:rsid w:val="001772B4"/>
    <w:rsid w:val="001773DE"/>
    <w:rsid w:val="0017759E"/>
    <w:rsid w:val="00177662"/>
    <w:rsid w:val="00177A26"/>
    <w:rsid w:val="00177D94"/>
    <w:rsid w:val="0018005A"/>
    <w:rsid w:val="001800BC"/>
    <w:rsid w:val="001803AF"/>
    <w:rsid w:val="001808F0"/>
    <w:rsid w:val="0018092B"/>
    <w:rsid w:val="00180E58"/>
    <w:rsid w:val="00180EDA"/>
    <w:rsid w:val="00181201"/>
    <w:rsid w:val="00181272"/>
    <w:rsid w:val="00181345"/>
    <w:rsid w:val="00181570"/>
    <w:rsid w:val="0018159B"/>
    <w:rsid w:val="001815A9"/>
    <w:rsid w:val="001815D0"/>
    <w:rsid w:val="00182197"/>
    <w:rsid w:val="0018239B"/>
    <w:rsid w:val="001824E0"/>
    <w:rsid w:val="00182617"/>
    <w:rsid w:val="00182645"/>
    <w:rsid w:val="0018268B"/>
    <w:rsid w:val="001829E5"/>
    <w:rsid w:val="001829EC"/>
    <w:rsid w:val="00182E15"/>
    <w:rsid w:val="00182FA4"/>
    <w:rsid w:val="0018312D"/>
    <w:rsid w:val="00183243"/>
    <w:rsid w:val="0018324C"/>
    <w:rsid w:val="001832B9"/>
    <w:rsid w:val="001832EE"/>
    <w:rsid w:val="001833A7"/>
    <w:rsid w:val="00183792"/>
    <w:rsid w:val="001837B9"/>
    <w:rsid w:val="0018390A"/>
    <w:rsid w:val="001839D3"/>
    <w:rsid w:val="00183F8B"/>
    <w:rsid w:val="00183FE8"/>
    <w:rsid w:val="00183FEF"/>
    <w:rsid w:val="00184135"/>
    <w:rsid w:val="00184162"/>
    <w:rsid w:val="001841F8"/>
    <w:rsid w:val="001842C4"/>
    <w:rsid w:val="00184A53"/>
    <w:rsid w:val="00184A6C"/>
    <w:rsid w:val="00184EA3"/>
    <w:rsid w:val="00184ECF"/>
    <w:rsid w:val="00184F83"/>
    <w:rsid w:val="00184F8F"/>
    <w:rsid w:val="0018509E"/>
    <w:rsid w:val="00185533"/>
    <w:rsid w:val="001856F3"/>
    <w:rsid w:val="00185BAE"/>
    <w:rsid w:val="00185F21"/>
    <w:rsid w:val="00186422"/>
    <w:rsid w:val="001864F3"/>
    <w:rsid w:val="00186601"/>
    <w:rsid w:val="00186619"/>
    <w:rsid w:val="0018667E"/>
    <w:rsid w:val="001867FB"/>
    <w:rsid w:val="00186AAB"/>
    <w:rsid w:val="00186C69"/>
    <w:rsid w:val="00186E10"/>
    <w:rsid w:val="00187037"/>
    <w:rsid w:val="0018736F"/>
    <w:rsid w:val="001874D0"/>
    <w:rsid w:val="001877B1"/>
    <w:rsid w:val="001878F7"/>
    <w:rsid w:val="00187B95"/>
    <w:rsid w:val="00187D75"/>
    <w:rsid w:val="00187D9C"/>
    <w:rsid w:val="00187F57"/>
    <w:rsid w:val="0019005D"/>
    <w:rsid w:val="001900CA"/>
    <w:rsid w:val="001902AC"/>
    <w:rsid w:val="001909D3"/>
    <w:rsid w:val="00190C68"/>
    <w:rsid w:val="00190DBD"/>
    <w:rsid w:val="00190E81"/>
    <w:rsid w:val="00191023"/>
    <w:rsid w:val="001910D7"/>
    <w:rsid w:val="001911D9"/>
    <w:rsid w:val="00191240"/>
    <w:rsid w:val="00191281"/>
    <w:rsid w:val="001913B9"/>
    <w:rsid w:val="0019179A"/>
    <w:rsid w:val="00191969"/>
    <w:rsid w:val="00191A86"/>
    <w:rsid w:val="00191B26"/>
    <w:rsid w:val="00191ECE"/>
    <w:rsid w:val="00192032"/>
    <w:rsid w:val="0019211A"/>
    <w:rsid w:val="0019229E"/>
    <w:rsid w:val="00192364"/>
    <w:rsid w:val="00192765"/>
    <w:rsid w:val="001927DC"/>
    <w:rsid w:val="0019290C"/>
    <w:rsid w:val="00192B14"/>
    <w:rsid w:val="00192DD5"/>
    <w:rsid w:val="00192DE0"/>
    <w:rsid w:val="00192F3E"/>
    <w:rsid w:val="00192F61"/>
    <w:rsid w:val="0019305C"/>
    <w:rsid w:val="0019312C"/>
    <w:rsid w:val="0019339E"/>
    <w:rsid w:val="001933F4"/>
    <w:rsid w:val="00193539"/>
    <w:rsid w:val="0019353C"/>
    <w:rsid w:val="00193562"/>
    <w:rsid w:val="001937C5"/>
    <w:rsid w:val="001938A3"/>
    <w:rsid w:val="00193934"/>
    <w:rsid w:val="00193ACE"/>
    <w:rsid w:val="00193B90"/>
    <w:rsid w:val="00193B97"/>
    <w:rsid w:val="00193C5E"/>
    <w:rsid w:val="00193EAE"/>
    <w:rsid w:val="0019418A"/>
    <w:rsid w:val="001941AA"/>
    <w:rsid w:val="001941EC"/>
    <w:rsid w:val="001946C6"/>
    <w:rsid w:val="0019472C"/>
    <w:rsid w:val="00194823"/>
    <w:rsid w:val="0019483D"/>
    <w:rsid w:val="00194A16"/>
    <w:rsid w:val="00194A67"/>
    <w:rsid w:val="00194C39"/>
    <w:rsid w:val="00194D2D"/>
    <w:rsid w:val="00194DD4"/>
    <w:rsid w:val="00194E84"/>
    <w:rsid w:val="001953C9"/>
    <w:rsid w:val="0019550F"/>
    <w:rsid w:val="001955DC"/>
    <w:rsid w:val="00195692"/>
    <w:rsid w:val="00195939"/>
    <w:rsid w:val="00195E75"/>
    <w:rsid w:val="00196009"/>
    <w:rsid w:val="001962B9"/>
    <w:rsid w:val="00196371"/>
    <w:rsid w:val="00196687"/>
    <w:rsid w:val="001968A0"/>
    <w:rsid w:val="00196960"/>
    <w:rsid w:val="001969ED"/>
    <w:rsid w:val="00196A2A"/>
    <w:rsid w:val="00196B5A"/>
    <w:rsid w:val="00196FB9"/>
    <w:rsid w:val="00197104"/>
    <w:rsid w:val="00197294"/>
    <w:rsid w:val="00197382"/>
    <w:rsid w:val="00197456"/>
    <w:rsid w:val="001975EA"/>
    <w:rsid w:val="00197932"/>
    <w:rsid w:val="00197AF5"/>
    <w:rsid w:val="00197B10"/>
    <w:rsid w:val="00197E2B"/>
    <w:rsid w:val="00197E4A"/>
    <w:rsid w:val="00197F2E"/>
    <w:rsid w:val="001A02D4"/>
    <w:rsid w:val="001A03E9"/>
    <w:rsid w:val="001A09BF"/>
    <w:rsid w:val="001A0E5F"/>
    <w:rsid w:val="001A100E"/>
    <w:rsid w:val="001A102D"/>
    <w:rsid w:val="001A1266"/>
    <w:rsid w:val="001A12DC"/>
    <w:rsid w:val="001A1529"/>
    <w:rsid w:val="001A15EB"/>
    <w:rsid w:val="001A1796"/>
    <w:rsid w:val="001A180B"/>
    <w:rsid w:val="001A18A6"/>
    <w:rsid w:val="001A1955"/>
    <w:rsid w:val="001A1A55"/>
    <w:rsid w:val="001A1AD3"/>
    <w:rsid w:val="001A1B91"/>
    <w:rsid w:val="001A1C9B"/>
    <w:rsid w:val="001A1D4B"/>
    <w:rsid w:val="001A1D98"/>
    <w:rsid w:val="001A2335"/>
    <w:rsid w:val="001A2498"/>
    <w:rsid w:val="001A24CF"/>
    <w:rsid w:val="001A26CD"/>
    <w:rsid w:val="001A28A6"/>
    <w:rsid w:val="001A2972"/>
    <w:rsid w:val="001A2A3C"/>
    <w:rsid w:val="001A2B4F"/>
    <w:rsid w:val="001A2C26"/>
    <w:rsid w:val="001A2D11"/>
    <w:rsid w:val="001A2ECE"/>
    <w:rsid w:val="001A2EDF"/>
    <w:rsid w:val="001A3003"/>
    <w:rsid w:val="001A31F0"/>
    <w:rsid w:val="001A3998"/>
    <w:rsid w:val="001A3B39"/>
    <w:rsid w:val="001A3B48"/>
    <w:rsid w:val="001A3E2E"/>
    <w:rsid w:val="001A3F45"/>
    <w:rsid w:val="001A401B"/>
    <w:rsid w:val="001A4122"/>
    <w:rsid w:val="001A43CE"/>
    <w:rsid w:val="001A44B9"/>
    <w:rsid w:val="001A44C7"/>
    <w:rsid w:val="001A460A"/>
    <w:rsid w:val="001A460B"/>
    <w:rsid w:val="001A490B"/>
    <w:rsid w:val="001A4951"/>
    <w:rsid w:val="001A4B14"/>
    <w:rsid w:val="001A4BE3"/>
    <w:rsid w:val="001A4CAB"/>
    <w:rsid w:val="001A4CCC"/>
    <w:rsid w:val="001A4FFB"/>
    <w:rsid w:val="001A5013"/>
    <w:rsid w:val="001A533E"/>
    <w:rsid w:val="001A5348"/>
    <w:rsid w:val="001A53E0"/>
    <w:rsid w:val="001A544E"/>
    <w:rsid w:val="001A5652"/>
    <w:rsid w:val="001A5690"/>
    <w:rsid w:val="001A579E"/>
    <w:rsid w:val="001A593C"/>
    <w:rsid w:val="001A59EC"/>
    <w:rsid w:val="001A5A2E"/>
    <w:rsid w:val="001A5BF1"/>
    <w:rsid w:val="001A5F96"/>
    <w:rsid w:val="001A6351"/>
    <w:rsid w:val="001A64C9"/>
    <w:rsid w:val="001A64CD"/>
    <w:rsid w:val="001A6546"/>
    <w:rsid w:val="001A6775"/>
    <w:rsid w:val="001A69D9"/>
    <w:rsid w:val="001A6D2C"/>
    <w:rsid w:val="001A6DC9"/>
    <w:rsid w:val="001A6E9A"/>
    <w:rsid w:val="001A6EB0"/>
    <w:rsid w:val="001A70D6"/>
    <w:rsid w:val="001A7262"/>
    <w:rsid w:val="001A7816"/>
    <w:rsid w:val="001A79D9"/>
    <w:rsid w:val="001A7BF0"/>
    <w:rsid w:val="001A7C33"/>
    <w:rsid w:val="001A7D86"/>
    <w:rsid w:val="001A7DEC"/>
    <w:rsid w:val="001B017F"/>
    <w:rsid w:val="001B0365"/>
    <w:rsid w:val="001B03A3"/>
    <w:rsid w:val="001B056B"/>
    <w:rsid w:val="001B0592"/>
    <w:rsid w:val="001B0645"/>
    <w:rsid w:val="001B09DD"/>
    <w:rsid w:val="001B09E0"/>
    <w:rsid w:val="001B0A1E"/>
    <w:rsid w:val="001B0F12"/>
    <w:rsid w:val="001B110E"/>
    <w:rsid w:val="001B12F6"/>
    <w:rsid w:val="001B13C3"/>
    <w:rsid w:val="001B13D7"/>
    <w:rsid w:val="001B14BE"/>
    <w:rsid w:val="001B193F"/>
    <w:rsid w:val="001B1A89"/>
    <w:rsid w:val="001B1C23"/>
    <w:rsid w:val="001B1E23"/>
    <w:rsid w:val="001B201F"/>
    <w:rsid w:val="001B2256"/>
    <w:rsid w:val="001B2312"/>
    <w:rsid w:val="001B23EB"/>
    <w:rsid w:val="001B2897"/>
    <w:rsid w:val="001B2941"/>
    <w:rsid w:val="001B2A61"/>
    <w:rsid w:val="001B2F98"/>
    <w:rsid w:val="001B31C4"/>
    <w:rsid w:val="001B32AA"/>
    <w:rsid w:val="001B3343"/>
    <w:rsid w:val="001B33BC"/>
    <w:rsid w:val="001B34DE"/>
    <w:rsid w:val="001B35FD"/>
    <w:rsid w:val="001B3790"/>
    <w:rsid w:val="001B3BAB"/>
    <w:rsid w:val="001B3C93"/>
    <w:rsid w:val="001B3F2C"/>
    <w:rsid w:val="001B43B0"/>
    <w:rsid w:val="001B4512"/>
    <w:rsid w:val="001B456A"/>
    <w:rsid w:val="001B45DF"/>
    <w:rsid w:val="001B472D"/>
    <w:rsid w:val="001B47C8"/>
    <w:rsid w:val="001B4890"/>
    <w:rsid w:val="001B4901"/>
    <w:rsid w:val="001B49A6"/>
    <w:rsid w:val="001B4A59"/>
    <w:rsid w:val="001B4A74"/>
    <w:rsid w:val="001B4B90"/>
    <w:rsid w:val="001B4D13"/>
    <w:rsid w:val="001B4E44"/>
    <w:rsid w:val="001B4EC0"/>
    <w:rsid w:val="001B4F6A"/>
    <w:rsid w:val="001B5152"/>
    <w:rsid w:val="001B516A"/>
    <w:rsid w:val="001B51D0"/>
    <w:rsid w:val="001B521C"/>
    <w:rsid w:val="001B5298"/>
    <w:rsid w:val="001B537A"/>
    <w:rsid w:val="001B54C2"/>
    <w:rsid w:val="001B58FC"/>
    <w:rsid w:val="001B5A23"/>
    <w:rsid w:val="001B5CFE"/>
    <w:rsid w:val="001B5E92"/>
    <w:rsid w:val="001B6517"/>
    <w:rsid w:val="001B6562"/>
    <w:rsid w:val="001B675E"/>
    <w:rsid w:val="001B6933"/>
    <w:rsid w:val="001B6B3F"/>
    <w:rsid w:val="001B6B53"/>
    <w:rsid w:val="001B6EFC"/>
    <w:rsid w:val="001B6F42"/>
    <w:rsid w:val="001B703D"/>
    <w:rsid w:val="001B72C1"/>
    <w:rsid w:val="001B73C4"/>
    <w:rsid w:val="001B79C4"/>
    <w:rsid w:val="001B7AEB"/>
    <w:rsid w:val="001B7B33"/>
    <w:rsid w:val="001B7E22"/>
    <w:rsid w:val="001C0094"/>
    <w:rsid w:val="001C045D"/>
    <w:rsid w:val="001C04D6"/>
    <w:rsid w:val="001C05B4"/>
    <w:rsid w:val="001C05EF"/>
    <w:rsid w:val="001C0634"/>
    <w:rsid w:val="001C082C"/>
    <w:rsid w:val="001C0D73"/>
    <w:rsid w:val="001C0FF9"/>
    <w:rsid w:val="001C1211"/>
    <w:rsid w:val="001C1401"/>
    <w:rsid w:val="001C17E4"/>
    <w:rsid w:val="001C188A"/>
    <w:rsid w:val="001C19DA"/>
    <w:rsid w:val="001C1AA6"/>
    <w:rsid w:val="001C1BE3"/>
    <w:rsid w:val="001C1D38"/>
    <w:rsid w:val="001C1E0A"/>
    <w:rsid w:val="001C2132"/>
    <w:rsid w:val="001C21B6"/>
    <w:rsid w:val="001C21CB"/>
    <w:rsid w:val="001C22A5"/>
    <w:rsid w:val="001C237E"/>
    <w:rsid w:val="001C251C"/>
    <w:rsid w:val="001C2734"/>
    <w:rsid w:val="001C27F2"/>
    <w:rsid w:val="001C2976"/>
    <w:rsid w:val="001C2BB8"/>
    <w:rsid w:val="001C2D39"/>
    <w:rsid w:val="001C2D5E"/>
    <w:rsid w:val="001C2ED6"/>
    <w:rsid w:val="001C2FE3"/>
    <w:rsid w:val="001C3071"/>
    <w:rsid w:val="001C3363"/>
    <w:rsid w:val="001C33C1"/>
    <w:rsid w:val="001C34EB"/>
    <w:rsid w:val="001C3645"/>
    <w:rsid w:val="001C3666"/>
    <w:rsid w:val="001C3833"/>
    <w:rsid w:val="001C398B"/>
    <w:rsid w:val="001C3A9B"/>
    <w:rsid w:val="001C3AEA"/>
    <w:rsid w:val="001C3C08"/>
    <w:rsid w:val="001C3E84"/>
    <w:rsid w:val="001C3F48"/>
    <w:rsid w:val="001C4009"/>
    <w:rsid w:val="001C4082"/>
    <w:rsid w:val="001C43CF"/>
    <w:rsid w:val="001C4465"/>
    <w:rsid w:val="001C447D"/>
    <w:rsid w:val="001C44D6"/>
    <w:rsid w:val="001C451E"/>
    <w:rsid w:val="001C45A8"/>
    <w:rsid w:val="001C45E1"/>
    <w:rsid w:val="001C463A"/>
    <w:rsid w:val="001C491C"/>
    <w:rsid w:val="001C492D"/>
    <w:rsid w:val="001C49C0"/>
    <w:rsid w:val="001C49D0"/>
    <w:rsid w:val="001C4A52"/>
    <w:rsid w:val="001C4C17"/>
    <w:rsid w:val="001C4D09"/>
    <w:rsid w:val="001C51CD"/>
    <w:rsid w:val="001C5209"/>
    <w:rsid w:val="001C5322"/>
    <w:rsid w:val="001C537D"/>
    <w:rsid w:val="001C5662"/>
    <w:rsid w:val="001C56BD"/>
    <w:rsid w:val="001C56DD"/>
    <w:rsid w:val="001C5B41"/>
    <w:rsid w:val="001C5B6F"/>
    <w:rsid w:val="001C5B84"/>
    <w:rsid w:val="001C5C28"/>
    <w:rsid w:val="001C5D3B"/>
    <w:rsid w:val="001C61FB"/>
    <w:rsid w:val="001C63ED"/>
    <w:rsid w:val="001C65D6"/>
    <w:rsid w:val="001C669D"/>
    <w:rsid w:val="001C6908"/>
    <w:rsid w:val="001C6C6D"/>
    <w:rsid w:val="001C6CC7"/>
    <w:rsid w:val="001C6D01"/>
    <w:rsid w:val="001C6E20"/>
    <w:rsid w:val="001C6E5F"/>
    <w:rsid w:val="001C6E60"/>
    <w:rsid w:val="001C7335"/>
    <w:rsid w:val="001C750E"/>
    <w:rsid w:val="001C75DC"/>
    <w:rsid w:val="001C768D"/>
    <w:rsid w:val="001C7950"/>
    <w:rsid w:val="001C79CB"/>
    <w:rsid w:val="001C7E67"/>
    <w:rsid w:val="001C7F62"/>
    <w:rsid w:val="001D036E"/>
    <w:rsid w:val="001D052F"/>
    <w:rsid w:val="001D05A3"/>
    <w:rsid w:val="001D0822"/>
    <w:rsid w:val="001D096D"/>
    <w:rsid w:val="001D0B55"/>
    <w:rsid w:val="001D13F3"/>
    <w:rsid w:val="001D14ED"/>
    <w:rsid w:val="001D15F7"/>
    <w:rsid w:val="001D160C"/>
    <w:rsid w:val="001D1E95"/>
    <w:rsid w:val="001D1EAD"/>
    <w:rsid w:val="001D2062"/>
    <w:rsid w:val="001D20FD"/>
    <w:rsid w:val="001D2275"/>
    <w:rsid w:val="001D2380"/>
    <w:rsid w:val="001D26D1"/>
    <w:rsid w:val="001D2860"/>
    <w:rsid w:val="001D2899"/>
    <w:rsid w:val="001D29E7"/>
    <w:rsid w:val="001D2A40"/>
    <w:rsid w:val="001D2C1C"/>
    <w:rsid w:val="001D2C60"/>
    <w:rsid w:val="001D2CC5"/>
    <w:rsid w:val="001D32E7"/>
    <w:rsid w:val="001D352E"/>
    <w:rsid w:val="001D3552"/>
    <w:rsid w:val="001D361E"/>
    <w:rsid w:val="001D363D"/>
    <w:rsid w:val="001D37E3"/>
    <w:rsid w:val="001D392B"/>
    <w:rsid w:val="001D3AAC"/>
    <w:rsid w:val="001D3CA4"/>
    <w:rsid w:val="001D3E5D"/>
    <w:rsid w:val="001D3F82"/>
    <w:rsid w:val="001D40BA"/>
    <w:rsid w:val="001D411D"/>
    <w:rsid w:val="001D4429"/>
    <w:rsid w:val="001D444E"/>
    <w:rsid w:val="001D4521"/>
    <w:rsid w:val="001D45AA"/>
    <w:rsid w:val="001D461C"/>
    <w:rsid w:val="001D46C4"/>
    <w:rsid w:val="001D4955"/>
    <w:rsid w:val="001D4AAE"/>
    <w:rsid w:val="001D4F39"/>
    <w:rsid w:val="001D50E1"/>
    <w:rsid w:val="001D5262"/>
    <w:rsid w:val="001D52D7"/>
    <w:rsid w:val="001D54EA"/>
    <w:rsid w:val="001D5515"/>
    <w:rsid w:val="001D5573"/>
    <w:rsid w:val="001D58FD"/>
    <w:rsid w:val="001D5B4E"/>
    <w:rsid w:val="001D5CEF"/>
    <w:rsid w:val="001D5D90"/>
    <w:rsid w:val="001D5DE2"/>
    <w:rsid w:val="001D5DE5"/>
    <w:rsid w:val="001D5F85"/>
    <w:rsid w:val="001D6450"/>
    <w:rsid w:val="001D64BD"/>
    <w:rsid w:val="001D6738"/>
    <w:rsid w:val="001D67B8"/>
    <w:rsid w:val="001D68D5"/>
    <w:rsid w:val="001D6999"/>
    <w:rsid w:val="001D6A49"/>
    <w:rsid w:val="001D6A7B"/>
    <w:rsid w:val="001D6BE4"/>
    <w:rsid w:val="001D6D3A"/>
    <w:rsid w:val="001D6F18"/>
    <w:rsid w:val="001D72A3"/>
    <w:rsid w:val="001D7499"/>
    <w:rsid w:val="001D77DB"/>
    <w:rsid w:val="001D7C2B"/>
    <w:rsid w:val="001D7E7A"/>
    <w:rsid w:val="001D7E9B"/>
    <w:rsid w:val="001E007C"/>
    <w:rsid w:val="001E02B9"/>
    <w:rsid w:val="001E06EE"/>
    <w:rsid w:val="001E0C1E"/>
    <w:rsid w:val="001E0C9B"/>
    <w:rsid w:val="001E0F85"/>
    <w:rsid w:val="001E1083"/>
    <w:rsid w:val="001E10A8"/>
    <w:rsid w:val="001E172A"/>
    <w:rsid w:val="001E19D5"/>
    <w:rsid w:val="001E1C8C"/>
    <w:rsid w:val="001E26B6"/>
    <w:rsid w:val="001E291B"/>
    <w:rsid w:val="001E295E"/>
    <w:rsid w:val="001E2D1F"/>
    <w:rsid w:val="001E2DF0"/>
    <w:rsid w:val="001E2E17"/>
    <w:rsid w:val="001E31CF"/>
    <w:rsid w:val="001E32B7"/>
    <w:rsid w:val="001E32C6"/>
    <w:rsid w:val="001E3352"/>
    <w:rsid w:val="001E33E8"/>
    <w:rsid w:val="001E34E1"/>
    <w:rsid w:val="001E3740"/>
    <w:rsid w:val="001E37D9"/>
    <w:rsid w:val="001E3B7A"/>
    <w:rsid w:val="001E3BFF"/>
    <w:rsid w:val="001E3C24"/>
    <w:rsid w:val="001E3FF7"/>
    <w:rsid w:val="001E402C"/>
    <w:rsid w:val="001E4176"/>
    <w:rsid w:val="001E41C9"/>
    <w:rsid w:val="001E4254"/>
    <w:rsid w:val="001E4258"/>
    <w:rsid w:val="001E4307"/>
    <w:rsid w:val="001E439A"/>
    <w:rsid w:val="001E4900"/>
    <w:rsid w:val="001E4AB1"/>
    <w:rsid w:val="001E4AF2"/>
    <w:rsid w:val="001E4BE7"/>
    <w:rsid w:val="001E4EDF"/>
    <w:rsid w:val="001E5094"/>
    <w:rsid w:val="001E511B"/>
    <w:rsid w:val="001E52BD"/>
    <w:rsid w:val="001E5414"/>
    <w:rsid w:val="001E54A3"/>
    <w:rsid w:val="001E5606"/>
    <w:rsid w:val="001E5791"/>
    <w:rsid w:val="001E5A22"/>
    <w:rsid w:val="001E5C26"/>
    <w:rsid w:val="001E605C"/>
    <w:rsid w:val="001E60AD"/>
    <w:rsid w:val="001E61C2"/>
    <w:rsid w:val="001E6399"/>
    <w:rsid w:val="001E63E0"/>
    <w:rsid w:val="001E65D9"/>
    <w:rsid w:val="001E6832"/>
    <w:rsid w:val="001E68CE"/>
    <w:rsid w:val="001E6A09"/>
    <w:rsid w:val="001E6B04"/>
    <w:rsid w:val="001E6C3E"/>
    <w:rsid w:val="001E6C82"/>
    <w:rsid w:val="001E6D73"/>
    <w:rsid w:val="001E6D8A"/>
    <w:rsid w:val="001E6E2D"/>
    <w:rsid w:val="001E7291"/>
    <w:rsid w:val="001E730E"/>
    <w:rsid w:val="001E73E1"/>
    <w:rsid w:val="001E75F7"/>
    <w:rsid w:val="001E76CF"/>
    <w:rsid w:val="001E772A"/>
    <w:rsid w:val="001E79F1"/>
    <w:rsid w:val="001F023F"/>
    <w:rsid w:val="001F0278"/>
    <w:rsid w:val="001F0332"/>
    <w:rsid w:val="001F0542"/>
    <w:rsid w:val="001F0787"/>
    <w:rsid w:val="001F0BA0"/>
    <w:rsid w:val="001F0F28"/>
    <w:rsid w:val="001F0F54"/>
    <w:rsid w:val="001F10E5"/>
    <w:rsid w:val="001F12BB"/>
    <w:rsid w:val="001F14AD"/>
    <w:rsid w:val="001F1543"/>
    <w:rsid w:val="001F1671"/>
    <w:rsid w:val="001F17B8"/>
    <w:rsid w:val="001F18D6"/>
    <w:rsid w:val="001F1995"/>
    <w:rsid w:val="001F1B48"/>
    <w:rsid w:val="001F1C50"/>
    <w:rsid w:val="001F1FFF"/>
    <w:rsid w:val="001F20D4"/>
    <w:rsid w:val="001F21DB"/>
    <w:rsid w:val="001F23B3"/>
    <w:rsid w:val="001F23F4"/>
    <w:rsid w:val="001F24B2"/>
    <w:rsid w:val="001F2677"/>
    <w:rsid w:val="001F2A44"/>
    <w:rsid w:val="001F2EBD"/>
    <w:rsid w:val="001F2F6A"/>
    <w:rsid w:val="001F323E"/>
    <w:rsid w:val="001F3282"/>
    <w:rsid w:val="001F3558"/>
    <w:rsid w:val="001F3634"/>
    <w:rsid w:val="001F3999"/>
    <w:rsid w:val="001F3B49"/>
    <w:rsid w:val="001F3C6A"/>
    <w:rsid w:val="001F3D8C"/>
    <w:rsid w:val="001F4099"/>
    <w:rsid w:val="001F40C5"/>
    <w:rsid w:val="001F426B"/>
    <w:rsid w:val="001F450D"/>
    <w:rsid w:val="001F45AE"/>
    <w:rsid w:val="001F4603"/>
    <w:rsid w:val="001F4643"/>
    <w:rsid w:val="001F46FB"/>
    <w:rsid w:val="001F483A"/>
    <w:rsid w:val="001F4962"/>
    <w:rsid w:val="001F4CC5"/>
    <w:rsid w:val="001F4E43"/>
    <w:rsid w:val="001F4F5E"/>
    <w:rsid w:val="001F511D"/>
    <w:rsid w:val="001F5334"/>
    <w:rsid w:val="001F557F"/>
    <w:rsid w:val="001F5711"/>
    <w:rsid w:val="001F57D1"/>
    <w:rsid w:val="001F5839"/>
    <w:rsid w:val="001F5AAA"/>
    <w:rsid w:val="001F5C3C"/>
    <w:rsid w:val="001F5DF6"/>
    <w:rsid w:val="001F5EC4"/>
    <w:rsid w:val="001F6112"/>
    <w:rsid w:val="001F634F"/>
    <w:rsid w:val="001F6374"/>
    <w:rsid w:val="001F6421"/>
    <w:rsid w:val="001F6530"/>
    <w:rsid w:val="001F6A0C"/>
    <w:rsid w:val="001F6D45"/>
    <w:rsid w:val="001F6DE3"/>
    <w:rsid w:val="001F6E12"/>
    <w:rsid w:val="001F6E67"/>
    <w:rsid w:val="001F721D"/>
    <w:rsid w:val="001F77CE"/>
    <w:rsid w:val="001F79C0"/>
    <w:rsid w:val="001F7A9E"/>
    <w:rsid w:val="001F7BD4"/>
    <w:rsid w:val="001F7D43"/>
    <w:rsid w:val="001F7EC5"/>
    <w:rsid w:val="001F7F51"/>
    <w:rsid w:val="001F7FDE"/>
    <w:rsid w:val="001F7FED"/>
    <w:rsid w:val="002000F2"/>
    <w:rsid w:val="002000FD"/>
    <w:rsid w:val="00200121"/>
    <w:rsid w:val="002002F5"/>
    <w:rsid w:val="0020038C"/>
    <w:rsid w:val="00200418"/>
    <w:rsid w:val="002005E6"/>
    <w:rsid w:val="002007D5"/>
    <w:rsid w:val="00200C36"/>
    <w:rsid w:val="00200C7C"/>
    <w:rsid w:val="00200CA4"/>
    <w:rsid w:val="00200CB6"/>
    <w:rsid w:val="00200EC7"/>
    <w:rsid w:val="002011F3"/>
    <w:rsid w:val="00201212"/>
    <w:rsid w:val="0020126C"/>
    <w:rsid w:val="002012E0"/>
    <w:rsid w:val="00201832"/>
    <w:rsid w:val="00201849"/>
    <w:rsid w:val="00201C25"/>
    <w:rsid w:val="00201FAD"/>
    <w:rsid w:val="00201FD0"/>
    <w:rsid w:val="00202221"/>
    <w:rsid w:val="00202235"/>
    <w:rsid w:val="002022D8"/>
    <w:rsid w:val="0020275A"/>
    <w:rsid w:val="0020279E"/>
    <w:rsid w:val="002028D3"/>
    <w:rsid w:val="002029A3"/>
    <w:rsid w:val="00202A75"/>
    <w:rsid w:val="00202EDE"/>
    <w:rsid w:val="00203051"/>
    <w:rsid w:val="0020313C"/>
    <w:rsid w:val="002032C6"/>
    <w:rsid w:val="002035C3"/>
    <w:rsid w:val="002036AF"/>
    <w:rsid w:val="00203802"/>
    <w:rsid w:val="00203B57"/>
    <w:rsid w:val="00203D66"/>
    <w:rsid w:val="00203E08"/>
    <w:rsid w:val="00203EAF"/>
    <w:rsid w:val="00204150"/>
    <w:rsid w:val="00204374"/>
    <w:rsid w:val="0020479A"/>
    <w:rsid w:val="002047F4"/>
    <w:rsid w:val="00204811"/>
    <w:rsid w:val="00204963"/>
    <w:rsid w:val="00204B5A"/>
    <w:rsid w:val="00204DD0"/>
    <w:rsid w:val="00204E03"/>
    <w:rsid w:val="00204EB3"/>
    <w:rsid w:val="00205712"/>
    <w:rsid w:val="00205826"/>
    <w:rsid w:val="00205A10"/>
    <w:rsid w:val="00205E12"/>
    <w:rsid w:val="00205E9D"/>
    <w:rsid w:val="00205FFB"/>
    <w:rsid w:val="002060E4"/>
    <w:rsid w:val="0020612F"/>
    <w:rsid w:val="002062D5"/>
    <w:rsid w:val="00206496"/>
    <w:rsid w:val="00206525"/>
    <w:rsid w:val="002065E3"/>
    <w:rsid w:val="002065E4"/>
    <w:rsid w:val="0020662A"/>
    <w:rsid w:val="002068C7"/>
    <w:rsid w:val="00206918"/>
    <w:rsid w:val="00206D08"/>
    <w:rsid w:val="00206E69"/>
    <w:rsid w:val="00206E84"/>
    <w:rsid w:val="00207105"/>
    <w:rsid w:val="002071BA"/>
    <w:rsid w:val="0020729C"/>
    <w:rsid w:val="002073CA"/>
    <w:rsid w:val="002075F3"/>
    <w:rsid w:val="0020765E"/>
    <w:rsid w:val="00207946"/>
    <w:rsid w:val="00207BDD"/>
    <w:rsid w:val="00207CBB"/>
    <w:rsid w:val="00207DF1"/>
    <w:rsid w:val="00207F2E"/>
    <w:rsid w:val="00210156"/>
    <w:rsid w:val="002104AE"/>
    <w:rsid w:val="0021056C"/>
    <w:rsid w:val="0021081F"/>
    <w:rsid w:val="0021092A"/>
    <w:rsid w:val="00210BF5"/>
    <w:rsid w:val="0021113A"/>
    <w:rsid w:val="002112AA"/>
    <w:rsid w:val="002112D3"/>
    <w:rsid w:val="00211329"/>
    <w:rsid w:val="00211348"/>
    <w:rsid w:val="0021135C"/>
    <w:rsid w:val="00211463"/>
    <w:rsid w:val="002114DA"/>
    <w:rsid w:val="00211AE8"/>
    <w:rsid w:val="00211EDC"/>
    <w:rsid w:val="00211F1D"/>
    <w:rsid w:val="00212057"/>
    <w:rsid w:val="002121FC"/>
    <w:rsid w:val="002127D1"/>
    <w:rsid w:val="002128A5"/>
    <w:rsid w:val="002129D5"/>
    <w:rsid w:val="00212D68"/>
    <w:rsid w:val="00212E76"/>
    <w:rsid w:val="00212EF4"/>
    <w:rsid w:val="00212FD5"/>
    <w:rsid w:val="0021319E"/>
    <w:rsid w:val="0021326C"/>
    <w:rsid w:val="0021331E"/>
    <w:rsid w:val="002133EF"/>
    <w:rsid w:val="002135CE"/>
    <w:rsid w:val="002137FF"/>
    <w:rsid w:val="00213924"/>
    <w:rsid w:val="0021395D"/>
    <w:rsid w:val="00213AB3"/>
    <w:rsid w:val="002140AF"/>
    <w:rsid w:val="0021416D"/>
    <w:rsid w:val="0021436B"/>
    <w:rsid w:val="002143BC"/>
    <w:rsid w:val="00214456"/>
    <w:rsid w:val="002145D9"/>
    <w:rsid w:val="00214642"/>
    <w:rsid w:val="00214AE0"/>
    <w:rsid w:val="00214B35"/>
    <w:rsid w:val="00214B3F"/>
    <w:rsid w:val="00214CA0"/>
    <w:rsid w:val="00214D48"/>
    <w:rsid w:val="00214DA5"/>
    <w:rsid w:val="00214EEB"/>
    <w:rsid w:val="00214F82"/>
    <w:rsid w:val="00215390"/>
    <w:rsid w:val="002158C7"/>
    <w:rsid w:val="00215A6D"/>
    <w:rsid w:val="00215C86"/>
    <w:rsid w:val="00215DBF"/>
    <w:rsid w:val="00216044"/>
    <w:rsid w:val="0021639D"/>
    <w:rsid w:val="00216766"/>
    <w:rsid w:val="00216BD3"/>
    <w:rsid w:val="00216FA6"/>
    <w:rsid w:val="002170D1"/>
    <w:rsid w:val="002171C5"/>
    <w:rsid w:val="00217315"/>
    <w:rsid w:val="00217356"/>
    <w:rsid w:val="002173BA"/>
    <w:rsid w:val="00217455"/>
    <w:rsid w:val="00217509"/>
    <w:rsid w:val="0021754E"/>
    <w:rsid w:val="00217551"/>
    <w:rsid w:val="002175DC"/>
    <w:rsid w:val="002176D8"/>
    <w:rsid w:val="0021770C"/>
    <w:rsid w:val="00217800"/>
    <w:rsid w:val="00217C58"/>
    <w:rsid w:val="00220001"/>
    <w:rsid w:val="0022009B"/>
    <w:rsid w:val="002203C0"/>
    <w:rsid w:val="00220450"/>
    <w:rsid w:val="00220586"/>
    <w:rsid w:val="00220610"/>
    <w:rsid w:val="002206B2"/>
    <w:rsid w:val="00220794"/>
    <w:rsid w:val="00220B9C"/>
    <w:rsid w:val="00220C35"/>
    <w:rsid w:val="00220F26"/>
    <w:rsid w:val="00220F7C"/>
    <w:rsid w:val="00220F7E"/>
    <w:rsid w:val="00221003"/>
    <w:rsid w:val="00221226"/>
    <w:rsid w:val="00221449"/>
    <w:rsid w:val="002214AE"/>
    <w:rsid w:val="0022161E"/>
    <w:rsid w:val="00221CE2"/>
    <w:rsid w:val="00221E65"/>
    <w:rsid w:val="002220F8"/>
    <w:rsid w:val="00222212"/>
    <w:rsid w:val="002223E9"/>
    <w:rsid w:val="0022265D"/>
    <w:rsid w:val="002227D7"/>
    <w:rsid w:val="00222C1F"/>
    <w:rsid w:val="0022322C"/>
    <w:rsid w:val="002232CE"/>
    <w:rsid w:val="00223364"/>
    <w:rsid w:val="002235FF"/>
    <w:rsid w:val="00223A63"/>
    <w:rsid w:val="00223AC6"/>
    <w:rsid w:val="00223BE4"/>
    <w:rsid w:val="00224043"/>
    <w:rsid w:val="002242D6"/>
    <w:rsid w:val="0022436B"/>
    <w:rsid w:val="00224643"/>
    <w:rsid w:val="002246C7"/>
    <w:rsid w:val="00224732"/>
    <w:rsid w:val="002247AB"/>
    <w:rsid w:val="002249FF"/>
    <w:rsid w:val="00225081"/>
    <w:rsid w:val="0022511A"/>
    <w:rsid w:val="00225164"/>
    <w:rsid w:val="00225311"/>
    <w:rsid w:val="0022536C"/>
    <w:rsid w:val="00225427"/>
    <w:rsid w:val="002254B8"/>
    <w:rsid w:val="0022550F"/>
    <w:rsid w:val="002257C4"/>
    <w:rsid w:val="0022584D"/>
    <w:rsid w:val="00225903"/>
    <w:rsid w:val="002259FD"/>
    <w:rsid w:val="00225A24"/>
    <w:rsid w:val="00225BDD"/>
    <w:rsid w:val="00225ECA"/>
    <w:rsid w:val="00226220"/>
    <w:rsid w:val="0022676F"/>
    <w:rsid w:val="00226843"/>
    <w:rsid w:val="00226A2D"/>
    <w:rsid w:val="00226DF5"/>
    <w:rsid w:val="00227128"/>
    <w:rsid w:val="0022713A"/>
    <w:rsid w:val="0022725C"/>
    <w:rsid w:val="00227904"/>
    <w:rsid w:val="00227B45"/>
    <w:rsid w:val="00227B9D"/>
    <w:rsid w:val="00227FC8"/>
    <w:rsid w:val="00230009"/>
    <w:rsid w:val="002303CE"/>
    <w:rsid w:val="002306B6"/>
    <w:rsid w:val="00230936"/>
    <w:rsid w:val="0023097E"/>
    <w:rsid w:val="002309C3"/>
    <w:rsid w:val="00230C20"/>
    <w:rsid w:val="00230C29"/>
    <w:rsid w:val="00230FE0"/>
    <w:rsid w:val="002310C8"/>
    <w:rsid w:val="002311F6"/>
    <w:rsid w:val="0023125F"/>
    <w:rsid w:val="00231603"/>
    <w:rsid w:val="00231702"/>
    <w:rsid w:val="002318C0"/>
    <w:rsid w:val="00231A8C"/>
    <w:rsid w:val="00231C60"/>
    <w:rsid w:val="00231D2B"/>
    <w:rsid w:val="00231E63"/>
    <w:rsid w:val="00231F8C"/>
    <w:rsid w:val="00231FA6"/>
    <w:rsid w:val="00231FBC"/>
    <w:rsid w:val="0023201B"/>
    <w:rsid w:val="002321D4"/>
    <w:rsid w:val="00232320"/>
    <w:rsid w:val="0023248F"/>
    <w:rsid w:val="0023256A"/>
    <w:rsid w:val="0023257B"/>
    <w:rsid w:val="002326FB"/>
    <w:rsid w:val="002327C8"/>
    <w:rsid w:val="00232D34"/>
    <w:rsid w:val="00232DDC"/>
    <w:rsid w:val="00232E7B"/>
    <w:rsid w:val="00232EAB"/>
    <w:rsid w:val="00232F42"/>
    <w:rsid w:val="0023325C"/>
    <w:rsid w:val="00233305"/>
    <w:rsid w:val="00233676"/>
    <w:rsid w:val="002337E8"/>
    <w:rsid w:val="0023384A"/>
    <w:rsid w:val="00233A70"/>
    <w:rsid w:val="00233AC8"/>
    <w:rsid w:val="00233B71"/>
    <w:rsid w:val="00233B89"/>
    <w:rsid w:val="00233C46"/>
    <w:rsid w:val="00233C95"/>
    <w:rsid w:val="002342E3"/>
    <w:rsid w:val="00234327"/>
    <w:rsid w:val="0023442F"/>
    <w:rsid w:val="002345FB"/>
    <w:rsid w:val="00234718"/>
    <w:rsid w:val="0023496F"/>
    <w:rsid w:val="00234BC6"/>
    <w:rsid w:val="0023503F"/>
    <w:rsid w:val="00235094"/>
    <w:rsid w:val="00235A2D"/>
    <w:rsid w:val="00235E31"/>
    <w:rsid w:val="0023673B"/>
    <w:rsid w:val="00236830"/>
    <w:rsid w:val="002368B3"/>
    <w:rsid w:val="0023690D"/>
    <w:rsid w:val="00236CB9"/>
    <w:rsid w:val="00236E8E"/>
    <w:rsid w:val="0023724E"/>
    <w:rsid w:val="0023752E"/>
    <w:rsid w:val="00237538"/>
    <w:rsid w:val="00237747"/>
    <w:rsid w:val="00237936"/>
    <w:rsid w:val="00237A78"/>
    <w:rsid w:val="00237BD1"/>
    <w:rsid w:val="00237E68"/>
    <w:rsid w:val="00240612"/>
    <w:rsid w:val="00240813"/>
    <w:rsid w:val="0024082A"/>
    <w:rsid w:val="00240F4A"/>
    <w:rsid w:val="00241080"/>
    <w:rsid w:val="0024119F"/>
    <w:rsid w:val="00241252"/>
    <w:rsid w:val="00241293"/>
    <w:rsid w:val="00241627"/>
    <w:rsid w:val="002418AA"/>
    <w:rsid w:val="00241901"/>
    <w:rsid w:val="00241911"/>
    <w:rsid w:val="00241982"/>
    <w:rsid w:val="00241A80"/>
    <w:rsid w:val="00241A81"/>
    <w:rsid w:val="00241BBC"/>
    <w:rsid w:val="00241D93"/>
    <w:rsid w:val="00241DEA"/>
    <w:rsid w:val="00242165"/>
    <w:rsid w:val="002426B7"/>
    <w:rsid w:val="0024273A"/>
    <w:rsid w:val="002427DA"/>
    <w:rsid w:val="002429A2"/>
    <w:rsid w:val="00242ACD"/>
    <w:rsid w:val="00242D95"/>
    <w:rsid w:val="002432CF"/>
    <w:rsid w:val="0024347F"/>
    <w:rsid w:val="0024364E"/>
    <w:rsid w:val="0024369E"/>
    <w:rsid w:val="00243AB5"/>
    <w:rsid w:val="00243ADE"/>
    <w:rsid w:val="00243C37"/>
    <w:rsid w:val="00243EA8"/>
    <w:rsid w:val="002441B8"/>
    <w:rsid w:val="002445EC"/>
    <w:rsid w:val="00244AC9"/>
    <w:rsid w:val="00244C27"/>
    <w:rsid w:val="00244C9D"/>
    <w:rsid w:val="002450E9"/>
    <w:rsid w:val="00245165"/>
    <w:rsid w:val="00245284"/>
    <w:rsid w:val="002452EC"/>
    <w:rsid w:val="002452FC"/>
    <w:rsid w:val="0024535A"/>
    <w:rsid w:val="00245368"/>
    <w:rsid w:val="002457DD"/>
    <w:rsid w:val="002457FE"/>
    <w:rsid w:val="0024586D"/>
    <w:rsid w:val="00245CB8"/>
    <w:rsid w:val="00245F9B"/>
    <w:rsid w:val="00246364"/>
    <w:rsid w:val="002466C1"/>
    <w:rsid w:val="00246A95"/>
    <w:rsid w:val="00246BBE"/>
    <w:rsid w:val="00246C23"/>
    <w:rsid w:val="00246EBF"/>
    <w:rsid w:val="0024741E"/>
    <w:rsid w:val="00247478"/>
    <w:rsid w:val="0024751B"/>
    <w:rsid w:val="0024763A"/>
    <w:rsid w:val="002478CD"/>
    <w:rsid w:val="00247DF5"/>
    <w:rsid w:val="00250295"/>
    <w:rsid w:val="002502BB"/>
    <w:rsid w:val="0025091A"/>
    <w:rsid w:val="00250AE9"/>
    <w:rsid w:val="0025105C"/>
    <w:rsid w:val="002510E6"/>
    <w:rsid w:val="002511F7"/>
    <w:rsid w:val="002512CF"/>
    <w:rsid w:val="002512E7"/>
    <w:rsid w:val="00251443"/>
    <w:rsid w:val="002514BE"/>
    <w:rsid w:val="00251797"/>
    <w:rsid w:val="00251872"/>
    <w:rsid w:val="00251AB1"/>
    <w:rsid w:val="00251AF0"/>
    <w:rsid w:val="00251B4E"/>
    <w:rsid w:val="00251D42"/>
    <w:rsid w:val="00251D7F"/>
    <w:rsid w:val="002521AD"/>
    <w:rsid w:val="00252435"/>
    <w:rsid w:val="002524AD"/>
    <w:rsid w:val="002527EF"/>
    <w:rsid w:val="002528E9"/>
    <w:rsid w:val="00252BCC"/>
    <w:rsid w:val="00252E9A"/>
    <w:rsid w:val="002530EF"/>
    <w:rsid w:val="002532C4"/>
    <w:rsid w:val="002533AD"/>
    <w:rsid w:val="0025352B"/>
    <w:rsid w:val="00253840"/>
    <w:rsid w:val="00253ED5"/>
    <w:rsid w:val="00254100"/>
    <w:rsid w:val="002541E0"/>
    <w:rsid w:val="0025426C"/>
    <w:rsid w:val="0025437B"/>
    <w:rsid w:val="002543C7"/>
    <w:rsid w:val="00254570"/>
    <w:rsid w:val="0025463F"/>
    <w:rsid w:val="00254691"/>
    <w:rsid w:val="00254848"/>
    <w:rsid w:val="00254CC7"/>
    <w:rsid w:val="002550FB"/>
    <w:rsid w:val="0025518C"/>
    <w:rsid w:val="002551F3"/>
    <w:rsid w:val="0025543D"/>
    <w:rsid w:val="00255491"/>
    <w:rsid w:val="002554E6"/>
    <w:rsid w:val="0025553D"/>
    <w:rsid w:val="002555F7"/>
    <w:rsid w:val="002558DC"/>
    <w:rsid w:val="00255960"/>
    <w:rsid w:val="00255992"/>
    <w:rsid w:val="00255AAA"/>
    <w:rsid w:val="00255D27"/>
    <w:rsid w:val="00255E97"/>
    <w:rsid w:val="00255F0C"/>
    <w:rsid w:val="002560D2"/>
    <w:rsid w:val="002561E2"/>
    <w:rsid w:val="00256720"/>
    <w:rsid w:val="002569CA"/>
    <w:rsid w:val="002569DC"/>
    <w:rsid w:val="00256A2D"/>
    <w:rsid w:val="00257332"/>
    <w:rsid w:val="002574FF"/>
    <w:rsid w:val="0025760B"/>
    <w:rsid w:val="00257689"/>
    <w:rsid w:val="002576C5"/>
    <w:rsid w:val="002577CE"/>
    <w:rsid w:val="0025784E"/>
    <w:rsid w:val="002578A2"/>
    <w:rsid w:val="002601C8"/>
    <w:rsid w:val="002601E9"/>
    <w:rsid w:val="002601FE"/>
    <w:rsid w:val="00260600"/>
    <w:rsid w:val="002608DC"/>
    <w:rsid w:val="00260C7D"/>
    <w:rsid w:val="00260DD0"/>
    <w:rsid w:val="00260E7B"/>
    <w:rsid w:val="002614D7"/>
    <w:rsid w:val="002614EB"/>
    <w:rsid w:val="00261613"/>
    <w:rsid w:val="002616B6"/>
    <w:rsid w:val="002616CC"/>
    <w:rsid w:val="0026176A"/>
    <w:rsid w:val="00261BEC"/>
    <w:rsid w:val="00261C87"/>
    <w:rsid w:val="00261F1B"/>
    <w:rsid w:val="00261FF1"/>
    <w:rsid w:val="002622AB"/>
    <w:rsid w:val="00262401"/>
    <w:rsid w:val="0026246A"/>
    <w:rsid w:val="002624F7"/>
    <w:rsid w:val="00262512"/>
    <w:rsid w:val="002627D0"/>
    <w:rsid w:val="002629D5"/>
    <w:rsid w:val="00262B74"/>
    <w:rsid w:val="00262E14"/>
    <w:rsid w:val="0026324E"/>
    <w:rsid w:val="002632B5"/>
    <w:rsid w:val="0026352D"/>
    <w:rsid w:val="00263ABA"/>
    <w:rsid w:val="00263D3A"/>
    <w:rsid w:val="00263D8A"/>
    <w:rsid w:val="00263DB3"/>
    <w:rsid w:val="00263E86"/>
    <w:rsid w:val="00263EF1"/>
    <w:rsid w:val="00263FDF"/>
    <w:rsid w:val="002640BA"/>
    <w:rsid w:val="00264170"/>
    <w:rsid w:val="002641CB"/>
    <w:rsid w:val="00264251"/>
    <w:rsid w:val="00264298"/>
    <w:rsid w:val="00264469"/>
    <w:rsid w:val="0026462D"/>
    <w:rsid w:val="002646E1"/>
    <w:rsid w:val="00264713"/>
    <w:rsid w:val="00264775"/>
    <w:rsid w:val="00264C95"/>
    <w:rsid w:val="00264E59"/>
    <w:rsid w:val="00264EB4"/>
    <w:rsid w:val="00265083"/>
    <w:rsid w:val="00265440"/>
    <w:rsid w:val="002654B8"/>
    <w:rsid w:val="0026565E"/>
    <w:rsid w:val="00265A51"/>
    <w:rsid w:val="00265CD2"/>
    <w:rsid w:val="00265CDF"/>
    <w:rsid w:val="00265D1C"/>
    <w:rsid w:val="00265D68"/>
    <w:rsid w:val="00265D8E"/>
    <w:rsid w:val="00266072"/>
    <w:rsid w:val="00266A07"/>
    <w:rsid w:val="00266AB5"/>
    <w:rsid w:val="00266C43"/>
    <w:rsid w:val="00266DFC"/>
    <w:rsid w:val="00266F7E"/>
    <w:rsid w:val="00267082"/>
    <w:rsid w:val="00267101"/>
    <w:rsid w:val="00267860"/>
    <w:rsid w:val="002679C3"/>
    <w:rsid w:val="00267A37"/>
    <w:rsid w:val="002704B8"/>
    <w:rsid w:val="002706F9"/>
    <w:rsid w:val="00270741"/>
    <w:rsid w:val="00270956"/>
    <w:rsid w:val="00270B3F"/>
    <w:rsid w:val="00270B65"/>
    <w:rsid w:val="00270BA3"/>
    <w:rsid w:val="00270D2A"/>
    <w:rsid w:val="00270E91"/>
    <w:rsid w:val="00270EF0"/>
    <w:rsid w:val="00270FE2"/>
    <w:rsid w:val="00271411"/>
    <w:rsid w:val="002718A8"/>
    <w:rsid w:val="002719A9"/>
    <w:rsid w:val="00271E8F"/>
    <w:rsid w:val="002722CF"/>
    <w:rsid w:val="00272628"/>
    <w:rsid w:val="00272724"/>
    <w:rsid w:val="00272908"/>
    <w:rsid w:val="0027297D"/>
    <w:rsid w:val="002729B2"/>
    <w:rsid w:val="00272B52"/>
    <w:rsid w:val="00272F9F"/>
    <w:rsid w:val="002734B2"/>
    <w:rsid w:val="002735F1"/>
    <w:rsid w:val="00273765"/>
    <w:rsid w:val="00273950"/>
    <w:rsid w:val="00273979"/>
    <w:rsid w:val="002739D7"/>
    <w:rsid w:val="00273D11"/>
    <w:rsid w:val="00273D47"/>
    <w:rsid w:val="00273D88"/>
    <w:rsid w:val="00273FEB"/>
    <w:rsid w:val="002740A0"/>
    <w:rsid w:val="0027420B"/>
    <w:rsid w:val="0027423A"/>
    <w:rsid w:val="0027454B"/>
    <w:rsid w:val="002746E7"/>
    <w:rsid w:val="0027473D"/>
    <w:rsid w:val="0027480B"/>
    <w:rsid w:val="00274836"/>
    <w:rsid w:val="00274875"/>
    <w:rsid w:val="002748A0"/>
    <w:rsid w:val="0027490B"/>
    <w:rsid w:val="00274BAB"/>
    <w:rsid w:val="00274C55"/>
    <w:rsid w:val="00274F65"/>
    <w:rsid w:val="002750BC"/>
    <w:rsid w:val="002751EA"/>
    <w:rsid w:val="002751F9"/>
    <w:rsid w:val="00275561"/>
    <w:rsid w:val="00275598"/>
    <w:rsid w:val="0027583B"/>
    <w:rsid w:val="00275984"/>
    <w:rsid w:val="00275BC8"/>
    <w:rsid w:val="00275C90"/>
    <w:rsid w:val="00275E3F"/>
    <w:rsid w:val="00275E67"/>
    <w:rsid w:val="00275FAE"/>
    <w:rsid w:val="00276952"/>
    <w:rsid w:val="00276A57"/>
    <w:rsid w:val="00276EC3"/>
    <w:rsid w:val="0027709D"/>
    <w:rsid w:val="002770D2"/>
    <w:rsid w:val="0027713D"/>
    <w:rsid w:val="002771FF"/>
    <w:rsid w:val="00277214"/>
    <w:rsid w:val="002773BE"/>
    <w:rsid w:val="00277434"/>
    <w:rsid w:val="0027756F"/>
    <w:rsid w:val="00277737"/>
    <w:rsid w:val="00277775"/>
    <w:rsid w:val="002779F4"/>
    <w:rsid w:val="00277B0B"/>
    <w:rsid w:val="00280B88"/>
    <w:rsid w:val="00280EC3"/>
    <w:rsid w:val="00280F85"/>
    <w:rsid w:val="00281227"/>
    <w:rsid w:val="0028175D"/>
    <w:rsid w:val="002817A0"/>
    <w:rsid w:val="00281864"/>
    <w:rsid w:val="00281950"/>
    <w:rsid w:val="00281A65"/>
    <w:rsid w:val="00281C0F"/>
    <w:rsid w:val="00281C10"/>
    <w:rsid w:val="00281D6D"/>
    <w:rsid w:val="00281DAD"/>
    <w:rsid w:val="00281E76"/>
    <w:rsid w:val="00281EE0"/>
    <w:rsid w:val="00282067"/>
    <w:rsid w:val="002822E4"/>
    <w:rsid w:val="002824C8"/>
    <w:rsid w:val="0028275D"/>
    <w:rsid w:val="0028290E"/>
    <w:rsid w:val="0028298F"/>
    <w:rsid w:val="00282A77"/>
    <w:rsid w:val="00282A96"/>
    <w:rsid w:val="00282B0F"/>
    <w:rsid w:val="00282CEF"/>
    <w:rsid w:val="00282D22"/>
    <w:rsid w:val="0028327B"/>
    <w:rsid w:val="002833C6"/>
    <w:rsid w:val="002833CE"/>
    <w:rsid w:val="00283489"/>
    <w:rsid w:val="00283581"/>
    <w:rsid w:val="0028359E"/>
    <w:rsid w:val="002835A8"/>
    <w:rsid w:val="002835FD"/>
    <w:rsid w:val="00283722"/>
    <w:rsid w:val="00283891"/>
    <w:rsid w:val="00283AD6"/>
    <w:rsid w:val="00283B43"/>
    <w:rsid w:val="00283B9E"/>
    <w:rsid w:val="00283C37"/>
    <w:rsid w:val="00283C89"/>
    <w:rsid w:val="00283FEF"/>
    <w:rsid w:val="002840FD"/>
    <w:rsid w:val="002841DF"/>
    <w:rsid w:val="00284258"/>
    <w:rsid w:val="002842A6"/>
    <w:rsid w:val="002843D2"/>
    <w:rsid w:val="00284485"/>
    <w:rsid w:val="002844C3"/>
    <w:rsid w:val="002847DB"/>
    <w:rsid w:val="00284B00"/>
    <w:rsid w:val="00285019"/>
    <w:rsid w:val="00285101"/>
    <w:rsid w:val="0028534E"/>
    <w:rsid w:val="002856A3"/>
    <w:rsid w:val="002859BC"/>
    <w:rsid w:val="00285AC6"/>
    <w:rsid w:val="00285B50"/>
    <w:rsid w:val="00285E37"/>
    <w:rsid w:val="00285EB8"/>
    <w:rsid w:val="00285EE4"/>
    <w:rsid w:val="00285F6E"/>
    <w:rsid w:val="00285F81"/>
    <w:rsid w:val="00286098"/>
    <w:rsid w:val="0028621F"/>
    <w:rsid w:val="00286489"/>
    <w:rsid w:val="00286795"/>
    <w:rsid w:val="002867B2"/>
    <w:rsid w:val="00286827"/>
    <w:rsid w:val="0028697E"/>
    <w:rsid w:val="00286B39"/>
    <w:rsid w:val="00286B46"/>
    <w:rsid w:val="00286B63"/>
    <w:rsid w:val="00286C3A"/>
    <w:rsid w:val="00286C65"/>
    <w:rsid w:val="00286C69"/>
    <w:rsid w:val="00286D27"/>
    <w:rsid w:val="00286D4F"/>
    <w:rsid w:val="00286EBD"/>
    <w:rsid w:val="00286EDD"/>
    <w:rsid w:val="002871DD"/>
    <w:rsid w:val="00287791"/>
    <w:rsid w:val="002877AB"/>
    <w:rsid w:val="002879F5"/>
    <w:rsid w:val="00287B3A"/>
    <w:rsid w:val="002901C0"/>
    <w:rsid w:val="00290285"/>
    <w:rsid w:val="002902DE"/>
    <w:rsid w:val="002902F6"/>
    <w:rsid w:val="0029030B"/>
    <w:rsid w:val="00290465"/>
    <w:rsid w:val="002904CA"/>
    <w:rsid w:val="0029069F"/>
    <w:rsid w:val="00290F87"/>
    <w:rsid w:val="00291063"/>
    <w:rsid w:val="002910D5"/>
    <w:rsid w:val="0029122E"/>
    <w:rsid w:val="002913FE"/>
    <w:rsid w:val="0029145D"/>
    <w:rsid w:val="002918E4"/>
    <w:rsid w:val="00291A38"/>
    <w:rsid w:val="00291DF6"/>
    <w:rsid w:val="00291EA5"/>
    <w:rsid w:val="00291EB8"/>
    <w:rsid w:val="00291ECD"/>
    <w:rsid w:val="00291FD1"/>
    <w:rsid w:val="00292172"/>
    <w:rsid w:val="002921A3"/>
    <w:rsid w:val="002922D0"/>
    <w:rsid w:val="0029251F"/>
    <w:rsid w:val="0029268A"/>
    <w:rsid w:val="002927BE"/>
    <w:rsid w:val="00292A9E"/>
    <w:rsid w:val="00292B8C"/>
    <w:rsid w:val="0029337F"/>
    <w:rsid w:val="00293555"/>
    <w:rsid w:val="00293769"/>
    <w:rsid w:val="002937C2"/>
    <w:rsid w:val="00293A9E"/>
    <w:rsid w:val="00293B72"/>
    <w:rsid w:val="00293D14"/>
    <w:rsid w:val="0029423F"/>
    <w:rsid w:val="002943A9"/>
    <w:rsid w:val="00294425"/>
    <w:rsid w:val="002944AA"/>
    <w:rsid w:val="0029455F"/>
    <w:rsid w:val="00294877"/>
    <w:rsid w:val="00294887"/>
    <w:rsid w:val="002948AD"/>
    <w:rsid w:val="00294D25"/>
    <w:rsid w:val="002950BF"/>
    <w:rsid w:val="00295190"/>
    <w:rsid w:val="0029519F"/>
    <w:rsid w:val="002954E6"/>
    <w:rsid w:val="00295AB4"/>
    <w:rsid w:val="00295ACE"/>
    <w:rsid w:val="00295B6B"/>
    <w:rsid w:val="00295CDD"/>
    <w:rsid w:val="00295D17"/>
    <w:rsid w:val="00295D4A"/>
    <w:rsid w:val="00295F76"/>
    <w:rsid w:val="002960BA"/>
    <w:rsid w:val="0029612C"/>
    <w:rsid w:val="00296132"/>
    <w:rsid w:val="00296397"/>
    <w:rsid w:val="002963EF"/>
    <w:rsid w:val="002966CF"/>
    <w:rsid w:val="002969A5"/>
    <w:rsid w:val="00296A10"/>
    <w:rsid w:val="00296A8A"/>
    <w:rsid w:val="00296AF7"/>
    <w:rsid w:val="00296B81"/>
    <w:rsid w:val="00296CA7"/>
    <w:rsid w:val="00296CC4"/>
    <w:rsid w:val="00296E4A"/>
    <w:rsid w:val="00296EBF"/>
    <w:rsid w:val="00296F01"/>
    <w:rsid w:val="002970B7"/>
    <w:rsid w:val="00297141"/>
    <w:rsid w:val="00297525"/>
    <w:rsid w:val="0029757D"/>
    <w:rsid w:val="002975DE"/>
    <w:rsid w:val="002979A1"/>
    <w:rsid w:val="002979AA"/>
    <w:rsid w:val="00297D18"/>
    <w:rsid w:val="00297DA4"/>
    <w:rsid w:val="00297DF0"/>
    <w:rsid w:val="002A0128"/>
    <w:rsid w:val="002A0616"/>
    <w:rsid w:val="002A08C4"/>
    <w:rsid w:val="002A09A7"/>
    <w:rsid w:val="002A0A57"/>
    <w:rsid w:val="002A0B9D"/>
    <w:rsid w:val="002A0C3C"/>
    <w:rsid w:val="002A0FAB"/>
    <w:rsid w:val="002A1110"/>
    <w:rsid w:val="002A1315"/>
    <w:rsid w:val="002A14E5"/>
    <w:rsid w:val="002A1589"/>
    <w:rsid w:val="002A178B"/>
    <w:rsid w:val="002A1899"/>
    <w:rsid w:val="002A18DA"/>
    <w:rsid w:val="002A1A82"/>
    <w:rsid w:val="002A1D66"/>
    <w:rsid w:val="002A1EBE"/>
    <w:rsid w:val="002A1FEA"/>
    <w:rsid w:val="002A2119"/>
    <w:rsid w:val="002A2479"/>
    <w:rsid w:val="002A24FC"/>
    <w:rsid w:val="002A25A3"/>
    <w:rsid w:val="002A2705"/>
    <w:rsid w:val="002A2837"/>
    <w:rsid w:val="002A2850"/>
    <w:rsid w:val="002A2891"/>
    <w:rsid w:val="002A2955"/>
    <w:rsid w:val="002A2C48"/>
    <w:rsid w:val="002A3266"/>
    <w:rsid w:val="002A34FA"/>
    <w:rsid w:val="002A3702"/>
    <w:rsid w:val="002A3880"/>
    <w:rsid w:val="002A3888"/>
    <w:rsid w:val="002A389A"/>
    <w:rsid w:val="002A39C9"/>
    <w:rsid w:val="002A3BA9"/>
    <w:rsid w:val="002A3CEA"/>
    <w:rsid w:val="002A3CF6"/>
    <w:rsid w:val="002A3EE1"/>
    <w:rsid w:val="002A3F03"/>
    <w:rsid w:val="002A3F5C"/>
    <w:rsid w:val="002A41A3"/>
    <w:rsid w:val="002A4286"/>
    <w:rsid w:val="002A4522"/>
    <w:rsid w:val="002A4620"/>
    <w:rsid w:val="002A4663"/>
    <w:rsid w:val="002A4836"/>
    <w:rsid w:val="002A49E1"/>
    <w:rsid w:val="002A4A17"/>
    <w:rsid w:val="002A4AEA"/>
    <w:rsid w:val="002A4B32"/>
    <w:rsid w:val="002A4F37"/>
    <w:rsid w:val="002A50E5"/>
    <w:rsid w:val="002A5169"/>
    <w:rsid w:val="002A51DE"/>
    <w:rsid w:val="002A52DC"/>
    <w:rsid w:val="002A5343"/>
    <w:rsid w:val="002A543B"/>
    <w:rsid w:val="002A5642"/>
    <w:rsid w:val="002A5680"/>
    <w:rsid w:val="002A57A5"/>
    <w:rsid w:val="002A584C"/>
    <w:rsid w:val="002A5963"/>
    <w:rsid w:val="002A5A82"/>
    <w:rsid w:val="002A5B13"/>
    <w:rsid w:val="002A5B90"/>
    <w:rsid w:val="002A5BFA"/>
    <w:rsid w:val="002A5C46"/>
    <w:rsid w:val="002A5D43"/>
    <w:rsid w:val="002A5DF1"/>
    <w:rsid w:val="002A5F05"/>
    <w:rsid w:val="002A5F21"/>
    <w:rsid w:val="002A5F41"/>
    <w:rsid w:val="002A63E7"/>
    <w:rsid w:val="002A64DF"/>
    <w:rsid w:val="002A6616"/>
    <w:rsid w:val="002A6644"/>
    <w:rsid w:val="002A6714"/>
    <w:rsid w:val="002A67A5"/>
    <w:rsid w:val="002A689A"/>
    <w:rsid w:val="002A6B5E"/>
    <w:rsid w:val="002A6C5D"/>
    <w:rsid w:val="002A6E0B"/>
    <w:rsid w:val="002A6EAA"/>
    <w:rsid w:val="002A7068"/>
    <w:rsid w:val="002A7361"/>
    <w:rsid w:val="002A785E"/>
    <w:rsid w:val="002A78D8"/>
    <w:rsid w:val="002A7A11"/>
    <w:rsid w:val="002A7B45"/>
    <w:rsid w:val="002A7C01"/>
    <w:rsid w:val="002A7D01"/>
    <w:rsid w:val="002A7E08"/>
    <w:rsid w:val="002A7E3A"/>
    <w:rsid w:val="002A7FA0"/>
    <w:rsid w:val="002B0291"/>
    <w:rsid w:val="002B02C5"/>
    <w:rsid w:val="002B060B"/>
    <w:rsid w:val="002B0715"/>
    <w:rsid w:val="002B0884"/>
    <w:rsid w:val="002B09C5"/>
    <w:rsid w:val="002B0D11"/>
    <w:rsid w:val="002B0D3A"/>
    <w:rsid w:val="002B0E84"/>
    <w:rsid w:val="002B0F61"/>
    <w:rsid w:val="002B1091"/>
    <w:rsid w:val="002B12F8"/>
    <w:rsid w:val="002B1413"/>
    <w:rsid w:val="002B144F"/>
    <w:rsid w:val="002B1493"/>
    <w:rsid w:val="002B168C"/>
    <w:rsid w:val="002B172F"/>
    <w:rsid w:val="002B17BD"/>
    <w:rsid w:val="002B197E"/>
    <w:rsid w:val="002B1AF6"/>
    <w:rsid w:val="002B1C7A"/>
    <w:rsid w:val="002B1CE0"/>
    <w:rsid w:val="002B22BB"/>
    <w:rsid w:val="002B23B7"/>
    <w:rsid w:val="002B23BB"/>
    <w:rsid w:val="002B24D5"/>
    <w:rsid w:val="002B2543"/>
    <w:rsid w:val="002B2609"/>
    <w:rsid w:val="002B260D"/>
    <w:rsid w:val="002B260F"/>
    <w:rsid w:val="002B2758"/>
    <w:rsid w:val="002B29BB"/>
    <w:rsid w:val="002B2BFA"/>
    <w:rsid w:val="002B2C2B"/>
    <w:rsid w:val="002B2DCB"/>
    <w:rsid w:val="002B2FC8"/>
    <w:rsid w:val="002B301F"/>
    <w:rsid w:val="002B3078"/>
    <w:rsid w:val="002B314F"/>
    <w:rsid w:val="002B3341"/>
    <w:rsid w:val="002B341E"/>
    <w:rsid w:val="002B3423"/>
    <w:rsid w:val="002B387A"/>
    <w:rsid w:val="002B39D9"/>
    <w:rsid w:val="002B3AE0"/>
    <w:rsid w:val="002B3B0C"/>
    <w:rsid w:val="002B3CE1"/>
    <w:rsid w:val="002B3EF3"/>
    <w:rsid w:val="002B3EFC"/>
    <w:rsid w:val="002B4004"/>
    <w:rsid w:val="002B40CA"/>
    <w:rsid w:val="002B4103"/>
    <w:rsid w:val="002B4142"/>
    <w:rsid w:val="002B41FA"/>
    <w:rsid w:val="002B43B2"/>
    <w:rsid w:val="002B43E9"/>
    <w:rsid w:val="002B46DF"/>
    <w:rsid w:val="002B46FA"/>
    <w:rsid w:val="002B47E4"/>
    <w:rsid w:val="002B4805"/>
    <w:rsid w:val="002B48FD"/>
    <w:rsid w:val="002B4B5B"/>
    <w:rsid w:val="002B4DE3"/>
    <w:rsid w:val="002B4F35"/>
    <w:rsid w:val="002B5250"/>
    <w:rsid w:val="002B5522"/>
    <w:rsid w:val="002B56E1"/>
    <w:rsid w:val="002B581B"/>
    <w:rsid w:val="002B5A4F"/>
    <w:rsid w:val="002B5A5D"/>
    <w:rsid w:val="002B5B7A"/>
    <w:rsid w:val="002B5CD5"/>
    <w:rsid w:val="002B5D21"/>
    <w:rsid w:val="002B5DE6"/>
    <w:rsid w:val="002B60B7"/>
    <w:rsid w:val="002B61FA"/>
    <w:rsid w:val="002B62A5"/>
    <w:rsid w:val="002B638B"/>
    <w:rsid w:val="002B6804"/>
    <w:rsid w:val="002B698B"/>
    <w:rsid w:val="002B6B56"/>
    <w:rsid w:val="002B6BB1"/>
    <w:rsid w:val="002B6BFB"/>
    <w:rsid w:val="002B6C9A"/>
    <w:rsid w:val="002B6CCD"/>
    <w:rsid w:val="002B6D85"/>
    <w:rsid w:val="002B6E5C"/>
    <w:rsid w:val="002B6F8A"/>
    <w:rsid w:val="002B71D8"/>
    <w:rsid w:val="002B7488"/>
    <w:rsid w:val="002B761B"/>
    <w:rsid w:val="002B76CC"/>
    <w:rsid w:val="002B77A5"/>
    <w:rsid w:val="002B7858"/>
    <w:rsid w:val="002B78A6"/>
    <w:rsid w:val="002B7A4A"/>
    <w:rsid w:val="002B7AA9"/>
    <w:rsid w:val="002B7B90"/>
    <w:rsid w:val="002B7D1E"/>
    <w:rsid w:val="002B7D9F"/>
    <w:rsid w:val="002B7E71"/>
    <w:rsid w:val="002B7F03"/>
    <w:rsid w:val="002B7F0D"/>
    <w:rsid w:val="002C002C"/>
    <w:rsid w:val="002C0098"/>
    <w:rsid w:val="002C029A"/>
    <w:rsid w:val="002C02D4"/>
    <w:rsid w:val="002C04F7"/>
    <w:rsid w:val="002C05D5"/>
    <w:rsid w:val="002C0C78"/>
    <w:rsid w:val="002C0CAE"/>
    <w:rsid w:val="002C0EDB"/>
    <w:rsid w:val="002C1102"/>
    <w:rsid w:val="002C11FA"/>
    <w:rsid w:val="002C1248"/>
    <w:rsid w:val="002C1B08"/>
    <w:rsid w:val="002C1B33"/>
    <w:rsid w:val="002C1B45"/>
    <w:rsid w:val="002C1BE4"/>
    <w:rsid w:val="002C1CFD"/>
    <w:rsid w:val="002C1D37"/>
    <w:rsid w:val="002C203D"/>
    <w:rsid w:val="002C2101"/>
    <w:rsid w:val="002C2237"/>
    <w:rsid w:val="002C225D"/>
    <w:rsid w:val="002C2504"/>
    <w:rsid w:val="002C2AEF"/>
    <w:rsid w:val="002C2C0B"/>
    <w:rsid w:val="002C2E90"/>
    <w:rsid w:val="002C2F4E"/>
    <w:rsid w:val="002C3187"/>
    <w:rsid w:val="002C347B"/>
    <w:rsid w:val="002C3555"/>
    <w:rsid w:val="002C367E"/>
    <w:rsid w:val="002C36E7"/>
    <w:rsid w:val="002C3705"/>
    <w:rsid w:val="002C38C4"/>
    <w:rsid w:val="002C38D7"/>
    <w:rsid w:val="002C3AF4"/>
    <w:rsid w:val="002C3B4C"/>
    <w:rsid w:val="002C3C1E"/>
    <w:rsid w:val="002C3D97"/>
    <w:rsid w:val="002C3E89"/>
    <w:rsid w:val="002C3FF2"/>
    <w:rsid w:val="002C3FFF"/>
    <w:rsid w:val="002C4610"/>
    <w:rsid w:val="002C46F9"/>
    <w:rsid w:val="002C482D"/>
    <w:rsid w:val="002C48E3"/>
    <w:rsid w:val="002C4AB2"/>
    <w:rsid w:val="002C4AB3"/>
    <w:rsid w:val="002C4B2A"/>
    <w:rsid w:val="002C4BAF"/>
    <w:rsid w:val="002C4BEF"/>
    <w:rsid w:val="002C5319"/>
    <w:rsid w:val="002C547B"/>
    <w:rsid w:val="002C55DC"/>
    <w:rsid w:val="002C5719"/>
    <w:rsid w:val="002C57D0"/>
    <w:rsid w:val="002C5885"/>
    <w:rsid w:val="002C5986"/>
    <w:rsid w:val="002C5E92"/>
    <w:rsid w:val="002C6426"/>
    <w:rsid w:val="002C64AF"/>
    <w:rsid w:val="002C6563"/>
    <w:rsid w:val="002C65A6"/>
    <w:rsid w:val="002C65D6"/>
    <w:rsid w:val="002C66FA"/>
    <w:rsid w:val="002C679F"/>
    <w:rsid w:val="002C6896"/>
    <w:rsid w:val="002C68D3"/>
    <w:rsid w:val="002C6CB7"/>
    <w:rsid w:val="002C6E8B"/>
    <w:rsid w:val="002C6ECF"/>
    <w:rsid w:val="002C6F71"/>
    <w:rsid w:val="002C6FD9"/>
    <w:rsid w:val="002C7032"/>
    <w:rsid w:val="002C719F"/>
    <w:rsid w:val="002C748F"/>
    <w:rsid w:val="002C78E6"/>
    <w:rsid w:val="002C78E7"/>
    <w:rsid w:val="002C797C"/>
    <w:rsid w:val="002C7C9B"/>
    <w:rsid w:val="002C7E16"/>
    <w:rsid w:val="002D028C"/>
    <w:rsid w:val="002D0373"/>
    <w:rsid w:val="002D0437"/>
    <w:rsid w:val="002D0B1B"/>
    <w:rsid w:val="002D11D0"/>
    <w:rsid w:val="002D1404"/>
    <w:rsid w:val="002D1669"/>
    <w:rsid w:val="002D17AD"/>
    <w:rsid w:val="002D19BF"/>
    <w:rsid w:val="002D1B16"/>
    <w:rsid w:val="002D1B65"/>
    <w:rsid w:val="002D1BF0"/>
    <w:rsid w:val="002D1E79"/>
    <w:rsid w:val="002D1E85"/>
    <w:rsid w:val="002D1FB9"/>
    <w:rsid w:val="002D2017"/>
    <w:rsid w:val="002D22BA"/>
    <w:rsid w:val="002D22FB"/>
    <w:rsid w:val="002D23C4"/>
    <w:rsid w:val="002D2416"/>
    <w:rsid w:val="002D2487"/>
    <w:rsid w:val="002D25AD"/>
    <w:rsid w:val="002D2903"/>
    <w:rsid w:val="002D2B6B"/>
    <w:rsid w:val="002D2BDD"/>
    <w:rsid w:val="002D2CE5"/>
    <w:rsid w:val="002D2E46"/>
    <w:rsid w:val="002D2E80"/>
    <w:rsid w:val="002D2F4E"/>
    <w:rsid w:val="002D3010"/>
    <w:rsid w:val="002D344E"/>
    <w:rsid w:val="002D379A"/>
    <w:rsid w:val="002D3AA2"/>
    <w:rsid w:val="002D3C13"/>
    <w:rsid w:val="002D3CA9"/>
    <w:rsid w:val="002D3E0B"/>
    <w:rsid w:val="002D42C3"/>
    <w:rsid w:val="002D42F4"/>
    <w:rsid w:val="002D4344"/>
    <w:rsid w:val="002D44C6"/>
    <w:rsid w:val="002D48D3"/>
    <w:rsid w:val="002D4D49"/>
    <w:rsid w:val="002D4EE4"/>
    <w:rsid w:val="002D5293"/>
    <w:rsid w:val="002D56D0"/>
    <w:rsid w:val="002D571F"/>
    <w:rsid w:val="002D57A6"/>
    <w:rsid w:val="002D5F47"/>
    <w:rsid w:val="002D6050"/>
    <w:rsid w:val="002D6263"/>
    <w:rsid w:val="002D63EA"/>
    <w:rsid w:val="002D6694"/>
    <w:rsid w:val="002D66CE"/>
    <w:rsid w:val="002D6785"/>
    <w:rsid w:val="002D67A8"/>
    <w:rsid w:val="002D6874"/>
    <w:rsid w:val="002D6BAE"/>
    <w:rsid w:val="002D6D97"/>
    <w:rsid w:val="002D6F9E"/>
    <w:rsid w:val="002D744C"/>
    <w:rsid w:val="002D7461"/>
    <w:rsid w:val="002D755C"/>
    <w:rsid w:val="002D76A4"/>
    <w:rsid w:val="002D76D7"/>
    <w:rsid w:val="002D7870"/>
    <w:rsid w:val="002D7952"/>
    <w:rsid w:val="002D799A"/>
    <w:rsid w:val="002D7AF5"/>
    <w:rsid w:val="002D7BAF"/>
    <w:rsid w:val="002D7C79"/>
    <w:rsid w:val="002D7ED0"/>
    <w:rsid w:val="002E00AB"/>
    <w:rsid w:val="002E0114"/>
    <w:rsid w:val="002E01A4"/>
    <w:rsid w:val="002E01AB"/>
    <w:rsid w:val="002E0281"/>
    <w:rsid w:val="002E099A"/>
    <w:rsid w:val="002E0BCF"/>
    <w:rsid w:val="002E0D2C"/>
    <w:rsid w:val="002E0E13"/>
    <w:rsid w:val="002E0EC8"/>
    <w:rsid w:val="002E0EE9"/>
    <w:rsid w:val="002E10AF"/>
    <w:rsid w:val="002E12C0"/>
    <w:rsid w:val="002E13D4"/>
    <w:rsid w:val="002E14EB"/>
    <w:rsid w:val="002E15D2"/>
    <w:rsid w:val="002E15E6"/>
    <w:rsid w:val="002E1683"/>
    <w:rsid w:val="002E19FF"/>
    <w:rsid w:val="002E1C1E"/>
    <w:rsid w:val="002E2145"/>
    <w:rsid w:val="002E21FD"/>
    <w:rsid w:val="002E2324"/>
    <w:rsid w:val="002E2428"/>
    <w:rsid w:val="002E24EF"/>
    <w:rsid w:val="002E255A"/>
    <w:rsid w:val="002E2807"/>
    <w:rsid w:val="002E2A62"/>
    <w:rsid w:val="002E2BDE"/>
    <w:rsid w:val="002E2D2E"/>
    <w:rsid w:val="002E2ECA"/>
    <w:rsid w:val="002E2F4F"/>
    <w:rsid w:val="002E3155"/>
    <w:rsid w:val="002E31DD"/>
    <w:rsid w:val="002E3219"/>
    <w:rsid w:val="002E32B4"/>
    <w:rsid w:val="002E3344"/>
    <w:rsid w:val="002E360A"/>
    <w:rsid w:val="002E3639"/>
    <w:rsid w:val="002E3678"/>
    <w:rsid w:val="002E3687"/>
    <w:rsid w:val="002E3856"/>
    <w:rsid w:val="002E392D"/>
    <w:rsid w:val="002E3A19"/>
    <w:rsid w:val="002E3B4B"/>
    <w:rsid w:val="002E3BB9"/>
    <w:rsid w:val="002E3C06"/>
    <w:rsid w:val="002E3D2A"/>
    <w:rsid w:val="002E3DF5"/>
    <w:rsid w:val="002E3E8F"/>
    <w:rsid w:val="002E3F32"/>
    <w:rsid w:val="002E41A2"/>
    <w:rsid w:val="002E4315"/>
    <w:rsid w:val="002E4689"/>
    <w:rsid w:val="002E4837"/>
    <w:rsid w:val="002E4C26"/>
    <w:rsid w:val="002E4C40"/>
    <w:rsid w:val="002E500C"/>
    <w:rsid w:val="002E5353"/>
    <w:rsid w:val="002E5367"/>
    <w:rsid w:val="002E5475"/>
    <w:rsid w:val="002E5B1C"/>
    <w:rsid w:val="002E5EB1"/>
    <w:rsid w:val="002E617A"/>
    <w:rsid w:val="002E6201"/>
    <w:rsid w:val="002E6251"/>
    <w:rsid w:val="002E631C"/>
    <w:rsid w:val="002E6341"/>
    <w:rsid w:val="002E641C"/>
    <w:rsid w:val="002E6432"/>
    <w:rsid w:val="002E6634"/>
    <w:rsid w:val="002E6708"/>
    <w:rsid w:val="002E67A7"/>
    <w:rsid w:val="002E680A"/>
    <w:rsid w:val="002E69D3"/>
    <w:rsid w:val="002E6A07"/>
    <w:rsid w:val="002E6A7A"/>
    <w:rsid w:val="002E6AB7"/>
    <w:rsid w:val="002E6B14"/>
    <w:rsid w:val="002E6E76"/>
    <w:rsid w:val="002E6E80"/>
    <w:rsid w:val="002E6F0D"/>
    <w:rsid w:val="002E6F9D"/>
    <w:rsid w:val="002E6FE9"/>
    <w:rsid w:val="002E7228"/>
    <w:rsid w:val="002E7288"/>
    <w:rsid w:val="002E74B7"/>
    <w:rsid w:val="002E7795"/>
    <w:rsid w:val="002E77A8"/>
    <w:rsid w:val="002E77B9"/>
    <w:rsid w:val="002E78D1"/>
    <w:rsid w:val="002E7959"/>
    <w:rsid w:val="002E7B30"/>
    <w:rsid w:val="002E7B3C"/>
    <w:rsid w:val="002E7BA4"/>
    <w:rsid w:val="002E7BD0"/>
    <w:rsid w:val="002E7CEF"/>
    <w:rsid w:val="002F0397"/>
    <w:rsid w:val="002F03DF"/>
    <w:rsid w:val="002F0574"/>
    <w:rsid w:val="002F0594"/>
    <w:rsid w:val="002F07B7"/>
    <w:rsid w:val="002F086B"/>
    <w:rsid w:val="002F09EE"/>
    <w:rsid w:val="002F0DB3"/>
    <w:rsid w:val="002F0E0F"/>
    <w:rsid w:val="002F0F29"/>
    <w:rsid w:val="002F1058"/>
    <w:rsid w:val="002F1355"/>
    <w:rsid w:val="002F13EF"/>
    <w:rsid w:val="002F15F2"/>
    <w:rsid w:val="002F191E"/>
    <w:rsid w:val="002F1976"/>
    <w:rsid w:val="002F1BB1"/>
    <w:rsid w:val="002F1BE2"/>
    <w:rsid w:val="002F1C9B"/>
    <w:rsid w:val="002F1E97"/>
    <w:rsid w:val="002F20BA"/>
    <w:rsid w:val="002F236C"/>
    <w:rsid w:val="002F2385"/>
    <w:rsid w:val="002F268C"/>
    <w:rsid w:val="002F27E2"/>
    <w:rsid w:val="002F27EE"/>
    <w:rsid w:val="002F295C"/>
    <w:rsid w:val="002F2B4C"/>
    <w:rsid w:val="002F2CD9"/>
    <w:rsid w:val="002F2E0E"/>
    <w:rsid w:val="002F2E30"/>
    <w:rsid w:val="002F2F89"/>
    <w:rsid w:val="002F3014"/>
    <w:rsid w:val="002F31F1"/>
    <w:rsid w:val="002F32D6"/>
    <w:rsid w:val="002F34FF"/>
    <w:rsid w:val="002F38F3"/>
    <w:rsid w:val="002F39F5"/>
    <w:rsid w:val="002F3A9D"/>
    <w:rsid w:val="002F3CC0"/>
    <w:rsid w:val="002F426C"/>
    <w:rsid w:val="002F4ACB"/>
    <w:rsid w:val="002F4CA6"/>
    <w:rsid w:val="002F4D50"/>
    <w:rsid w:val="002F4F7B"/>
    <w:rsid w:val="002F4FAF"/>
    <w:rsid w:val="002F4FEC"/>
    <w:rsid w:val="002F5457"/>
    <w:rsid w:val="002F5716"/>
    <w:rsid w:val="002F5905"/>
    <w:rsid w:val="002F5914"/>
    <w:rsid w:val="002F59B6"/>
    <w:rsid w:val="002F5ACB"/>
    <w:rsid w:val="002F5BBB"/>
    <w:rsid w:val="002F5E90"/>
    <w:rsid w:val="002F5F0E"/>
    <w:rsid w:val="002F5F92"/>
    <w:rsid w:val="002F6120"/>
    <w:rsid w:val="002F614F"/>
    <w:rsid w:val="002F6351"/>
    <w:rsid w:val="002F63DD"/>
    <w:rsid w:val="002F6728"/>
    <w:rsid w:val="002F6A46"/>
    <w:rsid w:val="002F6B38"/>
    <w:rsid w:val="002F6BCF"/>
    <w:rsid w:val="002F6E16"/>
    <w:rsid w:val="002F71C0"/>
    <w:rsid w:val="002F7C1D"/>
    <w:rsid w:val="002F7E21"/>
    <w:rsid w:val="002F7FB7"/>
    <w:rsid w:val="00300134"/>
    <w:rsid w:val="003003F0"/>
    <w:rsid w:val="0030088E"/>
    <w:rsid w:val="003008A0"/>
    <w:rsid w:val="00300A07"/>
    <w:rsid w:val="00300D2D"/>
    <w:rsid w:val="00301013"/>
    <w:rsid w:val="003012FB"/>
    <w:rsid w:val="00301851"/>
    <w:rsid w:val="00301B46"/>
    <w:rsid w:val="00301C0D"/>
    <w:rsid w:val="00301D6C"/>
    <w:rsid w:val="003021D5"/>
    <w:rsid w:val="0030247D"/>
    <w:rsid w:val="0030265B"/>
    <w:rsid w:val="00302B71"/>
    <w:rsid w:val="00302CFA"/>
    <w:rsid w:val="00302D5E"/>
    <w:rsid w:val="00302E61"/>
    <w:rsid w:val="00302EC0"/>
    <w:rsid w:val="00303044"/>
    <w:rsid w:val="003030A0"/>
    <w:rsid w:val="0030310B"/>
    <w:rsid w:val="0030310E"/>
    <w:rsid w:val="003037E4"/>
    <w:rsid w:val="00303A4C"/>
    <w:rsid w:val="00303B67"/>
    <w:rsid w:val="003050F7"/>
    <w:rsid w:val="003052C8"/>
    <w:rsid w:val="003053E1"/>
    <w:rsid w:val="003054D8"/>
    <w:rsid w:val="003059B9"/>
    <w:rsid w:val="00305A55"/>
    <w:rsid w:val="00305B8D"/>
    <w:rsid w:val="00305C2C"/>
    <w:rsid w:val="00305DEA"/>
    <w:rsid w:val="00305E0D"/>
    <w:rsid w:val="003060F7"/>
    <w:rsid w:val="0030622F"/>
    <w:rsid w:val="00306336"/>
    <w:rsid w:val="0030635E"/>
    <w:rsid w:val="003064CA"/>
    <w:rsid w:val="00306636"/>
    <w:rsid w:val="0030668E"/>
    <w:rsid w:val="003067C8"/>
    <w:rsid w:val="003068E6"/>
    <w:rsid w:val="00306974"/>
    <w:rsid w:val="00306BFD"/>
    <w:rsid w:val="00306CF9"/>
    <w:rsid w:val="00306E3C"/>
    <w:rsid w:val="00306F5F"/>
    <w:rsid w:val="00306FCA"/>
    <w:rsid w:val="00307090"/>
    <w:rsid w:val="00307263"/>
    <w:rsid w:val="003074E8"/>
    <w:rsid w:val="003074F3"/>
    <w:rsid w:val="003075D1"/>
    <w:rsid w:val="00307863"/>
    <w:rsid w:val="00307B4F"/>
    <w:rsid w:val="00307D4D"/>
    <w:rsid w:val="00307D80"/>
    <w:rsid w:val="00307D8F"/>
    <w:rsid w:val="00307E60"/>
    <w:rsid w:val="003100C9"/>
    <w:rsid w:val="00310390"/>
    <w:rsid w:val="003103A5"/>
    <w:rsid w:val="0031045C"/>
    <w:rsid w:val="003106E6"/>
    <w:rsid w:val="00310AF6"/>
    <w:rsid w:val="00310BE6"/>
    <w:rsid w:val="00310BFE"/>
    <w:rsid w:val="00310C01"/>
    <w:rsid w:val="00310E39"/>
    <w:rsid w:val="00310E88"/>
    <w:rsid w:val="00310EB3"/>
    <w:rsid w:val="00310F44"/>
    <w:rsid w:val="00310F6F"/>
    <w:rsid w:val="0031119D"/>
    <w:rsid w:val="003115FD"/>
    <w:rsid w:val="00311677"/>
    <w:rsid w:val="003116A7"/>
    <w:rsid w:val="003116CA"/>
    <w:rsid w:val="00311768"/>
    <w:rsid w:val="003117C9"/>
    <w:rsid w:val="003117F1"/>
    <w:rsid w:val="00311A3B"/>
    <w:rsid w:val="00311B23"/>
    <w:rsid w:val="003120C6"/>
    <w:rsid w:val="0031237B"/>
    <w:rsid w:val="003128DF"/>
    <w:rsid w:val="00312BA5"/>
    <w:rsid w:val="00312BD8"/>
    <w:rsid w:val="00312CF6"/>
    <w:rsid w:val="00312D41"/>
    <w:rsid w:val="00312FC6"/>
    <w:rsid w:val="003137D8"/>
    <w:rsid w:val="00313A34"/>
    <w:rsid w:val="00313CC1"/>
    <w:rsid w:val="00313F21"/>
    <w:rsid w:val="00314119"/>
    <w:rsid w:val="00314204"/>
    <w:rsid w:val="00314473"/>
    <w:rsid w:val="003145F2"/>
    <w:rsid w:val="003146E7"/>
    <w:rsid w:val="003148C7"/>
    <w:rsid w:val="00314935"/>
    <w:rsid w:val="00314DAF"/>
    <w:rsid w:val="00314E32"/>
    <w:rsid w:val="00314E92"/>
    <w:rsid w:val="00314ED7"/>
    <w:rsid w:val="00314F4E"/>
    <w:rsid w:val="003153E6"/>
    <w:rsid w:val="0031552C"/>
    <w:rsid w:val="00315615"/>
    <w:rsid w:val="003156A4"/>
    <w:rsid w:val="00315712"/>
    <w:rsid w:val="00315737"/>
    <w:rsid w:val="00315854"/>
    <w:rsid w:val="003158A9"/>
    <w:rsid w:val="00315A40"/>
    <w:rsid w:val="00315B1B"/>
    <w:rsid w:val="00315CF3"/>
    <w:rsid w:val="00315D56"/>
    <w:rsid w:val="00315DC9"/>
    <w:rsid w:val="00315EC6"/>
    <w:rsid w:val="00316034"/>
    <w:rsid w:val="003161C7"/>
    <w:rsid w:val="003161D0"/>
    <w:rsid w:val="00316214"/>
    <w:rsid w:val="003162D9"/>
    <w:rsid w:val="003162F2"/>
    <w:rsid w:val="0031631B"/>
    <w:rsid w:val="0031688D"/>
    <w:rsid w:val="00317237"/>
    <w:rsid w:val="00317429"/>
    <w:rsid w:val="00317461"/>
    <w:rsid w:val="003174D2"/>
    <w:rsid w:val="003175AA"/>
    <w:rsid w:val="00317F72"/>
    <w:rsid w:val="0032020C"/>
    <w:rsid w:val="0032020E"/>
    <w:rsid w:val="00320291"/>
    <w:rsid w:val="0032033F"/>
    <w:rsid w:val="00320474"/>
    <w:rsid w:val="0032055E"/>
    <w:rsid w:val="00320C70"/>
    <w:rsid w:val="00320D7D"/>
    <w:rsid w:val="00320DBB"/>
    <w:rsid w:val="00320E56"/>
    <w:rsid w:val="00320F0C"/>
    <w:rsid w:val="003210BE"/>
    <w:rsid w:val="003211A3"/>
    <w:rsid w:val="00321267"/>
    <w:rsid w:val="00321684"/>
    <w:rsid w:val="00321780"/>
    <w:rsid w:val="0032184A"/>
    <w:rsid w:val="003219E8"/>
    <w:rsid w:val="00321AD7"/>
    <w:rsid w:val="00321B30"/>
    <w:rsid w:val="00321D11"/>
    <w:rsid w:val="00321DB7"/>
    <w:rsid w:val="00322241"/>
    <w:rsid w:val="00322380"/>
    <w:rsid w:val="0032254C"/>
    <w:rsid w:val="003225E2"/>
    <w:rsid w:val="0032289E"/>
    <w:rsid w:val="00322E0F"/>
    <w:rsid w:val="00323000"/>
    <w:rsid w:val="0032316C"/>
    <w:rsid w:val="00323283"/>
    <w:rsid w:val="0032332A"/>
    <w:rsid w:val="00323368"/>
    <w:rsid w:val="00323411"/>
    <w:rsid w:val="00323481"/>
    <w:rsid w:val="003235C3"/>
    <w:rsid w:val="003236C1"/>
    <w:rsid w:val="003237AC"/>
    <w:rsid w:val="003238F3"/>
    <w:rsid w:val="003239B3"/>
    <w:rsid w:val="00323AB3"/>
    <w:rsid w:val="00323BDB"/>
    <w:rsid w:val="00323C1B"/>
    <w:rsid w:val="003240E8"/>
    <w:rsid w:val="003240EF"/>
    <w:rsid w:val="003242A1"/>
    <w:rsid w:val="00324302"/>
    <w:rsid w:val="003245F8"/>
    <w:rsid w:val="003246C4"/>
    <w:rsid w:val="00324798"/>
    <w:rsid w:val="003247A6"/>
    <w:rsid w:val="0032481F"/>
    <w:rsid w:val="00324A54"/>
    <w:rsid w:val="00324BB9"/>
    <w:rsid w:val="00324BBA"/>
    <w:rsid w:val="00324EBA"/>
    <w:rsid w:val="00325204"/>
    <w:rsid w:val="00325285"/>
    <w:rsid w:val="003253A7"/>
    <w:rsid w:val="00325588"/>
    <w:rsid w:val="0032570E"/>
    <w:rsid w:val="003257CE"/>
    <w:rsid w:val="00325868"/>
    <w:rsid w:val="00325A4B"/>
    <w:rsid w:val="003261D6"/>
    <w:rsid w:val="00326349"/>
    <w:rsid w:val="0032641E"/>
    <w:rsid w:val="003264D3"/>
    <w:rsid w:val="003265B6"/>
    <w:rsid w:val="00326620"/>
    <w:rsid w:val="00326722"/>
    <w:rsid w:val="00326748"/>
    <w:rsid w:val="00326772"/>
    <w:rsid w:val="00326932"/>
    <w:rsid w:val="00326D9A"/>
    <w:rsid w:val="00326D9B"/>
    <w:rsid w:val="00326DBD"/>
    <w:rsid w:val="00326DC9"/>
    <w:rsid w:val="00326E12"/>
    <w:rsid w:val="00327063"/>
    <w:rsid w:val="003270A9"/>
    <w:rsid w:val="003271C3"/>
    <w:rsid w:val="003271F8"/>
    <w:rsid w:val="0032725F"/>
    <w:rsid w:val="0032728E"/>
    <w:rsid w:val="00327529"/>
    <w:rsid w:val="00327685"/>
    <w:rsid w:val="00327819"/>
    <w:rsid w:val="00327927"/>
    <w:rsid w:val="00327B9E"/>
    <w:rsid w:val="00327C71"/>
    <w:rsid w:val="00327D25"/>
    <w:rsid w:val="00327D76"/>
    <w:rsid w:val="00330141"/>
    <w:rsid w:val="003302EC"/>
    <w:rsid w:val="00330483"/>
    <w:rsid w:val="003305E7"/>
    <w:rsid w:val="0033067B"/>
    <w:rsid w:val="00330B3D"/>
    <w:rsid w:val="00330C88"/>
    <w:rsid w:val="00330C8F"/>
    <w:rsid w:val="00330DA2"/>
    <w:rsid w:val="00330E32"/>
    <w:rsid w:val="00330F9A"/>
    <w:rsid w:val="00331069"/>
    <w:rsid w:val="003313CA"/>
    <w:rsid w:val="003315D4"/>
    <w:rsid w:val="003315EA"/>
    <w:rsid w:val="003319B3"/>
    <w:rsid w:val="003319E6"/>
    <w:rsid w:val="00331A06"/>
    <w:rsid w:val="00331BA0"/>
    <w:rsid w:val="003321C8"/>
    <w:rsid w:val="003322B6"/>
    <w:rsid w:val="00332312"/>
    <w:rsid w:val="00332386"/>
    <w:rsid w:val="00332790"/>
    <w:rsid w:val="00332F1E"/>
    <w:rsid w:val="00333007"/>
    <w:rsid w:val="00333071"/>
    <w:rsid w:val="00333315"/>
    <w:rsid w:val="003333C8"/>
    <w:rsid w:val="003337D7"/>
    <w:rsid w:val="003338AA"/>
    <w:rsid w:val="003339CE"/>
    <w:rsid w:val="003339F1"/>
    <w:rsid w:val="003340E4"/>
    <w:rsid w:val="00334113"/>
    <w:rsid w:val="00334127"/>
    <w:rsid w:val="00334183"/>
    <w:rsid w:val="003341E3"/>
    <w:rsid w:val="0033429C"/>
    <w:rsid w:val="003345C7"/>
    <w:rsid w:val="00334842"/>
    <w:rsid w:val="0033495C"/>
    <w:rsid w:val="00334B90"/>
    <w:rsid w:val="00334E71"/>
    <w:rsid w:val="003350EB"/>
    <w:rsid w:val="003356CD"/>
    <w:rsid w:val="003359B6"/>
    <w:rsid w:val="00335A59"/>
    <w:rsid w:val="00335E5A"/>
    <w:rsid w:val="00335EC8"/>
    <w:rsid w:val="00336274"/>
    <w:rsid w:val="003362D3"/>
    <w:rsid w:val="0033632F"/>
    <w:rsid w:val="00336340"/>
    <w:rsid w:val="00336500"/>
    <w:rsid w:val="003365A9"/>
    <w:rsid w:val="00336603"/>
    <w:rsid w:val="0033667B"/>
    <w:rsid w:val="00336749"/>
    <w:rsid w:val="0033674F"/>
    <w:rsid w:val="00336764"/>
    <w:rsid w:val="003368C5"/>
    <w:rsid w:val="00336B12"/>
    <w:rsid w:val="00336B7D"/>
    <w:rsid w:val="00336BAB"/>
    <w:rsid w:val="00336D9C"/>
    <w:rsid w:val="00336F08"/>
    <w:rsid w:val="003371FE"/>
    <w:rsid w:val="003372B6"/>
    <w:rsid w:val="00337554"/>
    <w:rsid w:val="00337835"/>
    <w:rsid w:val="0033793A"/>
    <w:rsid w:val="00337B8B"/>
    <w:rsid w:val="00337EF7"/>
    <w:rsid w:val="00340160"/>
    <w:rsid w:val="003404EB"/>
    <w:rsid w:val="0034051D"/>
    <w:rsid w:val="003408BD"/>
    <w:rsid w:val="003408F2"/>
    <w:rsid w:val="0034095B"/>
    <w:rsid w:val="003409DD"/>
    <w:rsid w:val="00340B7A"/>
    <w:rsid w:val="00340F7D"/>
    <w:rsid w:val="00340FDC"/>
    <w:rsid w:val="003410E7"/>
    <w:rsid w:val="00341230"/>
    <w:rsid w:val="003412F5"/>
    <w:rsid w:val="003413F5"/>
    <w:rsid w:val="0034154C"/>
    <w:rsid w:val="00341574"/>
    <w:rsid w:val="00341A5A"/>
    <w:rsid w:val="00341B1C"/>
    <w:rsid w:val="00341C26"/>
    <w:rsid w:val="00341C2F"/>
    <w:rsid w:val="00341C69"/>
    <w:rsid w:val="00341E9F"/>
    <w:rsid w:val="00341F81"/>
    <w:rsid w:val="00341FDD"/>
    <w:rsid w:val="003420F0"/>
    <w:rsid w:val="0034226C"/>
    <w:rsid w:val="00342305"/>
    <w:rsid w:val="003425EB"/>
    <w:rsid w:val="00342687"/>
    <w:rsid w:val="00342776"/>
    <w:rsid w:val="00342884"/>
    <w:rsid w:val="00342A6D"/>
    <w:rsid w:val="00342BE9"/>
    <w:rsid w:val="00342DD2"/>
    <w:rsid w:val="0034331E"/>
    <w:rsid w:val="0034363F"/>
    <w:rsid w:val="003436CB"/>
    <w:rsid w:val="003437B0"/>
    <w:rsid w:val="003438B3"/>
    <w:rsid w:val="00344266"/>
    <w:rsid w:val="00344270"/>
    <w:rsid w:val="00344437"/>
    <w:rsid w:val="00344500"/>
    <w:rsid w:val="003445E9"/>
    <w:rsid w:val="0034473F"/>
    <w:rsid w:val="00344987"/>
    <w:rsid w:val="003449A5"/>
    <w:rsid w:val="00344B8E"/>
    <w:rsid w:val="00344DC3"/>
    <w:rsid w:val="00344E44"/>
    <w:rsid w:val="00344ED9"/>
    <w:rsid w:val="00344F27"/>
    <w:rsid w:val="00344FBC"/>
    <w:rsid w:val="003451D7"/>
    <w:rsid w:val="00345481"/>
    <w:rsid w:val="003456DA"/>
    <w:rsid w:val="0034578E"/>
    <w:rsid w:val="0034585B"/>
    <w:rsid w:val="003458FB"/>
    <w:rsid w:val="003459D2"/>
    <w:rsid w:val="00345B0F"/>
    <w:rsid w:val="00345B80"/>
    <w:rsid w:val="003462E5"/>
    <w:rsid w:val="00346426"/>
    <w:rsid w:val="003464EF"/>
    <w:rsid w:val="00346515"/>
    <w:rsid w:val="003465AB"/>
    <w:rsid w:val="00346999"/>
    <w:rsid w:val="00346AF0"/>
    <w:rsid w:val="00346C63"/>
    <w:rsid w:val="00346E7E"/>
    <w:rsid w:val="00346EA1"/>
    <w:rsid w:val="00346EF7"/>
    <w:rsid w:val="00346F0A"/>
    <w:rsid w:val="00346F1E"/>
    <w:rsid w:val="00347277"/>
    <w:rsid w:val="00347396"/>
    <w:rsid w:val="003479E8"/>
    <w:rsid w:val="00347A1F"/>
    <w:rsid w:val="00347A5D"/>
    <w:rsid w:val="00347C5D"/>
    <w:rsid w:val="00347C84"/>
    <w:rsid w:val="00347CE6"/>
    <w:rsid w:val="00347D0C"/>
    <w:rsid w:val="00347DD0"/>
    <w:rsid w:val="00347EBA"/>
    <w:rsid w:val="00347ED9"/>
    <w:rsid w:val="00347F27"/>
    <w:rsid w:val="00347FC4"/>
    <w:rsid w:val="00350274"/>
    <w:rsid w:val="003502F7"/>
    <w:rsid w:val="0035093C"/>
    <w:rsid w:val="00350C7C"/>
    <w:rsid w:val="00350CF2"/>
    <w:rsid w:val="00350DCF"/>
    <w:rsid w:val="003511BD"/>
    <w:rsid w:val="003511D2"/>
    <w:rsid w:val="003512C5"/>
    <w:rsid w:val="00351341"/>
    <w:rsid w:val="003517E5"/>
    <w:rsid w:val="00351BA1"/>
    <w:rsid w:val="00351EF8"/>
    <w:rsid w:val="00351FD1"/>
    <w:rsid w:val="0035222F"/>
    <w:rsid w:val="0035250B"/>
    <w:rsid w:val="00352760"/>
    <w:rsid w:val="003527DF"/>
    <w:rsid w:val="003529B2"/>
    <w:rsid w:val="00352B3D"/>
    <w:rsid w:val="00352D85"/>
    <w:rsid w:val="00352FD7"/>
    <w:rsid w:val="00353282"/>
    <w:rsid w:val="0035343F"/>
    <w:rsid w:val="003537F1"/>
    <w:rsid w:val="003538DF"/>
    <w:rsid w:val="00353AC2"/>
    <w:rsid w:val="00353BE8"/>
    <w:rsid w:val="00354233"/>
    <w:rsid w:val="00354A42"/>
    <w:rsid w:val="00354BF1"/>
    <w:rsid w:val="00354E3B"/>
    <w:rsid w:val="00354E80"/>
    <w:rsid w:val="00354E9C"/>
    <w:rsid w:val="00354EE3"/>
    <w:rsid w:val="00354F1C"/>
    <w:rsid w:val="00354F85"/>
    <w:rsid w:val="00354F8D"/>
    <w:rsid w:val="0035508D"/>
    <w:rsid w:val="003550C1"/>
    <w:rsid w:val="0035538B"/>
    <w:rsid w:val="003554EE"/>
    <w:rsid w:val="0035555F"/>
    <w:rsid w:val="00355624"/>
    <w:rsid w:val="00355782"/>
    <w:rsid w:val="00355ACF"/>
    <w:rsid w:val="00355B31"/>
    <w:rsid w:val="00355C5A"/>
    <w:rsid w:val="00355C82"/>
    <w:rsid w:val="00355D69"/>
    <w:rsid w:val="00355DFE"/>
    <w:rsid w:val="00355E6C"/>
    <w:rsid w:val="00356015"/>
    <w:rsid w:val="00356651"/>
    <w:rsid w:val="003568A7"/>
    <w:rsid w:val="00356C29"/>
    <w:rsid w:val="00357119"/>
    <w:rsid w:val="00357289"/>
    <w:rsid w:val="003576B5"/>
    <w:rsid w:val="00357AC3"/>
    <w:rsid w:val="00357AD6"/>
    <w:rsid w:val="00357DC4"/>
    <w:rsid w:val="00357DD0"/>
    <w:rsid w:val="00357EE8"/>
    <w:rsid w:val="00357FCC"/>
    <w:rsid w:val="00357FDC"/>
    <w:rsid w:val="00360174"/>
    <w:rsid w:val="0036019D"/>
    <w:rsid w:val="0036036D"/>
    <w:rsid w:val="00360621"/>
    <w:rsid w:val="00360627"/>
    <w:rsid w:val="00360771"/>
    <w:rsid w:val="00360CDD"/>
    <w:rsid w:val="00360D4C"/>
    <w:rsid w:val="00360DA7"/>
    <w:rsid w:val="00360DBA"/>
    <w:rsid w:val="00360DF9"/>
    <w:rsid w:val="00360F81"/>
    <w:rsid w:val="003611A8"/>
    <w:rsid w:val="003611CA"/>
    <w:rsid w:val="003613FB"/>
    <w:rsid w:val="003615A9"/>
    <w:rsid w:val="003616F7"/>
    <w:rsid w:val="00361A34"/>
    <w:rsid w:val="00361B8B"/>
    <w:rsid w:val="00361BB0"/>
    <w:rsid w:val="00361D20"/>
    <w:rsid w:val="00361D62"/>
    <w:rsid w:val="00362026"/>
    <w:rsid w:val="003621C2"/>
    <w:rsid w:val="00362818"/>
    <w:rsid w:val="0036291B"/>
    <w:rsid w:val="0036323A"/>
    <w:rsid w:val="00363381"/>
    <w:rsid w:val="0036344E"/>
    <w:rsid w:val="00363677"/>
    <w:rsid w:val="003637C7"/>
    <w:rsid w:val="00363EE3"/>
    <w:rsid w:val="00363FE6"/>
    <w:rsid w:val="00364021"/>
    <w:rsid w:val="003643D8"/>
    <w:rsid w:val="00364504"/>
    <w:rsid w:val="00364BC6"/>
    <w:rsid w:val="00364F17"/>
    <w:rsid w:val="003651C0"/>
    <w:rsid w:val="003651E4"/>
    <w:rsid w:val="00365259"/>
    <w:rsid w:val="00365410"/>
    <w:rsid w:val="003654F5"/>
    <w:rsid w:val="003659AC"/>
    <w:rsid w:val="00365A95"/>
    <w:rsid w:val="00365F9A"/>
    <w:rsid w:val="00366008"/>
    <w:rsid w:val="00366090"/>
    <w:rsid w:val="0036609A"/>
    <w:rsid w:val="00366296"/>
    <w:rsid w:val="0036639E"/>
    <w:rsid w:val="0036649C"/>
    <w:rsid w:val="003665F0"/>
    <w:rsid w:val="003665FA"/>
    <w:rsid w:val="00366B12"/>
    <w:rsid w:val="00366CF2"/>
    <w:rsid w:val="0036715A"/>
    <w:rsid w:val="003671C4"/>
    <w:rsid w:val="00367860"/>
    <w:rsid w:val="003678EB"/>
    <w:rsid w:val="00367A2C"/>
    <w:rsid w:val="00367B54"/>
    <w:rsid w:val="00367E80"/>
    <w:rsid w:val="0037010C"/>
    <w:rsid w:val="003701D6"/>
    <w:rsid w:val="00370386"/>
    <w:rsid w:val="003705FB"/>
    <w:rsid w:val="0037075C"/>
    <w:rsid w:val="003708A3"/>
    <w:rsid w:val="00370A88"/>
    <w:rsid w:val="00370B47"/>
    <w:rsid w:val="00370C37"/>
    <w:rsid w:val="00370C91"/>
    <w:rsid w:val="00370CB2"/>
    <w:rsid w:val="00370E36"/>
    <w:rsid w:val="003715E4"/>
    <w:rsid w:val="00371616"/>
    <w:rsid w:val="00371737"/>
    <w:rsid w:val="0037173E"/>
    <w:rsid w:val="003717F6"/>
    <w:rsid w:val="00371BCD"/>
    <w:rsid w:val="00371C9D"/>
    <w:rsid w:val="00371DD6"/>
    <w:rsid w:val="00371EA2"/>
    <w:rsid w:val="003720DD"/>
    <w:rsid w:val="00372382"/>
    <w:rsid w:val="00372393"/>
    <w:rsid w:val="003723F9"/>
    <w:rsid w:val="0037257D"/>
    <w:rsid w:val="0037269D"/>
    <w:rsid w:val="003726AF"/>
    <w:rsid w:val="00372923"/>
    <w:rsid w:val="00372A32"/>
    <w:rsid w:val="00372F77"/>
    <w:rsid w:val="00372FF8"/>
    <w:rsid w:val="00373093"/>
    <w:rsid w:val="003731CC"/>
    <w:rsid w:val="003734BE"/>
    <w:rsid w:val="00373711"/>
    <w:rsid w:val="00373ABD"/>
    <w:rsid w:val="00373C03"/>
    <w:rsid w:val="00373C41"/>
    <w:rsid w:val="00373D48"/>
    <w:rsid w:val="00373E3E"/>
    <w:rsid w:val="00373E83"/>
    <w:rsid w:val="003741CE"/>
    <w:rsid w:val="0037439F"/>
    <w:rsid w:val="003745ED"/>
    <w:rsid w:val="00374629"/>
    <w:rsid w:val="00374669"/>
    <w:rsid w:val="00374679"/>
    <w:rsid w:val="00374876"/>
    <w:rsid w:val="00374AAA"/>
    <w:rsid w:val="00374ACF"/>
    <w:rsid w:val="00374C89"/>
    <w:rsid w:val="00374F4D"/>
    <w:rsid w:val="0037543B"/>
    <w:rsid w:val="0037546B"/>
    <w:rsid w:val="003759A1"/>
    <w:rsid w:val="00375AB1"/>
    <w:rsid w:val="00375D75"/>
    <w:rsid w:val="00376109"/>
    <w:rsid w:val="003761A5"/>
    <w:rsid w:val="00376484"/>
    <w:rsid w:val="0037649D"/>
    <w:rsid w:val="00376582"/>
    <w:rsid w:val="00376623"/>
    <w:rsid w:val="0037692B"/>
    <w:rsid w:val="00376983"/>
    <w:rsid w:val="00376A42"/>
    <w:rsid w:val="00376B06"/>
    <w:rsid w:val="00376BD0"/>
    <w:rsid w:val="00376CEB"/>
    <w:rsid w:val="00376D6E"/>
    <w:rsid w:val="00376FC7"/>
    <w:rsid w:val="003770B8"/>
    <w:rsid w:val="00377329"/>
    <w:rsid w:val="00377368"/>
    <w:rsid w:val="00377379"/>
    <w:rsid w:val="00377782"/>
    <w:rsid w:val="003778B2"/>
    <w:rsid w:val="0037796B"/>
    <w:rsid w:val="0037798B"/>
    <w:rsid w:val="00377A06"/>
    <w:rsid w:val="00377C9B"/>
    <w:rsid w:val="00377E83"/>
    <w:rsid w:val="00377F37"/>
    <w:rsid w:val="00380528"/>
    <w:rsid w:val="003807B5"/>
    <w:rsid w:val="00380936"/>
    <w:rsid w:val="003809E3"/>
    <w:rsid w:val="00380CFA"/>
    <w:rsid w:val="00380D5A"/>
    <w:rsid w:val="00380E05"/>
    <w:rsid w:val="00380FD4"/>
    <w:rsid w:val="00380FDB"/>
    <w:rsid w:val="00380FF0"/>
    <w:rsid w:val="0038129B"/>
    <w:rsid w:val="00381419"/>
    <w:rsid w:val="0038151E"/>
    <w:rsid w:val="00381563"/>
    <w:rsid w:val="0038170C"/>
    <w:rsid w:val="00381769"/>
    <w:rsid w:val="003817D9"/>
    <w:rsid w:val="0038181F"/>
    <w:rsid w:val="0038190C"/>
    <w:rsid w:val="0038192B"/>
    <w:rsid w:val="0038194E"/>
    <w:rsid w:val="00381B21"/>
    <w:rsid w:val="00381F4C"/>
    <w:rsid w:val="00382023"/>
    <w:rsid w:val="0038219B"/>
    <w:rsid w:val="003821EB"/>
    <w:rsid w:val="003822A8"/>
    <w:rsid w:val="0038264B"/>
    <w:rsid w:val="003827CF"/>
    <w:rsid w:val="00382978"/>
    <w:rsid w:val="00382B7A"/>
    <w:rsid w:val="00382DF5"/>
    <w:rsid w:val="00382E0E"/>
    <w:rsid w:val="00382E51"/>
    <w:rsid w:val="00383044"/>
    <w:rsid w:val="003830A2"/>
    <w:rsid w:val="003833CC"/>
    <w:rsid w:val="00383810"/>
    <w:rsid w:val="003839DD"/>
    <w:rsid w:val="00383A93"/>
    <w:rsid w:val="00383C83"/>
    <w:rsid w:val="00383CC5"/>
    <w:rsid w:val="00383D23"/>
    <w:rsid w:val="00383D98"/>
    <w:rsid w:val="00383E0E"/>
    <w:rsid w:val="00384047"/>
    <w:rsid w:val="00384367"/>
    <w:rsid w:val="00384445"/>
    <w:rsid w:val="00384484"/>
    <w:rsid w:val="00384547"/>
    <w:rsid w:val="00384AEE"/>
    <w:rsid w:val="00384C2E"/>
    <w:rsid w:val="00384C5E"/>
    <w:rsid w:val="00384E96"/>
    <w:rsid w:val="0038501F"/>
    <w:rsid w:val="003853B3"/>
    <w:rsid w:val="003859D8"/>
    <w:rsid w:val="00385A15"/>
    <w:rsid w:val="00385B2A"/>
    <w:rsid w:val="00385CDE"/>
    <w:rsid w:val="00385FC9"/>
    <w:rsid w:val="00386414"/>
    <w:rsid w:val="00386525"/>
    <w:rsid w:val="00386563"/>
    <w:rsid w:val="0038681A"/>
    <w:rsid w:val="00386837"/>
    <w:rsid w:val="00386AC3"/>
    <w:rsid w:val="00386CDC"/>
    <w:rsid w:val="00386D4D"/>
    <w:rsid w:val="00386F78"/>
    <w:rsid w:val="0038732D"/>
    <w:rsid w:val="00387649"/>
    <w:rsid w:val="0038774B"/>
    <w:rsid w:val="0038795B"/>
    <w:rsid w:val="00387A8C"/>
    <w:rsid w:val="00387BF7"/>
    <w:rsid w:val="0039028F"/>
    <w:rsid w:val="003904E1"/>
    <w:rsid w:val="003906B4"/>
    <w:rsid w:val="00390733"/>
    <w:rsid w:val="00390817"/>
    <w:rsid w:val="00390891"/>
    <w:rsid w:val="00390A50"/>
    <w:rsid w:val="00390C6B"/>
    <w:rsid w:val="00390D1F"/>
    <w:rsid w:val="00390F4F"/>
    <w:rsid w:val="00390FCB"/>
    <w:rsid w:val="003912CE"/>
    <w:rsid w:val="00391302"/>
    <w:rsid w:val="00391446"/>
    <w:rsid w:val="003917C7"/>
    <w:rsid w:val="00391871"/>
    <w:rsid w:val="00391C10"/>
    <w:rsid w:val="00391DDD"/>
    <w:rsid w:val="00391E47"/>
    <w:rsid w:val="00392084"/>
    <w:rsid w:val="0039219C"/>
    <w:rsid w:val="00392231"/>
    <w:rsid w:val="0039227E"/>
    <w:rsid w:val="003922A8"/>
    <w:rsid w:val="003925DD"/>
    <w:rsid w:val="0039267F"/>
    <w:rsid w:val="003927F7"/>
    <w:rsid w:val="00392983"/>
    <w:rsid w:val="00392D9C"/>
    <w:rsid w:val="00393260"/>
    <w:rsid w:val="00393334"/>
    <w:rsid w:val="00393462"/>
    <w:rsid w:val="003936E7"/>
    <w:rsid w:val="003936FB"/>
    <w:rsid w:val="003936FE"/>
    <w:rsid w:val="00393BB7"/>
    <w:rsid w:val="00393C9F"/>
    <w:rsid w:val="00393CAB"/>
    <w:rsid w:val="00393D5B"/>
    <w:rsid w:val="00393EB1"/>
    <w:rsid w:val="00394216"/>
    <w:rsid w:val="00394256"/>
    <w:rsid w:val="00394519"/>
    <w:rsid w:val="00394802"/>
    <w:rsid w:val="00394813"/>
    <w:rsid w:val="00394A67"/>
    <w:rsid w:val="00394D3A"/>
    <w:rsid w:val="00394D43"/>
    <w:rsid w:val="00395055"/>
    <w:rsid w:val="003951CD"/>
    <w:rsid w:val="0039535C"/>
    <w:rsid w:val="003953ED"/>
    <w:rsid w:val="0039556B"/>
    <w:rsid w:val="0039572F"/>
    <w:rsid w:val="00395858"/>
    <w:rsid w:val="00395954"/>
    <w:rsid w:val="00395A4E"/>
    <w:rsid w:val="00395BCF"/>
    <w:rsid w:val="00395C72"/>
    <w:rsid w:val="00395DA1"/>
    <w:rsid w:val="00395E8F"/>
    <w:rsid w:val="00395EC2"/>
    <w:rsid w:val="00395F21"/>
    <w:rsid w:val="00396220"/>
    <w:rsid w:val="0039648B"/>
    <w:rsid w:val="003965B0"/>
    <w:rsid w:val="0039679D"/>
    <w:rsid w:val="00396906"/>
    <w:rsid w:val="00396A25"/>
    <w:rsid w:val="00396A64"/>
    <w:rsid w:val="00396D9B"/>
    <w:rsid w:val="00396FF0"/>
    <w:rsid w:val="00397127"/>
    <w:rsid w:val="0039724B"/>
    <w:rsid w:val="0039724C"/>
    <w:rsid w:val="003974A1"/>
    <w:rsid w:val="00397627"/>
    <w:rsid w:val="003978E7"/>
    <w:rsid w:val="00397B86"/>
    <w:rsid w:val="00397D81"/>
    <w:rsid w:val="00397DF5"/>
    <w:rsid w:val="003A0521"/>
    <w:rsid w:val="003A0625"/>
    <w:rsid w:val="003A06A2"/>
    <w:rsid w:val="003A0977"/>
    <w:rsid w:val="003A0989"/>
    <w:rsid w:val="003A0B80"/>
    <w:rsid w:val="003A0C3C"/>
    <w:rsid w:val="003A0D36"/>
    <w:rsid w:val="003A0D3A"/>
    <w:rsid w:val="003A103A"/>
    <w:rsid w:val="003A114B"/>
    <w:rsid w:val="003A1540"/>
    <w:rsid w:val="003A16B8"/>
    <w:rsid w:val="003A1827"/>
    <w:rsid w:val="003A1EDD"/>
    <w:rsid w:val="003A2272"/>
    <w:rsid w:val="003A233B"/>
    <w:rsid w:val="003A24FF"/>
    <w:rsid w:val="003A26BB"/>
    <w:rsid w:val="003A28AB"/>
    <w:rsid w:val="003A2C1C"/>
    <w:rsid w:val="003A3145"/>
    <w:rsid w:val="003A34E8"/>
    <w:rsid w:val="003A352E"/>
    <w:rsid w:val="003A38FD"/>
    <w:rsid w:val="003A3979"/>
    <w:rsid w:val="003A3A40"/>
    <w:rsid w:val="003A3B3D"/>
    <w:rsid w:val="003A3C93"/>
    <w:rsid w:val="003A3DD0"/>
    <w:rsid w:val="003A3EB9"/>
    <w:rsid w:val="003A3F19"/>
    <w:rsid w:val="003A40C0"/>
    <w:rsid w:val="003A4322"/>
    <w:rsid w:val="003A460B"/>
    <w:rsid w:val="003A4693"/>
    <w:rsid w:val="003A496F"/>
    <w:rsid w:val="003A4973"/>
    <w:rsid w:val="003A49F3"/>
    <w:rsid w:val="003A4B37"/>
    <w:rsid w:val="003A4C6C"/>
    <w:rsid w:val="003A4E79"/>
    <w:rsid w:val="003A4EC7"/>
    <w:rsid w:val="003A4ED9"/>
    <w:rsid w:val="003A4EF6"/>
    <w:rsid w:val="003A50F4"/>
    <w:rsid w:val="003A5100"/>
    <w:rsid w:val="003A5146"/>
    <w:rsid w:val="003A517B"/>
    <w:rsid w:val="003A557F"/>
    <w:rsid w:val="003A5623"/>
    <w:rsid w:val="003A5645"/>
    <w:rsid w:val="003A5CA1"/>
    <w:rsid w:val="003A5CDA"/>
    <w:rsid w:val="003A5DCE"/>
    <w:rsid w:val="003A5FC5"/>
    <w:rsid w:val="003A6103"/>
    <w:rsid w:val="003A62B8"/>
    <w:rsid w:val="003A634E"/>
    <w:rsid w:val="003A63CF"/>
    <w:rsid w:val="003A6464"/>
    <w:rsid w:val="003A65B1"/>
    <w:rsid w:val="003A65DB"/>
    <w:rsid w:val="003A6614"/>
    <w:rsid w:val="003A6B1A"/>
    <w:rsid w:val="003A6C82"/>
    <w:rsid w:val="003A6D5C"/>
    <w:rsid w:val="003A6DDD"/>
    <w:rsid w:val="003A6E6D"/>
    <w:rsid w:val="003A70C5"/>
    <w:rsid w:val="003A743C"/>
    <w:rsid w:val="003A7AA3"/>
    <w:rsid w:val="003A7BD4"/>
    <w:rsid w:val="003A7C64"/>
    <w:rsid w:val="003A7C73"/>
    <w:rsid w:val="003B0126"/>
    <w:rsid w:val="003B01D5"/>
    <w:rsid w:val="003B01F6"/>
    <w:rsid w:val="003B0242"/>
    <w:rsid w:val="003B038F"/>
    <w:rsid w:val="003B03AF"/>
    <w:rsid w:val="003B0423"/>
    <w:rsid w:val="003B0427"/>
    <w:rsid w:val="003B06D2"/>
    <w:rsid w:val="003B06EF"/>
    <w:rsid w:val="003B06FE"/>
    <w:rsid w:val="003B09B2"/>
    <w:rsid w:val="003B0D6A"/>
    <w:rsid w:val="003B12D3"/>
    <w:rsid w:val="003B145A"/>
    <w:rsid w:val="003B14DB"/>
    <w:rsid w:val="003B152D"/>
    <w:rsid w:val="003B16E5"/>
    <w:rsid w:val="003B1992"/>
    <w:rsid w:val="003B1EB4"/>
    <w:rsid w:val="003B1EDE"/>
    <w:rsid w:val="003B2156"/>
    <w:rsid w:val="003B24FD"/>
    <w:rsid w:val="003B256A"/>
    <w:rsid w:val="003B272B"/>
    <w:rsid w:val="003B2737"/>
    <w:rsid w:val="003B27C7"/>
    <w:rsid w:val="003B2997"/>
    <w:rsid w:val="003B2A8B"/>
    <w:rsid w:val="003B2C22"/>
    <w:rsid w:val="003B2D13"/>
    <w:rsid w:val="003B2EC2"/>
    <w:rsid w:val="003B306D"/>
    <w:rsid w:val="003B3118"/>
    <w:rsid w:val="003B33DC"/>
    <w:rsid w:val="003B3419"/>
    <w:rsid w:val="003B3562"/>
    <w:rsid w:val="003B35AA"/>
    <w:rsid w:val="003B39D9"/>
    <w:rsid w:val="003B3A7E"/>
    <w:rsid w:val="003B3AFF"/>
    <w:rsid w:val="003B3C4C"/>
    <w:rsid w:val="003B3DC5"/>
    <w:rsid w:val="003B4022"/>
    <w:rsid w:val="003B41AB"/>
    <w:rsid w:val="003B4232"/>
    <w:rsid w:val="003B4273"/>
    <w:rsid w:val="003B4402"/>
    <w:rsid w:val="003B485E"/>
    <w:rsid w:val="003B49C7"/>
    <w:rsid w:val="003B4B7F"/>
    <w:rsid w:val="003B4BD1"/>
    <w:rsid w:val="003B4BDF"/>
    <w:rsid w:val="003B4E2F"/>
    <w:rsid w:val="003B4E45"/>
    <w:rsid w:val="003B4F8A"/>
    <w:rsid w:val="003B4FB7"/>
    <w:rsid w:val="003B50C2"/>
    <w:rsid w:val="003B5340"/>
    <w:rsid w:val="003B54F0"/>
    <w:rsid w:val="003B5556"/>
    <w:rsid w:val="003B5676"/>
    <w:rsid w:val="003B59DF"/>
    <w:rsid w:val="003B5B0A"/>
    <w:rsid w:val="003B5B39"/>
    <w:rsid w:val="003B5CF4"/>
    <w:rsid w:val="003B5EFE"/>
    <w:rsid w:val="003B5F2F"/>
    <w:rsid w:val="003B5FE3"/>
    <w:rsid w:val="003B64E1"/>
    <w:rsid w:val="003B6814"/>
    <w:rsid w:val="003B6840"/>
    <w:rsid w:val="003B6A08"/>
    <w:rsid w:val="003B6B39"/>
    <w:rsid w:val="003B6D29"/>
    <w:rsid w:val="003B6EBD"/>
    <w:rsid w:val="003B7008"/>
    <w:rsid w:val="003B7137"/>
    <w:rsid w:val="003B7317"/>
    <w:rsid w:val="003B7851"/>
    <w:rsid w:val="003B78A1"/>
    <w:rsid w:val="003B7B77"/>
    <w:rsid w:val="003B7D68"/>
    <w:rsid w:val="003C02B9"/>
    <w:rsid w:val="003C0326"/>
    <w:rsid w:val="003C05E2"/>
    <w:rsid w:val="003C0853"/>
    <w:rsid w:val="003C08EB"/>
    <w:rsid w:val="003C0953"/>
    <w:rsid w:val="003C0AE0"/>
    <w:rsid w:val="003C0C94"/>
    <w:rsid w:val="003C1067"/>
    <w:rsid w:val="003C1258"/>
    <w:rsid w:val="003C13AF"/>
    <w:rsid w:val="003C15FA"/>
    <w:rsid w:val="003C161D"/>
    <w:rsid w:val="003C18F9"/>
    <w:rsid w:val="003C1A00"/>
    <w:rsid w:val="003C1C9B"/>
    <w:rsid w:val="003C1D5A"/>
    <w:rsid w:val="003C2133"/>
    <w:rsid w:val="003C27D9"/>
    <w:rsid w:val="003C2894"/>
    <w:rsid w:val="003C28B5"/>
    <w:rsid w:val="003C29A1"/>
    <w:rsid w:val="003C2DFF"/>
    <w:rsid w:val="003C2F06"/>
    <w:rsid w:val="003C3076"/>
    <w:rsid w:val="003C32BD"/>
    <w:rsid w:val="003C32E3"/>
    <w:rsid w:val="003C34FF"/>
    <w:rsid w:val="003C35B2"/>
    <w:rsid w:val="003C39DE"/>
    <w:rsid w:val="003C3DAD"/>
    <w:rsid w:val="003C3EA5"/>
    <w:rsid w:val="003C4144"/>
    <w:rsid w:val="003C494A"/>
    <w:rsid w:val="003C4A5A"/>
    <w:rsid w:val="003C4A80"/>
    <w:rsid w:val="003C4BA3"/>
    <w:rsid w:val="003C4C6A"/>
    <w:rsid w:val="003C4D49"/>
    <w:rsid w:val="003C4F2C"/>
    <w:rsid w:val="003C4F4C"/>
    <w:rsid w:val="003C5017"/>
    <w:rsid w:val="003C537E"/>
    <w:rsid w:val="003C5C0B"/>
    <w:rsid w:val="003C5D12"/>
    <w:rsid w:val="003C6314"/>
    <w:rsid w:val="003C640B"/>
    <w:rsid w:val="003C64E5"/>
    <w:rsid w:val="003C65FA"/>
    <w:rsid w:val="003C66A5"/>
    <w:rsid w:val="003C69B7"/>
    <w:rsid w:val="003C6D47"/>
    <w:rsid w:val="003C6EFD"/>
    <w:rsid w:val="003C7044"/>
    <w:rsid w:val="003C70F1"/>
    <w:rsid w:val="003C7498"/>
    <w:rsid w:val="003C7545"/>
    <w:rsid w:val="003C7563"/>
    <w:rsid w:val="003C7636"/>
    <w:rsid w:val="003C7694"/>
    <w:rsid w:val="003C7748"/>
    <w:rsid w:val="003C77B3"/>
    <w:rsid w:val="003C77EA"/>
    <w:rsid w:val="003C7978"/>
    <w:rsid w:val="003C7B82"/>
    <w:rsid w:val="003C7C2F"/>
    <w:rsid w:val="003C7C55"/>
    <w:rsid w:val="003C7EFA"/>
    <w:rsid w:val="003D011E"/>
    <w:rsid w:val="003D076A"/>
    <w:rsid w:val="003D07F4"/>
    <w:rsid w:val="003D0971"/>
    <w:rsid w:val="003D0B48"/>
    <w:rsid w:val="003D0D0B"/>
    <w:rsid w:val="003D120E"/>
    <w:rsid w:val="003D13AE"/>
    <w:rsid w:val="003D1401"/>
    <w:rsid w:val="003D142D"/>
    <w:rsid w:val="003D1A45"/>
    <w:rsid w:val="003D1E40"/>
    <w:rsid w:val="003D1FFE"/>
    <w:rsid w:val="003D20AA"/>
    <w:rsid w:val="003D2498"/>
    <w:rsid w:val="003D24AC"/>
    <w:rsid w:val="003D2759"/>
    <w:rsid w:val="003D2838"/>
    <w:rsid w:val="003D2843"/>
    <w:rsid w:val="003D2D1C"/>
    <w:rsid w:val="003D2E09"/>
    <w:rsid w:val="003D2FAF"/>
    <w:rsid w:val="003D3367"/>
    <w:rsid w:val="003D352B"/>
    <w:rsid w:val="003D3861"/>
    <w:rsid w:val="003D3952"/>
    <w:rsid w:val="003D3A91"/>
    <w:rsid w:val="003D3B5E"/>
    <w:rsid w:val="003D3DD3"/>
    <w:rsid w:val="003D4034"/>
    <w:rsid w:val="003D4083"/>
    <w:rsid w:val="003D41E2"/>
    <w:rsid w:val="003D4285"/>
    <w:rsid w:val="003D4639"/>
    <w:rsid w:val="003D472F"/>
    <w:rsid w:val="003D4745"/>
    <w:rsid w:val="003D480D"/>
    <w:rsid w:val="003D4849"/>
    <w:rsid w:val="003D4C51"/>
    <w:rsid w:val="003D4F1A"/>
    <w:rsid w:val="003D5014"/>
    <w:rsid w:val="003D5805"/>
    <w:rsid w:val="003D5C5E"/>
    <w:rsid w:val="003D5ECA"/>
    <w:rsid w:val="003D61A3"/>
    <w:rsid w:val="003D61AB"/>
    <w:rsid w:val="003D6267"/>
    <w:rsid w:val="003D626A"/>
    <w:rsid w:val="003D6414"/>
    <w:rsid w:val="003D69C4"/>
    <w:rsid w:val="003D6AA2"/>
    <w:rsid w:val="003D6B00"/>
    <w:rsid w:val="003D6C6A"/>
    <w:rsid w:val="003D6C73"/>
    <w:rsid w:val="003D6D01"/>
    <w:rsid w:val="003D6E43"/>
    <w:rsid w:val="003D6E77"/>
    <w:rsid w:val="003D7087"/>
    <w:rsid w:val="003D713E"/>
    <w:rsid w:val="003D71F9"/>
    <w:rsid w:val="003D730E"/>
    <w:rsid w:val="003D7336"/>
    <w:rsid w:val="003D76B2"/>
    <w:rsid w:val="003D78CB"/>
    <w:rsid w:val="003D7983"/>
    <w:rsid w:val="003D7C59"/>
    <w:rsid w:val="003D7EB8"/>
    <w:rsid w:val="003E0078"/>
    <w:rsid w:val="003E0088"/>
    <w:rsid w:val="003E0342"/>
    <w:rsid w:val="003E034B"/>
    <w:rsid w:val="003E04E9"/>
    <w:rsid w:val="003E0554"/>
    <w:rsid w:val="003E072C"/>
    <w:rsid w:val="003E0896"/>
    <w:rsid w:val="003E0A71"/>
    <w:rsid w:val="003E0D1C"/>
    <w:rsid w:val="003E0D42"/>
    <w:rsid w:val="003E0FDE"/>
    <w:rsid w:val="003E0FF4"/>
    <w:rsid w:val="003E1025"/>
    <w:rsid w:val="003E1424"/>
    <w:rsid w:val="003E145E"/>
    <w:rsid w:val="003E14EF"/>
    <w:rsid w:val="003E151A"/>
    <w:rsid w:val="003E1539"/>
    <w:rsid w:val="003E15D8"/>
    <w:rsid w:val="003E198F"/>
    <w:rsid w:val="003E1ABD"/>
    <w:rsid w:val="003E1C19"/>
    <w:rsid w:val="003E1E8A"/>
    <w:rsid w:val="003E21BC"/>
    <w:rsid w:val="003E21EB"/>
    <w:rsid w:val="003E23F6"/>
    <w:rsid w:val="003E274F"/>
    <w:rsid w:val="003E2790"/>
    <w:rsid w:val="003E2795"/>
    <w:rsid w:val="003E2B11"/>
    <w:rsid w:val="003E2D00"/>
    <w:rsid w:val="003E2D9A"/>
    <w:rsid w:val="003E308B"/>
    <w:rsid w:val="003E31B4"/>
    <w:rsid w:val="003E325E"/>
    <w:rsid w:val="003E33ED"/>
    <w:rsid w:val="003E342D"/>
    <w:rsid w:val="003E3692"/>
    <w:rsid w:val="003E3739"/>
    <w:rsid w:val="003E3765"/>
    <w:rsid w:val="003E37E9"/>
    <w:rsid w:val="003E39A9"/>
    <w:rsid w:val="003E3C73"/>
    <w:rsid w:val="003E406B"/>
    <w:rsid w:val="003E406E"/>
    <w:rsid w:val="003E41AC"/>
    <w:rsid w:val="003E43B6"/>
    <w:rsid w:val="003E4443"/>
    <w:rsid w:val="003E4C74"/>
    <w:rsid w:val="003E4D41"/>
    <w:rsid w:val="003E4D83"/>
    <w:rsid w:val="003E52FC"/>
    <w:rsid w:val="003E5309"/>
    <w:rsid w:val="003E547C"/>
    <w:rsid w:val="003E558B"/>
    <w:rsid w:val="003E56CB"/>
    <w:rsid w:val="003E5877"/>
    <w:rsid w:val="003E5964"/>
    <w:rsid w:val="003E5A85"/>
    <w:rsid w:val="003E5ABA"/>
    <w:rsid w:val="003E5B72"/>
    <w:rsid w:val="003E5BED"/>
    <w:rsid w:val="003E5C24"/>
    <w:rsid w:val="003E5C2C"/>
    <w:rsid w:val="003E5C63"/>
    <w:rsid w:val="003E5E65"/>
    <w:rsid w:val="003E5ED2"/>
    <w:rsid w:val="003E5EFA"/>
    <w:rsid w:val="003E62B7"/>
    <w:rsid w:val="003E6447"/>
    <w:rsid w:val="003E64C9"/>
    <w:rsid w:val="003E6671"/>
    <w:rsid w:val="003E68F0"/>
    <w:rsid w:val="003E695B"/>
    <w:rsid w:val="003E6CC1"/>
    <w:rsid w:val="003E703C"/>
    <w:rsid w:val="003E7055"/>
    <w:rsid w:val="003E7059"/>
    <w:rsid w:val="003E740B"/>
    <w:rsid w:val="003E754D"/>
    <w:rsid w:val="003E7609"/>
    <w:rsid w:val="003E7635"/>
    <w:rsid w:val="003E76EF"/>
    <w:rsid w:val="003E7BD4"/>
    <w:rsid w:val="003E7C12"/>
    <w:rsid w:val="003E7CA1"/>
    <w:rsid w:val="003E7D41"/>
    <w:rsid w:val="003E7EFB"/>
    <w:rsid w:val="003F0018"/>
    <w:rsid w:val="003F010F"/>
    <w:rsid w:val="003F0114"/>
    <w:rsid w:val="003F026A"/>
    <w:rsid w:val="003F040E"/>
    <w:rsid w:val="003F0566"/>
    <w:rsid w:val="003F05CA"/>
    <w:rsid w:val="003F0856"/>
    <w:rsid w:val="003F087D"/>
    <w:rsid w:val="003F089A"/>
    <w:rsid w:val="003F091B"/>
    <w:rsid w:val="003F0962"/>
    <w:rsid w:val="003F09AE"/>
    <w:rsid w:val="003F0B2C"/>
    <w:rsid w:val="003F0B92"/>
    <w:rsid w:val="003F0C4B"/>
    <w:rsid w:val="003F1220"/>
    <w:rsid w:val="003F1233"/>
    <w:rsid w:val="003F18DB"/>
    <w:rsid w:val="003F19E2"/>
    <w:rsid w:val="003F1D01"/>
    <w:rsid w:val="003F1DCE"/>
    <w:rsid w:val="003F204B"/>
    <w:rsid w:val="003F2141"/>
    <w:rsid w:val="003F233D"/>
    <w:rsid w:val="003F2504"/>
    <w:rsid w:val="003F2563"/>
    <w:rsid w:val="003F2A48"/>
    <w:rsid w:val="003F2AC1"/>
    <w:rsid w:val="003F2BD5"/>
    <w:rsid w:val="003F2F3E"/>
    <w:rsid w:val="003F2F84"/>
    <w:rsid w:val="003F3088"/>
    <w:rsid w:val="003F31AA"/>
    <w:rsid w:val="003F32B0"/>
    <w:rsid w:val="003F338C"/>
    <w:rsid w:val="003F346E"/>
    <w:rsid w:val="003F361E"/>
    <w:rsid w:val="003F36B9"/>
    <w:rsid w:val="003F3815"/>
    <w:rsid w:val="003F3BFD"/>
    <w:rsid w:val="003F3E34"/>
    <w:rsid w:val="003F3EE4"/>
    <w:rsid w:val="003F3FC2"/>
    <w:rsid w:val="003F4048"/>
    <w:rsid w:val="003F41E4"/>
    <w:rsid w:val="003F4300"/>
    <w:rsid w:val="003F4417"/>
    <w:rsid w:val="003F45A6"/>
    <w:rsid w:val="003F4A32"/>
    <w:rsid w:val="003F4C0C"/>
    <w:rsid w:val="003F4EC0"/>
    <w:rsid w:val="003F5038"/>
    <w:rsid w:val="003F5094"/>
    <w:rsid w:val="003F5176"/>
    <w:rsid w:val="003F5677"/>
    <w:rsid w:val="003F5CF3"/>
    <w:rsid w:val="003F5E5A"/>
    <w:rsid w:val="003F605F"/>
    <w:rsid w:val="003F610D"/>
    <w:rsid w:val="003F6185"/>
    <w:rsid w:val="003F62C8"/>
    <w:rsid w:val="003F6365"/>
    <w:rsid w:val="003F69C5"/>
    <w:rsid w:val="003F6A3C"/>
    <w:rsid w:val="003F6A47"/>
    <w:rsid w:val="003F6AD8"/>
    <w:rsid w:val="003F6B51"/>
    <w:rsid w:val="003F6E69"/>
    <w:rsid w:val="003F6FF4"/>
    <w:rsid w:val="003F7160"/>
    <w:rsid w:val="003F7192"/>
    <w:rsid w:val="003F7263"/>
    <w:rsid w:val="003F72DF"/>
    <w:rsid w:val="003F7352"/>
    <w:rsid w:val="003F7618"/>
    <w:rsid w:val="003F78F6"/>
    <w:rsid w:val="003F7C9F"/>
    <w:rsid w:val="003F7D9C"/>
    <w:rsid w:val="003F7F13"/>
    <w:rsid w:val="003F7FA3"/>
    <w:rsid w:val="0040008E"/>
    <w:rsid w:val="004001E9"/>
    <w:rsid w:val="004002F4"/>
    <w:rsid w:val="00400413"/>
    <w:rsid w:val="004006E0"/>
    <w:rsid w:val="0040071C"/>
    <w:rsid w:val="00400847"/>
    <w:rsid w:val="00400BDE"/>
    <w:rsid w:val="00400C07"/>
    <w:rsid w:val="00401048"/>
    <w:rsid w:val="00401164"/>
    <w:rsid w:val="004015F9"/>
    <w:rsid w:val="00401896"/>
    <w:rsid w:val="00401959"/>
    <w:rsid w:val="004019AB"/>
    <w:rsid w:val="00401DD8"/>
    <w:rsid w:val="004021FB"/>
    <w:rsid w:val="004024D8"/>
    <w:rsid w:val="00402689"/>
    <w:rsid w:val="00402728"/>
    <w:rsid w:val="00402BB0"/>
    <w:rsid w:val="00402C08"/>
    <w:rsid w:val="00402DB7"/>
    <w:rsid w:val="00402F61"/>
    <w:rsid w:val="00403311"/>
    <w:rsid w:val="0040341A"/>
    <w:rsid w:val="00403531"/>
    <w:rsid w:val="0040372F"/>
    <w:rsid w:val="00403799"/>
    <w:rsid w:val="004038B0"/>
    <w:rsid w:val="00403A3B"/>
    <w:rsid w:val="00403B15"/>
    <w:rsid w:val="00404245"/>
    <w:rsid w:val="0040427A"/>
    <w:rsid w:val="004045EA"/>
    <w:rsid w:val="00404652"/>
    <w:rsid w:val="00404748"/>
    <w:rsid w:val="00404766"/>
    <w:rsid w:val="00404901"/>
    <w:rsid w:val="00404A5D"/>
    <w:rsid w:val="00404A93"/>
    <w:rsid w:val="00404B3A"/>
    <w:rsid w:val="00404D99"/>
    <w:rsid w:val="00404E33"/>
    <w:rsid w:val="0040507A"/>
    <w:rsid w:val="004051DF"/>
    <w:rsid w:val="0040525C"/>
    <w:rsid w:val="0040530F"/>
    <w:rsid w:val="0040585C"/>
    <w:rsid w:val="00405B89"/>
    <w:rsid w:val="00405CFD"/>
    <w:rsid w:val="00405D03"/>
    <w:rsid w:val="00405F59"/>
    <w:rsid w:val="00406415"/>
    <w:rsid w:val="00406705"/>
    <w:rsid w:val="004068CC"/>
    <w:rsid w:val="004069E1"/>
    <w:rsid w:val="00406B46"/>
    <w:rsid w:val="00406B8A"/>
    <w:rsid w:val="00406BAE"/>
    <w:rsid w:val="00406BD5"/>
    <w:rsid w:val="00406DF1"/>
    <w:rsid w:val="00406F99"/>
    <w:rsid w:val="00407056"/>
    <w:rsid w:val="004070CF"/>
    <w:rsid w:val="00407415"/>
    <w:rsid w:val="0040750F"/>
    <w:rsid w:val="004076D5"/>
    <w:rsid w:val="004077D9"/>
    <w:rsid w:val="00407A95"/>
    <w:rsid w:val="00407AA0"/>
    <w:rsid w:val="00407C24"/>
    <w:rsid w:val="00407EC1"/>
    <w:rsid w:val="00407FA3"/>
    <w:rsid w:val="004100B1"/>
    <w:rsid w:val="0041034E"/>
    <w:rsid w:val="004106D1"/>
    <w:rsid w:val="00410724"/>
    <w:rsid w:val="00410A26"/>
    <w:rsid w:val="00410F01"/>
    <w:rsid w:val="004114CC"/>
    <w:rsid w:val="0041156C"/>
    <w:rsid w:val="0041163D"/>
    <w:rsid w:val="004117C9"/>
    <w:rsid w:val="00411826"/>
    <w:rsid w:val="004119A6"/>
    <w:rsid w:val="004119B0"/>
    <w:rsid w:val="00411B66"/>
    <w:rsid w:val="00411FC1"/>
    <w:rsid w:val="00412208"/>
    <w:rsid w:val="00412425"/>
    <w:rsid w:val="004125CD"/>
    <w:rsid w:val="00412730"/>
    <w:rsid w:val="0041274C"/>
    <w:rsid w:val="00412838"/>
    <w:rsid w:val="00412979"/>
    <w:rsid w:val="00412C59"/>
    <w:rsid w:val="00412CB5"/>
    <w:rsid w:val="00412CBC"/>
    <w:rsid w:val="00413146"/>
    <w:rsid w:val="00413283"/>
    <w:rsid w:val="00413286"/>
    <w:rsid w:val="00413330"/>
    <w:rsid w:val="0041336C"/>
    <w:rsid w:val="00413419"/>
    <w:rsid w:val="0041341A"/>
    <w:rsid w:val="004134A4"/>
    <w:rsid w:val="004135C7"/>
    <w:rsid w:val="00413762"/>
    <w:rsid w:val="00413788"/>
    <w:rsid w:val="004138DC"/>
    <w:rsid w:val="00413BC8"/>
    <w:rsid w:val="00413BE4"/>
    <w:rsid w:val="00413E98"/>
    <w:rsid w:val="00413E9F"/>
    <w:rsid w:val="00413F64"/>
    <w:rsid w:val="004140A0"/>
    <w:rsid w:val="00414577"/>
    <w:rsid w:val="004149D3"/>
    <w:rsid w:val="00414A75"/>
    <w:rsid w:val="00414BE2"/>
    <w:rsid w:val="00414D2C"/>
    <w:rsid w:val="00414F7E"/>
    <w:rsid w:val="004152E3"/>
    <w:rsid w:val="004152F8"/>
    <w:rsid w:val="0041546E"/>
    <w:rsid w:val="00415544"/>
    <w:rsid w:val="0041574F"/>
    <w:rsid w:val="00415916"/>
    <w:rsid w:val="00415AFF"/>
    <w:rsid w:val="00415B86"/>
    <w:rsid w:val="00415C59"/>
    <w:rsid w:val="00415C6F"/>
    <w:rsid w:val="00415F17"/>
    <w:rsid w:val="004161D1"/>
    <w:rsid w:val="00416360"/>
    <w:rsid w:val="004163DF"/>
    <w:rsid w:val="00416703"/>
    <w:rsid w:val="004168DB"/>
    <w:rsid w:val="00416AA5"/>
    <w:rsid w:val="00416B4B"/>
    <w:rsid w:val="00416CF9"/>
    <w:rsid w:val="00416D1F"/>
    <w:rsid w:val="00416DD9"/>
    <w:rsid w:val="00416DF6"/>
    <w:rsid w:val="00416E15"/>
    <w:rsid w:val="004170BA"/>
    <w:rsid w:val="004171E6"/>
    <w:rsid w:val="004172C1"/>
    <w:rsid w:val="00417652"/>
    <w:rsid w:val="004177FC"/>
    <w:rsid w:val="00417B85"/>
    <w:rsid w:val="00417E1E"/>
    <w:rsid w:val="00417EA2"/>
    <w:rsid w:val="00420429"/>
    <w:rsid w:val="00420553"/>
    <w:rsid w:val="004208CF"/>
    <w:rsid w:val="00420D00"/>
    <w:rsid w:val="00420D48"/>
    <w:rsid w:val="00420DA1"/>
    <w:rsid w:val="00421217"/>
    <w:rsid w:val="00421385"/>
    <w:rsid w:val="00421485"/>
    <w:rsid w:val="004214C1"/>
    <w:rsid w:val="00421543"/>
    <w:rsid w:val="00421846"/>
    <w:rsid w:val="0042187B"/>
    <w:rsid w:val="00421BFF"/>
    <w:rsid w:val="00421E70"/>
    <w:rsid w:val="00421FCB"/>
    <w:rsid w:val="0042214D"/>
    <w:rsid w:val="00422435"/>
    <w:rsid w:val="00422453"/>
    <w:rsid w:val="004225D2"/>
    <w:rsid w:val="00422D4A"/>
    <w:rsid w:val="00422E1C"/>
    <w:rsid w:val="00423020"/>
    <w:rsid w:val="00423404"/>
    <w:rsid w:val="004234D0"/>
    <w:rsid w:val="004237C6"/>
    <w:rsid w:val="004237DD"/>
    <w:rsid w:val="004237E7"/>
    <w:rsid w:val="004238BA"/>
    <w:rsid w:val="00423A77"/>
    <w:rsid w:val="00423A92"/>
    <w:rsid w:val="00423C13"/>
    <w:rsid w:val="00423E03"/>
    <w:rsid w:val="00424014"/>
    <w:rsid w:val="0042406F"/>
    <w:rsid w:val="004240E2"/>
    <w:rsid w:val="0042415A"/>
    <w:rsid w:val="0042454A"/>
    <w:rsid w:val="0042455A"/>
    <w:rsid w:val="00424570"/>
    <w:rsid w:val="004245F4"/>
    <w:rsid w:val="0042491A"/>
    <w:rsid w:val="00424CEA"/>
    <w:rsid w:val="0042511D"/>
    <w:rsid w:val="004255BA"/>
    <w:rsid w:val="00425790"/>
    <w:rsid w:val="00425D28"/>
    <w:rsid w:val="00425E1F"/>
    <w:rsid w:val="00426107"/>
    <w:rsid w:val="0042616F"/>
    <w:rsid w:val="00426330"/>
    <w:rsid w:val="0042633D"/>
    <w:rsid w:val="00426361"/>
    <w:rsid w:val="00426393"/>
    <w:rsid w:val="004264CB"/>
    <w:rsid w:val="00426734"/>
    <w:rsid w:val="00426940"/>
    <w:rsid w:val="00426A20"/>
    <w:rsid w:val="00426A64"/>
    <w:rsid w:val="00426DF0"/>
    <w:rsid w:val="00426E51"/>
    <w:rsid w:val="00426F82"/>
    <w:rsid w:val="00427215"/>
    <w:rsid w:val="00427527"/>
    <w:rsid w:val="00427534"/>
    <w:rsid w:val="004275ED"/>
    <w:rsid w:val="00427683"/>
    <w:rsid w:val="00427CCC"/>
    <w:rsid w:val="0043010B"/>
    <w:rsid w:val="0043047B"/>
    <w:rsid w:val="004304C0"/>
    <w:rsid w:val="0043071A"/>
    <w:rsid w:val="00430C46"/>
    <w:rsid w:val="00431120"/>
    <w:rsid w:val="00431372"/>
    <w:rsid w:val="0043143B"/>
    <w:rsid w:val="00431502"/>
    <w:rsid w:val="004318AC"/>
    <w:rsid w:val="00431A09"/>
    <w:rsid w:val="00431A0A"/>
    <w:rsid w:val="00431B89"/>
    <w:rsid w:val="00431C23"/>
    <w:rsid w:val="00431DDB"/>
    <w:rsid w:val="00431E67"/>
    <w:rsid w:val="00432019"/>
    <w:rsid w:val="00432142"/>
    <w:rsid w:val="0043225D"/>
    <w:rsid w:val="004323CF"/>
    <w:rsid w:val="00432599"/>
    <w:rsid w:val="0043270A"/>
    <w:rsid w:val="0043290C"/>
    <w:rsid w:val="00432E5E"/>
    <w:rsid w:val="0043324C"/>
    <w:rsid w:val="00433369"/>
    <w:rsid w:val="004333A6"/>
    <w:rsid w:val="004339FC"/>
    <w:rsid w:val="00433A25"/>
    <w:rsid w:val="00433CB2"/>
    <w:rsid w:val="00433FAA"/>
    <w:rsid w:val="00434096"/>
    <w:rsid w:val="004340AD"/>
    <w:rsid w:val="004341EA"/>
    <w:rsid w:val="0043432B"/>
    <w:rsid w:val="004343CB"/>
    <w:rsid w:val="0043468C"/>
    <w:rsid w:val="004346E8"/>
    <w:rsid w:val="00434B80"/>
    <w:rsid w:val="00434B9B"/>
    <w:rsid w:val="00434EC1"/>
    <w:rsid w:val="00435153"/>
    <w:rsid w:val="00435159"/>
    <w:rsid w:val="00435408"/>
    <w:rsid w:val="00435415"/>
    <w:rsid w:val="00435462"/>
    <w:rsid w:val="00435562"/>
    <w:rsid w:val="00435795"/>
    <w:rsid w:val="004357FB"/>
    <w:rsid w:val="00435839"/>
    <w:rsid w:val="00435A0A"/>
    <w:rsid w:val="00435B3D"/>
    <w:rsid w:val="00435BF8"/>
    <w:rsid w:val="00435FC7"/>
    <w:rsid w:val="00436093"/>
    <w:rsid w:val="004360C4"/>
    <w:rsid w:val="004361CD"/>
    <w:rsid w:val="004361E3"/>
    <w:rsid w:val="004365C1"/>
    <w:rsid w:val="004366CE"/>
    <w:rsid w:val="004366FE"/>
    <w:rsid w:val="004368AA"/>
    <w:rsid w:val="004368D4"/>
    <w:rsid w:val="00436AF3"/>
    <w:rsid w:val="00436B7A"/>
    <w:rsid w:val="00436C63"/>
    <w:rsid w:val="00436CBC"/>
    <w:rsid w:val="004370A2"/>
    <w:rsid w:val="004372F7"/>
    <w:rsid w:val="0043741F"/>
    <w:rsid w:val="00437432"/>
    <w:rsid w:val="00437A39"/>
    <w:rsid w:val="00437A75"/>
    <w:rsid w:val="00437BF1"/>
    <w:rsid w:val="00437CF2"/>
    <w:rsid w:val="00437D5B"/>
    <w:rsid w:val="00437F7D"/>
    <w:rsid w:val="00437FDC"/>
    <w:rsid w:val="00440119"/>
    <w:rsid w:val="0044011D"/>
    <w:rsid w:val="0044035C"/>
    <w:rsid w:val="004403B4"/>
    <w:rsid w:val="0044049D"/>
    <w:rsid w:val="00440626"/>
    <w:rsid w:val="0044099D"/>
    <w:rsid w:val="00440A4A"/>
    <w:rsid w:val="004410B7"/>
    <w:rsid w:val="00441255"/>
    <w:rsid w:val="004416D9"/>
    <w:rsid w:val="004416E9"/>
    <w:rsid w:val="0044174D"/>
    <w:rsid w:val="004419E6"/>
    <w:rsid w:val="00441B45"/>
    <w:rsid w:val="00441B78"/>
    <w:rsid w:val="00441DA4"/>
    <w:rsid w:val="00441E18"/>
    <w:rsid w:val="00441F7D"/>
    <w:rsid w:val="00441FA5"/>
    <w:rsid w:val="0044226D"/>
    <w:rsid w:val="004422E9"/>
    <w:rsid w:val="004422FE"/>
    <w:rsid w:val="0044233C"/>
    <w:rsid w:val="00442528"/>
    <w:rsid w:val="0044255C"/>
    <w:rsid w:val="00442A5E"/>
    <w:rsid w:val="00442E66"/>
    <w:rsid w:val="00442E84"/>
    <w:rsid w:val="00442EC2"/>
    <w:rsid w:val="00442F8D"/>
    <w:rsid w:val="004430FC"/>
    <w:rsid w:val="004431E2"/>
    <w:rsid w:val="00443348"/>
    <w:rsid w:val="0044363A"/>
    <w:rsid w:val="00443CBE"/>
    <w:rsid w:val="00443D1D"/>
    <w:rsid w:val="00443E4E"/>
    <w:rsid w:val="00443E96"/>
    <w:rsid w:val="00443F85"/>
    <w:rsid w:val="004441DA"/>
    <w:rsid w:val="00444271"/>
    <w:rsid w:val="0044440F"/>
    <w:rsid w:val="004444BA"/>
    <w:rsid w:val="004446D0"/>
    <w:rsid w:val="0044493B"/>
    <w:rsid w:val="00444A01"/>
    <w:rsid w:val="00444A7F"/>
    <w:rsid w:val="00444B4F"/>
    <w:rsid w:val="00444B7C"/>
    <w:rsid w:val="00444D6D"/>
    <w:rsid w:val="00444D76"/>
    <w:rsid w:val="00444DF7"/>
    <w:rsid w:val="00444E51"/>
    <w:rsid w:val="00445088"/>
    <w:rsid w:val="00445256"/>
    <w:rsid w:val="004452CE"/>
    <w:rsid w:val="0044544C"/>
    <w:rsid w:val="004454A1"/>
    <w:rsid w:val="004454E9"/>
    <w:rsid w:val="0044557B"/>
    <w:rsid w:val="00445634"/>
    <w:rsid w:val="00445794"/>
    <w:rsid w:val="0044584B"/>
    <w:rsid w:val="00445E6A"/>
    <w:rsid w:val="0044607E"/>
    <w:rsid w:val="00446221"/>
    <w:rsid w:val="004463AC"/>
    <w:rsid w:val="0044665B"/>
    <w:rsid w:val="004466F3"/>
    <w:rsid w:val="00446779"/>
    <w:rsid w:val="00446846"/>
    <w:rsid w:val="00446A04"/>
    <w:rsid w:val="00446B1B"/>
    <w:rsid w:val="00446C5E"/>
    <w:rsid w:val="00446E24"/>
    <w:rsid w:val="00447003"/>
    <w:rsid w:val="00447270"/>
    <w:rsid w:val="004474DA"/>
    <w:rsid w:val="00447591"/>
    <w:rsid w:val="0044776B"/>
    <w:rsid w:val="004479C0"/>
    <w:rsid w:val="00447BC0"/>
    <w:rsid w:val="00447C0A"/>
    <w:rsid w:val="00447E39"/>
    <w:rsid w:val="00447E41"/>
    <w:rsid w:val="004500AE"/>
    <w:rsid w:val="00450354"/>
    <w:rsid w:val="0045088C"/>
    <w:rsid w:val="00450AFF"/>
    <w:rsid w:val="00450B1F"/>
    <w:rsid w:val="00450EDC"/>
    <w:rsid w:val="00451122"/>
    <w:rsid w:val="004511EA"/>
    <w:rsid w:val="004511F5"/>
    <w:rsid w:val="00451400"/>
    <w:rsid w:val="00451582"/>
    <w:rsid w:val="004515ED"/>
    <w:rsid w:val="00451901"/>
    <w:rsid w:val="004519D4"/>
    <w:rsid w:val="00451AC6"/>
    <w:rsid w:val="004520C7"/>
    <w:rsid w:val="004521B0"/>
    <w:rsid w:val="004521B8"/>
    <w:rsid w:val="004523EF"/>
    <w:rsid w:val="0045247D"/>
    <w:rsid w:val="00452701"/>
    <w:rsid w:val="00452B10"/>
    <w:rsid w:val="00452D32"/>
    <w:rsid w:val="00453041"/>
    <w:rsid w:val="004531CB"/>
    <w:rsid w:val="004535C2"/>
    <w:rsid w:val="00453636"/>
    <w:rsid w:val="00453873"/>
    <w:rsid w:val="00453998"/>
    <w:rsid w:val="00453AA1"/>
    <w:rsid w:val="00453C91"/>
    <w:rsid w:val="00453C99"/>
    <w:rsid w:val="004541F6"/>
    <w:rsid w:val="00454382"/>
    <w:rsid w:val="0045440F"/>
    <w:rsid w:val="004545BF"/>
    <w:rsid w:val="0045472A"/>
    <w:rsid w:val="00454776"/>
    <w:rsid w:val="00454B81"/>
    <w:rsid w:val="00454DCA"/>
    <w:rsid w:val="004550C7"/>
    <w:rsid w:val="004550EE"/>
    <w:rsid w:val="00455243"/>
    <w:rsid w:val="004555AD"/>
    <w:rsid w:val="004556BA"/>
    <w:rsid w:val="004556D0"/>
    <w:rsid w:val="0045588E"/>
    <w:rsid w:val="004560EA"/>
    <w:rsid w:val="00456245"/>
    <w:rsid w:val="00456481"/>
    <w:rsid w:val="004564DE"/>
    <w:rsid w:val="0045658C"/>
    <w:rsid w:val="0045688E"/>
    <w:rsid w:val="00456968"/>
    <w:rsid w:val="00456CC0"/>
    <w:rsid w:val="00456CF4"/>
    <w:rsid w:val="004570C8"/>
    <w:rsid w:val="004573E4"/>
    <w:rsid w:val="00457A23"/>
    <w:rsid w:val="00457B78"/>
    <w:rsid w:val="00457BFB"/>
    <w:rsid w:val="00457D77"/>
    <w:rsid w:val="00457DCA"/>
    <w:rsid w:val="0046001B"/>
    <w:rsid w:val="004600EE"/>
    <w:rsid w:val="004601C8"/>
    <w:rsid w:val="004601FB"/>
    <w:rsid w:val="00460558"/>
    <w:rsid w:val="00460701"/>
    <w:rsid w:val="00460A47"/>
    <w:rsid w:val="00460AA0"/>
    <w:rsid w:val="00460AED"/>
    <w:rsid w:val="00460C27"/>
    <w:rsid w:val="00460CB5"/>
    <w:rsid w:val="00460EA8"/>
    <w:rsid w:val="00461534"/>
    <w:rsid w:val="00461900"/>
    <w:rsid w:val="0046195B"/>
    <w:rsid w:val="0046199C"/>
    <w:rsid w:val="00461A55"/>
    <w:rsid w:val="00461BC0"/>
    <w:rsid w:val="00461D04"/>
    <w:rsid w:val="004620EE"/>
    <w:rsid w:val="00462163"/>
    <w:rsid w:val="00462333"/>
    <w:rsid w:val="00462356"/>
    <w:rsid w:val="00462611"/>
    <w:rsid w:val="00462634"/>
    <w:rsid w:val="00462735"/>
    <w:rsid w:val="0046276B"/>
    <w:rsid w:val="0046278D"/>
    <w:rsid w:val="00462831"/>
    <w:rsid w:val="004628DB"/>
    <w:rsid w:val="00462A37"/>
    <w:rsid w:val="00462AA4"/>
    <w:rsid w:val="00462C10"/>
    <w:rsid w:val="0046353B"/>
    <w:rsid w:val="00463592"/>
    <w:rsid w:val="004635CF"/>
    <w:rsid w:val="004636BF"/>
    <w:rsid w:val="00463A14"/>
    <w:rsid w:val="00463D4E"/>
    <w:rsid w:val="00463E90"/>
    <w:rsid w:val="00463EAC"/>
    <w:rsid w:val="00463F86"/>
    <w:rsid w:val="0046423E"/>
    <w:rsid w:val="0046431F"/>
    <w:rsid w:val="0046441D"/>
    <w:rsid w:val="00464494"/>
    <w:rsid w:val="00464574"/>
    <w:rsid w:val="004645CF"/>
    <w:rsid w:val="004645E4"/>
    <w:rsid w:val="00464664"/>
    <w:rsid w:val="00464952"/>
    <w:rsid w:val="00464956"/>
    <w:rsid w:val="00464A2C"/>
    <w:rsid w:val="00464B43"/>
    <w:rsid w:val="00464C38"/>
    <w:rsid w:val="00464C99"/>
    <w:rsid w:val="00464F3C"/>
    <w:rsid w:val="00465604"/>
    <w:rsid w:val="00465854"/>
    <w:rsid w:val="00465CFE"/>
    <w:rsid w:val="00465E9F"/>
    <w:rsid w:val="00466014"/>
    <w:rsid w:val="0046615E"/>
    <w:rsid w:val="004662AC"/>
    <w:rsid w:val="0046638F"/>
    <w:rsid w:val="00466847"/>
    <w:rsid w:val="004669A8"/>
    <w:rsid w:val="00466A70"/>
    <w:rsid w:val="00466BF1"/>
    <w:rsid w:val="00466CC1"/>
    <w:rsid w:val="00466CDE"/>
    <w:rsid w:val="004671A6"/>
    <w:rsid w:val="004672DC"/>
    <w:rsid w:val="004673B3"/>
    <w:rsid w:val="004674A8"/>
    <w:rsid w:val="00467515"/>
    <w:rsid w:val="00467641"/>
    <w:rsid w:val="00467723"/>
    <w:rsid w:val="00467729"/>
    <w:rsid w:val="00467C30"/>
    <w:rsid w:val="00467C96"/>
    <w:rsid w:val="00467F6C"/>
    <w:rsid w:val="00467F7C"/>
    <w:rsid w:val="004700B2"/>
    <w:rsid w:val="004701A4"/>
    <w:rsid w:val="004702B0"/>
    <w:rsid w:val="00470352"/>
    <w:rsid w:val="00470364"/>
    <w:rsid w:val="00470450"/>
    <w:rsid w:val="0047046F"/>
    <w:rsid w:val="00470477"/>
    <w:rsid w:val="0047066C"/>
    <w:rsid w:val="004706A9"/>
    <w:rsid w:val="00470794"/>
    <w:rsid w:val="004707A2"/>
    <w:rsid w:val="004707C9"/>
    <w:rsid w:val="00470A26"/>
    <w:rsid w:val="00470B94"/>
    <w:rsid w:val="00470BCF"/>
    <w:rsid w:val="00470C8C"/>
    <w:rsid w:val="00470D5F"/>
    <w:rsid w:val="00470D60"/>
    <w:rsid w:val="00470D98"/>
    <w:rsid w:val="00470F96"/>
    <w:rsid w:val="00470FD7"/>
    <w:rsid w:val="0047110C"/>
    <w:rsid w:val="004711B7"/>
    <w:rsid w:val="0047138F"/>
    <w:rsid w:val="004715A9"/>
    <w:rsid w:val="0047174A"/>
    <w:rsid w:val="00471776"/>
    <w:rsid w:val="00471997"/>
    <w:rsid w:val="00471B3F"/>
    <w:rsid w:val="00471BAB"/>
    <w:rsid w:val="00471DDC"/>
    <w:rsid w:val="00471F73"/>
    <w:rsid w:val="00471FA4"/>
    <w:rsid w:val="004725A4"/>
    <w:rsid w:val="004726D1"/>
    <w:rsid w:val="004726E2"/>
    <w:rsid w:val="00472BDF"/>
    <w:rsid w:val="00472C15"/>
    <w:rsid w:val="00473076"/>
    <w:rsid w:val="004730A5"/>
    <w:rsid w:val="00473121"/>
    <w:rsid w:val="0047345A"/>
    <w:rsid w:val="00473613"/>
    <w:rsid w:val="00473688"/>
    <w:rsid w:val="004736F7"/>
    <w:rsid w:val="0047378F"/>
    <w:rsid w:val="004737F0"/>
    <w:rsid w:val="00473988"/>
    <w:rsid w:val="00473AA1"/>
    <w:rsid w:val="004743A7"/>
    <w:rsid w:val="00474420"/>
    <w:rsid w:val="0047460B"/>
    <w:rsid w:val="004747FF"/>
    <w:rsid w:val="00474993"/>
    <w:rsid w:val="00474B3D"/>
    <w:rsid w:val="00474B90"/>
    <w:rsid w:val="00474E1F"/>
    <w:rsid w:val="00474EB9"/>
    <w:rsid w:val="00474EC8"/>
    <w:rsid w:val="00474FB0"/>
    <w:rsid w:val="004750C0"/>
    <w:rsid w:val="00475100"/>
    <w:rsid w:val="0047524E"/>
    <w:rsid w:val="00475322"/>
    <w:rsid w:val="00475367"/>
    <w:rsid w:val="0047596A"/>
    <w:rsid w:val="00475971"/>
    <w:rsid w:val="004759A2"/>
    <w:rsid w:val="00475AD3"/>
    <w:rsid w:val="00475ADB"/>
    <w:rsid w:val="00475B18"/>
    <w:rsid w:val="00475C6F"/>
    <w:rsid w:val="00475E83"/>
    <w:rsid w:val="004761A5"/>
    <w:rsid w:val="0047664D"/>
    <w:rsid w:val="004768BA"/>
    <w:rsid w:val="0047691A"/>
    <w:rsid w:val="00476995"/>
    <w:rsid w:val="00476E06"/>
    <w:rsid w:val="00476FD6"/>
    <w:rsid w:val="00477037"/>
    <w:rsid w:val="00477256"/>
    <w:rsid w:val="00477442"/>
    <w:rsid w:val="00477769"/>
    <w:rsid w:val="004777E9"/>
    <w:rsid w:val="004778D8"/>
    <w:rsid w:val="00477999"/>
    <w:rsid w:val="00477AB7"/>
    <w:rsid w:val="00477C28"/>
    <w:rsid w:val="00477ED1"/>
    <w:rsid w:val="00477F8B"/>
    <w:rsid w:val="004801A0"/>
    <w:rsid w:val="004802F4"/>
    <w:rsid w:val="004804AC"/>
    <w:rsid w:val="00480506"/>
    <w:rsid w:val="0048054A"/>
    <w:rsid w:val="0048060A"/>
    <w:rsid w:val="00480651"/>
    <w:rsid w:val="004807C9"/>
    <w:rsid w:val="0048094F"/>
    <w:rsid w:val="00480A17"/>
    <w:rsid w:val="00480B0A"/>
    <w:rsid w:val="00480B12"/>
    <w:rsid w:val="00480C7A"/>
    <w:rsid w:val="00480DB3"/>
    <w:rsid w:val="00480EB7"/>
    <w:rsid w:val="00481547"/>
    <w:rsid w:val="004817DC"/>
    <w:rsid w:val="00481840"/>
    <w:rsid w:val="00481853"/>
    <w:rsid w:val="00481A1D"/>
    <w:rsid w:val="00481A3D"/>
    <w:rsid w:val="004820A5"/>
    <w:rsid w:val="004820D9"/>
    <w:rsid w:val="00482287"/>
    <w:rsid w:val="0048230D"/>
    <w:rsid w:val="004824AC"/>
    <w:rsid w:val="0048253B"/>
    <w:rsid w:val="0048261C"/>
    <w:rsid w:val="00482B96"/>
    <w:rsid w:val="00482D59"/>
    <w:rsid w:val="00482F04"/>
    <w:rsid w:val="00482F9E"/>
    <w:rsid w:val="0048333C"/>
    <w:rsid w:val="0048354E"/>
    <w:rsid w:val="004835E3"/>
    <w:rsid w:val="00483654"/>
    <w:rsid w:val="004838BB"/>
    <w:rsid w:val="0048399C"/>
    <w:rsid w:val="00483C40"/>
    <w:rsid w:val="00483D62"/>
    <w:rsid w:val="00483EF1"/>
    <w:rsid w:val="0048420A"/>
    <w:rsid w:val="00484210"/>
    <w:rsid w:val="00484242"/>
    <w:rsid w:val="004843C2"/>
    <w:rsid w:val="0048449E"/>
    <w:rsid w:val="004844C5"/>
    <w:rsid w:val="0048455A"/>
    <w:rsid w:val="004845EF"/>
    <w:rsid w:val="00484617"/>
    <w:rsid w:val="0048463F"/>
    <w:rsid w:val="0048469E"/>
    <w:rsid w:val="00484748"/>
    <w:rsid w:val="00484952"/>
    <w:rsid w:val="004849B1"/>
    <w:rsid w:val="00484A05"/>
    <w:rsid w:val="00484B1C"/>
    <w:rsid w:val="00484BC8"/>
    <w:rsid w:val="00484E65"/>
    <w:rsid w:val="00484F6F"/>
    <w:rsid w:val="00484F97"/>
    <w:rsid w:val="00485108"/>
    <w:rsid w:val="004851BE"/>
    <w:rsid w:val="00485617"/>
    <w:rsid w:val="004859B0"/>
    <w:rsid w:val="00485A55"/>
    <w:rsid w:val="00485C00"/>
    <w:rsid w:val="00485C54"/>
    <w:rsid w:val="00485D74"/>
    <w:rsid w:val="00485E2C"/>
    <w:rsid w:val="00486030"/>
    <w:rsid w:val="00486096"/>
    <w:rsid w:val="00486230"/>
    <w:rsid w:val="00486487"/>
    <w:rsid w:val="0048653D"/>
    <w:rsid w:val="00486978"/>
    <w:rsid w:val="00486A8F"/>
    <w:rsid w:val="0048720C"/>
    <w:rsid w:val="0048720D"/>
    <w:rsid w:val="00487343"/>
    <w:rsid w:val="0048754B"/>
    <w:rsid w:val="00487580"/>
    <w:rsid w:val="004879CC"/>
    <w:rsid w:val="00487A3C"/>
    <w:rsid w:val="00487B17"/>
    <w:rsid w:val="00487BAD"/>
    <w:rsid w:val="00487CA0"/>
    <w:rsid w:val="00487EA1"/>
    <w:rsid w:val="00487FE3"/>
    <w:rsid w:val="0049032E"/>
    <w:rsid w:val="004903CE"/>
    <w:rsid w:val="00490576"/>
    <w:rsid w:val="004905C7"/>
    <w:rsid w:val="0049067D"/>
    <w:rsid w:val="004909AE"/>
    <w:rsid w:val="00490A9C"/>
    <w:rsid w:val="00490AF4"/>
    <w:rsid w:val="00490C24"/>
    <w:rsid w:val="00490C66"/>
    <w:rsid w:val="00490C8D"/>
    <w:rsid w:val="00490CB7"/>
    <w:rsid w:val="00490E96"/>
    <w:rsid w:val="00490F86"/>
    <w:rsid w:val="0049125B"/>
    <w:rsid w:val="004916BD"/>
    <w:rsid w:val="004916ED"/>
    <w:rsid w:val="0049172E"/>
    <w:rsid w:val="00491827"/>
    <w:rsid w:val="00491A87"/>
    <w:rsid w:val="00491D76"/>
    <w:rsid w:val="00492014"/>
    <w:rsid w:val="00492089"/>
    <w:rsid w:val="004922B2"/>
    <w:rsid w:val="00492323"/>
    <w:rsid w:val="0049239B"/>
    <w:rsid w:val="0049252E"/>
    <w:rsid w:val="0049268E"/>
    <w:rsid w:val="004927C9"/>
    <w:rsid w:val="00492992"/>
    <w:rsid w:val="00492C3C"/>
    <w:rsid w:val="00492D0A"/>
    <w:rsid w:val="00492F59"/>
    <w:rsid w:val="0049312F"/>
    <w:rsid w:val="0049333C"/>
    <w:rsid w:val="004936DF"/>
    <w:rsid w:val="00493727"/>
    <w:rsid w:val="0049379C"/>
    <w:rsid w:val="004937AA"/>
    <w:rsid w:val="00493831"/>
    <w:rsid w:val="00493C07"/>
    <w:rsid w:val="00493EDD"/>
    <w:rsid w:val="0049409D"/>
    <w:rsid w:val="0049446C"/>
    <w:rsid w:val="004944B0"/>
    <w:rsid w:val="0049461C"/>
    <w:rsid w:val="0049470D"/>
    <w:rsid w:val="00494949"/>
    <w:rsid w:val="00494A4F"/>
    <w:rsid w:val="00494AE9"/>
    <w:rsid w:val="004952F7"/>
    <w:rsid w:val="00495421"/>
    <w:rsid w:val="0049560D"/>
    <w:rsid w:val="00495846"/>
    <w:rsid w:val="00495ACF"/>
    <w:rsid w:val="00495C85"/>
    <w:rsid w:val="00495DB1"/>
    <w:rsid w:val="00495DCF"/>
    <w:rsid w:val="0049600B"/>
    <w:rsid w:val="00496128"/>
    <w:rsid w:val="004961B9"/>
    <w:rsid w:val="00496584"/>
    <w:rsid w:val="0049679A"/>
    <w:rsid w:val="00496C87"/>
    <w:rsid w:val="00496D45"/>
    <w:rsid w:val="00496E55"/>
    <w:rsid w:val="00497026"/>
    <w:rsid w:val="004971AA"/>
    <w:rsid w:val="00497279"/>
    <w:rsid w:val="0049728E"/>
    <w:rsid w:val="004972DB"/>
    <w:rsid w:val="0049730C"/>
    <w:rsid w:val="0049736A"/>
    <w:rsid w:val="0049767F"/>
    <w:rsid w:val="00497725"/>
    <w:rsid w:val="0049791D"/>
    <w:rsid w:val="00497D1B"/>
    <w:rsid w:val="00497DDC"/>
    <w:rsid w:val="00497FC9"/>
    <w:rsid w:val="004A0109"/>
    <w:rsid w:val="004A01B8"/>
    <w:rsid w:val="004A03A4"/>
    <w:rsid w:val="004A0AAD"/>
    <w:rsid w:val="004A0AEA"/>
    <w:rsid w:val="004A0B21"/>
    <w:rsid w:val="004A0C8E"/>
    <w:rsid w:val="004A0F70"/>
    <w:rsid w:val="004A152F"/>
    <w:rsid w:val="004A162C"/>
    <w:rsid w:val="004A1647"/>
    <w:rsid w:val="004A16F6"/>
    <w:rsid w:val="004A17C4"/>
    <w:rsid w:val="004A19BA"/>
    <w:rsid w:val="004A1BD8"/>
    <w:rsid w:val="004A1D0E"/>
    <w:rsid w:val="004A1F74"/>
    <w:rsid w:val="004A208F"/>
    <w:rsid w:val="004A20C1"/>
    <w:rsid w:val="004A22FE"/>
    <w:rsid w:val="004A2319"/>
    <w:rsid w:val="004A24BC"/>
    <w:rsid w:val="004A254A"/>
    <w:rsid w:val="004A29AB"/>
    <w:rsid w:val="004A29F9"/>
    <w:rsid w:val="004A2AD4"/>
    <w:rsid w:val="004A2D2F"/>
    <w:rsid w:val="004A2EDE"/>
    <w:rsid w:val="004A2F08"/>
    <w:rsid w:val="004A30DF"/>
    <w:rsid w:val="004A31B5"/>
    <w:rsid w:val="004A32EB"/>
    <w:rsid w:val="004A33A8"/>
    <w:rsid w:val="004A33C2"/>
    <w:rsid w:val="004A350C"/>
    <w:rsid w:val="004A382D"/>
    <w:rsid w:val="004A3B9C"/>
    <w:rsid w:val="004A3C59"/>
    <w:rsid w:val="004A3D81"/>
    <w:rsid w:val="004A3E23"/>
    <w:rsid w:val="004A4290"/>
    <w:rsid w:val="004A4434"/>
    <w:rsid w:val="004A46C8"/>
    <w:rsid w:val="004A4754"/>
    <w:rsid w:val="004A4800"/>
    <w:rsid w:val="004A488C"/>
    <w:rsid w:val="004A4A6D"/>
    <w:rsid w:val="004A4BCD"/>
    <w:rsid w:val="004A4D0A"/>
    <w:rsid w:val="004A50EF"/>
    <w:rsid w:val="004A51B1"/>
    <w:rsid w:val="004A5335"/>
    <w:rsid w:val="004A58B5"/>
    <w:rsid w:val="004A58DF"/>
    <w:rsid w:val="004A5B78"/>
    <w:rsid w:val="004A5BD6"/>
    <w:rsid w:val="004A5C45"/>
    <w:rsid w:val="004A5D10"/>
    <w:rsid w:val="004A5E0C"/>
    <w:rsid w:val="004A5EF8"/>
    <w:rsid w:val="004A6257"/>
    <w:rsid w:val="004A62A6"/>
    <w:rsid w:val="004A63AB"/>
    <w:rsid w:val="004A6631"/>
    <w:rsid w:val="004A6779"/>
    <w:rsid w:val="004A6A0D"/>
    <w:rsid w:val="004A6B00"/>
    <w:rsid w:val="004A6B3C"/>
    <w:rsid w:val="004A6D90"/>
    <w:rsid w:val="004A6DCB"/>
    <w:rsid w:val="004A7095"/>
    <w:rsid w:val="004A738A"/>
    <w:rsid w:val="004A7502"/>
    <w:rsid w:val="004A795F"/>
    <w:rsid w:val="004A7989"/>
    <w:rsid w:val="004A7A53"/>
    <w:rsid w:val="004A7A9E"/>
    <w:rsid w:val="004A7AEB"/>
    <w:rsid w:val="004A7BCD"/>
    <w:rsid w:val="004B0248"/>
    <w:rsid w:val="004B02C8"/>
    <w:rsid w:val="004B0355"/>
    <w:rsid w:val="004B050B"/>
    <w:rsid w:val="004B0776"/>
    <w:rsid w:val="004B0894"/>
    <w:rsid w:val="004B0E78"/>
    <w:rsid w:val="004B0F6B"/>
    <w:rsid w:val="004B1271"/>
    <w:rsid w:val="004B149E"/>
    <w:rsid w:val="004B1565"/>
    <w:rsid w:val="004B1568"/>
    <w:rsid w:val="004B1642"/>
    <w:rsid w:val="004B18B2"/>
    <w:rsid w:val="004B19DA"/>
    <w:rsid w:val="004B1BB7"/>
    <w:rsid w:val="004B1C83"/>
    <w:rsid w:val="004B1CE8"/>
    <w:rsid w:val="004B1D9B"/>
    <w:rsid w:val="004B1E12"/>
    <w:rsid w:val="004B21D9"/>
    <w:rsid w:val="004B2242"/>
    <w:rsid w:val="004B22E7"/>
    <w:rsid w:val="004B2300"/>
    <w:rsid w:val="004B23A3"/>
    <w:rsid w:val="004B2468"/>
    <w:rsid w:val="004B2641"/>
    <w:rsid w:val="004B2657"/>
    <w:rsid w:val="004B2AD2"/>
    <w:rsid w:val="004B2B3D"/>
    <w:rsid w:val="004B2BC7"/>
    <w:rsid w:val="004B2BF7"/>
    <w:rsid w:val="004B2F40"/>
    <w:rsid w:val="004B3068"/>
    <w:rsid w:val="004B306A"/>
    <w:rsid w:val="004B3336"/>
    <w:rsid w:val="004B3349"/>
    <w:rsid w:val="004B3367"/>
    <w:rsid w:val="004B3490"/>
    <w:rsid w:val="004B3532"/>
    <w:rsid w:val="004B3561"/>
    <w:rsid w:val="004B3616"/>
    <w:rsid w:val="004B36B3"/>
    <w:rsid w:val="004B376E"/>
    <w:rsid w:val="004B37BA"/>
    <w:rsid w:val="004B3827"/>
    <w:rsid w:val="004B3ACE"/>
    <w:rsid w:val="004B3E52"/>
    <w:rsid w:val="004B3FD9"/>
    <w:rsid w:val="004B404E"/>
    <w:rsid w:val="004B4818"/>
    <w:rsid w:val="004B48B3"/>
    <w:rsid w:val="004B48C7"/>
    <w:rsid w:val="004B4A33"/>
    <w:rsid w:val="004B4BF8"/>
    <w:rsid w:val="004B4CB3"/>
    <w:rsid w:val="004B4D5F"/>
    <w:rsid w:val="004B50E1"/>
    <w:rsid w:val="004B5236"/>
    <w:rsid w:val="004B5331"/>
    <w:rsid w:val="004B53DC"/>
    <w:rsid w:val="004B5472"/>
    <w:rsid w:val="004B57F7"/>
    <w:rsid w:val="004B58D4"/>
    <w:rsid w:val="004B59F6"/>
    <w:rsid w:val="004B5B07"/>
    <w:rsid w:val="004B5FD8"/>
    <w:rsid w:val="004B603B"/>
    <w:rsid w:val="004B60A5"/>
    <w:rsid w:val="004B61B2"/>
    <w:rsid w:val="004B6218"/>
    <w:rsid w:val="004B6383"/>
    <w:rsid w:val="004B65A8"/>
    <w:rsid w:val="004B6769"/>
    <w:rsid w:val="004B6800"/>
    <w:rsid w:val="004B6970"/>
    <w:rsid w:val="004B69A9"/>
    <w:rsid w:val="004B6A1D"/>
    <w:rsid w:val="004B6D69"/>
    <w:rsid w:val="004B6E94"/>
    <w:rsid w:val="004B6F58"/>
    <w:rsid w:val="004B7496"/>
    <w:rsid w:val="004B75F7"/>
    <w:rsid w:val="004B7A83"/>
    <w:rsid w:val="004B7A8F"/>
    <w:rsid w:val="004B7BF2"/>
    <w:rsid w:val="004B7C6C"/>
    <w:rsid w:val="004B7DE0"/>
    <w:rsid w:val="004B7F8D"/>
    <w:rsid w:val="004C0032"/>
    <w:rsid w:val="004C0100"/>
    <w:rsid w:val="004C023C"/>
    <w:rsid w:val="004C0358"/>
    <w:rsid w:val="004C0604"/>
    <w:rsid w:val="004C062A"/>
    <w:rsid w:val="004C0858"/>
    <w:rsid w:val="004C086F"/>
    <w:rsid w:val="004C0B29"/>
    <w:rsid w:val="004C0DE1"/>
    <w:rsid w:val="004C0EEF"/>
    <w:rsid w:val="004C1432"/>
    <w:rsid w:val="004C15E9"/>
    <w:rsid w:val="004C164B"/>
    <w:rsid w:val="004C1931"/>
    <w:rsid w:val="004C19C5"/>
    <w:rsid w:val="004C1E32"/>
    <w:rsid w:val="004C2178"/>
    <w:rsid w:val="004C227C"/>
    <w:rsid w:val="004C2353"/>
    <w:rsid w:val="004C24BA"/>
    <w:rsid w:val="004C24C7"/>
    <w:rsid w:val="004C27A0"/>
    <w:rsid w:val="004C2922"/>
    <w:rsid w:val="004C2C76"/>
    <w:rsid w:val="004C2F61"/>
    <w:rsid w:val="004C30BA"/>
    <w:rsid w:val="004C3408"/>
    <w:rsid w:val="004C347B"/>
    <w:rsid w:val="004C350B"/>
    <w:rsid w:val="004C3831"/>
    <w:rsid w:val="004C383A"/>
    <w:rsid w:val="004C3B54"/>
    <w:rsid w:val="004C3B59"/>
    <w:rsid w:val="004C3C8F"/>
    <w:rsid w:val="004C3CB2"/>
    <w:rsid w:val="004C3D42"/>
    <w:rsid w:val="004C3EB8"/>
    <w:rsid w:val="004C3F5D"/>
    <w:rsid w:val="004C4026"/>
    <w:rsid w:val="004C419B"/>
    <w:rsid w:val="004C41C8"/>
    <w:rsid w:val="004C423F"/>
    <w:rsid w:val="004C435E"/>
    <w:rsid w:val="004C4382"/>
    <w:rsid w:val="004C4495"/>
    <w:rsid w:val="004C471B"/>
    <w:rsid w:val="004C476D"/>
    <w:rsid w:val="004C4A09"/>
    <w:rsid w:val="004C4AA5"/>
    <w:rsid w:val="004C4B10"/>
    <w:rsid w:val="004C4B81"/>
    <w:rsid w:val="004C4BD1"/>
    <w:rsid w:val="004C4EAF"/>
    <w:rsid w:val="004C5291"/>
    <w:rsid w:val="004C5408"/>
    <w:rsid w:val="004C540A"/>
    <w:rsid w:val="004C5663"/>
    <w:rsid w:val="004C570E"/>
    <w:rsid w:val="004C59A4"/>
    <w:rsid w:val="004C5B04"/>
    <w:rsid w:val="004C5FA5"/>
    <w:rsid w:val="004C61D1"/>
    <w:rsid w:val="004C61E7"/>
    <w:rsid w:val="004C6223"/>
    <w:rsid w:val="004C6506"/>
    <w:rsid w:val="004C6614"/>
    <w:rsid w:val="004C698F"/>
    <w:rsid w:val="004C6A06"/>
    <w:rsid w:val="004C6BF9"/>
    <w:rsid w:val="004C70DF"/>
    <w:rsid w:val="004C75BB"/>
    <w:rsid w:val="004C75E3"/>
    <w:rsid w:val="004C76D2"/>
    <w:rsid w:val="004C77A0"/>
    <w:rsid w:val="004C7831"/>
    <w:rsid w:val="004C792B"/>
    <w:rsid w:val="004C7966"/>
    <w:rsid w:val="004C796E"/>
    <w:rsid w:val="004C7AFA"/>
    <w:rsid w:val="004C7B01"/>
    <w:rsid w:val="004C7CCE"/>
    <w:rsid w:val="004C7DCE"/>
    <w:rsid w:val="004D00BE"/>
    <w:rsid w:val="004D0596"/>
    <w:rsid w:val="004D0889"/>
    <w:rsid w:val="004D0905"/>
    <w:rsid w:val="004D1380"/>
    <w:rsid w:val="004D1439"/>
    <w:rsid w:val="004D1490"/>
    <w:rsid w:val="004D14C5"/>
    <w:rsid w:val="004D1B68"/>
    <w:rsid w:val="004D1E3A"/>
    <w:rsid w:val="004D2142"/>
    <w:rsid w:val="004D2282"/>
    <w:rsid w:val="004D235C"/>
    <w:rsid w:val="004D2893"/>
    <w:rsid w:val="004D28CA"/>
    <w:rsid w:val="004D292E"/>
    <w:rsid w:val="004D2F7C"/>
    <w:rsid w:val="004D3149"/>
    <w:rsid w:val="004D3394"/>
    <w:rsid w:val="004D34BC"/>
    <w:rsid w:val="004D363F"/>
    <w:rsid w:val="004D3681"/>
    <w:rsid w:val="004D3802"/>
    <w:rsid w:val="004D3C3A"/>
    <w:rsid w:val="004D3D6F"/>
    <w:rsid w:val="004D3DDB"/>
    <w:rsid w:val="004D3F25"/>
    <w:rsid w:val="004D3F4D"/>
    <w:rsid w:val="004D3F67"/>
    <w:rsid w:val="004D4187"/>
    <w:rsid w:val="004D421A"/>
    <w:rsid w:val="004D42A9"/>
    <w:rsid w:val="004D4426"/>
    <w:rsid w:val="004D467A"/>
    <w:rsid w:val="004D4785"/>
    <w:rsid w:val="004D4819"/>
    <w:rsid w:val="004D48B1"/>
    <w:rsid w:val="004D49D0"/>
    <w:rsid w:val="004D4A65"/>
    <w:rsid w:val="004D4D8A"/>
    <w:rsid w:val="004D5099"/>
    <w:rsid w:val="004D515D"/>
    <w:rsid w:val="004D51CD"/>
    <w:rsid w:val="004D5236"/>
    <w:rsid w:val="004D5367"/>
    <w:rsid w:val="004D5580"/>
    <w:rsid w:val="004D558A"/>
    <w:rsid w:val="004D5693"/>
    <w:rsid w:val="004D58B9"/>
    <w:rsid w:val="004D5B10"/>
    <w:rsid w:val="004D5B3B"/>
    <w:rsid w:val="004D5DED"/>
    <w:rsid w:val="004D5EA7"/>
    <w:rsid w:val="004D5EAF"/>
    <w:rsid w:val="004D5EDC"/>
    <w:rsid w:val="004D5EE5"/>
    <w:rsid w:val="004D6280"/>
    <w:rsid w:val="004D661B"/>
    <w:rsid w:val="004D66C7"/>
    <w:rsid w:val="004D675B"/>
    <w:rsid w:val="004D6B55"/>
    <w:rsid w:val="004D706C"/>
    <w:rsid w:val="004D719D"/>
    <w:rsid w:val="004D72F5"/>
    <w:rsid w:val="004D74FC"/>
    <w:rsid w:val="004D7628"/>
    <w:rsid w:val="004D778F"/>
    <w:rsid w:val="004D77A7"/>
    <w:rsid w:val="004D78FA"/>
    <w:rsid w:val="004D7965"/>
    <w:rsid w:val="004D79D1"/>
    <w:rsid w:val="004D7BEC"/>
    <w:rsid w:val="004D7C2A"/>
    <w:rsid w:val="004D7D54"/>
    <w:rsid w:val="004D7DA5"/>
    <w:rsid w:val="004D7FF1"/>
    <w:rsid w:val="004E0059"/>
    <w:rsid w:val="004E0157"/>
    <w:rsid w:val="004E01AD"/>
    <w:rsid w:val="004E02BA"/>
    <w:rsid w:val="004E036E"/>
    <w:rsid w:val="004E0761"/>
    <w:rsid w:val="004E07D5"/>
    <w:rsid w:val="004E082D"/>
    <w:rsid w:val="004E09A8"/>
    <w:rsid w:val="004E0AF3"/>
    <w:rsid w:val="004E0C81"/>
    <w:rsid w:val="004E0CC6"/>
    <w:rsid w:val="004E0DFD"/>
    <w:rsid w:val="004E0F38"/>
    <w:rsid w:val="004E1010"/>
    <w:rsid w:val="004E103B"/>
    <w:rsid w:val="004E15D1"/>
    <w:rsid w:val="004E1652"/>
    <w:rsid w:val="004E1669"/>
    <w:rsid w:val="004E19B6"/>
    <w:rsid w:val="004E1AB7"/>
    <w:rsid w:val="004E1B73"/>
    <w:rsid w:val="004E1E82"/>
    <w:rsid w:val="004E2034"/>
    <w:rsid w:val="004E2371"/>
    <w:rsid w:val="004E2795"/>
    <w:rsid w:val="004E2908"/>
    <w:rsid w:val="004E2953"/>
    <w:rsid w:val="004E2BD0"/>
    <w:rsid w:val="004E2ECF"/>
    <w:rsid w:val="004E2F4B"/>
    <w:rsid w:val="004E2FEE"/>
    <w:rsid w:val="004E3104"/>
    <w:rsid w:val="004E31E5"/>
    <w:rsid w:val="004E3258"/>
    <w:rsid w:val="004E3265"/>
    <w:rsid w:val="004E33BB"/>
    <w:rsid w:val="004E3A2A"/>
    <w:rsid w:val="004E3A72"/>
    <w:rsid w:val="004E3A81"/>
    <w:rsid w:val="004E3B9A"/>
    <w:rsid w:val="004E3BEC"/>
    <w:rsid w:val="004E3CF6"/>
    <w:rsid w:val="004E4081"/>
    <w:rsid w:val="004E4088"/>
    <w:rsid w:val="004E4171"/>
    <w:rsid w:val="004E4358"/>
    <w:rsid w:val="004E4463"/>
    <w:rsid w:val="004E467C"/>
    <w:rsid w:val="004E47DF"/>
    <w:rsid w:val="004E49D8"/>
    <w:rsid w:val="004E4A7E"/>
    <w:rsid w:val="004E5288"/>
    <w:rsid w:val="004E5293"/>
    <w:rsid w:val="004E5781"/>
    <w:rsid w:val="004E5B59"/>
    <w:rsid w:val="004E5E75"/>
    <w:rsid w:val="004E5ECA"/>
    <w:rsid w:val="004E62C6"/>
    <w:rsid w:val="004E6389"/>
    <w:rsid w:val="004E63D9"/>
    <w:rsid w:val="004E64E9"/>
    <w:rsid w:val="004E6611"/>
    <w:rsid w:val="004E67AF"/>
    <w:rsid w:val="004E68E5"/>
    <w:rsid w:val="004E6D03"/>
    <w:rsid w:val="004E6D1B"/>
    <w:rsid w:val="004E71DD"/>
    <w:rsid w:val="004E73DC"/>
    <w:rsid w:val="004E74A4"/>
    <w:rsid w:val="004E76B0"/>
    <w:rsid w:val="004E77E2"/>
    <w:rsid w:val="004E7BC0"/>
    <w:rsid w:val="004E7C04"/>
    <w:rsid w:val="004E7C52"/>
    <w:rsid w:val="004E7C60"/>
    <w:rsid w:val="004E7EAD"/>
    <w:rsid w:val="004F0162"/>
    <w:rsid w:val="004F0191"/>
    <w:rsid w:val="004F021B"/>
    <w:rsid w:val="004F022B"/>
    <w:rsid w:val="004F0303"/>
    <w:rsid w:val="004F040B"/>
    <w:rsid w:val="004F04D4"/>
    <w:rsid w:val="004F0515"/>
    <w:rsid w:val="004F0600"/>
    <w:rsid w:val="004F0647"/>
    <w:rsid w:val="004F0754"/>
    <w:rsid w:val="004F07AA"/>
    <w:rsid w:val="004F0A8D"/>
    <w:rsid w:val="004F0BAC"/>
    <w:rsid w:val="004F0BAD"/>
    <w:rsid w:val="004F0C4F"/>
    <w:rsid w:val="004F0FDB"/>
    <w:rsid w:val="004F11D4"/>
    <w:rsid w:val="004F1471"/>
    <w:rsid w:val="004F16B3"/>
    <w:rsid w:val="004F18BA"/>
    <w:rsid w:val="004F199B"/>
    <w:rsid w:val="004F19DC"/>
    <w:rsid w:val="004F1A08"/>
    <w:rsid w:val="004F1E83"/>
    <w:rsid w:val="004F208D"/>
    <w:rsid w:val="004F21BF"/>
    <w:rsid w:val="004F226F"/>
    <w:rsid w:val="004F2339"/>
    <w:rsid w:val="004F2655"/>
    <w:rsid w:val="004F268E"/>
    <w:rsid w:val="004F27DA"/>
    <w:rsid w:val="004F28C5"/>
    <w:rsid w:val="004F2D4A"/>
    <w:rsid w:val="004F2D81"/>
    <w:rsid w:val="004F3294"/>
    <w:rsid w:val="004F3493"/>
    <w:rsid w:val="004F3805"/>
    <w:rsid w:val="004F386F"/>
    <w:rsid w:val="004F3915"/>
    <w:rsid w:val="004F3972"/>
    <w:rsid w:val="004F3A6A"/>
    <w:rsid w:val="004F41B7"/>
    <w:rsid w:val="004F41E5"/>
    <w:rsid w:val="004F4323"/>
    <w:rsid w:val="004F432A"/>
    <w:rsid w:val="004F4686"/>
    <w:rsid w:val="004F475C"/>
    <w:rsid w:val="004F4761"/>
    <w:rsid w:val="004F49C9"/>
    <w:rsid w:val="004F4AA2"/>
    <w:rsid w:val="004F4C03"/>
    <w:rsid w:val="004F5005"/>
    <w:rsid w:val="004F5076"/>
    <w:rsid w:val="004F5285"/>
    <w:rsid w:val="004F53A3"/>
    <w:rsid w:val="004F54E3"/>
    <w:rsid w:val="004F551B"/>
    <w:rsid w:val="004F56FB"/>
    <w:rsid w:val="004F5842"/>
    <w:rsid w:val="004F5885"/>
    <w:rsid w:val="004F5A0D"/>
    <w:rsid w:val="004F5A41"/>
    <w:rsid w:val="004F5D74"/>
    <w:rsid w:val="004F5DE4"/>
    <w:rsid w:val="004F5F57"/>
    <w:rsid w:val="004F60E5"/>
    <w:rsid w:val="004F60E9"/>
    <w:rsid w:val="004F618D"/>
    <w:rsid w:val="004F6455"/>
    <w:rsid w:val="004F68E8"/>
    <w:rsid w:val="004F6B2E"/>
    <w:rsid w:val="004F6E04"/>
    <w:rsid w:val="004F6EC6"/>
    <w:rsid w:val="004F7079"/>
    <w:rsid w:val="004F717E"/>
    <w:rsid w:val="004F723D"/>
    <w:rsid w:val="004F7270"/>
    <w:rsid w:val="004F7345"/>
    <w:rsid w:val="004F75F1"/>
    <w:rsid w:val="004F7602"/>
    <w:rsid w:val="004F77E5"/>
    <w:rsid w:val="004F78B0"/>
    <w:rsid w:val="004F7971"/>
    <w:rsid w:val="004F7A12"/>
    <w:rsid w:val="004F7A73"/>
    <w:rsid w:val="004F7C3B"/>
    <w:rsid w:val="004F7C48"/>
    <w:rsid w:val="004F7CC3"/>
    <w:rsid w:val="0050000D"/>
    <w:rsid w:val="0050022E"/>
    <w:rsid w:val="005002E7"/>
    <w:rsid w:val="00500437"/>
    <w:rsid w:val="0050056A"/>
    <w:rsid w:val="005006EF"/>
    <w:rsid w:val="0050085E"/>
    <w:rsid w:val="00500A4A"/>
    <w:rsid w:val="00500AB2"/>
    <w:rsid w:val="00500E68"/>
    <w:rsid w:val="00500FC1"/>
    <w:rsid w:val="005011E3"/>
    <w:rsid w:val="00501487"/>
    <w:rsid w:val="005014C4"/>
    <w:rsid w:val="005014E0"/>
    <w:rsid w:val="005016AE"/>
    <w:rsid w:val="005017C3"/>
    <w:rsid w:val="005019EC"/>
    <w:rsid w:val="005019F1"/>
    <w:rsid w:val="00501C88"/>
    <w:rsid w:val="00501DD3"/>
    <w:rsid w:val="00501F8E"/>
    <w:rsid w:val="00502173"/>
    <w:rsid w:val="00502416"/>
    <w:rsid w:val="0050248E"/>
    <w:rsid w:val="0050254B"/>
    <w:rsid w:val="0050277B"/>
    <w:rsid w:val="00502804"/>
    <w:rsid w:val="00502AD1"/>
    <w:rsid w:val="00502CC5"/>
    <w:rsid w:val="00502F01"/>
    <w:rsid w:val="00502FC4"/>
    <w:rsid w:val="00503053"/>
    <w:rsid w:val="005030E4"/>
    <w:rsid w:val="0050373B"/>
    <w:rsid w:val="00503882"/>
    <w:rsid w:val="005039FF"/>
    <w:rsid w:val="00503C5A"/>
    <w:rsid w:val="00503C60"/>
    <w:rsid w:val="00503FEB"/>
    <w:rsid w:val="005041F4"/>
    <w:rsid w:val="005042F8"/>
    <w:rsid w:val="005045E2"/>
    <w:rsid w:val="005048E5"/>
    <w:rsid w:val="005048F1"/>
    <w:rsid w:val="00504C00"/>
    <w:rsid w:val="00504C84"/>
    <w:rsid w:val="00504E6B"/>
    <w:rsid w:val="00504F7F"/>
    <w:rsid w:val="00504FD6"/>
    <w:rsid w:val="0050508E"/>
    <w:rsid w:val="0050548D"/>
    <w:rsid w:val="0050558E"/>
    <w:rsid w:val="005055C0"/>
    <w:rsid w:val="005056A9"/>
    <w:rsid w:val="00505822"/>
    <w:rsid w:val="00505AD8"/>
    <w:rsid w:val="00505B4C"/>
    <w:rsid w:val="00505C63"/>
    <w:rsid w:val="00505C76"/>
    <w:rsid w:val="00505D07"/>
    <w:rsid w:val="00505DCF"/>
    <w:rsid w:val="00505E2F"/>
    <w:rsid w:val="00505FB8"/>
    <w:rsid w:val="005060B9"/>
    <w:rsid w:val="00506533"/>
    <w:rsid w:val="005065CB"/>
    <w:rsid w:val="005066B8"/>
    <w:rsid w:val="005066F9"/>
    <w:rsid w:val="0050691B"/>
    <w:rsid w:val="005069BE"/>
    <w:rsid w:val="00506C1E"/>
    <w:rsid w:val="00506D06"/>
    <w:rsid w:val="00506E68"/>
    <w:rsid w:val="00506FA0"/>
    <w:rsid w:val="00507140"/>
    <w:rsid w:val="005071C0"/>
    <w:rsid w:val="0050723E"/>
    <w:rsid w:val="00507833"/>
    <w:rsid w:val="005078EB"/>
    <w:rsid w:val="00507A26"/>
    <w:rsid w:val="00507C1D"/>
    <w:rsid w:val="00507F1A"/>
    <w:rsid w:val="00507F61"/>
    <w:rsid w:val="0051011F"/>
    <w:rsid w:val="005103C7"/>
    <w:rsid w:val="00510498"/>
    <w:rsid w:val="005104B1"/>
    <w:rsid w:val="00510510"/>
    <w:rsid w:val="00510706"/>
    <w:rsid w:val="0051081B"/>
    <w:rsid w:val="00510ADC"/>
    <w:rsid w:val="00510B3D"/>
    <w:rsid w:val="00510D19"/>
    <w:rsid w:val="00510E3A"/>
    <w:rsid w:val="00510F35"/>
    <w:rsid w:val="00510F62"/>
    <w:rsid w:val="00510FBF"/>
    <w:rsid w:val="00511047"/>
    <w:rsid w:val="0051109C"/>
    <w:rsid w:val="0051116A"/>
    <w:rsid w:val="005111D8"/>
    <w:rsid w:val="0051193B"/>
    <w:rsid w:val="005119E8"/>
    <w:rsid w:val="00511BFC"/>
    <w:rsid w:val="00511C54"/>
    <w:rsid w:val="00511F51"/>
    <w:rsid w:val="00512089"/>
    <w:rsid w:val="005121D9"/>
    <w:rsid w:val="00512225"/>
    <w:rsid w:val="005123A5"/>
    <w:rsid w:val="0051255C"/>
    <w:rsid w:val="005129C2"/>
    <w:rsid w:val="00512A35"/>
    <w:rsid w:val="00512B01"/>
    <w:rsid w:val="00512B5C"/>
    <w:rsid w:val="00512B64"/>
    <w:rsid w:val="00513052"/>
    <w:rsid w:val="005130FF"/>
    <w:rsid w:val="00513115"/>
    <w:rsid w:val="005136BF"/>
    <w:rsid w:val="005136E1"/>
    <w:rsid w:val="00513746"/>
    <w:rsid w:val="00513749"/>
    <w:rsid w:val="0051394D"/>
    <w:rsid w:val="00513D9D"/>
    <w:rsid w:val="00513FC0"/>
    <w:rsid w:val="005140DD"/>
    <w:rsid w:val="005141AA"/>
    <w:rsid w:val="0051464D"/>
    <w:rsid w:val="0051485B"/>
    <w:rsid w:val="00514A36"/>
    <w:rsid w:val="00514A6B"/>
    <w:rsid w:val="00514B89"/>
    <w:rsid w:val="00514BAB"/>
    <w:rsid w:val="00514E8F"/>
    <w:rsid w:val="00515257"/>
    <w:rsid w:val="005152BA"/>
    <w:rsid w:val="0051531A"/>
    <w:rsid w:val="0051539D"/>
    <w:rsid w:val="005155FC"/>
    <w:rsid w:val="005156A9"/>
    <w:rsid w:val="00515760"/>
    <w:rsid w:val="005158B1"/>
    <w:rsid w:val="0051596B"/>
    <w:rsid w:val="0051598B"/>
    <w:rsid w:val="00515A55"/>
    <w:rsid w:val="00515C11"/>
    <w:rsid w:val="00515C19"/>
    <w:rsid w:val="00515C58"/>
    <w:rsid w:val="00515DAA"/>
    <w:rsid w:val="00515E18"/>
    <w:rsid w:val="00515E56"/>
    <w:rsid w:val="005161A4"/>
    <w:rsid w:val="005164EC"/>
    <w:rsid w:val="00516564"/>
    <w:rsid w:val="005165B8"/>
    <w:rsid w:val="00516635"/>
    <w:rsid w:val="00516940"/>
    <w:rsid w:val="00516A57"/>
    <w:rsid w:val="00516A71"/>
    <w:rsid w:val="00516CED"/>
    <w:rsid w:val="005170E8"/>
    <w:rsid w:val="0051712E"/>
    <w:rsid w:val="00517A46"/>
    <w:rsid w:val="00517A74"/>
    <w:rsid w:val="00517BAA"/>
    <w:rsid w:val="00517D24"/>
    <w:rsid w:val="00517D39"/>
    <w:rsid w:val="00517DB4"/>
    <w:rsid w:val="00517E9D"/>
    <w:rsid w:val="005204BC"/>
    <w:rsid w:val="00520761"/>
    <w:rsid w:val="00520858"/>
    <w:rsid w:val="005208C5"/>
    <w:rsid w:val="00520923"/>
    <w:rsid w:val="00520BCD"/>
    <w:rsid w:val="005210D4"/>
    <w:rsid w:val="00521251"/>
    <w:rsid w:val="0052155D"/>
    <w:rsid w:val="005216AE"/>
    <w:rsid w:val="0052176A"/>
    <w:rsid w:val="005218C2"/>
    <w:rsid w:val="00521D12"/>
    <w:rsid w:val="0052268D"/>
    <w:rsid w:val="00522743"/>
    <w:rsid w:val="00522894"/>
    <w:rsid w:val="00522A62"/>
    <w:rsid w:val="00522AB1"/>
    <w:rsid w:val="00522F21"/>
    <w:rsid w:val="00522F9D"/>
    <w:rsid w:val="00523237"/>
    <w:rsid w:val="00523429"/>
    <w:rsid w:val="005236A4"/>
    <w:rsid w:val="005236B4"/>
    <w:rsid w:val="0052395A"/>
    <w:rsid w:val="005239C4"/>
    <w:rsid w:val="00523A48"/>
    <w:rsid w:val="00523A53"/>
    <w:rsid w:val="00523A74"/>
    <w:rsid w:val="00523FEC"/>
    <w:rsid w:val="0052400C"/>
    <w:rsid w:val="005244B9"/>
    <w:rsid w:val="00524739"/>
    <w:rsid w:val="00524B54"/>
    <w:rsid w:val="00524D7A"/>
    <w:rsid w:val="00524F81"/>
    <w:rsid w:val="005251CD"/>
    <w:rsid w:val="005252F9"/>
    <w:rsid w:val="005253CE"/>
    <w:rsid w:val="00525560"/>
    <w:rsid w:val="005255C4"/>
    <w:rsid w:val="00525835"/>
    <w:rsid w:val="00525880"/>
    <w:rsid w:val="00525E64"/>
    <w:rsid w:val="00525E66"/>
    <w:rsid w:val="00526224"/>
    <w:rsid w:val="00526261"/>
    <w:rsid w:val="005264DA"/>
    <w:rsid w:val="005265E7"/>
    <w:rsid w:val="0052685A"/>
    <w:rsid w:val="0052691D"/>
    <w:rsid w:val="00526A35"/>
    <w:rsid w:val="00526E9D"/>
    <w:rsid w:val="00526EAC"/>
    <w:rsid w:val="00527071"/>
    <w:rsid w:val="00527072"/>
    <w:rsid w:val="00527225"/>
    <w:rsid w:val="00527256"/>
    <w:rsid w:val="00527443"/>
    <w:rsid w:val="0052749E"/>
    <w:rsid w:val="005276F1"/>
    <w:rsid w:val="0052772E"/>
    <w:rsid w:val="005277F8"/>
    <w:rsid w:val="00527A07"/>
    <w:rsid w:val="00527BBE"/>
    <w:rsid w:val="00527C59"/>
    <w:rsid w:val="00527CCD"/>
    <w:rsid w:val="00527E6D"/>
    <w:rsid w:val="00527EE0"/>
    <w:rsid w:val="00527F07"/>
    <w:rsid w:val="00530356"/>
    <w:rsid w:val="0053066B"/>
    <w:rsid w:val="005306BD"/>
    <w:rsid w:val="0053070A"/>
    <w:rsid w:val="0053075E"/>
    <w:rsid w:val="005307A2"/>
    <w:rsid w:val="00530A3D"/>
    <w:rsid w:val="00530A79"/>
    <w:rsid w:val="00530BE1"/>
    <w:rsid w:val="00530C00"/>
    <w:rsid w:val="00530EF5"/>
    <w:rsid w:val="0053127F"/>
    <w:rsid w:val="0053161B"/>
    <w:rsid w:val="00531B16"/>
    <w:rsid w:val="00531B7C"/>
    <w:rsid w:val="00531C2A"/>
    <w:rsid w:val="00531D20"/>
    <w:rsid w:val="0053232F"/>
    <w:rsid w:val="005324B7"/>
    <w:rsid w:val="0053255D"/>
    <w:rsid w:val="005328C3"/>
    <w:rsid w:val="00532B69"/>
    <w:rsid w:val="00532D34"/>
    <w:rsid w:val="00532D73"/>
    <w:rsid w:val="00532E12"/>
    <w:rsid w:val="00533143"/>
    <w:rsid w:val="0053317D"/>
    <w:rsid w:val="00533442"/>
    <w:rsid w:val="005339F5"/>
    <w:rsid w:val="00533A27"/>
    <w:rsid w:val="00533A95"/>
    <w:rsid w:val="00533AED"/>
    <w:rsid w:val="00533B46"/>
    <w:rsid w:val="00533DB2"/>
    <w:rsid w:val="00533E33"/>
    <w:rsid w:val="00533E49"/>
    <w:rsid w:val="00533F64"/>
    <w:rsid w:val="00534056"/>
    <w:rsid w:val="005342ED"/>
    <w:rsid w:val="0053465C"/>
    <w:rsid w:val="005347F2"/>
    <w:rsid w:val="00534872"/>
    <w:rsid w:val="005348D7"/>
    <w:rsid w:val="00534942"/>
    <w:rsid w:val="00534EFC"/>
    <w:rsid w:val="00534F4B"/>
    <w:rsid w:val="0053522F"/>
    <w:rsid w:val="00535599"/>
    <w:rsid w:val="0053582E"/>
    <w:rsid w:val="00535868"/>
    <w:rsid w:val="00535A25"/>
    <w:rsid w:val="00535C45"/>
    <w:rsid w:val="00535CBE"/>
    <w:rsid w:val="00535E96"/>
    <w:rsid w:val="00535F23"/>
    <w:rsid w:val="00535F51"/>
    <w:rsid w:val="005361A5"/>
    <w:rsid w:val="005362CB"/>
    <w:rsid w:val="00536616"/>
    <w:rsid w:val="00536841"/>
    <w:rsid w:val="00536A3D"/>
    <w:rsid w:val="00536A71"/>
    <w:rsid w:val="00536B0D"/>
    <w:rsid w:val="00536CC0"/>
    <w:rsid w:val="00536D2D"/>
    <w:rsid w:val="00536D6B"/>
    <w:rsid w:val="00536EEC"/>
    <w:rsid w:val="005371D0"/>
    <w:rsid w:val="00537992"/>
    <w:rsid w:val="005379FC"/>
    <w:rsid w:val="00537DD6"/>
    <w:rsid w:val="00537E26"/>
    <w:rsid w:val="00537F57"/>
    <w:rsid w:val="00537F7D"/>
    <w:rsid w:val="00540078"/>
    <w:rsid w:val="005401D8"/>
    <w:rsid w:val="0054034F"/>
    <w:rsid w:val="0054049F"/>
    <w:rsid w:val="00540579"/>
    <w:rsid w:val="00540881"/>
    <w:rsid w:val="00540D8D"/>
    <w:rsid w:val="00540DFD"/>
    <w:rsid w:val="00541370"/>
    <w:rsid w:val="005415B9"/>
    <w:rsid w:val="00541774"/>
    <w:rsid w:val="0054192F"/>
    <w:rsid w:val="00541D02"/>
    <w:rsid w:val="00541ED8"/>
    <w:rsid w:val="00541FF8"/>
    <w:rsid w:val="005422D3"/>
    <w:rsid w:val="00542612"/>
    <w:rsid w:val="00542626"/>
    <w:rsid w:val="0054269D"/>
    <w:rsid w:val="005428A4"/>
    <w:rsid w:val="00542936"/>
    <w:rsid w:val="00542A6F"/>
    <w:rsid w:val="00542AD3"/>
    <w:rsid w:val="00542C3D"/>
    <w:rsid w:val="00543132"/>
    <w:rsid w:val="005434A9"/>
    <w:rsid w:val="005435CC"/>
    <w:rsid w:val="00543634"/>
    <w:rsid w:val="0054370E"/>
    <w:rsid w:val="00543765"/>
    <w:rsid w:val="00543A2E"/>
    <w:rsid w:val="00543AF7"/>
    <w:rsid w:val="00543D91"/>
    <w:rsid w:val="005440F3"/>
    <w:rsid w:val="005446C2"/>
    <w:rsid w:val="005447D9"/>
    <w:rsid w:val="005448DE"/>
    <w:rsid w:val="005448E0"/>
    <w:rsid w:val="00544923"/>
    <w:rsid w:val="00544A68"/>
    <w:rsid w:val="00544C6A"/>
    <w:rsid w:val="00544CC7"/>
    <w:rsid w:val="00544E64"/>
    <w:rsid w:val="00544ED9"/>
    <w:rsid w:val="00545353"/>
    <w:rsid w:val="005456C8"/>
    <w:rsid w:val="00545849"/>
    <w:rsid w:val="00545914"/>
    <w:rsid w:val="0054591C"/>
    <w:rsid w:val="00545B4F"/>
    <w:rsid w:val="00545E07"/>
    <w:rsid w:val="00545F78"/>
    <w:rsid w:val="0054603B"/>
    <w:rsid w:val="00546365"/>
    <w:rsid w:val="005463DF"/>
    <w:rsid w:val="005463FC"/>
    <w:rsid w:val="0054659E"/>
    <w:rsid w:val="0054679C"/>
    <w:rsid w:val="00546945"/>
    <w:rsid w:val="00546963"/>
    <w:rsid w:val="005469AB"/>
    <w:rsid w:val="00546B81"/>
    <w:rsid w:val="00547025"/>
    <w:rsid w:val="00547070"/>
    <w:rsid w:val="005471A8"/>
    <w:rsid w:val="005473E4"/>
    <w:rsid w:val="005475E7"/>
    <w:rsid w:val="0054762C"/>
    <w:rsid w:val="00547712"/>
    <w:rsid w:val="00547885"/>
    <w:rsid w:val="005479BD"/>
    <w:rsid w:val="00547DB6"/>
    <w:rsid w:val="005500D2"/>
    <w:rsid w:val="005503A2"/>
    <w:rsid w:val="0055044F"/>
    <w:rsid w:val="00550497"/>
    <w:rsid w:val="005505B5"/>
    <w:rsid w:val="00550633"/>
    <w:rsid w:val="005507B2"/>
    <w:rsid w:val="00550987"/>
    <w:rsid w:val="00550D95"/>
    <w:rsid w:val="00550E6B"/>
    <w:rsid w:val="0055119B"/>
    <w:rsid w:val="00551450"/>
    <w:rsid w:val="0055160D"/>
    <w:rsid w:val="00551646"/>
    <w:rsid w:val="005516D2"/>
    <w:rsid w:val="005518F4"/>
    <w:rsid w:val="0055192C"/>
    <w:rsid w:val="00551E2D"/>
    <w:rsid w:val="00551E6B"/>
    <w:rsid w:val="005521BA"/>
    <w:rsid w:val="00552517"/>
    <w:rsid w:val="005526BB"/>
    <w:rsid w:val="005527AF"/>
    <w:rsid w:val="00552877"/>
    <w:rsid w:val="00553690"/>
    <w:rsid w:val="005537A7"/>
    <w:rsid w:val="005537C4"/>
    <w:rsid w:val="00553847"/>
    <w:rsid w:val="00553A76"/>
    <w:rsid w:val="005540E0"/>
    <w:rsid w:val="005542CB"/>
    <w:rsid w:val="00554596"/>
    <w:rsid w:val="00554874"/>
    <w:rsid w:val="00554894"/>
    <w:rsid w:val="005549A4"/>
    <w:rsid w:val="005549B7"/>
    <w:rsid w:val="00554B02"/>
    <w:rsid w:val="00554E2E"/>
    <w:rsid w:val="00554E8D"/>
    <w:rsid w:val="00555210"/>
    <w:rsid w:val="00555606"/>
    <w:rsid w:val="005559E7"/>
    <w:rsid w:val="00555ED0"/>
    <w:rsid w:val="00556173"/>
    <w:rsid w:val="005561F2"/>
    <w:rsid w:val="00556222"/>
    <w:rsid w:val="00556344"/>
    <w:rsid w:val="005566FA"/>
    <w:rsid w:val="00556955"/>
    <w:rsid w:val="005569D2"/>
    <w:rsid w:val="00556C80"/>
    <w:rsid w:val="00556CDB"/>
    <w:rsid w:val="00556D72"/>
    <w:rsid w:val="00556E15"/>
    <w:rsid w:val="00556F01"/>
    <w:rsid w:val="0055718E"/>
    <w:rsid w:val="0055728A"/>
    <w:rsid w:val="005573F8"/>
    <w:rsid w:val="0055746A"/>
    <w:rsid w:val="005576D3"/>
    <w:rsid w:val="00557858"/>
    <w:rsid w:val="0056015F"/>
    <w:rsid w:val="005602F4"/>
    <w:rsid w:val="00560552"/>
    <w:rsid w:val="00560573"/>
    <w:rsid w:val="005605A1"/>
    <w:rsid w:val="005606EC"/>
    <w:rsid w:val="00560707"/>
    <w:rsid w:val="00560860"/>
    <w:rsid w:val="0056087A"/>
    <w:rsid w:val="00560A0C"/>
    <w:rsid w:val="00560E20"/>
    <w:rsid w:val="00560E40"/>
    <w:rsid w:val="00560F76"/>
    <w:rsid w:val="005610A1"/>
    <w:rsid w:val="00561170"/>
    <w:rsid w:val="00561318"/>
    <w:rsid w:val="005615D5"/>
    <w:rsid w:val="0056164F"/>
    <w:rsid w:val="00561A79"/>
    <w:rsid w:val="00561AAC"/>
    <w:rsid w:val="00561BDC"/>
    <w:rsid w:val="00561CBA"/>
    <w:rsid w:val="00561CCB"/>
    <w:rsid w:val="00561DD5"/>
    <w:rsid w:val="00561DDE"/>
    <w:rsid w:val="00562005"/>
    <w:rsid w:val="00562024"/>
    <w:rsid w:val="00562139"/>
    <w:rsid w:val="005622D6"/>
    <w:rsid w:val="0056239B"/>
    <w:rsid w:val="00562692"/>
    <w:rsid w:val="005626C5"/>
    <w:rsid w:val="00562725"/>
    <w:rsid w:val="0056280B"/>
    <w:rsid w:val="00562875"/>
    <w:rsid w:val="0056295B"/>
    <w:rsid w:val="00562DA5"/>
    <w:rsid w:val="00562F82"/>
    <w:rsid w:val="00562F84"/>
    <w:rsid w:val="00563123"/>
    <w:rsid w:val="005631BF"/>
    <w:rsid w:val="0056320E"/>
    <w:rsid w:val="005632C1"/>
    <w:rsid w:val="00563436"/>
    <w:rsid w:val="005634B3"/>
    <w:rsid w:val="005634B6"/>
    <w:rsid w:val="00563650"/>
    <w:rsid w:val="005636C2"/>
    <w:rsid w:val="00563805"/>
    <w:rsid w:val="0056386B"/>
    <w:rsid w:val="00563BF0"/>
    <w:rsid w:val="00563C40"/>
    <w:rsid w:val="00563D78"/>
    <w:rsid w:val="00563DDA"/>
    <w:rsid w:val="00563F67"/>
    <w:rsid w:val="00564065"/>
    <w:rsid w:val="0056410D"/>
    <w:rsid w:val="0056410F"/>
    <w:rsid w:val="00564123"/>
    <w:rsid w:val="0056438F"/>
    <w:rsid w:val="005644E0"/>
    <w:rsid w:val="00564652"/>
    <w:rsid w:val="00564698"/>
    <w:rsid w:val="005647AE"/>
    <w:rsid w:val="00564EE7"/>
    <w:rsid w:val="00565061"/>
    <w:rsid w:val="00565108"/>
    <w:rsid w:val="0056522D"/>
    <w:rsid w:val="0056551E"/>
    <w:rsid w:val="005656CD"/>
    <w:rsid w:val="005656DA"/>
    <w:rsid w:val="00565900"/>
    <w:rsid w:val="00565A58"/>
    <w:rsid w:val="00565B59"/>
    <w:rsid w:val="00565C3D"/>
    <w:rsid w:val="00565D4B"/>
    <w:rsid w:val="00565DA7"/>
    <w:rsid w:val="00565E5F"/>
    <w:rsid w:val="005665F0"/>
    <w:rsid w:val="00566922"/>
    <w:rsid w:val="0056709F"/>
    <w:rsid w:val="005671A1"/>
    <w:rsid w:val="005671B1"/>
    <w:rsid w:val="005671C6"/>
    <w:rsid w:val="00567325"/>
    <w:rsid w:val="00567406"/>
    <w:rsid w:val="0056745F"/>
    <w:rsid w:val="0056750E"/>
    <w:rsid w:val="00567548"/>
    <w:rsid w:val="00567642"/>
    <w:rsid w:val="00567800"/>
    <w:rsid w:val="005678A6"/>
    <w:rsid w:val="0056798B"/>
    <w:rsid w:val="00567A89"/>
    <w:rsid w:val="00567C3E"/>
    <w:rsid w:val="00570093"/>
    <w:rsid w:val="0057024C"/>
    <w:rsid w:val="0057066B"/>
    <w:rsid w:val="0057087F"/>
    <w:rsid w:val="00570C67"/>
    <w:rsid w:val="00570F18"/>
    <w:rsid w:val="00570F29"/>
    <w:rsid w:val="00571054"/>
    <w:rsid w:val="00571087"/>
    <w:rsid w:val="005710E8"/>
    <w:rsid w:val="00571133"/>
    <w:rsid w:val="0057116C"/>
    <w:rsid w:val="0057119E"/>
    <w:rsid w:val="005711C8"/>
    <w:rsid w:val="0057121F"/>
    <w:rsid w:val="0057122F"/>
    <w:rsid w:val="00571589"/>
    <w:rsid w:val="005716AC"/>
    <w:rsid w:val="00571B0C"/>
    <w:rsid w:val="00571C20"/>
    <w:rsid w:val="00571C29"/>
    <w:rsid w:val="00571CD8"/>
    <w:rsid w:val="00571DB0"/>
    <w:rsid w:val="00571E18"/>
    <w:rsid w:val="00571E80"/>
    <w:rsid w:val="00572166"/>
    <w:rsid w:val="00572197"/>
    <w:rsid w:val="00572476"/>
    <w:rsid w:val="0057250B"/>
    <w:rsid w:val="00572776"/>
    <w:rsid w:val="00572801"/>
    <w:rsid w:val="00572962"/>
    <w:rsid w:val="00572A59"/>
    <w:rsid w:val="00573501"/>
    <w:rsid w:val="00573694"/>
    <w:rsid w:val="0057370F"/>
    <w:rsid w:val="0057389E"/>
    <w:rsid w:val="00573ABF"/>
    <w:rsid w:val="00573AE7"/>
    <w:rsid w:val="00573C11"/>
    <w:rsid w:val="00573C20"/>
    <w:rsid w:val="00573C7C"/>
    <w:rsid w:val="005740A7"/>
    <w:rsid w:val="005744D6"/>
    <w:rsid w:val="00574699"/>
    <w:rsid w:val="00574827"/>
    <w:rsid w:val="00574A43"/>
    <w:rsid w:val="00574A95"/>
    <w:rsid w:val="00574CDA"/>
    <w:rsid w:val="00574ECE"/>
    <w:rsid w:val="00574F51"/>
    <w:rsid w:val="00575114"/>
    <w:rsid w:val="005752EC"/>
    <w:rsid w:val="0057534E"/>
    <w:rsid w:val="00575435"/>
    <w:rsid w:val="005755E9"/>
    <w:rsid w:val="0057572F"/>
    <w:rsid w:val="0057586D"/>
    <w:rsid w:val="00575AC8"/>
    <w:rsid w:val="00575C4A"/>
    <w:rsid w:val="00575C85"/>
    <w:rsid w:val="00575EBE"/>
    <w:rsid w:val="00575F76"/>
    <w:rsid w:val="0057632D"/>
    <w:rsid w:val="00576501"/>
    <w:rsid w:val="00576770"/>
    <w:rsid w:val="00576798"/>
    <w:rsid w:val="005769BC"/>
    <w:rsid w:val="00576EDE"/>
    <w:rsid w:val="005771A3"/>
    <w:rsid w:val="005771B9"/>
    <w:rsid w:val="005773E9"/>
    <w:rsid w:val="005779D2"/>
    <w:rsid w:val="00577D4A"/>
    <w:rsid w:val="00577D4B"/>
    <w:rsid w:val="00577D8E"/>
    <w:rsid w:val="00577DA0"/>
    <w:rsid w:val="00577DC3"/>
    <w:rsid w:val="00577F60"/>
    <w:rsid w:val="00580004"/>
    <w:rsid w:val="00580298"/>
    <w:rsid w:val="00580321"/>
    <w:rsid w:val="0058043F"/>
    <w:rsid w:val="005806CC"/>
    <w:rsid w:val="00580781"/>
    <w:rsid w:val="005807E8"/>
    <w:rsid w:val="0058087E"/>
    <w:rsid w:val="00580985"/>
    <w:rsid w:val="00580CAA"/>
    <w:rsid w:val="00580DC8"/>
    <w:rsid w:val="00580FD0"/>
    <w:rsid w:val="005810F1"/>
    <w:rsid w:val="0058124D"/>
    <w:rsid w:val="005813F0"/>
    <w:rsid w:val="005815AF"/>
    <w:rsid w:val="00581698"/>
    <w:rsid w:val="00581803"/>
    <w:rsid w:val="005818C2"/>
    <w:rsid w:val="00581B71"/>
    <w:rsid w:val="00581B98"/>
    <w:rsid w:val="00581C8D"/>
    <w:rsid w:val="00581D50"/>
    <w:rsid w:val="00581DEE"/>
    <w:rsid w:val="00581E13"/>
    <w:rsid w:val="00582015"/>
    <w:rsid w:val="0058215D"/>
    <w:rsid w:val="005821A1"/>
    <w:rsid w:val="00582433"/>
    <w:rsid w:val="005824F2"/>
    <w:rsid w:val="0058267C"/>
    <w:rsid w:val="0058269B"/>
    <w:rsid w:val="00582750"/>
    <w:rsid w:val="00582751"/>
    <w:rsid w:val="005827D7"/>
    <w:rsid w:val="00582872"/>
    <w:rsid w:val="005829AE"/>
    <w:rsid w:val="00582A32"/>
    <w:rsid w:val="00582BE0"/>
    <w:rsid w:val="00582D37"/>
    <w:rsid w:val="00583030"/>
    <w:rsid w:val="0058326B"/>
    <w:rsid w:val="00583297"/>
    <w:rsid w:val="0058333D"/>
    <w:rsid w:val="00583367"/>
    <w:rsid w:val="005833AE"/>
    <w:rsid w:val="005834F9"/>
    <w:rsid w:val="005837C4"/>
    <w:rsid w:val="005838B1"/>
    <w:rsid w:val="005838B3"/>
    <w:rsid w:val="00583A11"/>
    <w:rsid w:val="00583AF8"/>
    <w:rsid w:val="00583C2F"/>
    <w:rsid w:val="00583C72"/>
    <w:rsid w:val="00583DAA"/>
    <w:rsid w:val="00584284"/>
    <w:rsid w:val="005842F2"/>
    <w:rsid w:val="005843E9"/>
    <w:rsid w:val="00584417"/>
    <w:rsid w:val="005844D6"/>
    <w:rsid w:val="0058474B"/>
    <w:rsid w:val="0058477D"/>
    <w:rsid w:val="00584849"/>
    <w:rsid w:val="0058499C"/>
    <w:rsid w:val="005849EB"/>
    <w:rsid w:val="00584A68"/>
    <w:rsid w:val="00584A85"/>
    <w:rsid w:val="00584DE3"/>
    <w:rsid w:val="00584E19"/>
    <w:rsid w:val="00584F47"/>
    <w:rsid w:val="005851AC"/>
    <w:rsid w:val="00585205"/>
    <w:rsid w:val="00585348"/>
    <w:rsid w:val="00585454"/>
    <w:rsid w:val="00585533"/>
    <w:rsid w:val="005855C5"/>
    <w:rsid w:val="005855E2"/>
    <w:rsid w:val="005857A5"/>
    <w:rsid w:val="005858EC"/>
    <w:rsid w:val="00586020"/>
    <w:rsid w:val="0058623F"/>
    <w:rsid w:val="005866D4"/>
    <w:rsid w:val="0058689B"/>
    <w:rsid w:val="00586D4D"/>
    <w:rsid w:val="00586E47"/>
    <w:rsid w:val="00586F0A"/>
    <w:rsid w:val="00587136"/>
    <w:rsid w:val="00587623"/>
    <w:rsid w:val="00587888"/>
    <w:rsid w:val="00587ABE"/>
    <w:rsid w:val="00587B62"/>
    <w:rsid w:val="00587C32"/>
    <w:rsid w:val="00587E9D"/>
    <w:rsid w:val="005901A1"/>
    <w:rsid w:val="0059056F"/>
    <w:rsid w:val="00591066"/>
    <w:rsid w:val="0059163E"/>
    <w:rsid w:val="00591AA1"/>
    <w:rsid w:val="00591BF8"/>
    <w:rsid w:val="00591C0C"/>
    <w:rsid w:val="00592015"/>
    <w:rsid w:val="00592326"/>
    <w:rsid w:val="00592353"/>
    <w:rsid w:val="00592521"/>
    <w:rsid w:val="0059252E"/>
    <w:rsid w:val="005925EF"/>
    <w:rsid w:val="00592A7F"/>
    <w:rsid w:val="00592AEA"/>
    <w:rsid w:val="00592B9A"/>
    <w:rsid w:val="00592E8C"/>
    <w:rsid w:val="005930F8"/>
    <w:rsid w:val="0059311C"/>
    <w:rsid w:val="005934B4"/>
    <w:rsid w:val="005934D8"/>
    <w:rsid w:val="00593611"/>
    <w:rsid w:val="0059363B"/>
    <w:rsid w:val="005938E6"/>
    <w:rsid w:val="005938EC"/>
    <w:rsid w:val="00593AD7"/>
    <w:rsid w:val="00593E06"/>
    <w:rsid w:val="00593EBE"/>
    <w:rsid w:val="00593F15"/>
    <w:rsid w:val="005940C0"/>
    <w:rsid w:val="00594152"/>
    <w:rsid w:val="00594225"/>
    <w:rsid w:val="005942CD"/>
    <w:rsid w:val="0059439A"/>
    <w:rsid w:val="0059450D"/>
    <w:rsid w:val="00594542"/>
    <w:rsid w:val="00594B3A"/>
    <w:rsid w:val="00594BCA"/>
    <w:rsid w:val="00594BD8"/>
    <w:rsid w:val="00594EA1"/>
    <w:rsid w:val="00594F2E"/>
    <w:rsid w:val="00595270"/>
    <w:rsid w:val="00595327"/>
    <w:rsid w:val="005953C7"/>
    <w:rsid w:val="005953DC"/>
    <w:rsid w:val="00595414"/>
    <w:rsid w:val="0059543B"/>
    <w:rsid w:val="0059551F"/>
    <w:rsid w:val="00595586"/>
    <w:rsid w:val="00595C32"/>
    <w:rsid w:val="00595CC4"/>
    <w:rsid w:val="00595ECD"/>
    <w:rsid w:val="0059614D"/>
    <w:rsid w:val="005961CA"/>
    <w:rsid w:val="0059624F"/>
    <w:rsid w:val="005963CB"/>
    <w:rsid w:val="005963D6"/>
    <w:rsid w:val="00596A07"/>
    <w:rsid w:val="00596A75"/>
    <w:rsid w:val="00596AEF"/>
    <w:rsid w:val="00596AFF"/>
    <w:rsid w:val="00596B4E"/>
    <w:rsid w:val="00596DF7"/>
    <w:rsid w:val="00596F64"/>
    <w:rsid w:val="00597318"/>
    <w:rsid w:val="0059741B"/>
    <w:rsid w:val="005974EA"/>
    <w:rsid w:val="00597BC1"/>
    <w:rsid w:val="00597E87"/>
    <w:rsid w:val="005A0106"/>
    <w:rsid w:val="005A0547"/>
    <w:rsid w:val="005A089D"/>
    <w:rsid w:val="005A0BF9"/>
    <w:rsid w:val="005A0CF1"/>
    <w:rsid w:val="005A0DA0"/>
    <w:rsid w:val="005A0EC1"/>
    <w:rsid w:val="005A0F5A"/>
    <w:rsid w:val="005A0F96"/>
    <w:rsid w:val="005A139B"/>
    <w:rsid w:val="005A183A"/>
    <w:rsid w:val="005A1864"/>
    <w:rsid w:val="005A1A67"/>
    <w:rsid w:val="005A1A74"/>
    <w:rsid w:val="005A1A75"/>
    <w:rsid w:val="005A1AF3"/>
    <w:rsid w:val="005A1B87"/>
    <w:rsid w:val="005A1D0A"/>
    <w:rsid w:val="005A1E5A"/>
    <w:rsid w:val="005A1FC8"/>
    <w:rsid w:val="005A2395"/>
    <w:rsid w:val="005A23CD"/>
    <w:rsid w:val="005A241E"/>
    <w:rsid w:val="005A26D0"/>
    <w:rsid w:val="005A2830"/>
    <w:rsid w:val="005A2885"/>
    <w:rsid w:val="005A2A55"/>
    <w:rsid w:val="005A2C4C"/>
    <w:rsid w:val="005A2D30"/>
    <w:rsid w:val="005A2DB6"/>
    <w:rsid w:val="005A2FEC"/>
    <w:rsid w:val="005A31AA"/>
    <w:rsid w:val="005A32DF"/>
    <w:rsid w:val="005A331B"/>
    <w:rsid w:val="005A354B"/>
    <w:rsid w:val="005A37B3"/>
    <w:rsid w:val="005A3A05"/>
    <w:rsid w:val="005A3D61"/>
    <w:rsid w:val="005A3E5F"/>
    <w:rsid w:val="005A3EA7"/>
    <w:rsid w:val="005A3FCF"/>
    <w:rsid w:val="005A3FF5"/>
    <w:rsid w:val="005A4109"/>
    <w:rsid w:val="005A4167"/>
    <w:rsid w:val="005A4846"/>
    <w:rsid w:val="005A49AA"/>
    <w:rsid w:val="005A4A4A"/>
    <w:rsid w:val="005A4A94"/>
    <w:rsid w:val="005A4BC9"/>
    <w:rsid w:val="005A4BF1"/>
    <w:rsid w:val="005A4D1F"/>
    <w:rsid w:val="005A4EDB"/>
    <w:rsid w:val="005A5297"/>
    <w:rsid w:val="005A54D3"/>
    <w:rsid w:val="005A576F"/>
    <w:rsid w:val="005A57DB"/>
    <w:rsid w:val="005A588D"/>
    <w:rsid w:val="005A58FD"/>
    <w:rsid w:val="005A599F"/>
    <w:rsid w:val="005A5B43"/>
    <w:rsid w:val="005A5D74"/>
    <w:rsid w:val="005A5F43"/>
    <w:rsid w:val="005A628C"/>
    <w:rsid w:val="005A65B4"/>
    <w:rsid w:val="005A65F5"/>
    <w:rsid w:val="005A662E"/>
    <w:rsid w:val="005A6642"/>
    <w:rsid w:val="005A6653"/>
    <w:rsid w:val="005A69D6"/>
    <w:rsid w:val="005A6C5E"/>
    <w:rsid w:val="005A6ECF"/>
    <w:rsid w:val="005A6F41"/>
    <w:rsid w:val="005A70F6"/>
    <w:rsid w:val="005A71B6"/>
    <w:rsid w:val="005A75FF"/>
    <w:rsid w:val="005A7600"/>
    <w:rsid w:val="005A7BC1"/>
    <w:rsid w:val="005B005E"/>
    <w:rsid w:val="005B0493"/>
    <w:rsid w:val="005B0584"/>
    <w:rsid w:val="005B05CC"/>
    <w:rsid w:val="005B05DB"/>
    <w:rsid w:val="005B06B6"/>
    <w:rsid w:val="005B08C3"/>
    <w:rsid w:val="005B0B1E"/>
    <w:rsid w:val="005B1102"/>
    <w:rsid w:val="005B1155"/>
    <w:rsid w:val="005B11AF"/>
    <w:rsid w:val="005B130E"/>
    <w:rsid w:val="005B1324"/>
    <w:rsid w:val="005B1595"/>
    <w:rsid w:val="005B15A0"/>
    <w:rsid w:val="005B1BCE"/>
    <w:rsid w:val="005B1CC1"/>
    <w:rsid w:val="005B1D77"/>
    <w:rsid w:val="005B1DE5"/>
    <w:rsid w:val="005B1F05"/>
    <w:rsid w:val="005B1F10"/>
    <w:rsid w:val="005B211C"/>
    <w:rsid w:val="005B22E8"/>
    <w:rsid w:val="005B24D2"/>
    <w:rsid w:val="005B258E"/>
    <w:rsid w:val="005B2748"/>
    <w:rsid w:val="005B27D1"/>
    <w:rsid w:val="005B2842"/>
    <w:rsid w:val="005B2A7A"/>
    <w:rsid w:val="005B2C00"/>
    <w:rsid w:val="005B2D12"/>
    <w:rsid w:val="005B2D21"/>
    <w:rsid w:val="005B2D51"/>
    <w:rsid w:val="005B2D67"/>
    <w:rsid w:val="005B2F91"/>
    <w:rsid w:val="005B301F"/>
    <w:rsid w:val="005B32C8"/>
    <w:rsid w:val="005B346F"/>
    <w:rsid w:val="005B37F7"/>
    <w:rsid w:val="005B3AC7"/>
    <w:rsid w:val="005B3CA5"/>
    <w:rsid w:val="005B3DD7"/>
    <w:rsid w:val="005B3E9E"/>
    <w:rsid w:val="005B40C7"/>
    <w:rsid w:val="005B4288"/>
    <w:rsid w:val="005B4677"/>
    <w:rsid w:val="005B4848"/>
    <w:rsid w:val="005B48DE"/>
    <w:rsid w:val="005B4BDB"/>
    <w:rsid w:val="005B4CD7"/>
    <w:rsid w:val="005B4E1E"/>
    <w:rsid w:val="005B5501"/>
    <w:rsid w:val="005B5776"/>
    <w:rsid w:val="005B57DA"/>
    <w:rsid w:val="005B599B"/>
    <w:rsid w:val="005B5A31"/>
    <w:rsid w:val="005B5B1D"/>
    <w:rsid w:val="005B5CB5"/>
    <w:rsid w:val="005B5D84"/>
    <w:rsid w:val="005B5F70"/>
    <w:rsid w:val="005B6253"/>
    <w:rsid w:val="005B65E7"/>
    <w:rsid w:val="005B666A"/>
    <w:rsid w:val="005B66DF"/>
    <w:rsid w:val="005B6913"/>
    <w:rsid w:val="005B6BBB"/>
    <w:rsid w:val="005B6D4C"/>
    <w:rsid w:val="005B6D8F"/>
    <w:rsid w:val="005B740E"/>
    <w:rsid w:val="005B741B"/>
    <w:rsid w:val="005B76A6"/>
    <w:rsid w:val="005B783D"/>
    <w:rsid w:val="005B78EC"/>
    <w:rsid w:val="005B7965"/>
    <w:rsid w:val="005B7AB5"/>
    <w:rsid w:val="005B7B9F"/>
    <w:rsid w:val="005B7D02"/>
    <w:rsid w:val="005C04E5"/>
    <w:rsid w:val="005C0663"/>
    <w:rsid w:val="005C095F"/>
    <w:rsid w:val="005C09E6"/>
    <w:rsid w:val="005C0CEB"/>
    <w:rsid w:val="005C0F33"/>
    <w:rsid w:val="005C10B5"/>
    <w:rsid w:val="005C10CA"/>
    <w:rsid w:val="005C1383"/>
    <w:rsid w:val="005C13A3"/>
    <w:rsid w:val="005C1901"/>
    <w:rsid w:val="005C1916"/>
    <w:rsid w:val="005C1B37"/>
    <w:rsid w:val="005C1FEC"/>
    <w:rsid w:val="005C20EE"/>
    <w:rsid w:val="005C20FF"/>
    <w:rsid w:val="005C2318"/>
    <w:rsid w:val="005C2347"/>
    <w:rsid w:val="005C2539"/>
    <w:rsid w:val="005C25B5"/>
    <w:rsid w:val="005C26D4"/>
    <w:rsid w:val="005C2985"/>
    <w:rsid w:val="005C2D0B"/>
    <w:rsid w:val="005C2D35"/>
    <w:rsid w:val="005C2D42"/>
    <w:rsid w:val="005C3389"/>
    <w:rsid w:val="005C347C"/>
    <w:rsid w:val="005C3524"/>
    <w:rsid w:val="005C3755"/>
    <w:rsid w:val="005C37ED"/>
    <w:rsid w:val="005C3C1E"/>
    <w:rsid w:val="005C3D05"/>
    <w:rsid w:val="005C3E73"/>
    <w:rsid w:val="005C3EFD"/>
    <w:rsid w:val="005C3F37"/>
    <w:rsid w:val="005C3F69"/>
    <w:rsid w:val="005C40E5"/>
    <w:rsid w:val="005C426F"/>
    <w:rsid w:val="005C4681"/>
    <w:rsid w:val="005C48BC"/>
    <w:rsid w:val="005C516C"/>
    <w:rsid w:val="005C5199"/>
    <w:rsid w:val="005C525A"/>
    <w:rsid w:val="005C5377"/>
    <w:rsid w:val="005C552F"/>
    <w:rsid w:val="005C57B3"/>
    <w:rsid w:val="005C5AC4"/>
    <w:rsid w:val="005C5B5C"/>
    <w:rsid w:val="005C5BB7"/>
    <w:rsid w:val="005C6487"/>
    <w:rsid w:val="005C64F9"/>
    <w:rsid w:val="005C68EB"/>
    <w:rsid w:val="005C6AFA"/>
    <w:rsid w:val="005C6DAB"/>
    <w:rsid w:val="005C6EAB"/>
    <w:rsid w:val="005C6F25"/>
    <w:rsid w:val="005C6F3C"/>
    <w:rsid w:val="005C7029"/>
    <w:rsid w:val="005C7036"/>
    <w:rsid w:val="005C707F"/>
    <w:rsid w:val="005C70F7"/>
    <w:rsid w:val="005C7350"/>
    <w:rsid w:val="005C741D"/>
    <w:rsid w:val="005C74FA"/>
    <w:rsid w:val="005C755B"/>
    <w:rsid w:val="005C7636"/>
    <w:rsid w:val="005C77F9"/>
    <w:rsid w:val="005C7DCC"/>
    <w:rsid w:val="005D0064"/>
    <w:rsid w:val="005D027B"/>
    <w:rsid w:val="005D045B"/>
    <w:rsid w:val="005D0872"/>
    <w:rsid w:val="005D0C66"/>
    <w:rsid w:val="005D0D8B"/>
    <w:rsid w:val="005D0F63"/>
    <w:rsid w:val="005D1210"/>
    <w:rsid w:val="005D12F5"/>
    <w:rsid w:val="005D1409"/>
    <w:rsid w:val="005D15C2"/>
    <w:rsid w:val="005D15DB"/>
    <w:rsid w:val="005D1666"/>
    <w:rsid w:val="005D184A"/>
    <w:rsid w:val="005D186A"/>
    <w:rsid w:val="005D18A9"/>
    <w:rsid w:val="005D1AD9"/>
    <w:rsid w:val="005D1D9C"/>
    <w:rsid w:val="005D1DB4"/>
    <w:rsid w:val="005D1E0F"/>
    <w:rsid w:val="005D1E83"/>
    <w:rsid w:val="005D1FB2"/>
    <w:rsid w:val="005D2343"/>
    <w:rsid w:val="005D237E"/>
    <w:rsid w:val="005D2417"/>
    <w:rsid w:val="005D254A"/>
    <w:rsid w:val="005D2706"/>
    <w:rsid w:val="005D2800"/>
    <w:rsid w:val="005D285E"/>
    <w:rsid w:val="005D2A5B"/>
    <w:rsid w:val="005D2A98"/>
    <w:rsid w:val="005D2C2F"/>
    <w:rsid w:val="005D2E6F"/>
    <w:rsid w:val="005D2EA2"/>
    <w:rsid w:val="005D2FDA"/>
    <w:rsid w:val="005D31FA"/>
    <w:rsid w:val="005D3257"/>
    <w:rsid w:val="005D32CB"/>
    <w:rsid w:val="005D334B"/>
    <w:rsid w:val="005D355A"/>
    <w:rsid w:val="005D3598"/>
    <w:rsid w:val="005D3625"/>
    <w:rsid w:val="005D3635"/>
    <w:rsid w:val="005D38D5"/>
    <w:rsid w:val="005D393F"/>
    <w:rsid w:val="005D3A4F"/>
    <w:rsid w:val="005D3A61"/>
    <w:rsid w:val="005D3C83"/>
    <w:rsid w:val="005D3D76"/>
    <w:rsid w:val="005D4144"/>
    <w:rsid w:val="005D414E"/>
    <w:rsid w:val="005D4241"/>
    <w:rsid w:val="005D4672"/>
    <w:rsid w:val="005D494B"/>
    <w:rsid w:val="005D49A8"/>
    <w:rsid w:val="005D4BE2"/>
    <w:rsid w:val="005D4D48"/>
    <w:rsid w:val="005D4D63"/>
    <w:rsid w:val="005D4E0E"/>
    <w:rsid w:val="005D4E2A"/>
    <w:rsid w:val="005D4FC6"/>
    <w:rsid w:val="005D5112"/>
    <w:rsid w:val="005D5132"/>
    <w:rsid w:val="005D53C4"/>
    <w:rsid w:val="005D53F8"/>
    <w:rsid w:val="005D550C"/>
    <w:rsid w:val="005D563B"/>
    <w:rsid w:val="005D57CD"/>
    <w:rsid w:val="005D58CF"/>
    <w:rsid w:val="005D5CE2"/>
    <w:rsid w:val="005D5F7B"/>
    <w:rsid w:val="005D6058"/>
    <w:rsid w:val="005D6346"/>
    <w:rsid w:val="005D66CE"/>
    <w:rsid w:val="005D6867"/>
    <w:rsid w:val="005D6902"/>
    <w:rsid w:val="005D6B15"/>
    <w:rsid w:val="005D6B6F"/>
    <w:rsid w:val="005D6BDE"/>
    <w:rsid w:val="005D6C29"/>
    <w:rsid w:val="005D6D85"/>
    <w:rsid w:val="005D72AB"/>
    <w:rsid w:val="005D75E0"/>
    <w:rsid w:val="005D76FC"/>
    <w:rsid w:val="005D77B3"/>
    <w:rsid w:val="005D782A"/>
    <w:rsid w:val="005D787E"/>
    <w:rsid w:val="005D78C6"/>
    <w:rsid w:val="005D7CFF"/>
    <w:rsid w:val="005D7F1B"/>
    <w:rsid w:val="005E0023"/>
    <w:rsid w:val="005E00B8"/>
    <w:rsid w:val="005E0514"/>
    <w:rsid w:val="005E072E"/>
    <w:rsid w:val="005E0B17"/>
    <w:rsid w:val="005E0C52"/>
    <w:rsid w:val="005E0C53"/>
    <w:rsid w:val="005E0C7C"/>
    <w:rsid w:val="005E0F2D"/>
    <w:rsid w:val="005E1190"/>
    <w:rsid w:val="005E11A1"/>
    <w:rsid w:val="005E11DC"/>
    <w:rsid w:val="005E125B"/>
    <w:rsid w:val="005E13DA"/>
    <w:rsid w:val="005E15FB"/>
    <w:rsid w:val="005E1929"/>
    <w:rsid w:val="005E1B5C"/>
    <w:rsid w:val="005E1B96"/>
    <w:rsid w:val="005E1CCD"/>
    <w:rsid w:val="005E22DD"/>
    <w:rsid w:val="005E244D"/>
    <w:rsid w:val="005E277F"/>
    <w:rsid w:val="005E27CA"/>
    <w:rsid w:val="005E2891"/>
    <w:rsid w:val="005E2924"/>
    <w:rsid w:val="005E29C2"/>
    <w:rsid w:val="005E2AF7"/>
    <w:rsid w:val="005E2D3B"/>
    <w:rsid w:val="005E2E14"/>
    <w:rsid w:val="005E2E7A"/>
    <w:rsid w:val="005E3253"/>
    <w:rsid w:val="005E3563"/>
    <w:rsid w:val="005E3602"/>
    <w:rsid w:val="005E37A0"/>
    <w:rsid w:val="005E3843"/>
    <w:rsid w:val="005E3A5B"/>
    <w:rsid w:val="005E3CC9"/>
    <w:rsid w:val="005E3D98"/>
    <w:rsid w:val="005E4011"/>
    <w:rsid w:val="005E42C4"/>
    <w:rsid w:val="005E4734"/>
    <w:rsid w:val="005E488C"/>
    <w:rsid w:val="005E4926"/>
    <w:rsid w:val="005E4E96"/>
    <w:rsid w:val="005E4EF1"/>
    <w:rsid w:val="005E51E8"/>
    <w:rsid w:val="005E52ED"/>
    <w:rsid w:val="005E541D"/>
    <w:rsid w:val="005E548E"/>
    <w:rsid w:val="005E5602"/>
    <w:rsid w:val="005E56ED"/>
    <w:rsid w:val="005E572C"/>
    <w:rsid w:val="005E5827"/>
    <w:rsid w:val="005E588F"/>
    <w:rsid w:val="005E5B79"/>
    <w:rsid w:val="005E5D7D"/>
    <w:rsid w:val="005E5D97"/>
    <w:rsid w:val="005E5ECA"/>
    <w:rsid w:val="005E6124"/>
    <w:rsid w:val="005E6227"/>
    <w:rsid w:val="005E6421"/>
    <w:rsid w:val="005E648C"/>
    <w:rsid w:val="005E6535"/>
    <w:rsid w:val="005E6639"/>
    <w:rsid w:val="005E68C0"/>
    <w:rsid w:val="005E6AA8"/>
    <w:rsid w:val="005E6CB0"/>
    <w:rsid w:val="005E6DDC"/>
    <w:rsid w:val="005E6DEA"/>
    <w:rsid w:val="005E6F01"/>
    <w:rsid w:val="005E7183"/>
    <w:rsid w:val="005E7239"/>
    <w:rsid w:val="005E7450"/>
    <w:rsid w:val="005E74FC"/>
    <w:rsid w:val="005E76FC"/>
    <w:rsid w:val="005E7C9F"/>
    <w:rsid w:val="005E7D9D"/>
    <w:rsid w:val="005F003D"/>
    <w:rsid w:val="005F0326"/>
    <w:rsid w:val="005F03F6"/>
    <w:rsid w:val="005F04BA"/>
    <w:rsid w:val="005F07AD"/>
    <w:rsid w:val="005F0E44"/>
    <w:rsid w:val="005F137F"/>
    <w:rsid w:val="005F14ED"/>
    <w:rsid w:val="005F156E"/>
    <w:rsid w:val="005F16FF"/>
    <w:rsid w:val="005F180E"/>
    <w:rsid w:val="005F18E5"/>
    <w:rsid w:val="005F1A1C"/>
    <w:rsid w:val="005F1AC7"/>
    <w:rsid w:val="005F1B51"/>
    <w:rsid w:val="005F1BC9"/>
    <w:rsid w:val="005F1F21"/>
    <w:rsid w:val="005F237A"/>
    <w:rsid w:val="005F257B"/>
    <w:rsid w:val="005F26D3"/>
    <w:rsid w:val="005F2781"/>
    <w:rsid w:val="005F2799"/>
    <w:rsid w:val="005F2808"/>
    <w:rsid w:val="005F2CBC"/>
    <w:rsid w:val="005F2D06"/>
    <w:rsid w:val="005F2E34"/>
    <w:rsid w:val="005F30B6"/>
    <w:rsid w:val="005F31D0"/>
    <w:rsid w:val="005F32E9"/>
    <w:rsid w:val="005F33A8"/>
    <w:rsid w:val="005F373C"/>
    <w:rsid w:val="005F3805"/>
    <w:rsid w:val="005F38FD"/>
    <w:rsid w:val="005F3A70"/>
    <w:rsid w:val="005F3CD3"/>
    <w:rsid w:val="005F3D37"/>
    <w:rsid w:val="005F3FAD"/>
    <w:rsid w:val="005F4086"/>
    <w:rsid w:val="005F4234"/>
    <w:rsid w:val="005F4474"/>
    <w:rsid w:val="005F584D"/>
    <w:rsid w:val="005F594A"/>
    <w:rsid w:val="005F5959"/>
    <w:rsid w:val="005F5CA7"/>
    <w:rsid w:val="005F5E72"/>
    <w:rsid w:val="005F5F53"/>
    <w:rsid w:val="005F60C1"/>
    <w:rsid w:val="005F616A"/>
    <w:rsid w:val="005F648B"/>
    <w:rsid w:val="005F653D"/>
    <w:rsid w:val="005F6546"/>
    <w:rsid w:val="005F65CE"/>
    <w:rsid w:val="005F6869"/>
    <w:rsid w:val="005F6892"/>
    <w:rsid w:val="005F6933"/>
    <w:rsid w:val="005F6A51"/>
    <w:rsid w:val="005F6BE5"/>
    <w:rsid w:val="005F6BEE"/>
    <w:rsid w:val="005F6C00"/>
    <w:rsid w:val="005F6C0E"/>
    <w:rsid w:val="005F6C17"/>
    <w:rsid w:val="005F7170"/>
    <w:rsid w:val="005F73E6"/>
    <w:rsid w:val="005F7AC3"/>
    <w:rsid w:val="005F7ADC"/>
    <w:rsid w:val="005F7CFA"/>
    <w:rsid w:val="005F7D00"/>
    <w:rsid w:val="005F7D3E"/>
    <w:rsid w:val="005F7F03"/>
    <w:rsid w:val="005F7FB4"/>
    <w:rsid w:val="0060002B"/>
    <w:rsid w:val="0060018F"/>
    <w:rsid w:val="00600257"/>
    <w:rsid w:val="00600429"/>
    <w:rsid w:val="0060072D"/>
    <w:rsid w:val="006009CC"/>
    <w:rsid w:val="00600ABD"/>
    <w:rsid w:val="00600B12"/>
    <w:rsid w:val="00600C51"/>
    <w:rsid w:val="00600F3D"/>
    <w:rsid w:val="00600F99"/>
    <w:rsid w:val="006012C5"/>
    <w:rsid w:val="00601810"/>
    <w:rsid w:val="006018CA"/>
    <w:rsid w:val="00601AA5"/>
    <w:rsid w:val="00601C3A"/>
    <w:rsid w:val="00601C86"/>
    <w:rsid w:val="00601D6F"/>
    <w:rsid w:val="00601DBF"/>
    <w:rsid w:val="00601FB7"/>
    <w:rsid w:val="0060206E"/>
    <w:rsid w:val="00602456"/>
    <w:rsid w:val="006024CE"/>
    <w:rsid w:val="00602594"/>
    <w:rsid w:val="0060269A"/>
    <w:rsid w:val="006029C6"/>
    <w:rsid w:val="00602A67"/>
    <w:rsid w:val="00602B03"/>
    <w:rsid w:val="00602DF0"/>
    <w:rsid w:val="00602E7E"/>
    <w:rsid w:val="00602FF6"/>
    <w:rsid w:val="0060332F"/>
    <w:rsid w:val="00603515"/>
    <w:rsid w:val="006035A2"/>
    <w:rsid w:val="00603771"/>
    <w:rsid w:val="0060392C"/>
    <w:rsid w:val="00603AD1"/>
    <w:rsid w:val="00603B04"/>
    <w:rsid w:val="00603B0B"/>
    <w:rsid w:val="006040A6"/>
    <w:rsid w:val="006040B0"/>
    <w:rsid w:val="00604246"/>
    <w:rsid w:val="0060425E"/>
    <w:rsid w:val="006043BD"/>
    <w:rsid w:val="006046AC"/>
    <w:rsid w:val="00604734"/>
    <w:rsid w:val="006048B3"/>
    <w:rsid w:val="006049C1"/>
    <w:rsid w:val="00604B06"/>
    <w:rsid w:val="00604BDD"/>
    <w:rsid w:val="00604C61"/>
    <w:rsid w:val="00604C67"/>
    <w:rsid w:val="00604D30"/>
    <w:rsid w:val="00604D74"/>
    <w:rsid w:val="0060502F"/>
    <w:rsid w:val="006050E4"/>
    <w:rsid w:val="00605120"/>
    <w:rsid w:val="00605229"/>
    <w:rsid w:val="00605360"/>
    <w:rsid w:val="0060563B"/>
    <w:rsid w:val="0060578D"/>
    <w:rsid w:val="0060592D"/>
    <w:rsid w:val="00605A56"/>
    <w:rsid w:val="00605A98"/>
    <w:rsid w:val="00606631"/>
    <w:rsid w:val="00606694"/>
    <w:rsid w:val="006066B9"/>
    <w:rsid w:val="006068F8"/>
    <w:rsid w:val="006069DA"/>
    <w:rsid w:val="00606A5C"/>
    <w:rsid w:val="00606AA3"/>
    <w:rsid w:val="00606DBB"/>
    <w:rsid w:val="00606E8D"/>
    <w:rsid w:val="00606F76"/>
    <w:rsid w:val="00607244"/>
    <w:rsid w:val="00607354"/>
    <w:rsid w:val="00607666"/>
    <w:rsid w:val="00607758"/>
    <w:rsid w:val="00607A3A"/>
    <w:rsid w:val="00607B88"/>
    <w:rsid w:val="00607DA6"/>
    <w:rsid w:val="00607FCF"/>
    <w:rsid w:val="006100C1"/>
    <w:rsid w:val="00610145"/>
    <w:rsid w:val="00610186"/>
    <w:rsid w:val="0061031A"/>
    <w:rsid w:val="006103B0"/>
    <w:rsid w:val="0061044F"/>
    <w:rsid w:val="006105D5"/>
    <w:rsid w:val="006105F5"/>
    <w:rsid w:val="0061064F"/>
    <w:rsid w:val="006106C2"/>
    <w:rsid w:val="006107A0"/>
    <w:rsid w:val="0061081A"/>
    <w:rsid w:val="00610ADB"/>
    <w:rsid w:val="00610C0B"/>
    <w:rsid w:val="00610C61"/>
    <w:rsid w:val="00610E67"/>
    <w:rsid w:val="00610F41"/>
    <w:rsid w:val="00610F5F"/>
    <w:rsid w:val="006110E8"/>
    <w:rsid w:val="00611101"/>
    <w:rsid w:val="006111AF"/>
    <w:rsid w:val="006111E0"/>
    <w:rsid w:val="00611777"/>
    <w:rsid w:val="00611E79"/>
    <w:rsid w:val="0061202B"/>
    <w:rsid w:val="00612058"/>
    <w:rsid w:val="006120DB"/>
    <w:rsid w:val="006121DD"/>
    <w:rsid w:val="0061220B"/>
    <w:rsid w:val="006125B6"/>
    <w:rsid w:val="006125BB"/>
    <w:rsid w:val="00612724"/>
    <w:rsid w:val="0061273F"/>
    <w:rsid w:val="00612788"/>
    <w:rsid w:val="006127F9"/>
    <w:rsid w:val="006129FC"/>
    <w:rsid w:val="00612C10"/>
    <w:rsid w:val="00612DFF"/>
    <w:rsid w:val="00612FD5"/>
    <w:rsid w:val="0061342F"/>
    <w:rsid w:val="00613813"/>
    <w:rsid w:val="00613B1D"/>
    <w:rsid w:val="00613B68"/>
    <w:rsid w:val="00613C39"/>
    <w:rsid w:val="00613EA1"/>
    <w:rsid w:val="00613F01"/>
    <w:rsid w:val="00613F27"/>
    <w:rsid w:val="00614533"/>
    <w:rsid w:val="006145FC"/>
    <w:rsid w:val="006146F6"/>
    <w:rsid w:val="0061474F"/>
    <w:rsid w:val="00614AFC"/>
    <w:rsid w:val="00614D55"/>
    <w:rsid w:val="00614DBE"/>
    <w:rsid w:val="00614E28"/>
    <w:rsid w:val="00614E53"/>
    <w:rsid w:val="00614EB1"/>
    <w:rsid w:val="00614FCE"/>
    <w:rsid w:val="0061559F"/>
    <w:rsid w:val="006156B9"/>
    <w:rsid w:val="0061596A"/>
    <w:rsid w:val="00615DEB"/>
    <w:rsid w:val="00616096"/>
    <w:rsid w:val="00616231"/>
    <w:rsid w:val="00616457"/>
    <w:rsid w:val="0061678D"/>
    <w:rsid w:val="006167A4"/>
    <w:rsid w:val="00616A5B"/>
    <w:rsid w:val="00616D83"/>
    <w:rsid w:val="00616F4E"/>
    <w:rsid w:val="00616FFB"/>
    <w:rsid w:val="0061719C"/>
    <w:rsid w:val="00617929"/>
    <w:rsid w:val="00617A1E"/>
    <w:rsid w:val="00617B6C"/>
    <w:rsid w:val="00617E28"/>
    <w:rsid w:val="00617EE3"/>
    <w:rsid w:val="00617F34"/>
    <w:rsid w:val="00617F6E"/>
    <w:rsid w:val="00620167"/>
    <w:rsid w:val="00620199"/>
    <w:rsid w:val="0062027A"/>
    <w:rsid w:val="006202F8"/>
    <w:rsid w:val="006204A1"/>
    <w:rsid w:val="00620635"/>
    <w:rsid w:val="00620F49"/>
    <w:rsid w:val="00620FE6"/>
    <w:rsid w:val="00621078"/>
    <w:rsid w:val="00621101"/>
    <w:rsid w:val="00621461"/>
    <w:rsid w:val="0062169B"/>
    <w:rsid w:val="00621715"/>
    <w:rsid w:val="00621740"/>
    <w:rsid w:val="00621A7E"/>
    <w:rsid w:val="00621CE5"/>
    <w:rsid w:val="00621DAE"/>
    <w:rsid w:val="00621DC8"/>
    <w:rsid w:val="00621E04"/>
    <w:rsid w:val="00621F6C"/>
    <w:rsid w:val="006220CF"/>
    <w:rsid w:val="00622227"/>
    <w:rsid w:val="00622390"/>
    <w:rsid w:val="0062265F"/>
    <w:rsid w:val="00622766"/>
    <w:rsid w:val="006227BD"/>
    <w:rsid w:val="006228CB"/>
    <w:rsid w:val="00622A03"/>
    <w:rsid w:val="00622C92"/>
    <w:rsid w:val="00622D4E"/>
    <w:rsid w:val="00622EAA"/>
    <w:rsid w:val="00622F54"/>
    <w:rsid w:val="00623128"/>
    <w:rsid w:val="006231D4"/>
    <w:rsid w:val="006232CE"/>
    <w:rsid w:val="006234E8"/>
    <w:rsid w:val="00623580"/>
    <w:rsid w:val="00623A24"/>
    <w:rsid w:val="00623B4C"/>
    <w:rsid w:val="00623D83"/>
    <w:rsid w:val="00623D8E"/>
    <w:rsid w:val="00623DC6"/>
    <w:rsid w:val="00623E13"/>
    <w:rsid w:val="00624245"/>
    <w:rsid w:val="006242A2"/>
    <w:rsid w:val="00624481"/>
    <w:rsid w:val="0062459D"/>
    <w:rsid w:val="00624956"/>
    <w:rsid w:val="00624986"/>
    <w:rsid w:val="00624AA4"/>
    <w:rsid w:val="006250C3"/>
    <w:rsid w:val="00625131"/>
    <w:rsid w:val="00625325"/>
    <w:rsid w:val="006256D3"/>
    <w:rsid w:val="00625AA1"/>
    <w:rsid w:val="00625BA2"/>
    <w:rsid w:val="00625D15"/>
    <w:rsid w:val="00625E69"/>
    <w:rsid w:val="00625E7E"/>
    <w:rsid w:val="00625F74"/>
    <w:rsid w:val="006261B1"/>
    <w:rsid w:val="00626202"/>
    <w:rsid w:val="00626310"/>
    <w:rsid w:val="006263AA"/>
    <w:rsid w:val="006263B0"/>
    <w:rsid w:val="00626552"/>
    <w:rsid w:val="00626571"/>
    <w:rsid w:val="0062697F"/>
    <w:rsid w:val="006269E7"/>
    <w:rsid w:val="00626A37"/>
    <w:rsid w:val="00627001"/>
    <w:rsid w:val="00627075"/>
    <w:rsid w:val="00627106"/>
    <w:rsid w:val="00627263"/>
    <w:rsid w:val="0062735D"/>
    <w:rsid w:val="0062736B"/>
    <w:rsid w:val="006273B7"/>
    <w:rsid w:val="0062750D"/>
    <w:rsid w:val="0062754B"/>
    <w:rsid w:val="0062769B"/>
    <w:rsid w:val="00627B25"/>
    <w:rsid w:val="00627BCE"/>
    <w:rsid w:val="0063015B"/>
    <w:rsid w:val="0063020B"/>
    <w:rsid w:val="00630316"/>
    <w:rsid w:val="00630765"/>
    <w:rsid w:val="00630AE8"/>
    <w:rsid w:val="00630CAF"/>
    <w:rsid w:val="00631036"/>
    <w:rsid w:val="006310AE"/>
    <w:rsid w:val="006313C8"/>
    <w:rsid w:val="00631437"/>
    <w:rsid w:val="00631789"/>
    <w:rsid w:val="00631816"/>
    <w:rsid w:val="00631A6D"/>
    <w:rsid w:val="00631AC5"/>
    <w:rsid w:val="00631B33"/>
    <w:rsid w:val="00631C5C"/>
    <w:rsid w:val="00631D6E"/>
    <w:rsid w:val="00632174"/>
    <w:rsid w:val="0063218B"/>
    <w:rsid w:val="00632239"/>
    <w:rsid w:val="006323F0"/>
    <w:rsid w:val="00632AEF"/>
    <w:rsid w:val="00632B03"/>
    <w:rsid w:val="00632DD3"/>
    <w:rsid w:val="00632E28"/>
    <w:rsid w:val="00632E46"/>
    <w:rsid w:val="00632EE7"/>
    <w:rsid w:val="00633238"/>
    <w:rsid w:val="0063339B"/>
    <w:rsid w:val="006333E2"/>
    <w:rsid w:val="00633431"/>
    <w:rsid w:val="00633886"/>
    <w:rsid w:val="00633A73"/>
    <w:rsid w:val="00633D0C"/>
    <w:rsid w:val="00633D26"/>
    <w:rsid w:val="00634368"/>
    <w:rsid w:val="006344E7"/>
    <w:rsid w:val="00634772"/>
    <w:rsid w:val="00634B6E"/>
    <w:rsid w:val="00634BB4"/>
    <w:rsid w:val="00634C84"/>
    <w:rsid w:val="00634CE1"/>
    <w:rsid w:val="006350CC"/>
    <w:rsid w:val="00635105"/>
    <w:rsid w:val="006351BC"/>
    <w:rsid w:val="00635218"/>
    <w:rsid w:val="0063527E"/>
    <w:rsid w:val="0063538B"/>
    <w:rsid w:val="006353AA"/>
    <w:rsid w:val="00635527"/>
    <w:rsid w:val="0063557E"/>
    <w:rsid w:val="00635989"/>
    <w:rsid w:val="00635A04"/>
    <w:rsid w:val="00635BB0"/>
    <w:rsid w:val="00635CEB"/>
    <w:rsid w:val="0063603F"/>
    <w:rsid w:val="0063618D"/>
    <w:rsid w:val="0063622D"/>
    <w:rsid w:val="00636290"/>
    <w:rsid w:val="00636380"/>
    <w:rsid w:val="0063647F"/>
    <w:rsid w:val="0063659B"/>
    <w:rsid w:val="00636712"/>
    <w:rsid w:val="00636761"/>
    <w:rsid w:val="0063699C"/>
    <w:rsid w:val="00636A44"/>
    <w:rsid w:val="00636F69"/>
    <w:rsid w:val="00636FFD"/>
    <w:rsid w:val="00637095"/>
    <w:rsid w:val="00637142"/>
    <w:rsid w:val="006371C9"/>
    <w:rsid w:val="0063730A"/>
    <w:rsid w:val="00637379"/>
    <w:rsid w:val="006373D8"/>
    <w:rsid w:val="00637408"/>
    <w:rsid w:val="00637430"/>
    <w:rsid w:val="006375EA"/>
    <w:rsid w:val="00637783"/>
    <w:rsid w:val="0063797D"/>
    <w:rsid w:val="00637A51"/>
    <w:rsid w:val="00637ED5"/>
    <w:rsid w:val="00637F08"/>
    <w:rsid w:val="00637FCC"/>
    <w:rsid w:val="0064003C"/>
    <w:rsid w:val="00640051"/>
    <w:rsid w:val="00640195"/>
    <w:rsid w:val="006402A9"/>
    <w:rsid w:val="0064046C"/>
    <w:rsid w:val="0064077E"/>
    <w:rsid w:val="00640A88"/>
    <w:rsid w:val="00640B21"/>
    <w:rsid w:val="00640DE8"/>
    <w:rsid w:val="00640F9A"/>
    <w:rsid w:val="00640FD5"/>
    <w:rsid w:val="00641294"/>
    <w:rsid w:val="00641575"/>
    <w:rsid w:val="006416D4"/>
    <w:rsid w:val="00641756"/>
    <w:rsid w:val="00641B7E"/>
    <w:rsid w:val="00641C70"/>
    <w:rsid w:val="00641C9D"/>
    <w:rsid w:val="00641D50"/>
    <w:rsid w:val="00641FAB"/>
    <w:rsid w:val="00642243"/>
    <w:rsid w:val="00642658"/>
    <w:rsid w:val="00642670"/>
    <w:rsid w:val="00642930"/>
    <w:rsid w:val="00642A02"/>
    <w:rsid w:val="00642B22"/>
    <w:rsid w:val="00642B40"/>
    <w:rsid w:val="00642D2F"/>
    <w:rsid w:val="00642FFA"/>
    <w:rsid w:val="0064307F"/>
    <w:rsid w:val="0064332D"/>
    <w:rsid w:val="006433EC"/>
    <w:rsid w:val="00643951"/>
    <w:rsid w:val="0064397A"/>
    <w:rsid w:val="00643A6B"/>
    <w:rsid w:val="00643D67"/>
    <w:rsid w:val="00643DAC"/>
    <w:rsid w:val="00643E3D"/>
    <w:rsid w:val="00643EDB"/>
    <w:rsid w:val="00643F08"/>
    <w:rsid w:val="00643F91"/>
    <w:rsid w:val="006440B6"/>
    <w:rsid w:val="00644167"/>
    <w:rsid w:val="006444E0"/>
    <w:rsid w:val="006444F8"/>
    <w:rsid w:val="00644771"/>
    <w:rsid w:val="00644B42"/>
    <w:rsid w:val="00644B9B"/>
    <w:rsid w:val="00644FA5"/>
    <w:rsid w:val="006450F7"/>
    <w:rsid w:val="00645134"/>
    <w:rsid w:val="00645451"/>
    <w:rsid w:val="006454C0"/>
    <w:rsid w:val="00645523"/>
    <w:rsid w:val="0064556B"/>
    <w:rsid w:val="006455EA"/>
    <w:rsid w:val="0064561D"/>
    <w:rsid w:val="006456C9"/>
    <w:rsid w:val="00645815"/>
    <w:rsid w:val="00645B2D"/>
    <w:rsid w:val="00645BE7"/>
    <w:rsid w:val="00645C00"/>
    <w:rsid w:val="00645CA3"/>
    <w:rsid w:val="00645D5C"/>
    <w:rsid w:val="00645E1F"/>
    <w:rsid w:val="00645F8C"/>
    <w:rsid w:val="00646128"/>
    <w:rsid w:val="006461AB"/>
    <w:rsid w:val="00646532"/>
    <w:rsid w:val="006466C6"/>
    <w:rsid w:val="006467ED"/>
    <w:rsid w:val="00646A06"/>
    <w:rsid w:val="00646C23"/>
    <w:rsid w:val="0064741D"/>
    <w:rsid w:val="0064765B"/>
    <w:rsid w:val="006478A2"/>
    <w:rsid w:val="00647921"/>
    <w:rsid w:val="00647A0E"/>
    <w:rsid w:val="00647A1B"/>
    <w:rsid w:val="00647ACD"/>
    <w:rsid w:val="00647DC0"/>
    <w:rsid w:val="0065044A"/>
    <w:rsid w:val="00650626"/>
    <w:rsid w:val="00650643"/>
    <w:rsid w:val="00650708"/>
    <w:rsid w:val="00650985"/>
    <w:rsid w:val="006509D2"/>
    <w:rsid w:val="00650A9A"/>
    <w:rsid w:val="00650ABE"/>
    <w:rsid w:val="00650CD7"/>
    <w:rsid w:val="00650CE0"/>
    <w:rsid w:val="00650FB6"/>
    <w:rsid w:val="006511D0"/>
    <w:rsid w:val="00651225"/>
    <w:rsid w:val="00651280"/>
    <w:rsid w:val="006514F3"/>
    <w:rsid w:val="006514F7"/>
    <w:rsid w:val="006516A9"/>
    <w:rsid w:val="0065181A"/>
    <w:rsid w:val="00651D9D"/>
    <w:rsid w:val="00652017"/>
    <w:rsid w:val="006521A0"/>
    <w:rsid w:val="0065234C"/>
    <w:rsid w:val="006524C1"/>
    <w:rsid w:val="00652537"/>
    <w:rsid w:val="006525EC"/>
    <w:rsid w:val="0065263A"/>
    <w:rsid w:val="006526E1"/>
    <w:rsid w:val="00652885"/>
    <w:rsid w:val="00652B4F"/>
    <w:rsid w:val="00652BED"/>
    <w:rsid w:val="00652C35"/>
    <w:rsid w:val="00652C82"/>
    <w:rsid w:val="00652C92"/>
    <w:rsid w:val="00652DCE"/>
    <w:rsid w:val="00652DE2"/>
    <w:rsid w:val="00653002"/>
    <w:rsid w:val="00653031"/>
    <w:rsid w:val="006531A5"/>
    <w:rsid w:val="006533DE"/>
    <w:rsid w:val="0065352A"/>
    <w:rsid w:val="00653A1A"/>
    <w:rsid w:val="00653FF3"/>
    <w:rsid w:val="0065413E"/>
    <w:rsid w:val="006541EA"/>
    <w:rsid w:val="00654240"/>
    <w:rsid w:val="00654384"/>
    <w:rsid w:val="0065458F"/>
    <w:rsid w:val="0065470C"/>
    <w:rsid w:val="006548EA"/>
    <w:rsid w:val="006548EE"/>
    <w:rsid w:val="0065497F"/>
    <w:rsid w:val="00654AB2"/>
    <w:rsid w:val="00654D6E"/>
    <w:rsid w:val="00654E71"/>
    <w:rsid w:val="00654F05"/>
    <w:rsid w:val="00654F6A"/>
    <w:rsid w:val="00655067"/>
    <w:rsid w:val="00655386"/>
    <w:rsid w:val="006557EC"/>
    <w:rsid w:val="0065585D"/>
    <w:rsid w:val="0065594C"/>
    <w:rsid w:val="00655B6B"/>
    <w:rsid w:val="00655C8A"/>
    <w:rsid w:val="00655D2A"/>
    <w:rsid w:val="00655FBF"/>
    <w:rsid w:val="00656113"/>
    <w:rsid w:val="006562FE"/>
    <w:rsid w:val="0065675E"/>
    <w:rsid w:val="00657238"/>
    <w:rsid w:val="006574B6"/>
    <w:rsid w:val="00657513"/>
    <w:rsid w:val="00657514"/>
    <w:rsid w:val="00657647"/>
    <w:rsid w:val="00660081"/>
    <w:rsid w:val="006600F6"/>
    <w:rsid w:val="0066011A"/>
    <w:rsid w:val="00660122"/>
    <w:rsid w:val="00660155"/>
    <w:rsid w:val="00660283"/>
    <w:rsid w:val="006603DC"/>
    <w:rsid w:val="00660744"/>
    <w:rsid w:val="00660A56"/>
    <w:rsid w:val="00660DC9"/>
    <w:rsid w:val="00660ED1"/>
    <w:rsid w:val="00661015"/>
    <w:rsid w:val="00661312"/>
    <w:rsid w:val="00661499"/>
    <w:rsid w:val="0066172A"/>
    <w:rsid w:val="00661792"/>
    <w:rsid w:val="00661AF4"/>
    <w:rsid w:val="00661C9C"/>
    <w:rsid w:val="00661E72"/>
    <w:rsid w:val="00661E85"/>
    <w:rsid w:val="00661E8D"/>
    <w:rsid w:val="00661FB4"/>
    <w:rsid w:val="00662082"/>
    <w:rsid w:val="0066217A"/>
    <w:rsid w:val="006622A4"/>
    <w:rsid w:val="00662398"/>
    <w:rsid w:val="00662797"/>
    <w:rsid w:val="00662855"/>
    <w:rsid w:val="006628E0"/>
    <w:rsid w:val="006628EE"/>
    <w:rsid w:val="00662CBD"/>
    <w:rsid w:val="00662ED7"/>
    <w:rsid w:val="00662FE8"/>
    <w:rsid w:val="00663006"/>
    <w:rsid w:val="006632AF"/>
    <w:rsid w:val="00663514"/>
    <w:rsid w:val="0066361C"/>
    <w:rsid w:val="006638F6"/>
    <w:rsid w:val="0066390F"/>
    <w:rsid w:val="00663AA8"/>
    <w:rsid w:val="00663CD2"/>
    <w:rsid w:val="00663CEB"/>
    <w:rsid w:val="00663DAC"/>
    <w:rsid w:val="00663FB7"/>
    <w:rsid w:val="00664185"/>
    <w:rsid w:val="00664457"/>
    <w:rsid w:val="006646D5"/>
    <w:rsid w:val="00664B69"/>
    <w:rsid w:val="00664D7C"/>
    <w:rsid w:val="00664E17"/>
    <w:rsid w:val="00664F0A"/>
    <w:rsid w:val="00664F6B"/>
    <w:rsid w:val="00664FD3"/>
    <w:rsid w:val="00665498"/>
    <w:rsid w:val="006655B6"/>
    <w:rsid w:val="0066580C"/>
    <w:rsid w:val="00665EE5"/>
    <w:rsid w:val="00666372"/>
    <w:rsid w:val="00666622"/>
    <w:rsid w:val="0066662D"/>
    <w:rsid w:val="006666E4"/>
    <w:rsid w:val="0066684E"/>
    <w:rsid w:val="00666B34"/>
    <w:rsid w:val="00666B68"/>
    <w:rsid w:val="00666D1E"/>
    <w:rsid w:val="00666D25"/>
    <w:rsid w:val="0066738C"/>
    <w:rsid w:val="00667499"/>
    <w:rsid w:val="006674D8"/>
    <w:rsid w:val="006675CE"/>
    <w:rsid w:val="00667715"/>
    <w:rsid w:val="00667777"/>
    <w:rsid w:val="006677D5"/>
    <w:rsid w:val="006678CC"/>
    <w:rsid w:val="006679DC"/>
    <w:rsid w:val="00667D30"/>
    <w:rsid w:val="00667F9A"/>
    <w:rsid w:val="006700AA"/>
    <w:rsid w:val="00670535"/>
    <w:rsid w:val="006707AF"/>
    <w:rsid w:val="00670818"/>
    <w:rsid w:val="00670875"/>
    <w:rsid w:val="006708E2"/>
    <w:rsid w:val="00670A36"/>
    <w:rsid w:val="00670FDA"/>
    <w:rsid w:val="00671102"/>
    <w:rsid w:val="006712C5"/>
    <w:rsid w:val="006713DA"/>
    <w:rsid w:val="0067160D"/>
    <w:rsid w:val="00671774"/>
    <w:rsid w:val="00671775"/>
    <w:rsid w:val="00671967"/>
    <w:rsid w:val="00671B85"/>
    <w:rsid w:val="00671C19"/>
    <w:rsid w:val="00671D71"/>
    <w:rsid w:val="00671F2C"/>
    <w:rsid w:val="00671F87"/>
    <w:rsid w:val="00672117"/>
    <w:rsid w:val="006723AA"/>
    <w:rsid w:val="0067257D"/>
    <w:rsid w:val="006727E6"/>
    <w:rsid w:val="00672835"/>
    <w:rsid w:val="006728B1"/>
    <w:rsid w:val="00672CD4"/>
    <w:rsid w:val="00672CE0"/>
    <w:rsid w:val="00672D70"/>
    <w:rsid w:val="00672E21"/>
    <w:rsid w:val="006735D8"/>
    <w:rsid w:val="00673699"/>
    <w:rsid w:val="00673768"/>
    <w:rsid w:val="006739A6"/>
    <w:rsid w:val="00673DF0"/>
    <w:rsid w:val="00673E22"/>
    <w:rsid w:val="00673F76"/>
    <w:rsid w:val="006741B4"/>
    <w:rsid w:val="006741B8"/>
    <w:rsid w:val="006741DB"/>
    <w:rsid w:val="006742DA"/>
    <w:rsid w:val="006748D2"/>
    <w:rsid w:val="006748F1"/>
    <w:rsid w:val="00674B78"/>
    <w:rsid w:val="00674C88"/>
    <w:rsid w:val="00675561"/>
    <w:rsid w:val="006755A8"/>
    <w:rsid w:val="006756A6"/>
    <w:rsid w:val="006757E6"/>
    <w:rsid w:val="00675B62"/>
    <w:rsid w:val="00675B9F"/>
    <w:rsid w:val="00675C04"/>
    <w:rsid w:val="00675C6D"/>
    <w:rsid w:val="00675DAF"/>
    <w:rsid w:val="00675F3A"/>
    <w:rsid w:val="00675F70"/>
    <w:rsid w:val="00676039"/>
    <w:rsid w:val="0067617A"/>
    <w:rsid w:val="006761D9"/>
    <w:rsid w:val="006763A6"/>
    <w:rsid w:val="00676417"/>
    <w:rsid w:val="00676461"/>
    <w:rsid w:val="006764B6"/>
    <w:rsid w:val="006766A2"/>
    <w:rsid w:val="006768B9"/>
    <w:rsid w:val="00676F34"/>
    <w:rsid w:val="006770F2"/>
    <w:rsid w:val="00677431"/>
    <w:rsid w:val="006775C6"/>
    <w:rsid w:val="006776D1"/>
    <w:rsid w:val="00677999"/>
    <w:rsid w:val="006779B6"/>
    <w:rsid w:val="00677D25"/>
    <w:rsid w:val="00677F90"/>
    <w:rsid w:val="00677FD0"/>
    <w:rsid w:val="00680098"/>
    <w:rsid w:val="0068010F"/>
    <w:rsid w:val="00680348"/>
    <w:rsid w:val="00680429"/>
    <w:rsid w:val="006805FD"/>
    <w:rsid w:val="006807A2"/>
    <w:rsid w:val="006808D3"/>
    <w:rsid w:val="00680A61"/>
    <w:rsid w:val="00680D71"/>
    <w:rsid w:val="00680E95"/>
    <w:rsid w:val="00680EB3"/>
    <w:rsid w:val="00680EE4"/>
    <w:rsid w:val="00680F2D"/>
    <w:rsid w:val="0068103E"/>
    <w:rsid w:val="00681137"/>
    <w:rsid w:val="006811C0"/>
    <w:rsid w:val="0068184B"/>
    <w:rsid w:val="006818EE"/>
    <w:rsid w:val="00681959"/>
    <w:rsid w:val="00681B04"/>
    <w:rsid w:val="00681C58"/>
    <w:rsid w:val="00681CAC"/>
    <w:rsid w:val="00681D50"/>
    <w:rsid w:val="00681E00"/>
    <w:rsid w:val="00681E12"/>
    <w:rsid w:val="00681FB5"/>
    <w:rsid w:val="006822A9"/>
    <w:rsid w:val="0068277D"/>
    <w:rsid w:val="00682989"/>
    <w:rsid w:val="00682ABF"/>
    <w:rsid w:val="00682B11"/>
    <w:rsid w:val="00682D45"/>
    <w:rsid w:val="00682DF6"/>
    <w:rsid w:val="00682ED8"/>
    <w:rsid w:val="0068309E"/>
    <w:rsid w:val="006831AE"/>
    <w:rsid w:val="00683276"/>
    <w:rsid w:val="006832CD"/>
    <w:rsid w:val="006833EE"/>
    <w:rsid w:val="006838A9"/>
    <w:rsid w:val="00683A63"/>
    <w:rsid w:val="00683A67"/>
    <w:rsid w:val="00683DAF"/>
    <w:rsid w:val="0068407A"/>
    <w:rsid w:val="006840F9"/>
    <w:rsid w:val="006841B2"/>
    <w:rsid w:val="00684378"/>
    <w:rsid w:val="006843A1"/>
    <w:rsid w:val="00684A0C"/>
    <w:rsid w:val="00684B2C"/>
    <w:rsid w:val="00684C74"/>
    <w:rsid w:val="00684EB5"/>
    <w:rsid w:val="00684ECA"/>
    <w:rsid w:val="00684F69"/>
    <w:rsid w:val="00685122"/>
    <w:rsid w:val="0068519E"/>
    <w:rsid w:val="006858F7"/>
    <w:rsid w:val="00685E3E"/>
    <w:rsid w:val="00685F22"/>
    <w:rsid w:val="00685F96"/>
    <w:rsid w:val="006860B8"/>
    <w:rsid w:val="006860DA"/>
    <w:rsid w:val="0068625F"/>
    <w:rsid w:val="00686479"/>
    <w:rsid w:val="006865C4"/>
    <w:rsid w:val="00686602"/>
    <w:rsid w:val="00686748"/>
    <w:rsid w:val="00686765"/>
    <w:rsid w:val="006867DF"/>
    <w:rsid w:val="0068688E"/>
    <w:rsid w:val="0068695E"/>
    <w:rsid w:val="0068699D"/>
    <w:rsid w:val="00686B91"/>
    <w:rsid w:val="00686C6C"/>
    <w:rsid w:val="00686F22"/>
    <w:rsid w:val="006873AA"/>
    <w:rsid w:val="00687458"/>
    <w:rsid w:val="00687470"/>
    <w:rsid w:val="0068749B"/>
    <w:rsid w:val="006874A4"/>
    <w:rsid w:val="006875B2"/>
    <w:rsid w:val="0068781B"/>
    <w:rsid w:val="006879BE"/>
    <w:rsid w:val="00687A3F"/>
    <w:rsid w:val="00687A69"/>
    <w:rsid w:val="00687D13"/>
    <w:rsid w:val="00687F41"/>
    <w:rsid w:val="00687F86"/>
    <w:rsid w:val="00690003"/>
    <w:rsid w:val="00690037"/>
    <w:rsid w:val="00690661"/>
    <w:rsid w:val="006906C1"/>
    <w:rsid w:val="006906CA"/>
    <w:rsid w:val="006906D5"/>
    <w:rsid w:val="006907BA"/>
    <w:rsid w:val="0069085C"/>
    <w:rsid w:val="00690874"/>
    <w:rsid w:val="00690AA5"/>
    <w:rsid w:val="00690BC6"/>
    <w:rsid w:val="00690C68"/>
    <w:rsid w:val="00690D01"/>
    <w:rsid w:val="00691044"/>
    <w:rsid w:val="00691270"/>
    <w:rsid w:val="00691402"/>
    <w:rsid w:val="00691493"/>
    <w:rsid w:val="0069186A"/>
    <w:rsid w:val="00691AF8"/>
    <w:rsid w:val="00691BF9"/>
    <w:rsid w:val="00691E9B"/>
    <w:rsid w:val="00691EAE"/>
    <w:rsid w:val="00691F36"/>
    <w:rsid w:val="00692026"/>
    <w:rsid w:val="00692179"/>
    <w:rsid w:val="006921B3"/>
    <w:rsid w:val="006921F4"/>
    <w:rsid w:val="0069232C"/>
    <w:rsid w:val="006923CF"/>
    <w:rsid w:val="0069251D"/>
    <w:rsid w:val="0069257B"/>
    <w:rsid w:val="0069266B"/>
    <w:rsid w:val="006927DB"/>
    <w:rsid w:val="00692B14"/>
    <w:rsid w:val="00692DFB"/>
    <w:rsid w:val="00692E54"/>
    <w:rsid w:val="00692E81"/>
    <w:rsid w:val="006930D0"/>
    <w:rsid w:val="00693366"/>
    <w:rsid w:val="00693383"/>
    <w:rsid w:val="006936C2"/>
    <w:rsid w:val="00693904"/>
    <w:rsid w:val="00693B99"/>
    <w:rsid w:val="00693BED"/>
    <w:rsid w:val="00693C4A"/>
    <w:rsid w:val="00693DA3"/>
    <w:rsid w:val="00693FBA"/>
    <w:rsid w:val="0069400B"/>
    <w:rsid w:val="00694254"/>
    <w:rsid w:val="00694262"/>
    <w:rsid w:val="0069455D"/>
    <w:rsid w:val="00694617"/>
    <w:rsid w:val="006949A2"/>
    <w:rsid w:val="00694C2B"/>
    <w:rsid w:val="00694C4A"/>
    <w:rsid w:val="00694D62"/>
    <w:rsid w:val="00694DFE"/>
    <w:rsid w:val="00694F08"/>
    <w:rsid w:val="00694F42"/>
    <w:rsid w:val="00695089"/>
    <w:rsid w:val="0069516E"/>
    <w:rsid w:val="006952D2"/>
    <w:rsid w:val="006953E0"/>
    <w:rsid w:val="006955F4"/>
    <w:rsid w:val="00695794"/>
    <w:rsid w:val="006957AE"/>
    <w:rsid w:val="00695881"/>
    <w:rsid w:val="006958DE"/>
    <w:rsid w:val="00695A59"/>
    <w:rsid w:val="00695CAB"/>
    <w:rsid w:val="00695EC0"/>
    <w:rsid w:val="006961B0"/>
    <w:rsid w:val="006962F6"/>
    <w:rsid w:val="00696633"/>
    <w:rsid w:val="006967AC"/>
    <w:rsid w:val="00696AE0"/>
    <w:rsid w:val="00696C29"/>
    <w:rsid w:val="00696CD8"/>
    <w:rsid w:val="006975F6"/>
    <w:rsid w:val="00697611"/>
    <w:rsid w:val="0069780A"/>
    <w:rsid w:val="00697977"/>
    <w:rsid w:val="00697B75"/>
    <w:rsid w:val="00697C39"/>
    <w:rsid w:val="00697C8F"/>
    <w:rsid w:val="00697E26"/>
    <w:rsid w:val="00697E4E"/>
    <w:rsid w:val="006A021C"/>
    <w:rsid w:val="006A05CC"/>
    <w:rsid w:val="006A06C9"/>
    <w:rsid w:val="006A0B53"/>
    <w:rsid w:val="006A0D88"/>
    <w:rsid w:val="006A1093"/>
    <w:rsid w:val="006A11DA"/>
    <w:rsid w:val="006A1397"/>
    <w:rsid w:val="006A151F"/>
    <w:rsid w:val="006A1684"/>
    <w:rsid w:val="006A1BCC"/>
    <w:rsid w:val="006A1C0F"/>
    <w:rsid w:val="006A1CE6"/>
    <w:rsid w:val="006A1D5E"/>
    <w:rsid w:val="006A1D84"/>
    <w:rsid w:val="006A1E4F"/>
    <w:rsid w:val="006A2112"/>
    <w:rsid w:val="006A223E"/>
    <w:rsid w:val="006A22B8"/>
    <w:rsid w:val="006A24CA"/>
    <w:rsid w:val="006A26EB"/>
    <w:rsid w:val="006A2945"/>
    <w:rsid w:val="006A2B12"/>
    <w:rsid w:val="006A2B63"/>
    <w:rsid w:val="006A2D8A"/>
    <w:rsid w:val="006A3331"/>
    <w:rsid w:val="006A343D"/>
    <w:rsid w:val="006A34B0"/>
    <w:rsid w:val="006A3693"/>
    <w:rsid w:val="006A37CD"/>
    <w:rsid w:val="006A3979"/>
    <w:rsid w:val="006A3BC8"/>
    <w:rsid w:val="006A3C2B"/>
    <w:rsid w:val="006A3C7C"/>
    <w:rsid w:val="006A3CD2"/>
    <w:rsid w:val="006A3D48"/>
    <w:rsid w:val="006A3E3D"/>
    <w:rsid w:val="006A414D"/>
    <w:rsid w:val="006A4577"/>
    <w:rsid w:val="006A4613"/>
    <w:rsid w:val="006A4631"/>
    <w:rsid w:val="006A49B6"/>
    <w:rsid w:val="006A4A40"/>
    <w:rsid w:val="006A5037"/>
    <w:rsid w:val="006A50A2"/>
    <w:rsid w:val="006A517D"/>
    <w:rsid w:val="006A58C1"/>
    <w:rsid w:val="006A58C7"/>
    <w:rsid w:val="006A59E8"/>
    <w:rsid w:val="006A635A"/>
    <w:rsid w:val="006A649F"/>
    <w:rsid w:val="006A6549"/>
    <w:rsid w:val="006A6826"/>
    <w:rsid w:val="006A6B13"/>
    <w:rsid w:val="006A6C35"/>
    <w:rsid w:val="006A6E22"/>
    <w:rsid w:val="006A6E68"/>
    <w:rsid w:val="006A6F52"/>
    <w:rsid w:val="006A6F70"/>
    <w:rsid w:val="006A6F92"/>
    <w:rsid w:val="006A7291"/>
    <w:rsid w:val="006A75D1"/>
    <w:rsid w:val="006A7698"/>
    <w:rsid w:val="006A7A26"/>
    <w:rsid w:val="006A7A6C"/>
    <w:rsid w:val="006A7D40"/>
    <w:rsid w:val="006A7F22"/>
    <w:rsid w:val="006B01BB"/>
    <w:rsid w:val="006B01BE"/>
    <w:rsid w:val="006B0362"/>
    <w:rsid w:val="006B0729"/>
    <w:rsid w:val="006B0CCF"/>
    <w:rsid w:val="006B0EEF"/>
    <w:rsid w:val="006B0F51"/>
    <w:rsid w:val="006B1231"/>
    <w:rsid w:val="006B15CE"/>
    <w:rsid w:val="006B1761"/>
    <w:rsid w:val="006B1860"/>
    <w:rsid w:val="006B1950"/>
    <w:rsid w:val="006B19A7"/>
    <w:rsid w:val="006B215A"/>
    <w:rsid w:val="006B21E3"/>
    <w:rsid w:val="006B21E8"/>
    <w:rsid w:val="006B24E1"/>
    <w:rsid w:val="006B26FE"/>
    <w:rsid w:val="006B2889"/>
    <w:rsid w:val="006B2A51"/>
    <w:rsid w:val="006B2B0B"/>
    <w:rsid w:val="006B2B0C"/>
    <w:rsid w:val="006B2E94"/>
    <w:rsid w:val="006B31A6"/>
    <w:rsid w:val="006B32CA"/>
    <w:rsid w:val="006B3481"/>
    <w:rsid w:val="006B34A2"/>
    <w:rsid w:val="006B35AB"/>
    <w:rsid w:val="006B3654"/>
    <w:rsid w:val="006B387E"/>
    <w:rsid w:val="006B39D9"/>
    <w:rsid w:val="006B3BA7"/>
    <w:rsid w:val="006B3BD2"/>
    <w:rsid w:val="006B3D27"/>
    <w:rsid w:val="006B3D73"/>
    <w:rsid w:val="006B3F90"/>
    <w:rsid w:val="006B40E8"/>
    <w:rsid w:val="006B418D"/>
    <w:rsid w:val="006B41FF"/>
    <w:rsid w:val="006B423A"/>
    <w:rsid w:val="006B4315"/>
    <w:rsid w:val="006B445F"/>
    <w:rsid w:val="006B4522"/>
    <w:rsid w:val="006B46F6"/>
    <w:rsid w:val="006B476E"/>
    <w:rsid w:val="006B48AA"/>
    <w:rsid w:val="006B4A05"/>
    <w:rsid w:val="006B4C39"/>
    <w:rsid w:val="006B4F7B"/>
    <w:rsid w:val="006B4FBE"/>
    <w:rsid w:val="006B52BB"/>
    <w:rsid w:val="006B52C7"/>
    <w:rsid w:val="006B555E"/>
    <w:rsid w:val="006B55B7"/>
    <w:rsid w:val="006B585C"/>
    <w:rsid w:val="006B5A6D"/>
    <w:rsid w:val="006B5C8E"/>
    <w:rsid w:val="006B616B"/>
    <w:rsid w:val="006B618D"/>
    <w:rsid w:val="006B63C5"/>
    <w:rsid w:val="006B63F3"/>
    <w:rsid w:val="006B6405"/>
    <w:rsid w:val="006B6423"/>
    <w:rsid w:val="006B6509"/>
    <w:rsid w:val="006B65A3"/>
    <w:rsid w:val="006B6F15"/>
    <w:rsid w:val="006B6F62"/>
    <w:rsid w:val="006B6FA2"/>
    <w:rsid w:val="006B70C8"/>
    <w:rsid w:val="006B7570"/>
    <w:rsid w:val="006B75E8"/>
    <w:rsid w:val="006B767B"/>
    <w:rsid w:val="006B7A91"/>
    <w:rsid w:val="006B7E8C"/>
    <w:rsid w:val="006C0335"/>
    <w:rsid w:val="006C04E3"/>
    <w:rsid w:val="006C0765"/>
    <w:rsid w:val="006C085E"/>
    <w:rsid w:val="006C08F7"/>
    <w:rsid w:val="006C095A"/>
    <w:rsid w:val="006C09A7"/>
    <w:rsid w:val="006C0A46"/>
    <w:rsid w:val="006C1C81"/>
    <w:rsid w:val="006C24CC"/>
    <w:rsid w:val="006C266E"/>
    <w:rsid w:val="006C27F4"/>
    <w:rsid w:val="006C28D7"/>
    <w:rsid w:val="006C293D"/>
    <w:rsid w:val="006C2B00"/>
    <w:rsid w:val="006C2B9A"/>
    <w:rsid w:val="006C2C5D"/>
    <w:rsid w:val="006C2EBE"/>
    <w:rsid w:val="006C2F28"/>
    <w:rsid w:val="006C2F60"/>
    <w:rsid w:val="006C30DB"/>
    <w:rsid w:val="006C317B"/>
    <w:rsid w:val="006C31FF"/>
    <w:rsid w:val="006C324E"/>
    <w:rsid w:val="006C35A8"/>
    <w:rsid w:val="006C36C8"/>
    <w:rsid w:val="006C38E2"/>
    <w:rsid w:val="006C3941"/>
    <w:rsid w:val="006C39A8"/>
    <w:rsid w:val="006C3DF3"/>
    <w:rsid w:val="006C3DFE"/>
    <w:rsid w:val="006C405F"/>
    <w:rsid w:val="006C40AF"/>
    <w:rsid w:val="006C4234"/>
    <w:rsid w:val="006C434F"/>
    <w:rsid w:val="006C443A"/>
    <w:rsid w:val="006C4451"/>
    <w:rsid w:val="006C46A1"/>
    <w:rsid w:val="006C4740"/>
    <w:rsid w:val="006C48BD"/>
    <w:rsid w:val="006C48F1"/>
    <w:rsid w:val="006C4CE0"/>
    <w:rsid w:val="006C4E18"/>
    <w:rsid w:val="006C4EF4"/>
    <w:rsid w:val="006C4F3E"/>
    <w:rsid w:val="006C4F58"/>
    <w:rsid w:val="006C5031"/>
    <w:rsid w:val="006C525E"/>
    <w:rsid w:val="006C52CF"/>
    <w:rsid w:val="006C52FA"/>
    <w:rsid w:val="006C5415"/>
    <w:rsid w:val="006C541E"/>
    <w:rsid w:val="006C547B"/>
    <w:rsid w:val="006C547C"/>
    <w:rsid w:val="006C573F"/>
    <w:rsid w:val="006C5873"/>
    <w:rsid w:val="006C59B8"/>
    <w:rsid w:val="006C5A0A"/>
    <w:rsid w:val="006C5CB1"/>
    <w:rsid w:val="006C6333"/>
    <w:rsid w:val="006C6364"/>
    <w:rsid w:val="006C6464"/>
    <w:rsid w:val="006C6638"/>
    <w:rsid w:val="006C6662"/>
    <w:rsid w:val="006C6847"/>
    <w:rsid w:val="006C6999"/>
    <w:rsid w:val="006C69F7"/>
    <w:rsid w:val="006C6C4A"/>
    <w:rsid w:val="006C6CCD"/>
    <w:rsid w:val="006C6DC7"/>
    <w:rsid w:val="006C6DF9"/>
    <w:rsid w:val="006C6EDC"/>
    <w:rsid w:val="006C74AF"/>
    <w:rsid w:val="006C74D2"/>
    <w:rsid w:val="006C77B5"/>
    <w:rsid w:val="006C77C7"/>
    <w:rsid w:val="006C7C1F"/>
    <w:rsid w:val="006C7C73"/>
    <w:rsid w:val="006C7DC5"/>
    <w:rsid w:val="006D017B"/>
    <w:rsid w:val="006D02FE"/>
    <w:rsid w:val="006D04BA"/>
    <w:rsid w:val="006D067B"/>
    <w:rsid w:val="006D06FD"/>
    <w:rsid w:val="006D0807"/>
    <w:rsid w:val="006D1041"/>
    <w:rsid w:val="006D10DA"/>
    <w:rsid w:val="006D1501"/>
    <w:rsid w:val="006D18DE"/>
    <w:rsid w:val="006D1B29"/>
    <w:rsid w:val="006D2379"/>
    <w:rsid w:val="006D2761"/>
    <w:rsid w:val="006D2A45"/>
    <w:rsid w:val="006D2B34"/>
    <w:rsid w:val="006D2D7A"/>
    <w:rsid w:val="006D33F1"/>
    <w:rsid w:val="006D34DB"/>
    <w:rsid w:val="006D35E4"/>
    <w:rsid w:val="006D3B32"/>
    <w:rsid w:val="006D3C2D"/>
    <w:rsid w:val="006D3D3E"/>
    <w:rsid w:val="006D3FEB"/>
    <w:rsid w:val="006D4017"/>
    <w:rsid w:val="006D42E3"/>
    <w:rsid w:val="006D488C"/>
    <w:rsid w:val="006D494C"/>
    <w:rsid w:val="006D4A23"/>
    <w:rsid w:val="006D4A48"/>
    <w:rsid w:val="006D4DA7"/>
    <w:rsid w:val="006D5012"/>
    <w:rsid w:val="006D52CF"/>
    <w:rsid w:val="006D53F2"/>
    <w:rsid w:val="006D560D"/>
    <w:rsid w:val="006D58FF"/>
    <w:rsid w:val="006D5DE1"/>
    <w:rsid w:val="006D5F8C"/>
    <w:rsid w:val="006D6160"/>
    <w:rsid w:val="006D66EB"/>
    <w:rsid w:val="006D6730"/>
    <w:rsid w:val="006D6739"/>
    <w:rsid w:val="006D682B"/>
    <w:rsid w:val="006D682F"/>
    <w:rsid w:val="006D6980"/>
    <w:rsid w:val="006D6BCA"/>
    <w:rsid w:val="006D6FCF"/>
    <w:rsid w:val="006D7069"/>
    <w:rsid w:val="006D743D"/>
    <w:rsid w:val="006D755E"/>
    <w:rsid w:val="006D775E"/>
    <w:rsid w:val="006D77B9"/>
    <w:rsid w:val="006D7AD9"/>
    <w:rsid w:val="006D7B3F"/>
    <w:rsid w:val="006D7B65"/>
    <w:rsid w:val="006D7DD2"/>
    <w:rsid w:val="006E013C"/>
    <w:rsid w:val="006E0143"/>
    <w:rsid w:val="006E0187"/>
    <w:rsid w:val="006E022B"/>
    <w:rsid w:val="006E03C4"/>
    <w:rsid w:val="006E0415"/>
    <w:rsid w:val="006E05AB"/>
    <w:rsid w:val="006E0B07"/>
    <w:rsid w:val="006E0B34"/>
    <w:rsid w:val="006E0BC5"/>
    <w:rsid w:val="006E0ECD"/>
    <w:rsid w:val="006E0F40"/>
    <w:rsid w:val="006E10F7"/>
    <w:rsid w:val="006E1150"/>
    <w:rsid w:val="006E1311"/>
    <w:rsid w:val="006E156B"/>
    <w:rsid w:val="006E1909"/>
    <w:rsid w:val="006E1AF5"/>
    <w:rsid w:val="006E1AF9"/>
    <w:rsid w:val="006E1ECC"/>
    <w:rsid w:val="006E1F96"/>
    <w:rsid w:val="006E233D"/>
    <w:rsid w:val="006E2395"/>
    <w:rsid w:val="006E247E"/>
    <w:rsid w:val="006E25D8"/>
    <w:rsid w:val="006E25FB"/>
    <w:rsid w:val="006E260C"/>
    <w:rsid w:val="006E2805"/>
    <w:rsid w:val="006E28A5"/>
    <w:rsid w:val="006E2A48"/>
    <w:rsid w:val="006E2C12"/>
    <w:rsid w:val="006E30CF"/>
    <w:rsid w:val="006E3159"/>
    <w:rsid w:val="006E33DE"/>
    <w:rsid w:val="006E348E"/>
    <w:rsid w:val="006E391D"/>
    <w:rsid w:val="006E3D0D"/>
    <w:rsid w:val="006E3D71"/>
    <w:rsid w:val="006E3DFC"/>
    <w:rsid w:val="006E4021"/>
    <w:rsid w:val="006E4289"/>
    <w:rsid w:val="006E42CC"/>
    <w:rsid w:val="006E4415"/>
    <w:rsid w:val="006E44B6"/>
    <w:rsid w:val="006E459E"/>
    <w:rsid w:val="006E47FE"/>
    <w:rsid w:val="006E4849"/>
    <w:rsid w:val="006E48E9"/>
    <w:rsid w:val="006E4A24"/>
    <w:rsid w:val="006E4F41"/>
    <w:rsid w:val="006E510C"/>
    <w:rsid w:val="006E516E"/>
    <w:rsid w:val="006E52E0"/>
    <w:rsid w:val="006E581D"/>
    <w:rsid w:val="006E584D"/>
    <w:rsid w:val="006E59C3"/>
    <w:rsid w:val="006E5CB7"/>
    <w:rsid w:val="006E5F1A"/>
    <w:rsid w:val="006E6025"/>
    <w:rsid w:val="006E6119"/>
    <w:rsid w:val="006E6131"/>
    <w:rsid w:val="006E625A"/>
    <w:rsid w:val="006E62C1"/>
    <w:rsid w:val="006E64B5"/>
    <w:rsid w:val="006E6605"/>
    <w:rsid w:val="006E699F"/>
    <w:rsid w:val="006E6A3B"/>
    <w:rsid w:val="006E6A78"/>
    <w:rsid w:val="006E6DCD"/>
    <w:rsid w:val="006E7256"/>
    <w:rsid w:val="006E74E8"/>
    <w:rsid w:val="006E75E7"/>
    <w:rsid w:val="006E7788"/>
    <w:rsid w:val="006E77D8"/>
    <w:rsid w:val="006E7955"/>
    <w:rsid w:val="006E7C00"/>
    <w:rsid w:val="006E7CE0"/>
    <w:rsid w:val="006E7D8B"/>
    <w:rsid w:val="006E7EED"/>
    <w:rsid w:val="006F0095"/>
    <w:rsid w:val="006F018A"/>
    <w:rsid w:val="006F038C"/>
    <w:rsid w:val="006F03EC"/>
    <w:rsid w:val="006F041C"/>
    <w:rsid w:val="006F04BE"/>
    <w:rsid w:val="006F068D"/>
    <w:rsid w:val="006F06C7"/>
    <w:rsid w:val="006F0781"/>
    <w:rsid w:val="006F0826"/>
    <w:rsid w:val="006F0CF7"/>
    <w:rsid w:val="006F123B"/>
    <w:rsid w:val="006F13D7"/>
    <w:rsid w:val="006F1417"/>
    <w:rsid w:val="006F1493"/>
    <w:rsid w:val="006F179A"/>
    <w:rsid w:val="006F187B"/>
    <w:rsid w:val="006F1A08"/>
    <w:rsid w:val="006F1F4F"/>
    <w:rsid w:val="006F2027"/>
    <w:rsid w:val="006F2534"/>
    <w:rsid w:val="006F25C2"/>
    <w:rsid w:val="006F27E5"/>
    <w:rsid w:val="006F2A15"/>
    <w:rsid w:val="006F2A5F"/>
    <w:rsid w:val="006F2B0D"/>
    <w:rsid w:val="006F2B79"/>
    <w:rsid w:val="006F2BC7"/>
    <w:rsid w:val="006F2C2A"/>
    <w:rsid w:val="006F2CF8"/>
    <w:rsid w:val="006F30D1"/>
    <w:rsid w:val="006F32AD"/>
    <w:rsid w:val="006F3410"/>
    <w:rsid w:val="006F3449"/>
    <w:rsid w:val="006F3458"/>
    <w:rsid w:val="006F345B"/>
    <w:rsid w:val="006F3615"/>
    <w:rsid w:val="006F3627"/>
    <w:rsid w:val="006F3BAF"/>
    <w:rsid w:val="006F3C18"/>
    <w:rsid w:val="006F3C7A"/>
    <w:rsid w:val="006F3CEB"/>
    <w:rsid w:val="006F3DCD"/>
    <w:rsid w:val="006F3E38"/>
    <w:rsid w:val="006F3F45"/>
    <w:rsid w:val="006F409A"/>
    <w:rsid w:val="006F418D"/>
    <w:rsid w:val="006F419B"/>
    <w:rsid w:val="006F428B"/>
    <w:rsid w:val="006F42C5"/>
    <w:rsid w:val="006F4465"/>
    <w:rsid w:val="006F4665"/>
    <w:rsid w:val="006F47B6"/>
    <w:rsid w:val="006F4FCD"/>
    <w:rsid w:val="006F50A4"/>
    <w:rsid w:val="006F50AD"/>
    <w:rsid w:val="006F52C9"/>
    <w:rsid w:val="006F52E1"/>
    <w:rsid w:val="006F5480"/>
    <w:rsid w:val="006F549F"/>
    <w:rsid w:val="006F5712"/>
    <w:rsid w:val="006F57E6"/>
    <w:rsid w:val="006F5824"/>
    <w:rsid w:val="006F5AA6"/>
    <w:rsid w:val="006F5C32"/>
    <w:rsid w:val="006F62A8"/>
    <w:rsid w:val="006F640A"/>
    <w:rsid w:val="006F64E5"/>
    <w:rsid w:val="006F651C"/>
    <w:rsid w:val="006F6625"/>
    <w:rsid w:val="006F6A5E"/>
    <w:rsid w:val="006F6A60"/>
    <w:rsid w:val="006F6B81"/>
    <w:rsid w:val="006F6CCF"/>
    <w:rsid w:val="006F6E6E"/>
    <w:rsid w:val="006F6F83"/>
    <w:rsid w:val="006F6FC0"/>
    <w:rsid w:val="006F779A"/>
    <w:rsid w:val="006F784E"/>
    <w:rsid w:val="007002EB"/>
    <w:rsid w:val="00700544"/>
    <w:rsid w:val="00700646"/>
    <w:rsid w:val="00700756"/>
    <w:rsid w:val="00700766"/>
    <w:rsid w:val="00700B62"/>
    <w:rsid w:val="00700E30"/>
    <w:rsid w:val="00700E88"/>
    <w:rsid w:val="00701026"/>
    <w:rsid w:val="00701048"/>
    <w:rsid w:val="007012F8"/>
    <w:rsid w:val="0070172A"/>
    <w:rsid w:val="0070185C"/>
    <w:rsid w:val="00701898"/>
    <w:rsid w:val="007018CA"/>
    <w:rsid w:val="007019EF"/>
    <w:rsid w:val="00701B41"/>
    <w:rsid w:val="00701BB2"/>
    <w:rsid w:val="00701E58"/>
    <w:rsid w:val="00702084"/>
    <w:rsid w:val="007022C0"/>
    <w:rsid w:val="007027C8"/>
    <w:rsid w:val="00702930"/>
    <w:rsid w:val="00702A3B"/>
    <w:rsid w:val="00702B80"/>
    <w:rsid w:val="0070306C"/>
    <w:rsid w:val="007030C3"/>
    <w:rsid w:val="007032F1"/>
    <w:rsid w:val="00703393"/>
    <w:rsid w:val="007035DB"/>
    <w:rsid w:val="007037E8"/>
    <w:rsid w:val="00703B02"/>
    <w:rsid w:val="0070404B"/>
    <w:rsid w:val="0070408E"/>
    <w:rsid w:val="00704129"/>
    <w:rsid w:val="007041E1"/>
    <w:rsid w:val="007044AC"/>
    <w:rsid w:val="007046CB"/>
    <w:rsid w:val="00704823"/>
    <w:rsid w:val="0070484E"/>
    <w:rsid w:val="00704A1B"/>
    <w:rsid w:val="00704A72"/>
    <w:rsid w:val="00704E10"/>
    <w:rsid w:val="0070515D"/>
    <w:rsid w:val="00705332"/>
    <w:rsid w:val="0070538E"/>
    <w:rsid w:val="0070539B"/>
    <w:rsid w:val="00705497"/>
    <w:rsid w:val="00705954"/>
    <w:rsid w:val="00705ADC"/>
    <w:rsid w:val="00705E4D"/>
    <w:rsid w:val="007060A5"/>
    <w:rsid w:val="007060AA"/>
    <w:rsid w:val="007061C5"/>
    <w:rsid w:val="007063BF"/>
    <w:rsid w:val="0070644C"/>
    <w:rsid w:val="00706914"/>
    <w:rsid w:val="00706A81"/>
    <w:rsid w:val="00706CD9"/>
    <w:rsid w:val="007072AA"/>
    <w:rsid w:val="007072D0"/>
    <w:rsid w:val="00707318"/>
    <w:rsid w:val="00707588"/>
    <w:rsid w:val="00707AE0"/>
    <w:rsid w:val="00707B79"/>
    <w:rsid w:val="00707DBD"/>
    <w:rsid w:val="00707EE2"/>
    <w:rsid w:val="007101C1"/>
    <w:rsid w:val="00710324"/>
    <w:rsid w:val="0071035D"/>
    <w:rsid w:val="00710375"/>
    <w:rsid w:val="007104C5"/>
    <w:rsid w:val="0071073B"/>
    <w:rsid w:val="00710DDE"/>
    <w:rsid w:val="00711263"/>
    <w:rsid w:val="0071188D"/>
    <w:rsid w:val="00711954"/>
    <w:rsid w:val="00711E1B"/>
    <w:rsid w:val="0071208F"/>
    <w:rsid w:val="00712114"/>
    <w:rsid w:val="0071223B"/>
    <w:rsid w:val="007126C4"/>
    <w:rsid w:val="007128A4"/>
    <w:rsid w:val="00712A2B"/>
    <w:rsid w:val="00712BAA"/>
    <w:rsid w:val="00712BDF"/>
    <w:rsid w:val="00712C33"/>
    <w:rsid w:val="00712E00"/>
    <w:rsid w:val="0071304E"/>
    <w:rsid w:val="0071319F"/>
    <w:rsid w:val="007134CB"/>
    <w:rsid w:val="00713811"/>
    <w:rsid w:val="00713923"/>
    <w:rsid w:val="00713B17"/>
    <w:rsid w:val="00713B7F"/>
    <w:rsid w:val="00713F4A"/>
    <w:rsid w:val="007140BF"/>
    <w:rsid w:val="0071428E"/>
    <w:rsid w:val="00714450"/>
    <w:rsid w:val="007145F9"/>
    <w:rsid w:val="007148C2"/>
    <w:rsid w:val="00714F45"/>
    <w:rsid w:val="00714FE7"/>
    <w:rsid w:val="0071512E"/>
    <w:rsid w:val="00715271"/>
    <w:rsid w:val="007154AE"/>
    <w:rsid w:val="00715515"/>
    <w:rsid w:val="007156A9"/>
    <w:rsid w:val="00715832"/>
    <w:rsid w:val="0071585D"/>
    <w:rsid w:val="0071605A"/>
    <w:rsid w:val="00716218"/>
    <w:rsid w:val="0071643C"/>
    <w:rsid w:val="007166F0"/>
    <w:rsid w:val="007167F8"/>
    <w:rsid w:val="007168EE"/>
    <w:rsid w:val="00716953"/>
    <w:rsid w:val="00716A89"/>
    <w:rsid w:val="00716B03"/>
    <w:rsid w:val="00716C12"/>
    <w:rsid w:val="00716DF7"/>
    <w:rsid w:val="00716E31"/>
    <w:rsid w:val="00716EF8"/>
    <w:rsid w:val="00717097"/>
    <w:rsid w:val="007171EF"/>
    <w:rsid w:val="0071721B"/>
    <w:rsid w:val="0071763C"/>
    <w:rsid w:val="00717818"/>
    <w:rsid w:val="00717AE7"/>
    <w:rsid w:val="00717B5A"/>
    <w:rsid w:val="00717B60"/>
    <w:rsid w:val="00717BC2"/>
    <w:rsid w:val="00717C54"/>
    <w:rsid w:val="00717F25"/>
    <w:rsid w:val="00717F82"/>
    <w:rsid w:val="007200D6"/>
    <w:rsid w:val="007202E6"/>
    <w:rsid w:val="00720502"/>
    <w:rsid w:val="00720568"/>
    <w:rsid w:val="00720619"/>
    <w:rsid w:val="00720656"/>
    <w:rsid w:val="00720687"/>
    <w:rsid w:val="00720720"/>
    <w:rsid w:val="0072082B"/>
    <w:rsid w:val="00720A3B"/>
    <w:rsid w:val="00720D16"/>
    <w:rsid w:val="00720D8C"/>
    <w:rsid w:val="00721035"/>
    <w:rsid w:val="00721415"/>
    <w:rsid w:val="007214BB"/>
    <w:rsid w:val="00721523"/>
    <w:rsid w:val="0072176F"/>
    <w:rsid w:val="0072181D"/>
    <w:rsid w:val="00721876"/>
    <w:rsid w:val="0072187E"/>
    <w:rsid w:val="00721A2B"/>
    <w:rsid w:val="00721E03"/>
    <w:rsid w:val="00721E99"/>
    <w:rsid w:val="007221A5"/>
    <w:rsid w:val="0072230B"/>
    <w:rsid w:val="00722774"/>
    <w:rsid w:val="00722AC3"/>
    <w:rsid w:val="00722D80"/>
    <w:rsid w:val="00722E59"/>
    <w:rsid w:val="00722F84"/>
    <w:rsid w:val="007230A6"/>
    <w:rsid w:val="00723359"/>
    <w:rsid w:val="00723387"/>
    <w:rsid w:val="007234E9"/>
    <w:rsid w:val="0072358F"/>
    <w:rsid w:val="00723637"/>
    <w:rsid w:val="00723A34"/>
    <w:rsid w:val="00724097"/>
    <w:rsid w:val="007240C5"/>
    <w:rsid w:val="007241F9"/>
    <w:rsid w:val="0072421C"/>
    <w:rsid w:val="00724298"/>
    <w:rsid w:val="007245A8"/>
    <w:rsid w:val="00724609"/>
    <w:rsid w:val="00724693"/>
    <w:rsid w:val="0072469C"/>
    <w:rsid w:val="007246FA"/>
    <w:rsid w:val="00724888"/>
    <w:rsid w:val="007249C7"/>
    <w:rsid w:val="00724A69"/>
    <w:rsid w:val="00724BF5"/>
    <w:rsid w:val="00724D18"/>
    <w:rsid w:val="00724EF7"/>
    <w:rsid w:val="00724F03"/>
    <w:rsid w:val="00724F33"/>
    <w:rsid w:val="0072545D"/>
    <w:rsid w:val="00725704"/>
    <w:rsid w:val="0072572A"/>
    <w:rsid w:val="0072588A"/>
    <w:rsid w:val="00725B5C"/>
    <w:rsid w:val="00725C1D"/>
    <w:rsid w:val="007261CA"/>
    <w:rsid w:val="0072637C"/>
    <w:rsid w:val="0072659E"/>
    <w:rsid w:val="00726767"/>
    <w:rsid w:val="0072684C"/>
    <w:rsid w:val="0072690F"/>
    <w:rsid w:val="0072692E"/>
    <w:rsid w:val="00726B0B"/>
    <w:rsid w:val="00726D60"/>
    <w:rsid w:val="00726D97"/>
    <w:rsid w:val="00726F63"/>
    <w:rsid w:val="0072708F"/>
    <w:rsid w:val="0072727A"/>
    <w:rsid w:val="0072783F"/>
    <w:rsid w:val="007278F8"/>
    <w:rsid w:val="00727B19"/>
    <w:rsid w:val="00727D57"/>
    <w:rsid w:val="00727DAA"/>
    <w:rsid w:val="00727EAF"/>
    <w:rsid w:val="00727F55"/>
    <w:rsid w:val="007302E7"/>
    <w:rsid w:val="007305D2"/>
    <w:rsid w:val="0073061C"/>
    <w:rsid w:val="00730877"/>
    <w:rsid w:val="00730B68"/>
    <w:rsid w:val="00730C25"/>
    <w:rsid w:val="00730D2E"/>
    <w:rsid w:val="00730D90"/>
    <w:rsid w:val="00730E27"/>
    <w:rsid w:val="00730E7E"/>
    <w:rsid w:val="00730FE7"/>
    <w:rsid w:val="00731160"/>
    <w:rsid w:val="0073126B"/>
    <w:rsid w:val="0073129B"/>
    <w:rsid w:val="00731377"/>
    <w:rsid w:val="0073142A"/>
    <w:rsid w:val="0073163C"/>
    <w:rsid w:val="007316DB"/>
    <w:rsid w:val="00731706"/>
    <w:rsid w:val="00731759"/>
    <w:rsid w:val="00731C23"/>
    <w:rsid w:val="00731C81"/>
    <w:rsid w:val="00731D8E"/>
    <w:rsid w:val="00731EA8"/>
    <w:rsid w:val="00731F5A"/>
    <w:rsid w:val="0073214B"/>
    <w:rsid w:val="007324AC"/>
    <w:rsid w:val="00732825"/>
    <w:rsid w:val="00732909"/>
    <w:rsid w:val="00732F93"/>
    <w:rsid w:val="00732FC3"/>
    <w:rsid w:val="007331F8"/>
    <w:rsid w:val="00733270"/>
    <w:rsid w:val="00733416"/>
    <w:rsid w:val="007335B5"/>
    <w:rsid w:val="00733BA2"/>
    <w:rsid w:val="00733CCB"/>
    <w:rsid w:val="00733E47"/>
    <w:rsid w:val="00733EF5"/>
    <w:rsid w:val="0073427C"/>
    <w:rsid w:val="007345C4"/>
    <w:rsid w:val="00734913"/>
    <w:rsid w:val="00734B2B"/>
    <w:rsid w:val="00734C36"/>
    <w:rsid w:val="00734C71"/>
    <w:rsid w:val="007350EE"/>
    <w:rsid w:val="0073520E"/>
    <w:rsid w:val="00735235"/>
    <w:rsid w:val="00735279"/>
    <w:rsid w:val="00735481"/>
    <w:rsid w:val="00735657"/>
    <w:rsid w:val="007358F8"/>
    <w:rsid w:val="00735B27"/>
    <w:rsid w:val="00735F5E"/>
    <w:rsid w:val="0073602A"/>
    <w:rsid w:val="0073609B"/>
    <w:rsid w:val="007361F4"/>
    <w:rsid w:val="007365B5"/>
    <w:rsid w:val="00736693"/>
    <w:rsid w:val="007369F8"/>
    <w:rsid w:val="00736A3A"/>
    <w:rsid w:val="00736D42"/>
    <w:rsid w:val="00736EAD"/>
    <w:rsid w:val="00736FA3"/>
    <w:rsid w:val="00737329"/>
    <w:rsid w:val="0073742F"/>
    <w:rsid w:val="00737469"/>
    <w:rsid w:val="0073749D"/>
    <w:rsid w:val="007375BE"/>
    <w:rsid w:val="0073767A"/>
    <w:rsid w:val="007376E3"/>
    <w:rsid w:val="0073781B"/>
    <w:rsid w:val="00737855"/>
    <w:rsid w:val="00737BBC"/>
    <w:rsid w:val="00737BE2"/>
    <w:rsid w:val="00737C97"/>
    <w:rsid w:val="00737E24"/>
    <w:rsid w:val="00737E7C"/>
    <w:rsid w:val="00737EDE"/>
    <w:rsid w:val="00737FEB"/>
    <w:rsid w:val="00740052"/>
    <w:rsid w:val="0074007F"/>
    <w:rsid w:val="007402FA"/>
    <w:rsid w:val="007403CE"/>
    <w:rsid w:val="00740777"/>
    <w:rsid w:val="00740A37"/>
    <w:rsid w:val="00740D87"/>
    <w:rsid w:val="00740FC3"/>
    <w:rsid w:val="007412B9"/>
    <w:rsid w:val="00741439"/>
    <w:rsid w:val="0074174E"/>
    <w:rsid w:val="00741853"/>
    <w:rsid w:val="0074189F"/>
    <w:rsid w:val="00741ABA"/>
    <w:rsid w:val="00741D94"/>
    <w:rsid w:val="00741DA2"/>
    <w:rsid w:val="00741E16"/>
    <w:rsid w:val="00741F26"/>
    <w:rsid w:val="00742069"/>
    <w:rsid w:val="007420B7"/>
    <w:rsid w:val="00742581"/>
    <w:rsid w:val="007425D1"/>
    <w:rsid w:val="0074279F"/>
    <w:rsid w:val="00742A3E"/>
    <w:rsid w:val="00742F9E"/>
    <w:rsid w:val="00743413"/>
    <w:rsid w:val="007435B1"/>
    <w:rsid w:val="007435EB"/>
    <w:rsid w:val="00743669"/>
    <w:rsid w:val="00743734"/>
    <w:rsid w:val="00743AC6"/>
    <w:rsid w:val="00743B84"/>
    <w:rsid w:val="00743C45"/>
    <w:rsid w:val="00743D3B"/>
    <w:rsid w:val="00743E86"/>
    <w:rsid w:val="00744149"/>
    <w:rsid w:val="007441B3"/>
    <w:rsid w:val="007443F4"/>
    <w:rsid w:val="007445E9"/>
    <w:rsid w:val="00744694"/>
    <w:rsid w:val="0074469C"/>
    <w:rsid w:val="00744AD6"/>
    <w:rsid w:val="00744D0B"/>
    <w:rsid w:val="00744E7C"/>
    <w:rsid w:val="007454CD"/>
    <w:rsid w:val="007455AA"/>
    <w:rsid w:val="007456F5"/>
    <w:rsid w:val="00745709"/>
    <w:rsid w:val="007459B8"/>
    <w:rsid w:val="007459DA"/>
    <w:rsid w:val="00745A10"/>
    <w:rsid w:val="00745B37"/>
    <w:rsid w:val="00745B8E"/>
    <w:rsid w:val="00745D9D"/>
    <w:rsid w:val="00745DB9"/>
    <w:rsid w:val="00746058"/>
    <w:rsid w:val="00746196"/>
    <w:rsid w:val="00746348"/>
    <w:rsid w:val="007463D6"/>
    <w:rsid w:val="00746495"/>
    <w:rsid w:val="0074657A"/>
    <w:rsid w:val="007465B4"/>
    <w:rsid w:val="00746870"/>
    <w:rsid w:val="007468F2"/>
    <w:rsid w:val="007469BF"/>
    <w:rsid w:val="00746A08"/>
    <w:rsid w:val="00746A7B"/>
    <w:rsid w:val="007475CE"/>
    <w:rsid w:val="00747674"/>
    <w:rsid w:val="007477D6"/>
    <w:rsid w:val="00747818"/>
    <w:rsid w:val="00747964"/>
    <w:rsid w:val="00747A32"/>
    <w:rsid w:val="00747A77"/>
    <w:rsid w:val="00747B6C"/>
    <w:rsid w:val="00747EF1"/>
    <w:rsid w:val="00747FC2"/>
    <w:rsid w:val="0075015C"/>
    <w:rsid w:val="00750544"/>
    <w:rsid w:val="00750558"/>
    <w:rsid w:val="007505AF"/>
    <w:rsid w:val="007505E2"/>
    <w:rsid w:val="00750674"/>
    <w:rsid w:val="00750678"/>
    <w:rsid w:val="00750693"/>
    <w:rsid w:val="00750754"/>
    <w:rsid w:val="0075076C"/>
    <w:rsid w:val="00750933"/>
    <w:rsid w:val="0075098E"/>
    <w:rsid w:val="007509B3"/>
    <w:rsid w:val="007509C7"/>
    <w:rsid w:val="00750AD3"/>
    <w:rsid w:val="00750C85"/>
    <w:rsid w:val="00750ED4"/>
    <w:rsid w:val="0075143E"/>
    <w:rsid w:val="007514A4"/>
    <w:rsid w:val="007515E0"/>
    <w:rsid w:val="00751C21"/>
    <w:rsid w:val="00751D03"/>
    <w:rsid w:val="00751D25"/>
    <w:rsid w:val="00751EA8"/>
    <w:rsid w:val="00751F0E"/>
    <w:rsid w:val="00752189"/>
    <w:rsid w:val="00752731"/>
    <w:rsid w:val="00752757"/>
    <w:rsid w:val="00752940"/>
    <w:rsid w:val="00752942"/>
    <w:rsid w:val="00752B4B"/>
    <w:rsid w:val="00752E05"/>
    <w:rsid w:val="00752E16"/>
    <w:rsid w:val="00752F7D"/>
    <w:rsid w:val="00752FFC"/>
    <w:rsid w:val="007530B5"/>
    <w:rsid w:val="00753263"/>
    <w:rsid w:val="00753427"/>
    <w:rsid w:val="007534E7"/>
    <w:rsid w:val="0075351B"/>
    <w:rsid w:val="00753847"/>
    <w:rsid w:val="00753857"/>
    <w:rsid w:val="00753D0C"/>
    <w:rsid w:val="00753E9B"/>
    <w:rsid w:val="00753EB4"/>
    <w:rsid w:val="00753F47"/>
    <w:rsid w:val="00753F8C"/>
    <w:rsid w:val="00754178"/>
    <w:rsid w:val="00754255"/>
    <w:rsid w:val="0075445B"/>
    <w:rsid w:val="00754923"/>
    <w:rsid w:val="00754B5D"/>
    <w:rsid w:val="00754B69"/>
    <w:rsid w:val="007550A7"/>
    <w:rsid w:val="0075511E"/>
    <w:rsid w:val="00755430"/>
    <w:rsid w:val="00755597"/>
    <w:rsid w:val="00755971"/>
    <w:rsid w:val="00755973"/>
    <w:rsid w:val="00755A40"/>
    <w:rsid w:val="00755DEA"/>
    <w:rsid w:val="00755FDC"/>
    <w:rsid w:val="0075602A"/>
    <w:rsid w:val="00756042"/>
    <w:rsid w:val="007562DC"/>
    <w:rsid w:val="007564CB"/>
    <w:rsid w:val="007564F6"/>
    <w:rsid w:val="0075651B"/>
    <w:rsid w:val="0075658C"/>
    <w:rsid w:val="00756604"/>
    <w:rsid w:val="00756610"/>
    <w:rsid w:val="00756680"/>
    <w:rsid w:val="0075670F"/>
    <w:rsid w:val="0075688C"/>
    <w:rsid w:val="007568D7"/>
    <w:rsid w:val="00756B22"/>
    <w:rsid w:val="007570AE"/>
    <w:rsid w:val="00757314"/>
    <w:rsid w:val="0075766B"/>
    <w:rsid w:val="007577F9"/>
    <w:rsid w:val="0075780D"/>
    <w:rsid w:val="00757817"/>
    <w:rsid w:val="00757941"/>
    <w:rsid w:val="00757953"/>
    <w:rsid w:val="00757B06"/>
    <w:rsid w:val="00757C0D"/>
    <w:rsid w:val="00757DAA"/>
    <w:rsid w:val="00757ED5"/>
    <w:rsid w:val="00757FF8"/>
    <w:rsid w:val="007600E2"/>
    <w:rsid w:val="0076023A"/>
    <w:rsid w:val="007602C2"/>
    <w:rsid w:val="00760496"/>
    <w:rsid w:val="00760651"/>
    <w:rsid w:val="00760782"/>
    <w:rsid w:val="007609ED"/>
    <w:rsid w:val="00760AD6"/>
    <w:rsid w:val="00760B13"/>
    <w:rsid w:val="00760BA1"/>
    <w:rsid w:val="00760E71"/>
    <w:rsid w:val="00760EE4"/>
    <w:rsid w:val="00760F11"/>
    <w:rsid w:val="00761182"/>
    <w:rsid w:val="0076128B"/>
    <w:rsid w:val="00761410"/>
    <w:rsid w:val="00761540"/>
    <w:rsid w:val="007616B8"/>
    <w:rsid w:val="00761A11"/>
    <w:rsid w:val="00761BBA"/>
    <w:rsid w:val="00761CE4"/>
    <w:rsid w:val="00761DCB"/>
    <w:rsid w:val="00761E24"/>
    <w:rsid w:val="00761E6C"/>
    <w:rsid w:val="00762835"/>
    <w:rsid w:val="0076291F"/>
    <w:rsid w:val="00762C4E"/>
    <w:rsid w:val="00762EA0"/>
    <w:rsid w:val="00762F33"/>
    <w:rsid w:val="00762FBA"/>
    <w:rsid w:val="007631ED"/>
    <w:rsid w:val="007634EF"/>
    <w:rsid w:val="0076367E"/>
    <w:rsid w:val="00763865"/>
    <w:rsid w:val="00763CC8"/>
    <w:rsid w:val="00763CE2"/>
    <w:rsid w:val="00763CF2"/>
    <w:rsid w:val="00763D53"/>
    <w:rsid w:val="00763DE9"/>
    <w:rsid w:val="00763F8C"/>
    <w:rsid w:val="00764270"/>
    <w:rsid w:val="00764563"/>
    <w:rsid w:val="00764758"/>
    <w:rsid w:val="0076494D"/>
    <w:rsid w:val="00764C16"/>
    <w:rsid w:val="00764DE7"/>
    <w:rsid w:val="00764DE9"/>
    <w:rsid w:val="007650AF"/>
    <w:rsid w:val="007650C0"/>
    <w:rsid w:val="007653C8"/>
    <w:rsid w:val="007653CC"/>
    <w:rsid w:val="007654A6"/>
    <w:rsid w:val="007654F0"/>
    <w:rsid w:val="00765515"/>
    <w:rsid w:val="00765661"/>
    <w:rsid w:val="007656D8"/>
    <w:rsid w:val="00765702"/>
    <w:rsid w:val="007658D4"/>
    <w:rsid w:val="007659F1"/>
    <w:rsid w:val="00765A76"/>
    <w:rsid w:val="00765AD2"/>
    <w:rsid w:val="00765C30"/>
    <w:rsid w:val="00765D62"/>
    <w:rsid w:val="00765D84"/>
    <w:rsid w:val="00765F1F"/>
    <w:rsid w:val="0076650C"/>
    <w:rsid w:val="00766618"/>
    <w:rsid w:val="00766622"/>
    <w:rsid w:val="007668FB"/>
    <w:rsid w:val="00766CFE"/>
    <w:rsid w:val="00766D2E"/>
    <w:rsid w:val="00766E53"/>
    <w:rsid w:val="007671F4"/>
    <w:rsid w:val="007672F7"/>
    <w:rsid w:val="00767587"/>
    <w:rsid w:val="0076770B"/>
    <w:rsid w:val="00767BDB"/>
    <w:rsid w:val="00767D28"/>
    <w:rsid w:val="00770045"/>
    <w:rsid w:val="0077018A"/>
    <w:rsid w:val="0077025D"/>
    <w:rsid w:val="00770621"/>
    <w:rsid w:val="00770676"/>
    <w:rsid w:val="007707AC"/>
    <w:rsid w:val="007709A8"/>
    <w:rsid w:val="00770A39"/>
    <w:rsid w:val="00770A58"/>
    <w:rsid w:val="00770D60"/>
    <w:rsid w:val="00770D75"/>
    <w:rsid w:val="00771A54"/>
    <w:rsid w:val="00771B3A"/>
    <w:rsid w:val="00771C7A"/>
    <w:rsid w:val="00771DB5"/>
    <w:rsid w:val="00771F81"/>
    <w:rsid w:val="00771FB2"/>
    <w:rsid w:val="0077208A"/>
    <w:rsid w:val="0077217D"/>
    <w:rsid w:val="007722DD"/>
    <w:rsid w:val="0077260B"/>
    <w:rsid w:val="00772735"/>
    <w:rsid w:val="00772744"/>
    <w:rsid w:val="00772836"/>
    <w:rsid w:val="00772938"/>
    <w:rsid w:val="007729A7"/>
    <w:rsid w:val="00772B6E"/>
    <w:rsid w:val="00772C6F"/>
    <w:rsid w:val="007733E1"/>
    <w:rsid w:val="00773450"/>
    <w:rsid w:val="007736D3"/>
    <w:rsid w:val="00773A23"/>
    <w:rsid w:val="00773A37"/>
    <w:rsid w:val="00773AA0"/>
    <w:rsid w:val="00773AC2"/>
    <w:rsid w:val="00773B22"/>
    <w:rsid w:val="00773DB2"/>
    <w:rsid w:val="007740B6"/>
    <w:rsid w:val="00774178"/>
    <w:rsid w:val="007744BE"/>
    <w:rsid w:val="007744E3"/>
    <w:rsid w:val="007744E4"/>
    <w:rsid w:val="00774584"/>
    <w:rsid w:val="007747ED"/>
    <w:rsid w:val="0077489D"/>
    <w:rsid w:val="007748E0"/>
    <w:rsid w:val="00774A48"/>
    <w:rsid w:val="00774A82"/>
    <w:rsid w:val="00774C6B"/>
    <w:rsid w:val="00774E01"/>
    <w:rsid w:val="00774F25"/>
    <w:rsid w:val="00774F3E"/>
    <w:rsid w:val="00775116"/>
    <w:rsid w:val="00775179"/>
    <w:rsid w:val="00775254"/>
    <w:rsid w:val="007752D4"/>
    <w:rsid w:val="007752D8"/>
    <w:rsid w:val="0077537A"/>
    <w:rsid w:val="0077543A"/>
    <w:rsid w:val="00775450"/>
    <w:rsid w:val="007755DE"/>
    <w:rsid w:val="00775630"/>
    <w:rsid w:val="00775B1F"/>
    <w:rsid w:val="00775B53"/>
    <w:rsid w:val="00775C50"/>
    <w:rsid w:val="00775C7C"/>
    <w:rsid w:val="00775D07"/>
    <w:rsid w:val="00775E68"/>
    <w:rsid w:val="00776174"/>
    <w:rsid w:val="0077623E"/>
    <w:rsid w:val="007763AD"/>
    <w:rsid w:val="007764BB"/>
    <w:rsid w:val="007764BE"/>
    <w:rsid w:val="00776658"/>
    <w:rsid w:val="0077668F"/>
    <w:rsid w:val="0077679D"/>
    <w:rsid w:val="007769F8"/>
    <w:rsid w:val="00776BD0"/>
    <w:rsid w:val="00776D06"/>
    <w:rsid w:val="00776D22"/>
    <w:rsid w:val="00776FFC"/>
    <w:rsid w:val="00777207"/>
    <w:rsid w:val="00777270"/>
    <w:rsid w:val="00777546"/>
    <w:rsid w:val="00777A04"/>
    <w:rsid w:val="00777AD4"/>
    <w:rsid w:val="00777B46"/>
    <w:rsid w:val="00777CE5"/>
    <w:rsid w:val="00777D30"/>
    <w:rsid w:val="00777D43"/>
    <w:rsid w:val="00777F78"/>
    <w:rsid w:val="0078018E"/>
    <w:rsid w:val="007801D0"/>
    <w:rsid w:val="007804C2"/>
    <w:rsid w:val="007805FC"/>
    <w:rsid w:val="0078097B"/>
    <w:rsid w:val="00780B0A"/>
    <w:rsid w:val="00781041"/>
    <w:rsid w:val="007816B7"/>
    <w:rsid w:val="007819E2"/>
    <w:rsid w:val="00781B37"/>
    <w:rsid w:val="00781D6F"/>
    <w:rsid w:val="00782245"/>
    <w:rsid w:val="007827E5"/>
    <w:rsid w:val="00782855"/>
    <w:rsid w:val="007828AC"/>
    <w:rsid w:val="007829D0"/>
    <w:rsid w:val="00782B32"/>
    <w:rsid w:val="00782D31"/>
    <w:rsid w:val="00782EEB"/>
    <w:rsid w:val="00782FA8"/>
    <w:rsid w:val="00783015"/>
    <w:rsid w:val="0078309F"/>
    <w:rsid w:val="00783283"/>
    <w:rsid w:val="00783304"/>
    <w:rsid w:val="0078331C"/>
    <w:rsid w:val="00783433"/>
    <w:rsid w:val="00783602"/>
    <w:rsid w:val="00783723"/>
    <w:rsid w:val="00783A39"/>
    <w:rsid w:val="00783C9B"/>
    <w:rsid w:val="00783D12"/>
    <w:rsid w:val="00784083"/>
    <w:rsid w:val="007840B8"/>
    <w:rsid w:val="0078411D"/>
    <w:rsid w:val="0078415B"/>
    <w:rsid w:val="00784660"/>
    <w:rsid w:val="007847B0"/>
    <w:rsid w:val="007848BC"/>
    <w:rsid w:val="007848D0"/>
    <w:rsid w:val="007848E1"/>
    <w:rsid w:val="00784AAB"/>
    <w:rsid w:val="00784B5D"/>
    <w:rsid w:val="00784DDB"/>
    <w:rsid w:val="00784EB5"/>
    <w:rsid w:val="0078510A"/>
    <w:rsid w:val="00785694"/>
    <w:rsid w:val="007856E4"/>
    <w:rsid w:val="00785BE5"/>
    <w:rsid w:val="00785FDE"/>
    <w:rsid w:val="0078616E"/>
    <w:rsid w:val="007861D6"/>
    <w:rsid w:val="007862AC"/>
    <w:rsid w:val="007863DB"/>
    <w:rsid w:val="007863EA"/>
    <w:rsid w:val="007865CA"/>
    <w:rsid w:val="00786618"/>
    <w:rsid w:val="007867B1"/>
    <w:rsid w:val="00786821"/>
    <w:rsid w:val="00786839"/>
    <w:rsid w:val="007868B3"/>
    <w:rsid w:val="007869C3"/>
    <w:rsid w:val="00786B16"/>
    <w:rsid w:val="007872A2"/>
    <w:rsid w:val="007872FA"/>
    <w:rsid w:val="007874E4"/>
    <w:rsid w:val="0078751C"/>
    <w:rsid w:val="00787AED"/>
    <w:rsid w:val="00787B34"/>
    <w:rsid w:val="00787BD4"/>
    <w:rsid w:val="00787DE2"/>
    <w:rsid w:val="00787FFC"/>
    <w:rsid w:val="0079019C"/>
    <w:rsid w:val="007901C4"/>
    <w:rsid w:val="00790332"/>
    <w:rsid w:val="00790525"/>
    <w:rsid w:val="00790554"/>
    <w:rsid w:val="007905AA"/>
    <w:rsid w:val="00790758"/>
    <w:rsid w:val="00790AC9"/>
    <w:rsid w:val="00790CCA"/>
    <w:rsid w:val="00790FE4"/>
    <w:rsid w:val="0079139D"/>
    <w:rsid w:val="00791537"/>
    <w:rsid w:val="00791776"/>
    <w:rsid w:val="00791B14"/>
    <w:rsid w:val="00791B28"/>
    <w:rsid w:val="00791B4A"/>
    <w:rsid w:val="00791CA0"/>
    <w:rsid w:val="00791FBB"/>
    <w:rsid w:val="0079243D"/>
    <w:rsid w:val="007924D3"/>
    <w:rsid w:val="00792510"/>
    <w:rsid w:val="007926EE"/>
    <w:rsid w:val="00792918"/>
    <w:rsid w:val="00792A44"/>
    <w:rsid w:val="00792A4D"/>
    <w:rsid w:val="00792C53"/>
    <w:rsid w:val="00792CC4"/>
    <w:rsid w:val="00792FA9"/>
    <w:rsid w:val="00793005"/>
    <w:rsid w:val="00793047"/>
    <w:rsid w:val="007932DC"/>
    <w:rsid w:val="007933ED"/>
    <w:rsid w:val="0079355D"/>
    <w:rsid w:val="0079449A"/>
    <w:rsid w:val="00794573"/>
    <w:rsid w:val="007945B6"/>
    <w:rsid w:val="007946A1"/>
    <w:rsid w:val="00794A3D"/>
    <w:rsid w:val="00794A97"/>
    <w:rsid w:val="00794B09"/>
    <w:rsid w:val="00794CBE"/>
    <w:rsid w:val="00794F43"/>
    <w:rsid w:val="0079532E"/>
    <w:rsid w:val="007955A0"/>
    <w:rsid w:val="007955F0"/>
    <w:rsid w:val="007957CE"/>
    <w:rsid w:val="00795A0F"/>
    <w:rsid w:val="00795A38"/>
    <w:rsid w:val="00795B68"/>
    <w:rsid w:val="00795E9C"/>
    <w:rsid w:val="00795EA8"/>
    <w:rsid w:val="00796126"/>
    <w:rsid w:val="00796207"/>
    <w:rsid w:val="007962DB"/>
    <w:rsid w:val="00796692"/>
    <w:rsid w:val="00796721"/>
    <w:rsid w:val="00796A76"/>
    <w:rsid w:val="00796A8F"/>
    <w:rsid w:val="00796D0E"/>
    <w:rsid w:val="00796E57"/>
    <w:rsid w:val="00796EFC"/>
    <w:rsid w:val="00796F46"/>
    <w:rsid w:val="0079704C"/>
    <w:rsid w:val="0079713D"/>
    <w:rsid w:val="007971D2"/>
    <w:rsid w:val="007972CC"/>
    <w:rsid w:val="0079737F"/>
    <w:rsid w:val="0079746E"/>
    <w:rsid w:val="00797501"/>
    <w:rsid w:val="00797592"/>
    <w:rsid w:val="007976A2"/>
    <w:rsid w:val="00797847"/>
    <w:rsid w:val="007979B1"/>
    <w:rsid w:val="00797BB7"/>
    <w:rsid w:val="00797D65"/>
    <w:rsid w:val="00797EC7"/>
    <w:rsid w:val="00797FAB"/>
    <w:rsid w:val="00797FEC"/>
    <w:rsid w:val="007A037E"/>
    <w:rsid w:val="007A0478"/>
    <w:rsid w:val="007A08C0"/>
    <w:rsid w:val="007A0A01"/>
    <w:rsid w:val="007A0C27"/>
    <w:rsid w:val="007A0FC7"/>
    <w:rsid w:val="007A1075"/>
    <w:rsid w:val="007A1077"/>
    <w:rsid w:val="007A13DB"/>
    <w:rsid w:val="007A148E"/>
    <w:rsid w:val="007A1516"/>
    <w:rsid w:val="007A154C"/>
    <w:rsid w:val="007A1882"/>
    <w:rsid w:val="007A195E"/>
    <w:rsid w:val="007A19CD"/>
    <w:rsid w:val="007A1A99"/>
    <w:rsid w:val="007A1B5E"/>
    <w:rsid w:val="007A1B90"/>
    <w:rsid w:val="007A1BB1"/>
    <w:rsid w:val="007A1FCA"/>
    <w:rsid w:val="007A23BC"/>
    <w:rsid w:val="007A245A"/>
    <w:rsid w:val="007A2499"/>
    <w:rsid w:val="007A2EA4"/>
    <w:rsid w:val="007A307F"/>
    <w:rsid w:val="007A31DC"/>
    <w:rsid w:val="007A3227"/>
    <w:rsid w:val="007A323E"/>
    <w:rsid w:val="007A3263"/>
    <w:rsid w:val="007A39B2"/>
    <w:rsid w:val="007A39E6"/>
    <w:rsid w:val="007A3A52"/>
    <w:rsid w:val="007A3A92"/>
    <w:rsid w:val="007A3BC2"/>
    <w:rsid w:val="007A3DA5"/>
    <w:rsid w:val="007A3EAB"/>
    <w:rsid w:val="007A3F87"/>
    <w:rsid w:val="007A3FE6"/>
    <w:rsid w:val="007A41EA"/>
    <w:rsid w:val="007A4324"/>
    <w:rsid w:val="007A446E"/>
    <w:rsid w:val="007A45FB"/>
    <w:rsid w:val="007A492F"/>
    <w:rsid w:val="007A4934"/>
    <w:rsid w:val="007A4AC9"/>
    <w:rsid w:val="007A4BDA"/>
    <w:rsid w:val="007A4DC0"/>
    <w:rsid w:val="007A4DF2"/>
    <w:rsid w:val="007A4F30"/>
    <w:rsid w:val="007A4FF8"/>
    <w:rsid w:val="007A50B2"/>
    <w:rsid w:val="007A533D"/>
    <w:rsid w:val="007A53AA"/>
    <w:rsid w:val="007A5450"/>
    <w:rsid w:val="007A59AB"/>
    <w:rsid w:val="007A5B38"/>
    <w:rsid w:val="007A5C0F"/>
    <w:rsid w:val="007A6056"/>
    <w:rsid w:val="007A6C0E"/>
    <w:rsid w:val="007A6D4C"/>
    <w:rsid w:val="007A6E7C"/>
    <w:rsid w:val="007A7297"/>
    <w:rsid w:val="007A732A"/>
    <w:rsid w:val="007A73A7"/>
    <w:rsid w:val="007A7401"/>
    <w:rsid w:val="007A7717"/>
    <w:rsid w:val="007A79DD"/>
    <w:rsid w:val="007A7BEF"/>
    <w:rsid w:val="007A7CBC"/>
    <w:rsid w:val="007A7EFB"/>
    <w:rsid w:val="007B0074"/>
    <w:rsid w:val="007B020F"/>
    <w:rsid w:val="007B047C"/>
    <w:rsid w:val="007B07C7"/>
    <w:rsid w:val="007B0A4C"/>
    <w:rsid w:val="007B1234"/>
    <w:rsid w:val="007B1644"/>
    <w:rsid w:val="007B1757"/>
    <w:rsid w:val="007B179B"/>
    <w:rsid w:val="007B197D"/>
    <w:rsid w:val="007B1C8E"/>
    <w:rsid w:val="007B1DA2"/>
    <w:rsid w:val="007B1EE9"/>
    <w:rsid w:val="007B203A"/>
    <w:rsid w:val="007B2059"/>
    <w:rsid w:val="007B20BC"/>
    <w:rsid w:val="007B2419"/>
    <w:rsid w:val="007B2667"/>
    <w:rsid w:val="007B27E6"/>
    <w:rsid w:val="007B28B1"/>
    <w:rsid w:val="007B2947"/>
    <w:rsid w:val="007B2A4C"/>
    <w:rsid w:val="007B2A80"/>
    <w:rsid w:val="007B2A81"/>
    <w:rsid w:val="007B2C79"/>
    <w:rsid w:val="007B2C86"/>
    <w:rsid w:val="007B2CAE"/>
    <w:rsid w:val="007B343E"/>
    <w:rsid w:val="007B380C"/>
    <w:rsid w:val="007B3C75"/>
    <w:rsid w:val="007B4017"/>
    <w:rsid w:val="007B43AF"/>
    <w:rsid w:val="007B44BA"/>
    <w:rsid w:val="007B452A"/>
    <w:rsid w:val="007B452F"/>
    <w:rsid w:val="007B490F"/>
    <w:rsid w:val="007B4D5C"/>
    <w:rsid w:val="007B53A1"/>
    <w:rsid w:val="007B5425"/>
    <w:rsid w:val="007B577D"/>
    <w:rsid w:val="007B58E3"/>
    <w:rsid w:val="007B5EE5"/>
    <w:rsid w:val="007B6004"/>
    <w:rsid w:val="007B605C"/>
    <w:rsid w:val="007B61BA"/>
    <w:rsid w:val="007B6251"/>
    <w:rsid w:val="007B640E"/>
    <w:rsid w:val="007B6486"/>
    <w:rsid w:val="007B6A6D"/>
    <w:rsid w:val="007B6B82"/>
    <w:rsid w:val="007B6E4E"/>
    <w:rsid w:val="007B7030"/>
    <w:rsid w:val="007B729E"/>
    <w:rsid w:val="007B7812"/>
    <w:rsid w:val="007B78D0"/>
    <w:rsid w:val="007B7924"/>
    <w:rsid w:val="007B7938"/>
    <w:rsid w:val="007B7AAA"/>
    <w:rsid w:val="007B7EAA"/>
    <w:rsid w:val="007B7F7C"/>
    <w:rsid w:val="007C00B4"/>
    <w:rsid w:val="007C0183"/>
    <w:rsid w:val="007C0196"/>
    <w:rsid w:val="007C0603"/>
    <w:rsid w:val="007C0801"/>
    <w:rsid w:val="007C0AD0"/>
    <w:rsid w:val="007C0B2A"/>
    <w:rsid w:val="007C0EF9"/>
    <w:rsid w:val="007C1235"/>
    <w:rsid w:val="007C144C"/>
    <w:rsid w:val="007C1560"/>
    <w:rsid w:val="007C1605"/>
    <w:rsid w:val="007C17AE"/>
    <w:rsid w:val="007C18C5"/>
    <w:rsid w:val="007C19EF"/>
    <w:rsid w:val="007C1B7C"/>
    <w:rsid w:val="007C1C7F"/>
    <w:rsid w:val="007C1D74"/>
    <w:rsid w:val="007C1DBE"/>
    <w:rsid w:val="007C2321"/>
    <w:rsid w:val="007C29EE"/>
    <w:rsid w:val="007C2CFC"/>
    <w:rsid w:val="007C2E93"/>
    <w:rsid w:val="007C2F22"/>
    <w:rsid w:val="007C310E"/>
    <w:rsid w:val="007C31F2"/>
    <w:rsid w:val="007C322F"/>
    <w:rsid w:val="007C35E7"/>
    <w:rsid w:val="007C35FC"/>
    <w:rsid w:val="007C37AC"/>
    <w:rsid w:val="007C3840"/>
    <w:rsid w:val="007C39CF"/>
    <w:rsid w:val="007C3B4E"/>
    <w:rsid w:val="007C3C6A"/>
    <w:rsid w:val="007C3CF8"/>
    <w:rsid w:val="007C3D16"/>
    <w:rsid w:val="007C3EB1"/>
    <w:rsid w:val="007C4169"/>
    <w:rsid w:val="007C421D"/>
    <w:rsid w:val="007C4435"/>
    <w:rsid w:val="007C45C5"/>
    <w:rsid w:val="007C46B2"/>
    <w:rsid w:val="007C47E2"/>
    <w:rsid w:val="007C4946"/>
    <w:rsid w:val="007C4DE6"/>
    <w:rsid w:val="007C5122"/>
    <w:rsid w:val="007C521E"/>
    <w:rsid w:val="007C533A"/>
    <w:rsid w:val="007C5397"/>
    <w:rsid w:val="007C5752"/>
    <w:rsid w:val="007C5A6F"/>
    <w:rsid w:val="007C5AD1"/>
    <w:rsid w:val="007C5B5C"/>
    <w:rsid w:val="007C6076"/>
    <w:rsid w:val="007C66CE"/>
    <w:rsid w:val="007C679C"/>
    <w:rsid w:val="007C6A04"/>
    <w:rsid w:val="007C6ABE"/>
    <w:rsid w:val="007C6C49"/>
    <w:rsid w:val="007C6E1F"/>
    <w:rsid w:val="007C6E88"/>
    <w:rsid w:val="007C723B"/>
    <w:rsid w:val="007C74B8"/>
    <w:rsid w:val="007C74DB"/>
    <w:rsid w:val="007C753B"/>
    <w:rsid w:val="007C7B1F"/>
    <w:rsid w:val="007C7B76"/>
    <w:rsid w:val="007D0313"/>
    <w:rsid w:val="007D04C3"/>
    <w:rsid w:val="007D07C2"/>
    <w:rsid w:val="007D0881"/>
    <w:rsid w:val="007D08D6"/>
    <w:rsid w:val="007D0A7C"/>
    <w:rsid w:val="007D0FA6"/>
    <w:rsid w:val="007D1057"/>
    <w:rsid w:val="007D1149"/>
    <w:rsid w:val="007D13FD"/>
    <w:rsid w:val="007D14D1"/>
    <w:rsid w:val="007D1533"/>
    <w:rsid w:val="007D17EC"/>
    <w:rsid w:val="007D18F4"/>
    <w:rsid w:val="007D1A5B"/>
    <w:rsid w:val="007D1BE0"/>
    <w:rsid w:val="007D1BF1"/>
    <w:rsid w:val="007D1EED"/>
    <w:rsid w:val="007D1FCA"/>
    <w:rsid w:val="007D208C"/>
    <w:rsid w:val="007D226E"/>
    <w:rsid w:val="007D2379"/>
    <w:rsid w:val="007D23DA"/>
    <w:rsid w:val="007D24A7"/>
    <w:rsid w:val="007D2530"/>
    <w:rsid w:val="007D2680"/>
    <w:rsid w:val="007D2791"/>
    <w:rsid w:val="007D27DD"/>
    <w:rsid w:val="007D2E95"/>
    <w:rsid w:val="007D2EF6"/>
    <w:rsid w:val="007D31DC"/>
    <w:rsid w:val="007D339B"/>
    <w:rsid w:val="007D3605"/>
    <w:rsid w:val="007D3695"/>
    <w:rsid w:val="007D36D0"/>
    <w:rsid w:val="007D3734"/>
    <w:rsid w:val="007D386C"/>
    <w:rsid w:val="007D3B78"/>
    <w:rsid w:val="007D3D9B"/>
    <w:rsid w:val="007D40F2"/>
    <w:rsid w:val="007D41E3"/>
    <w:rsid w:val="007D42D2"/>
    <w:rsid w:val="007D45F4"/>
    <w:rsid w:val="007D4896"/>
    <w:rsid w:val="007D4911"/>
    <w:rsid w:val="007D49B4"/>
    <w:rsid w:val="007D4A52"/>
    <w:rsid w:val="007D4A9A"/>
    <w:rsid w:val="007D4B08"/>
    <w:rsid w:val="007D4D75"/>
    <w:rsid w:val="007D4DD6"/>
    <w:rsid w:val="007D4EA4"/>
    <w:rsid w:val="007D5119"/>
    <w:rsid w:val="007D5254"/>
    <w:rsid w:val="007D528B"/>
    <w:rsid w:val="007D52F5"/>
    <w:rsid w:val="007D5442"/>
    <w:rsid w:val="007D55AE"/>
    <w:rsid w:val="007D5A3E"/>
    <w:rsid w:val="007D5D13"/>
    <w:rsid w:val="007D5DE1"/>
    <w:rsid w:val="007D5F53"/>
    <w:rsid w:val="007D6483"/>
    <w:rsid w:val="007D67C7"/>
    <w:rsid w:val="007D685E"/>
    <w:rsid w:val="007D6AF2"/>
    <w:rsid w:val="007D6CA2"/>
    <w:rsid w:val="007D6E48"/>
    <w:rsid w:val="007D720C"/>
    <w:rsid w:val="007D777B"/>
    <w:rsid w:val="007D79A7"/>
    <w:rsid w:val="007D7C44"/>
    <w:rsid w:val="007D7D0A"/>
    <w:rsid w:val="007D7FCA"/>
    <w:rsid w:val="007E00FA"/>
    <w:rsid w:val="007E032F"/>
    <w:rsid w:val="007E06C1"/>
    <w:rsid w:val="007E0833"/>
    <w:rsid w:val="007E0902"/>
    <w:rsid w:val="007E0AB7"/>
    <w:rsid w:val="007E0ADB"/>
    <w:rsid w:val="007E0B19"/>
    <w:rsid w:val="007E0C7B"/>
    <w:rsid w:val="007E0D3F"/>
    <w:rsid w:val="007E0F02"/>
    <w:rsid w:val="007E114F"/>
    <w:rsid w:val="007E11DB"/>
    <w:rsid w:val="007E1202"/>
    <w:rsid w:val="007E1417"/>
    <w:rsid w:val="007E15B1"/>
    <w:rsid w:val="007E1625"/>
    <w:rsid w:val="007E16CB"/>
    <w:rsid w:val="007E1779"/>
    <w:rsid w:val="007E17DD"/>
    <w:rsid w:val="007E1AD2"/>
    <w:rsid w:val="007E1F6C"/>
    <w:rsid w:val="007E206E"/>
    <w:rsid w:val="007E21DA"/>
    <w:rsid w:val="007E24BB"/>
    <w:rsid w:val="007E2880"/>
    <w:rsid w:val="007E2A49"/>
    <w:rsid w:val="007E2AC7"/>
    <w:rsid w:val="007E318F"/>
    <w:rsid w:val="007E358F"/>
    <w:rsid w:val="007E39C9"/>
    <w:rsid w:val="007E3DA6"/>
    <w:rsid w:val="007E409F"/>
    <w:rsid w:val="007E4217"/>
    <w:rsid w:val="007E424A"/>
    <w:rsid w:val="007E427E"/>
    <w:rsid w:val="007E454F"/>
    <w:rsid w:val="007E4AA0"/>
    <w:rsid w:val="007E4F90"/>
    <w:rsid w:val="007E500A"/>
    <w:rsid w:val="007E51B3"/>
    <w:rsid w:val="007E5560"/>
    <w:rsid w:val="007E55E9"/>
    <w:rsid w:val="007E5736"/>
    <w:rsid w:val="007E5817"/>
    <w:rsid w:val="007E5B85"/>
    <w:rsid w:val="007E5C6F"/>
    <w:rsid w:val="007E6274"/>
    <w:rsid w:val="007E636D"/>
    <w:rsid w:val="007E649D"/>
    <w:rsid w:val="007E6534"/>
    <w:rsid w:val="007E679F"/>
    <w:rsid w:val="007E6B84"/>
    <w:rsid w:val="007E6C21"/>
    <w:rsid w:val="007E6E0C"/>
    <w:rsid w:val="007E6E8F"/>
    <w:rsid w:val="007E6EE4"/>
    <w:rsid w:val="007E6F5A"/>
    <w:rsid w:val="007E6F81"/>
    <w:rsid w:val="007E739F"/>
    <w:rsid w:val="007E7554"/>
    <w:rsid w:val="007E75CA"/>
    <w:rsid w:val="007E7732"/>
    <w:rsid w:val="007E784E"/>
    <w:rsid w:val="007E795C"/>
    <w:rsid w:val="007E7AD5"/>
    <w:rsid w:val="007E7B86"/>
    <w:rsid w:val="007E7CCD"/>
    <w:rsid w:val="007E7D74"/>
    <w:rsid w:val="007E7D7C"/>
    <w:rsid w:val="007E7ED4"/>
    <w:rsid w:val="007F02BC"/>
    <w:rsid w:val="007F053B"/>
    <w:rsid w:val="007F0921"/>
    <w:rsid w:val="007F0922"/>
    <w:rsid w:val="007F0A08"/>
    <w:rsid w:val="007F0B1E"/>
    <w:rsid w:val="007F0DDC"/>
    <w:rsid w:val="007F0DF7"/>
    <w:rsid w:val="007F0F05"/>
    <w:rsid w:val="007F11D6"/>
    <w:rsid w:val="007F1280"/>
    <w:rsid w:val="007F1500"/>
    <w:rsid w:val="007F16D9"/>
    <w:rsid w:val="007F198A"/>
    <w:rsid w:val="007F1A14"/>
    <w:rsid w:val="007F1D1C"/>
    <w:rsid w:val="007F1E60"/>
    <w:rsid w:val="007F1F36"/>
    <w:rsid w:val="007F1F7C"/>
    <w:rsid w:val="007F209A"/>
    <w:rsid w:val="007F21A8"/>
    <w:rsid w:val="007F21CC"/>
    <w:rsid w:val="007F23A0"/>
    <w:rsid w:val="007F24D4"/>
    <w:rsid w:val="007F2872"/>
    <w:rsid w:val="007F2ADC"/>
    <w:rsid w:val="007F2B5D"/>
    <w:rsid w:val="007F2C2E"/>
    <w:rsid w:val="007F3071"/>
    <w:rsid w:val="007F3078"/>
    <w:rsid w:val="007F32C5"/>
    <w:rsid w:val="007F3482"/>
    <w:rsid w:val="007F35A4"/>
    <w:rsid w:val="007F3629"/>
    <w:rsid w:val="007F38BD"/>
    <w:rsid w:val="007F39A0"/>
    <w:rsid w:val="007F3A38"/>
    <w:rsid w:val="007F3C8E"/>
    <w:rsid w:val="007F3D81"/>
    <w:rsid w:val="007F3E14"/>
    <w:rsid w:val="007F3E3C"/>
    <w:rsid w:val="007F4147"/>
    <w:rsid w:val="007F4168"/>
    <w:rsid w:val="007F41C0"/>
    <w:rsid w:val="007F425C"/>
    <w:rsid w:val="007F45ED"/>
    <w:rsid w:val="007F46EE"/>
    <w:rsid w:val="007F47CA"/>
    <w:rsid w:val="007F4856"/>
    <w:rsid w:val="007F4897"/>
    <w:rsid w:val="007F4B63"/>
    <w:rsid w:val="007F4C3E"/>
    <w:rsid w:val="007F4C44"/>
    <w:rsid w:val="007F4D4D"/>
    <w:rsid w:val="007F4D4F"/>
    <w:rsid w:val="007F4D5C"/>
    <w:rsid w:val="007F4E1F"/>
    <w:rsid w:val="007F4EBB"/>
    <w:rsid w:val="007F4EE4"/>
    <w:rsid w:val="007F4F72"/>
    <w:rsid w:val="007F4FD1"/>
    <w:rsid w:val="007F5043"/>
    <w:rsid w:val="007F5137"/>
    <w:rsid w:val="007F51A3"/>
    <w:rsid w:val="007F51BA"/>
    <w:rsid w:val="007F51ED"/>
    <w:rsid w:val="007F5208"/>
    <w:rsid w:val="007F5693"/>
    <w:rsid w:val="007F573E"/>
    <w:rsid w:val="007F5857"/>
    <w:rsid w:val="007F5929"/>
    <w:rsid w:val="007F593B"/>
    <w:rsid w:val="007F5A47"/>
    <w:rsid w:val="007F5B5F"/>
    <w:rsid w:val="007F5E3F"/>
    <w:rsid w:val="007F5F0C"/>
    <w:rsid w:val="007F6264"/>
    <w:rsid w:val="007F64E0"/>
    <w:rsid w:val="007F6624"/>
    <w:rsid w:val="007F665C"/>
    <w:rsid w:val="007F6666"/>
    <w:rsid w:val="007F6779"/>
    <w:rsid w:val="007F6821"/>
    <w:rsid w:val="007F6935"/>
    <w:rsid w:val="007F6AD0"/>
    <w:rsid w:val="007F6E29"/>
    <w:rsid w:val="007F6F99"/>
    <w:rsid w:val="007F719C"/>
    <w:rsid w:val="007F7B01"/>
    <w:rsid w:val="007F7DED"/>
    <w:rsid w:val="007F7F9A"/>
    <w:rsid w:val="00800137"/>
    <w:rsid w:val="00800549"/>
    <w:rsid w:val="008005A4"/>
    <w:rsid w:val="00800A35"/>
    <w:rsid w:val="00800A3B"/>
    <w:rsid w:val="00800C52"/>
    <w:rsid w:val="00800E42"/>
    <w:rsid w:val="0080103B"/>
    <w:rsid w:val="00801210"/>
    <w:rsid w:val="00801273"/>
    <w:rsid w:val="0080136C"/>
    <w:rsid w:val="00801376"/>
    <w:rsid w:val="00801382"/>
    <w:rsid w:val="008013A0"/>
    <w:rsid w:val="0080159E"/>
    <w:rsid w:val="00801846"/>
    <w:rsid w:val="00801859"/>
    <w:rsid w:val="00801868"/>
    <w:rsid w:val="00801A19"/>
    <w:rsid w:val="00801AD0"/>
    <w:rsid w:val="00801B35"/>
    <w:rsid w:val="00801C20"/>
    <w:rsid w:val="00801CD5"/>
    <w:rsid w:val="00801F0A"/>
    <w:rsid w:val="00801F4A"/>
    <w:rsid w:val="00801F59"/>
    <w:rsid w:val="00801F9C"/>
    <w:rsid w:val="00802084"/>
    <w:rsid w:val="0080215E"/>
    <w:rsid w:val="00802170"/>
    <w:rsid w:val="0080266F"/>
    <w:rsid w:val="008026CE"/>
    <w:rsid w:val="00802968"/>
    <w:rsid w:val="00802996"/>
    <w:rsid w:val="00802A30"/>
    <w:rsid w:val="00802BFA"/>
    <w:rsid w:val="008030D9"/>
    <w:rsid w:val="00803173"/>
    <w:rsid w:val="008032EF"/>
    <w:rsid w:val="00803332"/>
    <w:rsid w:val="0080341D"/>
    <w:rsid w:val="0080369A"/>
    <w:rsid w:val="008037A4"/>
    <w:rsid w:val="0080396A"/>
    <w:rsid w:val="00803D80"/>
    <w:rsid w:val="00803E21"/>
    <w:rsid w:val="00803E87"/>
    <w:rsid w:val="0080400A"/>
    <w:rsid w:val="00804043"/>
    <w:rsid w:val="00804500"/>
    <w:rsid w:val="00804A30"/>
    <w:rsid w:val="00804D54"/>
    <w:rsid w:val="00804E1A"/>
    <w:rsid w:val="00804E67"/>
    <w:rsid w:val="00804F34"/>
    <w:rsid w:val="0080516F"/>
    <w:rsid w:val="008051FB"/>
    <w:rsid w:val="008052CE"/>
    <w:rsid w:val="00805685"/>
    <w:rsid w:val="00805775"/>
    <w:rsid w:val="008057ED"/>
    <w:rsid w:val="00805ED0"/>
    <w:rsid w:val="00805F4E"/>
    <w:rsid w:val="0080621F"/>
    <w:rsid w:val="0080630F"/>
    <w:rsid w:val="00806630"/>
    <w:rsid w:val="00806666"/>
    <w:rsid w:val="008066B7"/>
    <w:rsid w:val="00806A73"/>
    <w:rsid w:val="00806B3B"/>
    <w:rsid w:val="00806C75"/>
    <w:rsid w:val="00806C8C"/>
    <w:rsid w:val="0080714D"/>
    <w:rsid w:val="008072CC"/>
    <w:rsid w:val="0080743F"/>
    <w:rsid w:val="008074D8"/>
    <w:rsid w:val="008075BC"/>
    <w:rsid w:val="0080793E"/>
    <w:rsid w:val="00807CA9"/>
    <w:rsid w:val="00807E60"/>
    <w:rsid w:val="00810041"/>
    <w:rsid w:val="0081023B"/>
    <w:rsid w:val="0081025E"/>
    <w:rsid w:val="00810523"/>
    <w:rsid w:val="0081060D"/>
    <w:rsid w:val="0081075D"/>
    <w:rsid w:val="00810AD5"/>
    <w:rsid w:val="00810BFA"/>
    <w:rsid w:val="00810D67"/>
    <w:rsid w:val="00810DC9"/>
    <w:rsid w:val="0081103C"/>
    <w:rsid w:val="0081116B"/>
    <w:rsid w:val="008111D7"/>
    <w:rsid w:val="0081126D"/>
    <w:rsid w:val="00811312"/>
    <w:rsid w:val="008113D3"/>
    <w:rsid w:val="0081167B"/>
    <w:rsid w:val="008116D0"/>
    <w:rsid w:val="00811736"/>
    <w:rsid w:val="008118FB"/>
    <w:rsid w:val="0081195D"/>
    <w:rsid w:val="008119B9"/>
    <w:rsid w:val="00811A79"/>
    <w:rsid w:val="00811CB5"/>
    <w:rsid w:val="00811DAF"/>
    <w:rsid w:val="00811FF0"/>
    <w:rsid w:val="00812166"/>
    <w:rsid w:val="008125A7"/>
    <w:rsid w:val="0081268E"/>
    <w:rsid w:val="00812730"/>
    <w:rsid w:val="00812A2D"/>
    <w:rsid w:val="00812A51"/>
    <w:rsid w:val="00812F45"/>
    <w:rsid w:val="00812F7D"/>
    <w:rsid w:val="0081300D"/>
    <w:rsid w:val="00813073"/>
    <w:rsid w:val="008130C6"/>
    <w:rsid w:val="00813396"/>
    <w:rsid w:val="0081339D"/>
    <w:rsid w:val="008135BA"/>
    <w:rsid w:val="0081382E"/>
    <w:rsid w:val="00813A56"/>
    <w:rsid w:val="00813C3E"/>
    <w:rsid w:val="00813CDD"/>
    <w:rsid w:val="00813D33"/>
    <w:rsid w:val="00813D9E"/>
    <w:rsid w:val="0081400C"/>
    <w:rsid w:val="0081407F"/>
    <w:rsid w:val="008140CB"/>
    <w:rsid w:val="0081412A"/>
    <w:rsid w:val="00814A53"/>
    <w:rsid w:val="00814A6C"/>
    <w:rsid w:val="00814D7E"/>
    <w:rsid w:val="00814DBF"/>
    <w:rsid w:val="00814E37"/>
    <w:rsid w:val="00814F5F"/>
    <w:rsid w:val="0081500D"/>
    <w:rsid w:val="008152F1"/>
    <w:rsid w:val="00815316"/>
    <w:rsid w:val="008153FB"/>
    <w:rsid w:val="008154DE"/>
    <w:rsid w:val="008154F5"/>
    <w:rsid w:val="0081570F"/>
    <w:rsid w:val="00815726"/>
    <w:rsid w:val="00815C07"/>
    <w:rsid w:val="0081606A"/>
    <w:rsid w:val="008162B5"/>
    <w:rsid w:val="008163BB"/>
    <w:rsid w:val="00816445"/>
    <w:rsid w:val="00816612"/>
    <w:rsid w:val="00816645"/>
    <w:rsid w:val="008169FE"/>
    <w:rsid w:val="00816ABA"/>
    <w:rsid w:val="00816B2F"/>
    <w:rsid w:val="00816C7F"/>
    <w:rsid w:val="0081713F"/>
    <w:rsid w:val="0081768A"/>
    <w:rsid w:val="00817790"/>
    <w:rsid w:val="008177FD"/>
    <w:rsid w:val="00817D5B"/>
    <w:rsid w:val="00820166"/>
    <w:rsid w:val="0082039B"/>
    <w:rsid w:val="0082041A"/>
    <w:rsid w:val="00820754"/>
    <w:rsid w:val="0082084E"/>
    <w:rsid w:val="0082085C"/>
    <w:rsid w:val="00820ACD"/>
    <w:rsid w:val="00820D8C"/>
    <w:rsid w:val="00820D91"/>
    <w:rsid w:val="00820EA9"/>
    <w:rsid w:val="00821019"/>
    <w:rsid w:val="008210B6"/>
    <w:rsid w:val="008213C4"/>
    <w:rsid w:val="008213E5"/>
    <w:rsid w:val="0082164A"/>
    <w:rsid w:val="008217AF"/>
    <w:rsid w:val="00821907"/>
    <w:rsid w:val="00821980"/>
    <w:rsid w:val="00821C6F"/>
    <w:rsid w:val="00821D72"/>
    <w:rsid w:val="00821E27"/>
    <w:rsid w:val="00821E6A"/>
    <w:rsid w:val="00821F85"/>
    <w:rsid w:val="00822094"/>
    <w:rsid w:val="008220AA"/>
    <w:rsid w:val="0082213B"/>
    <w:rsid w:val="008225D6"/>
    <w:rsid w:val="00822653"/>
    <w:rsid w:val="0082286C"/>
    <w:rsid w:val="008228EF"/>
    <w:rsid w:val="00822A83"/>
    <w:rsid w:val="00822E15"/>
    <w:rsid w:val="00822EA5"/>
    <w:rsid w:val="008230E9"/>
    <w:rsid w:val="008231F7"/>
    <w:rsid w:val="00823331"/>
    <w:rsid w:val="008233B3"/>
    <w:rsid w:val="008234E0"/>
    <w:rsid w:val="0082360A"/>
    <w:rsid w:val="00823756"/>
    <w:rsid w:val="00823836"/>
    <w:rsid w:val="0082384A"/>
    <w:rsid w:val="00823AFA"/>
    <w:rsid w:val="00823C8E"/>
    <w:rsid w:val="00823E2D"/>
    <w:rsid w:val="00823EC2"/>
    <w:rsid w:val="00824242"/>
    <w:rsid w:val="0082432B"/>
    <w:rsid w:val="00824396"/>
    <w:rsid w:val="0082483F"/>
    <w:rsid w:val="008248E0"/>
    <w:rsid w:val="008249F6"/>
    <w:rsid w:val="00824F9C"/>
    <w:rsid w:val="00825148"/>
    <w:rsid w:val="00825253"/>
    <w:rsid w:val="00825423"/>
    <w:rsid w:val="0082564C"/>
    <w:rsid w:val="00825763"/>
    <w:rsid w:val="008258FF"/>
    <w:rsid w:val="00825A5C"/>
    <w:rsid w:val="00825BBC"/>
    <w:rsid w:val="00825FAB"/>
    <w:rsid w:val="00825FF6"/>
    <w:rsid w:val="008265CF"/>
    <w:rsid w:val="00826BA4"/>
    <w:rsid w:val="00826D4F"/>
    <w:rsid w:val="00826D88"/>
    <w:rsid w:val="00826E82"/>
    <w:rsid w:val="00827130"/>
    <w:rsid w:val="008272A9"/>
    <w:rsid w:val="0082737F"/>
    <w:rsid w:val="008274E1"/>
    <w:rsid w:val="00827522"/>
    <w:rsid w:val="008278C8"/>
    <w:rsid w:val="00827AB9"/>
    <w:rsid w:val="00827FBF"/>
    <w:rsid w:val="0083006D"/>
    <w:rsid w:val="00830152"/>
    <w:rsid w:val="008301D5"/>
    <w:rsid w:val="008304B7"/>
    <w:rsid w:val="00830533"/>
    <w:rsid w:val="008306AB"/>
    <w:rsid w:val="008307A0"/>
    <w:rsid w:val="00830897"/>
    <w:rsid w:val="00830906"/>
    <w:rsid w:val="0083092A"/>
    <w:rsid w:val="00830A80"/>
    <w:rsid w:val="00830DDC"/>
    <w:rsid w:val="00830DE3"/>
    <w:rsid w:val="00830EEE"/>
    <w:rsid w:val="0083103E"/>
    <w:rsid w:val="00831224"/>
    <w:rsid w:val="00831465"/>
    <w:rsid w:val="0083162C"/>
    <w:rsid w:val="00831633"/>
    <w:rsid w:val="00831778"/>
    <w:rsid w:val="008317B5"/>
    <w:rsid w:val="008318E0"/>
    <w:rsid w:val="008319D3"/>
    <w:rsid w:val="00831C3B"/>
    <w:rsid w:val="00831E6A"/>
    <w:rsid w:val="00832206"/>
    <w:rsid w:val="008323D0"/>
    <w:rsid w:val="00832472"/>
    <w:rsid w:val="008324FC"/>
    <w:rsid w:val="00832650"/>
    <w:rsid w:val="0083271E"/>
    <w:rsid w:val="00832CF1"/>
    <w:rsid w:val="00832D5F"/>
    <w:rsid w:val="00832E7A"/>
    <w:rsid w:val="00832FB9"/>
    <w:rsid w:val="008332D7"/>
    <w:rsid w:val="00833A81"/>
    <w:rsid w:val="00833C1F"/>
    <w:rsid w:val="00833CE0"/>
    <w:rsid w:val="00833D4F"/>
    <w:rsid w:val="00834037"/>
    <w:rsid w:val="00834082"/>
    <w:rsid w:val="00834309"/>
    <w:rsid w:val="00834365"/>
    <w:rsid w:val="00834553"/>
    <w:rsid w:val="00834806"/>
    <w:rsid w:val="00834897"/>
    <w:rsid w:val="00834A16"/>
    <w:rsid w:val="00834B9F"/>
    <w:rsid w:val="00834BCB"/>
    <w:rsid w:val="0083508A"/>
    <w:rsid w:val="00835140"/>
    <w:rsid w:val="0083529F"/>
    <w:rsid w:val="008354BC"/>
    <w:rsid w:val="008358B2"/>
    <w:rsid w:val="00835D0E"/>
    <w:rsid w:val="00835F89"/>
    <w:rsid w:val="00835F98"/>
    <w:rsid w:val="00835FE2"/>
    <w:rsid w:val="0083611D"/>
    <w:rsid w:val="008361E4"/>
    <w:rsid w:val="008364AE"/>
    <w:rsid w:val="008365FD"/>
    <w:rsid w:val="008366E1"/>
    <w:rsid w:val="00836815"/>
    <w:rsid w:val="008368F9"/>
    <w:rsid w:val="00836C55"/>
    <w:rsid w:val="00836F02"/>
    <w:rsid w:val="00837040"/>
    <w:rsid w:val="00837101"/>
    <w:rsid w:val="008372F8"/>
    <w:rsid w:val="008375CA"/>
    <w:rsid w:val="00837695"/>
    <w:rsid w:val="008376B2"/>
    <w:rsid w:val="008377D8"/>
    <w:rsid w:val="008378B4"/>
    <w:rsid w:val="00837C71"/>
    <w:rsid w:val="00837DFB"/>
    <w:rsid w:val="00837E8B"/>
    <w:rsid w:val="00837EBF"/>
    <w:rsid w:val="0084050B"/>
    <w:rsid w:val="008412D0"/>
    <w:rsid w:val="008414B7"/>
    <w:rsid w:val="00841544"/>
    <w:rsid w:val="00841740"/>
    <w:rsid w:val="00841962"/>
    <w:rsid w:val="00841AAA"/>
    <w:rsid w:val="00841D06"/>
    <w:rsid w:val="00841D73"/>
    <w:rsid w:val="00841DEA"/>
    <w:rsid w:val="00841E74"/>
    <w:rsid w:val="0084203A"/>
    <w:rsid w:val="00842053"/>
    <w:rsid w:val="00842154"/>
    <w:rsid w:val="008421E3"/>
    <w:rsid w:val="00842402"/>
    <w:rsid w:val="008424EF"/>
    <w:rsid w:val="0084258C"/>
    <w:rsid w:val="008425EC"/>
    <w:rsid w:val="00842665"/>
    <w:rsid w:val="00842830"/>
    <w:rsid w:val="00842B65"/>
    <w:rsid w:val="00842B9F"/>
    <w:rsid w:val="00842BD1"/>
    <w:rsid w:val="00842CF0"/>
    <w:rsid w:val="0084304D"/>
    <w:rsid w:val="008432B9"/>
    <w:rsid w:val="00843784"/>
    <w:rsid w:val="0084383A"/>
    <w:rsid w:val="00843A69"/>
    <w:rsid w:val="00843AE5"/>
    <w:rsid w:val="008442B0"/>
    <w:rsid w:val="0084442D"/>
    <w:rsid w:val="00844713"/>
    <w:rsid w:val="0084487E"/>
    <w:rsid w:val="008448A7"/>
    <w:rsid w:val="0084493D"/>
    <w:rsid w:val="00844ACB"/>
    <w:rsid w:val="00844E88"/>
    <w:rsid w:val="00844EFF"/>
    <w:rsid w:val="00845011"/>
    <w:rsid w:val="0084509B"/>
    <w:rsid w:val="00845161"/>
    <w:rsid w:val="00845181"/>
    <w:rsid w:val="0084519A"/>
    <w:rsid w:val="008451CB"/>
    <w:rsid w:val="00845271"/>
    <w:rsid w:val="0084532B"/>
    <w:rsid w:val="00845826"/>
    <w:rsid w:val="0084592A"/>
    <w:rsid w:val="00845A82"/>
    <w:rsid w:val="00845C4C"/>
    <w:rsid w:val="00845D03"/>
    <w:rsid w:val="00845E1E"/>
    <w:rsid w:val="00845EF7"/>
    <w:rsid w:val="00845FA8"/>
    <w:rsid w:val="0084617F"/>
    <w:rsid w:val="008462E6"/>
    <w:rsid w:val="0084634D"/>
    <w:rsid w:val="00846381"/>
    <w:rsid w:val="00846386"/>
    <w:rsid w:val="008464CE"/>
    <w:rsid w:val="00846580"/>
    <w:rsid w:val="008469B3"/>
    <w:rsid w:val="00846A6B"/>
    <w:rsid w:val="00846AFC"/>
    <w:rsid w:val="00846D94"/>
    <w:rsid w:val="0084704F"/>
    <w:rsid w:val="0084723E"/>
    <w:rsid w:val="00847496"/>
    <w:rsid w:val="0084761C"/>
    <w:rsid w:val="00847935"/>
    <w:rsid w:val="008479F2"/>
    <w:rsid w:val="00847ECD"/>
    <w:rsid w:val="00847F4C"/>
    <w:rsid w:val="00847F5F"/>
    <w:rsid w:val="00850226"/>
    <w:rsid w:val="00850477"/>
    <w:rsid w:val="0085051B"/>
    <w:rsid w:val="008505A0"/>
    <w:rsid w:val="0085072B"/>
    <w:rsid w:val="0085082B"/>
    <w:rsid w:val="00850954"/>
    <w:rsid w:val="00850969"/>
    <w:rsid w:val="0085096F"/>
    <w:rsid w:val="00850996"/>
    <w:rsid w:val="008509C6"/>
    <w:rsid w:val="00850BB4"/>
    <w:rsid w:val="00851097"/>
    <w:rsid w:val="00851139"/>
    <w:rsid w:val="0085164A"/>
    <w:rsid w:val="008517FA"/>
    <w:rsid w:val="008518A1"/>
    <w:rsid w:val="00851A68"/>
    <w:rsid w:val="00851BD2"/>
    <w:rsid w:val="00851C39"/>
    <w:rsid w:val="00852147"/>
    <w:rsid w:val="008521C3"/>
    <w:rsid w:val="008523D3"/>
    <w:rsid w:val="00852A44"/>
    <w:rsid w:val="00852A79"/>
    <w:rsid w:val="00852AB6"/>
    <w:rsid w:val="00852BC0"/>
    <w:rsid w:val="00852C96"/>
    <w:rsid w:val="00852ECD"/>
    <w:rsid w:val="00852F49"/>
    <w:rsid w:val="00852FB4"/>
    <w:rsid w:val="0085323F"/>
    <w:rsid w:val="00853460"/>
    <w:rsid w:val="008536BB"/>
    <w:rsid w:val="00853733"/>
    <w:rsid w:val="00853811"/>
    <w:rsid w:val="0085386A"/>
    <w:rsid w:val="00853A15"/>
    <w:rsid w:val="00853A49"/>
    <w:rsid w:val="00853BFB"/>
    <w:rsid w:val="00853E23"/>
    <w:rsid w:val="00853E24"/>
    <w:rsid w:val="00853EC8"/>
    <w:rsid w:val="00853F83"/>
    <w:rsid w:val="0085403D"/>
    <w:rsid w:val="0085443D"/>
    <w:rsid w:val="00854636"/>
    <w:rsid w:val="00854918"/>
    <w:rsid w:val="00854A7D"/>
    <w:rsid w:val="0085537B"/>
    <w:rsid w:val="00855497"/>
    <w:rsid w:val="008556A2"/>
    <w:rsid w:val="00855A9E"/>
    <w:rsid w:val="00855ACD"/>
    <w:rsid w:val="00855B94"/>
    <w:rsid w:val="00856267"/>
    <w:rsid w:val="008562E7"/>
    <w:rsid w:val="00856348"/>
    <w:rsid w:val="008564B4"/>
    <w:rsid w:val="0085696E"/>
    <w:rsid w:val="00856CB3"/>
    <w:rsid w:val="00856CE0"/>
    <w:rsid w:val="0085705E"/>
    <w:rsid w:val="00857167"/>
    <w:rsid w:val="00857397"/>
    <w:rsid w:val="008573DC"/>
    <w:rsid w:val="008574DB"/>
    <w:rsid w:val="00857732"/>
    <w:rsid w:val="0085777B"/>
    <w:rsid w:val="00857FA3"/>
    <w:rsid w:val="00860220"/>
    <w:rsid w:val="00860292"/>
    <w:rsid w:val="0086046D"/>
    <w:rsid w:val="0086074B"/>
    <w:rsid w:val="00860E3A"/>
    <w:rsid w:val="00860EC5"/>
    <w:rsid w:val="00861056"/>
    <w:rsid w:val="0086144A"/>
    <w:rsid w:val="008615D4"/>
    <w:rsid w:val="00861778"/>
    <w:rsid w:val="008618F2"/>
    <w:rsid w:val="00861A81"/>
    <w:rsid w:val="00861AA7"/>
    <w:rsid w:val="00861C0D"/>
    <w:rsid w:val="00861C53"/>
    <w:rsid w:val="00861D94"/>
    <w:rsid w:val="00861DC8"/>
    <w:rsid w:val="00861DDA"/>
    <w:rsid w:val="00861E02"/>
    <w:rsid w:val="00861E10"/>
    <w:rsid w:val="00862136"/>
    <w:rsid w:val="00862145"/>
    <w:rsid w:val="00862404"/>
    <w:rsid w:val="0086269E"/>
    <w:rsid w:val="00862BFB"/>
    <w:rsid w:val="00862F96"/>
    <w:rsid w:val="008633BE"/>
    <w:rsid w:val="00863652"/>
    <w:rsid w:val="00863653"/>
    <w:rsid w:val="008638FE"/>
    <w:rsid w:val="00863CFC"/>
    <w:rsid w:val="00863DB5"/>
    <w:rsid w:val="008642D2"/>
    <w:rsid w:val="008643DC"/>
    <w:rsid w:val="00864428"/>
    <w:rsid w:val="0086444F"/>
    <w:rsid w:val="008645B1"/>
    <w:rsid w:val="008647AB"/>
    <w:rsid w:val="008648D4"/>
    <w:rsid w:val="00864B5A"/>
    <w:rsid w:val="00864D6F"/>
    <w:rsid w:val="00864FA8"/>
    <w:rsid w:val="00865059"/>
    <w:rsid w:val="00865551"/>
    <w:rsid w:val="00865657"/>
    <w:rsid w:val="0086570D"/>
    <w:rsid w:val="008657A2"/>
    <w:rsid w:val="008659A2"/>
    <w:rsid w:val="00865B51"/>
    <w:rsid w:val="00865EBE"/>
    <w:rsid w:val="0086600E"/>
    <w:rsid w:val="00866118"/>
    <w:rsid w:val="008661AC"/>
    <w:rsid w:val="008662E7"/>
    <w:rsid w:val="008665BF"/>
    <w:rsid w:val="008669F0"/>
    <w:rsid w:val="00866A7E"/>
    <w:rsid w:val="00866B71"/>
    <w:rsid w:val="00866C17"/>
    <w:rsid w:val="00867041"/>
    <w:rsid w:val="0086711D"/>
    <w:rsid w:val="008672DF"/>
    <w:rsid w:val="008674A7"/>
    <w:rsid w:val="008674B3"/>
    <w:rsid w:val="008675D2"/>
    <w:rsid w:val="0086781C"/>
    <w:rsid w:val="00867865"/>
    <w:rsid w:val="008678A7"/>
    <w:rsid w:val="00867C22"/>
    <w:rsid w:val="00867C78"/>
    <w:rsid w:val="00867DFE"/>
    <w:rsid w:val="008702C2"/>
    <w:rsid w:val="0087062A"/>
    <w:rsid w:val="00870991"/>
    <w:rsid w:val="00870A47"/>
    <w:rsid w:val="00870B3C"/>
    <w:rsid w:val="008711BD"/>
    <w:rsid w:val="008714E8"/>
    <w:rsid w:val="00871524"/>
    <w:rsid w:val="00871788"/>
    <w:rsid w:val="00871812"/>
    <w:rsid w:val="00871909"/>
    <w:rsid w:val="00871A96"/>
    <w:rsid w:val="00871D55"/>
    <w:rsid w:val="00871E46"/>
    <w:rsid w:val="00871E53"/>
    <w:rsid w:val="00871FB2"/>
    <w:rsid w:val="0087210F"/>
    <w:rsid w:val="008724A7"/>
    <w:rsid w:val="008724DF"/>
    <w:rsid w:val="00872604"/>
    <w:rsid w:val="00872670"/>
    <w:rsid w:val="008726C7"/>
    <w:rsid w:val="00872A18"/>
    <w:rsid w:val="00872ACA"/>
    <w:rsid w:val="00872BB6"/>
    <w:rsid w:val="00872C3D"/>
    <w:rsid w:val="00872DFF"/>
    <w:rsid w:val="00873284"/>
    <w:rsid w:val="0087328D"/>
    <w:rsid w:val="00873387"/>
    <w:rsid w:val="008733E9"/>
    <w:rsid w:val="0087358B"/>
    <w:rsid w:val="0087369F"/>
    <w:rsid w:val="00873946"/>
    <w:rsid w:val="00873A0F"/>
    <w:rsid w:val="00873B87"/>
    <w:rsid w:val="00873ED9"/>
    <w:rsid w:val="008742A9"/>
    <w:rsid w:val="008742AC"/>
    <w:rsid w:val="00874410"/>
    <w:rsid w:val="0087446B"/>
    <w:rsid w:val="008748BB"/>
    <w:rsid w:val="0087490F"/>
    <w:rsid w:val="0087493D"/>
    <w:rsid w:val="00874B2D"/>
    <w:rsid w:val="00874CA8"/>
    <w:rsid w:val="00875163"/>
    <w:rsid w:val="00875192"/>
    <w:rsid w:val="008752D7"/>
    <w:rsid w:val="00875342"/>
    <w:rsid w:val="0087591B"/>
    <w:rsid w:val="00875D3F"/>
    <w:rsid w:val="00876987"/>
    <w:rsid w:val="008769E2"/>
    <w:rsid w:val="00876BFA"/>
    <w:rsid w:val="00876BFF"/>
    <w:rsid w:val="00876C0C"/>
    <w:rsid w:val="00876CBA"/>
    <w:rsid w:val="00876CFE"/>
    <w:rsid w:val="00876F39"/>
    <w:rsid w:val="008771D6"/>
    <w:rsid w:val="0087729C"/>
    <w:rsid w:val="008775A9"/>
    <w:rsid w:val="008778C8"/>
    <w:rsid w:val="00877B0F"/>
    <w:rsid w:val="00877B54"/>
    <w:rsid w:val="00877BA0"/>
    <w:rsid w:val="00880246"/>
    <w:rsid w:val="008803D0"/>
    <w:rsid w:val="008804E1"/>
    <w:rsid w:val="00880621"/>
    <w:rsid w:val="00880700"/>
    <w:rsid w:val="00880895"/>
    <w:rsid w:val="00880AD1"/>
    <w:rsid w:val="00880E3A"/>
    <w:rsid w:val="00881048"/>
    <w:rsid w:val="00881182"/>
    <w:rsid w:val="0088144A"/>
    <w:rsid w:val="00881552"/>
    <w:rsid w:val="0088169A"/>
    <w:rsid w:val="00881A29"/>
    <w:rsid w:val="00881C21"/>
    <w:rsid w:val="00881D6C"/>
    <w:rsid w:val="00881D8A"/>
    <w:rsid w:val="008820BC"/>
    <w:rsid w:val="0088213C"/>
    <w:rsid w:val="0088214B"/>
    <w:rsid w:val="0088223C"/>
    <w:rsid w:val="008823EB"/>
    <w:rsid w:val="00882943"/>
    <w:rsid w:val="00882E3F"/>
    <w:rsid w:val="00882F90"/>
    <w:rsid w:val="008830CC"/>
    <w:rsid w:val="00883129"/>
    <w:rsid w:val="00883270"/>
    <w:rsid w:val="008833BF"/>
    <w:rsid w:val="0088375D"/>
    <w:rsid w:val="00883CD1"/>
    <w:rsid w:val="0088420B"/>
    <w:rsid w:val="008843CD"/>
    <w:rsid w:val="00884575"/>
    <w:rsid w:val="008845E8"/>
    <w:rsid w:val="008846C1"/>
    <w:rsid w:val="0088478A"/>
    <w:rsid w:val="00884A53"/>
    <w:rsid w:val="00884C5D"/>
    <w:rsid w:val="00884E91"/>
    <w:rsid w:val="008850E0"/>
    <w:rsid w:val="008851B2"/>
    <w:rsid w:val="008852F7"/>
    <w:rsid w:val="008853DA"/>
    <w:rsid w:val="00885475"/>
    <w:rsid w:val="00885570"/>
    <w:rsid w:val="008856D6"/>
    <w:rsid w:val="00885900"/>
    <w:rsid w:val="00885A8E"/>
    <w:rsid w:val="00885AA2"/>
    <w:rsid w:val="00885BED"/>
    <w:rsid w:val="00885F75"/>
    <w:rsid w:val="0088648B"/>
    <w:rsid w:val="008864B1"/>
    <w:rsid w:val="00886555"/>
    <w:rsid w:val="008866FA"/>
    <w:rsid w:val="008868E1"/>
    <w:rsid w:val="00886CF9"/>
    <w:rsid w:val="00886FA2"/>
    <w:rsid w:val="00887032"/>
    <w:rsid w:val="00887237"/>
    <w:rsid w:val="008873BE"/>
    <w:rsid w:val="00887463"/>
    <w:rsid w:val="0088748B"/>
    <w:rsid w:val="008875B1"/>
    <w:rsid w:val="0088795C"/>
    <w:rsid w:val="00887AA5"/>
    <w:rsid w:val="00887D0F"/>
    <w:rsid w:val="00887DB9"/>
    <w:rsid w:val="00887DF5"/>
    <w:rsid w:val="008901B1"/>
    <w:rsid w:val="0089036C"/>
    <w:rsid w:val="008903A1"/>
    <w:rsid w:val="008905FC"/>
    <w:rsid w:val="00890770"/>
    <w:rsid w:val="00890886"/>
    <w:rsid w:val="008908D3"/>
    <w:rsid w:val="00890905"/>
    <w:rsid w:val="00890A44"/>
    <w:rsid w:val="00890B3E"/>
    <w:rsid w:val="00890CCA"/>
    <w:rsid w:val="00890D79"/>
    <w:rsid w:val="00890E86"/>
    <w:rsid w:val="0089116F"/>
    <w:rsid w:val="008911AD"/>
    <w:rsid w:val="008917A5"/>
    <w:rsid w:val="008919B0"/>
    <w:rsid w:val="008919DA"/>
    <w:rsid w:val="00891B7C"/>
    <w:rsid w:val="00891ED1"/>
    <w:rsid w:val="00891ED9"/>
    <w:rsid w:val="00891FD7"/>
    <w:rsid w:val="00892081"/>
    <w:rsid w:val="008920B3"/>
    <w:rsid w:val="0089227D"/>
    <w:rsid w:val="008922AF"/>
    <w:rsid w:val="00892300"/>
    <w:rsid w:val="0089247B"/>
    <w:rsid w:val="008926C0"/>
    <w:rsid w:val="00892750"/>
    <w:rsid w:val="00892934"/>
    <w:rsid w:val="00892AC9"/>
    <w:rsid w:val="00892B3C"/>
    <w:rsid w:val="00892D91"/>
    <w:rsid w:val="00892D92"/>
    <w:rsid w:val="00892F61"/>
    <w:rsid w:val="00893367"/>
    <w:rsid w:val="00893641"/>
    <w:rsid w:val="008936F3"/>
    <w:rsid w:val="00893701"/>
    <w:rsid w:val="00893737"/>
    <w:rsid w:val="00893944"/>
    <w:rsid w:val="00893BA5"/>
    <w:rsid w:val="00893BAA"/>
    <w:rsid w:val="00893F5D"/>
    <w:rsid w:val="00894038"/>
    <w:rsid w:val="008940BD"/>
    <w:rsid w:val="0089463A"/>
    <w:rsid w:val="0089478B"/>
    <w:rsid w:val="008947C7"/>
    <w:rsid w:val="008949A1"/>
    <w:rsid w:val="00894AD4"/>
    <w:rsid w:val="00894B6B"/>
    <w:rsid w:val="00894BAA"/>
    <w:rsid w:val="00894D52"/>
    <w:rsid w:val="008950CE"/>
    <w:rsid w:val="00895266"/>
    <w:rsid w:val="008952DD"/>
    <w:rsid w:val="008953E4"/>
    <w:rsid w:val="008956DB"/>
    <w:rsid w:val="00895833"/>
    <w:rsid w:val="008958AF"/>
    <w:rsid w:val="00895D08"/>
    <w:rsid w:val="00895E35"/>
    <w:rsid w:val="00895E3E"/>
    <w:rsid w:val="00895F78"/>
    <w:rsid w:val="00895F88"/>
    <w:rsid w:val="008960F0"/>
    <w:rsid w:val="00896158"/>
    <w:rsid w:val="00896458"/>
    <w:rsid w:val="00896619"/>
    <w:rsid w:val="00896641"/>
    <w:rsid w:val="00896B31"/>
    <w:rsid w:val="00896D2F"/>
    <w:rsid w:val="00896D8C"/>
    <w:rsid w:val="00896DFC"/>
    <w:rsid w:val="00897007"/>
    <w:rsid w:val="00897069"/>
    <w:rsid w:val="0089732E"/>
    <w:rsid w:val="008973CC"/>
    <w:rsid w:val="0089756B"/>
    <w:rsid w:val="00897718"/>
    <w:rsid w:val="00897A40"/>
    <w:rsid w:val="00897D45"/>
    <w:rsid w:val="00897DCC"/>
    <w:rsid w:val="00897E1E"/>
    <w:rsid w:val="008A04C9"/>
    <w:rsid w:val="008A06B5"/>
    <w:rsid w:val="008A11C2"/>
    <w:rsid w:val="008A1499"/>
    <w:rsid w:val="008A169E"/>
    <w:rsid w:val="008A1849"/>
    <w:rsid w:val="008A1890"/>
    <w:rsid w:val="008A1A38"/>
    <w:rsid w:val="008A1B46"/>
    <w:rsid w:val="008A1D22"/>
    <w:rsid w:val="008A1FBF"/>
    <w:rsid w:val="008A2127"/>
    <w:rsid w:val="008A235A"/>
    <w:rsid w:val="008A2425"/>
    <w:rsid w:val="008A293E"/>
    <w:rsid w:val="008A2B6D"/>
    <w:rsid w:val="008A2C67"/>
    <w:rsid w:val="008A333C"/>
    <w:rsid w:val="008A3582"/>
    <w:rsid w:val="008A3966"/>
    <w:rsid w:val="008A3C12"/>
    <w:rsid w:val="008A3C1F"/>
    <w:rsid w:val="008A3D02"/>
    <w:rsid w:val="008A3F9A"/>
    <w:rsid w:val="008A4136"/>
    <w:rsid w:val="008A4406"/>
    <w:rsid w:val="008A441A"/>
    <w:rsid w:val="008A457C"/>
    <w:rsid w:val="008A4789"/>
    <w:rsid w:val="008A4A50"/>
    <w:rsid w:val="008A4B66"/>
    <w:rsid w:val="008A4BE0"/>
    <w:rsid w:val="008A4D2A"/>
    <w:rsid w:val="008A4D59"/>
    <w:rsid w:val="008A50B4"/>
    <w:rsid w:val="008A5261"/>
    <w:rsid w:val="008A5292"/>
    <w:rsid w:val="008A52CF"/>
    <w:rsid w:val="008A541E"/>
    <w:rsid w:val="008A5541"/>
    <w:rsid w:val="008A568C"/>
    <w:rsid w:val="008A57A5"/>
    <w:rsid w:val="008A5A34"/>
    <w:rsid w:val="008A5B2D"/>
    <w:rsid w:val="008A5BB6"/>
    <w:rsid w:val="008A5D37"/>
    <w:rsid w:val="008A5E9A"/>
    <w:rsid w:val="008A6024"/>
    <w:rsid w:val="008A6414"/>
    <w:rsid w:val="008A6484"/>
    <w:rsid w:val="008A6600"/>
    <w:rsid w:val="008A66C9"/>
    <w:rsid w:val="008A6A41"/>
    <w:rsid w:val="008A6D07"/>
    <w:rsid w:val="008A6D09"/>
    <w:rsid w:val="008A6EEA"/>
    <w:rsid w:val="008A6F8A"/>
    <w:rsid w:val="008A72AE"/>
    <w:rsid w:val="008A7369"/>
    <w:rsid w:val="008A74DF"/>
    <w:rsid w:val="008A7B7C"/>
    <w:rsid w:val="008A7E88"/>
    <w:rsid w:val="008B0476"/>
    <w:rsid w:val="008B06CB"/>
    <w:rsid w:val="008B0919"/>
    <w:rsid w:val="008B1063"/>
    <w:rsid w:val="008B134C"/>
    <w:rsid w:val="008B138C"/>
    <w:rsid w:val="008B1560"/>
    <w:rsid w:val="008B18B7"/>
    <w:rsid w:val="008B1B7A"/>
    <w:rsid w:val="008B1BBB"/>
    <w:rsid w:val="008B1BBE"/>
    <w:rsid w:val="008B1BDD"/>
    <w:rsid w:val="008B1D2F"/>
    <w:rsid w:val="008B1E57"/>
    <w:rsid w:val="008B258E"/>
    <w:rsid w:val="008B259A"/>
    <w:rsid w:val="008B2765"/>
    <w:rsid w:val="008B2880"/>
    <w:rsid w:val="008B28F1"/>
    <w:rsid w:val="008B2DF3"/>
    <w:rsid w:val="008B2EEC"/>
    <w:rsid w:val="008B34D1"/>
    <w:rsid w:val="008B3676"/>
    <w:rsid w:val="008B3C39"/>
    <w:rsid w:val="008B3E9E"/>
    <w:rsid w:val="008B3EA7"/>
    <w:rsid w:val="008B3ED6"/>
    <w:rsid w:val="008B3F12"/>
    <w:rsid w:val="008B3F15"/>
    <w:rsid w:val="008B411A"/>
    <w:rsid w:val="008B42F1"/>
    <w:rsid w:val="008B4430"/>
    <w:rsid w:val="008B44C1"/>
    <w:rsid w:val="008B450C"/>
    <w:rsid w:val="008B4528"/>
    <w:rsid w:val="008B46F1"/>
    <w:rsid w:val="008B4719"/>
    <w:rsid w:val="008B4966"/>
    <w:rsid w:val="008B4A08"/>
    <w:rsid w:val="008B4AA0"/>
    <w:rsid w:val="008B4AD0"/>
    <w:rsid w:val="008B4F91"/>
    <w:rsid w:val="008B5002"/>
    <w:rsid w:val="008B5066"/>
    <w:rsid w:val="008B5517"/>
    <w:rsid w:val="008B5585"/>
    <w:rsid w:val="008B5638"/>
    <w:rsid w:val="008B57A2"/>
    <w:rsid w:val="008B5855"/>
    <w:rsid w:val="008B5856"/>
    <w:rsid w:val="008B585B"/>
    <w:rsid w:val="008B58FA"/>
    <w:rsid w:val="008B59D4"/>
    <w:rsid w:val="008B5AAB"/>
    <w:rsid w:val="008B5B82"/>
    <w:rsid w:val="008B5D22"/>
    <w:rsid w:val="008B611C"/>
    <w:rsid w:val="008B6262"/>
    <w:rsid w:val="008B665E"/>
    <w:rsid w:val="008B66FA"/>
    <w:rsid w:val="008B6BD9"/>
    <w:rsid w:val="008B71CA"/>
    <w:rsid w:val="008B721C"/>
    <w:rsid w:val="008B74AC"/>
    <w:rsid w:val="008B74FC"/>
    <w:rsid w:val="008B75E3"/>
    <w:rsid w:val="008B7899"/>
    <w:rsid w:val="008B7979"/>
    <w:rsid w:val="008B79CF"/>
    <w:rsid w:val="008B7A77"/>
    <w:rsid w:val="008B7BCA"/>
    <w:rsid w:val="008B7CDF"/>
    <w:rsid w:val="008B7E4D"/>
    <w:rsid w:val="008B7EDC"/>
    <w:rsid w:val="008C0190"/>
    <w:rsid w:val="008C0262"/>
    <w:rsid w:val="008C02DD"/>
    <w:rsid w:val="008C02E7"/>
    <w:rsid w:val="008C02F8"/>
    <w:rsid w:val="008C0431"/>
    <w:rsid w:val="008C051F"/>
    <w:rsid w:val="008C05B1"/>
    <w:rsid w:val="008C0795"/>
    <w:rsid w:val="008C097E"/>
    <w:rsid w:val="008C0D8D"/>
    <w:rsid w:val="008C0DCF"/>
    <w:rsid w:val="008C0E0E"/>
    <w:rsid w:val="008C0E9A"/>
    <w:rsid w:val="008C0F02"/>
    <w:rsid w:val="008C10A6"/>
    <w:rsid w:val="008C1419"/>
    <w:rsid w:val="008C143D"/>
    <w:rsid w:val="008C195E"/>
    <w:rsid w:val="008C1C85"/>
    <w:rsid w:val="008C1DB5"/>
    <w:rsid w:val="008C1F97"/>
    <w:rsid w:val="008C24B8"/>
    <w:rsid w:val="008C262E"/>
    <w:rsid w:val="008C26E7"/>
    <w:rsid w:val="008C2719"/>
    <w:rsid w:val="008C2A40"/>
    <w:rsid w:val="008C2B3D"/>
    <w:rsid w:val="008C2E9D"/>
    <w:rsid w:val="008C2F44"/>
    <w:rsid w:val="008C2F79"/>
    <w:rsid w:val="008C315C"/>
    <w:rsid w:val="008C3383"/>
    <w:rsid w:val="008C34F8"/>
    <w:rsid w:val="008C368A"/>
    <w:rsid w:val="008C3A11"/>
    <w:rsid w:val="008C3B9A"/>
    <w:rsid w:val="008C3F54"/>
    <w:rsid w:val="008C4149"/>
    <w:rsid w:val="008C433E"/>
    <w:rsid w:val="008C44ED"/>
    <w:rsid w:val="008C4542"/>
    <w:rsid w:val="008C455A"/>
    <w:rsid w:val="008C45BB"/>
    <w:rsid w:val="008C4A2C"/>
    <w:rsid w:val="008C4A87"/>
    <w:rsid w:val="008C4C33"/>
    <w:rsid w:val="008C4E43"/>
    <w:rsid w:val="008C5351"/>
    <w:rsid w:val="008C53BA"/>
    <w:rsid w:val="008C5693"/>
    <w:rsid w:val="008C56FE"/>
    <w:rsid w:val="008C5D5D"/>
    <w:rsid w:val="008C5E33"/>
    <w:rsid w:val="008C5E95"/>
    <w:rsid w:val="008C602D"/>
    <w:rsid w:val="008C60C9"/>
    <w:rsid w:val="008C6145"/>
    <w:rsid w:val="008C64FD"/>
    <w:rsid w:val="008C659E"/>
    <w:rsid w:val="008C67D6"/>
    <w:rsid w:val="008C696E"/>
    <w:rsid w:val="008C69BB"/>
    <w:rsid w:val="008C6B47"/>
    <w:rsid w:val="008C6BF3"/>
    <w:rsid w:val="008C6E4A"/>
    <w:rsid w:val="008C6FAE"/>
    <w:rsid w:val="008C7040"/>
    <w:rsid w:val="008C7085"/>
    <w:rsid w:val="008C71C0"/>
    <w:rsid w:val="008C7205"/>
    <w:rsid w:val="008C73CC"/>
    <w:rsid w:val="008C76AC"/>
    <w:rsid w:val="008C7A13"/>
    <w:rsid w:val="008C7A38"/>
    <w:rsid w:val="008C7B8D"/>
    <w:rsid w:val="008C7D73"/>
    <w:rsid w:val="008C7E80"/>
    <w:rsid w:val="008D011C"/>
    <w:rsid w:val="008D0365"/>
    <w:rsid w:val="008D0BD5"/>
    <w:rsid w:val="008D0D93"/>
    <w:rsid w:val="008D0E99"/>
    <w:rsid w:val="008D0FC3"/>
    <w:rsid w:val="008D1079"/>
    <w:rsid w:val="008D144B"/>
    <w:rsid w:val="008D1485"/>
    <w:rsid w:val="008D1600"/>
    <w:rsid w:val="008D1925"/>
    <w:rsid w:val="008D1934"/>
    <w:rsid w:val="008D1E13"/>
    <w:rsid w:val="008D2A6B"/>
    <w:rsid w:val="008D2A7D"/>
    <w:rsid w:val="008D2ABE"/>
    <w:rsid w:val="008D2C27"/>
    <w:rsid w:val="008D2DCF"/>
    <w:rsid w:val="008D2F91"/>
    <w:rsid w:val="008D3384"/>
    <w:rsid w:val="008D3676"/>
    <w:rsid w:val="008D39BB"/>
    <w:rsid w:val="008D3BE8"/>
    <w:rsid w:val="008D3E20"/>
    <w:rsid w:val="008D3E3E"/>
    <w:rsid w:val="008D412B"/>
    <w:rsid w:val="008D4196"/>
    <w:rsid w:val="008D421F"/>
    <w:rsid w:val="008D4725"/>
    <w:rsid w:val="008D4819"/>
    <w:rsid w:val="008D4965"/>
    <w:rsid w:val="008D4AEC"/>
    <w:rsid w:val="008D4B8B"/>
    <w:rsid w:val="008D4BF5"/>
    <w:rsid w:val="008D4FE8"/>
    <w:rsid w:val="008D5050"/>
    <w:rsid w:val="008D50CF"/>
    <w:rsid w:val="008D5120"/>
    <w:rsid w:val="008D5229"/>
    <w:rsid w:val="008D52C2"/>
    <w:rsid w:val="008D5A1E"/>
    <w:rsid w:val="008D5B38"/>
    <w:rsid w:val="008D5E7F"/>
    <w:rsid w:val="008D5FC5"/>
    <w:rsid w:val="008D61A5"/>
    <w:rsid w:val="008D61EA"/>
    <w:rsid w:val="008D6365"/>
    <w:rsid w:val="008D6367"/>
    <w:rsid w:val="008D68B4"/>
    <w:rsid w:val="008D6A02"/>
    <w:rsid w:val="008D6AB2"/>
    <w:rsid w:val="008D6D23"/>
    <w:rsid w:val="008D6E1C"/>
    <w:rsid w:val="008D6F04"/>
    <w:rsid w:val="008D6F61"/>
    <w:rsid w:val="008D6F75"/>
    <w:rsid w:val="008D744D"/>
    <w:rsid w:val="008D76ED"/>
    <w:rsid w:val="008D77E5"/>
    <w:rsid w:val="008D7AF9"/>
    <w:rsid w:val="008D7D44"/>
    <w:rsid w:val="008D7E05"/>
    <w:rsid w:val="008D7E50"/>
    <w:rsid w:val="008E01AE"/>
    <w:rsid w:val="008E043B"/>
    <w:rsid w:val="008E0476"/>
    <w:rsid w:val="008E04DD"/>
    <w:rsid w:val="008E05F0"/>
    <w:rsid w:val="008E063F"/>
    <w:rsid w:val="008E090C"/>
    <w:rsid w:val="008E0977"/>
    <w:rsid w:val="008E0A80"/>
    <w:rsid w:val="008E0BB0"/>
    <w:rsid w:val="008E1177"/>
    <w:rsid w:val="008E1229"/>
    <w:rsid w:val="008E15AB"/>
    <w:rsid w:val="008E16F5"/>
    <w:rsid w:val="008E170E"/>
    <w:rsid w:val="008E1790"/>
    <w:rsid w:val="008E19A9"/>
    <w:rsid w:val="008E1ACB"/>
    <w:rsid w:val="008E1AFA"/>
    <w:rsid w:val="008E1C4D"/>
    <w:rsid w:val="008E1D21"/>
    <w:rsid w:val="008E21EE"/>
    <w:rsid w:val="008E2272"/>
    <w:rsid w:val="008E236D"/>
    <w:rsid w:val="008E2703"/>
    <w:rsid w:val="008E28FE"/>
    <w:rsid w:val="008E2D77"/>
    <w:rsid w:val="008E2F42"/>
    <w:rsid w:val="008E3570"/>
    <w:rsid w:val="008E37EE"/>
    <w:rsid w:val="008E38AF"/>
    <w:rsid w:val="008E3D91"/>
    <w:rsid w:val="008E4066"/>
    <w:rsid w:val="008E407F"/>
    <w:rsid w:val="008E4423"/>
    <w:rsid w:val="008E479D"/>
    <w:rsid w:val="008E47A3"/>
    <w:rsid w:val="008E47F2"/>
    <w:rsid w:val="008E4836"/>
    <w:rsid w:val="008E4890"/>
    <w:rsid w:val="008E4AFE"/>
    <w:rsid w:val="008E4E07"/>
    <w:rsid w:val="008E4E37"/>
    <w:rsid w:val="008E4ED8"/>
    <w:rsid w:val="008E4EF7"/>
    <w:rsid w:val="008E4FFF"/>
    <w:rsid w:val="008E50E8"/>
    <w:rsid w:val="008E52F6"/>
    <w:rsid w:val="008E5323"/>
    <w:rsid w:val="008E5762"/>
    <w:rsid w:val="008E576C"/>
    <w:rsid w:val="008E5AB1"/>
    <w:rsid w:val="008E5C8A"/>
    <w:rsid w:val="008E5E1C"/>
    <w:rsid w:val="008E5E8E"/>
    <w:rsid w:val="008E6062"/>
    <w:rsid w:val="008E611F"/>
    <w:rsid w:val="008E6131"/>
    <w:rsid w:val="008E634F"/>
    <w:rsid w:val="008E651A"/>
    <w:rsid w:val="008E668E"/>
    <w:rsid w:val="008E6769"/>
    <w:rsid w:val="008E69F5"/>
    <w:rsid w:val="008E6B61"/>
    <w:rsid w:val="008E6C7B"/>
    <w:rsid w:val="008E6C99"/>
    <w:rsid w:val="008E6CBF"/>
    <w:rsid w:val="008E6FDC"/>
    <w:rsid w:val="008E6FDF"/>
    <w:rsid w:val="008E6FE2"/>
    <w:rsid w:val="008E708A"/>
    <w:rsid w:val="008E708E"/>
    <w:rsid w:val="008E7140"/>
    <w:rsid w:val="008E71DB"/>
    <w:rsid w:val="008E749C"/>
    <w:rsid w:val="008E779B"/>
    <w:rsid w:val="008E78AB"/>
    <w:rsid w:val="008E7A59"/>
    <w:rsid w:val="008F0266"/>
    <w:rsid w:val="008F02A0"/>
    <w:rsid w:val="008F030A"/>
    <w:rsid w:val="008F0338"/>
    <w:rsid w:val="008F0535"/>
    <w:rsid w:val="008F0553"/>
    <w:rsid w:val="008F0661"/>
    <w:rsid w:val="008F0750"/>
    <w:rsid w:val="008F0768"/>
    <w:rsid w:val="008F0785"/>
    <w:rsid w:val="008F0935"/>
    <w:rsid w:val="008F0D4D"/>
    <w:rsid w:val="008F152A"/>
    <w:rsid w:val="008F1780"/>
    <w:rsid w:val="008F1860"/>
    <w:rsid w:val="008F18FD"/>
    <w:rsid w:val="008F1B15"/>
    <w:rsid w:val="008F1BEF"/>
    <w:rsid w:val="008F1C54"/>
    <w:rsid w:val="008F1E09"/>
    <w:rsid w:val="008F1FF5"/>
    <w:rsid w:val="008F27F9"/>
    <w:rsid w:val="008F2844"/>
    <w:rsid w:val="008F29A9"/>
    <w:rsid w:val="008F2B82"/>
    <w:rsid w:val="008F2BE5"/>
    <w:rsid w:val="008F2DC4"/>
    <w:rsid w:val="008F2EE8"/>
    <w:rsid w:val="008F2F5C"/>
    <w:rsid w:val="008F309F"/>
    <w:rsid w:val="008F3901"/>
    <w:rsid w:val="008F3A31"/>
    <w:rsid w:val="008F3B06"/>
    <w:rsid w:val="008F3BE7"/>
    <w:rsid w:val="008F3C12"/>
    <w:rsid w:val="008F3C87"/>
    <w:rsid w:val="008F4076"/>
    <w:rsid w:val="008F4121"/>
    <w:rsid w:val="008F4156"/>
    <w:rsid w:val="008F4294"/>
    <w:rsid w:val="008F43A4"/>
    <w:rsid w:val="008F460F"/>
    <w:rsid w:val="008F46C8"/>
    <w:rsid w:val="008F479F"/>
    <w:rsid w:val="008F4888"/>
    <w:rsid w:val="008F4DAE"/>
    <w:rsid w:val="008F4DF8"/>
    <w:rsid w:val="008F4EC8"/>
    <w:rsid w:val="008F511E"/>
    <w:rsid w:val="008F5415"/>
    <w:rsid w:val="008F54E7"/>
    <w:rsid w:val="008F5683"/>
    <w:rsid w:val="008F5841"/>
    <w:rsid w:val="008F5904"/>
    <w:rsid w:val="008F59CA"/>
    <w:rsid w:val="008F5AFF"/>
    <w:rsid w:val="008F5EB6"/>
    <w:rsid w:val="008F5EF2"/>
    <w:rsid w:val="008F5F2A"/>
    <w:rsid w:val="008F5F5E"/>
    <w:rsid w:val="008F61B7"/>
    <w:rsid w:val="008F62F3"/>
    <w:rsid w:val="008F695E"/>
    <w:rsid w:val="008F6CAC"/>
    <w:rsid w:val="008F6DDC"/>
    <w:rsid w:val="008F6EF4"/>
    <w:rsid w:val="008F716D"/>
    <w:rsid w:val="008F726A"/>
    <w:rsid w:val="008F755F"/>
    <w:rsid w:val="008F756A"/>
    <w:rsid w:val="008F7712"/>
    <w:rsid w:val="008F7728"/>
    <w:rsid w:val="008F77A2"/>
    <w:rsid w:val="008F7889"/>
    <w:rsid w:val="008F7C8B"/>
    <w:rsid w:val="008F7D86"/>
    <w:rsid w:val="008F7E3A"/>
    <w:rsid w:val="008F7E80"/>
    <w:rsid w:val="008F7F19"/>
    <w:rsid w:val="009000EE"/>
    <w:rsid w:val="00900131"/>
    <w:rsid w:val="009002DD"/>
    <w:rsid w:val="009004AB"/>
    <w:rsid w:val="009004CB"/>
    <w:rsid w:val="009006FF"/>
    <w:rsid w:val="0090083D"/>
    <w:rsid w:val="00900AC5"/>
    <w:rsid w:val="00900AF6"/>
    <w:rsid w:val="00900BB7"/>
    <w:rsid w:val="00900BC2"/>
    <w:rsid w:val="00900D08"/>
    <w:rsid w:val="00900FF5"/>
    <w:rsid w:val="00901179"/>
    <w:rsid w:val="0090121F"/>
    <w:rsid w:val="0090139A"/>
    <w:rsid w:val="0090177E"/>
    <w:rsid w:val="009018CD"/>
    <w:rsid w:val="00901BB9"/>
    <w:rsid w:val="00901F5F"/>
    <w:rsid w:val="00902141"/>
    <w:rsid w:val="00902313"/>
    <w:rsid w:val="009024FD"/>
    <w:rsid w:val="0090258B"/>
    <w:rsid w:val="00902654"/>
    <w:rsid w:val="009026F9"/>
    <w:rsid w:val="00902A0F"/>
    <w:rsid w:val="00902B75"/>
    <w:rsid w:val="00902C37"/>
    <w:rsid w:val="00902D41"/>
    <w:rsid w:val="00902D8F"/>
    <w:rsid w:val="00902FF4"/>
    <w:rsid w:val="00903053"/>
    <w:rsid w:val="009034D2"/>
    <w:rsid w:val="009037AA"/>
    <w:rsid w:val="00903875"/>
    <w:rsid w:val="0090398A"/>
    <w:rsid w:val="0090399B"/>
    <w:rsid w:val="00903ACF"/>
    <w:rsid w:val="00903CB5"/>
    <w:rsid w:val="00903E1D"/>
    <w:rsid w:val="00903F62"/>
    <w:rsid w:val="009040F2"/>
    <w:rsid w:val="00904418"/>
    <w:rsid w:val="00904686"/>
    <w:rsid w:val="00904910"/>
    <w:rsid w:val="00904B5B"/>
    <w:rsid w:val="00904C89"/>
    <w:rsid w:val="00904F9F"/>
    <w:rsid w:val="009050CF"/>
    <w:rsid w:val="0090533E"/>
    <w:rsid w:val="00905436"/>
    <w:rsid w:val="009054B8"/>
    <w:rsid w:val="009056B7"/>
    <w:rsid w:val="00905875"/>
    <w:rsid w:val="00905932"/>
    <w:rsid w:val="009059FD"/>
    <w:rsid w:val="00905ADF"/>
    <w:rsid w:val="00905E2A"/>
    <w:rsid w:val="00905F9B"/>
    <w:rsid w:val="00906347"/>
    <w:rsid w:val="0090675C"/>
    <w:rsid w:val="00906852"/>
    <w:rsid w:val="00906A92"/>
    <w:rsid w:val="00906AC7"/>
    <w:rsid w:val="00906B46"/>
    <w:rsid w:val="00906CBE"/>
    <w:rsid w:val="00906D65"/>
    <w:rsid w:val="00906F36"/>
    <w:rsid w:val="00906FD3"/>
    <w:rsid w:val="00907067"/>
    <w:rsid w:val="0090730A"/>
    <w:rsid w:val="009074C7"/>
    <w:rsid w:val="00907551"/>
    <w:rsid w:val="009076F0"/>
    <w:rsid w:val="0090770A"/>
    <w:rsid w:val="0090781C"/>
    <w:rsid w:val="0090788C"/>
    <w:rsid w:val="00907A2B"/>
    <w:rsid w:val="00907A4A"/>
    <w:rsid w:val="00907A5C"/>
    <w:rsid w:val="00907A62"/>
    <w:rsid w:val="00907A63"/>
    <w:rsid w:val="00907C05"/>
    <w:rsid w:val="00907CF4"/>
    <w:rsid w:val="00907CFB"/>
    <w:rsid w:val="00907F27"/>
    <w:rsid w:val="00907F78"/>
    <w:rsid w:val="00910092"/>
    <w:rsid w:val="0091016E"/>
    <w:rsid w:val="00910194"/>
    <w:rsid w:val="00910257"/>
    <w:rsid w:val="00910286"/>
    <w:rsid w:val="009104A3"/>
    <w:rsid w:val="00910628"/>
    <w:rsid w:val="0091065D"/>
    <w:rsid w:val="00910915"/>
    <w:rsid w:val="00910A06"/>
    <w:rsid w:val="00910AD4"/>
    <w:rsid w:val="00910C8B"/>
    <w:rsid w:val="00910FB8"/>
    <w:rsid w:val="00910FD3"/>
    <w:rsid w:val="0091103D"/>
    <w:rsid w:val="0091104F"/>
    <w:rsid w:val="009110A3"/>
    <w:rsid w:val="00911145"/>
    <w:rsid w:val="009111F5"/>
    <w:rsid w:val="00911458"/>
    <w:rsid w:val="00911482"/>
    <w:rsid w:val="00911DF8"/>
    <w:rsid w:val="00911F6D"/>
    <w:rsid w:val="00911FFD"/>
    <w:rsid w:val="00912157"/>
    <w:rsid w:val="0091261B"/>
    <w:rsid w:val="00912A73"/>
    <w:rsid w:val="00912B2D"/>
    <w:rsid w:val="00912C4A"/>
    <w:rsid w:val="00912E07"/>
    <w:rsid w:val="00912F50"/>
    <w:rsid w:val="00912F87"/>
    <w:rsid w:val="00913097"/>
    <w:rsid w:val="00913832"/>
    <w:rsid w:val="00913916"/>
    <w:rsid w:val="00913C1B"/>
    <w:rsid w:val="00913CA1"/>
    <w:rsid w:val="00913DBE"/>
    <w:rsid w:val="00913FD8"/>
    <w:rsid w:val="009140AF"/>
    <w:rsid w:val="00914286"/>
    <w:rsid w:val="00914366"/>
    <w:rsid w:val="00914370"/>
    <w:rsid w:val="00914933"/>
    <w:rsid w:val="009149F2"/>
    <w:rsid w:val="00914AB0"/>
    <w:rsid w:val="00914AB2"/>
    <w:rsid w:val="00914D00"/>
    <w:rsid w:val="00914FB3"/>
    <w:rsid w:val="00915141"/>
    <w:rsid w:val="009153EA"/>
    <w:rsid w:val="00915A2C"/>
    <w:rsid w:val="00915AFD"/>
    <w:rsid w:val="00915EE9"/>
    <w:rsid w:val="0091601B"/>
    <w:rsid w:val="0091632B"/>
    <w:rsid w:val="009163B0"/>
    <w:rsid w:val="00916412"/>
    <w:rsid w:val="009164AE"/>
    <w:rsid w:val="009165A8"/>
    <w:rsid w:val="00916749"/>
    <w:rsid w:val="00916974"/>
    <w:rsid w:val="009169EB"/>
    <w:rsid w:val="00916E72"/>
    <w:rsid w:val="00916F16"/>
    <w:rsid w:val="009170C9"/>
    <w:rsid w:val="0091714D"/>
    <w:rsid w:val="009174BC"/>
    <w:rsid w:val="009175CE"/>
    <w:rsid w:val="0091787F"/>
    <w:rsid w:val="009178B8"/>
    <w:rsid w:val="00917CD3"/>
    <w:rsid w:val="00917E99"/>
    <w:rsid w:val="00917F57"/>
    <w:rsid w:val="0092003C"/>
    <w:rsid w:val="00920076"/>
    <w:rsid w:val="0092033D"/>
    <w:rsid w:val="00920559"/>
    <w:rsid w:val="0092072C"/>
    <w:rsid w:val="00920806"/>
    <w:rsid w:val="00920979"/>
    <w:rsid w:val="009209BB"/>
    <w:rsid w:val="00920AB4"/>
    <w:rsid w:val="00920DA5"/>
    <w:rsid w:val="00920E78"/>
    <w:rsid w:val="00920F4E"/>
    <w:rsid w:val="00920FCD"/>
    <w:rsid w:val="009212D8"/>
    <w:rsid w:val="0092133C"/>
    <w:rsid w:val="0092141E"/>
    <w:rsid w:val="0092150B"/>
    <w:rsid w:val="00921586"/>
    <w:rsid w:val="00921756"/>
    <w:rsid w:val="009218B9"/>
    <w:rsid w:val="00921AEA"/>
    <w:rsid w:val="00921AEB"/>
    <w:rsid w:val="00921B81"/>
    <w:rsid w:val="00921D0F"/>
    <w:rsid w:val="00921DB3"/>
    <w:rsid w:val="00921E78"/>
    <w:rsid w:val="00921F4D"/>
    <w:rsid w:val="00921F5E"/>
    <w:rsid w:val="00922097"/>
    <w:rsid w:val="009223DD"/>
    <w:rsid w:val="00922668"/>
    <w:rsid w:val="00922D2E"/>
    <w:rsid w:val="00922E45"/>
    <w:rsid w:val="00922F82"/>
    <w:rsid w:val="00923133"/>
    <w:rsid w:val="00923184"/>
    <w:rsid w:val="009232B7"/>
    <w:rsid w:val="009232D2"/>
    <w:rsid w:val="009232FF"/>
    <w:rsid w:val="00923610"/>
    <w:rsid w:val="009239A1"/>
    <w:rsid w:val="00923B15"/>
    <w:rsid w:val="00923B70"/>
    <w:rsid w:val="00923CFA"/>
    <w:rsid w:val="00923F40"/>
    <w:rsid w:val="00924002"/>
    <w:rsid w:val="0092410C"/>
    <w:rsid w:val="00924298"/>
    <w:rsid w:val="0092430D"/>
    <w:rsid w:val="0092430F"/>
    <w:rsid w:val="009244B3"/>
    <w:rsid w:val="00924CE0"/>
    <w:rsid w:val="00924D9B"/>
    <w:rsid w:val="00924EB0"/>
    <w:rsid w:val="00924ED7"/>
    <w:rsid w:val="00924F49"/>
    <w:rsid w:val="00924FC0"/>
    <w:rsid w:val="00925048"/>
    <w:rsid w:val="00925090"/>
    <w:rsid w:val="00925109"/>
    <w:rsid w:val="00925354"/>
    <w:rsid w:val="0092537D"/>
    <w:rsid w:val="00925428"/>
    <w:rsid w:val="0092577F"/>
    <w:rsid w:val="00925942"/>
    <w:rsid w:val="00925D55"/>
    <w:rsid w:val="00925D7E"/>
    <w:rsid w:val="00925DC7"/>
    <w:rsid w:val="00925E68"/>
    <w:rsid w:val="00925FE2"/>
    <w:rsid w:val="00925FE6"/>
    <w:rsid w:val="00926010"/>
    <w:rsid w:val="009260AD"/>
    <w:rsid w:val="0092615C"/>
    <w:rsid w:val="0092643F"/>
    <w:rsid w:val="009265EF"/>
    <w:rsid w:val="00926601"/>
    <w:rsid w:val="0092663D"/>
    <w:rsid w:val="0092665F"/>
    <w:rsid w:val="0092673E"/>
    <w:rsid w:val="0092696A"/>
    <w:rsid w:val="00926972"/>
    <w:rsid w:val="00927027"/>
    <w:rsid w:val="0092704F"/>
    <w:rsid w:val="00927103"/>
    <w:rsid w:val="009271AD"/>
    <w:rsid w:val="009271B6"/>
    <w:rsid w:val="0092728B"/>
    <w:rsid w:val="00927714"/>
    <w:rsid w:val="0092778D"/>
    <w:rsid w:val="00927BE6"/>
    <w:rsid w:val="00927C8B"/>
    <w:rsid w:val="00927FD4"/>
    <w:rsid w:val="00930AC6"/>
    <w:rsid w:val="00930BCF"/>
    <w:rsid w:val="00930D6A"/>
    <w:rsid w:val="00930DC2"/>
    <w:rsid w:val="00930E4B"/>
    <w:rsid w:val="00930F14"/>
    <w:rsid w:val="009310B0"/>
    <w:rsid w:val="0093116B"/>
    <w:rsid w:val="0093118D"/>
    <w:rsid w:val="009313D4"/>
    <w:rsid w:val="00931524"/>
    <w:rsid w:val="0093155A"/>
    <w:rsid w:val="00931893"/>
    <w:rsid w:val="00931A74"/>
    <w:rsid w:val="00931B64"/>
    <w:rsid w:val="00931F60"/>
    <w:rsid w:val="00932020"/>
    <w:rsid w:val="00932088"/>
    <w:rsid w:val="0093218F"/>
    <w:rsid w:val="00932479"/>
    <w:rsid w:val="00932650"/>
    <w:rsid w:val="00932698"/>
    <w:rsid w:val="00932C25"/>
    <w:rsid w:val="00932C93"/>
    <w:rsid w:val="00932DAC"/>
    <w:rsid w:val="00932FF1"/>
    <w:rsid w:val="009330B7"/>
    <w:rsid w:val="009331A9"/>
    <w:rsid w:val="009332D6"/>
    <w:rsid w:val="009333ED"/>
    <w:rsid w:val="009337B4"/>
    <w:rsid w:val="0093389B"/>
    <w:rsid w:val="0093391C"/>
    <w:rsid w:val="00933A71"/>
    <w:rsid w:val="00933C07"/>
    <w:rsid w:val="00933F97"/>
    <w:rsid w:val="009340EA"/>
    <w:rsid w:val="009343C5"/>
    <w:rsid w:val="00934BFE"/>
    <w:rsid w:val="00934EDD"/>
    <w:rsid w:val="00934F1B"/>
    <w:rsid w:val="00934F63"/>
    <w:rsid w:val="00935326"/>
    <w:rsid w:val="009353EB"/>
    <w:rsid w:val="00935470"/>
    <w:rsid w:val="0093555B"/>
    <w:rsid w:val="00935AB0"/>
    <w:rsid w:val="00935BD4"/>
    <w:rsid w:val="00935D1F"/>
    <w:rsid w:val="00935E76"/>
    <w:rsid w:val="00936347"/>
    <w:rsid w:val="009365D8"/>
    <w:rsid w:val="0093680E"/>
    <w:rsid w:val="00936969"/>
    <w:rsid w:val="00936B44"/>
    <w:rsid w:val="00936C98"/>
    <w:rsid w:val="00936E01"/>
    <w:rsid w:val="00936E7D"/>
    <w:rsid w:val="00936FF9"/>
    <w:rsid w:val="009370F4"/>
    <w:rsid w:val="00937279"/>
    <w:rsid w:val="009374B6"/>
    <w:rsid w:val="00937A4A"/>
    <w:rsid w:val="00937BBB"/>
    <w:rsid w:val="00937C4E"/>
    <w:rsid w:val="00937D7B"/>
    <w:rsid w:val="00937FB8"/>
    <w:rsid w:val="009402CA"/>
    <w:rsid w:val="0094041C"/>
    <w:rsid w:val="00940422"/>
    <w:rsid w:val="00940744"/>
    <w:rsid w:val="0094094B"/>
    <w:rsid w:val="00940965"/>
    <w:rsid w:val="00940A3E"/>
    <w:rsid w:val="00940A7B"/>
    <w:rsid w:val="00940C1B"/>
    <w:rsid w:val="00940CD7"/>
    <w:rsid w:val="00941446"/>
    <w:rsid w:val="0094161A"/>
    <w:rsid w:val="009419D5"/>
    <w:rsid w:val="00941C03"/>
    <w:rsid w:val="00941F47"/>
    <w:rsid w:val="00942049"/>
    <w:rsid w:val="0094204A"/>
    <w:rsid w:val="00942116"/>
    <w:rsid w:val="009425A6"/>
    <w:rsid w:val="00942A02"/>
    <w:rsid w:val="00942AF3"/>
    <w:rsid w:val="00942CF3"/>
    <w:rsid w:val="00942DD5"/>
    <w:rsid w:val="00942EFB"/>
    <w:rsid w:val="00942F96"/>
    <w:rsid w:val="00943093"/>
    <w:rsid w:val="009430BB"/>
    <w:rsid w:val="00943256"/>
    <w:rsid w:val="0094331F"/>
    <w:rsid w:val="009433CF"/>
    <w:rsid w:val="00943515"/>
    <w:rsid w:val="00943830"/>
    <w:rsid w:val="00943A85"/>
    <w:rsid w:val="009440D3"/>
    <w:rsid w:val="009440D6"/>
    <w:rsid w:val="009441B6"/>
    <w:rsid w:val="009443A4"/>
    <w:rsid w:val="009443BC"/>
    <w:rsid w:val="009444A2"/>
    <w:rsid w:val="009447A0"/>
    <w:rsid w:val="00944A45"/>
    <w:rsid w:val="00944D62"/>
    <w:rsid w:val="00944E2E"/>
    <w:rsid w:val="00944FF5"/>
    <w:rsid w:val="0094523F"/>
    <w:rsid w:val="009455E4"/>
    <w:rsid w:val="009458B4"/>
    <w:rsid w:val="00945918"/>
    <w:rsid w:val="00945998"/>
    <w:rsid w:val="009459D7"/>
    <w:rsid w:val="00945C7A"/>
    <w:rsid w:val="00945C82"/>
    <w:rsid w:val="009462CC"/>
    <w:rsid w:val="0094648A"/>
    <w:rsid w:val="009464EE"/>
    <w:rsid w:val="00946550"/>
    <w:rsid w:val="00946885"/>
    <w:rsid w:val="00946A59"/>
    <w:rsid w:val="00946BBC"/>
    <w:rsid w:val="0094707B"/>
    <w:rsid w:val="009470C5"/>
    <w:rsid w:val="00947215"/>
    <w:rsid w:val="00947237"/>
    <w:rsid w:val="0094755F"/>
    <w:rsid w:val="0094767E"/>
    <w:rsid w:val="0094771E"/>
    <w:rsid w:val="0094782A"/>
    <w:rsid w:val="009478B0"/>
    <w:rsid w:val="009479D3"/>
    <w:rsid w:val="00947A8B"/>
    <w:rsid w:val="00947D2B"/>
    <w:rsid w:val="00947DB6"/>
    <w:rsid w:val="00947DB7"/>
    <w:rsid w:val="00947EEF"/>
    <w:rsid w:val="009500E1"/>
    <w:rsid w:val="00950134"/>
    <w:rsid w:val="00950253"/>
    <w:rsid w:val="00950A01"/>
    <w:rsid w:val="00950A8C"/>
    <w:rsid w:val="00950ACC"/>
    <w:rsid w:val="00950D7B"/>
    <w:rsid w:val="00951319"/>
    <w:rsid w:val="009515E0"/>
    <w:rsid w:val="0095196C"/>
    <w:rsid w:val="00951B62"/>
    <w:rsid w:val="00951CC0"/>
    <w:rsid w:val="00951E29"/>
    <w:rsid w:val="00951ECE"/>
    <w:rsid w:val="00952365"/>
    <w:rsid w:val="009523E4"/>
    <w:rsid w:val="00952468"/>
    <w:rsid w:val="0095249C"/>
    <w:rsid w:val="00952591"/>
    <w:rsid w:val="009525F8"/>
    <w:rsid w:val="00952698"/>
    <w:rsid w:val="009527D2"/>
    <w:rsid w:val="009528CD"/>
    <w:rsid w:val="00952A47"/>
    <w:rsid w:val="00952DCB"/>
    <w:rsid w:val="00952EA0"/>
    <w:rsid w:val="00952EAE"/>
    <w:rsid w:val="0095332A"/>
    <w:rsid w:val="00953495"/>
    <w:rsid w:val="00953561"/>
    <w:rsid w:val="00953794"/>
    <w:rsid w:val="009538BC"/>
    <w:rsid w:val="009539C5"/>
    <w:rsid w:val="00953E9D"/>
    <w:rsid w:val="00953F41"/>
    <w:rsid w:val="0095421D"/>
    <w:rsid w:val="00954236"/>
    <w:rsid w:val="009545A8"/>
    <w:rsid w:val="00954943"/>
    <w:rsid w:val="00954A23"/>
    <w:rsid w:val="00954B1C"/>
    <w:rsid w:val="00954E5D"/>
    <w:rsid w:val="00954F65"/>
    <w:rsid w:val="00955002"/>
    <w:rsid w:val="0095516D"/>
    <w:rsid w:val="0095532E"/>
    <w:rsid w:val="009553F1"/>
    <w:rsid w:val="00955663"/>
    <w:rsid w:val="00955739"/>
    <w:rsid w:val="0095585F"/>
    <w:rsid w:val="0095601D"/>
    <w:rsid w:val="009564B1"/>
    <w:rsid w:val="0095666B"/>
    <w:rsid w:val="00956689"/>
    <w:rsid w:val="009566A1"/>
    <w:rsid w:val="0095680B"/>
    <w:rsid w:val="00956815"/>
    <w:rsid w:val="009569AF"/>
    <w:rsid w:val="00956D1E"/>
    <w:rsid w:val="00956DFC"/>
    <w:rsid w:val="00956F45"/>
    <w:rsid w:val="00957136"/>
    <w:rsid w:val="009571EB"/>
    <w:rsid w:val="00957270"/>
    <w:rsid w:val="009572D2"/>
    <w:rsid w:val="00957501"/>
    <w:rsid w:val="009576A1"/>
    <w:rsid w:val="009577B0"/>
    <w:rsid w:val="00957CCB"/>
    <w:rsid w:val="00957DF3"/>
    <w:rsid w:val="00957E05"/>
    <w:rsid w:val="00957F78"/>
    <w:rsid w:val="00957FFC"/>
    <w:rsid w:val="009601D8"/>
    <w:rsid w:val="009603C2"/>
    <w:rsid w:val="009608CB"/>
    <w:rsid w:val="00960929"/>
    <w:rsid w:val="00961159"/>
    <w:rsid w:val="00961348"/>
    <w:rsid w:val="00961442"/>
    <w:rsid w:val="00961663"/>
    <w:rsid w:val="009619DA"/>
    <w:rsid w:val="00961B19"/>
    <w:rsid w:val="00961C39"/>
    <w:rsid w:val="00961D53"/>
    <w:rsid w:val="00961DB5"/>
    <w:rsid w:val="00962078"/>
    <w:rsid w:val="00962953"/>
    <w:rsid w:val="00962A2A"/>
    <w:rsid w:val="00962B16"/>
    <w:rsid w:val="00962BCB"/>
    <w:rsid w:val="00962D7A"/>
    <w:rsid w:val="00962E2B"/>
    <w:rsid w:val="00963237"/>
    <w:rsid w:val="0096340F"/>
    <w:rsid w:val="00963690"/>
    <w:rsid w:val="009636A2"/>
    <w:rsid w:val="009638CB"/>
    <w:rsid w:val="009638F1"/>
    <w:rsid w:val="00963BAD"/>
    <w:rsid w:val="00963CDA"/>
    <w:rsid w:val="00963E51"/>
    <w:rsid w:val="00963F66"/>
    <w:rsid w:val="00964096"/>
    <w:rsid w:val="00964625"/>
    <w:rsid w:val="0096494D"/>
    <w:rsid w:val="00964A1D"/>
    <w:rsid w:val="00964C3C"/>
    <w:rsid w:val="0096502E"/>
    <w:rsid w:val="009658E1"/>
    <w:rsid w:val="00965A09"/>
    <w:rsid w:val="00965A13"/>
    <w:rsid w:val="00965ABE"/>
    <w:rsid w:val="00965B78"/>
    <w:rsid w:val="00965DB0"/>
    <w:rsid w:val="00965E80"/>
    <w:rsid w:val="00966325"/>
    <w:rsid w:val="00966548"/>
    <w:rsid w:val="0096670A"/>
    <w:rsid w:val="009667CC"/>
    <w:rsid w:val="009667CE"/>
    <w:rsid w:val="00966A30"/>
    <w:rsid w:val="00966BA9"/>
    <w:rsid w:val="00966C53"/>
    <w:rsid w:val="00966DC0"/>
    <w:rsid w:val="00967243"/>
    <w:rsid w:val="00967277"/>
    <w:rsid w:val="00967479"/>
    <w:rsid w:val="0096760B"/>
    <w:rsid w:val="00967642"/>
    <w:rsid w:val="0096786E"/>
    <w:rsid w:val="00967E90"/>
    <w:rsid w:val="0097001D"/>
    <w:rsid w:val="009701AD"/>
    <w:rsid w:val="00970279"/>
    <w:rsid w:val="0097028B"/>
    <w:rsid w:val="00970407"/>
    <w:rsid w:val="00970565"/>
    <w:rsid w:val="00970A62"/>
    <w:rsid w:val="00970ABE"/>
    <w:rsid w:val="0097104C"/>
    <w:rsid w:val="009710ED"/>
    <w:rsid w:val="00971219"/>
    <w:rsid w:val="0097126E"/>
    <w:rsid w:val="00971447"/>
    <w:rsid w:val="0097150C"/>
    <w:rsid w:val="00971727"/>
    <w:rsid w:val="009717A0"/>
    <w:rsid w:val="009718F1"/>
    <w:rsid w:val="00971904"/>
    <w:rsid w:val="00971B06"/>
    <w:rsid w:val="00971CC7"/>
    <w:rsid w:val="00971CCD"/>
    <w:rsid w:val="00971E22"/>
    <w:rsid w:val="00972884"/>
    <w:rsid w:val="00972B7A"/>
    <w:rsid w:val="00972D00"/>
    <w:rsid w:val="00972D6A"/>
    <w:rsid w:val="00972DEF"/>
    <w:rsid w:val="00973333"/>
    <w:rsid w:val="009733A9"/>
    <w:rsid w:val="00973579"/>
    <w:rsid w:val="009735B1"/>
    <w:rsid w:val="009737DC"/>
    <w:rsid w:val="009737E1"/>
    <w:rsid w:val="00973849"/>
    <w:rsid w:val="00973930"/>
    <w:rsid w:val="009739B0"/>
    <w:rsid w:val="00973AFB"/>
    <w:rsid w:val="00973C09"/>
    <w:rsid w:val="00973C36"/>
    <w:rsid w:val="009740C0"/>
    <w:rsid w:val="00974672"/>
    <w:rsid w:val="00974731"/>
    <w:rsid w:val="00974D6D"/>
    <w:rsid w:val="00975038"/>
    <w:rsid w:val="0097531E"/>
    <w:rsid w:val="0097548D"/>
    <w:rsid w:val="0097563E"/>
    <w:rsid w:val="00975A38"/>
    <w:rsid w:val="009760A2"/>
    <w:rsid w:val="009760B3"/>
    <w:rsid w:val="009760B8"/>
    <w:rsid w:val="00976174"/>
    <w:rsid w:val="009768D4"/>
    <w:rsid w:val="00976AC9"/>
    <w:rsid w:val="00976D8B"/>
    <w:rsid w:val="00976DD2"/>
    <w:rsid w:val="00977025"/>
    <w:rsid w:val="00977178"/>
    <w:rsid w:val="0097718B"/>
    <w:rsid w:val="0097732A"/>
    <w:rsid w:val="0097732C"/>
    <w:rsid w:val="0097741F"/>
    <w:rsid w:val="0097788B"/>
    <w:rsid w:val="00977BC6"/>
    <w:rsid w:val="00977BD1"/>
    <w:rsid w:val="00977D99"/>
    <w:rsid w:val="00977E44"/>
    <w:rsid w:val="00977F86"/>
    <w:rsid w:val="00980222"/>
    <w:rsid w:val="00980332"/>
    <w:rsid w:val="0098035F"/>
    <w:rsid w:val="00980460"/>
    <w:rsid w:val="0098046B"/>
    <w:rsid w:val="009809CD"/>
    <w:rsid w:val="00980B75"/>
    <w:rsid w:val="00980C08"/>
    <w:rsid w:val="00980C8B"/>
    <w:rsid w:val="00980E29"/>
    <w:rsid w:val="00980EEF"/>
    <w:rsid w:val="00980F07"/>
    <w:rsid w:val="00980F49"/>
    <w:rsid w:val="0098102B"/>
    <w:rsid w:val="00981120"/>
    <w:rsid w:val="009811C9"/>
    <w:rsid w:val="0098141E"/>
    <w:rsid w:val="009819C9"/>
    <w:rsid w:val="009819F3"/>
    <w:rsid w:val="00981D6C"/>
    <w:rsid w:val="00981DE3"/>
    <w:rsid w:val="00981E60"/>
    <w:rsid w:val="00981E86"/>
    <w:rsid w:val="0098205C"/>
    <w:rsid w:val="0098232C"/>
    <w:rsid w:val="0098250C"/>
    <w:rsid w:val="0098265B"/>
    <w:rsid w:val="0098271A"/>
    <w:rsid w:val="00982975"/>
    <w:rsid w:val="00982CE9"/>
    <w:rsid w:val="00982F17"/>
    <w:rsid w:val="00983008"/>
    <w:rsid w:val="00983471"/>
    <w:rsid w:val="0098351B"/>
    <w:rsid w:val="0098351F"/>
    <w:rsid w:val="009837DA"/>
    <w:rsid w:val="009838DC"/>
    <w:rsid w:val="00983A82"/>
    <w:rsid w:val="00983BB1"/>
    <w:rsid w:val="00983BC5"/>
    <w:rsid w:val="00984061"/>
    <w:rsid w:val="0098408B"/>
    <w:rsid w:val="00984476"/>
    <w:rsid w:val="00984A19"/>
    <w:rsid w:val="00984A34"/>
    <w:rsid w:val="00984B02"/>
    <w:rsid w:val="00984C1C"/>
    <w:rsid w:val="00984C1F"/>
    <w:rsid w:val="00984E8C"/>
    <w:rsid w:val="00984F99"/>
    <w:rsid w:val="009850B1"/>
    <w:rsid w:val="009850CF"/>
    <w:rsid w:val="009851ED"/>
    <w:rsid w:val="0098547D"/>
    <w:rsid w:val="00985856"/>
    <w:rsid w:val="0098590D"/>
    <w:rsid w:val="00985A2B"/>
    <w:rsid w:val="00985A3F"/>
    <w:rsid w:val="00985C72"/>
    <w:rsid w:val="00985E5B"/>
    <w:rsid w:val="0098622A"/>
    <w:rsid w:val="00986349"/>
    <w:rsid w:val="0098670F"/>
    <w:rsid w:val="0098674D"/>
    <w:rsid w:val="009868FD"/>
    <w:rsid w:val="00986A4C"/>
    <w:rsid w:val="00986C2F"/>
    <w:rsid w:val="00986C50"/>
    <w:rsid w:val="00986CC9"/>
    <w:rsid w:val="00986CEB"/>
    <w:rsid w:val="00986E0F"/>
    <w:rsid w:val="00987127"/>
    <w:rsid w:val="00987143"/>
    <w:rsid w:val="009874B9"/>
    <w:rsid w:val="00987FCD"/>
    <w:rsid w:val="00987FD3"/>
    <w:rsid w:val="0099010A"/>
    <w:rsid w:val="0099022C"/>
    <w:rsid w:val="009905F1"/>
    <w:rsid w:val="0099069F"/>
    <w:rsid w:val="009906C2"/>
    <w:rsid w:val="009908EB"/>
    <w:rsid w:val="009909B1"/>
    <w:rsid w:val="009909CD"/>
    <w:rsid w:val="00990A9B"/>
    <w:rsid w:val="00990D23"/>
    <w:rsid w:val="00990ECD"/>
    <w:rsid w:val="009910BE"/>
    <w:rsid w:val="009910CE"/>
    <w:rsid w:val="009912B8"/>
    <w:rsid w:val="009913CE"/>
    <w:rsid w:val="0099146A"/>
    <w:rsid w:val="00991685"/>
    <w:rsid w:val="00991766"/>
    <w:rsid w:val="00991B6D"/>
    <w:rsid w:val="00991EC0"/>
    <w:rsid w:val="00991F7A"/>
    <w:rsid w:val="0099211F"/>
    <w:rsid w:val="009921C0"/>
    <w:rsid w:val="009923E7"/>
    <w:rsid w:val="009925EB"/>
    <w:rsid w:val="009926A0"/>
    <w:rsid w:val="00992891"/>
    <w:rsid w:val="00992B70"/>
    <w:rsid w:val="00993065"/>
    <w:rsid w:val="00993238"/>
    <w:rsid w:val="0099370C"/>
    <w:rsid w:val="00993F1C"/>
    <w:rsid w:val="0099413C"/>
    <w:rsid w:val="00994207"/>
    <w:rsid w:val="009942E4"/>
    <w:rsid w:val="00994601"/>
    <w:rsid w:val="009946F9"/>
    <w:rsid w:val="0099473D"/>
    <w:rsid w:val="0099499A"/>
    <w:rsid w:val="00994AFD"/>
    <w:rsid w:val="00994E36"/>
    <w:rsid w:val="00995010"/>
    <w:rsid w:val="009953D1"/>
    <w:rsid w:val="00995500"/>
    <w:rsid w:val="0099574D"/>
    <w:rsid w:val="009957E6"/>
    <w:rsid w:val="0099583C"/>
    <w:rsid w:val="00995ADF"/>
    <w:rsid w:val="00995D7B"/>
    <w:rsid w:val="00995FE8"/>
    <w:rsid w:val="009961A0"/>
    <w:rsid w:val="00996367"/>
    <w:rsid w:val="00996653"/>
    <w:rsid w:val="00996765"/>
    <w:rsid w:val="00996918"/>
    <w:rsid w:val="00996A4E"/>
    <w:rsid w:val="00996CFD"/>
    <w:rsid w:val="00996D8D"/>
    <w:rsid w:val="00996DB0"/>
    <w:rsid w:val="0099723F"/>
    <w:rsid w:val="0099734A"/>
    <w:rsid w:val="009974E3"/>
    <w:rsid w:val="0099758E"/>
    <w:rsid w:val="00997680"/>
    <w:rsid w:val="00997780"/>
    <w:rsid w:val="009977B0"/>
    <w:rsid w:val="00997BE2"/>
    <w:rsid w:val="00997F60"/>
    <w:rsid w:val="00997F95"/>
    <w:rsid w:val="009A0121"/>
    <w:rsid w:val="009A028F"/>
    <w:rsid w:val="009A033B"/>
    <w:rsid w:val="009A0844"/>
    <w:rsid w:val="009A0A4D"/>
    <w:rsid w:val="009A0C1A"/>
    <w:rsid w:val="009A0DFF"/>
    <w:rsid w:val="009A11ED"/>
    <w:rsid w:val="009A149C"/>
    <w:rsid w:val="009A14D3"/>
    <w:rsid w:val="009A1602"/>
    <w:rsid w:val="009A1748"/>
    <w:rsid w:val="009A17B5"/>
    <w:rsid w:val="009A18D0"/>
    <w:rsid w:val="009A1A6E"/>
    <w:rsid w:val="009A20B6"/>
    <w:rsid w:val="009A2141"/>
    <w:rsid w:val="009A21D4"/>
    <w:rsid w:val="009A234C"/>
    <w:rsid w:val="009A2685"/>
    <w:rsid w:val="009A2691"/>
    <w:rsid w:val="009A27D4"/>
    <w:rsid w:val="009A2835"/>
    <w:rsid w:val="009A2836"/>
    <w:rsid w:val="009A2C22"/>
    <w:rsid w:val="009A2C27"/>
    <w:rsid w:val="009A2C43"/>
    <w:rsid w:val="009A2D78"/>
    <w:rsid w:val="009A30B6"/>
    <w:rsid w:val="009A315C"/>
    <w:rsid w:val="009A31F2"/>
    <w:rsid w:val="009A3271"/>
    <w:rsid w:val="009A3359"/>
    <w:rsid w:val="009A3BD7"/>
    <w:rsid w:val="009A3CEC"/>
    <w:rsid w:val="009A3D21"/>
    <w:rsid w:val="009A3D40"/>
    <w:rsid w:val="009A3D43"/>
    <w:rsid w:val="009A3DD7"/>
    <w:rsid w:val="009A4045"/>
    <w:rsid w:val="009A4313"/>
    <w:rsid w:val="009A45CC"/>
    <w:rsid w:val="009A4701"/>
    <w:rsid w:val="009A48C2"/>
    <w:rsid w:val="009A4934"/>
    <w:rsid w:val="009A4AF9"/>
    <w:rsid w:val="009A4B87"/>
    <w:rsid w:val="009A4CC0"/>
    <w:rsid w:val="009A4E79"/>
    <w:rsid w:val="009A4F85"/>
    <w:rsid w:val="009A4F95"/>
    <w:rsid w:val="009A535D"/>
    <w:rsid w:val="009A5459"/>
    <w:rsid w:val="009A5730"/>
    <w:rsid w:val="009A5756"/>
    <w:rsid w:val="009A5BC5"/>
    <w:rsid w:val="009A5DC5"/>
    <w:rsid w:val="009A6566"/>
    <w:rsid w:val="009A6718"/>
    <w:rsid w:val="009A68BC"/>
    <w:rsid w:val="009A696F"/>
    <w:rsid w:val="009A698B"/>
    <w:rsid w:val="009A6ACA"/>
    <w:rsid w:val="009A6C80"/>
    <w:rsid w:val="009A6C9E"/>
    <w:rsid w:val="009A6D29"/>
    <w:rsid w:val="009A6DD9"/>
    <w:rsid w:val="009A70D9"/>
    <w:rsid w:val="009A73BE"/>
    <w:rsid w:val="009A74EC"/>
    <w:rsid w:val="009A75EE"/>
    <w:rsid w:val="009A75F8"/>
    <w:rsid w:val="009A78B9"/>
    <w:rsid w:val="009A7923"/>
    <w:rsid w:val="009A7A3C"/>
    <w:rsid w:val="009A7AD1"/>
    <w:rsid w:val="009A7E20"/>
    <w:rsid w:val="009A7F18"/>
    <w:rsid w:val="009B00E4"/>
    <w:rsid w:val="009B0277"/>
    <w:rsid w:val="009B049F"/>
    <w:rsid w:val="009B04DB"/>
    <w:rsid w:val="009B0785"/>
    <w:rsid w:val="009B07CA"/>
    <w:rsid w:val="009B091D"/>
    <w:rsid w:val="009B0938"/>
    <w:rsid w:val="009B0A5E"/>
    <w:rsid w:val="009B0AF5"/>
    <w:rsid w:val="009B0BB8"/>
    <w:rsid w:val="009B0E76"/>
    <w:rsid w:val="009B0F28"/>
    <w:rsid w:val="009B141A"/>
    <w:rsid w:val="009B14EC"/>
    <w:rsid w:val="009B188E"/>
    <w:rsid w:val="009B18C0"/>
    <w:rsid w:val="009B18CD"/>
    <w:rsid w:val="009B1A30"/>
    <w:rsid w:val="009B1A4E"/>
    <w:rsid w:val="009B1A74"/>
    <w:rsid w:val="009B1D4B"/>
    <w:rsid w:val="009B1DC2"/>
    <w:rsid w:val="009B1E7D"/>
    <w:rsid w:val="009B2193"/>
    <w:rsid w:val="009B2308"/>
    <w:rsid w:val="009B2349"/>
    <w:rsid w:val="009B2947"/>
    <w:rsid w:val="009B2A03"/>
    <w:rsid w:val="009B2AC8"/>
    <w:rsid w:val="009B2BED"/>
    <w:rsid w:val="009B2D51"/>
    <w:rsid w:val="009B2D91"/>
    <w:rsid w:val="009B2DC5"/>
    <w:rsid w:val="009B2E64"/>
    <w:rsid w:val="009B2E6D"/>
    <w:rsid w:val="009B3236"/>
    <w:rsid w:val="009B370D"/>
    <w:rsid w:val="009B3ACC"/>
    <w:rsid w:val="009B3B70"/>
    <w:rsid w:val="009B3D89"/>
    <w:rsid w:val="009B3DE1"/>
    <w:rsid w:val="009B3F5D"/>
    <w:rsid w:val="009B4052"/>
    <w:rsid w:val="009B40CB"/>
    <w:rsid w:val="009B416B"/>
    <w:rsid w:val="009B4307"/>
    <w:rsid w:val="009B4349"/>
    <w:rsid w:val="009B434B"/>
    <w:rsid w:val="009B4467"/>
    <w:rsid w:val="009B467B"/>
    <w:rsid w:val="009B46EB"/>
    <w:rsid w:val="009B4A8D"/>
    <w:rsid w:val="009B4A9C"/>
    <w:rsid w:val="009B50F2"/>
    <w:rsid w:val="009B5124"/>
    <w:rsid w:val="009B5220"/>
    <w:rsid w:val="009B528A"/>
    <w:rsid w:val="009B52C7"/>
    <w:rsid w:val="009B5569"/>
    <w:rsid w:val="009B5577"/>
    <w:rsid w:val="009B561E"/>
    <w:rsid w:val="009B580E"/>
    <w:rsid w:val="009B58A7"/>
    <w:rsid w:val="009B5B08"/>
    <w:rsid w:val="009B5C7A"/>
    <w:rsid w:val="009B5D9F"/>
    <w:rsid w:val="009B5DDA"/>
    <w:rsid w:val="009B6033"/>
    <w:rsid w:val="009B614D"/>
    <w:rsid w:val="009B6189"/>
    <w:rsid w:val="009B6615"/>
    <w:rsid w:val="009B6709"/>
    <w:rsid w:val="009B676D"/>
    <w:rsid w:val="009B6834"/>
    <w:rsid w:val="009B6A19"/>
    <w:rsid w:val="009B6B05"/>
    <w:rsid w:val="009B6E56"/>
    <w:rsid w:val="009B6E67"/>
    <w:rsid w:val="009B6FC7"/>
    <w:rsid w:val="009B71F7"/>
    <w:rsid w:val="009B76B9"/>
    <w:rsid w:val="009B791A"/>
    <w:rsid w:val="009B7AC6"/>
    <w:rsid w:val="009B7C56"/>
    <w:rsid w:val="009B7D24"/>
    <w:rsid w:val="009B7E46"/>
    <w:rsid w:val="009B7EC6"/>
    <w:rsid w:val="009C00CA"/>
    <w:rsid w:val="009C012C"/>
    <w:rsid w:val="009C0D4D"/>
    <w:rsid w:val="009C0FD4"/>
    <w:rsid w:val="009C120E"/>
    <w:rsid w:val="009C1574"/>
    <w:rsid w:val="009C1661"/>
    <w:rsid w:val="009C1662"/>
    <w:rsid w:val="009C16E5"/>
    <w:rsid w:val="009C1796"/>
    <w:rsid w:val="009C1BBA"/>
    <w:rsid w:val="009C1C99"/>
    <w:rsid w:val="009C1F48"/>
    <w:rsid w:val="009C1F9D"/>
    <w:rsid w:val="009C223B"/>
    <w:rsid w:val="009C231D"/>
    <w:rsid w:val="009C2521"/>
    <w:rsid w:val="009C25EA"/>
    <w:rsid w:val="009C26C8"/>
    <w:rsid w:val="009C320B"/>
    <w:rsid w:val="009C35A4"/>
    <w:rsid w:val="009C36EF"/>
    <w:rsid w:val="009C3702"/>
    <w:rsid w:val="009C3710"/>
    <w:rsid w:val="009C38B7"/>
    <w:rsid w:val="009C394C"/>
    <w:rsid w:val="009C3BD2"/>
    <w:rsid w:val="009C3C3E"/>
    <w:rsid w:val="009C442D"/>
    <w:rsid w:val="009C458F"/>
    <w:rsid w:val="009C463C"/>
    <w:rsid w:val="009C47FB"/>
    <w:rsid w:val="009C4A62"/>
    <w:rsid w:val="009C4BDA"/>
    <w:rsid w:val="009C4C74"/>
    <w:rsid w:val="009C4CAC"/>
    <w:rsid w:val="009C4E3C"/>
    <w:rsid w:val="009C50BA"/>
    <w:rsid w:val="009C51F6"/>
    <w:rsid w:val="009C5316"/>
    <w:rsid w:val="009C5CA4"/>
    <w:rsid w:val="009C5CD6"/>
    <w:rsid w:val="009C5D34"/>
    <w:rsid w:val="009C60E7"/>
    <w:rsid w:val="009C610B"/>
    <w:rsid w:val="009C6124"/>
    <w:rsid w:val="009C6158"/>
    <w:rsid w:val="009C61F6"/>
    <w:rsid w:val="009C6337"/>
    <w:rsid w:val="009C65C5"/>
    <w:rsid w:val="009C65D9"/>
    <w:rsid w:val="009C68A9"/>
    <w:rsid w:val="009C68EB"/>
    <w:rsid w:val="009C68F0"/>
    <w:rsid w:val="009C6DCA"/>
    <w:rsid w:val="009C6DF0"/>
    <w:rsid w:val="009C6FEE"/>
    <w:rsid w:val="009C7091"/>
    <w:rsid w:val="009C7142"/>
    <w:rsid w:val="009C7400"/>
    <w:rsid w:val="009C743C"/>
    <w:rsid w:val="009C76BC"/>
    <w:rsid w:val="009C7926"/>
    <w:rsid w:val="009C7971"/>
    <w:rsid w:val="009C7A0B"/>
    <w:rsid w:val="009C7A82"/>
    <w:rsid w:val="009C7BCE"/>
    <w:rsid w:val="009C7C88"/>
    <w:rsid w:val="009C7CCD"/>
    <w:rsid w:val="009C7E79"/>
    <w:rsid w:val="009C7EB7"/>
    <w:rsid w:val="009D0007"/>
    <w:rsid w:val="009D01FD"/>
    <w:rsid w:val="009D0293"/>
    <w:rsid w:val="009D033E"/>
    <w:rsid w:val="009D04E9"/>
    <w:rsid w:val="009D0637"/>
    <w:rsid w:val="009D094B"/>
    <w:rsid w:val="009D0978"/>
    <w:rsid w:val="009D0C86"/>
    <w:rsid w:val="009D0FBB"/>
    <w:rsid w:val="009D1475"/>
    <w:rsid w:val="009D176C"/>
    <w:rsid w:val="009D1902"/>
    <w:rsid w:val="009D1971"/>
    <w:rsid w:val="009D1AB7"/>
    <w:rsid w:val="009D1E26"/>
    <w:rsid w:val="009D2014"/>
    <w:rsid w:val="009D2329"/>
    <w:rsid w:val="009D2671"/>
    <w:rsid w:val="009D268D"/>
    <w:rsid w:val="009D2695"/>
    <w:rsid w:val="009D2983"/>
    <w:rsid w:val="009D29CE"/>
    <w:rsid w:val="009D2EC3"/>
    <w:rsid w:val="009D304B"/>
    <w:rsid w:val="009D30CF"/>
    <w:rsid w:val="009D3447"/>
    <w:rsid w:val="009D34C8"/>
    <w:rsid w:val="009D3767"/>
    <w:rsid w:val="009D3796"/>
    <w:rsid w:val="009D3897"/>
    <w:rsid w:val="009D394D"/>
    <w:rsid w:val="009D3ADB"/>
    <w:rsid w:val="009D4067"/>
    <w:rsid w:val="009D406A"/>
    <w:rsid w:val="009D41AE"/>
    <w:rsid w:val="009D4208"/>
    <w:rsid w:val="009D42F0"/>
    <w:rsid w:val="009D4458"/>
    <w:rsid w:val="009D448B"/>
    <w:rsid w:val="009D449C"/>
    <w:rsid w:val="009D45B9"/>
    <w:rsid w:val="009D46FA"/>
    <w:rsid w:val="009D48A7"/>
    <w:rsid w:val="009D4ADE"/>
    <w:rsid w:val="009D4AFD"/>
    <w:rsid w:val="009D4B0E"/>
    <w:rsid w:val="009D4E46"/>
    <w:rsid w:val="009D4F0E"/>
    <w:rsid w:val="009D4FA0"/>
    <w:rsid w:val="009D5050"/>
    <w:rsid w:val="009D5102"/>
    <w:rsid w:val="009D5191"/>
    <w:rsid w:val="009D5276"/>
    <w:rsid w:val="009D5304"/>
    <w:rsid w:val="009D5411"/>
    <w:rsid w:val="009D56DB"/>
    <w:rsid w:val="009D56DD"/>
    <w:rsid w:val="009D5982"/>
    <w:rsid w:val="009D5C4D"/>
    <w:rsid w:val="009D5D9F"/>
    <w:rsid w:val="009D5EB9"/>
    <w:rsid w:val="009D5F49"/>
    <w:rsid w:val="009D629C"/>
    <w:rsid w:val="009D647A"/>
    <w:rsid w:val="009D64D7"/>
    <w:rsid w:val="009D6557"/>
    <w:rsid w:val="009D6801"/>
    <w:rsid w:val="009D68DD"/>
    <w:rsid w:val="009D69B3"/>
    <w:rsid w:val="009D6BD9"/>
    <w:rsid w:val="009D7147"/>
    <w:rsid w:val="009D7215"/>
    <w:rsid w:val="009D72D2"/>
    <w:rsid w:val="009D74ED"/>
    <w:rsid w:val="009D7589"/>
    <w:rsid w:val="009D79EF"/>
    <w:rsid w:val="009D7C86"/>
    <w:rsid w:val="009D7D3E"/>
    <w:rsid w:val="009D7E8C"/>
    <w:rsid w:val="009D7F9C"/>
    <w:rsid w:val="009E0005"/>
    <w:rsid w:val="009E00A0"/>
    <w:rsid w:val="009E0338"/>
    <w:rsid w:val="009E03DE"/>
    <w:rsid w:val="009E068E"/>
    <w:rsid w:val="009E0890"/>
    <w:rsid w:val="009E0BC6"/>
    <w:rsid w:val="009E0EBF"/>
    <w:rsid w:val="009E146D"/>
    <w:rsid w:val="009E1713"/>
    <w:rsid w:val="009E17B4"/>
    <w:rsid w:val="009E1809"/>
    <w:rsid w:val="009E1A9C"/>
    <w:rsid w:val="009E1C62"/>
    <w:rsid w:val="009E1D54"/>
    <w:rsid w:val="009E1E62"/>
    <w:rsid w:val="009E1F8E"/>
    <w:rsid w:val="009E20D4"/>
    <w:rsid w:val="009E20EA"/>
    <w:rsid w:val="009E2381"/>
    <w:rsid w:val="009E2621"/>
    <w:rsid w:val="009E27C7"/>
    <w:rsid w:val="009E2AEC"/>
    <w:rsid w:val="009E2CA7"/>
    <w:rsid w:val="009E30E9"/>
    <w:rsid w:val="009E32C7"/>
    <w:rsid w:val="009E334B"/>
    <w:rsid w:val="009E35AE"/>
    <w:rsid w:val="009E3C98"/>
    <w:rsid w:val="009E3E10"/>
    <w:rsid w:val="009E3FF9"/>
    <w:rsid w:val="009E4072"/>
    <w:rsid w:val="009E4493"/>
    <w:rsid w:val="009E466D"/>
    <w:rsid w:val="009E4670"/>
    <w:rsid w:val="009E47CE"/>
    <w:rsid w:val="009E47E3"/>
    <w:rsid w:val="009E4B5B"/>
    <w:rsid w:val="009E4C42"/>
    <w:rsid w:val="009E4C66"/>
    <w:rsid w:val="009E4D5E"/>
    <w:rsid w:val="009E50F5"/>
    <w:rsid w:val="009E55A8"/>
    <w:rsid w:val="009E5799"/>
    <w:rsid w:val="009E582F"/>
    <w:rsid w:val="009E5847"/>
    <w:rsid w:val="009E586D"/>
    <w:rsid w:val="009E5A01"/>
    <w:rsid w:val="009E5A58"/>
    <w:rsid w:val="009E5C24"/>
    <w:rsid w:val="009E5C98"/>
    <w:rsid w:val="009E5CC7"/>
    <w:rsid w:val="009E5CF8"/>
    <w:rsid w:val="009E5D71"/>
    <w:rsid w:val="009E5DBC"/>
    <w:rsid w:val="009E5ED1"/>
    <w:rsid w:val="009E5FCB"/>
    <w:rsid w:val="009E6137"/>
    <w:rsid w:val="009E640D"/>
    <w:rsid w:val="009E6448"/>
    <w:rsid w:val="009E6562"/>
    <w:rsid w:val="009E6773"/>
    <w:rsid w:val="009E6797"/>
    <w:rsid w:val="009E695D"/>
    <w:rsid w:val="009E6A9C"/>
    <w:rsid w:val="009E6BFF"/>
    <w:rsid w:val="009E6C54"/>
    <w:rsid w:val="009E6C9F"/>
    <w:rsid w:val="009E6CC6"/>
    <w:rsid w:val="009E6E66"/>
    <w:rsid w:val="009E6EE6"/>
    <w:rsid w:val="009E709E"/>
    <w:rsid w:val="009E7167"/>
    <w:rsid w:val="009E73E9"/>
    <w:rsid w:val="009E7799"/>
    <w:rsid w:val="009E7A56"/>
    <w:rsid w:val="009E7A80"/>
    <w:rsid w:val="009E7ACD"/>
    <w:rsid w:val="009E7C5E"/>
    <w:rsid w:val="009F0166"/>
    <w:rsid w:val="009F0649"/>
    <w:rsid w:val="009F074F"/>
    <w:rsid w:val="009F082C"/>
    <w:rsid w:val="009F0847"/>
    <w:rsid w:val="009F09A0"/>
    <w:rsid w:val="009F09DA"/>
    <w:rsid w:val="009F0CD5"/>
    <w:rsid w:val="009F0DA7"/>
    <w:rsid w:val="009F0F61"/>
    <w:rsid w:val="009F1042"/>
    <w:rsid w:val="009F125C"/>
    <w:rsid w:val="009F1322"/>
    <w:rsid w:val="009F140D"/>
    <w:rsid w:val="009F1487"/>
    <w:rsid w:val="009F171C"/>
    <w:rsid w:val="009F1AE2"/>
    <w:rsid w:val="009F1BFE"/>
    <w:rsid w:val="009F1DB7"/>
    <w:rsid w:val="009F1FC2"/>
    <w:rsid w:val="009F2013"/>
    <w:rsid w:val="009F21E2"/>
    <w:rsid w:val="009F2227"/>
    <w:rsid w:val="009F2447"/>
    <w:rsid w:val="009F247B"/>
    <w:rsid w:val="009F2E5A"/>
    <w:rsid w:val="009F2FCA"/>
    <w:rsid w:val="009F3542"/>
    <w:rsid w:val="009F369D"/>
    <w:rsid w:val="009F3B8E"/>
    <w:rsid w:val="009F3BD0"/>
    <w:rsid w:val="009F3CE8"/>
    <w:rsid w:val="009F41A7"/>
    <w:rsid w:val="009F4605"/>
    <w:rsid w:val="009F47D8"/>
    <w:rsid w:val="009F4802"/>
    <w:rsid w:val="009F489A"/>
    <w:rsid w:val="009F4B50"/>
    <w:rsid w:val="009F50FD"/>
    <w:rsid w:val="009F5122"/>
    <w:rsid w:val="009F550F"/>
    <w:rsid w:val="009F5AD6"/>
    <w:rsid w:val="009F5B03"/>
    <w:rsid w:val="009F5BBD"/>
    <w:rsid w:val="009F5DFE"/>
    <w:rsid w:val="009F5F6B"/>
    <w:rsid w:val="009F60CA"/>
    <w:rsid w:val="009F60E2"/>
    <w:rsid w:val="009F6149"/>
    <w:rsid w:val="009F61AC"/>
    <w:rsid w:val="009F6415"/>
    <w:rsid w:val="009F6445"/>
    <w:rsid w:val="009F6607"/>
    <w:rsid w:val="009F66EB"/>
    <w:rsid w:val="009F682E"/>
    <w:rsid w:val="009F6D40"/>
    <w:rsid w:val="009F6EE0"/>
    <w:rsid w:val="009F6FC6"/>
    <w:rsid w:val="009F70AD"/>
    <w:rsid w:val="009F71D3"/>
    <w:rsid w:val="009F71E6"/>
    <w:rsid w:val="009F72E8"/>
    <w:rsid w:val="009F7513"/>
    <w:rsid w:val="009F7652"/>
    <w:rsid w:val="009F7899"/>
    <w:rsid w:val="009F793A"/>
    <w:rsid w:val="009F7E6B"/>
    <w:rsid w:val="009F7E6F"/>
    <w:rsid w:val="009F7EB0"/>
    <w:rsid w:val="00A00191"/>
    <w:rsid w:val="00A0035E"/>
    <w:rsid w:val="00A003B0"/>
    <w:rsid w:val="00A0048F"/>
    <w:rsid w:val="00A004C6"/>
    <w:rsid w:val="00A0080C"/>
    <w:rsid w:val="00A00A13"/>
    <w:rsid w:val="00A00ED8"/>
    <w:rsid w:val="00A00F27"/>
    <w:rsid w:val="00A00F4E"/>
    <w:rsid w:val="00A01022"/>
    <w:rsid w:val="00A0118F"/>
    <w:rsid w:val="00A011E9"/>
    <w:rsid w:val="00A01410"/>
    <w:rsid w:val="00A017E0"/>
    <w:rsid w:val="00A01847"/>
    <w:rsid w:val="00A01BAC"/>
    <w:rsid w:val="00A01D29"/>
    <w:rsid w:val="00A01D66"/>
    <w:rsid w:val="00A01EB5"/>
    <w:rsid w:val="00A0213B"/>
    <w:rsid w:val="00A023EE"/>
    <w:rsid w:val="00A02789"/>
    <w:rsid w:val="00A028D8"/>
    <w:rsid w:val="00A0296A"/>
    <w:rsid w:val="00A02C1B"/>
    <w:rsid w:val="00A02C40"/>
    <w:rsid w:val="00A02CE7"/>
    <w:rsid w:val="00A02DA9"/>
    <w:rsid w:val="00A02DF4"/>
    <w:rsid w:val="00A02E24"/>
    <w:rsid w:val="00A033EC"/>
    <w:rsid w:val="00A03472"/>
    <w:rsid w:val="00A034FF"/>
    <w:rsid w:val="00A03563"/>
    <w:rsid w:val="00A03580"/>
    <w:rsid w:val="00A03AF4"/>
    <w:rsid w:val="00A03C96"/>
    <w:rsid w:val="00A040FD"/>
    <w:rsid w:val="00A04320"/>
    <w:rsid w:val="00A043A9"/>
    <w:rsid w:val="00A043C9"/>
    <w:rsid w:val="00A04427"/>
    <w:rsid w:val="00A04512"/>
    <w:rsid w:val="00A045C6"/>
    <w:rsid w:val="00A04671"/>
    <w:rsid w:val="00A0469F"/>
    <w:rsid w:val="00A04714"/>
    <w:rsid w:val="00A04A13"/>
    <w:rsid w:val="00A04AA4"/>
    <w:rsid w:val="00A04CD9"/>
    <w:rsid w:val="00A04E28"/>
    <w:rsid w:val="00A04EEC"/>
    <w:rsid w:val="00A0508A"/>
    <w:rsid w:val="00A05438"/>
    <w:rsid w:val="00A0545C"/>
    <w:rsid w:val="00A054BD"/>
    <w:rsid w:val="00A05535"/>
    <w:rsid w:val="00A05860"/>
    <w:rsid w:val="00A058E0"/>
    <w:rsid w:val="00A05956"/>
    <w:rsid w:val="00A05967"/>
    <w:rsid w:val="00A05B34"/>
    <w:rsid w:val="00A05D36"/>
    <w:rsid w:val="00A06035"/>
    <w:rsid w:val="00A06147"/>
    <w:rsid w:val="00A06195"/>
    <w:rsid w:val="00A061F7"/>
    <w:rsid w:val="00A06247"/>
    <w:rsid w:val="00A063B4"/>
    <w:rsid w:val="00A06407"/>
    <w:rsid w:val="00A067D7"/>
    <w:rsid w:val="00A068BF"/>
    <w:rsid w:val="00A06990"/>
    <w:rsid w:val="00A069DA"/>
    <w:rsid w:val="00A06D61"/>
    <w:rsid w:val="00A0713B"/>
    <w:rsid w:val="00A073BF"/>
    <w:rsid w:val="00A075B9"/>
    <w:rsid w:val="00A076C8"/>
    <w:rsid w:val="00A07800"/>
    <w:rsid w:val="00A07894"/>
    <w:rsid w:val="00A07E01"/>
    <w:rsid w:val="00A07E31"/>
    <w:rsid w:val="00A07F80"/>
    <w:rsid w:val="00A07FCA"/>
    <w:rsid w:val="00A101AB"/>
    <w:rsid w:val="00A103AB"/>
    <w:rsid w:val="00A105BC"/>
    <w:rsid w:val="00A10683"/>
    <w:rsid w:val="00A1068A"/>
    <w:rsid w:val="00A1086C"/>
    <w:rsid w:val="00A1092E"/>
    <w:rsid w:val="00A10ACD"/>
    <w:rsid w:val="00A10ADC"/>
    <w:rsid w:val="00A10ADE"/>
    <w:rsid w:val="00A10BC7"/>
    <w:rsid w:val="00A10C27"/>
    <w:rsid w:val="00A10CAE"/>
    <w:rsid w:val="00A10D26"/>
    <w:rsid w:val="00A10DFB"/>
    <w:rsid w:val="00A10E07"/>
    <w:rsid w:val="00A110B3"/>
    <w:rsid w:val="00A11409"/>
    <w:rsid w:val="00A118A2"/>
    <w:rsid w:val="00A119D9"/>
    <w:rsid w:val="00A11B85"/>
    <w:rsid w:val="00A11D9E"/>
    <w:rsid w:val="00A11DCB"/>
    <w:rsid w:val="00A11E6D"/>
    <w:rsid w:val="00A12276"/>
    <w:rsid w:val="00A126A2"/>
    <w:rsid w:val="00A1270E"/>
    <w:rsid w:val="00A12D82"/>
    <w:rsid w:val="00A12E93"/>
    <w:rsid w:val="00A12EA1"/>
    <w:rsid w:val="00A12F8C"/>
    <w:rsid w:val="00A13014"/>
    <w:rsid w:val="00A1313D"/>
    <w:rsid w:val="00A131F7"/>
    <w:rsid w:val="00A1340A"/>
    <w:rsid w:val="00A1354E"/>
    <w:rsid w:val="00A1369C"/>
    <w:rsid w:val="00A138B4"/>
    <w:rsid w:val="00A13A4A"/>
    <w:rsid w:val="00A13B9B"/>
    <w:rsid w:val="00A13F36"/>
    <w:rsid w:val="00A14258"/>
    <w:rsid w:val="00A14500"/>
    <w:rsid w:val="00A147AD"/>
    <w:rsid w:val="00A14937"/>
    <w:rsid w:val="00A14A28"/>
    <w:rsid w:val="00A14AC1"/>
    <w:rsid w:val="00A14B22"/>
    <w:rsid w:val="00A14C8C"/>
    <w:rsid w:val="00A14CD6"/>
    <w:rsid w:val="00A15086"/>
    <w:rsid w:val="00A15097"/>
    <w:rsid w:val="00A15419"/>
    <w:rsid w:val="00A1559E"/>
    <w:rsid w:val="00A156E8"/>
    <w:rsid w:val="00A157BF"/>
    <w:rsid w:val="00A15943"/>
    <w:rsid w:val="00A15AA3"/>
    <w:rsid w:val="00A15F54"/>
    <w:rsid w:val="00A16061"/>
    <w:rsid w:val="00A160C6"/>
    <w:rsid w:val="00A1635E"/>
    <w:rsid w:val="00A16699"/>
    <w:rsid w:val="00A169C9"/>
    <w:rsid w:val="00A16B67"/>
    <w:rsid w:val="00A16C70"/>
    <w:rsid w:val="00A16D39"/>
    <w:rsid w:val="00A16D7E"/>
    <w:rsid w:val="00A16D84"/>
    <w:rsid w:val="00A16F93"/>
    <w:rsid w:val="00A172AE"/>
    <w:rsid w:val="00A17372"/>
    <w:rsid w:val="00A173F1"/>
    <w:rsid w:val="00A17666"/>
    <w:rsid w:val="00A176E5"/>
    <w:rsid w:val="00A17BE8"/>
    <w:rsid w:val="00A17C6B"/>
    <w:rsid w:val="00A20085"/>
    <w:rsid w:val="00A2012E"/>
    <w:rsid w:val="00A20332"/>
    <w:rsid w:val="00A2049F"/>
    <w:rsid w:val="00A20741"/>
    <w:rsid w:val="00A20A73"/>
    <w:rsid w:val="00A20ABA"/>
    <w:rsid w:val="00A20BA6"/>
    <w:rsid w:val="00A20C29"/>
    <w:rsid w:val="00A20FA9"/>
    <w:rsid w:val="00A20FC6"/>
    <w:rsid w:val="00A20FF7"/>
    <w:rsid w:val="00A21089"/>
    <w:rsid w:val="00A2137F"/>
    <w:rsid w:val="00A2158F"/>
    <w:rsid w:val="00A21619"/>
    <w:rsid w:val="00A21649"/>
    <w:rsid w:val="00A217C3"/>
    <w:rsid w:val="00A21844"/>
    <w:rsid w:val="00A220A5"/>
    <w:rsid w:val="00A221BF"/>
    <w:rsid w:val="00A221D0"/>
    <w:rsid w:val="00A22429"/>
    <w:rsid w:val="00A225C0"/>
    <w:rsid w:val="00A227E8"/>
    <w:rsid w:val="00A229B8"/>
    <w:rsid w:val="00A22C2A"/>
    <w:rsid w:val="00A2306C"/>
    <w:rsid w:val="00A23194"/>
    <w:rsid w:val="00A233E2"/>
    <w:rsid w:val="00A233E7"/>
    <w:rsid w:val="00A237EB"/>
    <w:rsid w:val="00A239CD"/>
    <w:rsid w:val="00A23AEA"/>
    <w:rsid w:val="00A23CC5"/>
    <w:rsid w:val="00A23F2C"/>
    <w:rsid w:val="00A24250"/>
    <w:rsid w:val="00A245C9"/>
    <w:rsid w:val="00A246B0"/>
    <w:rsid w:val="00A24980"/>
    <w:rsid w:val="00A24AFD"/>
    <w:rsid w:val="00A24B66"/>
    <w:rsid w:val="00A251EC"/>
    <w:rsid w:val="00A2591A"/>
    <w:rsid w:val="00A259E4"/>
    <w:rsid w:val="00A25AAD"/>
    <w:rsid w:val="00A25B64"/>
    <w:rsid w:val="00A25C17"/>
    <w:rsid w:val="00A25D72"/>
    <w:rsid w:val="00A25DAD"/>
    <w:rsid w:val="00A25F32"/>
    <w:rsid w:val="00A25F38"/>
    <w:rsid w:val="00A25F9C"/>
    <w:rsid w:val="00A2621F"/>
    <w:rsid w:val="00A26581"/>
    <w:rsid w:val="00A266C9"/>
    <w:rsid w:val="00A267CC"/>
    <w:rsid w:val="00A26813"/>
    <w:rsid w:val="00A26B34"/>
    <w:rsid w:val="00A26EA6"/>
    <w:rsid w:val="00A26F54"/>
    <w:rsid w:val="00A271E2"/>
    <w:rsid w:val="00A27633"/>
    <w:rsid w:val="00A27961"/>
    <w:rsid w:val="00A279F7"/>
    <w:rsid w:val="00A27A7E"/>
    <w:rsid w:val="00A27AA0"/>
    <w:rsid w:val="00A27D52"/>
    <w:rsid w:val="00A27DF5"/>
    <w:rsid w:val="00A27EAA"/>
    <w:rsid w:val="00A27F05"/>
    <w:rsid w:val="00A3016F"/>
    <w:rsid w:val="00A30304"/>
    <w:rsid w:val="00A304D9"/>
    <w:rsid w:val="00A3053F"/>
    <w:rsid w:val="00A3075B"/>
    <w:rsid w:val="00A30911"/>
    <w:rsid w:val="00A309A2"/>
    <w:rsid w:val="00A30B29"/>
    <w:rsid w:val="00A30B74"/>
    <w:rsid w:val="00A30F2F"/>
    <w:rsid w:val="00A30F69"/>
    <w:rsid w:val="00A30FD5"/>
    <w:rsid w:val="00A31004"/>
    <w:rsid w:val="00A314F6"/>
    <w:rsid w:val="00A31577"/>
    <w:rsid w:val="00A31A0B"/>
    <w:rsid w:val="00A31EAE"/>
    <w:rsid w:val="00A32264"/>
    <w:rsid w:val="00A326DD"/>
    <w:rsid w:val="00A32773"/>
    <w:rsid w:val="00A327C5"/>
    <w:rsid w:val="00A32B99"/>
    <w:rsid w:val="00A32BBD"/>
    <w:rsid w:val="00A32C96"/>
    <w:rsid w:val="00A32D65"/>
    <w:rsid w:val="00A32EA8"/>
    <w:rsid w:val="00A32FA5"/>
    <w:rsid w:val="00A32FF8"/>
    <w:rsid w:val="00A33105"/>
    <w:rsid w:val="00A3326C"/>
    <w:rsid w:val="00A334EE"/>
    <w:rsid w:val="00A335FE"/>
    <w:rsid w:val="00A33708"/>
    <w:rsid w:val="00A33B34"/>
    <w:rsid w:val="00A33D56"/>
    <w:rsid w:val="00A33DDD"/>
    <w:rsid w:val="00A33ED0"/>
    <w:rsid w:val="00A341B1"/>
    <w:rsid w:val="00A342DA"/>
    <w:rsid w:val="00A3436E"/>
    <w:rsid w:val="00A34758"/>
    <w:rsid w:val="00A34793"/>
    <w:rsid w:val="00A3496B"/>
    <w:rsid w:val="00A34D47"/>
    <w:rsid w:val="00A34F56"/>
    <w:rsid w:val="00A35428"/>
    <w:rsid w:val="00A356B1"/>
    <w:rsid w:val="00A356E1"/>
    <w:rsid w:val="00A35874"/>
    <w:rsid w:val="00A35FB2"/>
    <w:rsid w:val="00A36194"/>
    <w:rsid w:val="00A36248"/>
    <w:rsid w:val="00A364BD"/>
    <w:rsid w:val="00A3691C"/>
    <w:rsid w:val="00A369E8"/>
    <w:rsid w:val="00A36A4B"/>
    <w:rsid w:val="00A36B9A"/>
    <w:rsid w:val="00A36C6D"/>
    <w:rsid w:val="00A3745A"/>
    <w:rsid w:val="00A37499"/>
    <w:rsid w:val="00A375BD"/>
    <w:rsid w:val="00A376AB"/>
    <w:rsid w:val="00A378D6"/>
    <w:rsid w:val="00A379DA"/>
    <w:rsid w:val="00A37AB8"/>
    <w:rsid w:val="00A37CC9"/>
    <w:rsid w:val="00A37D39"/>
    <w:rsid w:val="00A37D8C"/>
    <w:rsid w:val="00A37EF3"/>
    <w:rsid w:val="00A37FA0"/>
    <w:rsid w:val="00A404FA"/>
    <w:rsid w:val="00A4058A"/>
    <w:rsid w:val="00A40665"/>
    <w:rsid w:val="00A406B8"/>
    <w:rsid w:val="00A408CF"/>
    <w:rsid w:val="00A40B13"/>
    <w:rsid w:val="00A411B5"/>
    <w:rsid w:val="00A411D1"/>
    <w:rsid w:val="00A4128F"/>
    <w:rsid w:val="00A41396"/>
    <w:rsid w:val="00A4141F"/>
    <w:rsid w:val="00A41566"/>
    <w:rsid w:val="00A417F2"/>
    <w:rsid w:val="00A4187F"/>
    <w:rsid w:val="00A418EB"/>
    <w:rsid w:val="00A4193C"/>
    <w:rsid w:val="00A419B9"/>
    <w:rsid w:val="00A41A1E"/>
    <w:rsid w:val="00A41A42"/>
    <w:rsid w:val="00A41C78"/>
    <w:rsid w:val="00A41E94"/>
    <w:rsid w:val="00A41F77"/>
    <w:rsid w:val="00A420C8"/>
    <w:rsid w:val="00A420CC"/>
    <w:rsid w:val="00A4216C"/>
    <w:rsid w:val="00A4253D"/>
    <w:rsid w:val="00A42619"/>
    <w:rsid w:val="00A426AA"/>
    <w:rsid w:val="00A428A1"/>
    <w:rsid w:val="00A42969"/>
    <w:rsid w:val="00A42C34"/>
    <w:rsid w:val="00A42EF8"/>
    <w:rsid w:val="00A42FDD"/>
    <w:rsid w:val="00A43382"/>
    <w:rsid w:val="00A4361D"/>
    <w:rsid w:val="00A43660"/>
    <w:rsid w:val="00A43793"/>
    <w:rsid w:val="00A439A2"/>
    <w:rsid w:val="00A43D03"/>
    <w:rsid w:val="00A43E5C"/>
    <w:rsid w:val="00A43F68"/>
    <w:rsid w:val="00A443AB"/>
    <w:rsid w:val="00A44444"/>
    <w:rsid w:val="00A446F9"/>
    <w:rsid w:val="00A4489B"/>
    <w:rsid w:val="00A449E8"/>
    <w:rsid w:val="00A44C65"/>
    <w:rsid w:val="00A44EB9"/>
    <w:rsid w:val="00A45468"/>
    <w:rsid w:val="00A45686"/>
    <w:rsid w:val="00A459BD"/>
    <w:rsid w:val="00A45A15"/>
    <w:rsid w:val="00A45C81"/>
    <w:rsid w:val="00A45E42"/>
    <w:rsid w:val="00A46177"/>
    <w:rsid w:val="00A46375"/>
    <w:rsid w:val="00A46438"/>
    <w:rsid w:val="00A4648D"/>
    <w:rsid w:val="00A466F3"/>
    <w:rsid w:val="00A467BC"/>
    <w:rsid w:val="00A46919"/>
    <w:rsid w:val="00A46A98"/>
    <w:rsid w:val="00A46BA8"/>
    <w:rsid w:val="00A46D1F"/>
    <w:rsid w:val="00A46D65"/>
    <w:rsid w:val="00A46D91"/>
    <w:rsid w:val="00A46FB2"/>
    <w:rsid w:val="00A471AB"/>
    <w:rsid w:val="00A473C8"/>
    <w:rsid w:val="00A47798"/>
    <w:rsid w:val="00A47AAF"/>
    <w:rsid w:val="00A47E88"/>
    <w:rsid w:val="00A502CB"/>
    <w:rsid w:val="00A50710"/>
    <w:rsid w:val="00A507F4"/>
    <w:rsid w:val="00A5084B"/>
    <w:rsid w:val="00A50854"/>
    <w:rsid w:val="00A50A0C"/>
    <w:rsid w:val="00A50AC7"/>
    <w:rsid w:val="00A50C99"/>
    <w:rsid w:val="00A50CAB"/>
    <w:rsid w:val="00A50FBC"/>
    <w:rsid w:val="00A50FC7"/>
    <w:rsid w:val="00A51175"/>
    <w:rsid w:val="00A51621"/>
    <w:rsid w:val="00A518AD"/>
    <w:rsid w:val="00A518CD"/>
    <w:rsid w:val="00A518F6"/>
    <w:rsid w:val="00A519E1"/>
    <w:rsid w:val="00A51A25"/>
    <w:rsid w:val="00A51CAE"/>
    <w:rsid w:val="00A520CF"/>
    <w:rsid w:val="00A520F0"/>
    <w:rsid w:val="00A524DA"/>
    <w:rsid w:val="00A52647"/>
    <w:rsid w:val="00A526B9"/>
    <w:rsid w:val="00A5288F"/>
    <w:rsid w:val="00A52C59"/>
    <w:rsid w:val="00A52D2F"/>
    <w:rsid w:val="00A52E0E"/>
    <w:rsid w:val="00A53400"/>
    <w:rsid w:val="00A534CC"/>
    <w:rsid w:val="00A535EC"/>
    <w:rsid w:val="00A5364F"/>
    <w:rsid w:val="00A5368C"/>
    <w:rsid w:val="00A538FE"/>
    <w:rsid w:val="00A53977"/>
    <w:rsid w:val="00A53E46"/>
    <w:rsid w:val="00A54038"/>
    <w:rsid w:val="00A540DD"/>
    <w:rsid w:val="00A542EE"/>
    <w:rsid w:val="00A5491F"/>
    <w:rsid w:val="00A54B37"/>
    <w:rsid w:val="00A55189"/>
    <w:rsid w:val="00A551A7"/>
    <w:rsid w:val="00A551D6"/>
    <w:rsid w:val="00A55247"/>
    <w:rsid w:val="00A55475"/>
    <w:rsid w:val="00A55591"/>
    <w:rsid w:val="00A55692"/>
    <w:rsid w:val="00A557D6"/>
    <w:rsid w:val="00A55931"/>
    <w:rsid w:val="00A55AE9"/>
    <w:rsid w:val="00A561A0"/>
    <w:rsid w:val="00A56432"/>
    <w:rsid w:val="00A56929"/>
    <w:rsid w:val="00A569A2"/>
    <w:rsid w:val="00A569DC"/>
    <w:rsid w:val="00A56AEB"/>
    <w:rsid w:val="00A56CCB"/>
    <w:rsid w:val="00A56ED8"/>
    <w:rsid w:val="00A56F53"/>
    <w:rsid w:val="00A574E9"/>
    <w:rsid w:val="00A579EB"/>
    <w:rsid w:val="00A57B14"/>
    <w:rsid w:val="00A57CD3"/>
    <w:rsid w:val="00A602FD"/>
    <w:rsid w:val="00A604ED"/>
    <w:rsid w:val="00A60908"/>
    <w:rsid w:val="00A609D8"/>
    <w:rsid w:val="00A60B70"/>
    <w:rsid w:val="00A60C5C"/>
    <w:rsid w:val="00A60D87"/>
    <w:rsid w:val="00A60F5F"/>
    <w:rsid w:val="00A60FE2"/>
    <w:rsid w:val="00A6108A"/>
    <w:rsid w:val="00A61213"/>
    <w:rsid w:val="00A613F8"/>
    <w:rsid w:val="00A61564"/>
    <w:rsid w:val="00A616EE"/>
    <w:rsid w:val="00A6192E"/>
    <w:rsid w:val="00A61942"/>
    <w:rsid w:val="00A61FED"/>
    <w:rsid w:val="00A6238D"/>
    <w:rsid w:val="00A623AD"/>
    <w:rsid w:val="00A6254A"/>
    <w:rsid w:val="00A6260D"/>
    <w:rsid w:val="00A62664"/>
    <w:rsid w:val="00A6285C"/>
    <w:rsid w:val="00A62862"/>
    <w:rsid w:val="00A62946"/>
    <w:rsid w:val="00A629BA"/>
    <w:rsid w:val="00A62A92"/>
    <w:rsid w:val="00A62B21"/>
    <w:rsid w:val="00A62BFF"/>
    <w:rsid w:val="00A62C2A"/>
    <w:rsid w:val="00A62E9F"/>
    <w:rsid w:val="00A62F59"/>
    <w:rsid w:val="00A632EA"/>
    <w:rsid w:val="00A6339D"/>
    <w:rsid w:val="00A633B8"/>
    <w:rsid w:val="00A634DD"/>
    <w:rsid w:val="00A635D0"/>
    <w:rsid w:val="00A6379F"/>
    <w:rsid w:val="00A63C25"/>
    <w:rsid w:val="00A63D0A"/>
    <w:rsid w:val="00A63D13"/>
    <w:rsid w:val="00A63D76"/>
    <w:rsid w:val="00A63E57"/>
    <w:rsid w:val="00A640C2"/>
    <w:rsid w:val="00A64168"/>
    <w:rsid w:val="00A642CB"/>
    <w:rsid w:val="00A643ED"/>
    <w:rsid w:val="00A643FA"/>
    <w:rsid w:val="00A64482"/>
    <w:rsid w:val="00A645BE"/>
    <w:rsid w:val="00A64747"/>
    <w:rsid w:val="00A648AF"/>
    <w:rsid w:val="00A64916"/>
    <w:rsid w:val="00A649F3"/>
    <w:rsid w:val="00A64A1F"/>
    <w:rsid w:val="00A64F22"/>
    <w:rsid w:val="00A64F23"/>
    <w:rsid w:val="00A6501F"/>
    <w:rsid w:val="00A650E1"/>
    <w:rsid w:val="00A652A4"/>
    <w:rsid w:val="00A652AD"/>
    <w:rsid w:val="00A65347"/>
    <w:rsid w:val="00A65427"/>
    <w:rsid w:val="00A65459"/>
    <w:rsid w:val="00A654E9"/>
    <w:rsid w:val="00A65780"/>
    <w:rsid w:val="00A657C8"/>
    <w:rsid w:val="00A65B1C"/>
    <w:rsid w:val="00A65BF0"/>
    <w:rsid w:val="00A65C9D"/>
    <w:rsid w:val="00A65D6B"/>
    <w:rsid w:val="00A65EF4"/>
    <w:rsid w:val="00A65F34"/>
    <w:rsid w:val="00A66080"/>
    <w:rsid w:val="00A66662"/>
    <w:rsid w:val="00A666FB"/>
    <w:rsid w:val="00A66782"/>
    <w:rsid w:val="00A66814"/>
    <w:rsid w:val="00A668C8"/>
    <w:rsid w:val="00A668FD"/>
    <w:rsid w:val="00A66A7F"/>
    <w:rsid w:val="00A66D88"/>
    <w:rsid w:val="00A66E49"/>
    <w:rsid w:val="00A66E91"/>
    <w:rsid w:val="00A66F61"/>
    <w:rsid w:val="00A66F9D"/>
    <w:rsid w:val="00A670C2"/>
    <w:rsid w:val="00A670E4"/>
    <w:rsid w:val="00A6722C"/>
    <w:rsid w:val="00A6727C"/>
    <w:rsid w:val="00A675BA"/>
    <w:rsid w:val="00A6772E"/>
    <w:rsid w:val="00A67A63"/>
    <w:rsid w:val="00A67D04"/>
    <w:rsid w:val="00A67D7D"/>
    <w:rsid w:val="00A67F5A"/>
    <w:rsid w:val="00A7028D"/>
    <w:rsid w:val="00A70375"/>
    <w:rsid w:val="00A7045F"/>
    <w:rsid w:val="00A70675"/>
    <w:rsid w:val="00A70AEC"/>
    <w:rsid w:val="00A70BE6"/>
    <w:rsid w:val="00A70E04"/>
    <w:rsid w:val="00A70E0C"/>
    <w:rsid w:val="00A70EFD"/>
    <w:rsid w:val="00A71604"/>
    <w:rsid w:val="00A71984"/>
    <w:rsid w:val="00A71B2A"/>
    <w:rsid w:val="00A71B69"/>
    <w:rsid w:val="00A71F38"/>
    <w:rsid w:val="00A72301"/>
    <w:rsid w:val="00A723EC"/>
    <w:rsid w:val="00A7245A"/>
    <w:rsid w:val="00A7247E"/>
    <w:rsid w:val="00A7270D"/>
    <w:rsid w:val="00A72754"/>
    <w:rsid w:val="00A727A1"/>
    <w:rsid w:val="00A72800"/>
    <w:rsid w:val="00A7282A"/>
    <w:rsid w:val="00A729E9"/>
    <w:rsid w:val="00A72C05"/>
    <w:rsid w:val="00A72C39"/>
    <w:rsid w:val="00A72C55"/>
    <w:rsid w:val="00A72DCF"/>
    <w:rsid w:val="00A72E43"/>
    <w:rsid w:val="00A72E76"/>
    <w:rsid w:val="00A72F80"/>
    <w:rsid w:val="00A72FA0"/>
    <w:rsid w:val="00A7312B"/>
    <w:rsid w:val="00A7321A"/>
    <w:rsid w:val="00A7330B"/>
    <w:rsid w:val="00A734F0"/>
    <w:rsid w:val="00A7355F"/>
    <w:rsid w:val="00A73566"/>
    <w:rsid w:val="00A73635"/>
    <w:rsid w:val="00A736EE"/>
    <w:rsid w:val="00A73860"/>
    <w:rsid w:val="00A73E43"/>
    <w:rsid w:val="00A74071"/>
    <w:rsid w:val="00A7420C"/>
    <w:rsid w:val="00A742D5"/>
    <w:rsid w:val="00A74533"/>
    <w:rsid w:val="00A74548"/>
    <w:rsid w:val="00A745AA"/>
    <w:rsid w:val="00A745C8"/>
    <w:rsid w:val="00A7461F"/>
    <w:rsid w:val="00A74A1F"/>
    <w:rsid w:val="00A74D14"/>
    <w:rsid w:val="00A74EA2"/>
    <w:rsid w:val="00A74FA3"/>
    <w:rsid w:val="00A74FBD"/>
    <w:rsid w:val="00A75240"/>
    <w:rsid w:val="00A75443"/>
    <w:rsid w:val="00A75459"/>
    <w:rsid w:val="00A75DCC"/>
    <w:rsid w:val="00A7610F"/>
    <w:rsid w:val="00A761AB"/>
    <w:rsid w:val="00A762D7"/>
    <w:rsid w:val="00A767EB"/>
    <w:rsid w:val="00A768DD"/>
    <w:rsid w:val="00A76C41"/>
    <w:rsid w:val="00A76C5B"/>
    <w:rsid w:val="00A76E29"/>
    <w:rsid w:val="00A76F30"/>
    <w:rsid w:val="00A77098"/>
    <w:rsid w:val="00A770F8"/>
    <w:rsid w:val="00A77401"/>
    <w:rsid w:val="00A77477"/>
    <w:rsid w:val="00A776DF"/>
    <w:rsid w:val="00A77B63"/>
    <w:rsid w:val="00A77C79"/>
    <w:rsid w:val="00A77D8E"/>
    <w:rsid w:val="00A77EF9"/>
    <w:rsid w:val="00A80007"/>
    <w:rsid w:val="00A800B2"/>
    <w:rsid w:val="00A80125"/>
    <w:rsid w:val="00A801C7"/>
    <w:rsid w:val="00A801C8"/>
    <w:rsid w:val="00A806B4"/>
    <w:rsid w:val="00A8089D"/>
    <w:rsid w:val="00A80AC3"/>
    <w:rsid w:val="00A8111A"/>
    <w:rsid w:val="00A81255"/>
    <w:rsid w:val="00A81328"/>
    <w:rsid w:val="00A81479"/>
    <w:rsid w:val="00A814B0"/>
    <w:rsid w:val="00A8150E"/>
    <w:rsid w:val="00A81581"/>
    <w:rsid w:val="00A8168A"/>
    <w:rsid w:val="00A81C1B"/>
    <w:rsid w:val="00A81F1C"/>
    <w:rsid w:val="00A82003"/>
    <w:rsid w:val="00A82327"/>
    <w:rsid w:val="00A82405"/>
    <w:rsid w:val="00A8250A"/>
    <w:rsid w:val="00A827E0"/>
    <w:rsid w:val="00A82961"/>
    <w:rsid w:val="00A829F6"/>
    <w:rsid w:val="00A82A0D"/>
    <w:rsid w:val="00A82BCB"/>
    <w:rsid w:val="00A82C3D"/>
    <w:rsid w:val="00A82C59"/>
    <w:rsid w:val="00A82E64"/>
    <w:rsid w:val="00A82F43"/>
    <w:rsid w:val="00A830B0"/>
    <w:rsid w:val="00A8312B"/>
    <w:rsid w:val="00A8356B"/>
    <w:rsid w:val="00A837C4"/>
    <w:rsid w:val="00A83949"/>
    <w:rsid w:val="00A8399E"/>
    <w:rsid w:val="00A83B9B"/>
    <w:rsid w:val="00A83BBA"/>
    <w:rsid w:val="00A83C2F"/>
    <w:rsid w:val="00A83C57"/>
    <w:rsid w:val="00A83CD7"/>
    <w:rsid w:val="00A83CEB"/>
    <w:rsid w:val="00A83D9B"/>
    <w:rsid w:val="00A84006"/>
    <w:rsid w:val="00A84031"/>
    <w:rsid w:val="00A84059"/>
    <w:rsid w:val="00A840E3"/>
    <w:rsid w:val="00A84144"/>
    <w:rsid w:val="00A841BE"/>
    <w:rsid w:val="00A84332"/>
    <w:rsid w:val="00A8464D"/>
    <w:rsid w:val="00A846B2"/>
    <w:rsid w:val="00A84750"/>
    <w:rsid w:val="00A847E5"/>
    <w:rsid w:val="00A847EC"/>
    <w:rsid w:val="00A848C8"/>
    <w:rsid w:val="00A84CD3"/>
    <w:rsid w:val="00A84D11"/>
    <w:rsid w:val="00A84D61"/>
    <w:rsid w:val="00A850CA"/>
    <w:rsid w:val="00A85239"/>
    <w:rsid w:val="00A85274"/>
    <w:rsid w:val="00A85504"/>
    <w:rsid w:val="00A85512"/>
    <w:rsid w:val="00A85545"/>
    <w:rsid w:val="00A855AD"/>
    <w:rsid w:val="00A859E1"/>
    <w:rsid w:val="00A85A61"/>
    <w:rsid w:val="00A85B95"/>
    <w:rsid w:val="00A85D60"/>
    <w:rsid w:val="00A85DCE"/>
    <w:rsid w:val="00A86170"/>
    <w:rsid w:val="00A86193"/>
    <w:rsid w:val="00A862D3"/>
    <w:rsid w:val="00A86760"/>
    <w:rsid w:val="00A86A45"/>
    <w:rsid w:val="00A86BAA"/>
    <w:rsid w:val="00A86E4F"/>
    <w:rsid w:val="00A86FB1"/>
    <w:rsid w:val="00A87114"/>
    <w:rsid w:val="00A87115"/>
    <w:rsid w:val="00A87129"/>
    <w:rsid w:val="00A87167"/>
    <w:rsid w:val="00A87215"/>
    <w:rsid w:val="00A8748A"/>
    <w:rsid w:val="00A8757A"/>
    <w:rsid w:val="00A8765F"/>
    <w:rsid w:val="00A876B1"/>
    <w:rsid w:val="00A87A17"/>
    <w:rsid w:val="00A87D6A"/>
    <w:rsid w:val="00A9008F"/>
    <w:rsid w:val="00A900E6"/>
    <w:rsid w:val="00A901EC"/>
    <w:rsid w:val="00A904A7"/>
    <w:rsid w:val="00A90571"/>
    <w:rsid w:val="00A90628"/>
    <w:rsid w:val="00A9090D"/>
    <w:rsid w:val="00A90AB6"/>
    <w:rsid w:val="00A90CD4"/>
    <w:rsid w:val="00A910FB"/>
    <w:rsid w:val="00A91117"/>
    <w:rsid w:val="00A911BA"/>
    <w:rsid w:val="00A912FA"/>
    <w:rsid w:val="00A915B0"/>
    <w:rsid w:val="00A9165F"/>
    <w:rsid w:val="00A916D4"/>
    <w:rsid w:val="00A91743"/>
    <w:rsid w:val="00A91881"/>
    <w:rsid w:val="00A9198D"/>
    <w:rsid w:val="00A919D3"/>
    <w:rsid w:val="00A91B96"/>
    <w:rsid w:val="00A91D74"/>
    <w:rsid w:val="00A91D96"/>
    <w:rsid w:val="00A91FDF"/>
    <w:rsid w:val="00A920DA"/>
    <w:rsid w:val="00A9210C"/>
    <w:rsid w:val="00A921ED"/>
    <w:rsid w:val="00A92212"/>
    <w:rsid w:val="00A92234"/>
    <w:rsid w:val="00A923BC"/>
    <w:rsid w:val="00A9259B"/>
    <w:rsid w:val="00A928AA"/>
    <w:rsid w:val="00A9292D"/>
    <w:rsid w:val="00A92A25"/>
    <w:rsid w:val="00A92A3F"/>
    <w:rsid w:val="00A92BA8"/>
    <w:rsid w:val="00A92C01"/>
    <w:rsid w:val="00A92FFC"/>
    <w:rsid w:val="00A9312F"/>
    <w:rsid w:val="00A9324F"/>
    <w:rsid w:val="00A93689"/>
    <w:rsid w:val="00A93805"/>
    <w:rsid w:val="00A93917"/>
    <w:rsid w:val="00A93B03"/>
    <w:rsid w:val="00A93DDC"/>
    <w:rsid w:val="00A93E2F"/>
    <w:rsid w:val="00A9452B"/>
    <w:rsid w:val="00A94595"/>
    <w:rsid w:val="00A94694"/>
    <w:rsid w:val="00A9473C"/>
    <w:rsid w:val="00A947D3"/>
    <w:rsid w:val="00A94A75"/>
    <w:rsid w:val="00A94AB5"/>
    <w:rsid w:val="00A94B15"/>
    <w:rsid w:val="00A94C4A"/>
    <w:rsid w:val="00A94EAE"/>
    <w:rsid w:val="00A95620"/>
    <w:rsid w:val="00A9564E"/>
    <w:rsid w:val="00A957A8"/>
    <w:rsid w:val="00A9655E"/>
    <w:rsid w:val="00A9660D"/>
    <w:rsid w:val="00A96C52"/>
    <w:rsid w:val="00A96D4A"/>
    <w:rsid w:val="00A96DB2"/>
    <w:rsid w:val="00A96DB3"/>
    <w:rsid w:val="00A9709C"/>
    <w:rsid w:val="00A97352"/>
    <w:rsid w:val="00A97723"/>
    <w:rsid w:val="00A9777F"/>
    <w:rsid w:val="00A97DBF"/>
    <w:rsid w:val="00A97E91"/>
    <w:rsid w:val="00A97EF9"/>
    <w:rsid w:val="00A97F42"/>
    <w:rsid w:val="00A97F6E"/>
    <w:rsid w:val="00A97F8F"/>
    <w:rsid w:val="00AA015C"/>
    <w:rsid w:val="00AA01C9"/>
    <w:rsid w:val="00AA02FB"/>
    <w:rsid w:val="00AA039E"/>
    <w:rsid w:val="00AA0615"/>
    <w:rsid w:val="00AA077D"/>
    <w:rsid w:val="00AA07A4"/>
    <w:rsid w:val="00AA0A4C"/>
    <w:rsid w:val="00AA0AC2"/>
    <w:rsid w:val="00AA0AF9"/>
    <w:rsid w:val="00AA0BBF"/>
    <w:rsid w:val="00AA0C28"/>
    <w:rsid w:val="00AA0C9B"/>
    <w:rsid w:val="00AA0EF9"/>
    <w:rsid w:val="00AA109C"/>
    <w:rsid w:val="00AA10F3"/>
    <w:rsid w:val="00AA1182"/>
    <w:rsid w:val="00AA1212"/>
    <w:rsid w:val="00AA12CD"/>
    <w:rsid w:val="00AA13D9"/>
    <w:rsid w:val="00AA1717"/>
    <w:rsid w:val="00AA1959"/>
    <w:rsid w:val="00AA1961"/>
    <w:rsid w:val="00AA198C"/>
    <w:rsid w:val="00AA199C"/>
    <w:rsid w:val="00AA1A79"/>
    <w:rsid w:val="00AA1AC0"/>
    <w:rsid w:val="00AA1AE2"/>
    <w:rsid w:val="00AA1BB4"/>
    <w:rsid w:val="00AA1BF1"/>
    <w:rsid w:val="00AA1CBD"/>
    <w:rsid w:val="00AA1D0B"/>
    <w:rsid w:val="00AA1D54"/>
    <w:rsid w:val="00AA1E71"/>
    <w:rsid w:val="00AA1F83"/>
    <w:rsid w:val="00AA2382"/>
    <w:rsid w:val="00AA26B9"/>
    <w:rsid w:val="00AA276C"/>
    <w:rsid w:val="00AA2953"/>
    <w:rsid w:val="00AA2ADA"/>
    <w:rsid w:val="00AA2C5D"/>
    <w:rsid w:val="00AA2E4B"/>
    <w:rsid w:val="00AA3044"/>
    <w:rsid w:val="00AA3107"/>
    <w:rsid w:val="00AA32B8"/>
    <w:rsid w:val="00AA34BC"/>
    <w:rsid w:val="00AA3561"/>
    <w:rsid w:val="00AA3565"/>
    <w:rsid w:val="00AA36FC"/>
    <w:rsid w:val="00AA38F5"/>
    <w:rsid w:val="00AA3A1A"/>
    <w:rsid w:val="00AA3CE7"/>
    <w:rsid w:val="00AA3D68"/>
    <w:rsid w:val="00AA3DBE"/>
    <w:rsid w:val="00AA3E52"/>
    <w:rsid w:val="00AA429A"/>
    <w:rsid w:val="00AA43E7"/>
    <w:rsid w:val="00AA465B"/>
    <w:rsid w:val="00AA47DB"/>
    <w:rsid w:val="00AA4C52"/>
    <w:rsid w:val="00AA5181"/>
    <w:rsid w:val="00AA52B0"/>
    <w:rsid w:val="00AA535D"/>
    <w:rsid w:val="00AA5365"/>
    <w:rsid w:val="00AA579A"/>
    <w:rsid w:val="00AA5801"/>
    <w:rsid w:val="00AA583C"/>
    <w:rsid w:val="00AA5E0E"/>
    <w:rsid w:val="00AA5FB0"/>
    <w:rsid w:val="00AA618A"/>
    <w:rsid w:val="00AA632C"/>
    <w:rsid w:val="00AA6473"/>
    <w:rsid w:val="00AA6482"/>
    <w:rsid w:val="00AA64B4"/>
    <w:rsid w:val="00AA6827"/>
    <w:rsid w:val="00AA6B40"/>
    <w:rsid w:val="00AA6C81"/>
    <w:rsid w:val="00AA6F29"/>
    <w:rsid w:val="00AA706A"/>
    <w:rsid w:val="00AA7259"/>
    <w:rsid w:val="00AA7797"/>
    <w:rsid w:val="00AA791E"/>
    <w:rsid w:val="00AA7A77"/>
    <w:rsid w:val="00AA7B55"/>
    <w:rsid w:val="00AA7CA7"/>
    <w:rsid w:val="00AB016C"/>
    <w:rsid w:val="00AB021E"/>
    <w:rsid w:val="00AB07E5"/>
    <w:rsid w:val="00AB0888"/>
    <w:rsid w:val="00AB08CF"/>
    <w:rsid w:val="00AB0ADD"/>
    <w:rsid w:val="00AB0CF4"/>
    <w:rsid w:val="00AB0D6A"/>
    <w:rsid w:val="00AB110E"/>
    <w:rsid w:val="00AB11D5"/>
    <w:rsid w:val="00AB1942"/>
    <w:rsid w:val="00AB19CE"/>
    <w:rsid w:val="00AB1E86"/>
    <w:rsid w:val="00AB1EA8"/>
    <w:rsid w:val="00AB2008"/>
    <w:rsid w:val="00AB209F"/>
    <w:rsid w:val="00AB23A2"/>
    <w:rsid w:val="00AB2614"/>
    <w:rsid w:val="00AB26C1"/>
    <w:rsid w:val="00AB26C8"/>
    <w:rsid w:val="00AB2735"/>
    <w:rsid w:val="00AB296D"/>
    <w:rsid w:val="00AB2981"/>
    <w:rsid w:val="00AB2DC5"/>
    <w:rsid w:val="00AB2E05"/>
    <w:rsid w:val="00AB320D"/>
    <w:rsid w:val="00AB36CD"/>
    <w:rsid w:val="00AB38AA"/>
    <w:rsid w:val="00AB3940"/>
    <w:rsid w:val="00AB394F"/>
    <w:rsid w:val="00AB3A23"/>
    <w:rsid w:val="00AB3BB2"/>
    <w:rsid w:val="00AB3FF7"/>
    <w:rsid w:val="00AB427C"/>
    <w:rsid w:val="00AB4315"/>
    <w:rsid w:val="00AB4629"/>
    <w:rsid w:val="00AB4F47"/>
    <w:rsid w:val="00AB4F76"/>
    <w:rsid w:val="00AB4FAA"/>
    <w:rsid w:val="00AB5061"/>
    <w:rsid w:val="00AB5122"/>
    <w:rsid w:val="00AB51B5"/>
    <w:rsid w:val="00AB539C"/>
    <w:rsid w:val="00AB546E"/>
    <w:rsid w:val="00AB550E"/>
    <w:rsid w:val="00AB5672"/>
    <w:rsid w:val="00AB583B"/>
    <w:rsid w:val="00AB5846"/>
    <w:rsid w:val="00AB5A41"/>
    <w:rsid w:val="00AB5ACD"/>
    <w:rsid w:val="00AB5B18"/>
    <w:rsid w:val="00AB5DE1"/>
    <w:rsid w:val="00AB5F13"/>
    <w:rsid w:val="00AB5FE9"/>
    <w:rsid w:val="00AB60ED"/>
    <w:rsid w:val="00AB6364"/>
    <w:rsid w:val="00AB6B8A"/>
    <w:rsid w:val="00AB6B8D"/>
    <w:rsid w:val="00AB6C24"/>
    <w:rsid w:val="00AB6F8D"/>
    <w:rsid w:val="00AB721C"/>
    <w:rsid w:val="00AB766C"/>
    <w:rsid w:val="00AB7942"/>
    <w:rsid w:val="00AB796C"/>
    <w:rsid w:val="00AB7E45"/>
    <w:rsid w:val="00AB7EA9"/>
    <w:rsid w:val="00AC0050"/>
    <w:rsid w:val="00AC033C"/>
    <w:rsid w:val="00AC06DF"/>
    <w:rsid w:val="00AC081D"/>
    <w:rsid w:val="00AC0C48"/>
    <w:rsid w:val="00AC0CC6"/>
    <w:rsid w:val="00AC0DAB"/>
    <w:rsid w:val="00AC1206"/>
    <w:rsid w:val="00AC16D3"/>
    <w:rsid w:val="00AC16FB"/>
    <w:rsid w:val="00AC198C"/>
    <w:rsid w:val="00AC1A8D"/>
    <w:rsid w:val="00AC1C2C"/>
    <w:rsid w:val="00AC2234"/>
    <w:rsid w:val="00AC26F3"/>
    <w:rsid w:val="00AC2B2C"/>
    <w:rsid w:val="00AC2C6E"/>
    <w:rsid w:val="00AC2DF8"/>
    <w:rsid w:val="00AC2E2B"/>
    <w:rsid w:val="00AC2F64"/>
    <w:rsid w:val="00AC2F67"/>
    <w:rsid w:val="00AC2FA0"/>
    <w:rsid w:val="00AC3161"/>
    <w:rsid w:val="00AC3251"/>
    <w:rsid w:val="00AC352C"/>
    <w:rsid w:val="00AC3673"/>
    <w:rsid w:val="00AC37B2"/>
    <w:rsid w:val="00AC3975"/>
    <w:rsid w:val="00AC3AE1"/>
    <w:rsid w:val="00AC3CA7"/>
    <w:rsid w:val="00AC3D22"/>
    <w:rsid w:val="00AC3D2E"/>
    <w:rsid w:val="00AC3EBB"/>
    <w:rsid w:val="00AC40F7"/>
    <w:rsid w:val="00AC416B"/>
    <w:rsid w:val="00AC42F7"/>
    <w:rsid w:val="00AC431A"/>
    <w:rsid w:val="00AC4456"/>
    <w:rsid w:val="00AC44D0"/>
    <w:rsid w:val="00AC456C"/>
    <w:rsid w:val="00AC4918"/>
    <w:rsid w:val="00AC4BE9"/>
    <w:rsid w:val="00AC4D5A"/>
    <w:rsid w:val="00AC4E06"/>
    <w:rsid w:val="00AC4E50"/>
    <w:rsid w:val="00AC4E55"/>
    <w:rsid w:val="00AC512A"/>
    <w:rsid w:val="00AC52A9"/>
    <w:rsid w:val="00AC5523"/>
    <w:rsid w:val="00AC560E"/>
    <w:rsid w:val="00AC5707"/>
    <w:rsid w:val="00AC572F"/>
    <w:rsid w:val="00AC5744"/>
    <w:rsid w:val="00AC5872"/>
    <w:rsid w:val="00AC5956"/>
    <w:rsid w:val="00AC5A47"/>
    <w:rsid w:val="00AC5BAC"/>
    <w:rsid w:val="00AC5C5E"/>
    <w:rsid w:val="00AC5CAF"/>
    <w:rsid w:val="00AC5E0B"/>
    <w:rsid w:val="00AC5FBF"/>
    <w:rsid w:val="00AC6054"/>
    <w:rsid w:val="00AC6165"/>
    <w:rsid w:val="00AC61B6"/>
    <w:rsid w:val="00AC625B"/>
    <w:rsid w:val="00AC6385"/>
    <w:rsid w:val="00AC6439"/>
    <w:rsid w:val="00AC675B"/>
    <w:rsid w:val="00AC688D"/>
    <w:rsid w:val="00AC68EF"/>
    <w:rsid w:val="00AC6B2D"/>
    <w:rsid w:val="00AC6BFC"/>
    <w:rsid w:val="00AC7226"/>
    <w:rsid w:val="00AC72D4"/>
    <w:rsid w:val="00AC7450"/>
    <w:rsid w:val="00AC75AC"/>
    <w:rsid w:val="00AC7BBE"/>
    <w:rsid w:val="00AC7C00"/>
    <w:rsid w:val="00AC7DBB"/>
    <w:rsid w:val="00AC7DF9"/>
    <w:rsid w:val="00AC7E85"/>
    <w:rsid w:val="00AC7F43"/>
    <w:rsid w:val="00AD0308"/>
    <w:rsid w:val="00AD0E14"/>
    <w:rsid w:val="00AD0E71"/>
    <w:rsid w:val="00AD0F75"/>
    <w:rsid w:val="00AD1079"/>
    <w:rsid w:val="00AD11A4"/>
    <w:rsid w:val="00AD130A"/>
    <w:rsid w:val="00AD157E"/>
    <w:rsid w:val="00AD1A0C"/>
    <w:rsid w:val="00AD1A52"/>
    <w:rsid w:val="00AD1C00"/>
    <w:rsid w:val="00AD1C23"/>
    <w:rsid w:val="00AD1E83"/>
    <w:rsid w:val="00AD2073"/>
    <w:rsid w:val="00AD23B9"/>
    <w:rsid w:val="00AD2768"/>
    <w:rsid w:val="00AD2A0B"/>
    <w:rsid w:val="00AD2A6A"/>
    <w:rsid w:val="00AD2AB7"/>
    <w:rsid w:val="00AD2EBE"/>
    <w:rsid w:val="00AD2FB8"/>
    <w:rsid w:val="00AD3299"/>
    <w:rsid w:val="00AD3401"/>
    <w:rsid w:val="00AD34F3"/>
    <w:rsid w:val="00AD3507"/>
    <w:rsid w:val="00AD368D"/>
    <w:rsid w:val="00AD37CE"/>
    <w:rsid w:val="00AD382C"/>
    <w:rsid w:val="00AD389F"/>
    <w:rsid w:val="00AD39B4"/>
    <w:rsid w:val="00AD3B20"/>
    <w:rsid w:val="00AD3C37"/>
    <w:rsid w:val="00AD3DD2"/>
    <w:rsid w:val="00AD3FC1"/>
    <w:rsid w:val="00AD40B8"/>
    <w:rsid w:val="00AD4197"/>
    <w:rsid w:val="00AD42AC"/>
    <w:rsid w:val="00AD450D"/>
    <w:rsid w:val="00AD456F"/>
    <w:rsid w:val="00AD4782"/>
    <w:rsid w:val="00AD47E4"/>
    <w:rsid w:val="00AD49EF"/>
    <w:rsid w:val="00AD508E"/>
    <w:rsid w:val="00AD50C2"/>
    <w:rsid w:val="00AD59CA"/>
    <w:rsid w:val="00AD5C12"/>
    <w:rsid w:val="00AD5C9E"/>
    <w:rsid w:val="00AD6156"/>
    <w:rsid w:val="00AD6293"/>
    <w:rsid w:val="00AD6348"/>
    <w:rsid w:val="00AD63F9"/>
    <w:rsid w:val="00AD65E2"/>
    <w:rsid w:val="00AD6656"/>
    <w:rsid w:val="00AD67EC"/>
    <w:rsid w:val="00AD6B1F"/>
    <w:rsid w:val="00AD6C51"/>
    <w:rsid w:val="00AD6F13"/>
    <w:rsid w:val="00AD7085"/>
    <w:rsid w:val="00AD7193"/>
    <w:rsid w:val="00AD7389"/>
    <w:rsid w:val="00AD7D79"/>
    <w:rsid w:val="00AD7ECE"/>
    <w:rsid w:val="00AE0326"/>
    <w:rsid w:val="00AE0375"/>
    <w:rsid w:val="00AE04D7"/>
    <w:rsid w:val="00AE050B"/>
    <w:rsid w:val="00AE0599"/>
    <w:rsid w:val="00AE05D0"/>
    <w:rsid w:val="00AE08D3"/>
    <w:rsid w:val="00AE0CEF"/>
    <w:rsid w:val="00AE0DF5"/>
    <w:rsid w:val="00AE1279"/>
    <w:rsid w:val="00AE129B"/>
    <w:rsid w:val="00AE13A4"/>
    <w:rsid w:val="00AE1636"/>
    <w:rsid w:val="00AE164A"/>
    <w:rsid w:val="00AE1867"/>
    <w:rsid w:val="00AE189C"/>
    <w:rsid w:val="00AE193F"/>
    <w:rsid w:val="00AE19E6"/>
    <w:rsid w:val="00AE1A09"/>
    <w:rsid w:val="00AE1A76"/>
    <w:rsid w:val="00AE1A8F"/>
    <w:rsid w:val="00AE1DA2"/>
    <w:rsid w:val="00AE1DCA"/>
    <w:rsid w:val="00AE1E6C"/>
    <w:rsid w:val="00AE1ED4"/>
    <w:rsid w:val="00AE21A0"/>
    <w:rsid w:val="00AE21E7"/>
    <w:rsid w:val="00AE22B3"/>
    <w:rsid w:val="00AE22D9"/>
    <w:rsid w:val="00AE23EE"/>
    <w:rsid w:val="00AE2651"/>
    <w:rsid w:val="00AE2680"/>
    <w:rsid w:val="00AE2892"/>
    <w:rsid w:val="00AE2BF0"/>
    <w:rsid w:val="00AE2C2F"/>
    <w:rsid w:val="00AE2C3C"/>
    <w:rsid w:val="00AE2C8E"/>
    <w:rsid w:val="00AE2F96"/>
    <w:rsid w:val="00AE2FB6"/>
    <w:rsid w:val="00AE3289"/>
    <w:rsid w:val="00AE32FB"/>
    <w:rsid w:val="00AE33C5"/>
    <w:rsid w:val="00AE35DE"/>
    <w:rsid w:val="00AE3608"/>
    <w:rsid w:val="00AE37F9"/>
    <w:rsid w:val="00AE3955"/>
    <w:rsid w:val="00AE3971"/>
    <w:rsid w:val="00AE3A08"/>
    <w:rsid w:val="00AE3D2C"/>
    <w:rsid w:val="00AE4008"/>
    <w:rsid w:val="00AE405D"/>
    <w:rsid w:val="00AE41D9"/>
    <w:rsid w:val="00AE4227"/>
    <w:rsid w:val="00AE43B4"/>
    <w:rsid w:val="00AE4581"/>
    <w:rsid w:val="00AE45EF"/>
    <w:rsid w:val="00AE466E"/>
    <w:rsid w:val="00AE472B"/>
    <w:rsid w:val="00AE4889"/>
    <w:rsid w:val="00AE4BB9"/>
    <w:rsid w:val="00AE4ED4"/>
    <w:rsid w:val="00AE4FE4"/>
    <w:rsid w:val="00AE5241"/>
    <w:rsid w:val="00AE54B9"/>
    <w:rsid w:val="00AE561F"/>
    <w:rsid w:val="00AE5913"/>
    <w:rsid w:val="00AE5A79"/>
    <w:rsid w:val="00AE5B2D"/>
    <w:rsid w:val="00AE6002"/>
    <w:rsid w:val="00AE604B"/>
    <w:rsid w:val="00AE614F"/>
    <w:rsid w:val="00AE61FD"/>
    <w:rsid w:val="00AE62A4"/>
    <w:rsid w:val="00AE6314"/>
    <w:rsid w:val="00AE6320"/>
    <w:rsid w:val="00AE6413"/>
    <w:rsid w:val="00AE6764"/>
    <w:rsid w:val="00AE67DD"/>
    <w:rsid w:val="00AE6C3F"/>
    <w:rsid w:val="00AE6C97"/>
    <w:rsid w:val="00AE6CA0"/>
    <w:rsid w:val="00AE6DCC"/>
    <w:rsid w:val="00AE7020"/>
    <w:rsid w:val="00AE719F"/>
    <w:rsid w:val="00AE7392"/>
    <w:rsid w:val="00AE76FA"/>
    <w:rsid w:val="00AE7A9B"/>
    <w:rsid w:val="00AE7B84"/>
    <w:rsid w:val="00AE7D30"/>
    <w:rsid w:val="00AE7D9E"/>
    <w:rsid w:val="00AE7DBC"/>
    <w:rsid w:val="00AF003C"/>
    <w:rsid w:val="00AF00E1"/>
    <w:rsid w:val="00AF0154"/>
    <w:rsid w:val="00AF018D"/>
    <w:rsid w:val="00AF03BC"/>
    <w:rsid w:val="00AF0492"/>
    <w:rsid w:val="00AF0716"/>
    <w:rsid w:val="00AF0919"/>
    <w:rsid w:val="00AF091C"/>
    <w:rsid w:val="00AF0ADC"/>
    <w:rsid w:val="00AF0B7A"/>
    <w:rsid w:val="00AF0BA2"/>
    <w:rsid w:val="00AF0CEA"/>
    <w:rsid w:val="00AF0DD6"/>
    <w:rsid w:val="00AF0E8D"/>
    <w:rsid w:val="00AF1093"/>
    <w:rsid w:val="00AF10E3"/>
    <w:rsid w:val="00AF1602"/>
    <w:rsid w:val="00AF1683"/>
    <w:rsid w:val="00AF17BE"/>
    <w:rsid w:val="00AF19F8"/>
    <w:rsid w:val="00AF1DB4"/>
    <w:rsid w:val="00AF1E05"/>
    <w:rsid w:val="00AF1E77"/>
    <w:rsid w:val="00AF200D"/>
    <w:rsid w:val="00AF2259"/>
    <w:rsid w:val="00AF2453"/>
    <w:rsid w:val="00AF2899"/>
    <w:rsid w:val="00AF2968"/>
    <w:rsid w:val="00AF29AE"/>
    <w:rsid w:val="00AF2A91"/>
    <w:rsid w:val="00AF2D9E"/>
    <w:rsid w:val="00AF30B4"/>
    <w:rsid w:val="00AF31F2"/>
    <w:rsid w:val="00AF337E"/>
    <w:rsid w:val="00AF33DA"/>
    <w:rsid w:val="00AF37C3"/>
    <w:rsid w:val="00AF391D"/>
    <w:rsid w:val="00AF3D82"/>
    <w:rsid w:val="00AF3DB7"/>
    <w:rsid w:val="00AF414B"/>
    <w:rsid w:val="00AF4150"/>
    <w:rsid w:val="00AF4178"/>
    <w:rsid w:val="00AF4189"/>
    <w:rsid w:val="00AF41F2"/>
    <w:rsid w:val="00AF4260"/>
    <w:rsid w:val="00AF4354"/>
    <w:rsid w:val="00AF43C2"/>
    <w:rsid w:val="00AF49FF"/>
    <w:rsid w:val="00AF4BA4"/>
    <w:rsid w:val="00AF4C11"/>
    <w:rsid w:val="00AF4D59"/>
    <w:rsid w:val="00AF5111"/>
    <w:rsid w:val="00AF531F"/>
    <w:rsid w:val="00AF533A"/>
    <w:rsid w:val="00AF56A6"/>
    <w:rsid w:val="00AF56D7"/>
    <w:rsid w:val="00AF56EF"/>
    <w:rsid w:val="00AF58E5"/>
    <w:rsid w:val="00AF590C"/>
    <w:rsid w:val="00AF5A96"/>
    <w:rsid w:val="00AF5AD2"/>
    <w:rsid w:val="00AF5BFC"/>
    <w:rsid w:val="00AF616D"/>
    <w:rsid w:val="00AF6477"/>
    <w:rsid w:val="00AF65A1"/>
    <w:rsid w:val="00AF6623"/>
    <w:rsid w:val="00AF685F"/>
    <w:rsid w:val="00AF6A3D"/>
    <w:rsid w:val="00AF6CC2"/>
    <w:rsid w:val="00AF6EDD"/>
    <w:rsid w:val="00AF7024"/>
    <w:rsid w:val="00AF7105"/>
    <w:rsid w:val="00AF730E"/>
    <w:rsid w:val="00AF7684"/>
    <w:rsid w:val="00AF77DD"/>
    <w:rsid w:val="00AF783C"/>
    <w:rsid w:val="00AF7A34"/>
    <w:rsid w:val="00AF7FFC"/>
    <w:rsid w:val="00B00367"/>
    <w:rsid w:val="00B004CA"/>
    <w:rsid w:val="00B004CB"/>
    <w:rsid w:val="00B00AC4"/>
    <w:rsid w:val="00B00BA3"/>
    <w:rsid w:val="00B00DDE"/>
    <w:rsid w:val="00B00F06"/>
    <w:rsid w:val="00B00F53"/>
    <w:rsid w:val="00B01125"/>
    <w:rsid w:val="00B0123A"/>
    <w:rsid w:val="00B012AF"/>
    <w:rsid w:val="00B0133B"/>
    <w:rsid w:val="00B0166F"/>
    <w:rsid w:val="00B016BF"/>
    <w:rsid w:val="00B0176D"/>
    <w:rsid w:val="00B01849"/>
    <w:rsid w:val="00B01906"/>
    <w:rsid w:val="00B01A52"/>
    <w:rsid w:val="00B01B20"/>
    <w:rsid w:val="00B01D3F"/>
    <w:rsid w:val="00B01E4D"/>
    <w:rsid w:val="00B02215"/>
    <w:rsid w:val="00B0248C"/>
    <w:rsid w:val="00B02741"/>
    <w:rsid w:val="00B02BDE"/>
    <w:rsid w:val="00B03054"/>
    <w:rsid w:val="00B03142"/>
    <w:rsid w:val="00B03143"/>
    <w:rsid w:val="00B031C6"/>
    <w:rsid w:val="00B032CF"/>
    <w:rsid w:val="00B03609"/>
    <w:rsid w:val="00B0397D"/>
    <w:rsid w:val="00B039B9"/>
    <w:rsid w:val="00B03B4B"/>
    <w:rsid w:val="00B03EFA"/>
    <w:rsid w:val="00B03F4C"/>
    <w:rsid w:val="00B040A2"/>
    <w:rsid w:val="00B043BB"/>
    <w:rsid w:val="00B046C6"/>
    <w:rsid w:val="00B0483C"/>
    <w:rsid w:val="00B04A63"/>
    <w:rsid w:val="00B04BEF"/>
    <w:rsid w:val="00B04EF1"/>
    <w:rsid w:val="00B04FC7"/>
    <w:rsid w:val="00B05031"/>
    <w:rsid w:val="00B050C7"/>
    <w:rsid w:val="00B0514F"/>
    <w:rsid w:val="00B0528E"/>
    <w:rsid w:val="00B05584"/>
    <w:rsid w:val="00B0563D"/>
    <w:rsid w:val="00B058DD"/>
    <w:rsid w:val="00B0596C"/>
    <w:rsid w:val="00B05ADE"/>
    <w:rsid w:val="00B05B85"/>
    <w:rsid w:val="00B05EBE"/>
    <w:rsid w:val="00B060DF"/>
    <w:rsid w:val="00B063D7"/>
    <w:rsid w:val="00B06413"/>
    <w:rsid w:val="00B064F6"/>
    <w:rsid w:val="00B0662A"/>
    <w:rsid w:val="00B067FF"/>
    <w:rsid w:val="00B06F9D"/>
    <w:rsid w:val="00B070EB"/>
    <w:rsid w:val="00B071FF"/>
    <w:rsid w:val="00B076C4"/>
    <w:rsid w:val="00B076E4"/>
    <w:rsid w:val="00B0774B"/>
    <w:rsid w:val="00B07797"/>
    <w:rsid w:val="00B077E9"/>
    <w:rsid w:val="00B07BA6"/>
    <w:rsid w:val="00B07C58"/>
    <w:rsid w:val="00B07EA1"/>
    <w:rsid w:val="00B10200"/>
    <w:rsid w:val="00B10250"/>
    <w:rsid w:val="00B103A8"/>
    <w:rsid w:val="00B103DD"/>
    <w:rsid w:val="00B104EC"/>
    <w:rsid w:val="00B105DE"/>
    <w:rsid w:val="00B1083C"/>
    <w:rsid w:val="00B1097A"/>
    <w:rsid w:val="00B10D23"/>
    <w:rsid w:val="00B110BF"/>
    <w:rsid w:val="00B11131"/>
    <w:rsid w:val="00B111A8"/>
    <w:rsid w:val="00B11256"/>
    <w:rsid w:val="00B1132F"/>
    <w:rsid w:val="00B116D6"/>
    <w:rsid w:val="00B11A68"/>
    <w:rsid w:val="00B11B1C"/>
    <w:rsid w:val="00B11C32"/>
    <w:rsid w:val="00B11C8E"/>
    <w:rsid w:val="00B11CC5"/>
    <w:rsid w:val="00B11D9D"/>
    <w:rsid w:val="00B11DED"/>
    <w:rsid w:val="00B11E4F"/>
    <w:rsid w:val="00B11F49"/>
    <w:rsid w:val="00B121F0"/>
    <w:rsid w:val="00B123DD"/>
    <w:rsid w:val="00B12500"/>
    <w:rsid w:val="00B125F3"/>
    <w:rsid w:val="00B125F7"/>
    <w:rsid w:val="00B12766"/>
    <w:rsid w:val="00B12817"/>
    <w:rsid w:val="00B12B8B"/>
    <w:rsid w:val="00B12F0F"/>
    <w:rsid w:val="00B12F4B"/>
    <w:rsid w:val="00B13065"/>
    <w:rsid w:val="00B133D2"/>
    <w:rsid w:val="00B1342C"/>
    <w:rsid w:val="00B134FD"/>
    <w:rsid w:val="00B13585"/>
    <w:rsid w:val="00B136E0"/>
    <w:rsid w:val="00B13877"/>
    <w:rsid w:val="00B138F7"/>
    <w:rsid w:val="00B13A74"/>
    <w:rsid w:val="00B13B2B"/>
    <w:rsid w:val="00B13C3D"/>
    <w:rsid w:val="00B13CD0"/>
    <w:rsid w:val="00B13D2C"/>
    <w:rsid w:val="00B140E8"/>
    <w:rsid w:val="00B1427E"/>
    <w:rsid w:val="00B144C2"/>
    <w:rsid w:val="00B14614"/>
    <w:rsid w:val="00B14DC7"/>
    <w:rsid w:val="00B1570B"/>
    <w:rsid w:val="00B15A9E"/>
    <w:rsid w:val="00B15B20"/>
    <w:rsid w:val="00B15C18"/>
    <w:rsid w:val="00B15CDD"/>
    <w:rsid w:val="00B15DFB"/>
    <w:rsid w:val="00B15EE8"/>
    <w:rsid w:val="00B16017"/>
    <w:rsid w:val="00B160B9"/>
    <w:rsid w:val="00B160CC"/>
    <w:rsid w:val="00B1638D"/>
    <w:rsid w:val="00B164C5"/>
    <w:rsid w:val="00B1664E"/>
    <w:rsid w:val="00B1687A"/>
    <w:rsid w:val="00B168BA"/>
    <w:rsid w:val="00B16926"/>
    <w:rsid w:val="00B169D7"/>
    <w:rsid w:val="00B169FB"/>
    <w:rsid w:val="00B16A32"/>
    <w:rsid w:val="00B16E8A"/>
    <w:rsid w:val="00B16FFE"/>
    <w:rsid w:val="00B17051"/>
    <w:rsid w:val="00B173BB"/>
    <w:rsid w:val="00B1747F"/>
    <w:rsid w:val="00B1749B"/>
    <w:rsid w:val="00B17AB4"/>
    <w:rsid w:val="00B17B00"/>
    <w:rsid w:val="00B17B46"/>
    <w:rsid w:val="00B17B88"/>
    <w:rsid w:val="00B17C2A"/>
    <w:rsid w:val="00B17C3C"/>
    <w:rsid w:val="00B17C41"/>
    <w:rsid w:val="00B20062"/>
    <w:rsid w:val="00B206AC"/>
    <w:rsid w:val="00B20CB8"/>
    <w:rsid w:val="00B20D55"/>
    <w:rsid w:val="00B20DE9"/>
    <w:rsid w:val="00B20F10"/>
    <w:rsid w:val="00B2104D"/>
    <w:rsid w:val="00B21065"/>
    <w:rsid w:val="00B21247"/>
    <w:rsid w:val="00B21320"/>
    <w:rsid w:val="00B2138D"/>
    <w:rsid w:val="00B2152F"/>
    <w:rsid w:val="00B21892"/>
    <w:rsid w:val="00B218F1"/>
    <w:rsid w:val="00B21ACC"/>
    <w:rsid w:val="00B21B2C"/>
    <w:rsid w:val="00B21EA7"/>
    <w:rsid w:val="00B22010"/>
    <w:rsid w:val="00B223E5"/>
    <w:rsid w:val="00B22447"/>
    <w:rsid w:val="00B224D2"/>
    <w:rsid w:val="00B22532"/>
    <w:rsid w:val="00B225FE"/>
    <w:rsid w:val="00B228AE"/>
    <w:rsid w:val="00B22AA9"/>
    <w:rsid w:val="00B231EE"/>
    <w:rsid w:val="00B232BE"/>
    <w:rsid w:val="00B233C6"/>
    <w:rsid w:val="00B23452"/>
    <w:rsid w:val="00B23596"/>
    <w:rsid w:val="00B238D9"/>
    <w:rsid w:val="00B239F7"/>
    <w:rsid w:val="00B23C61"/>
    <w:rsid w:val="00B23F73"/>
    <w:rsid w:val="00B242CF"/>
    <w:rsid w:val="00B245BC"/>
    <w:rsid w:val="00B245CF"/>
    <w:rsid w:val="00B2472F"/>
    <w:rsid w:val="00B2484A"/>
    <w:rsid w:val="00B248D4"/>
    <w:rsid w:val="00B2495C"/>
    <w:rsid w:val="00B24A02"/>
    <w:rsid w:val="00B24A56"/>
    <w:rsid w:val="00B24FD5"/>
    <w:rsid w:val="00B255E4"/>
    <w:rsid w:val="00B2566E"/>
    <w:rsid w:val="00B256E3"/>
    <w:rsid w:val="00B258A4"/>
    <w:rsid w:val="00B258EA"/>
    <w:rsid w:val="00B25909"/>
    <w:rsid w:val="00B2599A"/>
    <w:rsid w:val="00B25A13"/>
    <w:rsid w:val="00B25C4D"/>
    <w:rsid w:val="00B25D29"/>
    <w:rsid w:val="00B25D39"/>
    <w:rsid w:val="00B26076"/>
    <w:rsid w:val="00B26216"/>
    <w:rsid w:val="00B262B6"/>
    <w:rsid w:val="00B262CB"/>
    <w:rsid w:val="00B263FF"/>
    <w:rsid w:val="00B264BC"/>
    <w:rsid w:val="00B2657F"/>
    <w:rsid w:val="00B26921"/>
    <w:rsid w:val="00B26A91"/>
    <w:rsid w:val="00B26B51"/>
    <w:rsid w:val="00B26E3F"/>
    <w:rsid w:val="00B26E82"/>
    <w:rsid w:val="00B27110"/>
    <w:rsid w:val="00B271A8"/>
    <w:rsid w:val="00B27252"/>
    <w:rsid w:val="00B272D6"/>
    <w:rsid w:val="00B27552"/>
    <w:rsid w:val="00B2769B"/>
    <w:rsid w:val="00B27849"/>
    <w:rsid w:val="00B27891"/>
    <w:rsid w:val="00B27965"/>
    <w:rsid w:val="00B3024F"/>
    <w:rsid w:val="00B3056A"/>
    <w:rsid w:val="00B306A8"/>
    <w:rsid w:val="00B30833"/>
    <w:rsid w:val="00B3097A"/>
    <w:rsid w:val="00B30BDC"/>
    <w:rsid w:val="00B30CAF"/>
    <w:rsid w:val="00B3139A"/>
    <w:rsid w:val="00B313F5"/>
    <w:rsid w:val="00B316BB"/>
    <w:rsid w:val="00B31763"/>
    <w:rsid w:val="00B317B8"/>
    <w:rsid w:val="00B319FE"/>
    <w:rsid w:val="00B31AF2"/>
    <w:rsid w:val="00B31B68"/>
    <w:rsid w:val="00B31B95"/>
    <w:rsid w:val="00B31EE2"/>
    <w:rsid w:val="00B31F57"/>
    <w:rsid w:val="00B31F6D"/>
    <w:rsid w:val="00B31FE5"/>
    <w:rsid w:val="00B31FE9"/>
    <w:rsid w:val="00B321C2"/>
    <w:rsid w:val="00B3232F"/>
    <w:rsid w:val="00B32446"/>
    <w:rsid w:val="00B32541"/>
    <w:rsid w:val="00B326A7"/>
    <w:rsid w:val="00B32927"/>
    <w:rsid w:val="00B32B18"/>
    <w:rsid w:val="00B32B20"/>
    <w:rsid w:val="00B32E0C"/>
    <w:rsid w:val="00B32F74"/>
    <w:rsid w:val="00B337D3"/>
    <w:rsid w:val="00B339BF"/>
    <w:rsid w:val="00B33ACE"/>
    <w:rsid w:val="00B33BA1"/>
    <w:rsid w:val="00B33D9A"/>
    <w:rsid w:val="00B33EAA"/>
    <w:rsid w:val="00B34285"/>
    <w:rsid w:val="00B34364"/>
    <w:rsid w:val="00B34492"/>
    <w:rsid w:val="00B3461C"/>
    <w:rsid w:val="00B348A6"/>
    <w:rsid w:val="00B349AC"/>
    <w:rsid w:val="00B34A7A"/>
    <w:rsid w:val="00B34BCB"/>
    <w:rsid w:val="00B35438"/>
    <w:rsid w:val="00B35461"/>
    <w:rsid w:val="00B35D70"/>
    <w:rsid w:val="00B35F0C"/>
    <w:rsid w:val="00B35F7C"/>
    <w:rsid w:val="00B36276"/>
    <w:rsid w:val="00B36540"/>
    <w:rsid w:val="00B3662A"/>
    <w:rsid w:val="00B36689"/>
    <w:rsid w:val="00B36728"/>
    <w:rsid w:val="00B3673D"/>
    <w:rsid w:val="00B36742"/>
    <w:rsid w:val="00B3682F"/>
    <w:rsid w:val="00B36937"/>
    <w:rsid w:val="00B36965"/>
    <w:rsid w:val="00B36B51"/>
    <w:rsid w:val="00B36E71"/>
    <w:rsid w:val="00B36F25"/>
    <w:rsid w:val="00B3707E"/>
    <w:rsid w:val="00B37309"/>
    <w:rsid w:val="00B37335"/>
    <w:rsid w:val="00B3740D"/>
    <w:rsid w:val="00B377C6"/>
    <w:rsid w:val="00B37904"/>
    <w:rsid w:val="00B37A9B"/>
    <w:rsid w:val="00B37B51"/>
    <w:rsid w:val="00B37DC9"/>
    <w:rsid w:val="00B37E5C"/>
    <w:rsid w:val="00B37EF9"/>
    <w:rsid w:val="00B37FBB"/>
    <w:rsid w:val="00B37FBE"/>
    <w:rsid w:val="00B37FF4"/>
    <w:rsid w:val="00B40221"/>
    <w:rsid w:val="00B4044E"/>
    <w:rsid w:val="00B408FE"/>
    <w:rsid w:val="00B40A88"/>
    <w:rsid w:val="00B40AA0"/>
    <w:rsid w:val="00B410F1"/>
    <w:rsid w:val="00B41105"/>
    <w:rsid w:val="00B41408"/>
    <w:rsid w:val="00B41485"/>
    <w:rsid w:val="00B416D7"/>
    <w:rsid w:val="00B41839"/>
    <w:rsid w:val="00B4189C"/>
    <w:rsid w:val="00B418D5"/>
    <w:rsid w:val="00B41916"/>
    <w:rsid w:val="00B41A53"/>
    <w:rsid w:val="00B42067"/>
    <w:rsid w:val="00B420EA"/>
    <w:rsid w:val="00B42275"/>
    <w:rsid w:val="00B423BE"/>
    <w:rsid w:val="00B42631"/>
    <w:rsid w:val="00B42741"/>
    <w:rsid w:val="00B427DD"/>
    <w:rsid w:val="00B42BF6"/>
    <w:rsid w:val="00B42CC9"/>
    <w:rsid w:val="00B42F93"/>
    <w:rsid w:val="00B4310E"/>
    <w:rsid w:val="00B43110"/>
    <w:rsid w:val="00B43346"/>
    <w:rsid w:val="00B437BD"/>
    <w:rsid w:val="00B4380E"/>
    <w:rsid w:val="00B43DA2"/>
    <w:rsid w:val="00B43F81"/>
    <w:rsid w:val="00B44075"/>
    <w:rsid w:val="00B441CA"/>
    <w:rsid w:val="00B445FC"/>
    <w:rsid w:val="00B44770"/>
    <w:rsid w:val="00B448DB"/>
    <w:rsid w:val="00B44A7A"/>
    <w:rsid w:val="00B44B2A"/>
    <w:rsid w:val="00B44C2F"/>
    <w:rsid w:val="00B44C69"/>
    <w:rsid w:val="00B44D3E"/>
    <w:rsid w:val="00B44DCC"/>
    <w:rsid w:val="00B44DF4"/>
    <w:rsid w:val="00B44FCD"/>
    <w:rsid w:val="00B45084"/>
    <w:rsid w:val="00B45243"/>
    <w:rsid w:val="00B4543D"/>
    <w:rsid w:val="00B4561B"/>
    <w:rsid w:val="00B45641"/>
    <w:rsid w:val="00B45831"/>
    <w:rsid w:val="00B459A5"/>
    <w:rsid w:val="00B45AC7"/>
    <w:rsid w:val="00B45BEE"/>
    <w:rsid w:val="00B45C2D"/>
    <w:rsid w:val="00B45DCD"/>
    <w:rsid w:val="00B4611F"/>
    <w:rsid w:val="00B461BA"/>
    <w:rsid w:val="00B462E2"/>
    <w:rsid w:val="00B4632E"/>
    <w:rsid w:val="00B4647C"/>
    <w:rsid w:val="00B464F5"/>
    <w:rsid w:val="00B4688C"/>
    <w:rsid w:val="00B46B1C"/>
    <w:rsid w:val="00B46B5F"/>
    <w:rsid w:val="00B46C7D"/>
    <w:rsid w:val="00B46D17"/>
    <w:rsid w:val="00B46D90"/>
    <w:rsid w:val="00B46ECB"/>
    <w:rsid w:val="00B46FBF"/>
    <w:rsid w:val="00B4707C"/>
    <w:rsid w:val="00B47175"/>
    <w:rsid w:val="00B471D0"/>
    <w:rsid w:val="00B471D3"/>
    <w:rsid w:val="00B472A7"/>
    <w:rsid w:val="00B4732E"/>
    <w:rsid w:val="00B474C6"/>
    <w:rsid w:val="00B478EF"/>
    <w:rsid w:val="00B47A99"/>
    <w:rsid w:val="00B502FE"/>
    <w:rsid w:val="00B5058A"/>
    <w:rsid w:val="00B50672"/>
    <w:rsid w:val="00B506BF"/>
    <w:rsid w:val="00B508A6"/>
    <w:rsid w:val="00B50A09"/>
    <w:rsid w:val="00B50A36"/>
    <w:rsid w:val="00B50C48"/>
    <w:rsid w:val="00B50E00"/>
    <w:rsid w:val="00B50EF3"/>
    <w:rsid w:val="00B50F0E"/>
    <w:rsid w:val="00B511D0"/>
    <w:rsid w:val="00B512EF"/>
    <w:rsid w:val="00B51453"/>
    <w:rsid w:val="00B5169D"/>
    <w:rsid w:val="00B517F5"/>
    <w:rsid w:val="00B51860"/>
    <w:rsid w:val="00B519B7"/>
    <w:rsid w:val="00B51C72"/>
    <w:rsid w:val="00B51E71"/>
    <w:rsid w:val="00B52070"/>
    <w:rsid w:val="00B520FA"/>
    <w:rsid w:val="00B5214C"/>
    <w:rsid w:val="00B52309"/>
    <w:rsid w:val="00B5245B"/>
    <w:rsid w:val="00B52601"/>
    <w:rsid w:val="00B527DC"/>
    <w:rsid w:val="00B52906"/>
    <w:rsid w:val="00B529FC"/>
    <w:rsid w:val="00B52C9A"/>
    <w:rsid w:val="00B53246"/>
    <w:rsid w:val="00B5324A"/>
    <w:rsid w:val="00B53311"/>
    <w:rsid w:val="00B53382"/>
    <w:rsid w:val="00B534BF"/>
    <w:rsid w:val="00B53567"/>
    <w:rsid w:val="00B5373C"/>
    <w:rsid w:val="00B538C5"/>
    <w:rsid w:val="00B53BA6"/>
    <w:rsid w:val="00B53E14"/>
    <w:rsid w:val="00B54027"/>
    <w:rsid w:val="00B54270"/>
    <w:rsid w:val="00B54303"/>
    <w:rsid w:val="00B545DA"/>
    <w:rsid w:val="00B545F7"/>
    <w:rsid w:val="00B54D59"/>
    <w:rsid w:val="00B55015"/>
    <w:rsid w:val="00B550D4"/>
    <w:rsid w:val="00B55189"/>
    <w:rsid w:val="00B55224"/>
    <w:rsid w:val="00B55686"/>
    <w:rsid w:val="00B55871"/>
    <w:rsid w:val="00B55897"/>
    <w:rsid w:val="00B55BF0"/>
    <w:rsid w:val="00B55F8D"/>
    <w:rsid w:val="00B55FBF"/>
    <w:rsid w:val="00B5616F"/>
    <w:rsid w:val="00B5618D"/>
    <w:rsid w:val="00B562D3"/>
    <w:rsid w:val="00B562F7"/>
    <w:rsid w:val="00B56300"/>
    <w:rsid w:val="00B56460"/>
    <w:rsid w:val="00B5654C"/>
    <w:rsid w:val="00B5663E"/>
    <w:rsid w:val="00B56784"/>
    <w:rsid w:val="00B56B24"/>
    <w:rsid w:val="00B56D65"/>
    <w:rsid w:val="00B5706D"/>
    <w:rsid w:val="00B570B7"/>
    <w:rsid w:val="00B57270"/>
    <w:rsid w:val="00B573F0"/>
    <w:rsid w:val="00B5754F"/>
    <w:rsid w:val="00B57732"/>
    <w:rsid w:val="00B577BA"/>
    <w:rsid w:val="00B57C16"/>
    <w:rsid w:val="00B57D46"/>
    <w:rsid w:val="00B57DD9"/>
    <w:rsid w:val="00B57FFE"/>
    <w:rsid w:val="00B600D2"/>
    <w:rsid w:val="00B600D4"/>
    <w:rsid w:val="00B60267"/>
    <w:rsid w:val="00B60564"/>
    <w:rsid w:val="00B6072E"/>
    <w:rsid w:val="00B609FD"/>
    <w:rsid w:val="00B60B7B"/>
    <w:rsid w:val="00B60BEE"/>
    <w:rsid w:val="00B60D39"/>
    <w:rsid w:val="00B60E6B"/>
    <w:rsid w:val="00B610AB"/>
    <w:rsid w:val="00B61393"/>
    <w:rsid w:val="00B6176F"/>
    <w:rsid w:val="00B617A1"/>
    <w:rsid w:val="00B617D5"/>
    <w:rsid w:val="00B617E5"/>
    <w:rsid w:val="00B61CE2"/>
    <w:rsid w:val="00B62306"/>
    <w:rsid w:val="00B624B7"/>
    <w:rsid w:val="00B6251B"/>
    <w:rsid w:val="00B6257E"/>
    <w:rsid w:val="00B6273C"/>
    <w:rsid w:val="00B627A2"/>
    <w:rsid w:val="00B628CA"/>
    <w:rsid w:val="00B62B2C"/>
    <w:rsid w:val="00B62C5A"/>
    <w:rsid w:val="00B62C94"/>
    <w:rsid w:val="00B62CCC"/>
    <w:rsid w:val="00B62E11"/>
    <w:rsid w:val="00B62FDB"/>
    <w:rsid w:val="00B630D7"/>
    <w:rsid w:val="00B63100"/>
    <w:rsid w:val="00B631AB"/>
    <w:rsid w:val="00B631D1"/>
    <w:rsid w:val="00B6331E"/>
    <w:rsid w:val="00B635C9"/>
    <w:rsid w:val="00B637EF"/>
    <w:rsid w:val="00B63823"/>
    <w:rsid w:val="00B63964"/>
    <w:rsid w:val="00B63E19"/>
    <w:rsid w:val="00B63F3D"/>
    <w:rsid w:val="00B63F60"/>
    <w:rsid w:val="00B63FF7"/>
    <w:rsid w:val="00B640AC"/>
    <w:rsid w:val="00B64227"/>
    <w:rsid w:val="00B64261"/>
    <w:rsid w:val="00B64372"/>
    <w:rsid w:val="00B646BE"/>
    <w:rsid w:val="00B64957"/>
    <w:rsid w:val="00B64FB7"/>
    <w:rsid w:val="00B651E5"/>
    <w:rsid w:val="00B65227"/>
    <w:rsid w:val="00B65289"/>
    <w:rsid w:val="00B6533F"/>
    <w:rsid w:val="00B65371"/>
    <w:rsid w:val="00B654F7"/>
    <w:rsid w:val="00B65525"/>
    <w:rsid w:val="00B65639"/>
    <w:rsid w:val="00B656FD"/>
    <w:rsid w:val="00B6576E"/>
    <w:rsid w:val="00B657A9"/>
    <w:rsid w:val="00B657B6"/>
    <w:rsid w:val="00B658AB"/>
    <w:rsid w:val="00B65AAC"/>
    <w:rsid w:val="00B65C74"/>
    <w:rsid w:val="00B65CB2"/>
    <w:rsid w:val="00B65D03"/>
    <w:rsid w:val="00B66031"/>
    <w:rsid w:val="00B660EB"/>
    <w:rsid w:val="00B66278"/>
    <w:rsid w:val="00B66290"/>
    <w:rsid w:val="00B66424"/>
    <w:rsid w:val="00B6644B"/>
    <w:rsid w:val="00B66837"/>
    <w:rsid w:val="00B66C73"/>
    <w:rsid w:val="00B66D6F"/>
    <w:rsid w:val="00B66EAE"/>
    <w:rsid w:val="00B66F60"/>
    <w:rsid w:val="00B6747B"/>
    <w:rsid w:val="00B700B4"/>
    <w:rsid w:val="00B70500"/>
    <w:rsid w:val="00B70627"/>
    <w:rsid w:val="00B70B48"/>
    <w:rsid w:val="00B70D4D"/>
    <w:rsid w:val="00B70F80"/>
    <w:rsid w:val="00B71016"/>
    <w:rsid w:val="00B7116A"/>
    <w:rsid w:val="00B71511"/>
    <w:rsid w:val="00B71540"/>
    <w:rsid w:val="00B715B0"/>
    <w:rsid w:val="00B716F5"/>
    <w:rsid w:val="00B71855"/>
    <w:rsid w:val="00B718D6"/>
    <w:rsid w:val="00B71A81"/>
    <w:rsid w:val="00B71CED"/>
    <w:rsid w:val="00B7225D"/>
    <w:rsid w:val="00B722DC"/>
    <w:rsid w:val="00B723D6"/>
    <w:rsid w:val="00B7242B"/>
    <w:rsid w:val="00B726A8"/>
    <w:rsid w:val="00B728B0"/>
    <w:rsid w:val="00B72982"/>
    <w:rsid w:val="00B72988"/>
    <w:rsid w:val="00B729D0"/>
    <w:rsid w:val="00B72C13"/>
    <w:rsid w:val="00B72CBC"/>
    <w:rsid w:val="00B72D17"/>
    <w:rsid w:val="00B72D2E"/>
    <w:rsid w:val="00B72D9C"/>
    <w:rsid w:val="00B72F64"/>
    <w:rsid w:val="00B72FB9"/>
    <w:rsid w:val="00B735BB"/>
    <w:rsid w:val="00B735C8"/>
    <w:rsid w:val="00B7363A"/>
    <w:rsid w:val="00B738D5"/>
    <w:rsid w:val="00B738E7"/>
    <w:rsid w:val="00B739D0"/>
    <w:rsid w:val="00B73E50"/>
    <w:rsid w:val="00B741EE"/>
    <w:rsid w:val="00B743D1"/>
    <w:rsid w:val="00B747DD"/>
    <w:rsid w:val="00B748B6"/>
    <w:rsid w:val="00B7498D"/>
    <w:rsid w:val="00B74BD7"/>
    <w:rsid w:val="00B752B5"/>
    <w:rsid w:val="00B752DD"/>
    <w:rsid w:val="00B753CD"/>
    <w:rsid w:val="00B7549E"/>
    <w:rsid w:val="00B75594"/>
    <w:rsid w:val="00B755C3"/>
    <w:rsid w:val="00B7560A"/>
    <w:rsid w:val="00B75827"/>
    <w:rsid w:val="00B759CD"/>
    <w:rsid w:val="00B75AE4"/>
    <w:rsid w:val="00B75D2D"/>
    <w:rsid w:val="00B760A7"/>
    <w:rsid w:val="00B76151"/>
    <w:rsid w:val="00B76266"/>
    <w:rsid w:val="00B765B8"/>
    <w:rsid w:val="00B76641"/>
    <w:rsid w:val="00B76898"/>
    <w:rsid w:val="00B769AF"/>
    <w:rsid w:val="00B76B9F"/>
    <w:rsid w:val="00B76D48"/>
    <w:rsid w:val="00B76DB3"/>
    <w:rsid w:val="00B76EBE"/>
    <w:rsid w:val="00B76F1D"/>
    <w:rsid w:val="00B76F3A"/>
    <w:rsid w:val="00B7714E"/>
    <w:rsid w:val="00B77182"/>
    <w:rsid w:val="00B771D3"/>
    <w:rsid w:val="00B77A01"/>
    <w:rsid w:val="00B77A31"/>
    <w:rsid w:val="00B77A61"/>
    <w:rsid w:val="00B77C53"/>
    <w:rsid w:val="00B77E7C"/>
    <w:rsid w:val="00B8006B"/>
    <w:rsid w:val="00B802B4"/>
    <w:rsid w:val="00B8058B"/>
    <w:rsid w:val="00B806F5"/>
    <w:rsid w:val="00B80954"/>
    <w:rsid w:val="00B80B21"/>
    <w:rsid w:val="00B80C7F"/>
    <w:rsid w:val="00B80D2D"/>
    <w:rsid w:val="00B811B2"/>
    <w:rsid w:val="00B8121C"/>
    <w:rsid w:val="00B81479"/>
    <w:rsid w:val="00B8163F"/>
    <w:rsid w:val="00B8171F"/>
    <w:rsid w:val="00B817B2"/>
    <w:rsid w:val="00B81803"/>
    <w:rsid w:val="00B818C2"/>
    <w:rsid w:val="00B819A8"/>
    <w:rsid w:val="00B82185"/>
    <w:rsid w:val="00B821B5"/>
    <w:rsid w:val="00B82285"/>
    <w:rsid w:val="00B824E8"/>
    <w:rsid w:val="00B82550"/>
    <w:rsid w:val="00B8268C"/>
    <w:rsid w:val="00B82788"/>
    <w:rsid w:val="00B82E0B"/>
    <w:rsid w:val="00B82E76"/>
    <w:rsid w:val="00B82F3E"/>
    <w:rsid w:val="00B8302F"/>
    <w:rsid w:val="00B836ED"/>
    <w:rsid w:val="00B83729"/>
    <w:rsid w:val="00B837E7"/>
    <w:rsid w:val="00B83CC8"/>
    <w:rsid w:val="00B84206"/>
    <w:rsid w:val="00B84233"/>
    <w:rsid w:val="00B84478"/>
    <w:rsid w:val="00B84546"/>
    <w:rsid w:val="00B848B3"/>
    <w:rsid w:val="00B8494F"/>
    <w:rsid w:val="00B84A3F"/>
    <w:rsid w:val="00B84AB5"/>
    <w:rsid w:val="00B84B08"/>
    <w:rsid w:val="00B85108"/>
    <w:rsid w:val="00B8520C"/>
    <w:rsid w:val="00B854B8"/>
    <w:rsid w:val="00B85528"/>
    <w:rsid w:val="00B857B7"/>
    <w:rsid w:val="00B85C46"/>
    <w:rsid w:val="00B85D22"/>
    <w:rsid w:val="00B85D89"/>
    <w:rsid w:val="00B85ED4"/>
    <w:rsid w:val="00B86057"/>
    <w:rsid w:val="00B860E2"/>
    <w:rsid w:val="00B8628D"/>
    <w:rsid w:val="00B8651E"/>
    <w:rsid w:val="00B865E1"/>
    <w:rsid w:val="00B868AC"/>
    <w:rsid w:val="00B86904"/>
    <w:rsid w:val="00B869AC"/>
    <w:rsid w:val="00B86CBF"/>
    <w:rsid w:val="00B86CFD"/>
    <w:rsid w:val="00B86EDF"/>
    <w:rsid w:val="00B86F3C"/>
    <w:rsid w:val="00B871E6"/>
    <w:rsid w:val="00B87264"/>
    <w:rsid w:val="00B872F8"/>
    <w:rsid w:val="00B875A3"/>
    <w:rsid w:val="00B8774F"/>
    <w:rsid w:val="00B877D8"/>
    <w:rsid w:val="00B87AC3"/>
    <w:rsid w:val="00B87BA1"/>
    <w:rsid w:val="00B87BDA"/>
    <w:rsid w:val="00B87E96"/>
    <w:rsid w:val="00B87EC6"/>
    <w:rsid w:val="00B87F66"/>
    <w:rsid w:val="00B9002F"/>
    <w:rsid w:val="00B90082"/>
    <w:rsid w:val="00B900CF"/>
    <w:rsid w:val="00B90148"/>
    <w:rsid w:val="00B9021E"/>
    <w:rsid w:val="00B905A2"/>
    <w:rsid w:val="00B905F7"/>
    <w:rsid w:val="00B9083C"/>
    <w:rsid w:val="00B908C3"/>
    <w:rsid w:val="00B90BBF"/>
    <w:rsid w:val="00B90BE6"/>
    <w:rsid w:val="00B90D57"/>
    <w:rsid w:val="00B90D8A"/>
    <w:rsid w:val="00B91332"/>
    <w:rsid w:val="00B91501"/>
    <w:rsid w:val="00B91724"/>
    <w:rsid w:val="00B919BC"/>
    <w:rsid w:val="00B91B8A"/>
    <w:rsid w:val="00B91F16"/>
    <w:rsid w:val="00B91FAA"/>
    <w:rsid w:val="00B9209B"/>
    <w:rsid w:val="00B921C0"/>
    <w:rsid w:val="00B9234F"/>
    <w:rsid w:val="00B923B3"/>
    <w:rsid w:val="00B9245D"/>
    <w:rsid w:val="00B925D1"/>
    <w:rsid w:val="00B925D7"/>
    <w:rsid w:val="00B926C8"/>
    <w:rsid w:val="00B92A30"/>
    <w:rsid w:val="00B92A31"/>
    <w:rsid w:val="00B92E5D"/>
    <w:rsid w:val="00B9301E"/>
    <w:rsid w:val="00B931B6"/>
    <w:rsid w:val="00B93302"/>
    <w:rsid w:val="00B9331E"/>
    <w:rsid w:val="00B933C5"/>
    <w:rsid w:val="00B9346A"/>
    <w:rsid w:val="00B934DB"/>
    <w:rsid w:val="00B93530"/>
    <w:rsid w:val="00B935A3"/>
    <w:rsid w:val="00B93641"/>
    <w:rsid w:val="00B93819"/>
    <w:rsid w:val="00B9381B"/>
    <w:rsid w:val="00B93831"/>
    <w:rsid w:val="00B938BE"/>
    <w:rsid w:val="00B93C66"/>
    <w:rsid w:val="00B93E08"/>
    <w:rsid w:val="00B93EC5"/>
    <w:rsid w:val="00B93FF6"/>
    <w:rsid w:val="00B94381"/>
    <w:rsid w:val="00B94538"/>
    <w:rsid w:val="00B9470F"/>
    <w:rsid w:val="00B949DC"/>
    <w:rsid w:val="00B94B81"/>
    <w:rsid w:val="00B94FA4"/>
    <w:rsid w:val="00B95089"/>
    <w:rsid w:val="00B951A3"/>
    <w:rsid w:val="00B9523C"/>
    <w:rsid w:val="00B953B3"/>
    <w:rsid w:val="00B95421"/>
    <w:rsid w:val="00B95815"/>
    <w:rsid w:val="00B95DE9"/>
    <w:rsid w:val="00B95E00"/>
    <w:rsid w:val="00B96103"/>
    <w:rsid w:val="00B961CC"/>
    <w:rsid w:val="00B9653F"/>
    <w:rsid w:val="00B96611"/>
    <w:rsid w:val="00B967E3"/>
    <w:rsid w:val="00B96853"/>
    <w:rsid w:val="00B96DE9"/>
    <w:rsid w:val="00B96E7E"/>
    <w:rsid w:val="00B96FD6"/>
    <w:rsid w:val="00B97228"/>
    <w:rsid w:val="00B9723E"/>
    <w:rsid w:val="00B974DF"/>
    <w:rsid w:val="00B97544"/>
    <w:rsid w:val="00B9766E"/>
    <w:rsid w:val="00B97744"/>
    <w:rsid w:val="00B97977"/>
    <w:rsid w:val="00B97A0E"/>
    <w:rsid w:val="00B97B60"/>
    <w:rsid w:val="00B97C0D"/>
    <w:rsid w:val="00B97CD8"/>
    <w:rsid w:val="00B97ECF"/>
    <w:rsid w:val="00B97F08"/>
    <w:rsid w:val="00B97F52"/>
    <w:rsid w:val="00B97F95"/>
    <w:rsid w:val="00BA008D"/>
    <w:rsid w:val="00BA0362"/>
    <w:rsid w:val="00BA0504"/>
    <w:rsid w:val="00BA050F"/>
    <w:rsid w:val="00BA0627"/>
    <w:rsid w:val="00BA0758"/>
    <w:rsid w:val="00BA086E"/>
    <w:rsid w:val="00BA08A9"/>
    <w:rsid w:val="00BA09F4"/>
    <w:rsid w:val="00BA0B2C"/>
    <w:rsid w:val="00BA0B4E"/>
    <w:rsid w:val="00BA0B53"/>
    <w:rsid w:val="00BA0C37"/>
    <w:rsid w:val="00BA0CBA"/>
    <w:rsid w:val="00BA1206"/>
    <w:rsid w:val="00BA1348"/>
    <w:rsid w:val="00BA1713"/>
    <w:rsid w:val="00BA17D0"/>
    <w:rsid w:val="00BA1B82"/>
    <w:rsid w:val="00BA1BA0"/>
    <w:rsid w:val="00BA1C22"/>
    <w:rsid w:val="00BA1E98"/>
    <w:rsid w:val="00BA1F92"/>
    <w:rsid w:val="00BA1FAD"/>
    <w:rsid w:val="00BA204D"/>
    <w:rsid w:val="00BA2702"/>
    <w:rsid w:val="00BA27DB"/>
    <w:rsid w:val="00BA27EF"/>
    <w:rsid w:val="00BA2910"/>
    <w:rsid w:val="00BA2E5C"/>
    <w:rsid w:val="00BA2E88"/>
    <w:rsid w:val="00BA3101"/>
    <w:rsid w:val="00BA329B"/>
    <w:rsid w:val="00BA3364"/>
    <w:rsid w:val="00BA346C"/>
    <w:rsid w:val="00BA34A2"/>
    <w:rsid w:val="00BA350C"/>
    <w:rsid w:val="00BA3579"/>
    <w:rsid w:val="00BA388B"/>
    <w:rsid w:val="00BA3C48"/>
    <w:rsid w:val="00BA3CCA"/>
    <w:rsid w:val="00BA3F08"/>
    <w:rsid w:val="00BA4066"/>
    <w:rsid w:val="00BA429C"/>
    <w:rsid w:val="00BA45F0"/>
    <w:rsid w:val="00BA4896"/>
    <w:rsid w:val="00BA493F"/>
    <w:rsid w:val="00BA4C57"/>
    <w:rsid w:val="00BA4C62"/>
    <w:rsid w:val="00BA4C75"/>
    <w:rsid w:val="00BA4CB8"/>
    <w:rsid w:val="00BA4E13"/>
    <w:rsid w:val="00BA50A1"/>
    <w:rsid w:val="00BA5246"/>
    <w:rsid w:val="00BA5324"/>
    <w:rsid w:val="00BA541A"/>
    <w:rsid w:val="00BA549D"/>
    <w:rsid w:val="00BA5598"/>
    <w:rsid w:val="00BA56AF"/>
    <w:rsid w:val="00BA5887"/>
    <w:rsid w:val="00BA5937"/>
    <w:rsid w:val="00BA5B12"/>
    <w:rsid w:val="00BA5D1B"/>
    <w:rsid w:val="00BA5DFB"/>
    <w:rsid w:val="00BA5E7B"/>
    <w:rsid w:val="00BA5E9F"/>
    <w:rsid w:val="00BA6084"/>
    <w:rsid w:val="00BA60A3"/>
    <w:rsid w:val="00BA6203"/>
    <w:rsid w:val="00BA631C"/>
    <w:rsid w:val="00BA633F"/>
    <w:rsid w:val="00BA64B9"/>
    <w:rsid w:val="00BA65FF"/>
    <w:rsid w:val="00BA67B5"/>
    <w:rsid w:val="00BA6B99"/>
    <w:rsid w:val="00BA6BF9"/>
    <w:rsid w:val="00BA6C30"/>
    <w:rsid w:val="00BA6CBC"/>
    <w:rsid w:val="00BA6D04"/>
    <w:rsid w:val="00BA6ED8"/>
    <w:rsid w:val="00BA6F2C"/>
    <w:rsid w:val="00BA7132"/>
    <w:rsid w:val="00BA7273"/>
    <w:rsid w:val="00BA7314"/>
    <w:rsid w:val="00BA7420"/>
    <w:rsid w:val="00BA7BD1"/>
    <w:rsid w:val="00BA7CEF"/>
    <w:rsid w:val="00BA7CFC"/>
    <w:rsid w:val="00BA7F98"/>
    <w:rsid w:val="00BA7FFC"/>
    <w:rsid w:val="00BB020C"/>
    <w:rsid w:val="00BB027B"/>
    <w:rsid w:val="00BB0328"/>
    <w:rsid w:val="00BB03AC"/>
    <w:rsid w:val="00BB05E9"/>
    <w:rsid w:val="00BB0746"/>
    <w:rsid w:val="00BB07A9"/>
    <w:rsid w:val="00BB0BC5"/>
    <w:rsid w:val="00BB0BD4"/>
    <w:rsid w:val="00BB0C37"/>
    <w:rsid w:val="00BB0CAE"/>
    <w:rsid w:val="00BB0D9F"/>
    <w:rsid w:val="00BB1095"/>
    <w:rsid w:val="00BB121D"/>
    <w:rsid w:val="00BB1454"/>
    <w:rsid w:val="00BB1494"/>
    <w:rsid w:val="00BB158E"/>
    <w:rsid w:val="00BB15DB"/>
    <w:rsid w:val="00BB1634"/>
    <w:rsid w:val="00BB177E"/>
    <w:rsid w:val="00BB1850"/>
    <w:rsid w:val="00BB188F"/>
    <w:rsid w:val="00BB1A1F"/>
    <w:rsid w:val="00BB1EF0"/>
    <w:rsid w:val="00BB1F55"/>
    <w:rsid w:val="00BB1FE7"/>
    <w:rsid w:val="00BB201C"/>
    <w:rsid w:val="00BB21CA"/>
    <w:rsid w:val="00BB25BA"/>
    <w:rsid w:val="00BB263B"/>
    <w:rsid w:val="00BB2830"/>
    <w:rsid w:val="00BB2877"/>
    <w:rsid w:val="00BB2975"/>
    <w:rsid w:val="00BB29F8"/>
    <w:rsid w:val="00BB2AC7"/>
    <w:rsid w:val="00BB2DC7"/>
    <w:rsid w:val="00BB2E02"/>
    <w:rsid w:val="00BB2F04"/>
    <w:rsid w:val="00BB3039"/>
    <w:rsid w:val="00BB30E0"/>
    <w:rsid w:val="00BB31A7"/>
    <w:rsid w:val="00BB32D8"/>
    <w:rsid w:val="00BB35DF"/>
    <w:rsid w:val="00BB3739"/>
    <w:rsid w:val="00BB3811"/>
    <w:rsid w:val="00BB3B76"/>
    <w:rsid w:val="00BB3D56"/>
    <w:rsid w:val="00BB3E7F"/>
    <w:rsid w:val="00BB3F1C"/>
    <w:rsid w:val="00BB3FD7"/>
    <w:rsid w:val="00BB4006"/>
    <w:rsid w:val="00BB4319"/>
    <w:rsid w:val="00BB441B"/>
    <w:rsid w:val="00BB4918"/>
    <w:rsid w:val="00BB4C07"/>
    <w:rsid w:val="00BB4E27"/>
    <w:rsid w:val="00BB4E96"/>
    <w:rsid w:val="00BB4EAF"/>
    <w:rsid w:val="00BB4FDB"/>
    <w:rsid w:val="00BB52C4"/>
    <w:rsid w:val="00BB5374"/>
    <w:rsid w:val="00BB5967"/>
    <w:rsid w:val="00BB5B26"/>
    <w:rsid w:val="00BB5B8B"/>
    <w:rsid w:val="00BB5C6F"/>
    <w:rsid w:val="00BB5C7F"/>
    <w:rsid w:val="00BB5CA8"/>
    <w:rsid w:val="00BB5CC3"/>
    <w:rsid w:val="00BB5D0D"/>
    <w:rsid w:val="00BB5D1E"/>
    <w:rsid w:val="00BB617A"/>
    <w:rsid w:val="00BB621D"/>
    <w:rsid w:val="00BB628B"/>
    <w:rsid w:val="00BB631C"/>
    <w:rsid w:val="00BB6376"/>
    <w:rsid w:val="00BB666D"/>
    <w:rsid w:val="00BB66FE"/>
    <w:rsid w:val="00BB6A3C"/>
    <w:rsid w:val="00BB6B96"/>
    <w:rsid w:val="00BB6DD9"/>
    <w:rsid w:val="00BB6E9C"/>
    <w:rsid w:val="00BB6ED6"/>
    <w:rsid w:val="00BB716A"/>
    <w:rsid w:val="00BB71BC"/>
    <w:rsid w:val="00BB72C8"/>
    <w:rsid w:val="00BB73C8"/>
    <w:rsid w:val="00BB757D"/>
    <w:rsid w:val="00BB7639"/>
    <w:rsid w:val="00BB768B"/>
    <w:rsid w:val="00BB77FF"/>
    <w:rsid w:val="00BB78A2"/>
    <w:rsid w:val="00BB793C"/>
    <w:rsid w:val="00BB7B6A"/>
    <w:rsid w:val="00BB7DF4"/>
    <w:rsid w:val="00BC01D8"/>
    <w:rsid w:val="00BC020D"/>
    <w:rsid w:val="00BC06F1"/>
    <w:rsid w:val="00BC09C8"/>
    <w:rsid w:val="00BC0BC1"/>
    <w:rsid w:val="00BC0CC3"/>
    <w:rsid w:val="00BC0E3D"/>
    <w:rsid w:val="00BC0EEE"/>
    <w:rsid w:val="00BC0F38"/>
    <w:rsid w:val="00BC10C9"/>
    <w:rsid w:val="00BC11AC"/>
    <w:rsid w:val="00BC1459"/>
    <w:rsid w:val="00BC14FD"/>
    <w:rsid w:val="00BC1582"/>
    <w:rsid w:val="00BC1621"/>
    <w:rsid w:val="00BC1864"/>
    <w:rsid w:val="00BC191E"/>
    <w:rsid w:val="00BC1B2D"/>
    <w:rsid w:val="00BC1B66"/>
    <w:rsid w:val="00BC1D16"/>
    <w:rsid w:val="00BC1E23"/>
    <w:rsid w:val="00BC1F0B"/>
    <w:rsid w:val="00BC1F36"/>
    <w:rsid w:val="00BC1FCC"/>
    <w:rsid w:val="00BC234F"/>
    <w:rsid w:val="00BC2429"/>
    <w:rsid w:val="00BC26A8"/>
    <w:rsid w:val="00BC2767"/>
    <w:rsid w:val="00BC2A71"/>
    <w:rsid w:val="00BC2D73"/>
    <w:rsid w:val="00BC2E89"/>
    <w:rsid w:val="00BC2F1B"/>
    <w:rsid w:val="00BC30D5"/>
    <w:rsid w:val="00BC3222"/>
    <w:rsid w:val="00BC3257"/>
    <w:rsid w:val="00BC3262"/>
    <w:rsid w:val="00BC33B2"/>
    <w:rsid w:val="00BC33CA"/>
    <w:rsid w:val="00BC35ED"/>
    <w:rsid w:val="00BC371A"/>
    <w:rsid w:val="00BC43AB"/>
    <w:rsid w:val="00BC461A"/>
    <w:rsid w:val="00BC46A3"/>
    <w:rsid w:val="00BC4A3D"/>
    <w:rsid w:val="00BC5433"/>
    <w:rsid w:val="00BC55BE"/>
    <w:rsid w:val="00BC55E9"/>
    <w:rsid w:val="00BC5619"/>
    <w:rsid w:val="00BC5799"/>
    <w:rsid w:val="00BC58C1"/>
    <w:rsid w:val="00BC5DC2"/>
    <w:rsid w:val="00BC5EA4"/>
    <w:rsid w:val="00BC6000"/>
    <w:rsid w:val="00BC60E4"/>
    <w:rsid w:val="00BC6136"/>
    <w:rsid w:val="00BC6273"/>
    <w:rsid w:val="00BC628A"/>
    <w:rsid w:val="00BC63D9"/>
    <w:rsid w:val="00BC648F"/>
    <w:rsid w:val="00BC6491"/>
    <w:rsid w:val="00BC6550"/>
    <w:rsid w:val="00BC670A"/>
    <w:rsid w:val="00BC68AC"/>
    <w:rsid w:val="00BC6AC2"/>
    <w:rsid w:val="00BC6B6D"/>
    <w:rsid w:val="00BC6BB7"/>
    <w:rsid w:val="00BC6CC6"/>
    <w:rsid w:val="00BC6EE4"/>
    <w:rsid w:val="00BC716A"/>
    <w:rsid w:val="00BC71ED"/>
    <w:rsid w:val="00BC72B8"/>
    <w:rsid w:val="00BC73F2"/>
    <w:rsid w:val="00BC7847"/>
    <w:rsid w:val="00BC7889"/>
    <w:rsid w:val="00BC79EB"/>
    <w:rsid w:val="00BC7BE3"/>
    <w:rsid w:val="00BC7FA7"/>
    <w:rsid w:val="00BD006F"/>
    <w:rsid w:val="00BD0161"/>
    <w:rsid w:val="00BD01D1"/>
    <w:rsid w:val="00BD0480"/>
    <w:rsid w:val="00BD06AB"/>
    <w:rsid w:val="00BD0707"/>
    <w:rsid w:val="00BD10DE"/>
    <w:rsid w:val="00BD11FF"/>
    <w:rsid w:val="00BD13AE"/>
    <w:rsid w:val="00BD179A"/>
    <w:rsid w:val="00BD17C2"/>
    <w:rsid w:val="00BD1800"/>
    <w:rsid w:val="00BD194E"/>
    <w:rsid w:val="00BD1C2C"/>
    <w:rsid w:val="00BD1C5A"/>
    <w:rsid w:val="00BD1D8D"/>
    <w:rsid w:val="00BD1E3C"/>
    <w:rsid w:val="00BD1EA4"/>
    <w:rsid w:val="00BD1F8F"/>
    <w:rsid w:val="00BD206C"/>
    <w:rsid w:val="00BD244E"/>
    <w:rsid w:val="00BD255E"/>
    <w:rsid w:val="00BD25F8"/>
    <w:rsid w:val="00BD266D"/>
    <w:rsid w:val="00BD274D"/>
    <w:rsid w:val="00BD27DA"/>
    <w:rsid w:val="00BD295B"/>
    <w:rsid w:val="00BD29FD"/>
    <w:rsid w:val="00BD2F43"/>
    <w:rsid w:val="00BD344C"/>
    <w:rsid w:val="00BD34BA"/>
    <w:rsid w:val="00BD36AE"/>
    <w:rsid w:val="00BD389F"/>
    <w:rsid w:val="00BD3915"/>
    <w:rsid w:val="00BD3B88"/>
    <w:rsid w:val="00BD3CBD"/>
    <w:rsid w:val="00BD446D"/>
    <w:rsid w:val="00BD46EC"/>
    <w:rsid w:val="00BD4738"/>
    <w:rsid w:val="00BD4AF4"/>
    <w:rsid w:val="00BD4BD4"/>
    <w:rsid w:val="00BD4D68"/>
    <w:rsid w:val="00BD50EE"/>
    <w:rsid w:val="00BD5294"/>
    <w:rsid w:val="00BD52A0"/>
    <w:rsid w:val="00BD54AF"/>
    <w:rsid w:val="00BD56B9"/>
    <w:rsid w:val="00BD570A"/>
    <w:rsid w:val="00BD577F"/>
    <w:rsid w:val="00BD57F5"/>
    <w:rsid w:val="00BD5A4B"/>
    <w:rsid w:val="00BD5E9A"/>
    <w:rsid w:val="00BD5ED8"/>
    <w:rsid w:val="00BD615B"/>
    <w:rsid w:val="00BD615F"/>
    <w:rsid w:val="00BD6190"/>
    <w:rsid w:val="00BD64F9"/>
    <w:rsid w:val="00BD6717"/>
    <w:rsid w:val="00BD67A7"/>
    <w:rsid w:val="00BD67AF"/>
    <w:rsid w:val="00BD67C2"/>
    <w:rsid w:val="00BD6A44"/>
    <w:rsid w:val="00BD6B96"/>
    <w:rsid w:val="00BD6C9B"/>
    <w:rsid w:val="00BD6EF2"/>
    <w:rsid w:val="00BD6FCC"/>
    <w:rsid w:val="00BD7255"/>
    <w:rsid w:val="00BD7651"/>
    <w:rsid w:val="00BD79D1"/>
    <w:rsid w:val="00BD7AA2"/>
    <w:rsid w:val="00BD7B8D"/>
    <w:rsid w:val="00BD7B9A"/>
    <w:rsid w:val="00BD7BD0"/>
    <w:rsid w:val="00BD7E92"/>
    <w:rsid w:val="00BD7EFD"/>
    <w:rsid w:val="00BE0041"/>
    <w:rsid w:val="00BE052E"/>
    <w:rsid w:val="00BE0691"/>
    <w:rsid w:val="00BE08BC"/>
    <w:rsid w:val="00BE0919"/>
    <w:rsid w:val="00BE0D0B"/>
    <w:rsid w:val="00BE0EB0"/>
    <w:rsid w:val="00BE11B1"/>
    <w:rsid w:val="00BE12EA"/>
    <w:rsid w:val="00BE1454"/>
    <w:rsid w:val="00BE1617"/>
    <w:rsid w:val="00BE1748"/>
    <w:rsid w:val="00BE17E1"/>
    <w:rsid w:val="00BE1814"/>
    <w:rsid w:val="00BE18AB"/>
    <w:rsid w:val="00BE18C3"/>
    <w:rsid w:val="00BE195F"/>
    <w:rsid w:val="00BE1965"/>
    <w:rsid w:val="00BE1969"/>
    <w:rsid w:val="00BE1A31"/>
    <w:rsid w:val="00BE1AB4"/>
    <w:rsid w:val="00BE1B2D"/>
    <w:rsid w:val="00BE1C6E"/>
    <w:rsid w:val="00BE1CF1"/>
    <w:rsid w:val="00BE1E8B"/>
    <w:rsid w:val="00BE2064"/>
    <w:rsid w:val="00BE22E9"/>
    <w:rsid w:val="00BE259C"/>
    <w:rsid w:val="00BE2BBD"/>
    <w:rsid w:val="00BE2FC6"/>
    <w:rsid w:val="00BE3487"/>
    <w:rsid w:val="00BE3680"/>
    <w:rsid w:val="00BE39D3"/>
    <w:rsid w:val="00BE3B01"/>
    <w:rsid w:val="00BE3CDA"/>
    <w:rsid w:val="00BE405E"/>
    <w:rsid w:val="00BE412E"/>
    <w:rsid w:val="00BE4188"/>
    <w:rsid w:val="00BE41E3"/>
    <w:rsid w:val="00BE4370"/>
    <w:rsid w:val="00BE43CE"/>
    <w:rsid w:val="00BE45FF"/>
    <w:rsid w:val="00BE482E"/>
    <w:rsid w:val="00BE4958"/>
    <w:rsid w:val="00BE4A8C"/>
    <w:rsid w:val="00BE4B4A"/>
    <w:rsid w:val="00BE4B59"/>
    <w:rsid w:val="00BE4DD1"/>
    <w:rsid w:val="00BE4FA0"/>
    <w:rsid w:val="00BE5075"/>
    <w:rsid w:val="00BE529D"/>
    <w:rsid w:val="00BE53DE"/>
    <w:rsid w:val="00BE5525"/>
    <w:rsid w:val="00BE5AAF"/>
    <w:rsid w:val="00BE5B1C"/>
    <w:rsid w:val="00BE5CE1"/>
    <w:rsid w:val="00BE5DC6"/>
    <w:rsid w:val="00BE616C"/>
    <w:rsid w:val="00BE61BE"/>
    <w:rsid w:val="00BE6387"/>
    <w:rsid w:val="00BE6708"/>
    <w:rsid w:val="00BE717F"/>
    <w:rsid w:val="00BE746A"/>
    <w:rsid w:val="00BE74EC"/>
    <w:rsid w:val="00BE7561"/>
    <w:rsid w:val="00BE76AA"/>
    <w:rsid w:val="00BE78F3"/>
    <w:rsid w:val="00BE7942"/>
    <w:rsid w:val="00BE7B0C"/>
    <w:rsid w:val="00BE7E02"/>
    <w:rsid w:val="00BE7F35"/>
    <w:rsid w:val="00BF006F"/>
    <w:rsid w:val="00BF01D7"/>
    <w:rsid w:val="00BF02EE"/>
    <w:rsid w:val="00BF0577"/>
    <w:rsid w:val="00BF061D"/>
    <w:rsid w:val="00BF0724"/>
    <w:rsid w:val="00BF083B"/>
    <w:rsid w:val="00BF08AB"/>
    <w:rsid w:val="00BF08AC"/>
    <w:rsid w:val="00BF0E66"/>
    <w:rsid w:val="00BF0EC0"/>
    <w:rsid w:val="00BF0F8A"/>
    <w:rsid w:val="00BF0FBC"/>
    <w:rsid w:val="00BF1178"/>
    <w:rsid w:val="00BF11A3"/>
    <w:rsid w:val="00BF1268"/>
    <w:rsid w:val="00BF12BD"/>
    <w:rsid w:val="00BF1595"/>
    <w:rsid w:val="00BF19C4"/>
    <w:rsid w:val="00BF1B21"/>
    <w:rsid w:val="00BF1E28"/>
    <w:rsid w:val="00BF1F31"/>
    <w:rsid w:val="00BF1FF9"/>
    <w:rsid w:val="00BF2031"/>
    <w:rsid w:val="00BF2067"/>
    <w:rsid w:val="00BF20D3"/>
    <w:rsid w:val="00BF21EC"/>
    <w:rsid w:val="00BF239E"/>
    <w:rsid w:val="00BF249A"/>
    <w:rsid w:val="00BF2735"/>
    <w:rsid w:val="00BF2A6A"/>
    <w:rsid w:val="00BF2CFA"/>
    <w:rsid w:val="00BF2D1A"/>
    <w:rsid w:val="00BF3389"/>
    <w:rsid w:val="00BF35F2"/>
    <w:rsid w:val="00BF365D"/>
    <w:rsid w:val="00BF3738"/>
    <w:rsid w:val="00BF3915"/>
    <w:rsid w:val="00BF3994"/>
    <w:rsid w:val="00BF3E93"/>
    <w:rsid w:val="00BF3F9A"/>
    <w:rsid w:val="00BF3FB9"/>
    <w:rsid w:val="00BF4230"/>
    <w:rsid w:val="00BF42C7"/>
    <w:rsid w:val="00BF4327"/>
    <w:rsid w:val="00BF433A"/>
    <w:rsid w:val="00BF4498"/>
    <w:rsid w:val="00BF4594"/>
    <w:rsid w:val="00BF47DE"/>
    <w:rsid w:val="00BF4839"/>
    <w:rsid w:val="00BF4B5F"/>
    <w:rsid w:val="00BF4CE8"/>
    <w:rsid w:val="00BF4D5B"/>
    <w:rsid w:val="00BF4E2E"/>
    <w:rsid w:val="00BF4EA3"/>
    <w:rsid w:val="00BF4EB6"/>
    <w:rsid w:val="00BF5360"/>
    <w:rsid w:val="00BF54EF"/>
    <w:rsid w:val="00BF55FF"/>
    <w:rsid w:val="00BF561D"/>
    <w:rsid w:val="00BF5AF0"/>
    <w:rsid w:val="00BF63A0"/>
    <w:rsid w:val="00BF6415"/>
    <w:rsid w:val="00BF65AD"/>
    <w:rsid w:val="00BF69C3"/>
    <w:rsid w:val="00BF6A6F"/>
    <w:rsid w:val="00BF6AE4"/>
    <w:rsid w:val="00BF6E32"/>
    <w:rsid w:val="00BF6E9D"/>
    <w:rsid w:val="00BF7094"/>
    <w:rsid w:val="00BF70DC"/>
    <w:rsid w:val="00BF7613"/>
    <w:rsid w:val="00BF76B8"/>
    <w:rsid w:val="00BF78C9"/>
    <w:rsid w:val="00BF7B41"/>
    <w:rsid w:val="00BF7B7B"/>
    <w:rsid w:val="00BF7D3F"/>
    <w:rsid w:val="00BF7DA6"/>
    <w:rsid w:val="00BF7DC4"/>
    <w:rsid w:val="00BF7F58"/>
    <w:rsid w:val="00C000E4"/>
    <w:rsid w:val="00C0010A"/>
    <w:rsid w:val="00C003EB"/>
    <w:rsid w:val="00C0063E"/>
    <w:rsid w:val="00C00BCC"/>
    <w:rsid w:val="00C011AA"/>
    <w:rsid w:val="00C0154B"/>
    <w:rsid w:val="00C0166A"/>
    <w:rsid w:val="00C01835"/>
    <w:rsid w:val="00C0195A"/>
    <w:rsid w:val="00C019DB"/>
    <w:rsid w:val="00C01A33"/>
    <w:rsid w:val="00C01B0A"/>
    <w:rsid w:val="00C01E1C"/>
    <w:rsid w:val="00C01F17"/>
    <w:rsid w:val="00C0201D"/>
    <w:rsid w:val="00C0204B"/>
    <w:rsid w:val="00C020FA"/>
    <w:rsid w:val="00C02160"/>
    <w:rsid w:val="00C0216F"/>
    <w:rsid w:val="00C021CD"/>
    <w:rsid w:val="00C022E4"/>
    <w:rsid w:val="00C022EF"/>
    <w:rsid w:val="00C023A0"/>
    <w:rsid w:val="00C02AE1"/>
    <w:rsid w:val="00C02B31"/>
    <w:rsid w:val="00C02C3B"/>
    <w:rsid w:val="00C02E1F"/>
    <w:rsid w:val="00C02EB8"/>
    <w:rsid w:val="00C02FA7"/>
    <w:rsid w:val="00C0334A"/>
    <w:rsid w:val="00C0345E"/>
    <w:rsid w:val="00C03750"/>
    <w:rsid w:val="00C0375F"/>
    <w:rsid w:val="00C03764"/>
    <w:rsid w:val="00C037A8"/>
    <w:rsid w:val="00C0396E"/>
    <w:rsid w:val="00C039F9"/>
    <w:rsid w:val="00C03C4B"/>
    <w:rsid w:val="00C03D80"/>
    <w:rsid w:val="00C03ED4"/>
    <w:rsid w:val="00C03F2B"/>
    <w:rsid w:val="00C03F98"/>
    <w:rsid w:val="00C04065"/>
    <w:rsid w:val="00C041C1"/>
    <w:rsid w:val="00C0423D"/>
    <w:rsid w:val="00C0429F"/>
    <w:rsid w:val="00C047BE"/>
    <w:rsid w:val="00C04C9B"/>
    <w:rsid w:val="00C04E9D"/>
    <w:rsid w:val="00C04EDE"/>
    <w:rsid w:val="00C04F3D"/>
    <w:rsid w:val="00C0508C"/>
    <w:rsid w:val="00C051D1"/>
    <w:rsid w:val="00C0525E"/>
    <w:rsid w:val="00C055AC"/>
    <w:rsid w:val="00C05730"/>
    <w:rsid w:val="00C057CE"/>
    <w:rsid w:val="00C05A5D"/>
    <w:rsid w:val="00C05AF6"/>
    <w:rsid w:val="00C05DB4"/>
    <w:rsid w:val="00C06273"/>
    <w:rsid w:val="00C06298"/>
    <w:rsid w:val="00C062BE"/>
    <w:rsid w:val="00C062ED"/>
    <w:rsid w:val="00C064F6"/>
    <w:rsid w:val="00C06640"/>
    <w:rsid w:val="00C06669"/>
    <w:rsid w:val="00C06A90"/>
    <w:rsid w:val="00C06B63"/>
    <w:rsid w:val="00C06C23"/>
    <w:rsid w:val="00C070CB"/>
    <w:rsid w:val="00C0714A"/>
    <w:rsid w:val="00C07175"/>
    <w:rsid w:val="00C07177"/>
    <w:rsid w:val="00C071D2"/>
    <w:rsid w:val="00C07259"/>
    <w:rsid w:val="00C07270"/>
    <w:rsid w:val="00C072F8"/>
    <w:rsid w:val="00C07474"/>
    <w:rsid w:val="00C07AA9"/>
    <w:rsid w:val="00C07C2B"/>
    <w:rsid w:val="00C07CF1"/>
    <w:rsid w:val="00C10457"/>
    <w:rsid w:val="00C1072B"/>
    <w:rsid w:val="00C107D0"/>
    <w:rsid w:val="00C10A72"/>
    <w:rsid w:val="00C10C3E"/>
    <w:rsid w:val="00C10C98"/>
    <w:rsid w:val="00C10D51"/>
    <w:rsid w:val="00C10DFD"/>
    <w:rsid w:val="00C10ED2"/>
    <w:rsid w:val="00C11312"/>
    <w:rsid w:val="00C11471"/>
    <w:rsid w:val="00C11577"/>
    <w:rsid w:val="00C1171E"/>
    <w:rsid w:val="00C11BAC"/>
    <w:rsid w:val="00C11D1A"/>
    <w:rsid w:val="00C11F9C"/>
    <w:rsid w:val="00C120CD"/>
    <w:rsid w:val="00C12108"/>
    <w:rsid w:val="00C12376"/>
    <w:rsid w:val="00C1245A"/>
    <w:rsid w:val="00C12631"/>
    <w:rsid w:val="00C12910"/>
    <w:rsid w:val="00C12AD7"/>
    <w:rsid w:val="00C12B65"/>
    <w:rsid w:val="00C12C09"/>
    <w:rsid w:val="00C12CA2"/>
    <w:rsid w:val="00C12D78"/>
    <w:rsid w:val="00C12DFB"/>
    <w:rsid w:val="00C12E4A"/>
    <w:rsid w:val="00C13197"/>
    <w:rsid w:val="00C1359D"/>
    <w:rsid w:val="00C13725"/>
    <w:rsid w:val="00C137A4"/>
    <w:rsid w:val="00C13939"/>
    <w:rsid w:val="00C13A44"/>
    <w:rsid w:val="00C1412E"/>
    <w:rsid w:val="00C142D4"/>
    <w:rsid w:val="00C14874"/>
    <w:rsid w:val="00C14976"/>
    <w:rsid w:val="00C14A3C"/>
    <w:rsid w:val="00C14C90"/>
    <w:rsid w:val="00C14CA4"/>
    <w:rsid w:val="00C14F63"/>
    <w:rsid w:val="00C15151"/>
    <w:rsid w:val="00C1527C"/>
    <w:rsid w:val="00C155AE"/>
    <w:rsid w:val="00C158AC"/>
    <w:rsid w:val="00C15A67"/>
    <w:rsid w:val="00C15AFA"/>
    <w:rsid w:val="00C15B8F"/>
    <w:rsid w:val="00C162AA"/>
    <w:rsid w:val="00C16611"/>
    <w:rsid w:val="00C16B30"/>
    <w:rsid w:val="00C16B79"/>
    <w:rsid w:val="00C16DA9"/>
    <w:rsid w:val="00C16F6C"/>
    <w:rsid w:val="00C1740C"/>
    <w:rsid w:val="00C17660"/>
    <w:rsid w:val="00C17749"/>
    <w:rsid w:val="00C17A4D"/>
    <w:rsid w:val="00C17C2C"/>
    <w:rsid w:val="00C17C92"/>
    <w:rsid w:val="00C17D22"/>
    <w:rsid w:val="00C17D72"/>
    <w:rsid w:val="00C17F8D"/>
    <w:rsid w:val="00C2006E"/>
    <w:rsid w:val="00C203D7"/>
    <w:rsid w:val="00C206CF"/>
    <w:rsid w:val="00C209C4"/>
    <w:rsid w:val="00C20A79"/>
    <w:rsid w:val="00C20E54"/>
    <w:rsid w:val="00C211B0"/>
    <w:rsid w:val="00C214C7"/>
    <w:rsid w:val="00C214C8"/>
    <w:rsid w:val="00C21581"/>
    <w:rsid w:val="00C215CF"/>
    <w:rsid w:val="00C21623"/>
    <w:rsid w:val="00C2174A"/>
    <w:rsid w:val="00C21843"/>
    <w:rsid w:val="00C2194F"/>
    <w:rsid w:val="00C21A22"/>
    <w:rsid w:val="00C21B88"/>
    <w:rsid w:val="00C21D17"/>
    <w:rsid w:val="00C21FB8"/>
    <w:rsid w:val="00C220BC"/>
    <w:rsid w:val="00C221D1"/>
    <w:rsid w:val="00C223CB"/>
    <w:rsid w:val="00C223D7"/>
    <w:rsid w:val="00C2256E"/>
    <w:rsid w:val="00C229C3"/>
    <w:rsid w:val="00C22B97"/>
    <w:rsid w:val="00C22BD5"/>
    <w:rsid w:val="00C22EEA"/>
    <w:rsid w:val="00C23427"/>
    <w:rsid w:val="00C236D7"/>
    <w:rsid w:val="00C237E5"/>
    <w:rsid w:val="00C23BC5"/>
    <w:rsid w:val="00C23BF7"/>
    <w:rsid w:val="00C23C16"/>
    <w:rsid w:val="00C23E67"/>
    <w:rsid w:val="00C241D5"/>
    <w:rsid w:val="00C24886"/>
    <w:rsid w:val="00C248E5"/>
    <w:rsid w:val="00C248E9"/>
    <w:rsid w:val="00C24A46"/>
    <w:rsid w:val="00C24C48"/>
    <w:rsid w:val="00C24D8B"/>
    <w:rsid w:val="00C24DDD"/>
    <w:rsid w:val="00C2502A"/>
    <w:rsid w:val="00C25826"/>
    <w:rsid w:val="00C259F9"/>
    <w:rsid w:val="00C25BA2"/>
    <w:rsid w:val="00C25DBD"/>
    <w:rsid w:val="00C260C0"/>
    <w:rsid w:val="00C2613B"/>
    <w:rsid w:val="00C2623F"/>
    <w:rsid w:val="00C2624D"/>
    <w:rsid w:val="00C26373"/>
    <w:rsid w:val="00C263CA"/>
    <w:rsid w:val="00C264C9"/>
    <w:rsid w:val="00C2655E"/>
    <w:rsid w:val="00C267C0"/>
    <w:rsid w:val="00C2694C"/>
    <w:rsid w:val="00C26A95"/>
    <w:rsid w:val="00C26BED"/>
    <w:rsid w:val="00C26C39"/>
    <w:rsid w:val="00C26E12"/>
    <w:rsid w:val="00C273AD"/>
    <w:rsid w:val="00C27448"/>
    <w:rsid w:val="00C2746C"/>
    <w:rsid w:val="00C2790E"/>
    <w:rsid w:val="00C27932"/>
    <w:rsid w:val="00C2794A"/>
    <w:rsid w:val="00C2795D"/>
    <w:rsid w:val="00C279F0"/>
    <w:rsid w:val="00C27A46"/>
    <w:rsid w:val="00C27A7E"/>
    <w:rsid w:val="00C27DD4"/>
    <w:rsid w:val="00C27DD6"/>
    <w:rsid w:val="00C303B6"/>
    <w:rsid w:val="00C305B1"/>
    <w:rsid w:val="00C30684"/>
    <w:rsid w:val="00C30783"/>
    <w:rsid w:val="00C3096C"/>
    <w:rsid w:val="00C30B08"/>
    <w:rsid w:val="00C30CC2"/>
    <w:rsid w:val="00C30D01"/>
    <w:rsid w:val="00C30DC6"/>
    <w:rsid w:val="00C30E3B"/>
    <w:rsid w:val="00C30E84"/>
    <w:rsid w:val="00C3121A"/>
    <w:rsid w:val="00C312BF"/>
    <w:rsid w:val="00C318F0"/>
    <w:rsid w:val="00C3190E"/>
    <w:rsid w:val="00C31BB1"/>
    <w:rsid w:val="00C31F66"/>
    <w:rsid w:val="00C32036"/>
    <w:rsid w:val="00C3206C"/>
    <w:rsid w:val="00C320B7"/>
    <w:rsid w:val="00C3222E"/>
    <w:rsid w:val="00C32352"/>
    <w:rsid w:val="00C326A4"/>
    <w:rsid w:val="00C32743"/>
    <w:rsid w:val="00C3274B"/>
    <w:rsid w:val="00C327E7"/>
    <w:rsid w:val="00C328F8"/>
    <w:rsid w:val="00C32989"/>
    <w:rsid w:val="00C33273"/>
    <w:rsid w:val="00C333CD"/>
    <w:rsid w:val="00C335D2"/>
    <w:rsid w:val="00C33A97"/>
    <w:rsid w:val="00C33E1F"/>
    <w:rsid w:val="00C34124"/>
    <w:rsid w:val="00C34190"/>
    <w:rsid w:val="00C34268"/>
    <w:rsid w:val="00C3427D"/>
    <w:rsid w:val="00C346B4"/>
    <w:rsid w:val="00C346C0"/>
    <w:rsid w:val="00C347AA"/>
    <w:rsid w:val="00C34826"/>
    <w:rsid w:val="00C34A67"/>
    <w:rsid w:val="00C35264"/>
    <w:rsid w:val="00C35285"/>
    <w:rsid w:val="00C3539B"/>
    <w:rsid w:val="00C356B5"/>
    <w:rsid w:val="00C35815"/>
    <w:rsid w:val="00C3588F"/>
    <w:rsid w:val="00C35CFA"/>
    <w:rsid w:val="00C35DA3"/>
    <w:rsid w:val="00C35EE7"/>
    <w:rsid w:val="00C35F15"/>
    <w:rsid w:val="00C35FE8"/>
    <w:rsid w:val="00C3605F"/>
    <w:rsid w:val="00C3627D"/>
    <w:rsid w:val="00C36763"/>
    <w:rsid w:val="00C367FB"/>
    <w:rsid w:val="00C369A2"/>
    <w:rsid w:val="00C36A8C"/>
    <w:rsid w:val="00C36B1F"/>
    <w:rsid w:val="00C370A3"/>
    <w:rsid w:val="00C37251"/>
    <w:rsid w:val="00C373EC"/>
    <w:rsid w:val="00C37512"/>
    <w:rsid w:val="00C37578"/>
    <w:rsid w:val="00C37634"/>
    <w:rsid w:val="00C376BF"/>
    <w:rsid w:val="00C37A08"/>
    <w:rsid w:val="00C37A6D"/>
    <w:rsid w:val="00C37B01"/>
    <w:rsid w:val="00C37BA8"/>
    <w:rsid w:val="00C37C34"/>
    <w:rsid w:val="00C37C9E"/>
    <w:rsid w:val="00C37D7C"/>
    <w:rsid w:val="00C37E6F"/>
    <w:rsid w:val="00C401C6"/>
    <w:rsid w:val="00C40302"/>
    <w:rsid w:val="00C40614"/>
    <w:rsid w:val="00C4096D"/>
    <w:rsid w:val="00C40A57"/>
    <w:rsid w:val="00C40AC7"/>
    <w:rsid w:val="00C40B28"/>
    <w:rsid w:val="00C40C6E"/>
    <w:rsid w:val="00C40FA9"/>
    <w:rsid w:val="00C4127B"/>
    <w:rsid w:val="00C41414"/>
    <w:rsid w:val="00C41566"/>
    <w:rsid w:val="00C41694"/>
    <w:rsid w:val="00C4188B"/>
    <w:rsid w:val="00C41C4C"/>
    <w:rsid w:val="00C41E18"/>
    <w:rsid w:val="00C41EE6"/>
    <w:rsid w:val="00C41FD9"/>
    <w:rsid w:val="00C420A0"/>
    <w:rsid w:val="00C4214E"/>
    <w:rsid w:val="00C421EB"/>
    <w:rsid w:val="00C42297"/>
    <w:rsid w:val="00C422B0"/>
    <w:rsid w:val="00C422F1"/>
    <w:rsid w:val="00C425E7"/>
    <w:rsid w:val="00C425F4"/>
    <w:rsid w:val="00C426D8"/>
    <w:rsid w:val="00C426F4"/>
    <w:rsid w:val="00C42709"/>
    <w:rsid w:val="00C42869"/>
    <w:rsid w:val="00C42974"/>
    <w:rsid w:val="00C429EF"/>
    <w:rsid w:val="00C42BF4"/>
    <w:rsid w:val="00C42CB1"/>
    <w:rsid w:val="00C42D36"/>
    <w:rsid w:val="00C42F9C"/>
    <w:rsid w:val="00C4302C"/>
    <w:rsid w:val="00C43200"/>
    <w:rsid w:val="00C43245"/>
    <w:rsid w:val="00C432C9"/>
    <w:rsid w:val="00C4350D"/>
    <w:rsid w:val="00C43667"/>
    <w:rsid w:val="00C43783"/>
    <w:rsid w:val="00C4379F"/>
    <w:rsid w:val="00C4381D"/>
    <w:rsid w:val="00C439B7"/>
    <w:rsid w:val="00C43AED"/>
    <w:rsid w:val="00C43F17"/>
    <w:rsid w:val="00C43FB5"/>
    <w:rsid w:val="00C4408F"/>
    <w:rsid w:val="00C44097"/>
    <w:rsid w:val="00C443C8"/>
    <w:rsid w:val="00C4444B"/>
    <w:rsid w:val="00C4454A"/>
    <w:rsid w:val="00C4479F"/>
    <w:rsid w:val="00C44A9B"/>
    <w:rsid w:val="00C44C2C"/>
    <w:rsid w:val="00C450B6"/>
    <w:rsid w:val="00C45185"/>
    <w:rsid w:val="00C45353"/>
    <w:rsid w:val="00C4537A"/>
    <w:rsid w:val="00C453C7"/>
    <w:rsid w:val="00C45719"/>
    <w:rsid w:val="00C457F6"/>
    <w:rsid w:val="00C4584E"/>
    <w:rsid w:val="00C45858"/>
    <w:rsid w:val="00C458DE"/>
    <w:rsid w:val="00C45921"/>
    <w:rsid w:val="00C45E8A"/>
    <w:rsid w:val="00C45F10"/>
    <w:rsid w:val="00C45F9C"/>
    <w:rsid w:val="00C460B7"/>
    <w:rsid w:val="00C46355"/>
    <w:rsid w:val="00C46557"/>
    <w:rsid w:val="00C46669"/>
    <w:rsid w:val="00C46690"/>
    <w:rsid w:val="00C467F2"/>
    <w:rsid w:val="00C467F4"/>
    <w:rsid w:val="00C468C6"/>
    <w:rsid w:val="00C46BFB"/>
    <w:rsid w:val="00C46E04"/>
    <w:rsid w:val="00C46FCC"/>
    <w:rsid w:val="00C4725D"/>
    <w:rsid w:val="00C472E0"/>
    <w:rsid w:val="00C4732D"/>
    <w:rsid w:val="00C4745D"/>
    <w:rsid w:val="00C47500"/>
    <w:rsid w:val="00C47588"/>
    <w:rsid w:val="00C47676"/>
    <w:rsid w:val="00C47772"/>
    <w:rsid w:val="00C477AE"/>
    <w:rsid w:val="00C477B7"/>
    <w:rsid w:val="00C477F8"/>
    <w:rsid w:val="00C47A65"/>
    <w:rsid w:val="00C47E9B"/>
    <w:rsid w:val="00C500A2"/>
    <w:rsid w:val="00C50152"/>
    <w:rsid w:val="00C5041A"/>
    <w:rsid w:val="00C50948"/>
    <w:rsid w:val="00C50BE2"/>
    <w:rsid w:val="00C50F50"/>
    <w:rsid w:val="00C51345"/>
    <w:rsid w:val="00C514E0"/>
    <w:rsid w:val="00C51773"/>
    <w:rsid w:val="00C51826"/>
    <w:rsid w:val="00C519B2"/>
    <w:rsid w:val="00C52075"/>
    <w:rsid w:val="00C5239D"/>
    <w:rsid w:val="00C52422"/>
    <w:rsid w:val="00C526DD"/>
    <w:rsid w:val="00C527FE"/>
    <w:rsid w:val="00C528B1"/>
    <w:rsid w:val="00C52A3A"/>
    <w:rsid w:val="00C52A7F"/>
    <w:rsid w:val="00C52AEF"/>
    <w:rsid w:val="00C52CD9"/>
    <w:rsid w:val="00C52D59"/>
    <w:rsid w:val="00C52ED5"/>
    <w:rsid w:val="00C53120"/>
    <w:rsid w:val="00C533B1"/>
    <w:rsid w:val="00C537CB"/>
    <w:rsid w:val="00C53895"/>
    <w:rsid w:val="00C53939"/>
    <w:rsid w:val="00C53A2F"/>
    <w:rsid w:val="00C53C38"/>
    <w:rsid w:val="00C53F11"/>
    <w:rsid w:val="00C54017"/>
    <w:rsid w:val="00C5415A"/>
    <w:rsid w:val="00C54396"/>
    <w:rsid w:val="00C5446A"/>
    <w:rsid w:val="00C545C1"/>
    <w:rsid w:val="00C5482E"/>
    <w:rsid w:val="00C5490C"/>
    <w:rsid w:val="00C54D30"/>
    <w:rsid w:val="00C54F78"/>
    <w:rsid w:val="00C5526C"/>
    <w:rsid w:val="00C55382"/>
    <w:rsid w:val="00C553E1"/>
    <w:rsid w:val="00C555B3"/>
    <w:rsid w:val="00C5570A"/>
    <w:rsid w:val="00C55729"/>
    <w:rsid w:val="00C55A07"/>
    <w:rsid w:val="00C55A21"/>
    <w:rsid w:val="00C55B19"/>
    <w:rsid w:val="00C55E28"/>
    <w:rsid w:val="00C56083"/>
    <w:rsid w:val="00C5637C"/>
    <w:rsid w:val="00C5657C"/>
    <w:rsid w:val="00C5659A"/>
    <w:rsid w:val="00C566C1"/>
    <w:rsid w:val="00C5688C"/>
    <w:rsid w:val="00C56A12"/>
    <w:rsid w:val="00C56C9F"/>
    <w:rsid w:val="00C56F05"/>
    <w:rsid w:val="00C570B2"/>
    <w:rsid w:val="00C5721B"/>
    <w:rsid w:val="00C57727"/>
    <w:rsid w:val="00C57B41"/>
    <w:rsid w:val="00C601E4"/>
    <w:rsid w:val="00C60434"/>
    <w:rsid w:val="00C6085E"/>
    <w:rsid w:val="00C60A5A"/>
    <w:rsid w:val="00C60AB3"/>
    <w:rsid w:val="00C60B5D"/>
    <w:rsid w:val="00C60FC9"/>
    <w:rsid w:val="00C61079"/>
    <w:rsid w:val="00C610C6"/>
    <w:rsid w:val="00C612F0"/>
    <w:rsid w:val="00C61609"/>
    <w:rsid w:val="00C616AF"/>
    <w:rsid w:val="00C61889"/>
    <w:rsid w:val="00C618D8"/>
    <w:rsid w:val="00C61CA2"/>
    <w:rsid w:val="00C61FF6"/>
    <w:rsid w:val="00C623C7"/>
    <w:rsid w:val="00C62480"/>
    <w:rsid w:val="00C6248B"/>
    <w:rsid w:val="00C62518"/>
    <w:rsid w:val="00C62695"/>
    <w:rsid w:val="00C6287E"/>
    <w:rsid w:val="00C628A4"/>
    <w:rsid w:val="00C6296D"/>
    <w:rsid w:val="00C62984"/>
    <w:rsid w:val="00C62C45"/>
    <w:rsid w:val="00C62C4D"/>
    <w:rsid w:val="00C62D4A"/>
    <w:rsid w:val="00C62E51"/>
    <w:rsid w:val="00C62F9C"/>
    <w:rsid w:val="00C63176"/>
    <w:rsid w:val="00C63180"/>
    <w:rsid w:val="00C63355"/>
    <w:rsid w:val="00C6358D"/>
    <w:rsid w:val="00C636A6"/>
    <w:rsid w:val="00C639B6"/>
    <w:rsid w:val="00C639DA"/>
    <w:rsid w:val="00C63BEA"/>
    <w:rsid w:val="00C63C43"/>
    <w:rsid w:val="00C63CB8"/>
    <w:rsid w:val="00C63CC2"/>
    <w:rsid w:val="00C63D6B"/>
    <w:rsid w:val="00C63EE8"/>
    <w:rsid w:val="00C64155"/>
    <w:rsid w:val="00C647B9"/>
    <w:rsid w:val="00C6487E"/>
    <w:rsid w:val="00C64AE7"/>
    <w:rsid w:val="00C64D14"/>
    <w:rsid w:val="00C64DF2"/>
    <w:rsid w:val="00C65258"/>
    <w:rsid w:val="00C6526A"/>
    <w:rsid w:val="00C6583F"/>
    <w:rsid w:val="00C65C22"/>
    <w:rsid w:val="00C65E71"/>
    <w:rsid w:val="00C66001"/>
    <w:rsid w:val="00C660DA"/>
    <w:rsid w:val="00C66191"/>
    <w:rsid w:val="00C662F0"/>
    <w:rsid w:val="00C664FA"/>
    <w:rsid w:val="00C66654"/>
    <w:rsid w:val="00C66AC4"/>
    <w:rsid w:val="00C66B12"/>
    <w:rsid w:val="00C66C24"/>
    <w:rsid w:val="00C66D7F"/>
    <w:rsid w:val="00C66E84"/>
    <w:rsid w:val="00C670DF"/>
    <w:rsid w:val="00C6714F"/>
    <w:rsid w:val="00C6756D"/>
    <w:rsid w:val="00C677ED"/>
    <w:rsid w:val="00C67837"/>
    <w:rsid w:val="00C678F1"/>
    <w:rsid w:val="00C67D46"/>
    <w:rsid w:val="00C67E0A"/>
    <w:rsid w:val="00C67E69"/>
    <w:rsid w:val="00C70044"/>
    <w:rsid w:val="00C70577"/>
    <w:rsid w:val="00C707E6"/>
    <w:rsid w:val="00C709F7"/>
    <w:rsid w:val="00C70AD6"/>
    <w:rsid w:val="00C70BA9"/>
    <w:rsid w:val="00C70C78"/>
    <w:rsid w:val="00C70EFC"/>
    <w:rsid w:val="00C70FD6"/>
    <w:rsid w:val="00C71334"/>
    <w:rsid w:val="00C716C5"/>
    <w:rsid w:val="00C71A9F"/>
    <w:rsid w:val="00C71BE8"/>
    <w:rsid w:val="00C71D5C"/>
    <w:rsid w:val="00C720B9"/>
    <w:rsid w:val="00C72352"/>
    <w:rsid w:val="00C72448"/>
    <w:rsid w:val="00C724B4"/>
    <w:rsid w:val="00C7263C"/>
    <w:rsid w:val="00C727A1"/>
    <w:rsid w:val="00C72916"/>
    <w:rsid w:val="00C729E2"/>
    <w:rsid w:val="00C72BE6"/>
    <w:rsid w:val="00C72C09"/>
    <w:rsid w:val="00C72C4D"/>
    <w:rsid w:val="00C72DA2"/>
    <w:rsid w:val="00C72E90"/>
    <w:rsid w:val="00C72F7F"/>
    <w:rsid w:val="00C731C6"/>
    <w:rsid w:val="00C73217"/>
    <w:rsid w:val="00C73761"/>
    <w:rsid w:val="00C73899"/>
    <w:rsid w:val="00C738DF"/>
    <w:rsid w:val="00C73972"/>
    <w:rsid w:val="00C739A4"/>
    <w:rsid w:val="00C739D6"/>
    <w:rsid w:val="00C73A42"/>
    <w:rsid w:val="00C73B06"/>
    <w:rsid w:val="00C73B34"/>
    <w:rsid w:val="00C73DE7"/>
    <w:rsid w:val="00C73F1D"/>
    <w:rsid w:val="00C741AC"/>
    <w:rsid w:val="00C74534"/>
    <w:rsid w:val="00C74575"/>
    <w:rsid w:val="00C745E2"/>
    <w:rsid w:val="00C74618"/>
    <w:rsid w:val="00C74777"/>
    <w:rsid w:val="00C74A8A"/>
    <w:rsid w:val="00C74DDD"/>
    <w:rsid w:val="00C74F8C"/>
    <w:rsid w:val="00C752D8"/>
    <w:rsid w:val="00C75733"/>
    <w:rsid w:val="00C759C9"/>
    <w:rsid w:val="00C759FA"/>
    <w:rsid w:val="00C75BCE"/>
    <w:rsid w:val="00C75E50"/>
    <w:rsid w:val="00C761EF"/>
    <w:rsid w:val="00C7621C"/>
    <w:rsid w:val="00C7623F"/>
    <w:rsid w:val="00C7624F"/>
    <w:rsid w:val="00C763C2"/>
    <w:rsid w:val="00C76593"/>
    <w:rsid w:val="00C76768"/>
    <w:rsid w:val="00C76943"/>
    <w:rsid w:val="00C76E18"/>
    <w:rsid w:val="00C76EE7"/>
    <w:rsid w:val="00C76F65"/>
    <w:rsid w:val="00C7700F"/>
    <w:rsid w:val="00C77064"/>
    <w:rsid w:val="00C7725E"/>
    <w:rsid w:val="00C77379"/>
    <w:rsid w:val="00C77742"/>
    <w:rsid w:val="00C779E6"/>
    <w:rsid w:val="00C77C7A"/>
    <w:rsid w:val="00C77D00"/>
    <w:rsid w:val="00C80027"/>
    <w:rsid w:val="00C8020B"/>
    <w:rsid w:val="00C80308"/>
    <w:rsid w:val="00C804C5"/>
    <w:rsid w:val="00C8063D"/>
    <w:rsid w:val="00C806F0"/>
    <w:rsid w:val="00C80766"/>
    <w:rsid w:val="00C8088E"/>
    <w:rsid w:val="00C809D6"/>
    <w:rsid w:val="00C80A59"/>
    <w:rsid w:val="00C80C78"/>
    <w:rsid w:val="00C80D8F"/>
    <w:rsid w:val="00C80D98"/>
    <w:rsid w:val="00C81007"/>
    <w:rsid w:val="00C810C3"/>
    <w:rsid w:val="00C8112B"/>
    <w:rsid w:val="00C81431"/>
    <w:rsid w:val="00C815E1"/>
    <w:rsid w:val="00C81B3E"/>
    <w:rsid w:val="00C81C3A"/>
    <w:rsid w:val="00C81E08"/>
    <w:rsid w:val="00C823A9"/>
    <w:rsid w:val="00C8293C"/>
    <w:rsid w:val="00C829E0"/>
    <w:rsid w:val="00C829F7"/>
    <w:rsid w:val="00C82B14"/>
    <w:rsid w:val="00C82C43"/>
    <w:rsid w:val="00C82DFB"/>
    <w:rsid w:val="00C82ED3"/>
    <w:rsid w:val="00C8306D"/>
    <w:rsid w:val="00C83169"/>
    <w:rsid w:val="00C83188"/>
    <w:rsid w:val="00C831E1"/>
    <w:rsid w:val="00C83339"/>
    <w:rsid w:val="00C834B0"/>
    <w:rsid w:val="00C834C0"/>
    <w:rsid w:val="00C8355A"/>
    <w:rsid w:val="00C835FA"/>
    <w:rsid w:val="00C8362C"/>
    <w:rsid w:val="00C83809"/>
    <w:rsid w:val="00C83972"/>
    <w:rsid w:val="00C83AAE"/>
    <w:rsid w:val="00C83BDB"/>
    <w:rsid w:val="00C83D22"/>
    <w:rsid w:val="00C83D90"/>
    <w:rsid w:val="00C84001"/>
    <w:rsid w:val="00C84047"/>
    <w:rsid w:val="00C840CC"/>
    <w:rsid w:val="00C844DB"/>
    <w:rsid w:val="00C84513"/>
    <w:rsid w:val="00C84A29"/>
    <w:rsid w:val="00C84C41"/>
    <w:rsid w:val="00C84CEF"/>
    <w:rsid w:val="00C84E42"/>
    <w:rsid w:val="00C84F45"/>
    <w:rsid w:val="00C850BB"/>
    <w:rsid w:val="00C851DE"/>
    <w:rsid w:val="00C85237"/>
    <w:rsid w:val="00C8541C"/>
    <w:rsid w:val="00C85514"/>
    <w:rsid w:val="00C8580E"/>
    <w:rsid w:val="00C859BE"/>
    <w:rsid w:val="00C85B4C"/>
    <w:rsid w:val="00C85B91"/>
    <w:rsid w:val="00C85BA3"/>
    <w:rsid w:val="00C85CD1"/>
    <w:rsid w:val="00C85E7A"/>
    <w:rsid w:val="00C86196"/>
    <w:rsid w:val="00C862E0"/>
    <w:rsid w:val="00C86ECF"/>
    <w:rsid w:val="00C87081"/>
    <w:rsid w:val="00C8717F"/>
    <w:rsid w:val="00C873CC"/>
    <w:rsid w:val="00C8761A"/>
    <w:rsid w:val="00C8768B"/>
    <w:rsid w:val="00C87755"/>
    <w:rsid w:val="00C87887"/>
    <w:rsid w:val="00C878A2"/>
    <w:rsid w:val="00C878EC"/>
    <w:rsid w:val="00C87B1B"/>
    <w:rsid w:val="00C9011D"/>
    <w:rsid w:val="00C90166"/>
    <w:rsid w:val="00C904B9"/>
    <w:rsid w:val="00C904C7"/>
    <w:rsid w:val="00C9058D"/>
    <w:rsid w:val="00C905B1"/>
    <w:rsid w:val="00C905FA"/>
    <w:rsid w:val="00C9078C"/>
    <w:rsid w:val="00C9079B"/>
    <w:rsid w:val="00C908F2"/>
    <w:rsid w:val="00C908FD"/>
    <w:rsid w:val="00C90E39"/>
    <w:rsid w:val="00C910F3"/>
    <w:rsid w:val="00C91170"/>
    <w:rsid w:val="00C9141D"/>
    <w:rsid w:val="00C9187D"/>
    <w:rsid w:val="00C91B39"/>
    <w:rsid w:val="00C92356"/>
    <w:rsid w:val="00C923A3"/>
    <w:rsid w:val="00C92565"/>
    <w:rsid w:val="00C9269E"/>
    <w:rsid w:val="00C92716"/>
    <w:rsid w:val="00C92783"/>
    <w:rsid w:val="00C92827"/>
    <w:rsid w:val="00C92869"/>
    <w:rsid w:val="00C928FE"/>
    <w:rsid w:val="00C92E85"/>
    <w:rsid w:val="00C92F9C"/>
    <w:rsid w:val="00C92FF6"/>
    <w:rsid w:val="00C931A5"/>
    <w:rsid w:val="00C931C5"/>
    <w:rsid w:val="00C93271"/>
    <w:rsid w:val="00C932A5"/>
    <w:rsid w:val="00C933CD"/>
    <w:rsid w:val="00C93595"/>
    <w:rsid w:val="00C935F8"/>
    <w:rsid w:val="00C9360A"/>
    <w:rsid w:val="00C93836"/>
    <w:rsid w:val="00C93923"/>
    <w:rsid w:val="00C93C18"/>
    <w:rsid w:val="00C93D66"/>
    <w:rsid w:val="00C93FC4"/>
    <w:rsid w:val="00C93FF3"/>
    <w:rsid w:val="00C94164"/>
    <w:rsid w:val="00C941B5"/>
    <w:rsid w:val="00C942F9"/>
    <w:rsid w:val="00C9430C"/>
    <w:rsid w:val="00C94374"/>
    <w:rsid w:val="00C94377"/>
    <w:rsid w:val="00C943DE"/>
    <w:rsid w:val="00C943ED"/>
    <w:rsid w:val="00C94575"/>
    <w:rsid w:val="00C946CF"/>
    <w:rsid w:val="00C9473D"/>
    <w:rsid w:val="00C94960"/>
    <w:rsid w:val="00C949E3"/>
    <w:rsid w:val="00C94A55"/>
    <w:rsid w:val="00C94DEA"/>
    <w:rsid w:val="00C94E0E"/>
    <w:rsid w:val="00C94E9D"/>
    <w:rsid w:val="00C94F41"/>
    <w:rsid w:val="00C9580A"/>
    <w:rsid w:val="00C95A49"/>
    <w:rsid w:val="00C95DE3"/>
    <w:rsid w:val="00C95E47"/>
    <w:rsid w:val="00C95E99"/>
    <w:rsid w:val="00C96078"/>
    <w:rsid w:val="00C9642B"/>
    <w:rsid w:val="00C9668F"/>
    <w:rsid w:val="00C96711"/>
    <w:rsid w:val="00C969F2"/>
    <w:rsid w:val="00C96C52"/>
    <w:rsid w:val="00C96DD8"/>
    <w:rsid w:val="00C96F1D"/>
    <w:rsid w:val="00C96F23"/>
    <w:rsid w:val="00C971AA"/>
    <w:rsid w:val="00C9727D"/>
    <w:rsid w:val="00C97284"/>
    <w:rsid w:val="00C9729E"/>
    <w:rsid w:val="00C973E2"/>
    <w:rsid w:val="00C9749B"/>
    <w:rsid w:val="00C976FB"/>
    <w:rsid w:val="00C9771B"/>
    <w:rsid w:val="00C978C4"/>
    <w:rsid w:val="00C978E4"/>
    <w:rsid w:val="00C97B77"/>
    <w:rsid w:val="00CA02B0"/>
    <w:rsid w:val="00CA03E6"/>
    <w:rsid w:val="00CA0418"/>
    <w:rsid w:val="00CA0769"/>
    <w:rsid w:val="00CA078E"/>
    <w:rsid w:val="00CA099D"/>
    <w:rsid w:val="00CA09FC"/>
    <w:rsid w:val="00CA0AFE"/>
    <w:rsid w:val="00CA0BE6"/>
    <w:rsid w:val="00CA0E07"/>
    <w:rsid w:val="00CA1229"/>
    <w:rsid w:val="00CA13B5"/>
    <w:rsid w:val="00CA14C0"/>
    <w:rsid w:val="00CA1519"/>
    <w:rsid w:val="00CA16C0"/>
    <w:rsid w:val="00CA16CC"/>
    <w:rsid w:val="00CA16FF"/>
    <w:rsid w:val="00CA184D"/>
    <w:rsid w:val="00CA1951"/>
    <w:rsid w:val="00CA1A45"/>
    <w:rsid w:val="00CA1AAB"/>
    <w:rsid w:val="00CA1AAF"/>
    <w:rsid w:val="00CA1B94"/>
    <w:rsid w:val="00CA1BFC"/>
    <w:rsid w:val="00CA1CF7"/>
    <w:rsid w:val="00CA1E55"/>
    <w:rsid w:val="00CA20BF"/>
    <w:rsid w:val="00CA21C2"/>
    <w:rsid w:val="00CA23B1"/>
    <w:rsid w:val="00CA25E9"/>
    <w:rsid w:val="00CA2632"/>
    <w:rsid w:val="00CA2912"/>
    <w:rsid w:val="00CA29F9"/>
    <w:rsid w:val="00CA2EA6"/>
    <w:rsid w:val="00CA2F5B"/>
    <w:rsid w:val="00CA31BB"/>
    <w:rsid w:val="00CA33B9"/>
    <w:rsid w:val="00CA3A60"/>
    <w:rsid w:val="00CA3AB8"/>
    <w:rsid w:val="00CA3C2C"/>
    <w:rsid w:val="00CA3D93"/>
    <w:rsid w:val="00CA4049"/>
    <w:rsid w:val="00CA408A"/>
    <w:rsid w:val="00CA4245"/>
    <w:rsid w:val="00CA476C"/>
    <w:rsid w:val="00CA4851"/>
    <w:rsid w:val="00CA4870"/>
    <w:rsid w:val="00CA49C0"/>
    <w:rsid w:val="00CA4A08"/>
    <w:rsid w:val="00CA4AAD"/>
    <w:rsid w:val="00CA4D22"/>
    <w:rsid w:val="00CA4D76"/>
    <w:rsid w:val="00CA4DCE"/>
    <w:rsid w:val="00CA516B"/>
    <w:rsid w:val="00CA51FF"/>
    <w:rsid w:val="00CA536F"/>
    <w:rsid w:val="00CA571F"/>
    <w:rsid w:val="00CA5875"/>
    <w:rsid w:val="00CA5A51"/>
    <w:rsid w:val="00CA5B88"/>
    <w:rsid w:val="00CA5EAB"/>
    <w:rsid w:val="00CA6018"/>
    <w:rsid w:val="00CA60CD"/>
    <w:rsid w:val="00CA66DE"/>
    <w:rsid w:val="00CA70EA"/>
    <w:rsid w:val="00CA7171"/>
    <w:rsid w:val="00CA719B"/>
    <w:rsid w:val="00CA71D0"/>
    <w:rsid w:val="00CA7431"/>
    <w:rsid w:val="00CA761E"/>
    <w:rsid w:val="00CA7704"/>
    <w:rsid w:val="00CA7761"/>
    <w:rsid w:val="00CA779C"/>
    <w:rsid w:val="00CA77D4"/>
    <w:rsid w:val="00CA7CC9"/>
    <w:rsid w:val="00CA7FB5"/>
    <w:rsid w:val="00CA7FF1"/>
    <w:rsid w:val="00CB0063"/>
    <w:rsid w:val="00CB0167"/>
    <w:rsid w:val="00CB047A"/>
    <w:rsid w:val="00CB053B"/>
    <w:rsid w:val="00CB0AAD"/>
    <w:rsid w:val="00CB0DF6"/>
    <w:rsid w:val="00CB1015"/>
    <w:rsid w:val="00CB1043"/>
    <w:rsid w:val="00CB10D4"/>
    <w:rsid w:val="00CB10F5"/>
    <w:rsid w:val="00CB11C8"/>
    <w:rsid w:val="00CB12DA"/>
    <w:rsid w:val="00CB14FE"/>
    <w:rsid w:val="00CB1AB1"/>
    <w:rsid w:val="00CB1BAE"/>
    <w:rsid w:val="00CB1FB1"/>
    <w:rsid w:val="00CB2150"/>
    <w:rsid w:val="00CB2163"/>
    <w:rsid w:val="00CB2232"/>
    <w:rsid w:val="00CB2259"/>
    <w:rsid w:val="00CB25D0"/>
    <w:rsid w:val="00CB2643"/>
    <w:rsid w:val="00CB2914"/>
    <w:rsid w:val="00CB2CEF"/>
    <w:rsid w:val="00CB315C"/>
    <w:rsid w:val="00CB3286"/>
    <w:rsid w:val="00CB333B"/>
    <w:rsid w:val="00CB3456"/>
    <w:rsid w:val="00CB3535"/>
    <w:rsid w:val="00CB36C7"/>
    <w:rsid w:val="00CB373E"/>
    <w:rsid w:val="00CB3D86"/>
    <w:rsid w:val="00CB3F79"/>
    <w:rsid w:val="00CB40BA"/>
    <w:rsid w:val="00CB4253"/>
    <w:rsid w:val="00CB42C5"/>
    <w:rsid w:val="00CB4448"/>
    <w:rsid w:val="00CB460B"/>
    <w:rsid w:val="00CB46CC"/>
    <w:rsid w:val="00CB47D5"/>
    <w:rsid w:val="00CB4CAA"/>
    <w:rsid w:val="00CB4D8C"/>
    <w:rsid w:val="00CB4E5F"/>
    <w:rsid w:val="00CB4E7F"/>
    <w:rsid w:val="00CB52CC"/>
    <w:rsid w:val="00CB53D8"/>
    <w:rsid w:val="00CB5611"/>
    <w:rsid w:val="00CB5726"/>
    <w:rsid w:val="00CB58D0"/>
    <w:rsid w:val="00CB594D"/>
    <w:rsid w:val="00CB5BD4"/>
    <w:rsid w:val="00CB5D49"/>
    <w:rsid w:val="00CB5E55"/>
    <w:rsid w:val="00CB631B"/>
    <w:rsid w:val="00CB6369"/>
    <w:rsid w:val="00CB6407"/>
    <w:rsid w:val="00CB66DD"/>
    <w:rsid w:val="00CB69D8"/>
    <w:rsid w:val="00CB6D84"/>
    <w:rsid w:val="00CB6D90"/>
    <w:rsid w:val="00CB6DB4"/>
    <w:rsid w:val="00CB6DD9"/>
    <w:rsid w:val="00CB6F36"/>
    <w:rsid w:val="00CB72EC"/>
    <w:rsid w:val="00CB73CE"/>
    <w:rsid w:val="00CB74EF"/>
    <w:rsid w:val="00CB7692"/>
    <w:rsid w:val="00CB7A8C"/>
    <w:rsid w:val="00CB7B7A"/>
    <w:rsid w:val="00CB7BA4"/>
    <w:rsid w:val="00CB7BC7"/>
    <w:rsid w:val="00CB7EA6"/>
    <w:rsid w:val="00CB7F36"/>
    <w:rsid w:val="00CC0039"/>
    <w:rsid w:val="00CC02F8"/>
    <w:rsid w:val="00CC039D"/>
    <w:rsid w:val="00CC04F1"/>
    <w:rsid w:val="00CC0664"/>
    <w:rsid w:val="00CC075F"/>
    <w:rsid w:val="00CC089F"/>
    <w:rsid w:val="00CC0BA7"/>
    <w:rsid w:val="00CC0BC9"/>
    <w:rsid w:val="00CC0CC0"/>
    <w:rsid w:val="00CC0DCF"/>
    <w:rsid w:val="00CC11D9"/>
    <w:rsid w:val="00CC11F1"/>
    <w:rsid w:val="00CC12BD"/>
    <w:rsid w:val="00CC1305"/>
    <w:rsid w:val="00CC14E8"/>
    <w:rsid w:val="00CC1A76"/>
    <w:rsid w:val="00CC1F7A"/>
    <w:rsid w:val="00CC1F81"/>
    <w:rsid w:val="00CC2001"/>
    <w:rsid w:val="00CC20A5"/>
    <w:rsid w:val="00CC20D0"/>
    <w:rsid w:val="00CC211B"/>
    <w:rsid w:val="00CC212E"/>
    <w:rsid w:val="00CC2233"/>
    <w:rsid w:val="00CC238E"/>
    <w:rsid w:val="00CC2428"/>
    <w:rsid w:val="00CC2AB0"/>
    <w:rsid w:val="00CC2BBE"/>
    <w:rsid w:val="00CC2C2C"/>
    <w:rsid w:val="00CC2E9A"/>
    <w:rsid w:val="00CC2EF8"/>
    <w:rsid w:val="00CC2F6D"/>
    <w:rsid w:val="00CC30F3"/>
    <w:rsid w:val="00CC3318"/>
    <w:rsid w:val="00CC364C"/>
    <w:rsid w:val="00CC36E1"/>
    <w:rsid w:val="00CC3AA8"/>
    <w:rsid w:val="00CC3F23"/>
    <w:rsid w:val="00CC3F28"/>
    <w:rsid w:val="00CC4201"/>
    <w:rsid w:val="00CC466D"/>
    <w:rsid w:val="00CC4B4A"/>
    <w:rsid w:val="00CC4D1C"/>
    <w:rsid w:val="00CC501A"/>
    <w:rsid w:val="00CC5506"/>
    <w:rsid w:val="00CC590D"/>
    <w:rsid w:val="00CC59A4"/>
    <w:rsid w:val="00CC5A3A"/>
    <w:rsid w:val="00CC5ACB"/>
    <w:rsid w:val="00CC5B31"/>
    <w:rsid w:val="00CC5DCD"/>
    <w:rsid w:val="00CC5E81"/>
    <w:rsid w:val="00CC615F"/>
    <w:rsid w:val="00CC6322"/>
    <w:rsid w:val="00CC66A3"/>
    <w:rsid w:val="00CC6B7B"/>
    <w:rsid w:val="00CC6E29"/>
    <w:rsid w:val="00CC6E2A"/>
    <w:rsid w:val="00CC6E82"/>
    <w:rsid w:val="00CC6F80"/>
    <w:rsid w:val="00CC709E"/>
    <w:rsid w:val="00CC70F0"/>
    <w:rsid w:val="00CC7128"/>
    <w:rsid w:val="00CC72C4"/>
    <w:rsid w:val="00CC75E5"/>
    <w:rsid w:val="00CC76DF"/>
    <w:rsid w:val="00CC77C8"/>
    <w:rsid w:val="00CC77C9"/>
    <w:rsid w:val="00CC7893"/>
    <w:rsid w:val="00CC7979"/>
    <w:rsid w:val="00CC7987"/>
    <w:rsid w:val="00CC7CF6"/>
    <w:rsid w:val="00CC7D65"/>
    <w:rsid w:val="00CC7D8E"/>
    <w:rsid w:val="00CC7E37"/>
    <w:rsid w:val="00CD0222"/>
    <w:rsid w:val="00CD023B"/>
    <w:rsid w:val="00CD02E7"/>
    <w:rsid w:val="00CD04B2"/>
    <w:rsid w:val="00CD06C0"/>
    <w:rsid w:val="00CD06CB"/>
    <w:rsid w:val="00CD0C75"/>
    <w:rsid w:val="00CD0D7B"/>
    <w:rsid w:val="00CD0D92"/>
    <w:rsid w:val="00CD1107"/>
    <w:rsid w:val="00CD1247"/>
    <w:rsid w:val="00CD1254"/>
    <w:rsid w:val="00CD14C4"/>
    <w:rsid w:val="00CD18DB"/>
    <w:rsid w:val="00CD1A10"/>
    <w:rsid w:val="00CD1A69"/>
    <w:rsid w:val="00CD1BCA"/>
    <w:rsid w:val="00CD1CB7"/>
    <w:rsid w:val="00CD1FAB"/>
    <w:rsid w:val="00CD2016"/>
    <w:rsid w:val="00CD216F"/>
    <w:rsid w:val="00CD21A6"/>
    <w:rsid w:val="00CD23C8"/>
    <w:rsid w:val="00CD25DE"/>
    <w:rsid w:val="00CD25F5"/>
    <w:rsid w:val="00CD276D"/>
    <w:rsid w:val="00CD2820"/>
    <w:rsid w:val="00CD28AB"/>
    <w:rsid w:val="00CD2D21"/>
    <w:rsid w:val="00CD2F54"/>
    <w:rsid w:val="00CD2FAD"/>
    <w:rsid w:val="00CD3147"/>
    <w:rsid w:val="00CD33F5"/>
    <w:rsid w:val="00CD3542"/>
    <w:rsid w:val="00CD359A"/>
    <w:rsid w:val="00CD39FE"/>
    <w:rsid w:val="00CD3A16"/>
    <w:rsid w:val="00CD3A89"/>
    <w:rsid w:val="00CD3ADA"/>
    <w:rsid w:val="00CD3C12"/>
    <w:rsid w:val="00CD3DED"/>
    <w:rsid w:val="00CD408C"/>
    <w:rsid w:val="00CD4105"/>
    <w:rsid w:val="00CD4165"/>
    <w:rsid w:val="00CD4243"/>
    <w:rsid w:val="00CD444A"/>
    <w:rsid w:val="00CD445B"/>
    <w:rsid w:val="00CD4677"/>
    <w:rsid w:val="00CD48CD"/>
    <w:rsid w:val="00CD490F"/>
    <w:rsid w:val="00CD4D42"/>
    <w:rsid w:val="00CD501E"/>
    <w:rsid w:val="00CD53FB"/>
    <w:rsid w:val="00CD6393"/>
    <w:rsid w:val="00CD648A"/>
    <w:rsid w:val="00CD6579"/>
    <w:rsid w:val="00CD6600"/>
    <w:rsid w:val="00CD6640"/>
    <w:rsid w:val="00CD676E"/>
    <w:rsid w:val="00CD6D00"/>
    <w:rsid w:val="00CD6D86"/>
    <w:rsid w:val="00CD6E8C"/>
    <w:rsid w:val="00CD71B1"/>
    <w:rsid w:val="00CD730B"/>
    <w:rsid w:val="00CD747A"/>
    <w:rsid w:val="00CD7706"/>
    <w:rsid w:val="00CD77A4"/>
    <w:rsid w:val="00CD792B"/>
    <w:rsid w:val="00CD79DA"/>
    <w:rsid w:val="00CD7B81"/>
    <w:rsid w:val="00CD7C6E"/>
    <w:rsid w:val="00CD7CAB"/>
    <w:rsid w:val="00CD7CB5"/>
    <w:rsid w:val="00CD7D8C"/>
    <w:rsid w:val="00CD7E0D"/>
    <w:rsid w:val="00CD7E23"/>
    <w:rsid w:val="00CD7E98"/>
    <w:rsid w:val="00CD7E9A"/>
    <w:rsid w:val="00CE0300"/>
    <w:rsid w:val="00CE05AE"/>
    <w:rsid w:val="00CE0837"/>
    <w:rsid w:val="00CE09B2"/>
    <w:rsid w:val="00CE0A29"/>
    <w:rsid w:val="00CE0A67"/>
    <w:rsid w:val="00CE0CD4"/>
    <w:rsid w:val="00CE10AE"/>
    <w:rsid w:val="00CE1180"/>
    <w:rsid w:val="00CE1226"/>
    <w:rsid w:val="00CE12D1"/>
    <w:rsid w:val="00CE1369"/>
    <w:rsid w:val="00CE13B0"/>
    <w:rsid w:val="00CE15F1"/>
    <w:rsid w:val="00CE16ED"/>
    <w:rsid w:val="00CE1A1C"/>
    <w:rsid w:val="00CE1DD0"/>
    <w:rsid w:val="00CE1FF9"/>
    <w:rsid w:val="00CE2490"/>
    <w:rsid w:val="00CE2730"/>
    <w:rsid w:val="00CE2769"/>
    <w:rsid w:val="00CE2BDB"/>
    <w:rsid w:val="00CE2C42"/>
    <w:rsid w:val="00CE2C9D"/>
    <w:rsid w:val="00CE2DAE"/>
    <w:rsid w:val="00CE2ED6"/>
    <w:rsid w:val="00CE2F57"/>
    <w:rsid w:val="00CE398B"/>
    <w:rsid w:val="00CE41EB"/>
    <w:rsid w:val="00CE4432"/>
    <w:rsid w:val="00CE4480"/>
    <w:rsid w:val="00CE483C"/>
    <w:rsid w:val="00CE4992"/>
    <w:rsid w:val="00CE4A13"/>
    <w:rsid w:val="00CE4B61"/>
    <w:rsid w:val="00CE4BD3"/>
    <w:rsid w:val="00CE50F1"/>
    <w:rsid w:val="00CE5254"/>
    <w:rsid w:val="00CE52DF"/>
    <w:rsid w:val="00CE5479"/>
    <w:rsid w:val="00CE5644"/>
    <w:rsid w:val="00CE578A"/>
    <w:rsid w:val="00CE580D"/>
    <w:rsid w:val="00CE5A37"/>
    <w:rsid w:val="00CE5A6B"/>
    <w:rsid w:val="00CE5BD2"/>
    <w:rsid w:val="00CE5C58"/>
    <w:rsid w:val="00CE5E82"/>
    <w:rsid w:val="00CE5F2C"/>
    <w:rsid w:val="00CE5F75"/>
    <w:rsid w:val="00CE618A"/>
    <w:rsid w:val="00CE6282"/>
    <w:rsid w:val="00CE62C2"/>
    <w:rsid w:val="00CE6312"/>
    <w:rsid w:val="00CE64F1"/>
    <w:rsid w:val="00CE68EE"/>
    <w:rsid w:val="00CE6977"/>
    <w:rsid w:val="00CE6B7D"/>
    <w:rsid w:val="00CE6D0F"/>
    <w:rsid w:val="00CE6D10"/>
    <w:rsid w:val="00CE6E3F"/>
    <w:rsid w:val="00CE7257"/>
    <w:rsid w:val="00CE725D"/>
    <w:rsid w:val="00CE7298"/>
    <w:rsid w:val="00CE7349"/>
    <w:rsid w:val="00CE744A"/>
    <w:rsid w:val="00CE7454"/>
    <w:rsid w:val="00CE75A6"/>
    <w:rsid w:val="00CE75EF"/>
    <w:rsid w:val="00CE761A"/>
    <w:rsid w:val="00CE76BC"/>
    <w:rsid w:val="00CE774D"/>
    <w:rsid w:val="00CE778C"/>
    <w:rsid w:val="00CE7C43"/>
    <w:rsid w:val="00CE7E07"/>
    <w:rsid w:val="00CE7ECE"/>
    <w:rsid w:val="00CE7FB9"/>
    <w:rsid w:val="00CF0087"/>
    <w:rsid w:val="00CF00C2"/>
    <w:rsid w:val="00CF0386"/>
    <w:rsid w:val="00CF04B0"/>
    <w:rsid w:val="00CF04CE"/>
    <w:rsid w:val="00CF06A3"/>
    <w:rsid w:val="00CF072E"/>
    <w:rsid w:val="00CF0BA3"/>
    <w:rsid w:val="00CF0E4B"/>
    <w:rsid w:val="00CF1175"/>
    <w:rsid w:val="00CF12A5"/>
    <w:rsid w:val="00CF12E5"/>
    <w:rsid w:val="00CF15C6"/>
    <w:rsid w:val="00CF1817"/>
    <w:rsid w:val="00CF1B7C"/>
    <w:rsid w:val="00CF1BD0"/>
    <w:rsid w:val="00CF1C42"/>
    <w:rsid w:val="00CF208C"/>
    <w:rsid w:val="00CF2119"/>
    <w:rsid w:val="00CF2292"/>
    <w:rsid w:val="00CF2353"/>
    <w:rsid w:val="00CF2397"/>
    <w:rsid w:val="00CF27A1"/>
    <w:rsid w:val="00CF2803"/>
    <w:rsid w:val="00CF29CC"/>
    <w:rsid w:val="00CF2A83"/>
    <w:rsid w:val="00CF2BB1"/>
    <w:rsid w:val="00CF32F6"/>
    <w:rsid w:val="00CF35AE"/>
    <w:rsid w:val="00CF380F"/>
    <w:rsid w:val="00CF398E"/>
    <w:rsid w:val="00CF39EC"/>
    <w:rsid w:val="00CF3B13"/>
    <w:rsid w:val="00CF3D1D"/>
    <w:rsid w:val="00CF3DAA"/>
    <w:rsid w:val="00CF3E45"/>
    <w:rsid w:val="00CF40BE"/>
    <w:rsid w:val="00CF4215"/>
    <w:rsid w:val="00CF42DE"/>
    <w:rsid w:val="00CF465F"/>
    <w:rsid w:val="00CF49A8"/>
    <w:rsid w:val="00CF4B12"/>
    <w:rsid w:val="00CF4D23"/>
    <w:rsid w:val="00CF59F1"/>
    <w:rsid w:val="00CF5A49"/>
    <w:rsid w:val="00CF5B0A"/>
    <w:rsid w:val="00CF5C7C"/>
    <w:rsid w:val="00CF5D6C"/>
    <w:rsid w:val="00CF5DA0"/>
    <w:rsid w:val="00CF5E59"/>
    <w:rsid w:val="00CF5E91"/>
    <w:rsid w:val="00CF5F01"/>
    <w:rsid w:val="00CF60F7"/>
    <w:rsid w:val="00CF624A"/>
    <w:rsid w:val="00CF62BD"/>
    <w:rsid w:val="00CF6439"/>
    <w:rsid w:val="00CF66A0"/>
    <w:rsid w:val="00CF66D0"/>
    <w:rsid w:val="00CF6778"/>
    <w:rsid w:val="00CF68F2"/>
    <w:rsid w:val="00CF69DB"/>
    <w:rsid w:val="00CF6A14"/>
    <w:rsid w:val="00CF70A5"/>
    <w:rsid w:val="00CF714B"/>
    <w:rsid w:val="00CF721F"/>
    <w:rsid w:val="00CF7410"/>
    <w:rsid w:val="00CF7922"/>
    <w:rsid w:val="00CF79C9"/>
    <w:rsid w:val="00CF7BE6"/>
    <w:rsid w:val="00CF7BED"/>
    <w:rsid w:val="00CF7EC0"/>
    <w:rsid w:val="00D000E8"/>
    <w:rsid w:val="00D001E4"/>
    <w:rsid w:val="00D0026C"/>
    <w:rsid w:val="00D0039C"/>
    <w:rsid w:val="00D003AB"/>
    <w:rsid w:val="00D004BE"/>
    <w:rsid w:val="00D007B2"/>
    <w:rsid w:val="00D007BF"/>
    <w:rsid w:val="00D01063"/>
    <w:rsid w:val="00D010C6"/>
    <w:rsid w:val="00D012B9"/>
    <w:rsid w:val="00D012EA"/>
    <w:rsid w:val="00D01410"/>
    <w:rsid w:val="00D01583"/>
    <w:rsid w:val="00D0162C"/>
    <w:rsid w:val="00D01664"/>
    <w:rsid w:val="00D017DE"/>
    <w:rsid w:val="00D018D3"/>
    <w:rsid w:val="00D01A16"/>
    <w:rsid w:val="00D01A50"/>
    <w:rsid w:val="00D01B47"/>
    <w:rsid w:val="00D01E8B"/>
    <w:rsid w:val="00D01F85"/>
    <w:rsid w:val="00D02455"/>
    <w:rsid w:val="00D024DB"/>
    <w:rsid w:val="00D02811"/>
    <w:rsid w:val="00D0287E"/>
    <w:rsid w:val="00D02B8D"/>
    <w:rsid w:val="00D02D22"/>
    <w:rsid w:val="00D0352C"/>
    <w:rsid w:val="00D0360D"/>
    <w:rsid w:val="00D036B2"/>
    <w:rsid w:val="00D037B7"/>
    <w:rsid w:val="00D03B95"/>
    <w:rsid w:val="00D03BBF"/>
    <w:rsid w:val="00D03D06"/>
    <w:rsid w:val="00D03F78"/>
    <w:rsid w:val="00D0407A"/>
    <w:rsid w:val="00D041A5"/>
    <w:rsid w:val="00D0448C"/>
    <w:rsid w:val="00D045AD"/>
    <w:rsid w:val="00D0491C"/>
    <w:rsid w:val="00D049C3"/>
    <w:rsid w:val="00D04A5B"/>
    <w:rsid w:val="00D04C00"/>
    <w:rsid w:val="00D04D94"/>
    <w:rsid w:val="00D050B8"/>
    <w:rsid w:val="00D052B7"/>
    <w:rsid w:val="00D0538E"/>
    <w:rsid w:val="00D053A3"/>
    <w:rsid w:val="00D05488"/>
    <w:rsid w:val="00D058B3"/>
    <w:rsid w:val="00D05D24"/>
    <w:rsid w:val="00D05D88"/>
    <w:rsid w:val="00D05DDD"/>
    <w:rsid w:val="00D06096"/>
    <w:rsid w:val="00D06213"/>
    <w:rsid w:val="00D063DC"/>
    <w:rsid w:val="00D064CA"/>
    <w:rsid w:val="00D064E4"/>
    <w:rsid w:val="00D06506"/>
    <w:rsid w:val="00D06596"/>
    <w:rsid w:val="00D0679F"/>
    <w:rsid w:val="00D069DC"/>
    <w:rsid w:val="00D06BD4"/>
    <w:rsid w:val="00D06C11"/>
    <w:rsid w:val="00D06E72"/>
    <w:rsid w:val="00D06E8B"/>
    <w:rsid w:val="00D070B1"/>
    <w:rsid w:val="00D070E0"/>
    <w:rsid w:val="00D070ED"/>
    <w:rsid w:val="00D071FC"/>
    <w:rsid w:val="00D072B1"/>
    <w:rsid w:val="00D07634"/>
    <w:rsid w:val="00D07651"/>
    <w:rsid w:val="00D07892"/>
    <w:rsid w:val="00D07A06"/>
    <w:rsid w:val="00D07C1E"/>
    <w:rsid w:val="00D07DD1"/>
    <w:rsid w:val="00D10034"/>
    <w:rsid w:val="00D1046B"/>
    <w:rsid w:val="00D1063F"/>
    <w:rsid w:val="00D109ED"/>
    <w:rsid w:val="00D10AD1"/>
    <w:rsid w:val="00D10D75"/>
    <w:rsid w:val="00D10F4F"/>
    <w:rsid w:val="00D111A2"/>
    <w:rsid w:val="00D112F5"/>
    <w:rsid w:val="00D11C87"/>
    <w:rsid w:val="00D11DA8"/>
    <w:rsid w:val="00D12371"/>
    <w:rsid w:val="00D123B5"/>
    <w:rsid w:val="00D123F7"/>
    <w:rsid w:val="00D1242F"/>
    <w:rsid w:val="00D1244B"/>
    <w:rsid w:val="00D125D4"/>
    <w:rsid w:val="00D12902"/>
    <w:rsid w:val="00D12C25"/>
    <w:rsid w:val="00D12D48"/>
    <w:rsid w:val="00D12DFE"/>
    <w:rsid w:val="00D12E64"/>
    <w:rsid w:val="00D13514"/>
    <w:rsid w:val="00D1360A"/>
    <w:rsid w:val="00D13917"/>
    <w:rsid w:val="00D139E1"/>
    <w:rsid w:val="00D13A4C"/>
    <w:rsid w:val="00D13A5E"/>
    <w:rsid w:val="00D13E87"/>
    <w:rsid w:val="00D14267"/>
    <w:rsid w:val="00D14388"/>
    <w:rsid w:val="00D146C1"/>
    <w:rsid w:val="00D147CE"/>
    <w:rsid w:val="00D14A77"/>
    <w:rsid w:val="00D14C39"/>
    <w:rsid w:val="00D14CA3"/>
    <w:rsid w:val="00D14D1E"/>
    <w:rsid w:val="00D14DA0"/>
    <w:rsid w:val="00D150B9"/>
    <w:rsid w:val="00D15451"/>
    <w:rsid w:val="00D154F7"/>
    <w:rsid w:val="00D15587"/>
    <w:rsid w:val="00D1567D"/>
    <w:rsid w:val="00D15B1C"/>
    <w:rsid w:val="00D15CB5"/>
    <w:rsid w:val="00D15D1B"/>
    <w:rsid w:val="00D15DDC"/>
    <w:rsid w:val="00D15EE2"/>
    <w:rsid w:val="00D15F7D"/>
    <w:rsid w:val="00D15FE0"/>
    <w:rsid w:val="00D16115"/>
    <w:rsid w:val="00D161A2"/>
    <w:rsid w:val="00D1659C"/>
    <w:rsid w:val="00D1670A"/>
    <w:rsid w:val="00D1675E"/>
    <w:rsid w:val="00D1681A"/>
    <w:rsid w:val="00D16A5C"/>
    <w:rsid w:val="00D16BCB"/>
    <w:rsid w:val="00D16BD3"/>
    <w:rsid w:val="00D16C62"/>
    <w:rsid w:val="00D16CCB"/>
    <w:rsid w:val="00D16EAE"/>
    <w:rsid w:val="00D1745C"/>
    <w:rsid w:val="00D174B4"/>
    <w:rsid w:val="00D17645"/>
    <w:rsid w:val="00D17A72"/>
    <w:rsid w:val="00D20054"/>
    <w:rsid w:val="00D20072"/>
    <w:rsid w:val="00D203D1"/>
    <w:rsid w:val="00D2044B"/>
    <w:rsid w:val="00D205B3"/>
    <w:rsid w:val="00D2068C"/>
    <w:rsid w:val="00D20868"/>
    <w:rsid w:val="00D2096E"/>
    <w:rsid w:val="00D20AAB"/>
    <w:rsid w:val="00D20AEE"/>
    <w:rsid w:val="00D20DD9"/>
    <w:rsid w:val="00D20E56"/>
    <w:rsid w:val="00D20ED0"/>
    <w:rsid w:val="00D210EE"/>
    <w:rsid w:val="00D210F0"/>
    <w:rsid w:val="00D2115C"/>
    <w:rsid w:val="00D21743"/>
    <w:rsid w:val="00D217EF"/>
    <w:rsid w:val="00D21FB6"/>
    <w:rsid w:val="00D22092"/>
    <w:rsid w:val="00D224E8"/>
    <w:rsid w:val="00D22893"/>
    <w:rsid w:val="00D22A08"/>
    <w:rsid w:val="00D22BE9"/>
    <w:rsid w:val="00D22D04"/>
    <w:rsid w:val="00D22D98"/>
    <w:rsid w:val="00D22F42"/>
    <w:rsid w:val="00D22F4B"/>
    <w:rsid w:val="00D23063"/>
    <w:rsid w:val="00D2353F"/>
    <w:rsid w:val="00D238C3"/>
    <w:rsid w:val="00D238E9"/>
    <w:rsid w:val="00D239A0"/>
    <w:rsid w:val="00D239FA"/>
    <w:rsid w:val="00D23AFF"/>
    <w:rsid w:val="00D23CC4"/>
    <w:rsid w:val="00D23DFE"/>
    <w:rsid w:val="00D23FB1"/>
    <w:rsid w:val="00D240A9"/>
    <w:rsid w:val="00D244EF"/>
    <w:rsid w:val="00D24804"/>
    <w:rsid w:val="00D24CCE"/>
    <w:rsid w:val="00D25037"/>
    <w:rsid w:val="00D254EB"/>
    <w:rsid w:val="00D259B3"/>
    <w:rsid w:val="00D25DE3"/>
    <w:rsid w:val="00D260BF"/>
    <w:rsid w:val="00D260D5"/>
    <w:rsid w:val="00D261E6"/>
    <w:rsid w:val="00D26601"/>
    <w:rsid w:val="00D266F1"/>
    <w:rsid w:val="00D2699A"/>
    <w:rsid w:val="00D26A0C"/>
    <w:rsid w:val="00D26A3C"/>
    <w:rsid w:val="00D26BDF"/>
    <w:rsid w:val="00D26C40"/>
    <w:rsid w:val="00D26C55"/>
    <w:rsid w:val="00D26C81"/>
    <w:rsid w:val="00D26CD6"/>
    <w:rsid w:val="00D26D28"/>
    <w:rsid w:val="00D26D29"/>
    <w:rsid w:val="00D26F6D"/>
    <w:rsid w:val="00D2701C"/>
    <w:rsid w:val="00D2720B"/>
    <w:rsid w:val="00D27226"/>
    <w:rsid w:val="00D27265"/>
    <w:rsid w:val="00D272BA"/>
    <w:rsid w:val="00D2740B"/>
    <w:rsid w:val="00D275A9"/>
    <w:rsid w:val="00D2780B"/>
    <w:rsid w:val="00D27F52"/>
    <w:rsid w:val="00D27FF9"/>
    <w:rsid w:val="00D300B1"/>
    <w:rsid w:val="00D300EE"/>
    <w:rsid w:val="00D30123"/>
    <w:rsid w:val="00D30302"/>
    <w:rsid w:val="00D30498"/>
    <w:rsid w:val="00D30858"/>
    <w:rsid w:val="00D3095F"/>
    <w:rsid w:val="00D30C19"/>
    <w:rsid w:val="00D30CFC"/>
    <w:rsid w:val="00D30FAF"/>
    <w:rsid w:val="00D310D9"/>
    <w:rsid w:val="00D31A23"/>
    <w:rsid w:val="00D31D69"/>
    <w:rsid w:val="00D31E2F"/>
    <w:rsid w:val="00D31EE2"/>
    <w:rsid w:val="00D31EE4"/>
    <w:rsid w:val="00D31F3E"/>
    <w:rsid w:val="00D32268"/>
    <w:rsid w:val="00D32672"/>
    <w:rsid w:val="00D3270D"/>
    <w:rsid w:val="00D327C5"/>
    <w:rsid w:val="00D327CD"/>
    <w:rsid w:val="00D3296C"/>
    <w:rsid w:val="00D32FA0"/>
    <w:rsid w:val="00D3325C"/>
    <w:rsid w:val="00D3329E"/>
    <w:rsid w:val="00D335E7"/>
    <w:rsid w:val="00D33689"/>
    <w:rsid w:val="00D33BC8"/>
    <w:rsid w:val="00D33CF6"/>
    <w:rsid w:val="00D33D19"/>
    <w:rsid w:val="00D33E9B"/>
    <w:rsid w:val="00D3438C"/>
    <w:rsid w:val="00D344F4"/>
    <w:rsid w:val="00D346C6"/>
    <w:rsid w:val="00D347C3"/>
    <w:rsid w:val="00D347DB"/>
    <w:rsid w:val="00D34A4E"/>
    <w:rsid w:val="00D34AA7"/>
    <w:rsid w:val="00D34ABF"/>
    <w:rsid w:val="00D34AEA"/>
    <w:rsid w:val="00D34BAF"/>
    <w:rsid w:val="00D34BB6"/>
    <w:rsid w:val="00D34BBA"/>
    <w:rsid w:val="00D34D01"/>
    <w:rsid w:val="00D34D70"/>
    <w:rsid w:val="00D34DA5"/>
    <w:rsid w:val="00D34DFA"/>
    <w:rsid w:val="00D34F2F"/>
    <w:rsid w:val="00D34FFF"/>
    <w:rsid w:val="00D35078"/>
    <w:rsid w:val="00D350AE"/>
    <w:rsid w:val="00D35197"/>
    <w:rsid w:val="00D35202"/>
    <w:rsid w:val="00D352AE"/>
    <w:rsid w:val="00D3556C"/>
    <w:rsid w:val="00D355B5"/>
    <w:rsid w:val="00D35772"/>
    <w:rsid w:val="00D358EC"/>
    <w:rsid w:val="00D35917"/>
    <w:rsid w:val="00D35CB3"/>
    <w:rsid w:val="00D35E36"/>
    <w:rsid w:val="00D360BF"/>
    <w:rsid w:val="00D3624A"/>
    <w:rsid w:val="00D3625A"/>
    <w:rsid w:val="00D3628F"/>
    <w:rsid w:val="00D362E4"/>
    <w:rsid w:val="00D36487"/>
    <w:rsid w:val="00D367A6"/>
    <w:rsid w:val="00D367D1"/>
    <w:rsid w:val="00D3683B"/>
    <w:rsid w:val="00D36E32"/>
    <w:rsid w:val="00D36EE1"/>
    <w:rsid w:val="00D3701E"/>
    <w:rsid w:val="00D375A0"/>
    <w:rsid w:val="00D37686"/>
    <w:rsid w:val="00D37699"/>
    <w:rsid w:val="00D376C4"/>
    <w:rsid w:val="00D37A03"/>
    <w:rsid w:val="00D37A07"/>
    <w:rsid w:val="00D37C7F"/>
    <w:rsid w:val="00D37F22"/>
    <w:rsid w:val="00D37FBE"/>
    <w:rsid w:val="00D40334"/>
    <w:rsid w:val="00D40546"/>
    <w:rsid w:val="00D40655"/>
    <w:rsid w:val="00D40684"/>
    <w:rsid w:val="00D406C8"/>
    <w:rsid w:val="00D40791"/>
    <w:rsid w:val="00D40CCF"/>
    <w:rsid w:val="00D40D7F"/>
    <w:rsid w:val="00D4113E"/>
    <w:rsid w:val="00D4114C"/>
    <w:rsid w:val="00D41173"/>
    <w:rsid w:val="00D413D3"/>
    <w:rsid w:val="00D41408"/>
    <w:rsid w:val="00D41536"/>
    <w:rsid w:val="00D41906"/>
    <w:rsid w:val="00D41B9D"/>
    <w:rsid w:val="00D41E87"/>
    <w:rsid w:val="00D42045"/>
    <w:rsid w:val="00D4227A"/>
    <w:rsid w:val="00D423A3"/>
    <w:rsid w:val="00D424AE"/>
    <w:rsid w:val="00D4252C"/>
    <w:rsid w:val="00D427BB"/>
    <w:rsid w:val="00D4293E"/>
    <w:rsid w:val="00D42CA7"/>
    <w:rsid w:val="00D42F0E"/>
    <w:rsid w:val="00D42FC9"/>
    <w:rsid w:val="00D43425"/>
    <w:rsid w:val="00D4342B"/>
    <w:rsid w:val="00D43653"/>
    <w:rsid w:val="00D436D3"/>
    <w:rsid w:val="00D43705"/>
    <w:rsid w:val="00D437DD"/>
    <w:rsid w:val="00D43C1B"/>
    <w:rsid w:val="00D43E24"/>
    <w:rsid w:val="00D44012"/>
    <w:rsid w:val="00D440A9"/>
    <w:rsid w:val="00D442EC"/>
    <w:rsid w:val="00D44458"/>
    <w:rsid w:val="00D4452B"/>
    <w:rsid w:val="00D445B7"/>
    <w:rsid w:val="00D4484D"/>
    <w:rsid w:val="00D44970"/>
    <w:rsid w:val="00D44991"/>
    <w:rsid w:val="00D449CD"/>
    <w:rsid w:val="00D44D1B"/>
    <w:rsid w:val="00D44DB3"/>
    <w:rsid w:val="00D453B7"/>
    <w:rsid w:val="00D455CC"/>
    <w:rsid w:val="00D45617"/>
    <w:rsid w:val="00D456F8"/>
    <w:rsid w:val="00D45A90"/>
    <w:rsid w:val="00D45B53"/>
    <w:rsid w:val="00D45C24"/>
    <w:rsid w:val="00D45C81"/>
    <w:rsid w:val="00D45DC1"/>
    <w:rsid w:val="00D45EBC"/>
    <w:rsid w:val="00D45F21"/>
    <w:rsid w:val="00D46208"/>
    <w:rsid w:val="00D46291"/>
    <w:rsid w:val="00D462B4"/>
    <w:rsid w:val="00D4672D"/>
    <w:rsid w:val="00D46907"/>
    <w:rsid w:val="00D46919"/>
    <w:rsid w:val="00D46B94"/>
    <w:rsid w:val="00D46CF7"/>
    <w:rsid w:val="00D46EDA"/>
    <w:rsid w:val="00D46FE1"/>
    <w:rsid w:val="00D47097"/>
    <w:rsid w:val="00D47261"/>
    <w:rsid w:val="00D472B8"/>
    <w:rsid w:val="00D474EC"/>
    <w:rsid w:val="00D4765C"/>
    <w:rsid w:val="00D4788D"/>
    <w:rsid w:val="00D47B07"/>
    <w:rsid w:val="00D47EAF"/>
    <w:rsid w:val="00D47ED7"/>
    <w:rsid w:val="00D50151"/>
    <w:rsid w:val="00D50243"/>
    <w:rsid w:val="00D503C8"/>
    <w:rsid w:val="00D50511"/>
    <w:rsid w:val="00D50638"/>
    <w:rsid w:val="00D5078E"/>
    <w:rsid w:val="00D50A82"/>
    <w:rsid w:val="00D50B6C"/>
    <w:rsid w:val="00D50D21"/>
    <w:rsid w:val="00D50EA3"/>
    <w:rsid w:val="00D50F33"/>
    <w:rsid w:val="00D513A3"/>
    <w:rsid w:val="00D51555"/>
    <w:rsid w:val="00D516AA"/>
    <w:rsid w:val="00D51A4E"/>
    <w:rsid w:val="00D51C72"/>
    <w:rsid w:val="00D521D8"/>
    <w:rsid w:val="00D5220F"/>
    <w:rsid w:val="00D52332"/>
    <w:rsid w:val="00D5236D"/>
    <w:rsid w:val="00D52555"/>
    <w:rsid w:val="00D525A2"/>
    <w:rsid w:val="00D52D0C"/>
    <w:rsid w:val="00D52FE5"/>
    <w:rsid w:val="00D533E4"/>
    <w:rsid w:val="00D53FD0"/>
    <w:rsid w:val="00D54053"/>
    <w:rsid w:val="00D540E2"/>
    <w:rsid w:val="00D54D31"/>
    <w:rsid w:val="00D54DEF"/>
    <w:rsid w:val="00D553E0"/>
    <w:rsid w:val="00D554C0"/>
    <w:rsid w:val="00D55751"/>
    <w:rsid w:val="00D55904"/>
    <w:rsid w:val="00D55916"/>
    <w:rsid w:val="00D55AB0"/>
    <w:rsid w:val="00D55D46"/>
    <w:rsid w:val="00D55E16"/>
    <w:rsid w:val="00D55E82"/>
    <w:rsid w:val="00D55F16"/>
    <w:rsid w:val="00D55F93"/>
    <w:rsid w:val="00D55FFB"/>
    <w:rsid w:val="00D56064"/>
    <w:rsid w:val="00D56453"/>
    <w:rsid w:val="00D564B6"/>
    <w:rsid w:val="00D56546"/>
    <w:rsid w:val="00D56593"/>
    <w:rsid w:val="00D56935"/>
    <w:rsid w:val="00D5694A"/>
    <w:rsid w:val="00D569F6"/>
    <w:rsid w:val="00D56BC3"/>
    <w:rsid w:val="00D56CDC"/>
    <w:rsid w:val="00D570E0"/>
    <w:rsid w:val="00D57447"/>
    <w:rsid w:val="00D576EB"/>
    <w:rsid w:val="00D57D03"/>
    <w:rsid w:val="00D57DA3"/>
    <w:rsid w:val="00D57F91"/>
    <w:rsid w:val="00D6003F"/>
    <w:rsid w:val="00D60385"/>
    <w:rsid w:val="00D6059B"/>
    <w:rsid w:val="00D606E8"/>
    <w:rsid w:val="00D60728"/>
    <w:rsid w:val="00D607BE"/>
    <w:rsid w:val="00D6094C"/>
    <w:rsid w:val="00D60A88"/>
    <w:rsid w:val="00D60C80"/>
    <w:rsid w:val="00D60CFB"/>
    <w:rsid w:val="00D60DEB"/>
    <w:rsid w:val="00D60E83"/>
    <w:rsid w:val="00D610AD"/>
    <w:rsid w:val="00D61263"/>
    <w:rsid w:val="00D61434"/>
    <w:rsid w:val="00D61857"/>
    <w:rsid w:val="00D61A29"/>
    <w:rsid w:val="00D61A9D"/>
    <w:rsid w:val="00D61CD0"/>
    <w:rsid w:val="00D61DA1"/>
    <w:rsid w:val="00D620C1"/>
    <w:rsid w:val="00D62184"/>
    <w:rsid w:val="00D6223C"/>
    <w:rsid w:val="00D62721"/>
    <w:rsid w:val="00D62970"/>
    <w:rsid w:val="00D62BC3"/>
    <w:rsid w:val="00D63056"/>
    <w:rsid w:val="00D630D2"/>
    <w:rsid w:val="00D6311D"/>
    <w:rsid w:val="00D631BA"/>
    <w:rsid w:val="00D63398"/>
    <w:rsid w:val="00D63725"/>
    <w:rsid w:val="00D63918"/>
    <w:rsid w:val="00D63938"/>
    <w:rsid w:val="00D63AA1"/>
    <w:rsid w:val="00D63CC0"/>
    <w:rsid w:val="00D63D25"/>
    <w:rsid w:val="00D63FAC"/>
    <w:rsid w:val="00D64408"/>
    <w:rsid w:val="00D647FE"/>
    <w:rsid w:val="00D64814"/>
    <w:rsid w:val="00D64873"/>
    <w:rsid w:val="00D64A1A"/>
    <w:rsid w:val="00D64A2D"/>
    <w:rsid w:val="00D64AF7"/>
    <w:rsid w:val="00D64B97"/>
    <w:rsid w:val="00D64BF5"/>
    <w:rsid w:val="00D64DE6"/>
    <w:rsid w:val="00D64E00"/>
    <w:rsid w:val="00D64E3D"/>
    <w:rsid w:val="00D65072"/>
    <w:rsid w:val="00D652A6"/>
    <w:rsid w:val="00D65347"/>
    <w:rsid w:val="00D654CA"/>
    <w:rsid w:val="00D65761"/>
    <w:rsid w:val="00D6592D"/>
    <w:rsid w:val="00D6596A"/>
    <w:rsid w:val="00D65A01"/>
    <w:rsid w:val="00D65A8C"/>
    <w:rsid w:val="00D65D5D"/>
    <w:rsid w:val="00D65DF9"/>
    <w:rsid w:val="00D665FA"/>
    <w:rsid w:val="00D66775"/>
    <w:rsid w:val="00D668A4"/>
    <w:rsid w:val="00D66F6A"/>
    <w:rsid w:val="00D66FFF"/>
    <w:rsid w:val="00D67075"/>
    <w:rsid w:val="00D671A4"/>
    <w:rsid w:val="00D6726B"/>
    <w:rsid w:val="00D6748B"/>
    <w:rsid w:val="00D67498"/>
    <w:rsid w:val="00D67525"/>
    <w:rsid w:val="00D67867"/>
    <w:rsid w:val="00D678E8"/>
    <w:rsid w:val="00D67BC7"/>
    <w:rsid w:val="00D70133"/>
    <w:rsid w:val="00D70253"/>
    <w:rsid w:val="00D70780"/>
    <w:rsid w:val="00D70A72"/>
    <w:rsid w:val="00D71181"/>
    <w:rsid w:val="00D71403"/>
    <w:rsid w:val="00D718B2"/>
    <w:rsid w:val="00D719F9"/>
    <w:rsid w:val="00D71C96"/>
    <w:rsid w:val="00D71E4B"/>
    <w:rsid w:val="00D72087"/>
    <w:rsid w:val="00D7216A"/>
    <w:rsid w:val="00D7238C"/>
    <w:rsid w:val="00D7284B"/>
    <w:rsid w:val="00D72B23"/>
    <w:rsid w:val="00D730C0"/>
    <w:rsid w:val="00D734DC"/>
    <w:rsid w:val="00D737C4"/>
    <w:rsid w:val="00D73982"/>
    <w:rsid w:val="00D739D4"/>
    <w:rsid w:val="00D73E3E"/>
    <w:rsid w:val="00D741EB"/>
    <w:rsid w:val="00D745BA"/>
    <w:rsid w:val="00D746CF"/>
    <w:rsid w:val="00D74914"/>
    <w:rsid w:val="00D74D06"/>
    <w:rsid w:val="00D74D72"/>
    <w:rsid w:val="00D74EA4"/>
    <w:rsid w:val="00D74EBA"/>
    <w:rsid w:val="00D74FB9"/>
    <w:rsid w:val="00D75003"/>
    <w:rsid w:val="00D751B5"/>
    <w:rsid w:val="00D754BC"/>
    <w:rsid w:val="00D75508"/>
    <w:rsid w:val="00D75583"/>
    <w:rsid w:val="00D7563A"/>
    <w:rsid w:val="00D757B6"/>
    <w:rsid w:val="00D75963"/>
    <w:rsid w:val="00D75A15"/>
    <w:rsid w:val="00D75F2D"/>
    <w:rsid w:val="00D76079"/>
    <w:rsid w:val="00D7609E"/>
    <w:rsid w:val="00D7639B"/>
    <w:rsid w:val="00D7661D"/>
    <w:rsid w:val="00D76621"/>
    <w:rsid w:val="00D76712"/>
    <w:rsid w:val="00D767BD"/>
    <w:rsid w:val="00D767E0"/>
    <w:rsid w:val="00D7695A"/>
    <w:rsid w:val="00D76B81"/>
    <w:rsid w:val="00D76E3B"/>
    <w:rsid w:val="00D76F06"/>
    <w:rsid w:val="00D77054"/>
    <w:rsid w:val="00D770AB"/>
    <w:rsid w:val="00D770D0"/>
    <w:rsid w:val="00D770FA"/>
    <w:rsid w:val="00D7724A"/>
    <w:rsid w:val="00D774AE"/>
    <w:rsid w:val="00D775A0"/>
    <w:rsid w:val="00D77610"/>
    <w:rsid w:val="00D77652"/>
    <w:rsid w:val="00D7789B"/>
    <w:rsid w:val="00D77999"/>
    <w:rsid w:val="00D77D3B"/>
    <w:rsid w:val="00D77D63"/>
    <w:rsid w:val="00D77DE2"/>
    <w:rsid w:val="00D77ED9"/>
    <w:rsid w:val="00D80296"/>
    <w:rsid w:val="00D803F2"/>
    <w:rsid w:val="00D80452"/>
    <w:rsid w:val="00D80469"/>
    <w:rsid w:val="00D80A65"/>
    <w:rsid w:val="00D80B58"/>
    <w:rsid w:val="00D80DA8"/>
    <w:rsid w:val="00D80E34"/>
    <w:rsid w:val="00D80F11"/>
    <w:rsid w:val="00D81154"/>
    <w:rsid w:val="00D81235"/>
    <w:rsid w:val="00D814EA"/>
    <w:rsid w:val="00D81703"/>
    <w:rsid w:val="00D81746"/>
    <w:rsid w:val="00D817AD"/>
    <w:rsid w:val="00D81C60"/>
    <w:rsid w:val="00D81C79"/>
    <w:rsid w:val="00D81E5B"/>
    <w:rsid w:val="00D81FD5"/>
    <w:rsid w:val="00D82098"/>
    <w:rsid w:val="00D8235F"/>
    <w:rsid w:val="00D82ACF"/>
    <w:rsid w:val="00D82B61"/>
    <w:rsid w:val="00D82FA4"/>
    <w:rsid w:val="00D830A9"/>
    <w:rsid w:val="00D83126"/>
    <w:rsid w:val="00D83143"/>
    <w:rsid w:val="00D83166"/>
    <w:rsid w:val="00D831A2"/>
    <w:rsid w:val="00D833EC"/>
    <w:rsid w:val="00D83467"/>
    <w:rsid w:val="00D834A2"/>
    <w:rsid w:val="00D83559"/>
    <w:rsid w:val="00D83799"/>
    <w:rsid w:val="00D837A7"/>
    <w:rsid w:val="00D83B52"/>
    <w:rsid w:val="00D83BB1"/>
    <w:rsid w:val="00D83C77"/>
    <w:rsid w:val="00D83CF1"/>
    <w:rsid w:val="00D83D72"/>
    <w:rsid w:val="00D83DC7"/>
    <w:rsid w:val="00D83E06"/>
    <w:rsid w:val="00D84182"/>
    <w:rsid w:val="00D842C2"/>
    <w:rsid w:val="00D84541"/>
    <w:rsid w:val="00D84627"/>
    <w:rsid w:val="00D846EA"/>
    <w:rsid w:val="00D8484E"/>
    <w:rsid w:val="00D848D2"/>
    <w:rsid w:val="00D84B29"/>
    <w:rsid w:val="00D84ECF"/>
    <w:rsid w:val="00D85239"/>
    <w:rsid w:val="00D8534E"/>
    <w:rsid w:val="00D854ED"/>
    <w:rsid w:val="00D85508"/>
    <w:rsid w:val="00D856A6"/>
    <w:rsid w:val="00D857A4"/>
    <w:rsid w:val="00D85A63"/>
    <w:rsid w:val="00D85CB8"/>
    <w:rsid w:val="00D85DB1"/>
    <w:rsid w:val="00D86143"/>
    <w:rsid w:val="00D861BC"/>
    <w:rsid w:val="00D86443"/>
    <w:rsid w:val="00D86452"/>
    <w:rsid w:val="00D86A3D"/>
    <w:rsid w:val="00D86A9B"/>
    <w:rsid w:val="00D86AAA"/>
    <w:rsid w:val="00D86B5B"/>
    <w:rsid w:val="00D86CC7"/>
    <w:rsid w:val="00D8717A"/>
    <w:rsid w:val="00D8723D"/>
    <w:rsid w:val="00D87290"/>
    <w:rsid w:val="00D872CB"/>
    <w:rsid w:val="00D876CB"/>
    <w:rsid w:val="00D87881"/>
    <w:rsid w:val="00D87DDF"/>
    <w:rsid w:val="00D87EB6"/>
    <w:rsid w:val="00D87F1F"/>
    <w:rsid w:val="00D90264"/>
    <w:rsid w:val="00D9049B"/>
    <w:rsid w:val="00D905DA"/>
    <w:rsid w:val="00D90638"/>
    <w:rsid w:val="00D906DA"/>
    <w:rsid w:val="00D90AAF"/>
    <w:rsid w:val="00D90B4A"/>
    <w:rsid w:val="00D90B63"/>
    <w:rsid w:val="00D90C39"/>
    <w:rsid w:val="00D90E50"/>
    <w:rsid w:val="00D90F55"/>
    <w:rsid w:val="00D9129F"/>
    <w:rsid w:val="00D914F5"/>
    <w:rsid w:val="00D91597"/>
    <w:rsid w:val="00D91656"/>
    <w:rsid w:val="00D917D6"/>
    <w:rsid w:val="00D91CA7"/>
    <w:rsid w:val="00D91E6C"/>
    <w:rsid w:val="00D920FC"/>
    <w:rsid w:val="00D927C2"/>
    <w:rsid w:val="00D9299F"/>
    <w:rsid w:val="00D92C28"/>
    <w:rsid w:val="00D92C2D"/>
    <w:rsid w:val="00D92CCC"/>
    <w:rsid w:val="00D933C4"/>
    <w:rsid w:val="00D9343B"/>
    <w:rsid w:val="00D93A12"/>
    <w:rsid w:val="00D93A35"/>
    <w:rsid w:val="00D93A44"/>
    <w:rsid w:val="00D93F8E"/>
    <w:rsid w:val="00D94215"/>
    <w:rsid w:val="00D9435D"/>
    <w:rsid w:val="00D94399"/>
    <w:rsid w:val="00D94435"/>
    <w:rsid w:val="00D9453D"/>
    <w:rsid w:val="00D94577"/>
    <w:rsid w:val="00D9483D"/>
    <w:rsid w:val="00D948B1"/>
    <w:rsid w:val="00D94972"/>
    <w:rsid w:val="00D94E2B"/>
    <w:rsid w:val="00D94E75"/>
    <w:rsid w:val="00D950C6"/>
    <w:rsid w:val="00D954FE"/>
    <w:rsid w:val="00D95BE1"/>
    <w:rsid w:val="00D95D12"/>
    <w:rsid w:val="00D96037"/>
    <w:rsid w:val="00D96184"/>
    <w:rsid w:val="00D96222"/>
    <w:rsid w:val="00D96585"/>
    <w:rsid w:val="00D96665"/>
    <w:rsid w:val="00D9673F"/>
    <w:rsid w:val="00D9676B"/>
    <w:rsid w:val="00D96804"/>
    <w:rsid w:val="00D96872"/>
    <w:rsid w:val="00D969EE"/>
    <w:rsid w:val="00D96BDA"/>
    <w:rsid w:val="00D96CC3"/>
    <w:rsid w:val="00D96F21"/>
    <w:rsid w:val="00D97126"/>
    <w:rsid w:val="00D972C7"/>
    <w:rsid w:val="00D9742F"/>
    <w:rsid w:val="00D97579"/>
    <w:rsid w:val="00D979D9"/>
    <w:rsid w:val="00D97CFD"/>
    <w:rsid w:val="00D97F2F"/>
    <w:rsid w:val="00DA0096"/>
    <w:rsid w:val="00DA00FA"/>
    <w:rsid w:val="00DA0179"/>
    <w:rsid w:val="00DA029F"/>
    <w:rsid w:val="00DA03F5"/>
    <w:rsid w:val="00DA0456"/>
    <w:rsid w:val="00DA0561"/>
    <w:rsid w:val="00DA081D"/>
    <w:rsid w:val="00DA08D3"/>
    <w:rsid w:val="00DA095B"/>
    <w:rsid w:val="00DA0985"/>
    <w:rsid w:val="00DA0A73"/>
    <w:rsid w:val="00DA0A76"/>
    <w:rsid w:val="00DA0ACD"/>
    <w:rsid w:val="00DA0B68"/>
    <w:rsid w:val="00DA0C30"/>
    <w:rsid w:val="00DA0EEE"/>
    <w:rsid w:val="00DA0F77"/>
    <w:rsid w:val="00DA1022"/>
    <w:rsid w:val="00DA1039"/>
    <w:rsid w:val="00DA1279"/>
    <w:rsid w:val="00DA14BD"/>
    <w:rsid w:val="00DA1585"/>
    <w:rsid w:val="00DA163B"/>
    <w:rsid w:val="00DA17BF"/>
    <w:rsid w:val="00DA182F"/>
    <w:rsid w:val="00DA1926"/>
    <w:rsid w:val="00DA19BE"/>
    <w:rsid w:val="00DA1A42"/>
    <w:rsid w:val="00DA1B02"/>
    <w:rsid w:val="00DA1E7B"/>
    <w:rsid w:val="00DA1EAD"/>
    <w:rsid w:val="00DA1EAF"/>
    <w:rsid w:val="00DA208C"/>
    <w:rsid w:val="00DA210B"/>
    <w:rsid w:val="00DA22D6"/>
    <w:rsid w:val="00DA2349"/>
    <w:rsid w:val="00DA2354"/>
    <w:rsid w:val="00DA27BD"/>
    <w:rsid w:val="00DA281B"/>
    <w:rsid w:val="00DA28F8"/>
    <w:rsid w:val="00DA2BE3"/>
    <w:rsid w:val="00DA2BF1"/>
    <w:rsid w:val="00DA2BFE"/>
    <w:rsid w:val="00DA2DA1"/>
    <w:rsid w:val="00DA2F93"/>
    <w:rsid w:val="00DA3032"/>
    <w:rsid w:val="00DA30BA"/>
    <w:rsid w:val="00DA310D"/>
    <w:rsid w:val="00DA315D"/>
    <w:rsid w:val="00DA3200"/>
    <w:rsid w:val="00DA331C"/>
    <w:rsid w:val="00DA3451"/>
    <w:rsid w:val="00DA3472"/>
    <w:rsid w:val="00DA36C5"/>
    <w:rsid w:val="00DA399F"/>
    <w:rsid w:val="00DA39AC"/>
    <w:rsid w:val="00DA3AA3"/>
    <w:rsid w:val="00DA3B14"/>
    <w:rsid w:val="00DA3B99"/>
    <w:rsid w:val="00DA3DC7"/>
    <w:rsid w:val="00DA3E27"/>
    <w:rsid w:val="00DA3E64"/>
    <w:rsid w:val="00DA40A2"/>
    <w:rsid w:val="00DA4123"/>
    <w:rsid w:val="00DA412C"/>
    <w:rsid w:val="00DA4283"/>
    <w:rsid w:val="00DA46A2"/>
    <w:rsid w:val="00DA489A"/>
    <w:rsid w:val="00DA4A9A"/>
    <w:rsid w:val="00DA4BC0"/>
    <w:rsid w:val="00DA4DB8"/>
    <w:rsid w:val="00DA4DD6"/>
    <w:rsid w:val="00DA503C"/>
    <w:rsid w:val="00DA5135"/>
    <w:rsid w:val="00DA5236"/>
    <w:rsid w:val="00DA59FD"/>
    <w:rsid w:val="00DA5A83"/>
    <w:rsid w:val="00DA5ACD"/>
    <w:rsid w:val="00DA5DAD"/>
    <w:rsid w:val="00DA5E58"/>
    <w:rsid w:val="00DA6045"/>
    <w:rsid w:val="00DA6131"/>
    <w:rsid w:val="00DA6173"/>
    <w:rsid w:val="00DA6277"/>
    <w:rsid w:val="00DA62F7"/>
    <w:rsid w:val="00DA674E"/>
    <w:rsid w:val="00DA69BF"/>
    <w:rsid w:val="00DA69FD"/>
    <w:rsid w:val="00DA7070"/>
    <w:rsid w:val="00DA70BB"/>
    <w:rsid w:val="00DA70D9"/>
    <w:rsid w:val="00DA72F5"/>
    <w:rsid w:val="00DA7945"/>
    <w:rsid w:val="00DA7A11"/>
    <w:rsid w:val="00DA7BD0"/>
    <w:rsid w:val="00DB0232"/>
    <w:rsid w:val="00DB036A"/>
    <w:rsid w:val="00DB0597"/>
    <w:rsid w:val="00DB0985"/>
    <w:rsid w:val="00DB0B0A"/>
    <w:rsid w:val="00DB0B95"/>
    <w:rsid w:val="00DB0C4C"/>
    <w:rsid w:val="00DB0D8D"/>
    <w:rsid w:val="00DB0EEB"/>
    <w:rsid w:val="00DB12C8"/>
    <w:rsid w:val="00DB13A0"/>
    <w:rsid w:val="00DB144C"/>
    <w:rsid w:val="00DB19CE"/>
    <w:rsid w:val="00DB1A61"/>
    <w:rsid w:val="00DB1AC1"/>
    <w:rsid w:val="00DB1E56"/>
    <w:rsid w:val="00DB21F5"/>
    <w:rsid w:val="00DB24BB"/>
    <w:rsid w:val="00DB2C56"/>
    <w:rsid w:val="00DB2E70"/>
    <w:rsid w:val="00DB2E7A"/>
    <w:rsid w:val="00DB2EE6"/>
    <w:rsid w:val="00DB3080"/>
    <w:rsid w:val="00DB3167"/>
    <w:rsid w:val="00DB3679"/>
    <w:rsid w:val="00DB39A2"/>
    <w:rsid w:val="00DB3AE3"/>
    <w:rsid w:val="00DB3C41"/>
    <w:rsid w:val="00DB3C88"/>
    <w:rsid w:val="00DB4388"/>
    <w:rsid w:val="00DB44A1"/>
    <w:rsid w:val="00DB44DE"/>
    <w:rsid w:val="00DB456F"/>
    <w:rsid w:val="00DB4631"/>
    <w:rsid w:val="00DB486E"/>
    <w:rsid w:val="00DB4B88"/>
    <w:rsid w:val="00DB4D09"/>
    <w:rsid w:val="00DB4DD5"/>
    <w:rsid w:val="00DB4E78"/>
    <w:rsid w:val="00DB513B"/>
    <w:rsid w:val="00DB5179"/>
    <w:rsid w:val="00DB51A6"/>
    <w:rsid w:val="00DB52EE"/>
    <w:rsid w:val="00DB52FF"/>
    <w:rsid w:val="00DB537F"/>
    <w:rsid w:val="00DB55F6"/>
    <w:rsid w:val="00DB5607"/>
    <w:rsid w:val="00DB5810"/>
    <w:rsid w:val="00DB5905"/>
    <w:rsid w:val="00DB5C06"/>
    <w:rsid w:val="00DB5DFC"/>
    <w:rsid w:val="00DB5ED3"/>
    <w:rsid w:val="00DB5F67"/>
    <w:rsid w:val="00DB5FC2"/>
    <w:rsid w:val="00DB6055"/>
    <w:rsid w:val="00DB62C7"/>
    <w:rsid w:val="00DB647C"/>
    <w:rsid w:val="00DB648A"/>
    <w:rsid w:val="00DB652D"/>
    <w:rsid w:val="00DB68CC"/>
    <w:rsid w:val="00DB6AA8"/>
    <w:rsid w:val="00DB6AD2"/>
    <w:rsid w:val="00DB6EB2"/>
    <w:rsid w:val="00DB7060"/>
    <w:rsid w:val="00DB7127"/>
    <w:rsid w:val="00DB71FF"/>
    <w:rsid w:val="00DB72E2"/>
    <w:rsid w:val="00DB7658"/>
    <w:rsid w:val="00DB7714"/>
    <w:rsid w:val="00DB77C7"/>
    <w:rsid w:val="00DB7D68"/>
    <w:rsid w:val="00DC0165"/>
    <w:rsid w:val="00DC02DC"/>
    <w:rsid w:val="00DC0350"/>
    <w:rsid w:val="00DC0963"/>
    <w:rsid w:val="00DC09F5"/>
    <w:rsid w:val="00DC101C"/>
    <w:rsid w:val="00DC1212"/>
    <w:rsid w:val="00DC1620"/>
    <w:rsid w:val="00DC1682"/>
    <w:rsid w:val="00DC19FE"/>
    <w:rsid w:val="00DC1A9D"/>
    <w:rsid w:val="00DC1BEE"/>
    <w:rsid w:val="00DC22B4"/>
    <w:rsid w:val="00DC240C"/>
    <w:rsid w:val="00DC2D03"/>
    <w:rsid w:val="00DC2D5D"/>
    <w:rsid w:val="00DC2DC9"/>
    <w:rsid w:val="00DC2EBD"/>
    <w:rsid w:val="00DC3094"/>
    <w:rsid w:val="00DC314B"/>
    <w:rsid w:val="00DC31A2"/>
    <w:rsid w:val="00DC3537"/>
    <w:rsid w:val="00DC3765"/>
    <w:rsid w:val="00DC3822"/>
    <w:rsid w:val="00DC38EB"/>
    <w:rsid w:val="00DC3A1A"/>
    <w:rsid w:val="00DC3AEC"/>
    <w:rsid w:val="00DC3D8C"/>
    <w:rsid w:val="00DC4842"/>
    <w:rsid w:val="00DC4992"/>
    <w:rsid w:val="00DC49AF"/>
    <w:rsid w:val="00DC4B45"/>
    <w:rsid w:val="00DC4DD7"/>
    <w:rsid w:val="00DC51F0"/>
    <w:rsid w:val="00DC54B7"/>
    <w:rsid w:val="00DC58C0"/>
    <w:rsid w:val="00DC5972"/>
    <w:rsid w:val="00DC5A21"/>
    <w:rsid w:val="00DC5AB3"/>
    <w:rsid w:val="00DC5B1D"/>
    <w:rsid w:val="00DC5BBC"/>
    <w:rsid w:val="00DC5DD2"/>
    <w:rsid w:val="00DC5F1B"/>
    <w:rsid w:val="00DC5F1D"/>
    <w:rsid w:val="00DC60C7"/>
    <w:rsid w:val="00DC644F"/>
    <w:rsid w:val="00DC65D5"/>
    <w:rsid w:val="00DC6679"/>
    <w:rsid w:val="00DC68FF"/>
    <w:rsid w:val="00DC6910"/>
    <w:rsid w:val="00DC6C98"/>
    <w:rsid w:val="00DC6E01"/>
    <w:rsid w:val="00DC6E1F"/>
    <w:rsid w:val="00DC7002"/>
    <w:rsid w:val="00DC7072"/>
    <w:rsid w:val="00DC71AF"/>
    <w:rsid w:val="00DC71B0"/>
    <w:rsid w:val="00DC7253"/>
    <w:rsid w:val="00DC7254"/>
    <w:rsid w:val="00DC72C3"/>
    <w:rsid w:val="00DC72DF"/>
    <w:rsid w:val="00DC72FB"/>
    <w:rsid w:val="00DC7571"/>
    <w:rsid w:val="00DC76F2"/>
    <w:rsid w:val="00DC7836"/>
    <w:rsid w:val="00DC7B22"/>
    <w:rsid w:val="00DC7BE4"/>
    <w:rsid w:val="00DC7C67"/>
    <w:rsid w:val="00DC7D0A"/>
    <w:rsid w:val="00DC7F2F"/>
    <w:rsid w:val="00DC7F52"/>
    <w:rsid w:val="00DD003D"/>
    <w:rsid w:val="00DD010E"/>
    <w:rsid w:val="00DD01F8"/>
    <w:rsid w:val="00DD045D"/>
    <w:rsid w:val="00DD070D"/>
    <w:rsid w:val="00DD07EB"/>
    <w:rsid w:val="00DD07F8"/>
    <w:rsid w:val="00DD087B"/>
    <w:rsid w:val="00DD0D8F"/>
    <w:rsid w:val="00DD0E6B"/>
    <w:rsid w:val="00DD100B"/>
    <w:rsid w:val="00DD13E9"/>
    <w:rsid w:val="00DD165D"/>
    <w:rsid w:val="00DD170C"/>
    <w:rsid w:val="00DD172D"/>
    <w:rsid w:val="00DD1949"/>
    <w:rsid w:val="00DD1A66"/>
    <w:rsid w:val="00DD1AA4"/>
    <w:rsid w:val="00DD1ACF"/>
    <w:rsid w:val="00DD1C9B"/>
    <w:rsid w:val="00DD20B7"/>
    <w:rsid w:val="00DD2129"/>
    <w:rsid w:val="00DD238C"/>
    <w:rsid w:val="00DD2D37"/>
    <w:rsid w:val="00DD2DF5"/>
    <w:rsid w:val="00DD2F32"/>
    <w:rsid w:val="00DD2FFD"/>
    <w:rsid w:val="00DD305A"/>
    <w:rsid w:val="00DD30C1"/>
    <w:rsid w:val="00DD314B"/>
    <w:rsid w:val="00DD3211"/>
    <w:rsid w:val="00DD3394"/>
    <w:rsid w:val="00DD33E6"/>
    <w:rsid w:val="00DD33FB"/>
    <w:rsid w:val="00DD36CC"/>
    <w:rsid w:val="00DD38F5"/>
    <w:rsid w:val="00DD3934"/>
    <w:rsid w:val="00DD3A95"/>
    <w:rsid w:val="00DD3B52"/>
    <w:rsid w:val="00DD3B7D"/>
    <w:rsid w:val="00DD4086"/>
    <w:rsid w:val="00DD4495"/>
    <w:rsid w:val="00DD4545"/>
    <w:rsid w:val="00DD47FB"/>
    <w:rsid w:val="00DD48E1"/>
    <w:rsid w:val="00DD4B14"/>
    <w:rsid w:val="00DD4E09"/>
    <w:rsid w:val="00DD4E82"/>
    <w:rsid w:val="00DD50A4"/>
    <w:rsid w:val="00DD5396"/>
    <w:rsid w:val="00DD5471"/>
    <w:rsid w:val="00DD5592"/>
    <w:rsid w:val="00DD568D"/>
    <w:rsid w:val="00DD5700"/>
    <w:rsid w:val="00DD5894"/>
    <w:rsid w:val="00DD5B42"/>
    <w:rsid w:val="00DD5E79"/>
    <w:rsid w:val="00DD6088"/>
    <w:rsid w:val="00DD6093"/>
    <w:rsid w:val="00DD6286"/>
    <w:rsid w:val="00DD62C1"/>
    <w:rsid w:val="00DD63C7"/>
    <w:rsid w:val="00DD643A"/>
    <w:rsid w:val="00DD653F"/>
    <w:rsid w:val="00DD66D3"/>
    <w:rsid w:val="00DD66EA"/>
    <w:rsid w:val="00DD68A9"/>
    <w:rsid w:val="00DD6A42"/>
    <w:rsid w:val="00DD6A72"/>
    <w:rsid w:val="00DD711B"/>
    <w:rsid w:val="00DD714A"/>
    <w:rsid w:val="00DD74F6"/>
    <w:rsid w:val="00DD7527"/>
    <w:rsid w:val="00DD767D"/>
    <w:rsid w:val="00DE00D9"/>
    <w:rsid w:val="00DE04A5"/>
    <w:rsid w:val="00DE05A3"/>
    <w:rsid w:val="00DE0684"/>
    <w:rsid w:val="00DE0729"/>
    <w:rsid w:val="00DE0891"/>
    <w:rsid w:val="00DE08A8"/>
    <w:rsid w:val="00DE0AF1"/>
    <w:rsid w:val="00DE0AF4"/>
    <w:rsid w:val="00DE0D4E"/>
    <w:rsid w:val="00DE0E39"/>
    <w:rsid w:val="00DE124D"/>
    <w:rsid w:val="00DE12DA"/>
    <w:rsid w:val="00DE132A"/>
    <w:rsid w:val="00DE1427"/>
    <w:rsid w:val="00DE1789"/>
    <w:rsid w:val="00DE17BE"/>
    <w:rsid w:val="00DE1897"/>
    <w:rsid w:val="00DE19E0"/>
    <w:rsid w:val="00DE1A3F"/>
    <w:rsid w:val="00DE1E1E"/>
    <w:rsid w:val="00DE1FFE"/>
    <w:rsid w:val="00DE203C"/>
    <w:rsid w:val="00DE2332"/>
    <w:rsid w:val="00DE2530"/>
    <w:rsid w:val="00DE2938"/>
    <w:rsid w:val="00DE2A80"/>
    <w:rsid w:val="00DE2CDC"/>
    <w:rsid w:val="00DE2F3A"/>
    <w:rsid w:val="00DE2FA3"/>
    <w:rsid w:val="00DE2FCE"/>
    <w:rsid w:val="00DE30A1"/>
    <w:rsid w:val="00DE30B6"/>
    <w:rsid w:val="00DE3109"/>
    <w:rsid w:val="00DE316C"/>
    <w:rsid w:val="00DE31FF"/>
    <w:rsid w:val="00DE359D"/>
    <w:rsid w:val="00DE361C"/>
    <w:rsid w:val="00DE3790"/>
    <w:rsid w:val="00DE397A"/>
    <w:rsid w:val="00DE39CA"/>
    <w:rsid w:val="00DE3B8F"/>
    <w:rsid w:val="00DE40C3"/>
    <w:rsid w:val="00DE418D"/>
    <w:rsid w:val="00DE41A4"/>
    <w:rsid w:val="00DE432A"/>
    <w:rsid w:val="00DE438A"/>
    <w:rsid w:val="00DE439E"/>
    <w:rsid w:val="00DE448E"/>
    <w:rsid w:val="00DE456F"/>
    <w:rsid w:val="00DE464F"/>
    <w:rsid w:val="00DE4714"/>
    <w:rsid w:val="00DE4A43"/>
    <w:rsid w:val="00DE4BFE"/>
    <w:rsid w:val="00DE4F93"/>
    <w:rsid w:val="00DE53F3"/>
    <w:rsid w:val="00DE5910"/>
    <w:rsid w:val="00DE5B25"/>
    <w:rsid w:val="00DE5D83"/>
    <w:rsid w:val="00DE654D"/>
    <w:rsid w:val="00DE669A"/>
    <w:rsid w:val="00DE6726"/>
    <w:rsid w:val="00DE67FB"/>
    <w:rsid w:val="00DE6A0B"/>
    <w:rsid w:val="00DE6AC6"/>
    <w:rsid w:val="00DE6B0C"/>
    <w:rsid w:val="00DE6B8D"/>
    <w:rsid w:val="00DE6C1D"/>
    <w:rsid w:val="00DE6F4F"/>
    <w:rsid w:val="00DE70C8"/>
    <w:rsid w:val="00DE726C"/>
    <w:rsid w:val="00DE72F9"/>
    <w:rsid w:val="00DE7375"/>
    <w:rsid w:val="00DE73DD"/>
    <w:rsid w:val="00DE7571"/>
    <w:rsid w:val="00DE769B"/>
    <w:rsid w:val="00DE76EE"/>
    <w:rsid w:val="00DE7A59"/>
    <w:rsid w:val="00DE7AE1"/>
    <w:rsid w:val="00DE7B51"/>
    <w:rsid w:val="00DE7B63"/>
    <w:rsid w:val="00DE7BE7"/>
    <w:rsid w:val="00DE7EE1"/>
    <w:rsid w:val="00DF0107"/>
    <w:rsid w:val="00DF0282"/>
    <w:rsid w:val="00DF03DD"/>
    <w:rsid w:val="00DF043D"/>
    <w:rsid w:val="00DF0931"/>
    <w:rsid w:val="00DF0AA3"/>
    <w:rsid w:val="00DF0B38"/>
    <w:rsid w:val="00DF0D9C"/>
    <w:rsid w:val="00DF0F72"/>
    <w:rsid w:val="00DF1222"/>
    <w:rsid w:val="00DF127E"/>
    <w:rsid w:val="00DF14B7"/>
    <w:rsid w:val="00DF15F6"/>
    <w:rsid w:val="00DF1705"/>
    <w:rsid w:val="00DF195D"/>
    <w:rsid w:val="00DF1DC1"/>
    <w:rsid w:val="00DF1DE3"/>
    <w:rsid w:val="00DF1FD1"/>
    <w:rsid w:val="00DF2094"/>
    <w:rsid w:val="00DF2274"/>
    <w:rsid w:val="00DF23CA"/>
    <w:rsid w:val="00DF2410"/>
    <w:rsid w:val="00DF2425"/>
    <w:rsid w:val="00DF2435"/>
    <w:rsid w:val="00DF28A9"/>
    <w:rsid w:val="00DF2E8F"/>
    <w:rsid w:val="00DF2F40"/>
    <w:rsid w:val="00DF2FB5"/>
    <w:rsid w:val="00DF31D2"/>
    <w:rsid w:val="00DF32DF"/>
    <w:rsid w:val="00DF3510"/>
    <w:rsid w:val="00DF3730"/>
    <w:rsid w:val="00DF391D"/>
    <w:rsid w:val="00DF3AA1"/>
    <w:rsid w:val="00DF40BB"/>
    <w:rsid w:val="00DF4475"/>
    <w:rsid w:val="00DF46AD"/>
    <w:rsid w:val="00DF4CE5"/>
    <w:rsid w:val="00DF4FCB"/>
    <w:rsid w:val="00DF5081"/>
    <w:rsid w:val="00DF566F"/>
    <w:rsid w:val="00DF5692"/>
    <w:rsid w:val="00DF590B"/>
    <w:rsid w:val="00DF5A0C"/>
    <w:rsid w:val="00DF5B99"/>
    <w:rsid w:val="00DF5DDB"/>
    <w:rsid w:val="00DF655E"/>
    <w:rsid w:val="00DF663B"/>
    <w:rsid w:val="00DF6863"/>
    <w:rsid w:val="00DF6A28"/>
    <w:rsid w:val="00DF6B63"/>
    <w:rsid w:val="00DF6BF5"/>
    <w:rsid w:val="00DF6D62"/>
    <w:rsid w:val="00DF6E3A"/>
    <w:rsid w:val="00DF70E5"/>
    <w:rsid w:val="00DF720F"/>
    <w:rsid w:val="00DF729A"/>
    <w:rsid w:val="00DF72DA"/>
    <w:rsid w:val="00DF748D"/>
    <w:rsid w:val="00DF74BC"/>
    <w:rsid w:val="00DF7557"/>
    <w:rsid w:val="00DF763B"/>
    <w:rsid w:val="00DF781A"/>
    <w:rsid w:val="00DF7B61"/>
    <w:rsid w:val="00DF7D05"/>
    <w:rsid w:val="00DF7D20"/>
    <w:rsid w:val="00E001D3"/>
    <w:rsid w:val="00E00257"/>
    <w:rsid w:val="00E0027C"/>
    <w:rsid w:val="00E0068A"/>
    <w:rsid w:val="00E00891"/>
    <w:rsid w:val="00E00B7E"/>
    <w:rsid w:val="00E00BE9"/>
    <w:rsid w:val="00E00CAD"/>
    <w:rsid w:val="00E00D4D"/>
    <w:rsid w:val="00E00E9A"/>
    <w:rsid w:val="00E01050"/>
    <w:rsid w:val="00E011E9"/>
    <w:rsid w:val="00E0168C"/>
    <w:rsid w:val="00E016C5"/>
    <w:rsid w:val="00E0182D"/>
    <w:rsid w:val="00E01CD4"/>
    <w:rsid w:val="00E01D5C"/>
    <w:rsid w:val="00E01D96"/>
    <w:rsid w:val="00E01DD5"/>
    <w:rsid w:val="00E01FCD"/>
    <w:rsid w:val="00E02915"/>
    <w:rsid w:val="00E02A8A"/>
    <w:rsid w:val="00E02AD2"/>
    <w:rsid w:val="00E02BB2"/>
    <w:rsid w:val="00E02DD8"/>
    <w:rsid w:val="00E03164"/>
    <w:rsid w:val="00E0368E"/>
    <w:rsid w:val="00E037E1"/>
    <w:rsid w:val="00E03AED"/>
    <w:rsid w:val="00E03C49"/>
    <w:rsid w:val="00E03C74"/>
    <w:rsid w:val="00E03D54"/>
    <w:rsid w:val="00E03DD2"/>
    <w:rsid w:val="00E03F40"/>
    <w:rsid w:val="00E04103"/>
    <w:rsid w:val="00E04220"/>
    <w:rsid w:val="00E04576"/>
    <w:rsid w:val="00E0459B"/>
    <w:rsid w:val="00E045F7"/>
    <w:rsid w:val="00E0472B"/>
    <w:rsid w:val="00E05034"/>
    <w:rsid w:val="00E050C0"/>
    <w:rsid w:val="00E05165"/>
    <w:rsid w:val="00E051B2"/>
    <w:rsid w:val="00E05235"/>
    <w:rsid w:val="00E05580"/>
    <w:rsid w:val="00E056AE"/>
    <w:rsid w:val="00E0571B"/>
    <w:rsid w:val="00E0575D"/>
    <w:rsid w:val="00E05849"/>
    <w:rsid w:val="00E05B00"/>
    <w:rsid w:val="00E05D0A"/>
    <w:rsid w:val="00E05FDA"/>
    <w:rsid w:val="00E060C8"/>
    <w:rsid w:val="00E06155"/>
    <w:rsid w:val="00E06218"/>
    <w:rsid w:val="00E062CD"/>
    <w:rsid w:val="00E063F1"/>
    <w:rsid w:val="00E06966"/>
    <w:rsid w:val="00E069CB"/>
    <w:rsid w:val="00E06A69"/>
    <w:rsid w:val="00E06A96"/>
    <w:rsid w:val="00E06C97"/>
    <w:rsid w:val="00E06CA8"/>
    <w:rsid w:val="00E06EC7"/>
    <w:rsid w:val="00E071A8"/>
    <w:rsid w:val="00E07662"/>
    <w:rsid w:val="00E077D4"/>
    <w:rsid w:val="00E07A01"/>
    <w:rsid w:val="00E07B50"/>
    <w:rsid w:val="00E07CA4"/>
    <w:rsid w:val="00E07D05"/>
    <w:rsid w:val="00E07DF8"/>
    <w:rsid w:val="00E103FD"/>
    <w:rsid w:val="00E1084E"/>
    <w:rsid w:val="00E10903"/>
    <w:rsid w:val="00E11097"/>
    <w:rsid w:val="00E114F8"/>
    <w:rsid w:val="00E115FD"/>
    <w:rsid w:val="00E11831"/>
    <w:rsid w:val="00E11A63"/>
    <w:rsid w:val="00E11C78"/>
    <w:rsid w:val="00E11DE5"/>
    <w:rsid w:val="00E120AC"/>
    <w:rsid w:val="00E120D8"/>
    <w:rsid w:val="00E12206"/>
    <w:rsid w:val="00E123C6"/>
    <w:rsid w:val="00E12432"/>
    <w:rsid w:val="00E124FB"/>
    <w:rsid w:val="00E12528"/>
    <w:rsid w:val="00E12766"/>
    <w:rsid w:val="00E12A62"/>
    <w:rsid w:val="00E12AB8"/>
    <w:rsid w:val="00E12BDE"/>
    <w:rsid w:val="00E12C96"/>
    <w:rsid w:val="00E12EFA"/>
    <w:rsid w:val="00E12F62"/>
    <w:rsid w:val="00E130A0"/>
    <w:rsid w:val="00E130DD"/>
    <w:rsid w:val="00E1322C"/>
    <w:rsid w:val="00E133BB"/>
    <w:rsid w:val="00E134F4"/>
    <w:rsid w:val="00E135D3"/>
    <w:rsid w:val="00E136F1"/>
    <w:rsid w:val="00E13878"/>
    <w:rsid w:val="00E1393B"/>
    <w:rsid w:val="00E13941"/>
    <w:rsid w:val="00E13AB0"/>
    <w:rsid w:val="00E1406C"/>
    <w:rsid w:val="00E141BC"/>
    <w:rsid w:val="00E14236"/>
    <w:rsid w:val="00E14313"/>
    <w:rsid w:val="00E146BB"/>
    <w:rsid w:val="00E14709"/>
    <w:rsid w:val="00E14A6B"/>
    <w:rsid w:val="00E14B91"/>
    <w:rsid w:val="00E14D4A"/>
    <w:rsid w:val="00E14F11"/>
    <w:rsid w:val="00E15027"/>
    <w:rsid w:val="00E150E9"/>
    <w:rsid w:val="00E1517B"/>
    <w:rsid w:val="00E152ED"/>
    <w:rsid w:val="00E15448"/>
    <w:rsid w:val="00E15817"/>
    <w:rsid w:val="00E1589D"/>
    <w:rsid w:val="00E15AA8"/>
    <w:rsid w:val="00E15B03"/>
    <w:rsid w:val="00E15B4C"/>
    <w:rsid w:val="00E15C0B"/>
    <w:rsid w:val="00E15E2F"/>
    <w:rsid w:val="00E15E7A"/>
    <w:rsid w:val="00E160EF"/>
    <w:rsid w:val="00E16376"/>
    <w:rsid w:val="00E165DF"/>
    <w:rsid w:val="00E169E8"/>
    <w:rsid w:val="00E16AC2"/>
    <w:rsid w:val="00E16B37"/>
    <w:rsid w:val="00E16EF3"/>
    <w:rsid w:val="00E174C4"/>
    <w:rsid w:val="00E17947"/>
    <w:rsid w:val="00E17EAF"/>
    <w:rsid w:val="00E20008"/>
    <w:rsid w:val="00E20265"/>
    <w:rsid w:val="00E20438"/>
    <w:rsid w:val="00E20447"/>
    <w:rsid w:val="00E20558"/>
    <w:rsid w:val="00E206FE"/>
    <w:rsid w:val="00E20A35"/>
    <w:rsid w:val="00E20B71"/>
    <w:rsid w:val="00E20D3A"/>
    <w:rsid w:val="00E2107E"/>
    <w:rsid w:val="00E213A7"/>
    <w:rsid w:val="00E21403"/>
    <w:rsid w:val="00E2140D"/>
    <w:rsid w:val="00E21470"/>
    <w:rsid w:val="00E21641"/>
    <w:rsid w:val="00E218E1"/>
    <w:rsid w:val="00E219B7"/>
    <w:rsid w:val="00E21A06"/>
    <w:rsid w:val="00E21FC4"/>
    <w:rsid w:val="00E21FFC"/>
    <w:rsid w:val="00E22D79"/>
    <w:rsid w:val="00E22DD5"/>
    <w:rsid w:val="00E22E23"/>
    <w:rsid w:val="00E22E7D"/>
    <w:rsid w:val="00E233AC"/>
    <w:rsid w:val="00E23692"/>
    <w:rsid w:val="00E2374F"/>
    <w:rsid w:val="00E23E11"/>
    <w:rsid w:val="00E23E42"/>
    <w:rsid w:val="00E23FD1"/>
    <w:rsid w:val="00E23FFF"/>
    <w:rsid w:val="00E24266"/>
    <w:rsid w:val="00E245CF"/>
    <w:rsid w:val="00E24847"/>
    <w:rsid w:val="00E24A9B"/>
    <w:rsid w:val="00E24B56"/>
    <w:rsid w:val="00E24BE2"/>
    <w:rsid w:val="00E24C5B"/>
    <w:rsid w:val="00E24EEE"/>
    <w:rsid w:val="00E253D4"/>
    <w:rsid w:val="00E2567E"/>
    <w:rsid w:val="00E256AB"/>
    <w:rsid w:val="00E257DF"/>
    <w:rsid w:val="00E257E0"/>
    <w:rsid w:val="00E25891"/>
    <w:rsid w:val="00E25950"/>
    <w:rsid w:val="00E25D3D"/>
    <w:rsid w:val="00E25DAA"/>
    <w:rsid w:val="00E25F0A"/>
    <w:rsid w:val="00E25F44"/>
    <w:rsid w:val="00E26000"/>
    <w:rsid w:val="00E26647"/>
    <w:rsid w:val="00E26793"/>
    <w:rsid w:val="00E26A0F"/>
    <w:rsid w:val="00E26AD2"/>
    <w:rsid w:val="00E26D50"/>
    <w:rsid w:val="00E26DD4"/>
    <w:rsid w:val="00E2716B"/>
    <w:rsid w:val="00E27186"/>
    <w:rsid w:val="00E2724F"/>
    <w:rsid w:val="00E2738E"/>
    <w:rsid w:val="00E273CE"/>
    <w:rsid w:val="00E27433"/>
    <w:rsid w:val="00E274E7"/>
    <w:rsid w:val="00E278F9"/>
    <w:rsid w:val="00E27902"/>
    <w:rsid w:val="00E279D8"/>
    <w:rsid w:val="00E27A4F"/>
    <w:rsid w:val="00E27E66"/>
    <w:rsid w:val="00E27F1F"/>
    <w:rsid w:val="00E30080"/>
    <w:rsid w:val="00E3011D"/>
    <w:rsid w:val="00E301D9"/>
    <w:rsid w:val="00E3024B"/>
    <w:rsid w:val="00E3027A"/>
    <w:rsid w:val="00E302C8"/>
    <w:rsid w:val="00E306C2"/>
    <w:rsid w:val="00E30920"/>
    <w:rsid w:val="00E309F9"/>
    <w:rsid w:val="00E30A60"/>
    <w:rsid w:val="00E30CE5"/>
    <w:rsid w:val="00E30D10"/>
    <w:rsid w:val="00E30D94"/>
    <w:rsid w:val="00E310B6"/>
    <w:rsid w:val="00E310EE"/>
    <w:rsid w:val="00E3118D"/>
    <w:rsid w:val="00E313D3"/>
    <w:rsid w:val="00E31450"/>
    <w:rsid w:val="00E315BA"/>
    <w:rsid w:val="00E315C2"/>
    <w:rsid w:val="00E315C9"/>
    <w:rsid w:val="00E317C0"/>
    <w:rsid w:val="00E317D6"/>
    <w:rsid w:val="00E31965"/>
    <w:rsid w:val="00E31971"/>
    <w:rsid w:val="00E31F47"/>
    <w:rsid w:val="00E31F9E"/>
    <w:rsid w:val="00E32108"/>
    <w:rsid w:val="00E3228D"/>
    <w:rsid w:val="00E32733"/>
    <w:rsid w:val="00E3273F"/>
    <w:rsid w:val="00E32867"/>
    <w:rsid w:val="00E329DF"/>
    <w:rsid w:val="00E32EFE"/>
    <w:rsid w:val="00E32FD6"/>
    <w:rsid w:val="00E330E5"/>
    <w:rsid w:val="00E331A4"/>
    <w:rsid w:val="00E33261"/>
    <w:rsid w:val="00E3326E"/>
    <w:rsid w:val="00E33556"/>
    <w:rsid w:val="00E3361E"/>
    <w:rsid w:val="00E33645"/>
    <w:rsid w:val="00E33698"/>
    <w:rsid w:val="00E33A8E"/>
    <w:rsid w:val="00E33BA9"/>
    <w:rsid w:val="00E33E87"/>
    <w:rsid w:val="00E34184"/>
    <w:rsid w:val="00E34338"/>
    <w:rsid w:val="00E343DE"/>
    <w:rsid w:val="00E343F4"/>
    <w:rsid w:val="00E346DB"/>
    <w:rsid w:val="00E34971"/>
    <w:rsid w:val="00E34D13"/>
    <w:rsid w:val="00E34F21"/>
    <w:rsid w:val="00E35155"/>
    <w:rsid w:val="00E353A7"/>
    <w:rsid w:val="00E355A0"/>
    <w:rsid w:val="00E356A2"/>
    <w:rsid w:val="00E3580D"/>
    <w:rsid w:val="00E358F3"/>
    <w:rsid w:val="00E35A3D"/>
    <w:rsid w:val="00E35C52"/>
    <w:rsid w:val="00E3629F"/>
    <w:rsid w:val="00E363C6"/>
    <w:rsid w:val="00E36DC9"/>
    <w:rsid w:val="00E36DF6"/>
    <w:rsid w:val="00E36E0E"/>
    <w:rsid w:val="00E36E8B"/>
    <w:rsid w:val="00E36FDD"/>
    <w:rsid w:val="00E37057"/>
    <w:rsid w:val="00E37273"/>
    <w:rsid w:val="00E37274"/>
    <w:rsid w:val="00E37564"/>
    <w:rsid w:val="00E37597"/>
    <w:rsid w:val="00E3766D"/>
    <w:rsid w:val="00E37675"/>
    <w:rsid w:val="00E37903"/>
    <w:rsid w:val="00E37912"/>
    <w:rsid w:val="00E37A16"/>
    <w:rsid w:val="00E37A86"/>
    <w:rsid w:val="00E37BA7"/>
    <w:rsid w:val="00E37EFE"/>
    <w:rsid w:val="00E40233"/>
    <w:rsid w:val="00E40718"/>
    <w:rsid w:val="00E4080D"/>
    <w:rsid w:val="00E40901"/>
    <w:rsid w:val="00E40B28"/>
    <w:rsid w:val="00E40B46"/>
    <w:rsid w:val="00E40CB3"/>
    <w:rsid w:val="00E40D52"/>
    <w:rsid w:val="00E40D6C"/>
    <w:rsid w:val="00E4111C"/>
    <w:rsid w:val="00E41144"/>
    <w:rsid w:val="00E41440"/>
    <w:rsid w:val="00E414FC"/>
    <w:rsid w:val="00E41567"/>
    <w:rsid w:val="00E41579"/>
    <w:rsid w:val="00E4165A"/>
    <w:rsid w:val="00E416CA"/>
    <w:rsid w:val="00E4179B"/>
    <w:rsid w:val="00E41CD5"/>
    <w:rsid w:val="00E41D7A"/>
    <w:rsid w:val="00E41E03"/>
    <w:rsid w:val="00E41F81"/>
    <w:rsid w:val="00E42099"/>
    <w:rsid w:val="00E42406"/>
    <w:rsid w:val="00E4248C"/>
    <w:rsid w:val="00E42588"/>
    <w:rsid w:val="00E4259F"/>
    <w:rsid w:val="00E426DB"/>
    <w:rsid w:val="00E4273E"/>
    <w:rsid w:val="00E427B4"/>
    <w:rsid w:val="00E42902"/>
    <w:rsid w:val="00E429DC"/>
    <w:rsid w:val="00E42A19"/>
    <w:rsid w:val="00E432B8"/>
    <w:rsid w:val="00E43345"/>
    <w:rsid w:val="00E435AB"/>
    <w:rsid w:val="00E43725"/>
    <w:rsid w:val="00E43C4E"/>
    <w:rsid w:val="00E43D30"/>
    <w:rsid w:val="00E43D8E"/>
    <w:rsid w:val="00E43DED"/>
    <w:rsid w:val="00E4443B"/>
    <w:rsid w:val="00E4443E"/>
    <w:rsid w:val="00E4466B"/>
    <w:rsid w:val="00E447DF"/>
    <w:rsid w:val="00E4483F"/>
    <w:rsid w:val="00E44AF2"/>
    <w:rsid w:val="00E44B02"/>
    <w:rsid w:val="00E4518A"/>
    <w:rsid w:val="00E453C7"/>
    <w:rsid w:val="00E4558D"/>
    <w:rsid w:val="00E45983"/>
    <w:rsid w:val="00E45F4A"/>
    <w:rsid w:val="00E4600D"/>
    <w:rsid w:val="00E461FF"/>
    <w:rsid w:val="00E46241"/>
    <w:rsid w:val="00E46587"/>
    <w:rsid w:val="00E46686"/>
    <w:rsid w:val="00E46B64"/>
    <w:rsid w:val="00E46D03"/>
    <w:rsid w:val="00E46F89"/>
    <w:rsid w:val="00E46FD8"/>
    <w:rsid w:val="00E470D1"/>
    <w:rsid w:val="00E47295"/>
    <w:rsid w:val="00E47302"/>
    <w:rsid w:val="00E476B5"/>
    <w:rsid w:val="00E477AD"/>
    <w:rsid w:val="00E479B3"/>
    <w:rsid w:val="00E479EE"/>
    <w:rsid w:val="00E47A11"/>
    <w:rsid w:val="00E47A9C"/>
    <w:rsid w:val="00E47AD1"/>
    <w:rsid w:val="00E47FE9"/>
    <w:rsid w:val="00E5013F"/>
    <w:rsid w:val="00E502FF"/>
    <w:rsid w:val="00E506E0"/>
    <w:rsid w:val="00E50740"/>
    <w:rsid w:val="00E509C7"/>
    <w:rsid w:val="00E50A5E"/>
    <w:rsid w:val="00E50D85"/>
    <w:rsid w:val="00E50D87"/>
    <w:rsid w:val="00E50ED5"/>
    <w:rsid w:val="00E5148A"/>
    <w:rsid w:val="00E51629"/>
    <w:rsid w:val="00E516F9"/>
    <w:rsid w:val="00E51927"/>
    <w:rsid w:val="00E51946"/>
    <w:rsid w:val="00E51E04"/>
    <w:rsid w:val="00E52056"/>
    <w:rsid w:val="00E5221A"/>
    <w:rsid w:val="00E52651"/>
    <w:rsid w:val="00E5272B"/>
    <w:rsid w:val="00E5290E"/>
    <w:rsid w:val="00E52956"/>
    <w:rsid w:val="00E52A81"/>
    <w:rsid w:val="00E52AE6"/>
    <w:rsid w:val="00E52BCE"/>
    <w:rsid w:val="00E52D42"/>
    <w:rsid w:val="00E532EF"/>
    <w:rsid w:val="00E535F6"/>
    <w:rsid w:val="00E536A0"/>
    <w:rsid w:val="00E53784"/>
    <w:rsid w:val="00E539A5"/>
    <w:rsid w:val="00E53CF0"/>
    <w:rsid w:val="00E53D78"/>
    <w:rsid w:val="00E53DAA"/>
    <w:rsid w:val="00E53F2C"/>
    <w:rsid w:val="00E542F5"/>
    <w:rsid w:val="00E543FD"/>
    <w:rsid w:val="00E545A9"/>
    <w:rsid w:val="00E54600"/>
    <w:rsid w:val="00E546F5"/>
    <w:rsid w:val="00E54A02"/>
    <w:rsid w:val="00E55458"/>
    <w:rsid w:val="00E5546E"/>
    <w:rsid w:val="00E5549E"/>
    <w:rsid w:val="00E55788"/>
    <w:rsid w:val="00E557DC"/>
    <w:rsid w:val="00E55834"/>
    <w:rsid w:val="00E5595C"/>
    <w:rsid w:val="00E5598F"/>
    <w:rsid w:val="00E55B51"/>
    <w:rsid w:val="00E55BFD"/>
    <w:rsid w:val="00E55D8D"/>
    <w:rsid w:val="00E561CF"/>
    <w:rsid w:val="00E5638B"/>
    <w:rsid w:val="00E565AF"/>
    <w:rsid w:val="00E56632"/>
    <w:rsid w:val="00E56817"/>
    <w:rsid w:val="00E56919"/>
    <w:rsid w:val="00E569F3"/>
    <w:rsid w:val="00E569F4"/>
    <w:rsid w:val="00E56A4F"/>
    <w:rsid w:val="00E56AE6"/>
    <w:rsid w:val="00E56BA7"/>
    <w:rsid w:val="00E56C03"/>
    <w:rsid w:val="00E56D56"/>
    <w:rsid w:val="00E56D8C"/>
    <w:rsid w:val="00E57350"/>
    <w:rsid w:val="00E57365"/>
    <w:rsid w:val="00E575E4"/>
    <w:rsid w:val="00E576BF"/>
    <w:rsid w:val="00E577AA"/>
    <w:rsid w:val="00E57854"/>
    <w:rsid w:val="00E57965"/>
    <w:rsid w:val="00E57BA7"/>
    <w:rsid w:val="00E57BF5"/>
    <w:rsid w:val="00E57DEC"/>
    <w:rsid w:val="00E57EBB"/>
    <w:rsid w:val="00E57F07"/>
    <w:rsid w:val="00E57F2E"/>
    <w:rsid w:val="00E6034E"/>
    <w:rsid w:val="00E604E6"/>
    <w:rsid w:val="00E604F0"/>
    <w:rsid w:val="00E60681"/>
    <w:rsid w:val="00E609B2"/>
    <w:rsid w:val="00E60A18"/>
    <w:rsid w:val="00E60A68"/>
    <w:rsid w:val="00E60BF9"/>
    <w:rsid w:val="00E60EA9"/>
    <w:rsid w:val="00E61102"/>
    <w:rsid w:val="00E6110E"/>
    <w:rsid w:val="00E612B5"/>
    <w:rsid w:val="00E6147E"/>
    <w:rsid w:val="00E6148E"/>
    <w:rsid w:val="00E615F0"/>
    <w:rsid w:val="00E6166E"/>
    <w:rsid w:val="00E6167F"/>
    <w:rsid w:val="00E61A23"/>
    <w:rsid w:val="00E62270"/>
    <w:rsid w:val="00E62356"/>
    <w:rsid w:val="00E623B6"/>
    <w:rsid w:val="00E6261D"/>
    <w:rsid w:val="00E62632"/>
    <w:rsid w:val="00E626A4"/>
    <w:rsid w:val="00E62710"/>
    <w:rsid w:val="00E62840"/>
    <w:rsid w:val="00E62BE7"/>
    <w:rsid w:val="00E62D2F"/>
    <w:rsid w:val="00E62F41"/>
    <w:rsid w:val="00E630F5"/>
    <w:rsid w:val="00E63843"/>
    <w:rsid w:val="00E63C56"/>
    <w:rsid w:val="00E6403F"/>
    <w:rsid w:val="00E640AB"/>
    <w:rsid w:val="00E640FA"/>
    <w:rsid w:val="00E64173"/>
    <w:rsid w:val="00E6427F"/>
    <w:rsid w:val="00E6432F"/>
    <w:rsid w:val="00E643CA"/>
    <w:rsid w:val="00E643D4"/>
    <w:rsid w:val="00E64553"/>
    <w:rsid w:val="00E64569"/>
    <w:rsid w:val="00E64607"/>
    <w:rsid w:val="00E647A4"/>
    <w:rsid w:val="00E64B01"/>
    <w:rsid w:val="00E64CEF"/>
    <w:rsid w:val="00E65073"/>
    <w:rsid w:val="00E651CD"/>
    <w:rsid w:val="00E6534E"/>
    <w:rsid w:val="00E65698"/>
    <w:rsid w:val="00E6587D"/>
    <w:rsid w:val="00E65A52"/>
    <w:rsid w:val="00E65B08"/>
    <w:rsid w:val="00E65BD1"/>
    <w:rsid w:val="00E66170"/>
    <w:rsid w:val="00E664E0"/>
    <w:rsid w:val="00E6675E"/>
    <w:rsid w:val="00E668E5"/>
    <w:rsid w:val="00E66940"/>
    <w:rsid w:val="00E66B14"/>
    <w:rsid w:val="00E66BAC"/>
    <w:rsid w:val="00E66D20"/>
    <w:rsid w:val="00E66D70"/>
    <w:rsid w:val="00E67015"/>
    <w:rsid w:val="00E67269"/>
    <w:rsid w:val="00E6751F"/>
    <w:rsid w:val="00E6752E"/>
    <w:rsid w:val="00E6753C"/>
    <w:rsid w:val="00E6755A"/>
    <w:rsid w:val="00E675AB"/>
    <w:rsid w:val="00E675F0"/>
    <w:rsid w:val="00E676BA"/>
    <w:rsid w:val="00E6796B"/>
    <w:rsid w:val="00E67AA4"/>
    <w:rsid w:val="00E67AE5"/>
    <w:rsid w:val="00E67C94"/>
    <w:rsid w:val="00E67F05"/>
    <w:rsid w:val="00E67F3B"/>
    <w:rsid w:val="00E7059A"/>
    <w:rsid w:val="00E70640"/>
    <w:rsid w:val="00E70651"/>
    <w:rsid w:val="00E7087D"/>
    <w:rsid w:val="00E708C4"/>
    <w:rsid w:val="00E7094A"/>
    <w:rsid w:val="00E70A92"/>
    <w:rsid w:val="00E70B18"/>
    <w:rsid w:val="00E70CC6"/>
    <w:rsid w:val="00E70CDD"/>
    <w:rsid w:val="00E70EF6"/>
    <w:rsid w:val="00E70F68"/>
    <w:rsid w:val="00E71128"/>
    <w:rsid w:val="00E712B7"/>
    <w:rsid w:val="00E7139E"/>
    <w:rsid w:val="00E7150B"/>
    <w:rsid w:val="00E715A9"/>
    <w:rsid w:val="00E7168E"/>
    <w:rsid w:val="00E716C4"/>
    <w:rsid w:val="00E71782"/>
    <w:rsid w:val="00E71B03"/>
    <w:rsid w:val="00E71C8A"/>
    <w:rsid w:val="00E72104"/>
    <w:rsid w:val="00E72370"/>
    <w:rsid w:val="00E72933"/>
    <w:rsid w:val="00E72958"/>
    <w:rsid w:val="00E729C9"/>
    <w:rsid w:val="00E72C58"/>
    <w:rsid w:val="00E72E89"/>
    <w:rsid w:val="00E73046"/>
    <w:rsid w:val="00E7357D"/>
    <w:rsid w:val="00E7362A"/>
    <w:rsid w:val="00E73720"/>
    <w:rsid w:val="00E737E8"/>
    <w:rsid w:val="00E73D7D"/>
    <w:rsid w:val="00E73E9E"/>
    <w:rsid w:val="00E74165"/>
    <w:rsid w:val="00E743A5"/>
    <w:rsid w:val="00E7488D"/>
    <w:rsid w:val="00E74AFF"/>
    <w:rsid w:val="00E74B6C"/>
    <w:rsid w:val="00E74BF0"/>
    <w:rsid w:val="00E74D3B"/>
    <w:rsid w:val="00E74E63"/>
    <w:rsid w:val="00E74E88"/>
    <w:rsid w:val="00E75005"/>
    <w:rsid w:val="00E75043"/>
    <w:rsid w:val="00E75237"/>
    <w:rsid w:val="00E75402"/>
    <w:rsid w:val="00E7596E"/>
    <w:rsid w:val="00E75996"/>
    <w:rsid w:val="00E75A12"/>
    <w:rsid w:val="00E75B9A"/>
    <w:rsid w:val="00E75C94"/>
    <w:rsid w:val="00E75CC1"/>
    <w:rsid w:val="00E75CC2"/>
    <w:rsid w:val="00E75F4B"/>
    <w:rsid w:val="00E76474"/>
    <w:rsid w:val="00E76759"/>
    <w:rsid w:val="00E76CED"/>
    <w:rsid w:val="00E76F41"/>
    <w:rsid w:val="00E77211"/>
    <w:rsid w:val="00E7741B"/>
    <w:rsid w:val="00E7755F"/>
    <w:rsid w:val="00E776B4"/>
    <w:rsid w:val="00E7777D"/>
    <w:rsid w:val="00E778C7"/>
    <w:rsid w:val="00E77ADB"/>
    <w:rsid w:val="00E77C8D"/>
    <w:rsid w:val="00E800E0"/>
    <w:rsid w:val="00E801B2"/>
    <w:rsid w:val="00E801E7"/>
    <w:rsid w:val="00E80454"/>
    <w:rsid w:val="00E80586"/>
    <w:rsid w:val="00E80699"/>
    <w:rsid w:val="00E806FA"/>
    <w:rsid w:val="00E807DE"/>
    <w:rsid w:val="00E80B74"/>
    <w:rsid w:val="00E80E8E"/>
    <w:rsid w:val="00E80E98"/>
    <w:rsid w:val="00E8104D"/>
    <w:rsid w:val="00E8129C"/>
    <w:rsid w:val="00E8145B"/>
    <w:rsid w:val="00E814C8"/>
    <w:rsid w:val="00E81553"/>
    <w:rsid w:val="00E8162D"/>
    <w:rsid w:val="00E8167F"/>
    <w:rsid w:val="00E817D0"/>
    <w:rsid w:val="00E818A5"/>
    <w:rsid w:val="00E81920"/>
    <w:rsid w:val="00E81961"/>
    <w:rsid w:val="00E81C0A"/>
    <w:rsid w:val="00E81D93"/>
    <w:rsid w:val="00E81E22"/>
    <w:rsid w:val="00E81EBA"/>
    <w:rsid w:val="00E81FAC"/>
    <w:rsid w:val="00E8211E"/>
    <w:rsid w:val="00E8228B"/>
    <w:rsid w:val="00E82C75"/>
    <w:rsid w:val="00E82D00"/>
    <w:rsid w:val="00E82FA4"/>
    <w:rsid w:val="00E8351F"/>
    <w:rsid w:val="00E835E6"/>
    <w:rsid w:val="00E83626"/>
    <w:rsid w:val="00E83718"/>
    <w:rsid w:val="00E83779"/>
    <w:rsid w:val="00E838E4"/>
    <w:rsid w:val="00E8396C"/>
    <w:rsid w:val="00E83CA0"/>
    <w:rsid w:val="00E83FD0"/>
    <w:rsid w:val="00E84024"/>
    <w:rsid w:val="00E8404E"/>
    <w:rsid w:val="00E84424"/>
    <w:rsid w:val="00E848CB"/>
    <w:rsid w:val="00E84B07"/>
    <w:rsid w:val="00E84B09"/>
    <w:rsid w:val="00E84B2F"/>
    <w:rsid w:val="00E84BA6"/>
    <w:rsid w:val="00E84CF1"/>
    <w:rsid w:val="00E84D97"/>
    <w:rsid w:val="00E84DEF"/>
    <w:rsid w:val="00E84EAA"/>
    <w:rsid w:val="00E85050"/>
    <w:rsid w:val="00E852AD"/>
    <w:rsid w:val="00E85408"/>
    <w:rsid w:val="00E8540C"/>
    <w:rsid w:val="00E856A0"/>
    <w:rsid w:val="00E857A9"/>
    <w:rsid w:val="00E8597A"/>
    <w:rsid w:val="00E859CC"/>
    <w:rsid w:val="00E85A4C"/>
    <w:rsid w:val="00E85B51"/>
    <w:rsid w:val="00E85B87"/>
    <w:rsid w:val="00E85D99"/>
    <w:rsid w:val="00E85D9F"/>
    <w:rsid w:val="00E85EE7"/>
    <w:rsid w:val="00E85F54"/>
    <w:rsid w:val="00E85F9C"/>
    <w:rsid w:val="00E8603B"/>
    <w:rsid w:val="00E86185"/>
    <w:rsid w:val="00E8619A"/>
    <w:rsid w:val="00E86335"/>
    <w:rsid w:val="00E8639A"/>
    <w:rsid w:val="00E8648D"/>
    <w:rsid w:val="00E86C02"/>
    <w:rsid w:val="00E86E82"/>
    <w:rsid w:val="00E86F18"/>
    <w:rsid w:val="00E87140"/>
    <w:rsid w:val="00E87189"/>
    <w:rsid w:val="00E876F8"/>
    <w:rsid w:val="00E8791C"/>
    <w:rsid w:val="00E8794C"/>
    <w:rsid w:val="00E87BF6"/>
    <w:rsid w:val="00E87D1E"/>
    <w:rsid w:val="00E900B2"/>
    <w:rsid w:val="00E90107"/>
    <w:rsid w:val="00E90219"/>
    <w:rsid w:val="00E903DE"/>
    <w:rsid w:val="00E90503"/>
    <w:rsid w:val="00E90640"/>
    <w:rsid w:val="00E90773"/>
    <w:rsid w:val="00E90BC7"/>
    <w:rsid w:val="00E90CFD"/>
    <w:rsid w:val="00E90E14"/>
    <w:rsid w:val="00E91143"/>
    <w:rsid w:val="00E9155D"/>
    <w:rsid w:val="00E918CE"/>
    <w:rsid w:val="00E91935"/>
    <w:rsid w:val="00E91A02"/>
    <w:rsid w:val="00E91A9C"/>
    <w:rsid w:val="00E91D92"/>
    <w:rsid w:val="00E91E66"/>
    <w:rsid w:val="00E91E8F"/>
    <w:rsid w:val="00E91F9D"/>
    <w:rsid w:val="00E92451"/>
    <w:rsid w:val="00E92566"/>
    <w:rsid w:val="00E927D2"/>
    <w:rsid w:val="00E92826"/>
    <w:rsid w:val="00E9286F"/>
    <w:rsid w:val="00E92892"/>
    <w:rsid w:val="00E92AE6"/>
    <w:rsid w:val="00E92B74"/>
    <w:rsid w:val="00E92BFE"/>
    <w:rsid w:val="00E92C07"/>
    <w:rsid w:val="00E92C81"/>
    <w:rsid w:val="00E92CF9"/>
    <w:rsid w:val="00E92DAF"/>
    <w:rsid w:val="00E92E4E"/>
    <w:rsid w:val="00E930DF"/>
    <w:rsid w:val="00E931BE"/>
    <w:rsid w:val="00E931F7"/>
    <w:rsid w:val="00E9332D"/>
    <w:rsid w:val="00E9337B"/>
    <w:rsid w:val="00E933A9"/>
    <w:rsid w:val="00E934A1"/>
    <w:rsid w:val="00E93844"/>
    <w:rsid w:val="00E93C5E"/>
    <w:rsid w:val="00E93DE3"/>
    <w:rsid w:val="00E93E43"/>
    <w:rsid w:val="00E9407A"/>
    <w:rsid w:val="00E9427E"/>
    <w:rsid w:val="00E9430C"/>
    <w:rsid w:val="00E944BB"/>
    <w:rsid w:val="00E94676"/>
    <w:rsid w:val="00E948CE"/>
    <w:rsid w:val="00E94A34"/>
    <w:rsid w:val="00E94A36"/>
    <w:rsid w:val="00E94B58"/>
    <w:rsid w:val="00E94B81"/>
    <w:rsid w:val="00E94C70"/>
    <w:rsid w:val="00E94F6C"/>
    <w:rsid w:val="00E94FD2"/>
    <w:rsid w:val="00E95117"/>
    <w:rsid w:val="00E9519A"/>
    <w:rsid w:val="00E9557B"/>
    <w:rsid w:val="00E9582A"/>
    <w:rsid w:val="00E959ED"/>
    <w:rsid w:val="00E95B25"/>
    <w:rsid w:val="00E95B6C"/>
    <w:rsid w:val="00E95BF6"/>
    <w:rsid w:val="00E95C02"/>
    <w:rsid w:val="00E95D86"/>
    <w:rsid w:val="00E95E2E"/>
    <w:rsid w:val="00E95E31"/>
    <w:rsid w:val="00E95E69"/>
    <w:rsid w:val="00E95FDA"/>
    <w:rsid w:val="00E9629E"/>
    <w:rsid w:val="00E965B6"/>
    <w:rsid w:val="00E965D6"/>
    <w:rsid w:val="00E9662D"/>
    <w:rsid w:val="00E9668C"/>
    <w:rsid w:val="00E9673A"/>
    <w:rsid w:val="00E96956"/>
    <w:rsid w:val="00E96E15"/>
    <w:rsid w:val="00E96FDB"/>
    <w:rsid w:val="00E96FF8"/>
    <w:rsid w:val="00E970E4"/>
    <w:rsid w:val="00E97171"/>
    <w:rsid w:val="00E972A6"/>
    <w:rsid w:val="00E9737C"/>
    <w:rsid w:val="00E97382"/>
    <w:rsid w:val="00E97527"/>
    <w:rsid w:val="00E97658"/>
    <w:rsid w:val="00E97B0E"/>
    <w:rsid w:val="00E97D5B"/>
    <w:rsid w:val="00E97D76"/>
    <w:rsid w:val="00EA0287"/>
    <w:rsid w:val="00EA029E"/>
    <w:rsid w:val="00EA02CF"/>
    <w:rsid w:val="00EA0489"/>
    <w:rsid w:val="00EA04B8"/>
    <w:rsid w:val="00EA05E9"/>
    <w:rsid w:val="00EA07B2"/>
    <w:rsid w:val="00EA0971"/>
    <w:rsid w:val="00EA09B7"/>
    <w:rsid w:val="00EA0C34"/>
    <w:rsid w:val="00EA0EA0"/>
    <w:rsid w:val="00EA0EF4"/>
    <w:rsid w:val="00EA117C"/>
    <w:rsid w:val="00EA1219"/>
    <w:rsid w:val="00EA124D"/>
    <w:rsid w:val="00EA130D"/>
    <w:rsid w:val="00EA169E"/>
    <w:rsid w:val="00EA182B"/>
    <w:rsid w:val="00EA195E"/>
    <w:rsid w:val="00EA19A8"/>
    <w:rsid w:val="00EA1C74"/>
    <w:rsid w:val="00EA1DF7"/>
    <w:rsid w:val="00EA1E43"/>
    <w:rsid w:val="00EA1FA5"/>
    <w:rsid w:val="00EA221A"/>
    <w:rsid w:val="00EA257B"/>
    <w:rsid w:val="00EA259F"/>
    <w:rsid w:val="00EA26C5"/>
    <w:rsid w:val="00EA270B"/>
    <w:rsid w:val="00EA2CC0"/>
    <w:rsid w:val="00EA2E4D"/>
    <w:rsid w:val="00EA2F88"/>
    <w:rsid w:val="00EA3202"/>
    <w:rsid w:val="00EA33C8"/>
    <w:rsid w:val="00EA34FE"/>
    <w:rsid w:val="00EA3601"/>
    <w:rsid w:val="00EA380C"/>
    <w:rsid w:val="00EA3940"/>
    <w:rsid w:val="00EA3B18"/>
    <w:rsid w:val="00EA3BD4"/>
    <w:rsid w:val="00EA3C87"/>
    <w:rsid w:val="00EA3E69"/>
    <w:rsid w:val="00EA4008"/>
    <w:rsid w:val="00EA428C"/>
    <w:rsid w:val="00EA4817"/>
    <w:rsid w:val="00EA49BC"/>
    <w:rsid w:val="00EA4B4D"/>
    <w:rsid w:val="00EA4B5A"/>
    <w:rsid w:val="00EA4CA0"/>
    <w:rsid w:val="00EA4CC9"/>
    <w:rsid w:val="00EA4CEF"/>
    <w:rsid w:val="00EA4DA5"/>
    <w:rsid w:val="00EA4E63"/>
    <w:rsid w:val="00EA4EA6"/>
    <w:rsid w:val="00EA4EC8"/>
    <w:rsid w:val="00EA4F90"/>
    <w:rsid w:val="00EA53A3"/>
    <w:rsid w:val="00EA548E"/>
    <w:rsid w:val="00EA55E3"/>
    <w:rsid w:val="00EA5709"/>
    <w:rsid w:val="00EA5A07"/>
    <w:rsid w:val="00EA6047"/>
    <w:rsid w:val="00EA6380"/>
    <w:rsid w:val="00EA6381"/>
    <w:rsid w:val="00EA640E"/>
    <w:rsid w:val="00EA6AC7"/>
    <w:rsid w:val="00EA6BE6"/>
    <w:rsid w:val="00EA6DA8"/>
    <w:rsid w:val="00EA73CC"/>
    <w:rsid w:val="00EA74C8"/>
    <w:rsid w:val="00EA78C1"/>
    <w:rsid w:val="00EA7C08"/>
    <w:rsid w:val="00EA7CD1"/>
    <w:rsid w:val="00EA7EE7"/>
    <w:rsid w:val="00EB0085"/>
    <w:rsid w:val="00EB0312"/>
    <w:rsid w:val="00EB035B"/>
    <w:rsid w:val="00EB06C9"/>
    <w:rsid w:val="00EB070A"/>
    <w:rsid w:val="00EB0738"/>
    <w:rsid w:val="00EB0946"/>
    <w:rsid w:val="00EB0EB7"/>
    <w:rsid w:val="00EB0F1F"/>
    <w:rsid w:val="00EB1032"/>
    <w:rsid w:val="00EB1067"/>
    <w:rsid w:val="00EB1080"/>
    <w:rsid w:val="00EB10D2"/>
    <w:rsid w:val="00EB1210"/>
    <w:rsid w:val="00EB1219"/>
    <w:rsid w:val="00EB1394"/>
    <w:rsid w:val="00EB149D"/>
    <w:rsid w:val="00EB1785"/>
    <w:rsid w:val="00EB178E"/>
    <w:rsid w:val="00EB1BCE"/>
    <w:rsid w:val="00EB1D85"/>
    <w:rsid w:val="00EB1F34"/>
    <w:rsid w:val="00EB2468"/>
    <w:rsid w:val="00EB2524"/>
    <w:rsid w:val="00EB267E"/>
    <w:rsid w:val="00EB26FD"/>
    <w:rsid w:val="00EB29F2"/>
    <w:rsid w:val="00EB2A62"/>
    <w:rsid w:val="00EB2AB1"/>
    <w:rsid w:val="00EB2C6C"/>
    <w:rsid w:val="00EB3426"/>
    <w:rsid w:val="00EB3457"/>
    <w:rsid w:val="00EB3514"/>
    <w:rsid w:val="00EB3661"/>
    <w:rsid w:val="00EB36BD"/>
    <w:rsid w:val="00EB372E"/>
    <w:rsid w:val="00EB37D0"/>
    <w:rsid w:val="00EB38F1"/>
    <w:rsid w:val="00EB3925"/>
    <w:rsid w:val="00EB3947"/>
    <w:rsid w:val="00EB3C29"/>
    <w:rsid w:val="00EB464C"/>
    <w:rsid w:val="00EB4A70"/>
    <w:rsid w:val="00EB4A8B"/>
    <w:rsid w:val="00EB4CD6"/>
    <w:rsid w:val="00EB4FC7"/>
    <w:rsid w:val="00EB51E8"/>
    <w:rsid w:val="00EB521A"/>
    <w:rsid w:val="00EB54A0"/>
    <w:rsid w:val="00EB54F4"/>
    <w:rsid w:val="00EB56F3"/>
    <w:rsid w:val="00EB58C2"/>
    <w:rsid w:val="00EB5917"/>
    <w:rsid w:val="00EB5B44"/>
    <w:rsid w:val="00EB5BF9"/>
    <w:rsid w:val="00EB5C49"/>
    <w:rsid w:val="00EB5EE9"/>
    <w:rsid w:val="00EB5F36"/>
    <w:rsid w:val="00EB5FA6"/>
    <w:rsid w:val="00EB6108"/>
    <w:rsid w:val="00EB610D"/>
    <w:rsid w:val="00EB6419"/>
    <w:rsid w:val="00EB65C6"/>
    <w:rsid w:val="00EB6765"/>
    <w:rsid w:val="00EB67E5"/>
    <w:rsid w:val="00EB6948"/>
    <w:rsid w:val="00EB70C9"/>
    <w:rsid w:val="00EB735D"/>
    <w:rsid w:val="00EB75DA"/>
    <w:rsid w:val="00EB763D"/>
    <w:rsid w:val="00EB76EA"/>
    <w:rsid w:val="00EB778C"/>
    <w:rsid w:val="00EB7852"/>
    <w:rsid w:val="00EB799C"/>
    <w:rsid w:val="00EB799E"/>
    <w:rsid w:val="00EB7AE0"/>
    <w:rsid w:val="00EB7C11"/>
    <w:rsid w:val="00EC03AC"/>
    <w:rsid w:val="00EC044D"/>
    <w:rsid w:val="00EC05D4"/>
    <w:rsid w:val="00EC05FA"/>
    <w:rsid w:val="00EC0652"/>
    <w:rsid w:val="00EC06F3"/>
    <w:rsid w:val="00EC093F"/>
    <w:rsid w:val="00EC0AEB"/>
    <w:rsid w:val="00EC101B"/>
    <w:rsid w:val="00EC129D"/>
    <w:rsid w:val="00EC13D3"/>
    <w:rsid w:val="00EC166B"/>
    <w:rsid w:val="00EC1932"/>
    <w:rsid w:val="00EC19DD"/>
    <w:rsid w:val="00EC1A26"/>
    <w:rsid w:val="00EC1BCE"/>
    <w:rsid w:val="00EC1DE2"/>
    <w:rsid w:val="00EC1F0B"/>
    <w:rsid w:val="00EC1FD6"/>
    <w:rsid w:val="00EC20D8"/>
    <w:rsid w:val="00EC20FB"/>
    <w:rsid w:val="00EC2189"/>
    <w:rsid w:val="00EC21FC"/>
    <w:rsid w:val="00EC23B8"/>
    <w:rsid w:val="00EC285D"/>
    <w:rsid w:val="00EC29FB"/>
    <w:rsid w:val="00EC2A68"/>
    <w:rsid w:val="00EC2CF3"/>
    <w:rsid w:val="00EC2DD5"/>
    <w:rsid w:val="00EC2FB7"/>
    <w:rsid w:val="00EC3087"/>
    <w:rsid w:val="00EC30D9"/>
    <w:rsid w:val="00EC321C"/>
    <w:rsid w:val="00EC32DA"/>
    <w:rsid w:val="00EC3381"/>
    <w:rsid w:val="00EC3646"/>
    <w:rsid w:val="00EC364A"/>
    <w:rsid w:val="00EC37F7"/>
    <w:rsid w:val="00EC399A"/>
    <w:rsid w:val="00EC3A81"/>
    <w:rsid w:val="00EC3D3E"/>
    <w:rsid w:val="00EC3FFC"/>
    <w:rsid w:val="00EC4139"/>
    <w:rsid w:val="00EC4245"/>
    <w:rsid w:val="00EC425D"/>
    <w:rsid w:val="00EC4422"/>
    <w:rsid w:val="00EC446B"/>
    <w:rsid w:val="00EC44D4"/>
    <w:rsid w:val="00EC4590"/>
    <w:rsid w:val="00EC45D8"/>
    <w:rsid w:val="00EC46A8"/>
    <w:rsid w:val="00EC46C3"/>
    <w:rsid w:val="00EC4810"/>
    <w:rsid w:val="00EC4B73"/>
    <w:rsid w:val="00EC4ED7"/>
    <w:rsid w:val="00EC502E"/>
    <w:rsid w:val="00EC52AD"/>
    <w:rsid w:val="00EC540F"/>
    <w:rsid w:val="00EC571C"/>
    <w:rsid w:val="00EC5741"/>
    <w:rsid w:val="00EC57F7"/>
    <w:rsid w:val="00EC590B"/>
    <w:rsid w:val="00EC591F"/>
    <w:rsid w:val="00EC5983"/>
    <w:rsid w:val="00EC5A1C"/>
    <w:rsid w:val="00EC5B7C"/>
    <w:rsid w:val="00EC5EC7"/>
    <w:rsid w:val="00EC5FE7"/>
    <w:rsid w:val="00EC6601"/>
    <w:rsid w:val="00EC66E9"/>
    <w:rsid w:val="00EC6738"/>
    <w:rsid w:val="00EC681C"/>
    <w:rsid w:val="00EC689A"/>
    <w:rsid w:val="00EC6BBE"/>
    <w:rsid w:val="00EC6E0C"/>
    <w:rsid w:val="00EC73A0"/>
    <w:rsid w:val="00EC7583"/>
    <w:rsid w:val="00EC79E2"/>
    <w:rsid w:val="00EC79F5"/>
    <w:rsid w:val="00EC7B1B"/>
    <w:rsid w:val="00EC7B87"/>
    <w:rsid w:val="00EC7B94"/>
    <w:rsid w:val="00EC7C19"/>
    <w:rsid w:val="00EC7C4C"/>
    <w:rsid w:val="00EC7FBF"/>
    <w:rsid w:val="00ED0144"/>
    <w:rsid w:val="00ED02F9"/>
    <w:rsid w:val="00ED033E"/>
    <w:rsid w:val="00ED042B"/>
    <w:rsid w:val="00ED0594"/>
    <w:rsid w:val="00ED06B4"/>
    <w:rsid w:val="00ED0A3B"/>
    <w:rsid w:val="00ED0BC5"/>
    <w:rsid w:val="00ED0C39"/>
    <w:rsid w:val="00ED0C85"/>
    <w:rsid w:val="00ED0D16"/>
    <w:rsid w:val="00ED0E4A"/>
    <w:rsid w:val="00ED0F62"/>
    <w:rsid w:val="00ED0FE5"/>
    <w:rsid w:val="00ED14E5"/>
    <w:rsid w:val="00ED158B"/>
    <w:rsid w:val="00ED161D"/>
    <w:rsid w:val="00ED1652"/>
    <w:rsid w:val="00ED173A"/>
    <w:rsid w:val="00ED1C8E"/>
    <w:rsid w:val="00ED2071"/>
    <w:rsid w:val="00ED2455"/>
    <w:rsid w:val="00ED2522"/>
    <w:rsid w:val="00ED25AE"/>
    <w:rsid w:val="00ED26D5"/>
    <w:rsid w:val="00ED27CF"/>
    <w:rsid w:val="00ED28BA"/>
    <w:rsid w:val="00ED2998"/>
    <w:rsid w:val="00ED2B62"/>
    <w:rsid w:val="00ED34D1"/>
    <w:rsid w:val="00ED34DF"/>
    <w:rsid w:val="00ED3518"/>
    <w:rsid w:val="00ED366F"/>
    <w:rsid w:val="00ED38E5"/>
    <w:rsid w:val="00ED3AB4"/>
    <w:rsid w:val="00ED3D5F"/>
    <w:rsid w:val="00ED3D96"/>
    <w:rsid w:val="00ED4003"/>
    <w:rsid w:val="00ED4489"/>
    <w:rsid w:val="00ED4594"/>
    <w:rsid w:val="00ED467F"/>
    <w:rsid w:val="00ED4866"/>
    <w:rsid w:val="00ED4F27"/>
    <w:rsid w:val="00ED5088"/>
    <w:rsid w:val="00ED528E"/>
    <w:rsid w:val="00ED5617"/>
    <w:rsid w:val="00ED567B"/>
    <w:rsid w:val="00ED5824"/>
    <w:rsid w:val="00ED59EB"/>
    <w:rsid w:val="00ED5A37"/>
    <w:rsid w:val="00ED5BD7"/>
    <w:rsid w:val="00ED5E7C"/>
    <w:rsid w:val="00ED5F74"/>
    <w:rsid w:val="00ED5FC6"/>
    <w:rsid w:val="00ED608B"/>
    <w:rsid w:val="00ED6090"/>
    <w:rsid w:val="00ED6183"/>
    <w:rsid w:val="00ED6330"/>
    <w:rsid w:val="00ED6452"/>
    <w:rsid w:val="00ED6673"/>
    <w:rsid w:val="00ED66D1"/>
    <w:rsid w:val="00ED66E1"/>
    <w:rsid w:val="00ED6808"/>
    <w:rsid w:val="00ED6932"/>
    <w:rsid w:val="00ED69C9"/>
    <w:rsid w:val="00ED6FE9"/>
    <w:rsid w:val="00ED722C"/>
    <w:rsid w:val="00ED739D"/>
    <w:rsid w:val="00ED7739"/>
    <w:rsid w:val="00ED7E3C"/>
    <w:rsid w:val="00ED7F43"/>
    <w:rsid w:val="00ED7FA0"/>
    <w:rsid w:val="00ED7FAB"/>
    <w:rsid w:val="00EE020E"/>
    <w:rsid w:val="00EE062F"/>
    <w:rsid w:val="00EE0699"/>
    <w:rsid w:val="00EE06E0"/>
    <w:rsid w:val="00EE0999"/>
    <w:rsid w:val="00EE0A14"/>
    <w:rsid w:val="00EE0B02"/>
    <w:rsid w:val="00EE0B63"/>
    <w:rsid w:val="00EE0D09"/>
    <w:rsid w:val="00EE0DFE"/>
    <w:rsid w:val="00EE101D"/>
    <w:rsid w:val="00EE1180"/>
    <w:rsid w:val="00EE1288"/>
    <w:rsid w:val="00EE138F"/>
    <w:rsid w:val="00EE13AE"/>
    <w:rsid w:val="00EE16A6"/>
    <w:rsid w:val="00EE1711"/>
    <w:rsid w:val="00EE1808"/>
    <w:rsid w:val="00EE1B4D"/>
    <w:rsid w:val="00EE1BAA"/>
    <w:rsid w:val="00EE1ED9"/>
    <w:rsid w:val="00EE1FED"/>
    <w:rsid w:val="00EE21EF"/>
    <w:rsid w:val="00EE2473"/>
    <w:rsid w:val="00EE26A6"/>
    <w:rsid w:val="00EE28A9"/>
    <w:rsid w:val="00EE2CB4"/>
    <w:rsid w:val="00EE2CCD"/>
    <w:rsid w:val="00EE2E05"/>
    <w:rsid w:val="00EE30BA"/>
    <w:rsid w:val="00EE31B2"/>
    <w:rsid w:val="00EE346F"/>
    <w:rsid w:val="00EE3477"/>
    <w:rsid w:val="00EE3847"/>
    <w:rsid w:val="00EE39BA"/>
    <w:rsid w:val="00EE3A56"/>
    <w:rsid w:val="00EE3CA8"/>
    <w:rsid w:val="00EE3DA3"/>
    <w:rsid w:val="00EE41D3"/>
    <w:rsid w:val="00EE42E4"/>
    <w:rsid w:val="00EE431A"/>
    <w:rsid w:val="00EE444D"/>
    <w:rsid w:val="00EE4693"/>
    <w:rsid w:val="00EE4836"/>
    <w:rsid w:val="00EE4902"/>
    <w:rsid w:val="00EE496E"/>
    <w:rsid w:val="00EE49E8"/>
    <w:rsid w:val="00EE4A6F"/>
    <w:rsid w:val="00EE4CEE"/>
    <w:rsid w:val="00EE4D63"/>
    <w:rsid w:val="00EE4DA6"/>
    <w:rsid w:val="00EE4E1A"/>
    <w:rsid w:val="00EE5155"/>
    <w:rsid w:val="00EE51A7"/>
    <w:rsid w:val="00EE532F"/>
    <w:rsid w:val="00EE5433"/>
    <w:rsid w:val="00EE5749"/>
    <w:rsid w:val="00EE57D0"/>
    <w:rsid w:val="00EE59CD"/>
    <w:rsid w:val="00EE5A33"/>
    <w:rsid w:val="00EE5AC0"/>
    <w:rsid w:val="00EE5D57"/>
    <w:rsid w:val="00EE5D86"/>
    <w:rsid w:val="00EE5F3D"/>
    <w:rsid w:val="00EE60A0"/>
    <w:rsid w:val="00EE617F"/>
    <w:rsid w:val="00EE6235"/>
    <w:rsid w:val="00EE64A3"/>
    <w:rsid w:val="00EE65A2"/>
    <w:rsid w:val="00EE6621"/>
    <w:rsid w:val="00EE66D0"/>
    <w:rsid w:val="00EE6944"/>
    <w:rsid w:val="00EE6959"/>
    <w:rsid w:val="00EE6A2C"/>
    <w:rsid w:val="00EE6E1E"/>
    <w:rsid w:val="00EE7001"/>
    <w:rsid w:val="00EE74AC"/>
    <w:rsid w:val="00EE77F4"/>
    <w:rsid w:val="00EE796C"/>
    <w:rsid w:val="00EE7CAF"/>
    <w:rsid w:val="00EF0018"/>
    <w:rsid w:val="00EF0448"/>
    <w:rsid w:val="00EF0554"/>
    <w:rsid w:val="00EF0643"/>
    <w:rsid w:val="00EF0646"/>
    <w:rsid w:val="00EF07E4"/>
    <w:rsid w:val="00EF0830"/>
    <w:rsid w:val="00EF09C1"/>
    <w:rsid w:val="00EF0ABE"/>
    <w:rsid w:val="00EF0AEF"/>
    <w:rsid w:val="00EF0D87"/>
    <w:rsid w:val="00EF0F1A"/>
    <w:rsid w:val="00EF11D0"/>
    <w:rsid w:val="00EF12B0"/>
    <w:rsid w:val="00EF1715"/>
    <w:rsid w:val="00EF1739"/>
    <w:rsid w:val="00EF1832"/>
    <w:rsid w:val="00EF1A6F"/>
    <w:rsid w:val="00EF1B07"/>
    <w:rsid w:val="00EF1F0C"/>
    <w:rsid w:val="00EF2156"/>
    <w:rsid w:val="00EF250F"/>
    <w:rsid w:val="00EF2870"/>
    <w:rsid w:val="00EF2931"/>
    <w:rsid w:val="00EF2AEA"/>
    <w:rsid w:val="00EF2C6F"/>
    <w:rsid w:val="00EF2D32"/>
    <w:rsid w:val="00EF2F9B"/>
    <w:rsid w:val="00EF3083"/>
    <w:rsid w:val="00EF3139"/>
    <w:rsid w:val="00EF3227"/>
    <w:rsid w:val="00EF3578"/>
    <w:rsid w:val="00EF370B"/>
    <w:rsid w:val="00EF37B8"/>
    <w:rsid w:val="00EF3854"/>
    <w:rsid w:val="00EF393C"/>
    <w:rsid w:val="00EF3A56"/>
    <w:rsid w:val="00EF3AD0"/>
    <w:rsid w:val="00EF3BF8"/>
    <w:rsid w:val="00EF3CF1"/>
    <w:rsid w:val="00EF3CF2"/>
    <w:rsid w:val="00EF3FDA"/>
    <w:rsid w:val="00EF416D"/>
    <w:rsid w:val="00EF4193"/>
    <w:rsid w:val="00EF439F"/>
    <w:rsid w:val="00EF4439"/>
    <w:rsid w:val="00EF4647"/>
    <w:rsid w:val="00EF4922"/>
    <w:rsid w:val="00EF4B32"/>
    <w:rsid w:val="00EF4C0B"/>
    <w:rsid w:val="00EF4F2A"/>
    <w:rsid w:val="00EF4FB7"/>
    <w:rsid w:val="00EF5030"/>
    <w:rsid w:val="00EF509F"/>
    <w:rsid w:val="00EF5206"/>
    <w:rsid w:val="00EF52D5"/>
    <w:rsid w:val="00EF5485"/>
    <w:rsid w:val="00EF58A5"/>
    <w:rsid w:val="00EF6042"/>
    <w:rsid w:val="00EF6147"/>
    <w:rsid w:val="00EF6321"/>
    <w:rsid w:val="00EF63DD"/>
    <w:rsid w:val="00EF63F1"/>
    <w:rsid w:val="00EF6436"/>
    <w:rsid w:val="00EF646D"/>
    <w:rsid w:val="00EF64C4"/>
    <w:rsid w:val="00EF6597"/>
    <w:rsid w:val="00EF6A01"/>
    <w:rsid w:val="00EF6A6F"/>
    <w:rsid w:val="00EF6FC2"/>
    <w:rsid w:val="00EF70EF"/>
    <w:rsid w:val="00EF7292"/>
    <w:rsid w:val="00EF72FE"/>
    <w:rsid w:val="00EF7489"/>
    <w:rsid w:val="00EF776D"/>
    <w:rsid w:val="00EF78C8"/>
    <w:rsid w:val="00EF7A6A"/>
    <w:rsid w:val="00EF7B3C"/>
    <w:rsid w:val="00EF7E79"/>
    <w:rsid w:val="00F0001D"/>
    <w:rsid w:val="00F009FA"/>
    <w:rsid w:val="00F00A54"/>
    <w:rsid w:val="00F00BCF"/>
    <w:rsid w:val="00F00CE6"/>
    <w:rsid w:val="00F00ED9"/>
    <w:rsid w:val="00F00F47"/>
    <w:rsid w:val="00F0128D"/>
    <w:rsid w:val="00F0139C"/>
    <w:rsid w:val="00F013CB"/>
    <w:rsid w:val="00F0146D"/>
    <w:rsid w:val="00F0151D"/>
    <w:rsid w:val="00F015B8"/>
    <w:rsid w:val="00F017F7"/>
    <w:rsid w:val="00F01867"/>
    <w:rsid w:val="00F01CDB"/>
    <w:rsid w:val="00F01D75"/>
    <w:rsid w:val="00F01D81"/>
    <w:rsid w:val="00F01EAD"/>
    <w:rsid w:val="00F01F42"/>
    <w:rsid w:val="00F01FC3"/>
    <w:rsid w:val="00F02065"/>
    <w:rsid w:val="00F020EA"/>
    <w:rsid w:val="00F02133"/>
    <w:rsid w:val="00F02135"/>
    <w:rsid w:val="00F0215C"/>
    <w:rsid w:val="00F02168"/>
    <w:rsid w:val="00F02258"/>
    <w:rsid w:val="00F023AE"/>
    <w:rsid w:val="00F024DB"/>
    <w:rsid w:val="00F0259F"/>
    <w:rsid w:val="00F026BE"/>
    <w:rsid w:val="00F026CA"/>
    <w:rsid w:val="00F028DD"/>
    <w:rsid w:val="00F02A51"/>
    <w:rsid w:val="00F0307D"/>
    <w:rsid w:val="00F0336F"/>
    <w:rsid w:val="00F034CD"/>
    <w:rsid w:val="00F03780"/>
    <w:rsid w:val="00F03A13"/>
    <w:rsid w:val="00F03B23"/>
    <w:rsid w:val="00F03D50"/>
    <w:rsid w:val="00F03D9B"/>
    <w:rsid w:val="00F03E07"/>
    <w:rsid w:val="00F0401E"/>
    <w:rsid w:val="00F0402F"/>
    <w:rsid w:val="00F04043"/>
    <w:rsid w:val="00F04359"/>
    <w:rsid w:val="00F04BD3"/>
    <w:rsid w:val="00F04F0F"/>
    <w:rsid w:val="00F0541E"/>
    <w:rsid w:val="00F0547F"/>
    <w:rsid w:val="00F054FB"/>
    <w:rsid w:val="00F056E8"/>
    <w:rsid w:val="00F057DD"/>
    <w:rsid w:val="00F05C77"/>
    <w:rsid w:val="00F05D9A"/>
    <w:rsid w:val="00F05E8E"/>
    <w:rsid w:val="00F06088"/>
    <w:rsid w:val="00F06247"/>
    <w:rsid w:val="00F062D0"/>
    <w:rsid w:val="00F0661B"/>
    <w:rsid w:val="00F067B1"/>
    <w:rsid w:val="00F06857"/>
    <w:rsid w:val="00F068B2"/>
    <w:rsid w:val="00F06B13"/>
    <w:rsid w:val="00F06EF9"/>
    <w:rsid w:val="00F0703D"/>
    <w:rsid w:val="00F071FD"/>
    <w:rsid w:val="00F07264"/>
    <w:rsid w:val="00F072E4"/>
    <w:rsid w:val="00F07367"/>
    <w:rsid w:val="00F073F0"/>
    <w:rsid w:val="00F07BE7"/>
    <w:rsid w:val="00F07CB9"/>
    <w:rsid w:val="00F10119"/>
    <w:rsid w:val="00F1085E"/>
    <w:rsid w:val="00F10D9A"/>
    <w:rsid w:val="00F10DE9"/>
    <w:rsid w:val="00F113FF"/>
    <w:rsid w:val="00F114D0"/>
    <w:rsid w:val="00F1169F"/>
    <w:rsid w:val="00F11941"/>
    <w:rsid w:val="00F1194E"/>
    <w:rsid w:val="00F11D1E"/>
    <w:rsid w:val="00F11E30"/>
    <w:rsid w:val="00F11F0C"/>
    <w:rsid w:val="00F12111"/>
    <w:rsid w:val="00F12194"/>
    <w:rsid w:val="00F12257"/>
    <w:rsid w:val="00F1231E"/>
    <w:rsid w:val="00F12603"/>
    <w:rsid w:val="00F12BB8"/>
    <w:rsid w:val="00F12C28"/>
    <w:rsid w:val="00F12FDB"/>
    <w:rsid w:val="00F13044"/>
    <w:rsid w:val="00F13095"/>
    <w:rsid w:val="00F13097"/>
    <w:rsid w:val="00F1309F"/>
    <w:rsid w:val="00F133A2"/>
    <w:rsid w:val="00F13546"/>
    <w:rsid w:val="00F13A5D"/>
    <w:rsid w:val="00F13AAE"/>
    <w:rsid w:val="00F13AF1"/>
    <w:rsid w:val="00F13BCA"/>
    <w:rsid w:val="00F13CF5"/>
    <w:rsid w:val="00F1416D"/>
    <w:rsid w:val="00F1421D"/>
    <w:rsid w:val="00F1434F"/>
    <w:rsid w:val="00F14381"/>
    <w:rsid w:val="00F144EC"/>
    <w:rsid w:val="00F14501"/>
    <w:rsid w:val="00F14645"/>
    <w:rsid w:val="00F147B2"/>
    <w:rsid w:val="00F14898"/>
    <w:rsid w:val="00F14967"/>
    <w:rsid w:val="00F149C0"/>
    <w:rsid w:val="00F149F0"/>
    <w:rsid w:val="00F14DAF"/>
    <w:rsid w:val="00F14DEF"/>
    <w:rsid w:val="00F14E8E"/>
    <w:rsid w:val="00F14EE1"/>
    <w:rsid w:val="00F14FDF"/>
    <w:rsid w:val="00F150E0"/>
    <w:rsid w:val="00F15270"/>
    <w:rsid w:val="00F152A9"/>
    <w:rsid w:val="00F1536A"/>
    <w:rsid w:val="00F15613"/>
    <w:rsid w:val="00F1599A"/>
    <w:rsid w:val="00F15A0A"/>
    <w:rsid w:val="00F15A17"/>
    <w:rsid w:val="00F15A47"/>
    <w:rsid w:val="00F15AC2"/>
    <w:rsid w:val="00F15E09"/>
    <w:rsid w:val="00F1631B"/>
    <w:rsid w:val="00F163C0"/>
    <w:rsid w:val="00F1657C"/>
    <w:rsid w:val="00F167A6"/>
    <w:rsid w:val="00F167FD"/>
    <w:rsid w:val="00F16AD6"/>
    <w:rsid w:val="00F16CA8"/>
    <w:rsid w:val="00F16E84"/>
    <w:rsid w:val="00F17083"/>
    <w:rsid w:val="00F1722C"/>
    <w:rsid w:val="00F17476"/>
    <w:rsid w:val="00F179BA"/>
    <w:rsid w:val="00F17B0D"/>
    <w:rsid w:val="00F17B1A"/>
    <w:rsid w:val="00F17B1D"/>
    <w:rsid w:val="00F17BBC"/>
    <w:rsid w:val="00F17C24"/>
    <w:rsid w:val="00F17D58"/>
    <w:rsid w:val="00F17E7B"/>
    <w:rsid w:val="00F17F7F"/>
    <w:rsid w:val="00F17FF3"/>
    <w:rsid w:val="00F205EC"/>
    <w:rsid w:val="00F20649"/>
    <w:rsid w:val="00F206A8"/>
    <w:rsid w:val="00F2088A"/>
    <w:rsid w:val="00F20908"/>
    <w:rsid w:val="00F20B93"/>
    <w:rsid w:val="00F20BFE"/>
    <w:rsid w:val="00F20C6C"/>
    <w:rsid w:val="00F21040"/>
    <w:rsid w:val="00F21071"/>
    <w:rsid w:val="00F214B9"/>
    <w:rsid w:val="00F215DF"/>
    <w:rsid w:val="00F2169F"/>
    <w:rsid w:val="00F2176F"/>
    <w:rsid w:val="00F2185F"/>
    <w:rsid w:val="00F2189E"/>
    <w:rsid w:val="00F21A73"/>
    <w:rsid w:val="00F21C84"/>
    <w:rsid w:val="00F21D41"/>
    <w:rsid w:val="00F22146"/>
    <w:rsid w:val="00F224B2"/>
    <w:rsid w:val="00F224C0"/>
    <w:rsid w:val="00F225FC"/>
    <w:rsid w:val="00F22661"/>
    <w:rsid w:val="00F2266E"/>
    <w:rsid w:val="00F228D1"/>
    <w:rsid w:val="00F228DC"/>
    <w:rsid w:val="00F229FE"/>
    <w:rsid w:val="00F22A3C"/>
    <w:rsid w:val="00F22AD4"/>
    <w:rsid w:val="00F22B0D"/>
    <w:rsid w:val="00F22D86"/>
    <w:rsid w:val="00F22EC0"/>
    <w:rsid w:val="00F230B0"/>
    <w:rsid w:val="00F233C2"/>
    <w:rsid w:val="00F23593"/>
    <w:rsid w:val="00F2371A"/>
    <w:rsid w:val="00F23787"/>
    <w:rsid w:val="00F23857"/>
    <w:rsid w:val="00F238A5"/>
    <w:rsid w:val="00F23977"/>
    <w:rsid w:val="00F239C5"/>
    <w:rsid w:val="00F23A0A"/>
    <w:rsid w:val="00F23A2A"/>
    <w:rsid w:val="00F23E6C"/>
    <w:rsid w:val="00F240E4"/>
    <w:rsid w:val="00F24270"/>
    <w:rsid w:val="00F24303"/>
    <w:rsid w:val="00F24634"/>
    <w:rsid w:val="00F248AE"/>
    <w:rsid w:val="00F24A6A"/>
    <w:rsid w:val="00F24A77"/>
    <w:rsid w:val="00F24CAC"/>
    <w:rsid w:val="00F253C4"/>
    <w:rsid w:val="00F2562E"/>
    <w:rsid w:val="00F2575C"/>
    <w:rsid w:val="00F25F4F"/>
    <w:rsid w:val="00F25FB2"/>
    <w:rsid w:val="00F26099"/>
    <w:rsid w:val="00F260AE"/>
    <w:rsid w:val="00F265C2"/>
    <w:rsid w:val="00F2663D"/>
    <w:rsid w:val="00F26894"/>
    <w:rsid w:val="00F269CD"/>
    <w:rsid w:val="00F269DB"/>
    <w:rsid w:val="00F26A10"/>
    <w:rsid w:val="00F26A93"/>
    <w:rsid w:val="00F26C73"/>
    <w:rsid w:val="00F26F8D"/>
    <w:rsid w:val="00F27140"/>
    <w:rsid w:val="00F27371"/>
    <w:rsid w:val="00F275D2"/>
    <w:rsid w:val="00F27716"/>
    <w:rsid w:val="00F27906"/>
    <w:rsid w:val="00F27A2F"/>
    <w:rsid w:val="00F27AA7"/>
    <w:rsid w:val="00F27ADD"/>
    <w:rsid w:val="00F27B02"/>
    <w:rsid w:val="00F27B2A"/>
    <w:rsid w:val="00F27CAB"/>
    <w:rsid w:val="00F27D6E"/>
    <w:rsid w:val="00F27D83"/>
    <w:rsid w:val="00F27DB8"/>
    <w:rsid w:val="00F27E46"/>
    <w:rsid w:val="00F30002"/>
    <w:rsid w:val="00F3004C"/>
    <w:rsid w:val="00F30142"/>
    <w:rsid w:val="00F302E7"/>
    <w:rsid w:val="00F30391"/>
    <w:rsid w:val="00F30402"/>
    <w:rsid w:val="00F3086B"/>
    <w:rsid w:val="00F30A61"/>
    <w:rsid w:val="00F30A92"/>
    <w:rsid w:val="00F30A9C"/>
    <w:rsid w:val="00F30B16"/>
    <w:rsid w:val="00F30B39"/>
    <w:rsid w:val="00F30B7A"/>
    <w:rsid w:val="00F30DEA"/>
    <w:rsid w:val="00F30FC4"/>
    <w:rsid w:val="00F31180"/>
    <w:rsid w:val="00F31285"/>
    <w:rsid w:val="00F318FE"/>
    <w:rsid w:val="00F31A59"/>
    <w:rsid w:val="00F31A97"/>
    <w:rsid w:val="00F31AD5"/>
    <w:rsid w:val="00F31BDA"/>
    <w:rsid w:val="00F31C4B"/>
    <w:rsid w:val="00F31F46"/>
    <w:rsid w:val="00F320D6"/>
    <w:rsid w:val="00F321C2"/>
    <w:rsid w:val="00F32267"/>
    <w:rsid w:val="00F32276"/>
    <w:rsid w:val="00F3249A"/>
    <w:rsid w:val="00F326F7"/>
    <w:rsid w:val="00F32E01"/>
    <w:rsid w:val="00F32EB0"/>
    <w:rsid w:val="00F3324E"/>
    <w:rsid w:val="00F332D4"/>
    <w:rsid w:val="00F33431"/>
    <w:rsid w:val="00F334C6"/>
    <w:rsid w:val="00F33A97"/>
    <w:rsid w:val="00F33CC4"/>
    <w:rsid w:val="00F33EBE"/>
    <w:rsid w:val="00F33F7D"/>
    <w:rsid w:val="00F340A7"/>
    <w:rsid w:val="00F341BC"/>
    <w:rsid w:val="00F341CD"/>
    <w:rsid w:val="00F3434C"/>
    <w:rsid w:val="00F34515"/>
    <w:rsid w:val="00F347B2"/>
    <w:rsid w:val="00F3498F"/>
    <w:rsid w:val="00F34B77"/>
    <w:rsid w:val="00F34BAE"/>
    <w:rsid w:val="00F34D13"/>
    <w:rsid w:val="00F34F58"/>
    <w:rsid w:val="00F34F8E"/>
    <w:rsid w:val="00F3529A"/>
    <w:rsid w:val="00F35381"/>
    <w:rsid w:val="00F355B2"/>
    <w:rsid w:val="00F35631"/>
    <w:rsid w:val="00F357ED"/>
    <w:rsid w:val="00F358C3"/>
    <w:rsid w:val="00F35A1E"/>
    <w:rsid w:val="00F35ABD"/>
    <w:rsid w:val="00F35D41"/>
    <w:rsid w:val="00F35D82"/>
    <w:rsid w:val="00F35E2D"/>
    <w:rsid w:val="00F36060"/>
    <w:rsid w:val="00F36179"/>
    <w:rsid w:val="00F362F2"/>
    <w:rsid w:val="00F36768"/>
    <w:rsid w:val="00F368C5"/>
    <w:rsid w:val="00F36F32"/>
    <w:rsid w:val="00F36FE6"/>
    <w:rsid w:val="00F36FFF"/>
    <w:rsid w:val="00F37013"/>
    <w:rsid w:val="00F370BB"/>
    <w:rsid w:val="00F37157"/>
    <w:rsid w:val="00F371E3"/>
    <w:rsid w:val="00F3752E"/>
    <w:rsid w:val="00F37546"/>
    <w:rsid w:val="00F375C6"/>
    <w:rsid w:val="00F379CA"/>
    <w:rsid w:val="00F37B2C"/>
    <w:rsid w:val="00F37B86"/>
    <w:rsid w:val="00F37FC1"/>
    <w:rsid w:val="00F4002C"/>
    <w:rsid w:val="00F40A5C"/>
    <w:rsid w:val="00F40AF2"/>
    <w:rsid w:val="00F40BC6"/>
    <w:rsid w:val="00F40DDD"/>
    <w:rsid w:val="00F40E2E"/>
    <w:rsid w:val="00F40EBC"/>
    <w:rsid w:val="00F40EFE"/>
    <w:rsid w:val="00F41008"/>
    <w:rsid w:val="00F4112E"/>
    <w:rsid w:val="00F41613"/>
    <w:rsid w:val="00F4186B"/>
    <w:rsid w:val="00F418CC"/>
    <w:rsid w:val="00F41901"/>
    <w:rsid w:val="00F419AA"/>
    <w:rsid w:val="00F41C99"/>
    <w:rsid w:val="00F41F3F"/>
    <w:rsid w:val="00F41FC2"/>
    <w:rsid w:val="00F42152"/>
    <w:rsid w:val="00F42BA8"/>
    <w:rsid w:val="00F42C7F"/>
    <w:rsid w:val="00F42CCB"/>
    <w:rsid w:val="00F42DD5"/>
    <w:rsid w:val="00F42E5D"/>
    <w:rsid w:val="00F42EAC"/>
    <w:rsid w:val="00F43432"/>
    <w:rsid w:val="00F43450"/>
    <w:rsid w:val="00F4365B"/>
    <w:rsid w:val="00F437F1"/>
    <w:rsid w:val="00F43834"/>
    <w:rsid w:val="00F43BC6"/>
    <w:rsid w:val="00F43CDE"/>
    <w:rsid w:val="00F43FAF"/>
    <w:rsid w:val="00F43FE7"/>
    <w:rsid w:val="00F440BE"/>
    <w:rsid w:val="00F44252"/>
    <w:rsid w:val="00F442CA"/>
    <w:rsid w:val="00F443E5"/>
    <w:rsid w:val="00F44480"/>
    <w:rsid w:val="00F44802"/>
    <w:rsid w:val="00F44A52"/>
    <w:rsid w:val="00F44A5C"/>
    <w:rsid w:val="00F44D71"/>
    <w:rsid w:val="00F4538E"/>
    <w:rsid w:val="00F45412"/>
    <w:rsid w:val="00F45436"/>
    <w:rsid w:val="00F4548E"/>
    <w:rsid w:val="00F4549C"/>
    <w:rsid w:val="00F45533"/>
    <w:rsid w:val="00F45544"/>
    <w:rsid w:val="00F45652"/>
    <w:rsid w:val="00F45661"/>
    <w:rsid w:val="00F4583D"/>
    <w:rsid w:val="00F45CC7"/>
    <w:rsid w:val="00F46635"/>
    <w:rsid w:val="00F466F1"/>
    <w:rsid w:val="00F46964"/>
    <w:rsid w:val="00F469F6"/>
    <w:rsid w:val="00F46A51"/>
    <w:rsid w:val="00F46BB8"/>
    <w:rsid w:val="00F46D4B"/>
    <w:rsid w:val="00F46F14"/>
    <w:rsid w:val="00F47151"/>
    <w:rsid w:val="00F474F2"/>
    <w:rsid w:val="00F47797"/>
    <w:rsid w:val="00F4795E"/>
    <w:rsid w:val="00F47E99"/>
    <w:rsid w:val="00F47FCF"/>
    <w:rsid w:val="00F501C2"/>
    <w:rsid w:val="00F50257"/>
    <w:rsid w:val="00F502E1"/>
    <w:rsid w:val="00F5047B"/>
    <w:rsid w:val="00F50583"/>
    <w:rsid w:val="00F506ED"/>
    <w:rsid w:val="00F50B33"/>
    <w:rsid w:val="00F50B3D"/>
    <w:rsid w:val="00F50BB0"/>
    <w:rsid w:val="00F50EFC"/>
    <w:rsid w:val="00F51011"/>
    <w:rsid w:val="00F510C4"/>
    <w:rsid w:val="00F511DC"/>
    <w:rsid w:val="00F51208"/>
    <w:rsid w:val="00F51216"/>
    <w:rsid w:val="00F51313"/>
    <w:rsid w:val="00F51391"/>
    <w:rsid w:val="00F51959"/>
    <w:rsid w:val="00F51A58"/>
    <w:rsid w:val="00F51AA3"/>
    <w:rsid w:val="00F51B22"/>
    <w:rsid w:val="00F51D67"/>
    <w:rsid w:val="00F51DC0"/>
    <w:rsid w:val="00F51E15"/>
    <w:rsid w:val="00F520BA"/>
    <w:rsid w:val="00F521CB"/>
    <w:rsid w:val="00F528B7"/>
    <w:rsid w:val="00F52932"/>
    <w:rsid w:val="00F529D2"/>
    <w:rsid w:val="00F52A3D"/>
    <w:rsid w:val="00F52A9A"/>
    <w:rsid w:val="00F52B71"/>
    <w:rsid w:val="00F52C38"/>
    <w:rsid w:val="00F52CEC"/>
    <w:rsid w:val="00F52D44"/>
    <w:rsid w:val="00F52E45"/>
    <w:rsid w:val="00F52F46"/>
    <w:rsid w:val="00F530AE"/>
    <w:rsid w:val="00F531D2"/>
    <w:rsid w:val="00F53494"/>
    <w:rsid w:val="00F53655"/>
    <w:rsid w:val="00F536DD"/>
    <w:rsid w:val="00F53910"/>
    <w:rsid w:val="00F5429E"/>
    <w:rsid w:val="00F54526"/>
    <w:rsid w:val="00F546FE"/>
    <w:rsid w:val="00F54994"/>
    <w:rsid w:val="00F54DC7"/>
    <w:rsid w:val="00F55129"/>
    <w:rsid w:val="00F55146"/>
    <w:rsid w:val="00F551EB"/>
    <w:rsid w:val="00F55220"/>
    <w:rsid w:val="00F553AC"/>
    <w:rsid w:val="00F553D2"/>
    <w:rsid w:val="00F553EB"/>
    <w:rsid w:val="00F55791"/>
    <w:rsid w:val="00F5582C"/>
    <w:rsid w:val="00F558A6"/>
    <w:rsid w:val="00F55ABE"/>
    <w:rsid w:val="00F55B5C"/>
    <w:rsid w:val="00F55F92"/>
    <w:rsid w:val="00F56071"/>
    <w:rsid w:val="00F562E8"/>
    <w:rsid w:val="00F5641B"/>
    <w:rsid w:val="00F5661B"/>
    <w:rsid w:val="00F56635"/>
    <w:rsid w:val="00F56D2C"/>
    <w:rsid w:val="00F570E4"/>
    <w:rsid w:val="00F571C6"/>
    <w:rsid w:val="00F57239"/>
    <w:rsid w:val="00F57382"/>
    <w:rsid w:val="00F576F1"/>
    <w:rsid w:val="00F57714"/>
    <w:rsid w:val="00F5776E"/>
    <w:rsid w:val="00F57828"/>
    <w:rsid w:val="00F579BF"/>
    <w:rsid w:val="00F57B86"/>
    <w:rsid w:val="00F57E0F"/>
    <w:rsid w:val="00F57F5C"/>
    <w:rsid w:val="00F6019D"/>
    <w:rsid w:val="00F601B6"/>
    <w:rsid w:val="00F601BC"/>
    <w:rsid w:val="00F6049B"/>
    <w:rsid w:val="00F60A59"/>
    <w:rsid w:val="00F60C5D"/>
    <w:rsid w:val="00F60D63"/>
    <w:rsid w:val="00F61097"/>
    <w:rsid w:val="00F6119A"/>
    <w:rsid w:val="00F6138B"/>
    <w:rsid w:val="00F61393"/>
    <w:rsid w:val="00F613EE"/>
    <w:rsid w:val="00F61720"/>
    <w:rsid w:val="00F618F2"/>
    <w:rsid w:val="00F61AC7"/>
    <w:rsid w:val="00F61C72"/>
    <w:rsid w:val="00F61CAF"/>
    <w:rsid w:val="00F61EAB"/>
    <w:rsid w:val="00F623E1"/>
    <w:rsid w:val="00F624B2"/>
    <w:rsid w:val="00F6280B"/>
    <w:rsid w:val="00F62930"/>
    <w:rsid w:val="00F6330B"/>
    <w:rsid w:val="00F634A2"/>
    <w:rsid w:val="00F636EB"/>
    <w:rsid w:val="00F63811"/>
    <w:rsid w:val="00F638F3"/>
    <w:rsid w:val="00F63C13"/>
    <w:rsid w:val="00F63C98"/>
    <w:rsid w:val="00F63E6E"/>
    <w:rsid w:val="00F64080"/>
    <w:rsid w:val="00F640F7"/>
    <w:rsid w:val="00F641A2"/>
    <w:rsid w:val="00F641CF"/>
    <w:rsid w:val="00F641D5"/>
    <w:rsid w:val="00F644A0"/>
    <w:rsid w:val="00F646F5"/>
    <w:rsid w:val="00F64937"/>
    <w:rsid w:val="00F64E63"/>
    <w:rsid w:val="00F65002"/>
    <w:rsid w:val="00F65220"/>
    <w:rsid w:val="00F65473"/>
    <w:rsid w:val="00F65523"/>
    <w:rsid w:val="00F65A88"/>
    <w:rsid w:val="00F65B38"/>
    <w:rsid w:val="00F65C7A"/>
    <w:rsid w:val="00F65CCB"/>
    <w:rsid w:val="00F6645C"/>
    <w:rsid w:val="00F66478"/>
    <w:rsid w:val="00F664BD"/>
    <w:rsid w:val="00F665C7"/>
    <w:rsid w:val="00F66742"/>
    <w:rsid w:val="00F66890"/>
    <w:rsid w:val="00F66AD7"/>
    <w:rsid w:val="00F66B69"/>
    <w:rsid w:val="00F66CB1"/>
    <w:rsid w:val="00F66FBB"/>
    <w:rsid w:val="00F67441"/>
    <w:rsid w:val="00F67669"/>
    <w:rsid w:val="00F6790B"/>
    <w:rsid w:val="00F67BE2"/>
    <w:rsid w:val="00F67CB7"/>
    <w:rsid w:val="00F7003B"/>
    <w:rsid w:val="00F700EE"/>
    <w:rsid w:val="00F70181"/>
    <w:rsid w:val="00F70716"/>
    <w:rsid w:val="00F70A29"/>
    <w:rsid w:val="00F70A51"/>
    <w:rsid w:val="00F70A64"/>
    <w:rsid w:val="00F70C6C"/>
    <w:rsid w:val="00F712EE"/>
    <w:rsid w:val="00F7190B"/>
    <w:rsid w:val="00F71984"/>
    <w:rsid w:val="00F71D27"/>
    <w:rsid w:val="00F71DC6"/>
    <w:rsid w:val="00F71DE5"/>
    <w:rsid w:val="00F71F6E"/>
    <w:rsid w:val="00F721C7"/>
    <w:rsid w:val="00F722F3"/>
    <w:rsid w:val="00F723DF"/>
    <w:rsid w:val="00F723F8"/>
    <w:rsid w:val="00F72414"/>
    <w:rsid w:val="00F724FD"/>
    <w:rsid w:val="00F727C9"/>
    <w:rsid w:val="00F72B34"/>
    <w:rsid w:val="00F72CD1"/>
    <w:rsid w:val="00F72D0F"/>
    <w:rsid w:val="00F72FEA"/>
    <w:rsid w:val="00F73307"/>
    <w:rsid w:val="00F734F1"/>
    <w:rsid w:val="00F734F8"/>
    <w:rsid w:val="00F736AD"/>
    <w:rsid w:val="00F73B04"/>
    <w:rsid w:val="00F73B62"/>
    <w:rsid w:val="00F73BAC"/>
    <w:rsid w:val="00F74143"/>
    <w:rsid w:val="00F7414E"/>
    <w:rsid w:val="00F7434B"/>
    <w:rsid w:val="00F74424"/>
    <w:rsid w:val="00F74D9A"/>
    <w:rsid w:val="00F74ED5"/>
    <w:rsid w:val="00F75021"/>
    <w:rsid w:val="00F75174"/>
    <w:rsid w:val="00F751B6"/>
    <w:rsid w:val="00F754D2"/>
    <w:rsid w:val="00F75601"/>
    <w:rsid w:val="00F757EC"/>
    <w:rsid w:val="00F7581E"/>
    <w:rsid w:val="00F75895"/>
    <w:rsid w:val="00F759ED"/>
    <w:rsid w:val="00F75DF9"/>
    <w:rsid w:val="00F75F97"/>
    <w:rsid w:val="00F75FCE"/>
    <w:rsid w:val="00F76007"/>
    <w:rsid w:val="00F768C8"/>
    <w:rsid w:val="00F76BF5"/>
    <w:rsid w:val="00F76C36"/>
    <w:rsid w:val="00F76FDA"/>
    <w:rsid w:val="00F77108"/>
    <w:rsid w:val="00F771C4"/>
    <w:rsid w:val="00F77335"/>
    <w:rsid w:val="00F77505"/>
    <w:rsid w:val="00F776CF"/>
    <w:rsid w:val="00F776D9"/>
    <w:rsid w:val="00F776E4"/>
    <w:rsid w:val="00F77800"/>
    <w:rsid w:val="00F7790A"/>
    <w:rsid w:val="00F7798A"/>
    <w:rsid w:val="00F77A63"/>
    <w:rsid w:val="00F77E7B"/>
    <w:rsid w:val="00F77F3E"/>
    <w:rsid w:val="00F77F47"/>
    <w:rsid w:val="00F80146"/>
    <w:rsid w:val="00F801C1"/>
    <w:rsid w:val="00F80271"/>
    <w:rsid w:val="00F8028C"/>
    <w:rsid w:val="00F80443"/>
    <w:rsid w:val="00F8054F"/>
    <w:rsid w:val="00F80631"/>
    <w:rsid w:val="00F80CAB"/>
    <w:rsid w:val="00F8119D"/>
    <w:rsid w:val="00F8121D"/>
    <w:rsid w:val="00F81377"/>
    <w:rsid w:val="00F813D2"/>
    <w:rsid w:val="00F815F1"/>
    <w:rsid w:val="00F81C2C"/>
    <w:rsid w:val="00F81E8C"/>
    <w:rsid w:val="00F81EC2"/>
    <w:rsid w:val="00F8205B"/>
    <w:rsid w:val="00F8226D"/>
    <w:rsid w:val="00F82391"/>
    <w:rsid w:val="00F827C4"/>
    <w:rsid w:val="00F82B81"/>
    <w:rsid w:val="00F82D82"/>
    <w:rsid w:val="00F82E36"/>
    <w:rsid w:val="00F82F22"/>
    <w:rsid w:val="00F82F3C"/>
    <w:rsid w:val="00F82F98"/>
    <w:rsid w:val="00F82FD8"/>
    <w:rsid w:val="00F832B2"/>
    <w:rsid w:val="00F8348C"/>
    <w:rsid w:val="00F834D0"/>
    <w:rsid w:val="00F83621"/>
    <w:rsid w:val="00F8371C"/>
    <w:rsid w:val="00F837B7"/>
    <w:rsid w:val="00F83844"/>
    <w:rsid w:val="00F83981"/>
    <w:rsid w:val="00F83C10"/>
    <w:rsid w:val="00F83D71"/>
    <w:rsid w:val="00F83D8F"/>
    <w:rsid w:val="00F84081"/>
    <w:rsid w:val="00F8409B"/>
    <w:rsid w:val="00F840F7"/>
    <w:rsid w:val="00F84234"/>
    <w:rsid w:val="00F844CA"/>
    <w:rsid w:val="00F84751"/>
    <w:rsid w:val="00F8488D"/>
    <w:rsid w:val="00F84905"/>
    <w:rsid w:val="00F84BE6"/>
    <w:rsid w:val="00F850B3"/>
    <w:rsid w:val="00F852E3"/>
    <w:rsid w:val="00F85362"/>
    <w:rsid w:val="00F85434"/>
    <w:rsid w:val="00F85442"/>
    <w:rsid w:val="00F855FB"/>
    <w:rsid w:val="00F8564F"/>
    <w:rsid w:val="00F85676"/>
    <w:rsid w:val="00F85B72"/>
    <w:rsid w:val="00F85E79"/>
    <w:rsid w:val="00F86142"/>
    <w:rsid w:val="00F862B3"/>
    <w:rsid w:val="00F865F2"/>
    <w:rsid w:val="00F867FA"/>
    <w:rsid w:val="00F86C18"/>
    <w:rsid w:val="00F86CBB"/>
    <w:rsid w:val="00F86EC6"/>
    <w:rsid w:val="00F87174"/>
    <w:rsid w:val="00F87500"/>
    <w:rsid w:val="00F876E2"/>
    <w:rsid w:val="00F877A0"/>
    <w:rsid w:val="00F87C52"/>
    <w:rsid w:val="00F87E8D"/>
    <w:rsid w:val="00F90234"/>
    <w:rsid w:val="00F90368"/>
    <w:rsid w:val="00F9081E"/>
    <w:rsid w:val="00F90B8C"/>
    <w:rsid w:val="00F90DA7"/>
    <w:rsid w:val="00F91620"/>
    <w:rsid w:val="00F91720"/>
    <w:rsid w:val="00F9185A"/>
    <w:rsid w:val="00F9186C"/>
    <w:rsid w:val="00F918C3"/>
    <w:rsid w:val="00F91A65"/>
    <w:rsid w:val="00F91BAD"/>
    <w:rsid w:val="00F91BBC"/>
    <w:rsid w:val="00F921B0"/>
    <w:rsid w:val="00F923D5"/>
    <w:rsid w:val="00F92BA4"/>
    <w:rsid w:val="00F92E6F"/>
    <w:rsid w:val="00F92F89"/>
    <w:rsid w:val="00F92FAF"/>
    <w:rsid w:val="00F932C1"/>
    <w:rsid w:val="00F933DB"/>
    <w:rsid w:val="00F934C4"/>
    <w:rsid w:val="00F93594"/>
    <w:rsid w:val="00F9383D"/>
    <w:rsid w:val="00F93929"/>
    <w:rsid w:val="00F9423D"/>
    <w:rsid w:val="00F9427C"/>
    <w:rsid w:val="00F943C8"/>
    <w:rsid w:val="00F94414"/>
    <w:rsid w:val="00F9464F"/>
    <w:rsid w:val="00F9472F"/>
    <w:rsid w:val="00F9494B"/>
    <w:rsid w:val="00F94975"/>
    <w:rsid w:val="00F94A76"/>
    <w:rsid w:val="00F94BF5"/>
    <w:rsid w:val="00F94DA4"/>
    <w:rsid w:val="00F94E44"/>
    <w:rsid w:val="00F9514C"/>
    <w:rsid w:val="00F95356"/>
    <w:rsid w:val="00F956C5"/>
    <w:rsid w:val="00F958B4"/>
    <w:rsid w:val="00F95B18"/>
    <w:rsid w:val="00F95B26"/>
    <w:rsid w:val="00F95D86"/>
    <w:rsid w:val="00F95FDA"/>
    <w:rsid w:val="00F95FF5"/>
    <w:rsid w:val="00F961FE"/>
    <w:rsid w:val="00F9654F"/>
    <w:rsid w:val="00F965C6"/>
    <w:rsid w:val="00F967F5"/>
    <w:rsid w:val="00F96868"/>
    <w:rsid w:val="00F968EA"/>
    <w:rsid w:val="00F96973"/>
    <w:rsid w:val="00F96AA6"/>
    <w:rsid w:val="00F96C7F"/>
    <w:rsid w:val="00F96E5A"/>
    <w:rsid w:val="00F96EBE"/>
    <w:rsid w:val="00F97028"/>
    <w:rsid w:val="00F97084"/>
    <w:rsid w:val="00F97125"/>
    <w:rsid w:val="00F97262"/>
    <w:rsid w:val="00F97332"/>
    <w:rsid w:val="00F97347"/>
    <w:rsid w:val="00F9746C"/>
    <w:rsid w:val="00F974A9"/>
    <w:rsid w:val="00F974F4"/>
    <w:rsid w:val="00F97754"/>
    <w:rsid w:val="00F97930"/>
    <w:rsid w:val="00F97FA0"/>
    <w:rsid w:val="00FA0087"/>
    <w:rsid w:val="00FA027E"/>
    <w:rsid w:val="00FA0423"/>
    <w:rsid w:val="00FA072E"/>
    <w:rsid w:val="00FA0ABF"/>
    <w:rsid w:val="00FA0B0E"/>
    <w:rsid w:val="00FA0B86"/>
    <w:rsid w:val="00FA0C1F"/>
    <w:rsid w:val="00FA0D2B"/>
    <w:rsid w:val="00FA0E1D"/>
    <w:rsid w:val="00FA0F27"/>
    <w:rsid w:val="00FA1048"/>
    <w:rsid w:val="00FA10E1"/>
    <w:rsid w:val="00FA113F"/>
    <w:rsid w:val="00FA117C"/>
    <w:rsid w:val="00FA12B7"/>
    <w:rsid w:val="00FA1584"/>
    <w:rsid w:val="00FA175F"/>
    <w:rsid w:val="00FA1776"/>
    <w:rsid w:val="00FA19C2"/>
    <w:rsid w:val="00FA1A2E"/>
    <w:rsid w:val="00FA1D48"/>
    <w:rsid w:val="00FA1E8C"/>
    <w:rsid w:val="00FA1EFD"/>
    <w:rsid w:val="00FA2334"/>
    <w:rsid w:val="00FA26A9"/>
    <w:rsid w:val="00FA2BB3"/>
    <w:rsid w:val="00FA30F2"/>
    <w:rsid w:val="00FA30F4"/>
    <w:rsid w:val="00FA32E1"/>
    <w:rsid w:val="00FA3340"/>
    <w:rsid w:val="00FA355A"/>
    <w:rsid w:val="00FA362C"/>
    <w:rsid w:val="00FA36A4"/>
    <w:rsid w:val="00FA371E"/>
    <w:rsid w:val="00FA3B87"/>
    <w:rsid w:val="00FA3D85"/>
    <w:rsid w:val="00FA40DB"/>
    <w:rsid w:val="00FA4226"/>
    <w:rsid w:val="00FA43B9"/>
    <w:rsid w:val="00FA4540"/>
    <w:rsid w:val="00FA4664"/>
    <w:rsid w:val="00FA48DF"/>
    <w:rsid w:val="00FA4BF1"/>
    <w:rsid w:val="00FA4C25"/>
    <w:rsid w:val="00FA4EBB"/>
    <w:rsid w:val="00FA528A"/>
    <w:rsid w:val="00FA52A4"/>
    <w:rsid w:val="00FA52B3"/>
    <w:rsid w:val="00FA52B9"/>
    <w:rsid w:val="00FA5327"/>
    <w:rsid w:val="00FA579D"/>
    <w:rsid w:val="00FA57FF"/>
    <w:rsid w:val="00FA586E"/>
    <w:rsid w:val="00FA5A41"/>
    <w:rsid w:val="00FA5B63"/>
    <w:rsid w:val="00FA5EAC"/>
    <w:rsid w:val="00FA6000"/>
    <w:rsid w:val="00FA615D"/>
    <w:rsid w:val="00FA639E"/>
    <w:rsid w:val="00FA63CD"/>
    <w:rsid w:val="00FA653C"/>
    <w:rsid w:val="00FA6B19"/>
    <w:rsid w:val="00FA6BE6"/>
    <w:rsid w:val="00FA7008"/>
    <w:rsid w:val="00FA720D"/>
    <w:rsid w:val="00FA7284"/>
    <w:rsid w:val="00FA7345"/>
    <w:rsid w:val="00FA74F2"/>
    <w:rsid w:val="00FA7652"/>
    <w:rsid w:val="00FA77EB"/>
    <w:rsid w:val="00FA7A04"/>
    <w:rsid w:val="00FA7ABD"/>
    <w:rsid w:val="00FA7AC4"/>
    <w:rsid w:val="00FA7B59"/>
    <w:rsid w:val="00FA7F0C"/>
    <w:rsid w:val="00FB02F9"/>
    <w:rsid w:val="00FB0614"/>
    <w:rsid w:val="00FB078F"/>
    <w:rsid w:val="00FB0945"/>
    <w:rsid w:val="00FB09EB"/>
    <w:rsid w:val="00FB0CBB"/>
    <w:rsid w:val="00FB0CF8"/>
    <w:rsid w:val="00FB0FAD"/>
    <w:rsid w:val="00FB109B"/>
    <w:rsid w:val="00FB1117"/>
    <w:rsid w:val="00FB1253"/>
    <w:rsid w:val="00FB130F"/>
    <w:rsid w:val="00FB1336"/>
    <w:rsid w:val="00FB152D"/>
    <w:rsid w:val="00FB17A0"/>
    <w:rsid w:val="00FB17D2"/>
    <w:rsid w:val="00FB17D3"/>
    <w:rsid w:val="00FB18CE"/>
    <w:rsid w:val="00FB1920"/>
    <w:rsid w:val="00FB1943"/>
    <w:rsid w:val="00FB1A0E"/>
    <w:rsid w:val="00FB1BAC"/>
    <w:rsid w:val="00FB1C91"/>
    <w:rsid w:val="00FB1CBB"/>
    <w:rsid w:val="00FB2194"/>
    <w:rsid w:val="00FB2386"/>
    <w:rsid w:val="00FB2750"/>
    <w:rsid w:val="00FB28D6"/>
    <w:rsid w:val="00FB29CA"/>
    <w:rsid w:val="00FB2CE1"/>
    <w:rsid w:val="00FB2D68"/>
    <w:rsid w:val="00FB2FCE"/>
    <w:rsid w:val="00FB301B"/>
    <w:rsid w:val="00FB301F"/>
    <w:rsid w:val="00FB3039"/>
    <w:rsid w:val="00FB329C"/>
    <w:rsid w:val="00FB345D"/>
    <w:rsid w:val="00FB3505"/>
    <w:rsid w:val="00FB38DF"/>
    <w:rsid w:val="00FB38EE"/>
    <w:rsid w:val="00FB3910"/>
    <w:rsid w:val="00FB3BE7"/>
    <w:rsid w:val="00FB3DBB"/>
    <w:rsid w:val="00FB3ED4"/>
    <w:rsid w:val="00FB3FF5"/>
    <w:rsid w:val="00FB4200"/>
    <w:rsid w:val="00FB4314"/>
    <w:rsid w:val="00FB4489"/>
    <w:rsid w:val="00FB456E"/>
    <w:rsid w:val="00FB46F8"/>
    <w:rsid w:val="00FB4913"/>
    <w:rsid w:val="00FB4D0A"/>
    <w:rsid w:val="00FB51AE"/>
    <w:rsid w:val="00FB51B4"/>
    <w:rsid w:val="00FB51D8"/>
    <w:rsid w:val="00FB5458"/>
    <w:rsid w:val="00FB54F8"/>
    <w:rsid w:val="00FB55CE"/>
    <w:rsid w:val="00FB55F7"/>
    <w:rsid w:val="00FB561B"/>
    <w:rsid w:val="00FB562C"/>
    <w:rsid w:val="00FB5907"/>
    <w:rsid w:val="00FB5962"/>
    <w:rsid w:val="00FB5AD5"/>
    <w:rsid w:val="00FB5CF0"/>
    <w:rsid w:val="00FB5DEA"/>
    <w:rsid w:val="00FB614E"/>
    <w:rsid w:val="00FB6178"/>
    <w:rsid w:val="00FB6481"/>
    <w:rsid w:val="00FB6572"/>
    <w:rsid w:val="00FB6768"/>
    <w:rsid w:val="00FB6822"/>
    <w:rsid w:val="00FB6A26"/>
    <w:rsid w:val="00FB6CC4"/>
    <w:rsid w:val="00FB6D4E"/>
    <w:rsid w:val="00FB6F98"/>
    <w:rsid w:val="00FB70D4"/>
    <w:rsid w:val="00FB70FD"/>
    <w:rsid w:val="00FB7293"/>
    <w:rsid w:val="00FB75A3"/>
    <w:rsid w:val="00FB793F"/>
    <w:rsid w:val="00FB7A28"/>
    <w:rsid w:val="00FB7C13"/>
    <w:rsid w:val="00FB7C15"/>
    <w:rsid w:val="00FB7DF8"/>
    <w:rsid w:val="00FB7ED6"/>
    <w:rsid w:val="00FC0006"/>
    <w:rsid w:val="00FC00EA"/>
    <w:rsid w:val="00FC023E"/>
    <w:rsid w:val="00FC0256"/>
    <w:rsid w:val="00FC0306"/>
    <w:rsid w:val="00FC0309"/>
    <w:rsid w:val="00FC07AF"/>
    <w:rsid w:val="00FC0837"/>
    <w:rsid w:val="00FC08DE"/>
    <w:rsid w:val="00FC08F1"/>
    <w:rsid w:val="00FC0B8E"/>
    <w:rsid w:val="00FC0BEB"/>
    <w:rsid w:val="00FC0E17"/>
    <w:rsid w:val="00FC0FE1"/>
    <w:rsid w:val="00FC104B"/>
    <w:rsid w:val="00FC13F1"/>
    <w:rsid w:val="00FC1475"/>
    <w:rsid w:val="00FC1A3B"/>
    <w:rsid w:val="00FC1A74"/>
    <w:rsid w:val="00FC1BA8"/>
    <w:rsid w:val="00FC1E08"/>
    <w:rsid w:val="00FC1F82"/>
    <w:rsid w:val="00FC2191"/>
    <w:rsid w:val="00FC257D"/>
    <w:rsid w:val="00FC26B1"/>
    <w:rsid w:val="00FC2813"/>
    <w:rsid w:val="00FC2993"/>
    <w:rsid w:val="00FC2A49"/>
    <w:rsid w:val="00FC2F0E"/>
    <w:rsid w:val="00FC3120"/>
    <w:rsid w:val="00FC31D8"/>
    <w:rsid w:val="00FC3202"/>
    <w:rsid w:val="00FC327A"/>
    <w:rsid w:val="00FC35B5"/>
    <w:rsid w:val="00FC3927"/>
    <w:rsid w:val="00FC3D71"/>
    <w:rsid w:val="00FC4535"/>
    <w:rsid w:val="00FC4582"/>
    <w:rsid w:val="00FC46E3"/>
    <w:rsid w:val="00FC4744"/>
    <w:rsid w:val="00FC49D7"/>
    <w:rsid w:val="00FC4AB0"/>
    <w:rsid w:val="00FC4AB9"/>
    <w:rsid w:val="00FC4BA3"/>
    <w:rsid w:val="00FC4C46"/>
    <w:rsid w:val="00FC549A"/>
    <w:rsid w:val="00FC54A4"/>
    <w:rsid w:val="00FC581C"/>
    <w:rsid w:val="00FC581E"/>
    <w:rsid w:val="00FC5A6C"/>
    <w:rsid w:val="00FC5BE7"/>
    <w:rsid w:val="00FC5C07"/>
    <w:rsid w:val="00FC611D"/>
    <w:rsid w:val="00FC64FC"/>
    <w:rsid w:val="00FC652E"/>
    <w:rsid w:val="00FC65CF"/>
    <w:rsid w:val="00FC684A"/>
    <w:rsid w:val="00FC6BC7"/>
    <w:rsid w:val="00FC6BD9"/>
    <w:rsid w:val="00FC6C23"/>
    <w:rsid w:val="00FC6C25"/>
    <w:rsid w:val="00FC6CD0"/>
    <w:rsid w:val="00FC6E11"/>
    <w:rsid w:val="00FC6E80"/>
    <w:rsid w:val="00FC6F0C"/>
    <w:rsid w:val="00FC719D"/>
    <w:rsid w:val="00FC72D4"/>
    <w:rsid w:val="00FC788C"/>
    <w:rsid w:val="00FC7910"/>
    <w:rsid w:val="00FC7980"/>
    <w:rsid w:val="00FC7B5F"/>
    <w:rsid w:val="00FC7BAA"/>
    <w:rsid w:val="00FC7CFB"/>
    <w:rsid w:val="00FD015C"/>
    <w:rsid w:val="00FD01D7"/>
    <w:rsid w:val="00FD0214"/>
    <w:rsid w:val="00FD03EC"/>
    <w:rsid w:val="00FD03F6"/>
    <w:rsid w:val="00FD04F3"/>
    <w:rsid w:val="00FD08A7"/>
    <w:rsid w:val="00FD0AD9"/>
    <w:rsid w:val="00FD10B3"/>
    <w:rsid w:val="00FD11C7"/>
    <w:rsid w:val="00FD1644"/>
    <w:rsid w:val="00FD1698"/>
    <w:rsid w:val="00FD182D"/>
    <w:rsid w:val="00FD1841"/>
    <w:rsid w:val="00FD1D12"/>
    <w:rsid w:val="00FD2066"/>
    <w:rsid w:val="00FD2152"/>
    <w:rsid w:val="00FD21DB"/>
    <w:rsid w:val="00FD2573"/>
    <w:rsid w:val="00FD2678"/>
    <w:rsid w:val="00FD2751"/>
    <w:rsid w:val="00FD2B30"/>
    <w:rsid w:val="00FD3313"/>
    <w:rsid w:val="00FD3505"/>
    <w:rsid w:val="00FD3538"/>
    <w:rsid w:val="00FD3762"/>
    <w:rsid w:val="00FD386C"/>
    <w:rsid w:val="00FD38D1"/>
    <w:rsid w:val="00FD3A28"/>
    <w:rsid w:val="00FD3A94"/>
    <w:rsid w:val="00FD3FD5"/>
    <w:rsid w:val="00FD4181"/>
    <w:rsid w:val="00FD43B9"/>
    <w:rsid w:val="00FD4557"/>
    <w:rsid w:val="00FD45B2"/>
    <w:rsid w:val="00FD4615"/>
    <w:rsid w:val="00FD4710"/>
    <w:rsid w:val="00FD4B12"/>
    <w:rsid w:val="00FD4B60"/>
    <w:rsid w:val="00FD5053"/>
    <w:rsid w:val="00FD544F"/>
    <w:rsid w:val="00FD5540"/>
    <w:rsid w:val="00FD55F7"/>
    <w:rsid w:val="00FD577D"/>
    <w:rsid w:val="00FD57CF"/>
    <w:rsid w:val="00FD5988"/>
    <w:rsid w:val="00FD5DAB"/>
    <w:rsid w:val="00FD60A5"/>
    <w:rsid w:val="00FD60A7"/>
    <w:rsid w:val="00FD60BE"/>
    <w:rsid w:val="00FD6233"/>
    <w:rsid w:val="00FD63CC"/>
    <w:rsid w:val="00FD63F7"/>
    <w:rsid w:val="00FD64DF"/>
    <w:rsid w:val="00FD6543"/>
    <w:rsid w:val="00FD65C7"/>
    <w:rsid w:val="00FD666E"/>
    <w:rsid w:val="00FD686C"/>
    <w:rsid w:val="00FD6929"/>
    <w:rsid w:val="00FD6B0B"/>
    <w:rsid w:val="00FD6B9D"/>
    <w:rsid w:val="00FD6E05"/>
    <w:rsid w:val="00FD708B"/>
    <w:rsid w:val="00FD723E"/>
    <w:rsid w:val="00FD77A4"/>
    <w:rsid w:val="00FD77B1"/>
    <w:rsid w:val="00FD7865"/>
    <w:rsid w:val="00FD78B0"/>
    <w:rsid w:val="00FD78C3"/>
    <w:rsid w:val="00FD7EAE"/>
    <w:rsid w:val="00FE0050"/>
    <w:rsid w:val="00FE00E1"/>
    <w:rsid w:val="00FE025C"/>
    <w:rsid w:val="00FE03C9"/>
    <w:rsid w:val="00FE05DB"/>
    <w:rsid w:val="00FE06DD"/>
    <w:rsid w:val="00FE07FE"/>
    <w:rsid w:val="00FE0B42"/>
    <w:rsid w:val="00FE0BBE"/>
    <w:rsid w:val="00FE0C2D"/>
    <w:rsid w:val="00FE1069"/>
    <w:rsid w:val="00FE12F8"/>
    <w:rsid w:val="00FE131B"/>
    <w:rsid w:val="00FE13AF"/>
    <w:rsid w:val="00FE141B"/>
    <w:rsid w:val="00FE16B4"/>
    <w:rsid w:val="00FE1712"/>
    <w:rsid w:val="00FE1725"/>
    <w:rsid w:val="00FE17C7"/>
    <w:rsid w:val="00FE1853"/>
    <w:rsid w:val="00FE185B"/>
    <w:rsid w:val="00FE1903"/>
    <w:rsid w:val="00FE1A25"/>
    <w:rsid w:val="00FE1AD7"/>
    <w:rsid w:val="00FE1B39"/>
    <w:rsid w:val="00FE1C40"/>
    <w:rsid w:val="00FE1D9F"/>
    <w:rsid w:val="00FE1E57"/>
    <w:rsid w:val="00FE2024"/>
    <w:rsid w:val="00FE2040"/>
    <w:rsid w:val="00FE2101"/>
    <w:rsid w:val="00FE2283"/>
    <w:rsid w:val="00FE23EE"/>
    <w:rsid w:val="00FE26E9"/>
    <w:rsid w:val="00FE2858"/>
    <w:rsid w:val="00FE2BB8"/>
    <w:rsid w:val="00FE2F5E"/>
    <w:rsid w:val="00FE30EC"/>
    <w:rsid w:val="00FE34E8"/>
    <w:rsid w:val="00FE35B2"/>
    <w:rsid w:val="00FE39A3"/>
    <w:rsid w:val="00FE3A3D"/>
    <w:rsid w:val="00FE3C8F"/>
    <w:rsid w:val="00FE407E"/>
    <w:rsid w:val="00FE4140"/>
    <w:rsid w:val="00FE4168"/>
    <w:rsid w:val="00FE4534"/>
    <w:rsid w:val="00FE4720"/>
    <w:rsid w:val="00FE47A3"/>
    <w:rsid w:val="00FE48C2"/>
    <w:rsid w:val="00FE500D"/>
    <w:rsid w:val="00FE52D8"/>
    <w:rsid w:val="00FE547E"/>
    <w:rsid w:val="00FE54DA"/>
    <w:rsid w:val="00FE58E0"/>
    <w:rsid w:val="00FE5ADE"/>
    <w:rsid w:val="00FE5E54"/>
    <w:rsid w:val="00FE5EA1"/>
    <w:rsid w:val="00FE5F00"/>
    <w:rsid w:val="00FE6158"/>
    <w:rsid w:val="00FE64F3"/>
    <w:rsid w:val="00FE683F"/>
    <w:rsid w:val="00FE6A18"/>
    <w:rsid w:val="00FE6A90"/>
    <w:rsid w:val="00FE6AA4"/>
    <w:rsid w:val="00FE6BAC"/>
    <w:rsid w:val="00FE6D8B"/>
    <w:rsid w:val="00FE6E76"/>
    <w:rsid w:val="00FE6F4D"/>
    <w:rsid w:val="00FE6FF4"/>
    <w:rsid w:val="00FE7189"/>
    <w:rsid w:val="00FE7285"/>
    <w:rsid w:val="00FE765C"/>
    <w:rsid w:val="00FE76C8"/>
    <w:rsid w:val="00FE7784"/>
    <w:rsid w:val="00FE7A69"/>
    <w:rsid w:val="00FE7F0B"/>
    <w:rsid w:val="00FE7F65"/>
    <w:rsid w:val="00FE7FE6"/>
    <w:rsid w:val="00FF00A2"/>
    <w:rsid w:val="00FF01A5"/>
    <w:rsid w:val="00FF0399"/>
    <w:rsid w:val="00FF05EC"/>
    <w:rsid w:val="00FF09BB"/>
    <w:rsid w:val="00FF0A24"/>
    <w:rsid w:val="00FF0A9B"/>
    <w:rsid w:val="00FF0AF6"/>
    <w:rsid w:val="00FF0B7A"/>
    <w:rsid w:val="00FF0D23"/>
    <w:rsid w:val="00FF0DD2"/>
    <w:rsid w:val="00FF0E59"/>
    <w:rsid w:val="00FF0E61"/>
    <w:rsid w:val="00FF11EC"/>
    <w:rsid w:val="00FF145A"/>
    <w:rsid w:val="00FF1467"/>
    <w:rsid w:val="00FF14D2"/>
    <w:rsid w:val="00FF1842"/>
    <w:rsid w:val="00FF18C2"/>
    <w:rsid w:val="00FF1A9F"/>
    <w:rsid w:val="00FF1B4D"/>
    <w:rsid w:val="00FF1CD6"/>
    <w:rsid w:val="00FF1E5F"/>
    <w:rsid w:val="00FF20D5"/>
    <w:rsid w:val="00FF20DE"/>
    <w:rsid w:val="00FF214C"/>
    <w:rsid w:val="00FF25D8"/>
    <w:rsid w:val="00FF260A"/>
    <w:rsid w:val="00FF26A5"/>
    <w:rsid w:val="00FF27D4"/>
    <w:rsid w:val="00FF292D"/>
    <w:rsid w:val="00FF2E5B"/>
    <w:rsid w:val="00FF2EC6"/>
    <w:rsid w:val="00FF324D"/>
    <w:rsid w:val="00FF330A"/>
    <w:rsid w:val="00FF3346"/>
    <w:rsid w:val="00FF3359"/>
    <w:rsid w:val="00FF33E8"/>
    <w:rsid w:val="00FF35F4"/>
    <w:rsid w:val="00FF379F"/>
    <w:rsid w:val="00FF39A8"/>
    <w:rsid w:val="00FF3A66"/>
    <w:rsid w:val="00FF3EF8"/>
    <w:rsid w:val="00FF405A"/>
    <w:rsid w:val="00FF40CE"/>
    <w:rsid w:val="00FF4359"/>
    <w:rsid w:val="00FF460C"/>
    <w:rsid w:val="00FF488E"/>
    <w:rsid w:val="00FF4DBC"/>
    <w:rsid w:val="00FF4F05"/>
    <w:rsid w:val="00FF5265"/>
    <w:rsid w:val="00FF537B"/>
    <w:rsid w:val="00FF5ADE"/>
    <w:rsid w:val="00FF5DDC"/>
    <w:rsid w:val="00FF606B"/>
    <w:rsid w:val="00FF60D2"/>
    <w:rsid w:val="00FF60E5"/>
    <w:rsid w:val="00FF63C4"/>
    <w:rsid w:val="00FF649F"/>
    <w:rsid w:val="00FF6807"/>
    <w:rsid w:val="00FF68B3"/>
    <w:rsid w:val="00FF6B8A"/>
    <w:rsid w:val="00FF6C79"/>
    <w:rsid w:val="00FF6C81"/>
    <w:rsid w:val="00FF6E31"/>
    <w:rsid w:val="00FF71EE"/>
    <w:rsid w:val="00FF7741"/>
    <w:rsid w:val="00FF776D"/>
    <w:rsid w:val="00FF7A96"/>
    <w:rsid w:val="00FF7C09"/>
    <w:rsid w:val="00FF7C4B"/>
    <w:rsid w:val="00FF7C99"/>
    <w:rsid w:val="00FF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9DBC"/>
  <w15:docId w15:val="{EF2AE8F9-483A-48B7-8D77-173F632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907A5C"/>
    <w:pPr>
      <w:widowControl w:val="0"/>
      <w:numPr>
        <w:numId w:val="1"/>
      </w:numPr>
      <w:suppressAutoHyphens/>
      <w:spacing w:before="280" w:after="280" w:line="240" w:lineRule="auto"/>
      <w:outlineLvl w:val="0"/>
    </w:pPr>
    <w:rPr>
      <w:rFonts w:ascii="Times New Roman" w:eastAsia="SimSun" w:hAnsi="Times New Roman" w:cs="Mangal"/>
      <w:b/>
      <w:bCs/>
      <w:kern w:val="1"/>
      <w:sz w:val="48"/>
      <w:szCs w:val="48"/>
      <w:lang w:eastAsia="hi-IN" w:bidi="hi-IN"/>
    </w:rPr>
  </w:style>
  <w:style w:type="paragraph" w:styleId="Heading3">
    <w:name w:val="heading 3"/>
    <w:basedOn w:val="Normal"/>
    <w:next w:val="Normal"/>
    <w:link w:val="Heading3Char"/>
    <w:uiPriority w:val="9"/>
    <w:semiHidden/>
    <w:unhideWhenUsed/>
    <w:qFormat/>
    <w:rsid w:val="00907A5C"/>
    <w:pPr>
      <w:keepNext/>
      <w:widowControl w:val="0"/>
      <w:suppressAutoHyphens/>
      <w:spacing w:before="240" w:after="60" w:line="240" w:lineRule="auto"/>
      <w:outlineLvl w:val="2"/>
    </w:pPr>
    <w:rPr>
      <w:rFonts w:ascii="Calibri Light" w:eastAsia="Times New Roman" w:hAnsi="Calibri Light" w:cs="Mangal"/>
      <w:b/>
      <w:bCs/>
      <w:kern w:val="1"/>
      <w:sz w:val="26"/>
      <w:szCs w:val="23"/>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4D"/>
    <w:pPr>
      <w:ind w:left="720"/>
      <w:contextualSpacing/>
    </w:pPr>
  </w:style>
  <w:style w:type="paragraph" w:styleId="FootnoteText">
    <w:name w:val="footnote text"/>
    <w:basedOn w:val="Normal"/>
    <w:link w:val="FootnoteTextChar"/>
    <w:unhideWhenUsed/>
    <w:rsid w:val="00990ECD"/>
    <w:pPr>
      <w:spacing w:after="0" w:line="240" w:lineRule="auto"/>
    </w:pPr>
    <w:rPr>
      <w:sz w:val="20"/>
      <w:szCs w:val="20"/>
    </w:rPr>
  </w:style>
  <w:style w:type="character" w:customStyle="1" w:styleId="FootnoteTextChar">
    <w:name w:val="Footnote Text Char"/>
    <w:basedOn w:val="DefaultParagraphFont"/>
    <w:link w:val="FootnoteText"/>
    <w:rsid w:val="00990ECD"/>
    <w:rPr>
      <w:sz w:val="20"/>
      <w:szCs w:val="20"/>
    </w:rPr>
  </w:style>
  <w:style w:type="character" w:styleId="FootnoteReference">
    <w:name w:val="footnote reference"/>
    <w:basedOn w:val="DefaultParagraphFont"/>
    <w:unhideWhenUsed/>
    <w:rsid w:val="00990ECD"/>
    <w:rPr>
      <w:vertAlign w:val="superscript"/>
    </w:rPr>
  </w:style>
  <w:style w:type="character" w:customStyle="1" w:styleId="FootnoteCharacters">
    <w:name w:val="Footnote Characters"/>
    <w:basedOn w:val="DefaultParagraphFont"/>
    <w:rsid w:val="00441FA5"/>
    <w:rPr>
      <w:vertAlign w:val="superscript"/>
    </w:rPr>
  </w:style>
  <w:style w:type="character" w:styleId="PlaceholderText">
    <w:name w:val="Placeholder Text"/>
    <w:basedOn w:val="DefaultParagraphFont"/>
    <w:uiPriority w:val="99"/>
    <w:semiHidden/>
    <w:rsid w:val="00E04103"/>
    <w:rPr>
      <w:color w:val="808080"/>
    </w:rPr>
  </w:style>
  <w:style w:type="table" w:styleId="TableGrid">
    <w:name w:val="Table Grid"/>
    <w:basedOn w:val="TableNormal"/>
    <w:uiPriority w:val="39"/>
    <w:rsid w:val="00B5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07E"/>
  </w:style>
  <w:style w:type="paragraph" w:styleId="Footer">
    <w:name w:val="footer"/>
    <w:basedOn w:val="Normal"/>
    <w:link w:val="FooterChar"/>
    <w:uiPriority w:val="99"/>
    <w:unhideWhenUsed/>
    <w:rsid w:val="00FE4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07E"/>
  </w:style>
  <w:style w:type="paragraph" w:styleId="BodyText">
    <w:name w:val="Body Text"/>
    <w:basedOn w:val="Normal"/>
    <w:link w:val="BodyTextChar"/>
    <w:rsid w:val="00236E8E"/>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BodyTextChar">
    <w:name w:val="Body Text Char"/>
    <w:basedOn w:val="DefaultParagraphFont"/>
    <w:link w:val="BodyText"/>
    <w:rsid w:val="00236E8E"/>
    <w:rPr>
      <w:rFonts w:ascii="Times New Roman" w:eastAsia="SimSun" w:hAnsi="Times New Roman" w:cs="Arial"/>
      <w:kern w:val="1"/>
      <w:sz w:val="24"/>
      <w:szCs w:val="24"/>
      <w:lang w:eastAsia="hi-IN" w:bidi="hi-IN"/>
    </w:rPr>
  </w:style>
  <w:style w:type="character" w:styleId="Hyperlink">
    <w:name w:val="Hyperlink"/>
    <w:basedOn w:val="DefaultParagraphFont"/>
    <w:unhideWhenUsed/>
    <w:rsid w:val="00845181"/>
    <w:rPr>
      <w:color w:val="0000FF"/>
      <w:u w:val="single"/>
    </w:rPr>
  </w:style>
  <w:style w:type="character" w:styleId="UnresolvedMention">
    <w:name w:val="Unresolved Mention"/>
    <w:basedOn w:val="DefaultParagraphFont"/>
    <w:uiPriority w:val="99"/>
    <w:semiHidden/>
    <w:unhideWhenUsed/>
    <w:rsid w:val="00323283"/>
    <w:rPr>
      <w:color w:val="605E5C"/>
      <w:shd w:val="clear" w:color="auto" w:fill="E1DFDD"/>
    </w:rPr>
  </w:style>
  <w:style w:type="character" w:customStyle="1" w:styleId="WW-FootnoteCharacters">
    <w:name w:val="WW-Footnote Characters"/>
    <w:rsid w:val="00EE4CEE"/>
    <w:rPr>
      <w:vertAlign w:val="superscript"/>
    </w:rPr>
  </w:style>
  <w:style w:type="paragraph" w:customStyle="1" w:styleId="WW-Default">
    <w:name w:val="WW-Default"/>
    <w:rsid w:val="007B58E3"/>
    <w:pPr>
      <w:suppressAutoHyphens/>
      <w:autoSpaceDE w:val="0"/>
      <w:spacing w:after="0" w:line="240" w:lineRule="auto"/>
    </w:pPr>
    <w:rPr>
      <w:rFonts w:ascii="Times New Roman" w:eastAsia="SimSun" w:hAnsi="Times New Roman" w:cs="Times New Roman"/>
      <w:color w:val="000000"/>
      <w:kern w:val="1"/>
      <w:sz w:val="24"/>
      <w:szCs w:val="24"/>
      <w:lang w:eastAsia="ar-SA"/>
    </w:rPr>
  </w:style>
  <w:style w:type="character" w:customStyle="1" w:styleId="Heading1Char">
    <w:name w:val="Heading 1 Char"/>
    <w:basedOn w:val="DefaultParagraphFont"/>
    <w:link w:val="Heading1"/>
    <w:rsid w:val="00907A5C"/>
    <w:rPr>
      <w:rFonts w:ascii="Times New Roman" w:eastAsia="SimSun" w:hAnsi="Times New Roman" w:cs="Mangal"/>
      <w:b/>
      <w:bCs/>
      <w:kern w:val="1"/>
      <w:sz w:val="48"/>
      <w:szCs w:val="48"/>
      <w:lang w:eastAsia="hi-IN" w:bidi="hi-IN"/>
    </w:rPr>
  </w:style>
  <w:style w:type="character" w:customStyle="1" w:styleId="Heading3Char">
    <w:name w:val="Heading 3 Char"/>
    <w:basedOn w:val="DefaultParagraphFont"/>
    <w:link w:val="Heading3"/>
    <w:uiPriority w:val="9"/>
    <w:semiHidden/>
    <w:rsid w:val="00907A5C"/>
    <w:rPr>
      <w:rFonts w:ascii="Calibri Light" w:eastAsia="Times New Roman" w:hAnsi="Calibri Light" w:cs="Mangal"/>
      <w:b/>
      <w:bCs/>
      <w:kern w:val="1"/>
      <w:sz w:val="26"/>
      <w:szCs w:val="23"/>
      <w:lang w:eastAsia="hi-IN" w:bidi="hi-IN"/>
    </w:rPr>
  </w:style>
  <w:style w:type="character" w:customStyle="1" w:styleId="apple-style-span">
    <w:name w:val="apple-style-span"/>
    <w:basedOn w:val="DefaultParagraphFont"/>
    <w:rsid w:val="00907A5C"/>
  </w:style>
  <w:style w:type="character" w:customStyle="1" w:styleId="apple-converted-space">
    <w:name w:val="apple-converted-space"/>
    <w:basedOn w:val="DefaultParagraphFont"/>
    <w:rsid w:val="00907A5C"/>
  </w:style>
  <w:style w:type="character" w:styleId="Emphasis">
    <w:name w:val="Emphasis"/>
    <w:uiPriority w:val="20"/>
    <w:qFormat/>
    <w:rsid w:val="00907A5C"/>
    <w:rPr>
      <w:i/>
      <w:iCs/>
    </w:rPr>
  </w:style>
  <w:style w:type="character" w:customStyle="1" w:styleId="pubinfo">
    <w:name w:val="pubinfo"/>
    <w:basedOn w:val="DefaultParagraphFont"/>
    <w:rsid w:val="00907A5C"/>
  </w:style>
  <w:style w:type="paragraph" w:customStyle="1" w:styleId="Heading">
    <w:name w:val="Heading"/>
    <w:basedOn w:val="Normal"/>
    <w:next w:val="BodyText"/>
    <w:rsid w:val="00907A5C"/>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
    <w:name w:val="List"/>
    <w:basedOn w:val="BodyText"/>
    <w:rsid w:val="00907A5C"/>
    <w:rPr>
      <w:rFonts w:cs="Mangal"/>
    </w:rPr>
  </w:style>
  <w:style w:type="paragraph" w:styleId="Caption">
    <w:name w:val="caption"/>
    <w:basedOn w:val="Normal"/>
    <w:qFormat/>
    <w:rsid w:val="00907A5C"/>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x">
    <w:name w:val="Index"/>
    <w:basedOn w:val="Normal"/>
    <w:rsid w:val="00907A5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va-legacy-e-listitem">
    <w:name w:val="nova-legacy-e-list__item"/>
    <w:basedOn w:val="Normal"/>
    <w:rsid w:val="00907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353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5381"/>
    <w:rPr>
      <w:sz w:val="20"/>
      <w:szCs w:val="20"/>
    </w:rPr>
  </w:style>
  <w:style w:type="character" w:styleId="EndnoteReference">
    <w:name w:val="endnote reference"/>
    <w:basedOn w:val="DefaultParagraphFont"/>
    <w:uiPriority w:val="99"/>
    <w:semiHidden/>
    <w:unhideWhenUsed/>
    <w:rsid w:val="00F35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journal/Journal-of-Experimental-Social-Psychology-1096-0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ics.mit.edu/Plato/euthyfr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tenberg.org/files/53430/53430-h/53430-h.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o.stanford.edu/archives/win2019/entries/prisoner-dilemma/" TargetMode="External"/><Relationship Id="rId4" Type="http://schemas.openxmlformats.org/officeDocument/2006/relationships/settings" Target="settings.xml"/><Relationship Id="rId9" Type="http://schemas.openxmlformats.org/officeDocument/2006/relationships/hyperlink" Target="https://en.wikipedia.org/wiki/Russian_settlement_in_the_Philippines" TargetMode="External"/><Relationship Id="rId14" Type="http://schemas.openxmlformats.org/officeDocument/2006/relationships/hyperlink" Target="https://philpapers.org/asearch.pl?pub=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9BE1-A98A-4087-9CDD-568A579A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21334</TotalTime>
  <Pages>97</Pages>
  <Words>31885</Words>
  <Characters>181750</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Simmons</dc:creator>
  <cp:keywords/>
  <dc:description/>
  <cp:lastModifiedBy>howard simmons</cp:lastModifiedBy>
  <cp:revision>5533</cp:revision>
  <dcterms:created xsi:type="dcterms:W3CDTF">2022-11-19T11:33:00Z</dcterms:created>
  <dcterms:modified xsi:type="dcterms:W3CDTF">2024-07-08T05:11:00Z</dcterms:modified>
</cp:coreProperties>
</file>