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2D627" w14:textId="14F6841A" w:rsidR="001C2AFA" w:rsidRDefault="001C2AFA" w:rsidP="007F3145">
      <w:pPr>
        <w:spacing w:before="100" w:beforeAutospacing="1" w:after="100" w:afterAutospacing="1" w:line="480" w:lineRule="auto"/>
        <w:jc w:val="center"/>
        <w:rPr>
          <w:rFonts w:ascii="Times New Roman" w:hAnsi="Times New Roman" w:cs="Times New Roman"/>
          <w:b/>
          <w:sz w:val="28"/>
        </w:rPr>
      </w:pPr>
      <w:bookmarkStart w:id="0" w:name="_Toc433136382"/>
      <w:r w:rsidRPr="00E350AF">
        <w:rPr>
          <w:rFonts w:ascii="Times New Roman" w:hAnsi="Times New Roman" w:cs="Times New Roman"/>
          <w:b/>
          <w:sz w:val="28"/>
        </w:rPr>
        <w:t xml:space="preserve">A Critical Appraisal </w:t>
      </w:r>
      <w:r w:rsidR="00E7246F">
        <w:rPr>
          <w:rFonts w:ascii="Times New Roman" w:hAnsi="Times New Roman" w:cs="Times New Roman"/>
          <w:b/>
          <w:sz w:val="28"/>
        </w:rPr>
        <w:t>of</w:t>
      </w:r>
      <w:r w:rsidR="00C6176C" w:rsidRPr="002F3BAC">
        <w:rPr>
          <w:rFonts w:ascii="Times New Roman" w:hAnsi="Times New Roman" w:cs="Times New Roman"/>
          <w:b/>
          <w:sz w:val="28"/>
        </w:rPr>
        <w:t xml:space="preserve"> </w:t>
      </w:r>
      <w:r w:rsidRPr="00E350AF">
        <w:rPr>
          <w:rFonts w:ascii="Times New Roman" w:hAnsi="Times New Roman" w:cs="Times New Roman"/>
          <w:b/>
          <w:sz w:val="28"/>
        </w:rPr>
        <w:t>th</w:t>
      </w:r>
      <w:r w:rsidR="00150C38">
        <w:rPr>
          <w:rFonts w:ascii="Times New Roman" w:hAnsi="Times New Roman" w:cs="Times New Roman"/>
          <w:b/>
          <w:sz w:val="28"/>
        </w:rPr>
        <w:t>e Philosophy of University and i</w:t>
      </w:r>
      <w:r w:rsidRPr="00E350AF">
        <w:rPr>
          <w:rFonts w:ascii="Times New Roman" w:hAnsi="Times New Roman" w:cs="Times New Roman"/>
          <w:b/>
          <w:sz w:val="28"/>
        </w:rPr>
        <w:t>ts Debates</w:t>
      </w:r>
    </w:p>
    <w:p w14:paraId="22A1F69B" w14:textId="152C2737" w:rsidR="001112F1" w:rsidRDefault="00091613" w:rsidP="007F3145">
      <w:pPr>
        <w:spacing w:before="100" w:beforeAutospacing="1" w:after="100" w:afterAutospacing="1" w:line="480" w:lineRule="auto"/>
        <w:jc w:val="right"/>
        <w:rPr>
          <w:rFonts w:ascii="Times New Roman" w:hAnsi="Times New Roman" w:cs="Times New Roman"/>
          <w:b/>
          <w:sz w:val="28"/>
        </w:rPr>
      </w:pPr>
      <w:r>
        <w:rPr>
          <w:rFonts w:ascii="Times New Roman" w:hAnsi="Times New Roman" w:cs="Times New Roman"/>
          <w:b/>
          <w:sz w:val="28"/>
        </w:rPr>
        <w:t>Acknowledgments and credits</w:t>
      </w:r>
      <w:r w:rsidR="00DA4A91">
        <w:rPr>
          <w:rFonts w:ascii="Times New Roman" w:hAnsi="Times New Roman" w:cs="Times New Roman"/>
          <w:b/>
          <w:sz w:val="28"/>
        </w:rPr>
        <w:t>:</w:t>
      </w:r>
    </w:p>
    <w:p w14:paraId="7E117230" w14:textId="68CB019C" w:rsidR="00FA68E8" w:rsidRPr="00794AC0" w:rsidRDefault="00FA68E8" w:rsidP="0095551B">
      <w:pPr>
        <w:spacing w:before="100" w:beforeAutospacing="1" w:after="100" w:afterAutospacing="1" w:line="480" w:lineRule="auto"/>
        <w:rPr>
          <w:rFonts w:ascii="Times New Roman" w:hAnsi="Times New Roman" w:cs="Times New Roman"/>
          <w:bCs/>
          <w:sz w:val="28"/>
        </w:rPr>
      </w:pPr>
      <w:r w:rsidRPr="00794AC0">
        <w:rPr>
          <w:rFonts w:ascii="Times New Roman" w:hAnsi="Times New Roman" w:cs="Times New Roman"/>
          <w:bCs/>
          <w:sz w:val="28"/>
        </w:rPr>
        <w:t xml:space="preserve">We are grateful to the authors of various articles </w:t>
      </w:r>
      <w:r w:rsidR="00794AC0">
        <w:rPr>
          <w:rFonts w:ascii="Times New Roman" w:hAnsi="Times New Roman" w:cs="Times New Roman"/>
          <w:bCs/>
          <w:sz w:val="28"/>
        </w:rPr>
        <w:t>on</w:t>
      </w:r>
      <w:r w:rsidRPr="00794AC0">
        <w:rPr>
          <w:rFonts w:ascii="Times New Roman" w:hAnsi="Times New Roman" w:cs="Times New Roman"/>
          <w:bCs/>
          <w:sz w:val="28"/>
        </w:rPr>
        <w:t xml:space="preserve"> which our review is based. </w:t>
      </w:r>
    </w:p>
    <w:p w14:paraId="1D6065E8" w14:textId="5AF59810" w:rsidR="00091613" w:rsidRDefault="00091613" w:rsidP="007F3145">
      <w:pPr>
        <w:spacing w:before="100" w:beforeAutospacing="1" w:after="100" w:afterAutospacing="1" w:line="480" w:lineRule="auto"/>
        <w:jc w:val="right"/>
        <w:rPr>
          <w:rFonts w:ascii="Times New Roman" w:hAnsi="Times New Roman" w:cs="Times New Roman"/>
          <w:b/>
          <w:sz w:val="28"/>
        </w:rPr>
      </w:pPr>
      <w:r>
        <w:rPr>
          <w:rFonts w:ascii="Times New Roman" w:hAnsi="Times New Roman" w:cs="Times New Roman"/>
          <w:b/>
          <w:sz w:val="28"/>
        </w:rPr>
        <w:t xml:space="preserve"> </w:t>
      </w:r>
      <w:r w:rsidR="006A55C0">
        <w:rPr>
          <w:rFonts w:ascii="Times New Roman" w:hAnsi="Times New Roman" w:cs="Times New Roman"/>
          <w:b/>
          <w:sz w:val="28"/>
        </w:rPr>
        <w:t>Authors</w:t>
      </w:r>
      <w:r w:rsidR="00DA4A91">
        <w:rPr>
          <w:rFonts w:ascii="Times New Roman" w:hAnsi="Times New Roman" w:cs="Times New Roman"/>
          <w:b/>
          <w:sz w:val="28"/>
        </w:rPr>
        <w:t>:</w:t>
      </w:r>
      <w:r>
        <w:rPr>
          <w:rFonts w:ascii="Times New Roman" w:hAnsi="Times New Roman" w:cs="Times New Roman"/>
          <w:b/>
          <w:sz w:val="28"/>
        </w:rPr>
        <w:t xml:space="preserve"> </w:t>
      </w:r>
    </w:p>
    <w:p w14:paraId="2E361E6F" w14:textId="46A48E5A" w:rsidR="00F03B28" w:rsidRPr="00794AC0" w:rsidRDefault="00FA68E8" w:rsidP="00794AC0">
      <w:pPr>
        <w:spacing w:before="100" w:beforeAutospacing="1" w:after="100" w:afterAutospacing="1" w:line="480" w:lineRule="auto"/>
        <w:jc w:val="both"/>
        <w:rPr>
          <w:rFonts w:ascii="Times New Roman" w:hAnsi="Times New Roman" w:cs="Times New Roman"/>
          <w:bCs/>
          <w:sz w:val="28"/>
        </w:rPr>
      </w:pPr>
      <w:r w:rsidRPr="00794AC0">
        <w:rPr>
          <w:rFonts w:ascii="Times New Roman" w:hAnsi="Times New Roman" w:cs="Times New Roman"/>
          <w:bCs/>
          <w:sz w:val="28"/>
        </w:rPr>
        <w:t>Sisay</w:t>
      </w:r>
      <w:r w:rsidR="00C1781F">
        <w:rPr>
          <w:rFonts w:ascii="Times New Roman" w:hAnsi="Times New Roman" w:cs="Times New Roman"/>
          <w:bCs/>
          <w:sz w:val="28"/>
        </w:rPr>
        <w:t>e Tam</w:t>
      </w:r>
      <w:r w:rsidRPr="00794AC0">
        <w:rPr>
          <w:rFonts w:ascii="Times New Roman" w:hAnsi="Times New Roman" w:cs="Times New Roman"/>
          <w:bCs/>
          <w:sz w:val="28"/>
        </w:rPr>
        <w:t>rat</w:t>
      </w:r>
      <w:r w:rsidR="00794AC0">
        <w:rPr>
          <w:rFonts w:ascii="Times New Roman" w:hAnsi="Times New Roman" w:cs="Times New Roman"/>
          <w:bCs/>
          <w:sz w:val="28"/>
        </w:rPr>
        <w:t xml:space="preserve"> Ayalew</w:t>
      </w:r>
      <w:r w:rsidRPr="00794AC0">
        <w:rPr>
          <w:rFonts w:ascii="Times New Roman" w:hAnsi="Times New Roman" w:cs="Times New Roman"/>
          <w:bCs/>
          <w:sz w:val="28"/>
        </w:rPr>
        <w:t xml:space="preserve">, Asst. Prof., </w:t>
      </w:r>
      <w:r w:rsidR="00C1781F" w:rsidRPr="00045752">
        <w:rPr>
          <w:rFonts w:ascii="Times New Roman" w:hAnsi="Times New Roman" w:cs="Times New Roman"/>
          <w:bCs/>
          <w:sz w:val="28"/>
        </w:rPr>
        <w:t>Department of Political</w:t>
      </w:r>
      <w:r w:rsidR="00C1781F">
        <w:rPr>
          <w:rFonts w:ascii="Times New Roman" w:hAnsi="Times New Roman" w:cs="Times New Roman"/>
          <w:bCs/>
          <w:sz w:val="28"/>
        </w:rPr>
        <w:t xml:space="preserve"> Science and International Studies</w:t>
      </w:r>
      <w:r w:rsidR="002B3006" w:rsidRPr="00794AC0">
        <w:rPr>
          <w:rFonts w:ascii="Times New Roman" w:hAnsi="Times New Roman" w:cs="Times New Roman"/>
          <w:bCs/>
          <w:sz w:val="28"/>
        </w:rPr>
        <w:t xml:space="preserve">, </w:t>
      </w:r>
      <w:r w:rsidRPr="00794AC0">
        <w:rPr>
          <w:rFonts w:ascii="Times New Roman" w:hAnsi="Times New Roman" w:cs="Times New Roman"/>
          <w:bCs/>
          <w:sz w:val="28"/>
        </w:rPr>
        <w:t xml:space="preserve">Bahir Dar University, </w:t>
      </w:r>
      <w:r w:rsidR="002B3006" w:rsidRPr="00794AC0">
        <w:rPr>
          <w:rFonts w:ascii="Times New Roman" w:hAnsi="Times New Roman" w:cs="Times New Roman"/>
          <w:bCs/>
          <w:sz w:val="28"/>
        </w:rPr>
        <w:t>Bahir Dar, Ethiopia.</w:t>
      </w:r>
      <w:r w:rsidR="006A55C0">
        <w:rPr>
          <w:rFonts w:ascii="Times New Roman" w:hAnsi="Times New Roman" w:cs="Times New Roman"/>
          <w:bCs/>
          <w:sz w:val="28"/>
        </w:rPr>
        <w:t xml:space="preserve"> </w:t>
      </w:r>
      <w:r w:rsidR="006A55C0" w:rsidRPr="006A55C0">
        <w:rPr>
          <w:rFonts w:ascii="Times New Roman" w:hAnsi="Times New Roman" w:cs="Times New Roman"/>
          <w:b/>
          <w:sz w:val="28"/>
        </w:rPr>
        <w:t>Email</w:t>
      </w:r>
      <w:r w:rsidR="006A55C0">
        <w:rPr>
          <w:rFonts w:ascii="Times New Roman" w:hAnsi="Times New Roman" w:cs="Times New Roman"/>
          <w:bCs/>
          <w:sz w:val="28"/>
        </w:rPr>
        <w:t xml:space="preserve">: </w:t>
      </w:r>
      <w:hyperlink r:id="rId8" w:history="1">
        <w:r w:rsidR="006A55C0" w:rsidRPr="00794AC0">
          <w:rPr>
            <w:rStyle w:val="Hyperlink"/>
            <w:rFonts w:ascii="Times New Roman" w:hAnsi="Times New Roman" w:cs="Times New Roman"/>
            <w:bCs/>
            <w:sz w:val="28"/>
          </w:rPr>
          <w:t>sisaytamirat038@gmail.com</w:t>
        </w:r>
      </w:hyperlink>
    </w:p>
    <w:p w14:paraId="0F475D03" w14:textId="7EDEE624" w:rsidR="00FA68E8" w:rsidRPr="006A55C0" w:rsidRDefault="00FA68E8" w:rsidP="00794AC0">
      <w:pPr>
        <w:spacing w:before="100" w:beforeAutospacing="1" w:after="100" w:afterAutospacing="1" w:line="480" w:lineRule="auto"/>
        <w:jc w:val="both"/>
        <w:rPr>
          <w:rFonts w:ascii="Times New Roman" w:hAnsi="Times New Roman" w:cs="Times New Roman"/>
          <w:bCs/>
          <w:sz w:val="28"/>
        </w:rPr>
      </w:pPr>
      <w:r w:rsidRPr="00794AC0">
        <w:rPr>
          <w:rFonts w:ascii="Times New Roman" w:hAnsi="Times New Roman" w:cs="Times New Roman"/>
          <w:bCs/>
          <w:sz w:val="28"/>
        </w:rPr>
        <w:t>Dessalegn Mekuriaw</w:t>
      </w:r>
      <w:r w:rsidR="00794AC0" w:rsidRPr="00794AC0">
        <w:rPr>
          <w:rFonts w:ascii="Times New Roman" w:hAnsi="Times New Roman" w:cs="Times New Roman"/>
          <w:bCs/>
          <w:sz w:val="28"/>
        </w:rPr>
        <w:t xml:space="preserve"> Hailu</w:t>
      </w:r>
      <w:r w:rsidRPr="00794AC0">
        <w:rPr>
          <w:rFonts w:ascii="Times New Roman" w:hAnsi="Times New Roman" w:cs="Times New Roman"/>
          <w:bCs/>
          <w:sz w:val="28"/>
        </w:rPr>
        <w:t xml:space="preserve">, Asst. Prof., </w:t>
      </w:r>
      <w:r w:rsidR="002B3006" w:rsidRPr="00794AC0">
        <w:rPr>
          <w:rFonts w:ascii="Times New Roman" w:hAnsi="Times New Roman" w:cs="Times New Roman"/>
          <w:bCs/>
          <w:sz w:val="28"/>
        </w:rPr>
        <w:t>D</w:t>
      </w:r>
      <w:r w:rsidRPr="00794AC0">
        <w:rPr>
          <w:rFonts w:ascii="Times New Roman" w:hAnsi="Times New Roman" w:cs="Times New Roman"/>
          <w:bCs/>
          <w:sz w:val="28"/>
        </w:rPr>
        <w:t>epartment of Sociology</w:t>
      </w:r>
      <w:r w:rsidR="002B3006" w:rsidRPr="00794AC0">
        <w:rPr>
          <w:rFonts w:ascii="Times New Roman" w:hAnsi="Times New Roman" w:cs="Times New Roman"/>
          <w:bCs/>
          <w:sz w:val="28"/>
        </w:rPr>
        <w:t>,</w:t>
      </w:r>
      <w:r w:rsidRPr="00794AC0">
        <w:rPr>
          <w:rFonts w:ascii="Times New Roman" w:hAnsi="Times New Roman" w:cs="Times New Roman"/>
          <w:bCs/>
          <w:sz w:val="28"/>
        </w:rPr>
        <w:t xml:space="preserve"> Debre Markos University, </w:t>
      </w:r>
      <w:r w:rsidR="002B3006" w:rsidRPr="00794AC0">
        <w:rPr>
          <w:rFonts w:ascii="Times New Roman" w:hAnsi="Times New Roman" w:cs="Times New Roman"/>
          <w:bCs/>
          <w:sz w:val="28"/>
        </w:rPr>
        <w:t xml:space="preserve">Debre Markos, Ethiopia. </w:t>
      </w:r>
      <w:r w:rsidR="006A55C0" w:rsidRPr="006A55C0">
        <w:rPr>
          <w:rFonts w:ascii="Times New Roman" w:hAnsi="Times New Roman" w:cs="Times New Roman"/>
          <w:b/>
          <w:sz w:val="28"/>
        </w:rPr>
        <w:t>Email</w:t>
      </w:r>
      <w:r w:rsidR="006A55C0">
        <w:rPr>
          <w:rFonts w:ascii="Times New Roman" w:hAnsi="Times New Roman" w:cs="Times New Roman"/>
          <w:b/>
          <w:sz w:val="28"/>
        </w:rPr>
        <w:t xml:space="preserve">: </w:t>
      </w:r>
      <w:hyperlink r:id="rId9" w:history="1">
        <w:r w:rsidR="006A55C0" w:rsidRPr="00833762">
          <w:rPr>
            <w:rStyle w:val="Hyperlink"/>
            <w:rFonts w:ascii="Times New Roman" w:hAnsi="Times New Roman" w:cs="Times New Roman"/>
            <w:bCs/>
            <w:sz w:val="28"/>
          </w:rPr>
          <w:t>dessalegnmeku@gmail.com</w:t>
        </w:r>
      </w:hyperlink>
      <w:r w:rsidR="006A55C0">
        <w:rPr>
          <w:rFonts w:ascii="Times New Roman" w:hAnsi="Times New Roman" w:cs="Times New Roman"/>
          <w:bCs/>
          <w:sz w:val="28"/>
        </w:rPr>
        <w:t xml:space="preserve"> </w:t>
      </w:r>
    </w:p>
    <w:p w14:paraId="6AF9602D" w14:textId="77777777" w:rsidR="00DA4A91" w:rsidRDefault="00091613" w:rsidP="00DA4A91">
      <w:pPr>
        <w:spacing w:before="100" w:beforeAutospacing="1" w:after="100" w:afterAutospacing="1" w:line="480" w:lineRule="auto"/>
        <w:jc w:val="right"/>
        <w:rPr>
          <w:rFonts w:ascii="Times New Roman" w:hAnsi="Times New Roman" w:cs="Times New Roman"/>
          <w:b/>
          <w:sz w:val="28"/>
        </w:rPr>
      </w:pPr>
      <w:r>
        <w:rPr>
          <w:rFonts w:ascii="Times New Roman" w:hAnsi="Times New Roman" w:cs="Times New Roman"/>
          <w:b/>
          <w:sz w:val="28"/>
        </w:rPr>
        <w:t>Funding information</w:t>
      </w:r>
      <w:r w:rsidR="002B3006">
        <w:rPr>
          <w:rFonts w:ascii="Times New Roman" w:hAnsi="Times New Roman" w:cs="Times New Roman"/>
          <w:b/>
          <w:sz w:val="28"/>
        </w:rPr>
        <w:t>:</w:t>
      </w:r>
    </w:p>
    <w:p w14:paraId="6B03DD2D" w14:textId="79192362" w:rsidR="00091613" w:rsidRDefault="006A55C0" w:rsidP="0095551B">
      <w:pPr>
        <w:spacing w:before="100" w:beforeAutospacing="1" w:after="100" w:afterAutospacing="1" w:line="480" w:lineRule="auto"/>
        <w:rPr>
          <w:rFonts w:ascii="Times New Roman" w:hAnsi="Times New Roman" w:cs="Times New Roman"/>
          <w:b/>
          <w:sz w:val="28"/>
        </w:rPr>
      </w:pPr>
      <w:r>
        <w:rPr>
          <w:rFonts w:ascii="Times New Roman" w:hAnsi="Times New Roman" w:cs="Times New Roman"/>
          <w:bCs/>
          <w:sz w:val="28"/>
        </w:rPr>
        <w:t>We declare that n</w:t>
      </w:r>
      <w:r w:rsidR="002B3006" w:rsidRPr="00794AC0">
        <w:rPr>
          <w:rFonts w:ascii="Times New Roman" w:hAnsi="Times New Roman" w:cs="Times New Roman"/>
          <w:bCs/>
          <w:sz w:val="28"/>
        </w:rPr>
        <w:t>o funding has been received for this study.</w:t>
      </w:r>
      <w:r w:rsidR="002B3006">
        <w:rPr>
          <w:rFonts w:ascii="Times New Roman" w:hAnsi="Times New Roman" w:cs="Times New Roman"/>
          <w:b/>
          <w:sz w:val="28"/>
        </w:rPr>
        <w:t xml:space="preserve"> </w:t>
      </w:r>
    </w:p>
    <w:p w14:paraId="63E46615" w14:textId="7F1A7797" w:rsidR="00091613" w:rsidRDefault="00091613" w:rsidP="00DA4A91">
      <w:pPr>
        <w:spacing w:before="100" w:beforeAutospacing="1" w:after="100" w:afterAutospacing="1" w:line="480" w:lineRule="auto"/>
        <w:jc w:val="right"/>
        <w:rPr>
          <w:rFonts w:ascii="Times New Roman" w:hAnsi="Times New Roman" w:cs="Times New Roman"/>
          <w:b/>
          <w:sz w:val="28"/>
        </w:rPr>
      </w:pPr>
      <w:r>
        <w:rPr>
          <w:rFonts w:ascii="Times New Roman" w:hAnsi="Times New Roman" w:cs="Times New Roman"/>
          <w:b/>
          <w:sz w:val="28"/>
        </w:rPr>
        <w:t>Corresponding author:</w:t>
      </w:r>
    </w:p>
    <w:p w14:paraId="356AD251" w14:textId="02FECC3F" w:rsidR="00091613" w:rsidRDefault="00091613" w:rsidP="0095551B">
      <w:pPr>
        <w:spacing w:before="100" w:beforeAutospacing="1" w:after="100" w:afterAutospacing="1" w:line="480" w:lineRule="auto"/>
        <w:rPr>
          <w:rFonts w:ascii="Times New Roman" w:hAnsi="Times New Roman" w:cs="Times New Roman"/>
          <w:b/>
          <w:sz w:val="28"/>
        </w:rPr>
      </w:pPr>
      <w:r w:rsidRPr="00794AC0">
        <w:rPr>
          <w:rFonts w:ascii="Times New Roman" w:hAnsi="Times New Roman" w:cs="Times New Roman"/>
          <w:bCs/>
          <w:sz w:val="28"/>
        </w:rPr>
        <w:t>Sisay</w:t>
      </w:r>
      <w:r w:rsidR="00064C73">
        <w:rPr>
          <w:rFonts w:ascii="Times New Roman" w:hAnsi="Times New Roman" w:cs="Times New Roman"/>
          <w:bCs/>
          <w:sz w:val="28"/>
        </w:rPr>
        <w:t>e Tam</w:t>
      </w:r>
      <w:r w:rsidRPr="00794AC0">
        <w:rPr>
          <w:rFonts w:ascii="Times New Roman" w:hAnsi="Times New Roman" w:cs="Times New Roman"/>
          <w:bCs/>
          <w:sz w:val="28"/>
        </w:rPr>
        <w:t>rat</w:t>
      </w:r>
      <w:r w:rsidR="00476365" w:rsidRPr="00794AC0">
        <w:rPr>
          <w:rFonts w:ascii="Times New Roman" w:hAnsi="Times New Roman" w:cs="Times New Roman"/>
          <w:bCs/>
          <w:sz w:val="28"/>
        </w:rPr>
        <w:t xml:space="preserve"> Ayalew</w:t>
      </w:r>
      <w:r w:rsidRPr="00794AC0">
        <w:rPr>
          <w:rFonts w:ascii="Times New Roman" w:hAnsi="Times New Roman" w:cs="Times New Roman"/>
          <w:bCs/>
          <w:sz w:val="28"/>
        </w:rPr>
        <w:t xml:space="preserve">, </w:t>
      </w:r>
      <w:r w:rsidR="00045752" w:rsidRPr="00045752">
        <w:rPr>
          <w:rFonts w:ascii="Times New Roman" w:hAnsi="Times New Roman" w:cs="Times New Roman"/>
          <w:bCs/>
          <w:sz w:val="28"/>
        </w:rPr>
        <w:t>Department of Political</w:t>
      </w:r>
      <w:r w:rsidR="00045752">
        <w:rPr>
          <w:rFonts w:ascii="Times New Roman" w:hAnsi="Times New Roman" w:cs="Times New Roman"/>
          <w:bCs/>
          <w:sz w:val="28"/>
        </w:rPr>
        <w:t xml:space="preserve"> Science and International Studies</w:t>
      </w:r>
      <w:r w:rsidR="00476365" w:rsidRPr="00794AC0">
        <w:rPr>
          <w:rFonts w:ascii="Times New Roman" w:hAnsi="Times New Roman" w:cs="Times New Roman"/>
          <w:bCs/>
          <w:sz w:val="28"/>
        </w:rPr>
        <w:t xml:space="preserve">, </w:t>
      </w:r>
      <w:r w:rsidRPr="00794AC0">
        <w:rPr>
          <w:rFonts w:ascii="Times New Roman" w:hAnsi="Times New Roman" w:cs="Times New Roman"/>
          <w:bCs/>
          <w:sz w:val="28"/>
        </w:rPr>
        <w:t xml:space="preserve">Bahir Dar University, </w:t>
      </w:r>
      <w:r w:rsidR="006F17A8" w:rsidRPr="00794AC0">
        <w:rPr>
          <w:rFonts w:ascii="Times New Roman" w:hAnsi="Times New Roman" w:cs="Times New Roman"/>
          <w:bCs/>
          <w:sz w:val="28"/>
        </w:rPr>
        <w:t xml:space="preserve">Bahir Dar, Ethiopia, </w:t>
      </w:r>
      <w:r w:rsidRPr="00794AC0">
        <w:rPr>
          <w:rFonts w:ascii="Times New Roman" w:hAnsi="Times New Roman" w:cs="Times New Roman"/>
          <w:bCs/>
          <w:sz w:val="28"/>
        </w:rPr>
        <w:t xml:space="preserve">Phone: </w:t>
      </w:r>
      <w:r w:rsidR="00794AC0" w:rsidRPr="00794AC0">
        <w:rPr>
          <w:rFonts w:ascii="Times New Roman" w:hAnsi="Times New Roman" w:cs="Times New Roman"/>
          <w:bCs/>
          <w:sz w:val="28"/>
        </w:rPr>
        <w:t>+251946149114</w:t>
      </w:r>
      <w:r>
        <w:rPr>
          <w:rFonts w:ascii="Times New Roman" w:hAnsi="Times New Roman" w:cs="Times New Roman"/>
          <w:b/>
          <w:sz w:val="28"/>
        </w:rPr>
        <w:t xml:space="preserve">      email: </w:t>
      </w:r>
      <w:hyperlink r:id="rId10" w:history="1">
        <w:r w:rsidR="00794AC0" w:rsidRPr="00794AC0">
          <w:rPr>
            <w:rStyle w:val="Hyperlink"/>
            <w:rFonts w:ascii="Times New Roman" w:hAnsi="Times New Roman" w:cs="Times New Roman"/>
            <w:bCs/>
            <w:sz w:val="28"/>
          </w:rPr>
          <w:t>sisaytamirat038@gmail.com</w:t>
        </w:r>
      </w:hyperlink>
      <w:r w:rsidR="00794AC0">
        <w:rPr>
          <w:rFonts w:ascii="Times New Roman" w:hAnsi="Times New Roman" w:cs="Times New Roman"/>
          <w:b/>
          <w:sz w:val="28"/>
        </w:rPr>
        <w:t xml:space="preserve"> </w:t>
      </w:r>
      <w:r>
        <w:rPr>
          <w:rFonts w:ascii="Times New Roman" w:hAnsi="Times New Roman" w:cs="Times New Roman"/>
          <w:b/>
          <w:sz w:val="28"/>
        </w:rPr>
        <w:t xml:space="preserve"> </w:t>
      </w:r>
    </w:p>
    <w:p w14:paraId="2415D1A5" w14:textId="416D0F16" w:rsidR="007C1D70" w:rsidRDefault="007C1D70" w:rsidP="0095551B">
      <w:pPr>
        <w:spacing w:before="100" w:beforeAutospacing="1" w:after="100" w:afterAutospacing="1" w:line="480" w:lineRule="auto"/>
        <w:rPr>
          <w:rFonts w:ascii="Times New Roman" w:hAnsi="Times New Roman" w:cs="Times New Roman"/>
          <w:b/>
          <w:sz w:val="28"/>
        </w:rPr>
      </w:pPr>
      <w:r>
        <w:rPr>
          <w:rFonts w:ascii="Arial" w:hAnsi="Arial" w:cs="Arial"/>
          <w:color w:val="494A4C"/>
          <w:sz w:val="23"/>
          <w:szCs w:val="23"/>
          <w:shd w:val="clear" w:color="auto" w:fill="FFFFFF"/>
        </w:rPr>
        <w:t>O</w:t>
      </w:r>
      <w:r w:rsidR="00AB70AA">
        <w:rPr>
          <w:rFonts w:ascii="Arial" w:hAnsi="Arial" w:cs="Arial"/>
          <w:color w:val="494A4C"/>
          <w:sz w:val="23"/>
          <w:szCs w:val="23"/>
          <w:shd w:val="clear" w:color="auto" w:fill="FFFFFF"/>
        </w:rPr>
        <w:t xml:space="preserve">RCID </w:t>
      </w:r>
      <w:proofErr w:type="spellStart"/>
      <w:r w:rsidR="00AB70AA">
        <w:rPr>
          <w:rFonts w:ascii="Arial" w:hAnsi="Arial" w:cs="Arial"/>
          <w:color w:val="494A4C"/>
          <w:sz w:val="23"/>
          <w:szCs w:val="23"/>
          <w:shd w:val="clear" w:color="auto" w:fill="FFFFFF"/>
        </w:rPr>
        <w:t>iD</w:t>
      </w:r>
      <w:proofErr w:type="spellEnd"/>
      <w:r w:rsidR="00AB70AA">
        <w:rPr>
          <w:rFonts w:ascii="Arial" w:hAnsi="Arial" w:cs="Arial"/>
          <w:color w:val="494A4C"/>
          <w:sz w:val="23"/>
          <w:szCs w:val="23"/>
          <w:shd w:val="clear" w:color="auto" w:fill="FFFFFF"/>
        </w:rPr>
        <w:t xml:space="preserve">: </w:t>
      </w:r>
      <w:hyperlink r:id="rId11" w:tgtFrame="_blank" w:history="1">
        <w:r>
          <w:rPr>
            <w:rStyle w:val="Hyperlink"/>
            <w:rFonts w:ascii="Arial" w:hAnsi="Arial" w:cs="Arial"/>
            <w:color w:val="1155CC"/>
            <w:sz w:val="23"/>
            <w:szCs w:val="23"/>
            <w:shd w:val="clear" w:color="auto" w:fill="FFFFFF"/>
          </w:rPr>
          <w:t>https://orcid.org/0000</w:t>
        </w:r>
        <w:bookmarkStart w:id="1" w:name="_GoBack"/>
        <w:bookmarkEnd w:id="1"/>
        <w:r>
          <w:rPr>
            <w:rStyle w:val="Hyperlink"/>
            <w:rFonts w:ascii="Arial" w:hAnsi="Arial" w:cs="Arial"/>
            <w:color w:val="1155CC"/>
            <w:sz w:val="23"/>
            <w:szCs w:val="23"/>
            <w:shd w:val="clear" w:color="auto" w:fill="FFFFFF"/>
          </w:rPr>
          <w:t>-0002-2800-3954</w:t>
        </w:r>
      </w:hyperlink>
    </w:p>
    <w:p w14:paraId="1C40041C" w14:textId="5EEA6D81" w:rsidR="00091613" w:rsidRDefault="00091613" w:rsidP="0095551B">
      <w:pPr>
        <w:spacing w:before="100" w:beforeAutospacing="1" w:after="100" w:afterAutospacing="1" w:line="480" w:lineRule="auto"/>
        <w:rPr>
          <w:rFonts w:ascii="Times New Roman" w:hAnsi="Times New Roman" w:cs="Times New Roman"/>
          <w:b/>
          <w:sz w:val="28"/>
        </w:rPr>
      </w:pPr>
    </w:p>
    <w:p w14:paraId="6B759A54" w14:textId="05A9C07C" w:rsidR="00091613" w:rsidRDefault="00091613" w:rsidP="007F3145">
      <w:pPr>
        <w:spacing w:before="100" w:beforeAutospacing="1" w:after="100" w:afterAutospacing="1" w:line="480" w:lineRule="auto"/>
        <w:jc w:val="center"/>
        <w:rPr>
          <w:rFonts w:ascii="Times New Roman" w:hAnsi="Times New Roman" w:cs="Times New Roman"/>
          <w:b/>
          <w:sz w:val="28"/>
        </w:rPr>
      </w:pPr>
      <w:bookmarkStart w:id="2" w:name="_Toc475356904"/>
      <w:bookmarkEnd w:id="0"/>
      <w:r w:rsidRPr="00E350AF">
        <w:rPr>
          <w:rFonts w:ascii="Times New Roman" w:hAnsi="Times New Roman" w:cs="Times New Roman"/>
          <w:b/>
          <w:sz w:val="28"/>
        </w:rPr>
        <w:t xml:space="preserve">A Critical Appraisal </w:t>
      </w:r>
      <w:r>
        <w:rPr>
          <w:rFonts w:ascii="Times New Roman" w:hAnsi="Times New Roman" w:cs="Times New Roman"/>
          <w:b/>
          <w:sz w:val="28"/>
        </w:rPr>
        <w:t>of</w:t>
      </w:r>
      <w:r w:rsidRPr="002F3BAC">
        <w:rPr>
          <w:rFonts w:ascii="Times New Roman" w:hAnsi="Times New Roman" w:cs="Times New Roman"/>
          <w:b/>
          <w:sz w:val="28"/>
        </w:rPr>
        <w:t xml:space="preserve"> </w:t>
      </w:r>
      <w:r w:rsidRPr="00E350AF">
        <w:rPr>
          <w:rFonts w:ascii="Times New Roman" w:hAnsi="Times New Roman" w:cs="Times New Roman"/>
          <w:b/>
          <w:sz w:val="28"/>
        </w:rPr>
        <w:t>th</w:t>
      </w:r>
      <w:r w:rsidR="002C4D6E">
        <w:rPr>
          <w:rFonts w:ascii="Times New Roman" w:hAnsi="Times New Roman" w:cs="Times New Roman"/>
          <w:b/>
          <w:sz w:val="28"/>
        </w:rPr>
        <w:t>e Philosophy of University and i</w:t>
      </w:r>
      <w:r w:rsidRPr="00E350AF">
        <w:rPr>
          <w:rFonts w:ascii="Times New Roman" w:hAnsi="Times New Roman" w:cs="Times New Roman"/>
          <w:b/>
          <w:sz w:val="28"/>
        </w:rPr>
        <w:t>ts Debates</w:t>
      </w:r>
    </w:p>
    <w:p w14:paraId="06E293AC" w14:textId="77777777" w:rsidR="00953CB0" w:rsidRDefault="00953CB0" w:rsidP="00DA4A91">
      <w:pPr>
        <w:tabs>
          <w:tab w:val="left" w:pos="3231"/>
        </w:tabs>
        <w:spacing w:before="100" w:beforeAutospacing="1" w:after="100" w:afterAutospacing="1" w:line="480" w:lineRule="auto"/>
        <w:ind w:firstLine="720"/>
        <w:jc w:val="right"/>
        <w:rPr>
          <w:rFonts w:ascii="Times New Roman" w:hAnsi="Times New Roman" w:cs="Times New Roman"/>
          <w:b/>
          <w:sz w:val="24"/>
          <w:szCs w:val="24"/>
        </w:rPr>
      </w:pPr>
      <w:r w:rsidRPr="00E745C8">
        <w:rPr>
          <w:rFonts w:ascii="Times New Roman" w:hAnsi="Times New Roman" w:cs="Times New Roman"/>
          <w:b/>
          <w:sz w:val="24"/>
          <w:szCs w:val="24"/>
        </w:rPr>
        <w:t>Abstract</w:t>
      </w:r>
      <w:r>
        <w:rPr>
          <w:rFonts w:ascii="Times New Roman" w:hAnsi="Times New Roman" w:cs="Times New Roman"/>
          <w:b/>
          <w:sz w:val="24"/>
          <w:szCs w:val="24"/>
        </w:rPr>
        <w:t xml:space="preserve"> </w:t>
      </w:r>
    </w:p>
    <w:p w14:paraId="15F0879F" w14:textId="77777777" w:rsidR="008A5A0E" w:rsidRPr="00953CB0" w:rsidRDefault="008A5A0E" w:rsidP="008A5A0E">
      <w:pPr>
        <w:tabs>
          <w:tab w:val="left" w:pos="3231"/>
        </w:tabs>
        <w:spacing w:before="100" w:beforeAutospacing="1" w:after="100" w:afterAutospacing="1" w:line="480" w:lineRule="auto"/>
        <w:jc w:val="both"/>
        <w:rPr>
          <w:rFonts w:ascii="Times New Roman" w:hAnsi="Times New Roman" w:cs="Times New Roman"/>
          <w:sz w:val="24"/>
          <w:szCs w:val="24"/>
        </w:rPr>
      </w:pPr>
      <w:r w:rsidRPr="00953CB0">
        <w:rPr>
          <w:rFonts w:ascii="Times New Roman" w:hAnsi="Times New Roman" w:cs="Times New Roman"/>
          <w:sz w:val="24"/>
          <w:szCs w:val="24"/>
        </w:rPr>
        <w:t xml:space="preserve">There are </w:t>
      </w:r>
      <w:r>
        <w:rPr>
          <w:rFonts w:ascii="Times New Roman" w:hAnsi="Times New Roman" w:cs="Times New Roman"/>
          <w:sz w:val="24"/>
          <w:szCs w:val="24"/>
        </w:rPr>
        <w:t>polarized</w:t>
      </w:r>
      <w:r w:rsidRPr="00953CB0">
        <w:rPr>
          <w:rFonts w:ascii="Times New Roman" w:hAnsi="Times New Roman" w:cs="Times New Roman"/>
          <w:sz w:val="24"/>
          <w:szCs w:val="24"/>
        </w:rPr>
        <w:t xml:space="preserve"> debates about the philosophy of universities: universities are places where knowledge, that can solve a certain practical problem, is produced and disseminated on one hand and they are places where knowledge is produced and disseminated irrespective of its use value on the other. We conclude that the mission of universities cannot be separated from the intrinsic pursuit of knowledge and truth so long as such a pursuit is based on scientific evidence.</w:t>
      </w:r>
    </w:p>
    <w:p w14:paraId="4320302E" w14:textId="6601C454" w:rsidR="001C2AFA" w:rsidRDefault="004A20AE" w:rsidP="0095551B">
      <w:pPr>
        <w:spacing w:before="100" w:beforeAutospacing="1" w:after="100" w:afterAutospacing="1" w:line="480" w:lineRule="auto"/>
        <w:jc w:val="both"/>
        <w:rPr>
          <w:rFonts w:ascii="Times New Roman" w:hAnsi="Times New Roman" w:cs="Times New Roman"/>
          <w:sz w:val="24"/>
        </w:rPr>
      </w:pPr>
      <w:r w:rsidRPr="002F3BAC">
        <w:rPr>
          <w:rFonts w:ascii="Times New Roman" w:hAnsi="Times New Roman" w:cs="Times New Roman"/>
          <w:b/>
          <w:sz w:val="24"/>
        </w:rPr>
        <w:t>Keywords</w:t>
      </w:r>
      <w:r w:rsidR="001C2AFA">
        <w:rPr>
          <w:rFonts w:ascii="Times New Roman" w:hAnsi="Times New Roman" w:cs="Times New Roman"/>
          <w:sz w:val="24"/>
        </w:rPr>
        <w:t xml:space="preserve">: </w:t>
      </w:r>
      <w:r w:rsidR="00E7246F">
        <w:rPr>
          <w:rFonts w:ascii="Times New Roman" w:hAnsi="Times New Roman" w:cs="Times New Roman"/>
          <w:sz w:val="24"/>
        </w:rPr>
        <w:t xml:space="preserve">Philosophy of </w:t>
      </w:r>
      <w:r w:rsidR="00953CB0">
        <w:rPr>
          <w:rFonts w:ascii="Times New Roman" w:hAnsi="Times New Roman" w:cs="Times New Roman"/>
          <w:sz w:val="24"/>
        </w:rPr>
        <w:t>u</w:t>
      </w:r>
      <w:r w:rsidR="00E7246F">
        <w:rPr>
          <w:rFonts w:ascii="Times New Roman" w:hAnsi="Times New Roman" w:cs="Times New Roman"/>
          <w:sz w:val="24"/>
        </w:rPr>
        <w:t xml:space="preserve">niversities, </w:t>
      </w:r>
      <w:r w:rsidR="001C2AFA">
        <w:rPr>
          <w:rFonts w:ascii="Times New Roman" w:hAnsi="Times New Roman" w:cs="Times New Roman"/>
          <w:sz w:val="24"/>
        </w:rPr>
        <w:t>I</w:t>
      </w:r>
      <w:r w:rsidR="001C2AFA" w:rsidRPr="00E745C8">
        <w:rPr>
          <w:rFonts w:ascii="Times New Roman" w:hAnsi="Times New Roman" w:cs="Times New Roman"/>
          <w:sz w:val="24"/>
        </w:rPr>
        <w:t>nstrumental</w:t>
      </w:r>
      <w:r w:rsidR="001C2AFA">
        <w:rPr>
          <w:rFonts w:ascii="Times New Roman" w:hAnsi="Times New Roman" w:cs="Times New Roman"/>
          <w:sz w:val="24"/>
        </w:rPr>
        <w:t>ist</w:t>
      </w:r>
      <w:r w:rsidR="001C2AFA" w:rsidRPr="00E745C8">
        <w:rPr>
          <w:rFonts w:ascii="Times New Roman" w:hAnsi="Times New Roman" w:cs="Times New Roman"/>
          <w:sz w:val="24"/>
        </w:rPr>
        <w:t xml:space="preserve"> epistemology, disinterested </w:t>
      </w:r>
      <w:r w:rsidR="00953CB0" w:rsidRPr="00E745C8">
        <w:rPr>
          <w:rFonts w:ascii="Times New Roman" w:hAnsi="Times New Roman" w:cs="Times New Roman"/>
          <w:sz w:val="24"/>
        </w:rPr>
        <w:t>pursuit, intellectual</w:t>
      </w:r>
      <w:r w:rsidR="001C2AFA" w:rsidRPr="00E745C8">
        <w:rPr>
          <w:rFonts w:ascii="Times New Roman" w:hAnsi="Times New Roman" w:cs="Times New Roman"/>
          <w:sz w:val="24"/>
        </w:rPr>
        <w:t xml:space="preserve"> excellence</w:t>
      </w:r>
      <w:r w:rsidR="003F4287">
        <w:rPr>
          <w:rFonts w:ascii="Times New Roman" w:hAnsi="Times New Roman" w:cs="Times New Roman"/>
          <w:sz w:val="24"/>
        </w:rPr>
        <w:t>, higher education</w:t>
      </w:r>
    </w:p>
    <w:p w14:paraId="56EF54B7" w14:textId="68B81F96" w:rsidR="00091613" w:rsidRDefault="00091613" w:rsidP="0095551B">
      <w:pPr>
        <w:spacing w:before="100" w:beforeAutospacing="1" w:after="100" w:afterAutospacing="1" w:line="480" w:lineRule="auto"/>
        <w:jc w:val="both"/>
        <w:rPr>
          <w:rFonts w:ascii="Times New Roman" w:hAnsi="Times New Roman" w:cs="Times New Roman"/>
          <w:sz w:val="24"/>
        </w:rPr>
      </w:pPr>
    </w:p>
    <w:p w14:paraId="7AA0B23A" w14:textId="08A0F0EE" w:rsidR="00091613" w:rsidRDefault="00091613" w:rsidP="0095551B">
      <w:pPr>
        <w:spacing w:before="100" w:beforeAutospacing="1" w:after="100" w:afterAutospacing="1" w:line="480" w:lineRule="auto"/>
        <w:jc w:val="both"/>
        <w:rPr>
          <w:rFonts w:ascii="Times New Roman" w:hAnsi="Times New Roman" w:cs="Times New Roman"/>
          <w:sz w:val="24"/>
        </w:rPr>
      </w:pPr>
    </w:p>
    <w:p w14:paraId="21479475" w14:textId="3F35C2EE" w:rsidR="00091613" w:rsidRDefault="00091613" w:rsidP="0095551B">
      <w:pPr>
        <w:spacing w:before="100" w:beforeAutospacing="1" w:after="100" w:afterAutospacing="1" w:line="480" w:lineRule="auto"/>
        <w:jc w:val="both"/>
        <w:rPr>
          <w:rFonts w:ascii="Times New Roman" w:hAnsi="Times New Roman" w:cs="Times New Roman"/>
          <w:sz w:val="24"/>
        </w:rPr>
      </w:pPr>
    </w:p>
    <w:p w14:paraId="0C83F0BE" w14:textId="13EFA668" w:rsidR="00091613" w:rsidRDefault="00091613" w:rsidP="0095551B">
      <w:pPr>
        <w:spacing w:before="100" w:beforeAutospacing="1" w:after="100" w:afterAutospacing="1" w:line="480" w:lineRule="auto"/>
        <w:jc w:val="both"/>
        <w:rPr>
          <w:rFonts w:ascii="Times New Roman" w:hAnsi="Times New Roman" w:cs="Times New Roman"/>
          <w:sz w:val="24"/>
        </w:rPr>
      </w:pPr>
    </w:p>
    <w:p w14:paraId="6BCFA0C5" w14:textId="05AB6984" w:rsidR="00091613" w:rsidRDefault="00091613" w:rsidP="0095551B">
      <w:pPr>
        <w:spacing w:before="100" w:beforeAutospacing="1" w:after="100" w:afterAutospacing="1" w:line="480" w:lineRule="auto"/>
        <w:jc w:val="both"/>
        <w:rPr>
          <w:rFonts w:ascii="Times New Roman" w:hAnsi="Times New Roman" w:cs="Times New Roman"/>
          <w:sz w:val="24"/>
        </w:rPr>
      </w:pPr>
    </w:p>
    <w:p w14:paraId="1BFB9B56" w14:textId="79D1FFF5" w:rsidR="00091613" w:rsidRDefault="00091613" w:rsidP="0095551B">
      <w:pPr>
        <w:spacing w:before="100" w:beforeAutospacing="1" w:after="100" w:afterAutospacing="1" w:line="480" w:lineRule="auto"/>
        <w:jc w:val="both"/>
        <w:rPr>
          <w:rFonts w:ascii="Times New Roman" w:hAnsi="Times New Roman" w:cs="Times New Roman"/>
          <w:sz w:val="24"/>
        </w:rPr>
      </w:pPr>
    </w:p>
    <w:p w14:paraId="0855556A" w14:textId="546F6DB2" w:rsidR="00091613" w:rsidRDefault="00091613" w:rsidP="0095551B">
      <w:pPr>
        <w:spacing w:before="100" w:beforeAutospacing="1" w:after="100" w:afterAutospacing="1" w:line="480" w:lineRule="auto"/>
        <w:jc w:val="both"/>
        <w:rPr>
          <w:rFonts w:ascii="Times New Roman" w:hAnsi="Times New Roman" w:cs="Times New Roman"/>
          <w:sz w:val="24"/>
        </w:rPr>
      </w:pPr>
    </w:p>
    <w:p w14:paraId="51D032AF" w14:textId="77777777" w:rsidR="006A55C0" w:rsidRDefault="006A55C0" w:rsidP="0095551B">
      <w:pPr>
        <w:spacing w:before="100" w:beforeAutospacing="1" w:after="100" w:afterAutospacing="1" w:line="480" w:lineRule="auto"/>
        <w:jc w:val="both"/>
        <w:rPr>
          <w:rFonts w:ascii="Times New Roman" w:hAnsi="Times New Roman" w:cs="Times New Roman"/>
          <w:sz w:val="24"/>
        </w:rPr>
      </w:pPr>
    </w:p>
    <w:p w14:paraId="7984BF8D" w14:textId="2E7353C7" w:rsidR="00091613" w:rsidRDefault="00091613" w:rsidP="0095551B">
      <w:pPr>
        <w:spacing w:before="100" w:beforeAutospacing="1" w:after="100" w:afterAutospacing="1" w:line="480" w:lineRule="auto"/>
        <w:jc w:val="both"/>
        <w:rPr>
          <w:rFonts w:ascii="Times New Roman" w:hAnsi="Times New Roman" w:cs="Times New Roman"/>
          <w:sz w:val="24"/>
        </w:rPr>
      </w:pPr>
    </w:p>
    <w:p w14:paraId="4CDBEB31" w14:textId="77777777" w:rsidR="00091613" w:rsidRDefault="00091613" w:rsidP="007F3145">
      <w:pPr>
        <w:spacing w:before="100" w:beforeAutospacing="1" w:after="100" w:afterAutospacing="1" w:line="480" w:lineRule="auto"/>
        <w:jc w:val="center"/>
        <w:rPr>
          <w:rFonts w:ascii="Times New Roman" w:hAnsi="Times New Roman" w:cs="Times New Roman"/>
          <w:b/>
          <w:sz w:val="28"/>
        </w:rPr>
      </w:pPr>
      <w:r w:rsidRPr="00E350AF">
        <w:rPr>
          <w:rFonts w:ascii="Times New Roman" w:hAnsi="Times New Roman" w:cs="Times New Roman"/>
          <w:b/>
          <w:sz w:val="28"/>
        </w:rPr>
        <w:t xml:space="preserve">A Critical Appraisal </w:t>
      </w:r>
      <w:r>
        <w:rPr>
          <w:rFonts w:ascii="Times New Roman" w:hAnsi="Times New Roman" w:cs="Times New Roman"/>
          <w:b/>
          <w:sz w:val="28"/>
        </w:rPr>
        <w:t>of</w:t>
      </w:r>
      <w:r w:rsidRPr="002F3BAC">
        <w:rPr>
          <w:rFonts w:ascii="Times New Roman" w:hAnsi="Times New Roman" w:cs="Times New Roman"/>
          <w:b/>
          <w:sz w:val="28"/>
        </w:rPr>
        <w:t xml:space="preserve"> </w:t>
      </w:r>
      <w:r w:rsidRPr="00E350AF">
        <w:rPr>
          <w:rFonts w:ascii="Times New Roman" w:hAnsi="Times New Roman" w:cs="Times New Roman"/>
          <w:b/>
          <w:sz w:val="28"/>
        </w:rPr>
        <w:t>the Philosophy of University and Its Debates</w:t>
      </w:r>
    </w:p>
    <w:p w14:paraId="44E5202A" w14:textId="6E19E35F" w:rsidR="001C2AFA" w:rsidRPr="00DA4A91" w:rsidRDefault="001C2AFA" w:rsidP="00DA4A91">
      <w:pPr>
        <w:pStyle w:val="Heading2"/>
        <w:numPr>
          <w:ilvl w:val="1"/>
          <w:numId w:val="5"/>
        </w:numPr>
        <w:jc w:val="right"/>
        <w:rPr>
          <w:color w:val="auto"/>
        </w:rPr>
      </w:pPr>
      <w:bookmarkStart w:id="3" w:name="_Toc476017457"/>
      <w:r w:rsidRPr="00DA4A91">
        <w:rPr>
          <w:color w:val="auto"/>
        </w:rPr>
        <w:t>Introduction</w:t>
      </w:r>
      <w:bookmarkEnd w:id="2"/>
      <w:bookmarkEnd w:id="3"/>
    </w:p>
    <w:p w14:paraId="250FC1BA" w14:textId="41AB60CD" w:rsidR="001C2AFA" w:rsidRPr="00E745C8" w:rsidRDefault="001C2AFA" w:rsidP="0095551B">
      <w:pPr>
        <w:spacing w:before="100" w:beforeAutospacing="1" w:after="100" w:afterAutospacing="1" w:line="480" w:lineRule="auto"/>
        <w:jc w:val="both"/>
        <w:rPr>
          <w:rFonts w:ascii="Times New Roman" w:hAnsi="Times New Roman" w:cs="Times New Roman"/>
          <w:sz w:val="24"/>
        </w:rPr>
      </w:pPr>
      <w:r w:rsidRPr="00E745C8">
        <w:rPr>
          <w:rFonts w:ascii="Times New Roman" w:hAnsi="Times New Roman" w:cs="Times New Roman"/>
          <w:sz w:val="24"/>
        </w:rPr>
        <w:t xml:space="preserve">The </w:t>
      </w:r>
      <w:r>
        <w:rPr>
          <w:rFonts w:ascii="Times New Roman" w:hAnsi="Times New Roman" w:cs="Times New Roman"/>
          <w:sz w:val="24"/>
        </w:rPr>
        <w:t>philosophy</w:t>
      </w:r>
      <w:r>
        <w:rPr>
          <w:rStyle w:val="FootnoteReference"/>
          <w:rFonts w:ascii="Times New Roman" w:hAnsi="Times New Roman" w:cs="Times New Roman"/>
          <w:sz w:val="24"/>
        </w:rPr>
        <w:footnoteReference w:id="1"/>
      </w:r>
      <w:r w:rsidRPr="00E745C8">
        <w:rPr>
          <w:rFonts w:ascii="Times New Roman" w:hAnsi="Times New Roman" w:cs="Times New Roman"/>
          <w:sz w:val="24"/>
        </w:rPr>
        <w:t xml:space="preserve"> of university is introduced based on the aspiration that we do not have sufficient and complete knowledge of our </w:t>
      </w:r>
      <w:r w:rsidR="00677882" w:rsidRPr="00E745C8">
        <w:rPr>
          <w:rFonts w:ascii="Times New Roman" w:hAnsi="Times New Roman" w:cs="Times New Roman"/>
          <w:sz w:val="24"/>
        </w:rPr>
        <w:t>world,</w:t>
      </w:r>
      <w:r w:rsidRPr="00E745C8">
        <w:rPr>
          <w:rFonts w:ascii="Times New Roman" w:hAnsi="Times New Roman" w:cs="Times New Roman"/>
          <w:sz w:val="24"/>
        </w:rPr>
        <w:t xml:space="preserve"> so we need a place where we realize such aspiration. Accordingly, </w:t>
      </w:r>
      <w:r w:rsidR="00677882">
        <w:rPr>
          <w:rFonts w:ascii="Times New Roman" w:hAnsi="Times New Roman" w:cs="Times New Roman"/>
          <w:sz w:val="24"/>
        </w:rPr>
        <w:t xml:space="preserve">a </w:t>
      </w:r>
      <w:r w:rsidRPr="00E745C8">
        <w:rPr>
          <w:rFonts w:ascii="Times New Roman" w:hAnsi="Times New Roman" w:cs="Times New Roman"/>
          <w:sz w:val="24"/>
        </w:rPr>
        <w:t xml:space="preserve">university is a repository where people can freely contemplate and apprehend the truth in scientific terms. This does not mean that there is a common consensus regarding what the philosophy of university education ought to be. Rather, there are two major </w:t>
      </w:r>
      <w:r>
        <w:rPr>
          <w:rFonts w:ascii="Times New Roman" w:hAnsi="Times New Roman" w:cs="Times New Roman"/>
          <w:sz w:val="24"/>
        </w:rPr>
        <w:t>opposing</w:t>
      </w:r>
      <w:r w:rsidRPr="00E745C8">
        <w:rPr>
          <w:rFonts w:ascii="Times New Roman" w:hAnsi="Times New Roman" w:cs="Times New Roman"/>
          <w:sz w:val="24"/>
        </w:rPr>
        <w:t xml:space="preserve"> debates.</w:t>
      </w:r>
    </w:p>
    <w:p w14:paraId="3C00256C" w14:textId="140DEC1C"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This paper attempts to give, first, an overview of the </w:t>
      </w:r>
      <w:r>
        <w:rPr>
          <w:rFonts w:ascii="Times New Roman" w:hAnsi="Times New Roman" w:cs="Times New Roman"/>
          <w:sz w:val="24"/>
          <w:szCs w:val="24"/>
        </w:rPr>
        <w:t xml:space="preserve">overall goals of </w:t>
      </w:r>
      <w:r w:rsidRPr="00E745C8">
        <w:rPr>
          <w:rFonts w:ascii="Times New Roman" w:hAnsi="Times New Roman" w:cs="Times New Roman"/>
          <w:sz w:val="24"/>
          <w:szCs w:val="24"/>
        </w:rPr>
        <w:t xml:space="preserve">universities by reviewing the two common </w:t>
      </w:r>
      <w:r>
        <w:rPr>
          <w:rFonts w:ascii="Times New Roman" w:hAnsi="Times New Roman" w:cs="Times New Roman"/>
          <w:sz w:val="24"/>
          <w:szCs w:val="24"/>
        </w:rPr>
        <w:t>clashing</w:t>
      </w:r>
      <w:r w:rsidRPr="00E745C8">
        <w:rPr>
          <w:rFonts w:ascii="Times New Roman" w:hAnsi="Times New Roman" w:cs="Times New Roman"/>
          <w:sz w:val="24"/>
          <w:szCs w:val="24"/>
        </w:rPr>
        <w:t xml:space="preserve"> approaches; and second, it a</w:t>
      </w:r>
      <w:r>
        <w:rPr>
          <w:rFonts w:ascii="Times New Roman" w:hAnsi="Times New Roman" w:cs="Times New Roman"/>
          <w:sz w:val="24"/>
          <w:szCs w:val="24"/>
        </w:rPr>
        <w:t xml:space="preserve">ttempts to make a synthesis of </w:t>
      </w:r>
      <w:r w:rsidRPr="00E745C8">
        <w:rPr>
          <w:rFonts w:ascii="Times New Roman" w:hAnsi="Times New Roman" w:cs="Times New Roman"/>
          <w:sz w:val="24"/>
          <w:szCs w:val="24"/>
        </w:rPr>
        <w:t xml:space="preserve">the debates made </w:t>
      </w:r>
      <w:r w:rsidRPr="00E745C8">
        <w:rPr>
          <w:rFonts w:ascii="Times New Roman" w:hAnsi="Times New Roman" w:cs="Times New Roman"/>
          <w:i/>
          <w:sz w:val="24"/>
          <w:szCs w:val="24"/>
        </w:rPr>
        <w:t>vis-à-vis</w:t>
      </w:r>
      <w:r w:rsidRPr="00E745C8">
        <w:rPr>
          <w:rFonts w:ascii="Times New Roman" w:hAnsi="Times New Roman" w:cs="Times New Roman"/>
          <w:sz w:val="24"/>
          <w:szCs w:val="24"/>
        </w:rPr>
        <w:t xml:space="preserve"> the </w:t>
      </w:r>
      <w:r>
        <w:rPr>
          <w:rFonts w:ascii="Times New Roman" w:hAnsi="Times New Roman" w:cs="Times New Roman"/>
          <w:sz w:val="24"/>
          <w:szCs w:val="24"/>
        </w:rPr>
        <w:t>philosophy</w:t>
      </w:r>
      <w:r w:rsidRPr="00E745C8">
        <w:rPr>
          <w:rFonts w:ascii="Times New Roman" w:hAnsi="Times New Roman" w:cs="Times New Roman"/>
          <w:sz w:val="24"/>
          <w:szCs w:val="24"/>
        </w:rPr>
        <w:t xml:space="preserve"> of universities. </w:t>
      </w:r>
      <w:r>
        <w:rPr>
          <w:rFonts w:ascii="Times New Roman" w:hAnsi="Times New Roman" w:cs="Times New Roman"/>
          <w:sz w:val="24"/>
          <w:szCs w:val="24"/>
        </w:rPr>
        <w:t xml:space="preserve">In </w:t>
      </w:r>
      <w:r w:rsidRPr="00E745C8">
        <w:rPr>
          <w:rFonts w:ascii="Times New Roman" w:hAnsi="Times New Roman" w:cs="Times New Roman"/>
          <w:sz w:val="24"/>
          <w:szCs w:val="24"/>
        </w:rPr>
        <w:t>order to achieve this</w:t>
      </w:r>
      <w:r>
        <w:rPr>
          <w:rFonts w:ascii="Times New Roman" w:hAnsi="Times New Roman" w:cs="Times New Roman"/>
          <w:sz w:val="24"/>
          <w:szCs w:val="24"/>
        </w:rPr>
        <w:t xml:space="preserve">, </w:t>
      </w:r>
      <w:r w:rsidR="00677882">
        <w:rPr>
          <w:rFonts w:ascii="Times New Roman" w:hAnsi="Times New Roman" w:cs="Times New Roman"/>
          <w:sz w:val="24"/>
          <w:szCs w:val="24"/>
        </w:rPr>
        <w:t>we</w:t>
      </w:r>
      <w:r>
        <w:rPr>
          <w:rFonts w:ascii="Times New Roman" w:hAnsi="Times New Roman" w:cs="Times New Roman"/>
          <w:sz w:val="24"/>
          <w:szCs w:val="24"/>
        </w:rPr>
        <w:t xml:space="preserve"> reviewed </w:t>
      </w:r>
      <w:r w:rsidR="00677882">
        <w:rPr>
          <w:rFonts w:ascii="Times New Roman" w:hAnsi="Times New Roman" w:cs="Times New Roman"/>
          <w:sz w:val="24"/>
          <w:szCs w:val="24"/>
        </w:rPr>
        <w:t>the literature</w:t>
      </w:r>
      <w:r>
        <w:rPr>
          <w:rFonts w:ascii="Times New Roman" w:hAnsi="Times New Roman" w:cs="Times New Roman"/>
          <w:sz w:val="24"/>
          <w:szCs w:val="24"/>
        </w:rPr>
        <w:t xml:space="preserve"> on both sides. </w:t>
      </w:r>
      <w:r w:rsidRPr="00E745C8">
        <w:rPr>
          <w:rFonts w:ascii="Times New Roman" w:hAnsi="Times New Roman" w:cs="Times New Roman"/>
          <w:sz w:val="24"/>
          <w:szCs w:val="24"/>
        </w:rPr>
        <w:t>Accordingly, the first major approach</w:t>
      </w:r>
      <w:r w:rsidRPr="00017C8D">
        <w:rPr>
          <w:rFonts w:ascii="Times New Roman" w:hAnsi="Times New Roman" w:cs="Times New Roman"/>
          <w:sz w:val="24"/>
          <w:szCs w:val="24"/>
        </w:rPr>
        <w:t>, in relation to clarifying and articulating the purpose of universities,</w:t>
      </w:r>
      <w:r w:rsidRPr="00E745C8">
        <w:rPr>
          <w:rFonts w:ascii="Times New Roman" w:hAnsi="Times New Roman" w:cs="Times New Roman"/>
          <w:sz w:val="24"/>
          <w:szCs w:val="24"/>
        </w:rPr>
        <w:t xml:space="preserve"> </w:t>
      </w:r>
      <w:r>
        <w:rPr>
          <w:rFonts w:ascii="Times New Roman" w:hAnsi="Times New Roman" w:cs="Times New Roman"/>
          <w:sz w:val="24"/>
          <w:szCs w:val="24"/>
        </w:rPr>
        <w:t>subscribes to a</w:t>
      </w:r>
      <w:r w:rsidRPr="00E745C8">
        <w:rPr>
          <w:rFonts w:ascii="Times New Roman" w:hAnsi="Times New Roman" w:cs="Times New Roman"/>
          <w:sz w:val="24"/>
          <w:szCs w:val="24"/>
        </w:rPr>
        <w:t xml:space="preserve"> disinterested pursuit</w:t>
      </w:r>
      <w:r>
        <w:rPr>
          <w:rStyle w:val="FootnoteReference"/>
          <w:rFonts w:ascii="Times New Roman" w:hAnsi="Times New Roman" w:cs="Times New Roman"/>
          <w:sz w:val="24"/>
          <w:szCs w:val="24"/>
        </w:rPr>
        <w:footnoteReference w:id="2"/>
      </w:r>
      <w:r w:rsidRPr="00E745C8">
        <w:rPr>
          <w:rFonts w:ascii="Times New Roman" w:hAnsi="Times New Roman" w:cs="Times New Roman"/>
          <w:sz w:val="24"/>
          <w:szCs w:val="24"/>
        </w:rPr>
        <w:t xml:space="preserve"> of knowledge and truth irrespective of its immediate use value</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It argues that </w:t>
      </w:r>
      <w:r>
        <w:rPr>
          <w:rFonts w:ascii="Times New Roman" w:hAnsi="Times New Roman" w:cs="Times New Roman"/>
          <w:sz w:val="24"/>
          <w:szCs w:val="24"/>
        </w:rPr>
        <w:t xml:space="preserve">a </w:t>
      </w:r>
      <w:r w:rsidRPr="00E745C8">
        <w:rPr>
          <w:rFonts w:ascii="Times New Roman" w:hAnsi="Times New Roman" w:cs="Times New Roman"/>
          <w:sz w:val="24"/>
          <w:szCs w:val="24"/>
        </w:rPr>
        <w:t xml:space="preserve">university is a repository where people, who are primarily interested in intellectual </w:t>
      </w:r>
      <w:r>
        <w:rPr>
          <w:rFonts w:ascii="Times New Roman" w:hAnsi="Times New Roman" w:cs="Times New Roman"/>
          <w:sz w:val="24"/>
          <w:szCs w:val="24"/>
        </w:rPr>
        <w:t xml:space="preserve">and moral </w:t>
      </w:r>
      <w:r w:rsidRPr="00E745C8">
        <w:rPr>
          <w:rFonts w:ascii="Times New Roman" w:hAnsi="Times New Roman" w:cs="Times New Roman"/>
          <w:sz w:val="24"/>
          <w:szCs w:val="24"/>
        </w:rPr>
        <w:t xml:space="preserve">excellence, are gathered. </w:t>
      </w:r>
      <w:r w:rsidRPr="00C76BC6">
        <w:rPr>
          <w:rFonts w:ascii="Times New Roman" w:hAnsi="Times New Roman" w:cs="Times New Roman"/>
          <w:sz w:val="24"/>
          <w:szCs w:val="24"/>
        </w:rPr>
        <w:t>The second approach,</w:t>
      </w:r>
      <w:r w:rsidRPr="00E745C8">
        <w:rPr>
          <w:rFonts w:ascii="Times New Roman" w:hAnsi="Times New Roman" w:cs="Times New Roman"/>
          <w:sz w:val="24"/>
          <w:szCs w:val="24"/>
        </w:rPr>
        <w:t xml:space="preserve"> on the other hand, upholds that the philosophy of </w:t>
      </w:r>
      <w:r w:rsidRPr="00E745C8">
        <w:rPr>
          <w:rFonts w:ascii="Times New Roman" w:hAnsi="Times New Roman" w:cs="Times New Roman"/>
          <w:sz w:val="24"/>
          <w:szCs w:val="24"/>
        </w:rPr>
        <w:lastRenderedPageBreak/>
        <w:t>universities should be oriented towards producing knowledge that can</w:t>
      </w:r>
      <w:r>
        <w:rPr>
          <w:rFonts w:ascii="Times New Roman" w:hAnsi="Times New Roman" w:cs="Times New Roman"/>
          <w:sz w:val="24"/>
          <w:szCs w:val="24"/>
        </w:rPr>
        <w:t xml:space="preserve"> </w:t>
      </w:r>
      <w:r w:rsidRPr="00E745C8">
        <w:rPr>
          <w:rFonts w:ascii="Times New Roman" w:hAnsi="Times New Roman" w:cs="Times New Roman"/>
          <w:sz w:val="24"/>
          <w:szCs w:val="24"/>
        </w:rPr>
        <w:t>solve practical problem</w:t>
      </w:r>
      <w:r>
        <w:rPr>
          <w:rFonts w:ascii="Times New Roman" w:hAnsi="Times New Roman" w:cs="Times New Roman"/>
          <w:sz w:val="24"/>
          <w:szCs w:val="24"/>
        </w:rPr>
        <w:t>s</w:t>
      </w:r>
      <w:r w:rsidRPr="00E745C8">
        <w:rPr>
          <w:rFonts w:ascii="Times New Roman" w:hAnsi="Times New Roman" w:cs="Times New Roman"/>
          <w:sz w:val="24"/>
          <w:szCs w:val="24"/>
        </w:rPr>
        <w:t>. In other words, it argues that knowledge, which is produced by universities via research or any other means, should be measured to the degree that is capable of generating an immediate use value or utility.</w:t>
      </w:r>
    </w:p>
    <w:p w14:paraId="6CA883F6" w14:textId="6762B53F"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The objective of this paper, thus, is to give a vivid picture of the philosophical deb</w:t>
      </w:r>
      <w:r w:rsidR="009E7EE3">
        <w:rPr>
          <w:rFonts w:ascii="Times New Roman" w:hAnsi="Times New Roman" w:cs="Times New Roman"/>
          <w:sz w:val="24"/>
          <w:szCs w:val="24"/>
        </w:rPr>
        <w:t>ates, which are dichotomized in</w:t>
      </w:r>
      <w:r w:rsidRPr="00E745C8">
        <w:rPr>
          <w:rFonts w:ascii="Times New Roman" w:hAnsi="Times New Roman" w:cs="Times New Roman"/>
          <w:sz w:val="24"/>
          <w:szCs w:val="24"/>
        </w:rPr>
        <w:t xml:space="preserve">to two major contradictory assumptions, made on what the </w:t>
      </w:r>
      <w:r>
        <w:rPr>
          <w:rFonts w:ascii="Times New Roman" w:hAnsi="Times New Roman" w:cs="Times New Roman"/>
          <w:sz w:val="24"/>
          <w:szCs w:val="24"/>
        </w:rPr>
        <w:t>philosophy of universities ought</w:t>
      </w:r>
      <w:r w:rsidRPr="00E745C8">
        <w:rPr>
          <w:rFonts w:ascii="Times New Roman" w:hAnsi="Times New Roman" w:cs="Times New Roman"/>
          <w:sz w:val="24"/>
          <w:szCs w:val="24"/>
        </w:rPr>
        <w:t xml:space="preserve"> to be</w:t>
      </w:r>
      <w:r>
        <w:rPr>
          <w:rFonts w:ascii="Times New Roman" w:hAnsi="Times New Roman" w:cs="Times New Roman"/>
          <w:sz w:val="24"/>
          <w:szCs w:val="24"/>
        </w:rPr>
        <w:t xml:space="preserve"> </w:t>
      </w:r>
      <w:r w:rsidRPr="00E745C8">
        <w:rPr>
          <w:rFonts w:ascii="Times New Roman" w:hAnsi="Times New Roman" w:cs="Times New Roman"/>
          <w:sz w:val="24"/>
          <w:szCs w:val="24"/>
        </w:rPr>
        <w:t>and then try to create a more or less moderate approach</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between the two. </w:t>
      </w:r>
      <w:r w:rsidR="005E7461" w:rsidRPr="00E745C8">
        <w:rPr>
          <w:rFonts w:ascii="Times New Roman" w:hAnsi="Times New Roman" w:cs="Times New Roman"/>
          <w:sz w:val="24"/>
          <w:szCs w:val="24"/>
        </w:rPr>
        <w:t xml:space="preserve">In </w:t>
      </w:r>
      <w:r w:rsidR="0048192A" w:rsidRPr="00403057">
        <w:rPr>
          <w:rFonts w:ascii="Times New Roman" w:hAnsi="Times New Roman" w:cs="Times New Roman"/>
          <w:sz w:val="24"/>
          <w:szCs w:val="24"/>
        </w:rPr>
        <w:t xml:space="preserve">rectifying </w:t>
      </w:r>
      <w:r w:rsidR="005E7461" w:rsidRPr="00E745C8">
        <w:rPr>
          <w:rFonts w:ascii="Times New Roman" w:hAnsi="Times New Roman" w:cs="Times New Roman"/>
          <w:sz w:val="24"/>
          <w:szCs w:val="24"/>
        </w:rPr>
        <w:t>these two major polarizations, a significant effort has been d</w:t>
      </w:r>
      <w:r w:rsidR="005E7461">
        <w:rPr>
          <w:rFonts w:ascii="Times New Roman" w:hAnsi="Times New Roman" w:cs="Times New Roman"/>
          <w:sz w:val="24"/>
          <w:szCs w:val="24"/>
        </w:rPr>
        <w:t xml:space="preserve">one in </w:t>
      </w:r>
      <w:r w:rsidR="00FC46B5">
        <w:rPr>
          <w:rFonts w:ascii="Times New Roman" w:hAnsi="Times New Roman" w:cs="Times New Roman"/>
          <w:sz w:val="24"/>
          <w:szCs w:val="24"/>
        </w:rPr>
        <w:t>the</w:t>
      </w:r>
      <w:r w:rsidR="005E7461">
        <w:rPr>
          <w:rFonts w:ascii="Times New Roman" w:hAnsi="Times New Roman" w:cs="Times New Roman"/>
          <w:sz w:val="24"/>
          <w:szCs w:val="24"/>
        </w:rPr>
        <w:t xml:space="preserve"> relevant literature</w:t>
      </w:r>
      <w:r w:rsidR="005E7461" w:rsidRPr="00E745C8">
        <w:rPr>
          <w:rFonts w:ascii="Times New Roman" w:hAnsi="Times New Roman" w:cs="Times New Roman"/>
          <w:sz w:val="24"/>
          <w:szCs w:val="24"/>
        </w:rPr>
        <w:t xml:space="preserve"> in both areas </w:t>
      </w:r>
      <w:r w:rsidR="0048192A" w:rsidRPr="00403057">
        <w:rPr>
          <w:rFonts w:ascii="Times New Roman" w:hAnsi="Times New Roman" w:cs="Times New Roman"/>
          <w:sz w:val="24"/>
          <w:szCs w:val="24"/>
        </w:rPr>
        <w:t xml:space="preserve">and </w:t>
      </w:r>
      <w:r w:rsidR="005E7461">
        <w:rPr>
          <w:rFonts w:ascii="Times New Roman" w:hAnsi="Times New Roman" w:cs="Times New Roman"/>
          <w:sz w:val="24"/>
          <w:szCs w:val="24"/>
        </w:rPr>
        <w:t xml:space="preserve">addressed as follows. </w:t>
      </w:r>
    </w:p>
    <w:p w14:paraId="17DB6B82" w14:textId="77777777" w:rsidR="001C2AFA" w:rsidRPr="00BE2032" w:rsidRDefault="001C2AFA" w:rsidP="00DA4A91">
      <w:pPr>
        <w:pStyle w:val="Heading2"/>
        <w:numPr>
          <w:ilvl w:val="1"/>
          <w:numId w:val="5"/>
        </w:numPr>
        <w:jc w:val="right"/>
        <w:rPr>
          <w:rFonts w:ascii="Times New Roman" w:hAnsi="Times New Roman" w:cs="Times New Roman"/>
          <w:color w:val="auto"/>
          <w:sz w:val="24"/>
          <w:szCs w:val="24"/>
        </w:rPr>
      </w:pPr>
      <w:bookmarkStart w:id="4" w:name="_Toc475356905"/>
      <w:bookmarkStart w:id="5" w:name="_Toc476017458"/>
      <w:r w:rsidRPr="00BE2032">
        <w:rPr>
          <w:rFonts w:ascii="Times New Roman" w:hAnsi="Times New Roman" w:cs="Times New Roman"/>
          <w:color w:val="auto"/>
          <w:sz w:val="24"/>
          <w:szCs w:val="24"/>
        </w:rPr>
        <w:t>An Overview of the Philosophy of Universities</w:t>
      </w:r>
      <w:bookmarkEnd w:id="4"/>
      <w:bookmarkEnd w:id="5"/>
      <w:r w:rsidRPr="00BE2032">
        <w:rPr>
          <w:rFonts w:ascii="Times New Roman" w:hAnsi="Times New Roman" w:cs="Times New Roman"/>
          <w:color w:val="auto"/>
          <w:sz w:val="24"/>
          <w:szCs w:val="24"/>
        </w:rPr>
        <w:t xml:space="preserve"> </w:t>
      </w:r>
    </w:p>
    <w:p w14:paraId="57B80682" w14:textId="19ACCBD6" w:rsidR="001C2AFA"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Cs/>
          <w:sz w:val="24"/>
          <w:szCs w:val="24"/>
        </w:rPr>
        <w:t>At this point,</w:t>
      </w:r>
      <w:r w:rsidRPr="00E745C8">
        <w:rPr>
          <w:rFonts w:ascii="Times New Roman" w:hAnsi="Times New Roman" w:cs="Times New Roman"/>
          <w:bCs/>
          <w:sz w:val="24"/>
          <w:szCs w:val="24"/>
        </w:rPr>
        <w:t xml:space="preserve"> it is worth noting </w:t>
      </w:r>
      <w:r w:rsidRPr="00E745C8">
        <w:rPr>
          <w:rFonts w:ascii="Times New Roman" w:hAnsi="Times New Roman" w:cs="Times New Roman"/>
          <w:sz w:val="24"/>
          <w:szCs w:val="24"/>
        </w:rPr>
        <w:t>Aristotle’s</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understanding of </w:t>
      </w:r>
      <w:r w:rsidRPr="00E745C8">
        <w:rPr>
          <w:rFonts w:ascii="Times New Roman" w:hAnsi="Times New Roman" w:cs="Times New Roman"/>
          <w:sz w:val="24"/>
        </w:rPr>
        <w:t xml:space="preserve">the notion of </w:t>
      </w:r>
      <w:r w:rsidRPr="00E745C8">
        <w:rPr>
          <w:rFonts w:ascii="Times New Roman" w:hAnsi="Times New Roman" w:cs="Times New Roman"/>
          <w:i/>
          <w:sz w:val="24"/>
        </w:rPr>
        <w:t>telos</w:t>
      </w:r>
      <w:r w:rsidRPr="00E745C8">
        <w:rPr>
          <w:rFonts w:ascii="Times New Roman" w:hAnsi="Times New Roman" w:cs="Times New Roman"/>
          <w:sz w:val="24"/>
        </w:rPr>
        <w:t xml:space="preserve"> or purpose when he argued that “every art and every inquiry, and similarly every action and choice, is thought to aim at some good; and for this reason</w:t>
      </w:r>
      <w:r w:rsidR="00D92445">
        <w:rPr>
          <w:rFonts w:ascii="Times New Roman" w:hAnsi="Times New Roman" w:cs="Times New Roman"/>
          <w:sz w:val="24"/>
        </w:rPr>
        <w:t>,</w:t>
      </w:r>
      <w:r w:rsidRPr="00E745C8">
        <w:rPr>
          <w:rFonts w:ascii="Times New Roman" w:hAnsi="Times New Roman" w:cs="Times New Roman"/>
          <w:sz w:val="24"/>
        </w:rPr>
        <w:t xml:space="preserve"> the good has rightly been declared to be at which all things aim” (quoted in Qing, 2008, p. 13). For Aristotle, the good is something in which everything else is done for the sake of attaining it. Thus, the activity of mankind is guided by and is aimed at attaining a certain implicit or explicit </w:t>
      </w:r>
      <w:r w:rsidRPr="00E745C8">
        <w:rPr>
          <w:rFonts w:ascii="Times New Roman" w:hAnsi="Times New Roman" w:cs="Times New Roman"/>
          <w:i/>
          <w:sz w:val="24"/>
        </w:rPr>
        <w:t>telo</w:t>
      </w:r>
      <w:r w:rsidRPr="00E745C8">
        <w:rPr>
          <w:rFonts w:ascii="Times New Roman" w:hAnsi="Times New Roman" w:cs="Times New Roman"/>
          <w:sz w:val="24"/>
        </w:rPr>
        <w:t xml:space="preserve">s. </w:t>
      </w:r>
      <w:r w:rsidRPr="00E745C8">
        <w:rPr>
          <w:rFonts w:ascii="Times New Roman" w:hAnsi="Times New Roman" w:cs="Times New Roman"/>
          <w:sz w:val="24"/>
          <w:szCs w:val="24"/>
        </w:rPr>
        <w:t xml:space="preserve">In the same vein, it is logical to argue that a university, as it is stated by </w:t>
      </w:r>
      <w:r w:rsidRPr="003F5BFE">
        <w:rPr>
          <w:rFonts w:ascii="Times New Roman" w:hAnsi="Times New Roman" w:cs="Times New Roman"/>
          <w:sz w:val="24"/>
          <w:szCs w:val="24"/>
        </w:rPr>
        <w:t>Post (2003),</w:t>
      </w:r>
      <w:r w:rsidRPr="00E745C8">
        <w:rPr>
          <w:rFonts w:ascii="Times New Roman" w:hAnsi="Times New Roman" w:cs="Times New Roman"/>
          <w:sz w:val="24"/>
          <w:szCs w:val="24"/>
        </w:rPr>
        <w:t xml:space="preserve"> </w:t>
      </w:r>
      <w:r>
        <w:rPr>
          <w:rFonts w:ascii="Times New Roman" w:hAnsi="Times New Roman" w:cs="Times New Roman"/>
          <w:sz w:val="24"/>
          <w:szCs w:val="24"/>
        </w:rPr>
        <w:t>“</w:t>
      </w:r>
      <w:r w:rsidRPr="00E745C8">
        <w:rPr>
          <w:rFonts w:ascii="Times New Roman" w:hAnsi="Times New Roman" w:cs="Times New Roman"/>
          <w:sz w:val="24"/>
          <w:szCs w:val="24"/>
        </w:rPr>
        <w:t xml:space="preserve">exists for the sake of </w:t>
      </w:r>
      <w:r w:rsidRPr="009036A8">
        <w:rPr>
          <w:rFonts w:ascii="Times New Roman" w:hAnsi="Times New Roman" w:cs="Times New Roman"/>
          <w:sz w:val="24"/>
          <w:szCs w:val="24"/>
        </w:rPr>
        <w:t>carrying out</w:t>
      </w:r>
      <w:r w:rsidRPr="00E745C8">
        <w:rPr>
          <w:rFonts w:ascii="Times New Roman" w:hAnsi="Times New Roman" w:cs="Times New Roman"/>
          <w:i/>
          <w:sz w:val="24"/>
          <w:szCs w:val="24"/>
        </w:rPr>
        <w:t xml:space="preserve"> </w:t>
      </w:r>
      <w:r w:rsidRPr="00E745C8">
        <w:rPr>
          <w:rFonts w:ascii="Times New Roman" w:hAnsi="Times New Roman" w:cs="Times New Roman"/>
          <w:sz w:val="24"/>
          <w:szCs w:val="24"/>
        </w:rPr>
        <w:t>certain noble functions</w:t>
      </w:r>
      <w:r>
        <w:rPr>
          <w:rFonts w:ascii="Times New Roman" w:hAnsi="Times New Roman" w:cs="Times New Roman"/>
          <w:sz w:val="24"/>
          <w:szCs w:val="24"/>
        </w:rPr>
        <w:t>” or ends. Each</w:t>
      </w:r>
      <w:r w:rsidRPr="00E745C8">
        <w:rPr>
          <w:rFonts w:ascii="Times New Roman" w:hAnsi="Times New Roman" w:cs="Times New Roman"/>
          <w:sz w:val="24"/>
          <w:szCs w:val="24"/>
        </w:rPr>
        <w:t xml:space="preserve"> member of the faculty and the departments of the university</w:t>
      </w:r>
      <w:r>
        <w:rPr>
          <w:rFonts w:ascii="Times New Roman" w:hAnsi="Times New Roman" w:cs="Times New Roman"/>
          <w:sz w:val="24"/>
          <w:szCs w:val="24"/>
        </w:rPr>
        <w:t xml:space="preserve"> are therefore the “</w:t>
      </w:r>
      <w:r w:rsidRPr="00E745C8">
        <w:rPr>
          <w:rFonts w:ascii="Times New Roman" w:hAnsi="Times New Roman" w:cs="Times New Roman"/>
          <w:sz w:val="24"/>
          <w:szCs w:val="24"/>
        </w:rPr>
        <w:t xml:space="preserve">servants of </w:t>
      </w:r>
      <w:r w:rsidRPr="009036A8">
        <w:rPr>
          <w:rFonts w:ascii="Times New Roman" w:hAnsi="Times New Roman" w:cs="Times New Roman"/>
          <w:sz w:val="24"/>
          <w:szCs w:val="24"/>
        </w:rPr>
        <w:t>those ideal ends”</w:t>
      </w:r>
      <w:r w:rsidR="00B95652">
        <w:rPr>
          <w:rFonts w:ascii="Times New Roman" w:hAnsi="Times New Roman" w:cs="Times New Roman"/>
          <w:sz w:val="24"/>
          <w:szCs w:val="24"/>
        </w:rPr>
        <w:t xml:space="preserve"> (p.</w:t>
      </w:r>
      <w:r w:rsidR="00876B35">
        <w:rPr>
          <w:rFonts w:ascii="Times New Roman" w:hAnsi="Times New Roman" w:cs="Times New Roman"/>
          <w:sz w:val="24"/>
          <w:szCs w:val="24"/>
        </w:rPr>
        <w:t xml:space="preserve"> </w:t>
      </w:r>
      <w:r w:rsidR="00B95652">
        <w:rPr>
          <w:rFonts w:ascii="Times New Roman" w:hAnsi="Times New Roman" w:cs="Times New Roman"/>
          <w:sz w:val="24"/>
          <w:szCs w:val="24"/>
        </w:rPr>
        <w:t>3)</w:t>
      </w:r>
      <w:r w:rsidRPr="009036A8">
        <w:rPr>
          <w:rFonts w:ascii="Times New Roman" w:hAnsi="Times New Roman" w:cs="Times New Roman"/>
          <w:sz w:val="24"/>
          <w:szCs w:val="24"/>
        </w:rPr>
        <w:t>.</w:t>
      </w:r>
      <w:r>
        <w:rPr>
          <w:rFonts w:ascii="Times New Roman" w:hAnsi="Times New Roman" w:cs="Times New Roman"/>
          <w:i/>
          <w:sz w:val="24"/>
          <w:szCs w:val="24"/>
        </w:rPr>
        <w:t xml:space="preserve"> </w:t>
      </w:r>
    </w:p>
    <w:p w14:paraId="49DE907A" w14:textId="7174573F"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rPr>
        <w:t xml:space="preserve">Moreover, it is not unnatural for </w:t>
      </w:r>
      <w:r w:rsidR="0048192A">
        <w:rPr>
          <w:rFonts w:ascii="Times New Roman" w:hAnsi="Times New Roman" w:cs="Times New Roman"/>
          <w:sz w:val="24"/>
        </w:rPr>
        <w:t xml:space="preserve">a </w:t>
      </w:r>
      <w:r w:rsidRPr="00E745C8">
        <w:rPr>
          <w:rFonts w:ascii="Times New Roman" w:hAnsi="Times New Roman" w:cs="Times New Roman"/>
          <w:sz w:val="24"/>
        </w:rPr>
        <w:t xml:space="preserve">man to crave knowledge. This is due to, </w:t>
      </w:r>
      <w:r w:rsidRPr="00E745C8">
        <w:rPr>
          <w:rFonts w:ascii="Times New Roman" w:hAnsi="Times New Roman" w:cs="Times New Roman"/>
          <w:sz w:val="24"/>
          <w:szCs w:val="24"/>
        </w:rPr>
        <w:t>the fact that “knowledge is a fundamental human need. All people desire knowledge and understanding. To make mistakes and to be deceived is seen as ‘an evil and a disgra</w:t>
      </w:r>
      <w:r>
        <w:rPr>
          <w:rFonts w:ascii="Times New Roman" w:hAnsi="Times New Roman" w:cs="Times New Roman"/>
          <w:sz w:val="24"/>
          <w:szCs w:val="24"/>
        </w:rPr>
        <w:t xml:space="preserve">ce’” (quoted in </w:t>
      </w:r>
      <w:proofErr w:type="spellStart"/>
      <w:r>
        <w:rPr>
          <w:rFonts w:ascii="Times New Roman" w:hAnsi="Times New Roman" w:cs="Times New Roman"/>
          <w:sz w:val="24"/>
          <w:szCs w:val="24"/>
        </w:rPr>
        <w:t>Marginson</w:t>
      </w:r>
      <w:proofErr w:type="spellEnd"/>
      <w:r>
        <w:rPr>
          <w:rFonts w:ascii="Times New Roman" w:hAnsi="Times New Roman" w:cs="Times New Roman"/>
          <w:sz w:val="24"/>
          <w:szCs w:val="24"/>
        </w:rPr>
        <w:t>, 2008</w:t>
      </w:r>
      <w:r w:rsidR="003F5BFE">
        <w:rPr>
          <w:rFonts w:ascii="Times New Roman" w:hAnsi="Times New Roman" w:cs="Times New Roman"/>
          <w:sz w:val="24"/>
          <w:szCs w:val="24"/>
        </w:rPr>
        <w:t>, p. 2</w:t>
      </w:r>
      <w:r w:rsidRPr="00E745C8">
        <w:rPr>
          <w:rFonts w:ascii="Times New Roman" w:hAnsi="Times New Roman" w:cs="Times New Roman"/>
          <w:sz w:val="24"/>
          <w:szCs w:val="24"/>
        </w:rPr>
        <w:t xml:space="preserve">). This implies, Jaspers (1959) </w:t>
      </w:r>
      <w:r>
        <w:rPr>
          <w:rFonts w:ascii="Times New Roman" w:hAnsi="Times New Roman" w:cs="Times New Roman"/>
          <w:sz w:val="24"/>
          <w:szCs w:val="24"/>
        </w:rPr>
        <w:t>suggests</w:t>
      </w:r>
      <w:r w:rsidRPr="00E745C8">
        <w:rPr>
          <w:rFonts w:ascii="Times New Roman" w:hAnsi="Times New Roman" w:cs="Times New Roman"/>
          <w:sz w:val="24"/>
          <w:szCs w:val="24"/>
        </w:rPr>
        <w:t xml:space="preserve">, that “the idea of university derives its educational force from the primary human will to know”; and there is also another </w:t>
      </w:r>
      <w:r w:rsidRPr="00E745C8">
        <w:rPr>
          <w:rFonts w:ascii="Times New Roman" w:hAnsi="Times New Roman" w:cs="Times New Roman"/>
          <w:sz w:val="24"/>
          <w:szCs w:val="24"/>
        </w:rPr>
        <w:lastRenderedPageBreak/>
        <w:t>cardinal and higher purpose of mankind that “the world wants to be understood</w:t>
      </w:r>
      <w:r w:rsidRPr="00E745C8">
        <w:rPr>
          <w:rFonts w:ascii="Times New Roman" w:hAnsi="Times New Roman" w:cs="Times New Roman"/>
          <w:i/>
          <w:sz w:val="24"/>
          <w:szCs w:val="24"/>
        </w:rPr>
        <w:t>”</w:t>
      </w:r>
      <w:r w:rsidR="00A058B2">
        <w:rPr>
          <w:rFonts w:ascii="Times New Roman" w:hAnsi="Times New Roman" w:cs="Times New Roman"/>
          <w:i/>
          <w:sz w:val="24"/>
          <w:szCs w:val="24"/>
        </w:rPr>
        <w:t xml:space="preserve"> </w:t>
      </w:r>
      <w:r w:rsidR="00E81304" w:rsidRPr="00E81304">
        <w:rPr>
          <w:rFonts w:ascii="Times New Roman" w:hAnsi="Times New Roman" w:cs="Times New Roman"/>
          <w:sz w:val="24"/>
          <w:szCs w:val="24"/>
        </w:rPr>
        <w:t>(</w:t>
      </w:r>
      <w:r w:rsidR="00E81304" w:rsidRPr="00E81304">
        <w:rPr>
          <w:rStyle w:val="fontstyle01"/>
        </w:rPr>
        <w:t>p. 53)</w:t>
      </w:r>
      <w:r w:rsidRPr="00E81304">
        <w:rPr>
          <w:rFonts w:ascii="Times New Roman" w:hAnsi="Times New Roman" w:cs="Times New Roman"/>
          <w:sz w:val="24"/>
          <w:szCs w:val="24"/>
        </w:rPr>
        <w:t xml:space="preserve">. </w:t>
      </w:r>
      <w:r w:rsidRPr="00E745C8">
        <w:rPr>
          <w:rFonts w:ascii="Times New Roman" w:hAnsi="Times New Roman" w:cs="Times New Roman"/>
          <w:sz w:val="24"/>
          <w:szCs w:val="24"/>
        </w:rPr>
        <w:t>Besides, there is, Botsford (1998) states</w:t>
      </w:r>
      <w:r>
        <w:rPr>
          <w:rFonts w:ascii="Times New Roman" w:hAnsi="Times New Roman" w:cs="Times New Roman"/>
          <w:sz w:val="24"/>
          <w:szCs w:val="24"/>
        </w:rPr>
        <w:t>, a claim that we do no</w:t>
      </w:r>
      <w:r w:rsidRPr="00E745C8">
        <w:rPr>
          <w:rFonts w:ascii="Times New Roman" w:hAnsi="Times New Roman" w:cs="Times New Roman"/>
          <w:sz w:val="24"/>
          <w:szCs w:val="24"/>
        </w:rPr>
        <w:t xml:space="preserve">t have complete knowledge of this world, and there are certain scholarly methods </w:t>
      </w:r>
      <w:r w:rsidR="0048192A">
        <w:rPr>
          <w:rFonts w:ascii="Times New Roman" w:hAnsi="Times New Roman" w:cs="Times New Roman"/>
          <w:sz w:val="24"/>
          <w:szCs w:val="24"/>
        </w:rPr>
        <w:t>that</w:t>
      </w:r>
      <w:r w:rsidRPr="00E745C8">
        <w:rPr>
          <w:rFonts w:ascii="Times New Roman" w:hAnsi="Times New Roman" w:cs="Times New Roman"/>
          <w:sz w:val="24"/>
          <w:szCs w:val="24"/>
        </w:rPr>
        <w:t xml:space="preserve"> can be </w:t>
      </w:r>
      <w:r>
        <w:rPr>
          <w:rFonts w:ascii="Times New Roman" w:hAnsi="Times New Roman" w:cs="Times New Roman"/>
          <w:sz w:val="24"/>
          <w:szCs w:val="24"/>
        </w:rPr>
        <w:t>u</w:t>
      </w:r>
      <w:r w:rsidR="00A04D8F">
        <w:rPr>
          <w:rFonts w:ascii="Times New Roman" w:hAnsi="Times New Roman" w:cs="Times New Roman"/>
          <w:sz w:val="24"/>
          <w:szCs w:val="24"/>
        </w:rPr>
        <w:t xml:space="preserve">sed to increase that knowledge. </w:t>
      </w:r>
      <w:r w:rsidRPr="00E745C8">
        <w:rPr>
          <w:rFonts w:ascii="Times New Roman" w:hAnsi="Times New Roman" w:cs="Times New Roman"/>
          <w:sz w:val="24"/>
          <w:szCs w:val="24"/>
        </w:rPr>
        <w:t>Therefore, University, Jaspers (1959) asserts, “is the corporate realization of man's b</w:t>
      </w:r>
      <w:r>
        <w:rPr>
          <w:rFonts w:ascii="Times New Roman" w:hAnsi="Times New Roman" w:cs="Times New Roman"/>
          <w:sz w:val="24"/>
          <w:szCs w:val="24"/>
        </w:rPr>
        <w:t>asic determination to know”</w:t>
      </w:r>
      <w:r w:rsidR="00FE37DB">
        <w:rPr>
          <w:rFonts w:ascii="Times New Roman" w:hAnsi="Times New Roman" w:cs="Times New Roman"/>
          <w:sz w:val="24"/>
          <w:szCs w:val="24"/>
        </w:rPr>
        <w:t xml:space="preserve"> (</w:t>
      </w:r>
      <w:r w:rsidR="00FE37DB">
        <w:rPr>
          <w:rStyle w:val="fontstyle01"/>
        </w:rPr>
        <w:t>p. 2)</w:t>
      </w:r>
      <w:r w:rsidRPr="00E745C8">
        <w:rPr>
          <w:rFonts w:ascii="Times New Roman" w:hAnsi="Times New Roman" w:cs="Times New Roman"/>
          <w:sz w:val="24"/>
          <w:szCs w:val="24"/>
        </w:rPr>
        <w:t xml:space="preserve">. In other words, </w:t>
      </w:r>
      <w:r>
        <w:rPr>
          <w:rFonts w:ascii="Times New Roman" w:hAnsi="Times New Roman" w:cs="Times New Roman"/>
          <w:sz w:val="24"/>
          <w:szCs w:val="24"/>
        </w:rPr>
        <w:t>it</w:t>
      </w:r>
      <w:r w:rsidRPr="00E745C8">
        <w:rPr>
          <w:rFonts w:ascii="Times New Roman" w:hAnsi="Times New Roman" w:cs="Times New Roman"/>
          <w:sz w:val="24"/>
          <w:szCs w:val="24"/>
        </w:rPr>
        <w:t xml:space="preserve"> is a repository where people, who </w:t>
      </w:r>
      <w:r w:rsidR="009E1B43">
        <w:rPr>
          <w:rFonts w:ascii="Times New Roman" w:hAnsi="Times New Roman" w:cs="Times New Roman"/>
          <w:sz w:val="24"/>
          <w:szCs w:val="24"/>
        </w:rPr>
        <w:t>have</w:t>
      </w:r>
      <w:r w:rsidRPr="00E745C8">
        <w:rPr>
          <w:rFonts w:ascii="Times New Roman" w:hAnsi="Times New Roman" w:cs="Times New Roman"/>
          <w:sz w:val="24"/>
          <w:szCs w:val="24"/>
        </w:rPr>
        <w:t xml:space="preserve"> dedicated their </w:t>
      </w:r>
      <w:r w:rsidR="0048192A">
        <w:rPr>
          <w:rFonts w:ascii="Times New Roman" w:hAnsi="Times New Roman" w:cs="Times New Roman"/>
          <w:sz w:val="24"/>
          <w:szCs w:val="24"/>
        </w:rPr>
        <w:t>lives</w:t>
      </w:r>
      <w:r w:rsidRPr="00E745C8">
        <w:rPr>
          <w:rFonts w:ascii="Times New Roman" w:hAnsi="Times New Roman" w:cs="Times New Roman"/>
          <w:sz w:val="24"/>
          <w:szCs w:val="24"/>
        </w:rPr>
        <w:t xml:space="preserve"> </w:t>
      </w:r>
      <w:r w:rsidR="00E840E5">
        <w:rPr>
          <w:rFonts w:ascii="Times New Roman" w:hAnsi="Times New Roman" w:cs="Times New Roman"/>
          <w:sz w:val="24"/>
          <w:szCs w:val="24"/>
        </w:rPr>
        <w:t>to</w:t>
      </w:r>
      <w:r w:rsidRPr="00E745C8">
        <w:rPr>
          <w:rFonts w:ascii="Times New Roman" w:hAnsi="Times New Roman" w:cs="Times New Roman"/>
          <w:sz w:val="24"/>
          <w:szCs w:val="24"/>
        </w:rPr>
        <w:t xml:space="preserve"> the quest and transmission of truth and knowledge, are allowed to congregate for the realization of such a thirst and hunger for knowledge. After all, the quest for knowledge is a unique feature of human beings since “man alone among all other beings considers himself human only so long as he involves himself in the process of knowledge” </w:t>
      </w:r>
      <w:r w:rsidRPr="00BC0896">
        <w:rPr>
          <w:rFonts w:ascii="Times New Roman" w:hAnsi="Times New Roman" w:cs="Times New Roman"/>
          <w:sz w:val="24"/>
          <w:szCs w:val="24"/>
        </w:rPr>
        <w:t>(ibid).</w:t>
      </w:r>
    </w:p>
    <w:p w14:paraId="7A597DB2" w14:textId="77777777" w:rsidR="001C2AFA" w:rsidRPr="00BE2032" w:rsidRDefault="001C2AFA" w:rsidP="00DA4A91">
      <w:pPr>
        <w:pStyle w:val="Heading2"/>
        <w:jc w:val="right"/>
        <w:rPr>
          <w:rFonts w:ascii="Times New Roman" w:hAnsi="Times New Roman" w:cs="Times New Roman"/>
          <w:color w:val="auto"/>
          <w:sz w:val="24"/>
          <w:szCs w:val="24"/>
        </w:rPr>
      </w:pPr>
      <w:bookmarkStart w:id="6" w:name="_Toc475356906"/>
      <w:bookmarkStart w:id="7" w:name="_Toc476017459"/>
      <w:r w:rsidRPr="00BE2032">
        <w:rPr>
          <w:rFonts w:ascii="Times New Roman" w:hAnsi="Times New Roman" w:cs="Times New Roman"/>
          <w:color w:val="auto"/>
          <w:sz w:val="24"/>
          <w:szCs w:val="24"/>
        </w:rPr>
        <w:t>2.1 Debates on the Philosophy of University</w:t>
      </w:r>
      <w:bookmarkEnd w:id="6"/>
      <w:bookmarkEnd w:id="7"/>
    </w:p>
    <w:p w14:paraId="56380CA6" w14:textId="77777777"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University, as it is stated above, like any other institution, has its own missions or goals that need to be realized in its day-to-day endeavor. However, “notwithstanding the various historical developments that, directly or indirectly, affect the nature of university education or educational advancement in general”, </w:t>
      </w:r>
      <w:r w:rsidRPr="004D3739">
        <w:rPr>
          <w:rFonts w:ascii="Times New Roman" w:hAnsi="Times New Roman" w:cs="Times New Roman"/>
          <w:sz w:val="24"/>
          <w:szCs w:val="24"/>
        </w:rPr>
        <w:t>Setargew (2003)</w:t>
      </w:r>
      <w:r w:rsidRPr="00E745C8">
        <w:rPr>
          <w:rFonts w:ascii="Times New Roman" w:hAnsi="Times New Roman" w:cs="Times New Roman"/>
          <w:sz w:val="24"/>
          <w:szCs w:val="24"/>
        </w:rPr>
        <w:t xml:space="preserve"> argues, “there have been heated discussions on what the philosophy of un</w:t>
      </w:r>
      <w:r>
        <w:rPr>
          <w:rFonts w:ascii="Times New Roman" w:hAnsi="Times New Roman" w:cs="Times New Roman"/>
          <w:sz w:val="24"/>
          <w:szCs w:val="24"/>
        </w:rPr>
        <w:t>iversity education ought to be”</w:t>
      </w:r>
      <w:r w:rsidR="008A307A">
        <w:rPr>
          <w:rFonts w:ascii="Times New Roman" w:hAnsi="Times New Roman" w:cs="Times New Roman"/>
          <w:sz w:val="24"/>
          <w:szCs w:val="24"/>
        </w:rPr>
        <w:t xml:space="preserve"> (p 36)</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Despite the presence of this debate on what the philosophy of a university education ought to be, there is, at least, a consensus that </w:t>
      </w:r>
      <w:r w:rsidRPr="00E745C8">
        <w:rPr>
          <w:rFonts w:ascii="Times New Roman" w:hAnsi="Times New Roman" w:cs="Times New Roman"/>
          <w:bCs/>
          <w:sz w:val="24"/>
          <w:szCs w:val="24"/>
        </w:rPr>
        <w:t>“an institution” such as a university “remains functional only so long as it vitally embodies its inherent idea. Should its spirit evaporate, an institution will petrify into something merely mechanical, like a soulless organism reduced to dead matter” (</w:t>
      </w:r>
      <w:r w:rsidRPr="00E745C8">
        <w:rPr>
          <w:rFonts w:ascii="Times New Roman" w:hAnsi="Times New Roman" w:cs="Times New Roman"/>
          <w:sz w:val="24"/>
          <w:szCs w:val="24"/>
        </w:rPr>
        <w:t xml:space="preserve">Habermas &amp; Blazek, 1987). </w:t>
      </w:r>
    </w:p>
    <w:p w14:paraId="3F4A273A" w14:textId="77777777"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there is a </w:t>
      </w:r>
      <w:r w:rsidRPr="00E745C8">
        <w:rPr>
          <w:rFonts w:ascii="Times New Roman" w:hAnsi="Times New Roman" w:cs="Times New Roman"/>
          <w:sz w:val="24"/>
          <w:szCs w:val="24"/>
        </w:rPr>
        <w:t xml:space="preserve">consensus that takes universities as </w:t>
      </w:r>
      <w:r>
        <w:rPr>
          <w:rFonts w:ascii="Times New Roman" w:hAnsi="Times New Roman" w:cs="Times New Roman"/>
          <w:sz w:val="24"/>
          <w:szCs w:val="24"/>
        </w:rPr>
        <w:t>institutions</w:t>
      </w:r>
      <w:r w:rsidRPr="00E745C8">
        <w:rPr>
          <w:rFonts w:ascii="Times New Roman" w:hAnsi="Times New Roman" w:cs="Times New Roman"/>
          <w:sz w:val="24"/>
          <w:szCs w:val="24"/>
        </w:rPr>
        <w:t xml:space="preserve"> where knowledge is produced, mainly through research, and disseminates the product, mainly via teaching and publication, there is no </w:t>
      </w:r>
      <w:r>
        <w:rPr>
          <w:rFonts w:ascii="Times New Roman" w:hAnsi="Times New Roman" w:cs="Times New Roman"/>
          <w:sz w:val="24"/>
          <w:szCs w:val="24"/>
        </w:rPr>
        <w:t>agreement</w:t>
      </w:r>
      <w:r w:rsidRPr="00E745C8">
        <w:rPr>
          <w:rFonts w:ascii="Times New Roman" w:hAnsi="Times New Roman" w:cs="Times New Roman"/>
          <w:sz w:val="24"/>
          <w:szCs w:val="24"/>
        </w:rPr>
        <w:t xml:space="preserve"> on what kind of knowledge universities ought to pursue. </w:t>
      </w:r>
      <w:r w:rsidRPr="00E745C8">
        <w:rPr>
          <w:rFonts w:ascii="Times New Roman" w:hAnsi="Times New Roman" w:cs="Times New Roman"/>
          <w:sz w:val="24"/>
          <w:szCs w:val="24"/>
        </w:rPr>
        <w:lastRenderedPageBreak/>
        <w:t>Put simply, there is a long</w:t>
      </w:r>
      <w:r w:rsidR="00F649F5">
        <w:rPr>
          <w:rFonts w:ascii="Times New Roman" w:hAnsi="Times New Roman" w:cs="Times New Roman"/>
          <w:sz w:val="24"/>
          <w:szCs w:val="24"/>
        </w:rPr>
        <w:t>-</w:t>
      </w:r>
      <w:r w:rsidRPr="005A1BF1">
        <w:rPr>
          <w:rFonts w:ascii="Times New Roman" w:hAnsi="Times New Roman" w:cs="Times New Roman"/>
          <w:sz w:val="24"/>
          <w:szCs w:val="24"/>
        </w:rPr>
        <w:t>standing and entrenched</w:t>
      </w:r>
      <w:r w:rsidRPr="00E745C8">
        <w:rPr>
          <w:rFonts w:ascii="Times New Roman" w:hAnsi="Times New Roman" w:cs="Times New Roman"/>
          <w:sz w:val="24"/>
          <w:szCs w:val="24"/>
        </w:rPr>
        <w:t xml:space="preserve"> debate on whether universities ought to be oriented towards producing knowledge that can result in immediate utility or pursuing knowledge irrespective of its use value. The ne</w:t>
      </w:r>
      <w:r>
        <w:rPr>
          <w:rFonts w:ascii="Times New Roman" w:hAnsi="Times New Roman" w:cs="Times New Roman"/>
          <w:sz w:val="24"/>
          <w:szCs w:val="24"/>
        </w:rPr>
        <w:t xml:space="preserve">xt topic clearly navigates these polarized debates. </w:t>
      </w:r>
    </w:p>
    <w:p w14:paraId="2EAA8FFF" w14:textId="7150E2FC" w:rsidR="001C2AFA" w:rsidRPr="00E745C8" w:rsidRDefault="001C2AFA" w:rsidP="00295986">
      <w:pPr>
        <w:spacing w:before="100" w:beforeAutospacing="1" w:after="100" w:afterAutospacing="1" w:line="480" w:lineRule="auto"/>
        <w:ind w:firstLine="720"/>
        <w:jc w:val="both"/>
        <w:rPr>
          <w:rFonts w:ascii="Times New Roman" w:hAnsi="Times New Roman" w:cs="Times New Roman"/>
          <w:sz w:val="24"/>
          <w:szCs w:val="24"/>
        </w:rPr>
      </w:pPr>
      <w:bookmarkStart w:id="8" w:name="_Toc475356907"/>
      <w:bookmarkStart w:id="9" w:name="_Toc476017460"/>
      <w:r w:rsidRPr="00295986">
        <w:rPr>
          <w:rFonts w:ascii="Times New Roman" w:hAnsi="Times New Roman" w:cs="Times New Roman"/>
          <w:b/>
          <w:bCs/>
          <w:sz w:val="24"/>
          <w:szCs w:val="24"/>
        </w:rPr>
        <w:t xml:space="preserve">2.1.1 The </w:t>
      </w:r>
      <w:r w:rsidR="00295986" w:rsidRPr="00295986">
        <w:rPr>
          <w:rFonts w:ascii="Times New Roman" w:hAnsi="Times New Roman" w:cs="Times New Roman"/>
          <w:b/>
          <w:bCs/>
          <w:sz w:val="24"/>
          <w:szCs w:val="24"/>
        </w:rPr>
        <w:t>disinterested pursuit of knowledge</w:t>
      </w:r>
      <w:r w:rsidR="00DA4A91" w:rsidRPr="00295986">
        <w:rPr>
          <w:rFonts w:ascii="Times New Roman" w:hAnsi="Times New Roman" w:cs="Times New Roman"/>
          <w:sz w:val="24"/>
          <w:szCs w:val="24"/>
        </w:rPr>
        <w:t>.</w:t>
      </w:r>
      <w:r w:rsidRPr="00295986">
        <w:rPr>
          <w:rFonts w:ascii="Times New Roman" w:hAnsi="Times New Roman" w:cs="Times New Roman"/>
          <w:sz w:val="24"/>
          <w:szCs w:val="24"/>
        </w:rPr>
        <w:t xml:space="preserve"> </w:t>
      </w:r>
      <w:bookmarkEnd w:id="8"/>
      <w:bookmarkEnd w:id="9"/>
      <w:r w:rsidR="00295986" w:rsidRPr="00295986">
        <w:rPr>
          <w:rFonts w:ascii="Times New Roman" w:hAnsi="Times New Roman" w:cs="Times New Roman"/>
          <w:sz w:val="24"/>
          <w:szCs w:val="24"/>
        </w:rPr>
        <w:t xml:space="preserve"> </w:t>
      </w:r>
      <w:r w:rsidRPr="00295986">
        <w:rPr>
          <w:rFonts w:ascii="Times New Roman" w:hAnsi="Times New Roman" w:cs="Times New Roman"/>
          <w:sz w:val="24"/>
          <w:szCs w:val="24"/>
        </w:rPr>
        <w:t>The idea of university changes with the passage of time reflecting the dynamic variations</w:t>
      </w:r>
      <w:r w:rsidRPr="00E745C8">
        <w:rPr>
          <w:rFonts w:ascii="Times New Roman" w:hAnsi="Times New Roman" w:cs="Times New Roman"/>
          <w:sz w:val="24"/>
          <w:szCs w:val="24"/>
        </w:rPr>
        <w:t xml:space="preserve"> in philosophical thoughts, </w:t>
      </w:r>
      <w:r w:rsidR="005671CA">
        <w:rPr>
          <w:rFonts w:ascii="Times New Roman" w:hAnsi="Times New Roman" w:cs="Times New Roman"/>
          <w:sz w:val="24"/>
          <w:szCs w:val="24"/>
        </w:rPr>
        <w:t xml:space="preserve">and </w:t>
      </w:r>
      <w:r w:rsidRPr="00E745C8">
        <w:rPr>
          <w:rFonts w:ascii="Times New Roman" w:hAnsi="Times New Roman" w:cs="Times New Roman"/>
          <w:sz w:val="24"/>
          <w:szCs w:val="24"/>
        </w:rPr>
        <w:t xml:space="preserve">social, </w:t>
      </w:r>
      <w:r w:rsidR="00DA4A91" w:rsidRPr="00E745C8">
        <w:rPr>
          <w:rFonts w:ascii="Times New Roman" w:hAnsi="Times New Roman" w:cs="Times New Roman"/>
          <w:sz w:val="24"/>
          <w:szCs w:val="24"/>
        </w:rPr>
        <w:t>cultu</w:t>
      </w:r>
      <w:r w:rsidR="00DA4A91">
        <w:rPr>
          <w:rFonts w:ascii="Times New Roman" w:hAnsi="Times New Roman" w:cs="Times New Roman"/>
          <w:sz w:val="24"/>
          <w:szCs w:val="24"/>
        </w:rPr>
        <w:t>ral,</w:t>
      </w:r>
      <w:r>
        <w:rPr>
          <w:rFonts w:ascii="Times New Roman" w:hAnsi="Times New Roman" w:cs="Times New Roman"/>
          <w:sz w:val="24"/>
          <w:szCs w:val="24"/>
        </w:rPr>
        <w:t xml:space="preserve"> and political circumstances. However, </w:t>
      </w:r>
      <w:r w:rsidRPr="00E745C8">
        <w:rPr>
          <w:rFonts w:ascii="Times New Roman" w:hAnsi="Times New Roman" w:cs="Times New Roman"/>
          <w:sz w:val="24"/>
          <w:szCs w:val="24"/>
        </w:rPr>
        <w:t xml:space="preserve">there are still prominent scholars and philosophers of education who </w:t>
      </w:r>
      <w:r>
        <w:rPr>
          <w:rFonts w:ascii="Times New Roman" w:hAnsi="Times New Roman" w:cs="Times New Roman"/>
          <w:sz w:val="24"/>
          <w:szCs w:val="24"/>
        </w:rPr>
        <w:t xml:space="preserve">speak in terms of </w:t>
      </w:r>
      <w:r w:rsidRPr="00E745C8">
        <w:rPr>
          <w:rFonts w:ascii="Times New Roman" w:hAnsi="Times New Roman" w:cs="Times New Roman"/>
          <w:sz w:val="24"/>
          <w:szCs w:val="24"/>
        </w:rPr>
        <w:t xml:space="preserve">the </w:t>
      </w:r>
      <w:r>
        <w:rPr>
          <w:rFonts w:ascii="Times New Roman" w:hAnsi="Times New Roman" w:cs="Times New Roman"/>
          <w:sz w:val="24"/>
          <w:szCs w:val="24"/>
        </w:rPr>
        <w:t xml:space="preserve">philosophy </w:t>
      </w:r>
      <w:r w:rsidRPr="00E745C8">
        <w:rPr>
          <w:rFonts w:ascii="Times New Roman" w:hAnsi="Times New Roman" w:cs="Times New Roman"/>
          <w:sz w:val="24"/>
          <w:szCs w:val="24"/>
        </w:rPr>
        <w:t xml:space="preserve">of university education. </w:t>
      </w:r>
      <w:r>
        <w:rPr>
          <w:rFonts w:ascii="Times New Roman" w:hAnsi="Times New Roman" w:cs="Times New Roman"/>
          <w:sz w:val="24"/>
          <w:szCs w:val="24"/>
        </w:rPr>
        <w:t xml:space="preserve">The list </w:t>
      </w:r>
      <w:r w:rsidRPr="00E745C8">
        <w:rPr>
          <w:rFonts w:ascii="Times New Roman" w:hAnsi="Times New Roman" w:cs="Times New Roman"/>
          <w:sz w:val="24"/>
          <w:szCs w:val="24"/>
        </w:rPr>
        <w:t>includes</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John Hennery Newman, Wilhelm Von Humboldt, Karl Jaspers, </w:t>
      </w:r>
      <w:r w:rsidRPr="00E745C8">
        <w:rPr>
          <w:rFonts w:ascii="Times New Roman" w:hAnsi="Times New Roman" w:cs="Times New Roman"/>
          <w:sz w:val="24"/>
          <w:szCs w:val="28"/>
        </w:rPr>
        <w:t xml:space="preserve">José Ortega y </w:t>
      </w:r>
      <w:proofErr w:type="spellStart"/>
      <w:r w:rsidRPr="00E745C8">
        <w:rPr>
          <w:rFonts w:ascii="Times New Roman" w:hAnsi="Times New Roman" w:cs="Times New Roman"/>
          <w:sz w:val="24"/>
          <w:szCs w:val="28"/>
        </w:rPr>
        <w:t>Gasset</w:t>
      </w:r>
      <w:proofErr w:type="spellEnd"/>
      <w:r w:rsidRPr="00E745C8">
        <w:rPr>
          <w:rFonts w:ascii="Times New Roman" w:hAnsi="Times New Roman" w:cs="Times New Roman"/>
          <w:sz w:val="24"/>
          <w:szCs w:val="24"/>
        </w:rPr>
        <w:t xml:space="preserve">, Allan Bloom, William Bostock, and Clark Kerr. These scholars focus, mainly, on the disinterested quest for knowledge, i.e., </w:t>
      </w:r>
      <w:r>
        <w:rPr>
          <w:rFonts w:ascii="Times New Roman" w:hAnsi="Times New Roman" w:cs="Times New Roman"/>
          <w:sz w:val="24"/>
          <w:szCs w:val="24"/>
        </w:rPr>
        <w:t xml:space="preserve">arguing for </w:t>
      </w:r>
      <w:r w:rsidRPr="00E745C8">
        <w:rPr>
          <w:rFonts w:ascii="Times New Roman" w:hAnsi="Times New Roman" w:cs="Times New Roman"/>
          <w:sz w:val="24"/>
          <w:szCs w:val="24"/>
        </w:rPr>
        <w:t xml:space="preserve">pushing forward the frontiers of knowledge irrespective </w:t>
      </w:r>
      <w:r w:rsidR="000C2930">
        <w:rPr>
          <w:rFonts w:ascii="Times New Roman" w:hAnsi="Times New Roman" w:cs="Times New Roman"/>
          <w:sz w:val="24"/>
          <w:szCs w:val="24"/>
        </w:rPr>
        <w:t xml:space="preserve">of </w:t>
      </w:r>
      <w:r w:rsidRPr="00E745C8">
        <w:rPr>
          <w:rFonts w:ascii="Times New Roman" w:hAnsi="Times New Roman" w:cs="Times New Roman"/>
          <w:sz w:val="24"/>
          <w:szCs w:val="24"/>
        </w:rPr>
        <w:t>its immediate use value.</w:t>
      </w:r>
    </w:p>
    <w:p w14:paraId="6063008D" w14:textId="75F0B4CF"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Newman (1852),</w:t>
      </w:r>
      <w:r>
        <w:rPr>
          <w:rFonts w:ascii="Times New Roman" w:hAnsi="Times New Roman" w:cs="Times New Roman"/>
          <w:sz w:val="24"/>
          <w:szCs w:val="24"/>
        </w:rPr>
        <w:t xml:space="preserve"> </w:t>
      </w:r>
      <w:r w:rsidRPr="00E745C8">
        <w:rPr>
          <w:rFonts w:ascii="Times New Roman" w:hAnsi="Times New Roman" w:cs="Times New Roman"/>
          <w:sz w:val="24"/>
          <w:szCs w:val="24"/>
        </w:rPr>
        <w:t>who is thought to be the first person to analyze and clarify the ideals of university</w:t>
      </w:r>
      <w:r>
        <w:rPr>
          <w:rFonts w:ascii="Times New Roman" w:hAnsi="Times New Roman" w:cs="Times New Roman"/>
          <w:sz w:val="24"/>
          <w:szCs w:val="24"/>
        </w:rPr>
        <w:t xml:space="preserve"> education</w:t>
      </w:r>
      <w:r w:rsidRPr="00E745C8">
        <w:rPr>
          <w:rFonts w:ascii="Times New Roman" w:hAnsi="Times New Roman" w:cs="Times New Roman"/>
          <w:sz w:val="24"/>
          <w:szCs w:val="24"/>
        </w:rPr>
        <w:t xml:space="preserve"> in a modern and sophisticated way, </w:t>
      </w:r>
      <w:r>
        <w:rPr>
          <w:rFonts w:ascii="Times New Roman" w:hAnsi="Times New Roman" w:cs="Times New Roman"/>
          <w:sz w:val="24"/>
          <w:szCs w:val="24"/>
        </w:rPr>
        <w:t xml:space="preserve">relates that “… </w:t>
      </w:r>
      <w:r w:rsidRPr="00E745C8">
        <w:rPr>
          <w:rFonts w:ascii="Times New Roman" w:hAnsi="Times New Roman" w:cs="Times New Roman"/>
          <w:i/>
          <w:sz w:val="24"/>
          <w:szCs w:val="24"/>
        </w:rPr>
        <w:t>the end cannot be divided from that knowledge itself</w:t>
      </w:r>
      <w:r w:rsidRPr="00E745C8">
        <w:rPr>
          <w:rFonts w:ascii="Times New Roman" w:hAnsi="Times New Roman" w:cs="Times New Roman"/>
          <w:sz w:val="24"/>
          <w:szCs w:val="24"/>
        </w:rPr>
        <w:t xml:space="preserve">. </w:t>
      </w:r>
      <w:r w:rsidRPr="00E745C8">
        <w:rPr>
          <w:rFonts w:ascii="Times New Roman" w:hAnsi="Times New Roman" w:cs="Times New Roman"/>
          <w:i/>
          <w:sz w:val="24"/>
          <w:szCs w:val="24"/>
        </w:rPr>
        <w:t xml:space="preserve">Knowledge is capable of being its own end. </w:t>
      </w:r>
      <w:r w:rsidRPr="00E745C8">
        <w:rPr>
          <w:rFonts w:ascii="Times New Roman" w:hAnsi="Times New Roman" w:cs="Times New Roman"/>
          <w:sz w:val="24"/>
          <w:szCs w:val="24"/>
        </w:rPr>
        <w:t xml:space="preserve">Such is the constitution of the human mind, that any kind of knowledge, if it </w:t>
      </w:r>
      <w:r w:rsidR="0010681F">
        <w:rPr>
          <w:rFonts w:ascii="Times New Roman" w:hAnsi="Times New Roman" w:cs="Times New Roman"/>
          <w:sz w:val="24"/>
          <w:szCs w:val="24"/>
        </w:rPr>
        <w:t>is</w:t>
      </w:r>
      <w:r w:rsidRPr="00E745C8">
        <w:rPr>
          <w:rFonts w:ascii="Times New Roman" w:hAnsi="Times New Roman" w:cs="Times New Roman"/>
          <w:sz w:val="24"/>
          <w:szCs w:val="24"/>
        </w:rPr>
        <w:t xml:space="preserve"> really such, is its own reward (</w:t>
      </w:r>
      <w:r w:rsidRPr="008B65A5">
        <w:rPr>
          <w:rFonts w:ascii="Times New Roman" w:hAnsi="Times New Roman" w:cs="Times New Roman"/>
          <w:sz w:val="24"/>
          <w:szCs w:val="24"/>
        </w:rPr>
        <w:t>p. 128</w:t>
      </w:r>
      <w:r>
        <w:rPr>
          <w:rFonts w:ascii="Times New Roman" w:hAnsi="Times New Roman" w:cs="Times New Roman"/>
          <w:sz w:val="24"/>
          <w:szCs w:val="24"/>
        </w:rPr>
        <w:t xml:space="preserve">, emphasis is </w:t>
      </w:r>
      <w:r w:rsidR="001F0F60">
        <w:rPr>
          <w:rFonts w:ascii="Times New Roman" w:hAnsi="Times New Roman" w:cs="Times New Roman"/>
          <w:sz w:val="24"/>
          <w:szCs w:val="24"/>
        </w:rPr>
        <w:t>added</w:t>
      </w:r>
      <w:r w:rsidRPr="00E745C8">
        <w:rPr>
          <w:rFonts w:ascii="Times New Roman" w:hAnsi="Times New Roman" w:cs="Times New Roman"/>
          <w:sz w:val="24"/>
          <w:szCs w:val="24"/>
        </w:rPr>
        <w:t>).</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For Newman, </w:t>
      </w:r>
      <w:r w:rsidR="0010681F">
        <w:rPr>
          <w:rFonts w:ascii="Times New Roman" w:hAnsi="Times New Roman" w:cs="Times New Roman"/>
          <w:sz w:val="24"/>
          <w:szCs w:val="24"/>
        </w:rPr>
        <w:t xml:space="preserve">the </w:t>
      </w:r>
      <w:r w:rsidRPr="00E745C8">
        <w:rPr>
          <w:rFonts w:ascii="Times New Roman" w:hAnsi="Times New Roman" w:cs="Times New Roman"/>
          <w:sz w:val="24"/>
          <w:szCs w:val="24"/>
        </w:rPr>
        <w:t>university</w:t>
      </w:r>
      <w:r>
        <w:rPr>
          <w:rFonts w:ascii="Times New Roman" w:hAnsi="Times New Roman" w:cs="Times New Roman"/>
          <w:sz w:val="24"/>
          <w:szCs w:val="24"/>
        </w:rPr>
        <w:t xml:space="preserve"> should aim at </w:t>
      </w:r>
      <w:r w:rsidRPr="00E745C8">
        <w:rPr>
          <w:rFonts w:ascii="Times New Roman" w:hAnsi="Times New Roman" w:cs="Times New Roman"/>
          <w:sz w:val="24"/>
          <w:szCs w:val="24"/>
        </w:rPr>
        <w:t>liberal education</w:t>
      </w:r>
      <w:r>
        <w:rPr>
          <w:rFonts w:ascii="Times New Roman" w:hAnsi="Times New Roman" w:cs="Times New Roman"/>
          <w:sz w:val="24"/>
          <w:szCs w:val="24"/>
        </w:rPr>
        <w:t xml:space="preserve"> in the sense that it ought to be directed at </w:t>
      </w:r>
      <w:r w:rsidRPr="00E745C8">
        <w:rPr>
          <w:rFonts w:ascii="Times New Roman" w:hAnsi="Times New Roman" w:cs="Times New Roman"/>
          <w:sz w:val="24"/>
          <w:szCs w:val="24"/>
        </w:rPr>
        <w:t>cultivating or disciplining of the mind.</w:t>
      </w:r>
    </w:p>
    <w:p w14:paraId="51191609" w14:textId="77777777" w:rsidR="001C2AFA" w:rsidRPr="000A0E4A"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 </w:t>
      </w:r>
      <w:r>
        <w:rPr>
          <w:rFonts w:ascii="Times New Roman" w:hAnsi="Times New Roman" w:cs="Times New Roman"/>
          <w:sz w:val="24"/>
          <w:szCs w:val="24"/>
        </w:rPr>
        <w:t>He relates</w:t>
      </w:r>
      <w:r w:rsidRPr="00E745C8">
        <w:rPr>
          <w:rFonts w:ascii="Times New Roman" w:hAnsi="Times New Roman" w:cs="Times New Roman"/>
          <w:sz w:val="24"/>
          <w:szCs w:val="24"/>
        </w:rPr>
        <w:t>: “</w:t>
      </w:r>
      <w:r>
        <w:rPr>
          <w:rFonts w:ascii="Times New Roman" w:hAnsi="Times New Roman" w:cs="Times New Roman"/>
          <w:sz w:val="24"/>
          <w:szCs w:val="24"/>
        </w:rPr>
        <w:t xml:space="preserve">… </w:t>
      </w:r>
      <w:r w:rsidRPr="001448F7">
        <w:rPr>
          <w:rFonts w:ascii="Times New Roman" w:hAnsi="Times New Roman" w:cs="Times New Roman"/>
          <w:sz w:val="24"/>
          <w:szCs w:val="24"/>
        </w:rPr>
        <w:t xml:space="preserve">Liberal Education, viewed in itself, is simply the cultivation of the intellect, as such, and its object is nothing more or less than intellectual excellence” </w:t>
      </w:r>
      <w:r w:rsidRPr="00EE711C">
        <w:rPr>
          <w:rFonts w:ascii="Times New Roman" w:hAnsi="Times New Roman" w:cs="Times New Roman"/>
          <w:sz w:val="24"/>
          <w:szCs w:val="24"/>
        </w:rPr>
        <w:t>(</w:t>
      </w:r>
      <w:r w:rsidR="00EE711C" w:rsidRPr="00EE711C">
        <w:rPr>
          <w:rFonts w:ascii="Times New Roman" w:hAnsi="Times New Roman" w:cs="Times New Roman"/>
          <w:sz w:val="24"/>
          <w:szCs w:val="24"/>
        </w:rPr>
        <w:t>Newman, 1852, p.147)</w:t>
      </w:r>
      <w:r w:rsidR="00EE711C">
        <w:rPr>
          <w:rFonts w:ascii="Times New Roman" w:hAnsi="Times New Roman" w:cs="Times New Roman"/>
          <w:sz w:val="24"/>
          <w:szCs w:val="24"/>
        </w:rPr>
        <w:t>.</w:t>
      </w:r>
      <w:r w:rsidR="00EE711C" w:rsidRPr="00EE711C">
        <w:rPr>
          <w:rFonts w:ascii="Times New Roman" w:hAnsi="Times New Roman" w:cs="Times New Roman"/>
          <w:sz w:val="24"/>
          <w:szCs w:val="24"/>
        </w:rPr>
        <w:t xml:space="preserve"> </w:t>
      </w:r>
      <w:r w:rsidRPr="001448F7">
        <w:rPr>
          <w:rFonts w:ascii="Times New Roman" w:hAnsi="Times New Roman" w:cs="Times New Roman"/>
          <w:sz w:val="24"/>
          <w:szCs w:val="24"/>
        </w:rPr>
        <w:t>When clarifying the objects of the intellect,</w:t>
      </w:r>
      <w:r w:rsidRPr="00E745C8">
        <w:rPr>
          <w:rFonts w:ascii="Times New Roman" w:hAnsi="Times New Roman" w:cs="Times New Roman"/>
          <w:i/>
          <w:sz w:val="24"/>
          <w:szCs w:val="24"/>
        </w:rPr>
        <w:t xml:space="preserve"> </w:t>
      </w:r>
      <w:r w:rsidRPr="00E745C8">
        <w:rPr>
          <w:rFonts w:ascii="Times New Roman" w:hAnsi="Times New Roman" w:cs="Times New Roman"/>
          <w:sz w:val="24"/>
          <w:szCs w:val="24"/>
        </w:rPr>
        <w:t xml:space="preserve">in turn, Newman added that </w:t>
      </w:r>
      <w:r w:rsidRPr="00E745C8">
        <w:rPr>
          <w:rFonts w:ascii="Times New Roman" w:hAnsi="Times New Roman" w:cs="Times New Roman"/>
          <w:i/>
          <w:sz w:val="24"/>
          <w:szCs w:val="24"/>
        </w:rPr>
        <w:t>“</w:t>
      </w:r>
      <w:r w:rsidRPr="00E745C8">
        <w:rPr>
          <w:rFonts w:ascii="Times New Roman" w:hAnsi="Times New Roman" w:cs="Times New Roman"/>
          <w:sz w:val="24"/>
          <w:szCs w:val="24"/>
        </w:rPr>
        <w:t>truth of whatever kind is the proper object of the intellect; its cultivation then lies in fitting it to apprehend and contemplate truth</w:t>
      </w:r>
      <w:r w:rsidRPr="00E745C8">
        <w:rPr>
          <w:rFonts w:ascii="Times New Roman" w:hAnsi="Times New Roman" w:cs="Times New Roman"/>
          <w:i/>
          <w:sz w:val="24"/>
          <w:szCs w:val="24"/>
        </w:rPr>
        <w:t xml:space="preserve">” </w:t>
      </w:r>
      <w:r w:rsidR="00EE711C" w:rsidRPr="00EE711C">
        <w:rPr>
          <w:rFonts w:ascii="Times New Roman" w:hAnsi="Times New Roman" w:cs="Times New Roman"/>
          <w:sz w:val="24"/>
          <w:szCs w:val="24"/>
        </w:rPr>
        <w:t>(</w:t>
      </w:r>
      <w:r w:rsidR="00EE711C" w:rsidRPr="00EE711C">
        <w:rPr>
          <w:rFonts w:ascii="Times New Roman" w:hAnsi="Times New Roman" w:cs="Times New Roman"/>
          <w:color w:val="000000"/>
        </w:rPr>
        <w:t xml:space="preserve">Newman, </w:t>
      </w:r>
      <w:r w:rsidR="00EE711C" w:rsidRPr="00EE711C">
        <w:rPr>
          <w:rFonts w:ascii="Times New Roman" w:hAnsi="Times New Roman" w:cs="Times New Roman"/>
          <w:color w:val="000000"/>
          <w:sz w:val="24"/>
          <w:szCs w:val="24"/>
        </w:rPr>
        <w:t>1852</w:t>
      </w:r>
      <w:r w:rsidR="00EE711C" w:rsidRPr="00EE711C">
        <w:rPr>
          <w:rFonts w:ascii="Times New Roman" w:hAnsi="Times New Roman" w:cs="Times New Roman"/>
          <w:color w:val="000000"/>
        </w:rPr>
        <w:t>, p. 180</w:t>
      </w:r>
      <w:r w:rsidR="00EE711C" w:rsidRPr="00EE711C">
        <w:t>).</w:t>
      </w:r>
      <w:r w:rsidR="00EE711C">
        <w:t xml:space="preserve"> </w:t>
      </w:r>
      <w:r>
        <w:rPr>
          <w:rFonts w:ascii="Times New Roman" w:hAnsi="Times New Roman" w:cs="Times New Roman"/>
          <w:sz w:val="24"/>
          <w:szCs w:val="24"/>
        </w:rPr>
        <w:t xml:space="preserve">The upshot of Newman’s </w:t>
      </w:r>
      <w:r>
        <w:rPr>
          <w:rFonts w:ascii="Times New Roman" w:hAnsi="Times New Roman" w:cs="Times New Roman"/>
          <w:sz w:val="24"/>
          <w:szCs w:val="24"/>
        </w:rPr>
        <w:lastRenderedPageBreak/>
        <w:t xml:space="preserve">argument is that universities are simply centers of a disinterested pursuit of knowledge or intellectual excellence. </w:t>
      </w:r>
    </w:p>
    <w:p w14:paraId="4A6F37ED" w14:textId="77777777" w:rsidR="001C2AFA" w:rsidRPr="00E745C8" w:rsidRDefault="001C2AFA" w:rsidP="0095551B">
      <w:pPr>
        <w:tabs>
          <w:tab w:val="center" w:pos="4680"/>
        </w:tabs>
        <w:spacing w:before="100" w:beforeAutospacing="1" w:after="100" w:afterAutospacing="1" w:line="480" w:lineRule="auto"/>
        <w:jc w:val="both"/>
        <w:rPr>
          <w:rFonts w:ascii="Times New Roman" w:hAnsi="Times New Roman" w:cs="Times New Roman"/>
          <w:sz w:val="24"/>
          <w:szCs w:val="24"/>
        </w:rPr>
      </w:pPr>
      <w:r w:rsidRPr="00A160C8">
        <w:rPr>
          <w:rFonts w:ascii="Times New Roman" w:hAnsi="Times New Roman" w:cs="Times New Roman"/>
          <w:sz w:val="24"/>
          <w:szCs w:val="24"/>
        </w:rPr>
        <w:t xml:space="preserve">For Karl </w:t>
      </w:r>
      <w:r w:rsidRPr="00F14879">
        <w:rPr>
          <w:rFonts w:ascii="Times New Roman" w:hAnsi="Times New Roman" w:cs="Times New Roman"/>
          <w:sz w:val="24"/>
          <w:szCs w:val="24"/>
        </w:rPr>
        <w:t>Jaspers (1959),</w:t>
      </w:r>
      <w:r w:rsidRPr="00E745C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E745C8">
        <w:rPr>
          <w:rFonts w:ascii="Times New Roman" w:hAnsi="Times New Roman" w:cs="Times New Roman"/>
          <w:sz w:val="24"/>
          <w:szCs w:val="24"/>
        </w:rPr>
        <w:t>university is a place where man has the liberty to search for truth and knowledge and to teach it irrespective of its immediate use value:</w:t>
      </w:r>
    </w:p>
    <w:p w14:paraId="27C16514" w14:textId="77777777" w:rsidR="001C2AFA" w:rsidRPr="00E745C8" w:rsidRDefault="001C2AFA" w:rsidP="0095551B">
      <w:pPr>
        <w:tabs>
          <w:tab w:val="center" w:pos="4680"/>
        </w:tabs>
        <w:spacing w:before="100" w:beforeAutospacing="1" w:after="100" w:afterAutospacing="1" w:line="480" w:lineRule="auto"/>
        <w:ind w:left="720" w:right="720"/>
        <w:jc w:val="both"/>
        <w:rPr>
          <w:rFonts w:ascii="Times New Roman" w:hAnsi="Times New Roman" w:cs="Times New Roman"/>
          <w:sz w:val="24"/>
          <w:szCs w:val="24"/>
        </w:rPr>
      </w:pPr>
      <w:r w:rsidRPr="00E745C8">
        <w:rPr>
          <w:rFonts w:ascii="Times New Roman" w:hAnsi="Times New Roman" w:cs="Times New Roman"/>
          <w:sz w:val="24"/>
          <w:szCs w:val="24"/>
        </w:rPr>
        <w:t xml:space="preserve">To be permeated by the idea of the university is part of a way of life. </w:t>
      </w:r>
      <w:r w:rsidRPr="00D61FC2">
        <w:rPr>
          <w:rFonts w:ascii="Times New Roman" w:hAnsi="Times New Roman" w:cs="Times New Roman"/>
          <w:sz w:val="24"/>
          <w:szCs w:val="24"/>
        </w:rPr>
        <w:t>It is the will to search and seek without limitation, to allow reason to develop unrestrictedly., to have an open mind, to leave nothing unquestioned, to maintain truth unconditionally</w:t>
      </w:r>
      <w:r w:rsidRPr="00E745C8">
        <w:rPr>
          <w:rFonts w:ascii="Times New Roman" w:hAnsi="Times New Roman" w:cs="Times New Roman"/>
          <w:sz w:val="24"/>
          <w:szCs w:val="24"/>
        </w:rPr>
        <w:t xml:space="preserve">, yet recognizing the danger of </w:t>
      </w:r>
      <w:proofErr w:type="spellStart"/>
      <w:r w:rsidRPr="00E745C8">
        <w:rPr>
          <w:rFonts w:ascii="Times New Roman" w:hAnsi="Times New Roman" w:cs="Times New Roman"/>
          <w:i/>
          <w:sz w:val="24"/>
          <w:szCs w:val="24"/>
        </w:rPr>
        <w:t>sapere</w:t>
      </w:r>
      <w:proofErr w:type="spellEnd"/>
      <w:r w:rsidRPr="00E745C8">
        <w:rPr>
          <w:rFonts w:ascii="Times New Roman" w:hAnsi="Times New Roman" w:cs="Times New Roman"/>
          <w:i/>
          <w:sz w:val="24"/>
          <w:szCs w:val="24"/>
        </w:rPr>
        <w:t xml:space="preserve"> </w:t>
      </w:r>
      <w:proofErr w:type="spellStart"/>
      <w:r w:rsidRPr="00E745C8">
        <w:rPr>
          <w:rFonts w:ascii="Times New Roman" w:hAnsi="Times New Roman" w:cs="Times New Roman"/>
          <w:i/>
          <w:sz w:val="24"/>
          <w:szCs w:val="24"/>
        </w:rPr>
        <w:t>aude</w:t>
      </w:r>
      <w:proofErr w:type="spellEnd"/>
      <w:r>
        <w:rPr>
          <w:rFonts w:ascii="Times New Roman" w:hAnsi="Times New Roman" w:cs="Times New Roman"/>
          <w:sz w:val="24"/>
          <w:szCs w:val="24"/>
        </w:rPr>
        <w:t xml:space="preserve"> (dare to know) (p.68). </w:t>
      </w:r>
      <w:r w:rsidRPr="00E745C8">
        <w:rPr>
          <w:rFonts w:ascii="Times New Roman" w:hAnsi="Times New Roman" w:cs="Times New Roman"/>
          <w:sz w:val="24"/>
          <w:szCs w:val="24"/>
        </w:rPr>
        <w:t xml:space="preserve"> </w:t>
      </w:r>
    </w:p>
    <w:p w14:paraId="414F6BE9" w14:textId="77777777" w:rsidR="001C2AFA" w:rsidRPr="00E745C8" w:rsidRDefault="001C2AFA" w:rsidP="0095551B">
      <w:pPr>
        <w:tabs>
          <w:tab w:val="center" w:pos="468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Like Newman, </w:t>
      </w:r>
      <w:r w:rsidRPr="00E745C8">
        <w:rPr>
          <w:rFonts w:ascii="Times New Roman" w:hAnsi="Times New Roman" w:cs="Times New Roman"/>
          <w:sz w:val="24"/>
          <w:szCs w:val="24"/>
        </w:rPr>
        <w:t xml:space="preserve">Jaspers argued in stark contrast to the mere utilitarian understanding of the role of university education when he asserts that “all the university recognizes is responsibility to truth. </w:t>
      </w:r>
      <w:r w:rsidRPr="00E745C8">
        <w:rPr>
          <w:rFonts w:ascii="Times New Roman" w:hAnsi="Times New Roman" w:cs="Times New Roman"/>
          <w:i/>
          <w:sz w:val="24"/>
          <w:szCs w:val="24"/>
        </w:rPr>
        <w:t>This struggle for truth must not be confused with a struggle for economic existence. It occurs on the level of disinterested investigation</w:t>
      </w:r>
      <w:r w:rsidR="00755E8C">
        <w:rPr>
          <w:rFonts w:ascii="Times New Roman" w:hAnsi="Times New Roman" w:cs="Times New Roman"/>
          <w:sz w:val="24"/>
          <w:szCs w:val="24"/>
        </w:rPr>
        <w:t xml:space="preserve">” </w:t>
      </w:r>
      <w:r w:rsidRPr="00E745C8">
        <w:rPr>
          <w:rFonts w:ascii="Times New Roman" w:hAnsi="Times New Roman" w:cs="Times New Roman"/>
          <w:sz w:val="24"/>
          <w:szCs w:val="24"/>
        </w:rPr>
        <w:t>(</w:t>
      </w:r>
      <w:r w:rsidR="00B30AA8">
        <w:rPr>
          <w:rStyle w:val="fontstyle01"/>
        </w:rPr>
        <w:t>Jaspers, 1959, p. 63;</w:t>
      </w:r>
      <w:r w:rsidR="00B30AA8">
        <w:t xml:space="preserve"> </w:t>
      </w:r>
      <w:r>
        <w:rPr>
          <w:rFonts w:ascii="Times New Roman" w:hAnsi="Times New Roman" w:cs="Times New Roman"/>
          <w:sz w:val="24"/>
          <w:szCs w:val="24"/>
        </w:rPr>
        <w:t xml:space="preserve">emphasis is </w:t>
      </w:r>
      <w:r w:rsidR="00007E89">
        <w:rPr>
          <w:rFonts w:ascii="Times New Roman" w:hAnsi="Times New Roman" w:cs="Times New Roman"/>
          <w:sz w:val="24"/>
          <w:szCs w:val="24"/>
        </w:rPr>
        <w:t>added</w:t>
      </w:r>
      <w:r w:rsidRPr="00E745C8">
        <w:rPr>
          <w:rFonts w:ascii="Times New Roman" w:hAnsi="Times New Roman" w:cs="Times New Roman"/>
          <w:sz w:val="24"/>
          <w:szCs w:val="24"/>
        </w:rPr>
        <w:t>). Accordingly, Jaspers went on to argue, we pursue knowledge for its own sake “a passion whose self-affirmation remains the permanent premise of all science</w:t>
      </w:r>
      <w:r w:rsidRPr="00024394">
        <w:rPr>
          <w:rFonts w:ascii="Times New Roman" w:hAnsi="Times New Roman" w:cs="Times New Roman"/>
          <w:sz w:val="24"/>
          <w:szCs w:val="24"/>
        </w:rPr>
        <w:t xml:space="preserve">” </w:t>
      </w:r>
      <w:r w:rsidRPr="00BC0896">
        <w:rPr>
          <w:rFonts w:ascii="Times New Roman" w:hAnsi="Times New Roman" w:cs="Times New Roman"/>
          <w:sz w:val="24"/>
          <w:szCs w:val="24"/>
        </w:rPr>
        <w:t>(ibid).</w:t>
      </w:r>
      <w:r w:rsidRPr="00E745C8">
        <w:rPr>
          <w:rFonts w:ascii="Times New Roman" w:hAnsi="Times New Roman" w:cs="Times New Roman"/>
          <w:sz w:val="24"/>
          <w:szCs w:val="24"/>
        </w:rPr>
        <w:t xml:space="preserve"> </w:t>
      </w:r>
    </w:p>
    <w:p w14:paraId="1EEB939A" w14:textId="77777777"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F402E6">
        <w:rPr>
          <w:rFonts w:ascii="Times New Roman" w:hAnsi="Times New Roman" w:cs="Times New Roman"/>
          <w:sz w:val="24"/>
          <w:szCs w:val="24"/>
        </w:rPr>
        <w:t>Bloom (1987) has</w:t>
      </w:r>
      <w:r w:rsidRPr="00E745C8">
        <w:rPr>
          <w:rFonts w:ascii="Times New Roman" w:hAnsi="Times New Roman" w:cs="Times New Roman"/>
          <w:sz w:val="24"/>
          <w:szCs w:val="24"/>
        </w:rPr>
        <w:t xml:space="preserve"> also dealt with the </w:t>
      </w:r>
      <w:r w:rsidR="009A3A90">
        <w:rPr>
          <w:rFonts w:ascii="Times New Roman" w:hAnsi="Times New Roman" w:cs="Times New Roman"/>
          <w:sz w:val="24"/>
          <w:szCs w:val="24"/>
        </w:rPr>
        <w:t>philosophy or</w:t>
      </w:r>
      <w:r>
        <w:rPr>
          <w:rFonts w:ascii="Times New Roman" w:hAnsi="Times New Roman" w:cs="Times New Roman"/>
          <w:sz w:val="24"/>
          <w:szCs w:val="24"/>
        </w:rPr>
        <w:t xml:space="preserve"> ideals</w:t>
      </w:r>
      <w:r w:rsidRPr="00E745C8">
        <w:rPr>
          <w:rFonts w:ascii="Times New Roman" w:hAnsi="Times New Roman" w:cs="Times New Roman"/>
          <w:sz w:val="24"/>
          <w:szCs w:val="24"/>
        </w:rPr>
        <w:t xml:space="preserve"> of university education</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For him, university is not an institution that can be used for a rudimentary and mere utilitarian purpose of gratifying economic needs. </w:t>
      </w:r>
      <w:r>
        <w:rPr>
          <w:rFonts w:ascii="Times New Roman" w:hAnsi="Times New Roman" w:cs="Times New Roman"/>
          <w:sz w:val="24"/>
          <w:szCs w:val="24"/>
        </w:rPr>
        <w:t>He argues that university’s</w:t>
      </w:r>
      <w:r w:rsidRPr="00E745C8">
        <w:rPr>
          <w:rFonts w:ascii="Times New Roman" w:hAnsi="Times New Roman" w:cs="Times New Roman"/>
          <w:sz w:val="24"/>
          <w:szCs w:val="24"/>
        </w:rPr>
        <w:t xml:space="preserve"> mission transcends this narrow utility </w:t>
      </w:r>
      <w:r>
        <w:rPr>
          <w:rFonts w:ascii="Times New Roman" w:hAnsi="Times New Roman" w:cs="Times New Roman"/>
          <w:sz w:val="24"/>
          <w:szCs w:val="24"/>
        </w:rPr>
        <w:t xml:space="preserve">rather it aims at a disinterested pursuit of knowledge. Such </w:t>
      </w:r>
      <w:r w:rsidRPr="00E745C8">
        <w:rPr>
          <w:rFonts w:ascii="Times New Roman" w:hAnsi="Times New Roman" w:cs="Times New Roman"/>
          <w:sz w:val="24"/>
          <w:szCs w:val="24"/>
        </w:rPr>
        <w:t>cardinal purpose of universities, as it is propounded by Bloom (1987), is vividly stated in what Bloom has felt when he visited the university of Chicago at his teen age:</w:t>
      </w:r>
    </w:p>
    <w:p w14:paraId="4E8A3923" w14:textId="77777777" w:rsidR="001C2AFA" w:rsidRPr="00E745C8" w:rsidRDefault="001C2AFA" w:rsidP="0095551B">
      <w:pPr>
        <w:spacing w:before="100" w:beforeAutospacing="1" w:after="100" w:afterAutospacing="1" w:line="480" w:lineRule="auto"/>
        <w:ind w:left="720" w:right="720"/>
        <w:jc w:val="both"/>
        <w:rPr>
          <w:rFonts w:ascii="Times New Roman" w:hAnsi="Times New Roman" w:cs="Times New Roman"/>
          <w:sz w:val="24"/>
          <w:szCs w:val="24"/>
        </w:rPr>
      </w:pPr>
      <w:r w:rsidRPr="00E745C8">
        <w:rPr>
          <w:rFonts w:ascii="Times New Roman" w:hAnsi="Times New Roman" w:cs="Times New Roman"/>
          <w:sz w:val="24"/>
          <w:szCs w:val="24"/>
        </w:rPr>
        <w:lastRenderedPageBreak/>
        <w:t xml:space="preserve">When I was fifteen years old I saw the University of Chicago for the first time and somehow sensed that I had discovered my life. I had never before seen, or at least had not noticed, buildings that were evidently dedicated to a higher purpose, not to necessity or utility, not merely to shelter or manufacture or trade, but to something </w:t>
      </w:r>
      <w:r>
        <w:rPr>
          <w:rFonts w:ascii="Times New Roman" w:hAnsi="Times New Roman" w:cs="Times New Roman"/>
          <w:sz w:val="24"/>
          <w:szCs w:val="24"/>
        </w:rPr>
        <w:t xml:space="preserve">that might be an end in itself (p. 243). </w:t>
      </w:r>
    </w:p>
    <w:p w14:paraId="27BEC46A" w14:textId="77777777"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This entails that the </w:t>
      </w:r>
      <w:r>
        <w:rPr>
          <w:rFonts w:ascii="Times New Roman" w:hAnsi="Times New Roman" w:cs="Times New Roman"/>
          <w:sz w:val="24"/>
          <w:szCs w:val="24"/>
        </w:rPr>
        <w:t xml:space="preserve">philosophy of university education </w:t>
      </w:r>
      <w:r w:rsidRPr="00E745C8">
        <w:rPr>
          <w:rFonts w:ascii="Times New Roman" w:hAnsi="Times New Roman" w:cs="Times New Roman"/>
          <w:sz w:val="24"/>
          <w:szCs w:val="24"/>
        </w:rPr>
        <w:t xml:space="preserve">is nothing other than </w:t>
      </w:r>
      <w:r>
        <w:rPr>
          <w:rFonts w:ascii="Times New Roman" w:hAnsi="Times New Roman" w:cs="Times New Roman"/>
          <w:sz w:val="24"/>
          <w:szCs w:val="24"/>
        </w:rPr>
        <w:t xml:space="preserve">a disinterested quest for truth and knowledge; and this pursuit should be treated as an intrinsic end.  </w:t>
      </w:r>
    </w:p>
    <w:p w14:paraId="5C81E209" w14:textId="77777777"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The other scholar and philosopher, who is known </w:t>
      </w:r>
      <w:r w:rsidR="00422115">
        <w:rPr>
          <w:rFonts w:ascii="Times New Roman" w:hAnsi="Times New Roman" w:cs="Times New Roman"/>
          <w:sz w:val="24"/>
          <w:szCs w:val="24"/>
        </w:rPr>
        <w:t>for</w:t>
      </w:r>
      <w:r w:rsidRPr="00E745C8">
        <w:rPr>
          <w:rFonts w:ascii="Times New Roman" w:hAnsi="Times New Roman" w:cs="Times New Roman"/>
          <w:sz w:val="24"/>
          <w:szCs w:val="24"/>
        </w:rPr>
        <w:t xml:space="preserve"> his exposition of the </w:t>
      </w:r>
      <w:r>
        <w:rPr>
          <w:rFonts w:ascii="Times New Roman" w:hAnsi="Times New Roman" w:cs="Times New Roman"/>
          <w:sz w:val="24"/>
          <w:szCs w:val="24"/>
        </w:rPr>
        <w:t>philosophy</w:t>
      </w:r>
      <w:r w:rsidRPr="00E745C8">
        <w:rPr>
          <w:rFonts w:ascii="Times New Roman" w:hAnsi="Times New Roman" w:cs="Times New Roman"/>
          <w:sz w:val="24"/>
          <w:szCs w:val="24"/>
        </w:rPr>
        <w:t xml:space="preserve"> </w:t>
      </w:r>
      <w:proofErr w:type="gramStart"/>
      <w:r w:rsidRPr="00E745C8">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E745C8">
        <w:rPr>
          <w:rFonts w:ascii="Times New Roman" w:hAnsi="Times New Roman" w:cs="Times New Roman"/>
          <w:sz w:val="24"/>
          <w:szCs w:val="24"/>
        </w:rPr>
        <w:t>university</w:t>
      </w:r>
      <w:proofErr w:type="gramEnd"/>
      <w:r w:rsidRPr="00E745C8">
        <w:rPr>
          <w:rFonts w:ascii="Times New Roman" w:hAnsi="Times New Roman" w:cs="Times New Roman"/>
          <w:sz w:val="24"/>
          <w:szCs w:val="24"/>
        </w:rPr>
        <w:t>, is Wilhelm Von Humboldt.</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For him, the </w:t>
      </w:r>
      <w:r>
        <w:rPr>
          <w:rFonts w:ascii="Times New Roman" w:hAnsi="Times New Roman" w:cs="Times New Roman"/>
          <w:sz w:val="24"/>
          <w:szCs w:val="24"/>
        </w:rPr>
        <w:t>idea</w:t>
      </w:r>
      <w:r w:rsidRPr="00E745C8">
        <w:rPr>
          <w:rFonts w:ascii="Times New Roman" w:hAnsi="Times New Roman" w:cs="Times New Roman"/>
          <w:sz w:val="24"/>
          <w:szCs w:val="24"/>
        </w:rPr>
        <w:t xml:space="preserve"> of university</w:t>
      </w:r>
      <w:r>
        <w:rPr>
          <w:rFonts w:ascii="Times New Roman" w:hAnsi="Times New Roman" w:cs="Times New Roman"/>
          <w:sz w:val="24"/>
          <w:szCs w:val="24"/>
        </w:rPr>
        <w:t xml:space="preserve"> is characterized by “mission interplay” whereby teaching and research are inseparable for exercising one informs the other. Also, the academic are free to teach and conduct research as they wished; and students need to be seen as mature and self-directed persons. For </w:t>
      </w:r>
      <w:r w:rsidRPr="00E745C8">
        <w:rPr>
          <w:rFonts w:ascii="Times New Roman" w:hAnsi="Times New Roman" w:cs="Times New Roman"/>
          <w:sz w:val="24"/>
          <w:szCs w:val="24"/>
        </w:rPr>
        <w:t>Humboldt</w:t>
      </w:r>
      <w:r>
        <w:rPr>
          <w:rFonts w:ascii="Times New Roman" w:hAnsi="Times New Roman" w:cs="Times New Roman"/>
          <w:sz w:val="24"/>
          <w:szCs w:val="24"/>
        </w:rPr>
        <w:t xml:space="preserve">, since teaching and research usually involve critically approaching the received wisdom and authority; and since </w:t>
      </w:r>
      <w:r w:rsidRPr="00E745C8">
        <w:rPr>
          <w:rFonts w:ascii="Times New Roman" w:hAnsi="Times New Roman" w:cs="Times New Roman"/>
          <w:sz w:val="24"/>
          <w:szCs w:val="24"/>
        </w:rPr>
        <w:t>universities “conceive of science and scholarship as dealing with ultimately inexhaustible tasks: it means they are engaged in an unceasing process of inquiry”</w:t>
      </w:r>
      <w:r>
        <w:rPr>
          <w:rFonts w:ascii="Times New Roman" w:hAnsi="Times New Roman" w:cs="Times New Roman"/>
          <w:sz w:val="24"/>
          <w:szCs w:val="24"/>
        </w:rPr>
        <w:t xml:space="preserve"> quoted in </w:t>
      </w:r>
      <w:proofErr w:type="spellStart"/>
      <w:r w:rsidRPr="003677C7">
        <w:rPr>
          <w:rFonts w:ascii="Times New Roman" w:hAnsi="Times New Roman" w:cs="Times New Roman"/>
          <w:sz w:val="24"/>
          <w:szCs w:val="24"/>
        </w:rPr>
        <w:t>Marginson</w:t>
      </w:r>
      <w:proofErr w:type="spellEnd"/>
      <w:r w:rsidRPr="003677C7">
        <w:rPr>
          <w:rFonts w:ascii="Times New Roman" w:hAnsi="Times New Roman" w:cs="Times New Roman"/>
          <w:sz w:val="24"/>
          <w:szCs w:val="24"/>
        </w:rPr>
        <w:t>, 2008</w:t>
      </w:r>
      <w:r w:rsidR="008C511D" w:rsidRPr="003677C7">
        <w:rPr>
          <w:rFonts w:ascii="Times New Roman" w:hAnsi="Times New Roman" w:cs="Times New Roman"/>
          <w:sz w:val="24"/>
          <w:szCs w:val="24"/>
        </w:rPr>
        <w:t>, p. 3</w:t>
      </w:r>
      <w:r w:rsidRPr="003677C7">
        <w:rPr>
          <w:rFonts w:ascii="Times New Roman" w:hAnsi="Times New Roman" w:cs="Times New Roman"/>
          <w:sz w:val="24"/>
          <w:szCs w:val="24"/>
        </w:rPr>
        <w:t>),</w:t>
      </w:r>
      <w:r w:rsidRPr="00E745C8">
        <w:rPr>
          <w:rFonts w:ascii="Times New Roman" w:hAnsi="Times New Roman" w:cs="Times New Roman"/>
          <w:sz w:val="24"/>
          <w:szCs w:val="24"/>
        </w:rPr>
        <w:t xml:space="preserve"> </w:t>
      </w:r>
      <w:r>
        <w:rPr>
          <w:rFonts w:ascii="Times New Roman" w:hAnsi="Times New Roman" w:cs="Times New Roman"/>
          <w:sz w:val="24"/>
          <w:szCs w:val="24"/>
        </w:rPr>
        <w:t xml:space="preserve">universities ought to be granted </w:t>
      </w:r>
      <w:r w:rsidRPr="00E745C8">
        <w:rPr>
          <w:rFonts w:ascii="Times New Roman" w:hAnsi="Times New Roman" w:cs="Times New Roman"/>
          <w:sz w:val="24"/>
          <w:szCs w:val="24"/>
        </w:rPr>
        <w:t>academic freedom</w:t>
      </w:r>
      <w:r>
        <w:rPr>
          <w:rFonts w:ascii="Times New Roman" w:hAnsi="Times New Roman" w:cs="Times New Roman"/>
          <w:sz w:val="24"/>
          <w:szCs w:val="24"/>
        </w:rPr>
        <w:t xml:space="preserve"> in undertaking these activities. </w:t>
      </w:r>
    </w:p>
    <w:p w14:paraId="7DC950B4" w14:textId="77777777"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The idea is that there is no limit </w:t>
      </w:r>
      <w:r>
        <w:rPr>
          <w:rFonts w:ascii="Times New Roman" w:hAnsi="Times New Roman" w:cs="Times New Roman"/>
          <w:sz w:val="24"/>
          <w:szCs w:val="24"/>
        </w:rPr>
        <w:t>to</w:t>
      </w:r>
      <w:r w:rsidRPr="00E745C8">
        <w:rPr>
          <w:rFonts w:ascii="Times New Roman" w:hAnsi="Times New Roman" w:cs="Times New Roman"/>
          <w:sz w:val="24"/>
          <w:szCs w:val="24"/>
        </w:rPr>
        <w:t xml:space="preserve"> knowledge and the search for truth is continuous for it is not the nature of man to be satisfied by the knowledge he has at present. Rather, since we are living in a world </w:t>
      </w:r>
      <w:r w:rsidR="003D0963">
        <w:rPr>
          <w:rFonts w:ascii="Times New Roman" w:hAnsi="Times New Roman" w:cs="Times New Roman"/>
          <w:sz w:val="24"/>
          <w:szCs w:val="24"/>
        </w:rPr>
        <w:t>that</w:t>
      </w:r>
      <w:r w:rsidRPr="00E745C8">
        <w:rPr>
          <w:rFonts w:ascii="Times New Roman" w:hAnsi="Times New Roman" w:cs="Times New Roman"/>
          <w:sz w:val="24"/>
          <w:szCs w:val="24"/>
        </w:rPr>
        <w:t xml:space="preserve"> is dynamic and constantly changing accompanied by problems of different types, man must attempt to grapple with and address these problems. For this cardinal goal to be realized, man has to be engaged in a continuous process of curiosity, inquiry, knowledge production and dissemination. Humboldt, who was thought to be the one who had instigated university reform in Germany by establishing the University of Berlin, </w:t>
      </w:r>
      <w:r>
        <w:rPr>
          <w:rFonts w:ascii="Times New Roman" w:hAnsi="Times New Roman" w:cs="Times New Roman"/>
          <w:sz w:val="24"/>
          <w:szCs w:val="24"/>
        </w:rPr>
        <w:lastRenderedPageBreak/>
        <w:t xml:space="preserve">argues that </w:t>
      </w:r>
      <w:r w:rsidRPr="00E745C8">
        <w:rPr>
          <w:rFonts w:ascii="Times New Roman" w:hAnsi="Times New Roman" w:cs="Times New Roman"/>
          <w:sz w:val="24"/>
          <w:szCs w:val="24"/>
        </w:rPr>
        <w:t>“</w:t>
      </w:r>
      <w:r w:rsidRPr="00C573C4">
        <w:rPr>
          <w:rFonts w:ascii="Times New Roman" w:hAnsi="Times New Roman" w:cs="Times New Roman"/>
          <w:sz w:val="24"/>
          <w:szCs w:val="24"/>
        </w:rPr>
        <w:t>knowledge should be cultivated for its own sake and not its uses</w:t>
      </w:r>
      <w:r>
        <w:rPr>
          <w:rFonts w:ascii="Times New Roman" w:hAnsi="Times New Roman" w:cs="Times New Roman"/>
          <w:sz w:val="24"/>
          <w:szCs w:val="24"/>
        </w:rPr>
        <w:t xml:space="preserve">” </w:t>
      </w:r>
      <w:r w:rsidR="003677C7">
        <w:rPr>
          <w:rFonts w:ascii="Times New Roman" w:hAnsi="Times New Roman" w:cs="Times New Roman"/>
          <w:sz w:val="24"/>
          <w:szCs w:val="24"/>
        </w:rPr>
        <w:t>(</w:t>
      </w:r>
      <w:proofErr w:type="spellStart"/>
      <w:r w:rsidR="003677C7">
        <w:rPr>
          <w:rStyle w:val="fontstyle01"/>
        </w:rPr>
        <w:t>Marginson</w:t>
      </w:r>
      <w:proofErr w:type="spellEnd"/>
      <w:r w:rsidR="003677C7">
        <w:rPr>
          <w:rStyle w:val="fontstyle01"/>
        </w:rPr>
        <w:t>, 2008, p. 3)</w:t>
      </w:r>
      <w:r w:rsidR="003677C7">
        <w:t xml:space="preserve"> </w:t>
      </w:r>
      <w:r w:rsidRPr="00E745C8">
        <w:rPr>
          <w:rFonts w:ascii="Times New Roman" w:hAnsi="Times New Roman" w:cs="Times New Roman"/>
          <w:sz w:val="24"/>
          <w:szCs w:val="24"/>
        </w:rPr>
        <w:t>and it is the task of universities to be engaged in this rationale.</w:t>
      </w:r>
    </w:p>
    <w:p w14:paraId="2F29F6A3" w14:textId="77777777" w:rsidR="001C2AFA" w:rsidRDefault="001C2AFA" w:rsidP="0095551B">
      <w:pPr>
        <w:spacing w:before="100" w:beforeAutospacing="1" w:after="100" w:afterAutospacing="1" w:line="480" w:lineRule="auto"/>
        <w:jc w:val="both"/>
        <w:rPr>
          <w:rFonts w:ascii="Times New Roman" w:hAnsi="Times New Roman" w:cs="Times New Roman"/>
          <w:iCs/>
          <w:sz w:val="24"/>
          <w:szCs w:val="24"/>
        </w:rPr>
      </w:pPr>
      <w:r w:rsidRPr="00E745C8">
        <w:rPr>
          <w:rFonts w:ascii="Times New Roman" w:hAnsi="Times New Roman" w:cs="Times New Roman"/>
          <w:sz w:val="24"/>
          <w:szCs w:val="24"/>
        </w:rPr>
        <w:t xml:space="preserve">Bostock (2002) has also introduced the notion of ‘parameters of academic acceptability’, which is conceptually similar, if not identical, with the notion of the </w:t>
      </w:r>
      <w:r>
        <w:rPr>
          <w:rFonts w:ascii="Times New Roman" w:hAnsi="Times New Roman" w:cs="Times New Roman"/>
          <w:sz w:val="24"/>
          <w:szCs w:val="24"/>
        </w:rPr>
        <w:t xml:space="preserve">philosophy </w:t>
      </w:r>
      <w:r w:rsidRPr="00E745C8">
        <w:rPr>
          <w:rFonts w:ascii="Times New Roman" w:hAnsi="Times New Roman" w:cs="Times New Roman"/>
          <w:sz w:val="24"/>
          <w:szCs w:val="24"/>
        </w:rPr>
        <w:t>of university when he argues that</w:t>
      </w:r>
      <w:r>
        <w:rPr>
          <w:rFonts w:ascii="Times New Roman" w:hAnsi="Times New Roman" w:cs="Times New Roman"/>
          <w:sz w:val="24"/>
          <w:szCs w:val="24"/>
        </w:rPr>
        <w:t xml:space="preserve"> for a university to qualify as a university, it must function within certain </w:t>
      </w:r>
      <w:r w:rsidRPr="00E745C8">
        <w:rPr>
          <w:rFonts w:ascii="Times New Roman" w:hAnsi="Times New Roman" w:cs="Times New Roman"/>
          <w:sz w:val="24"/>
          <w:szCs w:val="24"/>
        </w:rPr>
        <w:t>‘parameters of academic acceptability’</w:t>
      </w:r>
      <w:r>
        <w:rPr>
          <w:rFonts w:ascii="Times New Roman" w:hAnsi="Times New Roman" w:cs="Times New Roman"/>
          <w:sz w:val="24"/>
          <w:szCs w:val="24"/>
        </w:rPr>
        <w:t xml:space="preserve"> which is nothing other than “</w:t>
      </w:r>
      <w:r w:rsidRPr="00E745C8">
        <w:rPr>
          <w:rFonts w:ascii="Times New Roman" w:hAnsi="Times New Roman" w:cs="Times New Roman"/>
          <w:iCs/>
          <w:sz w:val="24"/>
          <w:szCs w:val="24"/>
        </w:rPr>
        <w:t xml:space="preserve">the pursuit of truth and the provision of intellectual and moral </w:t>
      </w:r>
      <w:r w:rsidRPr="006B5968">
        <w:rPr>
          <w:rFonts w:ascii="Times New Roman" w:hAnsi="Times New Roman" w:cs="Times New Roman"/>
          <w:iCs/>
          <w:sz w:val="24"/>
          <w:szCs w:val="24"/>
        </w:rPr>
        <w:t>leadership”</w:t>
      </w:r>
      <w:r w:rsidR="00D03060" w:rsidRPr="006B5968">
        <w:rPr>
          <w:rFonts w:ascii="Times New Roman" w:hAnsi="Times New Roman" w:cs="Times New Roman"/>
          <w:iCs/>
          <w:sz w:val="24"/>
          <w:szCs w:val="24"/>
        </w:rPr>
        <w:t xml:space="preserve"> (</w:t>
      </w:r>
      <w:r w:rsidR="008955CD">
        <w:rPr>
          <w:rFonts w:ascii="Times New Roman" w:hAnsi="Times New Roman" w:cs="Times New Roman"/>
          <w:iCs/>
          <w:sz w:val="24"/>
          <w:szCs w:val="24"/>
        </w:rPr>
        <w:t>p</w:t>
      </w:r>
      <w:r w:rsidR="00D03060" w:rsidRPr="006B5968">
        <w:rPr>
          <w:rFonts w:ascii="Times New Roman" w:hAnsi="Times New Roman" w:cs="Times New Roman"/>
          <w:iCs/>
          <w:sz w:val="24"/>
          <w:szCs w:val="24"/>
        </w:rPr>
        <w:t>. 22)</w:t>
      </w:r>
      <w:r w:rsidRPr="006B5968">
        <w:rPr>
          <w:rFonts w:ascii="Times New Roman" w:hAnsi="Times New Roman" w:cs="Times New Roman"/>
          <w:iCs/>
          <w:sz w:val="24"/>
          <w:szCs w:val="24"/>
        </w:rPr>
        <w:t>.</w:t>
      </w:r>
      <w:r>
        <w:rPr>
          <w:rFonts w:ascii="Times New Roman" w:hAnsi="Times New Roman" w:cs="Times New Roman"/>
          <w:iCs/>
          <w:sz w:val="24"/>
          <w:szCs w:val="24"/>
        </w:rPr>
        <w:t xml:space="preserve"> </w:t>
      </w:r>
    </w:p>
    <w:p w14:paraId="77E79EC2" w14:textId="77777777" w:rsidR="001C2AFA" w:rsidRPr="00033217"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Kerr</w:t>
      </w:r>
      <w:r>
        <w:rPr>
          <w:rFonts w:ascii="Times New Roman" w:hAnsi="Times New Roman" w:cs="Times New Roman"/>
          <w:sz w:val="24"/>
          <w:szCs w:val="24"/>
        </w:rPr>
        <w:t xml:space="preserve">, as it is </w:t>
      </w:r>
      <w:r w:rsidRPr="00E745C8">
        <w:rPr>
          <w:rFonts w:ascii="Times New Roman" w:hAnsi="Times New Roman" w:cs="Times New Roman"/>
          <w:sz w:val="24"/>
          <w:szCs w:val="24"/>
        </w:rPr>
        <w:t>succinctly summed up by Bernstein (2012)</w:t>
      </w:r>
      <w:r>
        <w:rPr>
          <w:rFonts w:ascii="Times New Roman" w:hAnsi="Times New Roman" w:cs="Times New Roman"/>
          <w:sz w:val="24"/>
          <w:szCs w:val="24"/>
        </w:rPr>
        <w:t>,</w:t>
      </w:r>
      <w:r w:rsidRPr="00E745C8">
        <w:rPr>
          <w:rFonts w:ascii="Times New Roman" w:hAnsi="Times New Roman" w:cs="Times New Roman"/>
          <w:sz w:val="24"/>
          <w:szCs w:val="24"/>
        </w:rPr>
        <w:t xml:space="preserve"> has also introduced the notion of “multiversity” and he asserted that the multiversity, which is presumed to pursue multiple roles, is primarily aimed at addressing the threefold missions of teaching, research, including public service.</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For Kerr, knowledge function, like Newman and others, is central to higher education: it is “the prime material around which activity is organized ...Knowledge materials, and advanced ones at that, are at the core of any higher education system’s purposes and essence” </w:t>
      </w:r>
      <w:r w:rsidR="00CD2015">
        <w:rPr>
          <w:rFonts w:ascii="Times New Roman" w:hAnsi="Times New Roman" w:cs="Times New Roman"/>
          <w:sz w:val="24"/>
          <w:szCs w:val="24"/>
        </w:rPr>
        <w:t>(</w:t>
      </w:r>
      <w:proofErr w:type="spellStart"/>
      <w:r w:rsidR="00CD2015">
        <w:rPr>
          <w:rStyle w:val="fontstyle01"/>
        </w:rPr>
        <w:t>Gumport</w:t>
      </w:r>
      <w:proofErr w:type="spellEnd"/>
      <w:r w:rsidR="00CD2015">
        <w:rPr>
          <w:rStyle w:val="fontstyle01"/>
        </w:rPr>
        <w:t>,</w:t>
      </w:r>
      <w:r w:rsidR="00CD2015">
        <w:rPr>
          <w:color w:val="000000"/>
        </w:rPr>
        <w:t xml:space="preserve"> </w:t>
      </w:r>
      <w:r w:rsidR="00CD2015">
        <w:rPr>
          <w:rStyle w:val="fontstyle01"/>
        </w:rPr>
        <w:t xml:space="preserve">2000, p. 81-82). </w:t>
      </w:r>
    </w:p>
    <w:p w14:paraId="0BC266A0" w14:textId="6AD32B1A"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sidRPr="00E745C8">
        <w:rPr>
          <w:rFonts w:ascii="Times New Roman" w:hAnsi="Times New Roman" w:cs="Times New Roman"/>
          <w:sz w:val="24"/>
          <w:szCs w:val="24"/>
        </w:rPr>
        <w:t xml:space="preserve">Generally speaking, historically, the ideals of universities, according to Scott (2006), can be teaching and scholasticism - characterizing European medieval universities; </w:t>
      </w:r>
      <w:r w:rsidRPr="00E745C8">
        <w:rPr>
          <w:rFonts w:ascii="Times New Roman" w:hAnsi="Times New Roman" w:cs="Times New Roman"/>
          <w:iCs/>
          <w:sz w:val="24"/>
          <w:szCs w:val="24"/>
        </w:rPr>
        <w:t xml:space="preserve">nationalization </w:t>
      </w:r>
      <w:r w:rsidRPr="00E745C8">
        <w:rPr>
          <w:rFonts w:ascii="Times New Roman" w:hAnsi="Times New Roman" w:cs="Times New Roman"/>
          <w:sz w:val="24"/>
          <w:szCs w:val="24"/>
        </w:rPr>
        <w:t xml:space="preserve">(service to the government of the nation-state) – characterizing early modern </w:t>
      </w:r>
      <w:r w:rsidR="0048192A">
        <w:rPr>
          <w:rFonts w:ascii="Times New Roman" w:hAnsi="Times New Roman" w:cs="Times New Roman"/>
          <w:sz w:val="24"/>
          <w:szCs w:val="24"/>
        </w:rPr>
        <w:t>universities</w:t>
      </w:r>
      <w:r w:rsidRPr="00E745C8">
        <w:rPr>
          <w:rFonts w:ascii="Times New Roman" w:hAnsi="Times New Roman" w:cs="Times New Roman"/>
          <w:sz w:val="24"/>
          <w:szCs w:val="24"/>
        </w:rPr>
        <w:t xml:space="preserve"> of Europe and Latin America; </w:t>
      </w:r>
      <w:r w:rsidRPr="00E745C8">
        <w:rPr>
          <w:rFonts w:ascii="Times New Roman" w:hAnsi="Times New Roman" w:cs="Times New Roman"/>
          <w:iCs/>
          <w:sz w:val="24"/>
          <w:szCs w:val="24"/>
        </w:rPr>
        <w:t xml:space="preserve">democratization </w:t>
      </w:r>
      <w:r w:rsidRPr="00E745C8">
        <w:rPr>
          <w:rFonts w:ascii="Times New Roman" w:hAnsi="Times New Roman" w:cs="Times New Roman"/>
          <w:sz w:val="24"/>
          <w:szCs w:val="24"/>
        </w:rPr>
        <w:t xml:space="preserve">(service to the individual of the nation-state)- characterizing the U.S. universities of the 19th century; </w:t>
      </w:r>
      <w:r w:rsidRPr="00E745C8">
        <w:rPr>
          <w:rFonts w:ascii="Times New Roman" w:hAnsi="Times New Roman" w:cs="Times New Roman"/>
          <w:iCs/>
          <w:sz w:val="24"/>
          <w:szCs w:val="24"/>
        </w:rPr>
        <w:t>research and academic freedom-</w:t>
      </w:r>
      <w:r w:rsidRPr="00E745C8">
        <w:rPr>
          <w:rFonts w:ascii="Times New Roman" w:hAnsi="Times New Roman" w:cs="Times New Roman"/>
          <w:sz w:val="24"/>
          <w:szCs w:val="24"/>
        </w:rPr>
        <w:t xml:space="preserve"> characterizing the 19th-century Humboldtian university;</w:t>
      </w:r>
      <w:r w:rsidRPr="00E745C8">
        <w:rPr>
          <w:rFonts w:ascii="Times New Roman" w:hAnsi="Times New Roman" w:cs="Times New Roman"/>
          <w:iCs/>
          <w:sz w:val="24"/>
          <w:szCs w:val="24"/>
        </w:rPr>
        <w:t xml:space="preserve">  public service </w:t>
      </w:r>
      <w:r w:rsidRPr="00E745C8">
        <w:rPr>
          <w:rFonts w:ascii="Times New Roman" w:hAnsi="Times New Roman" w:cs="Times New Roman"/>
          <w:sz w:val="24"/>
          <w:szCs w:val="24"/>
        </w:rPr>
        <w:t xml:space="preserve">(service to the public of the nation-state) – featuring the </w:t>
      </w:r>
      <w:r w:rsidR="0048192A">
        <w:rPr>
          <w:rFonts w:ascii="Times New Roman" w:hAnsi="Times New Roman" w:cs="Times New Roman"/>
          <w:sz w:val="24"/>
          <w:szCs w:val="24"/>
        </w:rPr>
        <w:t>20</w:t>
      </w:r>
      <w:r w:rsidR="0048192A" w:rsidRPr="0048192A">
        <w:rPr>
          <w:rFonts w:ascii="Times New Roman" w:hAnsi="Times New Roman" w:cs="Times New Roman"/>
          <w:sz w:val="24"/>
          <w:szCs w:val="24"/>
          <w:vertAlign w:val="superscript"/>
        </w:rPr>
        <w:t>th</w:t>
      </w:r>
      <w:r w:rsidR="0048192A">
        <w:rPr>
          <w:rFonts w:ascii="Times New Roman" w:hAnsi="Times New Roman" w:cs="Times New Roman"/>
          <w:sz w:val="24"/>
          <w:szCs w:val="24"/>
        </w:rPr>
        <w:t>-century</w:t>
      </w:r>
      <w:r w:rsidRPr="00E745C8">
        <w:rPr>
          <w:rFonts w:ascii="Times New Roman" w:hAnsi="Times New Roman" w:cs="Times New Roman"/>
          <w:sz w:val="24"/>
          <w:szCs w:val="24"/>
        </w:rPr>
        <w:t xml:space="preserve"> modern American university</w:t>
      </w:r>
      <w:r w:rsidR="0048192A">
        <w:rPr>
          <w:rFonts w:ascii="Times New Roman" w:hAnsi="Times New Roman" w:cs="Times New Roman"/>
          <w:sz w:val="24"/>
          <w:szCs w:val="24"/>
        </w:rPr>
        <w:t>, and</w:t>
      </w:r>
      <w:r w:rsidRPr="00E745C8">
        <w:rPr>
          <w:rFonts w:ascii="Times New Roman" w:hAnsi="Times New Roman" w:cs="Times New Roman"/>
          <w:sz w:val="24"/>
          <w:szCs w:val="24"/>
        </w:rPr>
        <w:t xml:space="preserve"> even</w:t>
      </w:r>
      <w:r w:rsidR="0048192A">
        <w:rPr>
          <w:rFonts w:ascii="Times New Roman" w:hAnsi="Times New Roman" w:cs="Times New Roman"/>
          <w:sz w:val="24"/>
          <w:szCs w:val="24"/>
        </w:rPr>
        <w:t xml:space="preserve"> </w:t>
      </w:r>
      <w:r w:rsidRPr="00E745C8">
        <w:rPr>
          <w:rFonts w:ascii="Times New Roman" w:hAnsi="Times New Roman" w:cs="Times New Roman"/>
          <w:iCs/>
          <w:sz w:val="24"/>
          <w:szCs w:val="24"/>
        </w:rPr>
        <w:t xml:space="preserve">internationalization </w:t>
      </w:r>
      <w:r w:rsidRPr="00E745C8">
        <w:rPr>
          <w:rFonts w:ascii="Times New Roman" w:hAnsi="Times New Roman" w:cs="Times New Roman"/>
          <w:sz w:val="24"/>
          <w:szCs w:val="24"/>
        </w:rPr>
        <w:t>(service to the body of nation-states) – featuring the cur</w:t>
      </w:r>
      <w:r>
        <w:rPr>
          <w:rFonts w:ascii="Times New Roman" w:hAnsi="Times New Roman" w:cs="Times New Roman"/>
          <w:sz w:val="24"/>
          <w:szCs w:val="24"/>
        </w:rPr>
        <w:t>rent globalized universities</w:t>
      </w:r>
      <w:r w:rsidR="00382EBF">
        <w:rPr>
          <w:rFonts w:ascii="Times New Roman" w:hAnsi="Times New Roman" w:cs="Times New Roman"/>
          <w:sz w:val="24"/>
          <w:szCs w:val="24"/>
        </w:rPr>
        <w:t xml:space="preserve">. </w:t>
      </w:r>
    </w:p>
    <w:p w14:paraId="442BD395" w14:textId="07651822" w:rsidR="001C2AFA" w:rsidRDefault="001C2AFA" w:rsidP="00FD07CA">
      <w:pPr>
        <w:spacing w:before="100" w:beforeAutospacing="1" w:after="100" w:afterAutospacing="1" w:line="480" w:lineRule="auto"/>
        <w:ind w:firstLine="720"/>
        <w:jc w:val="both"/>
        <w:rPr>
          <w:rFonts w:ascii="Times New Roman" w:hAnsi="Times New Roman" w:cs="Times New Roman"/>
          <w:sz w:val="24"/>
          <w:szCs w:val="24"/>
        </w:rPr>
      </w:pPr>
      <w:bookmarkStart w:id="10" w:name="_Toc475356908"/>
      <w:bookmarkStart w:id="11" w:name="_Toc476017461"/>
      <w:r w:rsidRPr="00295986">
        <w:rPr>
          <w:rFonts w:ascii="Times New Roman" w:hAnsi="Times New Roman" w:cs="Times New Roman"/>
          <w:b/>
          <w:bCs/>
        </w:rPr>
        <w:lastRenderedPageBreak/>
        <w:t xml:space="preserve">2.1.2 Instrumentalist </w:t>
      </w:r>
      <w:r w:rsidR="00FD07CA" w:rsidRPr="00295986">
        <w:rPr>
          <w:rFonts w:ascii="Times New Roman" w:hAnsi="Times New Roman" w:cs="Times New Roman"/>
          <w:b/>
          <w:bCs/>
        </w:rPr>
        <w:t>e</w:t>
      </w:r>
      <w:r w:rsidRPr="00295986">
        <w:rPr>
          <w:rFonts w:ascii="Times New Roman" w:hAnsi="Times New Roman" w:cs="Times New Roman"/>
          <w:b/>
          <w:bCs/>
        </w:rPr>
        <w:t>pistemology</w:t>
      </w:r>
      <w:r w:rsidR="00DA4A91" w:rsidRPr="00295986">
        <w:rPr>
          <w:rFonts w:ascii="Times New Roman" w:hAnsi="Times New Roman" w:cs="Times New Roman"/>
        </w:rPr>
        <w:t>.</w:t>
      </w:r>
      <w:r w:rsidRPr="00295986">
        <w:rPr>
          <w:rFonts w:ascii="Times New Roman" w:hAnsi="Times New Roman" w:cs="Times New Roman"/>
        </w:rPr>
        <w:t xml:space="preserve"> </w:t>
      </w:r>
      <w:bookmarkEnd w:id="10"/>
      <w:bookmarkEnd w:id="11"/>
      <w:r w:rsidRPr="00295986">
        <w:rPr>
          <w:rFonts w:ascii="Times New Roman" w:hAnsi="Times New Roman" w:cs="Times New Roman"/>
          <w:sz w:val="24"/>
          <w:szCs w:val="24"/>
        </w:rPr>
        <w:t>It</w:t>
      </w:r>
      <w:r w:rsidRPr="00E745C8">
        <w:rPr>
          <w:rFonts w:ascii="Times New Roman" w:hAnsi="Times New Roman" w:cs="Times New Roman"/>
          <w:sz w:val="24"/>
          <w:szCs w:val="24"/>
        </w:rPr>
        <w:t xml:space="preserve"> is not uncommon, </w:t>
      </w:r>
      <w:r w:rsidRPr="00306D14">
        <w:rPr>
          <w:rFonts w:ascii="Times New Roman" w:hAnsi="Times New Roman" w:cs="Times New Roman"/>
          <w:sz w:val="24"/>
          <w:szCs w:val="24"/>
        </w:rPr>
        <w:t xml:space="preserve">especially in the era of </w:t>
      </w:r>
      <w:r>
        <w:rPr>
          <w:rFonts w:ascii="Times New Roman" w:hAnsi="Times New Roman" w:cs="Times New Roman"/>
          <w:sz w:val="24"/>
          <w:szCs w:val="24"/>
        </w:rPr>
        <w:t xml:space="preserve">the current </w:t>
      </w:r>
      <w:r w:rsidRPr="00306D14">
        <w:rPr>
          <w:rFonts w:ascii="Times New Roman" w:hAnsi="Times New Roman" w:cs="Times New Roman"/>
          <w:sz w:val="24"/>
          <w:szCs w:val="24"/>
        </w:rPr>
        <w:t>consumerist society,</w:t>
      </w:r>
      <w:r w:rsidRPr="00E745C8">
        <w:rPr>
          <w:rFonts w:ascii="Times New Roman" w:hAnsi="Times New Roman" w:cs="Times New Roman"/>
          <w:sz w:val="24"/>
          <w:szCs w:val="24"/>
        </w:rPr>
        <w:t xml:space="preserve"> to hear the admonition that universities</w:t>
      </w:r>
      <w:r>
        <w:rPr>
          <w:rFonts w:ascii="Times New Roman" w:hAnsi="Times New Roman" w:cs="Times New Roman"/>
          <w:sz w:val="24"/>
          <w:szCs w:val="24"/>
        </w:rPr>
        <w:t>, including the knowledge they produce,</w:t>
      </w:r>
      <w:r w:rsidRPr="00E745C8">
        <w:rPr>
          <w:rFonts w:ascii="Times New Roman" w:hAnsi="Times New Roman" w:cs="Times New Roman"/>
          <w:sz w:val="24"/>
          <w:szCs w:val="24"/>
        </w:rPr>
        <w:t xml:space="preserve"> should be engaged in ar</w:t>
      </w:r>
      <w:r>
        <w:rPr>
          <w:rFonts w:ascii="Times New Roman" w:hAnsi="Times New Roman" w:cs="Times New Roman"/>
          <w:sz w:val="24"/>
          <w:szCs w:val="24"/>
        </w:rPr>
        <w:t xml:space="preserve">eas that deem to be productive – properly so called </w:t>
      </w:r>
      <w:r w:rsidRPr="00E745C8">
        <w:rPr>
          <w:rFonts w:ascii="Times New Roman" w:hAnsi="Times New Roman" w:cs="Times New Roman"/>
          <w:sz w:val="24"/>
          <w:szCs w:val="24"/>
        </w:rPr>
        <w:t>‘instrumentalist epistemology</w:t>
      </w:r>
      <w:r>
        <w:rPr>
          <w:rFonts w:ascii="Times New Roman" w:hAnsi="Times New Roman" w:cs="Times New Roman"/>
          <w:sz w:val="24"/>
          <w:szCs w:val="24"/>
        </w:rPr>
        <w:t>.</w:t>
      </w:r>
      <w:r w:rsidRPr="00E745C8">
        <w:rPr>
          <w:rFonts w:ascii="Times New Roman" w:hAnsi="Times New Roman" w:cs="Times New Roman"/>
          <w:sz w:val="24"/>
          <w:szCs w:val="24"/>
        </w:rPr>
        <w:t>’</w:t>
      </w:r>
      <w:r>
        <w:rPr>
          <w:rFonts w:ascii="Times New Roman" w:hAnsi="Times New Roman" w:cs="Times New Roman"/>
          <w:sz w:val="24"/>
          <w:szCs w:val="24"/>
        </w:rPr>
        <w:t xml:space="preserve"> Put simply, </w:t>
      </w:r>
      <w:r w:rsidR="00934354">
        <w:rPr>
          <w:rFonts w:ascii="Times New Roman" w:hAnsi="Times New Roman" w:cs="Times New Roman"/>
          <w:sz w:val="24"/>
          <w:szCs w:val="24"/>
        </w:rPr>
        <w:t>disciplines</w:t>
      </w:r>
      <w:r w:rsidRPr="00E745C8">
        <w:rPr>
          <w:rFonts w:ascii="Times New Roman" w:hAnsi="Times New Roman" w:cs="Times New Roman"/>
          <w:sz w:val="24"/>
          <w:szCs w:val="24"/>
        </w:rPr>
        <w:t xml:space="preserve">, according to ‘instrumentalist epistemology’, that </w:t>
      </w:r>
      <w:r>
        <w:rPr>
          <w:rFonts w:ascii="Times New Roman" w:hAnsi="Times New Roman" w:cs="Times New Roman"/>
          <w:sz w:val="24"/>
          <w:szCs w:val="24"/>
        </w:rPr>
        <w:t xml:space="preserve">generate </w:t>
      </w:r>
      <w:r w:rsidRPr="00E745C8">
        <w:rPr>
          <w:rFonts w:ascii="Times New Roman" w:hAnsi="Times New Roman" w:cs="Times New Roman"/>
          <w:sz w:val="24"/>
          <w:szCs w:val="24"/>
        </w:rPr>
        <w:t>income is valuable</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while disciplines</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that</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produce</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little or</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no</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income</w:t>
      </w:r>
      <w:r w:rsidR="00392F56">
        <w:rPr>
          <w:rFonts w:ascii="Times New Roman" w:hAnsi="Times New Roman" w:cs="Times New Roman"/>
          <w:sz w:val="24"/>
          <w:szCs w:val="24"/>
        </w:rPr>
        <w:t xml:space="preserve"> </w:t>
      </w:r>
      <w:r w:rsidRPr="00E745C8">
        <w:rPr>
          <w:rFonts w:ascii="Times New Roman" w:hAnsi="Times New Roman" w:cs="Times New Roman"/>
          <w:sz w:val="24"/>
          <w:szCs w:val="24"/>
        </w:rPr>
        <w:t>are relegated</w:t>
      </w:r>
      <w:r w:rsidR="00392F5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EE0C57">
        <w:rPr>
          <w:rFonts w:ascii="Times New Roman" w:hAnsi="Times New Roman" w:cs="Times New Roman"/>
          <w:sz w:val="24"/>
          <w:szCs w:val="24"/>
        </w:rPr>
        <w:t>useless</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 </w:t>
      </w:r>
      <w:r w:rsidR="00DD1216">
        <w:rPr>
          <w:rFonts w:ascii="Times New Roman" w:hAnsi="Times New Roman" w:cs="Times New Roman"/>
          <w:sz w:val="24"/>
          <w:szCs w:val="24"/>
        </w:rPr>
        <w:t>T</w:t>
      </w:r>
      <w:r w:rsidRPr="00E745C8">
        <w:rPr>
          <w:rFonts w:ascii="Times New Roman" w:hAnsi="Times New Roman" w:cs="Times New Roman"/>
          <w:sz w:val="24"/>
          <w:szCs w:val="24"/>
        </w:rPr>
        <w:t>his practice has created an environment where</w:t>
      </w:r>
      <w:r>
        <w:rPr>
          <w:rFonts w:ascii="Times New Roman" w:hAnsi="Times New Roman" w:cs="Times New Roman"/>
          <w:sz w:val="24"/>
          <w:szCs w:val="24"/>
        </w:rPr>
        <w:t xml:space="preserve"> </w:t>
      </w:r>
      <w:r w:rsidRPr="00CB51C4">
        <w:rPr>
          <w:rFonts w:ascii="Times New Roman" w:hAnsi="Times New Roman" w:cs="Times New Roman"/>
          <w:sz w:val="24"/>
          <w:szCs w:val="24"/>
        </w:rPr>
        <w:t>“Higher Education</w:t>
      </w:r>
      <w:r w:rsidR="0048192A">
        <w:rPr>
          <w:rFonts w:ascii="Times New Roman" w:hAnsi="Times New Roman" w:cs="Times New Roman"/>
          <w:sz w:val="24"/>
          <w:szCs w:val="24"/>
        </w:rPr>
        <w:t xml:space="preserve"> </w:t>
      </w:r>
      <w:r w:rsidRPr="00CB51C4">
        <w:rPr>
          <w:rFonts w:ascii="Times New Roman" w:hAnsi="Times New Roman" w:cs="Times New Roman"/>
          <w:sz w:val="24"/>
          <w:szCs w:val="24"/>
        </w:rPr>
        <w:t>has entered</w:t>
      </w:r>
      <w:r w:rsidR="00403057">
        <w:rPr>
          <w:rFonts w:ascii="Times New Roman" w:hAnsi="Times New Roman" w:cs="Times New Roman"/>
          <w:sz w:val="24"/>
          <w:szCs w:val="24"/>
        </w:rPr>
        <w:t xml:space="preserve"> </w:t>
      </w:r>
      <w:r w:rsidRPr="00CB51C4">
        <w:rPr>
          <w:rFonts w:ascii="Times New Roman" w:hAnsi="Times New Roman" w:cs="Times New Roman"/>
          <w:sz w:val="24"/>
          <w:szCs w:val="24"/>
        </w:rPr>
        <w:t>into</w:t>
      </w:r>
      <w:r w:rsidR="00392F56">
        <w:rPr>
          <w:rFonts w:ascii="Times New Roman" w:hAnsi="Times New Roman" w:cs="Times New Roman"/>
          <w:sz w:val="24"/>
          <w:szCs w:val="24"/>
        </w:rPr>
        <w:t xml:space="preserve"> </w:t>
      </w:r>
      <w:r w:rsidRPr="00CB51C4">
        <w:rPr>
          <w:rFonts w:ascii="Times New Roman" w:hAnsi="Times New Roman" w:cs="Times New Roman"/>
          <w:sz w:val="24"/>
          <w:szCs w:val="24"/>
        </w:rPr>
        <w:t xml:space="preserve">a state </w:t>
      </w:r>
      <w:r w:rsidR="00403057">
        <w:rPr>
          <w:rFonts w:ascii="Times New Roman" w:hAnsi="Times New Roman" w:cs="Times New Roman"/>
          <w:sz w:val="24"/>
          <w:szCs w:val="24"/>
        </w:rPr>
        <w:t>o</w:t>
      </w:r>
      <w:r w:rsidRPr="00CB51C4">
        <w:rPr>
          <w:rFonts w:ascii="Times New Roman" w:hAnsi="Times New Roman" w:cs="Times New Roman"/>
          <w:sz w:val="24"/>
          <w:szCs w:val="24"/>
        </w:rPr>
        <w:t>f being so</w:t>
      </w:r>
      <w:r w:rsidR="00403057">
        <w:rPr>
          <w:rFonts w:ascii="Times New Roman" w:hAnsi="Times New Roman" w:cs="Times New Roman"/>
          <w:sz w:val="24"/>
          <w:szCs w:val="24"/>
        </w:rPr>
        <w:t xml:space="preserve"> </w:t>
      </w:r>
      <w:r w:rsidRPr="00CB51C4">
        <w:rPr>
          <w:rFonts w:ascii="Times New Roman" w:hAnsi="Times New Roman" w:cs="Times New Roman"/>
          <w:sz w:val="24"/>
          <w:szCs w:val="24"/>
        </w:rPr>
        <w:t>highly corporative that market forces now reign</w:t>
      </w:r>
      <w:r w:rsidR="00D92445">
        <w:rPr>
          <w:rFonts w:ascii="Times New Roman" w:hAnsi="Times New Roman" w:cs="Times New Roman"/>
          <w:sz w:val="24"/>
          <w:szCs w:val="24"/>
        </w:rPr>
        <w:t xml:space="preserve"> </w:t>
      </w:r>
      <w:r w:rsidRPr="00CB51C4">
        <w:rPr>
          <w:rFonts w:ascii="Times New Roman" w:hAnsi="Times New Roman" w:cs="Times New Roman"/>
          <w:sz w:val="24"/>
          <w:szCs w:val="24"/>
        </w:rPr>
        <w:t>supreme</w:t>
      </w:r>
      <w:r w:rsidR="00D92445">
        <w:rPr>
          <w:rFonts w:ascii="Times New Roman" w:hAnsi="Times New Roman" w:cs="Times New Roman"/>
          <w:sz w:val="24"/>
          <w:szCs w:val="24"/>
        </w:rPr>
        <w:t xml:space="preserve"> </w:t>
      </w:r>
      <w:r w:rsidRPr="00CB51C4">
        <w:rPr>
          <w:rFonts w:ascii="Times New Roman" w:hAnsi="Times New Roman" w:cs="Times New Roman"/>
          <w:sz w:val="24"/>
          <w:szCs w:val="24"/>
        </w:rPr>
        <w:t>over the fundamental tenet of higher education.… (</w:t>
      </w:r>
      <w:proofErr w:type="gramStart"/>
      <w:r w:rsidRPr="00CB51C4">
        <w:rPr>
          <w:rFonts w:ascii="Times New Roman" w:hAnsi="Times New Roman" w:cs="Times New Roman"/>
          <w:sz w:val="24"/>
          <w:szCs w:val="24"/>
        </w:rPr>
        <w:t>quoted</w:t>
      </w:r>
      <w:proofErr w:type="gramEnd"/>
      <w:r w:rsidRPr="00CB51C4">
        <w:rPr>
          <w:rFonts w:ascii="Times New Roman" w:hAnsi="Times New Roman" w:cs="Times New Roman"/>
          <w:sz w:val="24"/>
          <w:szCs w:val="24"/>
        </w:rPr>
        <w:t xml:space="preserve"> in </w:t>
      </w:r>
      <w:r w:rsidRPr="000A50DB">
        <w:rPr>
          <w:rFonts w:ascii="Times New Roman" w:hAnsi="Times New Roman" w:cs="Times New Roman"/>
          <w:sz w:val="24"/>
          <w:szCs w:val="24"/>
        </w:rPr>
        <w:t>Park, 2011</w:t>
      </w:r>
      <w:r w:rsidR="008F661E" w:rsidRPr="000A50DB">
        <w:rPr>
          <w:rFonts w:ascii="Times New Roman" w:hAnsi="Times New Roman" w:cs="Times New Roman"/>
          <w:sz w:val="24"/>
          <w:szCs w:val="24"/>
        </w:rPr>
        <w:t>, p.</w:t>
      </w:r>
      <w:r w:rsidR="00D35AF8" w:rsidRPr="000A50DB">
        <w:rPr>
          <w:rFonts w:ascii="Times New Roman" w:hAnsi="Times New Roman" w:cs="Times New Roman"/>
          <w:sz w:val="24"/>
          <w:szCs w:val="24"/>
        </w:rPr>
        <w:t xml:space="preserve"> </w:t>
      </w:r>
      <w:r w:rsidR="008F661E" w:rsidRPr="000A50DB">
        <w:rPr>
          <w:rFonts w:ascii="Times New Roman" w:hAnsi="Times New Roman" w:cs="Times New Roman"/>
          <w:sz w:val="24"/>
          <w:szCs w:val="24"/>
        </w:rPr>
        <w:t>9</w:t>
      </w:r>
      <w:r w:rsidR="00D35AF8" w:rsidRPr="000A50DB">
        <w:rPr>
          <w:rFonts w:ascii="Times New Roman" w:hAnsi="Times New Roman" w:cs="Times New Roman"/>
          <w:sz w:val="24"/>
          <w:szCs w:val="24"/>
        </w:rPr>
        <w:t>2</w:t>
      </w:r>
      <w:r w:rsidRPr="000A50DB">
        <w:rPr>
          <w:rFonts w:ascii="Times New Roman" w:hAnsi="Times New Roman" w:cs="Times New Roman"/>
          <w:sz w:val="24"/>
          <w:szCs w:val="24"/>
        </w:rPr>
        <w:t>).</w:t>
      </w:r>
      <w:r>
        <w:rPr>
          <w:rFonts w:ascii="Times New Roman" w:hAnsi="Times New Roman" w:cs="Times New Roman"/>
          <w:sz w:val="24"/>
          <w:szCs w:val="24"/>
        </w:rPr>
        <w:t xml:space="preserve"> </w:t>
      </w:r>
      <w:r w:rsidRPr="00E745C8">
        <w:rPr>
          <w:rFonts w:ascii="Times New Roman" w:hAnsi="Times New Roman" w:cs="Times New Roman"/>
          <w:sz w:val="24"/>
          <w:szCs w:val="24"/>
        </w:rPr>
        <w:t xml:space="preserve">Under this scenario, the effectiveness of higher education </w:t>
      </w:r>
      <w:r w:rsidR="00A32F32">
        <w:rPr>
          <w:rFonts w:ascii="Times New Roman" w:hAnsi="Times New Roman" w:cs="Times New Roman"/>
          <w:sz w:val="24"/>
          <w:szCs w:val="24"/>
        </w:rPr>
        <w:t xml:space="preserve">institutions </w:t>
      </w:r>
      <w:r w:rsidRPr="00E745C8">
        <w:rPr>
          <w:rFonts w:ascii="Times New Roman" w:hAnsi="Times New Roman" w:cs="Times New Roman"/>
          <w:sz w:val="24"/>
          <w:szCs w:val="24"/>
        </w:rPr>
        <w:t>is determined according to market forces</w:t>
      </w:r>
      <w:r>
        <w:rPr>
          <w:rFonts w:ascii="Times New Roman" w:hAnsi="Times New Roman" w:cs="Times New Roman"/>
          <w:sz w:val="24"/>
          <w:szCs w:val="24"/>
        </w:rPr>
        <w:t xml:space="preserve"> and principles. </w:t>
      </w:r>
      <w:r w:rsidRPr="00E745C8">
        <w:rPr>
          <w:rFonts w:ascii="Times New Roman" w:hAnsi="Times New Roman" w:cs="Times New Roman"/>
          <w:sz w:val="24"/>
          <w:szCs w:val="24"/>
        </w:rPr>
        <w:t>Hence, knowledge is valued by its use value.</w:t>
      </w:r>
      <w:r>
        <w:rPr>
          <w:rFonts w:ascii="Times New Roman" w:hAnsi="Times New Roman" w:cs="Times New Roman"/>
          <w:sz w:val="24"/>
          <w:szCs w:val="24"/>
        </w:rPr>
        <w:t xml:space="preserve"> </w:t>
      </w:r>
    </w:p>
    <w:p w14:paraId="6060D9E9" w14:textId="28095FE7" w:rsidR="001C2AFA"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meantime, as </w:t>
      </w:r>
      <w:proofErr w:type="spellStart"/>
      <w:r w:rsidR="00D92445">
        <w:rPr>
          <w:rFonts w:ascii="Times New Roman" w:hAnsi="Times New Roman" w:cs="Times New Roman"/>
          <w:sz w:val="24"/>
          <w:szCs w:val="24"/>
        </w:rPr>
        <w:t>Gumport</w:t>
      </w:r>
      <w:proofErr w:type="spellEnd"/>
      <w:r w:rsidR="00D92445">
        <w:rPr>
          <w:rFonts w:ascii="Times New Roman" w:hAnsi="Times New Roman" w:cs="Times New Roman"/>
          <w:sz w:val="24"/>
          <w:szCs w:val="24"/>
        </w:rPr>
        <w:t xml:space="preserve"> (</w:t>
      </w:r>
      <w:r>
        <w:rPr>
          <w:rFonts w:ascii="Times New Roman" w:hAnsi="Times New Roman" w:cs="Times New Roman"/>
          <w:sz w:val="24"/>
          <w:szCs w:val="24"/>
        </w:rPr>
        <w:t xml:space="preserve">2000)  noted, </w:t>
      </w:r>
      <w:r w:rsidRPr="00E745C8">
        <w:rPr>
          <w:rFonts w:ascii="Times New Roman" w:hAnsi="Times New Roman" w:cs="Times New Roman"/>
          <w:sz w:val="24"/>
          <w:szCs w:val="24"/>
        </w:rPr>
        <w:t>“there has emerged</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 xml:space="preserve">a  paradigm shift in the sense that the dominant legitimating idea </w:t>
      </w:r>
      <w:r>
        <w:rPr>
          <w:rFonts w:ascii="Times New Roman" w:hAnsi="Times New Roman" w:cs="Times New Roman"/>
          <w:sz w:val="24"/>
          <w:szCs w:val="24"/>
        </w:rPr>
        <w:t xml:space="preserve">of public higher education has </w:t>
      </w:r>
      <w:r w:rsidRPr="00E745C8">
        <w:rPr>
          <w:rFonts w:ascii="Times New Roman" w:hAnsi="Times New Roman" w:cs="Times New Roman"/>
          <w:sz w:val="24"/>
          <w:szCs w:val="24"/>
        </w:rPr>
        <w:t xml:space="preserve">been changed from the popular ideal of </w:t>
      </w:r>
      <w:r w:rsidRPr="006C0F19">
        <w:rPr>
          <w:rFonts w:ascii="Times New Roman" w:hAnsi="Times New Roman" w:cs="Times New Roman"/>
          <w:sz w:val="24"/>
          <w:szCs w:val="24"/>
        </w:rPr>
        <w:t>higher education as a social institution</w:t>
      </w:r>
      <w:r w:rsidRPr="00E745C8">
        <w:rPr>
          <w:rFonts w:ascii="Times New Roman" w:hAnsi="Times New Roman" w:cs="Times New Roman"/>
          <w:sz w:val="24"/>
          <w:szCs w:val="24"/>
        </w:rPr>
        <w:t xml:space="preserve">,  then moving toward the idea of </w:t>
      </w:r>
      <w:r w:rsidRPr="006C0F19">
        <w:rPr>
          <w:rFonts w:ascii="Times New Roman" w:hAnsi="Times New Roman" w:cs="Times New Roman"/>
          <w:sz w:val="24"/>
          <w:szCs w:val="24"/>
        </w:rPr>
        <w:t xml:space="preserve">higher education as an </w:t>
      </w:r>
      <w:r w:rsidRPr="00F1788D">
        <w:rPr>
          <w:rFonts w:ascii="Times New Roman" w:hAnsi="Times New Roman" w:cs="Times New Roman"/>
          <w:sz w:val="24"/>
          <w:szCs w:val="24"/>
        </w:rPr>
        <w:t>industry or corporation</w:t>
      </w:r>
      <w:r w:rsidR="007265F1" w:rsidRPr="00F1788D">
        <w:rPr>
          <w:rFonts w:ascii="Times New Roman" w:hAnsi="Times New Roman" w:cs="Times New Roman"/>
          <w:sz w:val="24"/>
          <w:szCs w:val="24"/>
        </w:rPr>
        <w:t>”</w:t>
      </w:r>
      <w:r w:rsidR="007265F1">
        <w:rPr>
          <w:rFonts w:ascii="Times New Roman" w:hAnsi="Times New Roman" w:cs="Times New Roman"/>
          <w:sz w:val="24"/>
          <w:szCs w:val="24"/>
        </w:rPr>
        <w:t xml:space="preserve"> (p. </w:t>
      </w:r>
      <w:r w:rsidRPr="00E745C8">
        <w:rPr>
          <w:rFonts w:ascii="Times New Roman" w:hAnsi="Times New Roman" w:cs="Times New Roman"/>
          <w:sz w:val="24"/>
          <w:szCs w:val="24"/>
        </w:rPr>
        <w:t>70).</w:t>
      </w:r>
      <w:r>
        <w:rPr>
          <w:rFonts w:ascii="Times New Roman" w:hAnsi="Times New Roman" w:cs="Times New Roman"/>
          <w:sz w:val="24"/>
          <w:szCs w:val="24"/>
        </w:rPr>
        <w:t xml:space="preserve"> Accordingly, it developed </w:t>
      </w:r>
      <w:r w:rsidRPr="00E745C8">
        <w:rPr>
          <w:rFonts w:ascii="Times New Roman" w:hAnsi="Times New Roman" w:cs="Times New Roman"/>
          <w:sz w:val="24"/>
          <w:szCs w:val="24"/>
        </w:rPr>
        <w:t>a perception that colleges and universities are seen as one sector of a country’s economy resembling quasi-corporate entities, firms</w:t>
      </w:r>
      <w:r w:rsidR="00D92445">
        <w:rPr>
          <w:rFonts w:ascii="Times New Roman" w:hAnsi="Times New Roman" w:cs="Times New Roman"/>
          <w:sz w:val="24"/>
          <w:szCs w:val="24"/>
        </w:rPr>
        <w:t>,</w:t>
      </w:r>
      <w:r w:rsidRPr="00E745C8">
        <w:rPr>
          <w:rFonts w:ascii="Times New Roman" w:hAnsi="Times New Roman" w:cs="Times New Roman"/>
          <w:sz w:val="24"/>
          <w:szCs w:val="24"/>
        </w:rPr>
        <w:t xml:space="preserve"> or businesses that produce and sell a wide variety of goods and</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services</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in</w:t>
      </w:r>
      <w:r w:rsidR="00D92445">
        <w:rPr>
          <w:rFonts w:ascii="Times New Roman" w:hAnsi="Times New Roman" w:cs="Times New Roman"/>
          <w:sz w:val="24"/>
          <w:szCs w:val="24"/>
        </w:rPr>
        <w:t xml:space="preserve"> </w:t>
      </w:r>
      <w:r w:rsidR="00D92445" w:rsidRPr="00E745C8">
        <w:rPr>
          <w:rFonts w:ascii="Times New Roman" w:hAnsi="Times New Roman" w:cs="Times New Roman"/>
          <w:sz w:val="24"/>
          <w:szCs w:val="24"/>
        </w:rPr>
        <w:t>a competitive</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 xml:space="preserve">marketplace– universities, for instance, </w:t>
      </w:r>
      <w:r w:rsidR="00D92445" w:rsidRPr="00E745C8">
        <w:rPr>
          <w:rFonts w:ascii="Times New Roman" w:hAnsi="Times New Roman" w:cs="Times New Roman"/>
          <w:sz w:val="24"/>
          <w:szCs w:val="24"/>
        </w:rPr>
        <w:t>are expected</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to</w:t>
      </w:r>
      <w:r w:rsidR="00D92445">
        <w:rPr>
          <w:rFonts w:ascii="Times New Roman" w:hAnsi="Times New Roman" w:cs="Times New Roman"/>
          <w:sz w:val="24"/>
          <w:szCs w:val="24"/>
        </w:rPr>
        <w:t xml:space="preserve"> </w:t>
      </w:r>
      <w:r>
        <w:rPr>
          <w:rFonts w:ascii="Times New Roman" w:hAnsi="Times New Roman" w:cs="Times New Roman"/>
          <w:sz w:val="24"/>
          <w:szCs w:val="24"/>
        </w:rPr>
        <w:t>conduct</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research</w:t>
      </w:r>
      <w:r w:rsidR="00D92445">
        <w:rPr>
          <w:rFonts w:ascii="Times New Roman" w:hAnsi="Times New Roman" w:cs="Times New Roman"/>
          <w:sz w:val="24"/>
          <w:szCs w:val="24"/>
        </w:rPr>
        <w:t xml:space="preserve"> </w:t>
      </w:r>
      <w:r w:rsidRPr="00E745C8">
        <w:rPr>
          <w:rFonts w:ascii="Times New Roman" w:hAnsi="Times New Roman" w:cs="Times New Roman"/>
          <w:sz w:val="24"/>
          <w:szCs w:val="24"/>
        </w:rPr>
        <w:t>that</w:t>
      </w:r>
      <w:r w:rsidR="00D92445">
        <w:rPr>
          <w:rFonts w:ascii="Times New Roman" w:hAnsi="Times New Roman" w:cs="Times New Roman"/>
          <w:sz w:val="24"/>
          <w:szCs w:val="24"/>
        </w:rPr>
        <w:t xml:space="preserve"> </w:t>
      </w:r>
      <w:r>
        <w:rPr>
          <w:rFonts w:ascii="Times New Roman" w:hAnsi="Times New Roman" w:cs="Times New Roman"/>
          <w:sz w:val="24"/>
          <w:szCs w:val="24"/>
        </w:rPr>
        <w:t>would</w:t>
      </w:r>
      <w:r w:rsidRPr="00E745C8">
        <w:rPr>
          <w:rFonts w:ascii="Times New Roman" w:hAnsi="Times New Roman" w:cs="Times New Roman"/>
          <w:sz w:val="24"/>
          <w:szCs w:val="24"/>
        </w:rPr>
        <w:t xml:space="preserve"> generate income. </w:t>
      </w:r>
      <w:r w:rsidR="00A67354">
        <w:rPr>
          <w:rFonts w:ascii="Times New Roman" w:hAnsi="Times New Roman" w:cs="Times New Roman"/>
          <w:sz w:val="24"/>
          <w:szCs w:val="24"/>
        </w:rPr>
        <w:t xml:space="preserve"> </w:t>
      </w:r>
    </w:p>
    <w:p w14:paraId="7E94B73A" w14:textId="1EA9805F"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A22D9A">
        <w:rPr>
          <w:rFonts w:ascii="Times New Roman" w:hAnsi="Times New Roman" w:cs="Times New Roman"/>
          <w:sz w:val="24"/>
          <w:szCs w:val="24"/>
        </w:rPr>
        <w:t xml:space="preserve">The overriding principles of economic theories prescribe that organizations, such as universities, should function </w:t>
      </w:r>
      <w:r>
        <w:rPr>
          <w:rFonts w:ascii="Times New Roman" w:hAnsi="Times New Roman" w:cs="Times New Roman"/>
          <w:sz w:val="24"/>
          <w:szCs w:val="24"/>
        </w:rPr>
        <w:t>mainly</w:t>
      </w:r>
      <w:r w:rsidRPr="00A22D9A">
        <w:rPr>
          <w:rFonts w:ascii="Times New Roman" w:hAnsi="Times New Roman" w:cs="Times New Roman"/>
          <w:sz w:val="24"/>
          <w:szCs w:val="24"/>
        </w:rPr>
        <w:t xml:space="preserve"> based on the values of ‘economic rationality.’ Accordingly, “the main services of teaching and research”, </w:t>
      </w:r>
      <w:r w:rsidR="00D92445">
        <w:rPr>
          <w:rFonts w:ascii="Times New Roman" w:hAnsi="Times New Roman" w:cs="Times New Roman"/>
          <w:sz w:val="24"/>
          <w:szCs w:val="24"/>
        </w:rPr>
        <w:t>within</w:t>
      </w:r>
      <w:r w:rsidRPr="00A22D9A">
        <w:rPr>
          <w:rFonts w:ascii="Times New Roman" w:hAnsi="Times New Roman" w:cs="Times New Roman"/>
          <w:sz w:val="24"/>
          <w:szCs w:val="24"/>
        </w:rPr>
        <w:t xml:space="preserve"> a university setting, “are variously supplied and priced to correspond</w:t>
      </w:r>
      <w:r w:rsidR="00026817">
        <w:rPr>
          <w:rFonts w:ascii="Times New Roman" w:hAnsi="Times New Roman" w:cs="Times New Roman"/>
          <w:sz w:val="24"/>
          <w:szCs w:val="24"/>
        </w:rPr>
        <w:t xml:space="preserve"> to laws of supply and demand where s</w:t>
      </w:r>
      <w:r w:rsidRPr="00A22D9A">
        <w:rPr>
          <w:rFonts w:ascii="Times New Roman" w:hAnsi="Times New Roman" w:cs="Times New Roman"/>
          <w:sz w:val="24"/>
          <w:szCs w:val="24"/>
        </w:rPr>
        <w:t>tudents, parents, state legislatures, employers, and research funders are seen as customers” (</w:t>
      </w:r>
      <w:proofErr w:type="spellStart"/>
      <w:r w:rsidRPr="00A22D9A">
        <w:rPr>
          <w:rFonts w:ascii="Times New Roman" w:hAnsi="Times New Roman" w:cs="Times New Roman"/>
          <w:sz w:val="24"/>
          <w:szCs w:val="24"/>
        </w:rPr>
        <w:t>Gumport</w:t>
      </w:r>
      <w:proofErr w:type="spellEnd"/>
      <w:r w:rsidRPr="00A22D9A">
        <w:rPr>
          <w:rFonts w:ascii="Times New Roman" w:hAnsi="Times New Roman" w:cs="Times New Roman"/>
          <w:sz w:val="24"/>
          <w:szCs w:val="24"/>
        </w:rPr>
        <w:t xml:space="preserve">, 2000, p. 71-72). </w:t>
      </w:r>
      <w:r w:rsidRPr="000C7B71">
        <w:rPr>
          <w:rFonts w:ascii="Times New Roman" w:hAnsi="Times New Roman" w:cs="Times New Roman"/>
          <w:sz w:val="24"/>
          <w:szCs w:val="24"/>
        </w:rPr>
        <w:t xml:space="preserve">The principles of demand and supply and the corresponding cost-benefit </w:t>
      </w:r>
      <w:r w:rsidRPr="000C7B71">
        <w:rPr>
          <w:rFonts w:ascii="Times New Roman" w:hAnsi="Times New Roman" w:cs="Times New Roman"/>
          <w:sz w:val="24"/>
          <w:szCs w:val="24"/>
        </w:rPr>
        <w:lastRenderedPageBreak/>
        <w:t>analysis, critics say, however</w:t>
      </w:r>
      <w:r w:rsidR="00D92445">
        <w:rPr>
          <w:rFonts w:ascii="Times New Roman" w:hAnsi="Times New Roman" w:cs="Times New Roman"/>
          <w:sz w:val="24"/>
          <w:szCs w:val="24"/>
        </w:rPr>
        <w:t>,</w:t>
      </w:r>
      <w:r w:rsidRPr="000C7B71">
        <w:rPr>
          <w:rFonts w:ascii="Times New Roman" w:hAnsi="Times New Roman" w:cs="Times New Roman"/>
          <w:sz w:val="24"/>
          <w:szCs w:val="24"/>
        </w:rPr>
        <w:t xml:space="preserve"> stand</w:t>
      </w:r>
      <w:r w:rsidR="00A67354">
        <w:rPr>
          <w:rFonts w:ascii="Times New Roman" w:hAnsi="Times New Roman" w:cs="Times New Roman"/>
          <w:sz w:val="24"/>
          <w:szCs w:val="24"/>
        </w:rPr>
        <w:t>s</w:t>
      </w:r>
      <w:r w:rsidRPr="000C7B71">
        <w:rPr>
          <w:rFonts w:ascii="Times New Roman" w:hAnsi="Times New Roman" w:cs="Times New Roman"/>
          <w:sz w:val="24"/>
          <w:szCs w:val="24"/>
        </w:rPr>
        <w:t xml:space="preserve"> in direct </w:t>
      </w:r>
      <w:r w:rsidR="00D92445">
        <w:rPr>
          <w:rFonts w:ascii="Times New Roman" w:hAnsi="Times New Roman" w:cs="Times New Roman"/>
          <w:sz w:val="24"/>
          <w:szCs w:val="24"/>
        </w:rPr>
        <w:t>opposition</w:t>
      </w:r>
      <w:r w:rsidRPr="000C7B71">
        <w:rPr>
          <w:rFonts w:ascii="Times New Roman" w:hAnsi="Times New Roman" w:cs="Times New Roman"/>
          <w:sz w:val="24"/>
          <w:szCs w:val="24"/>
        </w:rPr>
        <w:t xml:space="preserve"> to the traditional and popular ideals of university – the intrinsic pursuit of knowledge i.e. producing knowledge irrespective of its use value.</w:t>
      </w:r>
      <w:r w:rsidR="00A67354">
        <w:rPr>
          <w:rFonts w:ascii="Times New Roman" w:hAnsi="Times New Roman" w:cs="Times New Roman"/>
          <w:sz w:val="24"/>
          <w:szCs w:val="24"/>
        </w:rPr>
        <w:t xml:space="preserve"> </w:t>
      </w:r>
    </w:p>
    <w:p w14:paraId="2A462861" w14:textId="031C30CD" w:rsidR="001C2AFA"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D92445">
        <w:rPr>
          <w:rFonts w:ascii="Times New Roman" w:hAnsi="Times New Roman" w:cs="Times New Roman"/>
          <w:sz w:val="24"/>
          <w:szCs w:val="24"/>
        </w:rPr>
        <w:t>days,</w:t>
      </w:r>
      <w:r>
        <w:rPr>
          <w:rFonts w:ascii="Times New Roman" w:hAnsi="Times New Roman" w:cs="Times New Roman"/>
          <w:sz w:val="24"/>
          <w:szCs w:val="24"/>
        </w:rPr>
        <w:t xml:space="preserve"> therefore, most universities started to be</w:t>
      </w:r>
      <w:r w:rsidRPr="00E745C8">
        <w:rPr>
          <w:rFonts w:ascii="Times New Roman" w:hAnsi="Times New Roman" w:cs="Times New Roman"/>
          <w:sz w:val="24"/>
          <w:szCs w:val="24"/>
        </w:rPr>
        <w:t xml:space="preserve"> influenced by the thinking of </w:t>
      </w:r>
      <w:r w:rsidR="00D92445">
        <w:rPr>
          <w:rFonts w:ascii="Times New Roman" w:hAnsi="Times New Roman" w:cs="Times New Roman"/>
          <w:sz w:val="24"/>
          <w:szCs w:val="24"/>
        </w:rPr>
        <w:t xml:space="preserve">a </w:t>
      </w:r>
      <w:r>
        <w:rPr>
          <w:rFonts w:ascii="Times New Roman" w:hAnsi="Times New Roman" w:cs="Times New Roman"/>
          <w:sz w:val="24"/>
          <w:szCs w:val="24"/>
        </w:rPr>
        <w:t xml:space="preserve">consumerist society where universities are </w:t>
      </w:r>
      <w:r w:rsidRPr="00E745C8">
        <w:rPr>
          <w:rFonts w:ascii="Times New Roman" w:hAnsi="Times New Roman" w:cs="Times New Roman"/>
          <w:sz w:val="24"/>
          <w:szCs w:val="24"/>
        </w:rPr>
        <w:t xml:space="preserve">squeezed </w:t>
      </w:r>
      <w:r w:rsidR="00D92445">
        <w:rPr>
          <w:rFonts w:ascii="Times New Roman" w:hAnsi="Times New Roman" w:cs="Times New Roman"/>
          <w:sz w:val="24"/>
          <w:szCs w:val="24"/>
        </w:rPr>
        <w:t>into</w:t>
      </w:r>
      <w:r w:rsidRPr="00E745C8">
        <w:rPr>
          <w:rFonts w:ascii="Times New Roman" w:hAnsi="Times New Roman" w:cs="Times New Roman"/>
          <w:sz w:val="24"/>
          <w:szCs w:val="24"/>
        </w:rPr>
        <w:t xml:space="preserve"> job training institutions</w:t>
      </w:r>
      <w:r>
        <w:rPr>
          <w:rFonts w:ascii="Times New Roman" w:hAnsi="Times New Roman" w:cs="Times New Roman"/>
          <w:sz w:val="24"/>
          <w:szCs w:val="24"/>
        </w:rPr>
        <w:t xml:space="preserve"> – jobs that are perceived to be rewarding in terms of salary thereby </w:t>
      </w:r>
      <w:r w:rsidR="007C6A29">
        <w:rPr>
          <w:rFonts w:ascii="Times New Roman" w:hAnsi="Times New Roman" w:cs="Times New Roman"/>
          <w:sz w:val="24"/>
          <w:szCs w:val="24"/>
        </w:rPr>
        <w:t>assuring</w:t>
      </w:r>
      <w:r>
        <w:rPr>
          <w:rFonts w:ascii="Times New Roman" w:hAnsi="Times New Roman" w:cs="Times New Roman"/>
          <w:sz w:val="24"/>
          <w:szCs w:val="24"/>
        </w:rPr>
        <w:t xml:space="preserve"> mainly economic/material welfare. In the meantime, </w:t>
      </w:r>
      <w:proofErr w:type="spellStart"/>
      <w:r>
        <w:rPr>
          <w:rFonts w:ascii="Times New Roman" w:hAnsi="Times New Roman" w:cs="Times New Roman"/>
          <w:sz w:val="24"/>
          <w:szCs w:val="24"/>
        </w:rPr>
        <w:t>Chachage</w:t>
      </w:r>
      <w:proofErr w:type="spellEnd"/>
      <w:r>
        <w:rPr>
          <w:rFonts w:ascii="Times New Roman" w:hAnsi="Times New Roman" w:cs="Times New Roman"/>
          <w:sz w:val="24"/>
          <w:szCs w:val="24"/>
        </w:rPr>
        <w:t xml:space="preserve"> (</w:t>
      </w:r>
      <w:r w:rsidRPr="00E745C8">
        <w:rPr>
          <w:rFonts w:ascii="Times New Roman" w:hAnsi="Times New Roman" w:cs="Times New Roman"/>
          <w:sz w:val="24"/>
          <w:szCs w:val="24"/>
        </w:rPr>
        <w:t>2006</w:t>
      </w:r>
      <w:r>
        <w:rPr>
          <w:rFonts w:ascii="Times New Roman" w:hAnsi="Times New Roman" w:cs="Times New Roman"/>
          <w:sz w:val="24"/>
          <w:szCs w:val="24"/>
        </w:rPr>
        <w:t xml:space="preserve">) declaims </w:t>
      </w:r>
      <w:r w:rsidR="007C6A29">
        <w:rPr>
          <w:rFonts w:ascii="Times New Roman" w:hAnsi="Times New Roman" w:cs="Times New Roman"/>
          <w:sz w:val="24"/>
          <w:szCs w:val="24"/>
        </w:rPr>
        <w:t>that important ideals of the university</w:t>
      </w:r>
      <w:r>
        <w:rPr>
          <w:rFonts w:ascii="Times New Roman" w:hAnsi="Times New Roman" w:cs="Times New Roman"/>
          <w:sz w:val="24"/>
          <w:szCs w:val="24"/>
        </w:rPr>
        <w:t xml:space="preserve"> such as </w:t>
      </w:r>
      <w:r w:rsidRPr="00E745C8">
        <w:rPr>
          <w:rFonts w:ascii="Times New Roman" w:hAnsi="Times New Roman" w:cs="Times New Roman"/>
          <w:sz w:val="24"/>
          <w:szCs w:val="24"/>
        </w:rPr>
        <w:t>creativity, scientific inquiry</w:t>
      </w:r>
      <w:r>
        <w:rPr>
          <w:rFonts w:ascii="Times New Roman" w:hAnsi="Times New Roman" w:cs="Times New Roman"/>
          <w:sz w:val="24"/>
          <w:szCs w:val="24"/>
        </w:rPr>
        <w:t xml:space="preserve">, integrity </w:t>
      </w:r>
      <w:r w:rsidR="007C6A29">
        <w:rPr>
          <w:rFonts w:ascii="Times New Roman" w:hAnsi="Times New Roman" w:cs="Times New Roman"/>
          <w:sz w:val="24"/>
          <w:szCs w:val="24"/>
        </w:rPr>
        <w:t>in</w:t>
      </w:r>
      <w:r>
        <w:rPr>
          <w:rFonts w:ascii="Times New Roman" w:hAnsi="Times New Roman" w:cs="Times New Roman"/>
          <w:sz w:val="24"/>
          <w:szCs w:val="24"/>
        </w:rPr>
        <w:t xml:space="preserve"> the </w:t>
      </w:r>
      <w:r w:rsidRPr="00E745C8">
        <w:rPr>
          <w:rFonts w:ascii="Times New Roman" w:hAnsi="Times New Roman" w:cs="Times New Roman"/>
          <w:sz w:val="24"/>
          <w:szCs w:val="24"/>
        </w:rPr>
        <w:t>pursuit of truth</w:t>
      </w:r>
      <w:r w:rsidR="007C6A29">
        <w:rPr>
          <w:rFonts w:ascii="Times New Roman" w:hAnsi="Times New Roman" w:cs="Times New Roman"/>
          <w:sz w:val="24"/>
          <w:szCs w:val="24"/>
        </w:rPr>
        <w:t>,</w:t>
      </w:r>
      <w:r w:rsidRPr="00E745C8">
        <w:rPr>
          <w:rFonts w:ascii="Times New Roman" w:hAnsi="Times New Roman" w:cs="Times New Roman"/>
          <w:sz w:val="24"/>
          <w:szCs w:val="24"/>
        </w:rPr>
        <w:t xml:space="preserve"> and intellectual freedom</w:t>
      </w:r>
      <w:r>
        <w:rPr>
          <w:rFonts w:ascii="Times New Roman" w:hAnsi="Times New Roman" w:cs="Times New Roman"/>
          <w:sz w:val="24"/>
          <w:szCs w:val="24"/>
        </w:rPr>
        <w:t xml:space="preserve"> </w:t>
      </w:r>
      <w:r w:rsidR="007C6A29">
        <w:rPr>
          <w:rFonts w:ascii="Times New Roman" w:hAnsi="Times New Roman" w:cs="Times New Roman"/>
          <w:sz w:val="24"/>
          <w:szCs w:val="24"/>
        </w:rPr>
        <w:t>are</w:t>
      </w:r>
      <w:r>
        <w:rPr>
          <w:rFonts w:ascii="Times New Roman" w:hAnsi="Times New Roman" w:cs="Times New Roman"/>
          <w:sz w:val="24"/>
          <w:szCs w:val="24"/>
        </w:rPr>
        <w:t xml:space="preserve"> significantly constrained when </w:t>
      </w:r>
      <w:r w:rsidRPr="00E745C8">
        <w:rPr>
          <w:rFonts w:ascii="Times New Roman" w:hAnsi="Times New Roman" w:cs="Times New Roman"/>
          <w:sz w:val="24"/>
          <w:szCs w:val="24"/>
        </w:rPr>
        <w:t>job markets and markets in general</w:t>
      </w:r>
      <w:r>
        <w:rPr>
          <w:rFonts w:ascii="Times New Roman" w:hAnsi="Times New Roman" w:cs="Times New Roman"/>
          <w:sz w:val="24"/>
          <w:szCs w:val="24"/>
        </w:rPr>
        <w:t xml:space="preserve"> </w:t>
      </w:r>
      <w:r w:rsidR="007C6A29">
        <w:rPr>
          <w:rFonts w:ascii="Times New Roman" w:hAnsi="Times New Roman" w:cs="Times New Roman"/>
          <w:sz w:val="24"/>
          <w:szCs w:val="24"/>
        </w:rPr>
        <w:t>reign</w:t>
      </w:r>
      <w:r>
        <w:rPr>
          <w:rFonts w:ascii="Times New Roman" w:hAnsi="Times New Roman" w:cs="Times New Roman"/>
          <w:sz w:val="24"/>
          <w:szCs w:val="24"/>
        </w:rPr>
        <w:t xml:space="preserve"> supreme over the popular ideals of universities. </w:t>
      </w:r>
    </w:p>
    <w:p w14:paraId="6087D1E6" w14:textId="77777777" w:rsidR="001C2AFA" w:rsidRPr="00E745C8"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Moreover</w:t>
      </w:r>
      <w:r w:rsidRPr="00E745C8">
        <w:rPr>
          <w:rFonts w:ascii="Times New Roman" w:hAnsi="Times New Roman" w:cs="Times New Roman"/>
          <w:sz w:val="24"/>
          <w:szCs w:val="24"/>
        </w:rPr>
        <w:t xml:space="preserve">, the perception and practice of higher education as a social institution and/or centers of liberal learning is hardly possible in an environment where, according to </w:t>
      </w:r>
      <w:proofErr w:type="spellStart"/>
      <w:r w:rsidRPr="00E745C8">
        <w:rPr>
          <w:rFonts w:ascii="Times New Roman" w:hAnsi="Times New Roman" w:cs="Times New Roman"/>
          <w:sz w:val="24"/>
          <w:szCs w:val="24"/>
        </w:rPr>
        <w:t>Nicolescu</w:t>
      </w:r>
      <w:proofErr w:type="spellEnd"/>
      <w:r w:rsidRPr="00E745C8">
        <w:rPr>
          <w:rFonts w:ascii="Times New Roman" w:hAnsi="Times New Roman" w:cs="Times New Roman"/>
          <w:sz w:val="24"/>
          <w:szCs w:val="24"/>
        </w:rPr>
        <w:t xml:space="preserve"> (2009), market theories and principles are gradually now being used and applied by many universities (p. 37); and market principles or systems are “held to have inherent means for achieving the most cost-effective delivery of a service” (Bridges &amp; Jonathan, </w:t>
      </w:r>
      <w:r w:rsidRPr="00BC0896">
        <w:rPr>
          <w:rFonts w:ascii="Times New Roman" w:hAnsi="Times New Roman" w:cs="Times New Roman"/>
          <w:sz w:val="24"/>
          <w:szCs w:val="24"/>
        </w:rPr>
        <w:t>2003)</w:t>
      </w:r>
      <w:r w:rsidRPr="00E745C8">
        <w:rPr>
          <w:rFonts w:ascii="Times New Roman" w:hAnsi="Times New Roman" w:cs="Times New Roman"/>
          <w:sz w:val="24"/>
          <w:szCs w:val="24"/>
        </w:rPr>
        <w:t xml:space="preserve"> – a dangerous watershed in undermining the </w:t>
      </w:r>
      <w:r>
        <w:rPr>
          <w:rFonts w:ascii="Times New Roman" w:hAnsi="Times New Roman" w:cs="Times New Roman"/>
          <w:sz w:val="24"/>
          <w:szCs w:val="24"/>
        </w:rPr>
        <w:t>popular/traditional</w:t>
      </w:r>
      <w:r w:rsidRPr="00E745C8">
        <w:rPr>
          <w:rFonts w:ascii="Times New Roman" w:hAnsi="Times New Roman" w:cs="Times New Roman"/>
          <w:sz w:val="24"/>
          <w:szCs w:val="24"/>
        </w:rPr>
        <w:t xml:space="preserve"> missions of universities – pursuit of truth and pushing forward </w:t>
      </w:r>
      <w:r>
        <w:rPr>
          <w:rFonts w:ascii="Times New Roman" w:hAnsi="Times New Roman" w:cs="Times New Roman"/>
          <w:sz w:val="24"/>
          <w:szCs w:val="24"/>
        </w:rPr>
        <w:t xml:space="preserve">the frontiers of </w:t>
      </w:r>
      <w:r w:rsidRPr="00E745C8">
        <w:rPr>
          <w:rFonts w:ascii="Times New Roman" w:hAnsi="Times New Roman" w:cs="Times New Roman"/>
          <w:sz w:val="24"/>
          <w:szCs w:val="24"/>
        </w:rPr>
        <w:t>knowledge irrespective of its use value.</w:t>
      </w:r>
    </w:p>
    <w:p w14:paraId="558C5B64" w14:textId="5B7763B2" w:rsidR="001C2AFA" w:rsidRPr="00573348" w:rsidRDefault="001C2AFA" w:rsidP="0095551B">
      <w:pPr>
        <w:spacing w:before="100" w:beforeAutospacing="1" w:after="100" w:afterAutospacing="1" w:line="480" w:lineRule="auto"/>
        <w:jc w:val="both"/>
      </w:pPr>
      <w:r w:rsidRPr="003E4649">
        <w:rPr>
          <w:rFonts w:ascii="Times New Roman" w:hAnsi="Times New Roman" w:cs="Times New Roman"/>
          <w:sz w:val="24"/>
          <w:szCs w:val="24"/>
        </w:rPr>
        <w:t xml:space="preserve">This, however, does not mean that universities do not need finance and the immediate and practical applicability of the produced knowledge. Rather, it is to mean that since knowledge is a universal concept and exists everywhere, </w:t>
      </w:r>
      <w:r w:rsidRPr="00F1788D">
        <w:rPr>
          <w:rFonts w:ascii="Times New Roman" w:hAnsi="Times New Roman" w:cs="Times New Roman"/>
          <w:sz w:val="24"/>
          <w:szCs w:val="24"/>
        </w:rPr>
        <w:t>discriminating the exploration of knowledge</w:t>
      </w:r>
      <w:r w:rsidRPr="003E4649">
        <w:rPr>
          <w:rFonts w:ascii="Times New Roman" w:hAnsi="Times New Roman" w:cs="Times New Roman"/>
          <w:sz w:val="24"/>
          <w:szCs w:val="24"/>
        </w:rPr>
        <w:t xml:space="preserve"> based on the criteria of practical</w:t>
      </w:r>
      <w:r>
        <w:rPr>
          <w:rStyle w:val="FootnoteReference"/>
          <w:rFonts w:ascii="Times New Roman" w:hAnsi="Times New Roman" w:cs="Times New Roman"/>
          <w:sz w:val="24"/>
          <w:szCs w:val="24"/>
        </w:rPr>
        <w:footnoteReference w:id="3"/>
      </w:r>
      <w:r w:rsidRPr="003E4649">
        <w:rPr>
          <w:rFonts w:ascii="Times New Roman" w:hAnsi="Times New Roman" w:cs="Times New Roman"/>
          <w:sz w:val="24"/>
          <w:szCs w:val="24"/>
        </w:rPr>
        <w:t xml:space="preserve"> utility (use value) undermines and </w:t>
      </w:r>
      <w:r w:rsidR="007C6A29">
        <w:rPr>
          <w:rFonts w:ascii="Times New Roman" w:hAnsi="Times New Roman" w:cs="Times New Roman"/>
          <w:sz w:val="24"/>
          <w:szCs w:val="24"/>
        </w:rPr>
        <w:t>narrows</w:t>
      </w:r>
      <w:r w:rsidRPr="003E4649">
        <w:rPr>
          <w:rFonts w:ascii="Times New Roman" w:hAnsi="Times New Roman" w:cs="Times New Roman"/>
          <w:sz w:val="24"/>
          <w:szCs w:val="24"/>
        </w:rPr>
        <w:t xml:space="preserve"> down the </w:t>
      </w:r>
      <w:r w:rsidRPr="003E4649">
        <w:rPr>
          <w:rFonts w:ascii="Times New Roman" w:hAnsi="Times New Roman" w:cs="Times New Roman"/>
          <w:sz w:val="24"/>
          <w:szCs w:val="24"/>
        </w:rPr>
        <w:lastRenderedPageBreak/>
        <w:t>frontiers of knowledge. After all, since we cannot be certain about which knowledge will be practically applicable and beneficial to society in the future, “no corner of knowledge should remain unexplored” (</w:t>
      </w:r>
      <w:proofErr w:type="spellStart"/>
      <w:r w:rsidRPr="003E4649">
        <w:rPr>
          <w:rFonts w:ascii="Times New Roman" w:hAnsi="Times New Roman" w:cs="Times New Roman"/>
          <w:sz w:val="24"/>
          <w:szCs w:val="24"/>
        </w:rPr>
        <w:t>Gumport</w:t>
      </w:r>
      <w:proofErr w:type="spellEnd"/>
      <w:r w:rsidRPr="003E4649">
        <w:rPr>
          <w:rFonts w:ascii="Times New Roman" w:hAnsi="Times New Roman" w:cs="Times New Roman"/>
          <w:sz w:val="24"/>
          <w:szCs w:val="24"/>
        </w:rPr>
        <w:t xml:space="preserve">, 2000, p. 84). </w:t>
      </w:r>
      <w:r w:rsidR="008422DF" w:rsidRPr="003E4649">
        <w:rPr>
          <w:rFonts w:ascii="Times New Roman" w:hAnsi="Times New Roman" w:cs="Times New Roman"/>
          <w:sz w:val="24"/>
          <w:szCs w:val="24"/>
        </w:rPr>
        <w:t xml:space="preserve"> Moreover, </w:t>
      </w:r>
      <w:r w:rsidR="008422DF" w:rsidRPr="00573348">
        <w:rPr>
          <w:rStyle w:val="fontstyle01"/>
        </w:rPr>
        <w:t>“</w:t>
      </w:r>
      <w:r w:rsidR="00573348" w:rsidRPr="00573348">
        <w:rPr>
          <w:rStyle w:val="fontstyle01"/>
        </w:rPr>
        <w:t>k</w:t>
      </w:r>
      <w:r w:rsidR="008422DF" w:rsidRPr="00573348">
        <w:rPr>
          <w:rStyle w:val="fontstyle01"/>
        </w:rPr>
        <w:t>nowledge is without limit</w:t>
      </w:r>
      <w:r w:rsidR="00573348">
        <w:rPr>
          <w:rStyle w:val="fontstyle01"/>
        </w:rPr>
        <w:t xml:space="preserve">, </w:t>
      </w:r>
      <w:r w:rsidR="008422DF" w:rsidRPr="00573348">
        <w:rPr>
          <w:rStyle w:val="fontstyle01"/>
        </w:rPr>
        <w:t>constructed in the individual by the</w:t>
      </w:r>
      <w:r w:rsidR="008422DF" w:rsidRPr="003E4649">
        <w:rPr>
          <w:color w:val="000000"/>
        </w:rPr>
        <w:t xml:space="preserve"> </w:t>
      </w:r>
      <w:r w:rsidR="008422DF" w:rsidRPr="00573348">
        <w:rPr>
          <w:rStyle w:val="fontstyle01"/>
        </w:rPr>
        <w:t>individual and simultaneously connected to all other things in the universe. True knowledge and</w:t>
      </w:r>
      <w:r w:rsidR="00573348" w:rsidRPr="003E4649">
        <w:rPr>
          <w:color w:val="000000"/>
        </w:rPr>
        <w:t xml:space="preserve"> </w:t>
      </w:r>
      <w:r w:rsidR="008422DF" w:rsidRPr="00573348">
        <w:rPr>
          <w:rStyle w:val="fontstyle01"/>
        </w:rPr>
        <w:t>learning cannot be standardized or controlled</w:t>
      </w:r>
      <w:r w:rsidR="00573348">
        <w:rPr>
          <w:rStyle w:val="fontstyle01"/>
        </w:rPr>
        <w:t xml:space="preserve">” </w:t>
      </w:r>
      <w:r w:rsidR="008422DF" w:rsidRPr="00F1788D">
        <w:rPr>
          <w:rStyle w:val="fontstyle01"/>
        </w:rPr>
        <w:t>(</w:t>
      </w:r>
      <w:r w:rsidR="00E91813" w:rsidRPr="00F1788D">
        <w:rPr>
          <w:rStyle w:val="fontstyle01"/>
        </w:rPr>
        <w:t>Bevel, 2008, p. 11);</w:t>
      </w:r>
      <w:r w:rsidR="00E91813">
        <w:rPr>
          <w:rStyle w:val="fontstyle01"/>
        </w:rPr>
        <w:t xml:space="preserve"> and even “universities are developed as </w:t>
      </w:r>
      <w:r w:rsidR="00E91813" w:rsidRPr="00FA4848">
        <w:rPr>
          <w:rStyle w:val="fontstyle01"/>
        </w:rPr>
        <w:t>educational free</w:t>
      </w:r>
      <w:r w:rsidR="00E91813" w:rsidRPr="003E4649">
        <w:rPr>
          <w:b/>
          <w:color w:val="000000"/>
        </w:rPr>
        <w:t xml:space="preserve"> </w:t>
      </w:r>
      <w:r w:rsidR="00E91813" w:rsidRPr="00FA4848">
        <w:rPr>
          <w:rStyle w:val="fontstyle01"/>
        </w:rPr>
        <w:t>markets</w:t>
      </w:r>
      <w:r w:rsidR="00E91813">
        <w:rPr>
          <w:rStyle w:val="fontstyle01"/>
        </w:rPr>
        <w:t>” (Botsford</w:t>
      </w:r>
      <w:r w:rsidR="004B74A6">
        <w:rPr>
          <w:rStyle w:val="fontstyle01"/>
        </w:rPr>
        <w:t xml:space="preserve">; </w:t>
      </w:r>
      <w:r w:rsidR="00E91813">
        <w:rPr>
          <w:rStyle w:val="fontstyle01"/>
        </w:rPr>
        <w:t>1998, p.</w:t>
      </w:r>
      <w:r w:rsidR="00F1788D">
        <w:rPr>
          <w:rStyle w:val="fontstyle01"/>
        </w:rPr>
        <w:t xml:space="preserve"> </w:t>
      </w:r>
      <w:r w:rsidR="00E91813">
        <w:rPr>
          <w:rStyle w:val="fontstyle01"/>
        </w:rPr>
        <w:t>5).</w:t>
      </w:r>
    </w:p>
    <w:p w14:paraId="049AE851" w14:textId="77777777" w:rsidR="001C2AFA" w:rsidRDefault="001C2AFA" w:rsidP="0095551B">
      <w:pPr>
        <w:spacing w:before="100" w:beforeAutospacing="1" w:after="100" w:afterAutospacing="1" w:line="480" w:lineRule="auto"/>
        <w:jc w:val="both"/>
        <w:rPr>
          <w:rFonts w:ascii="Times New Roman" w:hAnsi="Times New Roman" w:cs="Times New Roman"/>
          <w:color w:val="FF0000"/>
          <w:sz w:val="24"/>
          <w:szCs w:val="24"/>
        </w:rPr>
      </w:pPr>
      <w:r w:rsidRPr="00E745C8">
        <w:rPr>
          <w:rFonts w:ascii="Times New Roman" w:hAnsi="Times New Roman" w:cs="Times New Roman"/>
          <w:sz w:val="24"/>
          <w:szCs w:val="24"/>
        </w:rPr>
        <w:t xml:space="preserve">Therefore, </w:t>
      </w:r>
      <w:r>
        <w:rPr>
          <w:rFonts w:ascii="Times New Roman" w:hAnsi="Times New Roman" w:cs="Times New Roman"/>
          <w:sz w:val="24"/>
          <w:szCs w:val="24"/>
        </w:rPr>
        <w:t>a better imperative</w:t>
      </w:r>
      <w:r w:rsidRPr="00E745C8">
        <w:rPr>
          <w:rFonts w:ascii="Times New Roman" w:hAnsi="Times New Roman" w:cs="Times New Roman"/>
          <w:sz w:val="24"/>
          <w:szCs w:val="24"/>
        </w:rPr>
        <w:t xml:space="preserve"> regarding the relationship between market theories (or economic princi</w:t>
      </w:r>
      <w:r w:rsidR="00EA2E00">
        <w:rPr>
          <w:rFonts w:ascii="Times New Roman" w:hAnsi="Times New Roman" w:cs="Times New Roman"/>
          <w:sz w:val="24"/>
          <w:szCs w:val="24"/>
        </w:rPr>
        <w:t xml:space="preserve">ples) and university education </w:t>
      </w:r>
      <w:r w:rsidRPr="00E745C8">
        <w:rPr>
          <w:rFonts w:ascii="Times New Roman" w:hAnsi="Times New Roman" w:cs="Times New Roman"/>
          <w:sz w:val="24"/>
          <w:szCs w:val="24"/>
        </w:rPr>
        <w:t xml:space="preserve">ought to be “not that universities do not need money or that they should not try to get it” (quoted in </w:t>
      </w:r>
      <w:r w:rsidRPr="00E745C8">
        <w:rPr>
          <w:rFonts w:ascii="Times New Roman" w:hAnsi="Times New Roman" w:cs="Times New Roman"/>
          <w:iCs/>
          <w:sz w:val="24"/>
          <w:szCs w:val="24"/>
        </w:rPr>
        <w:t xml:space="preserve">Levine, 2006, p. 5). </w:t>
      </w:r>
      <w:r w:rsidRPr="00E745C8">
        <w:rPr>
          <w:rFonts w:ascii="Times New Roman" w:hAnsi="Times New Roman" w:cs="Times New Roman"/>
          <w:sz w:val="24"/>
          <w:szCs w:val="24"/>
        </w:rPr>
        <w:t>Instead, it is to mean that universities “</w:t>
      </w:r>
      <w:r w:rsidRPr="00BB08C2">
        <w:rPr>
          <w:rFonts w:ascii="Times New Roman" w:hAnsi="Times New Roman" w:cs="Times New Roman"/>
          <w:sz w:val="24"/>
          <w:szCs w:val="24"/>
        </w:rPr>
        <w:t>should have an educational policy and then try to finance it, instead of letting financial accidents determine their educational policy</w:t>
      </w:r>
      <w:r w:rsidRPr="00E745C8">
        <w:rPr>
          <w:rFonts w:ascii="Times New Roman" w:hAnsi="Times New Roman" w:cs="Times New Roman"/>
          <w:sz w:val="24"/>
          <w:szCs w:val="24"/>
        </w:rPr>
        <w:t>”</w:t>
      </w:r>
      <w:r>
        <w:rPr>
          <w:rFonts w:ascii="Times New Roman" w:hAnsi="Times New Roman" w:cs="Times New Roman"/>
          <w:iCs/>
          <w:sz w:val="24"/>
          <w:szCs w:val="24"/>
        </w:rPr>
        <w:t xml:space="preserve"> </w:t>
      </w:r>
      <w:r w:rsidR="00232050" w:rsidRPr="00BC0896">
        <w:rPr>
          <w:rFonts w:ascii="Times New Roman" w:hAnsi="Times New Roman" w:cs="Times New Roman"/>
          <w:iCs/>
          <w:sz w:val="24"/>
          <w:szCs w:val="24"/>
        </w:rPr>
        <w:t>(</w:t>
      </w:r>
      <w:r w:rsidR="003B2AE5" w:rsidRPr="00BC0896">
        <w:rPr>
          <w:rFonts w:ascii="Times New Roman" w:hAnsi="Times New Roman" w:cs="Times New Roman"/>
          <w:sz w:val="24"/>
          <w:szCs w:val="24"/>
        </w:rPr>
        <w:t xml:space="preserve">quoted in </w:t>
      </w:r>
      <w:r w:rsidR="00BC0896" w:rsidRPr="00BC0896">
        <w:rPr>
          <w:rFonts w:ascii="Times New Roman" w:hAnsi="Times New Roman" w:cs="Times New Roman"/>
          <w:iCs/>
          <w:sz w:val="24"/>
          <w:szCs w:val="24"/>
        </w:rPr>
        <w:t>Levine, 2006</w:t>
      </w:r>
      <w:r w:rsidR="003B2AE5" w:rsidRPr="00BC0896">
        <w:rPr>
          <w:rFonts w:ascii="Times New Roman" w:hAnsi="Times New Roman" w:cs="Times New Roman"/>
          <w:iCs/>
          <w:sz w:val="24"/>
          <w:szCs w:val="24"/>
        </w:rPr>
        <w:t xml:space="preserve">). </w:t>
      </w:r>
      <w:r w:rsidRPr="00BC0896">
        <w:rPr>
          <w:rFonts w:ascii="Times New Roman" w:hAnsi="Times New Roman" w:cs="Times New Roman"/>
          <w:sz w:val="24"/>
          <w:szCs w:val="24"/>
        </w:rPr>
        <w:t>An</w:t>
      </w:r>
      <w:r w:rsidRPr="00E745C8">
        <w:rPr>
          <w:rFonts w:ascii="Times New Roman" w:hAnsi="Times New Roman" w:cs="Times New Roman"/>
          <w:sz w:val="24"/>
          <w:szCs w:val="24"/>
        </w:rPr>
        <w:t xml:space="preserve"> approach in measuring knowledge</w:t>
      </w:r>
      <w:r w:rsidR="00F07377">
        <w:rPr>
          <w:rFonts w:ascii="Times New Roman" w:hAnsi="Times New Roman" w:cs="Times New Roman"/>
          <w:sz w:val="24"/>
          <w:szCs w:val="24"/>
        </w:rPr>
        <w:t xml:space="preserve"> merely based on its use value disregards</w:t>
      </w:r>
      <w:r w:rsidRPr="00E745C8">
        <w:rPr>
          <w:rFonts w:ascii="Times New Roman" w:hAnsi="Times New Roman" w:cs="Times New Roman"/>
          <w:sz w:val="24"/>
          <w:szCs w:val="24"/>
        </w:rPr>
        <w:t xml:space="preserve"> the best admonition of Pendley (2008) </w:t>
      </w:r>
      <w:r w:rsidR="005B3D5C">
        <w:rPr>
          <w:rFonts w:ascii="Times New Roman" w:hAnsi="Times New Roman" w:cs="Times New Roman"/>
          <w:sz w:val="24"/>
          <w:szCs w:val="24"/>
        </w:rPr>
        <w:t xml:space="preserve">who </w:t>
      </w:r>
      <w:r w:rsidR="00C95DCC">
        <w:rPr>
          <w:rFonts w:ascii="Times New Roman" w:hAnsi="Times New Roman" w:cs="Times New Roman"/>
          <w:sz w:val="24"/>
          <w:szCs w:val="24"/>
        </w:rPr>
        <w:t>asserts</w:t>
      </w:r>
      <w:r w:rsidRPr="00E745C8">
        <w:rPr>
          <w:rFonts w:ascii="Times New Roman" w:hAnsi="Times New Roman" w:cs="Times New Roman"/>
          <w:sz w:val="24"/>
          <w:szCs w:val="24"/>
        </w:rPr>
        <w:t xml:space="preserve"> that “</w:t>
      </w:r>
      <w:r w:rsidRPr="00A23543">
        <w:rPr>
          <w:rFonts w:ascii="Times New Roman" w:hAnsi="Times New Roman" w:cs="Times New Roman"/>
          <w:sz w:val="24"/>
          <w:szCs w:val="24"/>
        </w:rPr>
        <w:t>just as the obligation to feed the body must be met in order for the body to grow, there are certain obligations which, if met, feed the growth of the soul”</w:t>
      </w:r>
      <w:r w:rsidR="005B49C3">
        <w:rPr>
          <w:rFonts w:ascii="Times New Roman" w:hAnsi="Times New Roman" w:cs="Times New Roman"/>
          <w:sz w:val="24"/>
          <w:szCs w:val="24"/>
        </w:rPr>
        <w:t>, too</w:t>
      </w:r>
      <w:r>
        <w:rPr>
          <w:rFonts w:ascii="Times New Roman" w:hAnsi="Times New Roman" w:cs="Times New Roman"/>
          <w:sz w:val="24"/>
          <w:szCs w:val="24"/>
        </w:rPr>
        <w:t xml:space="preserve"> (p.134</w:t>
      </w:r>
      <w:r w:rsidRPr="00E745C8">
        <w:rPr>
          <w:rFonts w:ascii="Times New Roman" w:hAnsi="Times New Roman" w:cs="Times New Roman"/>
          <w:sz w:val="24"/>
          <w:szCs w:val="24"/>
        </w:rPr>
        <w:t xml:space="preserve">). </w:t>
      </w:r>
    </w:p>
    <w:p w14:paraId="45CF2EDC" w14:textId="6A1B01D7" w:rsidR="001C2AFA" w:rsidRPr="00DA4A91" w:rsidRDefault="001C2AFA" w:rsidP="00DA4A91">
      <w:pPr>
        <w:pStyle w:val="Heading2"/>
        <w:numPr>
          <w:ilvl w:val="1"/>
          <w:numId w:val="6"/>
        </w:numPr>
        <w:jc w:val="right"/>
        <w:rPr>
          <w:rFonts w:ascii="Times New Roman" w:hAnsi="Times New Roman" w:cs="Times New Roman"/>
          <w:color w:val="auto"/>
          <w:sz w:val="24"/>
          <w:szCs w:val="24"/>
        </w:rPr>
      </w:pPr>
      <w:r w:rsidRPr="00DA4A91">
        <w:rPr>
          <w:rFonts w:ascii="Times New Roman" w:hAnsi="Times New Roman" w:cs="Times New Roman"/>
          <w:color w:val="auto"/>
          <w:sz w:val="24"/>
          <w:szCs w:val="24"/>
        </w:rPr>
        <w:lastRenderedPageBreak/>
        <w:t>Conclusion: Synthesizing</w:t>
      </w:r>
      <w:r w:rsidRPr="00DA4A91">
        <w:rPr>
          <w:rStyle w:val="FootnoteReference"/>
          <w:rFonts w:ascii="Times New Roman" w:hAnsi="Times New Roman" w:cs="Times New Roman"/>
          <w:color w:val="auto"/>
          <w:sz w:val="24"/>
          <w:szCs w:val="24"/>
        </w:rPr>
        <w:footnoteReference w:id="4"/>
      </w:r>
      <w:r w:rsidRPr="00DA4A91">
        <w:rPr>
          <w:rFonts w:ascii="Times New Roman" w:hAnsi="Times New Roman" w:cs="Times New Roman"/>
          <w:color w:val="auto"/>
          <w:sz w:val="24"/>
          <w:szCs w:val="24"/>
        </w:rPr>
        <w:t xml:space="preserve"> the Philosophy of Universities</w:t>
      </w:r>
    </w:p>
    <w:p w14:paraId="38459A0B" w14:textId="2E556FD9" w:rsidR="001C2AFA" w:rsidRPr="00C564F9"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So far, the debate </w:t>
      </w:r>
      <w:r w:rsidRPr="00C564F9">
        <w:rPr>
          <w:rFonts w:ascii="Times New Roman" w:hAnsi="Times New Roman" w:cs="Times New Roman"/>
          <w:sz w:val="24"/>
          <w:szCs w:val="24"/>
        </w:rPr>
        <w:t>between the disinterested pursuit of knowledge and instrumentalist epistemology has been clearly explored. From this debate, one can easily infer that the missions of universities vary according to the specific context within which they are operating. Despite the variations of the missions that universities aim to actualize, there is an underpinning that there,</w:t>
      </w:r>
      <w:r>
        <w:rPr>
          <w:rFonts w:ascii="Times New Roman" w:hAnsi="Times New Roman" w:cs="Times New Roman"/>
          <w:sz w:val="24"/>
          <w:szCs w:val="24"/>
        </w:rPr>
        <w:t xml:space="preserve"> </w:t>
      </w:r>
      <w:r w:rsidRPr="00C564F9">
        <w:rPr>
          <w:rFonts w:ascii="Times New Roman" w:hAnsi="Times New Roman" w:cs="Times New Roman"/>
          <w:sz w:val="24"/>
          <w:szCs w:val="24"/>
        </w:rPr>
        <w:t xml:space="preserve">Setargew (2003) relates, should be at least one key </w:t>
      </w:r>
      <w:r w:rsidRPr="00286782">
        <w:rPr>
          <w:rFonts w:ascii="Times New Roman" w:hAnsi="Times New Roman" w:cs="Times New Roman"/>
          <w:sz w:val="24"/>
          <w:szCs w:val="24"/>
        </w:rPr>
        <w:t>and resilient feature that</w:t>
      </w:r>
      <w:r w:rsidRPr="00C564F9">
        <w:rPr>
          <w:rFonts w:ascii="Times New Roman" w:hAnsi="Times New Roman" w:cs="Times New Roman"/>
          <w:sz w:val="24"/>
          <w:szCs w:val="24"/>
        </w:rPr>
        <w:t xml:space="preserve"> uniquely defines universities irrespective of their context:</w:t>
      </w:r>
      <w:r w:rsidR="008F55A5">
        <w:rPr>
          <w:rFonts w:ascii="Times New Roman" w:hAnsi="Times New Roman" w:cs="Times New Roman"/>
          <w:sz w:val="24"/>
          <w:szCs w:val="24"/>
        </w:rPr>
        <w:t xml:space="preserve"> </w:t>
      </w:r>
    </w:p>
    <w:p w14:paraId="613375F4" w14:textId="716AA56B" w:rsidR="001C2AFA" w:rsidRPr="000C1F01" w:rsidRDefault="001C2AFA" w:rsidP="0095551B">
      <w:pPr>
        <w:spacing w:before="100" w:beforeAutospacing="1" w:after="100" w:afterAutospacing="1" w:line="480" w:lineRule="auto"/>
        <w:ind w:left="720" w:right="720"/>
        <w:jc w:val="both"/>
        <w:rPr>
          <w:rFonts w:ascii="Times New Roman" w:hAnsi="Times New Roman" w:cs="Times New Roman"/>
          <w:sz w:val="24"/>
        </w:rPr>
      </w:pPr>
      <w:r w:rsidRPr="00C564F9">
        <w:rPr>
          <w:rFonts w:ascii="Times New Roman" w:hAnsi="Times New Roman" w:cs="Times New Roman"/>
          <w:sz w:val="24"/>
        </w:rPr>
        <w:t xml:space="preserve">Among these, the fact that university education should aim at </w:t>
      </w:r>
      <w:r w:rsidRPr="000C1F01">
        <w:rPr>
          <w:rFonts w:ascii="Times New Roman" w:hAnsi="Times New Roman" w:cs="Times New Roman"/>
          <w:sz w:val="24"/>
        </w:rPr>
        <w:t xml:space="preserve">knowledge for its own </w:t>
      </w:r>
      <w:r w:rsidR="00DF3920" w:rsidRPr="000C1F01">
        <w:rPr>
          <w:rFonts w:ascii="Times New Roman" w:hAnsi="Times New Roman" w:cs="Times New Roman"/>
          <w:sz w:val="24"/>
        </w:rPr>
        <w:t>sake, to</w:t>
      </w:r>
      <w:r w:rsidRPr="000C1F01">
        <w:rPr>
          <w:rFonts w:ascii="Times New Roman" w:hAnsi="Times New Roman" w:cs="Times New Roman"/>
          <w:sz w:val="24"/>
        </w:rPr>
        <w:t xml:space="preserve"> put it in a very concise and telling manner, that a university should be a center of excellence must be the quintessential feature that makes a university a university (p. 36-37).</w:t>
      </w:r>
    </w:p>
    <w:p w14:paraId="0E41094E" w14:textId="76B55F78" w:rsidR="001C2AFA" w:rsidRDefault="001C2AFA" w:rsidP="0095551B">
      <w:pPr>
        <w:spacing w:before="100" w:beforeAutospacing="1" w:after="100" w:afterAutospacing="1" w:line="480" w:lineRule="auto"/>
        <w:jc w:val="both"/>
        <w:rPr>
          <w:rFonts w:ascii="Times New Roman" w:hAnsi="Times New Roman" w:cs="Times New Roman"/>
          <w:sz w:val="24"/>
        </w:rPr>
      </w:pPr>
      <w:r>
        <w:rPr>
          <w:rFonts w:ascii="Times New Roman" w:hAnsi="Times New Roman" w:cs="Times New Roman"/>
          <w:sz w:val="24"/>
        </w:rPr>
        <w:t>I</w:t>
      </w:r>
      <w:r w:rsidRPr="00C564F9">
        <w:rPr>
          <w:rFonts w:ascii="Times New Roman" w:hAnsi="Times New Roman" w:cs="Times New Roman"/>
          <w:sz w:val="24"/>
        </w:rPr>
        <w:t>t is imperative to clearly specify the</w:t>
      </w:r>
      <w:r>
        <w:rPr>
          <w:rFonts w:ascii="Times New Roman" w:hAnsi="Times New Roman" w:cs="Times New Roman"/>
          <w:sz w:val="24"/>
        </w:rPr>
        <w:t xml:space="preserve"> </w:t>
      </w:r>
      <w:r w:rsidRPr="00C564F9">
        <w:rPr>
          <w:rFonts w:ascii="Times New Roman" w:hAnsi="Times New Roman" w:cs="Times New Roman"/>
          <w:sz w:val="24"/>
        </w:rPr>
        <w:t>type of excellence we are referring when we claim that universities should be the center of excellence for it is not uncommon to talk about excellences of different types such as excellence in deriving horse</w:t>
      </w:r>
      <w:r>
        <w:rPr>
          <w:rFonts w:ascii="Times New Roman" w:hAnsi="Times New Roman" w:cs="Times New Roman"/>
          <w:sz w:val="24"/>
        </w:rPr>
        <w:t>s well</w:t>
      </w:r>
      <w:r w:rsidRPr="00C564F9">
        <w:rPr>
          <w:rFonts w:ascii="Times New Roman" w:hAnsi="Times New Roman" w:cs="Times New Roman"/>
          <w:sz w:val="24"/>
        </w:rPr>
        <w:t xml:space="preserve">, excellence </w:t>
      </w:r>
      <w:r>
        <w:rPr>
          <w:rFonts w:ascii="Times New Roman" w:hAnsi="Times New Roman" w:cs="Times New Roman"/>
          <w:sz w:val="24"/>
        </w:rPr>
        <w:t xml:space="preserve">of a physician in </w:t>
      </w:r>
      <w:r w:rsidRPr="00C564F9">
        <w:rPr>
          <w:rFonts w:ascii="Times New Roman" w:hAnsi="Times New Roman" w:cs="Times New Roman"/>
          <w:sz w:val="24"/>
        </w:rPr>
        <w:t>treating a patient</w:t>
      </w:r>
      <w:r>
        <w:rPr>
          <w:rFonts w:ascii="Times New Roman" w:hAnsi="Times New Roman" w:cs="Times New Roman"/>
          <w:sz w:val="24"/>
        </w:rPr>
        <w:t xml:space="preserve"> well</w:t>
      </w:r>
      <w:r w:rsidRPr="00C564F9">
        <w:rPr>
          <w:rFonts w:ascii="Times New Roman" w:hAnsi="Times New Roman" w:cs="Times New Roman"/>
          <w:sz w:val="24"/>
        </w:rPr>
        <w:t>, ex</w:t>
      </w:r>
      <w:r>
        <w:rPr>
          <w:rFonts w:ascii="Times New Roman" w:hAnsi="Times New Roman" w:cs="Times New Roman"/>
          <w:sz w:val="24"/>
        </w:rPr>
        <w:t xml:space="preserve">cellence in playing flute well, etc. In the same </w:t>
      </w:r>
      <w:r w:rsidR="0010681F" w:rsidRPr="00403057">
        <w:rPr>
          <w:rFonts w:ascii="Times New Roman" w:hAnsi="Times New Roman" w:cs="Times New Roman"/>
          <w:sz w:val="24"/>
        </w:rPr>
        <w:t>vein</w:t>
      </w:r>
      <w:r>
        <w:rPr>
          <w:rFonts w:ascii="Times New Roman" w:hAnsi="Times New Roman" w:cs="Times New Roman"/>
          <w:sz w:val="24"/>
        </w:rPr>
        <w:t xml:space="preserve">, </w:t>
      </w:r>
      <w:r w:rsidRPr="00C564F9">
        <w:rPr>
          <w:rFonts w:ascii="Times New Roman" w:hAnsi="Times New Roman" w:cs="Times New Roman"/>
          <w:sz w:val="24"/>
        </w:rPr>
        <w:t>education in general and university education</w:t>
      </w:r>
      <w:r w:rsidR="00304573">
        <w:rPr>
          <w:rFonts w:ascii="Times New Roman" w:hAnsi="Times New Roman" w:cs="Times New Roman"/>
          <w:sz w:val="24"/>
        </w:rPr>
        <w:t>, in particular,</w:t>
      </w:r>
      <w:r w:rsidRPr="00C564F9">
        <w:rPr>
          <w:rFonts w:ascii="Times New Roman" w:hAnsi="Times New Roman" w:cs="Times New Roman"/>
          <w:sz w:val="24"/>
        </w:rPr>
        <w:t xml:space="preserve"> </w:t>
      </w:r>
      <w:r>
        <w:rPr>
          <w:rFonts w:ascii="Times New Roman" w:hAnsi="Times New Roman" w:cs="Times New Roman"/>
          <w:sz w:val="24"/>
        </w:rPr>
        <w:t>has to</w:t>
      </w:r>
      <w:r w:rsidRPr="00C564F9">
        <w:rPr>
          <w:rFonts w:ascii="Times New Roman" w:hAnsi="Times New Roman" w:cs="Times New Roman"/>
          <w:sz w:val="24"/>
        </w:rPr>
        <w:t xml:space="preserve"> </w:t>
      </w:r>
      <w:r>
        <w:rPr>
          <w:rFonts w:ascii="Times New Roman" w:hAnsi="Times New Roman" w:cs="Times New Roman"/>
          <w:sz w:val="24"/>
        </w:rPr>
        <w:t xml:space="preserve">be </w:t>
      </w:r>
      <w:r w:rsidRPr="00C564F9">
        <w:rPr>
          <w:rFonts w:ascii="Times New Roman" w:hAnsi="Times New Roman" w:cs="Times New Roman"/>
          <w:sz w:val="24"/>
        </w:rPr>
        <w:t xml:space="preserve">destined </w:t>
      </w:r>
      <w:r w:rsidRPr="003F0B12">
        <w:rPr>
          <w:rFonts w:ascii="Times New Roman" w:hAnsi="Times New Roman" w:cs="Times New Roman"/>
          <w:sz w:val="24"/>
        </w:rPr>
        <w:t xml:space="preserve">to discipline </w:t>
      </w:r>
      <w:r w:rsidRPr="003F0B12">
        <w:rPr>
          <w:rFonts w:ascii="Times New Roman" w:hAnsi="Times New Roman" w:cs="Times New Roman"/>
          <w:sz w:val="24"/>
        </w:rPr>
        <w:lastRenderedPageBreak/>
        <w:t>the intellectual, moral</w:t>
      </w:r>
      <w:r w:rsidR="00304573">
        <w:rPr>
          <w:rFonts w:ascii="Times New Roman" w:hAnsi="Times New Roman" w:cs="Times New Roman"/>
          <w:sz w:val="24"/>
        </w:rPr>
        <w:t>,</w:t>
      </w:r>
      <w:r w:rsidRPr="003F0B12">
        <w:rPr>
          <w:rFonts w:ascii="Times New Roman" w:hAnsi="Times New Roman" w:cs="Times New Roman"/>
          <w:sz w:val="24"/>
        </w:rPr>
        <w:t xml:space="preserve"> and spiritual aspects of the learner</w:t>
      </w:r>
      <w:r>
        <w:rPr>
          <w:rFonts w:ascii="Times New Roman" w:hAnsi="Times New Roman" w:cs="Times New Roman"/>
          <w:sz w:val="24"/>
        </w:rPr>
        <w:t xml:space="preserve"> in addition to developing the entrepreneurial and technical skills of the learner. </w:t>
      </w:r>
    </w:p>
    <w:p w14:paraId="700EABE2" w14:textId="25EDB9C7" w:rsidR="001C2AFA" w:rsidRDefault="001C2AFA" w:rsidP="0095551B">
      <w:pPr>
        <w:spacing w:before="100" w:beforeAutospacing="1" w:after="100" w:afterAutospacing="1" w:line="480" w:lineRule="auto"/>
        <w:jc w:val="both"/>
        <w:rPr>
          <w:rFonts w:ascii="Times New Roman" w:hAnsi="Times New Roman" w:cs="Times New Roman"/>
          <w:sz w:val="24"/>
        </w:rPr>
      </w:pPr>
      <w:r w:rsidRPr="00C564F9">
        <w:rPr>
          <w:rFonts w:ascii="Times New Roman" w:hAnsi="Times New Roman" w:cs="Times New Roman"/>
          <w:sz w:val="24"/>
        </w:rPr>
        <w:t xml:space="preserve">Universities are places where </w:t>
      </w:r>
      <w:r w:rsidR="009437A1">
        <w:rPr>
          <w:rFonts w:ascii="Times New Roman" w:hAnsi="Times New Roman" w:cs="Times New Roman"/>
          <w:sz w:val="24"/>
        </w:rPr>
        <w:t>people</w:t>
      </w:r>
      <w:r w:rsidRPr="00C564F9">
        <w:rPr>
          <w:rFonts w:ascii="Times New Roman" w:hAnsi="Times New Roman" w:cs="Times New Roman"/>
          <w:sz w:val="24"/>
        </w:rPr>
        <w:t xml:space="preserve"> </w:t>
      </w:r>
      <w:r w:rsidR="00403057" w:rsidRPr="00C564F9">
        <w:rPr>
          <w:rFonts w:ascii="Times New Roman" w:hAnsi="Times New Roman" w:cs="Times New Roman"/>
          <w:sz w:val="24"/>
        </w:rPr>
        <w:t>question and</w:t>
      </w:r>
      <w:r w:rsidRPr="00C564F9">
        <w:rPr>
          <w:rFonts w:ascii="Times New Roman" w:hAnsi="Times New Roman" w:cs="Times New Roman"/>
          <w:sz w:val="24"/>
        </w:rPr>
        <w:t xml:space="preserve"> understand </w:t>
      </w:r>
      <w:r w:rsidR="00A42A3C">
        <w:rPr>
          <w:rFonts w:ascii="Times New Roman" w:hAnsi="Times New Roman" w:cs="Times New Roman"/>
          <w:sz w:val="24"/>
        </w:rPr>
        <w:t>their</w:t>
      </w:r>
      <w:r w:rsidRPr="00C564F9">
        <w:rPr>
          <w:rFonts w:ascii="Times New Roman" w:hAnsi="Times New Roman" w:cs="Times New Roman"/>
          <w:sz w:val="24"/>
        </w:rPr>
        <w:t xml:space="preserve"> true </w:t>
      </w:r>
      <w:r w:rsidR="00304573">
        <w:rPr>
          <w:rFonts w:ascii="Times New Roman" w:hAnsi="Times New Roman" w:cs="Times New Roman"/>
          <w:sz w:val="24"/>
        </w:rPr>
        <w:t>selves</w:t>
      </w:r>
      <w:r w:rsidRPr="00C564F9">
        <w:rPr>
          <w:rFonts w:ascii="Times New Roman" w:hAnsi="Times New Roman" w:cs="Times New Roman"/>
          <w:sz w:val="24"/>
        </w:rPr>
        <w:t xml:space="preserve"> </w:t>
      </w:r>
      <w:r>
        <w:rPr>
          <w:rFonts w:ascii="Times New Roman" w:hAnsi="Times New Roman" w:cs="Times New Roman"/>
          <w:sz w:val="24"/>
        </w:rPr>
        <w:t>including the</w:t>
      </w:r>
      <w:r w:rsidRPr="00C564F9">
        <w:rPr>
          <w:rFonts w:ascii="Times New Roman" w:hAnsi="Times New Roman" w:cs="Times New Roman"/>
          <w:sz w:val="24"/>
        </w:rPr>
        <w:t xml:space="preserve"> purpose of life for university, as it is quoted in Jaspers (1959), is “a </w:t>
      </w:r>
      <w:r w:rsidRPr="00C564F9">
        <w:rPr>
          <w:rFonts w:ascii="Times New Roman" w:hAnsi="Times New Roman" w:cs="Times New Roman"/>
          <w:sz w:val="24"/>
          <w:szCs w:val="24"/>
        </w:rPr>
        <w:t xml:space="preserve">place where </w:t>
      </w:r>
      <w:r w:rsidRPr="00403057">
        <w:rPr>
          <w:rFonts w:ascii="Times New Roman" w:hAnsi="Times New Roman" w:cs="Times New Roman"/>
          <w:sz w:val="24"/>
          <w:szCs w:val="24"/>
        </w:rPr>
        <w:t xml:space="preserve">man </w:t>
      </w:r>
      <w:r w:rsidRPr="00C564F9">
        <w:rPr>
          <w:rFonts w:ascii="Times New Roman" w:hAnsi="Times New Roman" w:cs="Times New Roman"/>
          <w:sz w:val="24"/>
          <w:szCs w:val="24"/>
        </w:rPr>
        <w:t>must be allowed to find himself through authentic thinking and living, ‘away from the customary modes of speaking, from conventions and the playing of parts away from all that is mere foreground and surface’” (p. xvii).</w:t>
      </w:r>
      <w:r>
        <w:rPr>
          <w:rFonts w:ascii="Times New Roman" w:hAnsi="Times New Roman" w:cs="Times New Roman"/>
          <w:sz w:val="24"/>
          <w:szCs w:val="24"/>
        </w:rPr>
        <w:t xml:space="preserve"> </w:t>
      </w:r>
      <w:r w:rsidRPr="00C564F9">
        <w:rPr>
          <w:rFonts w:ascii="Times New Roman" w:hAnsi="Times New Roman" w:cs="Times New Roman"/>
          <w:sz w:val="24"/>
        </w:rPr>
        <w:t xml:space="preserve">Hence, </w:t>
      </w:r>
      <w:r w:rsidR="00403057">
        <w:rPr>
          <w:rFonts w:ascii="Times New Roman" w:hAnsi="Times New Roman" w:cs="Times New Roman"/>
          <w:sz w:val="24"/>
        </w:rPr>
        <w:t xml:space="preserve">the </w:t>
      </w:r>
      <w:r w:rsidRPr="00C564F9">
        <w:rPr>
          <w:rFonts w:ascii="Times New Roman" w:hAnsi="Times New Roman" w:cs="Times New Roman"/>
          <w:sz w:val="24"/>
        </w:rPr>
        <w:t xml:space="preserve">university is/should be a place where </w:t>
      </w:r>
      <w:r>
        <w:rPr>
          <w:rFonts w:ascii="Times New Roman" w:hAnsi="Times New Roman" w:cs="Times New Roman"/>
          <w:sz w:val="24"/>
        </w:rPr>
        <w:t xml:space="preserve">the learner </w:t>
      </w:r>
      <w:r w:rsidRPr="00C564F9">
        <w:rPr>
          <w:rFonts w:ascii="Times New Roman" w:hAnsi="Times New Roman" w:cs="Times New Roman"/>
          <w:sz w:val="24"/>
        </w:rPr>
        <w:t>c</w:t>
      </w:r>
      <w:r>
        <w:rPr>
          <w:rFonts w:ascii="Times New Roman" w:hAnsi="Times New Roman" w:cs="Times New Roman"/>
          <w:sz w:val="24"/>
        </w:rPr>
        <w:t>an understand, first, himself/herself and the purpose of life and existence</w:t>
      </w:r>
      <w:r w:rsidR="00CD2FD0">
        <w:rPr>
          <w:rFonts w:ascii="Times New Roman" w:hAnsi="Times New Roman" w:cs="Times New Roman"/>
          <w:sz w:val="24"/>
        </w:rPr>
        <w:t xml:space="preserve"> </w:t>
      </w:r>
      <w:r>
        <w:rPr>
          <w:rFonts w:ascii="Times New Roman" w:hAnsi="Times New Roman" w:cs="Times New Roman"/>
          <w:sz w:val="24"/>
        </w:rPr>
        <w:t xml:space="preserve">and </w:t>
      </w:r>
      <w:r w:rsidR="00CD2FD0">
        <w:rPr>
          <w:rFonts w:ascii="Times New Roman" w:hAnsi="Times New Roman" w:cs="Times New Roman"/>
          <w:sz w:val="24"/>
        </w:rPr>
        <w:t>then</w:t>
      </w:r>
      <w:r>
        <w:rPr>
          <w:rFonts w:ascii="Times New Roman" w:hAnsi="Times New Roman" w:cs="Times New Roman"/>
          <w:sz w:val="24"/>
        </w:rPr>
        <w:t xml:space="preserve">, understand the external environment in general – a movement </w:t>
      </w:r>
      <w:r w:rsidR="00346B47">
        <w:rPr>
          <w:rFonts w:ascii="Times New Roman" w:hAnsi="Times New Roman" w:cs="Times New Roman"/>
          <w:sz w:val="24"/>
        </w:rPr>
        <w:t>from</w:t>
      </w:r>
      <w:r>
        <w:rPr>
          <w:rFonts w:ascii="Times New Roman" w:hAnsi="Times New Roman" w:cs="Times New Roman"/>
          <w:sz w:val="24"/>
        </w:rPr>
        <w:t xml:space="preserve"> self-knowledge (inward looking) to </w:t>
      </w:r>
      <w:r w:rsidR="00346B47">
        <w:rPr>
          <w:rFonts w:ascii="Times New Roman" w:hAnsi="Times New Roman" w:cs="Times New Roman"/>
          <w:sz w:val="24"/>
        </w:rPr>
        <w:t xml:space="preserve">the </w:t>
      </w:r>
      <w:r>
        <w:rPr>
          <w:rFonts w:ascii="Times New Roman" w:hAnsi="Times New Roman" w:cs="Times New Roman"/>
          <w:sz w:val="24"/>
        </w:rPr>
        <w:t>knowledge of the external world (</w:t>
      </w:r>
      <w:r w:rsidR="00346B47">
        <w:rPr>
          <w:rFonts w:ascii="Times New Roman" w:hAnsi="Times New Roman" w:cs="Times New Roman"/>
          <w:sz w:val="24"/>
        </w:rPr>
        <w:t>outward-looking</w:t>
      </w:r>
      <w:r>
        <w:rPr>
          <w:rFonts w:ascii="Times New Roman" w:hAnsi="Times New Roman" w:cs="Times New Roman"/>
          <w:sz w:val="24"/>
        </w:rPr>
        <w:t xml:space="preserve">). </w:t>
      </w:r>
    </w:p>
    <w:p w14:paraId="7DE4DFEE" w14:textId="209D568C"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C564F9">
        <w:rPr>
          <w:rFonts w:ascii="Times New Roman" w:hAnsi="Times New Roman" w:cs="Times New Roman"/>
          <w:sz w:val="24"/>
        </w:rPr>
        <w:t xml:space="preserve">This cardinal goal of </w:t>
      </w:r>
      <w:r w:rsidR="00346B47">
        <w:rPr>
          <w:rFonts w:ascii="Times New Roman" w:hAnsi="Times New Roman" w:cs="Times New Roman"/>
          <w:sz w:val="24"/>
        </w:rPr>
        <w:t xml:space="preserve">the </w:t>
      </w:r>
      <w:r w:rsidRPr="00C564F9">
        <w:rPr>
          <w:rFonts w:ascii="Times New Roman" w:hAnsi="Times New Roman" w:cs="Times New Roman"/>
          <w:sz w:val="24"/>
        </w:rPr>
        <w:t>university is a direct derivative of the v</w:t>
      </w:r>
      <w:r w:rsidR="0009718D">
        <w:rPr>
          <w:rFonts w:ascii="Times New Roman" w:hAnsi="Times New Roman" w:cs="Times New Roman"/>
          <w:sz w:val="24"/>
        </w:rPr>
        <w:t xml:space="preserve">ery purpose of education which </w:t>
      </w:r>
      <w:r w:rsidRPr="00C564F9">
        <w:rPr>
          <w:rFonts w:ascii="Times New Roman" w:hAnsi="Times New Roman" w:cs="Times New Roman"/>
          <w:sz w:val="24"/>
        </w:rPr>
        <w:t xml:space="preserve">is nothing other than </w:t>
      </w:r>
      <w:r w:rsidRPr="00C564F9">
        <w:rPr>
          <w:rFonts w:ascii="Times New Roman" w:hAnsi="Times New Roman" w:cs="Times New Roman"/>
          <w:sz w:val="24"/>
          <w:szCs w:val="24"/>
        </w:rPr>
        <w:t xml:space="preserve">‘the cultivation of the total human being’ and ‘the flowering’ he frequently spoke of required what he called ‘the awakening of intelligence;’ that is, a capacity to discover </w:t>
      </w:r>
      <w:r w:rsidR="00346B47">
        <w:rPr>
          <w:rFonts w:ascii="Times New Roman" w:hAnsi="Times New Roman" w:cs="Times New Roman"/>
          <w:sz w:val="24"/>
          <w:szCs w:val="24"/>
        </w:rPr>
        <w:t xml:space="preserve">the </w:t>
      </w:r>
      <w:r w:rsidRPr="00C564F9">
        <w:rPr>
          <w:rFonts w:ascii="Times New Roman" w:hAnsi="Times New Roman" w:cs="Times New Roman"/>
          <w:sz w:val="24"/>
          <w:szCs w:val="24"/>
        </w:rPr>
        <w:t>truth, find meaning and values, and live with a certain ‘goodness’” (Forbes, 1999, p. 5-6).</w:t>
      </w:r>
      <w:r>
        <w:rPr>
          <w:rFonts w:ascii="Times New Roman" w:hAnsi="Times New Roman" w:cs="Times New Roman"/>
          <w:sz w:val="24"/>
          <w:szCs w:val="24"/>
        </w:rPr>
        <w:t xml:space="preserve"> Realizing such rationale</w:t>
      </w:r>
      <w:r w:rsidR="0009718D">
        <w:rPr>
          <w:rFonts w:ascii="Times New Roman" w:hAnsi="Times New Roman" w:cs="Times New Roman"/>
          <w:sz w:val="24"/>
          <w:szCs w:val="24"/>
        </w:rPr>
        <w:t>,</w:t>
      </w:r>
      <w:r>
        <w:rPr>
          <w:rFonts w:ascii="Times New Roman" w:hAnsi="Times New Roman" w:cs="Times New Roman"/>
          <w:sz w:val="24"/>
          <w:szCs w:val="24"/>
        </w:rPr>
        <w:t xml:space="preserve"> however</w:t>
      </w:r>
      <w:r w:rsidR="0009718D">
        <w:rPr>
          <w:rFonts w:ascii="Times New Roman" w:hAnsi="Times New Roman" w:cs="Times New Roman"/>
          <w:sz w:val="24"/>
          <w:szCs w:val="24"/>
        </w:rPr>
        <w:t>,</w:t>
      </w:r>
      <w:r>
        <w:rPr>
          <w:rFonts w:ascii="Times New Roman" w:hAnsi="Times New Roman" w:cs="Times New Roman"/>
          <w:sz w:val="24"/>
          <w:szCs w:val="24"/>
        </w:rPr>
        <w:t xml:space="preserve"> would be difficult when we measure knowledge to the degree that it produces immediate use value – knowledge that earns income or </w:t>
      </w:r>
      <w:r w:rsidR="00346B47">
        <w:rPr>
          <w:rFonts w:ascii="Times New Roman" w:hAnsi="Times New Roman" w:cs="Times New Roman"/>
          <w:sz w:val="24"/>
          <w:szCs w:val="24"/>
        </w:rPr>
        <w:t>realizes</w:t>
      </w:r>
      <w:r>
        <w:rPr>
          <w:rFonts w:ascii="Times New Roman" w:hAnsi="Times New Roman" w:cs="Times New Roman"/>
          <w:sz w:val="24"/>
          <w:szCs w:val="24"/>
        </w:rPr>
        <w:t xml:space="preserve"> the economic/material desire of the learner. </w:t>
      </w:r>
    </w:p>
    <w:p w14:paraId="506F9DC7" w14:textId="6D54B996" w:rsidR="006455E9" w:rsidRDefault="001C2AFA" w:rsidP="0095551B">
      <w:pPr>
        <w:spacing w:before="100" w:beforeAutospacing="1" w:after="100" w:afterAutospacing="1" w:line="480" w:lineRule="auto"/>
        <w:jc w:val="both"/>
        <w:rPr>
          <w:rFonts w:ascii="Times New Roman" w:hAnsi="Times New Roman" w:cs="Times New Roman"/>
          <w:sz w:val="24"/>
        </w:rPr>
      </w:pPr>
      <w:r w:rsidRPr="003004B4">
        <w:rPr>
          <w:rFonts w:ascii="Times New Roman" w:hAnsi="Times New Roman" w:cs="Times New Roman"/>
          <w:sz w:val="24"/>
        </w:rPr>
        <w:t>Also, measuring knowledge only in terms</w:t>
      </w:r>
      <w:r w:rsidRPr="00C564F9">
        <w:rPr>
          <w:rFonts w:ascii="Times New Roman" w:hAnsi="Times New Roman" w:cs="Times New Roman"/>
          <w:sz w:val="24"/>
        </w:rPr>
        <w:t xml:space="preserve"> of its immediate use value</w:t>
      </w:r>
      <w:r>
        <w:rPr>
          <w:rFonts w:ascii="Times New Roman" w:hAnsi="Times New Roman" w:cs="Times New Roman"/>
          <w:sz w:val="24"/>
        </w:rPr>
        <w:t xml:space="preserve">, </w:t>
      </w:r>
      <w:r w:rsidR="0009718D">
        <w:rPr>
          <w:rFonts w:ascii="Times New Roman" w:hAnsi="Times New Roman" w:cs="Times New Roman"/>
          <w:sz w:val="24"/>
        </w:rPr>
        <w:t>and economic rationality</w:t>
      </w:r>
      <w:r>
        <w:rPr>
          <w:rFonts w:ascii="Times New Roman" w:hAnsi="Times New Roman" w:cs="Times New Roman"/>
          <w:sz w:val="24"/>
        </w:rPr>
        <w:t xml:space="preserve"> </w:t>
      </w:r>
      <w:r w:rsidRPr="00C564F9">
        <w:rPr>
          <w:rFonts w:ascii="Times New Roman" w:hAnsi="Times New Roman" w:cs="Times New Roman"/>
          <w:sz w:val="24"/>
        </w:rPr>
        <w:t xml:space="preserve">is tantamount to </w:t>
      </w:r>
      <w:r w:rsidRPr="006455E9">
        <w:rPr>
          <w:rFonts w:ascii="Times New Roman" w:hAnsi="Times New Roman" w:cs="Times New Roman"/>
          <w:sz w:val="24"/>
        </w:rPr>
        <w:t xml:space="preserve">degrading and dehumanizing the unique essence of man </w:t>
      </w:r>
      <w:r w:rsidR="007C6A29" w:rsidRPr="006455E9">
        <w:rPr>
          <w:rFonts w:ascii="Times New Roman" w:hAnsi="Times New Roman" w:cs="Times New Roman"/>
          <w:sz w:val="24"/>
        </w:rPr>
        <w:t>i</w:t>
      </w:r>
      <w:r w:rsidR="007C6A29">
        <w:rPr>
          <w:rFonts w:ascii="Times New Roman" w:hAnsi="Times New Roman" w:cs="Times New Roman"/>
          <w:sz w:val="24"/>
        </w:rPr>
        <w:t>.e.,</w:t>
      </w:r>
      <w:r>
        <w:rPr>
          <w:rFonts w:ascii="Times New Roman" w:hAnsi="Times New Roman" w:cs="Times New Roman"/>
          <w:sz w:val="24"/>
        </w:rPr>
        <w:t xml:space="preserve"> thinking specifically </w:t>
      </w:r>
      <w:r w:rsidR="0009718D">
        <w:rPr>
          <w:rFonts w:ascii="Times New Roman" w:hAnsi="Times New Roman" w:cs="Times New Roman"/>
          <w:sz w:val="24"/>
        </w:rPr>
        <w:t>genuine</w:t>
      </w:r>
      <w:r w:rsidR="00DE6219">
        <w:rPr>
          <w:rFonts w:ascii="Times New Roman" w:hAnsi="Times New Roman" w:cs="Times New Roman"/>
          <w:sz w:val="24"/>
        </w:rPr>
        <w:t xml:space="preserve"> humanistic</w:t>
      </w:r>
      <w:r w:rsidR="006455E9">
        <w:rPr>
          <w:rFonts w:ascii="Times New Roman" w:hAnsi="Times New Roman" w:cs="Times New Roman"/>
          <w:sz w:val="24"/>
        </w:rPr>
        <w:t xml:space="preserve"> thinking since such </w:t>
      </w:r>
      <w:r w:rsidR="00346B47">
        <w:rPr>
          <w:rFonts w:ascii="Times New Roman" w:hAnsi="Times New Roman" w:cs="Times New Roman"/>
          <w:sz w:val="24"/>
        </w:rPr>
        <w:t xml:space="preserve">an </w:t>
      </w:r>
      <w:r w:rsidR="006455E9">
        <w:rPr>
          <w:rFonts w:ascii="Times New Roman" w:hAnsi="Times New Roman" w:cs="Times New Roman"/>
          <w:sz w:val="24"/>
        </w:rPr>
        <w:t xml:space="preserve">approach </w:t>
      </w:r>
      <w:r w:rsidR="006455E9">
        <w:rPr>
          <w:rStyle w:val="fontstyle01"/>
        </w:rPr>
        <w:t>gives precedence for “</w:t>
      </w:r>
      <w:r w:rsidR="006455E9" w:rsidRPr="00A31555">
        <w:rPr>
          <w:rStyle w:val="fontstyle01"/>
        </w:rPr>
        <w:t>the sanctity of profit</w:t>
      </w:r>
      <w:r w:rsidR="006455E9">
        <w:rPr>
          <w:rStyle w:val="fontstyle01"/>
        </w:rPr>
        <w:t xml:space="preserve">” </w:t>
      </w:r>
      <w:r w:rsidR="00346B47">
        <w:rPr>
          <w:rStyle w:val="fontstyle01"/>
        </w:rPr>
        <w:t>over “</w:t>
      </w:r>
      <w:r w:rsidR="006455E9" w:rsidRPr="00A31555">
        <w:rPr>
          <w:rStyle w:val="fontstyle01"/>
        </w:rPr>
        <w:t>the sanctity of human life</w:t>
      </w:r>
      <w:r w:rsidR="006455E9">
        <w:rPr>
          <w:rStyle w:val="fontstyle01"/>
        </w:rPr>
        <w:t>”</w:t>
      </w:r>
      <w:r w:rsidR="006455E9">
        <w:rPr>
          <w:color w:val="000000"/>
        </w:rPr>
        <w:t xml:space="preserve"> </w:t>
      </w:r>
      <w:r w:rsidR="006455E9">
        <w:rPr>
          <w:rStyle w:val="fontstyle01"/>
        </w:rPr>
        <w:t xml:space="preserve">(Pendley, 2008, p. 133). </w:t>
      </w:r>
    </w:p>
    <w:p w14:paraId="6504BFEB" w14:textId="54B7A9D3" w:rsidR="001C2AFA" w:rsidRDefault="001C2AFA" w:rsidP="0095551B">
      <w:pPr>
        <w:spacing w:before="100" w:beforeAutospacing="1" w:after="100" w:afterAutospacing="1" w:line="480" w:lineRule="auto"/>
        <w:jc w:val="both"/>
        <w:rPr>
          <w:rFonts w:ascii="Times New Roman" w:hAnsi="Times New Roman" w:cs="Times New Roman"/>
          <w:sz w:val="24"/>
        </w:rPr>
      </w:pPr>
      <w:r>
        <w:rPr>
          <w:rFonts w:ascii="Times New Roman" w:hAnsi="Times New Roman" w:cs="Times New Roman"/>
          <w:sz w:val="24"/>
        </w:rPr>
        <w:t xml:space="preserve">This does not mean that realizing the </w:t>
      </w:r>
      <w:r w:rsidRPr="00C564F9">
        <w:rPr>
          <w:rFonts w:ascii="Times New Roman" w:hAnsi="Times New Roman" w:cs="Times New Roman"/>
          <w:sz w:val="24"/>
        </w:rPr>
        <w:t xml:space="preserve">material </w:t>
      </w:r>
      <w:r>
        <w:rPr>
          <w:rFonts w:ascii="Times New Roman" w:hAnsi="Times New Roman" w:cs="Times New Roman"/>
          <w:sz w:val="24"/>
        </w:rPr>
        <w:t xml:space="preserve">desires such as economic well-being/capability of </w:t>
      </w:r>
      <w:r w:rsidR="006455E9">
        <w:rPr>
          <w:rFonts w:ascii="Times New Roman" w:hAnsi="Times New Roman" w:cs="Times New Roman"/>
          <w:sz w:val="24"/>
        </w:rPr>
        <w:t>individuals</w:t>
      </w:r>
      <w:r>
        <w:rPr>
          <w:rFonts w:ascii="Times New Roman" w:hAnsi="Times New Roman" w:cs="Times New Roman"/>
          <w:sz w:val="24"/>
        </w:rPr>
        <w:t xml:space="preserve"> is not useful. Rather, it is to mean that trying to discriminate knowledge wh</w:t>
      </w:r>
      <w:r w:rsidR="00BB60AF">
        <w:rPr>
          <w:rFonts w:ascii="Times New Roman" w:hAnsi="Times New Roman" w:cs="Times New Roman"/>
          <w:sz w:val="24"/>
        </w:rPr>
        <w:t>ile</w:t>
      </w:r>
      <w:r>
        <w:rPr>
          <w:rFonts w:ascii="Times New Roman" w:hAnsi="Times New Roman" w:cs="Times New Roman"/>
          <w:sz w:val="24"/>
        </w:rPr>
        <w:t xml:space="preserve">, </w:t>
      </w:r>
      <w:r>
        <w:rPr>
          <w:rFonts w:ascii="Times New Roman" w:hAnsi="Times New Roman" w:cs="Times New Roman"/>
          <w:sz w:val="24"/>
        </w:rPr>
        <w:lastRenderedPageBreak/>
        <w:t xml:space="preserve">sometimes, </w:t>
      </w:r>
      <w:r w:rsidR="00BB60AF">
        <w:rPr>
          <w:rFonts w:ascii="Times New Roman" w:hAnsi="Times New Roman" w:cs="Times New Roman"/>
          <w:sz w:val="24"/>
        </w:rPr>
        <w:t xml:space="preserve">we believe that </w:t>
      </w:r>
      <w:r>
        <w:rPr>
          <w:rFonts w:ascii="Times New Roman" w:hAnsi="Times New Roman" w:cs="Times New Roman"/>
          <w:sz w:val="24"/>
        </w:rPr>
        <w:t xml:space="preserve">it fails to assure such material desire is antithetical to both the definition of </w:t>
      </w:r>
      <w:r w:rsidR="00346B47">
        <w:rPr>
          <w:rFonts w:ascii="Times New Roman" w:hAnsi="Times New Roman" w:cs="Times New Roman"/>
          <w:sz w:val="24"/>
        </w:rPr>
        <w:t xml:space="preserve">a </w:t>
      </w:r>
      <w:r>
        <w:rPr>
          <w:rFonts w:ascii="Times New Roman" w:hAnsi="Times New Roman" w:cs="Times New Roman"/>
          <w:sz w:val="24"/>
        </w:rPr>
        <w:t xml:space="preserve">university, where it is the center of a universal body of knowledge and the essential meaning of the learner (man/woman), </w:t>
      </w:r>
      <w:r w:rsidR="00466677" w:rsidRPr="00C564F9">
        <w:rPr>
          <w:rFonts w:ascii="Times New Roman" w:hAnsi="Times New Roman" w:cs="Times New Roman"/>
          <w:sz w:val="24"/>
        </w:rPr>
        <w:t>i.e.,</w:t>
      </w:r>
      <w:r w:rsidRPr="00C564F9">
        <w:rPr>
          <w:rFonts w:ascii="Times New Roman" w:hAnsi="Times New Roman" w:cs="Times New Roman"/>
          <w:sz w:val="24"/>
        </w:rPr>
        <w:t xml:space="preserve"> </w:t>
      </w:r>
      <w:r>
        <w:rPr>
          <w:rFonts w:ascii="Times New Roman" w:hAnsi="Times New Roman" w:cs="Times New Roman"/>
          <w:sz w:val="24"/>
        </w:rPr>
        <w:t xml:space="preserve">thinking or proper </w:t>
      </w:r>
      <w:r w:rsidRPr="00C564F9">
        <w:rPr>
          <w:rFonts w:ascii="Times New Roman" w:hAnsi="Times New Roman" w:cs="Times New Roman"/>
          <w:sz w:val="24"/>
        </w:rPr>
        <w:t>thinking</w:t>
      </w:r>
      <w:r>
        <w:rPr>
          <w:rFonts w:ascii="Times New Roman" w:hAnsi="Times New Roman" w:cs="Times New Roman"/>
          <w:sz w:val="24"/>
        </w:rPr>
        <w:t xml:space="preserve"> </w:t>
      </w:r>
      <w:r w:rsidR="00346B47">
        <w:rPr>
          <w:rFonts w:ascii="Times New Roman" w:hAnsi="Times New Roman" w:cs="Times New Roman"/>
          <w:sz w:val="24"/>
        </w:rPr>
        <w:t>(critical</w:t>
      </w:r>
      <w:r>
        <w:rPr>
          <w:rFonts w:ascii="Times New Roman" w:hAnsi="Times New Roman" w:cs="Times New Roman"/>
          <w:sz w:val="24"/>
        </w:rPr>
        <w:t xml:space="preserve">, moral and spiritual). </w:t>
      </w:r>
    </w:p>
    <w:p w14:paraId="763A6ED2" w14:textId="6660B0BE" w:rsidR="001C2AFA" w:rsidRPr="00C564F9"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rPr>
        <w:t xml:space="preserve">It is to mean that education is predominantly targeted at producing not only professionals in different </w:t>
      </w:r>
      <w:r w:rsidR="007F2DBD">
        <w:rPr>
          <w:rFonts w:ascii="Times New Roman" w:hAnsi="Times New Roman" w:cs="Times New Roman"/>
          <w:sz w:val="24"/>
        </w:rPr>
        <w:t>disciplines</w:t>
      </w:r>
      <w:r w:rsidR="00E77874">
        <w:rPr>
          <w:rFonts w:ascii="Times New Roman" w:hAnsi="Times New Roman" w:cs="Times New Roman"/>
          <w:sz w:val="24"/>
        </w:rPr>
        <w:t xml:space="preserve"> </w:t>
      </w:r>
      <w:r>
        <w:rPr>
          <w:rFonts w:ascii="Times New Roman" w:hAnsi="Times New Roman" w:cs="Times New Roman"/>
          <w:sz w:val="24"/>
        </w:rPr>
        <w:t xml:space="preserve">but also produce graduates who are </w:t>
      </w:r>
      <w:r w:rsidRPr="003F0B12">
        <w:rPr>
          <w:rFonts w:ascii="Times New Roman" w:hAnsi="Times New Roman" w:cs="Times New Roman"/>
          <w:sz w:val="24"/>
        </w:rPr>
        <w:t>humane - individuals who are morally and spiritually matured. Professionals who are devoid of moral</w:t>
      </w:r>
      <w:r>
        <w:rPr>
          <w:rFonts w:ascii="Times New Roman" w:hAnsi="Times New Roman" w:cs="Times New Roman"/>
          <w:sz w:val="24"/>
        </w:rPr>
        <w:t xml:space="preserve"> and spiritual qualities would be detrimental not only to the community but also, in the long run, to themselves for they are mainly extrinsically, not intrinsically</w:t>
      </w:r>
      <w:r>
        <w:rPr>
          <w:rStyle w:val="FootnoteReference"/>
          <w:rFonts w:ascii="Times New Roman" w:hAnsi="Times New Roman" w:cs="Times New Roman"/>
          <w:sz w:val="24"/>
        </w:rPr>
        <w:footnoteReference w:id="5"/>
      </w:r>
      <w:r>
        <w:rPr>
          <w:rFonts w:ascii="Times New Roman" w:hAnsi="Times New Roman" w:cs="Times New Roman"/>
          <w:sz w:val="24"/>
        </w:rPr>
        <w:t xml:space="preserve">, driven beings. </w:t>
      </w:r>
      <w:r w:rsidRPr="00C564F9">
        <w:rPr>
          <w:rFonts w:ascii="Times New Roman" w:hAnsi="Times New Roman" w:cs="Times New Roman"/>
          <w:sz w:val="24"/>
          <w:szCs w:val="24"/>
        </w:rPr>
        <w:t xml:space="preserve">After all, educational aim, such as university education, according to Dewey (2004), should be founded upon the intrinsic, unlike extrinsic or instrumental ones, </w:t>
      </w:r>
      <w:r w:rsidR="00466677" w:rsidRPr="00C564F9">
        <w:rPr>
          <w:rFonts w:ascii="Times New Roman" w:hAnsi="Times New Roman" w:cs="Times New Roman"/>
          <w:sz w:val="24"/>
          <w:szCs w:val="24"/>
        </w:rPr>
        <w:t>activities,</w:t>
      </w:r>
      <w:r w:rsidRPr="00C564F9">
        <w:rPr>
          <w:rFonts w:ascii="Times New Roman" w:hAnsi="Times New Roman" w:cs="Times New Roman"/>
          <w:sz w:val="24"/>
          <w:szCs w:val="24"/>
        </w:rPr>
        <w:t xml:space="preserve"> and needs</w:t>
      </w:r>
      <w:r>
        <w:rPr>
          <w:rFonts w:ascii="Times New Roman" w:hAnsi="Times New Roman" w:cs="Times New Roman"/>
          <w:sz w:val="24"/>
          <w:szCs w:val="24"/>
        </w:rPr>
        <w:t xml:space="preserve"> </w:t>
      </w:r>
      <w:r w:rsidRPr="00C564F9">
        <w:rPr>
          <w:rFonts w:ascii="Times New Roman" w:hAnsi="Times New Roman" w:cs="Times New Roman"/>
          <w:sz w:val="24"/>
          <w:szCs w:val="24"/>
        </w:rPr>
        <w:t>(p. 116); and “there is truth in the saying that</w:t>
      </w:r>
      <w:r w:rsidRPr="00C564F9">
        <w:rPr>
          <w:rFonts w:ascii="Times New Roman" w:hAnsi="Times New Roman" w:cs="Times New Roman"/>
          <w:i/>
          <w:sz w:val="24"/>
          <w:szCs w:val="24"/>
        </w:rPr>
        <w:t xml:space="preserve"> education must first be human and only after that professional</w:t>
      </w:r>
      <w:r w:rsidRPr="00C564F9">
        <w:rPr>
          <w:rFonts w:ascii="Times New Roman" w:hAnsi="Times New Roman" w:cs="Times New Roman"/>
          <w:sz w:val="24"/>
          <w:szCs w:val="24"/>
        </w:rPr>
        <w:t xml:space="preserve">” (Dewey, 2004, p. 207). This argument substantiates </w:t>
      </w:r>
      <w:proofErr w:type="spellStart"/>
      <w:r w:rsidRPr="00C564F9">
        <w:rPr>
          <w:rFonts w:ascii="Times New Roman" w:hAnsi="Times New Roman" w:cs="Times New Roman"/>
          <w:sz w:val="24"/>
          <w:szCs w:val="24"/>
        </w:rPr>
        <w:t>Newmanseqean</w:t>
      </w:r>
      <w:proofErr w:type="spellEnd"/>
      <w:r w:rsidRPr="00C564F9">
        <w:rPr>
          <w:rFonts w:ascii="Times New Roman" w:hAnsi="Times New Roman" w:cs="Times New Roman"/>
          <w:sz w:val="24"/>
          <w:szCs w:val="24"/>
        </w:rPr>
        <w:t xml:space="preserve"> understanding of the role of liberal education – the intrinsic pursuit of knowledge and the then cultivation of the intellect. However, he added, what is intrinsically good is also useful. Here, </w:t>
      </w:r>
      <w:r w:rsidR="0010681F">
        <w:rPr>
          <w:rFonts w:ascii="Times New Roman" w:hAnsi="Times New Roman" w:cs="Times New Roman"/>
          <w:sz w:val="24"/>
          <w:szCs w:val="24"/>
        </w:rPr>
        <w:t>we</w:t>
      </w:r>
      <w:r w:rsidRPr="00C564F9">
        <w:rPr>
          <w:rFonts w:ascii="Times New Roman" w:hAnsi="Times New Roman" w:cs="Times New Roman"/>
          <w:sz w:val="24"/>
          <w:szCs w:val="24"/>
        </w:rPr>
        <w:t xml:space="preserve"> need to be precise and concede the practical benefits,</w:t>
      </w:r>
      <w:r>
        <w:rPr>
          <w:rFonts w:ascii="Times New Roman" w:hAnsi="Times New Roman" w:cs="Times New Roman"/>
          <w:sz w:val="24"/>
          <w:szCs w:val="24"/>
        </w:rPr>
        <w:t xml:space="preserve"> </w:t>
      </w:r>
      <w:r w:rsidR="00346B47">
        <w:rPr>
          <w:rFonts w:ascii="Times New Roman" w:hAnsi="Times New Roman" w:cs="Times New Roman"/>
          <w:sz w:val="24"/>
          <w:szCs w:val="24"/>
        </w:rPr>
        <w:t xml:space="preserve">of </w:t>
      </w:r>
      <w:r>
        <w:rPr>
          <w:rFonts w:ascii="Times New Roman" w:hAnsi="Times New Roman" w:cs="Times New Roman"/>
          <w:sz w:val="24"/>
          <w:szCs w:val="24"/>
        </w:rPr>
        <w:t xml:space="preserve">instrumentalist epistemology, </w:t>
      </w:r>
      <w:r w:rsidRPr="00C564F9">
        <w:rPr>
          <w:rFonts w:ascii="Times New Roman" w:hAnsi="Times New Roman" w:cs="Times New Roman"/>
          <w:sz w:val="24"/>
          <w:szCs w:val="24"/>
        </w:rPr>
        <w:t xml:space="preserve">although </w:t>
      </w:r>
      <w:r>
        <w:rPr>
          <w:rFonts w:ascii="Times New Roman" w:hAnsi="Times New Roman" w:cs="Times New Roman"/>
          <w:sz w:val="24"/>
          <w:szCs w:val="24"/>
        </w:rPr>
        <w:t xml:space="preserve">indirectly, </w:t>
      </w:r>
      <w:r w:rsidRPr="00C564F9">
        <w:rPr>
          <w:rFonts w:ascii="Times New Roman" w:hAnsi="Times New Roman" w:cs="Times New Roman"/>
          <w:sz w:val="24"/>
          <w:szCs w:val="24"/>
        </w:rPr>
        <w:t>of university education by echoing the ideas of Newman and Setargew:</w:t>
      </w:r>
    </w:p>
    <w:p w14:paraId="3ABA7277" w14:textId="46565842" w:rsidR="001C2AFA" w:rsidRPr="00C564F9" w:rsidRDefault="001C2AFA" w:rsidP="0095551B">
      <w:pPr>
        <w:spacing w:before="100" w:beforeAutospacing="1" w:after="100" w:afterAutospacing="1" w:line="480" w:lineRule="auto"/>
        <w:ind w:left="720" w:right="720"/>
        <w:jc w:val="both"/>
        <w:rPr>
          <w:rFonts w:ascii="Times New Roman" w:hAnsi="Times New Roman" w:cs="Times New Roman"/>
          <w:sz w:val="24"/>
          <w:szCs w:val="24"/>
        </w:rPr>
      </w:pPr>
      <w:r w:rsidRPr="00C564F9">
        <w:rPr>
          <w:rFonts w:ascii="Times New Roman" w:hAnsi="Times New Roman" w:cs="Times New Roman"/>
          <w:sz w:val="24"/>
          <w:szCs w:val="24"/>
        </w:rPr>
        <w:lastRenderedPageBreak/>
        <w:t xml:space="preserve">A great good will impart great good. If then the intellect is so excellent a portion of us, and its cultivation so excellent, it is not only beautiful, perfect, admirable, and noble in itself, but in a true and high sense </w:t>
      </w:r>
      <w:r w:rsidRPr="00C564F9">
        <w:rPr>
          <w:rFonts w:ascii="Times New Roman" w:hAnsi="Times New Roman" w:cs="Times New Roman"/>
          <w:i/>
          <w:sz w:val="24"/>
          <w:szCs w:val="24"/>
        </w:rPr>
        <w:t>it must be useful to the possessor and to all around him</w:t>
      </w:r>
      <w:r w:rsidRPr="00C564F9">
        <w:rPr>
          <w:rFonts w:ascii="Times New Roman" w:hAnsi="Times New Roman" w:cs="Times New Roman"/>
          <w:sz w:val="24"/>
          <w:szCs w:val="24"/>
        </w:rPr>
        <w:t xml:space="preserve">; not useful in any low, mechanical, mercantile sense, but as diffusing good, or as a blessing, or a gift, or power, or a treasure, first to the owner, then through him to the world. </w:t>
      </w:r>
      <w:r w:rsidRPr="00C564F9">
        <w:rPr>
          <w:rFonts w:ascii="Times New Roman" w:hAnsi="Times New Roman" w:cs="Times New Roman"/>
          <w:i/>
          <w:sz w:val="24"/>
          <w:szCs w:val="24"/>
        </w:rPr>
        <w:t>I say then if a liberal education be good, it must necessarily be useful too</w:t>
      </w:r>
      <w:r w:rsidRPr="00C564F9">
        <w:rPr>
          <w:rFonts w:ascii="Times New Roman" w:hAnsi="Times New Roman" w:cs="Times New Roman"/>
          <w:sz w:val="24"/>
          <w:szCs w:val="24"/>
        </w:rPr>
        <w:t xml:space="preserve"> (quoted in Setargew, 2003, p. 40; Newman, 1852, p.193; emphasis added).</w:t>
      </w:r>
      <w:r w:rsidR="00E749FA">
        <w:rPr>
          <w:rFonts w:ascii="Times New Roman" w:hAnsi="Times New Roman" w:cs="Times New Roman"/>
          <w:sz w:val="24"/>
          <w:szCs w:val="24"/>
        </w:rPr>
        <w:t xml:space="preserve"> </w:t>
      </w:r>
    </w:p>
    <w:p w14:paraId="1DC619AC" w14:textId="6915997E" w:rsidR="001C2AFA" w:rsidRDefault="001C2AFA" w:rsidP="0095551B">
      <w:pPr>
        <w:spacing w:before="100" w:beforeAutospacing="1" w:after="100" w:afterAutospacing="1" w:line="480" w:lineRule="auto"/>
        <w:jc w:val="both"/>
        <w:rPr>
          <w:rFonts w:ascii="Times New Roman" w:hAnsi="Times New Roman" w:cs="Times New Roman"/>
          <w:sz w:val="24"/>
          <w:szCs w:val="24"/>
        </w:rPr>
      </w:pPr>
      <w:r w:rsidRPr="00C564F9">
        <w:rPr>
          <w:rFonts w:ascii="Times New Roman" w:hAnsi="Times New Roman" w:cs="Times New Roman"/>
          <w:sz w:val="24"/>
          <w:szCs w:val="24"/>
        </w:rPr>
        <w:t>The idea is that one cannot deny the practical benefits of higher education</w:t>
      </w:r>
      <w:r>
        <w:rPr>
          <w:rFonts w:ascii="Times New Roman" w:hAnsi="Times New Roman" w:cs="Times New Roman"/>
          <w:sz w:val="24"/>
          <w:szCs w:val="24"/>
        </w:rPr>
        <w:t xml:space="preserve"> and the produced knowledge thereof. After all</w:t>
      </w:r>
      <w:r w:rsidR="004703B4">
        <w:rPr>
          <w:rFonts w:ascii="Times New Roman" w:hAnsi="Times New Roman" w:cs="Times New Roman"/>
          <w:sz w:val="24"/>
          <w:szCs w:val="24"/>
        </w:rPr>
        <w:t>,</w:t>
      </w:r>
      <w:r>
        <w:rPr>
          <w:rFonts w:ascii="Times New Roman" w:hAnsi="Times New Roman" w:cs="Times New Roman"/>
          <w:sz w:val="24"/>
          <w:szCs w:val="24"/>
        </w:rPr>
        <w:t xml:space="preserve"> it is hardly possible, </w:t>
      </w:r>
      <w:r w:rsidR="0010681F">
        <w:rPr>
          <w:rFonts w:ascii="Times New Roman" w:hAnsi="Times New Roman" w:cs="Times New Roman"/>
          <w:sz w:val="24"/>
          <w:szCs w:val="24"/>
        </w:rPr>
        <w:t>we</w:t>
      </w:r>
      <w:r>
        <w:rPr>
          <w:rFonts w:ascii="Times New Roman" w:hAnsi="Times New Roman" w:cs="Times New Roman"/>
          <w:sz w:val="24"/>
          <w:szCs w:val="24"/>
        </w:rPr>
        <w:t xml:space="preserve"> believe, to have knowledge </w:t>
      </w:r>
      <w:r w:rsidR="00346B47">
        <w:rPr>
          <w:rFonts w:ascii="Times New Roman" w:hAnsi="Times New Roman" w:cs="Times New Roman"/>
          <w:sz w:val="24"/>
          <w:szCs w:val="24"/>
        </w:rPr>
        <w:t>that</w:t>
      </w:r>
      <w:r>
        <w:rPr>
          <w:rFonts w:ascii="Times New Roman" w:hAnsi="Times New Roman" w:cs="Times New Roman"/>
          <w:sz w:val="24"/>
          <w:szCs w:val="24"/>
        </w:rPr>
        <w:t xml:space="preserve"> is not useful in the long run if not in the short run. The difference is that some knowledge has an immediate </w:t>
      </w:r>
      <w:r w:rsidR="00F01192">
        <w:rPr>
          <w:rFonts w:ascii="Times New Roman" w:hAnsi="Times New Roman" w:cs="Times New Roman"/>
          <w:sz w:val="24"/>
          <w:szCs w:val="24"/>
        </w:rPr>
        <w:t>utility,</w:t>
      </w:r>
      <w:r>
        <w:rPr>
          <w:rFonts w:ascii="Times New Roman" w:hAnsi="Times New Roman" w:cs="Times New Roman"/>
          <w:sz w:val="24"/>
          <w:szCs w:val="24"/>
        </w:rPr>
        <w:t xml:space="preserve"> and some others have a benefit in the long run.   </w:t>
      </w:r>
    </w:p>
    <w:p w14:paraId="53D3982D" w14:textId="34FD5BFE" w:rsidR="001C2AFA" w:rsidRDefault="001C2AFA" w:rsidP="0095551B">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we have to know that the </w:t>
      </w:r>
      <w:r w:rsidRPr="00C564F9">
        <w:rPr>
          <w:rFonts w:ascii="Times New Roman" w:hAnsi="Times New Roman" w:cs="Times New Roman"/>
          <w:sz w:val="24"/>
          <w:szCs w:val="24"/>
        </w:rPr>
        <w:t>util</w:t>
      </w:r>
      <w:r>
        <w:rPr>
          <w:rFonts w:ascii="Times New Roman" w:hAnsi="Times New Roman" w:cs="Times New Roman"/>
          <w:sz w:val="24"/>
          <w:szCs w:val="24"/>
        </w:rPr>
        <w:t>itarian</w:t>
      </w:r>
      <w:r w:rsidR="007D2A96">
        <w:rPr>
          <w:rFonts w:ascii="Times New Roman" w:hAnsi="Times New Roman" w:cs="Times New Roman"/>
          <w:sz w:val="24"/>
          <w:szCs w:val="24"/>
        </w:rPr>
        <w:t xml:space="preserve"> and instrumentalist</w:t>
      </w:r>
      <w:r>
        <w:rPr>
          <w:rFonts w:ascii="Times New Roman" w:hAnsi="Times New Roman" w:cs="Times New Roman"/>
          <w:sz w:val="24"/>
          <w:szCs w:val="24"/>
        </w:rPr>
        <w:t xml:space="preserve"> role of universities might</w:t>
      </w:r>
      <w:r w:rsidRPr="00C564F9">
        <w:rPr>
          <w:rFonts w:ascii="Times New Roman" w:hAnsi="Times New Roman" w:cs="Times New Roman"/>
          <w:sz w:val="24"/>
          <w:szCs w:val="24"/>
        </w:rPr>
        <w:t xml:space="preserve"> be derived indirectly from the direct pursuit of knowledge irrespective of its use value for </w:t>
      </w:r>
      <w:r w:rsidRPr="00C564F9">
        <w:rPr>
          <w:rFonts w:ascii="Times New Roman" w:hAnsi="Times New Roman" w:cs="Times New Roman"/>
          <w:i/>
          <w:sz w:val="24"/>
          <w:szCs w:val="24"/>
        </w:rPr>
        <w:t>“intellectual culture is its[university] own end</w:t>
      </w:r>
      <w:r w:rsidRPr="00C564F9">
        <w:rPr>
          <w:rFonts w:ascii="Times New Roman" w:hAnsi="Times New Roman" w:cs="Times New Roman"/>
          <w:sz w:val="24"/>
          <w:szCs w:val="24"/>
        </w:rPr>
        <w:t xml:space="preserve">; for </w:t>
      </w:r>
      <w:r w:rsidRPr="002D0A4A">
        <w:rPr>
          <w:rFonts w:ascii="Times New Roman" w:hAnsi="Times New Roman" w:cs="Times New Roman"/>
          <w:i/>
          <w:sz w:val="24"/>
          <w:szCs w:val="24"/>
        </w:rPr>
        <w:t>what has its end in itself</w:t>
      </w:r>
      <w:r w:rsidRPr="00C564F9">
        <w:rPr>
          <w:rFonts w:ascii="Times New Roman" w:hAnsi="Times New Roman" w:cs="Times New Roman"/>
          <w:sz w:val="24"/>
          <w:szCs w:val="24"/>
        </w:rPr>
        <w:t xml:space="preserve">, has </w:t>
      </w:r>
      <w:r w:rsidRPr="002D0A4A">
        <w:rPr>
          <w:rFonts w:ascii="Times New Roman" w:hAnsi="Times New Roman" w:cs="Times New Roman"/>
          <w:i/>
          <w:sz w:val="24"/>
          <w:szCs w:val="24"/>
        </w:rPr>
        <w:t>its use in itself</w:t>
      </w:r>
      <w:r w:rsidRPr="00C564F9">
        <w:rPr>
          <w:rFonts w:ascii="Times New Roman" w:hAnsi="Times New Roman" w:cs="Times New Roman"/>
          <w:sz w:val="24"/>
          <w:szCs w:val="24"/>
        </w:rPr>
        <w:t xml:space="preserve"> also...” (quoted in </w:t>
      </w:r>
      <w:proofErr w:type="spellStart"/>
      <w:r w:rsidRPr="00C564F9">
        <w:rPr>
          <w:rFonts w:ascii="Times New Roman" w:hAnsi="Times New Roman" w:cs="Times New Roman"/>
          <w:sz w:val="24"/>
          <w:szCs w:val="24"/>
        </w:rPr>
        <w:t>Marginson</w:t>
      </w:r>
      <w:proofErr w:type="spellEnd"/>
      <w:r w:rsidRPr="00C564F9">
        <w:rPr>
          <w:rFonts w:ascii="Times New Roman" w:hAnsi="Times New Roman" w:cs="Times New Roman"/>
          <w:sz w:val="24"/>
          <w:szCs w:val="24"/>
        </w:rPr>
        <w:t>, 2008, p.</w:t>
      </w:r>
      <w:r w:rsidR="00E85512">
        <w:rPr>
          <w:rFonts w:ascii="Times New Roman" w:hAnsi="Times New Roman" w:cs="Times New Roman"/>
          <w:sz w:val="24"/>
          <w:szCs w:val="24"/>
        </w:rPr>
        <w:t xml:space="preserve"> </w:t>
      </w:r>
      <w:r w:rsidRPr="00C564F9">
        <w:rPr>
          <w:rFonts w:ascii="Times New Roman" w:hAnsi="Times New Roman" w:cs="Times New Roman"/>
          <w:sz w:val="24"/>
          <w:szCs w:val="24"/>
        </w:rPr>
        <w:t>2). It follows that “universities combine utilitarian and non-utilitarian outcomes</w:t>
      </w:r>
      <w:r w:rsidRPr="00C564F9">
        <w:rPr>
          <w:rFonts w:ascii="Times New Roman" w:hAnsi="Times New Roman" w:cs="Times New Roman"/>
          <w:i/>
          <w:sz w:val="24"/>
          <w:szCs w:val="24"/>
        </w:rPr>
        <w:t>.</w:t>
      </w:r>
      <w:r w:rsidRPr="00C564F9">
        <w:rPr>
          <w:rFonts w:ascii="Times New Roman" w:hAnsi="Times New Roman" w:cs="Times New Roman"/>
          <w:sz w:val="24"/>
          <w:szCs w:val="24"/>
        </w:rPr>
        <w:t xml:space="preserve"> It is not either/or” (ibid, p. 3) – rightly </w:t>
      </w:r>
      <w:r w:rsidR="00346B47">
        <w:rPr>
          <w:rFonts w:ascii="Times New Roman" w:hAnsi="Times New Roman" w:cs="Times New Roman"/>
          <w:sz w:val="24"/>
          <w:szCs w:val="24"/>
        </w:rPr>
        <w:t>so-called</w:t>
      </w:r>
      <w:r w:rsidRPr="00C564F9">
        <w:rPr>
          <w:rFonts w:ascii="Times New Roman" w:hAnsi="Times New Roman" w:cs="Times New Roman"/>
          <w:sz w:val="24"/>
          <w:szCs w:val="24"/>
        </w:rPr>
        <w:t xml:space="preserve"> </w:t>
      </w:r>
      <w:r w:rsidRPr="00824D48">
        <w:rPr>
          <w:rFonts w:ascii="Times New Roman" w:hAnsi="Times New Roman" w:cs="Times New Roman"/>
          <w:i/>
          <w:sz w:val="24"/>
          <w:szCs w:val="24"/>
        </w:rPr>
        <w:t>synthesis</w:t>
      </w:r>
      <w:r w:rsidRPr="00C564F9">
        <w:rPr>
          <w:rFonts w:ascii="Times New Roman" w:hAnsi="Times New Roman" w:cs="Times New Roman"/>
          <w:sz w:val="24"/>
          <w:szCs w:val="24"/>
        </w:rPr>
        <w:t xml:space="preserve">. </w:t>
      </w:r>
      <w:r>
        <w:rPr>
          <w:rFonts w:ascii="Times New Roman" w:hAnsi="Times New Roman" w:cs="Times New Roman"/>
          <w:sz w:val="24"/>
          <w:szCs w:val="24"/>
        </w:rPr>
        <w:t xml:space="preserve">This synthesis, </w:t>
      </w:r>
      <w:r w:rsidR="0010681F">
        <w:rPr>
          <w:rFonts w:ascii="Times New Roman" w:hAnsi="Times New Roman" w:cs="Times New Roman"/>
          <w:sz w:val="24"/>
          <w:szCs w:val="24"/>
        </w:rPr>
        <w:t>we</w:t>
      </w:r>
      <w:r>
        <w:rPr>
          <w:rFonts w:ascii="Times New Roman" w:hAnsi="Times New Roman" w:cs="Times New Roman"/>
          <w:sz w:val="24"/>
          <w:szCs w:val="24"/>
        </w:rPr>
        <w:t xml:space="preserve"> argue, is imperative for, first, it allows the positive role of other alternatives by avoiding the false dichotomy; </w:t>
      </w:r>
      <w:r w:rsidR="00346B47">
        <w:rPr>
          <w:rFonts w:ascii="Times New Roman" w:hAnsi="Times New Roman" w:cs="Times New Roman"/>
          <w:sz w:val="24"/>
          <w:szCs w:val="24"/>
        </w:rPr>
        <w:t>and</w:t>
      </w:r>
      <w:r>
        <w:rPr>
          <w:rFonts w:ascii="Times New Roman" w:hAnsi="Times New Roman" w:cs="Times New Roman"/>
          <w:sz w:val="24"/>
          <w:szCs w:val="24"/>
        </w:rPr>
        <w:t xml:space="preserve"> second, discriminating knowledge based on its immediate use value is detrimental for no one knows, for sure, which knowledge would be useful in the future. </w:t>
      </w:r>
    </w:p>
    <w:p w14:paraId="140994AB" w14:textId="4E99327F" w:rsidR="00DF1620" w:rsidRPr="00DF1620" w:rsidRDefault="001C2AFA" w:rsidP="00DF1620">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What is imperative is</w:t>
      </w:r>
      <w:r w:rsidR="007D2A96">
        <w:rPr>
          <w:rFonts w:ascii="Times New Roman" w:hAnsi="Times New Roman" w:cs="Times New Roman"/>
          <w:sz w:val="24"/>
          <w:szCs w:val="24"/>
        </w:rPr>
        <w:t>,</w:t>
      </w:r>
      <w:r>
        <w:rPr>
          <w:rFonts w:ascii="Times New Roman" w:hAnsi="Times New Roman" w:cs="Times New Roman"/>
          <w:sz w:val="24"/>
          <w:szCs w:val="24"/>
        </w:rPr>
        <w:t xml:space="preserve"> therefore</w:t>
      </w:r>
      <w:r w:rsidR="007D2A96">
        <w:rPr>
          <w:rFonts w:ascii="Times New Roman" w:hAnsi="Times New Roman" w:cs="Times New Roman"/>
          <w:sz w:val="24"/>
          <w:szCs w:val="24"/>
        </w:rPr>
        <w:t>,</w:t>
      </w:r>
      <w:r>
        <w:rPr>
          <w:rFonts w:ascii="Times New Roman" w:hAnsi="Times New Roman" w:cs="Times New Roman"/>
          <w:sz w:val="24"/>
          <w:szCs w:val="24"/>
        </w:rPr>
        <w:t xml:space="preserve"> to appropriate the good sides </w:t>
      </w:r>
      <w:r w:rsidR="00346B47">
        <w:rPr>
          <w:rFonts w:ascii="Times New Roman" w:hAnsi="Times New Roman" w:cs="Times New Roman"/>
          <w:sz w:val="24"/>
          <w:szCs w:val="24"/>
        </w:rPr>
        <w:t xml:space="preserve">of </w:t>
      </w:r>
      <w:r>
        <w:rPr>
          <w:rFonts w:ascii="Times New Roman" w:hAnsi="Times New Roman" w:cs="Times New Roman"/>
          <w:sz w:val="24"/>
          <w:szCs w:val="24"/>
        </w:rPr>
        <w:t>both options. Similarly</w:t>
      </w:r>
      <w:r w:rsidRPr="00C564F9">
        <w:rPr>
          <w:rFonts w:ascii="Times New Roman" w:hAnsi="Times New Roman" w:cs="Times New Roman"/>
          <w:sz w:val="24"/>
          <w:szCs w:val="24"/>
        </w:rPr>
        <w:t xml:space="preserve">, the two opposing approaches of university ideals, the </w:t>
      </w:r>
      <w:r>
        <w:rPr>
          <w:rFonts w:ascii="Times New Roman" w:hAnsi="Times New Roman" w:cs="Times New Roman"/>
          <w:sz w:val="24"/>
          <w:szCs w:val="24"/>
        </w:rPr>
        <w:t>disinterested</w:t>
      </w:r>
      <w:r w:rsidRPr="00C564F9">
        <w:rPr>
          <w:rFonts w:ascii="Times New Roman" w:hAnsi="Times New Roman" w:cs="Times New Roman"/>
          <w:sz w:val="24"/>
          <w:szCs w:val="24"/>
        </w:rPr>
        <w:t xml:space="preserve"> pursuit of knowledge and </w:t>
      </w:r>
      <w:r w:rsidRPr="00C564F9">
        <w:rPr>
          <w:rFonts w:ascii="Times New Roman" w:hAnsi="Times New Roman" w:cs="Times New Roman"/>
          <w:sz w:val="24"/>
          <w:szCs w:val="24"/>
        </w:rPr>
        <w:lastRenderedPageBreak/>
        <w:t xml:space="preserve">instrumentalist epistemology, </w:t>
      </w:r>
      <w:r>
        <w:rPr>
          <w:rFonts w:ascii="Times New Roman" w:hAnsi="Times New Roman" w:cs="Times New Roman"/>
          <w:sz w:val="24"/>
          <w:szCs w:val="24"/>
        </w:rPr>
        <w:t>should be</w:t>
      </w:r>
      <w:r w:rsidRPr="00C564F9">
        <w:rPr>
          <w:rFonts w:ascii="Times New Roman" w:hAnsi="Times New Roman" w:cs="Times New Roman"/>
          <w:sz w:val="24"/>
          <w:szCs w:val="24"/>
        </w:rPr>
        <w:t>, though ind</w:t>
      </w:r>
      <w:r>
        <w:rPr>
          <w:rFonts w:ascii="Times New Roman" w:hAnsi="Times New Roman" w:cs="Times New Roman"/>
          <w:sz w:val="24"/>
          <w:szCs w:val="24"/>
        </w:rPr>
        <w:t xml:space="preserve">irectly, pursued simultaneously for both ideals have their own strengths in addition to drawbacks. </w:t>
      </w:r>
    </w:p>
    <w:p w14:paraId="479879EC" w14:textId="77777777" w:rsidR="00DA53CC" w:rsidRDefault="00DA53CC" w:rsidP="0095551B">
      <w:pPr>
        <w:pStyle w:val="Heading1"/>
        <w:spacing w:before="100" w:beforeAutospacing="1" w:after="100" w:afterAutospacing="1" w:line="480" w:lineRule="auto"/>
        <w:jc w:val="center"/>
        <w:rPr>
          <w:rFonts w:ascii="Times New Roman" w:hAnsi="Times New Roman" w:cs="Times New Roman"/>
          <w:color w:val="auto"/>
        </w:rPr>
      </w:pPr>
      <w:r w:rsidRPr="00E745C8">
        <w:rPr>
          <w:rFonts w:ascii="Times New Roman" w:hAnsi="Times New Roman" w:cs="Times New Roman"/>
          <w:color w:val="auto"/>
        </w:rPr>
        <w:t>References</w:t>
      </w:r>
    </w:p>
    <w:p w14:paraId="3F8A1C3D" w14:textId="29CDBBCE" w:rsidR="00DA53CC"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 xml:space="preserve">Bernstein, M. A. (2012). The </w:t>
      </w:r>
      <w:r w:rsidR="00BA004E">
        <w:rPr>
          <w:rFonts w:ascii="Times New Roman" w:eastAsia="Times New Roman" w:hAnsi="Times New Roman" w:cs="Times New Roman"/>
          <w:sz w:val="24"/>
          <w:szCs w:val="24"/>
        </w:rPr>
        <w:t>u</w:t>
      </w:r>
      <w:r w:rsidRPr="00E745C8">
        <w:rPr>
          <w:rFonts w:ascii="Times New Roman" w:eastAsia="Times New Roman" w:hAnsi="Times New Roman" w:cs="Times New Roman"/>
          <w:sz w:val="24"/>
          <w:szCs w:val="24"/>
        </w:rPr>
        <w:t xml:space="preserve">ses of the University: After </w:t>
      </w:r>
      <w:r w:rsidR="00BA004E">
        <w:rPr>
          <w:rFonts w:ascii="Times New Roman" w:eastAsia="Times New Roman" w:hAnsi="Times New Roman" w:cs="Times New Roman"/>
          <w:sz w:val="24"/>
          <w:szCs w:val="24"/>
        </w:rPr>
        <w:t>f</w:t>
      </w:r>
      <w:r w:rsidRPr="00E745C8">
        <w:rPr>
          <w:rFonts w:ascii="Times New Roman" w:eastAsia="Times New Roman" w:hAnsi="Times New Roman" w:cs="Times New Roman"/>
          <w:sz w:val="24"/>
          <w:szCs w:val="24"/>
        </w:rPr>
        <w:t xml:space="preserve">ifty </w:t>
      </w:r>
      <w:r w:rsidR="00BA004E">
        <w:rPr>
          <w:rFonts w:ascii="Times New Roman" w:eastAsia="Times New Roman" w:hAnsi="Times New Roman" w:cs="Times New Roman"/>
          <w:sz w:val="24"/>
          <w:szCs w:val="24"/>
        </w:rPr>
        <w:t>y</w:t>
      </w:r>
      <w:r w:rsidRPr="00E745C8">
        <w:rPr>
          <w:rFonts w:ascii="Times New Roman" w:eastAsia="Times New Roman" w:hAnsi="Times New Roman" w:cs="Times New Roman"/>
          <w:sz w:val="24"/>
          <w:szCs w:val="24"/>
        </w:rPr>
        <w:t xml:space="preserve">ears: Introduction. </w:t>
      </w:r>
      <w:r w:rsidRPr="00E745C8">
        <w:rPr>
          <w:rFonts w:ascii="Times New Roman" w:eastAsia="Times New Roman" w:hAnsi="Times New Roman" w:cs="Times New Roman"/>
          <w:i/>
          <w:iCs/>
          <w:sz w:val="24"/>
          <w:szCs w:val="24"/>
        </w:rPr>
        <w:t>Social Science History</w:t>
      </w:r>
      <w:r w:rsidRPr="00E745C8">
        <w:rPr>
          <w:rFonts w:ascii="Times New Roman" w:eastAsia="Times New Roman" w:hAnsi="Times New Roman" w:cs="Times New Roman"/>
          <w:sz w:val="24"/>
          <w:szCs w:val="24"/>
        </w:rPr>
        <w:t xml:space="preserve">, </w:t>
      </w:r>
      <w:r w:rsidRPr="00E745C8">
        <w:rPr>
          <w:rFonts w:ascii="Times New Roman" w:eastAsia="Times New Roman" w:hAnsi="Times New Roman" w:cs="Times New Roman"/>
          <w:i/>
          <w:iCs/>
          <w:sz w:val="24"/>
          <w:szCs w:val="24"/>
        </w:rPr>
        <w:t>36</w:t>
      </w:r>
      <w:r w:rsidRPr="00E745C8">
        <w:rPr>
          <w:rFonts w:ascii="Times New Roman" w:eastAsia="Times New Roman" w:hAnsi="Times New Roman" w:cs="Times New Roman"/>
          <w:sz w:val="24"/>
          <w:szCs w:val="24"/>
        </w:rPr>
        <w:t>(4), 473-479.</w:t>
      </w:r>
    </w:p>
    <w:p w14:paraId="306A3145" w14:textId="3131B20E" w:rsidR="00CC51A5" w:rsidRPr="00CC51A5" w:rsidRDefault="00CC51A5" w:rsidP="0095551B">
      <w:pPr>
        <w:spacing w:before="100" w:beforeAutospacing="1" w:after="100" w:afterAutospacing="1" w:line="480" w:lineRule="auto"/>
        <w:ind w:left="719" w:hanging="719"/>
        <w:jc w:val="both"/>
        <w:rPr>
          <w:rFonts w:ascii="Times New Roman" w:hAnsi="Times New Roman" w:cs="Times New Roman"/>
          <w:sz w:val="24"/>
          <w:szCs w:val="24"/>
        </w:rPr>
      </w:pPr>
      <w:r w:rsidRPr="009F4378">
        <w:rPr>
          <w:rFonts w:ascii="Times New Roman" w:hAnsi="Times New Roman" w:cs="Times New Roman"/>
          <w:color w:val="000000"/>
          <w:sz w:val="24"/>
          <w:szCs w:val="24"/>
        </w:rPr>
        <w:t xml:space="preserve">Bevel, M. W. (2008).  Empathy: A </w:t>
      </w:r>
      <w:r w:rsidR="00BA004E" w:rsidRPr="009F4378">
        <w:rPr>
          <w:rFonts w:ascii="Times New Roman" w:hAnsi="Times New Roman" w:cs="Times New Roman"/>
          <w:color w:val="000000"/>
          <w:sz w:val="24"/>
          <w:szCs w:val="24"/>
        </w:rPr>
        <w:t xml:space="preserve">difficult journey through public education </w:t>
      </w:r>
      <w:r w:rsidRPr="009F4378">
        <w:rPr>
          <w:rFonts w:ascii="Times New Roman" w:hAnsi="Times New Roman" w:cs="Times New Roman"/>
          <w:color w:val="000000"/>
          <w:sz w:val="24"/>
          <w:szCs w:val="24"/>
        </w:rPr>
        <w:t xml:space="preserve">in 2008. </w:t>
      </w:r>
      <w:r w:rsidRPr="009F4378">
        <w:rPr>
          <w:rFonts w:ascii="Times New Roman" w:hAnsi="Times New Roman" w:cs="Times New Roman"/>
          <w:sz w:val="24"/>
          <w:szCs w:val="24"/>
        </w:rPr>
        <w:t xml:space="preserve">In D. </w:t>
      </w:r>
      <w:proofErr w:type="spellStart"/>
      <w:r w:rsidRPr="009F4378">
        <w:rPr>
          <w:rFonts w:ascii="Times New Roman" w:hAnsi="Times New Roman" w:cs="Times New Roman"/>
          <w:sz w:val="24"/>
          <w:szCs w:val="24"/>
        </w:rPr>
        <w:t>Snelgrove</w:t>
      </w:r>
      <w:proofErr w:type="spellEnd"/>
      <w:r w:rsidRPr="009F4378">
        <w:rPr>
          <w:rFonts w:ascii="Times New Roman" w:hAnsi="Times New Roman" w:cs="Times New Roman"/>
          <w:sz w:val="24"/>
          <w:szCs w:val="24"/>
        </w:rPr>
        <w:t xml:space="preserve"> (</w:t>
      </w:r>
      <w:proofErr w:type="spellStart"/>
      <w:r w:rsidRPr="009F4378">
        <w:rPr>
          <w:rFonts w:ascii="Times New Roman" w:hAnsi="Times New Roman" w:cs="Times New Roman"/>
          <w:sz w:val="24"/>
          <w:szCs w:val="24"/>
        </w:rPr>
        <w:t>Edr</w:t>
      </w:r>
      <w:proofErr w:type="spellEnd"/>
      <w:r w:rsidRPr="009F4378">
        <w:rPr>
          <w:rFonts w:ascii="Times New Roman" w:hAnsi="Times New Roman" w:cs="Times New Roman"/>
          <w:sz w:val="24"/>
          <w:szCs w:val="24"/>
        </w:rPr>
        <w:t>.</w:t>
      </w:r>
      <w:r w:rsidR="00392F56" w:rsidRPr="009F4378">
        <w:rPr>
          <w:rFonts w:ascii="Times New Roman" w:hAnsi="Times New Roman" w:cs="Times New Roman"/>
          <w:sz w:val="24"/>
          <w:szCs w:val="24"/>
        </w:rPr>
        <w:t>), Journal</w:t>
      </w:r>
      <w:r w:rsidRPr="009F4378">
        <w:rPr>
          <w:rFonts w:ascii="Times New Roman" w:hAnsi="Times New Roman" w:cs="Times New Roman"/>
          <w:i/>
          <w:sz w:val="24"/>
          <w:szCs w:val="24"/>
        </w:rPr>
        <w:t xml:space="preserve"> of Philosophy and History of Education</w:t>
      </w:r>
      <w:r w:rsidRPr="009F4378">
        <w:rPr>
          <w:rFonts w:ascii="Times New Roman" w:hAnsi="Times New Roman" w:cs="Times New Roman"/>
          <w:sz w:val="24"/>
          <w:szCs w:val="24"/>
        </w:rPr>
        <w:t xml:space="preserve">, </w:t>
      </w:r>
      <w:r w:rsidRPr="009F4378">
        <w:rPr>
          <w:rFonts w:ascii="Times New Roman" w:hAnsi="Times New Roman" w:cs="Times New Roman"/>
          <w:i/>
          <w:sz w:val="24"/>
          <w:szCs w:val="24"/>
        </w:rPr>
        <w:t>58</w:t>
      </w:r>
      <w:r w:rsidRPr="009F4378">
        <w:rPr>
          <w:rFonts w:ascii="Times New Roman" w:hAnsi="Times New Roman" w:cs="Times New Roman"/>
          <w:sz w:val="24"/>
          <w:szCs w:val="24"/>
        </w:rPr>
        <w:t>, 11-15</w:t>
      </w:r>
      <w:r w:rsidRPr="007B5978">
        <w:rPr>
          <w:rFonts w:ascii="Times New Roman" w:hAnsi="Times New Roman" w:cs="Times New Roman"/>
          <w:sz w:val="24"/>
          <w:szCs w:val="24"/>
        </w:rPr>
        <w:t>. Society of Philosophy and History of Education.</w:t>
      </w:r>
    </w:p>
    <w:p w14:paraId="74F0E720" w14:textId="3CD6E3BF"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bCs/>
          <w:iCs/>
          <w:sz w:val="24"/>
          <w:szCs w:val="24"/>
        </w:rPr>
      </w:pPr>
      <w:r w:rsidRPr="00E745C8">
        <w:rPr>
          <w:rFonts w:ascii="Times New Roman" w:hAnsi="Times New Roman" w:cs="Times New Roman"/>
          <w:sz w:val="24"/>
          <w:szCs w:val="24"/>
        </w:rPr>
        <w:t>Bloom, A. (1987</w:t>
      </w:r>
      <w:r w:rsidR="00F01192" w:rsidRPr="00E745C8">
        <w:rPr>
          <w:rFonts w:ascii="Times New Roman" w:hAnsi="Times New Roman" w:cs="Times New Roman"/>
          <w:sz w:val="24"/>
          <w:szCs w:val="24"/>
        </w:rPr>
        <w:t>).</w:t>
      </w:r>
      <w:r w:rsidR="00F01192" w:rsidRPr="00E745C8">
        <w:rPr>
          <w:rFonts w:ascii="Times New Roman" w:hAnsi="Times New Roman" w:cs="Times New Roman"/>
          <w:i/>
          <w:sz w:val="24"/>
          <w:szCs w:val="24"/>
        </w:rPr>
        <w:t xml:space="preserve"> The</w:t>
      </w:r>
      <w:r w:rsidRPr="00E745C8">
        <w:rPr>
          <w:rFonts w:ascii="Times New Roman" w:hAnsi="Times New Roman" w:cs="Times New Roman"/>
          <w:i/>
          <w:sz w:val="24"/>
          <w:szCs w:val="24"/>
        </w:rPr>
        <w:t xml:space="preserve"> Closing of the American Mind: How Higher Education has Failed Democracy and Impoverished the Soul of Today’s Students</w:t>
      </w:r>
      <w:r w:rsidRPr="00E745C8">
        <w:rPr>
          <w:rFonts w:ascii="Times New Roman" w:hAnsi="Times New Roman" w:cs="Times New Roman"/>
          <w:sz w:val="24"/>
          <w:szCs w:val="24"/>
        </w:rPr>
        <w:t xml:space="preserve">. New York, NY: </w:t>
      </w:r>
      <w:r w:rsidRPr="00E745C8">
        <w:rPr>
          <w:rFonts w:ascii="Times New Roman" w:hAnsi="Times New Roman" w:cs="Times New Roman"/>
          <w:bCs/>
          <w:iCs/>
          <w:sz w:val="24"/>
          <w:szCs w:val="24"/>
        </w:rPr>
        <w:t>Simon Schuster INC.</w:t>
      </w:r>
    </w:p>
    <w:p w14:paraId="58DFA644"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 xml:space="preserve">Bostock, W. (2002). To The Limits of Acceptability: Political Control of Higher Education. In Biggs, J. &amp; Davis, R. (Eds), </w:t>
      </w:r>
      <w:r w:rsidRPr="00E745C8">
        <w:rPr>
          <w:rFonts w:ascii="Times New Roman" w:eastAsia="Times New Roman" w:hAnsi="Times New Roman" w:cs="Times New Roman"/>
          <w:i/>
          <w:iCs/>
          <w:sz w:val="24"/>
          <w:szCs w:val="24"/>
        </w:rPr>
        <w:t>The Subversion of Australian universities</w:t>
      </w:r>
      <w:r w:rsidRPr="00E745C8">
        <w:rPr>
          <w:rFonts w:ascii="Times New Roman" w:eastAsia="Times New Roman" w:hAnsi="Times New Roman" w:cs="Times New Roman"/>
          <w:sz w:val="24"/>
          <w:szCs w:val="24"/>
        </w:rPr>
        <w:t>, (pp.19-40). Wollongong: Fund for Intellectual Dissent.</w:t>
      </w:r>
    </w:p>
    <w:p w14:paraId="16FA716C" w14:textId="77777777"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sz w:val="24"/>
          <w:szCs w:val="24"/>
        </w:rPr>
      </w:pPr>
      <w:r w:rsidRPr="00E745C8">
        <w:rPr>
          <w:rFonts w:ascii="Times New Roman" w:hAnsi="Times New Roman" w:cs="Times New Roman"/>
          <w:sz w:val="24"/>
          <w:szCs w:val="24"/>
        </w:rPr>
        <w:t xml:space="preserve">Botsford, D. (1998). </w:t>
      </w:r>
      <w:r w:rsidRPr="00DB5FCE">
        <w:rPr>
          <w:rFonts w:ascii="Times New Roman" w:hAnsi="Times New Roman" w:cs="Times New Roman"/>
          <w:i/>
          <w:iCs/>
          <w:sz w:val="24"/>
          <w:szCs w:val="24"/>
        </w:rPr>
        <w:t>Academic Freedom and the Idea of a University. Libertarian Alliance</w:t>
      </w:r>
      <w:r w:rsidRPr="00E745C8">
        <w:rPr>
          <w:rFonts w:ascii="Times New Roman" w:hAnsi="Times New Roman" w:cs="Times New Roman"/>
          <w:sz w:val="24"/>
          <w:szCs w:val="24"/>
        </w:rPr>
        <w:t xml:space="preserve">. London. </w:t>
      </w:r>
    </w:p>
    <w:p w14:paraId="20DDF33C" w14:textId="7CF50C8F"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Bridges, D., &amp; Jonathan, R. (2003</w:t>
      </w:r>
      <w:r w:rsidR="00F01192" w:rsidRPr="00E745C8">
        <w:rPr>
          <w:rFonts w:ascii="Times New Roman" w:eastAsia="Times New Roman" w:hAnsi="Times New Roman" w:cs="Times New Roman"/>
          <w:sz w:val="24"/>
          <w:szCs w:val="24"/>
        </w:rPr>
        <w:t>). Education</w:t>
      </w:r>
      <w:r w:rsidRPr="00E745C8">
        <w:rPr>
          <w:rFonts w:ascii="Times New Roman" w:eastAsia="Times New Roman" w:hAnsi="Times New Roman" w:cs="Times New Roman"/>
          <w:sz w:val="24"/>
          <w:szCs w:val="24"/>
        </w:rPr>
        <w:t xml:space="preserve"> and the Market. </w:t>
      </w:r>
      <w:r w:rsidRPr="00E745C8">
        <w:rPr>
          <w:rFonts w:ascii="Times New Roman" w:hAnsi="Times New Roman" w:cs="Times New Roman"/>
          <w:sz w:val="24"/>
          <w:szCs w:val="24"/>
        </w:rPr>
        <w:t xml:space="preserve">In Blake, N., </w:t>
      </w:r>
      <w:proofErr w:type="spellStart"/>
      <w:r w:rsidRPr="00E745C8">
        <w:rPr>
          <w:rFonts w:ascii="Times New Roman" w:hAnsi="Times New Roman" w:cs="Times New Roman"/>
          <w:sz w:val="24"/>
          <w:szCs w:val="24"/>
        </w:rPr>
        <w:t>Smeyers</w:t>
      </w:r>
      <w:proofErr w:type="spellEnd"/>
      <w:r w:rsidRPr="00E745C8">
        <w:rPr>
          <w:rFonts w:ascii="Times New Roman" w:hAnsi="Times New Roman" w:cs="Times New Roman"/>
          <w:sz w:val="24"/>
          <w:szCs w:val="24"/>
        </w:rPr>
        <w:t xml:space="preserve">, P., Smith, R. &amp; Standish, R. (Eds.), </w:t>
      </w:r>
      <w:r w:rsidRPr="00E745C8">
        <w:rPr>
          <w:rFonts w:ascii="Times New Roman" w:eastAsia="Times New Roman" w:hAnsi="Times New Roman" w:cs="Times New Roman"/>
          <w:i/>
          <w:iCs/>
          <w:sz w:val="24"/>
          <w:szCs w:val="24"/>
        </w:rPr>
        <w:t>The Blackwell guide to the philosophy of education</w:t>
      </w:r>
      <w:r w:rsidRPr="00E745C8">
        <w:rPr>
          <w:rFonts w:ascii="Times New Roman" w:eastAsia="Times New Roman" w:hAnsi="Times New Roman" w:cs="Times New Roman"/>
          <w:sz w:val="24"/>
          <w:szCs w:val="24"/>
        </w:rPr>
        <w:t xml:space="preserve">, (PP. 126-145). </w:t>
      </w:r>
      <w:r w:rsidRPr="00E745C8">
        <w:rPr>
          <w:rFonts w:ascii="Times New Roman" w:hAnsi="Times New Roman" w:cs="Times New Roman"/>
          <w:sz w:val="24"/>
          <w:szCs w:val="24"/>
        </w:rPr>
        <w:t>Blackwell publishing.</w:t>
      </w:r>
      <w:r w:rsidR="006A55C0">
        <w:rPr>
          <w:rFonts w:ascii="Times New Roman" w:hAnsi="Times New Roman" w:cs="Times New Roman"/>
          <w:sz w:val="24"/>
          <w:szCs w:val="24"/>
        </w:rPr>
        <w:t xml:space="preserve"> </w:t>
      </w:r>
    </w:p>
    <w:p w14:paraId="7DC904B5" w14:textId="03BA41CC"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proofErr w:type="spellStart"/>
      <w:r w:rsidRPr="00E745C8">
        <w:rPr>
          <w:rFonts w:ascii="Times New Roman" w:eastAsia="Times New Roman" w:hAnsi="Times New Roman" w:cs="Times New Roman"/>
          <w:sz w:val="24"/>
          <w:szCs w:val="24"/>
        </w:rPr>
        <w:t>Chachage</w:t>
      </w:r>
      <w:proofErr w:type="spellEnd"/>
      <w:r w:rsidRPr="00E745C8">
        <w:rPr>
          <w:rFonts w:ascii="Times New Roman" w:eastAsia="Times New Roman" w:hAnsi="Times New Roman" w:cs="Times New Roman"/>
          <w:sz w:val="24"/>
          <w:szCs w:val="24"/>
        </w:rPr>
        <w:t xml:space="preserve">, C. S. L. (2006). </w:t>
      </w:r>
      <w:r w:rsidRPr="007B5978">
        <w:rPr>
          <w:rFonts w:ascii="Times New Roman" w:eastAsia="Times New Roman" w:hAnsi="Times New Roman" w:cs="Times New Roman"/>
          <w:sz w:val="24"/>
          <w:szCs w:val="24"/>
        </w:rPr>
        <w:t>The University as a Site of Knowledge: The Role of Basic Research.</w:t>
      </w:r>
    </w:p>
    <w:p w14:paraId="23C691A3"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lastRenderedPageBreak/>
        <w:t xml:space="preserve">Dewey, J. (2004). </w:t>
      </w:r>
      <w:r w:rsidRPr="00E745C8">
        <w:rPr>
          <w:rFonts w:ascii="Times New Roman" w:eastAsia="Times New Roman" w:hAnsi="Times New Roman" w:cs="Times New Roman"/>
          <w:i/>
          <w:sz w:val="24"/>
          <w:szCs w:val="24"/>
        </w:rPr>
        <w:t>Democracy and Education</w:t>
      </w:r>
      <w:r w:rsidRPr="00E745C8">
        <w:rPr>
          <w:rFonts w:ascii="Times New Roman" w:eastAsia="Times New Roman" w:hAnsi="Times New Roman" w:cs="Times New Roman"/>
          <w:sz w:val="24"/>
          <w:szCs w:val="24"/>
        </w:rPr>
        <w:t xml:space="preserve">: </w:t>
      </w:r>
      <w:r w:rsidRPr="00E745C8">
        <w:rPr>
          <w:rFonts w:ascii="Times New Roman" w:eastAsia="Times New Roman" w:hAnsi="Times New Roman" w:cs="Times New Roman"/>
          <w:i/>
          <w:sz w:val="24"/>
          <w:szCs w:val="24"/>
        </w:rPr>
        <w:t>An Introduction to the Philosophy of Education.</w:t>
      </w:r>
      <w:r w:rsidRPr="00E745C8">
        <w:rPr>
          <w:rFonts w:ascii="Times New Roman" w:eastAsia="Times New Roman" w:hAnsi="Times New Roman" w:cs="Times New Roman"/>
          <w:sz w:val="24"/>
          <w:szCs w:val="24"/>
        </w:rPr>
        <w:t xml:space="preserve">  Delhi: </w:t>
      </w:r>
      <w:proofErr w:type="spellStart"/>
      <w:r w:rsidRPr="00E745C8">
        <w:rPr>
          <w:rFonts w:ascii="Times New Roman" w:eastAsia="Times New Roman" w:hAnsi="Times New Roman" w:cs="Times New Roman"/>
          <w:sz w:val="24"/>
          <w:szCs w:val="24"/>
        </w:rPr>
        <w:t>Aakar</w:t>
      </w:r>
      <w:proofErr w:type="spellEnd"/>
      <w:r w:rsidRPr="00E745C8">
        <w:rPr>
          <w:rFonts w:ascii="Times New Roman" w:eastAsia="Times New Roman" w:hAnsi="Times New Roman" w:cs="Times New Roman"/>
          <w:sz w:val="24"/>
          <w:szCs w:val="24"/>
        </w:rPr>
        <w:t xml:space="preserve"> Books. </w:t>
      </w:r>
    </w:p>
    <w:p w14:paraId="13CDD3B0"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hAnsi="Times New Roman" w:cs="Times New Roman"/>
          <w:sz w:val="24"/>
          <w:szCs w:val="24"/>
        </w:rPr>
        <w:t xml:space="preserve">Forbes, S. H. (1999). Freedom and Education. A paper presented </w:t>
      </w:r>
      <w:r w:rsidRPr="00E745C8">
        <w:rPr>
          <w:rFonts w:ascii="Times New Roman" w:eastAsia="Times New Roman" w:hAnsi="Times New Roman" w:cs="Times New Roman"/>
          <w:sz w:val="24"/>
          <w:szCs w:val="24"/>
        </w:rPr>
        <w:t xml:space="preserve">at </w:t>
      </w:r>
      <w:proofErr w:type="spellStart"/>
      <w:r w:rsidRPr="00E745C8">
        <w:rPr>
          <w:rFonts w:ascii="Times New Roman" w:eastAsia="Times New Roman" w:hAnsi="Times New Roman" w:cs="Times New Roman"/>
          <w:sz w:val="24"/>
          <w:szCs w:val="24"/>
        </w:rPr>
        <w:t>Brockwood</w:t>
      </w:r>
      <w:proofErr w:type="spellEnd"/>
      <w:r w:rsidRPr="00E745C8">
        <w:rPr>
          <w:rFonts w:ascii="Times New Roman" w:eastAsia="Times New Roman" w:hAnsi="Times New Roman" w:cs="Times New Roman"/>
          <w:sz w:val="24"/>
          <w:szCs w:val="24"/>
        </w:rPr>
        <w:t xml:space="preserve"> Park Conference on Freedom and Education on 10</w:t>
      </w:r>
      <w:r w:rsidRPr="00E745C8">
        <w:rPr>
          <w:rFonts w:ascii="Times New Roman" w:eastAsia="Times New Roman" w:hAnsi="Times New Roman" w:cs="Times New Roman"/>
          <w:sz w:val="24"/>
          <w:szCs w:val="24"/>
          <w:vertAlign w:val="superscript"/>
        </w:rPr>
        <w:t>th</w:t>
      </w:r>
      <w:r w:rsidRPr="00E745C8">
        <w:rPr>
          <w:rFonts w:ascii="Times New Roman" w:eastAsia="Times New Roman" w:hAnsi="Times New Roman" w:cs="Times New Roman"/>
          <w:sz w:val="24"/>
          <w:szCs w:val="24"/>
        </w:rPr>
        <w:t xml:space="preserve"> October 1999.</w:t>
      </w:r>
    </w:p>
    <w:p w14:paraId="5A3EC6A0" w14:textId="77777777"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sz w:val="24"/>
          <w:szCs w:val="24"/>
        </w:rPr>
      </w:pPr>
      <w:proofErr w:type="spellStart"/>
      <w:r w:rsidRPr="00E745C8">
        <w:rPr>
          <w:rFonts w:ascii="Times New Roman" w:hAnsi="Times New Roman" w:cs="Times New Roman"/>
          <w:sz w:val="24"/>
          <w:szCs w:val="24"/>
        </w:rPr>
        <w:t>Gumport</w:t>
      </w:r>
      <w:proofErr w:type="spellEnd"/>
      <w:r w:rsidRPr="00E745C8">
        <w:rPr>
          <w:rFonts w:ascii="Times New Roman" w:hAnsi="Times New Roman" w:cs="Times New Roman"/>
          <w:sz w:val="24"/>
          <w:szCs w:val="24"/>
        </w:rPr>
        <w:t xml:space="preserve">, P. J. (2000). Academic Restructuring: Organizational Change and Institutional Imperatives. </w:t>
      </w:r>
      <w:r w:rsidRPr="00E745C8">
        <w:rPr>
          <w:rFonts w:ascii="Times New Roman" w:hAnsi="Times New Roman" w:cs="Times New Roman"/>
          <w:i/>
          <w:iCs/>
          <w:sz w:val="24"/>
          <w:szCs w:val="24"/>
        </w:rPr>
        <w:t>Higher education</w:t>
      </w:r>
      <w:r w:rsidRPr="00E745C8">
        <w:rPr>
          <w:rFonts w:ascii="Times New Roman" w:hAnsi="Times New Roman" w:cs="Times New Roman"/>
          <w:sz w:val="24"/>
          <w:szCs w:val="24"/>
        </w:rPr>
        <w:t xml:space="preserve">, </w:t>
      </w:r>
      <w:r w:rsidRPr="00E745C8">
        <w:rPr>
          <w:rFonts w:ascii="Times New Roman" w:hAnsi="Times New Roman" w:cs="Times New Roman"/>
          <w:i/>
          <w:iCs/>
          <w:sz w:val="24"/>
          <w:szCs w:val="24"/>
        </w:rPr>
        <w:t>39</w:t>
      </w:r>
      <w:r w:rsidRPr="00E745C8">
        <w:rPr>
          <w:rFonts w:ascii="Times New Roman" w:hAnsi="Times New Roman" w:cs="Times New Roman"/>
          <w:sz w:val="24"/>
          <w:szCs w:val="24"/>
        </w:rPr>
        <w:t>(1), 67-91.</w:t>
      </w:r>
    </w:p>
    <w:p w14:paraId="3556D11A"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 xml:space="preserve">Habermas, J., &amp; Blazek, J. R. (1987). The Idea of the University: Learning Processes. </w:t>
      </w:r>
      <w:r w:rsidRPr="00E745C8">
        <w:rPr>
          <w:rFonts w:ascii="Times New Roman" w:eastAsia="Times New Roman" w:hAnsi="Times New Roman" w:cs="Times New Roman"/>
          <w:i/>
          <w:iCs/>
          <w:sz w:val="24"/>
          <w:szCs w:val="24"/>
        </w:rPr>
        <w:t>New German Critique</w:t>
      </w:r>
      <w:r w:rsidRPr="00E745C8">
        <w:rPr>
          <w:rFonts w:ascii="Times New Roman" w:eastAsia="Times New Roman" w:hAnsi="Times New Roman" w:cs="Times New Roman"/>
          <w:sz w:val="24"/>
          <w:szCs w:val="24"/>
        </w:rPr>
        <w:t>, 3-22.</w:t>
      </w:r>
    </w:p>
    <w:p w14:paraId="5EA09847" w14:textId="77777777"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bCs/>
          <w:iCs/>
          <w:sz w:val="24"/>
          <w:szCs w:val="24"/>
        </w:rPr>
      </w:pPr>
      <w:r w:rsidRPr="00E745C8">
        <w:rPr>
          <w:rFonts w:ascii="Times New Roman" w:hAnsi="Times New Roman" w:cs="Times New Roman"/>
          <w:bCs/>
          <w:iCs/>
          <w:sz w:val="24"/>
          <w:szCs w:val="24"/>
        </w:rPr>
        <w:t xml:space="preserve">Jaspers, K. (1959). </w:t>
      </w:r>
      <w:r w:rsidRPr="00E745C8">
        <w:rPr>
          <w:rFonts w:ascii="Times New Roman" w:hAnsi="Times New Roman" w:cs="Times New Roman"/>
          <w:bCs/>
          <w:i/>
          <w:iCs/>
          <w:sz w:val="24"/>
          <w:szCs w:val="24"/>
        </w:rPr>
        <w:t>The Idea of the University</w:t>
      </w:r>
      <w:r w:rsidRPr="00E745C8">
        <w:rPr>
          <w:rFonts w:ascii="Times New Roman" w:hAnsi="Times New Roman" w:cs="Times New Roman"/>
          <w:bCs/>
          <w:iCs/>
          <w:sz w:val="24"/>
          <w:szCs w:val="24"/>
        </w:rPr>
        <w:t>. Boston: Beacon Press.</w:t>
      </w:r>
    </w:p>
    <w:p w14:paraId="51FEC0B8" w14:textId="55E37145" w:rsidR="00DA53CC" w:rsidRPr="00BA004E" w:rsidRDefault="00DA53CC" w:rsidP="0095551B">
      <w:pPr>
        <w:spacing w:before="100" w:beforeAutospacing="1" w:after="100" w:afterAutospacing="1" w:line="480" w:lineRule="auto"/>
        <w:ind w:left="785" w:hangingChars="327" w:hanging="785"/>
        <w:jc w:val="both"/>
        <w:rPr>
          <w:rFonts w:ascii="Times New Roman" w:hAnsi="Times New Roman" w:cs="Times New Roman"/>
          <w:sz w:val="24"/>
          <w:szCs w:val="24"/>
        </w:rPr>
      </w:pPr>
      <w:r w:rsidRPr="00924EE3">
        <w:rPr>
          <w:rFonts w:ascii="Times New Roman" w:hAnsi="Times New Roman" w:cs="Times New Roman"/>
          <w:sz w:val="24"/>
          <w:szCs w:val="24"/>
        </w:rPr>
        <w:t>Klinger, K. (n. d.).</w:t>
      </w:r>
      <w:r w:rsidRPr="00E745C8">
        <w:rPr>
          <w:rFonts w:ascii="Times New Roman" w:hAnsi="Times New Roman" w:cs="Times New Roman"/>
          <w:sz w:val="24"/>
          <w:szCs w:val="24"/>
        </w:rPr>
        <w:t xml:space="preserve"> Drive-Through Education: Consumerism &amp; Higher Education. </w:t>
      </w:r>
      <w:r w:rsidR="00BA004E" w:rsidRPr="00BA004E">
        <w:rPr>
          <w:rFonts w:ascii="Times New Roman" w:hAnsi="Times New Roman" w:cs="Times New Roman"/>
          <w:sz w:val="24"/>
          <w:szCs w:val="24"/>
        </w:rPr>
        <w:t>Baylor University</w:t>
      </w:r>
      <w:r w:rsidR="00BA004E">
        <w:rPr>
          <w:rFonts w:ascii="Times New Roman" w:hAnsi="Times New Roman" w:cs="Times New Roman"/>
          <w:sz w:val="24"/>
          <w:szCs w:val="24"/>
        </w:rPr>
        <w:t>.</w:t>
      </w:r>
    </w:p>
    <w:p w14:paraId="35344662" w14:textId="60C282E7"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i/>
          <w:iCs/>
          <w:sz w:val="24"/>
          <w:szCs w:val="24"/>
        </w:rPr>
      </w:pPr>
      <w:r w:rsidRPr="00924EE3">
        <w:rPr>
          <w:rFonts w:ascii="Times New Roman" w:eastAsia="Times New Roman" w:hAnsi="Times New Roman" w:cs="Times New Roman"/>
          <w:sz w:val="24"/>
          <w:szCs w:val="24"/>
        </w:rPr>
        <w:t>Levine, D. N.</w:t>
      </w:r>
      <w:r w:rsidRPr="00E745C8">
        <w:rPr>
          <w:rFonts w:ascii="Times New Roman" w:eastAsia="Times New Roman" w:hAnsi="Times New Roman" w:cs="Times New Roman"/>
          <w:sz w:val="24"/>
          <w:szCs w:val="24"/>
        </w:rPr>
        <w:t xml:space="preserve"> (2006).</w:t>
      </w:r>
      <w:r w:rsidR="009E6DA6">
        <w:rPr>
          <w:rFonts w:ascii="Times New Roman" w:eastAsia="Times New Roman" w:hAnsi="Times New Roman" w:cs="Times New Roman"/>
          <w:sz w:val="24"/>
          <w:szCs w:val="24"/>
        </w:rPr>
        <w:t xml:space="preserve"> </w:t>
      </w:r>
      <w:r w:rsidRPr="00E745C8">
        <w:rPr>
          <w:rFonts w:ascii="Times New Roman" w:eastAsia="Times New Roman" w:hAnsi="Times New Roman" w:cs="Times New Roman"/>
          <w:i/>
          <w:sz w:val="24"/>
          <w:szCs w:val="24"/>
        </w:rPr>
        <w:t>Powers of the Mind: The Reinvention of Liberal Learning in America</w:t>
      </w:r>
      <w:r w:rsidRPr="00E745C8">
        <w:rPr>
          <w:rFonts w:ascii="Times New Roman" w:eastAsia="Times New Roman" w:hAnsi="Times New Roman" w:cs="Times New Roman"/>
          <w:sz w:val="24"/>
          <w:szCs w:val="24"/>
        </w:rPr>
        <w:t xml:space="preserve">. </w:t>
      </w:r>
      <w:r w:rsidRPr="00E745C8">
        <w:rPr>
          <w:rFonts w:ascii="Times New Roman" w:hAnsi="Times New Roman" w:cs="Times New Roman"/>
          <w:sz w:val="24"/>
          <w:szCs w:val="24"/>
        </w:rPr>
        <w:t xml:space="preserve">University of Chicago </w:t>
      </w:r>
      <w:r w:rsidR="00E7246F">
        <w:rPr>
          <w:rFonts w:ascii="Times New Roman" w:hAnsi="Times New Roman" w:cs="Times New Roman"/>
          <w:sz w:val="24"/>
          <w:szCs w:val="24"/>
        </w:rPr>
        <w:t>Press</w:t>
      </w:r>
      <w:r w:rsidRPr="00E745C8">
        <w:rPr>
          <w:rFonts w:ascii="Times New Roman" w:hAnsi="Times New Roman" w:cs="Times New Roman"/>
          <w:sz w:val="24"/>
          <w:szCs w:val="24"/>
        </w:rPr>
        <w:t>.</w:t>
      </w:r>
    </w:p>
    <w:p w14:paraId="317CFAE3" w14:textId="3E78FD98"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proofErr w:type="spellStart"/>
      <w:r w:rsidRPr="00E745C8">
        <w:rPr>
          <w:rFonts w:ascii="Times New Roman" w:eastAsia="Times New Roman" w:hAnsi="Times New Roman" w:cs="Times New Roman"/>
          <w:sz w:val="24"/>
          <w:szCs w:val="24"/>
        </w:rPr>
        <w:t>Marginson</w:t>
      </w:r>
      <w:proofErr w:type="spellEnd"/>
      <w:r w:rsidRPr="00E745C8">
        <w:rPr>
          <w:rFonts w:ascii="Times New Roman" w:eastAsia="Times New Roman" w:hAnsi="Times New Roman" w:cs="Times New Roman"/>
          <w:sz w:val="24"/>
          <w:szCs w:val="24"/>
        </w:rPr>
        <w:t>, S. (2008</w:t>
      </w:r>
      <w:r w:rsidR="00E7246F" w:rsidRPr="00E745C8">
        <w:rPr>
          <w:rFonts w:ascii="Times New Roman" w:eastAsia="Times New Roman" w:hAnsi="Times New Roman" w:cs="Times New Roman"/>
          <w:sz w:val="24"/>
          <w:szCs w:val="24"/>
        </w:rPr>
        <w:t>). Clark</w:t>
      </w:r>
      <w:r w:rsidRPr="00E745C8">
        <w:rPr>
          <w:rFonts w:ascii="Times New Roman" w:eastAsia="Times New Roman" w:hAnsi="Times New Roman" w:cs="Times New Roman"/>
          <w:sz w:val="24"/>
          <w:szCs w:val="24"/>
        </w:rPr>
        <w:t xml:space="preserve"> Kerr and the Uses of the University. In </w:t>
      </w:r>
      <w:r w:rsidRPr="00E745C8">
        <w:rPr>
          <w:rFonts w:ascii="Times New Roman" w:eastAsia="Times New Roman" w:hAnsi="Times New Roman" w:cs="Times New Roman"/>
          <w:i/>
          <w:iCs/>
          <w:sz w:val="24"/>
          <w:szCs w:val="24"/>
        </w:rPr>
        <w:t>CSHE Ideas and Issues seminar, University of Melbourne</w:t>
      </w:r>
      <w:r w:rsidRPr="00E745C8">
        <w:rPr>
          <w:rFonts w:ascii="Times New Roman" w:eastAsia="Times New Roman" w:hAnsi="Times New Roman" w:cs="Times New Roman"/>
          <w:sz w:val="24"/>
          <w:szCs w:val="24"/>
        </w:rPr>
        <w:t>.</w:t>
      </w:r>
    </w:p>
    <w:p w14:paraId="22B1B5C7" w14:textId="77777777"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sz w:val="24"/>
          <w:szCs w:val="24"/>
        </w:rPr>
      </w:pPr>
      <w:r w:rsidRPr="00E745C8">
        <w:rPr>
          <w:rFonts w:ascii="Times New Roman" w:hAnsi="Times New Roman" w:cs="Times New Roman"/>
          <w:sz w:val="24"/>
          <w:szCs w:val="24"/>
        </w:rPr>
        <w:t xml:space="preserve">Newman, J. H. </w:t>
      </w:r>
      <w:r w:rsidRPr="00E745C8">
        <w:rPr>
          <w:rFonts w:ascii="Times New Roman" w:hAnsi="Times New Roman" w:cs="Times New Roman"/>
          <w:bCs/>
          <w:sz w:val="24"/>
          <w:szCs w:val="24"/>
        </w:rPr>
        <w:t xml:space="preserve">(1852). </w:t>
      </w:r>
      <w:r w:rsidRPr="00E745C8">
        <w:rPr>
          <w:rFonts w:ascii="Times New Roman" w:hAnsi="Times New Roman" w:cs="Times New Roman"/>
          <w:i/>
          <w:sz w:val="24"/>
          <w:szCs w:val="24"/>
        </w:rPr>
        <w:t>The Idea of a University Defined and Illustrated: In Nine Discourses Delivered to the Catholics of Dublin</w:t>
      </w:r>
      <w:r w:rsidRPr="00E745C8">
        <w:rPr>
          <w:rFonts w:ascii="Times New Roman" w:hAnsi="Times New Roman" w:cs="Times New Roman"/>
          <w:sz w:val="24"/>
          <w:szCs w:val="24"/>
        </w:rPr>
        <w:t xml:space="preserve">.  </w:t>
      </w:r>
    </w:p>
    <w:p w14:paraId="16974892"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proofErr w:type="spellStart"/>
      <w:r w:rsidRPr="00E745C8">
        <w:rPr>
          <w:rFonts w:ascii="Times New Roman" w:eastAsia="Times New Roman" w:hAnsi="Times New Roman" w:cs="Times New Roman"/>
          <w:sz w:val="24"/>
          <w:szCs w:val="24"/>
        </w:rPr>
        <w:t>Nicolescu</w:t>
      </w:r>
      <w:proofErr w:type="spellEnd"/>
      <w:r w:rsidRPr="00E745C8">
        <w:rPr>
          <w:rFonts w:ascii="Times New Roman" w:eastAsia="Times New Roman" w:hAnsi="Times New Roman" w:cs="Times New Roman"/>
          <w:sz w:val="24"/>
          <w:szCs w:val="24"/>
        </w:rPr>
        <w:t xml:space="preserve">, L. (2009). Applying Marketing to Higher Education: Scope and Limits. </w:t>
      </w:r>
      <w:r w:rsidRPr="00E745C8">
        <w:rPr>
          <w:rFonts w:ascii="Times New Roman" w:eastAsia="Times New Roman" w:hAnsi="Times New Roman" w:cs="Times New Roman"/>
          <w:i/>
          <w:iCs/>
          <w:sz w:val="24"/>
          <w:szCs w:val="24"/>
        </w:rPr>
        <w:t>Management &amp; Marketing</w:t>
      </w:r>
      <w:r w:rsidRPr="00E745C8">
        <w:rPr>
          <w:rFonts w:ascii="Times New Roman" w:eastAsia="Times New Roman" w:hAnsi="Times New Roman" w:cs="Times New Roman"/>
          <w:sz w:val="24"/>
          <w:szCs w:val="24"/>
        </w:rPr>
        <w:t xml:space="preserve">, </w:t>
      </w:r>
      <w:r w:rsidRPr="00E745C8">
        <w:rPr>
          <w:rFonts w:ascii="Times New Roman" w:eastAsia="Times New Roman" w:hAnsi="Times New Roman" w:cs="Times New Roman"/>
          <w:i/>
          <w:iCs/>
          <w:sz w:val="24"/>
          <w:szCs w:val="24"/>
        </w:rPr>
        <w:t>4</w:t>
      </w:r>
      <w:r w:rsidRPr="00E745C8">
        <w:rPr>
          <w:rFonts w:ascii="Times New Roman" w:eastAsia="Times New Roman" w:hAnsi="Times New Roman" w:cs="Times New Roman"/>
          <w:sz w:val="24"/>
          <w:szCs w:val="24"/>
        </w:rPr>
        <w:t>(2), 35-44.</w:t>
      </w:r>
    </w:p>
    <w:p w14:paraId="44C7C222"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lastRenderedPageBreak/>
        <w:t xml:space="preserve">Park, T. (2011). Academic Capitalism and Its Impact on the American Professoriate. </w:t>
      </w:r>
      <w:r w:rsidRPr="00E745C8">
        <w:rPr>
          <w:rFonts w:ascii="Times New Roman" w:eastAsia="Times New Roman" w:hAnsi="Times New Roman" w:cs="Times New Roman"/>
          <w:i/>
          <w:iCs/>
          <w:sz w:val="24"/>
          <w:szCs w:val="24"/>
        </w:rPr>
        <w:t>Journal of the Professoriate</w:t>
      </w:r>
      <w:r w:rsidRPr="00E745C8">
        <w:rPr>
          <w:rFonts w:ascii="Times New Roman" w:eastAsia="Times New Roman" w:hAnsi="Times New Roman" w:cs="Times New Roman"/>
          <w:sz w:val="24"/>
          <w:szCs w:val="24"/>
        </w:rPr>
        <w:t xml:space="preserve">, </w:t>
      </w:r>
      <w:r w:rsidRPr="00E745C8">
        <w:rPr>
          <w:rFonts w:ascii="Times New Roman" w:eastAsia="Times New Roman" w:hAnsi="Times New Roman" w:cs="Times New Roman"/>
          <w:i/>
          <w:iCs/>
          <w:sz w:val="24"/>
          <w:szCs w:val="24"/>
        </w:rPr>
        <w:t>6</w:t>
      </w:r>
      <w:r w:rsidRPr="00E745C8">
        <w:rPr>
          <w:rFonts w:ascii="Times New Roman" w:eastAsia="Times New Roman" w:hAnsi="Times New Roman" w:cs="Times New Roman"/>
          <w:sz w:val="24"/>
          <w:szCs w:val="24"/>
        </w:rPr>
        <w:t>(1), 84-96.</w:t>
      </w:r>
    </w:p>
    <w:p w14:paraId="3E6F7BED" w14:textId="11EBFA36" w:rsidR="00DA53CC" w:rsidRPr="00E745C8" w:rsidRDefault="00DA53CC" w:rsidP="0095551B">
      <w:pPr>
        <w:spacing w:before="100" w:beforeAutospacing="1" w:after="100" w:afterAutospacing="1" w:line="480" w:lineRule="auto"/>
        <w:ind w:left="785" w:hangingChars="327" w:hanging="785"/>
        <w:jc w:val="both"/>
        <w:rPr>
          <w:rFonts w:ascii="Times New Roman" w:hAnsi="Times New Roman" w:cs="Times New Roman"/>
          <w:sz w:val="24"/>
          <w:szCs w:val="24"/>
        </w:rPr>
      </w:pPr>
      <w:r w:rsidRPr="00E745C8">
        <w:rPr>
          <w:rFonts w:ascii="Times New Roman" w:hAnsi="Times New Roman" w:cs="Times New Roman"/>
          <w:sz w:val="24"/>
          <w:szCs w:val="24"/>
        </w:rPr>
        <w:t>Pendley, S. (2008</w:t>
      </w:r>
      <w:r w:rsidR="00E7246F" w:rsidRPr="00E745C8">
        <w:rPr>
          <w:rFonts w:ascii="Times New Roman" w:hAnsi="Times New Roman" w:cs="Times New Roman"/>
          <w:sz w:val="24"/>
          <w:szCs w:val="24"/>
        </w:rPr>
        <w:t>). Learning</w:t>
      </w:r>
      <w:r w:rsidRPr="00E745C8">
        <w:rPr>
          <w:rFonts w:ascii="Times New Roman" w:hAnsi="Times New Roman" w:cs="Times New Roman"/>
          <w:sz w:val="24"/>
          <w:szCs w:val="24"/>
        </w:rPr>
        <w:t xml:space="preserve"> to Die in a </w:t>
      </w:r>
      <w:r w:rsidR="00E7246F" w:rsidRPr="00E745C8">
        <w:rPr>
          <w:rFonts w:ascii="Times New Roman" w:hAnsi="Times New Roman" w:cs="Times New Roman"/>
          <w:sz w:val="24"/>
          <w:szCs w:val="24"/>
        </w:rPr>
        <w:t>Fast-Food</w:t>
      </w:r>
      <w:r w:rsidRPr="00E745C8">
        <w:rPr>
          <w:rFonts w:ascii="Times New Roman" w:hAnsi="Times New Roman" w:cs="Times New Roman"/>
          <w:sz w:val="24"/>
          <w:szCs w:val="24"/>
        </w:rPr>
        <w:t xml:space="preserve"> Nation: Initial Thoughts. In D. </w:t>
      </w:r>
      <w:proofErr w:type="spellStart"/>
      <w:r w:rsidRPr="00E745C8">
        <w:rPr>
          <w:rFonts w:ascii="Times New Roman" w:hAnsi="Times New Roman" w:cs="Times New Roman"/>
          <w:sz w:val="24"/>
          <w:szCs w:val="24"/>
        </w:rPr>
        <w:t>Snelgrove</w:t>
      </w:r>
      <w:proofErr w:type="spellEnd"/>
      <w:r w:rsidRPr="00E745C8">
        <w:rPr>
          <w:rFonts w:ascii="Times New Roman" w:hAnsi="Times New Roman" w:cs="Times New Roman"/>
          <w:sz w:val="24"/>
          <w:szCs w:val="24"/>
        </w:rPr>
        <w:t xml:space="preserve"> (</w:t>
      </w:r>
      <w:proofErr w:type="spellStart"/>
      <w:r w:rsidRPr="00E745C8">
        <w:rPr>
          <w:rFonts w:ascii="Times New Roman" w:hAnsi="Times New Roman" w:cs="Times New Roman"/>
          <w:sz w:val="24"/>
          <w:szCs w:val="24"/>
        </w:rPr>
        <w:t>Edr</w:t>
      </w:r>
      <w:proofErr w:type="spellEnd"/>
      <w:r w:rsidRPr="00E745C8">
        <w:rPr>
          <w:rFonts w:ascii="Times New Roman" w:hAnsi="Times New Roman" w:cs="Times New Roman"/>
          <w:sz w:val="24"/>
          <w:szCs w:val="24"/>
        </w:rPr>
        <w:t xml:space="preserve">.), </w:t>
      </w:r>
      <w:r w:rsidRPr="00E745C8">
        <w:rPr>
          <w:rFonts w:ascii="Times New Roman" w:hAnsi="Times New Roman" w:cs="Times New Roman"/>
          <w:i/>
          <w:sz w:val="24"/>
          <w:szCs w:val="24"/>
        </w:rPr>
        <w:t>Journal of Philosophy and History of Education</w:t>
      </w:r>
      <w:r w:rsidRPr="00E745C8">
        <w:rPr>
          <w:rFonts w:ascii="Times New Roman" w:hAnsi="Times New Roman" w:cs="Times New Roman"/>
          <w:sz w:val="24"/>
          <w:szCs w:val="24"/>
        </w:rPr>
        <w:t xml:space="preserve">, </w:t>
      </w:r>
      <w:r w:rsidRPr="00E745C8">
        <w:rPr>
          <w:rFonts w:ascii="Times New Roman" w:hAnsi="Times New Roman" w:cs="Times New Roman"/>
          <w:i/>
          <w:sz w:val="24"/>
          <w:szCs w:val="24"/>
        </w:rPr>
        <w:t>58</w:t>
      </w:r>
      <w:r w:rsidRPr="00E745C8">
        <w:rPr>
          <w:rFonts w:ascii="Times New Roman" w:hAnsi="Times New Roman" w:cs="Times New Roman"/>
          <w:sz w:val="24"/>
          <w:szCs w:val="24"/>
        </w:rPr>
        <w:t>, 131-135.Society of Philosophy and History of Education.</w:t>
      </w:r>
    </w:p>
    <w:p w14:paraId="55F20A50" w14:textId="77777777" w:rsidR="00DA53CC" w:rsidRPr="00E745C8"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 xml:space="preserve">Post, R. (2003). Academic Freedom: Its History and Evolution within the UC system. In </w:t>
      </w:r>
      <w:r w:rsidRPr="00E745C8">
        <w:rPr>
          <w:rFonts w:ascii="Times New Roman" w:eastAsia="Times New Roman" w:hAnsi="Times New Roman" w:cs="Times New Roman"/>
          <w:i/>
          <w:iCs/>
          <w:sz w:val="24"/>
          <w:szCs w:val="24"/>
        </w:rPr>
        <w:t>Berkeley, CA: Academic Freedom Forum</w:t>
      </w:r>
      <w:r w:rsidRPr="00E745C8">
        <w:rPr>
          <w:rFonts w:ascii="Times New Roman" w:eastAsia="Times New Roman" w:hAnsi="Times New Roman" w:cs="Times New Roman"/>
          <w:sz w:val="24"/>
          <w:szCs w:val="24"/>
        </w:rPr>
        <w:t>.</w:t>
      </w:r>
    </w:p>
    <w:p w14:paraId="41828963" w14:textId="05172F44" w:rsidR="00DA53CC" w:rsidRPr="00E745C8" w:rsidRDefault="00DA53CC" w:rsidP="0095551B">
      <w:pPr>
        <w:spacing w:before="100" w:beforeAutospacing="1" w:after="100" w:afterAutospacing="1" w:line="480" w:lineRule="auto"/>
        <w:ind w:left="785" w:hangingChars="327" w:hanging="785"/>
        <w:rPr>
          <w:rFonts w:ascii="Times New Roman" w:eastAsia="Times New Roman" w:hAnsi="Times New Roman" w:cs="Times New Roman"/>
          <w:sz w:val="24"/>
          <w:szCs w:val="24"/>
        </w:rPr>
      </w:pPr>
      <w:r w:rsidRPr="00E745C8">
        <w:rPr>
          <w:rFonts w:ascii="Times New Roman" w:eastAsia="Times New Roman" w:hAnsi="Times New Roman" w:cs="Times New Roman"/>
          <w:sz w:val="24"/>
          <w:szCs w:val="24"/>
        </w:rPr>
        <w:t>Qing, F. (2008</w:t>
      </w:r>
      <w:r w:rsidR="00E7246F" w:rsidRPr="00E745C8">
        <w:rPr>
          <w:rFonts w:ascii="Times New Roman" w:eastAsia="Times New Roman" w:hAnsi="Times New Roman" w:cs="Times New Roman"/>
          <w:sz w:val="24"/>
          <w:szCs w:val="24"/>
        </w:rPr>
        <w:t>). Utilitarianism</w:t>
      </w:r>
      <w:r w:rsidRPr="00E745C8">
        <w:rPr>
          <w:rFonts w:ascii="Times New Roman" w:eastAsia="Times New Roman" w:hAnsi="Times New Roman" w:cs="Times New Roman"/>
          <w:sz w:val="24"/>
          <w:szCs w:val="24"/>
        </w:rPr>
        <w:t>, Reform, and Architecture-Edinburgh as Exemplar.</w:t>
      </w:r>
    </w:p>
    <w:p w14:paraId="47DD6B23" w14:textId="77777777" w:rsidR="00DA53CC" w:rsidRPr="00924EE3" w:rsidRDefault="00DA53CC" w:rsidP="0095551B">
      <w:pPr>
        <w:tabs>
          <w:tab w:val="left" w:pos="6540"/>
        </w:tabs>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924EE3">
        <w:rPr>
          <w:rFonts w:ascii="Times New Roman" w:eastAsia="Times New Roman" w:hAnsi="Times New Roman" w:cs="Times New Roman"/>
          <w:sz w:val="24"/>
          <w:szCs w:val="24"/>
        </w:rPr>
        <w:t xml:space="preserve">Sánchez, J.E. (2000). José Ortega Y </w:t>
      </w:r>
      <w:proofErr w:type="spellStart"/>
      <w:r w:rsidRPr="00924EE3">
        <w:rPr>
          <w:rFonts w:ascii="Times New Roman" w:eastAsia="Times New Roman" w:hAnsi="Times New Roman" w:cs="Times New Roman"/>
          <w:sz w:val="24"/>
          <w:szCs w:val="24"/>
        </w:rPr>
        <w:t>Gasset</w:t>
      </w:r>
      <w:proofErr w:type="spellEnd"/>
      <w:r w:rsidRPr="00924EE3">
        <w:rPr>
          <w:rFonts w:ascii="Times New Roman" w:eastAsia="Times New Roman" w:hAnsi="Times New Roman" w:cs="Times New Roman"/>
          <w:sz w:val="24"/>
          <w:szCs w:val="24"/>
        </w:rPr>
        <w:t xml:space="preserve"> (1883–1955): The Problem of Spain is one of      Education. UNESCO: </w:t>
      </w:r>
      <w:r w:rsidRPr="00924EE3">
        <w:rPr>
          <w:rFonts w:ascii="Times New Roman" w:eastAsia="Times New Roman" w:hAnsi="Times New Roman" w:cs="Times New Roman"/>
          <w:i/>
          <w:sz w:val="24"/>
          <w:szCs w:val="24"/>
        </w:rPr>
        <w:t>International Bureau of Education</w:t>
      </w:r>
      <w:r w:rsidRPr="00924EE3">
        <w:rPr>
          <w:rFonts w:ascii="Times New Roman" w:eastAsia="Times New Roman" w:hAnsi="Times New Roman" w:cs="Times New Roman"/>
          <w:sz w:val="24"/>
          <w:szCs w:val="24"/>
        </w:rPr>
        <w:t>.</w:t>
      </w:r>
    </w:p>
    <w:p w14:paraId="14640532" w14:textId="77777777" w:rsidR="00DA53CC" w:rsidRPr="00924EE3"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924EE3">
        <w:rPr>
          <w:rFonts w:ascii="Times New Roman" w:eastAsia="Times New Roman" w:hAnsi="Times New Roman" w:cs="Times New Roman"/>
          <w:sz w:val="24"/>
          <w:szCs w:val="24"/>
        </w:rPr>
        <w:t xml:space="preserve">Scott, J. C. (2006). The Mission of the University: Medieval to Postmodern Transformations. </w:t>
      </w:r>
      <w:r w:rsidRPr="00924EE3">
        <w:rPr>
          <w:rFonts w:ascii="Times New Roman" w:eastAsia="Times New Roman" w:hAnsi="Times New Roman" w:cs="Times New Roman"/>
          <w:i/>
          <w:iCs/>
          <w:sz w:val="24"/>
          <w:szCs w:val="24"/>
        </w:rPr>
        <w:t>The Journal of Higher Education</w:t>
      </w:r>
      <w:r w:rsidRPr="00924EE3">
        <w:rPr>
          <w:rFonts w:ascii="Times New Roman" w:eastAsia="Times New Roman" w:hAnsi="Times New Roman" w:cs="Times New Roman"/>
          <w:sz w:val="24"/>
          <w:szCs w:val="24"/>
        </w:rPr>
        <w:t xml:space="preserve">, </w:t>
      </w:r>
      <w:r w:rsidRPr="00924EE3">
        <w:rPr>
          <w:rFonts w:ascii="Times New Roman" w:eastAsia="Times New Roman" w:hAnsi="Times New Roman" w:cs="Times New Roman"/>
          <w:i/>
          <w:iCs/>
          <w:sz w:val="24"/>
          <w:szCs w:val="24"/>
        </w:rPr>
        <w:t>77</w:t>
      </w:r>
      <w:r w:rsidRPr="00924EE3">
        <w:rPr>
          <w:rFonts w:ascii="Times New Roman" w:eastAsia="Times New Roman" w:hAnsi="Times New Roman" w:cs="Times New Roman"/>
          <w:sz w:val="24"/>
          <w:szCs w:val="24"/>
        </w:rPr>
        <w:t>(1), 1-39.</w:t>
      </w:r>
    </w:p>
    <w:p w14:paraId="5C27FCB8" w14:textId="46B0F9DD" w:rsidR="00DA53CC" w:rsidRPr="00924EE3" w:rsidRDefault="00DA53CC" w:rsidP="0095551B">
      <w:pPr>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924EE3">
        <w:rPr>
          <w:rFonts w:ascii="Times New Roman" w:eastAsia="Times New Roman" w:hAnsi="Times New Roman" w:cs="Times New Roman"/>
          <w:sz w:val="24"/>
          <w:szCs w:val="24"/>
        </w:rPr>
        <w:t>Setargew</w:t>
      </w:r>
      <w:r w:rsidR="00F730EC">
        <w:rPr>
          <w:rFonts w:ascii="Times New Roman" w:eastAsia="Times New Roman" w:hAnsi="Times New Roman" w:cs="Times New Roman"/>
          <w:sz w:val="24"/>
          <w:szCs w:val="24"/>
        </w:rPr>
        <w:t>,</w:t>
      </w:r>
      <w:r w:rsidRPr="00924EE3">
        <w:rPr>
          <w:rFonts w:ascii="Times New Roman" w:eastAsia="Times New Roman" w:hAnsi="Times New Roman" w:cs="Times New Roman"/>
          <w:sz w:val="24"/>
          <w:szCs w:val="24"/>
        </w:rPr>
        <w:t xml:space="preserve"> K</w:t>
      </w:r>
      <w:r w:rsidR="00F730EC">
        <w:rPr>
          <w:rFonts w:ascii="Times New Roman" w:eastAsia="Times New Roman" w:hAnsi="Times New Roman" w:cs="Times New Roman"/>
          <w:sz w:val="24"/>
          <w:szCs w:val="24"/>
        </w:rPr>
        <w:t>.</w:t>
      </w:r>
      <w:r w:rsidRPr="00924EE3">
        <w:rPr>
          <w:rFonts w:ascii="Times New Roman" w:eastAsia="Times New Roman" w:hAnsi="Times New Roman" w:cs="Times New Roman"/>
          <w:sz w:val="24"/>
          <w:szCs w:val="24"/>
        </w:rPr>
        <w:t xml:space="preserve"> (2003). The Idea of a University and the Increasing Pressures of Utilitarianism: A Critical Reflection on Addis Ababa University. </w:t>
      </w:r>
      <w:r w:rsidRPr="00924EE3">
        <w:rPr>
          <w:rFonts w:ascii="Times New Roman" w:eastAsia="Times New Roman" w:hAnsi="Times New Roman" w:cs="Times New Roman"/>
          <w:i/>
          <w:iCs/>
          <w:sz w:val="24"/>
          <w:szCs w:val="24"/>
        </w:rPr>
        <w:t>The Ethiopian Journal of the Social Sciences and Humanities</w:t>
      </w:r>
      <w:r w:rsidRPr="00924EE3">
        <w:rPr>
          <w:rFonts w:ascii="Times New Roman" w:eastAsia="Times New Roman" w:hAnsi="Times New Roman" w:cs="Times New Roman"/>
          <w:sz w:val="24"/>
          <w:szCs w:val="24"/>
        </w:rPr>
        <w:t xml:space="preserve">, </w:t>
      </w:r>
      <w:r w:rsidRPr="00924EE3">
        <w:rPr>
          <w:rFonts w:ascii="Times New Roman" w:eastAsia="Times New Roman" w:hAnsi="Times New Roman" w:cs="Times New Roman"/>
          <w:i/>
          <w:iCs/>
          <w:sz w:val="24"/>
          <w:szCs w:val="24"/>
        </w:rPr>
        <w:t>1</w:t>
      </w:r>
      <w:r w:rsidRPr="00924EE3">
        <w:rPr>
          <w:rFonts w:ascii="Times New Roman" w:eastAsia="Times New Roman" w:hAnsi="Times New Roman" w:cs="Times New Roman"/>
          <w:sz w:val="24"/>
          <w:szCs w:val="24"/>
        </w:rPr>
        <w:t>(1),</w:t>
      </w:r>
      <w:r w:rsidRPr="00924EE3">
        <w:rPr>
          <w:rFonts w:ascii="Times New Roman" w:hAnsi="Times New Roman" w:cs="Times New Roman"/>
          <w:sz w:val="24"/>
          <w:szCs w:val="24"/>
        </w:rPr>
        <w:t xml:space="preserve"> 35-61.</w:t>
      </w:r>
    </w:p>
    <w:p w14:paraId="05170978" w14:textId="77777777" w:rsidR="00DA53CC" w:rsidRPr="00E745C8" w:rsidRDefault="00DA53CC" w:rsidP="0095551B">
      <w:pPr>
        <w:tabs>
          <w:tab w:val="left" w:pos="6540"/>
        </w:tabs>
        <w:spacing w:before="100" w:beforeAutospacing="1" w:after="100" w:afterAutospacing="1" w:line="480" w:lineRule="auto"/>
        <w:ind w:left="785" w:hangingChars="327" w:hanging="785"/>
        <w:jc w:val="both"/>
        <w:rPr>
          <w:rFonts w:ascii="Times New Roman" w:eastAsia="Times New Roman" w:hAnsi="Times New Roman" w:cs="Times New Roman"/>
          <w:sz w:val="24"/>
          <w:szCs w:val="24"/>
        </w:rPr>
      </w:pPr>
      <w:r w:rsidRPr="00924EE3">
        <w:rPr>
          <w:rFonts w:ascii="Times New Roman" w:eastAsia="Times New Roman" w:hAnsi="Times New Roman" w:cs="Times New Roman"/>
          <w:sz w:val="24"/>
          <w:szCs w:val="24"/>
        </w:rPr>
        <w:t>Sullivan, J.  G.</w:t>
      </w:r>
      <w:r w:rsidRPr="00E745C8">
        <w:rPr>
          <w:rFonts w:ascii="Times New Roman" w:eastAsia="Times New Roman" w:hAnsi="Times New Roman" w:cs="Times New Roman"/>
          <w:sz w:val="24"/>
          <w:szCs w:val="24"/>
        </w:rPr>
        <w:t xml:space="preserve"> (2006). </w:t>
      </w:r>
      <w:r w:rsidRPr="00BA004E">
        <w:rPr>
          <w:rFonts w:ascii="Times New Roman" w:eastAsia="Times New Roman" w:hAnsi="Times New Roman" w:cs="Times New Roman"/>
          <w:i/>
          <w:iCs/>
          <w:sz w:val="24"/>
          <w:szCs w:val="24"/>
        </w:rPr>
        <w:t>The Idea of a University Revisited</w:t>
      </w:r>
      <w:r w:rsidRPr="00E745C8">
        <w:rPr>
          <w:rFonts w:ascii="Times New Roman" w:eastAsia="Times New Roman" w:hAnsi="Times New Roman" w:cs="Times New Roman"/>
          <w:sz w:val="24"/>
          <w:szCs w:val="24"/>
        </w:rPr>
        <w:t>. Elon University.</w:t>
      </w:r>
    </w:p>
    <w:p w14:paraId="5FD30647" w14:textId="77777777" w:rsidR="00DA53CC" w:rsidRPr="00E745C8" w:rsidRDefault="00DA53CC" w:rsidP="0095551B">
      <w:pPr>
        <w:pStyle w:val="ListParagraph"/>
        <w:spacing w:before="100" w:beforeAutospacing="1" w:after="100" w:afterAutospacing="1" w:line="480" w:lineRule="auto"/>
        <w:jc w:val="both"/>
        <w:rPr>
          <w:rFonts w:ascii="Times New Roman" w:hAnsi="Times New Roman" w:cs="Times New Roman"/>
          <w:sz w:val="24"/>
          <w:szCs w:val="24"/>
        </w:rPr>
      </w:pPr>
    </w:p>
    <w:p w14:paraId="41AD3E22" w14:textId="77777777" w:rsidR="008B301B" w:rsidRDefault="008B301B" w:rsidP="0095551B">
      <w:pPr>
        <w:spacing w:before="100" w:beforeAutospacing="1" w:after="100" w:afterAutospacing="1" w:line="480" w:lineRule="auto"/>
      </w:pPr>
    </w:p>
    <w:sectPr w:rsidR="008B301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0163D" w14:textId="77777777" w:rsidR="00FD69FD" w:rsidRDefault="00FD69FD" w:rsidP="001C2AFA">
      <w:pPr>
        <w:spacing w:after="0" w:line="240" w:lineRule="auto"/>
      </w:pPr>
      <w:r>
        <w:separator/>
      </w:r>
    </w:p>
  </w:endnote>
  <w:endnote w:type="continuationSeparator" w:id="0">
    <w:p w14:paraId="580CB5C8" w14:textId="77777777" w:rsidR="00FD69FD" w:rsidRDefault="00FD69FD" w:rsidP="001C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29603"/>
      <w:docPartObj>
        <w:docPartGallery w:val="Page Numbers (Bottom of Page)"/>
        <w:docPartUnique/>
      </w:docPartObj>
    </w:sdtPr>
    <w:sdtEndPr>
      <w:rPr>
        <w:noProof/>
      </w:rPr>
    </w:sdtEndPr>
    <w:sdtContent>
      <w:p w14:paraId="19FDAD47" w14:textId="77777777" w:rsidR="00CC1285" w:rsidRDefault="00CC1285">
        <w:pPr>
          <w:pStyle w:val="Footer"/>
          <w:jc w:val="right"/>
        </w:pPr>
        <w:r>
          <w:fldChar w:fldCharType="begin"/>
        </w:r>
        <w:r>
          <w:instrText xml:space="preserve"> PAGE   \* MERGEFORMAT </w:instrText>
        </w:r>
        <w:r>
          <w:fldChar w:fldCharType="separate"/>
        </w:r>
        <w:r w:rsidR="00AB70AA">
          <w:rPr>
            <w:noProof/>
          </w:rPr>
          <w:t>1</w:t>
        </w:r>
        <w:r>
          <w:rPr>
            <w:noProof/>
          </w:rPr>
          <w:fldChar w:fldCharType="end"/>
        </w:r>
      </w:p>
    </w:sdtContent>
  </w:sdt>
  <w:p w14:paraId="33ED2D33" w14:textId="77777777" w:rsidR="001C2AFA" w:rsidRDefault="001C2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736C" w14:textId="77777777" w:rsidR="00FD69FD" w:rsidRDefault="00FD69FD" w:rsidP="001C2AFA">
      <w:pPr>
        <w:spacing w:after="0" w:line="240" w:lineRule="auto"/>
      </w:pPr>
      <w:r>
        <w:separator/>
      </w:r>
    </w:p>
  </w:footnote>
  <w:footnote w:type="continuationSeparator" w:id="0">
    <w:p w14:paraId="39F704B8" w14:textId="77777777" w:rsidR="00FD69FD" w:rsidRDefault="00FD69FD" w:rsidP="001C2AFA">
      <w:pPr>
        <w:spacing w:after="0" w:line="240" w:lineRule="auto"/>
      </w:pPr>
      <w:r>
        <w:continuationSeparator/>
      </w:r>
    </w:p>
  </w:footnote>
  <w:footnote w:id="1">
    <w:p w14:paraId="252B3CA3" w14:textId="52139170" w:rsidR="001C2AFA" w:rsidRPr="00E7246F" w:rsidRDefault="001C2AFA" w:rsidP="00E7246F">
      <w:pPr>
        <w:pStyle w:val="FootnoteText"/>
        <w:spacing w:line="480" w:lineRule="auto"/>
        <w:jc w:val="both"/>
        <w:rPr>
          <w:rFonts w:ascii="Times New Roman" w:hAnsi="Times New Roman" w:cs="Times New Roman"/>
          <w:sz w:val="24"/>
          <w:szCs w:val="24"/>
        </w:rPr>
      </w:pPr>
      <w:r w:rsidRPr="00E7246F">
        <w:rPr>
          <w:rStyle w:val="FootnoteReference"/>
          <w:rFonts w:ascii="Times New Roman" w:hAnsi="Times New Roman" w:cs="Times New Roman"/>
          <w:sz w:val="24"/>
          <w:szCs w:val="24"/>
        </w:rPr>
        <w:footnoteRef/>
      </w:r>
      <w:r w:rsidRPr="00E7246F">
        <w:rPr>
          <w:rFonts w:ascii="Times New Roman" w:hAnsi="Times New Roman" w:cs="Times New Roman"/>
          <w:sz w:val="24"/>
          <w:szCs w:val="24"/>
        </w:rPr>
        <w:t xml:space="preserve"> In this article, </w:t>
      </w:r>
      <w:r w:rsidR="0010681F" w:rsidRPr="00E7246F">
        <w:rPr>
          <w:rFonts w:ascii="Times New Roman" w:hAnsi="Times New Roman" w:cs="Times New Roman"/>
          <w:sz w:val="24"/>
          <w:szCs w:val="24"/>
        </w:rPr>
        <w:t>we</w:t>
      </w:r>
      <w:r w:rsidRPr="00E7246F">
        <w:rPr>
          <w:rFonts w:ascii="Times New Roman" w:hAnsi="Times New Roman" w:cs="Times New Roman"/>
          <w:sz w:val="24"/>
          <w:szCs w:val="24"/>
        </w:rPr>
        <w:t xml:space="preserve"> have used the term philosophy as an equivalent, in the broad sense of the term, notion with the word essence though these two terms are not exactly the same.</w:t>
      </w:r>
    </w:p>
  </w:footnote>
  <w:footnote w:id="2">
    <w:p w14:paraId="06C1FBFB" w14:textId="21D3D2E5" w:rsidR="001C2AFA" w:rsidRPr="00E7246F" w:rsidRDefault="001C2AFA" w:rsidP="00E7246F">
      <w:pPr>
        <w:pStyle w:val="FootnoteText"/>
        <w:spacing w:line="480" w:lineRule="auto"/>
        <w:jc w:val="both"/>
        <w:rPr>
          <w:rFonts w:ascii="Times New Roman" w:hAnsi="Times New Roman" w:cs="Times New Roman"/>
          <w:sz w:val="24"/>
          <w:szCs w:val="24"/>
        </w:rPr>
      </w:pPr>
      <w:r w:rsidRPr="00E7246F">
        <w:rPr>
          <w:rStyle w:val="FootnoteReference"/>
          <w:rFonts w:ascii="Times New Roman" w:hAnsi="Times New Roman" w:cs="Times New Roman"/>
          <w:sz w:val="24"/>
          <w:szCs w:val="24"/>
        </w:rPr>
        <w:footnoteRef/>
      </w:r>
      <w:r w:rsidRPr="00E7246F">
        <w:rPr>
          <w:rFonts w:ascii="Times New Roman" w:hAnsi="Times New Roman" w:cs="Times New Roman"/>
          <w:sz w:val="24"/>
          <w:szCs w:val="24"/>
        </w:rPr>
        <w:t xml:space="preserve"> In this context </w:t>
      </w:r>
      <w:r w:rsidR="0048192A" w:rsidRPr="00E7246F">
        <w:rPr>
          <w:rFonts w:ascii="Times New Roman" w:hAnsi="Times New Roman" w:cs="Times New Roman"/>
          <w:sz w:val="24"/>
          <w:szCs w:val="24"/>
        </w:rPr>
        <w:t>we</w:t>
      </w:r>
      <w:r w:rsidRPr="00E7246F">
        <w:rPr>
          <w:rFonts w:ascii="Times New Roman" w:hAnsi="Times New Roman" w:cs="Times New Roman"/>
          <w:sz w:val="24"/>
          <w:szCs w:val="24"/>
        </w:rPr>
        <w:t xml:space="preserve"> used this term to refer only </w:t>
      </w:r>
      <w:r w:rsidR="0048192A" w:rsidRPr="00E7246F">
        <w:rPr>
          <w:rFonts w:ascii="Times New Roman" w:hAnsi="Times New Roman" w:cs="Times New Roman"/>
          <w:sz w:val="24"/>
          <w:szCs w:val="24"/>
        </w:rPr>
        <w:t xml:space="preserve">to </w:t>
      </w:r>
      <w:r w:rsidRPr="00E7246F">
        <w:rPr>
          <w:rFonts w:ascii="Times New Roman" w:hAnsi="Times New Roman" w:cs="Times New Roman"/>
          <w:sz w:val="24"/>
          <w:szCs w:val="24"/>
        </w:rPr>
        <w:t>the mere pursuit of knowledge for achieving primarily the intellectual, moral</w:t>
      </w:r>
      <w:r w:rsidR="0048192A" w:rsidRPr="00E7246F">
        <w:rPr>
          <w:rFonts w:ascii="Times New Roman" w:hAnsi="Times New Roman" w:cs="Times New Roman"/>
          <w:sz w:val="24"/>
          <w:szCs w:val="24"/>
        </w:rPr>
        <w:t>,</w:t>
      </w:r>
      <w:r w:rsidRPr="00E7246F">
        <w:rPr>
          <w:rFonts w:ascii="Times New Roman" w:hAnsi="Times New Roman" w:cs="Times New Roman"/>
          <w:sz w:val="24"/>
          <w:szCs w:val="24"/>
        </w:rPr>
        <w:t xml:space="preserve"> and spiritual aspects of man. In other words, the focus is not </w:t>
      </w:r>
      <w:r w:rsidR="0048192A" w:rsidRPr="00E7246F">
        <w:rPr>
          <w:rFonts w:ascii="Times New Roman" w:hAnsi="Times New Roman" w:cs="Times New Roman"/>
          <w:sz w:val="24"/>
          <w:szCs w:val="24"/>
        </w:rPr>
        <w:t xml:space="preserve">on </w:t>
      </w:r>
      <w:r w:rsidRPr="00E7246F">
        <w:rPr>
          <w:rFonts w:ascii="Times New Roman" w:hAnsi="Times New Roman" w:cs="Times New Roman"/>
          <w:sz w:val="24"/>
          <w:szCs w:val="24"/>
        </w:rPr>
        <w:t xml:space="preserve">producing knowledge that would result in ensuring only economic or material welfare. </w:t>
      </w:r>
    </w:p>
  </w:footnote>
  <w:footnote w:id="3">
    <w:p w14:paraId="5AEC7997" w14:textId="7A5544F2" w:rsidR="001C2AFA" w:rsidRPr="00E7246F" w:rsidRDefault="001C2AFA" w:rsidP="00E7246F">
      <w:pPr>
        <w:pStyle w:val="FootnoteText"/>
        <w:spacing w:line="480" w:lineRule="auto"/>
        <w:jc w:val="both"/>
        <w:rPr>
          <w:sz w:val="24"/>
          <w:szCs w:val="24"/>
          <w:lang w:val="en-GB"/>
        </w:rPr>
      </w:pPr>
      <w:r w:rsidRPr="00E7246F">
        <w:rPr>
          <w:rStyle w:val="FootnoteReference"/>
          <w:sz w:val="24"/>
          <w:szCs w:val="24"/>
        </w:rPr>
        <w:footnoteRef/>
      </w:r>
      <w:r w:rsidRPr="00E7246F">
        <w:rPr>
          <w:sz w:val="24"/>
          <w:szCs w:val="24"/>
        </w:rPr>
        <w:t xml:space="preserve"> </w:t>
      </w:r>
      <w:r w:rsidRPr="00E7246F">
        <w:rPr>
          <w:rFonts w:ascii="Times New Roman" w:hAnsi="Times New Roman" w:cs="Times New Roman"/>
          <w:sz w:val="24"/>
          <w:szCs w:val="24"/>
          <w:lang w:val="en-GB"/>
        </w:rPr>
        <w:t xml:space="preserve">When </w:t>
      </w:r>
      <w:r w:rsidR="0010681F" w:rsidRPr="00E7246F">
        <w:rPr>
          <w:rFonts w:ascii="Times New Roman" w:hAnsi="Times New Roman" w:cs="Times New Roman"/>
          <w:sz w:val="24"/>
          <w:szCs w:val="24"/>
          <w:lang w:val="en-GB"/>
        </w:rPr>
        <w:t>we</w:t>
      </w:r>
      <w:r w:rsidRPr="00E7246F">
        <w:rPr>
          <w:rFonts w:ascii="Times New Roman" w:hAnsi="Times New Roman" w:cs="Times New Roman"/>
          <w:sz w:val="24"/>
          <w:szCs w:val="24"/>
          <w:lang w:val="en-GB"/>
        </w:rPr>
        <w:t xml:space="preserve"> say practical </w:t>
      </w:r>
      <w:r w:rsidR="0010681F" w:rsidRPr="00E7246F">
        <w:rPr>
          <w:rFonts w:ascii="Times New Roman" w:hAnsi="Times New Roman" w:cs="Times New Roman"/>
          <w:sz w:val="24"/>
          <w:szCs w:val="24"/>
          <w:lang w:val="en-GB"/>
        </w:rPr>
        <w:t>we</w:t>
      </w:r>
      <w:r w:rsidRPr="00E7246F">
        <w:rPr>
          <w:rFonts w:ascii="Times New Roman" w:hAnsi="Times New Roman" w:cs="Times New Roman"/>
          <w:sz w:val="24"/>
          <w:szCs w:val="24"/>
          <w:lang w:val="en-GB"/>
        </w:rPr>
        <w:t xml:space="preserve"> want to mean only the material or economic aspects of man such food, clothing and shelter thereby leading a moderate or luxurious life.</w:t>
      </w:r>
    </w:p>
  </w:footnote>
  <w:footnote w:id="4">
    <w:p w14:paraId="3D01728B" w14:textId="5F707974" w:rsidR="001C2AFA" w:rsidRPr="00E7246F" w:rsidRDefault="001C2AFA" w:rsidP="00E7246F">
      <w:pPr>
        <w:pStyle w:val="FootnoteText"/>
        <w:spacing w:line="480" w:lineRule="auto"/>
        <w:jc w:val="both"/>
        <w:rPr>
          <w:rFonts w:ascii="Times New Roman" w:hAnsi="Times New Roman" w:cs="Times New Roman"/>
          <w:sz w:val="24"/>
          <w:szCs w:val="24"/>
        </w:rPr>
      </w:pPr>
      <w:r w:rsidRPr="00E7246F">
        <w:rPr>
          <w:rStyle w:val="FootnoteReference"/>
          <w:rFonts w:ascii="Times New Roman" w:hAnsi="Times New Roman" w:cs="Times New Roman"/>
          <w:sz w:val="24"/>
          <w:szCs w:val="24"/>
        </w:rPr>
        <w:footnoteRef/>
      </w:r>
      <w:r w:rsidRPr="00E7246F">
        <w:rPr>
          <w:rFonts w:ascii="Times New Roman" w:hAnsi="Times New Roman" w:cs="Times New Roman"/>
          <w:sz w:val="24"/>
          <w:szCs w:val="24"/>
        </w:rPr>
        <w:t xml:space="preserve">Hegel is known </w:t>
      </w:r>
      <w:r w:rsidR="00BE2032">
        <w:rPr>
          <w:rFonts w:ascii="Times New Roman" w:hAnsi="Times New Roman" w:cs="Times New Roman"/>
          <w:sz w:val="24"/>
          <w:szCs w:val="24"/>
        </w:rPr>
        <w:t>for</w:t>
      </w:r>
      <w:r w:rsidRPr="00E7246F">
        <w:rPr>
          <w:rFonts w:ascii="Times New Roman" w:hAnsi="Times New Roman" w:cs="Times New Roman"/>
          <w:sz w:val="24"/>
          <w:szCs w:val="24"/>
        </w:rPr>
        <w:t xml:space="preserve"> popularizing three important concepts - thesis, </w:t>
      </w:r>
      <w:r w:rsidR="00BE2032">
        <w:rPr>
          <w:rFonts w:ascii="Times New Roman" w:hAnsi="Times New Roman" w:cs="Times New Roman"/>
          <w:sz w:val="24"/>
          <w:szCs w:val="24"/>
        </w:rPr>
        <w:t>antithesis,</w:t>
      </w:r>
      <w:r w:rsidRPr="00E7246F">
        <w:rPr>
          <w:rFonts w:ascii="Times New Roman" w:hAnsi="Times New Roman" w:cs="Times New Roman"/>
          <w:sz w:val="24"/>
          <w:szCs w:val="24"/>
        </w:rPr>
        <w:t xml:space="preserve"> and synthesis. For Hegel</w:t>
      </w:r>
      <w:r w:rsidR="00BE2032">
        <w:rPr>
          <w:rFonts w:ascii="Times New Roman" w:hAnsi="Times New Roman" w:cs="Times New Roman"/>
          <w:sz w:val="24"/>
          <w:szCs w:val="24"/>
        </w:rPr>
        <w:t>,</w:t>
      </w:r>
      <w:r w:rsidRPr="00E7246F">
        <w:rPr>
          <w:rFonts w:ascii="Times New Roman" w:hAnsi="Times New Roman" w:cs="Times New Roman"/>
          <w:sz w:val="24"/>
          <w:szCs w:val="24"/>
        </w:rPr>
        <w:t xml:space="preserve"> there is a dialectical relationship between thesis and anti-thesis. The dialectic between the two results </w:t>
      </w:r>
      <w:r w:rsidR="00BE2032">
        <w:rPr>
          <w:rFonts w:ascii="Times New Roman" w:hAnsi="Times New Roman" w:cs="Times New Roman"/>
          <w:sz w:val="24"/>
          <w:szCs w:val="24"/>
        </w:rPr>
        <w:t xml:space="preserve">in </w:t>
      </w:r>
      <w:r w:rsidRPr="00E7246F">
        <w:rPr>
          <w:rFonts w:ascii="Times New Roman" w:hAnsi="Times New Roman" w:cs="Times New Roman"/>
          <w:sz w:val="24"/>
          <w:szCs w:val="24"/>
        </w:rPr>
        <w:t xml:space="preserve">synthesis. The synthesis is created by borrowing some aspects of </w:t>
      </w:r>
      <w:r w:rsidR="00BE2032">
        <w:rPr>
          <w:rFonts w:ascii="Times New Roman" w:hAnsi="Times New Roman" w:cs="Times New Roman"/>
          <w:sz w:val="24"/>
          <w:szCs w:val="24"/>
        </w:rPr>
        <w:t xml:space="preserve">the </w:t>
      </w:r>
      <w:r w:rsidRPr="00E7246F">
        <w:rPr>
          <w:rFonts w:ascii="Times New Roman" w:hAnsi="Times New Roman" w:cs="Times New Roman"/>
          <w:sz w:val="24"/>
          <w:szCs w:val="24"/>
        </w:rPr>
        <w:t>thesis and anti-thesis but not the whole of either. The upshot of this article is that instead of applying an either/or approach – preferring instrumentalist epistemology (anti-thesis) and rejecting the disinterested pursuit of knowledge (thesis) or vice versa – it is imperative to adopt some aspects of both ideals and create a synthesis.</w:t>
      </w:r>
    </w:p>
    <w:p w14:paraId="7B940C6B" w14:textId="77777777" w:rsidR="001C2AFA" w:rsidRPr="007C0491" w:rsidRDefault="001C2AFA" w:rsidP="001C2AFA">
      <w:pPr>
        <w:pStyle w:val="FootnoteText"/>
        <w:spacing w:line="360" w:lineRule="auto"/>
        <w:jc w:val="both"/>
        <w:rPr>
          <w:rFonts w:ascii="Times New Roman" w:hAnsi="Times New Roman" w:cs="Times New Roman"/>
        </w:rPr>
      </w:pPr>
    </w:p>
  </w:footnote>
  <w:footnote w:id="5">
    <w:p w14:paraId="79AD6179" w14:textId="77777777" w:rsidR="001C2AFA" w:rsidRPr="00E7246F" w:rsidRDefault="001C2AFA" w:rsidP="00E7246F">
      <w:pPr>
        <w:pStyle w:val="FootnoteText"/>
        <w:spacing w:line="480" w:lineRule="auto"/>
        <w:jc w:val="both"/>
        <w:rPr>
          <w:rFonts w:ascii="Times New Roman" w:hAnsi="Times New Roman" w:cs="Times New Roman"/>
          <w:sz w:val="24"/>
          <w:szCs w:val="24"/>
          <w:lang w:val="en-GB"/>
        </w:rPr>
      </w:pPr>
      <w:r w:rsidRPr="00E7246F">
        <w:rPr>
          <w:rStyle w:val="FootnoteReference"/>
          <w:sz w:val="24"/>
          <w:szCs w:val="24"/>
        </w:rPr>
        <w:footnoteRef/>
      </w:r>
      <w:r w:rsidRPr="00E7246F">
        <w:rPr>
          <w:sz w:val="24"/>
          <w:szCs w:val="24"/>
        </w:rPr>
        <w:t xml:space="preserve"> </w:t>
      </w:r>
      <w:r w:rsidRPr="00E7246F">
        <w:rPr>
          <w:rFonts w:ascii="Times New Roman" w:hAnsi="Times New Roman" w:cs="Times New Roman"/>
          <w:sz w:val="24"/>
          <w:szCs w:val="24"/>
          <w:lang w:val="en-GB"/>
        </w:rPr>
        <w:t xml:space="preserve">In this paper, extrinsically motivating factors refers mainly realizing economic or material desires of a person while the intrinsic factors is/are valuing knowledge in and of itself even when knowledge is not used to solve immediate practical problems because of, though in the long run, the belief that it would have an impact on the moral, critical and spiritual aspects of the learner. </w:t>
      </w:r>
    </w:p>
    <w:p w14:paraId="0B8161DC" w14:textId="77777777" w:rsidR="001C2AFA" w:rsidRDefault="001C2AFA" w:rsidP="001C2AFA">
      <w:pPr>
        <w:pStyle w:val="FootnoteText"/>
        <w:rPr>
          <w:lang w:val="en-GB"/>
        </w:rPr>
      </w:pPr>
    </w:p>
    <w:p w14:paraId="7D93F4FB" w14:textId="77777777" w:rsidR="001C2AFA" w:rsidRPr="002E13E3" w:rsidRDefault="001C2AFA" w:rsidP="001C2AFA">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EBF"/>
    <w:multiLevelType w:val="multilevel"/>
    <w:tmpl w:val="7288404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F146019"/>
    <w:multiLevelType w:val="hybridMultilevel"/>
    <w:tmpl w:val="CBFAC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E75B80"/>
    <w:multiLevelType w:val="hybridMultilevel"/>
    <w:tmpl w:val="0556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019E8"/>
    <w:multiLevelType w:val="multilevel"/>
    <w:tmpl w:val="2A6AA6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034F79"/>
    <w:multiLevelType w:val="hybridMultilevel"/>
    <w:tmpl w:val="07CE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156CC"/>
    <w:multiLevelType w:val="multilevel"/>
    <w:tmpl w:val="340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FA"/>
    <w:rsid w:val="00007E89"/>
    <w:rsid w:val="000148A1"/>
    <w:rsid w:val="00026817"/>
    <w:rsid w:val="00045752"/>
    <w:rsid w:val="00055A31"/>
    <w:rsid w:val="00061DDF"/>
    <w:rsid w:val="00064C73"/>
    <w:rsid w:val="00073B78"/>
    <w:rsid w:val="00075A89"/>
    <w:rsid w:val="00091613"/>
    <w:rsid w:val="00093A41"/>
    <w:rsid w:val="0009718D"/>
    <w:rsid w:val="000A422C"/>
    <w:rsid w:val="000A50DB"/>
    <w:rsid w:val="000C2930"/>
    <w:rsid w:val="000D6069"/>
    <w:rsid w:val="000E5435"/>
    <w:rsid w:val="000F419A"/>
    <w:rsid w:val="00105B08"/>
    <w:rsid w:val="0010681F"/>
    <w:rsid w:val="001112F1"/>
    <w:rsid w:val="001327C9"/>
    <w:rsid w:val="00150C38"/>
    <w:rsid w:val="001738BC"/>
    <w:rsid w:val="00185BC8"/>
    <w:rsid w:val="001B5028"/>
    <w:rsid w:val="001C2AFA"/>
    <w:rsid w:val="001F0F60"/>
    <w:rsid w:val="00211FCD"/>
    <w:rsid w:val="00232050"/>
    <w:rsid w:val="00236D6D"/>
    <w:rsid w:val="002474B0"/>
    <w:rsid w:val="002930B8"/>
    <w:rsid w:val="00295986"/>
    <w:rsid w:val="00297B62"/>
    <w:rsid w:val="002B3006"/>
    <w:rsid w:val="002B5544"/>
    <w:rsid w:val="002C4D6E"/>
    <w:rsid w:val="002F3BAC"/>
    <w:rsid w:val="002F7A60"/>
    <w:rsid w:val="003004B4"/>
    <w:rsid w:val="00304573"/>
    <w:rsid w:val="00306E7E"/>
    <w:rsid w:val="003317A4"/>
    <w:rsid w:val="00346B47"/>
    <w:rsid w:val="00347FEA"/>
    <w:rsid w:val="003677C7"/>
    <w:rsid w:val="003744B6"/>
    <w:rsid w:val="00382EBF"/>
    <w:rsid w:val="003928C8"/>
    <w:rsid w:val="00392F56"/>
    <w:rsid w:val="003B2AE5"/>
    <w:rsid w:val="003B7D23"/>
    <w:rsid w:val="003D0963"/>
    <w:rsid w:val="003E4649"/>
    <w:rsid w:val="003F0B12"/>
    <w:rsid w:val="003F4287"/>
    <w:rsid w:val="003F5BFE"/>
    <w:rsid w:val="00403057"/>
    <w:rsid w:val="00407C0C"/>
    <w:rsid w:val="00422115"/>
    <w:rsid w:val="00466677"/>
    <w:rsid w:val="00466963"/>
    <w:rsid w:val="004703B4"/>
    <w:rsid w:val="00475A88"/>
    <w:rsid w:val="00476365"/>
    <w:rsid w:val="004807FC"/>
    <w:rsid w:val="0048192A"/>
    <w:rsid w:val="00487875"/>
    <w:rsid w:val="004A20AE"/>
    <w:rsid w:val="004B74A6"/>
    <w:rsid w:val="004C0F0B"/>
    <w:rsid w:val="004D3338"/>
    <w:rsid w:val="004D3739"/>
    <w:rsid w:val="004F5FDC"/>
    <w:rsid w:val="005123DD"/>
    <w:rsid w:val="005478FE"/>
    <w:rsid w:val="00556308"/>
    <w:rsid w:val="005671CA"/>
    <w:rsid w:val="00573348"/>
    <w:rsid w:val="005B3D5C"/>
    <w:rsid w:val="005B49C3"/>
    <w:rsid w:val="005D5457"/>
    <w:rsid w:val="005E7461"/>
    <w:rsid w:val="006073C1"/>
    <w:rsid w:val="00642715"/>
    <w:rsid w:val="006455E9"/>
    <w:rsid w:val="006561E8"/>
    <w:rsid w:val="00677882"/>
    <w:rsid w:val="00682757"/>
    <w:rsid w:val="006A55C0"/>
    <w:rsid w:val="006B5968"/>
    <w:rsid w:val="006F17A8"/>
    <w:rsid w:val="007265F1"/>
    <w:rsid w:val="00755E8C"/>
    <w:rsid w:val="007655EB"/>
    <w:rsid w:val="00770B59"/>
    <w:rsid w:val="00794AC0"/>
    <w:rsid w:val="007B5978"/>
    <w:rsid w:val="007B7908"/>
    <w:rsid w:val="007C1D70"/>
    <w:rsid w:val="007C2A2B"/>
    <w:rsid w:val="007C6A29"/>
    <w:rsid w:val="007D0D4F"/>
    <w:rsid w:val="007D2A96"/>
    <w:rsid w:val="007F2DBD"/>
    <w:rsid w:val="007F3145"/>
    <w:rsid w:val="0083714E"/>
    <w:rsid w:val="008422DF"/>
    <w:rsid w:val="00876B35"/>
    <w:rsid w:val="00893EEE"/>
    <w:rsid w:val="008955CD"/>
    <w:rsid w:val="008A307A"/>
    <w:rsid w:val="008A5A0E"/>
    <w:rsid w:val="008B301B"/>
    <w:rsid w:val="008C511D"/>
    <w:rsid w:val="008C5955"/>
    <w:rsid w:val="008C5ACC"/>
    <w:rsid w:val="008D3617"/>
    <w:rsid w:val="008F55A5"/>
    <w:rsid w:val="008F661E"/>
    <w:rsid w:val="009036A8"/>
    <w:rsid w:val="00924EE3"/>
    <w:rsid w:val="00934354"/>
    <w:rsid w:val="009437A1"/>
    <w:rsid w:val="00953CB0"/>
    <w:rsid w:val="0095551B"/>
    <w:rsid w:val="00957A22"/>
    <w:rsid w:val="009A3A90"/>
    <w:rsid w:val="009E1B43"/>
    <w:rsid w:val="009E6DA6"/>
    <w:rsid w:val="009E7EE3"/>
    <w:rsid w:val="009F7CA8"/>
    <w:rsid w:val="00A04D8F"/>
    <w:rsid w:val="00A058B2"/>
    <w:rsid w:val="00A236A7"/>
    <w:rsid w:val="00A246CC"/>
    <w:rsid w:val="00A32F32"/>
    <w:rsid w:val="00A42A3C"/>
    <w:rsid w:val="00A67354"/>
    <w:rsid w:val="00AA40B3"/>
    <w:rsid w:val="00AB70AA"/>
    <w:rsid w:val="00B30AA8"/>
    <w:rsid w:val="00B532C9"/>
    <w:rsid w:val="00B95652"/>
    <w:rsid w:val="00B9597F"/>
    <w:rsid w:val="00BA004E"/>
    <w:rsid w:val="00BB2301"/>
    <w:rsid w:val="00BB60AF"/>
    <w:rsid w:val="00BC0896"/>
    <w:rsid w:val="00BE2032"/>
    <w:rsid w:val="00BE2CCA"/>
    <w:rsid w:val="00C10F70"/>
    <w:rsid w:val="00C1781F"/>
    <w:rsid w:val="00C6176C"/>
    <w:rsid w:val="00C90454"/>
    <w:rsid w:val="00C95DCC"/>
    <w:rsid w:val="00CA3029"/>
    <w:rsid w:val="00CC1285"/>
    <w:rsid w:val="00CC51A5"/>
    <w:rsid w:val="00CD2015"/>
    <w:rsid w:val="00CD2FD0"/>
    <w:rsid w:val="00CE04F6"/>
    <w:rsid w:val="00CE1CB8"/>
    <w:rsid w:val="00D00489"/>
    <w:rsid w:val="00D03060"/>
    <w:rsid w:val="00D15A70"/>
    <w:rsid w:val="00D17045"/>
    <w:rsid w:val="00D35AF8"/>
    <w:rsid w:val="00D45BC2"/>
    <w:rsid w:val="00D544C9"/>
    <w:rsid w:val="00D92445"/>
    <w:rsid w:val="00DA4A91"/>
    <w:rsid w:val="00DA53CC"/>
    <w:rsid w:val="00DB5FCE"/>
    <w:rsid w:val="00DD1216"/>
    <w:rsid w:val="00DE6219"/>
    <w:rsid w:val="00DF1620"/>
    <w:rsid w:val="00DF3920"/>
    <w:rsid w:val="00E075AF"/>
    <w:rsid w:val="00E10CD0"/>
    <w:rsid w:val="00E23CB9"/>
    <w:rsid w:val="00E350AF"/>
    <w:rsid w:val="00E7246F"/>
    <w:rsid w:val="00E749FA"/>
    <w:rsid w:val="00E770AD"/>
    <w:rsid w:val="00E77874"/>
    <w:rsid w:val="00E81304"/>
    <w:rsid w:val="00E840E5"/>
    <w:rsid w:val="00E85512"/>
    <w:rsid w:val="00E91813"/>
    <w:rsid w:val="00EA2E00"/>
    <w:rsid w:val="00EC119E"/>
    <w:rsid w:val="00EC7B2D"/>
    <w:rsid w:val="00EE0C57"/>
    <w:rsid w:val="00EE711C"/>
    <w:rsid w:val="00F01192"/>
    <w:rsid w:val="00F03B28"/>
    <w:rsid w:val="00F0466C"/>
    <w:rsid w:val="00F07377"/>
    <w:rsid w:val="00F14879"/>
    <w:rsid w:val="00F1788D"/>
    <w:rsid w:val="00F649F5"/>
    <w:rsid w:val="00F730EC"/>
    <w:rsid w:val="00F828C8"/>
    <w:rsid w:val="00FA68E8"/>
    <w:rsid w:val="00FC46B5"/>
    <w:rsid w:val="00FD07CA"/>
    <w:rsid w:val="00FD69FD"/>
    <w:rsid w:val="00FE37DB"/>
    <w:rsid w:val="00FE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FA"/>
    <w:rPr>
      <w:lang w:val="en-US"/>
    </w:rPr>
  </w:style>
  <w:style w:type="paragraph" w:styleId="Heading1">
    <w:name w:val="heading 1"/>
    <w:basedOn w:val="Normal"/>
    <w:next w:val="Normal"/>
    <w:link w:val="Heading1Char"/>
    <w:uiPriority w:val="9"/>
    <w:qFormat/>
    <w:rsid w:val="001C2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F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C2AF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C2AF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1C2AFA"/>
    <w:rPr>
      <w:color w:val="0000FF" w:themeColor="hyperlink"/>
      <w:u w:val="single"/>
    </w:rPr>
  </w:style>
  <w:style w:type="paragraph" w:styleId="FootnoteText">
    <w:name w:val="footnote text"/>
    <w:basedOn w:val="Normal"/>
    <w:link w:val="FootnoteTextChar"/>
    <w:uiPriority w:val="99"/>
    <w:unhideWhenUsed/>
    <w:rsid w:val="001C2AFA"/>
    <w:pPr>
      <w:spacing w:after="0" w:line="240" w:lineRule="auto"/>
    </w:pPr>
    <w:rPr>
      <w:sz w:val="20"/>
      <w:szCs w:val="20"/>
    </w:rPr>
  </w:style>
  <w:style w:type="character" w:customStyle="1" w:styleId="FootnoteTextChar">
    <w:name w:val="Footnote Text Char"/>
    <w:basedOn w:val="DefaultParagraphFont"/>
    <w:link w:val="FootnoteText"/>
    <w:uiPriority w:val="99"/>
    <w:rsid w:val="001C2AFA"/>
    <w:rPr>
      <w:sz w:val="20"/>
      <w:szCs w:val="20"/>
      <w:lang w:val="en-US"/>
    </w:rPr>
  </w:style>
  <w:style w:type="character" w:styleId="FootnoteReference">
    <w:name w:val="footnote reference"/>
    <w:basedOn w:val="DefaultParagraphFont"/>
    <w:uiPriority w:val="99"/>
    <w:semiHidden/>
    <w:unhideWhenUsed/>
    <w:rsid w:val="001C2AFA"/>
    <w:rPr>
      <w:vertAlign w:val="superscript"/>
    </w:rPr>
  </w:style>
  <w:style w:type="paragraph" w:styleId="Header">
    <w:name w:val="header"/>
    <w:basedOn w:val="Normal"/>
    <w:link w:val="HeaderChar"/>
    <w:uiPriority w:val="99"/>
    <w:unhideWhenUsed/>
    <w:rsid w:val="001C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AFA"/>
    <w:rPr>
      <w:lang w:val="en-US"/>
    </w:rPr>
  </w:style>
  <w:style w:type="paragraph" w:styleId="Footer">
    <w:name w:val="footer"/>
    <w:basedOn w:val="Normal"/>
    <w:link w:val="FooterChar"/>
    <w:uiPriority w:val="99"/>
    <w:unhideWhenUsed/>
    <w:rsid w:val="001C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AFA"/>
    <w:rPr>
      <w:lang w:val="en-US"/>
    </w:rPr>
  </w:style>
  <w:style w:type="paragraph" w:styleId="ListParagraph">
    <w:name w:val="List Paragraph"/>
    <w:basedOn w:val="Normal"/>
    <w:uiPriority w:val="34"/>
    <w:qFormat/>
    <w:rsid w:val="00DA53CC"/>
    <w:pPr>
      <w:ind w:left="720"/>
      <w:contextualSpacing/>
    </w:pPr>
  </w:style>
  <w:style w:type="character" w:customStyle="1" w:styleId="fontstyle01">
    <w:name w:val="fontstyle01"/>
    <w:basedOn w:val="DefaultParagraphFont"/>
    <w:rsid w:val="00E81304"/>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04573"/>
    <w:rPr>
      <w:sz w:val="16"/>
      <w:szCs w:val="16"/>
    </w:rPr>
  </w:style>
  <w:style w:type="paragraph" w:styleId="CommentText">
    <w:name w:val="annotation text"/>
    <w:basedOn w:val="Normal"/>
    <w:link w:val="CommentTextChar"/>
    <w:uiPriority w:val="99"/>
    <w:unhideWhenUsed/>
    <w:rsid w:val="00304573"/>
    <w:pPr>
      <w:spacing w:line="240" w:lineRule="auto"/>
    </w:pPr>
    <w:rPr>
      <w:sz w:val="20"/>
      <w:szCs w:val="20"/>
    </w:rPr>
  </w:style>
  <w:style w:type="character" w:customStyle="1" w:styleId="CommentTextChar">
    <w:name w:val="Comment Text Char"/>
    <w:basedOn w:val="DefaultParagraphFont"/>
    <w:link w:val="CommentText"/>
    <w:uiPriority w:val="99"/>
    <w:rsid w:val="00304573"/>
    <w:rPr>
      <w:sz w:val="20"/>
      <w:szCs w:val="20"/>
      <w:lang w:val="en-US"/>
    </w:rPr>
  </w:style>
  <w:style w:type="paragraph" w:styleId="CommentSubject">
    <w:name w:val="annotation subject"/>
    <w:basedOn w:val="CommentText"/>
    <w:next w:val="CommentText"/>
    <w:link w:val="CommentSubjectChar"/>
    <w:uiPriority w:val="99"/>
    <w:semiHidden/>
    <w:unhideWhenUsed/>
    <w:rsid w:val="00304573"/>
    <w:rPr>
      <w:b/>
      <w:bCs/>
    </w:rPr>
  </w:style>
  <w:style w:type="character" w:customStyle="1" w:styleId="CommentSubjectChar">
    <w:name w:val="Comment Subject Char"/>
    <w:basedOn w:val="CommentTextChar"/>
    <w:link w:val="CommentSubject"/>
    <w:uiPriority w:val="99"/>
    <w:semiHidden/>
    <w:rsid w:val="00304573"/>
    <w:rPr>
      <w:b/>
      <w:bCs/>
      <w:sz w:val="20"/>
      <w:szCs w:val="20"/>
      <w:lang w:val="en-US"/>
    </w:rPr>
  </w:style>
  <w:style w:type="character" w:customStyle="1" w:styleId="UnresolvedMention">
    <w:name w:val="Unresolved Mention"/>
    <w:basedOn w:val="DefaultParagraphFont"/>
    <w:uiPriority w:val="99"/>
    <w:semiHidden/>
    <w:unhideWhenUsed/>
    <w:rsid w:val="00794A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FA"/>
    <w:rPr>
      <w:lang w:val="en-US"/>
    </w:rPr>
  </w:style>
  <w:style w:type="paragraph" w:styleId="Heading1">
    <w:name w:val="heading 1"/>
    <w:basedOn w:val="Normal"/>
    <w:next w:val="Normal"/>
    <w:link w:val="Heading1Char"/>
    <w:uiPriority w:val="9"/>
    <w:qFormat/>
    <w:rsid w:val="001C2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F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C2AF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C2AF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1C2AFA"/>
    <w:rPr>
      <w:color w:val="0000FF" w:themeColor="hyperlink"/>
      <w:u w:val="single"/>
    </w:rPr>
  </w:style>
  <w:style w:type="paragraph" w:styleId="FootnoteText">
    <w:name w:val="footnote text"/>
    <w:basedOn w:val="Normal"/>
    <w:link w:val="FootnoteTextChar"/>
    <w:uiPriority w:val="99"/>
    <w:unhideWhenUsed/>
    <w:rsid w:val="001C2AFA"/>
    <w:pPr>
      <w:spacing w:after="0" w:line="240" w:lineRule="auto"/>
    </w:pPr>
    <w:rPr>
      <w:sz w:val="20"/>
      <w:szCs w:val="20"/>
    </w:rPr>
  </w:style>
  <w:style w:type="character" w:customStyle="1" w:styleId="FootnoteTextChar">
    <w:name w:val="Footnote Text Char"/>
    <w:basedOn w:val="DefaultParagraphFont"/>
    <w:link w:val="FootnoteText"/>
    <w:uiPriority w:val="99"/>
    <w:rsid w:val="001C2AFA"/>
    <w:rPr>
      <w:sz w:val="20"/>
      <w:szCs w:val="20"/>
      <w:lang w:val="en-US"/>
    </w:rPr>
  </w:style>
  <w:style w:type="character" w:styleId="FootnoteReference">
    <w:name w:val="footnote reference"/>
    <w:basedOn w:val="DefaultParagraphFont"/>
    <w:uiPriority w:val="99"/>
    <w:semiHidden/>
    <w:unhideWhenUsed/>
    <w:rsid w:val="001C2AFA"/>
    <w:rPr>
      <w:vertAlign w:val="superscript"/>
    </w:rPr>
  </w:style>
  <w:style w:type="paragraph" w:styleId="Header">
    <w:name w:val="header"/>
    <w:basedOn w:val="Normal"/>
    <w:link w:val="HeaderChar"/>
    <w:uiPriority w:val="99"/>
    <w:unhideWhenUsed/>
    <w:rsid w:val="001C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AFA"/>
    <w:rPr>
      <w:lang w:val="en-US"/>
    </w:rPr>
  </w:style>
  <w:style w:type="paragraph" w:styleId="Footer">
    <w:name w:val="footer"/>
    <w:basedOn w:val="Normal"/>
    <w:link w:val="FooterChar"/>
    <w:uiPriority w:val="99"/>
    <w:unhideWhenUsed/>
    <w:rsid w:val="001C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AFA"/>
    <w:rPr>
      <w:lang w:val="en-US"/>
    </w:rPr>
  </w:style>
  <w:style w:type="paragraph" w:styleId="ListParagraph">
    <w:name w:val="List Paragraph"/>
    <w:basedOn w:val="Normal"/>
    <w:uiPriority w:val="34"/>
    <w:qFormat/>
    <w:rsid w:val="00DA53CC"/>
    <w:pPr>
      <w:ind w:left="720"/>
      <w:contextualSpacing/>
    </w:pPr>
  </w:style>
  <w:style w:type="character" w:customStyle="1" w:styleId="fontstyle01">
    <w:name w:val="fontstyle01"/>
    <w:basedOn w:val="DefaultParagraphFont"/>
    <w:rsid w:val="00E81304"/>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04573"/>
    <w:rPr>
      <w:sz w:val="16"/>
      <w:szCs w:val="16"/>
    </w:rPr>
  </w:style>
  <w:style w:type="paragraph" w:styleId="CommentText">
    <w:name w:val="annotation text"/>
    <w:basedOn w:val="Normal"/>
    <w:link w:val="CommentTextChar"/>
    <w:uiPriority w:val="99"/>
    <w:unhideWhenUsed/>
    <w:rsid w:val="00304573"/>
    <w:pPr>
      <w:spacing w:line="240" w:lineRule="auto"/>
    </w:pPr>
    <w:rPr>
      <w:sz w:val="20"/>
      <w:szCs w:val="20"/>
    </w:rPr>
  </w:style>
  <w:style w:type="character" w:customStyle="1" w:styleId="CommentTextChar">
    <w:name w:val="Comment Text Char"/>
    <w:basedOn w:val="DefaultParagraphFont"/>
    <w:link w:val="CommentText"/>
    <w:uiPriority w:val="99"/>
    <w:rsid w:val="00304573"/>
    <w:rPr>
      <w:sz w:val="20"/>
      <w:szCs w:val="20"/>
      <w:lang w:val="en-US"/>
    </w:rPr>
  </w:style>
  <w:style w:type="paragraph" w:styleId="CommentSubject">
    <w:name w:val="annotation subject"/>
    <w:basedOn w:val="CommentText"/>
    <w:next w:val="CommentText"/>
    <w:link w:val="CommentSubjectChar"/>
    <w:uiPriority w:val="99"/>
    <w:semiHidden/>
    <w:unhideWhenUsed/>
    <w:rsid w:val="00304573"/>
    <w:rPr>
      <w:b/>
      <w:bCs/>
    </w:rPr>
  </w:style>
  <w:style w:type="character" w:customStyle="1" w:styleId="CommentSubjectChar">
    <w:name w:val="Comment Subject Char"/>
    <w:basedOn w:val="CommentTextChar"/>
    <w:link w:val="CommentSubject"/>
    <w:uiPriority w:val="99"/>
    <w:semiHidden/>
    <w:rsid w:val="00304573"/>
    <w:rPr>
      <w:b/>
      <w:bCs/>
      <w:sz w:val="20"/>
      <w:szCs w:val="20"/>
      <w:lang w:val="en-US"/>
    </w:rPr>
  </w:style>
  <w:style w:type="character" w:customStyle="1" w:styleId="UnresolvedMention">
    <w:name w:val="Unresolved Mention"/>
    <w:basedOn w:val="DefaultParagraphFont"/>
    <w:uiPriority w:val="99"/>
    <w:semiHidden/>
    <w:unhideWhenUsed/>
    <w:rsid w:val="0079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aytamirat038@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2800-3954?lang=en" TargetMode="External"/><Relationship Id="rId5" Type="http://schemas.openxmlformats.org/officeDocument/2006/relationships/webSettings" Target="webSettings.xml"/><Relationship Id="rId10" Type="http://schemas.openxmlformats.org/officeDocument/2006/relationships/hyperlink" Target="mailto:sisaytamirat038@gmail.com" TargetMode="External"/><Relationship Id="rId4" Type="http://schemas.openxmlformats.org/officeDocument/2006/relationships/settings" Target="settings.xml"/><Relationship Id="rId9" Type="http://schemas.openxmlformats.org/officeDocument/2006/relationships/hyperlink" Target="mailto:dessalegnmek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2022-08-10T07:29:00Z</dcterms:created>
  <dcterms:modified xsi:type="dcterms:W3CDTF">2022-08-10T19:43:00Z</dcterms:modified>
</cp:coreProperties>
</file>