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50" w:rsidRPr="00FF4150" w:rsidRDefault="00FF4150" w:rsidP="00D37A22">
      <w:pPr>
        <w:pStyle w:val="NoSpacing"/>
        <w:rPr>
          <w:rFonts w:cstheme="minorHAnsi"/>
        </w:rPr>
      </w:pPr>
      <w:r>
        <w:rPr>
          <w:rFonts w:cstheme="minorHAnsi"/>
          <w:b/>
        </w:rPr>
        <w:t>Abstract</w:t>
      </w:r>
    </w:p>
    <w:p w:rsidR="00FF4150" w:rsidRPr="00FF4150" w:rsidRDefault="00FF4150" w:rsidP="00D37A22">
      <w:pPr>
        <w:pStyle w:val="NoSpacing"/>
        <w:rPr>
          <w:rFonts w:cstheme="minorHAnsi"/>
        </w:rPr>
      </w:pPr>
    </w:p>
    <w:p w:rsidR="00434B7E" w:rsidRDefault="00FF4150" w:rsidP="00D37A22">
      <w:pPr>
        <w:pStyle w:val="NoSpacing"/>
        <w:rPr>
          <w:rFonts w:cstheme="minorHAnsi"/>
          <w:color w:val="222222"/>
        </w:rPr>
      </w:pPr>
      <w:r>
        <w:rPr>
          <w:rFonts w:cstheme="minorHAnsi"/>
          <w:color w:val="222222"/>
        </w:rPr>
        <w:t xml:space="preserve">In the </w:t>
      </w:r>
      <w:r w:rsidRPr="000D3560">
        <w:rPr>
          <w:rFonts w:cstheme="minorHAnsi"/>
          <w:i/>
          <w:color w:val="222222"/>
        </w:rPr>
        <w:t>Republic</w:t>
      </w:r>
      <w:r>
        <w:rPr>
          <w:rFonts w:cstheme="minorHAnsi"/>
          <w:color w:val="222222"/>
        </w:rPr>
        <w:t xml:space="preserve">, </w:t>
      </w:r>
      <w:r w:rsidR="00AA6A30">
        <w:rPr>
          <w:rFonts w:cstheme="minorHAnsi"/>
          <w:color w:val="222222"/>
        </w:rPr>
        <w:t>Socrates</w:t>
      </w:r>
      <w:r>
        <w:rPr>
          <w:rFonts w:cstheme="minorHAnsi"/>
          <w:color w:val="222222"/>
        </w:rPr>
        <w:t xml:space="preserve"> </w:t>
      </w:r>
      <w:r w:rsidR="00DB60FB">
        <w:rPr>
          <w:rFonts w:cstheme="minorHAnsi"/>
          <w:color w:val="222222"/>
        </w:rPr>
        <w:t>argues</w:t>
      </w:r>
      <w:r w:rsidR="00F24F58">
        <w:rPr>
          <w:rFonts w:cstheme="minorHAnsi"/>
          <w:color w:val="222222"/>
        </w:rPr>
        <w:t xml:space="preserve"> that moral</w:t>
      </w:r>
      <w:r w:rsidR="004A5D25">
        <w:rPr>
          <w:rFonts w:cstheme="minorHAnsi"/>
          <w:color w:val="222222"/>
        </w:rPr>
        <w:t xml:space="preserve">ity, called justice, </w:t>
      </w:r>
      <w:r w:rsidR="00DB3E7A">
        <w:rPr>
          <w:rFonts w:cstheme="minorHAnsi"/>
          <w:color w:val="222222"/>
        </w:rPr>
        <w:t>is</w:t>
      </w:r>
      <w:r w:rsidR="004A5D25">
        <w:rPr>
          <w:rFonts w:cstheme="minorHAnsi"/>
          <w:color w:val="222222"/>
        </w:rPr>
        <w:t xml:space="preserve"> valuable both</w:t>
      </w:r>
      <w:r w:rsidR="00F24F58">
        <w:rPr>
          <w:rFonts w:cstheme="minorHAnsi"/>
          <w:color w:val="222222"/>
        </w:rPr>
        <w:t xml:space="preserve"> </w:t>
      </w:r>
      <w:r w:rsidR="000D3560">
        <w:rPr>
          <w:rFonts w:cstheme="minorHAnsi"/>
          <w:color w:val="222222"/>
        </w:rPr>
        <w:t>for itself and for what comes from i</w:t>
      </w:r>
      <w:r w:rsidR="00DB3E7A">
        <w:rPr>
          <w:rFonts w:cstheme="minorHAnsi"/>
          <w:color w:val="222222"/>
        </w:rPr>
        <w:t>t.  Unfortunately, this view is not universally accepted</w:t>
      </w:r>
      <w:r w:rsidR="00F24F58">
        <w:rPr>
          <w:rFonts w:cstheme="minorHAnsi"/>
          <w:color w:val="222222"/>
        </w:rPr>
        <w:t xml:space="preserve">.  </w:t>
      </w:r>
      <w:r w:rsidR="00DB3E7A">
        <w:rPr>
          <w:rFonts w:cstheme="minorHAnsi"/>
          <w:color w:val="222222"/>
        </w:rPr>
        <w:t xml:space="preserve">Contemporary </w:t>
      </w:r>
      <w:r w:rsidR="00F24F58">
        <w:rPr>
          <w:rFonts w:cstheme="minorHAnsi"/>
          <w:color w:val="222222"/>
        </w:rPr>
        <w:t xml:space="preserve">psychology, </w:t>
      </w:r>
      <w:r w:rsidR="00DB3E7A">
        <w:rPr>
          <w:rFonts w:cstheme="minorHAnsi"/>
          <w:color w:val="222222"/>
        </w:rPr>
        <w:t>however</w:t>
      </w:r>
      <w:r w:rsidR="00F24F58">
        <w:rPr>
          <w:rFonts w:cstheme="minorHAnsi"/>
          <w:color w:val="222222"/>
        </w:rPr>
        <w:t>, re</w:t>
      </w:r>
      <w:r w:rsidR="00DB3E7A">
        <w:rPr>
          <w:rFonts w:cstheme="minorHAnsi"/>
          <w:color w:val="222222"/>
        </w:rPr>
        <w:t>veals through research that</w:t>
      </w:r>
      <w:r w:rsidR="00F24F58">
        <w:rPr>
          <w:rFonts w:cstheme="minorHAnsi"/>
          <w:color w:val="222222"/>
        </w:rPr>
        <w:t xml:space="preserve"> what we experience is also what we come to expect.  </w:t>
      </w:r>
      <w:r w:rsidR="00DB3E7A">
        <w:rPr>
          <w:rFonts w:cstheme="minorHAnsi"/>
          <w:color w:val="222222"/>
        </w:rPr>
        <w:t>It follows then</w:t>
      </w:r>
      <w:r w:rsidR="00F24F58">
        <w:rPr>
          <w:rFonts w:cstheme="minorHAnsi"/>
          <w:color w:val="222222"/>
        </w:rPr>
        <w:t xml:space="preserve"> that, i</w:t>
      </w:r>
      <w:r>
        <w:rPr>
          <w:rFonts w:cstheme="minorHAnsi"/>
          <w:color w:val="222222"/>
        </w:rPr>
        <w:t xml:space="preserve">f </w:t>
      </w:r>
      <w:r w:rsidR="00DB3E7A">
        <w:rPr>
          <w:rFonts w:cstheme="minorHAnsi"/>
          <w:color w:val="222222"/>
        </w:rPr>
        <w:t xml:space="preserve">we act in an immoral fashion </w:t>
      </w:r>
      <w:r>
        <w:rPr>
          <w:rFonts w:cstheme="minorHAnsi"/>
          <w:color w:val="222222"/>
        </w:rPr>
        <w:t xml:space="preserve">we will </w:t>
      </w:r>
      <w:r w:rsidR="00F24F58">
        <w:rPr>
          <w:rFonts w:cstheme="minorHAnsi"/>
          <w:color w:val="222222"/>
        </w:rPr>
        <w:t>expect</w:t>
      </w:r>
      <w:r>
        <w:rPr>
          <w:rFonts w:cstheme="minorHAnsi"/>
          <w:color w:val="222222"/>
        </w:rPr>
        <w:t xml:space="preserve"> the same from others.  The more often we act immorally, the more </w:t>
      </w:r>
      <w:r w:rsidR="00F24F58">
        <w:rPr>
          <w:rFonts w:cstheme="minorHAnsi"/>
          <w:color w:val="222222"/>
        </w:rPr>
        <w:t xml:space="preserve">suspicion will be </w:t>
      </w:r>
      <w:r w:rsidR="000D3560">
        <w:rPr>
          <w:rFonts w:cstheme="minorHAnsi"/>
          <w:color w:val="222222"/>
        </w:rPr>
        <w:t>ingrained</w:t>
      </w:r>
      <w:r w:rsidR="003251D9">
        <w:rPr>
          <w:rFonts w:cstheme="minorHAnsi"/>
          <w:color w:val="222222"/>
        </w:rPr>
        <w:t xml:space="preserve"> within us.</w:t>
      </w:r>
      <w:r w:rsidR="00DB3E7A">
        <w:rPr>
          <w:rFonts w:cstheme="minorHAnsi"/>
          <w:color w:val="222222"/>
        </w:rPr>
        <w:t xml:space="preserve">  Suspicion</w:t>
      </w:r>
      <w:r>
        <w:rPr>
          <w:rFonts w:cstheme="minorHAnsi"/>
          <w:color w:val="222222"/>
        </w:rPr>
        <w:t xml:space="preserve"> </w:t>
      </w:r>
      <w:r w:rsidR="00DB3E7A">
        <w:rPr>
          <w:rFonts w:cstheme="minorHAnsi"/>
          <w:color w:val="222222"/>
        </w:rPr>
        <w:t xml:space="preserve">quickly </w:t>
      </w:r>
      <w:r w:rsidR="003251D9">
        <w:rPr>
          <w:rFonts w:cstheme="minorHAnsi"/>
          <w:color w:val="222222"/>
        </w:rPr>
        <w:t>pervade</w:t>
      </w:r>
      <w:r w:rsidR="00DB3E7A">
        <w:rPr>
          <w:rFonts w:cstheme="minorHAnsi"/>
          <w:color w:val="222222"/>
        </w:rPr>
        <w:t>s</w:t>
      </w:r>
      <w:r w:rsidR="003251D9">
        <w:rPr>
          <w:rFonts w:cstheme="minorHAnsi"/>
          <w:color w:val="222222"/>
        </w:rPr>
        <w:t xml:space="preserve"> our </w:t>
      </w:r>
      <w:r w:rsidR="00DB3E7A">
        <w:rPr>
          <w:rFonts w:cstheme="minorHAnsi"/>
          <w:color w:val="222222"/>
        </w:rPr>
        <w:t>minds corroding</w:t>
      </w:r>
      <w:r>
        <w:rPr>
          <w:rFonts w:cstheme="minorHAnsi"/>
          <w:color w:val="222222"/>
        </w:rPr>
        <w:t xml:space="preserve"> </w:t>
      </w:r>
      <w:r w:rsidR="003251D9">
        <w:rPr>
          <w:rFonts w:cstheme="minorHAnsi"/>
          <w:color w:val="222222"/>
        </w:rPr>
        <w:t xml:space="preserve">our </w:t>
      </w:r>
      <w:r>
        <w:rPr>
          <w:rFonts w:cstheme="minorHAnsi"/>
          <w:color w:val="222222"/>
        </w:rPr>
        <w:t>relati</w:t>
      </w:r>
      <w:r w:rsidR="00DB3E7A">
        <w:rPr>
          <w:rFonts w:cstheme="minorHAnsi"/>
          <w:color w:val="222222"/>
        </w:rPr>
        <w:t>onships and increasing</w:t>
      </w:r>
      <w:r>
        <w:rPr>
          <w:rFonts w:cstheme="minorHAnsi"/>
          <w:color w:val="222222"/>
        </w:rPr>
        <w:t xml:space="preserve"> </w:t>
      </w:r>
      <w:r w:rsidR="003251D9">
        <w:rPr>
          <w:rFonts w:cstheme="minorHAnsi"/>
          <w:color w:val="222222"/>
        </w:rPr>
        <w:t xml:space="preserve">our </w:t>
      </w:r>
      <w:r>
        <w:rPr>
          <w:rFonts w:cstheme="minorHAnsi"/>
          <w:color w:val="222222"/>
        </w:rPr>
        <w:t xml:space="preserve">stress, thereby dramatically decreasing our happiness and contentment.  Moral action, on the other hand, has the ability to strengthen our faith in others and create solid human relationships.  </w:t>
      </w:r>
      <w:r w:rsidR="00DB3E7A">
        <w:rPr>
          <w:rFonts w:cstheme="minorHAnsi"/>
          <w:color w:val="222222"/>
        </w:rPr>
        <w:t>Therefore</w:t>
      </w:r>
      <w:r w:rsidR="00434B7E">
        <w:rPr>
          <w:rFonts w:cstheme="minorHAnsi"/>
          <w:color w:val="222222"/>
        </w:rPr>
        <w:t>,</w:t>
      </w:r>
      <w:r w:rsidR="000D3560">
        <w:rPr>
          <w:rFonts w:cstheme="minorHAnsi"/>
          <w:color w:val="222222"/>
        </w:rPr>
        <w:t xml:space="preserve"> </w:t>
      </w:r>
      <w:r w:rsidR="00434B7E">
        <w:rPr>
          <w:rFonts w:cstheme="minorHAnsi"/>
          <w:color w:val="222222"/>
        </w:rPr>
        <w:t xml:space="preserve">morality should be classified as having the </w:t>
      </w:r>
      <w:r w:rsidR="00143D60">
        <w:rPr>
          <w:rFonts w:cstheme="minorHAnsi"/>
          <w:color w:val="222222"/>
        </w:rPr>
        <w:t xml:space="preserve">highest type of </w:t>
      </w:r>
      <w:r w:rsidR="00434B7E">
        <w:rPr>
          <w:rFonts w:cstheme="minorHAnsi"/>
          <w:color w:val="222222"/>
        </w:rPr>
        <w:t xml:space="preserve">value </w:t>
      </w:r>
      <w:r w:rsidR="00143D60">
        <w:rPr>
          <w:rFonts w:cstheme="minorHAnsi"/>
          <w:color w:val="222222"/>
        </w:rPr>
        <w:t>as</w:t>
      </w:r>
      <w:r w:rsidR="00434B7E">
        <w:rPr>
          <w:rFonts w:cstheme="minorHAnsi"/>
          <w:color w:val="222222"/>
        </w:rPr>
        <w:t xml:space="preserve"> </w:t>
      </w:r>
      <w:r w:rsidR="00AA6A30">
        <w:rPr>
          <w:rFonts w:cstheme="minorHAnsi"/>
          <w:color w:val="222222"/>
        </w:rPr>
        <w:t>Socrates</w:t>
      </w:r>
      <w:r w:rsidR="00B86401">
        <w:rPr>
          <w:rFonts w:cstheme="minorHAnsi"/>
          <w:color w:val="222222"/>
        </w:rPr>
        <w:t xml:space="preserve"> contends-</w:t>
      </w:r>
      <w:r w:rsidR="00434B7E">
        <w:rPr>
          <w:rFonts w:cstheme="minorHAnsi"/>
          <w:color w:val="222222"/>
        </w:rPr>
        <w:t xml:space="preserve"> good for affecting how agents </w:t>
      </w:r>
      <w:r w:rsidR="00CC0C61">
        <w:rPr>
          <w:rFonts w:cstheme="minorHAnsi"/>
          <w:color w:val="222222"/>
        </w:rPr>
        <w:t>can relate</w:t>
      </w:r>
      <w:r w:rsidR="00434B7E">
        <w:rPr>
          <w:rFonts w:cstheme="minorHAnsi"/>
          <w:color w:val="222222"/>
        </w:rPr>
        <w:t xml:space="preserve">, </w:t>
      </w:r>
      <w:r w:rsidR="006F390A">
        <w:rPr>
          <w:rFonts w:cstheme="minorHAnsi"/>
          <w:color w:val="222222"/>
        </w:rPr>
        <w:t>intrinsic</w:t>
      </w:r>
      <w:r w:rsidR="008930D6">
        <w:rPr>
          <w:rFonts w:cstheme="minorHAnsi"/>
          <w:color w:val="222222"/>
        </w:rPr>
        <w:t xml:space="preserve"> value</w:t>
      </w:r>
      <w:r w:rsidR="00434B7E">
        <w:rPr>
          <w:rFonts w:cstheme="minorHAnsi"/>
          <w:color w:val="222222"/>
        </w:rPr>
        <w:t xml:space="preserve">, and how they </w:t>
      </w:r>
      <w:r w:rsidR="00B86401">
        <w:rPr>
          <w:rFonts w:cstheme="minorHAnsi"/>
          <w:color w:val="222222"/>
        </w:rPr>
        <w:t xml:space="preserve">themselves </w:t>
      </w:r>
      <w:r w:rsidR="00434B7E">
        <w:rPr>
          <w:rFonts w:cstheme="minorHAnsi"/>
          <w:color w:val="222222"/>
        </w:rPr>
        <w:t xml:space="preserve">feel, </w:t>
      </w:r>
      <w:r w:rsidR="006F390A">
        <w:rPr>
          <w:rFonts w:cstheme="minorHAnsi"/>
          <w:color w:val="222222"/>
        </w:rPr>
        <w:t>extrinsic</w:t>
      </w:r>
      <w:r w:rsidR="008930D6">
        <w:rPr>
          <w:rFonts w:cstheme="minorHAnsi"/>
          <w:color w:val="222222"/>
        </w:rPr>
        <w:t xml:space="preserve"> value</w:t>
      </w:r>
      <w:r w:rsidR="00434B7E">
        <w:rPr>
          <w:rFonts w:cstheme="minorHAnsi"/>
          <w:color w:val="222222"/>
        </w:rPr>
        <w:t>.</w:t>
      </w:r>
    </w:p>
    <w:p w:rsidR="00AF577B" w:rsidRDefault="00AF577B" w:rsidP="00AF577B">
      <w:pPr>
        <w:pStyle w:val="NoSpacing"/>
        <w:spacing w:line="480" w:lineRule="auto"/>
        <w:ind w:firstLine="360"/>
        <w:rPr>
          <w:rFonts w:cstheme="minorHAnsi"/>
          <w:color w:val="222222"/>
        </w:rPr>
      </w:pPr>
    </w:p>
    <w:p w:rsidR="00AF577B" w:rsidRDefault="00AF577B" w:rsidP="00AF577B">
      <w:pPr>
        <w:pStyle w:val="NoSpacing"/>
        <w:spacing w:line="480" w:lineRule="auto"/>
        <w:ind w:firstLine="360"/>
        <w:rPr>
          <w:rFonts w:cstheme="minorHAnsi"/>
          <w:color w:val="222222"/>
        </w:rPr>
      </w:pPr>
    </w:p>
    <w:p w:rsidR="00AF577B" w:rsidRDefault="00AF577B" w:rsidP="00AF577B">
      <w:pPr>
        <w:pStyle w:val="NoSpacing"/>
        <w:spacing w:line="480" w:lineRule="auto"/>
        <w:ind w:firstLine="360"/>
        <w:rPr>
          <w:rFonts w:cstheme="minorHAnsi"/>
          <w:color w:val="222222"/>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576898" w:rsidRDefault="00576898" w:rsidP="00685FBF">
      <w:pPr>
        <w:pStyle w:val="NoSpacing"/>
        <w:jc w:val="right"/>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BC0B71" w:rsidRDefault="00BC0B71" w:rsidP="00395DB5">
      <w:pPr>
        <w:pStyle w:val="NoSpacing"/>
        <w:jc w:val="center"/>
        <w:rPr>
          <w:rFonts w:cstheme="minorHAnsi"/>
        </w:rPr>
      </w:pPr>
    </w:p>
    <w:p w:rsidR="008770FB" w:rsidRDefault="008770FB" w:rsidP="00395DB5">
      <w:pPr>
        <w:pStyle w:val="NoSpacing"/>
        <w:jc w:val="center"/>
        <w:rPr>
          <w:rFonts w:cstheme="minorHAnsi"/>
        </w:rPr>
      </w:pPr>
    </w:p>
    <w:p w:rsidR="00C02399" w:rsidRPr="00C458EF" w:rsidRDefault="00C02399" w:rsidP="00395DB5">
      <w:pPr>
        <w:pStyle w:val="NoSpacing"/>
        <w:jc w:val="center"/>
        <w:rPr>
          <w:rFonts w:cstheme="minorHAnsi"/>
          <w:sz w:val="26"/>
          <w:szCs w:val="26"/>
        </w:rPr>
      </w:pPr>
      <w:r w:rsidRPr="00C458EF">
        <w:rPr>
          <w:rFonts w:cstheme="minorHAnsi"/>
          <w:sz w:val="26"/>
          <w:szCs w:val="26"/>
        </w:rPr>
        <w:lastRenderedPageBreak/>
        <w:t xml:space="preserve">Empirically </w:t>
      </w:r>
      <w:r w:rsidR="00AA6A30" w:rsidRPr="00C458EF">
        <w:rPr>
          <w:rFonts w:cstheme="minorHAnsi"/>
          <w:sz w:val="26"/>
          <w:szCs w:val="26"/>
        </w:rPr>
        <w:t>Socratic</w:t>
      </w:r>
      <w:r w:rsidR="008770FB" w:rsidRPr="00C458EF">
        <w:rPr>
          <w:rFonts w:cstheme="minorHAnsi"/>
          <w:sz w:val="26"/>
          <w:szCs w:val="26"/>
        </w:rPr>
        <w:t>:</w:t>
      </w:r>
    </w:p>
    <w:p w:rsidR="00C02399" w:rsidRPr="00C458EF" w:rsidRDefault="00C02399" w:rsidP="00395DB5">
      <w:pPr>
        <w:pStyle w:val="NoSpacing"/>
        <w:jc w:val="center"/>
        <w:rPr>
          <w:rFonts w:cstheme="minorHAnsi"/>
          <w:sz w:val="26"/>
          <w:szCs w:val="26"/>
        </w:rPr>
      </w:pPr>
      <w:r w:rsidRPr="00C458EF">
        <w:rPr>
          <w:rFonts w:cstheme="minorHAnsi"/>
          <w:sz w:val="26"/>
          <w:szCs w:val="26"/>
        </w:rPr>
        <w:t>Ancient</w:t>
      </w:r>
      <w:r w:rsidR="00BC0B71" w:rsidRPr="00C458EF">
        <w:rPr>
          <w:rFonts w:cstheme="minorHAnsi"/>
          <w:sz w:val="26"/>
          <w:szCs w:val="26"/>
        </w:rPr>
        <w:t xml:space="preserve"> Knowledge</w:t>
      </w:r>
      <w:r w:rsidRPr="00C458EF">
        <w:rPr>
          <w:rFonts w:cstheme="minorHAnsi"/>
          <w:sz w:val="26"/>
          <w:szCs w:val="26"/>
        </w:rPr>
        <w:t xml:space="preserve"> </w:t>
      </w:r>
      <w:r w:rsidR="00BC0B71" w:rsidRPr="00C458EF">
        <w:rPr>
          <w:rFonts w:cstheme="minorHAnsi"/>
          <w:sz w:val="26"/>
          <w:szCs w:val="26"/>
        </w:rPr>
        <w:t xml:space="preserve">of Morality’s Value </w:t>
      </w:r>
      <w:r w:rsidRPr="00C458EF">
        <w:rPr>
          <w:rFonts w:cstheme="minorHAnsi"/>
          <w:sz w:val="26"/>
          <w:szCs w:val="26"/>
        </w:rPr>
        <w:t>Updated and Confirmed</w:t>
      </w:r>
    </w:p>
    <w:p w:rsidR="00EC0839" w:rsidRDefault="00EC0839" w:rsidP="00395DB5">
      <w:pPr>
        <w:pStyle w:val="NoSpacing"/>
        <w:jc w:val="center"/>
        <w:rPr>
          <w:rFonts w:cstheme="minorHAnsi"/>
          <w:sz w:val="24"/>
          <w:szCs w:val="24"/>
        </w:rPr>
      </w:pPr>
    </w:p>
    <w:p w:rsidR="00EC0839" w:rsidRPr="00C458EF" w:rsidRDefault="00EC0839" w:rsidP="00395DB5">
      <w:pPr>
        <w:pStyle w:val="NoSpacing"/>
        <w:jc w:val="center"/>
        <w:rPr>
          <w:rFonts w:cstheme="minorHAnsi"/>
        </w:rPr>
      </w:pPr>
      <w:r w:rsidRPr="00C458EF">
        <w:rPr>
          <w:rFonts w:cstheme="minorHAnsi"/>
        </w:rPr>
        <w:t>By: Nathan R. Smith</w:t>
      </w:r>
    </w:p>
    <w:p w:rsidR="00EE7575" w:rsidRDefault="00EE7575" w:rsidP="00EE7575">
      <w:pPr>
        <w:pStyle w:val="NoSpacing"/>
        <w:jc w:val="center"/>
        <w:rPr>
          <w:rFonts w:cstheme="minorHAnsi"/>
        </w:rPr>
      </w:pPr>
    </w:p>
    <w:p w:rsidR="005A34E8" w:rsidRPr="002A152B" w:rsidRDefault="005A34E8" w:rsidP="00EE7575">
      <w:pPr>
        <w:pStyle w:val="NoSpacing"/>
        <w:jc w:val="center"/>
        <w:rPr>
          <w:rFonts w:cstheme="minorHAnsi"/>
        </w:rPr>
      </w:pPr>
    </w:p>
    <w:p w:rsidR="00EE7575" w:rsidRPr="002A152B" w:rsidRDefault="00EE7575" w:rsidP="00EE7575">
      <w:pPr>
        <w:pStyle w:val="NoSpacing"/>
        <w:jc w:val="center"/>
        <w:rPr>
          <w:rFonts w:cstheme="minorHAnsi"/>
        </w:rPr>
      </w:pPr>
    </w:p>
    <w:p w:rsidR="00C458EF" w:rsidRPr="00C458EF" w:rsidRDefault="008770FB" w:rsidP="00C458EF">
      <w:pPr>
        <w:pStyle w:val="NoSpacing"/>
        <w:numPr>
          <w:ilvl w:val="0"/>
          <w:numId w:val="1"/>
        </w:numPr>
        <w:spacing w:line="480" w:lineRule="auto"/>
        <w:rPr>
          <w:rFonts w:cstheme="minorHAnsi"/>
          <w:b/>
        </w:rPr>
      </w:pPr>
      <w:r>
        <w:rPr>
          <w:rFonts w:cstheme="minorHAnsi"/>
          <w:b/>
        </w:rPr>
        <w:t>Introduction and Overview</w:t>
      </w:r>
    </w:p>
    <w:p w:rsidR="00237469" w:rsidRDefault="00C02399" w:rsidP="00B85A2C">
      <w:pPr>
        <w:pStyle w:val="NoSpacing"/>
        <w:spacing w:line="480" w:lineRule="auto"/>
        <w:ind w:firstLine="360"/>
        <w:rPr>
          <w:rFonts w:cstheme="minorHAnsi"/>
        </w:rPr>
      </w:pPr>
      <w:r>
        <w:rPr>
          <w:rFonts w:cstheme="minorHAnsi"/>
        </w:rPr>
        <w:t xml:space="preserve">In the </w:t>
      </w:r>
      <w:r>
        <w:rPr>
          <w:rFonts w:cstheme="minorHAnsi"/>
          <w:i/>
        </w:rPr>
        <w:t>Republic</w:t>
      </w:r>
      <w:r>
        <w:rPr>
          <w:rFonts w:cstheme="minorHAnsi"/>
        </w:rPr>
        <w:t xml:space="preserve">, </w:t>
      </w:r>
      <w:r w:rsidR="00AA6A30">
        <w:rPr>
          <w:rFonts w:cstheme="minorHAnsi"/>
        </w:rPr>
        <w:t>Socrates</w:t>
      </w:r>
      <w:r>
        <w:rPr>
          <w:rFonts w:cstheme="minorHAnsi"/>
        </w:rPr>
        <w:t xml:space="preserve"> argued that morality</w:t>
      </w:r>
      <w:r w:rsidR="00A44634">
        <w:rPr>
          <w:rFonts w:cstheme="minorHAnsi"/>
        </w:rPr>
        <w:t>, which he calls justice,</w:t>
      </w:r>
      <w:r>
        <w:rPr>
          <w:rFonts w:cstheme="minorHAnsi"/>
        </w:rPr>
        <w:t xml:space="preserve"> has a va</w:t>
      </w:r>
      <w:r w:rsidR="005C6164">
        <w:rPr>
          <w:rFonts w:cstheme="minorHAnsi"/>
        </w:rPr>
        <w:t xml:space="preserve">lue beyond its </w:t>
      </w:r>
      <w:r w:rsidR="0095604D">
        <w:rPr>
          <w:rFonts w:cstheme="minorHAnsi"/>
        </w:rPr>
        <w:t xml:space="preserve">ability for extrinsic </w:t>
      </w:r>
      <w:r w:rsidR="008930D6">
        <w:rPr>
          <w:rFonts w:cstheme="minorHAnsi"/>
        </w:rPr>
        <w:t>gain</w:t>
      </w:r>
      <w:r w:rsidR="005C6164">
        <w:rPr>
          <w:rFonts w:cstheme="minorHAnsi"/>
        </w:rPr>
        <w:t xml:space="preserve">.  </w:t>
      </w:r>
      <w:r w:rsidR="00A44634">
        <w:rPr>
          <w:rFonts w:cstheme="minorHAnsi"/>
        </w:rPr>
        <w:t>“I myself p</w:t>
      </w:r>
      <w:r w:rsidR="00414D25">
        <w:rPr>
          <w:rFonts w:cstheme="minorHAnsi"/>
        </w:rPr>
        <w:t>u</w:t>
      </w:r>
      <w:r w:rsidR="00A44634">
        <w:rPr>
          <w:rFonts w:cstheme="minorHAnsi"/>
        </w:rPr>
        <w:t>t it among the finest goods, as something to be valued by anyone who is going to be blessed with happiness, both because of itself and because of what comes from it”</w:t>
      </w:r>
      <w:r w:rsidR="00A72160">
        <w:rPr>
          <w:rFonts w:cstheme="minorHAnsi"/>
        </w:rPr>
        <w:t xml:space="preserve"> </w:t>
      </w:r>
      <w:r w:rsidR="005A34E8">
        <w:rPr>
          <w:rFonts w:cstheme="minorHAnsi"/>
        </w:rPr>
        <w:t xml:space="preserve">(Plato </w:t>
      </w:r>
      <w:r w:rsidR="00A72160">
        <w:rPr>
          <w:rFonts w:cstheme="minorHAnsi"/>
        </w:rPr>
        <w:t xml:space="preserve">358a).  However, most people apparently did not share this conception in his day.  “That isn’t most people’s opinion.  They’d say that justice belongs to the onerous kind, and is to be practiced for the sake of the rewards and popularity that come from a reputation for justice, but is to be avoided because of itself as something burdensome” (Plato 358a).  Immediately this seems to be a fair depiction of moral actions because they often require agents to use up their own time and resources for another </w:t>
      </w:r>
      <w:r w:rsidR="00682CBB">
        <w:rPr>
          <w:rFonts w:cstheme="minorHAnsi"/>
        </w:rPr>
        <w:t xml:space="preserve">person </w:t>
      </w:r>
      <w:r w:rsidR="00A72160">
        <w:rPr>
          <w:rFonts w:cstheme="minorHAnsi"/>
        </w:rPr>
        <w:t xml:space="preserve">who might never return the favor.  Even today this sentiment is </w:t>
      </w:r>
      <w:r w:rsidR="00732A64">
        <w:rPr>
          <w:rFonts w:cstheme="minorHAnsi"/>
        </w:rPr>
        <w:t>apparent</w:t>
      </w:r>
      <w:r w:rsidR="00A72160">
        <w:rPr>
          <w:rFonts w:cstheme="minorHAnsi"/>
        </w:rPr>
        <w:t xml:space="preserve"> when we fail to go to the aid of strangers </w:t>
      </w:r>
      <w:r w:rsidR="00682CBB">
        <w:rPr>
          <w:rFonts w:cstheme="minorHAnsi"/>
        </w:rPr>
        <w:t>or</w:t>
      </w:r>
      <w:r w:rsidR="00A72160">
        <w:rPr>
          <w:rFonts w:cstheme="minorHAnsi"/>
        </w:rPr>
        <w:t xml:space="preserve"> harm each other for our own personal gain.  While </w:t>
      </w:r>
      <w:r w:rsidR="00AA6A30">
        <w:rPr>
          <w:rFonts w:cstheme="minorHAnsi"/>
        </w:rPr>
        <w:t>Socrates</w:t>
      </w:r>
      <w:r w:rsidR="00A72160">
        <w:rPr>
          <w:rFonts w:cstheme="minorHAnsi"/>
        </w:rPr>
        <w:t xml:space="preserve"> unleashes a long and complex argument trying to prove his point throughout the rest of the </w:t>
      </w:r>
      <w:r w:rsidR="00A72160">
        <w:rPr>
          <w:rFonts w:cstheme="minorHAnsi"/>
          <w:i/>
        </w:rPr>
        <w:t>Republic</w:t>
      </w:r>
      <w:r w:rsidR="00A72160">
        <w:rPr>
          <w:rFonts w:cstheme="minorHAnsi"/>
        </w:rPr>
        <w:t xml:space="preserve">, </w:t>
      </w:r>
      <w:r w:rsidR="00C153A6">
        <w:rPr>
          <w:rFonts w:cstheme="minorHAnsi"/>
        </w:rPr>
        <w:t xml:space="preserve">its conclusion is not decisive.  </w:t>
      </w:r>
      <w:r w:rsidR="005C6164" w:rsidRPr="00C153A6">
        <w:rPr>
          <w:rFonts w:cstheme="minorHAnsi"/>
        </w:rPr>
        <w:t>In</w:t>
      </w:r>
      <w:r w:rsidR="005C6164">
        <w:rPr>
          <w:rFonts w:cstheme="minorHAnsi"/>
        </w:rPr>
        <w:t xml:space="preserve"> an attempt to </w:t>
      </w:r>
      <w:r w:rsidR="00C153A6">
        <w:rPr>
          <w:rFonts w:cstheme="minorHAnsi"/>
        </w:rPr>
        <w:t xml:space="preserve">both strengthen and </w:t>
      </w:r>
      <w:r w:rsidR="005C6164">
        <w:rPr>
          <w:rFonts w:cstheme="minorHAnsi"/>
        </w:rPr>
        <w:t xml:space="preserve">update this argument from its ancient origins, I will draw upon evidence from recent psychological research and argue that </w:t>
      </w:r>
      <w:r w:rsidR="00AA6A30">
        <w:rPr>
          <w:rFonts w:cstheme="minorHAnsi"/>
        </w:rPr>
        <w:t>Socrates</w:t>
      </w:r>
      <w:r w:rsidR="005C6164">
        <w:rPr>
          <w:rFonts w:cstheme="minorHAnsi"/>
        </w:rPr>
        <w:t xml:space="preserve"> was correct in general, even if his specific formulations were different.  As it turns out, humanity has within it certain qualities that make immoral acts – namely stealing, lying, cheating,</w:t>
      </w:r>
      <w:r w:rsidR="005F6004">
        <w:rPr>
          <w:rFonts w:cstheme="minorHAnsi"/>
        </w:rPr>
        <w:t xml:space="preserve"> and</w:t>
      </w:r>
      <w:r w:rsidR="005C6164">
        <w:rPr>
          <w:rFonts w:cstheme="minorHAnsi"/>
        </w:rPr>
        <w:t xml:space="preserve"> murder</w:t>
      </w:r>
      <w:r w:rsidR="005F6004">
        <w:rPr>
          <w:rFonts w:cstheme="minorHAnsi"/>
        </w:rPr>
        <w:t xml:space="preserve"> to name a few things</w:t>
      </w:r>
      <w:r w:rsidR="005C6164">
        <w:rPr>
          <w:rFonts w:cstheme="minorHAnsi"/>
        </w:rPr>
        <w:t xml:space="preserve"> that could generally be defined as immoral cross culturally – intrinsically harmful for a</w:t>
      </w:r>
      <w:r w:rsidR="008930D6">
        <w:rPr>
          <w:rFonts w:cstheme="minorHAnsi"/>
        </w:rPr>
        <w:t xml:space="preserve">ctors regardless of their </w:t>
      </w:r>
      <w:r w:rsidR="00DB60FB">
        <w:rPr>
          <w:rFonts w:cstheme="minorHAnsi"/>
        </w:rPr>
        <w:t>material g</w:t>
      </w:r>
      <w:r w:rsidR="008930D6">
        <w:rPr>
          <w:rFonts w:cstheme="minorHAnsi"/>
        </w:rPr>
        <w:t>ains</w:t>
      </w:r>
      <w:r w:rsidR="005C6164">
        <w:rPr>
          <w:rFonts w:cstheme="minorHAnsi"/>
        </w:rPr>
        <w:t>.  Further</w:t>
      </w:r>
      <w:r w:rsidR="0024476E">
        <w:rPr>
          <w:rFonts w:cstheme="minorHAnsi"/>
        </w:rPr>
        <w:t xml:space="preserve">more the reverse is true for moral acts such that these acts are intrinsically beneficial for actors regardless as to </w:t>
      </w:r>
      <w:r w:rsidR="00DB60FB">
        <w:rPr>
          <w:rFonts w:cstheme="minorHAnsi"/>
        </w:rPr>
        <w:t>material</w:t>
      </w:r>
      <w:r w:rsidR="0024476E">
        <w:rPr>
          <w:rFonts w:cstheme="minorHAnsi"/>
        </w:rPr>
        <w:t xml:space="preserve"> gains.  To make this argument, I will begin by </w:t>
      </w:r>
      <w:r w:rsidR="0024476E" w:rsidRPr="0024476E">
        <w:rPr>
          <w:rFonts w:cstheme="minorHAnsi"/>
        </w:rPr>
        <w:t>describing</w:t>
      </w:r>
      <w:r w:rsidR="00682CBB">
        <w:rPr>
          <w:rFonts w:cstheme="minorHAnsi"/>
        </w:rPr>
        <w:t xml:space="preserve"> the setup </w:t>
      </w:r>
      <w:r w:rsidR="0024476E">
        <w:rPr>
          <w:rFonts w:cstheme="minorHAnsi"/>
        </w:rPr>
        <w:t xml:space="preserve">in the </w:t>
      </w:r>
      <w:r w:rsidR="0024476E">
        <w:rPr>
          <w:rFonts w:cstheme="minorHAnsi"/>
          <w:i/>
        </w:rPr>
        <w:t xml:space="preserve">Republic </w:t>
      </w:r>
      <w:r w:rsidR="00682CBB">
        <w:rPr>
          <w:rFonts w:cstheme="minorHAnsi"/>
        </w:rPr>
        <w:t>in</w:t>
      </w:r>
      <w:r w:rsidR="0024476E">
        <w:rPr>
          <w:rFonts w:cstheme="minorHAnsi"/>
        </w:rPr>
        <w:t xml:space="preserve"> which one of the strongest a</w:t>
      </w:r>
      <w:r w:rsidR="00C153A6">
        <w:rPr>
          <w:rFonts w:cstheme="minorHAnsi"/>
        </w:rPr>
        <w:t xml:space="preserve">rguments against </w:t>
      </w:r>
      <w:r w:rsidR="00AA6A30">
        <w:rPr>
          <w:rFonts w:cstheme="minorHAnsi"/>
        </w:rPr>
        <w:t>Socrates</w:t>
      </w:r>
      <w:r w:rsidR="00C153A6">
        <w:rPr>
          <w:rFonts w:cstheme="minorHAnsi"/>
        </w:rPr>
        <w:t xml:space="preserve"> is</w:t>
      </w:r>
      <w:r w:rsidR="0024476E">
        <w:rPr>
          <w:rFonts w:cstheme="minorHAnsi"/>
        </w:rPr>
        <w:t xml:space="preserve"> presented.  Then I </w:t>
      </w:r>
      <w:r w:rsidR="0024476E">
        <w:rPr>
          <w:rFonts w:cstheme="minorHAnsi"/>
        </w:rPr>
        <w:lastRenderedPageBreak/>
        <w:t xml:space="preserve">will describe this argument commonly known as </w:t>
      </w:r>
      <w:proofErr w:type="spellStart"/>
      <w:r w:rsidR="0024476E">
        <w:rPr>
          <w:rFonts w:cstheme="minorHAnsi"/>
          <w:i/>
        </w:rPr>
        <w:t>Glaucon’s</w:t>
      </w:r>
      <w:proofErr w:type="spellEnd"/>
      <w:r w:rsidR="0024476E">
        <w:rPr>
          <w:rFonts w:cstheme="minorHAnsi"/>
          <w:i/>
        </w:rPr>
        <w:t xml:space="preserve"> Challenge</w:t>
      </w:r>
      <w:r w:rsidR="0024476E">
        <w:rPr>
          <w:rFonts w:cstheme="minorHAnsi"/>
        </w:rPr>
        <w:t>.  Next</w:t>
      </w:r>
      <w:r w:rsidR="00C153A6">
        <w:rPr>
          <w:rFonts w:cstheme="minorHAnsi"/>
        </w:rPr>
        <w:t>,</w:t>
      </w:r>
      <w:r w:rsidR="0024476E">
        <w:rPr>
          <w:rFonts w:cstheme="minorHAnsi"/>
        </w:rPr>
        <w:t xml:space="preserve"> I will describe certain responses that can be seen to follow from rel</w:t>
      </w:r>
      <w:r w:rsidR="0081472E">
        <w:rPr>
          <w:rFonts w:cstheme="minorHAnsi"/>
        </w:rPr>
        <w:t>igious perspectives but</w:t>
      </w:r>
      <w:r w:rsidR="008770FB">
        <w:rPr>
          <w:rFonts w:cstheme="minorHAnsi"/>
        </w:rPr>
        <w:t xml:space="preserve"> suggest that this kind of response</w:t>
      </w:r>
      <w:r w:rsidR="0081472E">
        <w:rPr>
          <w:rFonts w:cstheme="minorHAnsi"/>
        </w:rPr>
        <w:t>, if true, could be strengthened with available research</w:t>
      </w:r>
      <w:r w:rsidR="00C153A6">
        <w:rPr>
          <w:rFonts w:cstheme="minorHAnsi"/>
        </w:rPr>
        <w:t xml:space="preserve"> (that would beneficially show the same point independently of religious affiliation)</w:t>
      </w:r>
      <w:r w:rsidR="0081472E">
        <w:rPr>
          <w:rFonts w:cstheme="minorHAnsi"/>
        </w:rPr>
        <w:t xml:space="preserve">.  Finally, using </w:t>
      </w:r>
      <w:r w:rsidR="001B377B">
        <w:rPr>
          <w:rFonts w:cstheme="minorHAnsi"/>
        </w:rPr>
        <w:t xml:space="preserve">contemporary </w:t>
      </w:r>
      <w:r w:rsidR="0081472E">
        <w:rPr>
          <w:rFonts w:cstheme="minorHAnsi"/>
        </w:rPr>
        <w:t xml:space="preserve">research I will show </w:t>
      </w:r>
      <w:r w:rsidR="001B377B">
        <w:rPr>
          <w:rFonts w:cstheme="minorHAnsi"/>
        </w:rPr>
        <w:t>how immoral actions create a condition in the mind which precludes the ability of non-pathological humans to fu</w:t>
      </w:r>
      <w:r w:rsidR="00E76EFD">
        <w:rPr>
          <w:rFonts w:cstheme="minorHAnsi"/>
        </w:rPr>
        <w:t>lfill our inborn social needs</w:t>
      </w:r>
      <w:r w:rsidR="001B377B">
        <w:rPr>
          <w:rFonts w:cstheme="minorHAnsi"/>
        </w:rPr>
        <w:t xml:space="preserve"> </w:t>
      </w:r>
      <w:r w:rsidR="00E76EFD">
        <w:rPr>
          <w:rFonts w:cstheme="minorHAnsi"/>
        </w:rPr>
        <w:t xml:space="preserve">(pathological individuals would be those persons with mental disorders, such as sociopaths, that alters their mental processes in such a way that they are not even capable of having true connections to other humans).  </w:t>
      </w:r>
      <w:r w:rsidR="001B377B">
        <w:rPr>
          <w:rFonts w:cstheme="minorHAnsi"/>
        </w:rPr>
        <w:t xml:space="preserve">Therefore a </w:t>
      </w:r>
      <w:r w:rsidR="0081472E">
        <w:rPr>
          <w:rFonts w:cstheme="minorHAnsi"/>
        </w:rPr>
        <w:t>condition of debili</w:t>
      </w:r>
      <w:r w:rsidR="00626DE2">
        <w:rPr>
          <w:rFonts w:cstheme="minorHAnsi"/>
        </w:rPr>
        <w:t>tating stress is created within such</w:t>
      </w:r>
      <w:r w:rsidR="001B377B">
        <w:rPr>
          <w:rFonts w:cstheme="minorHAnsi"/>
        </w:rPr>
        <w:t xml:space="preserve"> immoral </w:t>
      </w:r>
      <w:r w:rsidR="0081472E">
        <w:rPr>
          <w:rFonts w:cstheme="minorHAnsi"/>
        </w:rPr>
        <w:t xml:space="preserve">agents.  </w:t>
      </w:r>
      <w:r w:rsidR="001B377B">
        <w:rPr>
          <w:rFonts w:cstheme="minorHAnsi"/>
        </w:rPr>
        <w:t xml:space="preserve">I contend that this </w:t>
      </w:r>
      <w:r w:rsidR="00CC3A12">
        <w:rPr>
          <w:rFonts w:cstheme="minorHAnsi"/>
        </w:rPr>
        <w:t>demonstrates</w:t>
      </w:r>
      <w:r w:rsidR="005459C8">
        <w:rPr>
          <w:rFonts w:cstheme="minorHAnsi"/>
        </w:rPr>
        <w:t xml:space="preserve"> that the moral life has a certain kind of value which can be termed intrinsic </w:t>
      </w:r>
      <w:r w:rsidR="00C153A6">
        <w:rPr>
          <w:rFonts w:cstheme="minorHAnsi"/>
        </w:rPr>
        <w:t xml:space="preserve">and is </w:t>
      </w:r>
      <w:r w:rsidR="005459C8">
        <w:rPr>
          <w:rFonts w:cstheme="minorHAnsi"/>
        </w:rPr>
        <w:t xml:space="preserve">unavailable to the immoral life.  However, </w:t>
      </w:r>
      <w:r w:rsidR="00237469">
        <w:rPr>
          <w:rFonts w:cstheme="minorHAnsi"/>
        </w:rPr>
        <w:t xml:space="preserve">this is not exactly the same </w:t>
      </w:r>
      <w:r w:rsidR="00165D8D">
        <w:rPr>
          <w:rFonts w:cstheme="minorHAnsi"/>
        </w:rPr>
        <w:t xml:space="preserve">as the </w:t>
      </w:r>
      <w:r w:rsidR="00626DE2">
        <w:rPr>
          <w:rFonts w:cstheme="minorHAnsi"/>
        </w:rPr>
        <w:t>conception that Socrates suggests.</w:t>
      </w:r>
    </w:p>
    <w:p w:rsidR="008770FB" w:rsidRDefault="008770FB" w:rsidP="00B85A2C">
      <w:pPr>
        <w:pStyle w:val="NoSpacing"/>
        <w:spacing w:line="480" w:lineRule="auto"/>
        <w:ind w:firstLine="360"/>
        <w:rPr>
          <w:rFonts w:cstheme="minorHAnsi"/>
        </w:rPr>
      </w:pPr>
    </w:p>
    <w:p w:rsidR="008770FB" w:rsidRPr="008770FB" w:rsidRDefault="008770FB" w:rsidP="008770FB">
      <w:pPr>
        <w:pStyle w:val="NoSpacing"/>
        <w:numPr>
          <w:ilvl w:val="0"/>
          <w:numId w:val="1"/>
        </w:numPr>
        <w:spacing w:line="480" w:lineRule="auto"/>
        <w:rPr>
          <w:rFonts w:cstheme="minorHAnsi"/>
          <w:b/>
        </w:rPr>
      </w:pPr>
      <w:proofErr w:type="spellStart"/>
      <w:r>
        <w:rPr>
          <w:rFonts w:cstheme="minorHAnsi"/>
          <w:b/>
        </w:rPr>
        <w:t>Glaucon’s</w:t>
      </w:r>
      <w:proofErr w:type="spellEnd"/>
      <w:r>
        <w:rPr>
          <w:rFonts w:cstheme="minorHAnsi"/>
          <w:b/>
        </w:rPr>
        <w:t xml:space="preserve"> Challenge</w:t>
      </w:r>
    </w:p>
    <w:p w:rsidR="00237469" w:rsidRDefault="00237469" w:rsidP="00B85A2C">
      <w:pPr>
        <w:pStyle w:val="NoSpacing"/>
        <w:spacing w:line="480" w:lineRule="auto"/>
        <w:ind w:firstLine="360"/>
        <w:rPr>
          <w:rFonts w:cstheme="minorHAnsi"/>
        </w:rPr>
      </w:pPr>
      <w:r>
        <w:rPr>
          <w:rFonts w:cstheme="minorHAnsi"/>
        </w:rPr>
        <w:t xml:space="preserve">In the </w:t>
      </w:r>
      <w:r>
        <w:rPr>
          <w:rFonts w:cstheme="minorHAnsi"/>
          <w:i/>
        </w:rPr>
        <w:t>Republic</w:t>
      </w:r>
      <w:r>
        <w:rPr>
          <w:rFonts w:cstheme="minorHAnsi"/>
        </w:rPr>
        <w:t xml:space="preserve">, </w:t>
      </w:r>
      <w:r w:rsidR="00AA6A30">
        <w:rPr>
          <w:rFonts w:cstheme="minorHAnsi"/>
        </w:rPr>
        <w:t>Socrates</w:t>
      </w:r>
      <w:r>
        <w:rPr>
          <w:rFonts w:cstheme="minorHAnsi"/>
        </w:rPr>
        <w:t xml:space="preserve"> t</w:t>
      </w:r>
      <w:r w:rsidR="00722B69">
        <w:rPr>
          <w:rFonts w:cstheme="minorHAnsi"/>
        </w:rPr>
        <w:t>ries to determine exactly what j</w:t>
      </w:r>
      <w:r>
        <w:rPr>
          <w:rFonts w:cstheme="minorHAnsi"/>
        </w:rPr>
        <w:t xml:space="preserve">ustice </w:t>
      </w:r>
      <w:r w:rsidR="00722B69">
        <w:rPr>
          <w:rFonts w:cstheme="minorHAnsi"/>
        </w:rPr>
        <w:t xml:space="preserve">is (331c-d).   As </w:t>
      </w:r>
      <w:r w:rsidR="00AA6A30">
        <w:rPr>
          <w:rFonts w:cstheme="minorHAnsi"/>
        </w:rPr>
        <w:t>he</w:t>
      </w:r>
      <w:r w:rsidR="00722B69">
        <w:rPr>
          <w:rFonts w:cstheme="minorHAnsi"/>
        </w:rPr>
        <w:t xml:space="preserve"> uses this term, justice can be thought of as synonymous with morality and, more specifically, as indicating the accomplishment of moral acts, while injustice can be thought of specifically as the accomplishment of immoral acts.  </w:t>
      </w:r>
      <w:r w:rsidR="005F3E00">
        <w:rPr>
          <w:rFonts w:cstheme="minorHAnsi"/>
        </w:rPr>
        <w:t xml:space="preserve">After arguing with several individuals, he is challenged by </w:t>
      </w:r>
      <w:proofErr w:type="spellStart"/>
      <w:r w:rsidR="005F3E00">
        <w:rPr>
          <w:rFonts w:cstheme="minorHAnsi"/>
        </w:rPr>
        <w:t>Glaucon</w:t>
      </w:r>
      <w:proofErr w:type="spellEnd"/>
      <w:r w:rsidR="005F3E00">
        <w:rPr>
          <w:rFonts w:cstheme="minorHAnsi"/>
        </w:rPr>
        <w:t xml:space="preserve"> about the type of value that morality </w:t>
      </w:r>
      <w:r w:rsidR="00165D8D">
        <w:rPr>
          <w:rFonts w:cstheme="minorHAnsi"/>
        </w:rPr>
        <w:t>ultimately</w:t>
      </w:r>
      <w:r w:rsidR="005F3E00">
        <w:rPr>
          <w:rFonts w:cstheme="minorHAnsi"/>
        </w:rPr>
        <w:t xml:space="preserve"> has.  </w:t>
      </w:r>
      <w:proofErr w:type="spellStart"/>
      <w:r w:rsidR="005F3E00">
        <w:rPr>
          <w:rFonts w:cstheme="minorHAnsi"/>
        </w:rPr>
        <w:t>Glaucon</w:t>
      </w:r>
      <w:proofErr w:type="spellEnd"/>
      <w:r w:rsidR="005F3E00">
        <w:rPr>
          <w:rFonts w:cstheme="minorHAnsi"/>
        </w:rPr>
        <w:t xml:space="preserve"> posits that there are three kinds of evaluations of the good.  First, a thing could be good because it is enjoyable in itself, simply by having it.  Second, something could be good both for its own sake and for what results from it.  Third, something could be good</w:t>
      </w:r>
      <w:r w:rsidR="009A2338">
        <w:rPr>
          <w:rFonts w:cstheme="minorHAnsi"/>
        </w:rPr>
        <w:t xml:space="preserve"> just because of what results from it</w:t>
      </w:r>
      <w:r w:rsidR="00C70D4E">
        <w:rPr>
          <w:rFonts w:cstheme="minorHAnsi"/>
        </w:rPr>
        <w:t xml:space="preserve"> </w:t>
      </w:r>
      <w:r w:rsidR="008B43CD">
        <w:rPr>
          <w:rFonts w:cstheme="minorHAnsi"/>
        </w:rPr>
        <w:t xml:space="preserve">while not being </w:t>
      </w:r>
      <w:r w:rsidR="00C70D4E">
        <w:rPr>
          <w:rFonts w:cstheme="minorHAnsi"/>
        </w:rPr>
        <w:t xml:space="preserve">actually </w:t>
      </w:r>
      <w:r w:rsidR="008B43CD">
        <w:rPr>
          <w:rFonts w:cstheme="minorHAnsi"/>
        </w:rPr>
        <w:t>good</w:t>
      </w:r>
      <w:r w:rsidR="00C70D4E">
        <w:rPr>
          <w:rFonts w:cstheme="minorHAnsi"/>
        </w:rPr>
        <w:t xml:space="preserve"> in itself (357a-c).  A</w:t>
      </w:r>
      <w:r w:rsidR="009A2338">
        <w:rPr>
          <w:rFonts w:cstheme="minorHAnsi"/>
        </w:rPr>
        <w:t>s has bee</w:t>
      </w:r>
      <w:r w:rsidR="00C70D4E">
        <w:rPr>
          <w:rFonts w:cstheme="minorHAnsi"/>
        </w:rPr>
        <w:t xml:space="preserve">n stated, </w:t>
      </w:r>
      <w:r w:rsidR="00AA6A30">
        <w:rPr>
          <w:rFonts w:cstheme="minorHAnsi"/>
        </w:rPr>
        <w:t>Socrates</w:t>
      </w:r>
      <w:r w:rsidR="00C70D4E">
        <w:rPr>
          <w:rFonts w:cstheme="minorHAnsi"/>
        </w:rPr>
        <w:t xml:space="preserve"> </w:t>
      </w:r>
      <w:r w:rsidR="00AA6A30">
        <w:rPr>
          <w:rFonts w:cstheme="minorHAnsi"/>
        </w:rPr>
        <w:t>claims</w:t>
      </w:r>
      <w:r w:rsidR="00C70D4E">
        <w:rPr>
          <w:rFonts w:cstheme="minorHAnsi"/>
        </w:rPr>
        <w:t xml:space="preserve"> that morality</w:t>
      </w:r>
      <w:r w:rsidR="009A2338">
        <w:rPr>
          <w:rFonts w:cstheme="minorHAnsi"/>
        </w:rPr>
        <w:t xml:space="preserve"> has this second an</w:t>
      </w:r>
      <w:r w:rsidR="00C70D4E">
        <w:rPr>
          <w:rFonts w:cstheme="minorHAnsi"/>
        </w:rPr>
        <w:t>d highest kind of value while most others think that it fits into the third category.</w:t>
      </w:r>
      <w:r w:rsidR="00AA6A30">
        <w:rPr>
          <w:rFonts w:cstheme="minorHAnsi"/>
        </w:rPr>
        <w:t xml:space="preserve">  </w:t>
      </w:r>
      <w:proofErr w:type="spellStart"/>
      <w:r w:rsidR="00AA6A30">
        <w:rPr>
          <w:rFonts w:cstheme="minorHAnsi"/>
        </w:rPr>
        <w:t>Glaucon</w:t>
      </w:r>
      <w:proofErr w:type="spellEnd"/>
      <w:r w:rsidR="00AA6A30">
        <w:rPr>
          <w:rFonts w:cstheme="minorHAnsi"/>
        </w:rPr>
        <w:t xml:space="preserve"> argues against this view by trying</w:t>
      </w:r>
      <w:r w:rsidR="00C70D4E">
        <w:rPr>
          <w:rFonts w:cstheme="minorHAnsi"/>
        </w:rPr>
        <w:t xml:space="preserve"> to show that morality is only practiced out of necessity while there are actually better</w:t>
      </w:r>
      <w:r w:rsidR="00165D8D">
        <w:rPr>
          <w:rFonts w:cstheme="minorHAnsi"/>
        </w:rPr>
        <w:t xml:space="preserve"> personal</w:t>
      </w:r>
      <w:r w:rsidR="00C70D4E">
        <w:rPr>
          <w:rFonts w:cstheme="minorHAnsi"/>
        </w:rPr>
        <w:t xml:space="preserve"> reasons to act immorally (358b-c)</w:t>
      </w:r>
      <w:r w:rsidR="00931CF0">
        <w:rPr>
          <w:rFonts w:cstheme="minorHAnsi"/>
        </w:rPr>
        <w:t xml:space="preserve">.  While </w:t>
      </w:r>
      <w:proofErr w:type="spellStart"/>
      <w:r w:rsidR="00931CF0">
        <w:rPr>
          <w:rFonts w:cstheme="minorHAnsi"/>
        </w:rPr>
        <w:t>Glaucon</w:t>
      </w:r>
      <w:proofErr w:type="spellEnd"/>
      <w:r w:rsidR="00931CF0">
        <w:rPr>
          <w:rFonts w:cstheme="minorHAnsi"/>
        </w:rPr>
        <w:t xml:space="preserve"> </w:t>
      </w:r>
      <w:r w:rsidR="00931CF0">
        <w:rPr>
          <w:rFonts w:cstheme="minorHAnsi"/>
        </w:rPr>
        <w:lastRenderedPageBreak/>
        <w:t xml:space="preserve">does </w:t>
      </w:r>
      <w:r w:rsidR="00EE7F59">
        <w:rPr>
          <w:rFonts w:cstheme="minorHAnsi"/>
        </w:rPr>
        <w:t xml:space="preserve">not really want to believe </w:t>
      </w:r>
      <w:r w:rsidR="00931CF0">
        <w:rPr>
          <w:rFonts w:cstheme="minorHAnsi"/>
        </w:rPr>
        <w:t xml:space="preserve">this himself, </w:t>
      </w:r>
      <w:r w:rsidR="00EE7F59">
        <w:rPr>
          <w:rFonts w:cstheme="minorHAnsi"/>
        </w:rPr>
        <w:t xml:space="preserve">he does not feel that anyone has properly defended morality </w:t>
      </w:r>
      <w:r w:rsidR="008B43CD">
        <w:rPr>
          <w:rFonts w:cstheme="minorHAnsi"/>
        </w:rPr>
        <w:t>so far</w:t>
      </w:r>
      <w:r w:rsidR="00EE7F59">
        <w:rPr>
          <w:rFonts w:cstheme="minorHAnsi"/>
        </w:rPr>
        <w:t xml:space="preserve"> and hopes that this argument will lead to the correct kind of defense for morality (358c-d).  “I want to know what justice and injustice are and what power each itself has when it’s by itself in the soul.  </w:t>
      </w:r>
      <w:proofErr w:type="gramStart"/>
      <w:r w:rsidR="00EE7F59">
        <w:rPr>
          <w:rFonts w:cstheme="minorHAnsi"/>
        </w:rPr>
        <w:t>I want to leave out of account their rewards and what comes from each of them” (358b).</w:t>
      </w:r>
      <w:proofErr w:type="gramEnd"/>
      <w:r w:rsidR="005E26B3">
        <w:rPr>
          <w:rFonts w:cstheme="minorHAnsi"/>
        </w:rPr>
        <w:t xml:space="preserve">  In this respect, </w:t>
      </w:r>
      <w:proofErr w:type="spellStart"/>
      <w:r w:rsidR="005E26B3">
        <w:rPr>
          <w:rFonts w:cstheme="minorHAnsi"/>
        </w:rPr>
        <w:t>Glaucon</w:t>
      </w:r>
      <w:proofErr w:type="spellEnd"/>
      <w:r w:rsidR="005E26B3">
        <w:rPr>
          <w:rFonts w:cstheme="minorHAnsi"/>
        </w:rPr>
        <w:t xml:space="preserve"> presents one of the strongest arguments against the value of morality </w:t>
      </w:r>
      <w:r w:rsidR="00E86BE2">
        <w:rPr>
          <w:rFonts w:cstheme="minorHAnsi"/>
        </w:rPr>
        <w:t xml:space="preserve">by use of the ancient story of </w:t>
      </w:r>
      <w:r w:rsidR="00E86BE2">
        <w:rPr>
          <w:rFonts w:cstheme="minorHAnsi"/>
          <w:i/>
        </w:rPr>
        <w:t xml:space="preserve">The Ring of </w:t>
      </w:r>
      <w:proofErr w:type="spellStart"/>
      <w:r w:rsidR="00E86BE2">
        <w:rPr>
          <w:rFonts w:cstheme="minorHAnsi"/>
          <w:i/>
        </w:rPr>
        <w:t>Gyges</w:t>
      </w:r>
      <w:proofErr w:type="spellEnd"/>
      <w:r w:rsidR="00E86BE2">
        <w:rPr>
          <w:rFonts w:cstheme="minorHAnsi"/>
        </w:rPr>
        <w:t xml:space="preserve"> </w:t>
      </w:r>
      <w:r w:rsidR="008B43CD">
        <w:rPr>
          <w:rFonts w:cstheme="minorHAnsi"/>
        </w:rPr>
        <w:t xml:space="preserve">(a </w:t>
      </w:r>
      <w:r w:rsidR="004008E2">
        <w:rPr>
          <w:rFonts w:cstheme="minorHAnsi"/>
        </w:rPr>
        <w:t xml:space="preserve">more </w:t>
      </w:r>
      <w:r w:rsidR="008B43CD">
        <w:rPr>
          <w:rFonts w:cstheme="minorHAnsi"/>
        </w:rPr>
        <w:t>recent version of which can be found in</w:t>
      </w:r>
      <w:r w:rsidR="00E86BE2">
        <w:rPr>
          <w:rFonts w:cstheme="minorHAnsi"/>
        </w:rPr>
        <w:t xml:space="preserve"> JR</w:t>
      </w:r>
      <w:r w:rsidR="003250B1">
        <w:rPr>
          <w:rFonts w:cstheme="minorHAnsi"/>
        </w:rPr>
        <w:t>R</w:t>
      </w:r>
      <w:r w:rsidR="00E86BE2">
        <w:rPr>
          <w:rFonts w:cstheme="minorHAnsi"/>
        </w:rPr>
        <w:t xml:space="preserve"> Tolkien’s </w:t>
      </w:r>
      <w:r w:rsidR="00E86BE2">
        <w:rPr>
          <w:rFonts w:cstheme="minorHAnsi"/>
          <w:i/>
        </w:rPr>
        <w:t>The Lord of the Rings</w:t>
      </w:r>
      <w:r w:rsidR="008B43CD">
        <w:rPr>
          <w:rFonts w:cstheme="minorHAnsi"/>
        </w:rPr>
        <w:t>)</w:t>
      </w:r>
      <w:r w:rsidR="00E86BE2">
        <w:rPr>
          <w:rFonts w:cstheme="minorHAnsi"/>
          <w:i/>
        </w:rPr>
        <w:t>.</w:t>
      </w:r>
    </w:p>
    <w:p w:rsidR="005572DF" w:rsidRDefault="00FC3C6C" w:rsidP="00561A44">
      <w:pPr>
        <w:pStyle w:val="NoSpacing"/>
        <w:spacing w:line="480" w:lineRule="auto"/>
        <w:ind w:firstLine="360"/>
        <w:rPr>
          <w:rFonts w:cstheme="minorHAnsi"/>
          <w:color w:val="000000"/>
        </w:rPr>
      </w:pPr>
      <w:proofErr w:type="spellStart"/>
      <w:r>
        <w:rPr>
          <w:rFonts w:cstheme="minorHAnsi"/>
          <w:color w:val="000000"/>
        </w:rPr>
        <w:t>Glaucon’s</w:t>
      </w:r>
      <w:proofErr w:type="spellEnd"/>
      <w:r>
        <w:rPr>
          <w:rFonts w:cstheme="minorHAnsi"/>
          <w:color w:val="000000"/>
        </w:rPr>
        <w:t xml:space="preserve"> story is about a man who finds a ring of invisibility</w:t>
      </w:r>
      <w:r w:rsidR="00561A44">
        <w:rPr>
          <w:rFonts w:cstheme="minorHAnsi"/>
          <w:color w:val="000000"/>
        </w:rPr>
        <w:t>, somewhat like Frodo</w:t>
      </w:r>
      <w:r>
        <w:rPr>
          <w:rFonts w:cstheme="minorHAnsi"/>
          <w:color w:val="000000"/>
        </w:rPr>
        <w:t xml:space="preserve">.  </w:t>
      </w:r>
      <w:r w:rsidR="008B43CD">
        <w:rPr>
          <w:rFonts w:cstheme="minorHAnsi"/>
          <w:color w:val="000000"/>
        </w:rPr>
        <w:t>Unlike moral Frodo who overcomes temptation</w:t>
      </w:r>
      <w:r w:rsidR="004008E2">
        <w:rPr>
          <w:rFonts w:cstheme="minorHAnsi"/>
          <w:color w:val="000000"/>
        </w:rPr>
        <w:t xml:space="preserve"> though</w:t>
      </w:r>
      <w:r w:rsidR="008B43CD">
        <w:rPr>
          <w:rFonts w:cstheme="minorHAnsi"/>
          <w:color w:val="000000"/>
        </w:rPr>
        <w:t xml:space="preserve">, </w:t>
      </w:r>
      <w:r w:rsidR="004008E2">
        <w:rPr>
          <w:rFonts w:cstheme="minorHAnsi"/>
          <w:color w:val="000000"/>
        </w:rPr>
        <w:t>t</w:t>
      </w:r>
      <w:r w:rsidR="008B43CD">
        <w:rPr>
          <w:rFonts w:cstheme="minorHAnsi"/>
          <w:color w:val="000000"/>
        </w:rPr>
        <w:t>h</w:t>
      </w:r>
      <w:r>
        <w:rPr>
          <w:rFonts w:cstheme="minorHAnsi"/>
          <w:color w:val="000000"/>
        </w:rPr>
        <w:t>e</w:t>
      </w:r>
      <w:r w:rsidR="004008E2">
        <w:rPr>
          <w:rFonts w:cstheme="minorHAnsi"/>
          <w:color w:val="000000"/>
        </w:rPr>
        <w:t xml:space="preserve"> man</w:t>
      </w:r>
      <w:r>
        <w:rPr>
          <w:rFonts w:cstheme="minorHAnsi"/>
          <w:color w:val="000000"/>
        </w:rPr>
        <w:t xml:space="preserve"> then uses </w:t>
      </w:r>
      <w:r w:rsidR="004008E2">
        <w:rPr>
          <w:rFonts w:cstheme="minorHAnsi"/>
          <w:color w:val="000000"/>
        </w:rPr>
        <w:t xml:space="preserve">this power </w:t>
      </w:r>
      <w:r>
        <w:rPr>
          <w:rFonts w:cstheme="minorHAnsi"/>
          <w:color w:val="000000"/>
        </w:rPr>
        <w:t>to seduce the queen and kill the king, thus gaining the throne (</w:t>
      </w:r>
      <w:r w:rsidR="00561A44">
        <w:rPr>
          <w:rFonts w:cstheme="minorHAnsi"/>
          <w:color w:val="000000"/>
        </w:rPr>
        <w:t>359c-361c).  I</w:t>
      </w:r>
      <w:r>
        <w:rPr>
          <w:rFonts w:cstheme="minorHAnsi"/>
          <w:color w:val="000000"/>
        </w:rPr>
        <w:t>nvisibility helps to illustrate the idea of ‘perfect immorality’</w:t>
      </w:r>
      <w:r w:rsidR="00561A44">
        <w:rPr>
          <w:rFonts w:cstheme="minorHAnsi"/>
          <w:color w:val="000000"/>
        </w:rPr>
        <w:t xml:space="preserve"> in which agents could do whatever they pleased without anyone else knowing</w:t>
      </w:r>
      <w:r>
        <w:rPr>
          <w:rFonts w:cstheme="minorHAnsi"/>
          <w:color w:val="000000"/>
        </w:rPr>
        <w:t xml:space="preserve">.  </w:t>
      </w:r>
      <w:r w:rsidR="00561A44">
        <w:rPr>
          <w:rFonts w:cstheme="minorHAnsi"/>
          <w:color w:val="000000"/>
        </w:rPr>
        <w:t>This power</w:t>
      </w:r>
      <w:r>
        <w:rPr>
          <w:rFonts w:cstheme="minorHAnsi"/>
          <w:color w:val="000000"/>
        </w:rPr>
        <w:t xml:space="preserve"> would ensure that everyone believed that you were moral while you actually acted entirely immorally.  </w:t>
      </w:r>
      <w:r w:rsidR="00561A44">
        <w:rPr>
          <w:rFonts w:cstheme="minorHAnsi"/>
          <w:color w:val="000000"/>
        </w:rPr>
        <w:t xml:space="preserve">In this way </w:t>
      </w:r>
      <w:proofErr w:type="spellStart"/>
      <w:r w:rsidR="00561A44">
        <w:rPr>
          <w:rFonts w:cstheme="minorHAnsi"/>
          <w:color w:val="000000"/>
        </w:rPr>
        <w:t>Glaucon</w:t>
      </w:r>
      <w:proofErr w:type="spellEnd"/>
      <w:r w:rsidR="00561A44">
        <w:rPr>
          <w:rFonts w:cstheme="minorHAnsi"/>
          <w:color w:val="000000"/>
        </w:rPr>
        <w:t xml:space="preserve"> provides a way for agents to have all the benefits of a moral appearance and none of the detractions </w:t>
      </w:r>
      <w:r w:rsidR="008B43CD">
        <w:rPr>
          <w:rFonts w:cstheme="minorHAnsi"/>
          <w:color w:val="000000"/>
        </w:rPr>
        <w:t>of</w:t>
      </w:r>
      <w:r w:rsidR="00561A44">
        <w:rPr>
          <w:rFonts w:cstheme="minorHAnsi"/>
          <w:color w:val="000000"/>
        </w:rPr>
        <w:t xml:space="preserve"> an immoral one while being able to act totally immorally.  </w:t>
      </w:r>
      <w:proofErr w:type="spellStart"/>
      <w:r>
        <w:rPr>
          <w:rFonts w:cstheme="minorHAnsi"/>
          <w:color w:val="000000"/>
        </w:rPr>
        <w:t>Glaucon</w:t>
      </w:r>
      <w:proofErr w:type="spellEnd"/>
      <w:r>
        <w:rPr>
          <w:rFonts w:cstheme="minorHAnsi"/>
          <w:color w:val="000000"/>
        </w:rPr>
        <w:t xml:space="preserve"> suggests that </w:t>
      </w:r>
      <w:r w:rsidR="00561A44">
        <w:rPr>
          <w:rFonts w:cstheme="minorHAnsi"/>
          <w:color w:val="000000"/>
        </w:rPr>
        <w:t xml:space="preserve">people believe that </w:t>
      </w:r>
      <w:r>
        <w:rPr>
          <w:rFonts w:cstheme="minorHAnsi"/>
          <w:color w:val="000000"/>
        </w:rPr>
        <w:t xml:space="preserve">this would be the best kind of life.  </w:t>
      </w:r>
      <w:r w:rsidR="00561A44">
        <w:rPr>
          <w:rFonts w:cstheme="minorHAnsi"/>
          <w:color w:val="000000"/>
        </w:rPr>
        <w:t xml:space="preserve">“No one believes justice to be a good when it is kept private, since, wherever either person thinks he can do injustice with impunity, he does it.  Indeed, </w:t>
      </w:r>
      <w:r>
        <w:rPr>
          <w:rFonts w:cstheme="minorHAnsi"/>
          <w:color w:val="000000"/>
        </w:rPr>
        <w:t xml:space="preserve">every man believes that injustice is far more profitable to himself than justice” (360c-d).  </w:t>
      </w:r>
      <w:r w:rsidR="009256F8">
        <w:rPr>
          <w:rFonts w:cstheme="minorHAnsi"/>
          <w:color w:val="000000"/>
        </w:rPr>
        <w:t>Socrates</w:t>
      </w:r>
      <w:r w:rsidR="005572DF">
        <w:rPr>
          <w:rFonts w:cstheme="minorHAnsi"/>
          <w:color w:val="000000"/>
        </w:rPr>
        <w:t xml:space="preserve"> tries to defeat this idea by examining the </w:t>
      </w:r>
      <w:r w:rsidR="00127347">
        <w:rPr>
          <w:rFonts w:cstheme="minorHAnsi"/>
          <w:color w:val="000000"/>
        </w:rPr>
        <w:t>ideal</w:t>
      </w:r>
      <w:r w:rsidR="005572DF">
        <w:rPr>
          <w:rFonts w:cstheme="minorHAnsi"/>
          <w:color w:val="000000"/>
        </w:rPr>
        <w:t xml:space="preserve"> city and how it would have to be</w:t>
      </w:r>
      <w:r w:rsidR="00F706CD">
        <w:rPr>
          <w:rFonts w:cstheme="minorHAnsi"/>
          <w:color w:val="000000"/>
        </w:rPr>
        <w:t xml:space="preserve"> (369a).  Among other issues he</w:t>
      </w:r>
      <w:r w:rsidR="008B43CD">
        <w:rPr>
          <w:rFonts w:cstheme="minorHAnsi"/>
          <w:color w:val="000000"/>
        </w:rPr>
        <w:t xml:space="preserve"> says that the problem with </w:t>
      </w:r>
      <w:r w:rsidR="00F706CD">
        <w:rPr>
          <w:rFonts w:cstheme="minorHAnsi"/>
          <w:color w:val="000000"/>
        </w:rPr>
        <w:t>immoral</w:t>
      </w:r>
      <w:r w:rsidR="008B43CD">
        <w:rPr>
          <w:rFonts w:cstheme="minorHAnsi"/>
          <w:color w:val="000000"/>
        </w:rPr>
        <w:t xml:space="preserve"> agents</w:t>
      </w:r>
      <w:r w:rsidR="00F706CD">
        <w:rPr>
          <w:rFonts w:cstheme="minorHAnsi"/>
          <w:color w:val="000000"/>
        </w:rPr>
        <w:t xml:space="preserve"> is that they are dragged around by their passions without any hope of ever reaching a higher state of being </w:t>
      </w:r>
      <w:r w:rsidR="008B43CD">
        <w:rPr>
          <w:rFonts w:cstheme="minorHAnsi"/>
          <w:color w:val="000000"/>
        </w:rPr>
        <w:t>that has</w:t>
      </w:r>
      <w:r w:rsidR="00F706CD">
        <w:rPr>
          <w:rFonts w:cstheme="minorHAnsi"/>
          <w:color w:val="000000"/>
        </w:rPr>
        <w:t xml:space="preserve"> “stable or pure pleasure” (586a).  However, the </w:t>
      </w:r>
      <w:r w:rsidR="00F706CD">
        <w:rPr>
          <w:rFonts w:cstheme="minorHAnsi"/>
          <w:i/>
          <w:color w:val="000000"/>
        </w:rPr>
        <w:t>Republic</w:t>
      </w:r>
      <w:r w:rsidR="00F706CD">
        <w:rPr>
          <w:rFonts w:cstheme="minorHAnsi"/>
          <w:color w:val="000000"/>
        </w:rPr>
        <w:t xml:space="preserve"> ends on </w:t>
      </w:r>
      <w:r w:rsidR="00CC3A12">
        <w:rPr>
          <w:rFonts w:cstheme="minorHAnsi"/>
          <w:color w:val="000000"/>
        </w:rPr>
        <w:t xml:space="preserve">an </w:t>
      </w:r>
      <w:r w:rsidR="00F706CD">
        <w:rPr>
          <w:rFonts w:cstheme="minorHAnsi"/>
          <w:color w:val="000000"/>
        </w:rPr>
        <w:t xml:space="preserve">unsatisfying note that does not fully prove </w:t>
      </w:r>
      <w:r w:rsidR="00CC3A12">
        <w:rPr>
          <w:rFonts w:cstheme="minorHAnsi"/>
          <w:color w:val="000000"/>
        </w:rPr>
        <w:t xml:space="preserve">that </w:t>
      </w:r>
      <w:r w:rsidR="00F706CD">
        <w:rPr>
          <w:rFonts w:cstheme="minorHAnsi"/>
          <w:color w:val="000000"/>
        </w:rPr>
        <w:t xml:space="preserve">the value of morality is the kind that </w:t>
      </w:r>
      <w:r w:rsidR="009256F8">
        <w:rPr>
          <w:rFonts w:cstheme="minorHAnsi"/>
          <w:color w:val="000000"/>
        </w:rPr>
        <w:t>Socrates</w:t>
      </w:r>
      <w:r w:rsidR="00F706CD">
        <w:rPr>
          <w:rFonts w:cstheme="minorHAnsi"/>
          <w:color w:val="000000"/>
        </w:rPr>
        <w:t xml:space="preserve"> argues that it is.  Therefore, the question of morality’s value is still pertinent today.</w:t>
      </w:r>
    </w:p>
    <w:p w:rsidR="008930D6" w:rsidRDefault="00FC3C6C" w:rsidP="00561A44">
      <w:pPr>
        <w:pStyle w:val="NoSpacing"/>
        <w:spacing w:line="480" w:lineRule="auto"/>
        <w:ind w:firstLine="360"/>
        <w:rPr>
          <w:rFonts w:cstheme="minorHAnsi"/>
          <w:color w:val="000000"/>
        </w:rPr>
      </w:pPr>
      <w:r>
        <w:rPr>
          <w:rFonts w:cstheme="minorHAnsi"/>
          <w:color w:val="000000"/>
        </w:rPr>
        <w:t xml:space="preserve">The </w:t>
      </w:r>
      <w:r>
        <w:rPr>
          <w:rFonts w:cstheme="minorHAnsi"/>
          <w:i/>
          <w:color w:val="000000"/>
        </w:rPr>
        <w:t>Republic</w:t>
      </w:r>
      <w:r>
        <w:rPr>
          <w:rFonts w:cstheme="minorHAnsi"/>
          <w:color w:val="000000"/>
        </w:rPr>
        <w:t xml:space="preserve"> may have been written more than 2000 years ago, but </w:t>
      </w:r>
      <w:r w:rsidR="00561A44">
        <w:rPr>
          <w:rFonts w:cstheme="minorHAnsi"/>
          <w:color w:val="000000"/>
        </w:rPr>
        <w:t>people’</w:t>
      </w:r>
      <w:r w:rsidR="00F706CD">
        <w:rPr>
          <w:rFonts w:cstheme="minorHAnsi"/>
          <w:color w:val="000000"/>
        </w:rPr>
        <w:t xml:space="preserve">s actions </w:t>
      </w:r>
      <w:r w:rsidR="00785F09">
        <w:rPr>
          <w:rFonts w:cstheme="minorHAnsi"/>
          <w:color w:val="000000"/>
        </w:rPr>
        <w:t xml:space="preserve">continue to </w:t>
      </w:r>
      <w:r w:rsidR="00CC3A12">
        <w:rPr>
          <w:rFonts w:cstheme="minorHAnsi"/>
          <w:color w:val="000000"/>
        </w:rPr>
        <w:t>witness</w:t>
      </w:r>
      <w:r w:rsidR="00F706CD">
        <w:rPr>
          <w:rFonts w:cstheme="minorHAnsi"/>
          <w:color w:val="000000"/>
        </w:rPr>
        <w:t xml:space="preserve"> their belief in the limited value of morality</w:t>
      </w:r>
      <w:r w:rsidR="00561A44">
        <w:rPr>
          <w:rFonts w:cstheme="minorHAnsi"/>
          <w:color w:val="000000"/>
        </w:rPr>
        <w:t xml:space="preserve"> today</w:t>
      </w:r>
      <w:r>
        <w:rPr>
          <w:rFonts w:cstheme="minorHAnsi"/>
          <w:color w:val="000000"/>
        </w:rPr>
        <w:t>.  People insult others</w:t>
      </w:r>
      <w:r w:rsidR="00785F09">
        <w:rPr>
          <w:rFonts w:cstheme="minorHAnsi"/>
          <w:color w:val="000000"/>
        </w:rPr>
        <w:t>, but</w:t>
      </w:r>
      <w:r>
        <w:rPr>
          <w:rFonts w:cstheme="minorHAnsi"/>
          <w:color w:val="000000"/>
        </w:rPr>
        <w:t xml:space="preserve"> mainly behind their </w:t>
      </w:r>
      <w:r>
        <w:rPr>
          <w:rFonts w:cstheme="minorHAnsi"/>
          <w:color w:val="000000"/>
        </w:rPr>
        <w:lastRenderedPageBreak/>
        <w:t xml:space="preserve">backs.  People lie to deceive others into doing what is most beneficial for the </w:t>
      </w:r>
      <w:r w:rsidR="00785F09">
        <w:rPr>
          <w:rFonts w:cstheme="minorHAnsi"/>
          <w:color w:val="000000"/>
        </w:rPr>
        <w:t>liar; once again the wrong is accomplished subversively</w:t>
      </w:r>
      <w:r>
        <w:rPr>
          <w:rFonts w:cstheme="minorHAnsi"/>
          <w:color w:val="000000"/>
        </w:rPr>
        <w:t>.  Oftentimes the appearance of morality is used</w:t>
      </w:r>
      <w:r w:rsidR="00CC3A12">
        <w:rPr>
          <w:rFonts w:cstheme="minorHAnsi"/>
          <w:color w:val="000000"/>
        </w:rPr>
        <w:t xml:space="preserve"> for</w:t>
      </w:r>
      <w:r>
        <w:rPr>
          <w:rFonts w:cstheme="minorHAnsi"/>
          <w:color w:val="000000"/>
        </w:rPr>
        <w:t xml:space="preserve"> gain at another’s expense.  Almost no one blatantly commits immoral acts</w:t>
      </w:r>
      <w:r w:rsidR="00561A44">
        <w:rPr>
          <w:rFonts w:cstheme="minorHAnsi"/>
          <w:color w:val="000000"/>
        </w:rPr>
        <w:t xml:space="preserve">.  If this </w:t>
      </w:r>
      <w:r w:rsidR="00CC3A12">
        <w:rPr>
          <w:rFonts w:cstheme="minorHAnsi"/>
          <w:color w:val="000000"/>
        </w:rPr>
        <w:t>clandestine feature truly describes immorality’s operation within humanity</w:t>
      </w:r>
      <w:r w:rsidR="00561A44">
        <w:rPr>
          <w:rFonts w:cstheme="minorHAnsi"/>
          <w:color w:val="000000"/>
        </w:rPr>
        <w:t xml:space="preserve"> is</w:t>
      </w:r>
      <w:r w:rsidR="00F706CD">
        <w:rPr>
          <w:rFonts w:cstheme="minorHAnsi"/>
          <w:color w:val="000000"/>
        </w:rPr>
        <w:t>,</w:t>
      </w:r>
      <w:r w:rsidR="00561A44">
        <w:rPr>
          <w:rFonts w:cstheme="minorHAnsi"/>
          <w:color w:val="000000"/>
        </w:rPr>
        <w:t xml:space="preserve"> then it seems that perfect immorality would fit in more closely with the seco</w:t>
      </w:r>
      <w:r w:rsidR="005572DF">
        <w:rPr>
          <w:rFonts w:cstheme="minorHAnsi"/>
          <w:color w:val="000000"/>
        </w:rPr>
        <w:t>nd higher type of good than</w:t>
      </w:r>
      <w:r w:rsidR="00561A44">
        <w:rPr>
          <w:rFonts w:cstheme="minorHAnsi"/>
          <w:color w:val="000000"/>
        </w:rPr>
        <w:t xml:space="preserve"> morality</w:t>
      </w:r>
      <w:r w:rsidR="005572DF">
        <w:rPr>
          <w:rFonts w:cstheme="minorHAnsi"/>
          <w:color w:val="000000"/>
        </w:rPr>
        <w:t xml:space="preserve"> </w:t>
      </w:r>
      <w:r w:rsidR="00CC3A12">
        <w:rPr>
          <w:rFonts w:cstheme="minorHAnsi"/>
          <w:color w:val="000000"/>
        </w:rPr>
        <w:t xml:space="preserve">actually </w:t>
      </w:r>
      <w:r w:rsidR="005572DF">
        <w:rPr>
          <w:rFonts w:cstheme="minorHAnsi"/>
          <w:color w:val="000000"/>
        </w:rPr>
        <w:t>does</w:t>
      </w:r>
      <w:r w:rsidR="00561A44">
        <w:rPr>
          <w:rFonts w:cstheme="minorHAnsi"/>
          <w:color w:val="000000"/>
        </w:rPr>
        <w:t>, because it allows for agents to happily do whatever they want while gaining whatever goods they desire</w:t>
      </w:r>
      <w:r w:rsidR="00561A44" w:rsidRPr="00D17048">
        <w:rPr>
          <w:rFonts w:cstheme="minorHAnsi"/>
          <w:color w:val="000000"/>
        </w:rPr>
        <w:t xml:space="preserve">.  To defeat this idea it is necessary to show some kind of intrinsic harm coming from immoral </w:t>
      </w:r>
      <w:r w:rsidR="00643F53" w:rsidRPr="00D17048">
        <w:rPr>
          <w:rFonts w:cstheme="minorHAnsi"/>
          <w:color w:val="000000"/>
        </w:rPr>
        <w:t xml:space="preserve">actions </w:t>
      </w:r>
      <w:r w:rsidR="00561A44" w:rsidRPr="00D17048">
        <w:rPr>
          <w:rFonts w:cstheme="minorHAnsi"/>
          <w:color w:val="000000"/>
        </w:rPr>
        <w:t>even when</w:t>
      </w:r>
      <w:r w:rsidR="00561A44">
        <w:rPr>
          <w:rFonts w:cstheme="minorHAnsi"/>
          <w:color w:val="000000"/>
        </w:rPr>
        <w:t xml:space="preserve"> </w:t>
      </w:r>
      <w:r w:rsidR="008930D6">
        <w:rPr>
          <w:rFonts w:cstheme="minorHAnsi"/>
          <w:color w:val="000000"/>
        </w:rPr>
        <w:t>the action is undetected</w:t>
      </w:r>
      <w:r w:rsidR="00561A44">
        <w:rPr>
          <w:rFonts w:cstheme="minorHAnsi"/>
          <w:color w:val="000000"/>
        </w:rPr>
        <w:t>.  Similarly</w:t>
      </w:r>
      <w:r w:rsidR="00CC3A12">
        <w:rPr>
          <w:rFonts w:cstheme="minorHAnsi"/>
          <w:color w:val="000000"/>
        </w:rPr>
        <w:t>,</w:t>
      </w:r>
      <w:r w:rsidR="00561A44">
        <w:rPr>
          <w:rFonts w:cstheme="minorHAnsi"/>
          <w:color w:val="000000"/>
        </w:rPr>
        <w:t xml:space="preserve"> to prove morality’s categorization within the second group of value, it is necessary to show that it has some ability intrinsic to it that immorality cannot </w:t>
      </w:r>
      <w:r w:rsidR="00CC3A12">
        <w:rPr>
          <w:rFonts w:cstheme="minorHAnsi"/>
          <w:color w:val="000000"/>
        </w:rPr>
        <w:t>achieve</w:t>
      </w:r>
      <w:r w:rsidR="00561A44">
        <w:rPr>
          <w:rFonts w:cstheme="minorHAnsi"/>
          <w:color w:val="000000"/>
        </w:rPr>
        <w:t xml:space="preserve"> even in its perfected state.  </w:t>
      </w:r>
      <w:r w:rsidR="008930D6">
        <w:rPr>
          <w:rFonts w:cstheme="minorHAnsi"/>
          <w:color w:val="000000"/>
        </w:rPr>
        <w:t xml:space="preserve">One possible solution can be found in religious conceptions of morality that give moral action intrinsic value.  The strength of such a suggestion will </w:t>
      </w:r>
      <w:r w:rsidR="00766D85">
        <w:rPr>
          <w:rFonts w:cstheme="minorHAnsi"/>
          <w:color w:val="000000"/>
        </w:rPr>
        <w:t>be evaluated in the next section.</w:t>
      </w:r>
    </w:p>
    <w:p w:rsidR="00561A44" w:rsidRDefault="00561A44" w:rsidP="00561A44">
      <w:pPr>
        <w:pStyle w:val="NoSpacing"/>
        <w:spacing w:line="480" w:lineRule="auto"/>
        <w:ind w:firstLine="360"/>
        <w:rPr>
          <w:rFonts w:cstheme="minorHAnsi"/>
          <w:color w:val="000000"/>
        </w:rPr>
      </w:pPr>
    </w:p>
    <w:p w:rsidR="00722DDA" w:rsidRPr="00766AF7" w:rsidRDefault="003E24CC" w:rsidP="00B85A2C">
      <w:pPr>
        <w:pStyle w:val="NoSpacing"/>
        <w:numPr>
          <w:ilvl w:val="0"/>
          <w:numId w:val="1"/>
        </w:numPr>
        <w:spacing w:line="480" w:lineRule="auto"/>
        <w:rPr>
          <w:rFonts w:cstheme="minorHAnsi"/>
          <w:b/>
          <w:color w:val="222222"/>
        </w:rPr>
      </w:pPr>
      <w:r>
        <w:rPr>
          <w:rFonts w:cstheme="minorHAnsi"/>
          <w:b/>
          <w:color w:val="000000"/>
        </w:rPr>
        <w:t>The Religious Conception</w:t>
      </w:r>
      <w:r w:rsidR="00F706CD">
        <w:rPr>
          <w:rFonts w:cstheme="minorHAnsi"/>
          <w:b/>
          <w:color w:val="000000"/>
        </w:rPr>
        <w:t xml:space="preserve"> </w:t>
      </w:r>
    </w:p>
    <w:p w:rsidR="00954367" w:rsidRDefault="007C029A" w:rsidP="00B85A2C">
      <w:pPr>
        <w:pStyle w:val="NoSpacing"/>
        <w:spacing w:line="480" w:lineRule="auto"/>
        <w:ind w:firstLine="360"/>
        <w:rPr>
          <w:rFonts w:cstheme="minorHAnsi"/>
          <w:color w:val="222222"/>
        </w:rPr>
      </w:pPr>
      <w:r>
        <w:rPr>
          <w:rFonts w:cstheme="minorHAnsi"/>
          <w:color w:val="222222"/>
        </w:rPr>
        <w:t>A</w:t>
      </w:r>
      <w:r w:rsidR="003E24CC">
        <w:rPr>
          <w:rFonts w:cstheme="minorHAnsi"/>
          <w:color w:val="222222"/>
        </w:rPr>
        <w:t xml:space="preserve"> </w:t>
      </w:r>
      <w:r w:rsidR="00722DDA">
        <w:rPr>
          <w:rFonts w:cstheme="minorHAnsi"/>
          <w:color w:val="222222"/>
        </w:rPr>
        <w:t xml:space="preserve">response to </w:t>
      </w:r>
      <w:proofErr w:type="spellStart"/>
      <w:r w:rsidR="00722DDA">
        <w:rPr>
          <w:rFonts w:cstheme="minorHAnsi"/>
          <w:color w:val="222222"/>
        </w:rPr>
        <w:t>Glaucon’s</w:t>
      </w:r>
      <w:proofErr w:type="spellEnd"/>
      <w:r w:rsidR="00722DDA">
        <w:rPr>
          <w:rFonts w:cstheme="minorHAnsi"/>
          <w:color w:val="222222"/>
        </w:rPr>
        <w:t xml:space="preserve"> challenge can be found </w:t>
      </w:r>
      <w:r w:rsidR="00DA6CCA">
        <w:rPr>
          <w:rFonts w:cstheme="minorHAnsi"/>
          <w:color w:val="222222"/>
        </w:rPr>
        <w:t>with</w:t>
      </w:r>
      <w:r w:rsidR="00722DDA">
        <w:rPr>
          <w:rFonts w:cstheme="minorHAnsi"/>
          <w:color w:val="222222"/>
        </w:rPr>
        <w:t xml:space="preserve">in religion.  Most religions require that practitioners follow some type of moral code.  </w:t>
      </w:r>
      <w:r w:rsidR="00BA26CA">
        <w:rPr>
          <w:rFonts w:cstheme="minorHAnsi"/>
          <w:color w:val="222222"/>
        </w:rPr>
        <w:t xml:space="preserve">Following these prescriptions in conjunction with other religious duties will gain </w:t>
      </w:r>
      <w:r w:rsidR="008B43CD">
        <w:rPr>
          <w:rFonts w:cstheme="minorHAnsi"/>
          <w:color w:val="222222"/>
        </w:rPr>
        <w:t>agents</w:t>
      </w:r>
      <w:r w:rsidR="00BA26CA">
        <w:rPr>
          <w:rFonts w:cstheme="minorHAnsi"/>
          <w:color w:val="222222"/>
        </w:rPr>
        <w:t xml:space="preserve"> spiritual rewards so great that they surpass earthly imagining</w:t>
      </w:r>
      <w:r w:rsidR="00DA6CCA">
        <w:rPr>
          <w:rFonts w:cstheme="minorHAnsi"/>
          <w:color w:val="222222"/>
        </w:rPr>
        <w:t xml:space="preserve">.  Clearly such a result would show </w:t>
      </w:r>
      <w:r w:rsidR="008930D6">
        <w:rPr>
          <w:rFonts w:cstheme="minorHAnsi"/>
          <w:color w:val="222222"/>
        </w:rPr>
        <w:t>morality’s extrinsic value</w:t>
      </w:r>
      <w:r w:rsidR="00DA6CCA">
        <w:rPr>
          <w:rFonts w:cstheme="minorHAnsi"/>
          <w:color w:val="222222"/>
        </w:rPr>
        <w:t xml:space="preserve">.  </w:t>
      </w:r>
      <w:r w:rsidR="00DA6CCA" w:rsidRPr="005C7FC5">
        <w:rPr>
          <w:rFonts w:cstheme="minorHAnsi"/>
          <w:color w:val="222222"/>
        </w:rPr>
        <w:t>It</w:t>
      </w:r>
      <w:r w:rsidR="005572DF" w:rsidRPr="005C7FC5">
        <w:rPr>
          <w:rFonts w:cstheme="minorHAnsi"/>
          <w:color w:val="222222"/>
        </w:rPr>
        <w:t xml:space="preserve">s </w:t>
      </w:r>
      <w:r w:rsidR="008930D6" w:rsidRPr="005C7FC5">
        <w:rPr>
          <w:rFonts w:cstheme="minorHAnsi"/>
          <w:color w:val="222222"/>
        </w:rPr>
        <w:t xml:space="preserve">intrinsic </w:t>
      </w:r>
      <w:r w:rsidR="005572DF" w:rsidRPr="005C7FC5">
        <w:rPr>
          <w:rFonts w:cstheme="minorHAnsi"/>
          <w:color w:val="222222"/>
        </w:rPr>
        <w:t xml:space="preserve">value </w:t>
      </w:r>
      <w:r w:rsidR="00DA6CCA" w:rsidRPr="005C7FC5">
        <w:rPr>
          <w:rFonts w:cstheme="minorHAnsi"/>
          <w:color w:val="222222"/>
        </w:rPr>
        <w:t xml:space="preserve">is discernible in terms of whatever deity or belief that the religious agent follows.  </w:t>
      </w:r>
      <w:r w:rsidR="005C7FC5" w:rsidRPr="005C7FC5">
        <w:rPr>
          <w:rFonts w:cstheme="minorHAnsi"/>
          <w:color w:val="222222"/>
        </w:rPr>
        <w:t>Ideally, the deity or belief would be so great that intrinsic value would come simply from acting in accordance with it.  In terms of the Christian God, for example, this could be expressed by the idea that God is so great that there is intrinsic valu</w:t>
      </w:r>
      <w:r w:rsidR="00D84EFB">
        <w:rPr>
          <w:rFonts w:cstheme="minorHAnsi"/>
          <w:color w:val="222222"/>
        </w:rPr>
        <w:t>e in acting in accordance with H</w:t>
      </w:r>
      <w:r w:rsidR="005C7FC5" w:rsidRPr="005C7FC5">
        <w:rPr>
          <w:rFonts w:cstheme="minorHAnsi"/>
          <w:color w:val="222222"/>
        </w:rPr>
        <w:t>is will regardless as to the results.</w:t>
      </w:r>
      <w:r w:rsidR="00DA6CCA">
        <w:rPr>
          <w:rFonts w:cstheme="minorHAnsi"/>
          <w:color w:val="222222"/>
        </w:rPr>
        <w:t xml:space="preserve">  If</w:t>
      </w:r>
      <w:r w:rsidR="00722DDA">
        <w:rPr>
          <w:rFonts w:cstheme="minorHAnsi"/>
          <w:color w:val="222222"/>
        </w:rPr>
        <w:t xml:space="preserve"> </w:t>
      </w:r>
      <w:r w:rsidR="005C7FC5">
        <w:rPr>
          <w:rFonts w:cstheme="minorHAnsi"/>
          <w:color w:val="222222"/>
        </w:rPr>
        <w:t xml:space="preserve">these things are </w:t>
      </w:r>
      <w:r w:rsidR="00722DDA">
        <w:rPr>
          <w:rFonts w:cstheme="minorHAnsi"/>
          <w:color w:val="222222"/>
        </w:rPr>
        <w:t xml:space="preserve">true, </w:t>
      </w:r>
      <w:r w:rsidR="005C7FC5">
        <w:rPr>
          <w:rFonts w:cstheme="minorHAnsi"/>
          <w:color w:val="222222"/>
        </w:rPr>
        <w:t xml:space="preserve">then </w:t>
      </w:r>
      <w:r w:rsidR="00722DDA">
        <w:rPr>
          <w:rFonts w:cstheme="minorHAnsi"/>
          <w:color w:val="222222"/>
        </w:rPr>
        <w:t>the</w:t>
      </w:r>
      <w:r w:rsidR="00DA6CCA">
        <w:rPr>
          <w:rFonts w:cstheme="minorHAnsi"/>
          <w:color w:val="222222"/>
        </w:rPr>
        <w:t xml:space="preserve">se doctrines provide a strong </w:t>
      </w:r>
      <w:r w:rsidR="005C7FC5">
        <w:rPr>
          <w:rFonts w:cstheme="minorHAnsi"/>
          <w:color w:val="222222"/>
        </w:rPr>
        <w:t xml:space="preserve">reason to categorize morality as having the same type of value that </w:t>
      </w:r>
      <w:r w:rsidR="009256F8">
        <w:rPr>
          <w:rFonts w:cstheme="minorHAnsi"/>
          <w:color w:val="222222"/>
        </w:rPr>
        <w:t>Socrates</w:t>
      </w:r>
      <w:r w:rsidR="005C7FC5">
        <w:rPr>
          <w:rFonts w:cstheme="minorHAnsi"/>
          <w:color w:val="222222"/>
        </w:rPr>
        <w:t xml:space="preserve"> attributed to it: intrinsic and extrinsic value.</w:t>
      </w:r>
      <w:r w:rsidR="00DA6CCA">
        <w:rPr>
          <w:rFonts w:cstheme="minorHAnsi"/>
          <w:color w:val="222222"/>
        </w:rPr>
        <w:t xml:space="preserve">  However, this</w:t>
      </w:r>
      <w:r w:rsidR="00954367">
        <w:rPr>
          <w:rFonts w:cstheme="minorHAnsi"/>
          <w:color w:val="222222"/>
        </w:rPr>
        <w:t xml:space="preserve"> </w:t>
      </w:r>
      <w:r w:rsidR="00DA6CCA">
        <w:rPr>
          <w:rFonts w:cstheme="minorHAnsi"/>
          <w:color w:val="222222"/>
        </w:rPr>
        <w:t>depiction is</w:t>
      </w:r>
      <w:r w:rsidR="00954367">
        <w:rPr>
          <w:rFonts w:cstheme="minorHAnsi"/>
          <w:color w:val="222222"/>
        </w:rPr>
        <w:t xml:space="preserve"> only available to the religious</w:t>
      </w:r>
      <w:r w:rsidR="005572DF">
        <w:rPr>
          <w:rFonts w:cstheme="minorHAnsi"/>
          <w:color w:val="222222"/>
        </w:rPr>
        <w:t xml:space="preserve"> and in this sense might only be </w:t>
      </w:r>
      <w:r w:rsidR="00D84EFB">
        <w:rPr>
          <w:rFonts w:cstheme="minorHAnsi"/>
          <w:color w:val="222222"/>
        </w:rPr>
        <w:t>found</w:t>
      </w:r>
      <w:r w:rsidR="005572DF">
        <w:rPr>
          <w:rFonts w:cstheme="minorHAnsi"/>
          <w:color w:val="222222"/>
        </w:rPr>
        <w:t xml:space="preserve"> when agents already hold certain beliefs</w:t>
      </w:r>
      <w:r w:rsidR="00954367">
        <w:rPr>
          <w:rFonts w:cstheme="minorHAnsi"/>
          <w:color w:val="222222"/>
        </w:rPr>
        <w:t xml:space="preserve">.  </w:t>
      </w:r>
      <w:r w:rsidR="005572DF">
        <w:rPr>
          <w:rFonts w:cstheme="minorHAnsi"/>
          <w:color w:val="222222"/>
        </w:rPr>
        <w:t xml:space="preserve">For </w:t>
      </w:r>
      <w:r w:rsidR="004026FF">
        <w:rPr>
          <w:rFonts w:cstheme="minorHAnsi"/>
          <w:color w:val="222222"/>
        </w:rPr>
        <w:t>agents without</w:t>
      </w:r>
      <w:r w:rsidR="0029662D">
        <w:rPr>
          <w:rFonts w:cstheme="minorHAnsi"/>
          <w:color w:val="222222"/>
        </w:rPr>
        <w:t xml:space="preserve"> these beliefs, </w:t>
      </w:r>
      <w:r w:rsidR="0029662D">
        <w:rPr>
          <w:rFonts w:cstheme="minorHAnsi"/>
          <w:color w:val="222222"/>
        </w:rPr>
        <w:lastRenderedPageBreak/>
        <w:t>such as atheists</w:t>
      </w:r>
      <w:r w:rsidR="008B43CD">
        <w:rPr>
          <w:rFonts w:cstheme="minorHAnsi"/>
          <w:color w:val="222222"/>
        </w:rPr>
        <w:t>, this</w:t>
      </w:r>
      <w:r w:rsidR="005572DF">
        <w:rPr>
          <w:rFonts w:cstheme="minorHAnsi"/>
          <w:color w:val="222222"/>
        </w:rPr>
        <w:t xml:space="preserve"> value is lost.  </w:t>
      </w:r>
      <w:r w:rsidR="00954367">
        <w:rPr>
          <w:rFonts w:cstheme="minorHAnsi"/>
          <w:color w:val="222222"/>
        </w:rPr>
        <w:t xml:space="preserve">If moral action is good in </w:t>
      </w:r>
      <w:r w:rsidR="00787E76">
        <w:rPr>
          <w:rFonts w:cstheme="minorHAnsi"/>
          <w:color w:val="222222"/>
        </w:rPr>
        <w:t>a</w:t>
      </w:r>
      <w:r w:rsidR="00954367">
        <w:rPr>
          <w:rFonts w:cstheme="minorHAnsi"/>
          <w:color w:val="222222"/>
        </w:rPr>
        <w:t xml:space="preserve"> way </w:t>
      </w:r>
      <w:r w:rsidR="00787E76">
        <w:rPr>
          <w:rFonts w:cstheme="minorHAnsi"/>
          <w:color w:val="222222"/>
        </w:rPr>
        <w:t xml:space="preserve">similar to </w:t>
      </w:r>
      <w:r w:rsidR="00954367">
        <w:rPr>
          <w:rFonts w:cstheme="minorHAnsi"/>
          <w:color w:val="222222"/>
        </w:rPr>
        <w:t xml:space="preserve">that </w:t>
      </w:r>
      <w:r w:rsidR="00787E76">
        <w:rPr>
          <w:rFonts w:cstheme="minorHAnsi"/>
          <w:color w:val="222222"/>
        </w:rPr>
        <w:t xml:space="preserve">which </w:t>
      </w:r>
      <w:r w:rsidR="009256F8">
        <w:rPr>
          <w:rFonts w:cstheme="minorHAnsi"/>
          <w:color w:val="222222"/>
        </w:rPr>
        <w:t>Socrates</w:t>
      </w:r>
      <w:r w:rsidR="00787E76">
        <w:rPr>
          <w:rFonts w:cstheme="minorHAnsi"/>
          <w:color w:val="222222"/>
        </w:rPr>
        <w:t xml:space="preserve"> </w:t>
      </w:r>
      <w:r w:rsidR="004026FF">
        <w:rPr>
          <w:rFonts w:cstheme="minorHAnsi"/>
          <w:color w:val="222222"/>
        </w:rPr>
        <w:t>advocated</w:t>
      </w:r>
      <w:r w:rsidR="00954367">
        <w:rPr>
          <w:rFonts w:cstheme="minorHAnsi"/>
          <w:color w:val="222222"/>
        </w:rPr>
        <w:t xml:space="preserve">, its </w:t>
      </w:r>
      <w:r w:rsidR="00787E76">
        <w:rPr>
          <w:rFonts w:cstheme="minorHAnsi"/>
          <w:color w:val="222222"/>
        </w:rPr>
        <w:t>veracity</w:t>
      </w:r>
      <w:r w:rsidR="00954367">
        <w:rPr>
          <w:rFonts w:cstheme="minorHAnsi"/>
          <w:color w:val="222222"/>
        </w:rPr>
        <w:t xml:space="preserve"> should </w:t>
      </w:r>
      <w:r w:rsidR="006276CF">
        <w:rPr>
          <w:rFonts w:cstheme="minorHAnsi"/>
          <w:color w:val="222222"/>
        </w:rPr>
        <w:t xml:space="preserve">be </w:t>
      </w:r>
      <w:r w:rsidR="00954367">
        <w:rPr>
          <w:rFonts w:cstheme="minorHAnsi"/>
          <w:color w:val="222222"/>
        </w:rPr>
        <w:t xml:space="preserve">manifest </w:t>
      </w:r>
      <w:r w:rsidR="00787E76">
        <w:rPr>
          <w:rFonts w:cstheme="minorHAnsi"/>
          <w:color w:val="222222"/>
        </w:rPr>
        <w:t>to</w:t>
      </w:r>
      <w:r w:rsidR="005572DF">
        <w:rPr>
          <w:rFonts w:cstheme="minorHAnsi"/>
          <w:color w:val="222222"/>
        </w:rPr>
        <w:t xml:space="preserve"> everyone</w:t>
      </w:r>
      <w:r w:rsidR="00954367">
        <w:rPr>
          <w:rFonts w:cstheme="minorHAnsi"/>
          <w:color w:val="222222"/>
        </w:rPr>
        <w:t>.</w:t>
      </w:r>
    </w:p>
    <w:p w:rsidR="00C71EE2" w:rsidRPr="00C71EE2" w:rsidRDefault="007C029A" w:rsidP="00BF32D6">
      <w:pPr>
        <w:pStyle w:val="NoSpacing"/>
        <w:spacing w:line="480" w:lineRule="auto"/>
        <w:ind w:firstLine="360"/>
        <w:rPr>
          <w:rFonts w:cstheme="minorHAnsi"/>
          <w:b/>
          <w:color w:val="222222"/>
        </w:rPr>
      </w:pPr>
      <w:r>
        <w:rPr>
          <w:rFonts w:cstheme="minorHAnsi"/>
          <w:color w:val="222222"/>
        </w:rPr>
        <w:t>For this reason, I suggest tha</w:t>
      </w:r>
      <w:r w:rsidR="007F1D0D">
        <w:rPr>
          <w:rFonts w:cstheme="minorHAnsi"/>
          <w:color w:val="222222"/>
        </w:rPr>
        <w:t>t an</w:t>
      </w:r>
      <w:r w:rsidR="00A42C2D">
        <w:rPr>
          <w:rFonts w:cstheme="minorHAnsi"/>
          <w:color w:val="222222"/>
        </w:rPr>
        <w:t>other</w:t>
      </w:r>
      <w:r w:rsidR="007F1D0D">
        <w:rPr>
          <w:rFonts w:cstheme="minorHAnsi"/>
          <w:color w:val="222222"/>
        </w:rPr>
        <w:t>, but universally applicable</w:t>
      </w:r>
      <w:r w:rsidR="005572DF">
        <w:rPr>
          <w:rFonts w:cstheme="minorHAnsi"/>
          <w:color w:val="222222"/>
        </w:rPr>
        <w:t xml:space="preserve"> view,</w:t>
      </w:r>
      <w:r w:rsidR="00A42C2D">
        <w:rPr>
          <w:rFonts w:cstheme="minorHAnsi"/>
          <w:color w:val="222222"/>
        </w:rPr>
        <w:t xml:space="preserve"> which could coexist </w:t>
      </w:r>
      <w:r w:rsidR="004026FF">
        <w:rPr>
          <w:rFonts w:cstheme="minorHAnsi"/>
          <w:color w:val="222222"/>
        </w:rPr>
        <w:t xml:space="preserve">with </w:t>
      </w:r>
      <w:r w:rsidR="00A42C2D">
        <w:rPr>
          <w:rFonts w:cstheme="minorHAnsi"/>
          <w:color w:val="222222"/>
        </w:rPr>
        <w:t>and even strengthen the religious</w:t>
      </w:r>
      <w:r w:rsidR="008B43CD">
        <w:rPr>
          <w:rFonts w:cstheme="minorHAnsi"/>
          <w:color w:val="222222"/>
        </w:rPr>
        <w:t xml:space="preserve"> conception</w:t>
      </w:r>
      <w:r w:rsidR="005572DF">
        <w:rPr>
          <w:rFonts w:cstheme="minorHAnsi"/>
          <w:color w:val="222222"/>
        </w:rPr>
        <w:t xml:space="preserve">, </w:t>
      </w:r>
      <w:r w:rsidR="007F1D0D">
        <w:rPr>
          <w:rFonts w:cstheme="minorHAnsi"/>
          <w:color w:val="222222"/>
        </w:rPr>
        <w:t xml:space="preserve">should be applied.  </w:t>
      </w:r>
      <w:r w:rsidR="005572DF">
        <w:rPr>
          <w:rFonts w:cstheme="minorHAnsi"/>
          <w:color w:val="222222"/>
        </w:rPr>
        <w:t>This view must meet the criteria already s</w:t>
      </w:r>
      <w:r w:rsidR="008770FB">
        <w:rPr>
          <w:rFonts w:cstheme="minorHAnsi"/>
          <w:color w:val="222222"/>
        </w:rPr>
        <w:t>uggested at the end of the second</w:t>
      </w:r>
      <w:r w:rsidR="005572DF">
        <w:rPr>
          <w:rFonts w:cstheme="minorHAnsi"/>
          <w:color w:val="222222"/>
        </w:rPr>
        <w:t xml:space="preserve"> section while simultaneously containing the universality from this </w:t>
      </w:r>
      <w:r w:rsidR="008770FB">
        <w:rPr>
          <w:rFonts w:cstheme="minorHAnsi"/>
          <w:color w:val="222222"/>
        </w:rPr>
        <w:t>third</w:t>
      </w:r>
      <w:r w:rsidR="005572DF">
        <w:rPr>
          <w:rFonts w:cstheme="minorHAnsi"/>
          <w:color w:val="222222"/>
        </w:rPr>
        <w:t xml:space="preserve"> section if it is to show that the value of morality really is that of the highest second category, namely </w:t>
      </w:r>
      <w:r w:rsidR="004026FF">
        <w:rPr>
          <w:rFonts w:cstheme="minorHAnsi"/>
          <w:color w:val="222222"/>
        </w:rPr>
        <w:t>having both intrinsic and ex</w:t>
      </w:r>
      <w:r w:rsidR="008930D6">
        <w:rPr>
          <w:rFonts w:cstheme="minorHAnsi"/>
          <w:color w:val="222222"/>
        </w:rPr>
        <w:t>trinsic value</w:t>
      </w:r>
      <w:r w:rsidR="005572DF">
        <w:rPr>
          <w:rFonts w:cstheme="minorHAnsi"/>
          <w:color w:val="222222"/>
        </w:rPr>
        <w:t>.</w:t>
      </w:r>
      <w:r w:rsidR="00BF32D6">
        <w:rPr>
          <w:rFonts w:cstheme="minorHAnsi"/>
          <w:color w:val="222222"/>
        </w:rPr>
        <w:t xml:space="preserve">  </w:t>
      </w:r>
      <w:r w:rsidR="00FE3878">
        <w:rPr>
          <w:rFonts w:cstheme="minorHAnsi"/>
          <w:color w:val="222222"/>
        </w:rPr>
        <w:t>Fortunately there is evidence within contemporary psychology</w:t>
      </w:r>
      <w:r w:rsidR="000B414F">
        <w:rPr>
          <w:rFonts w:cstheme="minorHAnsi"/>
          <w:color w:val="222222"/>
        </w:rPr>
        <w:t xml:space="preserve"> that </w:t>
      </w:r>
      <w:r w:rsidR="00D84EFB">
        <w:rPr>
          <w:rFonts w:cstheme="minorHAnsi"/>
          <w:color w:val="222222"/>
        </w:rPr>
        <w:t xml:space="preserve">demonstrates that </w:t>
      </w:r>
      <w:r w:rsidR="005572DF">
        <w:rPr>
          <w:rFonts w:cstheme="minorHAnsi"/>
          <w:color w:val="222222"/>
        </w:rPr>
        <w:t xml:space="preserve">morality does fit </w:t>
      </w:r>
      <w:r w:rsidR="000B414F">
        <w:rPr>
          <w:rFonts w:cstheme="minorHAnsi"/>
          <w:color w:val="222222"/>
        </w:rPr>
        <w:t xml:space="preserve">both </w:t>
      </w:r>
      <w:r w:rsidR="005572DF">
        <w:rPr>
          <w:rFonts w:cstheme="minorHAnsi"/>
          <w:color w:val="222222"/>
        </w:rPr>
        <w:t>of</w:t>
      </w:r>
      <w:r w:rsidR="000B414F">
        <w:rPr>
          <w:rFonts w:cstheme="minorHAnsi"/>
          <w:color w:val="222222"/>
        </w:rPr>
        <w:t xml:space="preserve"> these criteria</w:t>
      </w:r>
      <w:r w:rsidR="00BF32D6">
        <w:rPr>
          <w:rFonts w:cstheme="minorHAnsi"/>
          <w:color w:val="222222"/>
        </w:rPr>
        <w:t>, dem</w:t>
      </w:r>
      <w:r w:rsidR="005572DF">
        <w:rPr>
          <w:rFonts w:cstheme="minorHAnsi"/>
          <w:color w:val="222222"/>
        </w:rPr>
        <w:t xml:space="preserve">onstrating that </w:t>
      </w:r>
      <w:r w:rsidR="009256F8">
        <w:rPr>
          <w:rFonts w:cstheme="minorHAnsi"/>
          <w:color w:val="222222"/>
        </w:rPr>
        <w:t>Socrates</w:t>
      </w:r>
      <w:r w:rsidR="005572DF">
        <w:rPr>
          <w:rFonts w:cstheme="minorHAnsi"/>
          <w:color w:val="222222"/>
        </w:rPr>
        <w:t xml:space="preserve"> was right in a sense.</w:t>
      </w:r>
      <w:r w:rsidR="000B414F">
        <w:rPr>
          <w:rFonts w:cstheme="minorHAnsi"/>
          <w:color w:val="222222"/>
        </w:rPr>
        <w:t xml:space="preserve"> </w:t>
      </w:r>
    </w:p>
    <w:p w:rsidR="00A32A8C" w:rsidRDefault="00A32A8C" w:rsidP="00B85A2C">
      <w:pPr>
        <w:pStyle w:val="NoSpacing"/>
        <w:spacing w:line="480" w:lineRule="auto"/>
        <w:rPr>
          <w:rFonts w:cstheme="minorHAnsi"/>
          <w:color w:val="000000"/>
        </w:rPr>
      </w:pPr>
    </w:p>
    <w:p w:rsidR="00A32A8C" w:rsidRPr="0014079F" w:rsidRDefault="00602663" w:rsidP="00B85A2C">
      <w:pPr>
        <w:pStyle w:val="NoSpacing"/>
        <w:numPr>
          <w:ilvl w:val="0"/>
          <w:numId w:val="1"/>
        </w:numPr>
        <w:spacing w:line="480" w:lineRule="auto"/>
        <w:rPr>
          <w:rFonts w:cstheme="minorHAnsi"/>
          <w:b/>
          <w:color w:val="222222"/>
        </w:rPr>
      </w:pPr>
      <w:r>
        <w:rPr>
          <w:rFonts w:cstheme="minorHAnsi"/>
          <w:b/>
          <w:color w:val="000000"/>
        </w:rPr>
        <w:t>Anticipation By Experience</w:t>
      </w:r>
    </w:p>
    <w:p w:rsidR="006276CF" w:rsidRDefault="00AD2CA8" w:rsidP="00B85A2C">
      <w:pPr>
        <w:pStyle w:val="NoSpacing"/>
        <w:spacing w:line="480" w:lineRule="auto"/>
        <w:ind w:firstLine="360"/>
        <w:rPr>
          <w:rFonts w:cstheme="minorHAnsi"/>
          <w:color w:val="000000"/>
        </w:rPr>
      </w:pPr>
      <w:r>
        <w:rPr>
          <w:rFonts w:cstheme="minorHAnsi"/>
          <w:color w:val="000000"/>
        </w:rPr>
        <w:t xml:space="preserve">Much of contemporary science is based on the idea that the same events under the same conditions will produce the same results.  </w:t>
      </w:r>
      <w:r w:rsidR="006276CF">
        <w:rPr>
          <w:rFonts w:cstheme="minorHAnsi"/>
          <w:color w:val="000000"/>
        </w:rPr>
        <w:t xml:space="preserve">This principle applies to the actions of humans as well.  </w:t>
      </w:r>
      <w:r w:rsidR="00EB237A">
        <w:rPr>
          <w:rFonts w:cstheme="minorHAnsi"/>
          <w:color w:val="000000"/>
        </w:rPr>
        <w:t xml:space="preserve">Experiencing something multiple times under the same conditions generally causes us to expect it.  For example, fire is hot.  </w:t>
      </w:r>
      <w:r w:rsidR="005B5936">
        <w:rPr>
          <w:rFonts w:cstheme="minorHAnsi"/>
          <w:color w:val="000000"/>
        </w:rPr>
        <w:t>After learning this from experience, w</w:t>
      </w:r>
      <w:r w:rsidR="00F706CD">
        <w:rPr>
          <w:rFonts w:cstheme="minorHAnsi"/>
          <w:color w:val="000000"/>
        </w:rPr>
        <w:t>hen we see fire we expect that touching it will cause our skin to burn and so we refrain.  Externally this is true, but it is also true internally.  Experi</w:t>
      </w:r>
      <w:r w:rsidR="005B5936">
        <w:rPr>
          <w:rFonts w:cstheme="minorHAnsi"/>
          <w:color w:val="000000"/>
        </w:rPr>
        <w:t>ence is not limited to the ex</w:t>
      </w:r>
      <w:r w:rsidR="00F706CD">
        <w:rPr>
          <w:rFonts w:cstheme="minorHAnsi"/>
          <w:color w:val="000000"/>
        </w:rPr>
        <w:t>ternal world but includes the internal world o</w:t>
      </w:r>
      <w:r w:rsidR="005B5936">
        <w:rPr>
          <w:rFonts w:cstheme="minorHAnsi"/>
          <w:color w:val="000000"/>
        </w:rPr>
        <w:t xml:space="preserve">f our mind.  In the same way that we can be conditioned by the external, our behavior can condition what we expect others to do as well.  In other words, our expectations of other agents’ actions are shaped by our own behavior.  </w:t>
      </w:r>
      <w:r w:rsidR="00B91B0B">
        <w:rPr>
          <w:rFonts w:cstheme="minorHAnsi"/>
          <w:color w:val="000000"/>
        </w:rPr>
        <w:t xml:space="preserve">While </w:t>
      </w:r>
      <w:r w:rsidR="006276CF">
        <w:rPr>
          <w:rFonts w:cstheme="minorHAnsi"/>
          <w:color w:val="000000"/>
        </w:rPr>
        <w:t xml:space="preserve">there has been no scientific study conducted on actions </w:t>
      </w:r>
      <w:r w:rsidR="00D84EFB">
        <w:rPr>
          <w:rFonts w:cstheme="minorHAnsi"/>
          <w:color w:val="000000"/>
        </w:rPr>
        <w:t xml:space="preserve">that </w:t>
      </w:r>
      <w:r w:rsidR="00533249">
        <w:rPr>
          <w:rFonts w:cstheme="minorHAnsi"/>
          <w:color w:val="000000"/>
        </w:rPr>
        <w:t xml:space="preserve">actually </w:t>
      </w:r>
      <w:r w:rsidR="00D84EFB">
        <w:rPr>
          <w:rFonts w:cstheme="minorHAnsi"/>
          <w:color w:val="000000"/>
        </w:rPr>
        <w:t>used the terminology of ‘immoral’ in reference to an action’s quality,</w:t>
      </w:r>
      <w:r w:rsidR="006276CF">
        <w:rPr>
          <w:rFonts w:cstheme="minorHAnsi"/>
          <w:color w:val="000000"/>
        </w:rPr>
        <w:t xml:space="preserve"> perhaps due to the variability found within the category, and attendant expectations, several studies in psychology have clearly shown that an important connection </w:t>
      </w:r>
      <w:r w:rsidR="005B5936">
        <w:rPr>
          <w:rFonts w:cstheme="minorHAnsi"/>
          <w:color w:val="000000"/>
        </w:rPr>
        <w:t xml:space="preserve">does </w:t>
      </w:r>
      <w:r w:rsidR="006276CF">
        <w:rPr>
          <w:rFonts w:cstheme="minorHAnsi"/>
          <w:color w:val="000000"/>
        </w:rPr>
        <w:t>exist</w:t>
      </w:r>
      <w:r w:rsidR="00533249">
        <w:rPr>
          <w:rFonts w:cstheme="minorHAnsi"/>
          <w:color w:val="000000"/>
        </w:rPr>
        <w:t xml:space="preserve"> between actions and expectations</w:t>
      </w:r>
      <w:r w:rsidR="006276CF">
        <w:rPr>
          <w:rFonts w:cstheme="minorHAnsi"/>
          <w:color w:val="000000"/>
        </w:rPr>
        <w:t>.</w:t>
      </w:r>
    </w:p>
    <w:p w:rsidR="00CA414D" w:rsidRDefault="00E356F5" w:rsidP="00A740EA">
      <w:pPr>
        <w:pStyle w:val="NoSpacing"/>
        <w:spacing w:line="480" w:lineRule="auto"/>
        <w:ind w:firstLine="360"/>
        <w:rPr>
          <w:rFonts w:cstheme="minorHAnsi"/>
          <w:color w:val="000000"/>
        </w:rPr>
      </w:pPr>
      <w:r>
        <w:rPr>
          <w:rFonts w:cstheme="minorHAnsi"/>
          <w:color w:val="000000"/>
        </w:rPr>
        <w:lastRenderedPageBreak/>
        <w:t xml:space="preserve">One study evaluated how lying affects a person’s perception of others.  </w:t>
      </w:r>
      <w:r w:rsidR="00CA414D">
        <w:rPr>
          <w:rFonts w:cstheme="minorHAnsi"/>
          <w:color w:val="000000"/>
        </w:rPr>
        <w:t xml:space="preserve">In this study researchers put participants in </w:t>
      </w:r>
      <w:r w:rsidR="002B7B26">
        <w:rPr>
          <w:rFonts w:cstheme="minorHAnsi"/>
          <w:color w:val="000000"/>
        </w:rPr>
        <w:t>various situations</w:t>
      </w:r>
      <w:r w:rsidR="00CA414D">
        <w:rPr>
          <w:rFonts w:cstheme="minorHAnsi"/>
          <w:color w:val="000000"/>
        </w:rPr>
        <w:t xml:space="preserve"> where the</w:t>
      </w:r>
      <w:r w:rsidR="00984618">
        <w:rPr>
          <w:rFonts w:cstheme="minorHAnsi"/>
          <w:color w:val="000000"/>
        </w:rPr>
        <w:t>y</w:t>
      </w:r>
      <w:r w:rsidR="00CA414D">
        <w:rPr>
          <w:rFonts w:cstheme="minorHAnsi"/>
          <w:color w:val="000000"/>
        </w:rPr>
        <w:t xml:space="preserve"> received </w:t>
      </w:r>
      <w:r w:rsidR="00920845">
        <w:rPr>
          <w:rFonts w:cstheme="minorHAnsi"/>
          <w:color w:val="000000"/>
        </w:rPr>
        <w:t xml:space="preserve">extra credit </w:t>
      </w:r>
      <w:r w:rsidR="00CA414D">
        <w:rPr>
          <w:rFonts w:cstheme="minorHAnsi"/>
          <w:color w:val="000000"/>
        </w:rPr>
        <w:t xml:space="preserve">points for a class </w:t>
      </w:r>
      <w:r w:rsidR="00920845">
        <w:rPr>
          <w:rFonts w:cstheme="minorHAnsi"/>
          <w:color w:val="000000"/>
        </w:rPr>
        <w:t xml:space="preserve">based upon their answer to a question (which they were always told was right) and then </w:t>
      </w:r>
      <w:r w:rsidR="00984618">
        <w:rPr>
          <w:rFonts w:cstheme="minorHAnsi"/>
          <w:color w:val="000000"/>
        </w:rPr>
        <w:t>a confederate’s</w:t>
      </w:r>
      <w:r w:rsidR="00920845">
        <w:rPr>
          <w:rFonts w:cstheme="minorHAnsi"/>
          <w:color w:val="000000"/>
        </w:rPr>
        <w:t xml:space="preserve"> ability to answer the same question</w:t>
      </w:r>
      <w:r w:rsidR="00984618">
        <w:rPr>
          <w:rFonts w:cstheme="minorHAnsi"/>
          <w:color w:val="000000"/>
        </w:rPr>
        <w:t xml:space="preserve"> (who the participants thought was another participant but was actually working with the experimenters)</w:t>
      </w:r>
      <w:r w:rsidR="00D84EFB">
        <w:rPr>
          <w:rFonts w:cstheme="minorHAnsi"/>
          <w:color w:val="000000"/>
        </w:rPr>
        <w:t xml:space="preserve">.  The </w:t>
      </w:r>
      <w:r w:rsidR="00984618">
        <w:rPr>
          <w:rFonts w:cstheme="minorHAnsi"/>
          <w:color w:val="000000"/>
        </w:rPr>
        <w:t>confederate</w:t>
      </w:r>
      <w:r w:rsidR="00D84EFB">
        <w:rPr>
          <w:rFonts w:cstheme="minorHAnsi"/>
          <w:color w:val="000000"/>
        </w:rPr>
        <w:t xml:space="preserve"> then answered </w:t>
      </w:r>
      <w:r w:rsidR="00984618">
        <w:rPr>
          <w:rFonts w:cstheme="minorHAnsi"/>
          <w:color w:val="000000"/>
        </w:rPr>
        <w:t xml:space="preserve">supposedly </w:t>
      </w:r>
      <w:r w:rsidR="00920845">
        <w:rPr>
          <w:rFonts w:cstheme="minorHAnsi"/>
          <w:color w:val="000000"/>
        </w:rPr>
        <w:t xml:space="preserve">through a method provided by the </w:t>
      </w:r>
      <w:r w:rsidR="00B412D5">
        <w:rPr>
          <w:rFonts w:cstheme="minorHAnsi"/>
          <w:color w:val="000000"/>
        </w:rPr>
        <w:t xml:space="preserve">first </w:t>
      </w:r>
      <w:r w:rsidR="00920845">
        <w:rPr>
          <w:rFonts w:cstheme="minorHAnsi"/>
          <w:color w:val="000000"/>
        </w:rPr>
        <w:t>participant</w:t>
      </w:r>
      <w:r w:rsidR="002B7B26">
        <w:rPr>
          <w:rFonts w:cstheme="minorHAnsi"/>
          <w:color w:val="000000"/>
        </w:rPr>
        <w:t xml:space="preserve"> </w:t>
      </w:r>
      <w:r w:rsidR="00CA414D">
        <w:rPr>
          <w:rFonts w:cstheme="minorHAnsi"/>
          <w:color w:val="000000"/>
        </w:rPr>
        <w:t>(</w:t>
      </w:r>
      <w:r w:rsidR="00984618">
        <w:rPr>
          <w:rFonts w:cstheme="minorHAnsi"/>
          <w:color w:val="000000"/>
        </w:rPr>
        <w:t>whether this method worked</w:t>
      </w:r>
      <w:r w:rsidR="002B7B26">
        <w:rPr>
          <w:rFonts w:cstheme="minorHAnsi"/>
          <w:color w:val="000000"/>
        </w:rPr>
        <w:t xml:space="preserve"> was controlled based upon the group they were put in</w:t>
      </w:r>
      <w:r w:rsidR="00CA414D">
        <w:rPr>
          <w:rFonts w:cstheme="minorHAnsi"/>
          <w:color w:val="000000"/>
        </w:rPr>
        <w:t>)</w:t>
      </w:r>
      <w:r w:rsidR="002B7B26">
        <w:rPr>
          <w:rFonts w:cstheme="minorHAnsi"/>
          <w:color w:val="000000"/>
        </w:rPr>
        <w:t>.</w:t>
      </w:r>
      <w:r w:rsidR="00892B49">
        <w:rPr>
          <w:rFonts w:cstheme="minorHAnsi"/>
          <w:color w:val="000000"/>
        </w:rPr>
        <w:t xml:space="preserve"> </w:t>
      </w:r>
      <w:r w:rsidR="002B7B26">
        <w:rPr>
          <w:rFonts w:cstheme="minorHAnsi"/>
          <w:color w:val="000000"/>
        </w:rPr>
        <w:t xml:space="preserve"> </w:t>
      </w:r>
      <w:r w:rsidR="00CA414D">
        <w:rPr>
          <w:rFonts w:cstheme="minorHAnsi"/>
          <w:color w:val="000000"/>
        </w:rPr>
        <w:t xml:space="preserve">In one situation </w:t>
      </w:r>
      <w:r w:rsidR="00984618">
        <w:rPr>
          <w:rFonts w:cstheme="minorHAnsi"/>
          <w:color w:val="000000"/>
        </w:rPr>
        <w:t>participants</w:t>
      </w:r>
      <w:r w:rsidR="00CA414D">
        <w:rPr>
          <w:rFonts w:cstheme="minorHAnsi"/>
          <w:color w:val="000000"/>
        </w:rPr>
        <w:t xml:space="preserve"> </w:t>
      </w:r>
      <w:r w:rsidR="00984618">
        <w:rPr>
          <w:rFonts w:cstheme="minorHAnsi"/>
          <w:color w:val="000000"/>
        </w:rPr>
        <w:t>(</w:t>
      </w:r>
      <w:r w:rsidR="002B7B26">
        <w:rPr>
          <w:rFonts w:cstheme="minorHAnsi"/>
          <w:color w:val="000000"/>
        </w:rPr>
        <w:t>deceiver</w:t>
      </w:r>
      <w:r w:rsidR="00984618">
        <w:rPr>
          <w:rFonts w:cstheme="minorHAnsi"/>
          <w:color w:val="000000"/>
        </w:rPr>
        <w:t>s</w:t>
      </w:r>
      <w:r w:rsidR="002B7B26">
        <w:rPr>
          <w:rFonts w:cstheme="minorHAnsi"/>
          <w:color w:val="000000"/>
        </w:rPr>
        <w:t xml:space="preserve">) </w:t>
      </w:r>
      <w:r w:rsidR="00CA414D">
        <w:rPr>
          <w:rFonts w:cstheme="minorHAnsi"/>
          <w:color w:val="000000"/>
        </w:rPr>
        <w:t xml:space="preserve">was induced to lie to </w:t>
      </w:r>
      <w:r w:rsidR="00984618">
        <w:rPr>
          <w:rFonts w:cstheme="minorHAnsi"/>
          <w:color w:val="000000"/>
        </w:rPr>
        <w:t>the confederate</w:t>
      </w:r>
      <w:r w:rsidR="00CA414D">
        <w:rPr>
          <w:rFonts w:cstheme="minorHAnsi"/>
          <w:color w:val="000000"/>
        </w:rPr>
        <w:t xml:space="preserve"> a</w:t>
      </w:r>
      <w:r w:rsidR="00984618">
        <w:rPr>
          <w:rFonts w:cstheme="minorHAnsi"/>
          <w:color w:val="000000"/>
        </w:rPr>
        <w:t>bout their method a</w:t>
      </w:r>
      <w:r w:rsidR="00CA414D">
        <w:rPr>
          <w:rFonts w:cstheme="minorHAnsi"/>
          <w:color w:val="000000"/>
        </w:rPr>
        <w:t xml:space="preserve">nd the second received points for ‘correctly’ solving </w:t>
      </w:r>
      <w:r w:rsidR="002B7B26">
        <w:rPr>
          <w:rFonts w:cstheme="minorHAnsi"/>
          <w:color w:val="000000"/>
        </w:rPr>
        <w:t xml:space="preserve">all problems </w:t>
      </w:r>
      <w:r w:rsidR="00984618">
        <w:rPr>
          <w:rFonts w:cstheme="minorHAnsi"/>
          <w:color w:val="000000"/>
        </w:rPr>
        <w:t>together</w:t>
      </w:r>
      <w:r w:rsidR="00CA414D">
        <w:rPr>
          <w:rFonts w:cstheme="minorHAnsi"/>
          <w:color w:val="000000"/>
        </w:rPr>
        <w:t xml:space="preserve">.  In a second situation, </w:t>
      </w:r>
      <w:r w:rsidR="00984618">
        <w:rPr>
          <w:rFonts w:cstheme="minorHAnsi"/>
          <w:color w:val="000000"/>
        </w:rPr>
        <w:t>participants</w:t>
      </w:r>
      <w:r w:rsidR="002B7B26">
        <w:rPr>
          <w:rFonts w:cstheme="minorHAnsi"/>
          <w:color w:val="000000"/>
        </w:rPr>
        <w:t xml:space="preserve"> (deceiver</w:t>
      </w:r>
      <w:r w:rsidR="00984618">
        <w:rPr>
          <w:rFonts w:cstheme="minorHAnsi"/>
          <w:color w:val="000000"/>
        </w:rPr>
        <w:t>s</w:t>
      </w:r>
      <w:r w:rsidR="002B7B26">
        <w:rPr>
          <w:rFonts w:cstheme="minorHAnsi"/>
          <w:color w:val="000000"/>
        </w:rPr>
        <w:t>) also lied</w:t>
      </w:r>
      <w:r w:rsidR="00CA414D">
        <w:rPr>
          <w:rFonts w:cstheme="minorHAnsi"/>
          <w:color w:val="000000"/>
        </w:rPr>
        <w:t xml:space="preserve">, but the lie failed to allow the second participant to gain points.  In a third situation the participants simply told the truth to the </w:t>
      </w:r>
      <w:r w:rsidR="00984618">
        <w:rPr>
          <w:rFonts w:cstheme="minorHAnsi"/>
          <w:color w:val="000000"/>
        </w:rPr>
        <w:t>confederate</w:t>
      </w:r>
      <w:r w:rsidR="00CA414D">
        <w:rPr>
          <w:rFonts w:cstheme="minorHAnsi"/>
          <w:color w:val="000000"/>
        </w:rPr>
        <w:t xml:space="preserve"> without</w:t>
      </w:r>
      <w:r w:rsidR="006F390A">
        <w:rPr>
          <w:rFonts w:cstheme="minorHAnsi"/>
          <w:color w:val="000000"/>
        </w:rPr>
        <w:t xml:space="preserve"> knowledge of the correct answer.  S</w:t>
      </w:r>
      <w:r w:rsidR="00B412D5">
        <w:rPr>
          <w:rFonts w:cstheme="minorHAnsi"/>
          <w:color w:val="000000"/>
        </w:rPr>
        <w:t>imilarly the</w:t>
      </w:r>
      <w:r w:rsidR="002B7B26">
        <w:rPr>
          <w:rFonts w:cstheme="minorHAnsi"/>
          <w:color w:val="000000"/>
        </w:rPr>
        <w:t xml:space="preserve"> earning or failure to earn points varied</w:t>
      </w:r>
      <w:r w:rsidR="00CA414D">
        <w:rPr>
          <w:rFonts w:cstheme="minorHAnsi"/>
          <w:color w:val="000000"/>
        </w:rPr>
        <w:t>.  After thi</w:t>
      </w:r>
      <w:r w:rsidR="00984618">
        <w:rPr>
          <w:rFonts w:cstheme="minorHAnsi"/>
          <w:color w:val="000000"/>
        </w:rPr>
        <w:t xml:space="preserve">s, participants rated the confederate </w:t>
      </w:r>
      <w:r w:rsidR="00CA414D">
        <w:rPr>
          <w:rFonts w:cstheme="minorHAnsi"/>
          <w:color w:val="000000"/>
        </w:rPr>
        <w:t xml:space="preserve">on a number of factors including the </w:t>
      </w:r>
      <w:r w:rsidR="00984618">
        <w:rPr>
          <w:rFonts w:cstheme="minorHAnsi"/>
          <w:color w:val="000000"/>
        </w:rPr>
        <w:t>confede</w:t>
      </w:r>
      <w:r w:rsidR="00CA414D">
        <w:rPr>
          <w:rFonts w:cstheme="minorHAnsi"/>
          <w:color w:val="000000"/>
        </w:rPr>
        <w:t>r</w:t>
      </w:r>
      <w:r w:rsidR="00984618">
        <w:rPr>
          <w:rFonts w:cstheme="minorHAnsi"/>
          <w:color w:val="000000"/>
        </w:rPr>
        <w:t>ate</w:t>
      </w:r>
      <w:r w:rsidR="00CA414D">
        <w:rPr>
          <w:rFonts w:cstheme="minorHAnsi"/>
          <w:color w:val="000000"/>
        </w:rPr>
        <w:t>’s honesty.</w:t>
      </w:r>
      <w:r w:rsidR="00920845">
        <w:rPr>
          <w:rFonts w:cstheme="minorHAnsi"/>
          <w:color w:val="000000"/>
        </w:rPr>
        <w:t xml:space="preserve">  One hypothesis stated that </w:t>
      </w:r>
    </w:p>
    <w:p w:rsidR="00437FE2" w:rsidRPr="00393385" w:rsidRDefault="00920845" w:rsidP="00393385">
      <w:pPr>
        <w:pStyle w:val="NoSpacing"/>
        <w:ind w:left="360"/>
      </w:pPr>
      <w:r w:rsidRPr="00393385">
        <w:t xml:space="preserve"> </w:t>
      </w:r>
      <w:r w:rsidR="00E356F5" w:rsidRPr="00393385">
        <w:t xml:space="preserve">“If </w:t>
      </w:r>
      <w:r w:rsidR="00CF6C7B" w:rsidRPr="00393385">
        <w:t xml:space="preserve">[the] </w:t>
      </w:r>
      <w:r w:rsidR="00E356F5" w:rsidRPr="00393385">
        <w:t xml:space="preserve">deceiver's distrust operates as a wholly cognitive false consensus process, then the liar's deceptive behavior itself acts as evidence for dishonesty in others. That is, from his or her own deceit the liar infers that others are deceitful. According to this model, the eventual harm done by the lie is not relevant to </w:t>
      </w:r>
      <w:r>
        <w:t>the honesty judgment” (</w:t>
      </w:r>
      <w:proofErr w:type="spellStart"/>
      <w:r>
        <w:t>Sagarin</w:t>
      </w:r>
      <w:proofErr w:type="spellEnd"/>
      <w:r w:rsidR="005A34E8">
        <w:t xml:space="preserve"> 1169</w:t>
      </w:r>
      <w:r w:rsidR="00E356F5" w:rsidRPr="00393385">
        <w:t>).</w:t>
      </w:r>
    </w:p>
    <w:p w:rsidR="002B7B26" w:rsidRDefault="002B7B26" w:rsidP="00920845">
      <w:pPr>
        <w:pStyle w:val="NoSpacing"/>
        <w:spacing w:line="480" w:lineRule="auto"/>
        <w:ind w:firstLine="360"/>
        <w:rPr>
          <w:rFonts w:cstheme="minorHAnsi"/>
          <w:color w:val="000000"/>
        </w:rPr>
      </w:pPr>
    </w:p>
    <w:p w:rsidR="00F443B9" w:rsidRDefault="002B7B26" w:rsidP="00F443B9">
      <w:pPr>
        <w:pStyle w:val="NoSpacing"/>
        <w:spacing w:line="480" w:lineRule="auto"/>
        <w:rPr>
          <w:rFonts w:cstheme="minorHAnsi"/>
          <w:color w:val="000000"/>
        </w:rPr>
      </w:pPr>
      <w:r>
        <w:rPr>
          <w:rFonts w:cstheme="minorHAnsi"/>
          <w:color w:val="000000"/>
        </w:rPr>
        <w:t xml:space="preserve">In other words, it is possible that any lie will cause </w:t>
      </w:r>
      <w:r w:rsidR="00B412D5">
        <w:rPr>
          <w:rFonts w:cstheme="minorHAnsi"/>
          <w:color w:val="000000"/>
        </w:rPr>
        <w:t xml:space="preserve">deceptive </w:t>
      </w:r>
      <w:r>
        <w:rPr>
          <w:rFonts w:cstheme="minorHAnsi"/>
          <w:color w:val="000000"/>
        </w:rPr>
        <w:t>agents to perceive the recipient of the lie as dishonest regardless of the recipient’s recognition of the lie.  This was supported by resulting information.  “</w:t>
      </w:r>
      <w:r w:rsidRPr="002B7B26">
        <w:rPr>
          <w:rFonts w:cstheme="minorHAnsi"/>
          <w:color w:val="000000"/>
        </w:rPr>
        <w:t>The results supported this hypothesis; participants who lied to their partners perceived them as significantly less honest relative to participants who did not lie. Furthermore, this effect appears to be independent of a generalized derogation of the victim</w:t>
      </w:r>
      <w:r>
        <w:rPr>
          <w:rFonts w:cstheme="minorHAnsi"/>
          <w:color w:val="000000"/>
        </w:rPr>
        <w:t>” (</w:t>
      </w:r>
      <w:proofErr w:type="spellStart"/>
      <w:r>
        <w:rPr>
          <w:rFonts w:cstheme="minorHAnsi"/>
          <w:color w:val="000000"/>
        </w:rPr>
        <w:t>Sagarin</w:t>
      </w:r>
      <w:proofErr w:type="spellEnd"/>
      <w:r w:rsidR="005A34E8">
        <w:rPr>
          <w:rFonts w:cstheme="minorHAnsi"/>
          <w:color w:val="000000"/>
        </w:rPr>
        <w:t xml:space="preserve"> 1170</w:t>
      </w:r>
      <w:r>
        <w:rPr>
          <w:rFonts w:cstheme="minorHAnsi"/>
          <w:color w:val="000000"/>
        </w:rPr>
        <w:t>)</w:t>
      </w:r>
      <w:r w:rsidRPr="002B7B26">
        <w:rPr>
          <w:rFonts w:cstheme="minorHAnsi"/>
          <w:color w:val="000000"/>
        </w:rPr>
        <w:t>.</w:t>
      </w:r>
      <w:r>
        <w:rPr>
          <w:rFonts w:cstheme="minorHAnsi"/>
          <w:color w:val="000000"/>
        </w:rPr>
        <w:t xml:space="preserve">  This evidence shows that</w:t>
      </w:r>
      <w:r w:rsidR="00E356F5">
        <w:rPr>
          <w:rFonts w:cstheme="minorHAnsi"/>
          <w:color w:val="000000"/>
        </w:rPr>
        <w:t xml:space="preserve"> even </w:t>
      </w:r>
      <w:r w:rsidR="00533249">
        <w:rPr>
          <w:rFonts w:cstheme="minorHAnsi"/>
          <w:color w:val="000000"/>
        </w:rPr>
        <w:t>agents who could</w:t>
      </w:r>
      <w:r w:rsidR="00E356F5">
        <w:rPr>
          <w:rFonts w:cstheme="minorHAnsi"/>
          <w:color w:val="000000"/>
        </w:rPr>
        <w:t xml:space="preserve"> achieve </w:t>
      </w:r>
      <w:proofErr w:type="spellStart"/>
      <w:r w:rsidR="00E356F5">
        <w:rPr>
          <w:rFonts w:cstheme="minorHAnsi"/>
          <w:color w:val="000000"/>
        </w:rPr>
        <w:t>Glaucon’s</w:t>
      </w:r>
      <w:proofErr w:type="spellEnd"/>
      <w:r w:rsidR="00E356F5">
        <w:rPr>
          <w:rFonts w:cstheme="minorHAnsi"/>
          <w:color w:val="000000"/>
        </w:rPr>
        <w:t xml:space="preserve"> perfect immorality</w:t>
      </w:r>
      <w:r w:rsidR="006B6DC5">
        <w:rPr>
          <w:rFonts w:cstheme="minorHAnsi"/>
          <w:color w:val="000000"/>
        </w:rPr>
        <w:t xml:space="preserve"> would begin to </w:t>
      </w:r>
      <w:r w:rsidR="00602663">
        <w:rPr>
          <w:rFonts w:cstheme="minorHAnsi"/>
          <w:color w:val="000000"/>
        </w:rPr>
        <w:t>experience a kind of paranoia</w:t>
      </w:r>
      <w:r w:rsidR="00533249">
        <w:rPr>
          <w:rFonts w:cstheme="minorHAnsi"/>
          <w:color w:val="000000"/>
        </w:rPr>
        <w:t>: agents would begin to suspect that everyone was treating them, or thinking about treating them, in a similarly inconsiderate and immoral fashion</w:t>
      </w:r>
      <w:r w:rsidR="006B6DC5">
        <w:rPr>
          <w:rFonts w:cstheme="minorHAnsi"/>
          <w:color w:val="000000"/>
        </w:rPr>
        <w:t xml:space="preserve">.  Other studies </w:t>
      </w:r>
      <w:r w:rsidR="00602663">
        <w:rPr>
          <w:rFonts w:cstheme="minorHAnsi"/>
          <w:color w:val="000000"/>
        </w:rPr>
        <w:t xml:space="preserve">have </w:t>
      </w:r>
      <w:r w:rsidR="006B6DC5">
        <w:rPr>
          <w:rFonts w:cstheme="minorHAnsi"/>
          <w:color w:val="000000"/>
        </w:rPr>
        <w:t xml:space="preserve">found similar results.  </w:t>
      </w:r>
      <w:r w:rsidR="003331AF">
        <w:rPr>
          <w:rFonts w:cstheme="minorHAnsi"/>
          <w:color w:val="000000"/>
        </w:rPr>
        <w:t xml:space="preserve">Specifically, an evaluation of previous studies along with studies actually implemented by David Dunning </w:t>
      </w:r>
      <w:r w:rsidR="003331AF">
        <w:rPr>
          <w:rFonts w:cstheme="minorHAnsi"/>
          <w:color w:val="000000"/>
        </w:rPr>
        <w:lastRenderedPageBreak/>
        <w:t xml:space="preserve">and Andrew Hayes showed that an individual’s expectation of another’s behavior is crucially related to their own behavior (Dunning 213).  </w:t>
      </w:r>
    </w:p>
    <w:p w:rsidR="00F443B9" w:rsidRDefault="00F443B9" w:rsidP="00F443B9">
      <w:pPr>
        <w:pStyle w:val="NoSpacing"/>
        <w:rPr>
          <w:rFonts w:cstheme="minorHAnsi"/>
          <w:color w:val="000000"/>
        </w:rPr>
      </w:pPr>
      <w:r>
        <w:rPr>
          <w:rFonts w:cstheme="minorHAnsi"/>
          <w:color w:val="000000"/>
        </w:rPr>
        <w:tab/>
      </w:r>
      <w:r w:rsidR="006B6DC5">
        <w:rPr>
          <w:rFonts w:cstheme="minorHAnsi"/>
          <w:color w:val="000000"/>
        </w:rPr>
        <w:t>“</w:t>
      </w:r>
      <w:r w:rsidRPr="00F443B9">
        <w:rPr>
          <w:rFonts w:cstheme="minorHAnsi"/>
          <w:color w:val="000000"/>
        </w:rPr>
        <w:t xml:space="preserve">In three studies, we found evidence that people activated information about their own </w:t>
      </w:r>
      <w:r>
        <w:rPr>
          <w:rFonts w:cstheme="minorHAnsi"/>
          <w:color w:val="000000"/>
        </w:rPr>
        <w:tab/>
      </w:r>
      <w:r w:rsidRPr="00F443B9">
        <w:rPr>
          <w:rFonts w:cstheme="minorHAnsi"/>
          <w:color w:val="000000"/>
        </w:rPr>
        <w:t xml:space="preserve">behaviors and achievements, without instruction or prompting by any external agent, when </w:t>
      </w:r>
      <w:r>
        <w:rPr>
          <w:rFonts w:cstheme="minorHAnsi"/>
          <w:color w:val="000000"/>
        </w:rPr>
        <w:tab/>
      </w:r>
      <w:r w:rsidRPr="00F443B9">
        <w:rPr>
          <w:rFonts w:cstheme="minorHAnsi"/>
          <w:color w:val="000000"/>
        </w:rPr>
        <w:t xml:space="preserve">judging those of other people. As </w:t>
      </w:r>
      <w:r>
        <w:rPr>
          <w:rFonts w:cstheme="minorHAnsi"/>
          <w:color w:val="000000"/>
        </w:rPr>
        <w:t xml:space="preserve">in previous work, we found that </w:t>
      </w:r>
      <w:r w:rsidRPr="00F443B9">
        <w:rPr>
          <w:rFonts w:cstheme="minorHAnsi"/>
          <w:color w:val="000000"/>
        </w:rPr>
        <w:t xml:space="preserve">judgments of another </w:t>
      </w:r>
      <w:r>
        <w:rPr>
          <w:rFonts w:cstheme="minorHAnsi"/>
          <w:color w:val="000000"/>
        </w:rPr>
        <w:tab/>
      </w:r>
      <w:r w:rsidRPr="00F443B9">
        <w:rPr>
          <w:rFonts w:cstheme="minorHAnsi"/>
          <w:color w:val="000000"/>
        </w:rPr>
        <w:t>person's behavior depended on the behavior of the person doing the judging</w:t>
      </w:r>
      <w:r>
        <w:rPr>
          <w:rFonts w:cstheme="minorHAnsi"/>
          <w:color w:val="000000"/>
        </w:rPr>
        <w:t>” (Dunning 225)</w:t>
      </w:r>
      <w:r w:rsidRPr="00F443B9">
        <w:rPr>
          <w:rFonts w:cstheme="minorHAnsi"/>
          <w:color w:val="000000"/>
        </w:rPr>
        <w:t>.</w:t>
      </w:r>
    </w:p>
    <w:p w:rsidR="00F443B9" w:rsidRDefault="00F443B9" w:rsidP="00437FE2">
      <w:pPr>
        <w:pStyle w:val="NoSpacing"/>
        <w:spacing w:line="480" w:lineRule="auto"/>
        <w:rPr>
          <w:rFonts w:cstheme="minorHAnsi"/>
          <w:color w:val="000000"/>
        </w:rPr>
      </w:pPr>
    </w:p>
    <w:p w:rsidR="00F443B9" w:rsidRDefault="006B6DC5" w:rsidP="00437FE2">
      <w:pPr>
        <w:pStyle w:val="NoSpacing"/>
        <w:spacing w:line="480" w:lineRule="auto"/>
        <w:rPr>
          <w:rFonts w:cstheme="minorHAnsi"/>
          <w:color w:val="000000"/>
        </w:rPr>
      </w:pPr>
      <w:r>
        <w:rPr>
          <w:rFonts w:cstheme="minorHAnsi"/>
          <w:color w:val="000000"/>
        </w:rPr>
        <w:t>These studies indicate that it is natural to use our own actions as a reference when we think about what ano</w:t>
      </w:r>
      <w:r w:rsidR="00C7554E">
        <w:rPr>
          <w:rFonts w:cstheme="minorHAnsi"/>
          <w:color w:val="000000"/>
        </w:rPr>
        <w:t>ther might do.  Therefore, if</w:t>
      </w:r>
      <w:r>
        <w:rPr>
          <w:rFonts w:cstheme="minorHAnsi"/>
          <w:color w:val="000000"/>
        </w:rPr>
        <w:t xml:space="preserve"> </w:t>
      </w:r>
      <w:r w:rsidR="00437FE2">
        <w:rPr>
          <w:rFonts w:cstheme="minorHAnsi"/>
          <w:color w:val="000000"/>
        </w:rPr>
        <w:t xml:space="preserve">agents </w:t>
      </w:r>
      <w:r w:rsidR="00C7554E">
        <w:rPr>
          <w:rFonts w:cstheme="minorHAnsi"/>
          <w:color w:val="000000"/>
        </w:rPr>
        <w:t>frequently act</w:t>
      </w:r>
      <w:r>
        <w:rPr>
          <w:rFonts w:cstheme="minorHAnsi"/>
          <w:color w:val="000000"/>
        </w:rPr>
        <w:t xml:space="preserve"> in immoral way</w:t>
      </w:r>
      <w:r w:rsidR="00C7554E">
        <w:rPr>
          <w:rFonts w:cstheme="minorHAnsi"/>
          <w:color w:val="000000"/>
        </w:rPr>
        <w:t>s</w:t>
      </w:r>
      <w:r>
        <w:rPr>
          <w:rFonts w:cstheme="minorHAnsi"/>
          <w:color w:val="000000"/>
        </w:rPr>
        <w:t xml:space="preserve">, the </w:t>
      </w:r>
      <w:r w:rsidR="00437FE2">
        <w:rPr>
          <w:rFonts w:cstheme="minorHAnsi"/>
          <w:color w:val="000000"/>
        </w:rPr>
        <w:t xml:space="preserve">agents </w:t>
      </w:r>
      <w:r>
        <w:rPr>
          <w:rFonts w:cstheme="minorHAnsi"/>
          <w:color w:val="000000"/>
        </w:rPr>
        <w:t xml:space="preserve">will begin to suspect that others will do the same.  The </w:t>
      </w:r>
      <w:r w:rsidR="00437FE2">
        <w:rPr>
          <w:rFonts w:cstheme="minorHAnsi"/>
          <w:color w:val="000000"/>
        </w:rPr>
        <w:t xml:space="preserve">agents </w:t>
      </w:r>
      <w:r>
        <w:rPr>
          <w:rFonts w:cstheme="minorHAnsi"/>
          <w:color w:val="000000"/>
        </w:rPr>
        <w:t xml:space="preserve">will soon become suspicious of everyone around them.  </w:t>
      </w:r>
      <w:r w:rsidR="00F443B9">
        <w:rPr>
          <w:rFonts w:cstheme="minorHAnsi"/>
          <w:color w:val="000000"/>
        </w:rPr>
        <w:t xml:space="preserve">This, therefore, is an indication that even perfect immorality is self-damaging in an intrinsic way that is inescapable for non-pathological agents.  Also, it suggests that morality would be intrinsically good for agents as their belief in human goodness and their ability to interact with others would be strengthened by their action along with the </w:t>
      </w:r>
      <w:r w:rsidR="006F390A">
        <w:rPr>
          <w:rFonts w:cstheme="minorHAnsi"/>
          <w:color w:val="000000"/>
        </w:rPr>
        <w:t>extrinsic benefits</w:t>
      </w:r>
      <w:r w:rsidR="00F443B9">
        <w:rPr>
          <w:rFonts w:cstheme="minorHAnsi"/>
          <w:color w:val="000000"/>
        </w:rPr>
        <w:t xml:space="preserve"> found in </w:t>
      </w:r>
      <w:r w:rsidR="006F390A">
        <w:rPr>
          <w:rFonts w:cstheme="minorHAnsi"/>
          <w:color w:val="000000"/>
        </w:rPr>
        <w:t>agents’</w:t>
      </w:r>
      <w:r w:rsidR="00F443B9">
        <w:rPr>
          <w:rFonts w:cstheme="minorHAnsi"/>
          <w:color w:val="000000"/>
        </w:rPr>
        <w:t xml:space="preserve"> treatment at the hands of others.  This first point about the inherent problem within human immorality will be strengthened in the next section while the second, about the value of morality, will be expanded in section </w:t>
      </w:r>
      <w:r w:rsidR="008770FB">
        <w:rPr>
          <w:rFonts w:cstheme="minorHAnsi"/>
          <w:color w:val="000000"/>
        </w:rPr>
        <w:t>six</w:t>
      </w:r>
      <w:r w:rsidR="00F443B9">
        <w:rPr>
          <w:rFonts w:cstheme="minorHAnsi"/>
          <w:color w:val="000000"/>
        </w:rPr>
        <w:t>.</w:t>
      </w:r>
    </w:p>
    <w:p w:rsidR="006B6DC5" w:rsidRDefault="006B6DC5" w:rsidP="00B85A2C">
      <w:pPr>
        <w:pStyle w:val="NoSpacing"/>
        <w:spacing w:line="480" w:lineRule="auto"/>
        <w:rPr>
          <w:rFonts w:cstheme="minorHAnsi"/>
          <w:color w:val="000000"/>
        </w:rPr>
      </w:pPr>
    </w:p>
    <w:p w:rsidR="006B6DC5" w:rsidRPr="00602663" w:rsidRDefault="00B412D5" w:rsidP="00B85A2C">
      <w:pPr>
        <w:pStyle w:val="NoSpacing"/>
        <w:numPr>
          <w:ilvl w:val="0"/>
          <w:numId w:val="1"/>
        </w:numPr>
        <w:spacing w:line="480" w:lineRule="auto"/>
        <w:rPr>
          <w:rFonts w:cstheme="minorHAnsi"/>
          <w:color w:val="000000"/>
        </w:rPr>
      </w:pPr>
      <w:r>
        <w:rPr>
          <w:rFonts w:cstheme="minorHAnsi"/>
          <w:b/>
          <w:color w:val="000000"/>
        </w:rPr>
        <w:t xml:space="preserve">The World (of </w:t>
      </w:r>
      <w:r w:rsidR="00602663">
        <w:rPr>
          <w:rFonts w:cstheme="minorHAnsi"/>
          <w:b/>
          <w:color w:val="000000"/>
        </w:rPr>
        <w:t>Wealth</w:t>
      </w:r>
      <w:r>
        <w:rPr>
          <w:rFonts w:cstheme="minorHAnsi"/>
          <w:b/>
          <w:color w:val="000000"/>
        </w:rPr>
        <w:t>)</w:t>
      </w:r>
      <w:r w:rsidR="00602663">
        <w:rPr>
          <w:rFonts w:cstheme="minorHAnsi"/>
          <w:b/>
          <w:color w:val="000000"/>
        </w:rPr>
        <w:t xml:space="preserve"> is Not Enough</w:t>
      </w:r>
    </w:p>
    <w:p w:rsidR="006B6DC5" w:rsidRDefault="00C71EE2" w:rsidP="00B85A2C">
      <w:pPr>
        <w:pStyle w:val="NoSpacing"/>
        <w:spacing w:line="480" w:lineRule="auto"/>
        <w:ind w:firstLine="360"/>
        <w:rPr>
          <w:rFonts w:cstheme="minorHAnsi"/>
          <w:color w:val="000000"/>
        </w:rPr>
      </w:pPr>
      <w:r>
        <w:rPr>
          <w:rFonts w:cstheme="minorHAnsi"/>
          <w:color w:val="000000"/>
        </w:rPr>
        <w:t xml:space="preserve">It could be argued that </w:t>
      </w:r>
      <w:r w:rsidR="00462D97">
        <w:rPr>
          <w:rFonts w:cstheme="minorHAnsi"/>
          <w:color w:val="000000"/>
        </w:rPr>
        <w:t xml:space="preserve">perfectly immoral </w:t>
      </w:r>
      <w:r w:rsidR="0028665D">
        <w:rPr>
          <w:rFonts w:cstheme="minorHAnsi"/>
          <w:color w:val="000000"/>
        </w:rPr>
        <w:t>agents</w:t>
      </w:r>
      <w:r w:rsidR="00462D97">
        <w:rPr>
          <w:rFonts w:cstheme="minorHAnsi"/>
          <w:color w:val="000000"/>
        </w:rPr>
        <w:t xml:space="preserve"> would not need to trust anyone in order to be happy.</w:t>
      </w:r>
      <w:r w:rsidR="00B342C4">
        <w:rPr>
          <w:rFonts w:cstheme="minorHAnsi"/>
          <w:color w:val="000000"/>
        </w:rPr>
        <w:t xml:space="preserve">  So long as people trust</w:t>
      </w:r>
      <w:r>
        <w:rPr>
          <w:rFonts w:cstheme="minorHAnsi"/>
          <w:color w:val="000000"/>
        </w:rPr>
        <w:t>ed</w:t>
      </w:r>
      <w:r w:rsidR="00B342C4">
        <w:rPr>
          <w:rFonts w:cstheme="minorHAnsi"/>
          <w:color w:val="000000"/>
        </w:rPr>
        <w:t xml:space="preserve"> </w:t>
      </w:r>
      <w:r w:rsidR="008F6A5F">
        <w:rPr>
          <w:rFonts w:cstheme="minorHAnsi"/>
          <w:color w:val="000000"/>
        </w:rPr>
        <w:t>them</w:t>
      </w:r>
      <w:r w:rsidR="00B342C4">
        <w:rPr>
          <w:rFonts w:cstheme="minorHAnsi"/>
          <w:color w:val="000000"/>
        </w:rPr>
        <w:t xml:space="preserve">, </w:t>
      </w:r>
      <w:r w:rsidR="008F6A5F">
        <w:rPr>
          <w:rFonts w:cstheme="minorHAnsi"/>
          <w:color w:val="000000"/>
        </w:rPr>
        <w:t>they</w:t>
      </w:r>
      <w:r w:rsidR="00B342C4">
        <w:rPr>
          <w:rFonts w:cstheme="minorHAnsi"/>
          <w:color w:val="000000"/>
        </w:rPr>
        <w:t xml:space="preserve"> c</w:t>
      </w:r>
      <w:r w:rsidR="008F6A5F">
        <w:rPr>
          <w:rFonts w:cstheme="minorHAnsi"/>
          <w:color w:val="000000"/>
        </w:rPr>
        <w:t>ould</w:t>
      </w:r>
      <w:r w:rsidR="00B342C4">
        <w:rPr>
          <w:rFonts w:cstheme="minorHAnsi"/>
          <w:color w:val="000000"/>
        </w:rPr>
        <w:t xml:space="preserve"> manipulate and use </w:t>
      </w:r>
      <w:r w:rsidR="008F6A5F">
        <w:rPr>
          <w:rFonts w:cstheme="minorHAnsi"/>
          <w:color w:val="000000"/>
        </w:rPr>
        <w:t>others</w:t>
      </w:r>
      <w:r w:rsidR="00B342C4">
        <w:rPr>
          <w:rFonts w:cstheme="minorHAnsi"/>
          <w:color w:val="000000"/>
        </w:rPr>
        <w:t xml:space="preserve"> for </w:t>
      </w:r>
      <w:r w:rsidR="008F6A5F">
        <w:rPr>
          <w:rFonts w:cstheme="minorHAnsi"/>
          <w:color w:val="000000"/>
        </w:rPr>
        <w:t>their</w:t>
      </w:r>
      <w:r w:rsidR="00B342C4">
        <w:rPr>
          <w:rFonts w:cstheme="minorHAnsi"/>
          <w:color w:val="000000"/>
        </w:rPr>
        <w:t xml:space="preserve"> own </w:t>
      </w:r>
      <w:r w:rsidR="008930D6">
        <w:rPr>
          <w:rFonts w:cstheme="minorHAnsi"/>
          <w:color w:val="000000"/>
        </w:rPr>
        <w:t>advantage</w:t>
      </w:r>
      <w:r w:rsidR="00B342C4">
        <w:rPr>
          <w:rFonts w:cstheme="minorHAnsi"/>
          <w:color w:val="000000"/>
        </w:rPr>
        <w:t xml:space="preserve">.  Perfect immorality would allow </w:t>
      </w:r>
      <w:r w:rsidR="008F6A5F">
        <w:rPr>
          <w:rFonts w:cstheme="minorHAnsi"/>
          <w:color w:val="000000"/>
        </w:rPr>
        <w:t>them</w:t>
      </w:r>
      <w:r w:rsidR="00B342C4">
        <w:rPr>
          <w:rFonts w:cstheme="minorHAnsi"/>
          <w:color w:val="000000"/>
        </w:rPr>
        <w:t xml:space="preserve"> to gain anything </w:t>
      </w:r>
      <w:r w:rsidR="008F6A5F">
        <w:rPr>
          <w:rFonts w:cstheme="minorHAnsi"/>
          <w:color w:val="000000"/>
        </w:rPr>
        <w:t>they</w:t>
      </w:r>
      <w:r w:rsidR="00B342C4">
        <w:rPr>
          <w:rFonts w:cstheme="minorHAnsi"/>
          <w:color w:val="000000"/>
        </w:rPr>
        <w:t xml:space="preserve"> needed or wanted: cars, houses, money, etc.  Trust from others would</w:t>
      </w:r>
      <w:r w:rsidR="00602663">
        <w:rPr>
          <w:rFonts w:cstheme="minorHAnsi"/>
          <w:color w:val="000000"/>
        </w:rPr>
        <w:t xml:space="preserve"> even</w:t>
      </w:r>
      <w:r w:rsidR="00B342C4">
        <w:rPr>
          <w:rFonts w:cstheme="minorHAnsi"/>
          <w:color w:val="000000"/>
        </w:rPr>
        <w:t xml:space="preserve"> allow </w:t>
      </w:r>
      <w:r w:rsidR="008F6A5F">
        <w:rPr>
          <w:rFonts w:cstheme="minorHAnsi"/>
          <w:color w:val="000000"/>
        </w:rPr>
        <w:t>them</w:t>
      </w:r>
      <w:r w:rsidR="00B342C4">
        <w:rPr>
          <w:rFonts w:cstheme="minorHAnsi"/>
          <w:color w:val="000000"/>
        </w:rPr>
        <w:t xml:space="preserve"> to fulfill </w:t>
      </w:r>
      <w:r w:rsidR="0028665D">
        <w:rPr>
          <w:rFonts w:cstheme="minorHAnsi"/>
          <w:color w:val="000000"/>
        </w:rPr>
        <w:t>many of their human needs</w:t>
      </w:r>
      <w:r w:rsidR="00B342C4">
        <w:rPr>
          <w:rFonts w:cstheme="minorHAnsi"/>
          <w:color w:val="000000"/>
        </w:rPr>
        <w:t xml:space="preserve">: sex, companionship, respect, etc.  </w:t>
      </w:r>
      <w:r w:rsidR="00602663">
        <w:rPr>
          <w:rFonts w:cstheme="minorHAnsi"/>
          <w:color w:val="000000"/>
        </w:rPr>
        <w:t>While</w:t>
      </w:r>
      <w:r w:rsidR="000D7986">
        <w:rPr>
          <w:rFonts w:cstheme="minorHAnsi"/>
          <w:color w:val="000000"/>
        </w:rPr>
        <w:t xml:space="preserve"> distrusting those around </w:t>
      </w:r>
      <w:r w:rsidR="008F6A5F">
        <w:rPr>
          <w:rFonts w:cstheme="minorHAnsi"/>
          <w:color w:val="000000"/>
        </w:rPr>
        <w:t>them</w:t>
      </w:r>
      <w:r w:rsidR="000D7986">
        <w:rPr>
          <w:rFonts w:cstheme="minorHAnsi"/>
          <w:color w:val="000000"/>
        </w:rPr>
        <w:t xml:space="preserve"> </w:t>
      </w:r>
      <w:r w:rsidR="008F6A5F">
        <w:rPr>
          <w:rFonts w:cstheme="minorHAnsi"/>
          <w:color w:val="000000"/>
        </w:rPr>
        <w:t>they</w:t>
      </w:r>
      <w:r w:rsidR="000D7986">
        <w:rPr>
          <w:rFonts w:cstheme="minorHAnsi"/>
          <w:color w:val="000000"/>
        </w:rPr>
        <w:t xml:space="preserve"> c</w:t>
      </w:r>
      <w:r w:rsidR="0028665D">
        <w:rPr>
          <w:rFonts w:cstheme="minorHAnsi"/>
          <w:color w:val="000000"/>
        </w:rPr>
        <w:t>ould</w:t>
      </w:r>
      <w:r w:rsidR="000D7986">
        <w:rPr>
          <w:rFonts w:cstheme="minorHAnsi"/>
          <w:color w:val="000000"/>
        </w:rPr>
        <w:t xml:space="preserve"> fulfill </w:t>
      </w:r>
      <w:r w:rsidR="008F6A5F">
        <w:rPr>
          <w:rFonts w:cstheme="minorHAnsi"/>
          <w:color w:val="000000"/>
        </w:rPr>
        <w:t>their</w:t>
      </w:r>
      <w:r w:rsidR="000D7986">
        <w:rPr>
          <w:rFonts w:cstheme="minorHAnsi"/>
          <w:color w:val="000000"/>
        </w:rPr>
        <w:t xml:space="preserve"> wants and needs.  However, </w:t>
      </w:r>
      <w:r w:rsidR="00437FE2">
        <w:rPr>
          <w:rFonts w:cstheme="minorHAnsi"/>
          <w:color w:val="000000"/>
        </w:rPr>
        <w:t xml:space="preserve">empirical research </w:t>
      </w:r>
      <w:r w:rsidR="006F390A">
        <w:rPr>
          <w:rFonts w:cstheme="minorHAnsi"/>
          <w:color w:val="000000"/>
        </w:rPr>
        <w:t>opposes</w:t>
      </w:r>
      <w:r w:rsidR="00437FE2">
        <w:rPr>
          <w:rFonts w:cstheme="minorHAnsi"/>
          <w:color w:val="000000"/>
        </w:rPr>
        <w:t xml:space="preserve"> the idea that</w:t>
      </w:r>
      <w:r w:rsidR="000D7986">
        <w:rPr>
          <w:rFonts w:cstheme="minorHAnsi"/>
          <w:color w:val="000000"/>
        </w:rPr>
        <w:t xml:space="preserve"> </w:t>
      </w:r>
      <w:r w:rsidR="00CC602D">
        <w:rPr>
          <w:rFonts w:cstheme="minorHAnsi"/>
          <w:color w:val="000000"/>
        </w:rPr>
        <w:t>non-pathological</w:t>
      </w:r>
      <w:r w:rsidR="000D7986">
        <w:rPr>
          <w:rFonts w:cstheme="minorHAnsi"/>
          <w:color w:val="000000"/>
        </w:rPr>
        <w:t xml:space="preserve"> </w:t>
      </w:r>
      <w:r w:rsidR="00CC602D">
        <w:rPr>
          <w:rFonts w:cstheme="minorHAnsi"/>
          <w:color w:val="000000"/>
        </w:rPr>
        <w:t>individuals</w:t>
      </w:r>
      <w:r w:rsidR="000D7986">
        <w:rPr>
          <w:rFonts w:cstheme="minorHAnsi"/>
          <w:color w:val="000000"/>
        </w:rPr>
        <w:t xml:space="preserve"> can sustain a high level of happiness with this kind of life.</w:t>
      </w:r>
    </w:p>
    <w:p w:rsidR="0058335F" w:rsidRDefault="000D7986" w:rsidP="00B85A2C">
      <w:pPr>
        <w:pStyle w:val="NoSpacing"/>
        <w:spacing w:line="480" w:lineRule="auto"/>
        <w:ind w:firstLine="360"/>
        <w:rPr>
          <w:rFonts w:cstheme="minorHAnsi"/>
          <w:color w:val="000000"/>
        </w:rPr>
      </w:pPr>
      <w:r>
        <w:rPr>
          <w:rFonts w:cstheme="minorHAnsi"/>
          <w:color w:val="000000"/>
        </w:rPr>
        <w:lastRenderedPageBreak/>
        <w:t>Material goods can definitely make life easier to live.  While lacking them may cause misery, having them is not a guarante</w:t>
      </w:r>
      <w:r w:rsidR="000246FF">
        <w:rPr>
          <w:rFonts w:cstheme="minorHAnsi"/>
          <w:color w:val="000000"/>
        </w:rPr>
        <w:t>e</w:t>
      </w:r>
      <w:r>
        <w:rPr>
          <w:rFonts w:cstheme="minorHAnsi"/>
          <w:color w:val="000000"/>
        </w:rPr>
        <w:t xml:space="preserve"> of happiness.  After certain basic needs are met, the correlation between ha</w:t>
      </w:r>
      <w:r w:rsidR="00183FEE">
        <w:rPr>
          <w:rFonts w:cstheme="minorHAnsi"/>
          <w:color w:val="000000"/>
        </w:rPr>
        <w:t xml:space="preserve">ppiness and wealth disappears (Landau).  It seems that other factors play significant roles in determining happiness.  </w:t>
      </w:r>
      <w:r w:rsidRPr="000D7986">
        <w:rPr>
          <w:rFonts w:cstheme="minorHAnsi"/>
          <w:color w:val="000000"/>
        </w:rPr>
        <w:t>“Japan saw a fourfold increase in real income per capita between 1958 and 1986 without any reported increase in satisfaction. In one place after another, rates of alcoholism, suicide, and depression have gone up dramatically, even as we keep accumulating more stuff” (</w:t>
      </w:r>
      <w:proofErr w:type="spellStart"/>
      <w:r w:rsidRPr="000D7986">
        <w:rPr>
          <w:rFonts w:cstheme="minorHAnsi"/>
          <w:color w:val="000000"/>
        </w:rPr>
        <w:t>McKibben</w:t>
      </w:r>
      <w:proofErr w:type="spellEnd"/>
      <w:r w:rsidRPr="000D7986">
        <w:rPr>
          <w:rFonts w:cstheme="minorHAnsi"/>
          <w:color w:val="000000"/>
        </w:rPr>
        <w:t xml:space="preserve"> 4b).</w:t>
      </w:r>
      <w:r>
        <w:rPr>
          <w:rFonts w:cstheme="minorHAnsi"/>
          <w:color w:val="000000"/>
        </w:rPr>
        <w:t xml:space="preserve">  </w:t>
      </w:r>
      <w:r w:rsidR="00437FE2">
        <w:rPr>
          <w:rFonts w:cstheme="minorHAnsi"/>
          <w:color w:val="000000"/>
        </w:rPr>
        <w:t xml:space="preserve">This and other evidence suggests quite clearly that </w:t>
      </w:r>
      <w:r>
        <w:rPr>
          <w:rFonts w:cstheme="minorHAnsi"/>
          <w:color w:val="000000"/>
        </w:rPr>
        <w:t xml:space="preserve">material goods alone </w:t>
      </w:r>
      <w:r w:rsidR="00437FE2">
        <w:rPr>
          <w:rFonts w:cstheme="minorHAnsi"/>
          <w:color w:val="000000"/>
        </w:rPr>
        <w:t>can</w:t>
      </w:r>
      <w:r>
        <w:rPr>
          <w:rFonts w:cstheme="minorHAnsi"/>
          <w:color w:val="000000"/>
        </w:rPr>
        <w:t xml:space="preserve">not ensure happiness.  </w:t>
      </w:r>
      <w:r w:rsidR="00183FEE">
        <w:rPr>
          <w:rFonts w:cstheme="minorHAnsi"/>
          <w:color w:val="000000"/>
        </w:rPr>
        <w:t xml:space="preserve">While this does not prove that immoral gains are worthless, </w:t>
      </w:r>
      <w:r w:rsidR="0017472F">
        <w:rPr>
          <w:rFonts w:cstheme="minorHAnsi"/>
          <w:color w:val="000000"/>
        </w:rPr>
        <w:t xml:space="preserve">it does significantly cast doubt </w:t>
      </w:r>
      <w:r w:rsidR="00100FBE">
        <w:rPr>
          <w:rFonts w:cstheme="minorHAnsi"/>
          <w:color w:val="000000"/>
        </w:rPr>
        <w:t>on the idea that immoral action</w:t>
      </w:r>
      <w:r w:rsidR="0058335F">
        <w:rPr>
          <w:rFonts w:cstheme="minorHAnsi"/>
          <w:color w:val="000000"/>
        </w:rPr>
        <w:t xml:space="preserve"> can make you happy</w:t>
      </w:r>
      <w:r w:rsidR="000246FF">
        <w:rPr>
          <w:rFonts w:cstheme="minorHAnsi"/>
          <w:color w:val="000000"/>
        </w:rPr>
        <w:t xml:space="preserve"> in any significant way</w:t>
      </w:r>
      <w:r w:rsidR="0058335F">
        <w:rPr>
          <w:rFonts w:cstheme="minorHAnsi"/>
          <w:color w:val="000000"/>
        </w:rPr>
        <w:t>.</w:t>
      </w:r>
      <w:r w:rsidR="00071F85">
        <w:rPr>
          <w:rFonts w:cstheme="minorHAnsi"/>
          <w:color w:val="000000"/>
        </w:rPr>
        <w:t xml:space="preserve">  </w:t>
      </w:r>
      <w:r w:rsidR="00533249">
        <w:rPr>
          <w:rFonts w:cstheme="minorHAnsi"/>
          <w:color w:val="000000"/>
        </w:rPr>
        <w:t xml:space="preserve">The case of Joseph Stalin, a famously immoral individual, can </w:t>
      </w:r>
      <w:r w:rsidR="00B86401">
        <w:rPr>
          <w:rFonts w:cstheme="minorHAnsi"/>
          <w:color w:val="000000"/>
        </w:rPr>
        <w:t>serve as an imperfect example that helps to</w:t>
      </w:r>
      <w:r w:rsidR="00533249">
        <w:rPr>
          <w:rFonts w:cstheme="minorHAnsi"/>
          <w:color w:val="000000"/>
        </w:rPr>
        <w:t xml:space="preserve"> show the truth of such claims </w:t>
      </w:r>
      <w:r w:rsidR="00B86401">
        <w:rPr>
          <w:rFonts w:cstheme="minorHAnsi"/>
          <w:color w:val="000000"/>
        </w:rPr>
        <w:t>as</w:t>
      </w:r>
      <w:r w:rsidR="00533249">
        <w:rPr>
          <w:rFonts w:cstheme="minorHAnsi"/>
          <w:color w:val="000000"/>
        </w:rPr>
        <w:t xml:space="preserve"> they manifest in reality.  </w:t>
      </w:r>
    </w:p>
    <w:p w:rsidR="00071F85" w:rsidRDefault="00071F85" w:rsidP="00B85A2C">
      <w:pPr>
        <w:pStyle w:val="NoSpacing"/>
        <w:spacing w:line="480" w:lineRule="auto"/>
        <w:ind w:firstLine="360"/>
        <w:rPr>
          <w:rFonts w:cstheme="minorHAnsi"/>
          <w:color w:val="000000"/>
        </w:rPr>
      </w:pPr>
      <w:r>
        <w:rPr>
          <w:rFonts w:cstheme="minorHAnsi"/>
          <w:color w:val="000000"/>
        </w:rPr>
        <w:t xml:space="preserve">Stalin was </w:t>
      </w:r>
      <w:r w:rsidR="006F390A">
        <w:rPr>
          <w:rFonts w:cstheme="minorHAnsi"/>
          <w:color w:val="000000"/>
        </w:rPr>
        <w:t>incredibly</w:t>
      </w:r>
      <w:r>
        <w:rPr>
          <w:rFonts w:cstheme="minorHAnsi"/>
          <w:color w:val="000000"/>
        </w:rPr>
        <w:t xml:space="preserve"> wealthy.  He had </w:t>
      </w:r>
      <w:r w:rsidR="002F6B02">
        <w:rPr>
          <w:rFonts w:cstheme="minorHAnsi"/>
          <w:color w:val="000000"/>
        </w:rPr>
        <w:t>the power to have whatever</w:t>
      </w:r>
      <w:r>
        <w:rPr>
          <w:rFonts w:cstheme="minorHAnsi"/>
          <w:color w:val="000000"/>
        </w:rPr>
        <w:t xml:space="preserve"> he could ever want to the point that he would literally force people to be his friend.  Unfortunately this was not enough to make him happy.  </w:t>
      </w:r>
      <w:r w:rsidR="00B86401">
        <w:rPr>
          <w:rFonts w:cstheme="minorHAnsi"/>
          <w:color w:val="000000"/>
        </w:rPr>
        <w:t>While it is true that other factors were probably pertinent to Stalin’s paranoia, his case still manages to exemplify the harsh effects that immoral action can have upon a person’s psyche.</w:t>
      </w:r>
      <w:r w:rsidR="00B86401">
        <w:rPr>
          <w:rFonts w:cstheme="minorHAnsi"/>
          <w:color w:val="000000"/>
        </w:rPr>
        <w:t xml:space="preserve"> </w:t>
      </w:r>
      <w:r w:rsidR="00B86401">
        <w:rPr>
          <w:rFonts w:cstheme="minorHAnsi"/>
          <w:color w:val="000000"/>
        </w:rPr>
        <w:t xml:space="preserve"> </w:t>
      </w:r>
      <w:r w:rsidR="00B86401">
        <w:rPr>
          <w:rFonts w:cstheme="minorHAnsi"/>
          <w:color w:val="000000"/>
        </w:rPr>
        <w:t>In this way, his actions contorted his perspective.</w:t>
      </w:r>
      <w:r w:rsidR="00257345">
        <w:rPr>
          <w:rFonts w:cstheme="minorHAnsi"/>
          <w:color w:val="000000"/>
        </w:rPr>
        <w:t xml:space="preserve">  </w:t>
      </w:r>
      <w:r w:rsidR="00257345" w:rsidRPr="00257345">
        <w:rPr>
          <w:rFonts w:cstheme="minorHAnsi"/>
          <w:color w:val="000000"/>
        </w:rPr>
        <w:t>“His bitterness, paranoia and fear make it hard to imagine anyone else wanting to be Stalin. He is described as ‘sickly, suspicious’ by Khrushchev, who wrote, ‘He could look at a man and say, “Why are your eyes so shifty today?” or “Why are you turning so much today and avoiding looking me directly in the eyes?”” (Glover 250)</w:t>
      </w:r>
      <w:r w:rsidR="00257345">
        <w:rPr>
          <w:rFonts w:cstheme="minorHAnsi"/>
          <w:color w:val="000000"/>
        </w:rPr>
        <w:t xml:space="preserve">.  Stalin became </w:t>
      </w:r>
      <w:r w:rsidR="00AD52B1">
        <w:rPr>
          <w:rFonts w:cstheme="minorHAnsi"/>
          <w:color w:val="000000"/>
        </w:rPr>
        <w:t>paranoid and was dragged</w:t>
      </w:r>
      <w:r w:rsidR="00C42CAF">
        <w:rPr>
          <w:rFonts w:cstheme="minorHAnsi"/>
          <w:color w:val="000000"/>
        </w:rPr>
        <w:t xml:space="preserve"> into misery.  </w:t>
      </w:r>
      <w:r w:rsidR="00955383">
        <w:rPr>
          <w:rFonts w:cstheme="minorHAnsi"/>
          <w:color w:val="000000"/>
        </w:rPr>
        <w:t>In this way it is evident that power and wealth with</w:t>
      </w:r>
      <w:r w:rsidR="006F390A">
        <w:rPr>
          <w:rFonts w:cstheme="minorHAnsi"/>
          <w:color w:val="000000"/>
        </w:rPr>
        <w:t>out trusting relationships fail</w:t>
      </w:r>
      <w:r w:rsidR="00955383">
        <w:rPr>
          <w:rFonts w:cstheme="minorHAnsi"/>
          <w:color w:val="000000"/>
        </w:rPr>
        <w:t xml:space="preserve"> to lead to happiness.</w:t>
      </w:r>
      <w:r w:rsidR="00C42CAF">
        <w:rPr>
          <w:rFonts w:cstheme="minorHAnsi"/>
          <w:color w:val="000000"/>
        </w:rPr>
        <w:t xml:space="preserve">  Comparatively, trusting human relationships have many unique benefits that make health and happiness likely.</w:t>
      </w:r>
    </w:p>
    <w:p w:rsidR="00C42CAF" w:rsidRDefault="00C42CAF" w:rsidP="00B85A2C">
      <w:pPr>
        <w:pStyle w:val="NoSpacing"/>
        <w:spacing w:line="480" w:lineRule="auto"/>
        <w:ind w:firstLine="360"/>
        <w:rPr>
          <w:rFonts w:cstheme="minorHAnsi"/>
          <w:color w:val="000000"/>
        </w:rPr>
      </w:pPr>
      <w:r>
        <w:rPr>
          <w:rFonts w:cstheme="minorHAnsi"/>
          <w:color w:val="000000"/>
        </w:rPr>
        <w:t xml:space="preserve">A truly trusting human relationship is unattainable for someone who regularly commits immoral acts.  </w:t>
      </w:r>
      <w:r w:rsidR="00955383">
        <w:rPr>
          <w:rFonts w:cstheme="minorHAnsi"/>
          <w:color w:val="000000"/>
        </w:rPr>
        <w:t xml:space="preserve">This is evidenced by </w:t>
      </w:r>
      <w:proofErr w:type="spellStart"/>
      <w:r w:rsidR="00955383">
        <w:rPr>
          <w:rFonts w:cstheme="minorHAnsi"/>
          <w:color w:val="000000"/>
        </w:rPr>
        <w:t>Kashy</w:t>
      </w:r>
      <w:proofErr w:type="spellEnd"/>
      <w:r w:rsidR="00955383">
        <w:rPr>
          <w:rFonts w:cstheme="minorHAnsi"/>
          <w:color w:val="000000"/>
        </w:rPr>
        <w:t xml:space="preserve"> and </w:t>
      </w:r>
      <w:proofErr w:type="spellStart"/>
      <w:r w:rsidR="00955383">
        <w:rPr>
          <w:rFonts w:cstheme="minorHAnsi"/>
          <w:color w:val="000000"/>
        </w:rPr>
        <w:t>DePaulo</w:t>
      </w:r>
      <w:proofErr w:type="spellEnd"/>
      <w:r w:rsidR="00955383">
        <w:rPr>
          <w:rFonts w:cstheme="minorHAnsi"/>
          <w:color w:val="000000"/>
        </w:rPr>
        <w:t xml:space="preserve"> who argue in their psychological study</w:t>
      </w:r>
      <w:r w:rsidR="002F6B02">
        <w:rPr>
          <w:rFonts w:cstheme="minorHAnsi"/>
          <w:color w:val="000000"/>
        </w:rPr>
        <w:t>, “Who Lies”,</w:t>
      </w:r>
      <w:r w:rsidR="00955383">
        <w:rPr>
          <w:rFonts w:cstheme="minorHAnsi"/>
          <w:color w:val="000000"/>
        </w:rPr>
        <w:t xml:space="preserve"> </w:t>
      </w:r>
      <w:proofErr w:type="gramStart"/>
      <w:r w:rsidR="00955383">
        <w:rPr>
          <w:rFonts w:cstheme="minorHAnsi"/>
          <w:color w:val="000000"/>
        </w:rPr>
        <w:t>that</w:t>
      </w:r>
      <w:r w:rsidRPr="00C42CAF">
        <w:rPr>
          <w:rFonts w:cstheme="minorHAnsi"/>
          <w:color w:val="000000"/>
        </w:rPr>
        <w:t xml:space="preserve"> </w:t>
      </w:r>
      <w:r w:rsidRPr="00C42CAF">
        <w:rPr>
          <w:rFonts w:cstheme="minorHAnsi"/>
          <w:color w:val="000000"/>
        </w:rPr>
        <w:lastRenderedPageBreak/>
        <w:t>liars</w:t>
      </w:r>
      <w:proofErr w:type="gramEnd"/>
      <w:r w:rsidRPr="00C42CAF">
        <w:rPr>
          <w:rFonts w:cstheme="minorHAnsi"/>
          <w:color w:val="000000"/>
        </w:rPr>
        <w:t xml:space="preserve"> </w:t>
      </w:r>
      <w:r w:rsidR="001958E0">
        <w:rPr>
          <w:rFonts w:cstheme="minorHAnsi"/>
          <w:color w:val="000000"/>
        </w:rPr>
        <w:t>have difficulty relating intimately</w:t>
      </w:r>
      <w:r w:rsidRPr="00C42CAF">
        <w:rPr>
          <w:rFonts w:cstheme="minorHAnsi"/>
          <w:color w:val="000000"/>
        </w:rPr>
        <w:t>.  “Although lying and socializing might coexist amicably, lying and relating to others intimately and meaningfully probably do not.</w:t>
      </w:r>
      <w:r w:rsidR="00751D52">
        <w:rPr>
          <w:rFonts w:cstheme="minorHAnsi"/>
          <w:color w:val="000000"/>
        </w:rPr>
        <w:t xml:space="preserve"> People who present themselves </w:t>
      </w:r>
      <w:proofErr w:type="spellStart"/>
      <w:proofErr w:type="gramStart"/>
      <w:r w:rsidR="00751D52">
        <w:rPr>
          <w:rFonts w:cstheme="minorHAnsi"/>
          <w:color w:val="000000"/>
        </w:rPr>
        <w:t>i</w:t>
      </w:r>
      <w:r w:rsidRPr="00C42CAF">
        <w:rPr>
          <w:rFonts w:cstheme="minorHAnsi"/>
          <w:color w:val="000000"/>
        </w:rPr>
        <w:t>nauthentically</w:t>
      </w:r>
      <w:proofErr w:type="spellEnd"/>
      <w:r w:rsidR="007F09F7">
        <w:rPr>
          <w:rFonts w:cstheme="minorHAnsi"/>
          <w:color w:val="000000"/>
        </w:rPr>
        <w:t>[</w:t>
      </w:r>
      <w:proofErr w:type="gramEnd"/>
      <w:r w:rsidR="007F09F7">
        <w:rPr>
          <w:rFonts w:cstheme="minorHAnsi"/>
          <w:color w:val="000000"/>
        </w:rPr>
        <w:t>sic]</w:t>
      </w:r>
      <w:r w:rsidRPr="00C42CAF">
        <w:rPr>
          <w:rFonts w:cstheme="minorHAnsi"/>
          <w:color w:val="000000"/>
        </w:rPr>
        <w:t xml:space="preserve"> are unlikely to experience their social interac</w:t>
      </w:r>
      <w:r w:rsidR="00D86599">
        <w:rPr>
          <w:rFonts w:cstheme="minorHAnsi"/>
          <w:color w:val="000000"/>
        </w:rPr>
        <w:t>tions as intimate or meaningful</w:t>
      </w:r>
      <w:r w:rsidRPr="00C42CAF">
        <w:rPr>
          <w:rFonts w:cstheme="minorHAnsi"/>
          <w:color w:val="000000"/>
        </w:rPr>
        <w:t>” (</w:t>
      </w:r>
      <w:proofErr w:type="spellStart"/>
      <w:r w:rsidRPr="00C42CAF">
        <w:rPr>
          <w:rFonts w:cstheme="minorHAnsi"/>
          <w:color w:val="000000"/>
        </w:rPr>
        <w:t>Kashy</w:t>
      </w:r>
      <w:proofErr w:type="spellEnd"/>
      <w:r w:rsidR="001958E0">
        <w:rPr>
          <w:rFonts w:cstheme="minorHAnsi"/>
          <w:color w:val="000000"/>
        </w:rPr>
        <w:t xml:space="preserve"> 1039</w:t>
      </w:r>
      <w:r w:rsidRPr="00C42CAF">
        <w:rPr>
          <w:rFonts w:cstheme="minorHAnsi"/>
          <w:color w:val="000000"/>
        </w:rPr>
        <w:t>)</w:t>
      </w:r>
      <w:r w:rsidR="00D86599">
        <w:rPr>
          <w:rFonts w:cstheme="minorHAnsi"/>
          <w:color w:val="000000"/>
        </w:rPr>
        <w:t>.</w:t>
      </w:r>
      <w:r>
        <w:rPr>
          <w:rFonts w:cstheme="minorHAnsi"/>
          <w:color w:val="000000"/>
        </w:rPr>
        <w:t xml:space="preserve">  The oc</w:t>
      </w:r>
      <w:r w:rsidR="00751D52">
        <w:rPr>
          <w:rFonts w:cstheme="minorHAnsi"/>
          <w:color w:val="000000"/>
        </w:rPr>
        <w:t xml:space="preserve">casional deceit may not cause suspicion, but a life filled with frequent immoral actions </w:t>
      </w:r>
      <w:r w:rsidR="007F09F7">
        <w:rPr>
          <w:rFonts w:cstheme="minorHAnsi"/>
          <w:color w:val="000000"/>
        </w:rPr>
        <w:t xml:space="preserve">will </w:t>
      </w:r>
      <w:r w:rsidR="00751D52">
        <w:rPr>
          <w:rFonts w:cstheme="minorHAnsi"/>
          <w:color w:val="000000"/>
        </w:rPr>
        <w:t xml:space="preserve">cause a high level of suspicion </w:t>
      </w:r>
      <w:r w:rsidR="00C71EE2">
        <w:rPr>
          <w:rFonts w:cstheme="minorHAnsi"/>
          <w:color w:val="000000"/>
        </w:rPr>
        <w:t>within any such actor</w:t>
      </w:r>
      <w:r w:rsidR="00751D52">
        <w:rPr>
          <w:rFonts w:cstheme="minorHAnsi"/>
          <w:color w:val="000000"/>
        </w:rPr>
        <w:t>.  Suspicion and deceit in combination</w:t>
      </w:r>
      <w:r w:rsidR="00D86599">
        <w:rPr>
          <w:rFonts w:cstheme="minorHAnsi"/>
          <w:color w:val="000000"/>
        </w:rPr>
        <w:t xml:space="preserve"> make it highly unlikely that</w:t>
      </w:r>
      <w:r w:rsidR="00751D52">
        <w:rPr>
          <w:rFonts w:cstheme="minorHAnsi"/>
          <w:color w:val="000000"/>
        </w:rPr>
        <w:t xml:space="preserve"> </w:t>
      </w:r>
      <w:r w:rsidR="00437FE2">
        <w:rPr>
          <w:rFonts w:cstheme="minorHAnsi"/>
          <w:color w:val="000000"/>
        </w:rPr>
        <w:t xml:space="preserve">agents </w:t>
      </w:r>
      <w:r w:rsidR="00751D52">
        <w:rPr>
          <w:rFonts w:cstheme="minorHAnsi"/>
          <w:color w:val="000000"/>
        </w:rPr>
        <w:t xml:space="preserve">could have truly meaningful relationships.  </w:t>
      </w:r>
      <w:r w:rsidR="007F09F7">
        <w:rPr>
          <w:rFonts w:cstheme="minorHAnsi"/>
          <w:color w:val="000000"/>
        </w:rPr>
        <w:t xml:space="preserve">“[I]n order </w:t>
      </w:r>
      <w:r w:rsidR="00751D52" w:rsidRPr="00751D52">
        <w:rPr>
          <w:rFonts w:cstheme="minorHAnsi"/>
          <w:color w:val="000000"/>
        </w:rPr>
        <w:t>for two committed people to maintain relationship closeness, they must  have  a never-ending reciprocal  pattern of  behavior  in which  each person tries  to know  the other  and  to  allow  the  other  to know him  or  her”  (Harvey 94).</w:t>
      </w:r>
      <w:r w:rsidR="00751D52">
        <w:rPr>
          <w:rFonts w:cstheme="minorHAnsi"/>
          <w:color w:val="000000"/>
        </w:rPr>
        <w:t xml:space="preserve">  </w:t>
      </w:r>
      <w:r w:rsidR="000D436B">
        <w:rPr>
          <w:rFonts w:cstheme="minorHAnsi"/>
          <w:color w:val="000000"/>
        </w:rPr>
        <w:t xml:space="preserve">In this way, it </w:t>
      </w:r>
      <w:r w:rsidR="001958E0">
        <w:rPr>
          <w:rFonts w:cstheme="minorHAnsi"/>
          <w:color w:val="000000"/>
        </w:rPr>
        <w:t xml:space="preserve">is evident </w:t>
      </w:r>
      <w:r w:rsidR="000D436B">
        <w:rPr>
          <w:rFonts w:cstheme="minorHAnsi"/>
          <w:color w:val="000000"/>
        </w:rPr>
        <w:t>that moral action has intrinsic value in its ability to allow for and strengthen human relationships.</w:t>
      </w:r>
    </w:p>
    <w:p w:rsidR="007570B5" w:rsidRDefault="007570B5" w:rsidP="00B85A2C">
      <w:pPr>
        <w:pStyle w:val="NoSpacing"/>
        <w:spacing w:line="480" w:lineRule="auto"/>
        <w:ind w:firstLine="360"/>
        <w:rPr>
          <w:rFonts w:cstheme="minorHAnsi"/>
          <w:color w:val="000000"/>
        </w:rPr>
      </w:pPr>
    </w:p>
    <w:p w:rsidR="00DF2EC6" w:rsidRPr="004E2D21" w:rsidRDefault="00562041" w:rsidP="00DF2EC6">
      <w:pPr>
        <w:pStyle w:val="NoSpacing"/>
        <w:numPr>
          <w:ilvl w:val="0"/>
          <w:numId w:val="1"/>
        </w:numPr>
        <w:spacing w:line="480" w:lineRule="auto"/>
        <w:rPr>
          <w:rFonts w:cstheme="minorHAnsi"/>
          <w:b/>
          <w:color w:val="000000"/>
        </w:rPr>
      </w:pPr>
      <w:r>
        <w:rPr>
          <w:rFonts w:cstheme="minorHAnsi"/>
          <w:b/>
          <w:color w:val="000000"/>
        </w:rPr>
        <w:t>Stress</w:t>
      </w:r>
    </w:p>
    <w:p w:rsidR="00047824" w:rsidRDefault="000D436B" w:rsidP="00B85A2C">
      <w:pPr>
        <w:pStyle w:val="NoSpacing"/>
        <w:spacing w:line="480" w:lineRule="auto"/>
        <w:ind w:firstLine="360"/>
        <w:rPr>
          <w:rFonts w:cstheme="minorHAnsi"/>
          <w:color w:val="000000"/>
        </w:rPr>
      </w:pPr>
      <w:r>
        <w:rPr>
          <w:rFonts w:cstheme="minorHAnsi"/>
          <w:color w:val="000000"/>
        </w:rPr>
        <w:t xml:space="preserve">Having shown in the previous section that moral action has intrinsic value in its ability to create and maintain </w:t>
      </w:r>
      <w:r w:rsidR="001958E0">
        <w:rPr>
          <w:rFonts w:cstheme="minorHAnsi"/>
          <w:color w:val="000000"/>
        </w:rPr>
        <w:t xml:space="preserve">intimate </w:t>
      </w:r>
      <w:r>
        <w:rPr>
          <w:rFonts w:cstheme="minorHAnsi"/>
          <w:color w:val="000000"/>
        </w:rPr>
        <w:t xml:space="preserve">relationships, I will now argue that it has extrinsic benefits in the achievement </w:t>
      </w:r>
      <w:r w:rsidR="00AB0ADE">
        <w:rPr>
          <w:rFonts w:cstheme="minorHAnsi"/>
          <w:color w:val="000000"/>
        </w:rPr>
        <w:t xml:space="preserve">of a high level of happiness for the actor.  </w:t>
      </w:r>
      <w:r w:rsidR="00CA79E4">
        <w:rPr>
          <w:rFonts w:cstheme="minorHAnsi"/>
          <w:color w:val="000000"/>
        </w:rPr>
        <w:t>I</w:t>
      </w:r>
      <w:r w:rsidR="00DF2EC6">
        <w:rPr>
          <w:rFonts w:cstheme="minorHAnsi"/>
          <w:color w:val="000000"/>
        </w:rPr>
        <w:t xml:space="preserve">t has been shown that habitually immoral actors have significant difficulties maintaining </w:t>
      </w:r>
      <w:r w:rsidR="00CA79E4">
        <w:rPr>
          <w:rFonts w:cstheme="minorHAnsi"/>
          <w:color w:val="000000"/>
        </w:rPr>
        <w:t>relationships.</w:t>
      </w:r>
      <w:r w:rsidR="00DF2EC6">
        <w:rPr>
          <w:rFonts w:cstheme="minorHAnsi"/>
          <w:color w:val="000000"/>
        </w:rPr>
        <w:t xml:space="preserve"> </w:t>
      </w:r>
      <w:r w:rsidR="00CA79E4">
        <w:rPr>
          <w:rFonts w:cstheme="minorHAnsi"/>
          <w:color w:val="000000"/>
        </w:rPr>
        <w:t xml:space="preserve"> T</w:t>
      </w:r>
      <w:r w:rsidR="001B7E79">
        <w:rPr>
          <w:rFonts w:cstheme="minorHAnsi"/>
          <w:color w:val="000000"/>
        </w:rPr>
        <w:t xml:space="preserve">hese difficulties stand as strong obstacles against the non-pathological </w:t>
      </w:r>
      <w:r w:rsidR="007570B5">
        <w:rPr>
          <w:rFonts w:cstheme="minorHAnsi"/>
          <w:color w:val="000000"/>
        </w:rPr>
        <w:t xml:space="preserve">achievement </w:t>
      </w:r>
      <w:r w:rsidR="001B7E79">
        <w:rPr>
          <w:rFonts w:cstheme="minorHAnsi"/>
          <w:color w:val="000000"/>
        </w:rPr>
        <w:t xml:space="preserve">of </w:t>
      </w:r>
      <w:r w:rsidR="007570B5">
        <w:rPr>
          <w:rFonts w:cstheme="minorHAnsi"/>
          <w:color w:val="000000"/>
        </w:rPr>
        <w:t xml:space="preserve">human </w:t>
      </w:r>
      <w:r w:rsidR="001B7E79">
        <w:rPr>
          <w:rFonts w:cstheme="minorHAnsi"/>
          <w:color w:val="000000"/>
        </w:rPr>
        <w:t>happiness</w:t>
      </w:r>
      <w:r w:rsidR="007570B5">
        <w:rPr>
          <w:rFonts w:cstheme="minorHAnsi"/>
          <w:color w:val="000000"/>
        </w:rPr>
        <w:t xml:space="preserve">. </w:t>
      </w:r>
      <w:r w:rsidR="001B7E79">
        <w:rPr>
          <w:rFonts w:cstheme="minorHAnsi"/>
          <w:color w:val="000000"/>
        </w:rPr>
        <w:t xml:space="preserve"> </w:t>
      </w:r>
      <w:r w:rsidR="00AB0ADE">
        <w:rPr>
          <w:rFonts w:cstheme="minorHAnsi"/>
          <w:color w:val="000000"/>
        </w:rPr>
        <w:t xml:space="preserve">In this way immoral action may be limited in its extrinsic value.  </w:t>
      </w:r>
      <w:r w:rsidR="00562041">
        <w:rPr>
          <w:rFonts w:cstheme="minorHAnsi"/>
          <w:color w:val="000000"/>
        </w:rPr>
        <w:t xml:space="preserve">Human relationships can have unique effects on the human psyche.  People are complex and developing </w:t>
      </w:r>
      <w:r w:rsidR="00782EE0">
        <w:rPr>
          <w:rFonts w:cstheme="minorHAnsi"/>
          <w:color w:val="000000"/>
        </w:rPr>
        <w:t xml:space="preserve">a relationship with </w:t>
      </w:r>
      <w:r w:rsidR="00CA79E4">
        <w:rPr>
          <w:rFonts w:cstheme="minorHAnsi"/>
          <w:color w:val="000000"/>
        </w:rPr>
        <w:t>another person</w:t>
      </w:r>
      <w:r w:rsidR="00562041">
        <w:rPr>
          <w:rFonts w:cstheme="minorHAnsi"/>
          <w:color w:val="000000"/>
        </w:rPr>
        <w:t xml:space="preserve"> takes time</w:t>
      </w:r>
      <w:r w:rsidR="00782EE0">
        <w:rPr>
          <w:rFonts w:cstheme="minorHAnsi"/>
          <w:color w:val="000000"/>
        </w:rPr>
        <w:t xml:space="preserve"> and effort</w:t>
      </w:r>
      <w:r w:rsidR="00562041">
        <w:rPr>
          <w:rFonts w:cstheme="minorHAnsi"/>
          <w:color w:val="000000"/>
        </w:rPr>
        <w:t>.</w:t>
      </w:r>
      <w:r w:rsidR="00373750">
        <w:rPr>
          <w:rFonts w:cstheme="minorHAnsi"/>
          <w:color w:val="000000"/>
        </w:rPr>
        <w:t xml:space="preserve">  The </w:t>
      </w:r>
      <w:r w:rsidR="00047824">
        <w:rPr>
          <w:rFonts w:cstheme="minorHAnsi"/>
          <w:color w:val="000000"/>
        </w:rPr>
        <w:t>benefits of such a</w:t>
      </w:r>
      <w:r w:rsidR="00373750">
        <w:rPr>
          <w:rFonts w:cstheme="minorHAnsi"/>
          <w:color w:val="000000"/>
        </w:rPr>
        <w:t xml:space="preserve"> relationship exceed those that can be found in</w:t>
      </w:r>
      <w:r w:rsidR="00CA79E4">
        <w:rPr>
          <w:rFonts w:cstheme="minorHAnsi"/>
          <w:color w:val="000000"/>
        </w:rPr>
        <w:t xml:space="preserve"> the possession of</w:t>
      </w:r>
      <w:r w:rsidR="00373750">
        <w:rPr>
          <w:rFonts w:cstheme="minorHAnsi"/>
          <w:color w:val="000000"/>
        </w:rPr>
        <w:t xml:space="preserve"> objects.  </w:t>
      </w:r>
      <w:r w:rsidR="00373750" w:rsidRPr="00373750">
        <w:rPr>
          <w:rFonts w:cstheme="minorHAnsi"/>
          <w:color w:val="000000"/>
        </w:rPr>
        <w:t>“There is strong evidence that people are healthier, are happier, and live longer if they have satisfying close relationships” (Harvey 94).</w:t>
      </w:r>
      <w:r w:rsidR="00373750">
        <w:rPr>
          <w:rFonts w:cstheme="minorHAnsi"/>
          <w:color w:val="000000"/>
        </w:rPr>
        <w:t xml:space="preserve">  Having close and trusting relationships with other </w:t>
      </w:r>
      <w:r w:rsidR="007570B5">
        <w:rPr>
          <w:rFonts w:cstheme="minorHAnsi"/>
          <w:color w:val="000000"/>
        </w:rPr>
        <w:t>individuals</w:t>
      </w:r>
      <w:r w:rsidR="00373750">
        <w:rPr>
          <w:rFonts w:cstheme="minorHAnsi"/>
          <w:color w:val="000000"/>
        </w:rPr>
        <w:t xml:space="preserve"> can help </w:t>
      </w:r>
      <w:r w:rsidR="007570B5">
        <w:rPr>
          <w:rFonts w:cstheme="minorHAnsi"/>
          <w:color w:val="000000"/>
        </w:rPr>
        <w:t>agents</w:t>
      </w:r>
      <w:r w:rsidR="00373750">
        <w:rPr>
          <w:rFonts w:cstheme="minorHAnsi"/>
          <w:color w:val="000000"/>
        </w:rPr>
        <w:t xml:space="preserve"> to relax</w:t>
      </w:r>
      <w:r w:rsidR="007570B5">
        <w:rPr>
          <w:rFonts w:cstheme="minorHAnsi"/>
          <w:color w:val="000000"/>
        </w:rPr>
        <w:t>, providing</w:t>
      </w:r>
      <w:r w:rsidR="00373750">
        <w:rPr>
          <w:rFonts w:cstheme="minorHAnsi"/>
          <w:color w:val="000000"/>
        </w:rPr>
        <w:t xml:space="preserve"> relief from the strains of life.  S</w:t>
      </w:r>
      <w:r w:rsidR="001958E0">
        <w:rPr>
          <w:rFonts w:cstheme="minorHAnsi"/>
          <w:color w:val="000000"/>
        </w:rPr>
        <w:t>tress</w:t>
      </w:r>
      <w:r w:rsidR="00373750">
        <w:rPr>
          <w:rFonts w:cstheme="minorHAnsi"/>
          <w:color w:val="000000"/>
        </w:rPr>
        <w:t xml:space="preserve"> </w:t>
      </w:r>
      <w:r w:rsidR="001958E0">
        <w:rPr>
          <w:rFonts w:cstheme="minorHAnsi"/>
          <w:color w:val="000000"/>
        </w:rPr>
        <w:t xml:space="preserve">is especially </w:t>
      </w:r>
      <w:r w:rsidR="00373750">
        <w:rPr>
          <w:rFonts w:cstheme="minorHAnsi"/>
          <w:color w:val="000000"/>
        </w:rPr>
        <w:t xml:space="preserve">known to </w:t>
      </w:r>
      <w:r w:rsidR="0038691E">
        <w:rPr>
          <w:rFonts w:cstheme="minorHAnsi"/>
          <w:color w:val="000000"/>
        </w:rPr>
        <w:t>be very detrimental to health (</w:t>
      </w:r>
      <w:proofErr w:type="spellStart"/>
      <w:r w:rsidR="0038691E">
        <w:rPr>
          <w:rFonts w:cstheme="minorHAnsi"/>
          <w:color w:val="000000"/>
        </w:rPr>
        <w:t>Hadany</w:t>
      </w:r>
      <w:proofErr w:type="spellEnd"/>
      <w:r w:rsidR="0038691E">
        <w:rPr>
          <w:rFonts w:cstheme="minorHAnsi"/>
          <w:color w:val="000000"/>
        </w:rPr>
        <w:t xml:space="preserve"> 881).  </w:t>
      </w:r>
      <w:r w:rsidR="00047824">
        <w:rPr>
          <w:rFonts w:cstheme="minorHAnsi"/>
          <w:color w:val="000000"/>
        </w:rPr>
        <w:t xml:space="preserve">The </w:t>
      </w:r>
      <w:r w:rsidR="00437FE2">
        <w:rPr>
          <w:rFonts w:cstheme="minorHAnsi"/>
          <w:color w:val="000000"/>
        </w:rPr>
        <w:t xml:space="preserve">agents </w:t>
      </w:r>
      <w:r w:rsidR="007570B5">
        <w:rPr>
          <w:rFonts w:cstheme="minorHAnsi"/>
          <w:color w:val="000000"/>
        </w:rPr>
        <w:t>who have</w:t>
      </w:r>
      <w:r w:rsidR="00047824">
        <w:rPr>
          <w:rFonts w:cstheme="minorHAnsi"/>
          <w:color w:val="000000"/>
        </w:rPr>
        <w:t xml:space="preserve"> strong relatio</w:t>
      </w:r>
      <w:r w:rsidR="007570B5">
        <w:rPr>
          <w:rFonts w:cstheme="minorHAnsi"/>
          <w:color w:val="000000"/>
        </w:rPr>
        <w:t>nships with close companions have</w:t>
      </w:r>
      <w:r w:rsidR="00047824">
        <w:rPr>
          <w:rFonts w:cstheme="minorHAnsi"/>
          <w:color w:val="000000"/>
        </w:rPr>
        <w:t xml:space="preserve"> system</w:t>
      </w:r>
      <w:r w:rsidR="007570B5">
        <w:rPr>
          <w:rFonts w:cstheme="minorHAnsi"/>
          <w:color w:val="000000"/>
        </w:rPr>
        <w:t>s</w:t>
      </w:r>
      <w:r w:rsidR="00047824">
        <w:rPr>
          <w:rFonts w:cstheme="minorHAnsi"/>
          <w:color w:val="000000"/>
        </w:rPr>
        <w:t xml:space="preserve"> of support through which they can de-</w:t>
      </w:r>
      <w:r w:rsidR="00047824">
        <w:rPr>
          <w:rFonts w:cstheme="minorHAnsi"/>
          <w:color w:val="000000"/>
        </w:rPr>
        <w:lastRenderedPageBreak/>
        <w:t>stress</w:t>
      </w:r>
      <w:r w:rsidR="006B5F93">
        <w:rPr>
          <w:rFonts w:cstheme="minorHAnsi"/>
          <w:color w:val="000000"/>
        </w:rPr>
        <w:t xml:space="preserve"> </w:t>
      </w:r>
      <w:r w:rsidR="007570B5">
        <w:rPr>
          <w:rFonts w:cstheme="minorHAnsi"/>
          <w:color w:val="000000"/>
        </w:rPr>
        <w:t xml:space="preserve">and off-load this harm </w:t>
      </w:r>
      <w:r w:rsidR="006B5F93">
        <w:rPr>
          <w:rFonts w:cstheme="minorHAnsi"/>
          <w:color w:val="000000"/>
        </w:rPr>
        <w:t>(</w:t>
      </w:r>
      <w:proofErr w:type="spellStart"/>
      <w:r w:rsidR="006B5F93">
        <w:rPr>
          <w:rFonts w:cstheme="minorHAnsi"/>
          <w:color w:val="000000"/>
        </w:rPr>
        <w:t>Pennebaker</w:t>
      </w:r>
      <w:proofErr w:type="spellEnd"/>
      <w:r w:rsidR="006B5F93">
        <w:rPr>
          <w:rFonts w:cstheme="minorHAnsi"/>
          <w:color w:val="000000"/>
        </w:rPr>
        <w:t>)</w:t>
      </w:r>
      <w:r w:rsidR="00047824">
        <w:rPr>
          <w:rFonts w:cstheme="minorHAnsi"/>
          <w:color w:val="000000"/>
        </w:rPr>
        <w:t xml:space="preserve">.  </w:t>
      </w:r>
      <w:r w:rsidR="007570B5">
        <w:rPr>
          <w:rFonts w:cstheme="minorHAnsi"/>
          <w:color w:val="000000"/>
        </w:rPr>
        <w:t>Within these systems</w:t>
      </w:r>
      <w:r w:rsidR="00047824">
        <w:rPr>
          <w:rFonts w:cstheme="minorHAnsi"/>
          <w:color w:val="000000"/>
        </w:rPr>
        <w:t xml:space="preserve"> they have no need to worry or act in ways that make them uncomfortable.  </w:t>
      </w:r>
      <w:r w:rsidR="007A0F22">
        <w:rPr>
          <w:rFonts w:cstheme="minorHAnsi"/>
          <w:color w:val="000000"/>
        </w:rPr>
        <w:t>So long as basic needs are met, e</w:t>
      </w:r>
      <w:r w:rsidR="00047824">
        <w:rPr>
          <w:rFonts w:cstheme="minorHAnsi"/>
          <w:color w:val="000000"/>
        </w:rPr>
        <w:t xml:space="preserve">vidence has shown that this kind of </w:t>
      </w:r>
      <w:r w:rsidR="007A0F22">
        <w:rPr>
          <w:rFonts w:cstheme="minorHAnsi"/>
          <w:color w:val="000000"/>
        </w:rPr>
        <w:t>support structure</w:t>
      </w:r>
      <w:r w:rsidR="00047824">
        <w:rPr>
          <w:rFonts w:cstheme="minorHAnsi"/>
          <w:color w:val="000000"/>
        </w:rPr>
        <w:t xml:space="preserve"> leads to </w:t>
      </w:r>
      <w:r w:rsidR="00496E44">
        <w:rPr>
          <w:rFonts w:cstheme="minorHAnsi"/>
          <w:color w:val="000000"/>
        </w:rPr>
        <w:t>a happier, longer, and healthier life</w:t>
      </w:r>
      <w:r w:rsidR="007570B5">
        <w:rPr>
          <w:rFonts w:cstheme="minorHAnsi"/>
          <w:color w:val="000000"/>
        </w:rPr>
        <w:t xml:space="preserve"> in ways that excessive material goods cannot</w:t>
      </w:r>
      <w:r w:rsidR="00496E44">
        <w:rPr>
          <w:rFonts w:cstheme="minorHAnsi"/>
          <w:color w:val="000000"/>
        </w:rPr>
        <w:t xml:space="preserve">.  </w:t>
      </w:r>
      <w:r w:rsidR="00496E44" w:rsidRPr="00496E44">
        <w:rPr>
          <w:rFonts w:cstheme="minorHAnsi"/>
          <w:color w:val="000000"/>
        </w:rPr>
        <w:t>“People who can name several intimate friends with whom they share their intimate concerns freely are healthier, less likely to die prematurely, and happier than people who have few or no such friends” (Myers 14)</w:t>
      </w:r>
      <w:r w:rsidR="00496E44">
        <w:rPr>
          <w:rFonts w:cstheme="minorHAnsi"/>
          <w:color w:val="000000"/>
        </w:rPr>
        <w:t>.  However, as discussed previously</w:t>
      </w:r>
      <w:r w:rsidR="007570B5">
        <w:rPr>
          <w:rFonts w:cstheme="minorHAnsi"/>
          <w:color w:val="000000"/>
        </w:rPr>
        <w:t>,</w:t>
      </w:r>
      <w:r w:rsidR="00496E44">
        <w:rPr>
          <w:rFonts w:cstheme="minorHAnsi"/>
          <w:color w:val="000000"/>
        </w:rPr>
        <w:t xml:space="preserve"> such relationships are entirely dependent upon mutual trust.  </w:t>
      </w:r>
    </w:p>
    <w:p w:rsidR="007A0F22" w:rsidRDefault="00496E44" w:rsidP="00B85A2C">
      <w:pPr>
        <w:pStyle w:val="NoSpacing"/>
        <w:spacing w:line="480" w:lineRule="auto"/>
        <w:ind w:firstLine="360"/>
        <w:rPr>
          <w:rFonts w:cstheme="minorHAnsi"/>
          <w:color w:val="000000"/>
        </w:rPr>
      </w:pPr>
      <w:r>
        <w:rPr>
          <w:rFonts w:cstheme="minorHAnsi"/>
          <w:color w:val="000000"/>
        </w:rPr>
        <w:t xml:space="preserve">Frequent immoral actions erode </w:t>
      </w:r>
      <w:r w:rsidR="00047824">
        <w:rPr>
          <w:rFonts w:cstheme="minorHAnsi"/>
          <w:color w:val="000000"/>
        </w:rPr>
        <w:t>agents</w:t>
      </w:r>
      <w:r w:rsidR="007570B5">
        <w:rPr>
          <w:rFonts w:cstheme="minorHAnsi"/>
          <w:color w:val="000000"/>
        </w:rPr>
        <w:t>’</w:t>
      </w:r>
      <w:r w:rsidR="00047824">
        <w:rPr>
          <w:rFonts w:cstheme="minorHAnsi"/>
          <w:color w:val="000000"/>
        </w:rPr>
        <w:t xml:space="preserve"> abilit</w:t>
      </w:r>
      <w:r w:rsidR="007570B5">
        <w:rPr>
          <w:rFonts w:cstheme="minorHAnsi"/>
          <w:color w:val="000000"/>
        </w:rPr>
        <w:t>ies</w:t>
      </w:r>
      <w:r w:rsidR="00047824">
        <w:rPr>
          <w:rFonts w:cstheme="minorHAnsi"/>
          <w:color w:val="000000"/>
        </w:rPr>
        <w:t xml:space="preserve"> to trust </w:t>
      </w:r>
      <w:r>
        <w:rPr>
          <w:rFonts w:cstheme="minorHAnsi"/>
          <w:color w:val="000000"/>
        </w:rPr>
        <w:t>w</w:t>
      </w:r>
      <w:r w:rsidR="00047824">
        <w:rPr>
          <w:rFonts w:cstheme="minorHAnsi"/>
          <w:color w:val="000000"/>
        </w:rPr>
        <w:t xml:space="preserve">hile moral actions strengthen </w:t>
      </w:r>
      <w:r w:rsidR="007570B5">
        <w:rPr>
          <w:rFonts w:cstheme="minorHAnsi"/>
          <w:color w:val="000000"/>
        </w:rPr>
        <w:t xml:space="preserve">the ability to </w:t>
      </w:r>
      <w:r w:rsidR="00047824">
        <w:rPr>
          <w:rFonts w:cstheme="minorHAnsi"/>
          <w:color w:val="000000"/>
        </w:rPr>
        <w:t>trust</w:t>
      </w:r>
      <w:r>
        <w:rPr>
          <w:rFonts w:cstheme="minorHAnsi"/>
          <w:color w:val="000000"/>
        </w:rPr>
        <w:t xml:space="preserve">.  </w:t>
      </w:r>
      <w:r w:rsidRPr="00496E44">
        <w:rPr>
          <w:rFonts w:cstheme="minorHAnsi"/>
          <w:color w:val="000000"/>
        </w:rPr>
        <w:t>“When asked to judge others, people thought about their own behaviors, increasing the excitation level of that information and thus the probability that that information might be used in future social judgment” (Dunning</w:t>
      </w:r>
      <w:r w:rsidR="009B52A1">
        <w:rPr>
          <w:rFonts w:cstheme="minorHAnsi"/>
          <w:color w:val="000000"/>
        </w:rPr>
        <w:t xml:space="preserve"> 227-8</w:t>
      </w:r>
      <w:r w:rsidRPr="00496E44">
        <w:rPr>
          <w:rFonts w:cstheme="minorHAnsi"/>
          <w:color w:val="000000"/>
        </w:rPr>
        <w:t>).</w:t>
      </w:r>
      <w:r>
        <w:rPr>
          <w:rFonts w:cstheme="minorHAnsi"/>
          <w:color w:val="000000"/>
        </w:rPr>
        <w:t xml:space="preserve">  The more experience we have trust</w:t>
      </w:r>
      <w:r w:rsidR="007570B5">
        <w:rPr>
          <w:rFonts w:cstheme="minorHAnsi"/>
          <w:color w:val="000000"/>
        </w:rPr>
        <w:t>ing</w:t>
      </w:r>
      <w:r w:rsidR="005A34E8">
        <w:rPr>
          <w:rFonts w:cstheme="minorHAnsi"/>
          <w:color w:val="000000"/>
        </w:rPr>
        <w:t>,</w:t>
      </w:r>
      <w:r>
        <w:rPr>
          <w:rFonts w:cstheme="minorHAnsi"/>
          <w:color w:val="000000"/>
        </w:rPr>
        <w:t xml:space="preserve"> the easier it </w:t>
      </w:r>
      <w:r w:rsidR="005A34E8">
        <w:rPr>
          <w:rFonts w:cstheme="minorHAnsi"/>
          <w:color w:val="000000"/>
        </w:rPr>
        <w:t>is for us to trust and form relationships</w:t>
      </w:r>
      <w:r>
        <w:rPr>
          <w:rFonts w:cstheme="minorHAnsi"/>
          <w:color w:val="000000"/>
        </w:rPr>
        <w:t>.  This kind of moral mindset can make such advantageous relationshi</w:t>
      </w:r>
      <w:r w:rsidR="007A0F22">
        <w:rPr>
          <w:rFonts w:cstheme="minorHAnsi"/>
          <w:color w:val="000000"/>
        </w:rPr>
        <w:t xml:space="preserve">ps more likely and more common.  On the other hand, immoral actions cause suspicion.  </w:t>
      </w:r>
      <w:r w:rsidR="005A34E8">
        <w:rPr>
          <w:rFonts w:cstheme="minorHAnsi"/>
          <w:color w:val="000000"/>
        </w:rPr>
        <w:t>As r</w:t>
      </w:r>
      <w:r w:rsidR="007A0F22">
        <w:rPr>
          <w:rFonts w:cstheme="minorHAnsi"/>
          <w:color w:val="000000"/>
        </w:rPr>
        <w:t>elationships rely on mutual trust</w:t>
      </w:r>
      <w:r w:rsidR="005A34E8">
        <w:rPr>
          <w:rFonts w:cstheme="minorHAnsi"/>
          <w:color w:val="000000"/>
        </w:rPr>
        <w:t>, i</w:t>
      </w:r>
      <w:r w:rsidR="007A0F22">
        <w:rPr>
          <w:rFonts w:cstheme="minorHAnsi"/>
          <w:color w:val="000000"/>
        </w:rPr>
        <w:t>t is very unlikely then that someone who felt suspicious of others could have this kind of relationship</w:t>
      </w:r>
      <w:r w:rsidR="005A34E8">
        <w:rPr>
          <w:rFonts w:cstheme="minorHAnsi"/>
          <w:color w:val="000000"/>
        </w:rPr>
        <w:t xml:space="preserve"> (Harvey 94)</w:t>
      </w:r>
      <w:r w:rsidR="007A0F22">
        <w:rPr>
          <w:rFonts w:cstheme="minorHAnsi"/>
          <w:color w:val="000000"/>
        </w:rPr>
        <w:t xml:space="preserve">.  This indicates that the benefits of trusting relationships are reserved to people who act morally.  </w:t>
      </w:r>
    </w:p>
    <w:p w:rsidR="008D4EF5" w:rsidRDefault="008D4EF5" w:rsidP="00B85A2C">
      <w:pPr>
        <w:pStyle w:val="NoSpacing"/>
        <w:spacing w:line="480" w:lineRule="auto"/>
        <w:rPr>
          <w:rFonts w:cstheme="minorHAnsi"/>
          <w:color w:val="000000"/>
        </w:rPr>
      </w:pPr>
    </w:p>
    <w:p w:rsidR="00392EA7" w:rsidRPr="00392EA7" w:rsidRDefault="008D4EF5" w:rsidP="00392EA7">
      <w:pPr>
        <w:pStyle w:val="NoSpacing"/>
        <w:numPr>
          <w:ilvl w:val="0"/>
          <w:numId w:val="1"/>
        </w:numPr>
        <w:spacing w:line="480" w:lineRule="auto"/>
        <w:rPr>
          <w:rFonts w:cstheme="minorHAnsi"/>
          <w:b/>
          <w:color w:val="000000"/>
        </w:rPr>
      </w:pPr>
      <w:r>
        <w:rPr>
          <w:rFonts w:cstheme="minorHAnsi"/>
          <w:b/>
          <w:color w:val="000000"/>
        </w:rPr>
        <w:t>Conclusion</w:t>
      </w:r>
    </w:p>
    <w:p w:rsidR="006B5F93" w:rsidRDefault="00392EA7" w:rsidP="00047824">
      <w:pPr>
        <w:pStyle w:val="NoSpacing"/>
        <w:spacing w:line="480" w:lineRule="auto"/>
        <w:ind w:firstLine="360"/>
        <w:rPr>
          <w:rFonts w:cstheme="minorHAnsi"/>
          <w:color w:val="000000"/>
        </w:rPr>
      </w:pPr>
      <w:r>
        <w:rPr>
          <w:rFonts w:cstheme="minorHAnsi"/>
          <w:color w:val="000000"/>
        </w:rPr>
        <w:t xml:space="preserve">In the </w:t>
      </w:r>
      <w:r>
        <w:rPr>
          <w:rFonts w:cstheme="minorHAnsi"/>
          <w:i/>
          <w:color w:val="000000"/>
        </w:rPr>
        <w:t>Republic,</w:t>
      </w:r>
      <w:r>
        <w:rPr>
          <w:rFonts w:cstheme="minorHAnsi"/>
          <w:color w:val="000000"/>
        </w:rPr>
        <w:t xml:space="preserve"> </w:t>
      </w:r>
      <w:r w:rsidR="009256F8">
        <w:rPr>
          <w:rFonts w:cstheme="minorHAnsi"/>
          <w:color w:val="000000"/>
        </w:rPr>
        <w:t>Socrates</w:t>
      </w:r>
      <w:r>
        <w:rPr>
          <w:rFonts w:cstheme="minorHAnsi"/>
          <w:color w:val="000000"/>
        </w:rPr>
        <w:t xml:space="preserve"> argues that morality has the highest kind of value as it is good both intrinsically for agents and </w:t>
      </w:r>
      <w:r w:rsidR="008930D6">
        <w:rPr>
          <w:rFonts w:cstheme="minorHAnsi"/>
          <w:color w:val="000000"/>
        </w:rPr>
        <w:t xml:space="preserve">extrinsically in </w:t>
      </w:r>
      <w:r>
        <w:rPr>
          <w:rFonts w:cstheme="minorHAnsi"/>
          <w:color w:val="000000"/>
        </w:rPr>
        <w:t xml:space="preserve">what results from it.  While this conclusion’s veracity has been questionable, contemporary research in psychology has validated </w:t>
      </w:r>
      <w:r w:rsidR="009256F8">
        <w:rPr>
          <w:rFonts w:cstheme="minorHAnsi"/>
          <w:color w:val="000000"/>
        </w:rPr>
        <w:t>Socrates’</w:t>
      </w:r>
      <w:r>
        <w:rPr>
          <w:rFonts w:cstheme="minorHAnsi"/>
          <w:color w:val="000000"/>
        </w:rPr>
        <w:t xml:space="preserve"> belief, if not in exactly the same way as</w:t>
      </w:r>
      <w:r w:rsidR="00CA79E4">
        <w:rPr>
          <w:rFonts w:cstheme="minorHAnsi"/>
          <w:color w:val="000000"/>
        </w:rPr>
        <w:t xml:space="preserve"> he argued.  N</w:t>
      </w:r>
      <w:r>
        <w:rPr>
          <w:rFonts w:cstheme="minorHAnsi"/>
          <w:color w:val="000000"/>
        </w:rPr>
        <w:t>on-pathological humans have needs that can only be settled by human relationships.  These relationships are not possible in agents wit</w:t>
      </w:r>
      <w:r w:rsidR="000246FF">
        <w:rPr>
          <w:rFonts w:cstheme="minorHAnsi"/>
          <w:color w:val="000000"/>
        </w:rPr>
        <w:t>h immoral lives due to humanity’</w:t>
      </w:r>
      <w:r>
        <w:rPr>
          <w:rFonts w:cstheme="minorHAnsi"/>
          <w:color w:val="000000"/>
        </w:rPr>
        <w:t xml:space="preserve">s style of expectation in which our own actions are the basis for our judgment and expectation of others.  </w:t>
      </w:r>
      <w:r>
        <w:rPr>
          <w:rFonts w:cstheme="minorHAnsi"/>
          <w:color w:val="000000"/>
        </w:rPr>
        <w:lastRenderedPageBreak/>
        <w:t>Therefore, even perfect immorality precludes the fulfillment of these needs in non-pathological humans, thu</w:t>
      </w:r>
      <w:r w:rsidR="00866E1A">
        <w:rPr>
          <w:rFonts w:cstheme="minorHAnsi"/>
          <w:color w:val="000000"/>
        </w:rPr>
        <w:t>s showing an inherent problem for</w:t>
      </w:r>
      <w:r>
        <w:rPr>
          <w:rFonts w:cstheme="minorHAnsi"/>
          <w:color w:val="000000"/>
        </w:rPr>
        <w:t xml:space="preserve"> the immoral life.  Conversely, as the moral life is a requirement for these necessary relationships, then there is an inherent part of morality that directly affects our minds in a way that is good and beneficial.  This would be what </w:t>
      </w:r>
      <w:proofErr w:type="spellStart"/>
      <w:r>
        <w:rPr>
          <w:rFonts w:cstheme="minorHAnsi"/>
          <w:color w:val="000000"/>
        </w:rPr>
        <w:t>Glaucon</w:t>
      </w:r>
      <w:proofErr w:type="spellEnd"/>
      <w:r>
        <w:rPr>
          <w:rFonts w:cstheme="minorHAnsi"/>
          <w:color w:val="000000"/>
        </w:rPr>
        <w:t xml:space="preserve"> was referring to when he wanted to know exactly what kind of effects morality and immorality had upon the soul</w:t>
      </w:r>
      <w:r w:rsidR="002C0499">
        <w:rPr>
          <w:rFonts w:cstheme="minorHAnsi"/>
          <w:color w:val="000000"/>
        </w:rPr>
        <w:t xml:space="preserve"> when left to the</w:t>
      </w:r>
      <w:r w:rsidR="003E3B4E">
        <w:rPr>
          <w:rFonts w:cstheme="minorHAnsi"/>
          <w:color w:val="000000"/>
        </w:rPr>
        <w:t>ir-se</w:t>
      </w:r>
      <w:r w:rsidR="002C0499">
        <w:rPr>
          <w:rFonts w:cstheme="minorHAnsi"/>
          <w:color w:val="000000"/>
        </w:rPr>
        <w:t>lves (Plato 358b).</w:t>
      </w:r>
      <w:r w:rsidR="00BC0B71">
        <w:rPr>
          <w:rFonts w:cstheme="minorHAnsi"/>
          <w:color w:val="000000"/>
        </w:rPr>
        <w:t xml:space="preserve">  In addition to the </w:t>
      </w:r>
      <w:r w:rsidR="008930D6">
        <w:rPr>
          <w:rFonts w:cstheme="minorHAnsi"/>
          <w:color w:val="000000"/>
        </w:rPr>
        <w:t>extrinsic</w:t>
      </w:r>
      <w:r w:rsidR="00BC0B71">
        <w:rPr>
          <w:rFonts w:cstheme="minorHAnsi"/>
          <w:color w:val="000000"/>
        </w:rPr>
        <w:t xml:space="preserve"> benefi</w:t>
      </w:r>
      <w:r w:rsidR="00CA79E4">
        <w:rPr>
          <w:rFonts w:cstheme="minorHAnsi"/>
          <w:color w:val="000000"/>
        </w:rPr>
        <w:t>ts of how others treat agents and how the agents feel</w:t>
      </w:r>
      <w:r w:rsidR="00BC0B71">
        <w:rPr>
          <w:rFonts w:cstheme="minorHAnsi"/>
          <w:color w:val="000000"/>
        </w:rPr>
        <w:t>, this clearly shows that morality fits in the highest category of value.  While immorality might lead to higher material gains, these gains do not have the value, beyond basic needs, of the moral.  From this evidence it might be possible to argue that morality has a higher value than immorality, but that argument is not completely supported by evidence</w:t>
      </w:r>
      <w:r w:rsidR="00CA79E4">
        <w:rPr>
          <w:rFonts w:cstheme="minorHAnsi"/>
          <w:color w:val="000000"/>
        </w:rPr>
        <w:t>.  A</w:t>
      </w:r>
      <w:r w:rsidR="00BC0B71">
        <w:rPr>
          <w:rFonts w:cstheme="minorHAnsi"/>
          <w:color w:val="000000"/>
        </w:rPr>
        <w:t xml:space="preserve">vailable evidence primarily shows a different kind of value and does not prove that </w:t>
      </w:r>
      <w:r w:rsidR="00BC0B71">
        <w:rPr>
          <w:rFonts w:cstheme="minorHAnsi"/>
          <w:i/>
          <w:color w:val="000000"/>
        </w:rPr>
        <w:t>any</w:t>
      </w:r>
      <w:r w:rsidR="003E3B4E">
        <w:rPr>
          <w:rFonts w:cstheme="minorHAnsi"/>
          <w:color w:val="000000"/>
        </w:rPr>
        <w:t xml:space="preserve"> </w:t>
      </w:r>
      <w:r w:rsidR="003E3B4E">
        <w:rPr>
          <w:rFonts w:cstheme="minorHAnsi"/>
          <w:i/>
          <w:color w:val="000000"/>
        </w:rPr>
        <w:t xml:space="preserve">amount </w:t>
      </w:r>
      <w:r w:rsidR="003E3B4E">
        <w:rPr>
          <w:rFonts w:cstheme="minorHAnsi"/>
          <w:color w:val="000000"/>
        </w:rPr>
        <w:t>of immorality</w:t>
      </w:r>
      <w:r w:rsidR="00BC0B71">
        <w:rPr>
          <w:rFonts w:cstheme="minorHAnsi"/>
          <w:color w:val="000000"/>
        </w:rPr>
        <w:t xml:space="preserve"> is worse than </w:t>
      </w:r>
      <w:r w:rsidR="00BC0B71">
        <w:rPr>
          <w:rFonts w:cstheme="minorHAnsi"/>
          <w:i/>
          <w:color w:val="000000"/>
        </w:rPr>
        <w:t>any</w:t>
      </w:r>
      <w:r w:rsidR="003E3B4E">
        <w:rPr>
          <w:rFonts w:cstheme="minorHAnsi"/>
          <w:i/>
          <w:color w:val="000000"/>
        </w:rPr>
        <w:t xml:space="preserve"> amount </w:t>
      </w:r>
      <w:r w:rsidR="003E3B4E">
        <w:rPr>
          <w:rFonts w:cstheme="minorHAnsi"/>
          <w:color w:val="000000"/>
        </w:rPr>
        <w:t>of</w:t>
      </w:r>
      <w:r w:rsidR="00BC0B71">
        <w:rPr>
          <w:rFonts w:cstheme="minorHAnsi"/>
          <w:color w:val="000000"/>
        </w:rPr>
        <w:t xml:space="preserve"> morality</w:t>
      </w:r>
      <w:r w:rsidR="00E76EFD">
        <w:rPr>
          <w:rFonts w:cstheme="minorHAnsi"/>
          <w:color w:val="000000"/>
        </w:rPr>
        <w:t xml:space="preserve"> (as </w:t>
      </w:r>
      <w:r w:rsidR="009256F8">
        <w:rPr>
          <w:rFonts w:cstheme="minorHAnsi"/>
          <w:color w:val="000000"/>
        </w:rPr>
        <w:t>Socrates</w:t>
      </w:r>
      <w:r w:rsidR="00E76EFD">
        <w:rPr>
          <w:rFonts w:cstheme="minorHAnsi"/>
          <w:color w:val="000000"/>
        </w:rPr>
        <w:t xml:space="preserve"> would want)</w:t>
      </w:r>
      <w:r w:rsidR="00BC0B71">
        <w:rPr>
          <w:rFonts w:cstheme="minorHAnsi"/>
          <w:color w:val="000000"/>
        </w:rPr>
        <w:t>.  Therefore</w:t>
      </w:r>
      <w:r w:rsidR="003E3B4E">
        <w:rPr>
          <w:rFonts w:cstheme="minorHAnsi"/>
          <w:color w:val="000000"/>
        </w:rPr>
        <w:t>,</w:t>
      </w:r>
      <w:r w:rsidR="00BC0B71">
        <w:rPr>
          <w:rFonts w:cstheme="minorHAnsi"/>
          <w:color w:val="000000"/>
        </w:rPr>
        <w:t xml:space="preserve"> it seems most prudent to leave such a task to </w:t>
      </w:r>
      <w:r w:rsidR="003E3B4E">
        <w:rPr>
          <w:rFonts w:cstheme="minorHAnsi"/>
          <w:color w:val="000000"/>
        </w:rPr>
        <w:t xml:space="preserve">a </w:t>
      </w:r>
      <w:r w:rsidR="00BC0B71">
        <w:rPr>
          <w:rFonts w:cstheme="minorHAnsi"/>
          <w:color w:val="000000"/>
        </w:rPr>
        <w:t>separate investigation.  For no</w:t>
      </w:r>
      <w:r w:rsidR="003E3B4E">
        <w:rPr>
          <w:rFonts w:cstheme="minorHAnsi"/>
          <w:color w:val="000000"/>
        </w:rPr>
        <w:t xml:space="preserve">w it is enough to show </w:t>
      </w:r>
      <w:r w:rsidR="004F7286">
        <w:rPr>
          <w:rFonts w:cstheme="minorHAnsi"/>
          <w:color w:val="000000"/>
        </w:rPr>
        <w:t>that morality truly resides among those things that have the highest type of value</w:t>
      </w:r>
      <w:r w:rsidR="00866E1A">
        <w:rPr>
          <w:rFonts w:cstheme="minorHAnsi"/>
          <w:color w:val="000000"/>
        </w:rPr>
        <w:t xml:space="preserve">, </w:t>
      </w:r>
      <w:r w:rsidR="004F7286">
        <w:rPr>
          <w:rFonts w:cstheme="minorHAnsi"/>
          <w:color w:val="000000"/>
        </w:rPr>
        <w:t>a placement that no form of immorality can achieve</w:t>
      </w:r>
      <w:r w:rsidR="00BC0B71">
        <w:rPr>
          <w:rFonts w:cstheme="minorHAnsi"/>
          <w:color w:val="000000"/>
        </w:rPr>
        <w:t>.</w:t>
      </w:r>
    </w:p>
    <w:p w:rsidR="00BC0B71" w:rsidRDefault="00BC0B71" w:rsidP="00047824">
      <w:pPr>
        <w:pStyle w:val="NoSpacing"/>
        <w:spacing w:line="480" w:lineRule="auto"/>
        <w:ind w:firstLine="360"/>
        <w:rPr>
          <w:rFonts w:cstheme="minorHAnsi"/>
          <w:color w:val="000000"/>
        </w:rPr>
      </w:pPr>
    </w:p>
    <w:p w:rsidR="008B43CD" w:rsidRDefault="008B43CD" w:rsidP="00047824">
      <w:pPr>
        <w:pStyle w:val="NoSpacing"/>
        <w:spacing w:line="480" w:lineRule="auto"/>
        <w:ind w:firstLine="360"/>
        <w:rPr>
          <w:rFonts w:cstheme="minorHAnsi"/>
          <w:color w:val="000000"/>
        </w:rPr>
      </w:pPr>
    </w:p>
    <w:p w:rsidR="008B43CD" w:rsidRDefault="008B43CD" w:rsidP="00047824">
      <w:pPr>
        <w:pStyle w:val="NoSpacing"/>
        <w:spacing w:line="480" w:lineRule="auto"/>
        <w:ind w:firstLine="360"/>
        <w:rPr>
          <w:rFonts w:cstheme="minorHAnsi"/>
          <w:color w:val="000000"/>
        </w:rPr>
      </w:pPr>
    </w:p>
    <w:p w:rsidR="008B43CD" w:rsidRDefault="008B43CD" w:rsidP="00047824">
      <w:pPr>
        <w:pStyle w:val="NoSpacing"/>
        <w:spacing w:line="480" w:lineRule="auto"/>
        <w:ind w:firstLine="360"/>
        <w:rPr>
          <w:rFonts w:cstheme="minorHAnsi"/>
          <w:color w:val="000000"/>
        </w:rPr>
      </w:pPr>
    </w:p>
    <w:p w:rsidR="007B1A3C" w:rsidRDefault="007B1A3C" w:rsidP="006B5F93">
      <w:pPr>
        <w:pStyle w:val="NormalWeb"/>
        <w:spacing w:before="0" w:beforeAutospacing="0" w:after="0" w:afterAutospacing="0" w:line="480" w:lineRule="auto"/>
        <w:jc w:val="center"/>
        <w:rPr>
          <w:rFonts w:asciiTheme="minorHAnsi" w:hAnsiTheme="minorHAnsi" w:cstheme="minorHAnsi"/>
          <w:b/>
          <w:color w:val="000000"/>
          <w:sz w:val="22"/>
          <w:szCs w:val="22"/>
          <w:shd w:val="clear" w:color="auto" w:fill="FFFFFF"/>
        </w:rPr>
      </w:pPr>
    </w:p>
    <w:p w:rsidR="007B1A3C" w:rsidRDefault="007B1A3C" w:rsidP="006B5F93">
      <w:pPr>
        <w:pStyle w:val="NormalWeb"/>
        <w:spacing w:before="0" w:beforeAutospacing="0" w:after="0" w:afterAutospacing="0" w:line="480" w:lineRule="auto"/>
        <w:jc w:val="center"/>
        <w:rPr>
          <w:rFonts w:asciiTheme="minorHAnsi" w:hAnsiTheme="minorHAnsi" w:cstheme="minorHAnsi"/>
          <w:b/>
          <w:color w:val="000000"/>
          <w:sz w:val="22"/>
          <w:szCs w:val="22"/>
          <w:shd w:val="clear" w:color="auto" w:fill="FFFFFF"/>
        </w:rPr>
      </w:pPr>
    </w:p>
    <w:p w:rsidR="007B1A3C" w:rsidRDefault="007B1A3C" w:rsidP="006B5F93">
      <w:pPr>
        <w:pStyle w:val="NormalWeb"/>
        <w:spacing w:before="0" w:beforeAutospacing="0" w:after="0" w:afterAutospacing="0" w:line="480" w:lineRule="auto"/>
        <w:jc w:val="center"/>
        <w:rPr>
          <w:rFonts w:asciiTheme="minorHAnsi" w:hAnsiTheme="minorHAnsi" w:cstheme="minorHAnsi"/>
          <w:b/>
          <w:color w:val="000000"/>
          <w:sz w:val="22"/>
          <w:szCs w:val="22"/>
          <w:shd w:val="clear" w:color="auto" w:fill="FFFFFF"/>
        </w:rPr>
      </w:pPr>
    </w:p>
    <w:p w:rsidR="007B1A3C" w:rsidRDefault="007B1A3C" w:rsidP="006B5F93">
      <w:pPr>
        <w:pStyle w:val="NormalWeb"/>
        <w:spacing w:before="0" w:beforeAutospacing="0" w:after="0" w:afterAutospacing="0" w:line="480" w:lineRule="auto"/>
        <w:jc w:val="center"/>
        <w:rPr>
          <w:rFonts w:asciiTheme="minorHAnsi" w:hAnsiTheme="minorHAnsi" w:cstheme="minorHAnsi"/>
          <w:b/>
          <w:color w:val="000000"/>
          <w:sz w:val="22"/>
          <w:szCs w:val="22"/>
          <w:shd w:val="clear" w:color="auto" w:fill="FFFFFF"/>
        </w:rPr>
      </w:pPr>
      <w:bookmarkStart w:id="0" w:name="_GoBack"/>
      <w:bookmarkEnd w:id="0"/>
    </w:p>
    <w:p w:rsidR="007B1A3C" w:rsidRDefault="007B1A3C" w:rsidP="006B5F93">
      <w:pPr>
        <w:pStyle w:val="NormalWeb"/>
        <w:spacing w:before="0" w:beforeAutospacing="0" w:after="0" w:afterAutospacing="0" w:line="480" w:lineRule="auto"/>
        <w:jc w:val="center"/>
        <w:rPr>
          <w:rFonts w:asciiTheme="minorHAnsi" w:hAnsiTheme="minorHAnsi" w:cstheme="minorHAnsi"/>
          <w:b/>
          <w:color w:val="000000"/>
          <w:sz w:val="22"/>
          <w:szCs w:val="22"/>
          <w:shd w:val="clear" w:color="auto" w:fill="FFFFFF"/>
        </w:rPr>
      </w:pPr>
    </w:p>
    <w:p w:rsidR="007B1A3C" w:rsidRDefault="007B1A3C" w:rsidP="006B5F93">
      <w:pPr>
        <w:pStyle w:val="NormalWeb"/>
        <w:spacing w:before="0" w:beforeAutospacing="0" w:after="0" w:afterAutospacing="0" w:line="480" w:lineRule="auto"/>
        <w:jc w:val="center"/>
        <w:rPr>
          <w:rFonts w:asciiTheme="minorHAnsi" w:hAnsiTheme="minorHAnsi" w:cstheme="minorHAnsi"/>
          <w:b/>
          <w:color w:val="000000"/>
          <w:sz w:val="22"/>
          <w:szCs w:val="22"/>
          <w:shd w:val="clear" w:color="auto" w:fill="FFFFFF"/>
        </w:rPr>
      </w:pPr>
    </w:p>
    <w:p w:rsidR="006B5F93" w:rsidRPr="006B5F93" w:rsidRDefault="006B5F93" w:rsidP="006B5F93">
      <w:pPr>
        <w:pStyle w:val="NormalWeb"/>
        <w:spacing w:before="0" w:beforeAutospacing="0" w:after="0" w:afterAutospacing="0" w:line="480" w:lineRule="auto"/>
        <w:jc w:val="center"/>
        <w:rPr>
          <w:b/>
          <w:color w:val="000000"/>
          <w:shd w:val="clear" w:color="auto" w:fill="FFFFFF"/>
        </w:rPr>
      </w:pPr>
      <w:r w:rsidRPr="00D86599">
        <w:rPr>
          <w:rFonts w:asciiTheme="minorHAnsi" w:hAnsiTheme="minorHAnsi" w:cstheme="minorHAnsi"/>
          <w:b/>
          <w:color w:val="000000"/>
          <w:sz w:val="22"/>
          <w:szCs w:val="22"/>
          <w:shd w:val="clear" w:color="auto" w:fill="FFFFFF"/>
        </w:rPr>
        <w:lastRenderedPageBreak/>
        <w:t>Works Cited</w:t>
      </w:r>
    </w:p>
    <w:p w:rsidR="006B5F93" w:rsidRPr="00D86599" w:rsidRDefault="00EA1B8A"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gramStart"/>
      <w:r w:rsidRPr="00EA1B8A">
        <w:rPr>
          <w:rFonts w:asciiTheme="minorHAnsi" w:hAnsiTheme="minorHAnsi" w:cstheme="minorHAnsi"/>
          <w:color w:val="000000"/>
          <w:sz w:val="22"/>
          <w:szCs w:val="22"/>
          <w:shd w:val="clear" w:color="auto" w:fill="FFFFFF"/>
        </w:rPr>
        <w:t>Dunning, David, and Andrew F. Hayes.</w:t>
      </w:r>
      <w:proofErr w:type="gramEnd"/>
      <w:r w:rsidRPr="00EA1B8A">
        <w:rPr>
          <w:rFonts w:asciiTheme="minorHAnsi" w:hAnsiTheme="minorHAnsi" w:cstheme="minorHAnsi"/>
          <w:color w:val="000000"/>
          <w:sz w:val="22"/>
          <w:szCs w:val="22"/>
          <w:shd w:val="clear" w:color="auto" w:fill="FFFFFF"/>
        </w:rPr>
        <w:t xml:space="preserve"> "Evidence </w:t>
      </w:r>
      <w:proofErr w:type="gramStart"/>
      <w:r w:rsidRPr="00EA1B8A">
        <w:rPr>
          <w:rFonts w:asciiTheme="minorHAnsi" w:hAnsiTheme="minorHAnsi" w:cstheme="minorHAnsi"/>
          <w:color w:val="000000"/>
          <w:sz w:val="22"/>
          <w:szCs w:val="22"/>
          <w:shd w:val="clear" w:color="auto" w:fill="FFFFFF"/>
        </w:rPr>
        <w:t>For</w:t>
      </w:r>
      <w:proofErr w:type="gramEnd"/>
      <w:r w:rsidRPr="00EA1B8A">
        <w:rPr>
          <w:rFonts w:asciiTheme="minorHAnsi" w:hAnsiTheme="minorHAnsi" w:cstheme="minorHAnsi"/>
          <w:color w:val="000000"/>
          <w:sz w:val="22"/>
          <w:szCs w:val="22"/>
          <w:shd w:val="clear" w:color="auto" w:fill="FFFFFF"/>
        </w:rPr>
        <w:t xml:space="preserve"> Egocentric Comparison In Social Judgment." Journal </w:t>
      </w:r>
      <w:proofErr w:type="gramStart"/>
      <w:r w:rsidRPr="00EA1B8A">
        <w:rPr>
          <w:rFonts w:asciiTheme="minorHAnsi" w:hAnsiTheme="minorHAnsi" w:cstheme="minorHAnsi"/>
          <w:color w:val="000000"/>
          <w:sz w:val="22"/>
          <w:szCs w:val="22"/>
          <w:shd w:val="clear" w:color="auto" w:fill="FFFFFF"/>
        </w:rPr>
        <w:t>Of</w:t>
      </w:r>
      <w:proofErr w:type="gramEnd"/>
      <w:r w:rsidRPr="00EA1B8A">
        <w:rPr>
          <w:rFonts w:asciiTheme="minorHAnsi" w:hAnsiTheme="minorHAnsi" w:cstheme="minorHAnsi"/>
          <w:color w:val="000000"/>
          <w:sz w:val="22"/>
          <w:szCs w:val="22"/>
          <w:shd w:val="clear" w:color="auto" w:fill="FFFFFF"/>
        </w:rPr>
        <w:t xml:space="preserve"> Personality And Social Psychology 71.2 (1996)</w:t>
      </w:r>
      <w:r>
        <w:rPr>
          <w:rFonts w:asciiTheme="minorHAnsi" w:hAnsiTheme="minorHAnsi" w:cstheme="minorHAnsi"/>
          <w:color w:val="000000"/>
          <w:sz w:val="22"/>
          <w:szCs w:val="22"/>
          <w:shd w:val="clear" w:color="auto" w:fill="FFFFFF"/>
        </w:rPr>
        <w:t xml:space="preserve">: 213-229. </w:t>
      </w:r>
      <w:proofErr w:type="spellStart"/>
      <w:proofErr w:type="gramStart"/>
      <w:r>
        <w:rPr>
          <w:rFonts w:asciiTheme="minorHAnsi" w:hAnsiTheme="minorHAnsi" w:cstheme="minorHAnsi"/>
          <w:color w:val="000000"/>
          <w:sz w:val="22"/>
          <w:szCs w:val="22"/>
          <w:shd w:val="clear" w:color="auto" w:fill="FFFFFF"/>
        </w:rPr>
        <w:t>PsycARTICLES</w:t>
      </w:r>
      <w:proofErr w:type="spellEnd"/>
      <w:r>
        <w:rPr>
          <w:rFonts w:asciiTheme="minorHAnsi" w:hAnsiTheme="minorHAnsi" w:cstheme="minorHAnsi"/>
          <w:color w:val="000000"/>
          <w:sz w:val="22"/>
          <w:szCs w:val="22"/>
          <w:shd w:val="clear" w:color="auto" w:fill="FFFFFF"/>
        </w:rPr>
        <w:t>.</w:t>
      </w:r>
      <w:proofErr w:type="gramEnd"/>
      <w:r>
        <w:rPr>
          <w:rFonts w:asciiTheme="minorHAnsi" w:hAnsiTheme="minorHAnsi" w:cstheme="minorHAnsi"/>
          <w:color w:val="000000"/>
          <w:sz w:val="22"/>
          <w:szCs w:val="22"/>
          <w:shd w:val="clear" w:color="auto" w:fill="FFFFFF"/>
        </w:rPr>
        <w:t xml:space="preserve"> </w:t>
      </w:r>
      <w:proofErr w:type="gramStart"/>
      <w:r>
        <w:rPr>
          <w:rFonts w:asciiTheme="minorHAnsi" w:hAnsiTheme="minorHAnsi" w:cstheme="minorHAnsi"/>
          <w:color w:val="000000"/>
          <w:sz w:val="22"/>
          <w:szCs w:val="22"/>
          <w:shd w:val="clear" w:color="auto" w:fill="FFFFFF"/>
        </w:rPr>
        <w:t>Web.</w:t>
      </w:r>
      <w:proofErr w:type="gramEnd"/>
      <w:r>
        <w:rPr>
          <w:rFonts w:asciiTheme="minorHAnsi" w:hAnsiTheme="minorHAnsi" w:cstheme="minorHAnsi"/>
          <w:color w:val="000000"/>
          <w:sz w:val="22"/>
          <w:szCs w:val="22"/>
          <w:shd w:val="clear" w:color="auto" w:fill="FFFFFF"/>
        </w:rPr>
        <w:t xml:space="preserve"> 24 Dec. 2011</w:t>
      </w:r>
      <w:r w:rsidR="006B5F93" w:rsidRPr="00D86599">
        <w:rPr>
          <w:rFonts w:asciiTheme="minorHAnsi" w:hAnsiTheme="minorHAnsi" w:cstheme="minorHAnsi"/>
          <w:color w:val="000000"/>
          <w:sz w:val="22"/>
          <w:szCs w:val="22"/>
          <w:shd w:val="clear" w:color="auto" w:fill="FFFFFF"/>
        </w:rPr>
        <w:t>.</w:t>
      </w:r>
    </w:p>
    <w:p w:rsidR="006B5F93" w:rsidRPr="00D86599" w:rsidRDefault="006B5F93" w:rsidP="006B5F93">
      <w:pPr>
        <w:pStyle w:val="NormalWeb"/>
        <w:spacing w:before="0" w:beforeAutospacing="0" w:after="0" w:afterAutospacing="0" w:line="480" w:lineRule="auto"/>
        <w:ind w:left="660" w:hanging="660"/>
        <w:rPr>
          <w:rFonts w:asciiTheme="minorHAnsi" w:hAnsiTheme="minorHAnsi" w:cstheme="minorHAnsi"/>
          <w:sz w:val="22"/>
          <w:szCs w:val="22"/>
        </w:rPr>
      </w:pPr>
      <w:r w:rsidRPr="00D86599">
        <w:rPr>
          <w:rFonts w:asciiTheme="minorHAnsi" w:hAnsiTheme="minorHAnsi" w:cstheme="minorHAnsi"/>
          <w:color w:val="000000"/>
          <w:sz w:val="22"/>
          <w:szCs w:val="22"/>
          <w:shd w:val="clear" w:color="auto" w:fill="FFFFFF"/>
        </w:rPr>
        <w:t xml:space="preserve">Glover, Jonathan. </w:t>
      </w:r>
      <w:r w:rsidRPr="00D86599">
        <w:rPr>
          <w:rFonts w:asciiTheme="minorHAnsi" w:hAnsiTheme="minorHAnsi" w:cstheme="minorHAnsi"/>
          <w:i/>
          <w:iCs/>
          <w:color w:val="000000"/>
          <w:sz w:val="22"/>
          <w:szCs w:val="22"/>
          <w:shd w:val="clear" w:color="auto" w:fill="FFFFFF"/>
        </w:rPr>
        <w:t>Humanity: a Moral History of the Twentieth Century</w:t>
      </w:r>
      <w:r w:rsidRPr="00D86599">
        <w:rPr>
          <w:rFonts w:asciiTheme="minorHAnsi" w:hAnsiTheme="minorHAnsi" w:cstheme="minorHAnsi"/>
          <w:color w:val="000000"/>
          <w:sz w:val="22"/>
          <w:szCs w:val="22"/>
          <w:shd w:val="clear" w:color="auto" w:fill="FFFFFF"/>
        </w:rPr>
        <w:t>. New Haven, CT: Yale UP, 2000. Print.</w:t>
      </w:r>
    </w:p>
    <w:p w:rsidR="006B5F93" w:rsidRPr="00D86599" w:rsidRDefault="006B5F93"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spellStart"/>
      <w:proofErr w:type="gramStart"/>
      <w:r w:rsidRPr="00D86599">
        <w:rPr>
          <w:rFonts w:asciiTheme="minorHAnsi" w:hAnsiTheme="minorHAnsi" w:cstheme="minorHAnsi"/>
          <w:color w:val="000000"/>
          <w:sz w:val="22"/>
          <w:szCs w:val="22"/>
          <w:shd w:val="clear" w:color="auto" w:fill="FFFFFF"/>
        </w:rPr>
        <w:t>Hadany</w:t>
      </w:r>
      <w:proofErr w:type="spellEnd"/>
      <w:r w:rsidRPr="00D86599">
        <w:rPr>
          <w:rFonts w:asciiTheme="minorHAnsi" w:hAnsiTheme="minorHAnsi" w:cstheme="minorHAnsi"/>
          <w:color w:val="000000"/>
          <w:sz w:val="22"/>
          <w:szCs w:val="22"/>
          <w:shd w:val="clear" w:color="auto" w:fill="FFFFFF"/>
        </w:rPr>
        <w:t xml:space="preserve">, </w:t>
      </w:r>
      <w:proofErr w:type="spellStart"/>
      <w:r w:rsidRPr="00D86599">
        <w:rPr>
          <w:rFonts w:asciiTheme="minorHAnsi" w:hAnsiTheme="minorHAnsi" w:cstheme="minorHAnsi"/>
          <w:color w:val="000000"/>
          <w:sz w:val="22"/>
          <w:szCs w:val="22"/>
          <w:shd w:val="clear" w:color="auto" w:fill="FFFFFF"/>
        </w:rPr>
        <w:t>Lilach</w:t>
      </w:r>
      <w:proofErr w:type="spellEnd"/>
      <w:r w:rsidRPr="00D86599">
        <w:rPr>
          <w:rFonts w:asciiTheme="minorHAnsi" w:hAnsiTheme="minorHAnsi" w:cstheme="minorHAnsi"/>
          <w:color w:val="000000"/>
          <w:sz w:val="22"/>
          <w:szCs w:val="22"/>
          <w:shd w:val="clear" w:color="auto" w:fill="FFFFFF"/>
        </w:rPr>
        <w:t xml:space="preserve">, </w:t>
      </w:r>
      <w:proofErr w:type="spellStart"/>
      <w:r w:rsidRPr="00D86599">
        <w:rPr>
          <w:rFonts w:asciiTheme="minorHAnsi" w:hAnsiTheme="minorHAnsi" w:cstheme="minorHAnsi"/>
          <w:color w:val="000000"/>
          <w:sz w:val="22"/>
          <w:szCs w:val="22"/>
          <w:shd w:val="clear" w:color="auto" w:fill="FFFFFF"/>
        </w:rPr>
        <w:t>Tuvik</w:t>
      </w:r>
      <w:proofErr w:type="spellEnd"/>
      <w:r w:rsidRPr="00D86599">
        <w:rPr>
          <w:rFonts w:asciiTheme="minorHAnsi" w:hAnsiTheme="minorHAnsi" w:cstheme="minorHAnsi"/>
          <w:color w:val="000000"/>
          <w:sz w:val="22"/>
          <w:szCs w:val="22"/>
          <w:shd w:val="clear" w:color="auto" w:fill="FFFFFF"/>
        </w:rPr>
        <w:t xml:space="preserve"> </w:t>
      </w:r>
      <w:proofErr w:type="spellStart"/>
      <w:r w:rsidRPr="00D86599">
        <w:rPr>
          <w:rFonts w:asciiTheme="minorHAnsi" w:hAnsiTheme="minorHAnsi" w:cstheme="minorHAnsi"/>
          <w:color w:val="000000"/>
          <w:sz w:val="22"/>
          <w:szCs w:val="22"/>
          <w:shd w:val="clear" w:color="auto" w:fill="FFFFFF"/>
        </w:rPr>
        <w:t>Beker</w:t>
      </w:r>
      <w:proofErr w:type="spellEnd"/>
      <w:r w:rsidRPr="00D86599">
        <w:rPr>
          <w:rFonts w:asciiTheme="minorHAnsi" w:hAnsiTheme="minorHAnsi" w:cstheme="minorHAnsi"/>
          <w:color w:val="000000"/>
          <w:sz w:val="22"/>
          <w:szCs w:val="22"/>
          <w:shd w:val="clear" w:color="auto" w:fill="FFFFFF"/>
        </w:rPr>
        <w:t xml:space="preserve">, </w:t>
      </w:r>
      <w:proofErr w:type="spellStart"/>
      <w:r w:rsidRPr="00D86599">
        <w:rPr>
          <w:rFonts w:asciiTheme="minorHAnsi" w:hAnsiTheme="minorHAnsi" w:cstheme="minorHAnsi"/>
          <w:color w:val="000000"/>
          <w:sz w:val="22"/>
          <w:szCs w:val="22"/>
          <w:shd w:val="clear" w:color="auto" w:fill="FFFFFF"/>
        </w:rPr>
        <w:t>Ilan</w:t>
      </w:r>
      <w:proofErr w:type="spellEnd"/>
      <w:r w:rsidRPr="00D86599">
        <w:rPr>
          <w:rFonts w:asciiTheme="minorHAnsi" w:hAnsiTheme="minorHAnsi" w:cstheme="minorHAnsi"/>
          <w:color w:val="000000"/>
          <w:sz w:val="22"/>
          <w:szCs w:val="22"/>
          <w:shd w:val="clear" w:color="auto" w:fill="FFFFFF"/>
        </w:rPr>
        <w:t xml:space="preserve"> </w:t>
      </w:r>
      <w:proofErr w:type="spellStart"/>
      <w:r w:rsidRPr="00D86599">
        <w:rPr>
          <w:rFonts w:asciiTheme="minorHAnsi" w:hAnsiTheme="minorHAnsi" w:cstheme="minorHAnsi"/>
          <w:color w:val="000000"/>
          <w:sz w:val="22"/>
          <w:szCs w:val="22"/>
          <w:shd w:val="clear" w:color="auto" w:fill="FFFFFF"/>
        </w:rPr>
        <w:t>Eshel</w:t>
      </w:r>
      <w:proofErr w:type="spellEnd"/>
      <w:r w:rsidRPr="00D86599">
        <w:rPr>
          <w:rFonts w:asciiTheme="minorHAnsi" w:hAnsiTheme="minorHAnsi" w:cstheme="minorHAnsi"/>
          <w:color w:val="000000"/>
          <w:sz w:val="22"/>
          <w:szCs w:val="22"/>
          <w:shd w:val="clear" w:color="auto" w:fill="FFFFFF"/>
        </w:rPr>
        <w:t>, and Marcus W. Feldman.</w:t>
      </w:r>
      <w:proofErr w:type="gramEnd"/>
      <w:r w:rsidRPr="00D86599">
        <w:rPr>
          <w:rFonts w:asciiTheme="minorHAnsi" w:hAnsiTheme="minorHAnsi" w:cstheme="minorHAnsi"/>
          <w:color w:val="000000"/>
          <w:sz w:val="22"/>
          <w:szCs w:val="22"/>
          <w:shd w:val="clear" w:color="auto" w:fill="FFFFFF"/>
        </w:rPr>
        <w:t xml:space="preserve"> "Why Is Stress so Deadly? </w:t>
      </w:r>
      <w:proofErr w:type="gramStart"/>
      <w:r w:rsidRPr="00D86599">
        <w:rPr>
          <w:rFonts w:asciiTheme="minorHAnsi" w:hAnsiTheme="minorHAnsi" w:cstheme="minorHAnsi"/>
          <w:color w:val="000000"/>
          <w:sz w:val="22"/>
          <w:szCs w:val="22"/>
          <w:shd w:val="clear" w:color="auto" w:fill="FFFFFF"/>
        </w:rPr>
        <w:t>An Evolutionary Perspective."</w:t>
      </w:r>
      <w:proofErr w:type="gramEnd"/>
      <w:r w:rsidRPr="00D86599">
        <w:rPr>
          <w:rFonts w:asciiTheme="minorHAnsi" w:hAnsiTheme="minorHAnsi" w:cstheme="minorHAnsi"/>
          <w:color w:val="000000"/>
          <w:sz w:val="22"/>
          <w:szCs w:val="22"/>
          <w:shd w:val="clear" w:color="auto" w:fill="FFFFFF"/>
        </w:rPr>
        <w:t xml:space="preserve"> </w:t>
      </w:r>
      <w:r w:rsidRPr="00D86599">
        <w:rPr>
          <w:rFonts w:asciiTheme="minorHAnsi" w:hAnsiTheme="minorHAnsi" w:cstheme="minorHAnsi"/>
          <w:i/>
          <w:iCs/>
          <w:color w:val="000000"/>
          <w:sz w:val="22"/>
          <w:szCs w:val="22"/>
          <w:shd w:val="clear" w:color="auto" w:fill="FFFFFF"/>
        </w:rPr>
        <w:t>Proceedings of the Royal Society B: Biological Sciences</w:t>
      </w:r>
      <w:r w:rsidRPr="00D86599">
        <w:rPr>
          <w:rFonts w:asciiTheme="minorHAnsi" w:hAnsiTheme="minorHAnsi" w:cstheme="minorHAnsi"/>
          <w:color w:val="000000"/>
          <w:sz w:val="22"/>
          <w:szCs w:val="22"/>
          <w:shd w:val="clear" w:color="auto" w:fill="FFFFFF"/>
        </w:rPr>
        <w:t xml:space="preserve"> 273.1588 (2006): 881-85. Print.</w:t>
      </w:r>
    </w:p>
    <w:p w:rsidR="006B5F93" w:rsidRPr="00D86599" w:rsidRDefault="0077375E"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gramStart"/>
      <w:r w:rsidRPr="0077375E">
        <w:rPr>
          <w:rFonts w:asciiTheme="minorHAnsi" w:hAnsiTheme="minorHAnsi" w:cstheme="minorHAnsi"/>
          <w:color w:val="000000"/>
          <w:sz w:val="22"/>
          <w:szCs w:val="22"/>
          <w:shd w:val="clear" w:color="auto" w:fill="FFFFFF"/>
        </w:rPr>
        <w:t xml:space="preserve">Harvey, John H., and Brian G. </w:t>
      </w:r>
      <w:proofErr w:type="spellStart"/>
      <w:r w:rsidRPr="0077375E">
        <w:rPr>
          <w:rFonts w:asciiTheme="minorHAnsi" w:hAnsiTheme="minorHAnsi" w:cstheme="minorHAnsi"/>
          <w:color w:val="000000"/>
          <w:sz w:val="22"/>
          <w:szCs w:val="22"/>
          <w:shd w:val="clear" w:color="auto" w:fill="FFFFFF"/>
        </w:rPr>
        <w:t>Pauwels</w:t>
      </w:r>
      <w:proofErr w:type="spellEnd"/>
      <w:r w:rsidRPr="0077375E">
        <w:rPr>
          <w:rFonts w:asciiTheme="minorHAnsi" w:hAnsiTheme="minorHAnsi" w:cstheme="minorHAnsi"/>
          <w:color w:val="000000"/>
          <w:sz w:val="22"/>
          <w:szCs w:val="22"/>
          <w:shd w:val="clear" w:color="auto" w:fill="FFFFFF"/>
        </w:rPr>
        <w:t>.</w:t>
      </w:r>
      <w:proofErr w:type="gramEnd"/>
      <w:r w:rsidRPr="0077375E">
        <w:rPr>
          <w:rFonts w:asciiTheme="minorHAnsi" w:hAnsiTheme="minorHAnsi" w:cstheme="minorHAnsi"/>
          <w:color w:val="000000"/>
          <w:sz w:val="22"/>
          <w:szCs w:val="22"/>
          <w:shd w:val="clear" w:color="auto" w:fill="FFFFFF"/>
        </w:rPr>
        <w:t xml:space="preserve"> "Recent Developments </w:t>
      </w:r>
      <w:proofErr w:type="gramStart"/>
      <w:r w:rsidRPr="0077375E">
        <w:rPr>
          <w:rFonts w:asciiTheme="minorHAnsi" w:hAnsiTheme="minorHAnsi" w:cstheme="minorHAnsi"/>
          <w:color w:val="000000"/>
          <w:sz w:val="22"/>
          <w:szCs w:val="22"/>
          <w:shd w:val="clear" w:color="auto" w:fill="FFFFFF"/>
        </w:rPr>
        <w:t>In</w:t>
      </w:r>
      <w:proofErr w:type="gramEnd"/>
      <w:r w:rsidRPr="0077375E">
        <w:rPr>
          <w:rFonts w:asciiTheme="minorHAnsi" w:hAnsiTheme="minorHAnsi" w:cstheme="minorHAnsi"/>
          <w:color w:val="000000"/>
          <w:sz w:val="22"/>
          <w:szCs w:val="22"/>
          <w:shd w:val="clear" w:color="auto" w:fill="FFFFFF"/>
        </w:rPr>
        <w:t xml:space="preserve"> Close-Relationships Theory." Current Directions </w:t>
      </w:r>
      <w:proofErr w:type="gramStart"/>
      <w:r w:rsidRPr="0077375E">
        <w:rPr>
          <w:rFonts w:asciiTheme="minorHAnsi" w:hAnsiTheme="minorHAnsi" w:cstheme="minorHAnsi"/>
          <w:color w:val="000000"/>
          <w:sz w:val="22"/>
          <w:szCs w:val="22"/>
          <w:shd w:val="clear" w:color="auto" w:fill="FFFFFF"/>
        </w:rPr>
        <w:t>In</w:t>
      </w:r>
      <w:proofErr w:type="gramEnd"/>
      <w:r w:rsidRPr="0077375E">
        <w:rPr>
          <w:rFonts w:asciiTheme="minorHAnsi" w:hAnsiTheme="minorHAnsi" w:cstheme="minorHAnsi"/>
          <w:color w:val="000000"/>
          <w:sz w:val="22"/>
          <w:szCs w:val="22"/>
          <w:shd w:val="clear" w:color="auto" w:fill="FFFFFF"/>
        </w:rPr>
        <w:t xml:space="preserve"> Psychological Science (Wiley-Blackwell) 8.3 (1999): 93</w:t>
      </w:r>
      <w:r w:rsidR="00EF6E80">
        <w:rPr>
          <w:rFonts w:asciiTheme="minorHAnsi" w:hAnsiTheme="minorHAnsi" w:cstheme="minorHAnsi"/>
          <w:color w:val="000000"/>
          <w:sz w:val="22"/>
          <w:szCs w:val="22"/>
          <w:shd w:val="clear" w:color="auto" w:fill="FFFFFF"/>
        </w:rPr>
        <w:t>-95</w:t>
      </w:r>
      <w:r w:rsidRPr="0077375E">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Academic Search Premier. </w:t>
      </w:r>
      <w:proofErr w:type="gramStart"/>
      <w:r>
        <w:rPr>
          <w:rFonts w:asciiTheme="minorHAnsi" w:hAnsiTheme="minorHAnsi" w:cstheme="minorHAnsi"/>
          <w:color w:val="000000"/>
          <w:sz w:val="22"/>
          <w:szCs w:val="22"/>
          <w:shd w:val="clear" w:color="auto" w:fill="FFFFFF"/>
        </w:rPr>
        <w:t>Web.</w:t>
      </w:r>
      <w:proofErr w:type="gramEnd"/>
      <w:r>
        <w:rPr>
          <w:rFonts w:asciiTheme="minorHAnsi" w:hAnsiTheme="minorHAnsi" w:cstheme="minorHAnsi"/>
          <w:color w:val="000000"/>
          <w:sz w:val="22"/>
          <w:szCs w:val="22"/>
          <w:shd w:val="clear" w:color="auto" w:fill="FFFFFF"/>
        </w:rPr>
        <w:t xml:space="preserve"> 2 Dec. 2011</w:t>
      </w:r>
      <w:r w:rsidR="006B5F93" w:rsidRPr="00D86599">
        <w:rPr>
          <w:rFonts w:asciiTheme="minorHAnsi" w:hAnsiTheme="minorHAnsi" w:cstheme="minorHAnsi"/>
          <w:color w:val="000000"/>
          <w:sz w:val="22"/>
          <w:szCs w:val="22"/>
          <w:shd w:val="clear" w:color="auto" w:fill="FFFFFF"/>
        </w:rPr>
        <w:t>.</w:t>
      </w:r>
    </w:p>
    <w:p w:rsidR="006B5F93" w:rsidRPr="00D86599" w:rsidRDefault="002F6B02"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spellStart"/>
      <w:proofErr w:type="gramStart"/>
      <w:r w:rsidRPr="002F6B02">
        <w:rPr>
          <w:rFonts w:asciiTheme="minorHAnsi" w:hAnsiTheme="minorHAnsi" w:cstheme="minorHAnsi"/>
          <w:color w:val="000000"/>
          <w:sz w:val="22"/>
          <w:szCs w:val="22"/>
          <w:shd w:val="clear" w:color="auto" w:fill="FFFFFF"/>
        </w:rPr>
        <w:t>Kashy</w:t>
      </w:r>
      <w:proofErr w:type="spellEnd"/>
      <w:r w:rsidRPr="002F6B02">
        <w:rPr>
          <w:rFonts w:asciiTheme="minorHAnsi" w:hAnsiTheme="minorHAnsi" w:cstheme="minorHAnsi"/>
          <w:color w:val="000000"/>
          <w:sz w:val="22"/>
          <w:szCs w:val="22"/>
          <w:shd w:val="clear" w:color="auto" w:fill="FFFFFF"/>
        </w:rPr>
        <w:t xml:space="preserve">, Deborah A., and Bella M. </w:t>
      </w:r>
      <w:proofErr w:type="spellStart"/>
      <w:r w:rsidRPr="002F6B02">
        <w:rPr>
          <w:rFonts w:asciiTheme="minorHAnsi" w:hAnsiTheme="minorHAnsi" w:cstheme="minorHAnsi"/>
          <w:color w:val="000000"/>
          <w:sz w:val="22"/>
          <w:szCs w:val="22"/>
          <w:shd w:val="clear" w:color="auto" w:fill="FFFFFF"/>
        </w:rPr>
        <w:t>DePaulo</w:t>
      </w:r>
      <w:proofErr w:type="spellEnd"/>
      <w:r w:rsidRPr="002F6B02">
        <w:rPr>
          <w:rFonts w:asciiTheme="minorHAnsi" w:hAnsiTheme="minorHAnsi" w:cstheme="minorHAnsi"/>
          <w:color w:val="000000"/>
          <w:sz w:val="22"/>
          <w:szCs w:val="22"/>
          <w:shd w:val="clear" w:color="auto" w:fill="FFFFFF"/>
        </w:rPr>
        <w:t>.</w:t>
      </w:r>
      <w:proofErr w:type="gramEnd"/>
      <w:r w:rsidRPr="002F6B02">
        <w:rPr>
          <w:rFonts w:asciiTheme="minorHAnsi" w:hAnsiTheme="minorHAnsi" w:cstheme="minorHAnsi"/>
          <w:color w:val="000000"/>
          <w:sz w:val="22"/>
          <w:szCs w:val="22"/>
          <w:shd w:val="clear" w:color="auto" w:fill="FFFFFF"/>
        </w:rPr>
        <w:t xml:space="preserve"> "Who Lies</w:t>
      </w:r>
      <w:proofErr w:type="gramStart"/>
      <w:r w:rsidRPr="002F6B02">
        <w:rPr>
          <w:rFonts w:asciiTheme="minorHAnsi" w:hAnsiTheme="minorHAnsi" w:cstheme="minorHAnsi"/>
          <w:color w:val="000000"/>
          <w:sz w:val="22"/>
          <w:szCs w:val="22"/>
          <w:shd w:val="clear" w:color="auto" w:fill="FFFFFF"/>
        </w:rPr>
        <w:t>?.</w:t>
      </w:r>
      <w:proofErr w:type="gramEnd"/>
      <w:r w:rsidRPr="002F6B02">
        <w:rPr>
          <w:rFonts w:asciiTheme="minorHAnsi" w:hAnsiTheme="minorHAnsi" w:cstheme="minorHAnsi"/>
          <w:color w:val="000000"/>
          <w:sz w:val="22"/>
          <w:szCs w:val="22"/>
          <w:shd w:val="clear" w:color="auto" w:fill="FFFFFF"/>
        </w:rPr>
        <w:t xml:space="preserve">" Journal </w:t>
      </w:r>
      <w:proofErr w:type="gramStart"/>
      <w:r w:rsidRPr="002F6B02">
        <w:rPr>
          <w:rFonts w:asciiTheme="minorHAnsi" w:hAnsiTheme="minorHAnsi" w:cstheme="minorHAnsi"/>
          <w:color w:val="000000"/>
          <w:sz w:val="22"/>
          <w:szCs w:val="22"/>
          <w:shd w:val="clear" w:color="auto" w:fill="FFFFFF"/>
        </w:rPr>
        <w:t>Of</w:t>
      </w:r>
      <w:proofErr w:type="gramEnd"/>
      <w:r w:rsidRPr="002F6B02">
        <w:rPr>
          <w:rFonts w:asciiTheme="minorHAnsi" w:hAnsiTheme="minorHAnsi" w:cstheme="minorHAnsi"/>
          <w:color w:val="000000"/>
          <w:sz w:val="22"/>
          <w:szCs w:val="22"/>
          <w:shd w:val="clear" w:color="auto" w:fill="FFFFFF"/>
        </w:rPr>
        <w:t xml:space="preserve"> Personality And Social Psychology 70.5 (1996): </w:t>
      </w:r>
      <w:r w:rsidR="008A12D0">
        <w:rPr>
          <w:rFonts w:asciiTheme="minorHAnsi" w:hAnsiTheme="minorHAnsi" w:cstheme="minorHAnsi"/>
          <w:color w:val="000000"/>
          <w:sz w:val="22"/>
          <w:szCs w:val="22"/>
          <w:shd w:val="clear" w:color="auto" w:fill="FFFFFF"/>
        </w:rPr>
        <w:t xml:space="preserve">1037-1051. </w:t>
      </w:r>
      <w:proofErr w:type="spellStart"/>
      <w:proofErr w:type="gramStart"/>
      <w:r w:rsidR="008A12D0">
        <w:rPr>
          <w:rFonts w:asciiTheme="minorHAnsi" w:hAnsiTheme="minorHAnsi" w:cstheme="minorHAnsi"/>
          <w:color w:val="000000"/>
          <w:sz w:val="22"/>
          <w:szCs w:val="22"/>
          <w:shd w:val="clear" w:color="auto" w:fill="FFFFFF"/>
        </w:rPr>
        <w:t>PsycARTICLES</w:t>
      </w:r>
      <w:proofErr w:type="spellEnd"/>
      <w:r w:rsidR="008A12D0">
        <w:rPr>
          <w:rFonts w:asciiTheme="minorHAnsi" w:hAnsiTheme="minorHAnsi" w:cstheme="minorHAnsi"/>
          <w:color w:val="000000"/>
          <w:sz w:val="22"/>
          <w:szCs w:val="22"/>
          <w:shd w:val="clear" w:color="auto" w:fill="FFFFFF"/>
        </w:rPr>
        <w:t>.</w:t>
      </w:r>
      <w:proofErr w:type="gramEnd"/>
      <w:r w:rsidR="008A12D0">
        <w:rPr>
          <w:rFonts w:asciiTheme="minorHAnsi" w:hAnsiTheme="minorHAnsi" w:cstheme="minorHAnsi"/>
          <w:color w:val="000000"/>
          <w:sz w:val="22"/>
          <w:szCs w:val="22"/>
          <w:shd w:val="clear" w:color="auto" w:fill="FFFFFF"/>
        </w:rPr>
        <w:t xml:space="preserve"> </w:t>
      </w:r>
      <w:proofErr w:type="gramStart"/>
      <w:r w:rsidR="008A12D0">
        <w:rPr>
          <w:rFonts w:asciiTheme="minorHAnsi" w:hAnsiTheme="minorHAnsi" w:cstheme="minorHAnsi"/>
          <w:color w:val="000000"/>
          <w:sz w:val="22"/>
          <w:szCs w:val="22"/>
          <w:shd w:val="clear" w:color="auto" w:fill="FFFFFF"/>
        </w:rPr>
        <w:t>Web.</w:t>
      </w:r>
      <w:proofErr w:type="gramEnd"/>
      <w:r w:rsidR="008A12D0">
        <w:rPr>
          <w:rFonts w:asciiTheme="minorHAnsi" w:hAnsiTheme="minorHAnsi" w:cstheme="minorHAnsi"/>
          <w:color w:val="000000"/>
          <w:sz w:val="22"/>
          <w:szCs w:val="22"/>
          <w:shd w:val="clear" w:color="auto" w:fill="FFFFFF"/>
        </w:rPr>
        <w:t xml:space="preserve"> 2 Dec. 2011</w:t>
      </w:r>
      <w:r w:rsidRPr="002F6B02">
        <w:rPr>
          <w:rFonts w:asciiTheme="minorHAnsi" w:hAnsiTheme="minorHAnsi" w:cstheme="minorHAnsi"/>
          <w:color w:val="000000"/>
          <w:sz w:val="22"/>
          <w:szCs w:val="22"/>
          <w:shd w:val="clear" w:color="auto" w:fill="FFFFFF"/>
        </w:rPr>
        <w:t>.</w:t>
      </w:r>
    </w:p>
    <w:p w:rsidR="0029662D" w:rsidRPr="00D86599" w:rsidRDefault="0029662D" w:rsidP="0029662D">
      <w:pPr>
        <w:pStyle w:val="NormalWeb"/>
        <w:spacing w:before="0" w:beforeAutospacing="0" w:after="0" w:afterAutospacing="0" w:line="480" w:lineRule="auto"/>
        <w:ind w:left="660" w:hanging="660"/>
        <w:rPr>
          <w:rFonts w:asciiTheme="minorHAnsi" w:hAnsiTheme="minorHAnsi" w:cstheme="minorHAnsi"/>
          <w:sz w:val="22"/>
          <w:szCs w:val="22"/>
        </w:rPr>
      </w:pPr>
      <w:r w:rsidRPr="0029662D">
        <w:rPr>
          <w:rFonts w:asciiTheme="minorHAnsi" w:hAnsiTheme="minorHAnsi" w:cstheme="minorHAnsi"/>
          <w:color w:val="000000"/>
          <w:sz w:val="22"/>
          <w:szCs w:val="22"/>
          <w:shd w:val="clear" w:color="auto" w:fill="FFFFFF"/>
        </w:rPr>
        <w:t xml:space="preserve">Landau, Elizabeth. "Money and Happiness: Over $75K Doesn't Matter." </w:t>
      </w:r>
      <w:proofErr w:type="gramStart"/>
      <w:r w:rsidRPr="0029662D">
        <w:rPr>
          <w:rFonts w:asciiTheme="minorHAnsi" w:hAnsiTheme="minorHAnsi" w:cstheme="minorHAnsi"/>
          <w:color w:val="000000"/>
          <w:sz w:val="22"/>
          <w:szCs w:val="22"/>
          <w:shd w:val="clear" w:color="auto" w:fill="FFFFFF"/>
        </w:rPr>
        <w:t>CNN Health.</w:t>
      </w:r>
      <w:proofErr w:type="gramEnd"/>
      <w:r w:rsidRPr="0029662D">
        <w:rPr>
          <w:rFonts w:asciiTheme="minorHAnsi" w:hAnsiTheme="minorHAnsi" w:cstheme="minorHAnsi"/>
          <w:color w:val="000000"/>
          <w:sz w:val="22"/>
          <w:szCs w:val="22"/>
          <w:shd w:val="clear" w:color="auto" w:fill="FFFFFF"/>
        </w:rPr>
        <w:t xml:space="preserve"> CNN, 1 Sept. 2010. </w:t>
      </w:r>
      <w:proofErr w:type="gramStart"/>
      <w:r w:rsidRPr="0029662D">
        <w:rPr>
          <w:rFonts w:asciiTheme="minorHAnsi" w:hAnsiTheme="minorHAnsi" w:cstheme="minorHAnsi"/>
          <w:color w:val="000000"/>
          <w:sz w:val="22"/>
          <w:szCs w:val="22"/>
          <w:shd w:val="clear" w:color="auto" w:fill="FFFFFF"/>
        </w:rPr>
        <w:t>Web.</w:t>
      </w:r>
      <w:proofErr w:type="gramEnd"/>
      <w:r w:rsidRPr="0029662D">
        <w:rPr>
          <w:rFonts w:asciiTheme="minorHAnsi" w:hAnsiTheme="minorHAnsi" w:cstheme="minorHAnsi"/>
          <w:color w:val="000000"/>
          <w:sz w:val="22"/>
          <w:szCs w:val="22"/>
          <w:shd w:val="clear" w:color="auto" w:fill="FFFFFF"/>
        </w:rPr>
        <w:t xml:space="preserve"> 3 Dec. 2010.</w:t>
      </w:r>
    </w:p>
    <w:p w:rsidR="006B5F93" w:rsidRPr="00D86599" w:rsidRDefault="006B5F93"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spellStart"/>
      <w:r w:rsidRPr="00D86599">
        <w:rPr>
          <w:rFonts w:asciiTheme="minorHAnsi" w:hAnsiTheme="minorHAnsi" w:cstheme="minorHAnsi"/>
          <w:color w:val="000000"/>
          <w:sz w:val="22"/>
          <w:szCs w:val="22"/>
          <w:shd w:val="clear" w:color="auto" w:fill="FFFFFF"/>
        </w:rPr>
        <w:t>McKibben</w:t>
      </w:r>
      <w:proofErr w:type="spellEnd"/>
      <w:r w:rsidRPr="00D86599">
        <w:rPr>
          <w:rFonts w:asciiTheme="minorHAnsi" w:hAnsiTheme="minorHAnsi" w:cstheme="minorHAnsi"/>
          <w:color w:val="000000"/>
          <w:sz w:val="22"/>
          <w:szCs w:val="22"/>
          <w:shd w:val="clear" w:color="auto" w:fill="FFFFFF"/>
        </w:rPr>
        <w:t xml:space="preserve">, Bill. "Why Having More No Longer Makes Us Happy." </w:t>
      </w:r>
      <w:r w:rsidRPr="00D86599">
        <w:rPr>
          <w:rFonts w:asciiTheme="minorHAnsi" w:hAnsiTheme="minorHAnsi" w:cstheme="minorHAnsi"/>
          <w:i/>
          <w:iCs/>
          <w:color w:val="000000"/>
          <w:sz w:val="22"/>
          <w:szCs w:val="22"/>
          <w:shd w:val="clear" w:color="auto" w:fill="FFFFFF"/>
        </w:rPr>
        <w:t>Deep Economy: the Wealth of Communities and the Durable Future</w:t>
      </w:r>
      <w:r w:rsidRPr="00D86599">
        <w:rPr>
          <w:rFonts w:asciiTheme="minorHAnsi" w:hAnsiTheme="minorHAnsi" w:cstheme="minorHAnsi"/>
          <w:color w:val="000000"/>
          <w:sz w:val="22"/>
          <w:szCs w:val="22"/>
          <w:shd w:val="clear" w:color="auto" w:fill="FFFFFF"/>
        </w:rPr>
        <w:t>. New York: Times, 2007. Print.</w:t>
      </w:r>
    </w:p>
    <w:p w:rsidR="006B5F93" w:rsidRPr="00D86599" w:rsidRDefault="006B5F93"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gramStart"/>
      <w:r w:rsidRPr="00D86599">
        <w:rPr>
          <w:rFonts w:asciiTheme="minorHAnsi" w:hAnsiTheme="minorHAnsi" w:cstheme="minorHAnsi"/>
          <w:color w:val="000000"/>
          <w:sz w:val="22"/>
          <w:szCs w:val="22"/>
          <w:shd w:val="clear" w:color="auto" w:fill="FFFFFF"/>
        </w:rPr>
        <w:t xml:space="preserve">Myers, David G., and Ed. </w:t>
      </w:r>
      <w:proofErr w:type="spellStart"/>
      <w:r w:rsidRPr="00D86599">
        <w:rPr>
          <w:rFonts w:asciiTheme="minorHAnsi" w:hAnsiTheme="minorHAnsi" w:cstheme="minorHAnsi"/>
          <w:color w:val="000000"/>
          <w:sz w:val="22"/>
          <w:szCs w:val="22"/>
          <w:shd w:val="clear" w:color="auto" w:fill="FFFFFF"/>
        </w:rPr>
        <w:t>Diener</w:t>
      </w:r>
      <w:proofErr w:type="spellEnd"/>
      <w:r w:rsidRPr="00D86599">
        <w:rPr>
          <w:rFonts w:asciiTheme="minorHAnsi" w:hAnsiTheme="minorHAnsi" w:cstheme="minorHAnsi"/>
          <w:color w:val="000000"/>
          <w:sz w:val="22"/>
          <w:szCs w:val="22"/>
          <w:shd w:val="clear" w:color="auto" w:fill="FFFFFF"/>
        </w:rPr>
        <w:t>.</w:t>
      </w:r>
      <w:proofErr w:type="gramEnd"/>
      <w:r w:rsidRPr="00D86599">
        <w:rPr>
          <w:rFonts w:asciiTheme="minorHAnsi" w:hAnsiTheme="minorHAnsi" w:cstheme="minorHAnsi"/>
          <w:color w:val="000000"/>
          <w:sz w:val="22"/>
          <w:szCs w:val="22"/>
          <w:shd w:val="clear" w:color="auto" w:fill="FFFFFF"/>
        </w:rPr>
        <w:t xml:space="preserve"> "Who Is Happy?" </w:t>
      </w:r>
      <w:r w:rsidRPr="00D86599">
        <w:rPr>
          <w:rFonts w:asciiTheme="minorHAnsi" w:hAnsiTheme="minorHAnsi" w:cstheme="minorHAnsi"/>
          <w:i/>
          <w:iCs/>
          <w:color w:val="000000"/>
          <w:sz w:val="22"/>
          <w:szCs w:val="22"/>
          <w:shd w:val="clear" w:color="auto" w:fill="FFFFFF"/>
        </w:rPr>
        <w:t>Psychological Science</w:t>
      </w:r>
      <w:r w:rsidRPr="00D86599">
        <w:rPr>
          <w:rFonts w:asciiTheme="minorHAnsi" w:hAnsiTheme="minorHAnsi" w:cstheme="minorHAnsi"/>
          <w:color w:val="000000"/>
          <w:sz w:val="22"/>
          <w:szCs w:val="22"/>
          <w:shd w:val="clear" w:color="auto" w:fill="FFFFFF"/>
        </w:rPr>
        <w:t xml:space="preserve"> 6.1 (1995): 10-19. Print.</w:t>
      </w:r>
    </w:p>
    <w:p w:rsidR="006B5F93" w:rsidRPr="00D86599" w:rsidRDefault="006B5F93" w:rsidP="006B5F93">
      <w:pPr>
        <w:pStyle w:val="NormalWeb"/>
        <w:spacing w:before="0" w:beforeAutospacing="0" w:after="0" w:afterAutospacing="0" w:line="480" w:lineRule="auto"/>
        <w:ind w:left="660" w:hanging="660"/>
        <w:rPr>
          <w:rFonts w:asciiTheme="minorHAnsi" w:hAnsiTheme="minorHAnsi" w:cstheme="minorHAnsi"/>
          <w:sz w:val="22"/>
          <w:szCs w:val="22"/>
        </w:rPr>
      </w:pPr>
      <w:proofErr w:type="spellStart"/>
      <w:r w:rsidRPr="00D86599">
        <w:rPr>
          <w:rFonts w:asciiTheme="minorHAnsi" w:hAnsiTheme="minorHAnsi" w:cstheme="minorHAnsi"/>
          <w:color w:val="000000"/>
          <w:sz w:val="22"/>
          <w:szCs w:val="22"/>
          <w:shd w:val="clear" w:color="auto" w:fill="FFFFFF"/>
        </w:rPr>
        <w:t>Pennebaker</w:t>
      </w:r>
      <w:proofErr w:type="spellEnd"/>
      <w:r w:rsidRPr="00D86599">
        <w:rPr>
          <w:rFonts w:asciiTheme="minorHAnsi" w:hAnsiTheme="minorHAnsi" w:cstheme="minorHAnsi"/>
          <w:color w:val="000000"/>
          <w:sz w:val="22"/>
          <w:szCs w:val="22"/>
          <w:shd w:val="clear" w:color="auto" w:fill="FFFFFF"/>
        </w:rPr>
        <w:t xml:space="preserve">, James W. </w:t>
      </w:r>
      <w:r w:rsidRPr="00D86599">
        <w:rPr>
          <w:rFonts w:asciiTheme="minorHAnsi" w:hAnsiTheme="minorHAnsi" w:cstheme="minorHAnsi"/>
          <w:i/>
          <w:iCs/>
          <w:color w:val="000000"/>
          <w:sz w:val="22"/>
          <w:szCs w:val="22"/>
          <w:shd w:val="clear" w:color="auto" w:fill="FFFFFF"/>
        </w:rPr>
        <w:t>Opening Up: the Healing Power of Confiding in Others</w:t>
      </w:r>
      <w:r w:rsidRPr="00D86599">
        <w:rPr>
          <w:rFonts w:asciiTheme="minorHAnsi" w:hAnsiTheme="minorHAnsi" w:cstheme="minorHAnsi"/>
          <w:color w:val="000000"/>
          <w:sz w:val="22"/>
          <w:szCs w:val="22"/>
          <w:shd w:val="clear" w:color="auto" w:fill="FFFFFF"/>
        </w:rPr>
        <w:t>. New York: W. Morrow, 1990. Print.</w:t>
      </w:r>
    </w:p>
    <w:p w:rsidR="006B5F93" w:rsidRPr="00D86599" w:rsidRDefault="006B5F93" w:rsidP="006B5F93">
      <w:pPr>
        <w:pStyle w:val="NormalWeb"/>
        <w:spacing w:before="0" w:beforeAutospacing="0" w:after="0" w:afterAutospacing="0" w:line="480" w:lineRule="auto"/>
        <w:ind w:left="660" w:hanging="660"/>
        <w:rPr>
          <w:rFonts w:asciiTheme="minorHAnsi" w:hAnsiTheme="minorHAnsi" w:cstheme="minorHAnsi"/>
          <w:sz w:val="22"/>
          <w:szCs w:val="22"/>
        </w:rPr>
      </w:pPr>
      <w:r w:rsidRPr="00D86599">
        <w:rPr>
          <w:rFonts w:asciiTheme="minorHAnsi" w:hAnsiTheme="minorHAnsi" w:cstheme="minorHAnsi"/>
          <w:color w:val="000000"/>
          <w:sz w:val="22"/>
          <w:szCs w:val="22"/>
          <w:shd w:val="clear" w:color="auto" w:fill="FFFFFF"/>
        </w:rPr>
        <w:t xml:space="preserve">Plato. </w:t>
      </w:r>
      <w:proofErr w:type="gramStart"/>
      <w:r w:rsidRPr="00D86599">
        <w:rPr>
          <w:rFonts w:asciiTheme="minorHAnsi" w:hAnsiTheme="minorHAnsi" w:cstheme="minorHAnsi"/>
          <w:i/>
          <w:iCs/>
          <w:color w:val="000000"/>
          <w:sz w:val="22"/>
          <w:szCs w:val="22"/>
          <w:shd w:val="clear" w:color="auto" w:fill="FFFFFF"/>
        </w:rPr>
        <w:t>Republic</w:t>
      </w:r>
      <w:r w:rsidRPr="00D86599">
        <w:rPr>
          <w:rFonts w:asciiTheme="minorHAnsi" w:hAnsiTheme="minorHAnsi" w:cstheme="minorHAnsi"/>
          <w:color w:val="000000"/>
          <w:sz w:val="22"/>
          <w:szCs w:val="22"/>
          <w:shd w:val="clear" w:color="auto" w:fill="FFFFFF"/>
        </w:rPr>
        <w:t>.</w:t>
      </w:r>
      <w:proofErr w:type="gramEnd"/>
      <w:r w:rsidRPr="00D86599">
        <w:rPr>
          <w:rFonts w:asciiTheme="minorHAnsi" w:hAnsiTheme="minorHAnsi" w:cstheme="minorHAnsi"/>
          <w:color w:val="000000"/>
          <w:sz w:val="22"/>
          <w:szCs w:val="22"/>
          <w:shd w:val="clear" w:color="auto" w:fill="FFFFFF"/>
        </w:rPr>
        <w:t xml:space="preserve"> </w:t>
      </w:r>
      <w:r w:rsidRPr="00D86599">
        <w:rPr>
          <w:rFonts w:asciiTheme="minorHAnsi" w:hAnsiTheme="minorHAnsi" w:cstheme="minorHAnsi"/>
          <w:i/>
          <w:iCs/>
          <w:color w:val="000000"/>
          <w:sz w:val="22"/>
          <w:szCs w:val="22"/>
          <w:shd w:val="clear" w:color="auto" w:fill="FFFFFF"/>
        </w:rPr>
        <w:t>Plato: Complete Works.</w:t>
      </w:r>
      <w:r w:rsidRPr="00D86599">
        <w:rPr>
          <w:rFonts w:asciiTheme="minorHAnsi" w:hAnsiTheme="minorHAnsi" w:cstheme="minorHAnsi"/>
          <w:color w:val="000000"/>
          <w:sz w:val="22"/>
          <w:szCs w:val="22"/>
          <w:shd w:val="clear" w:color="auto" w:fill="FFFFFF"/>
        </w:rPr>
        <w:t xml:space="preserve"> </w:t>
      </w:r>
      <w:proofErr w:type="gramStart"/>
      <w:r w:rsidRPr="00D86599">
        <w:rPr>
          <w:rFonts w:asciiTheme="minorHAnsi" w:hAnsiTheme="minorHAnsi" w:cstheme="minorHAnsi"/>
          <w:color w:val="000000"/>
          <w:sz w:val="22"/>
          <w:szCs w:val="22"/>
          <w:shd w:val="clear" w:color="auto" w:fill="FFFFFF"/>
        </w:rPr>
        <w:t>Ed. John M. Ed. Cooper.</w:t>
      </w:r>
      <w:proofErr w:type="gramEnd"/>
      <w:r w:rsidRPr="00D86599">
        <w:rPr>
          <w:rFonts w:asciiTheme="minorHAnsi" w:hAnsiTheme="minorHAnsi" w:cstheme="minorHAnsi"/>
          <w:color w:val="000000"/>
          <w:sz w:val="22"/>
          <w:szCs w:val="22"/>
          <w:shd w:val="clear" w:color="auto" w:fill="FFFFFF"/>
        </w:rPr>
        <w:t xml:space="preserve"> Indianapolis: Hutchinson, 1997. </w:t>
      </w:r>
      <w:proofErr w:type="gramStart"/>
      <w:r w:rsidRPr="00D86599">
        <w:rPr>
          <w:rFonts w:asciiTheme="minorHAnsi" w:hAnsiTheme="minorHAnsi" w:cstheme="minorHAnsi"/>
          <w:color w:val="000000"/>
          <w:sz w:val="22"/>
          <w:szCs w:val="22"/>
          <w:shd w:val="clear" w:color="auto" w:fill="FFFFFF"/>
        </w:rPr>
        <w:t>971-1223. Print.</w:t>
      </w:r>
      <w:proofErr w:type="gramEnd"/>
    </w:p>
    <w:p w:rsidR="006B5F93" w:rsidRPr="006E6C1A" w:rsidRDefault="006B5F93" w:rsidP="006E6C1A">
      <w:pPr>
        <w:pStyle w:val="NormalWeb"/>
        <w:spacing w:before="0" w:beforeAutospacing="0" w:after="0" w:afterAutospacing="0" w:line="480" w:lineRule="auto"/>
        <w:ind w:left="660" w:hanging="660"/>
        <w:rPr>
          <w:rFonts w:asciiTheme="minorHAnsi" w:hAnsiTheme="minorHAnsi" w:cstheme="minorHAnsi"/>
          <w:sz w:val="22"/>
          <w:szCs w:val="22"/>
        </w:rPr>
      </w:pPr>
      <w:proofErr w:type="spellStart"/>
      <w:r w:rsidRPr="00D86599">
        <w:rPr>
          <w:rFonts w:asciiTheme="minorHAnsi" w:hAnsiTheme="minorHAnsi" w:cstheme="minorHAnsi"/>
          <w:color w:val="000000"/>
          <w:sz w:val="22"/>
          <w:szCs w:val="22"/>
          <w:shd w:val="clear" w:color="auto" w:fill="FFFFFF"/>
        </w:rPr>
        <w:lastRenderedPageBreak/>
        <w:t>Sagarin</w:t>
      </w:r>
      <w:proofErr w:type="spellEnd"/>
      <w:r w:rsidRPr="00D86599">
        <w:rPr>
          <w:rFonts w:asciiTheme="minorHAnsi" w:hAnsiTheme="minorHAnsi" w:cstheme="minorHAnsi"/>
          <w:color w:val="000000"/>
          <w:sz w:val="22"/>
          <w:szCs w:val="22"/>
          <w:shd w:val="clear" w:color="auto" w:fill="FFFFFF"/>
        </w:rPr>
        <w:t xml:space="preserve">, B. J., K. v. L. Rhoads, and R. B. </w:t>
      </w:r>
      <w:proofErr w:type="spellStart"/>
      <w:r w:rsidRPr="00D86599">
        <w:rPr>
          <w:rFonts w:asciiTheme="minorHAnsi" w:hAnsiTheme="minorHAnsi" w:cstheme="minorHAnsi"/>
          <w:color w:val="000000"/>
          <w:sz w:val="22"/>
          <w:szCs w:val="22"/>
          <w:shd w:val="clear" w:color="auto" w:fill="FFFFFF"/>
        </w:rPr>
        <w:t>Cialdini</w:t>
      </w:r>
      <w:proofErr w:type="spellEnd"/>
      <w:r w:rsidRPr="00D86599">
        <w:rPr>
          <w:rFonts w:asciiTheme="minorHAnsi" w:hAnsiTheme="minorHAnsi" w:cstheme="minorHAnsi"/>
          <w:color w:val="000000"/>
          <w:sz w:val="22"/>
          <w:szCs w:val="22"/>
          <w:shd w:val="clear" w:color="auto" w:fill="FFFFFF"/>
        </w:rPr>
        <w:t xml:space="preserve">. "Deceiver's Distrust: Denigration as a Consequence of Undiscovered Deception." </w:t>
      </w:r>
      <w:r w:rsidRPr="00D86599">
        <w:rPr>
          <w:rFonts w:asciiTheme="minorHAnsi" w:hAnsiTheme="minorHAnsi" w:cstheme="minorHAnsi"/>
          <w:i/>
          <w:iCs/>
          <w:color w:val="000000"/>
          <w:sz w:val="22"/>
          <w:szCs w:val="22"/>
          <w:shd w:val="clear" w:color="auto" w:fill="FFFFFF"/>
        </w:rPr>
        <w:t>Personality and Social Psychology Bulletin</w:t>
      </w:r>
      <w:r w:rsidRPr="00D86599">
        <w:rPr>
          <w:rFonts w:asciiTheme="minorHAnsi" w:hAnsiTheme="minorHAnsi" w:cstheme="minorHAnsi"/>
          <w:color w:val="000000"/>
          <w:sz w:val="22"/>
          <w:szCs w:val="22"/>
          <w:shd w:val="clear" w:color="auto" w:fill="FFFFFF"/>
        </w:rPr>
        <w:t xml:space="preserve"> 24.11 (1998): 1167-176. Print.</w:t>
      </w:r>
    </w:p>
    <w:sectPr w:rsidR="006B5F93" w:rsidRPr="006E6C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55" w:rsidRDefault="006F4755" w:rsidP="0024476E">
      <w:r>
        <w:separator/>
      </w:r>
    </w:p>
  </w:endnote>
  <w:endnote w:type="continuationSeparator" w:id="0">
    <w:p w:rsidR="006F4755" w:rsidRDefault="006F4755" w:rsidP="0024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55" w:rsidRDefault="006F4755" w:rsidP="0024476E">
      <w:r>
        <w:separator/>
      </w:r>
    </w:p>
  </w:footnote>
  <w:footnote w:type="continuationSeparator" w:id="0">
    <w:p w:rsidR="006F4755" w:rsidRDefault="006F4755" w:rsidP="00244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6C0D"/>
    <w:multiLevelType w:val="hybridMultilevel"/>
    <w:tmpl w:val="7FA6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75"/>
    <w:rsid w:val="000246FF"/>
    <w:rsid w:val="00047824"/>
    <w:rsid w:val="00056128"/>
    <w:rsid w:val="00071F85"/>
    <w:rsid w:val="00073F88"/>
    <w:rsid w:val="00087FAC"/>
    <w:rsid w:val="000B414F"/>
    <w:rsid w:val="000D3560"/>
    <w:rsid w:val="000D436B"/>
    <w:rsid w:val="000D7986"/>
    <w:rsid w:val="00100FBE"/>
    <w:rsid w:val="00125BFA"/>
    <w:rsid w:val="00127347"/>
    <w:rsid w:val="00136BAE"/>
    <w:rsid w:val="0014079F"/>
    <w:rsid w:val="00143D60"/>
    <w:rsid w:val="001564B0"/>
    <w:rsid w:val="00165D8D"/>
    <w:rsid w:val="00173BAB"/>
    <w:rsid w:val="0017472F"/>
    <w:rsid w:val="00183FEE"/>
    <w:rsid w:val="001927EC"/>
    <w:rsid w:val="001958E0"/>
    <w:rsid w:val="001B1E88"/>
    <w:rsid w:val="001B377B"/>
    <w:rsid w:val="001B7E79"/>
    <w:rsid w:val="001F648E"/>
    <w:rsid w:val="001F7C7E"/>
    <w:rsid w:val="00222612"/>
    <w:rsid w:val="0023653F"/>
    <w:rsid w:val="00237469"/>
    <w:rsid w:val="00240E9E"/>
    <w:rsid w:val="0024476E"/>
    <w:rsid w:val="00257345"/>
    <w:rsid w:val="0028665D"/>
    <w:rsid w:val="0029662D"/>
    <w:rsid w:val="002A152B"/>
    <w:rsid w:val="002A3F7D"/>
    <w:rsid w:val="002B7B26"/>
    <w:rsid w:val="002C0499"/>
    <w:rsid w:val="002F3626"/>
    <w:rsid w:val="002F6B02"/>
    <w:rsid w:val="00307303"/>
    <w:rsid w:val="003250B1"/>
    <w:rsid w:val="003251D9"/>
    <w:rsid w:val="003331AF"/>
    <w:rsid w:val="00352B53"/>
    <w:rsid w:val="00373029"/>
    <w:rsid w:val="00373750"/>
    <w:rsid w:val="00373B57"/>
    <w:rsid w:val="0038691E"/>
    <w:rsid w:val="00392EA7"/>
    <w:rsid w:val="00393385"/>
    <w:rsid w:val="00395DB5"/>
    <w:rsid w:val="003E24CC"/>
    <w:rsid w:val="003E3B4E"/>
    <w:rsid w:val="003F0360"/>
    <w:rsid w:val="004008E2"/>
    <w:rsid w:val="004026FF"/>
    <w:rsid w:val="00414D25"/>
    <w:rsid w:val="00434B7E"/>
    <w:rsid w:val="00437FE2"/>
    <w:rsid w:val="004468AC"/>
    <w:rsid w:val="00462D97"/>
    <w:rsid w:val="00496E44"/>
    <w:rsid w:val="004A5D25"/>
    <w:rsid w:val="004A6724"/>
    <w:rsid w:val="004D60E0"/>
    <w:rsid w:val="004E2D21"/>
    <w:rsid w:val="004F7286"/>
    <w:rsid w:val="00533249"/>
    <w:rsid w:val="00534FFA"/>
    <w:rsid w:val="0054002D"/>
    <w:rsid w:val="005459C8"/>
    <w:rsid w:val="005572DF"/>
    <w:rsid w:val="00561A44"/>
    <w:rsid w:val="00562041"/>
    <w:rsid w:val="00576898"/>
    <w:rsid w:val="005800D1"/>
    <w:rsid w:val="0058335F"/>
    <w:rsid w:val="005A34E8"/>
    <w:rsid w:val="005B5936"/>
    <w:rsid w:val="005C6164"/>
    <w:rsid w:val="005C7FC5"/>
    <w:rsid w:val="005E26B3"/>
    <w:rsid w:val="005F3E00"/>
    <w:rsid w:val="005F6004"/>
    <w:rsid w:val="00602663"/>
    <w:rsid w:val="00626DE2"/>
    <w:rsid w:val="006276CF"/>
    <w:rsid w:val="00643F53"/>
    <w:rsid w:val="00682CBB"/>
    <w:rsid w:val="00685FBF"/>
    <w:rsid w:val="00691272"/>
    <w:rsid w:val="006B5F93"/>
    <w:rsid w:val="006B6DC5"/>
    <w:rsid w:val="006D063E"/>
    <w:rsid w:val="006E6C1A"/>
    <w:rsid w:val="006F390A"/>
    <w:rsid w:val="006F4755"/>
    <w:rsid w:val="00711363"/>
    <w:rsid w:val="00722B69"/>
    <w:rsid w:val="00722DDA"/>
    <w:rsid w:val="00732A64"/>
    <w:rsid w:val="00751D52"/>
    <w:rsid w:val="007570B5"/>
    <w:rsid w:val="00766AF7"/>
    <w:rsid w:val="00766D85"/>
    <w:rsid w:val="0077375E"/>
    <w:rsid w:val="00782EE0"/>
    <w:rsid w:val="00785F09"/>
    <w:rsid w:val="00787E76"/>
    <w:rsid w:val="007976EF"/>
    <w:rsid w:val="007A0F22"/>
    <w:rsid w:val="007B177A"/>
    <w:rsid w:val="007B1A3C"/>
    <w:rsid w:val="007C029A"/>
    <w:rsid w:val="007F09F7"/>
    <w:rsid w:val="007F1D0D"/>
    <w:rsid w:val="007F2B45"/>
    <w:rsid w:val="00802403"/>
    <w:rsid w:val="0081472E"/>
    <w:rsid w:val="00866E1A"/>
    <w:rsid w:val="008770FB"/>
    <w:rsid w:val="00886944"/>
    <w:rsid w:val="00892B49"/>
    <w:rsid w:val="008930D6"/>
    <w:rsid w:val="008A12D0"/>
    <w:rsid w:val="008B43CD"/>
    <w:rsid w:val="008C0C61"/>
    <w:rsid w:val="008C7065"/>
    <w:rsid w:val="008D4EF5"/>
    <w:rsid w:val="008F6A5F"/>
    <w:rsid w:val="00901DB1"/>
    <w:rsid w:val="00914922"/>
    <w:rsid w:val="00914DDC"/>
    <w:rsid w:val="00920845"/>
    <w:rsid w:val="0092240C"/>
    <w:rsid w:val="009256F8"/>
    <w:rsid w:val="00931CF0"/>
    <w:rsid w:val="00951148"/>
    <w:rsid w:val="00954367"/>
    <w:rsid w:val="00955383"/>
    <w:rsid w:val="00955457"/>
    <w:rsid w:val="0095604D"/>
    <w:rsid w:val="00984618"/>
    <w:rsid w:val="00993BE1"/>
    <w:rsid w:val="009A2338"/>
    <w:rsid w:val="009B52A1"/>
    <w:rsid w:val="009B7A0B"/>
    <w:rsid w:val="009E271B"/>
    <w:rsid w:val="009F66EA"/>
    <w:rsid w:val="00A17E0B"/>
    <w:rsid w:val="00A32A8C"/>
    <w:rsid w:val="00A42C2D"/>
    <w:rsid w:val="00A44634"/>
    <w:rsid w:val="00A62928"/>
    <w:rsid w:val="00A72160"/>
    <w:rsid w:val="00A740EA"/>
    <w:rsid w:val="00AA6A30"/>
    <w:rsid w:val="00AB0ADE"/>
    <w:rsid w:val="00AC5CEE"/>
    <w:rsid w:val="00AD2CA8"/>
    <w:rsid w:val="00AD52B1"/>
    <w:rsid w:val="00AF577B"/>
    <w:rsid w:val="00B06670"/>
    <w:rsid w:val="00B24749"/>
    <w:rsid w:val="00B32E55"/>
    <w:rsid w:val="00B342C4"/>
    <w:rsid w:val="00B412D5"/>
    <w:rsid w:val="00B85A2C"/>
    <w:rsid w:val="00B86401"/>
    <w:rsid w:val="00B91B0B"/>
    <w:rsid w:val="00BA26CA"/>
    <w:rsid w:val="00BA2FE4"/>
    <w:rsid w:val="00BB2B84"/>
    <w:rsid w:val="00BC0B71"/>
    <w:rsid w:val="00BC670D"/>
    <w:rsid w:val="00BE443E"/>
    <w:rsid w:val="00BF32D6"/>
    <w:rsid w:val="00C02399"/>
    <w:rsid w:val="00C121B8"/>
    <w:rsid w:val="00C152A8"/>
    <w:rsid w:val="00C153A6"/>
    <w:rsid w:val="00C42CAF"/>
    <w:rsid w:val="00C458EF"/>
    <w:rsid w:val="00C5546B"/>
    <w:rsid w:val="00C55E83"/>
    <w:rsid w:val="00C70D4E"/>
    <w:rsid w:val="00C71EE2"/>
    <w:rsid w:val="00C7554E"/>
    <w:rsid w:val="00C80A2A"/>
    <w:rsid w:val="00CA414D"/>
    <w:rsid w:val="00CA79E4"/>
    <w:rsid w:val="00CC0C61"/>
    <w:rsid w:val="00CC3A12"/>
    <w:rsid w:val="00CC602D"/>
    <w:rsid w:val="00CF6C7B"/>
    <w:rsid w:val="00D17048"/>
    <w:rsid w:val="00D37A22"/>
    <w:rsid w:val="00D63FE0"/>
    <w:rsid w:val="00D84EFB"/>
    <w:rsid w:val="00D86599"/>
    <w:rsid w:val="00D91FAE"/>
    <w:rsid w:val="00DA6CCA"/>
    <w:rsid w:val="00DB2270"/>
    <w:rsid w:val="00DB3E7A"/>
    <w:rsid w:val="00DB60FB"/>
    <w:rsid w:val="00DF2EC6"/>
    <w:rsid w:val="00E356F5"/>
    <w:rsid w:val="00E43494"/>
    <w:rsid w:val="00E45F3F"/>
    <w:rsid w:val="00E76EFD"/>
    <w:rsid w:val="00E805E8"/>
    <w:rsid w:val="00E86BE2"/>
    <w:rsid w:val="00EA1B8A"/>
    <w:rsid w:val="00EB237A"/>
    <w:rsid w:val="00EC0794"/>
    <w:rsid w:val="00EC0839"/>
    <w:rsid w:val="00EE53D5"/>
    <w:rsid w:val="00EE7575"/>
    <w:rsid w:val="00EE7F59"/>
    <w:rsid w:val="00EF2206"/>
    <w:rsid w:val="00EF6E80"/>
    <w:rsid w:val="00F01C46"/>
    <w:rsid w:val="00F24F58"/>
    <w:rsid w:val="00F443B9"/>
    <w:rsid w:val="00F706CD"/>
    <w:rsid w:val="00FC0139"/>
    <w:rsid w:val="00FC3C6C"/>
    <w:rsid w:val="00FE3878"/>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93"/>
    <w:pPr>
      <w:spacing w:after="0" w:line="240" w:lineRule="auto"/>
    </w:pPr>
    <w:rPr>
      <w:rFonts w:ascii="Arial" w:eastAsia="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575"/>
    <w:pPr>
      <w:spacing w:after="0" w:line="240" w:lineRule="auto"/>
    </w:pPr>
  </w:style>
  <w:style w:type="character" w:styleId="CommentReference">
    <w:name w:val="annotation reference"/>
    <w:basedOn w:val="DefaultParagraphFont"/>
    <w:uiPriority w:val="99"/>
    <w:semiHidden/>
    <w:unhideWhenUsed/>
    <w:rsid w:val="000D7986"/>
    <w:rPr>
      <w:sz w:val="16"/>
      <w:szCs w:val="16"/>
    </w:rPr>
  </w:style>
  <w:style w:type="paragraph" w:styleId="CommentText">
    <w:name w:val="annotation text"/>
    <w:basedOn w:val="Normal"/>
    <w:link w:val="CommentTextChar"/>
    <w:uiPriority w:val="99"/>
    <w:unhideWhenUsed/>
    <w:rsid w:val="000D7986"/>
    <w:rPr>
      <w:sz w:val="20"/>
    </w:rPr>
  </w:style>
  <w:style w:type="character" w:customStyle="1" w:styleId="CommentTextChar">
    <w:name w:val="Comment Text Char"/>
    <w:basedOn w:val="DefaultParagraphFont"/>
    <w:link w:val="CommentText"/>
    <w:uiPriority w:val="99"/>
    <w:rsid w:val="000D7986"/>
    <w:rPr>
      <w:rFonts w:ascii="Arial" w:eastAsia="Arial" w:hAnsi="Arial" w:cs="Times New Roman"/>
      <w:sz w:val="20"/>
      <w:szCs w:val="20"/>
    </w:rPr>
  </w:style>
  <w:style w:type="paragraph" w:styleId="BalloonText">
    <w:name w:val="Balloon Text"/>
    <w:basedOn w:val="Normal"/>
    <w:link w:val="BalloonTextChar"/>
    <w:uiPriority w:val="99"/>
    <w:semiHidden/>
    <w:unhideWhenUsed/>
    <w:rsid w:val="000D798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7986"/>
    <w:rPr>
      <w:rFonts w:ascii="Tahoma" w:hAnsi="Tahoma" w:cs="Tahoma"/>
      <w:sz w:val="16"/>
      <w:szCs w:val="16"/>
    </w:rPr>
  </w:style>
  <w:style w:type="paragraph" w:styleId="NormalWeb">
    <w:name w:val="Normal (Web)"/>
    <w:basedOn w:val="Normal"/>
    <w:uiPriority w:val="99"/>
    <w:unhideWhenUsed/>
    <w:rsid w:val="006B5F93"/>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6B5F93"/>
  </w:style>
  <w:style w:type="paragraph" w:styleId="ListParagraph">
    <w:name w:val="List Paragraph"/>
    <w:basedOn w:val="Normal"/>
    <w:uiPriority w:val="34"/>
    <w:qFormat/>
    <w:rsid w:val="00DF2EC6"/>
    <w:pPr>
      <w:ind w:left="720"/>
      <w:contextualSpacing/>
    </w:pPr>
  </w:style>
  <w:style w:type="paragraph" w:styleId="Header">
    <w:name w:val="header"/>
    <w:basedOn w:val="Normal"/>
    <w:link w:val="HeaderChar"/>
    <w:uiPriority w:val="99"/>
    <w:unhideWhenUsed/>
    <w:rsid w:val="0024476E"/>
    <w:pPr>
      <w:tabs>
        <w:tab w:val="center" w:pos="4680"/>
        <w:tab w:val="right" w:pos="9360"/>
      </w:tabs>
    </w:pPr>
  </w:style>
  <w:style w:type="character" w:customStyle="1" w:styleId="HeaderChar">
    <w:name w:val="Header Char"/>
    <w:basedOn w:val="DefaultParagraphFont"/>
    <w:link w:val="Header"/>
    <w:uiPriority w:val="99"/>
    <w:rsid w:val="0024476E"/>
    <w:rPr>
      <w:rFonts w:ascii="Arial" w:eastAsia="Arial" w:hAnsi="Arial" w:cs="Times New Roman"/>
      <w:sz w:val="24"/>
      <w:szCs w:val="20"/>
    </w:rPr>
  </w:style>
  <w:style w:type="paragraph" w:styleId="Footer">
    <w:name w:val="footer"/>
    <w:basedOn w:val="Normal"/>
    <w:link w:val="FooterChar"/>
    <w:uiPriority w:val="99"/>
    <w:unhideWhenUsed/>
    <w:rsid w:val="0024476E"/>
    <w:pPr>
      <w:tabs>
        <w:tab w:val="center" w:pos="4680"/>
        <w:tab w:val="right" w:pos="9360"/>
      </w:tabs>
    </w:pPr>
  </w:style>
  <w:style w:type="character" w:customStyle="1" w:styleId="FooterChar">
    <w:name w:val="Footer Char"/>
    <w:basedOn w:val="DefaultParagraphFont"/>
    <w:link w:val="Footer"/>
    <w:uiPriority w:val="99"/>
    <w:rsid w:val="0024476E"/>
    <w:rPr>
      <w:rFonts w:ascii="Arial" w:eastAsia="Arial"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93"/>
    <w:pPr>
      <w:spacing w:after="0" w:line="240" w:lineRule="auto"/>
    </w:pPr>
    <w:rPr>
      <w:rFonts w:ascii="Arial" w:eastAsia="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575"/>
    <w:pPr>
      <w:spacing w:after="0" w:line="240" w:lineRule="auto"/>
    </w:pPr>
  </w:style>
  <w:style w:type="character" w:styleId="CommentReference">
    <w:name w:val="annotation reference"/>
    <w:basedOn w:val="DefaultParagraphFont"/>
    <w:uiPriority w:val="99"/>
    <w:semiHidden/>
    <w:unhideWhenUsed/>
    <w:rsid w:val="000D7986"/>
    <w:rPr>
      <w:sz w:val="16"/>
      <w:szCs w:val="16"/>
    </w:rPr>
  </w:style>
  <w:style w:type="paragraph" w:styleId="CommentText">
    <w:name w:val="annotation text"/>
    <w:basedOn w:val="Normal"/>
    <w:link w:val="CommentTextChar"/>
    <w:uiPriority w:val="99"/>
    <w:unhideWhenUsed/>
    <w:rsid w:val="000D7986"/>
    <w:rPr>
      <w:sz w:val="20"/>
    </w:rPr>
  </w:style>
  <w:style w:type="character" w:customStyle="1" w:styleId="CommentTextChar">
    <w:name w:val="Comment Text Char"/>
    <w:basedOn w:val="DefaultParagraphFont"/>
    <w:link w:val="CommentText"/>
    <w:uiPriority w:val="99"/>
    <w:rsid w:val="000D7986"/>
    <w:rPr>
      <w:rFonts w:ascii="Arial" w:eastAsia="Arial" w:hAnsi="Arial" w:cs="Times New Roman"/>
      <w:sz w:val="20"/>
      <w:szCs w:val="20"/>
    </w:rPr>
  </w:style>
  <w:style w:type="paragraph" w:styleId="BalloonText">
    <w:name w:val="Balloon Text"/>
    <w:basedOn w:val="Normal"/>
    <w:link w:val="BalloonTextChar"/>
    <w:uiPriority w:val="99"/>
    <w:semiHidden/>
    <w:unhideWhenUsed/>
    <w:rsid w:val="000D798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7986"/>
    <w:rPr>
      <w:rFonts w:ascii="Tahoma" w:hAnsi="Tahoma" w:cs="Tahoma"/>
      <w:sz w:val="16"/>
      <w:szCs w:val="16"/>
    </w:rPr>
  </w:style>
  <w:style w:type="paragraph" w:styleId="NormalWeb">
    <w:name w:val="Normal (Web)"/>
    <w:basedOn w:val="Normal"/>
    <w:uiPriority w:val="99"/>
    <w:unhideWhenUsed/>
    <w:rsid w:val="006B5F93"/>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6B5F93"/>
  </w:style>
  <w:style w:type="paragraph" w:styleId="ListParagraph">
    <w:name w:val="List Paragraph"/>
    <w:basedOn w:val="Normal"/>
    <w:uiPriority w:val="34"/>
    <w:qFormat/>
    <w:rsid w:val="00DF2EC6"/>
    <w:pPr>
      <w:ind w:left="720"/>
      <w:contextualSpacing/>
    </w:pPr>
  </w:style>
  <w:style w:type="paragraph" w:styleId="Header">
    <w:name w:val="header"/>
    <w:basedOn w:val="Normal"/>
    <w:link w:val="HeaderChar"/>
    <w:uiPriority w:val="99"/>
    <w:unhideWhenUsed/>
    <w:rsid w:val="0024476E"/>
    <w:pPr>
      <w:tabs>
        <w:tab w:val="center" w:pos="4680"/>
        <w:tab w:val="right" w:pos="9360"/>
      </w:tabs>
    </w:pPr>
  </w:style>
  <w:style w:type="character" w:customStyle="1" w:styleId="HeaderChar">
    <w:name w:val="Header Char"/>
    <w:basedOn w:val="DefaultParagraphFont"/>
    <w:link w:val="Header"/>
    <w:uiPriority w:val="99"/>
    <w:rsid w:val="0024476E"/>
    <w:rPr>
      <w:rFonts w:ascii="Arial" w:eastAsia="Arial" w:hAnsi="Arial" w:cs="Times New Roman"/>
      <w:sz w:val="24"/>
      <w:szCs w:val="20"/>
    </w:rPr>
  </w:style>
  <w:style w:type="paragraph" w:styleId="Footer">
    <w:name w:val="footer"/>
    <w:basedOn w:val="Normal"/>
    <w:link w:val="FooterChar"/>
    <w:uiPriority w:val="99"/>
    <w:unhideWhenUsed/>
    <w:rsid w:val="0024476E"/>
    <w:pPr>
      <w:tabs>
        <w:tab w:val="center" w:pos="4680"/>
        <w:tab w:val="right" w:pos="9360"/>
      </w:tabs>
    </w:pPr>
  </w:style>
  <w:style w:type="character" w:customStyle="1" w:styleId="FooterChar">
    <w:name w:val="Footer Char"/>
    <w:basedOn w:val="DefaultParagraphFont"/>
    <w:link w:val="Footer"/>
    <w:uiPriority w:val="99"/>
    <w:rsid w:val="0024476E"/>
    <w:rPr>
      <w:rFonts w:ascii="Arial" w:eastAsia="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2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216B-0649-4093-8D53-14B27A3C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DePauw</dc:creator>
  <cp:keywords/>
  <dc:description/>
  <cp:lastModifiedBy>DePauw</cp:lastModifiedBy>
  <cp:revision>2</cp:revision>
  <dcterms:created xsi:type="dcterms:W3CDTF">2012-11-22T03:00:00Z</dcterms:created>
  <dcterms:modified xsi:type="dcterms:W3CDTF">2012-11-22T03:00:00Z</dcterms:modified>
</cp:coreProperties>
</file>