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68D7" w14:textId="736D1885" w:rsidR="001B09D2" w:rsidRPr="003451FD" w:rsidRDefault="003451FD" w:rsidP="00B512B3">
      <w:pPr>
        <w:pBdr>
          <w:bottom w:val="single" w:sz="4" w:space="1" w:color="auto"/>
        </w:pBdr>
        <w:spacing w:line="240" w:lineRule="auto"/>
        <w:rPr>
          <w:b/>
          <w:bCs/>
          <w:i/>
          <w:iCs/>
        </w:rPr>
      </w:pPr>
      <w:r w:rsidRPr="003451FD">
        <w:rPr>
          <w:b/>
          <w:bCs/>
          <w:i/>
          <w:iCs/>
        </w:rPr>
        <w:t>Paradox</w:t>
      </w:r>
      <w:r>
        <w:rPr>
          <w:b/>
          <w:bCs/>
          <w:i/>
          <w:iCs/>
        </w:rPr>
        <w:t xml:space="preserve"> is Here to Stay</w:t>
      </w:r>
      <w:r w:rsidRPr="003451FD">
        <w:rPr>
          <w:b/>
          <w:bCs/>
          <w:i/>
          <w:iCs/>
        </w:rPr>
        <w:t xml:space="preserve">: A Review of Graham Priest’s </w:t>
      </w:r>
      <w:r w:rsidR="003E7771" w:rsidRPr="003451FD">
        <w:rPr>
          <w:b/>
          <w:bCs/>
          <w:i/>
          <w:iCs/>
        </w:rPr>
        <w:t>Beyond the Limits of Thought</w:t>
      </w:r>
    </w:p>
    <w:p w14:paraId="62A8C257" w14:textId="7D78394D" w:rsidR="003E7771" w:rsidRDefault="003451FD" w:rsidP="005D4B1E">
      <w:pPr>
        <w:spacing w:line="240" w:lineRule="auto"/>
      </w:pPr>
      <w:r>
        <w:t>Oxford University Press, 2002</w:t>
      </w:r>
    </w:p>
    <w:p w14:paraId="7F347352" w14:textId="082073D9" w:rsidR="003E7771" w:rsidRDefault="00B512B3" w:rsidP="005D4B1E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89CB47" wp14:editId="7E776345">
            <wp:simplePos x="0" y="0"/>
            <wp:positionH relativeFrom="column">
              <wp:posOffset>4525645</wp:posOffset>
            </wp:positionH>
            <wp:positionV relativeFrom="paragraph">
              <wp:posOffset>152400</wp:posOffset>
            </wp:positionV>
            <wp:extent cx="1748155" cy="2625725"/>
            <wp:effectExtent l="0" t="0" r="4445" b="3175"/>
            <wp:wrapSquare wrapText="bothSides"/>
            <wp:docPr id="2" name="Picture 2" descr="7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37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71">
        <w:t>Blaine A. Snow</w:t>
      </w:r>
    </w:p>
    <w:p w14:paraId="1A390A53" w14:textId="2E447DBC" w:rsidR="003E7771" w:rsidRDefault="003E7771" w:rsidP="005D4B1E">
      <w:pPr>
        <w:spacing w:line="240" w:lineRule="auto"/>
      </w:pPr>
    </w:p>
    <w:p w14:paraId="657781B5" w14:textId="01888DA0" w:rsidR="003451FD" w:rsidRDefault="003451FD" w:rsidP="005D4B1E">
      <w:pPr>
        <w:spacing w:line="240" w:lineRule="auto"/>
      </w:pPr>
      <w:r>
        <w:t xml:space="preserve">Posted on GoodReads.com, </w:t>
      </w:r>
      <w:r w:rsidR="008D13C1">
        <w:t>2016</w:t>
      </w:r>
    </w:p>
    <w:p w14:paraId="4B24BC30" w14:textId="7C0C8A3E" w:rsidR="003451FD" w:rsidRDefault="003451FD" w:rsidP="005D4B1E">
      <w:pPr>
        <w:spacing w:line="240" w:lineRule="auto"/>
      </w:pPr>
    </w:p>
    <w:p w14:paraId="0EEFF24D" w14:textId="6B661635" w:rsidR="0038586B" w:rsidRDefault="005D4B1E" w:rsidP="005D4B1E">
      <w:pPr>
        <w:spacing w:line="240" w:lineRule="auto"/>
      </w:pPr>
      <w:r w:rsidRPr="003451FD">
        <w:rPr>
          <w:b/>
          <w:bCs/>
        </w:rPr>
        <w:t>Get used to it</w:t>
      </w:r>
      <w:r w:rsidRPr="003451FD">
        <w:t>: paradox and contradiction</w:t>
      </w:r>
      <w:r w:rsidR="0038586B" w:rsidRPr="003451FD">
        <w:t xml:space="preserve"> are inherent in </w:t>
      </w:r>
      <w:r w:rsidR="00E679E2" w:rsidRPr="003451FD">
        <w:t>human thought</w:t>
      </w:r>
      <w:r w:rsidR="003451FD">
        <w:t xml:space="preserve">. </w:t>
      </w:r>
      <w:r w:rsidR="00D9373D">
        <w:t>Australian philosopher</w:t>
      </w:r>
      <w:r w:rsidR="008D13C1">
        <w:t xml:space="preserve"> of logic</w:t>
      </w:r>
      <w:r w:rsidR="00D9373D">
        <w:t xml:space="preserve"> Graham </w:t>
      </w:r>
      <w:r w:rsidR="0038586B">
        <w:t xml:space="preserve">Priest is </w:t>
      </w:r>
      <w:r w:rsidR="008D13C1">
        <w:t>a</w:t>
      </w:r>
      <w:r w:rsidR="004412D5">
        <w:t xml:space="preserve"> primary</w:t>
      </w:r>
      <w:r w:rsidR="0038586B">
        <w:t xml:space="preserve"> champion of </w:t>
      </w:r>
      <w:r w:rsidR="0038586B" w:rsidRPr="003451FD">
        <w:rPr>
          <w:i/>
          <w:iCs/>
        </w:rPr>
        <w:t>dialetheism</w:t>
      </w:r>
      <w:r w:rsidR="0038586B">
        <w:t xml:space="preserve">, a philosophical position </w:t>
      </w:r>
      <w:r w:rsidR="003F3325">
        <w:t xml:space="preserve">that allows some contradictions to be true and is </w:t>
      </w:r>
      <w:r w:rsidR="00F46485">
        <w:t>based on extension</w:t>
      </w:r>
      <w:r w:rsidR="00EE4299">
        <w:t>s</w:t>
      </w:r>
      <w:r w:rsidR="00F46485">
        <w:t xml:space="preserve"> of</w:t>
      </w:r>
      <w:r w:rsidR="0038586B">
        <w:t xml:space="preserve"> </w:t>
      </w:r>
      <w:r w:rsidR="00F46485">
        <w:t>classical logic</w:t>
      </w:r>
      <w:r w:rsidR="003451FD">
        <w:t>, extensions that that are metaphorically similar</w:t>
      </w:r>
      <w:r w:rsidR="004412D5">
        <w:t xml:space="preserve"> to how</w:t>
      </w:r>
      <w:r w:rsidR="00F46485">
        <w:t xml:space="preserve"> Einstein</w:t>
      </w:r>
      <w:r w:rsidR="004412D5">
        <w:t xml:space="preserve"> </w:t>
      </w:r>
      <w:r w:rsidR="0038586B">
        <w:t>extended Newtonian</w:t>
      </w:r>
      <w:r w:rsidR="00F46485">
        <w:t xml:space="preserve"> conceptions of physical truths. Priest argues that the </w:t>
      </w:r>
      <w:r w:rsidR="005C671D">
        <w:t xml:space="preserve">classical </w:t>
      </w:r>
      <w:r w:rsidR="00CF0CAB">
        <w:t>Law of Non-C</w:t>
      </w:r>
      <w:r w:rsidR="00F46485">
        <w:t>ontradiction has too long held the western mind hostage and kept it from exploring other types of truth</w:t>
      </w:r>
      <w:r w:rsidR="00A41DA7">
        <w:t xml:space="preserve"> and developing other forms of logic such as </w:t>
      </w:r>
      <w:r w:rsidR="00A41DA7" w:rsidRPr="003451FD">
        <w:rPr>
          <w:i/>
          <w:iCs/>
        </w:rPr>
        <w:t>paraconsistent</w:t>
      </w:r>
      <w:r w:rsidR="00A41DA7">
        <w:t xml:space="preserve"> logics</w:t>
      </w:r>
      <w:r w:rsidR="003F3325">
        <w:t xml:space="preserve">. It is at the boundaries of human thought that these kinds of dialetheias or true contradictions arise most prominently.  </w:t>
      </w:r>
    </w:p>
    <w:p w14:paraId="262F20A2" w14:textId="77777777" w:rsidR="003F3325" w:rsidRDefault="003F3325" w:rsidP="005D4B1E">
      <w:pPr>
        <w:spacing w:line="240" w:lineRule="auto"/>
      </w:pPr>
    </w:p>
    <w:p w14:paraId="7903A437" w14:textId="26945AC7" w:rsidR="00656FC0" w:rsidRDefault="003F3325" w:rsidP="005D4B1E">
      <w:pPr>
        <w:spacing w:line="240" w:lineRule="auto"/>
      </w:pPr>
      <w:r>
        <w:t xml:space="preserve">In this volume Priest examines the boundaries </w:t>
      </w:r>
      <w:r w:rsidR="003451FD">
        <w:t xml:space="preserve">or limits </w:t>
      </w:r>
      <w:r>
        <w:t xml:space="preserve">of thought in four areas, 1) the limits of </w:t>
      </w:r>
      <w:r w:rsidRPr="003451FD">
        <w:rPr>
          <w:b/>
          <w:bCs/>
        </w:rPr>
        <w:t>expression</w:t>
      </w:r>
      <w:r>
        <w:t xml:space="preserve">, 2) the limits of </w:t>
      </w:r>
      <w:r w:rsidRPr="003451FD">
        <w:rPr>
          <w:b/>
          <w:bCs/>
        </w:rPr>
        <w:t>conception</w:t>
      </w:r>
      <w:r>
        <w:t xml:space="preserve">, 3) the limits of </w:t>
      </w:r>
      <w:r w:rsidRPr="003451FD">
        <w:rPr>
          <w:b/>
          <w:bCs/>
        </w:rPr>
        <w:t>cognition</w:t>
      </w:r>
      <w:r>
        <w:t xml:space="preserve"> (what can/can’t be known), and 4) the limits of </w:t>
      </w:r>
      <w:r w:rsidRPr="003451FD">
        <w:rPr>
          <w:b/>
          <w:bCs/>
        </w:rPr>
        <w:t>iteration</w:t>
      </w:r>
      <w:r>
        <w:t xml:space="preserve"> (what can/can’t be calculated, operated</w:t>
      </w:r>
      <w:r w:rsidR="003451FD">
        <w:t xml:space="preserve"> on</w:t>
      </w:r>
      <w:r>
        <w:t xml:space="preserve">, </w:t>
      </w:r>
      <w:r w:rsidR="003451FD">
        <w:t>e.g.</w:t>
      </w:r>
      <w:r>
        <w:t>, the</w:t>
      </w:r>
      <w:r w:rsidR="007117E8" w:rsidRPr="007117E8">
        <w:t xml:space="preserve"> </w:t>
      </w:r>
      <w:r w:rsidR="007117E8">
        <w:t>mathematical</w:t>
      </w:r>
      <w:r>
        <w:t xml:space="preserve"> infinite).  The book proceeds </w:t>
      </w:r>
      <w:r w:rsidR="00656FC0">
        <w:t xml:space="preserve">mostly </w:t>
      </w:r>
      <w:r>
        <w:t>historically, examining examples of the limits of though</w:t>
      </w:r>
      <w:r w:rsidR="007117E8">
        <w:t>t</w:t>
      </w:r>
      <w:r>
        <w:t xml:space="preserve"> in pre-Kantian philosophy</w:t>
      </w:r>
      <w:r w:rsidR="00656FC0">
        <w:t xml:space="preserve"> such as </w:t>
      </w:r>
      <w:proofErr w:type="spellStart"/>
      <w:r w:rsidR="00656FC0">
        <w:t>Cratylus</w:t>
      </w:r>
      <w:proofErr w:type="spellEnd"/>
      <w:r w:rsidR="00656FC0">
        <w:t xml:space="preserve">, Aristotle, </w:t>
      </w:r>
      <w:proofErr w:type="spellStart"/>
      <w:r w:rsidR="00656FC0">
        <w:t>Cusanus</w:t>
      </w:r>
      <w:proofErr w:type="spellEnd"/>
      <w:r w:rsidR="00656FC0">
        <w:t>, Sextus, Aquinas, Leibniz</w:t>
      </w:r>
      <w:r>
        <w:t xml:space="preserve">, </w:t>
      </w:r>
      <w:r w:rsidR="00656FC0">
        <w:t xml:space="preserve">Berkeley, </w:t>
      </w:r>
      <w:r>
        <w:t>then</w:t>
      </w:r>
      <w:r w:rsidR="000E15C1">
        <w:t xml:space="preserve"> </w:t>
      </w:r>
      <w:r w:rsidR="00656FC0">
        <w:t xml:space="preserve">explores </w:t>
      </w:r>
      <w:r w:rsidR="000E15C1">
        <w:t xml:space="preserve">the limits of thought in Kant’s noumena, categories, and antimonies, </w:t>
      </w:r>
      <w:r>
        <w:t>and</w:t>
      </w:r>
      <w:r w:rsidR="000E15C1">
        <w:t xml:space="preserve"> then Hegel</w:t>
      </w:r>
      <w:r w:rsidR="00656FC0">
        <w:t>’s conceptions of infinity</w:t>
      </w:r>
      <w:r w:rsidR="000E15C1">
        <w:t xml:space="preserve">. </w:t>
      </w:r>
      <w:r>
        <w:t xml:space="preserve"> </w:t>
      </w:r>
      <w:r w:rsidR="000E15C1">
        <w:t xml:space="preserve">Later Priest explores modern forms of mathematics and logic starting with Cantor, Russell, Ramsey, </w:t>
      </w:r>
      <w:proofErr w:type="spellStart"/>
      <w:r w:rsidR="000E15C1">
        <w:t>Zermelo</w:t>
      </w:r>
      <w:proofErr w:type="spellEnd"/>
      <w:r w:rsidR="000E15C1">
        <w:t>, Von Neumann</w:t>
      </w:r>
      <w:r w:rsidR="00656FC0">
        <w:t xml:space="preserve">, </w:t>
      </w:r>
      <w:r w:rsidR="000E15C1">
        <w:t xml:space="preserve">then </w:t>
      </w:r>
      <w:r w:rsidR="00656FC0">
        <w:t>on into</w:t>
      </w:r>
      <w:r w:rsidR="000E15C1">
        <w:t xml:space="preserve"> the limits of language with Frege, Wittgenstein, Quine, Davidson, and Derrida.  </w:t>
      </w:r>
      <w:r w:rsidR="00656FC0">
        <w:t xml:space="preserve">Most of the chapters are readable by those with little or no experience with logical notation but some of the chapters (8-11) are </w:t>
      </w:r>
      <w:r w:rsidR="00045539">
        <w:t>rather</w:t>
      </w:r>
      <w:r w:rsidR="00656FC0">
        <w:t xml:space="preserve"> technical.</w:t>
      </w:r>
      <w:r w:rsidR="007117E8">
        <w:t xml:space="preserve">  This second edition ends with three new chapters, one on Heidegger, one on Nagarjuna (co-written with Jay Garfield), and one on further reflections on dialetheism.  </w:t>
      </w:r>
    </w:p>
    <w:p w14:paraId="1BBFC91E" w14:textId="77777777" w:rsidR="00656FC0" w:rsidRDefault="00656FC0" w:rsidP="005D4B1E">
      <w:pPr>
        <w:spacing w:line="240" w:lineRule="auto"/>
      </w:pPr>
    </w:p>
    <w:p w14:paraId="2793568C" w14:textId="77777777" w:rsidR="003F3325" w:rsidRDefault="002F4C68" w:rsidP="005D4B1E">
      <w:pPr>
        <w:spacing w:line="240" w:lineRule="auto"/>
      </w:pPr>
      <w:r>
        <w:t xml:space="preserve">Priest sees these </w:t>
      </w:r>
      <w:r w:rsidR="00217808">
        <w:t xml:space="preserve">recurring </w:t>
      </w:r>
      <w:r>
        <w:t xml:space="preserve">contradictions at the limits of thought expressing a similar form and has </w:t>
      </w:r>
      <w:r w:rsidR="000E1173">
        <w:t>developed what h</w:t>
      </w:r>
      <w:r w:rsidR="00045539">
        <w:t xml:space="preserve">e calls the </w:t>
      </w:r>
      <w:r w:rsidR="00CF0CAB">
        <w:t>*</w:t>
      </w:r>
      <w:r w:rsidR="00045539">
        <w:t>Inclosure Schema</w:t>
      </w:r>
      <w:r w:rsidR="00CF0CAB">
        <w:t>*</w:t>
      </w:r>
      <w:r w:rsidR="00045539">
        <w:t xml:space="preserve"> to describe their common structure.  </w:t>
      </w:r>
      <w:r w:rsidR="00656FC0">
        <w:t>Priest con</w:t>
      </w:r>
      <w:r w:rsidR="00045539">
        <w:t xml:space="preserve">cludes that throughout history human attempts to </w:t>
      </w:r>
      <w:r w:rsidR="005C671D">
        <w:t xml:space="preserve">say the unsayable, to </w:t>
      </w:r>
      <w:r w:rsidR="00045539">
        <w:t>bring heaven down to earth</w:t>
      </w:r>
      <w:r w:rsidR="00656FC0">
        <w:t xml:space="preserve"> </w:t>
      </w:r>
      <w:r w:rsidR="00045539">
        <w:t xml:space="preserve">(so to speak) </w:t>
      </w:r>
      <w:r w:rsidR="00656FC0">
        <w:t xml:space="preserve">have </w:t>
      </w:r>
      <w:r>
        <w:t xml:space="preserve">resulted in paradox and contradiction </w:t>
      </w:r>
      <w:r w:rsidR="00656FC0">
        <w:t>and</w:t>
      </w:r>
      <w:r w:rsidR="005C671D">
        <w:t>,</w:t>
      </w:r>
      <w:r w:rsidR="00656FC0">
        <w:t xml:space="preserve"> despite the many attempts to avoid, ignore, or get aroun</w:t>
      </w:r>
      <w:r>
        <w:t>d them,</w:t>
      </w:r>
      <w:r w:rsidR="00656FC0">
        <w:t xml:space="preserve"> they reappear</w:t>
      </w:r>
      <w:r>
        <w:t xml:space="preserve"> later</w:t>
      </w:r>
      <w:r w:rsidR="004B1E5D">
        <w:t xml:space="preserve"> in new forms.  The wise conclusion is to admit that some form of dialetheism is necessary for certain kinds of thought to proceed</w:t>
      </w:r>
      <w:r w:rsidR="00EE4299">
        <w:t xml:space="preserve"> towards greater </w:t>
      </w:r>
      <w:r>
        <w:t>types</w:t>
      </w:r>
      <w:r w:rsidR="00EE4299">
        <w:t xml:space="preserve"> of truth.  </w:t>
      </w:r>
    </w:p>
    <w:p w14:paraId="5A6BF9BF" w14:textId="77777777" w:rsidR="007E6E97" w:rsidRDefault="007E6E97" w:rsidP="005D4B1E">
      <w:pPr>
        <w:spacing w:line="240" w:lineRule="auto"/>
      </w:pPr>
    </w:p>
    <w:p w14:paraId="7B58F9C3" w14:textId="074A8842" w:rsidR="008E2876" w:rsidRDefault="008E2876" w:rsidP="008E2876">
      <w:pPr>
        <w:spacing w:line="240" w:lineRule="auto"/>
      </w:pPr>
      <w:r>
        <w:t xml:space="preserve">I’m not sure why </w:t>
      </w:r>
      <w:r w:rsidR="00E15D08">
        <w:t>Priest’s work</w:t>
      </w:r>
      <w:r>
        <w:t xml:space="preserve"> hasn’t been discovered by more nondualist philosophers, those of us who are thoroughly comfortable with a worldview where human thought and reason are understood to be inherently bound by contradiction and paradox.  If you are a Buddhist, Advaita, or Taoist philosopher, you are probably already very familiar with this territory and should</w:t>
      </w:r>
      <w:r w:rsidR="00E15D08">
        <w:t xml:space="preserve"> be</w:t>
      </w:r>
      <w:r>
        <w:t xml:space="preserve"> </w:t>
      </w:r>
      <w:r w:rsidR="00E15D08">
        <w:t>happy</w:t>
      </w:r>
      <w:r>
        <w:t xml:space="preserve"> that western philosophers are </w:t>
      </w:r>
      <w:r w:rsidR="00E15D08">
        <w:t xml:space="preserve">slowly coming to </w:t>
      </w:r>
      <w:r w:rsidR="005C671D">
        <w:t>understand w</w:t>
      </w:r>
      <w:r w:rsidR="008F3321">
        <w:t xml:space="preserve">hat </w:t>
      </w:r>
      <w:r w:rsidR="00EE4299">
        <w:t xml:space="preserve">the </w:t>
      </w:r>
      <w:r w:rsidR="00EE4299">
        <w:lastRenderedPageBreak/>
        <w:t xml:space="preserve">philosophy of India has known for centuries: that </w:t>
      </w:r>
      <w:r w:rsidR="008F3321">
        <w:t>the human mind is coextensiv</w:t>
      </w:r>
      <w:r w:rsidR="008C424E">
        <w:t xml:space="preserve">e with conventional reality and </w:t>
      </w:r>
      <w:r w:rsidR="008F3321">
        <w:t xml:space="preserve">truth </w:t>
      </w:r>
      <w:r w:rsidR="00EE4299">
        <w:t>in which all</w:t>
      </w:r>
      <w:r w:rsidR="008F3321">
        <w:t xml:space="preserve"> attempts to characterize ultimate</w:t>
      </w:r>
      <w:r w:rsidR="00EE4299">
        <w:t>-final</w:t>
      </w:r>
      <w:r w:rsidR="008F3321">
        <w:t xml:space="preserve"> </w:t>
      </w:r>
      <w:r w:rsidR="000C254F">
        <w:t>truth</w:t>
      </w:r>
      <w:r w:rsidR="005C671D">
        <w:t xml:space="preserve"> </w:t>
      </w:r>
      <w:r w:rsidR="000C254F">
        <w:t>[</w:t>
      </w:r>
      <w:r w:rsidR="005C671D">
        <w:t>paramartha-satya</w:t>
      </w:r>
      <w:r w:rsidR="000C254F">
        <w:t>]</w:t>
      </w:r>
      <w:r w:rsidR="005C671D">
        <w:t xml:space="preserve">, </w:t>
      </w:r>
      <w:r w:rsidR="008F3321">
        <w:t xml:space="preserve">can only come up with paradox, contradiction, dualisms, oppositions, </w:t>
      </w:r>
      <w:r w:rsidR="000C254F">
        <w:t>inconsistencies</w:t>
      </w:r>
      <w:r w:rsidR="008F3321">
        <w:t xml:space="preserve">, incompleteness, and the like. </w:t>
      </w:r>
      <w:r w:rsidR="000C254F">
        <w:t xml:space="preserve">Buddhist philosophy consistently employs paradox and contradiction in order to point out the limitations of the mind and conventional truth and </w:t>
      </w:r>
      <w:r w:rsidR="00CF0CAB">
        <w:t xml:space="preserve">point the practitioner’s awareness to </w:t>
      </w:r>
      <w:r w:rsidR="000C254F">
        <w:t>the ultimate truth that lies waiting free of all forms of mental grasping.</w:t>
      </w:r>
    </w:p>
    <w:p w14:paraId="1F72A4D4" w14:textId="77777777" w:rsidR="00EE4299" w:rsidRDefault="00EE4299" w:rsidP="008E2876">
      <w:pPr>
        <w:spacing w:line="240" w:lineRule="auto"/>
      </w:pPr>
    </w:p>
    <w:p w14:paraId="0C2A1D94" w14:textId="596EB60A" w:rsidR="00EE4299" w:rsidRDefault="00EE4299" w:rsidP="008E2876">
      <w:pPr>
        <w:spacing w:line="240" w:lineRule="auto"/>
      </w:pPr>
      <w:r>
        <w:t xml:space="preserve">If there </w:t>
      </w:r>
      <w:r w:rsidR="003451FD">
        <w:t>a</w:t>
      </w:r>
      <w:r>
        <w:t xml:space="preserve"> problem with Priest’s project it is that </w:t>
      </w:r>
      <w:r w:rsidR="00B512B3">
        <w:t>there is</w:t>
      </w:r>
      <w:r w:rsidR="005E484A">
        <w:t xml:space="preserve"> </w:t>
      </w:r>
      <w:r w:rsidR="008C424E">
        <w:t>little or no</w:t>
      </w:r>
      <w:r w:rsidR="005E484A">
        <w:t xml:space="preserve"> support fo</w:t>
      </w:r>
      <w:r w:rsidR="005C671D">
        <w:t>r the kinds of methodologies that c</w:t>
      </w:r>
      <w:r w:rsidR="005E484A">
        <w:t>ould confirm and support his</w:t>
      </w:r>
      <w:r w:rsidR="008C424E">
        <w:t xml:space="preserve"> dialetheist philosophy, namely</w:t>
      </w:r>
      <w:r w:rsidR="005E484A">
        <w:t xml:space="preserve"> the methodology of meditation. Philosophers of India have employed dialectical reasoning and argument together with meditation for centuries</w:t>
      </w:r>
      <w:r w:rsidR="0009651D">
        <w:t xml:space="preserve"> and have therefore developed a deeper and more complete understanding of the nature of the mind and consciousness</w:t>
      </w:r>
      <w:r w:rsidR="008C424E">
        <w:t xml:space="preserve">. In meditation the limits of thought are revealed and confirmed in ways that </w:t>
      </w:r>
      <w:r w:rsidR="00E562D3">
        <w:t>conventional</w:t>
      </w:r>
      <w:r w:rsidR="00B96A96">
        <w:t xml:space="preserve"> methods of </w:t>
      </w:r>
      <w:r w:rsidR="008C424E">
        <w:t xml:space="preserve">argumentation, discourse, language, and conceptualization </w:t>
      </w:r>
      <w:r w:rsidR="00B96A96">
        <w:t xml:space="preserve">are unable to. </w:t>
      </w:r>
      <w:r w:rsidR="00B512B3">
        <w:t>No need for dialetheism. Unfortunately,</w:t>
      </w:r>
      <w:r w:rsidR="00B96A96">
        <w:t xml:space="preserve"> </w:t>
      </w:r>
      <w:r w:rsidR="00E562D3">
        <w:t>however</w:t>
      </w:r>
      <w:r w:rsidR="00B512B3">
        <w:t>,</w:t>
      </w:r>
      <w:r w:rsidR="00E562D3">
        <w:t xml:space="preserve"> </w:t>
      </w:r>
      <w:r w:rsidR="00B96A96">
        <w:t xml:space="preserve">meditation is a long way from becoming a standard practice among western </w:t>
      </w:r>
      <w:r w:rsidR="00B512B3">
        <w:t>philosophers,</w:t>
      </w:r>
      <w:r w:rsidR="00B96A96">
        <w:t xml:space="preserve"> but it is catching on in the culture at large for other reasons</w:t>
      </w:r>
      <w:proofErr w:type="gramStart"/>
      <w:r w:rsidR="00B96A96">
        <w:t xml:space="preserve">.  </w:t>
      </w:r>
      <w:proofErr w:type="gramEnd"/>
    </w:p>
    <w:p w14:paraId="46BD71F5" w14:textId="77777777" w:rsidR="008E2876" w:rsidRDefault="008E2876" w:rsidP="008E2876">
      <w:pPr>
        <w:spacing w:line="240" w:lineRule="auto"/>
      </w:pPr>
    </w:p>
    <w:p w14:paraId="6CC9B0DF" w14:textId="15121761" w:rsidR="007E6E97" w:rsidRDefault="00B96A96" w:rsidP="005D4B1E">
      <w:pPr>
        <w:spacing w:line="240" w:lineRule="auto"/>
      </w:pPr>
      <w:r>
        <w:t xml:space="preserve">Whatever your background, if you are a philosopher and are interested in the larger metaphysical questions of philosophy—God, infinity, the absolute, fundamental ontology, </w:t>
      </w:r>
      <w:r w:rsidR="000C254F">
        <w:t xml:space="preserve">limits and boundaries, </w:t>
      </w:r>
      <w:r>
        <w:t xml:space="preserve">etc., Priest’s book will delight you. I can </w:t>
      </w:r>
      <w:r w:rsidR="005C671D">
        <w:t xml:space="preserve">also </w:t>
      </w:r>
      <w:r>
        <w:t xml:space="preserve">recommend Priest’s other books </w:t>
      </w:r>
      <w:r w:rsidR="004C7B5A" w:rsidRPr="003451FD">
        <w:rPr>
          <w:i/>
          <w:iCs/>
        </w:rPr>
        <w:t>In Contradiction</w:t>
      </w:r>
      <w:r w:rsidR="004C7B5A">
        <w:rPr>
          <w:i/>
          <w:iCs/>
        </w:rPr>
        <w:t xml:space="preserve">, </w:t>
      </w:r>
      <w:r w:rsidR="004C7B5A" w:rsidRPr="00B512B3">
        <w:t>1987</w:t>
      </w:r>
      <w:r w:rsidR="004C7B5A">
        <w:t xml:space="preserve">; </w:t>
      </w:r>
      <w:r w:rsidRPr="003451FD">
        <w:rPr>
          <w:i/>
          <w:iCs/>
        </w:rPr>
        <w:t>Doubt Truth to Be a Liar</w:t>
      </w:r>
      <w:r w:rsidR="00B512B3">
        <w:rPr>
          <w:i/>
          <w:iCs/>
        </w:rPr>
        <w:t xml:space="preserve">, </w:t>
      </w:r>
      <w:r w:rsidR="00B512B3" w:rsidRPr="00B512B3">
        <w:t>2006</w:t>
      </w:r>
      <w:r w:rsidR="00B512B3">
        <w:t>;</w:t>
      </w:r>
      <w:r>
        <w:t xml:space="preserve"> </w:t>
      </w:r>
      <w:r w:rsidR="005C671D">
        <w:t xml:space="preserve">and </w:t>
      </w:r>
      <w:r w:rsidR="003451FD">
        <w:t xml:space="preserve">the mouthful, </w:t>
      </w:r>
      <w:r w:rsidR="003451FD">
        <w:rPr>
          <w:i/>
          <w:iCs/>
        </w:rPr>
        <w:t xml:space="preserve">One: Being an Investigation into the Unity of Reality and of its Parts, including the Singular Object which is Nothingness, </w:t>
      </w:r>
      <w:r w:rsidR="003451FD" w:rsidRPr="003451FD">
        <w:t>2014,</w:t>
      </w:r>
      <w:r w:rsidR="003451FD">
        <w:rPr>
          <w:i/>
          <w:iCs/>
        </w:rPr>
        <w:t xml:space="preserve"> </w:t>
      </w:r>
      <w:r w:rsidR="003451FD" w:rsidRPr="003451FD">
        <w:t>(review forthcoming).</w:t>
      </w:r>
    </w:p>
    <w:p w14:paraId="1093584C" w14:textId="77777777" w:rsidR="008E2876" w:rsidRDefault="008E2876" w:rsidP="0052433A">
      <w:pPr>
        <w:spacing w:line="240" w:lineRule="auto"/>
      </w:pPr>
    </w:p>
    <w:p w14:paraId="7FAF03B1" w14:textId="77777777" w:rsidR="0052433A" w:rsidRDefault="0052433A" w:rsidP="0052433A">
      <w:pPr>
        <w:spacing w:line="240" w:lineRule="auto"/>
      </w:pPr>
    </w:p>
    <w:p w14:paraId="782DA452" w14:textId="77777777" w:rsidR="0052433A" w:rsidRDefault="0052433A" w:rsidP="0052433A">
      <w:pPr>
        <w:spacing w:line="240" w:lineRule="auto"/>
      </w:pPr>
    </w:p>
    <w:sectPr w:rsidR="0052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45BFA"/>
    <w:multiLevelType w:val="hybridMultilevel"/>
    <w:tmpl w:val="7B3C5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771"/>
    <w:rsid w:val="00045539"/>
    <w:rsid w:val="00047117"/>
    <w:rsid w:val="0009651D"/>
    <w:rsid w:val="000C254F"/>
    <w:rsid w:val="000E1173"/>
    <w:rsid w:val="000E15C1"/>
    <w:rsid w:val="00217808"/>
    <w:rsid w:val="00241A0E"/>
    <w:rsid w:val="002F4C68"/>
    <w:rsid w:val="003051B4"/>
    <w:rsid w:val="003451FD"/>
    <w:rsid w:val="0038586B"/>
    <w:rsid w:val="003E7771"/>
    <w:rsid w:val="003F3325"/>
    <w:rsid w:val="004412D5"/>
    <w:rsid w:val="004B1E5D"/>
    <w:rsid w:val="004C7B5A"/>
    <w:rsid w:val="0052433A"/>
    <w:rsid w:val="00546BD0"/>
    <w:rsid w:val="005C671D"/>
    <w:rsid w:val="005D4B1E"/>
    <w:rsid w:val="005E484A"/>
    <w:rsid w:val="00656FC0"/>
    <w:rsid w:val="00690855"/>
    <w:rsid w:val="007117E8"/>
    <w:rsid w:val="007E6E97"/>
    <w:rsid w:val="008C424E"/>
    <w:rsid w:val="008D13C1"/>
    <w:rsid w:val="008E2876"/>
    <w:rsid w:val="008F3321"/>
    <w:rsid w:val="00993FCF"/>
    <w:rsid w:val="00A41DA7"/>
    <w:rsid w:val="00A634EE"/>
    <w:rsid w:val="00A92FBC"/>
    <w:rsid w:val="00B512B3"/>
    <w:rsid w:val="00B96A96"/>
    <w:rsid w:val="00CF0CAB"/>
    <w:rsid w:val="00D6336A"/>
    <w:rsid w:val="00D9373D"/>
    <w:rsid w:val="00DF7C88"/>
    <w:rsid w:val="00E15D08"/>
    <w:rsid w:val="00E52DC1"/>
    <w:rsid w:val="00E562D3"/>
    <w:rsid w:val="00E679E2"/>
    <w:rsid w:val="00EE4299"/>
    <w:rsid w:val="00F46485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D807"/>
  <w15:docId w15:val="{1A8C6FE0-1ECE-4ADB-B0DF-B026E787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F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</dc:creator>
  <cp:lastModifiedBy>Snow, Blaine</cp:lastModifiedBy>
  <cp:revision>20</cp:revision>
  <dcterms:created xsi:type="dcterms:W3CDTF">2013-05-27T16:14:00Z</dcterms:created>
  <dcterms:modified xsi:type="dcterms:W3CDTF">2020-04-21T23:43:00Z</dcterms:modified>
</cp:coreProperties>
</file>