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3B87" w14:textId="4900D4D4" w:rsidR="00DA1EB5" w:rsidRPr="008A0CC7" w:rsidRDefault="00D62438" w:rsidP="0056085D">
      <w:pPr>
        <w:outlineLvl w:val="0"/>
        <w:rPr>
          <w:rFonts w:ascii="Times New Roman" w:hAnsi="Times New Roman" w:cs="Times New Roman"/>
        </w:rPr>
      </w:pPr>
      <w:bookmarkStart w:id="0" w:name="_GoBack"/>
      <w:bookmarkEnd w:id="0"/>
      <w:r w:rsidRPr="008A0CC7">
        <w:rPr>
          <w:rFonts w:ascii="Times New Roman" w:hAnsi="Times New Roman" w:cs="Times New Roman"/>
        </w:rPr>
        <w:t>How to be a Subjectivist</w:t>
      </w:r>
      <w:r w:rsidR="00AA6108">
        <w:rPr>
          <w:rStyle w:val="FootnoteReference"/>
          <w:rFonts w:ascii="Times New Roman" w:hAnsi="Times New Roman" w:cs="Times New Roman"/>
        </w:rPr>
        <w:footnoteReference w:id="1"/>
      </w:r>
    </w:p>
    <w:p w14:paraId="6A03895F" w14:textId="24B9DF8C" w:rsidR="006D0A35" w:rsidRPr="008A0CC7" w:rsidRDefault="006D0A35" w:rsidP="004E41F6">
      <w:pPr>
        <w:rPr>
          <w:rFonts w:ascii="Times New Roman" w:hAnsi="Times New Roman" w:cs="Times New Roman"/>
        </w:rPr>
      </w:pPr>
      <w:r w:rsidRPr="008A0CC7">
        <w:rPr>
          <w:rFonts w:ascii="Times New Roman" w:hAnsi="Times New Roman" w:cs="Times New Roman"/>
        </w:rPr>
        <w:t>David Sobel</w:t>
      </w:r>
    </w:p>
    <w:p w14:paraId="149C9932" w14:textId="74DC6B23" w:rsidR="00661A02" w:rsidRPr="008A0CC7" w:rsidRDefault="00727CF8" w:rsidP="004E41F6">
      <w:pPr>
        <w:rPr>
          <w:rFonts w:ascii="Times New Roman" w:hAnsi="Times New Roman" w:cs="Times New Roman"/>
        </w:rPr>
      </w:pPr>
      <w:r>
        <w:rPr>
          <w:rFonts w:ascii="Times New Roman" w:hAnsi="Times New Roman" w:cs="Times New Roman"/>
        </w:rPr>
        <w:t>12/24</w:t>
      </w:r>
      <w:r w:rsidR="00661A02" w:rsidRPr="008A0CC7">
        <w:rPr>
          <w:rFonts w:ascii="Times New Roman" w:hAnsi="Times New Roman" w:cs="Times New Roman"/>
        </w:rPr>
        <w:t>/17</w:t>
      </w:r>
    </w:p>
    <w:p w14:paraId="3B2E9E2F" w14:textId="77777777" w:rsidR="00DA1EB5" w:rsidRPr="008A0CC7" w:rsidRDefault="00DA1EB5" w:rsidP="004E41F6">
      <w:pPr>
        <w:rPr>
          <w:rFonts w:ascii="Times New Roman" w:hAnsi="Times New Roman" w:cs="Times New Roman"/>
        </w:rPr>
      </w:pPr>
    </w:p>
    <w:p w14:paraId="394451FF" w14:textId="77777777" w:rsidR="004E41F6" w:rsidRPr="008A0CC7" w:rsidRDefault="004E41F6" w:rsidP="004E41F6">
      <w:pPr>
        <w:rPr>
          <w:rFonts w:ascii="Times New Roman" w:hAnsi="Times New Roman" w:cs="Times New Roman"/>
        </w:rPr>
      </w:pPr>
    </w:p>
    <w:p w14:paraId="21E47E3B" w14:textId="43C179B4" w:rsidR="00D71809" w:rsidRPr="008A0CC7" w:rsidRDefault="009F28B3" w:rsidP="004E41F6">
      <w:pPr>
        <w:rPr>
          <w:rFonts w:ascii="Times New Roman" w:hAnsi="Times New Roman" w:cs="Times New Roman"/>
        </w:rPr>
      </w:pPr>
      <w:r w:rsidRPr="008A0CC7">
        <w:rPr>
          <w:rFonts w:ascii="Times New Roman" w:hAnsi="Times New Roman" w:cs="Times New Roman"/>
        </w:rPr>
        <w:t xml:space="preserve">The </w:t>
      </w:r>
      <w:r w:rsidRPr="0056085D">
        <w:rPr>
          <w:rFonts w:ascii="Times New Roman" w:hAnsi="Times New Roman" w:cs="Times New Roman"/>
          <w:i/>
        </w:rPr>
        <w:t>Euthyphro</w:t>
      </w:r>
      <w:r w:rsidRPr="008A0CC7">
        <w:rPr>
          <w:rFonts w:ascii="Times New Roman" w:hAnsi="Times New Roman" w:cs="Times New Roman"/>
        </w:rPr>
        <w:t xml:space="preserve"> poses one of</w:t>
      </w:r>
      <w:r w:rsidR="00D71809" w:rsidRPr="008A0CC7">
        <w:rPr>
          <w:rFonts w:ascii="Times New Roman" w:hAnsi="Times New Roman" w:cs="Times New Roman"/>
        </w:rPr>
        <w:t xml:space="preserve"> the most basic </w:t>
      </w:r>
      <w:r w:rsidRPr="008A0CC7">
        <w:rPr>
          <w:rFonts w:ascii="Times New Roman" w:hAnsi="Times New Roman" w:cs="Times New Roman"/>
        </w:rPr>
        <w:t xml:space="preserve">and profound </w:t>
      </w:r>
      <w:r w:rsidR="00D71809" w:rsidRPr="008A0CC7">
        <w:rPr>
          <w:rFonts w:ascii="Times New Roman" w:hAnsi="Times New Roman" w:cs="Times New Roman"/>
        </w:rPr>
        <w:t>question about w</w:t>
      </w:r>
      <w:r w:rsidR="000960BF" w:rsidRPr="008A0CC7">
        <w:rPr>
          <w:rFonts w:ascii="Times New Roman" w:hAnsi="Times New Roman" w:cs="Times New Roman"/>
        </w:rPr>
        <w:t>hy things are valuable</w:t>
      </w:r>
      <w:r w:rsidR="00FC359A" w:rsidRPr="008A0CC7">
        <w:rPr>
          <w:rFonts w:ascii="Times New Roman" w:hAnsi="Times New Roman" w:cs="Times New Roman"/>
        </w:rPr>
        <w:t>. A</w:t>
      </w:r>
      <w:r w:rsidR="00D71809" w:rsidRPr="008A0CC7">
        <w:rPr>
          <w:rFonts w:ascii="Times New Roman" w:hAnsi="Times New Roman" w:cs="Times New Roman"/>
        </w:rPr>
        <w:t xml:space="preserve">re things valuable because they are valued or are things </w:t>
      </w:r>
      <w:r w:rsidR="00D3396F" w:rsidRPr="008A0CC7">
        <w:rPr>
          <w:rFonts w:ascii="Times New Roman" w:hAnsi="Times New Roman" w:cs="Times New Roman"/>
        </w:rPr>
        <w:t xml:space="preserve">appropriately </w:t>
      </w:r>
      <w:r w:rsidR="00D71809" w:rsidRPr="008A0CC7">
        <w:rPr>
          <w:rFonts w:ascii="Times New Roman" w:hAnsi="Times New Roman" w:cs="Times New Roman"/>
        </w:rPr>
        <w:t>v</w:t>
      </w:r>
      <w:r w:rsidR="00354F28" w:rsidRPr="008A0CC7">
        <w:rPr>
          <w:rFonts w:ascii="Times New Roman" w:hAnsi="Times New Roman" w:cs="Times New Roman"/>
        </w:rPr>
        <w:t>alued because they are valuable?</w:t>
      </w:r>
      <w:r w:rsidR="00D71809" w:rsidRPr="008A0CC7">
        <w:rPr>
          <w:rFonts w:ascii="Times New Roman" w:hAnsi="Times New Roman" w:cs="Times New Roman"/>
        </w:rPr>
        <w:t xml:space="preserve"> Do our attitudes, as Hume says, guild and stain the world with value or are there already established normative facts </w:t>
      </w:r>
      <w:r w:rsidR="00CE40AF" w:rsidRPr="008A0CC7">
        <w:rPr>
          <w:rFonts w:ascii="Times New Roman" w:hAnsi="Times New Roman" w:cs="Times New Roman"/>
        </w:rPr>
        <w:t xml:space="preserve">prior to our stance towards the world </w:t>
      </w:r>
      <w:r w:rsidR="00D71809" w:rsidRPr="008A0CC7">
        <w:rPr>
          <w:rFonts w:ascii="Times New Roman" w:hAnsi="Times New Roman" w:cs="Times New Roman"/>
        </w:rPr>
        <w:t>that d</w:t>
      </w:r>
      <w:r w:rsidR="00E33F9C" w:rsidRPr="008A0CC7">
        <w:rPr>
          <w:rFonts w:ascii="Times New Roman" w:hAnsi="Times New Roman" w:cs="Times New Roman"/>
        </w:rPr>
        <w:t>etermine what we ought to value?</w:t>
      </w:r>
      <w:r w:rsidR="00D71809" w:rsidRPr="008A0CC7">
        <w:rPr>
          <w:rFonts w:ascii="Times New Roman" w:hAnsi="Times New Roman" w:cs="Times New Roman"/>
        </w:rPr>
        <w:t xml:space="preserve"> Subjectivists are the folks </w:t>
      </w:r>
      <w:r w:rsidR="005155D5" w:rsidRPr="008A0CC7">
        <w:rPr>
          <w:rFonts w:ascii="Times New Roman" w:hAnsi="Times New Roman" w:cs="Times New Roman"/>
        </w:rPr>
        <w:t xml:space="preserve">who </w:t>
      </w:r>
      <w:r w:rsidR="00D71809" w:rsidRPr="008A0CC7">
        <w:rPr>
          <w:rFonts w:ascii="Times New Roman" w:hAnsi="Times New Roman" w:cs="Times New Roman"/>
        </w:rPr>
        <w:t xml:space="preserve">think the former is the case. </w:t>
      </w:r>
    </w:p>
    <w:p w14:paraId="0D0A79E2" w14:textId="77777777" w:rsidR="004E41F6" w:rsidRPr="008A0CC7" w:rsidRDefault="004E41F6" w:rsidP="004E41F6">
      <w:pPr>
        <w:rPr>
          <w:rFonts w:ascii="Times New Roman" w:hAnsi="Times New Roman" w:cs="Times New Roman"/>
        </w:rPr>
      </w:pPr>
    </w:p>
    <w:p w14:paraId="55CB6EE1" w14:textId="75DD3BF7" w:rsidR="00D71809" w:rsidRPr="008A0CC7" w:rsidRDefault="00D71809" w:rsidP="004E41F6">
      <w:pPr>
        <w:rPr>
          <w:rFonts w:ascii="Times New Roman" w:hAnsi="Times New Roman" w:cs="Times New Roman"/>
        </w:rPr>
      </w:pPr>
      <w:r w:rsidRPr="008A0CC7">
        <w:rPr>
          <w:rFonts w:ascii="Times New Roman" w:hAnsi="Times New Roman" w:cs="Times New Roman"/>
        </w:rPr>
        <w:t xml:space="preserve">The lesson of the </w:t>
      </w:r>
      <w:r w:rsidRPr="0056085D">
        <w:rPr>
          <w:rFonts w:ascii="Times New Roman" w:hAnsi="Times New Roman" w:cs="Times New Roman"/>
          <w:i/>
        </w:rPr>
        <w:t>Euthyphro</w:t>
      </w:r>
      <w:r w:rsidRPr="008A0CC7">
        <w:rPr>
          <w:rFonts w:ascii="Times New Roman" w:hAnsi="Times New Roman" w:cs="Times New Roman"/>
        </w:rPr>
        <w:t xml:space="preserve"> was that the </w:t>
      </w:r>
      <w:r w:rsidR="00C61288" w:rsidRPr="008A0CC7">
        <w:rPr>
          <w:rFonts w:ascii="Times New Roman" w:hAnsi="Times New Roman" w:cs="Times New Roman"/>
        </w:rPr>
        <w:t xml:space="preserve">fully </w:t>
      </w:r>
      <w:r w:rsidRPr="008A0CC7">
        <w:rPr>
          <w:rFonts w:ascii="Times New Roman" w:hAnsi="Times New Roman" w:cs="Times New Roman"/>
        </w:rPr>
        <w:t>subjectivist direction</w:t>
      </w:r>
      <w:r w:rsidR="00C25927" w:rsidRPr="008A0CC7">
        <w:rPr>
          <w:rFonts w:ascii="Times New Roman" w:hAnsi="Times New Roman" w:cs="Times New Roman"/>
        </w:rPr>
        <w:t xml:space="preserve"> of explanation looks</w:t>
      </w:r>
      <w:r w:rsidRPr="008A0CC7">
        <w:rPr>
          <w:rFonts w:ascii="Times New Roman" w:hAnsi="Times New Roman" w:cs="Times New Roman"/>
        </w:rPr>
        <w:t xml:space="preserve"> misguided in </w:t>
      </w:r>
      <w:r w:rsidR="006228D2" w:rsidRPr="008A0CC7">
        <w:rPr>
          <w:rFonts w:ascii="Times New Roman" w:hAnsi="Times New Roman" w:cs="Times New Roman"/>
        </w:rPr>
        <w:t>some normative realms</w:t>
      </w:r>
      <w:r w:rsidRPr="008A0CC7">
        <w:rPr>
          <w:rFonts w:ascii="Times New Roman" w:hAnsi="Times New Roman" w:cs="Times New Roman"/>
        </w:rPr>
        <w:t>.  The sensible subjec</w:t>
      </w:r>
      <w:r w:rsidR="002755EE" w:rsidRPr="008A0CC7">
        <w:rPr>
          <w:rFonts w:ascii="Times New Roman" w:hAnsi="Times New Roman" w:cs="Times New Roman"/>
        </w:rPr>
        <w:t>tivist accepts that our attitudes are not</w:t>
      </w:r>
      <w:r w:rsidRPr="008A0CC7">
        <w:rPr>
          <w:rFonts w:ascii="Times New Roman" w:hAnsi="Times New Roman" w:cs="Times New Roman"/>
        </w:rPr>
        <w:t xml:space="preserve"> a plausible </w:t>
      </w:r>
      <w:r w:rsidR="002755EE" w:rsidRPr="008A0CC7">
        <w:rPr>
          <w:rFonts w:ascii="Times New Roman" w:hAnsi="Times New Roman" w:cs="Times New Roman"/>
        </w:rPr>
        <w:t xml:space="preserve">ground </w:t>
      </w:r>
      <w:r w:rsidR="009810BB" w:rsidRPr="008A0CC7">
        <w:rPr>
          <w:rFonts w:ascii="Times New Roman" w:hAnsi="Times New Roman" w:cs="Times New Roman"/>
        </w:rPr>
        <w:t xml:space="preserve">of truth </w:t>
      </w:r>
      <w:r w:rsidR="002755EE" w:rsidRPr="008A0CC7">
        <w:rPr>
          <w:rFonts w:ascii="Times New Roman" w:hAnsi="Times New Roman" w:cs="Times New Roman"/>
        </w:rPr>
        <w:t>for all kinds</w:t>
      </w:r>
      <w:r w:rsidR="00B96D10" w:rsidRPr="008A0CC7">
        <w:rPr>
          <w:rFonts w:ascii="Times New Roman" w:hAnsi="Times New Roman" w:cs="Times New Roman"/>
        </w:rPr>
        <w:t xml:space="preserve"> of normativity, most obviously </w:t>
      </w:r>
      <w:r w:rsidRPr="008A0CC7">
        <w:rPr>
          <w:rFonts w:ascii="Times New Roman" w:hAnsi="Times New Roman" w:cs="Times New Roman"/>
        </w:rPr>
        <w:t>morality</w:t>
      </w:r>
      <w:r w:rsidR="00B96D10" w:rsidRPr="008A0CC7">
        <w:rPr>
          <w:rFonts w:ascii="Times New Roman" w:hAnsi="Times New Roman" w:cs="Times New Roman"/>
        </w:rPr>
        <w:t>,</w:t>
      </w:r>
      <w:r w:rsidRPr="008A0CC7">
        <w:rPr>
          <w:rFonts w:ascii="Times New Roman" w:hAnsi="Times New Roman" w:cs="Times New Roman"/>
        </w:rPr>
        <w:t xml:space="preserve"> for just the reasons Socrates outlined. But the subjectivist is more optimistic about the prospects of the attitudes grounding normativity in other</w:t>
      </w:r>
      <w:r w:rsidR="00C61288" w:rsidRPr="008A0CC7">
        <w:rPr>
          <w:rFonts w:ascii="Times New Roman" w:hAnsi="Times New Roman" w:cs="Times New Roman"/>
        </w:rPr>
        <w:t>, more individualized,</w:t>
      </w:r>
      <w:r w:rsidRPr="008A0CC7">
        <w:rPr>
          <w:rFonts w:ascii="Times New Roman" w:hAnsi="Times New Roman" w:cs="Times New Roman"/>
        </w:rPr>
        <w:t xml:space="preserve"> contexts. Two contexts th</w:t>
      </w:r>
      <w:r w:rsidR="005155D5" w:rsidRPr="008A0CC7">
        <w:rPr>
          <w:rFonts w:ascii="Times New Roman" w:hAnsi="Times New Roman" w:cs="Times New Roman"/>
        </w:rPr>
        <w:t>at have been especially tempting areas for subjectivist theorists</w:t>
      </w:r>
      <w:r w:rsidR="00CE40AF" w:rsidRPr="008A0CC7">
        <w:rPr>
          <w:rFonts w:ascii="Times New Roman" w:hAnsi="Times New Roman" w:cs="Times New Roman"/>
        </w:rPr>
        <w:t xml:space="preserve"> are well-being and</w:t>
      </w:r>
      <w:r w:rsidR="00F5495A" w:rsidRPr="008A0CC7">
        <w:rPr>
          <w:rFonts w:ascii="Times New Roman" w:hAnsi="Times New Roman" w:cs="Times New Roman"/>
        </w:rPr>
        <w:t xml:space="preserve"> reasons for action. Our subjectivist will claim that in these contexts it is</w:t>
      </w:r>
      <w:r w:rsidR="00596048" w:rsidRPr="008A0CC7">
        <w:rPr>
          <w:rFonts w:ascii="Times New Roman" w:hAnsi="Times New Roman" w:cs="Times New Roman"/>
        </w:rPr>
        <w:t xml:space="preserve"> the agent’s own attitudes that</w:t>
      </w:r>
      <w:r w:rsidR="00F5495A" w:rsidRPr="008A0CC7">
        <w:rPr>
          <w:rFonts w:ascii="Times New Roman" w:hAnsi="Times New Roman" w:cs="Times New Roman"/>
        </w:rPr>
        <w:t xml:space="preserve"> determine what is good for her or what she has reason to do.</w:t>
      </w:r>
    </w:p>
    <w:p w14:paraId="65F28933" w14:textId="77777777" w:rsidR="004E41F6" w:rsidRPr="008A0CC7" w:rsidRDefault="004E41F6" w:rsidP="004E41F6">
      <w:pPr>
        <w:rPr>
          <w:rFonts w:ascii="Times New Roman" w:hAnsi="Times New Roman" w:cs="Times New Roman"/>
        </w:rPr>
      </w:pPr>
    </w:p>
    <w:p w14:paraId="371CCC87" w14:textId="2A024BCD" w:rsidR="00B96D10" w:rsidRPr="008A0CC7" w:rsidRDefault="00F933DA" w:rsidP="004E41F6">
      <w:pPr>
        <w:rPr>
          <w:rFonts w:ascii="Times New Roman" w:hAnsi="Times New Roman" w:cs="Times New Roman"/>
        </w:rPr>
      </w:pPr>
      <w:r w:rsidRPr="008A0CC7">
        <w:rPr>
          <w:rFonts w:ascii="Times New Roman" w:hAnsi="Times New Roman" w:cs="Times New Roman"/>
        </w:rPr>
        <w:t xml:space="preserve">After very briefly discussing what the more plausible versions of subjectivism might look like, and mentioning </w:t>
      </w:r>
      <w:r w:rsidR="00CE40AF" w:rsidRPr="008A0CC7">
        <w:rPr>
          <w:rFonts w:ascii="Times New Roman" w:hAnsi="Times New Roman" w:cs="Times New Roman"/>
        </w:rPr>
        <w:t xml:space="preserve">and contrasting a few </w:t>
      </w:r>
      <w:r w:rsidRPr="008A0CC7">
        <w:rPr>
          <w:rFonts w:ascii="Times New Roman" w:hAnsi="Times New Roman" w:cs="Times New Roman"/>
        </w:rPr>
        <w:t>neighboring views, we will get down to describing how a subject</w:t>
      </w:r>
      <w:r w:rsidR="00CE40AF" w:rsidRPr="008A0CC7">
        <w:rPr>
          <w:rFonts w:ascii="Times New Roman" w:hAnsi="Times New Roman" w:cs="Times New Roman"/>
        </w:rPr>
        <w:t>ivist might try to defend their</w:t>
      </w:r>
      <w:r w:rsidRPr="008A0CC7">
        <w:rPr>
          <w:rFonts w:ascii="Times New Roman" w:hAnsi="Times New Roman" w:cs="Times New Roman"/>
        </w:rPr>
        <w:t xml:space="preserve"> view. </w:t>
      </w:r>
    </w:p>
    <w:p w14:paraId="6FB68E85" w14:textId="77777777" w:rsidR="00B96D10" w:rsidRPr="008A0CC7" w:rsidRDefault="00B96D10" w:rsidP="004E41F6">
      <w:pPr>
        <w:rPr>
          <w:rFonts w:ascii="Times New Roman" w:hAnsi="Times New Roman" w:cs="Times New Roman"/>
        </w:rPr>
      </w:pPr>
    </w:p>
    <w:p w14:paraId="48A27AD4" w14:textId="0FFC0752" w:rsidR="00B96D10" w:rsidRPr="008A0CC7" w:rsidRDefault="00984E22" w:rsidP="0056085D">
      <w:pPr>
        <w:outlineLvl w:val="0"/>
        <w:rPr>
          <w:rFonts w:ascii="Times New Roman" w:hAnsi="Times New Roman" w:cs="Times New Roman"/>
          <w:u w:val="single"/>
        </w:rPr>
      </w:pPr>
      <w:r w:rsidRPr="008A0CC7">
        <w:rPr>
          <w:rFonts w:ascii="Times New Roman" w:hAnsi="Times New Roman" w:cs="Times New Roman"/>
          <w:u w:val="single"/>
        </w:rPr>
        <w:t>What is Valuing?</w:t>
      </w:r>
    </w:p>
    <w:p w14:paraId="0D53C402" w14:textId="77777777" w:rsidR="001C2772" w:rsidRPr="008A0CC7" w:rsidRDefault="001C2772" w:rsidP="004E41F6">
      <w:pPr>
        <w:rPr>
          <w:rFonts w:ascii="Times New Roman" w:hAnsi="Times New Roman" w:cs="Times New Roman"/>
        </w:rPr>
      </w:pPr>
    </w:p>
    <w:p w14:paraId="00549BCE" w14:textId="159D26C6" w:rsidR="00CC3615" w:rsidRPr="008A0CC7" w:rsidRDefault="00CC3615" w:rsidP="004E41F6">
      <w:pPr>
        <w:rPr>
          <w:rFonts w:ascii="Times New Roman" w:hAnsi="Times New Roman" w:cs="Times New Roman"/>
        </w:rPr>
      </w:pPr>
      <w:r w:rsidRPr="008A0CC7">
        <w:rPr>
          <w:rFonts w:ascii="Times New Roman" w:hAnsi="Times New Roman" w:cs="Times New Roman"/>
        </w:rPr>
        <w:t xml:space="preserve">What is it to value something? </w:t>
      </w:r>
      <w:r w:rsidR="00957A72">
        <w:rPr>
          <w:rFonts w:ascii="Times New Roman" w:hAnsi="Times New Roman" w:cs="Times New Roman"/>
        </w:rPr>
        <w:t>Clearly it is to take some sort of psychological attitude towards</w:t>
      </w:r>
      <w:r w:rsidR="00F1460D">
        <w:rPr>
          <w:rFonts w:ascii="Times New Roman" w:hAnsi="Times New Roman" w:cs="Times New Roman"/>
        </w:rPr>
        <w:t xml:space="preserve"> an object. </w:t>
      </w:r>
      <w:r w:rsidR="005E0E64" w:rsidRPr="008A0CC7">
        <w:rPr>
          <w:rFonts w:ascii="Times New Roman" w:hAnsi="Times New Roman" w:cs="Times New Roman"/>
        </w:rPr>
        <w:t xml:space="preserve">Plausibly, just believing something is </w:t>
      </w:r>
      <w:r w:rsidR="0085214B" w:rsidRPr="008A0CC7">
        <w:rPr>
          <w:rFonts w:ascii="Times New Roman" w:hAnsi="Times New Roman" w:cs="Times New Roman"/>
        </w:rPr>
        <w:t>valuable is one way of valuing an option. But such valuing states, to my mind, are less plausible as accounts of what grounds value.</w:t>
      </w:r>
      <w:r w:rsidR="0085214B" w:rsidRPr="008A0CC7">
        <w:rPr>
          <w:rStyle w:val="FootnoteReference"/>
          <w:rFonts w:ascii="Times New Roman" w:hAnsi="Times New Roman" w:cs="Times New Roman"/>
        </w:rPr>
        <w:footnoteReference w:id="2"/>
      </w:r>
      <w:r w:rsidR="0085214B" w:rsidRPr="008A0CC7">
        <w:rPr>
          <w:rFonts w:ascii="Times New Roman" w:hAnsi="Times New Roman" w:cs="Times New Roman"/>
        </w:rPr>
        <w:t xml:space="preserve"> It is not very tempting to </w:t>
      </w:r>
      <w:r w:rsidR="000960BF" w:rsidRPr="008A0CC7">
        <w:rPr>
          <w:rFonts w:ascii="Times New Roman" w:hAnsi="Times New Roman" w:cs="Times New Roman"/>
        </w:rPr>
        <w:t xml:space="preserve">my </w:t>
      </w:r>
      <w:r w:rsidR="0085214B" w:rsidRPr="008A0CC7">
        <w:rPr>
          <w:rFonts w:ascii="Times New Roman" w:hAnsi="Times New Roman" w:cs="Times New Roman"/>
        </w:rPr>
        <w:t>mind to think that things are valuable because we think they are. If we seek a conception of valuing that is more tempting as a ground of value I think we should look to conative, not truth-</w:t>
      </w:r>
      <w:r w:rsidR="0014205A" w:rsidRPr="008A0CC7">
        <w:rPr>
          <w:rFonts w:ascii="Times New Roman" w:hAnsi="Times New Roman" w:cs="Times New Roman"/>
        </w:rPr>
        <w:t>assessable</w:t>
      </w:r>
      <w:r w:rsidR="0085214B" w:rsidRPr="008A0CC7">
        <w:rPr>
          <w:rFonts w:ascii="Times New Roman" w:hAnsi="Times New Roman" w:cs="Times New Roman"/>
        </w:rPr>
        <w:t>, favorings such as liking, loving, wanting, or desiring.</w:t>
      </w:r>
      <w:r w:rsidR="00F14358" w:rsidRPr="008A0CC7">
        <w:rPr>
          <w:rFonts w:ascii="Times New Roman" w:hAnsi="Times New Roman" w:cs="Times New Roman"/>
        </w:rPr>
        <w:t xml:space="preserve"> It sounds more</w:t>
      </w:r>
      <w:r w:rsidR="000960BF" w:rsidRPr="008A0CC7">
        <w:rPr>
          <w:rFonts w:ascii="Times New Roman" w:hAnsi="Times New Roman" w:cs="Times New Roman"/>
        </w:rPr>
        <w:t xml:space="preserve"> plau</w:t>
      </w:r>
      <w:r w:rsidR="00F14358" w:rsidRPr="008A0CC7">
        <w:rPr>
          <w:rFonts w:ascii="Times New Roman" w:hAnsi="Times New Roman" w:cs="Times New Roman"/>
        </w:rPr>
        <w:t>sible</w:t>
      </w:r>
      <w:r w:rsidR="000960BF" w:rsidRPr="008A0CC7">
        <w:rPr>
          <w:rFonts w:ascii="Times New Roman" w:hAnsi="Times New Roman" w:cs="Times New Roman"/>
        </w:rPr>
        <w:t xml:space="preserve"> to say that chocolate ice cream is better for me, other things equal, than vanilla because I like it better</w:t>
      </w:r>
      <w:r w:rsidR="008C3D69" w:rsidRPr="008A0CC7">
        <w:rPr>
          <w:rFonts w:ascii="Times New Roman" w:hAnsi="Times New Roman" w:cs="Times New Roman"/>
        </w:rPr>
        <w:t>,</w:t>
      </w:r>
      <w:r w:rsidR="00B10D62" w:rsidRPr="008A0CC7">
        <w:rPr>
          <w:rFonts w:ascii="Times New Roman" w:hAnsi="Times New Roman" w:cs="Times New Roman"/>
        </w:rPr>
        <w:t xml:space="preserve"> rather than because I believe it is better for me</w:t>
      </w:r>
      <w:r w:rsidR="000960BF" w:rsidRPr="008A0CC7">
        <w:rPr>
          <w:rFonts w:ascii="Times New Roman" w:hAnsi="Times New Roman" w:cs="Times New Roman"/>
        </w:rPr>
        <w:t>.</w:t>
      </w:r>
      <w:r w:rsidR="0054269A" w:rsidRPr="008A0CC7">
        <w:rPr>
          <w:rFonts w:ascii="Times New Roman" w:hAnsi="Times New Roman" w:cs="Times New Roman"/>
        </w:rPr>
        <w:t xml:space="preserve"> So I think subjectivists should be searching for a conative attitude to play the value grounding role.</w:t>
      </w:r>
    </w:p>
    <w:p w14:paraId="67C2D1F6" w14:textId="77777777" w:rsidR="0014205A" w:rsidRPr="008A0CC7" w:rsidRDefault="0014205A" w:rsidP="004E41F6">
      <w:pPr>
        <w:rPr>
          <w:rFonts w:ascii="Times New Roman" w:hAnsi="Times New Roman" w:cs="Times New Roman"/>
        </w:rPr>
      </w:pPr>
    </w:p>
    <w:p w14:paraId="248648EA" w14:textId="4BF71E1F" w:rsidR="004E41F6" w:rsidRPr="008A0CC7" w:rsidRDefault="001C2772" w:rsidP="004E41F6">
      <w:pPr>
        <w:rPr>
          <w:rFonts w:ascii="Times New Roman" w:hAnsi="Times New Roman" w:cs="Times New Roman"/>
        </w:rPr>
      </w:pPr>
      <w:r w:rsidRPr="008A0CC7">
        <w:rPr>
          <w:rFonts w:ascii="Times New Roman" w:hAnsi="Times New Roman" w:cs="Times New Roman"/>
        </w:rPr>
        <w:t xml:space="preserve">Often subjectivists maintain that the authoritative </w:t>
      </w:r>
      <w:r w:rsidR="0085214B" w:rsidRPr="008A0CC7">
        <w:rPr>
          <w:rFonts w:ascii="Times New Roman" w:hAnsi="Times New Roman" w:cs="Times New Roman"/>
        </w:rPr>
        <w:t xml:space="preserve">conative favoring </w:t>
      </w:r>
      <w:r w:rsidRPr="008A0CC7">
        <w:rPr>
          <w:rFonts w:ascii="Times New Roman" w:hAnsi="Times New Roman" w:cs="Times New Roman"/>
        </w:rPr>
        <w:t>attitu</w:t>
      </w:r>
      <w:r w:rsidR="00461E87" w:rsidRPr="008A0CC7">
        <w:rPr>
          <w:rFonts w:ascii="Times New Roman" w:hAnsi="Times New Roman" w:cs="Times New Roman"/>
        </w:rPr>
        <w:t>des are those that are</w:t>
      </w:r>
      <w:r w:rsidRPr="008A0CC7">
        <w:rPr>
          <w:rFonts w:ascii="Times New Roman" w:hAnsi="Times New Roman" w:cs="Times New Roman"/>
        </w:rPr>
        <w:t xml:space="preserve"> factually informed</w:t>
      </w:r>
      <w:r w:rsidR="00791BB2" w:rsidRPr="008A0CC7">
        <w:rPr>
          <w:rFonts w:ascii="Times New Roman" w:hAnsi="Times New Roman" w:cs="Times New Roman"/>
        </w:rPr>
        <w:t>, or at least not factually misinformed,</w:t>
      </w:r>
      <w:r w:rsidRPr="008A0CC7">
        <w:rPr>
          <w:rFonts w:ascii="Times New Roman" w:hAnsi="Times New Roman" w:cs="Times New Roman"/>
        </w:rPr>
        <w:t xml:space="preserve"> about their object. </w:t>
      </w:r>
      <w:r w:rsidR="00E83150" w:rsidRPr="008A0CC7">
        <w:rPr>
          <w:rFonts w:ascii="Times New Roman" w:hAnsi="Times New Roman" w:cs="Times New Roman"/>
        </w:rPr>
        <w:t xml:space="preserve">My desire for that drink over there, which I reasonably believe is a gin and tonic but is in fact a petrol and tonic, </w:t>
      </w:r>
      <w:r w:rsidR="00E83150" w:rsidRPr="008A0CC7">
        <w:rPr>
          <w:rFonts w:ascii="Times New Roman" w:hAnsi="Times New Roman" w:cs="Times New Roman"/>
        </w:rPr>
        <w:lastRenderedPageBreak/>
        <w:t xml:space="preserve">seems to mislead me about what I have good reason to do. </w:t>
      </w:r>
      <w:r w:rsidRPr="008A0CC7">
        <w:rPr>
          <w:rFonts w:ascii="Times New Roman" w:hAnsi="Times New Roman" w:cs="Times New Roman"/>
        </w:rPr>
        <w:t xml:space="preserve">Thus many subjectivists are tempted to idealize </w:t>
      </w:r>
      <w:r w:rsidR="000960BF" w:rsidRPr="008A0CC7">
        <w:rPr>
          <w:rFonts w:ascii="Times New Roman" w:hAnsi="Times New Roman" w:cs="Times New Roman"/>
        </w:rPr>
        <w:t>the desires granted normative authority</w:t>
      </w:r>
      <w:r w:rsidRPr="008A0CC7">
        <w:rPr>
          <w:rFonts w:ascii="Times New Roman" w:hAnsi="Times New Roman" w:cs="Times New Roman"/>
        </w:rPr>
        <w:t>.</w:t>
      </w:r>
      <w:r w:rsidR="0085214B" w:rsidRPr="008A0CC7">
        <w:rPr>
          <w:rStyle w:val="FootnoteReference"/>
          <w:rFonts w:ascii="Times New Roman" w:hAnsi="Times New Roman" w:cs="Times New Roman"/>
        </w:rPr>
        <w:footnoteReference w:id="3"/>
      </w:r>
      <w:r w:rsidRPr="008A0CC7">
        <w:rPr>
          <w:rFonts w:ascii="Times New Roman" w:hAnsi="Times New Roman" w:cs="Times New Roman"/>
        </w:rPr>
        <w:t xml:space="preserve"> </w:t>
      </w:r>
    </w:p>
    <w:p w14:paraId="1C787397" w14:textId="77777777" w:rsidR="004E41F6" w:rsidRPr="008A0CC7" w:rsidRDefault="004E41F6" w:rsidP="004E41F6">
      <w:pPr>
        <w:rPr>
          <w:rFonts w:ascii="Times New Roman" w:hAnsi="Times New Roman" w:cs="Times New Roman"/>
        </w:rPr>
      </w:pPr>
    </w:p>
    <w:p w14:paraId="2DDEB487" w14:textId="331A7EB7" w:rsidR="006228D2" w:rsidRPr="008A0CC7" w:rsidRDefault="001C2772" w:rsidP="004E41F6">
      <w:pPr>
        <w:rPr>
          <w:rFonts w:ascii="Times New Roman" w:hAnsi="Times New Roman" w:cs="Times New Roman"/>
        </w:rPr>
      </w:pPr>
      <w:r w:rsidRPr="008A0CC7">
        <w:rPr>
          <w:rFonts w:ascii="Times New Roman" w:hAnsi="Times New Roman" w:cs="Times New Roman"/>
        </w:rPr>
        <w:t>A common subjectivist method of idealizing is to focus on the relevant valuing attitudes the agent would have after she was fully appreciative of what the option in question, or all options, would be like for her, in addition to requiring that the agent be fully factually informed.</w:t>
      </w:r>
      <w:r w:rsidRPr="008A0CC7">
        <w:rPr>
          <w:rStyle w:val="FootnoteReference"/>
          <w:rFonts w:ascii="Times New Roman" w:hAnsi="Times New Roman" w:cs="Times New Roman"/>
        </w:rPr>
        <w:footnoteReference w:id="4"/>
      </w:r>
      <w:r w:rsidRPr="008A0CC7">
        <w:rPr>
          <w:rFonts w:ascii="Times New Roman" w:hAnsi="Times New Roman" w:cs="Times New Roman"/>
        </w:rPr>
        <w:t xml:space="preserve"> But to remain a subjectivist view, this idealization needs to be procedural rather than substantive</w:t>
      </w:r>
      <w:r w:rsidR="001C6BAB">
        <w:rPr>
          <w:rFonts w:ascii="Times New Roman" w:hAnsi="Times New Roman" w:cs="Times New Roman"/>
        </w:rPr>
        <w:t>.</w:t>
      </w:r>
      <w:r w:rsidR="009B1949">
        <w:rPr>
          <w:rFonts w:ascii="Times New Roman" w:hAnsi="Times New Roman" w:cs="Times New Roman"/>
        </w:rPr>
        <w:t xml:space="preserve"> </w:t>
      </w:r>
      <w:r w:rsidRPr="008A0CC7">
        <w:rPr>
          <w:rFonts w:ascii="Times New Roman" w:hAnsi="Times New Roman" w:cs="Times New Roman"/>
        </w:rPr>
        <w:t>This notion of procedural idealization is not trivial to explicate an</w:t>
      </w:r>
      <w:r w:rsidR="009F605A">
        <w:rPr>
          <w:rFonts w:ascii="Times New Roman" w:hAnsi="Times New Roman" w:cs="Times New Roman"/>
        </w:rPr>
        <w:t>d perhaps not fully understood.</w:t>
      </w:r>
      <w:r w:rsidR="009F605A">
        <w:rPr>
          <w:rStyle w:val="FootnoteReference"/>
          <w:rFonts w:ascii="Times New Roman" w:hAnsi="Times New Roman" w:cs="Times New Roman"/>
        </w:rPr>
        <w:footnoteReference w:id="5"/>
      </w:r>
    </w:p>
    <w:p w14:paraId="53F72B71" w14:textId="77777777" w:rsidR="004E41F6" w:rsidRPr="008A0CC7" w:rsidRDefault="004E41F6" w:rsidP="004E41F6">
      <w:pPr>
        <w:rPr>
          <w:rFonts w:ascii="Times New Roman" w:hAnsi="Times New Roman" w:cs="Times New Roman"/>
        </w:rPr>
      </w:pPr>
    </w:p>
    <w:p w14:paraId="7A96915C" w14:textId="77777777" w:rsidR="00FA5610" w:rsidRDefault="001C2772" w:rsidP="004E41F6">
      <w:pPr>
        <w:rPr>
          <w:rFonts w:ascii="Times New Roman" w:hAnsi="Times New Roman" w:cs="Times New Roman"/>
        </w:rPr>
      </w:pPr>
      <w:r w:rsidRPr="008A0CC7">
        <w:rPr>
          <w:rFonts w:ascii="Times New Roman" w:hAnsi="Times New Roman" w:cs="Times New Roman"/>
        </w:rPr>
        <w:t>A straightforwardly substantive idealization would require that one desires those things that are worthy of desire regardless of our subjective motivational state. And a straightforward procedural idealization would require that one’s preferences be, for example, internally coherent, or based on accurate forecasts of what the option would in fact be like.</w:t>
      </w:r>
      <w:r w:rsidRPr="008A0CC7">
        <w:rPr>
          <w:rStyle w:val="FootnoteReference"/>
          <w:rFonts w:ascii="Times New Roman" w:hAnsi="Times New Roman" w:cs="Times New Roman"/>
        </w:rPr>
        <w:footnoteReference w:id="6"/>
      </w:r>
      <w:r w:rsidRPr="008A0CC7">
        <w:rPr>
          <w:rFonts w:ascii="Times New Roman" w:hAnsi="Times New Roman" w:cs="Times New Roman"/>
        </w:rPr>
        <w:t xml:space="preserve"> A proper procedural </w:t>
      </w:r>
      <w:r w:rsidRPr="008A0CC7">
        <w:rPr>
          <w:rFonts w:ascii="Times New Roman" w:hAnsi="Times New Roman" w:cs="Times New Roman"/>
        </w:rPr>
        <w:lastRenderedPageBreak/>
        <w:t xml:space="preserve">idealization should not directly rule out the possibility of any particular option being the object of the idealized valuing attitude. </w:t>
      </w:r>
    </w:p>
    <w:p w14:paraId="032EEA27" w14:textId="77777777" w:rsidR="00FA5610" w:rsidRDefault="00FA5610" w:rsidP="004E41F6">
      <w:pPr>
        <w:rPr>
          <w:rFonts w:ascii="Times New Roman" w:hAnsi="Times New Roman" w:cs="Times New Roman"/>
        </w:rPr>
      </w:pPr>
    </w:p>
    <w:p w14:paraId="39D9918A" w14:textId="77777777" w:rsidR="00FA5610" w:rsidRDefault="001C2772" w:rsidP="004E41F6">
      <w:pPr>
        <w:rPr>
          <w:rFonts w:ascii="Times New Roman" w:hAnsi="Times New Roman" w:cs="Times New Roman"/>
        </w:rPr>
      </w:pPr>
      <w:r w:rsidRPr="008A0CC7">
        <w:rPr>
          <w:rFonts w:ascii="Times New Roman" w:hAnsi="Times New Roman" w:cs="Times New Roman"/>
        </w:rPr>
        <w:t xml:space="preserve">The intuitive idea is that a procedural account of idealization will not presuppose, and build this presupposition into the content of the idealization, that certain goods are </w:t>
      </w:r>
      <w:r w:rsidR="0014205A" w:rsidRPr="008A0CC7">
        <w:rPr>
          <w:rFonts w:ascii="Times New Roman" w:hAnsi="Times New Roman" w:cs="Times New Roman"/>
        </w:rPr>
        <w:t>worthier</w:t>
      </w:r>
      <w:r w:rsidRPr="008A0CC7">
        <w:rPr>
          <w:rFonts w:ascii="Times New Roman" w:hAnsi="Times New Roman" w:cs="Times New Roman"/>
        </w:rPr>
        <w:t xml:space="preserve"> of the idealized valuing attitude than others. But saying only so much would have it that a view that privileged one’s desires on Tuesday, while wearing a hat, or when on heroin would still count as relevantly procedural. </w:t>
      </w:r>
      <w:r w:rsidR="00BE781A">
        <w:rPr>
          <w:rFonts w:ascii="Times New Roman" w:hAnsi="Times New Roman" w:cs="Times New Roman"/>
        </w:rPr>
        <w:t>Such views continue to look procedural in the sense that they do not presuppose that certain objects are worthier of the favoring attitudes than others. Yet t</w:t>
      </w:r>
      <w:r w:rsidR="00670B26" w:rsidRPr="008A0CC7">
        <w:rPr>
          <w:rFonts w:ascii="Times New Roman" w:hAnsi="Times New Roman" w:cs="Times New Roman"/>
        </w:rPr>
        <w:t>hese sorts of idealizations</w:t>
      </w:r>
      <w:r w:rsidRPr="008A0CC7">
        <w:rPr>
          <w:rFonts w:ascii="Times New Roman" w:hAnsi="Times New Roman" w:cs="Times New Roman"/>
        </w:rPr>
        <w:t xml:space="preserve"> seem arbitrary in that they seem to not plausibly help capture the agent’s own evaluative point of view. </w:t>
      </w:r>
    </w:p>
    <w:p w14:paraId="2CA02DBE" w14:textId="77777777" w:rsidR="00FA5610" w:rsidRDefault="00FA5610" w:rsidP="004E41F6">
      <w:pPr>
        <w:rPr>
          <w:rFonts w:ascii="Times New Roman" w:hAnsi="Times New Roman" w:cs="Times New Roman"/>
        </w:rPr>
      </w:pPr>
    </w:p>
    <w:p w14:paraId="66A2A7EF" w14:textId="6AB13DE3" w:rsidR="001C2772" w:rsidRPr="008A0CC7" w:rsidRDefault="001C2772" w:rsidP="004E41F6">
      <w:pPr>
        <w:rPr>
          <w:rFonts w:ascii="Times New Roman" w:hAnsi="Times New Roman" w:cs="Times New Roman"/>
        </w:rPr>
      </w:pPr>
      <w:r w:rsidRPr="008A0CC7">
        <w:rPr>
          <w:rFonts w:ascii="Times New Roman" w:hAnsi="Times New Roman" w:cs="Times New Roman"/>
        </w:rPr>
        <w:t>The sort of procedural idealization our subjectivist has in mind aspires to plausibly explicate and reveal the agent’s genuine concerns, not randomly privilege a class of concerns that does not especially reflect the agent’s real evaluative perspective. For example, my own favored type of idealization will privilege favoring attitudes that are responsive to their object as it really is rather than as it is falsely imagined to be. Such attitudes quite plausibly are getting at what the agent really cares about</w:t>
      </w:r>
      <w:r w:rsidR="00CE40AF" w:rsidRPr="008A0CC7">
        <w:rPr>
          <w:rFonts w:ascii="Times New Roman" w:hAnsi="Times New Roman" w:cs="Times New Roman"/>
        </w:rPr>
        <w:t xml:space="preserve"> when they accurately understand the object of their concern. But t</w:t>
      </w:r>
      <w:r w:rsidRPr="008A0CC7">
        <w:rPr>
          <w:rFonts w:ascii="Times New Roman" w:hAnsi="Times New Roman" w:cs="Times New Roman"/>
        </w:rPr>
        <w:t xml:space="preserve">hat is not to say that all agents will agree that this method of idealization gets at their true concerns. Subjectivists do not suppose that agents are infallible about the epistemology of their own genuine concerns. Rather, they must claim, the procedure is in fact well designed to get at the agent’s genuine concerns. </w:t>
      </w:r>
    </w:p>
    <w:p w14:paraId="4C4A61BF" w14:textId="77777777" w:rsidR="004E41F6" w:rsidRPr="008A0CC7" w:rsidRDefault="004E41F6" w:rsidP="004E41F6">
      <w:pPr>
        <w:rPr>
          <w:rFonts w:ascii="Times New Roman" w:hAnsi="Times New Roman" w:cs="Times New Roman"/>
        </w:rPr>
      </w:pPr>
    </w:p>
    <w:p w14:paraId="61932FEE" w14:textId="189C237D" w:rsidR="001C2772" w:rsidRPr="008A0CC7" w:rsidRDefault="00E622EE" w:rsidP="004E41F6">
      <w:pPr>
        <w:rPr>
          <w:rFonts w:ascii="Times New Roman" w:hAnsi="Times New Roman" w:cs="Times New Roman"/>
        </w:rPr>
      </w:pPr>
      <w:r w:rsidRPr="008A0CC7">
        <w:rPr>
          <w:rFonts w:ascii="Times New Roman" w:hAnsi="Times New Roman" w:cs="Times New Roman"/>
        </w:rPr>
        <w:t>Some have complained about such “full information” subjectivist views that they require stuffing a single head full of quite different sorts of lives and that there can be interaction effects</w:t>
      </w:r>
      <w:r w:rsidR="00E83150" w:rsidRPr="008A0CC7">
        <w:rPr>
          <w:rFonts w:ascii="Times New Roman" w:hAnsi="Times New Roman" w:cs="Times New Roman"/>
        </w:rPr>
        <w:t xml:space="preserve"> which make it impossible to simultaneously appreciate what it would be like to live all the different sort of lives I might live</w:t>
      </w:r>
      <w:r w:rsidRPr="008A0CC7">
        <w:rPr>
          <w:rFonts w:ascii="Times New Roman" w:hAnsi="Times New Roman" w:cs="Times New Roman"/>
        </w:rPr>
        <w:t>.</w:t>
      </w:r>
      <w:r w:rsidR="004E41F6" w:rsidRPr="008A0CC7">
        <w:rPr>
          <w:rStyle w:val="FootnoteReference"/>
          <w:rFonts w:ascii="Times New Roman" w:hAnsi="Times New Roman" w:cs="Times New Roman"/>
        </w:rPr>
        <w:footnoteReference w:id="7"/>
      </w:r>
      <w:r w:rsidRPr="008A0CC7">
        <w:rPr>
          <w:rFonts w:ascii="Times New Roman" w:hAnsi="Times New Roman" w:cs="Times New Roman"/>
        </w:rPr>
        <w:t xml:space="preserve"> Partly in response to such worries, other subjectivist views strive to avoid the need to stuff a single head</w:t>
      </w:r>
      <w:r w:rsidR="000E57D7" w:rsidRPr="008A0CC7">
        <w:rPr>
          <w:rFonts w:ascii="Times New Roman" w:hAnsi="Times New Roman" w:cs="Times New Roman"/>
        </w:rPr>
        <w:t xml:space="preserve"> full of what it would be like to live wildly different sorts of lives</w:t>
      </w:r>
      <w:r w:rsidRPr="008A0CC7">
        <w:rPr>
          <w:rFonts w:ascii="Times New Roman" w:hAnsi="Times New Roman" w:cs="Times New Roman"/>
        </w:rPr>
        <w:t>. They think it is enough to know the extent to which one desires are satisfied in a life, and to know the intensity of the satisfied and unsatisfied desires in a life, to know how well it has gone and to be able to compare how well it has gone to other lives one</w:t>
      </w:r>
      <w:r w:rsidR="004E41F6" w:rsidRPr="008A0CC7">
        <w:rPr>
          <w:rFonts w:ascii="Times New Roman" w:hAnsi="Times New Roman" w:cs="Times New Roman"/>
        </w:rPr>
        <w:t xml:space="preserve"> might have had</w:t>
      </w:r>
      <w:r w:rsidRPr="008A0CC7">
        <w:rPr>
          <w:rFonts w:ascii="Times New Roman" w:hAnsi="Times New Roman" w:cs="Times New Roman"/>
        </w:rPr>
        <w:t>.</w:t>
      </w:r>
      <w:r w:rsidR="004E41F6" w:rsidRPr="008A0CC7">
        <w:rPr>
          <w:rStyle w:val="FootnoteReference"/>
          <w:rFonts w:ascii="Times New Roman" w:hAnsi="Times New Roman" w:cs="Times New Roman"/>
        </w:rPr>
        <w:footnoteReference w:id="8"/>
      </w:r>
      <w:r w:rsidR="00E83150" w:rsidRPr="008A0CC7">
        <w:rPr>
          <w:rFonts w:ascii="Times New Roman" w:hAnsi="Times New Roman" w:cs="Times New Roman"/>
        </w:rPr>
        <w:t xml:space="preserve"> Such views, like Benthamite Hedonism, maintain that </w:t>
      </w:r>
      <w:r w:rsidR="001A56F3" w:rsidRPr="008A0CC7">
        <w:rPr>
          <w:rFonts w:ascii="Times New Roman" w:hAnsi="Times New Roman" w:cs="Times New Roman"/>
        </w:rPr>
        <w:t xml:space="preserve">the </w:t>
      </w:r>
      <w:r w:rsidR="00E83150" w:rsidRPr="008A0CC7">
        <w:rPr>
          <w:rFonts w:ascii="Times New Roman" w:hAnsi="Times New Roman" w:cs="Times New Roman"/>
        </w:rPr>
        <w:t xml:space="preserve">value </w:t>
      </w:r>
      <w:r w:rsidR="001A56F3" w:rsidRPr="008A0CC7">
        <w:rPr>
          <w:rFonts w:ascii="Times New Roman" w:hAnsi="Times New Roman" w:cs="Times New Roman"/>
        </w:rPr>
        <w:t xml:space="preserve">of a life </w:t>
      </w:r>
      <w:r w:rsidR="00E83150" w:rsidRPr="008A0CC7">
        <w:rPr>
          <w:rFonts w:ascii="Times New Roman" w:hAnsi="Times New Roman" w:cs="Times New Roman"/>
        </w:rPr>
        <w:t xml:space="preserve">is “isolatable” and can be determined </w:t>
      </w:r>
      <w:r w:rsidR="00E83150" w:rsidRPr="008A0CC7">
        <w:rPr>
          <w:rFonts w:ascii="Times New Roman" w:hAnsi="Times New Roman" w:cs="Times New Roman"/>
        </w:rPr>
        <w:lastRenderedPageBreak/>
        <w:t>non-comparatively</w:t>
      </w:r>
      <w:r w:rsidR="001A56F3" w:rsidRPr="008A0CC7">
        <w:rPr>
          <w:rFonts w:ascii="Times New Roman" w:hAnsi="Times New Roman" w:cs="Times New Roman"/>
        </w:rPr>
        <w:t xml:space="preserve"> whereas the more traditional full-information views suggest the normatively </w:t>
      </w:r>
      <w:r w:rsidR="00B45B8E" w:rsidRPr="008A0CC7">
        <w:rPr>
          <w:rFonts w:ascii="Times New Roman" w:hAnsi="Times New Roman" w:cs="Times New Roman"/>
        </w:rPr>
        <w:t>privileged</w:t>
      </w:r>
      <w:r w:rsidR="001A56F3" w:rsidRPr="008A0CC7">
        <w:rPr>
          <w:rFonts w:ascii="Times New Roman" w:hAnsi="Times New Roman" w:cs="Times New Roman"/>
        </w:rPr>
        <w:t xml:space="preserve"> attitudes are comparative between different ways one’s life might go.</w:t>
      </w:r>
    </w:p>
    <w:p w14:paraId="5C94B21A" w14:textId="77777777" w:rsidR="004E41F6" w:rsidRPr="008A0CC7" w:rsidRDefault="004E41F6" w:rsidP="004E41F6">
      <w:pPr>
        <w:rPr>
          <w:rFonts w:ascii="Times New Roman" w:hAnsi="Times New Roman" w:cs="Times New Roman"/>
        </w:rPr>
      </w:pPr>
    </w:p>
    <w:p w14:paraId="6C9DDFD3" w14:textId="3A59C19D" w:rsidR="00C47FF2" w:rsidRPr="008A0CC7" w:rsidRDefault="00C47FF2" w:rsidP="004E41F6">
      <w:pPr>
        <w:rPr>
          <w:rFonts w:ascii="Times New Roman" w:hAnsi="Times New Roman" w:cs="Times New Roman"/>
        </w:rPr>
      </w:pPr>
      <w:r w:rsidRPr="008A0CC7">
        <w:rPr>
          <w:rFonts w:ascii="Times New Roman" w:hAnsi="Times New Roman" w:cs="Times New Roman"/>
        </w:rPr>
        <w:t>But, and this is the impor</w:t>
      </w:r>
      <w:r w:rsidR="0061480C" w:rsidRPr="008A0CC7">
        <w:rPr>
          <w:rFonts w:ascii="Times New Roman" w:hAnsi="Times New Roman" w:cs="Times New Roman"/>
        </w:rPr>
        <w:t>tant bit, both sides agree</w:t>
      </w:r>
      <w:r w:rsidRPr="008A0CC7">
        <w:rPr>
          <w:rFonts w:ascii="Times New Roman" w:hAnsi="Times New Roman" w:cs="Times New Roman"/>
        </w:rPr>
        <w:t xml:space="preserve"> that the relevant favoring conative attitudes are accurately informed about their object. Subjectivists should focus, in one way or another, on desires of this sort.</w:t>
      </w:r>
    </w:p>
    <w:p w14:paraId="78699895" w14:textId="77777777" w:rsidR="00D77922" w:rsidRPr="008A0CC7" w:rsidRDefault="00D77922" w:rsidP="004E41F6">
      <w:pPr>
        <w:rPr>
          <w:rFonts w:ascii="Times New Roman" w:hAnsi="Times New Roman" w:cs="Times New Roman"/>
        </w:rPr>
      </w:pPr>
    </w:p>
    <w:p w14:paraId="060F8D16" w14:textId="06DACCA9" w:rsidR="00D77922" w:rsidRPr="008A0CC7" w:rsidRDefault="00D77922" w:rsidP="0056085D">
      <w:pPr>
        <w:outlineLvl w:val="0"/>
        <w:rPr>
          <w:rFonts w:ascii="Times New Roman" w:hAnsi="Times New Roman" w:cs="Times New Roman"/>
          <w:u w:val="single"/>
        </w:rPr>
      </w:pPr>
      <w:r w:rsidRPr="008A0CC7">
        <w:rPr>
          <w:rFonts w:ascii="Times New Roman" w:hAnsi="Times New Roman" w:cs="Times New Roman"/>
          <w:u w:val="single"/>
        </w:rPr>
        <w:t>Partners in Crime?</w:t>
      </w:r>
    </w:p>
    <w:p w14:paraId="5738E78C" w14:textId="77777777" w:rsidR="00D540BE" w:rsidRPr="008A0CC7" w:rsidRDefault="00D540BE" w:rsidP="004E41F6">
      <w:pPr>
        <w:rPr>
          <w:rFonts w:ascii="Times New Roman" w:hAnsi="Times New Roman" w:cs="Times New Roman"/>
        </w:rPr>
      </w:pPr>
    </w:p>
    <w:p w14:paraId="31AF3C96" w14:textId="08BCB865" w:rsidR="005155D5" w:rsidRPr="008A0CC7" w:rsidRDefault="001A56F3" w:rsidP="004E41F6">
      <w:pPr>
        <w:rPr>
          <w:rFonts w:ascii="Times New Roman" w:hAnsi="Times New Roman" w:cs="Times New Roman"/>
        </w:rPr>
      </w:pPr>
      <w:r w:rsidRPr="008A0CC7">
        <w:rPr>
          <w:rFonts w:ascii="Times New Roman" w:hAnsi="Times New Roman" w:cs="Times New Roman"/>
        </w:rPr>
        <w:t xml:space="preserve">Initially I said that subjectivists are those who accept the direction of explanation in the </w:t>
      </w:r>
      <w:r w:rsidRPr="00FA5610">
        <w:rPr>
          <w:rFonts w:ascii="Times New Roman" w:hAnsi="Times New Roman" w:cs="Times New Roman"/>
          <w:i/>
        </w:rPr>
        <w:t>Euthyphro</w:t>
      </w:r>
      <w:r w:rsidRPr="008A0CC7">
        <w:rPr>
          <w:rFonts w:ascii="Times New Roman" w:hAnsi="Times New Roman" w:cs="Times New Roman"/>
        </w:rPr>
        <w:t xml:space="preserve"> Dilemma that starts with attitudes. </w:t>
      </w:r>
      <w:r w:rsidR="00FA5610">
        <w:rPr>
          <w:rFonts w:ascii="Times New Roman" w:hAnsi="Times New Roman" w:cs="Times New Roman"/>
        </w:rPr>
        <w:t>I</w:t>
      </w:r>
      <w:r w:rsidR="00D540BE" w:rsidRPr="008A0CC7">
        <w:rPr>
          <w:rFonts w:ascii="Times New Roman" w:hAnsi="Times New Roman" w:cs="Times New Roman"/>
        </w:rPr>
        <w:t xml:space="preserve">t would be </w:t>
      </w:r>
      <w:r w:rsidR="00FA5610">
        <w:rPr>
          <w:rFonts w:ascii="Times New Roman" w:hAnsi="Times New Roman" w:cs="Times New Roman"/>
        </w:rPr>
        <w:t>more accurate</w:t>
      </w:r>
      <w:r w:rsidR="00D540BE" w:rsidRPr="008A0CC7">
        <w:rPr>
          <w:rFonts w:ascii="Times New Roman" w:hAnsi="Times New Roman" w:cs="Times New Roman"/>
        </w:rPr>
        <w:t xml:space="preserve"> to say that subjectivists are amongst those that champion the attitude first direction</w:t>
      </w:r>
      <w:r w:rsidR="009810BB" w:rsidRPr="008A0CC7">
        <w:rPr>
          <w:rFonts w:ascii="Times New Roman" w:hAnsi="Times New Roman" w:cs="Times New Roman"/>
        </w:rPr>
        <w:t xml:space="preserve"> of explanation</w:t>
      </w:r>
      <w:r w:rsidR="00FA5610">
        <w:rPr>
          <w:rFonts w:ascii="Times New Roman" w:hAnsi="Times New Roman" w:cs="Times New Roman"/>
        </w:rPr>
        <w:t>. Others, such as Kantians and Humean Constructivists,</w:t>
      </w:r>
      <w:r w:rsidR="00D540BE" w:rsidRPr="008A0CC7">
        <w:rPr>
          <w:rFonts w:ascii="Times New Roman" w:hAnsi="Times New Roman" w:cs="Times New Roman"/>
        </w:rPr>
        <w:t xml:space="preserve"> perhaps are best understood as doing so as well. </w:t>
      </w:r>
      <w:r w:rsidR="00FA5610">
        <w:rPr>
          <w:rFonts w:ascii="Times New Roman" w:hAnsi="Times New Roman" w:cs="Times New Roman"/>
        </w:rPr>
        <w:t>Julia Markovits,</w:t>
      </w:r>
      <w:r w:rsidR="00B96D10" w:rsidRPr="008A0CC7">
        <w:rPr>
          <w:rFonts w:ascii="Times New Roman" w:hAnsi="Times New Roman" w:cs="Times New Roman"/>
        </w:rPr>
        <w:t xml:space="preserve"> </w:t>
      </w:r>
      <w:r w:rsidR="00DA1EB5" w:rsidRPr="008A0CC7">
        <w:rPr>
          <w:rFonts w:ascii="Times New Roman" w:hAnsi="Times New Roman" w:cs="Times New Roman"/>
        </w:rPr>
        <w:t>S</w:t>
      </w:r>
      <w:r w:rsidR="00B96D10" w:rsidRPr="008A0CC7">
        <w:rPr>
          <w:rFonts w:ascii="Times New Roman" w:hAnsi="Times New Roman" w:cs="Times New Roman"/>
        </w:rPr>
        <w:t>haron Street</w:t>
      </w:r>
      <w:r w:rsidR="006D0A35" w:rsidRPr="008A0CC7">
        <w:rPr>
          <w:rFonts w:ascii="Times New Roman" w:hAnsi="Times New Roman" w:cs="Times New Roman"/>
        </w:rPr>
        <w:t>, for example,</w:t>
      </w:r>
      <w:r w:rsidR="00B96D10" w:rsidRPr="008A0CC7">
        <w:rPr>
          <w:rFonts w:ascii="Times New Roman" w:hAnsi="Times New Roman" w:cs="Times New Roman"/>
        </w:rPr>
        <w:t xml:space="preserve"> </w:t>
      </w:r>
      <w:r w:rsidR="00FA5610">
        <w:rPr>
          <w:rFonts w:ascii="Times New Roman" w:hAnsi="Times New Roman" w:cs="Times New Roman"/>
        </w:rPr>
        <w:t>share</w:t>
      </w:r>
      <w:r w:rsidR="00DA1EB5" w:rsidRPr="008A0CC7">
        <w:rPr>
          <w:rFonts w:ascii="Times New Roman" w:hAnsi="Times New Roman" w:cs="Times New Roman"/>
        </w:rPr>
        <w:t xml:space="preserve"> the subjectivist’s main premises </w:t>
      </w:r>
      <w:r w:rsidR="00FA5610">
        <w:rPr>
          <w:rFonts w:ascii="Times New Roman" w:hAnsi="Times New Roman" w:cs="Times New Roman"/>
        </w:rPr>
        <w:t>that value originates in value originates in our attitudes</w:t>
      </w:r>
      <w:r w:rsidR="00DA1EB5" w:rsidRPr="008A0CC7">
        <w:rPr>
          <w:rFonts w:ascii="Times New Roman" w:hAnsi="Times New Roman" w:cs="Times New Roman"/>
        </w:rPr>
        <w:t>.</w:t>
      </w:r>
      <w:r w:rsidR="00C47FF2" w:rsidRPr="008A0CC7">
        <w:rPr>
          <w:rStyle w:val="FootnoteReference"/>
          <w:rFonts w:ascii="Times New Roman" w:hAnsi="Times New Roman" w:cs="Times New Roman"/>
        </w:rPr>
        <w:footnoteReference w:id="9"/>
      </w:r>
    </w:p>
    <w:p w14:paraId="390A2789" w14:textId="77777777" w:rsidR="004E41F6" w:rsidRPr="008A0CC7" w:rsidRDefault="004E41F6" w:rsidP="004E41F6">
      <w:pPr>
        <w:rPr>
          <w:rFonts w:ascii="Times New Roman" w:hAnsi="Times New Roman" w:cs="Times New Roman"/>
        </w:rPr>
      </w:pPr>
    </w:p>
    <w:p w14:paraId="3D17DBCC" w14:textId="1EDA4A29" w:rsidR="00D540BE" w:rsidRPr="008A0CC7" w:rsidRDefault="00B96D10" w:rsidP="004E41F6">
      <w:pPr>
        <w:rPr>
          <w:rFonts w:ascii="Times New Roman" w:hAnsi="Times New Roman" w:cs="Times New Roman"/>
        </w:rPr>
      </w:pPr>
      <w:r w:rsidRPr="008A0CC7">
        <w:rPr>
          <w:rFonts w:ascii="Times New Roman" w:hAnsi="Times New Roman" w:cs="Times New Roman"/>
        </w:rPr>
        <w:t xml:space="preserve">Some Kantian views can be reasonably thought of as subjectivists who are persuaded that the procedurally ideal concerns of all possible agents will </w:t>
      </w:r>
      <w:r w:rsidR="006D0A35" w:rsidRPr="008A0CC7">
        <w:rPr>
          <w:rFonts w:ascii="Times New Roman" w:hAnsi="Times New Roman" w:cs="Times New Roman"/>
        </w:rPr>
        <w:t>converge in a way such that</w:t>
      </w:r>
      <w:r w:rsidRPr="008A0CC7">
        <w:rPr>
          <w:rFonts w:ascii="Times New Roman" w:hAnsi="Times New Roman" w:cs="Times New Roman"/>
        </w:rPr>
        <w:t xml:space="preserve"> all have decisive reason to be moral.</w:t>
      </w:r>
      <w:r w:rsidR="00060621" w:rsidRPr="008A0CC7">
        <w:rPr>
          <w:rStyle w:val="FootnoteReference"/>
          <w:rFonts w:ascii="Times New Roman" w:hAnsi="Times New Roman" w:cs="Times New Roman"/>
        </w:rPr>
        <w:footnoteReference w:id="10"/>
      </w:r>
      <w:r w:rsidRPr="008A0CC7">
        <w:rPr>
          <w:rFonts w:ascii="Times New Roman" w:hAnsi="Times New Roman" w:cs="Times New Roman"/>
        </w:rPr>
        <w:t xml:space="preserve"> </w:t>
      </w:r>
      <w:r w:rsidR="00C61288" w:rsidRPr="008A0CC7">
        <w:rPr>
          <w:rFonts w:ascii="Times New Roman" w:hAnsi="Times New Roman" w:cs="Times New Roman"/>
        </w:rPr>
        <w:t xml:space="preserve">Such people think there is a non-moral mistake involved in immorality, such that even if we do not presuppose moral facts, </w:t>
      </w:r>
      <w:r w:rsidR="005155D5" w:rsidRPr="008A0CC7">
        <w:rPr>
          <w:rFonts w:ascii="Times New Roman" w:hAnsi="Times New Roman" w:cs="Times New Roman"/>
        </w:rPr>
        <w:t xml:space="preserve">procedurally </w:t>
      </w:r>
      <w:r w:rsidR="00C61288" w:rsidRPr="008A0CC7">
        <w:rPr>
          <w:rFonts w:ascii="Times New Roman" w:hAnsi="Times New Roman" w:cs="Times New Roman"/>
        </w:rPr>
        <w:t>excellent thinking will eliminate the desire to be immoral. Aside from issues I find with particular arguments to this</w:t>
      </w:r>
      <w:r w:rsidR="005155D5" w:rsidRPr="008A0CC7">
        <w:rPr>
          <w:rFonts w:ascii="Times New Roman" w:hAnsi="Times New Roman" w:cs="Times New Roman"/>
        </w:rPr>
        <w:t xml:space="preserve"> conclusion, I find this view</w:t>
      </w:r>
      <w:r w:rsidR="00C61288" w:rsidRPr="008A0CC7">
        <w:rPr>
          <w:rFonts w:ascii="Times New Roman" w:hAnsi="Times New Roman" w:cs="Times New Roman"/>
        </w:rPr>
        <w:t xml:space="preserve"> rather unlikely. Wouldn’t it be quite surprising if necessarily</w:t>
      </w:r>
      <w:r w:rsidR="005155D5" w:rsidRPr="008A0CC7">
        <w:rPr>
          <w:rFonts w:ascii="Times New Roman" w:hAnsi="Times New Roman" w:cs="Times New Roman"/>
        </w:rPr>
        <w:t xml:space="preserve"> there was</w:t>
      </w:r>
      <w:r w:rsidR="00C61288" w:rsidRPr="008A0CC7">
        <w:rPr>
          <w:rFonts w:ascii="Times New Roman" w:hAnsi="Times New Roman" w:cs="Times New Roman"/>
        </w:rPr>
        <w:t xml:space="preserve"> incoherence or non-aesthetic mistakes involved in actions that produced aesthetically ugly things?</w:t>
      </w:r>
      <w:r w:rsidR="005155D5" w:rsidRPr="008A0CC7">
        <w:rPr>
          <w:rFonts w:ascii="Times New Roman" w:hAnsi="Times New Roman" w:cs="Times New Roman"/>
        </w:rPr>
        <w:t xml:space="preserve"> Immorality seems mean and selfish not </w:t>
      </w:r>
      <w:r w:rsidR="000710AA" w:rsidRPr="008A0CC7">
        <w:rPr>
          <w:rFonts w:ascii="Times New Roman" w:hAnsi="Times New Roman" w:cs="Times New Roman"/>
        </w:rPr>
        <w:t xml:space="preserve">necessarily </w:t>
      </w:r>
      <w:r w:rsidR="005155D5" w:rsidRPr="008A0CC7">
        <w:rPr>
          <w:rFonts w:ascii="Times New Roman" w:hAnsi="Times New Roman" w:cs="Times New Roman"/>
        </w:rPr>
        <w:t>incoherent and self-contradictory.</w:t>
      </w:r>
      <w:r w:rsidR="000710AA" w:rsidRPr="008A0CC7">
        <w:rPr>
          <w:rFonts w:ascii="Times New Roman" w:hAnsi="Times New Roman" w:cs="Times New Roman"/>
        </w:rPr>
        <w:t xml:space="preserve"> </w:t>
      </w:r>
    </w:p>
    <w:p w14:paraId="5DE7E3A1" w14:textId="77777777" w:rsidR="00D3396F" w:rsidRPr="008A0CC7" w:rsidRDefault="00D3396F" w:rsidP="004E41F6">
      <w:pPr>
        <w:rPr>
          <w:rFonts w:ascii="Times New Roman" w:hAnsi="Times New Roman" w:cs="Times New Roman"/>
        </w:rPr>
      </w:pPr>
    </w:p>
    <w:p w14:paraId="241480EA" w14:textId="41A25A4A" w:rsidR="00D3396F" w:rsidRPr="008A0CC7" w:rsidRDefault="00D3396F" w:rsidP="0056085D">
      <w:pPr>
        <w:outlineLvl w:val="0"/>
        <w:rPr>
          <w:rFonts w:ascii="Times New Roman" w:hAnsi="Times New Roman" w:cs="Times New Roman"/>
          <w:u w:val="single"/>
        </w:rPr>
      </w:pPr>
      <w:r w:rsidRPr="008A0CC7">
        <w:rPr>
          <w:rFonts w:ascii="Times New Roman" w:hAnsi="Times New Roman" w:cs="Times New Roman"/>
          <w:u w:val="single"/>
        </w:rPr>
        <w:t>Why Subjectivism?</w:t>
      </w:r>
    </w:p>
    <w:p w14:paraId="13D45ADB" w14:textId="77777777" w:rsidR="00DA1EB5" w:rsidRPr="008A0CC7" w:rsidRDefault="00DA1EB5" w:rsidP="004E41F6">
      <w:pPr>
        <w:rPr>
          <w:rFonts w:ascii="Times New Roman" w:hAnsi="Times New Roman" w:cs="Times New Roman"/>
          <w:u w:val="single"/>
        </w:rPr>
      </w:pPr>
    </w:p>
    <w:p w14:paraId="52538033" w14:textId="5D4873C7" w:rsidR="001A56F3" w:rsidRPr="008A0CC7" w:rsidRDefault="006228D2" w:rsidP="004E41F6">
      <w:pPr>
        <w:rPr>
          <w:rFonts w:ascii="Times New Roman" w:hAnsi="Times New Roman" w:cs="Times New Roman"/>
        </w:rPr>
      </w:pPr>
      <w:r w:rsidRPr="008A0CC7">
        <w:rPr>
          <w:rFonts w:ascii="Times New Roman" w:hAnsi="Times New Roman" w:cs="Times New Roman"/>
        </w:rPr>
        <w:t>So much for what the view is, how to start putting</w:t>
      </w:r>
      <w:r w:rsidR="001A56F3" w:rsidRPr="008A0CC7">
        <w:rPr>
          <w:rFonts w:ascii="Times New Roman" w:hAnsi="Times New Roman" w:cs="Times New Roman"/>
        </w:rPr>
        <w:t xml:space="preserve"> it in its more plausible form</w:t>
      </w:r>
      <w:r w:rsidRPr="008A0CC7">
        <w:rPr>
          <w:rFonts w:ascii="Times New Roman" w:hAnsi="Times New Roman" w:cs="Times New Roman"/>
        </w:rPr>
        <w:t>, and who else might share such a view</w:t>
      </w:r>
      <w:r w:rsidR="001A56F3" w:rsidRPr="008A0CC7">
        <w:rPr>
          <w:rFonts w:ascii="Times New Roman" w:hAnsi="Times New Roman" w:cs="Times New Roman"/>
        </w:rPr>
        <w:t>. Why s</w:t>
      </w:r>
      <w:r w:rsidRPr="008A0CC7">
        <w:rPr>
          <w:rFonts w:ascii="Times New Roman" w:hAnsi="Times New Roman" w:cs="Times New Roman"/>
        </w:rPr>
        <w:t>hould anyone believe it</w:t>
      </w:r>
      <w:r w:rsidR="001A56F3" w:rsidRPr="008A0CC7">
        <w:rPr>
          <w:rFonts w:ascii="Times New Roman" w:hAnsi="Times New Roman" w:cs="Times New Roman"/>
        </w:rPr>
        <w:t xml:space="preserve">? </w:t>
      </w:r>
      <w:r w:rsidR="003931F5" w:rsidRPr="008A0CC7">
        <w:rPr>
          <w:rFonts w:ascii="Times New Roman" w:hAnsi="Times New Roman" w:cs="Times New Roman"/>
        </w:rPr>
        <w:t xml:space="preserve">I think the subjectivist should adopt at least a </w:t>
      </w:r>
      <w:r w:rsidR="00D3396F" w:rsidRPr="008A0CC7">
        <w:rPr>
          <w:rFonts w:ascii="Times New Roman" w:hAnsi="Times New Roman" w:cs="Times New Roman"/>
        </w:rPr>
        <w:t xml:space="preserve">three-part strategy to motivate and defend subjectivism. </w:t>
      </w:r>
      <w:r w:rsidR="009810BB" w:rsidRPr="008A0CC7">
        <w:rPr>
          <w:rFonts w:ascii="Times New Roman" w:hAnsi="Times New Roman" w:cs="Times New Roman"/>
        </w:rPr>
        <w:t>Ot</w:t>
      </w:r>
      <w:r w:rsidR="00E87B04" w:rsidRPr="008A0CC7">
        <w:rPr>
          <w:rFonts w:ascii="Times New Roman" w:hAnsi="Times New Roman" w:cs="Times New Roman"/>
        </w:rPr>
        <w:t>her components might be added. These possible additions will be discussed below. B</w:t>
      </w:r>
      <w:r w:rsidR="009810BB" w:rsidRPr="008A0CC7">
        <w:rPr>
          <w:rFonts w:ascii="Times New Roman" w:hAnsi="Times New Roman" w:cs="Times New Roman"/>
        </w:rPr>
        <w:t xml:space="preserve">ut I think without at least these three the view would not have a hope of being tolerably convincing. </w:t>
      </w:r>
      <w:r w:rsidR="00BA363F" w:rsidRPr="008A0CC7">
        <w:rPr>
          <w:rFonts w:ascii="Times New Roman" w:hAnsi="Times New Roman" w:cs="Times New Roman"/>
        </w:rPr>
        <w:t>I will first outline the three phases and then offer some guidance about how I think the subjectivist should try to fill in each part.</w:t>
      </w:r>
    </w:p>
    <w:p w14:paraId="559B844A" w14:textId="77777777" w:rsidR="004E41F6" w:rsidRPr="008A0CC7" w:rsidRDefault="004E41F6" w:rsidP="004E41F6">
      <w:pPr>
        <w:rPr>
          <w:rFonts w:ascii="Times New Roman" w:hAnsi="Times New Roman" w:cs="Times New Roman"/>
        </w:rPr>
      </w:pPr>
    </w:p>
    <w:p w14:paraId="32D219DA" w14:textId="51449469" w:rsidR="00D3396F" w:rsidRPr="008A0CC7" w:rsidRDefault="00D3396F" w:rsidP="004E41F6">
      <w:pPr>
        <w:rPr>
          <w:rFonts w:ascii="Times New Roman" w:hAnsi="Times New Roman" w:cs="Times New Roman"/>
        </w:rPr>
      </w:pPr>
      <w:r w:rsidRPr="008A0CC7">
        <w:rPr>
          <w:rFonts w:ascii="Times New Roman" w:hAnsi="Times New Roman" w:cs="Times New Roman"/>
        </w:rPr>
        <w:t>In the first part the subjectivist is on offense. Here she m</w:t>
      </w:r>
      <w:r w:rsidR="001A56F3" w:rsidRPr="008A0CC7">
        <w:rPr>
          <w:rFonts w:ascii="Times New Roman" w:hAnsi="Times New Roman" w:cs="Times New Roman"/>
        </w:rPr>
        <w:t>akes a case that there are contexts</w:t>
      </w:r>
      <w:r w:rsidRPr="008A0CC7">
        <w:rPr>
          <w:rFonts w:ascii="Times New Roman" w:hAnsi="Times New Roman" w:cs="Times New Roman"/>
        </w:rPr>
        <w:t xml:space="preserve"> where subjectivism seems the most plausible theory. The view must show some areas or contexts where it has important advantages over rivals and that there are clear paradigmatic cases of reasons that are most plausibly determined by what we value.</w:t>
      </w:r>
      <w:r w:rsidR="005155D5" w:rsidRPr="008A0CC7">
        <w:rPr>
          <w:rFonts w:ascii="Times New Roman" w:hAnsi="Times New Roman" w:cs="Times New Roman"/>
        </w:rPr>
        <w:t xml:space="preserve"> If there were never contexts where </w:t>
      </w:r>
      <w:r w:rsidR="005155D5" w:rsidRPr="008A0CC7">
        <w:rPr>
          <w:rFonts w:ascii="Times New Roman" w:hAnsi="Times New Roman" w:cs="Times New Roman"/>
        </w:rPr>
        <w:lastRenderedPageBreak/>
        <w:t>subjectivism had advantages over its rivals, why on earth would we accept it? So</w:t>
      </w:r>
      <w:r w:rsidRPr="008A0CC7">
        <w:rPr>
          <w:rFonts w:ascii="Times New Roman" w:hAnsi="Times New Roman" w:cs="Times New Roman"/>
        </w:rPr>
        <w:t xml:space="preserve"> the subjectivist must </w:t>
      </w:r>
      <w:r w:rsidR="005155D5" w:rsidRPr="008A0CC7">
        <w:rPr>
          <w:rFonts w:ascii="Times New Roman" w:hAnsi="Times New Roman" w:cs="Times New Roman"/>
        </w:rPr>
        <w:t>point to</w:t>
      </w:r>
      <w:r w:rsidR="00670B26" w:rsidRPr="008A0CC7">
        <w:rPr>
          <w:rFonts w:ascii="Times New Roman" w:hAnsi="Times New Roman" w:cs="Times New Roman"/>
        </w:rPr>
        <w:t xml:space="preserve"> cases where subjectivism</w:t>
      </w:r>
      <w:r w:rsidRPr="008A0CC7">
        <w:rPr>
          <w:rFonts w:ascii="Times New Roman" w:hAnsi="Times New Roman" w:cs="Times New Roman"/>
        </w:rPr>
        <w:t xml:space="preserve"> looks like the most plausible approa</w:t>
      </w:r>
      <w:r w:rsidR="001A56F3" w:rsidRPr="008A0CC7">
        <w:rPr>
          <w:rFonts w:ascii="Times New Roman" w:hAnsi="Times New Roman" w:cs="Times New Roman"/>
        </w:rPr>
        <w:t>ch. Ideally, they would make a convincing case</w:t>
      </w:r>
      <w:r w:rsidRPr="008A0CC7">
        <w:rPr>
          <w:rFonts w:ascii="Times New Roman" w:hAnsi="Times New Roman" w:cs="Times New Roman"/>
        </w:rPr>
        <w:t xml:space="preserve"> that it is difficult to deny subjectivism this thin end of the wedge. </w:t>
      </w:r>
      <w:r w:rsidR="00BA57F8" w:rsidRPr="008A0CC7">
        <w:rPr>
          <w:rFonts w:ascii="Times New Roman" w:hAnsi="Times New Roman" w:cs="Times New Roman"/>
        </w:rPr>
        <w:t xml:space="preserve">Matters of mere taste, we will see, </w:t>
      </w:r>
      <w:r w:rsidR="006D0A35" w:rsidRPr="008A0CC7">
        <w:rPr>
          <w:rFonts w:ascii="Times New Roman" w:hAnsi="Times New Roman" w:cs="Times New Roman"/>
        </w:rPr>
        <w:t xml:space="preserve">plausibly </w:t>
      </w:r>
      <w:r w:rsidR="00BA57F8" w:rsidRPr="008A0CC7">
        <w:rPr>
          <w:rFonts w:ascii="Times New Roman" w:hAnsi="Times New Roman" w:cs="Times New Roman"/>
        </w:rPr>
        <w:t xml:space="preserve">provide this sort of home ground for the subjectivist where their analysis is most tempting and difficult to resist. </w:t>
      </w:r>
    </w:p>
    <w:p w14:paraId="4A2EFCB3" w14:textId="77777777" w:rsidR="004E41F6" w:rsidRPr="008A0CC7" w:rsidRDefault="004E41F6" w:rsidP="004E41F6">
      <w:pPr>
        <w:rPr>
          <w:rFonts w:ascii="Times New Roman" w:hAnsi="Times New Roman" w:cs="Times New Roman"/>
        </w:rPr>
      </w:pPr>
    </w:p>
    <w:p w14:paraId="1F68F5F5" w14:textId="2D258843" w:rsidR="00C272CA" w:rsidRPr="008A0CC7" w:rsidRDefault="00D3396F" w:rsidP="004E41F6">
      <w:pPr>
        <w:rPr>
          <w:rFonts w:ascii="Times New Roman" w:hAnsi="Times New Roman" w:cs="Times New Roman"/>
        </w:rPr>
      </w:pPr>
      <w:r w:rsidRPr="008A0CC7">
        <w:rPr>
          <w:rFonts w:ascii="Times New Roman" w:hAnsi="Times New Roman" w:cs="Times New Roman"/>
        </w:rPr>
        <w:t>In the next two parts the subjectivist is on defense. In the second phase of her argument she must confront non</w:t>
      </w:r>
      <w:r w:rsidR="006D0A35" w:rsidRPr="008A0CC7">
        <w:rPr>
          <w:rFonts w:ascii="Times New Roman" w:hAnsi="Times New Roman" w:cs="Times New Roman"/>
        </w:rPr>
        <w:t>-</w:t>
      </w:r>
      <w:r w:rsidRPr="008A0CC7">
        <w:rPr>
          <w:rFonts w:ascii="Times New Roman" w:hAnsi="Times New Roman" w:cs="Times New Roman"/>
        </w:rPr>
        <w:t xml:space="preserve">moral cases where subjectivism seems intuitively implausible. Candidate cases of this sort are Parfit’s example of someone who lacks any current motivation, even after procedurally ideal deliberation, to avoid future agony, Rawls’s case of someone who wants to count blades of grass, or Gibbard’s example of an ideally coherent anorexic who cannot stand being plump enough to sustain life. </w:t>
      </w:r>
      <w:r w:rsidR="005155D5" w:rsidRPr="008A0CC7">
        <w:rPr>
          <w:rFonts w:ascii="Times New Roman" w:hAnsi="Times New Roman" w:cs="Times New Roman"/>
        </w:rPr>
        <w:t>Sharron Street calls these characters “ideally coherent eccentrics.”</w:t>
      </w:r>
      <w:r w:rsidR="00E87B04" w:rsidRPr="008A0CC7">
        <w:rPr>
          <w:rStyle w:val="FootnoteReference"/>
          <w:rFonts w:ascii="Times New Roman" w:hAnsi="Times New Roman" w:cs="Times New Roman"/>
        </w:rPr>
        <w:footnoteReference w:id="11"/>
      </w:r>
      <w:r w:rsidR="005155D5" w:rsidRPr="008A0CC7">
        <w:rPr>
          <w:rFonts w:ascii="Times New Roman" w:hAnsi="Times New Roman" w:cs="Times New Roman"/>
        </w:rPr>
        <w:t xml:space="preserve"> These eccentrics are meant to highlight that there are</w:t>
      </w:r>
      <w:r w:rsidRPr="008A0CC7">
        <w:rPr>
          <w:rFonts w:ascii="Times New Roman" w:hAnsi="Times New Roman" w:cs="Times New Roman"/>
        </w:rPr>
        <w:t xml:space="preserve"> cases where it seems we can rule out certain normative conclusions regardless of what the agent’s mot</w:t>
      </w:r>
      <w:r w:rsidR="007061E4" w:rsidRPr="008A0CC7">
        <w:rPr>
          <w:rFonts w:ascii="Times New Roman" w:hAnsi="Times New Roman" w:cs="Times New Roman"/>
        </w:rPr>
        <w:t>ivational set looks like.</w:t>
      </w:r>
      <w:r w:rsidR="00B00F94" w:rsidRPr="008A0CC7">
        <w:rPr>
          <w:rFonts w:ascii="Times New Roman" w:hAnsi="Times New Roman" w:cs="Times New Roman"/>
        </w:rPr>
        <w:t xml:space="preserve"> If so, the direction that these eccentrics fa</w:t>
      </w:r>
      <w:r w:rsidR="00166386" w:rsidRPr="008A0CC7">
        <w:rPr>
          <w:rFonts w:ascii="Times New Roman" w:hAnsi="Times New Roman" w:cs="Times New Roman"/>
        </w:rPr>
        <w:t>voring attitudes point will not be normatively tempting</w:t>
      </w:r>
      <w:r w:rsidR="00B00F94" w:rsidRPr="008A0CC7">
        <w:rPr>
          <w:rFonts w:ascii="Times New Roman" w:hAnsi="Times New Roman" w:cs="Times New Roman"/>
        </w:rPr>
        <w:t>.</w:t>
      </w:r>
      <w:r w:rsidR="007061E4" w:rsidRPr="008A0CC7">
        <w:rPr>
          <w:rFonts w:ascii="Times New Roman" w:hAnsi="Times New Roman" w:cs="Times New Roman"/>
        </w:rPr>
        <w:t xml:space="preserve"> T</w:t>
      </w:r>
      <w:r w:rsidRPr="008A0CC7">
        <w:rPr>
          <w:rFonts w:ascii="Times New Roman" w:hAnsi="Times New Roman" w:cs="Times New Roman"/>
        </w:rPr>
        <w:t>hese cases put pressure on the ability of the subjectivist to extend her model beyond matters of mere taste.</w:t>
      </w:r>
      <w:r w:rsidR="007061E4" w:rsidRPr="008A0CC7">
        <w:rPr>
          <w:rFonts w:ascii="Times New Roman" w:hAnsi="Times New Roman" w:cs="Times New Roman"/>
        </w:rPr>
        <w:t xml:space="preserve"> </w:t>
      </w:r>
    </w:p>
    <w:p w14:paraId="07A13580" w14:textId="77777777" w:rsidR="004E41F6" w:rsidRPr="008A0CC7" w:rsidRDefault="004E41F6" w:rsidP="004E41F6">
      <w:pPr>
        <w:rPr>
          <w:rFonts w:ascii="Times New Roman" w:hAnsi="Times New Roman" w:cs="Times New Roman"/>
        </w:rPr>
      </w:pPr>
    </w:p>
    <w:p w14:paraId="552098E4" w14:textId="0B4245B9" w:rsidR="00D3396F" w:rsidRPr="008A0CC7" w:rsidRDefault="007061E4" w:rsidP="004E41F6">
      <w:pPr>
        <w:rPr>
          <w:rFonts w:ascii="Times New Roman" w:hAnsi="Times New Roman" w:cs="Times New Roman"/>
        </w:rPr>
      </w:pPr>
      <w:r w:rsidRPr="008A0CC7">
        <w:rPr>
          <w:rFonts w:ascii="Times New Roman" w:hAnsi="Times New Roman" w:cs="Times New Roman"/>
        </w:rPr>
        <w:t>Unlike in mat</w:t>
      </w:r>
      <w:r w:rsidR="00166386" w:rsidRPr="008A0CC7">
        <w:rPr>
          <w:rFonts w:ascii="Times New Roman" w:hAnsi="Times New Roman" w:cs="Times New Roman"/>
        </w:rPr>
        <w:t>ters of mere taste, these cases suggest that there are</w:t>
      </w:r>
      <w:r w:rsidRPr="008A0CC7">
        <w:rPr>
          <w:rFonts w:ascii="Times New Roman" w:hAnsi="Times New Roman" w:cs="Times New Roman"/>
        </w:rPr>
        <w:t xml:space="preserve"> attitude</w:t>
      </w:r>
      <w:r w:rsidR="001C6BAB">
        <w:rPr>
          <w:rFonts w:ascii="Times New Roman" w:hAnsi="Times New Roman" w:cs="Times New Roman"/>
          <w:color w:val="548DD4" w:themeColor="text2" w:themeTint="99"/>
        </w:rPr>
        <w:t>-</w:t>
      </w:r>
      <w:r w:rsidRPr="008A0CC7">
        <w:rPr>
          <w:rFonts w:ascii="Times New Roman" w:hAnsi="Times New Roman" w:cs="Times New Roman"/>
        </w:rPr>
        <w:t>independent const</w:t>
      </w:r>
      <w:r w:rsidR="00166386" w:rsidRPr="008A0CC7">
        <w:rPr>
          <w:rFonts w:ascii="Times New Roman" w:hAnsi="Times New Roman" w:cs="Times New Roman"/>
        </w:rPr>
        <w:t>raints on</w:t>
      </w:r>
      <w:r w:rsidRPr="008A0CC7">
        <w:rPr>
          <w:rFonts w:ascii="Times New Roman" w:hAnsi="Times New Roman" w:cs="Times New Roman"/>
        </w:rPr>
        <w:t xml:space="preserve"> what h</w:t>
      </w:r>
      <w:r w:rsidR="00166386" w:rsidRPr="008A0CC7">
        <w:rPr>
          <w:rFonts w:ascii="Times New Roman" w:hAnsi="Times New Roman" w:cs="Times New Roman"/>
        </w:rPr>
        <w:t>as value or is worth doing. I</w:t>
      </w:r>
      <w:r w:rsidRPr="008A0CC7">
        <w:rPr>
          <w:rFonts w:ascii="Times New Roman" w:hAnsi="Times New Roman" w:cs="Times New Roman"/>
        </w:rPr>
        <w:t>f that were so</w:t>
      </w:r>
      <w:r w:rsidR="001C6BAB">
        <w:rPr>
          <w:rFonts w:ascii="Times New Roman" w:hAnsi="Times New Roman" w:cs="Times New Roman"/>
          <w:color w:val="548DD4" w:themeColor="text2" w:themeTint="99"/>
        </w:rPr>
        <w:t>,</w:t>
      </w:r>
      <w:r w:rsidRPr="008A0CC7">
        <w:rPr>
          <w:rFonts w:ascii="Times New Roman" w:hAnsi="Times New Roman" w:cs="Times New Roman"/>
        </w:rPr>
        <w:t xml:space="preserve"> the range of cases where our attitudes determine what has value for us and what it makes sense to do would be severely constrained. </w:t>
      </w:r>
      <w:r w:rsidR="00C25927" w:rsidRPr="008A0CC7">
        <w:rPr>
          <w:rFonts w:ascii="Times New Roman" w:hAnsi="Times New Roman" w:cs="Times New Roman"/>
        </w:rPr>
        <w:t xml:space="preserve">The argument here against the subjectivist is in some ways similar to the argument in the </w:t>
      </w:r>
      <w:r w:rsidR="00C25927" w:rsidRPr="001C6BAB">
        <w:rPr>
          <w:rFonts w:ascii="Times New Roman" w:hAnsi="Times New Roman" w:cs="Times New Roman"/>
          <w:i/>
        </w:rPr>
        <w:t>Euthyphro</w:t>
      </w:r>
      <w:r w:rsidR="00C25927" w:rsidRPr="008A0CC7">
        <w:rPr>
          <w:rFonts w:ascii="Times New Roman" w:hAnsi="Times New Roman" w:cs="Times New Roman"/>
        </w:rPr>
        <w:t xml:space="preserve">. The thought is that there is a right answer in the cases being pointed to and the correctness of that answer seems stable regardless of how we imagine the relevant attitude pointing. </w:t>
      </w:r>
      <w:r w:rsidR="006B47CE" w:rsidRPr="008A0CC7">
        <w:rPr>
          <w:rFonts w:ascii="Times New Roman" w:hAnsi="Times New Roman" w:cs="Times New Roman"/>
        </w:rPr>
        <w:t xml:space="preserve">In this second phase the subjectivist must convincingly respond to such cases and persuade us either that subjectivism can get the intuitive results or explain why the intuitions in such cases are less probative than might have been thought. </w:t>
      </w:r>
    </w:p>
    <w:p w14:paraId="3BA77C19" w14:textId="77777777" w:rsidR="004E41F6" w:rsidRPr="008A0CC7" w:rsidRDefault="004E41F6" w:rsidP="004E41F6">
      <w:pPr>
        <w:rPr>
          <w:rFonts w:ascii="Times New Roman" w:hAnsi="Times New Roman" w:cs="Times New Roman"/>
        </w:rPr>
      </w:pPr>
    </w:p>
    <w:p w14:paraId="47987BC4" w14:textId="4380A470" w:rsidR="00BA57F8" w:rsidRPr="008A0CC7" w:rsidRDefault="00BA57F8" w:rsidP="004E41F6">
      <w:pPr>
        <w:rPr>
          <w:rFonts w:ascii="Times New Roman" w:hAnsi="Times New Roman" w:cs="Times New Roman"/>
        </w:rPr>
      </w:pPr>
      <w:r w:rsidRPr="008A0CC7">
        <w:rPr>
          <w:rFonts w:ascii="Times New Roman" w:hAnsi="Times New Roman" w:cs="Times New Roman"/>
        </w:rPr>
        <w:t>Finally, in the third phase, the subjec</w:t>
      </w:r>
      <w:r w:rsidR="00C25927" w:rsidRPr="008A0CC7">
        <w:rPr>
          <w:rFonts w:ascii="Times New Roman" w:hAnsi="Times New Roman" w:cs="Times New Roman"/>
        </w:rPr>
        <w:t>tivist must confront the case of moralit</w:t>
      </w:r>
      <w:r w:rsidR="00E87B04" w:rsidRPr="008A0CC7">
        <w:rPr>
          <w:rFonts w:ascii="Times New Roman" w:hAnsi="Times New Roman" w:cs="Times New Roman"/>
        </w:rPr>
        <w:t>y. What is morally required of an agent</w:t>
      </w:r>
      <w:r w:rsidRPr="008A0CC7">
        <w:rPr>
          <w:rFonts w:ascii="Times New Roman" w:hAnsi="Times New Roman" w:cs="Times New Roman"/>
        </w:rPr>
        <w:t xml:space="preserve"> seems p</w:t>
      </w:r>
      <w:r w:rsidR="00BA363F" w:rsidRPr="008A0CC7">
        <w:rPr>
          <w:rFonts w:ascii="Times New Roman" w:hAnsi="Times New Roman" w:cs="Times New Roman"/>
        </w:rPr>
        <w:t>aradigmatically to not be determined</w:t>
      </w:r>
      <w:r w:rsidR="00E87B04" w:rsidRPr="008A0CC7">
        <w:rPr>
          <w:rFonts w:ascii="Times New Roman" w:hAnsi="Times New Roman" w:cs="Times New Roman"/>
        </w:rPr>
        <w:t xml:space="preserve"> by that agent’</w:t>
      </w:r>
      <w:r w:rsidR="00C25927" w:rsidRPr="008A0CC7">
        <w:rPr>
          <w:rFonts w:ascii="Times New Roman" w:hAnsi="Times New Roman" w:cs="Times New Roman"/>
        </w:rPr>
        <w:t>s</w:t>
      </w:r>
      <w:r w:rsidRPr="008A0CC7">
        <w:rPr>
          <w:rFonts w:ascii="Times New Roman" w:hAnsi="Times New Roman" w:cs="Times New Roman"/>
        </w:rPr>
        <w:t xml:space="preserve"> concerns</w:t>
      </w:r>
      <w:r w:rsidR="00E87B04" w:rsidRPr="008A0CC7">
        <w:rPr>
          <w:rFonts w:ascii="Times New Roman" w:hAnsi="Times New Roman" w:cs="Times New Roman"/>
        </w:rPr>
        <w:t>,</w:t>
      </w:r>
      <w:r w:rsidRPr="008A0CC7">
        <w:rPr>
          <w:rFonts w:ascii="Times New Roman" w:hAnsi="Times New Roman" w:cs="Times New Roman"/>
        </w:rPr>
        <w:t xml:space="preserve"> yet to be </w:t>
      </w:r>
      <w:r w:rsidR="00B00F94" w:rsidRPr="008A0CC7">
        <w:rPr>
          <w:rFonts w:ascii="Times New Roman" w:hAnsi="Times New Roman" w:cs="Times New Roman"/>
        </w:rPr>
        <w:t xml:space="preserve">normatively </w:t>
      </w:r>
      <w:r w:rsidRPr="008A0CC7">
        <w:rPr>
          <w:rFonts w:ascii="Times New Roman" w:hAnsi="Times New Roman" w:cs="Times New Roman"/>
        </w:rPr>
        <w:t>authoritative over her. Subjectivists cannot allow that both are the case.</w:t>
      </w:r>
      <w:r w:rsidR="009810BB" w:rsidRPr="008A0CC7">
        <w:rPr>
          <w:rFonts w:ascii="Times New Roman" w:hAnsi="Times New Roman" w:cs="Times New Roman"/>
        </w:rPr>
        <w:t xml:space="preserve"> Thus I think subjectivism is at </w:t>
      </w:r>
      <w:r w:rsidR="00C25927" w:rsidRPr="008A0CC7">
        <w:rPr>
          <w:rFonts w:ascii="Times New Roman" w:hAnsi="Times New Roman" w:cs="Times New Roman"/>
        </w:rPr>
        <w:t>least to this extent</w:t>
      </w:r>
      <w:r w:rsidR="00C272CA" w:rsidRPr="008A0CC7">
        <w:rPr>
          <w:rFonts w:ascii="Times New Roman" w:hAnsi="Times New Roman" w:cs="Times New Roman"/>
        </w:rPr>
        <w:t xml:space="preserve"> </w:t>
      </w:r>
      <w:r w:rsidR="009810BB" w:rsidRPr="008A0CC7">
        <w:rPr>
          <w:rFonts w:ascii="Times New Roman" w:hAnsi="Times New Roman" w:cs="Times New Roman"/>
        </w:rPr>
        <w:t xml:space="preserve">counter-intuitive and has some </w:t>
      </w:r>
      <w:r w:rsidR="00C272CA" w:rsidRPr="008A0CC7">
        <w:rPr>
          <w:rFonts w:ascii="Times New Roman" w:hAnsi="Times New Roman" w:cs="Times New Roman"/>
        </w:rPr>
        <w:t xml:space="preserve">real </w:t>
      </w:r>
      <w:r w:rsidR="009810BB" w:rsidRPr="008A0CC7">
        <w:rPr>
          <w:rFonts w:ascii="Times New Roman" w:hAnsi="Times New Roman" w:cs="Times New Roman"/>
        </w:rPr>
        <w:t xml:space="preserve">explaining to do to earn our </w:t>
      </w:r>
      <w:r w:rsidR="00B45B8E" w:rsidRPr="008A0CC7">
        <w:rPr>
          <w:rFonts w:ascii="Times New Roman" w:hAnsi="Times New Roman" w:cs="Times New Roman"/>
        </w:rPr>
        <w:t>allegiance</w:t>
      </w:r>
      <w:r w:rsidR="009810BB" w:rsidRPr="008A0CC7">
        <w:rPr>
          <w:rFonts w:ascii="Times New Roman" w:hAnsi="Times New Roman" w:cs="Times New Roman"/>
        </w:rPr>
        <w:t>.</w:t>
      </w:r>
      <w:r w:rsidRPr="008A0CC7">
        <w:rPr>
          <w:rFonts w:ascii="Times New Roman" w:hAnsi="Times New Roman" w:cs="Times New Roman"/>
        </w:rPr>
        <w:t xml:space="preserve"> Yet there are</w:t>
      </w:r>
      <w:r w:rsidR="006F6DF6" w:rsidRPr="008A0CC7">
        <w:rPr>
          <w:rFonts w:ascii="Times New Roman" w:hAnsi="Times New Roman" w:cs="Times New Roman"/>
        </w:rPr>
        <w:t>, I believe, a variety of considerations</w:t>
      </w:r>
      <w:r w:rsidRPr="008A0CC7">
        <w:rPr>
          <w:rFonts w:ascii="Times New Roman" w:hAnsi="Times New Roman" w:cs="Times New Roman"/>
        </w:rPr>
        <w:t xml:space="preserve"> that can </w:t>
      </w:r>
      <w:r w:rsidR="00B45B8E" w:rsidRPr="008A0CC7">
        <w:rPr>
          <w:rFonts w:ascii="Times New Roman" w:hAnsi="Times New Roman" w:cs="Times New Roman"/>
        </w:rPr>
        <w:t>alleviate</w:t>
      </w:r>
      <w:r w:rsidRPr="008A0CC7">
        <w:rPr>
          <w:rFonts w:ascii="Times New Roman" w:hAnsi="Times New Roman" w:cs="Times New Roman"/>
        </w:rPr>
        <w:t xml:space="preserve"> the pressure from morality on subjective accounts. </w:t>
      </w:r>
    </w:p>
    <w:p w14:paraId="4E8E1424" w14:textId="77777777" w:rsidR="004E41F6" w:rsidRPr="008A0CC7" w:rsidRDefault="004E41F6" w:rsidP="004E41F6">
      <w:pPr>
        <w:rPr>
          <w:rFonts w:ascii="Times New Roman" w:hAnsi="Times New Roman" w:cs="Times New Roman"/>
        </w:rPr>
      </w:pPr>
    </w:p>
    <w:p w14:paraId="7CAB3E15" w14:textId="4B7EDAC0" w:rsidR="00B00F94" w:rsidRPr="008A0CC7" w:rsidRDefault="003931F5" w:rsidP="004E41F6">
      <w:pPr>
        <w:rPr>
          <w:rFonts w:ascii="Times New Roman" w:hAnsi="Times New Roman" w:cs="Times New Roman"/>
        </w:rPr>
      </w:pPr>
      <w:r w:rsidRPr="008A0CC7">
        <w:rPr>
          <w:rFonts w:ascii="Times New Roman" w:hAnsi="Times New Roman" w:cs="Times New Roman"/>
        </w:rPr>
        <w:t>Other philosophers have defended subjectivism adding a fourth phase: maintaining that subjectivism has epistemological and metaphysical a</w:t>
      </w:r>
      <w:r w:rsidR="001152CB">
        <w:rPr>
          <w:rFonts w:ascii="Times New Roman" w:hAnsi="Times New Roman" w:cs="Times New Roman"/>
        </w:rPr>
        <w:t>dvantages over its rivals. Typically</w:t>
      </w:r>
      <w:r w:rsidRPr="008A0CC7">
        <w:rPr>
          <w:rFonts w:ascii="Times New Roman" w:hAnsi="Times New Roman" w:cs="Times New Roman"/>
        </w:rPr>
        <w:t xml:space="preserve"> the thought is that subjectivism is better positioned to take advantage of the benefits of naturalism than its rivals. I won’t pursue this strategy. Some of subjectivism’s rivals have a solid claim to be co</w:t>
      </w:r>
      <w:r w:rsidR="00C25927" w:rsidRPr="008A0CC7">
        <w:rPr>
          <w:rFonts w:ascii="Times New Roman" w:hAnsi="Times New Roman" w:cs="Times New Roman"/>
        </w:rPr>
        <w:t>mpatible with naturalism.</w:t>
      </w:r>
      <w:r w:rsidR="00166386" w:rsidRPr="008A0CC7">
        <w:rPr>
          <w:rStyle w:val="FootnoteReference"/>
          <w:rFonts w:ascii="Times New Roman" w:hAnsi="Times New Roman" w:cs="Times New Roman"/>
        </w:rPr>
        <w:footnoteReference w:id="12"/>
      </w:r>
      <w:r w:rsidR="00C25927" w:rsidRPr="008A0CC7">
        <w:rPr>
          <w:rFonts w:ascii="Times New Roman" w:hAnsi="Times New Roman" w:cs="Times New Roman"/>
        </w:rPr>
        <w:t xml:space="preserve"> </w:t>
      </w:r>
      <w:r w:rsidR="00B00F94" w:rsidRPr="008A0CC7">
        <w:rPr>
          <w:rFonts w:ascii="Times New Roman" w:hAnsi="Times New Roman" w:cs="Times New Roman"/>
        </w:rPr>
        <w:t xml:space="preserve">So this strategy would still need to vindicate subjectivism over its </w:t>
      </w:r>
      <w:r w:rsidR="00B00F94" w:rsidRPr="008A0CC7">
        <w:rPr>
          <w:rFonts w:ascii="Times New Roman" w:hAnsi="Times New Roman" w:cs="Times New Roman"/>
        </w:rPr>
        <w:lastRenderedPageBreak/>
        <w:t xml:space="preserve">naturalistic rivals and that, I maintain, would require something like </w:t>
      </w:r>
      <w:r w:rsidR="000710AA" w:rsidRPr="008A0CC7">
        <w:rPr>
          <w:rFonts w:ascii="Times New Roman" w:hAnsi="Times New Roman" w:cs="Times New Roman"/>
        </w:rPr>
        <w:t xml:space="preserve">the </w:t>
      </w:r>
      <w:r w:rsidR="005A0317" w:rsidRPr="008A0CC7">
        <w:rPr>
          <w:rFonts w:ascii="Times New Roman" w:hAnsi="Times New Roman" w:cs="Times New Roman"/>
        </w:rPr>
        <w:t>3-step</w:t>
      </w:r>
      <w:r w:rsidR="000710AA" w:rsidRPr="008A0CC7">
        <w:rPr>
          <w:rFonts w:ascii="Times New Roman" w:hAnsi="Times New Roman" w:cs="Times New Roman"/>
        </w:rPr>
        <w:t xml:space="preserve"> program I outline</w:t>
      </w:r>
      <w:r w:rsidR="00B00F94" w:rsidRPr="008A0CC7">
        <w:rPr>
          <w:rFonts w:ascii="Times New Roman" w:hAnsi="Times New Roman" w:cs="Times New Roman"/>
        </w:rPr>
        <w:t>. So this fourth s</w:t>
      </w:r>
      <w:r w:rsidR="00805E08">
        <w:rPr>
          <w:rFonts w:ascii="Times New Roman" w:hAnsi="Times New Roman" w:cs="Times New Roman"/>
        </w:rPr>
        <w:t>tep could not substitute</w:t>
      </w:r>
      <w:r w:rsidR="00B00F94" w:rsidRPr="008A0CC7">
        <w:rPr>
          <w:rFonts w:ascii="Times New Roman" w:hAnsi="Times New Roman" w:cs="Times New Roman"/>
        </w:rPr>
        <w:t xml:space="preserve"> for what I have outlined. </w:t>
      </w:r>
    </w:p>
    <w:p w14:paraId="2350AED0" w14:textId="77777777" w:rsidR="004E41F6" w:rsidRPr="008A0CC7" w:rsidRDefault="004E41F6" w:rsidP="004E41F6">
      <w:pPr>
        <w:rPr>
          <w:rFonts w:ascii="Times New Roman" w:hAnsi="Times New Roman" w:cs="Times New Roman"/>
        </w:rPr>
      </w:pPr>
    </w:p>
    <w:p w14:paraId="1F47645B" w14:textId="3C590602" w:rsidR="001C6BAB" w:rsidRDefault="00C25927" w:rsidP="004E41F6">
      <w:pPr>
        <w:rPr>
          <w:rFonts w:ascii="Times New Roman" w:hAnsi="Times New Roman" w:cs="Times New Roman"/>
        </w:rPr>
      </w:pPr>
      <w:r w:rsidRPr="008A0CC7">
        <w:rPr>
          <w:rFonts w:ascii="Times New Roman" w:hAnsi="Times New Roman" w:cs="Times New Roman"/>
        </w:rPr>
        <w:t xml:space="preserve">Other </w:t>
      </w:r>
      <w:r w:rsidR="001C6BAB">
        <w:rPr>
          <w:rFonts w:ascii="Times New Roman" w:hAnsi="Times New Roman" w:cs="Times New Roman"/>
        </w:rPr>
        <w:t>views</w:t>
      </w:r>
      <w:r w:rsidR="003931F5" w:rsidRPr="008A0CC7">
        <w:rPr>
          <w:rFonts w:ascii="Times New Roman" w:hAnsi="Times New Roman" w:cs="Times New Roman"/>
        </w:rPr>
        <w:t>, such as Parfit and Scanlon’s version of non-naturali</w:t>
      </w:r>
      <w:r w:rsidR="00C1421B">
        <w:rPr>
          <w:rFonts w:ascii="Times New Roman" w:hAnsi="Times New Roman" w:cs="Times New Roman"/>
        </w:rPr>
        <w:t>sm, are</w:t>
      </w:r>
      <w:r w:rsidR="003931F5" w:rsidRPr="008A0CC7">
        <w:rPr>
          <w:rFonts w:ascii="Times New Roman" w:hAnsi="Times New Roman" w:cs="Times New Roman"/>
        </w:rPr>
        <w:t xml:space="preserve"> compatible with </w:t>
      </w:r>
      <w:r w:rsidR="001C6BAB">
        <w:rPr>
          <w:rFonts w:ascii="Times New Roman" w:hAnsi="Times New Roman" w:cs="Times New Roman"/>
        </w:rPr>
        <w:t>subjectivism</w:t>
      </w:r>
      <w:r w:rsidR="003931F5" w:rsidRPr="008A0CC7">
        <w:rPr>
          <w:rFonts w:ascii="Times New Roman" w:hAnsi="Times New Roman" w:cs="Times New Roman"/>
        </w:rPr>
        <w:t xml:space="preserve"> about what grounds reasons even while being non-naturalist about what </w:t>
      </w:r>
      <w:r w:rsidR="00805E08">
        <w:rPr>
          <w:rFonts w:ascii="Times New Roman" w:hAnsi="Times New Roman" w:cs="Times New Roman"/>
        </w:rPr>
        <w:t xml:space="preserve">the </w:t>
      </w:r>
      <w:r w:rsidR="003931F5" w:rsidRPr="008A0CC7">
        <w:rPr>
          <w:rFonts w:ascii="Times New Roman" w:hAnsi="Times New Roman" w:cs="Times New Roman"/>
        </w:rPr>
        <w:t xml:space="preserve">reasons </w:t>
      </w:r>
      <w:r w:rsidR="00805E08">
        <w:rPr>
          <w:rFonts w:ascii="Times New Roman" w:hAnsi="Times New Roman" w:cs="Times New Roman"/>
        </w:rPr>
        <w:t>relation is.</w:t>
      </w:r>
      <w:r w:rsidR="00C1421B">
        <w:rPr>
          <w:rFonts w:ascii="Times New Roman" w:hAnsi="Times New Roman" w:cs="Times New Roman"/>
        </w:rPr>
        <w:t xml:space="preserve"> To be clear, Parfit and Scanlon both argue strongly against subjectivism. But as I read them no part of that argument is their non-naturalism. </w:t>
      </w:r>
      <w:r w:rsidR="00C1421B" w:rsidRPr="008A0CC7">
        <w:rPr>
          <w:rFonts w:ascii="Times New Roman" w:hAnsi="Times New Roman" w:cs="Times New Roman"/>
        </w:rPr>
        <w:t xml:space="preserve">Parfit is clear that even if you accept his sort of non-naturalism, subjectivism is still not ruled out. </w:t>
      </w:r>
      <w:r w:rsidR="00C1421B">
        <w:rPr>
          <w:rFonts w:ascii="Times New Roman" w:hAnsi="Times New Roman" w:cs="Times New Roman"/>
        </w:rPr>
        <w:t xml:space="preserve"> Subjectivism as I conceive of it is entirely compatible with non-naturalism at the meta-normative level.</w:t>
      </w:r>
      <w:r w:rsidR="00805E08">
        <w:rPr>
          <w:rFonts w:ascii="Times New Roman" w:hAnsi="Times New Roman" w:cs="Times New Roman"/>
        </w:rPr>
        <w:t xml:space="preserve"> </w:t>
      </w:r>
      <w:r w:rsidR="006D0A35" w:rsidRPr="008A0CC7">
        <w:rPr>
          <w:rFonts w:ascii="Times New Roman" w:hAnsi="Times New Roman" w:cs="Times New Roman"/>
        </w:rPr>
        <w:t xml:space="preserve">I find subjectivism </w:t>
      </w:r>
      <w:r w:rsidR="00C1421B">
        <w:rPr>
          <w:rFonts w:ascii="Times New Roman" w:hAnsi="Times New Roman" w:cs="Times New Roman"/>
        </w:rPr>
        <w:t xml:space="preserve">clearly </w:t>
      </w:r>
      <w:r w:rsidR="006D0A35" w:rsidRPr="008A0CC7">
        <w:rPr>
          <w:rFonts w:ascii="Times New Roman" w:hAnsi="Times New Roman" w:cs="Times New Roman"/>
        </w:rPr>
        <w:t>more tempting as an account of what grounds reasons than a</w:t>
      </w:r>
      <w:r w:rsidR="00805E08">
        <w:rPr>
          <w:rFonts w:ascii="Times New Roman" w:hAnsi="Times New Roman" w:cs="Times New Roman"/>
        </w:rPr>
        <w:t>s an account of what the reason relation is</w:t>
      </w:r>
      <w:r w:rsidR="006D0A35" w:rsidRPr="008A0CC7">
        <w:rPr>
          <w:rFonts w:ascii="Times New Roman" w:hAnsi="Times New Roman" w:cs="Times New Roman"/>
        </w:rPr>
        <w:t>.</w:t>
      </w:r>
      <w:r w:rsidR="003931F5" w:rsidRPr="008A0CC7">
        <w:rPr>
          <w:rFonts w:ascii="Times New Roman" w:hAnsi="Times New Roman" w:cs="Times New Roman"/>
        </w:rPr>
        <w:t xml:space="preserve"> </w:t>
      </w:r>
      <w:r w:rsidRPr="008A0CC7">
        <w:rPr>
          <w:rFonts w:ascii="Times New Roman" w:hAnsi="Times New Roman" w:cs="Times New Roman"/>
        </w:rPr>
        <w:t>P</w:t>
      </w:r>
      <w:r w:rsidR="00EF0499" w:rsidRPr="008A0CC7">
        <w:rPr>
          <w:rFonts w:ascii="Times New Roman" w:hAnsi="Times New Roman" w:cs="Times New Roman"/>
        </w:rPr>
        <w:t xml:space="preserve">arfit and Scanlon </w:t>
      </w:r>
      <w:r w:rsidR="001C6BAB">
        <w:rPr>
          <w:rFonts w:ascii="Times New Roman" w:hAnsi="Times New Roman" w:cs="Times New Roman"/>
        </w:rPr>
        <w:t>rightly insist that</w:t>
      </w:r>
      <w:r w:rsidR="00EF0499" w:rsidRPr="008A0CC7">
        <w:rPr>
          <w:rFonts w:ascii="Times New Roman" w:hAnsi="Times New Roman" w:cs="Times New Roman"/>
        </w:rPr>
        <w:t xml:space="preserve"> until</w:t>
      </w:r>
      <w:r w:rsidRPr="008A0CC7">
        <w:rPr>
          <w:rFonts w:ascii="Times New Roman" w:hAnsi="Times New Roman" w:cs="Times New Roman"/>
        </w:rPr>
        <w:t xml:space="preserve"> one has shown that </w:t>
      </w:r>
      <w:r w:rsidR="00805E08">
        <w:rPr>
          <w:rFonts w:ascii="Times New Roman" w:hAnsi="Times New Roman" w:cs="Times New Roman"/>
        </w:rPr>
        <w:t>what the reason relation is turns out to be</w:t>
      </w:r>
      <w:r w:rsidRPr="008A0CC7">
        <w:rPr>
          <w:rFonts w:ascii="Times New Roman" w:hAnsi="Times New Roman" w:cs="Times New Roman"/>
        </w:rPr>
        <w:t xml:space="preserve"> nothing over and above some naturalistic state, one </w:t>
      </w:r>
      <w:r w:rsidR="00EF0499" w:rsidRPr="008A0CC7">
        <w:rPr>
          <w:rFonts w:ascii="Times New Roman" w:hAnsi="Times New Roman" w:cs="Times New Roman"/>
        </w:rPr>
        <w:t xml:space="preserve">has not yet </w:t>
      </w:r>
      <w:r w:rsidR="00805E08">
        <w:rPr>
          <w:rFonts w:ascii="Times New Roman" w:hAnsi="Times New Roman" w:cs="Times New Roman"/>
        </w:rPr>
        <w:t xml:space="preserve">fully </w:t>
      </w:r>
      <w:r w:rsidR="00EF0499" w:rsidRPr="008A0CC7">
        <w:rPr>
          <w:rFonts w:ascii="Times New Roman" w:hAnsi="Times New Roman" w:cs="Times New Roman"/>
        </w:rPr>
        <w:t>naturalized one’s world</w:t>
      </w:r>
      <w:r w:rsidR="00805E08">
        <w:rPr>
          <w:rFonts w:ascii="Times New Roman" w:hAnsi="Times New Roman" w:cs="Times New Roman"/>
        </w:rPr>
        <w:t>view.</w:t>
      </w:r>
      <w:r w:rsidR="001C6BAB">
        <w:rPr>
          <w:rFonts w:ascii="Times New Roman" w:hAnsi="Times New Roman" w:cs="Times New Roman"/>
        </w:rPr>
        <w:t xml:space="preserve"> And thus even if we accept subjectivism about what grounds reasons, work remains to ensure a fully naturalistic view.</w:t>
      </w:r>
      <w:r w:rsidR="00B00F94" w:rsidRPr="008A0CC7">
        <w:rPr>
          <w:rFonts w:ascii="Times New Roman" w:hAnsi="Times New Roman" w:cs="Times New Roman"/>
        </w:rPr>
        <w:t xml:space="preserve"> </w:t>
      </w:r>
    </w:p>
    <w:p w14:paraId="40B64922" w14:textId="77777777" w:rsidR="001C6BAB" w:rsidRDefault="001C6BAB" w:rsidP="004E41F6">
      <w:pPr>
        <w:rPr>
          <w:rFonts w:ascii="Times New Roman" w:hAnsi="Times New Roman" w:cs="Times New Roman"/>
        </w:rPr>
      </w:pPr>
    </w:p>
    <w:p w14:paraId="3D49D4A0" w14:textId="314A1434" w:rsidR="003931F5" w:rsidRPr="00093D9A" w:rsidRDefault="003931F5" w:rsidP="004E41F6">
      <w:pPr>
        <w:rPr>
          <w:rFonts w:ascii="Times New Roman" w:hAnsi="Times New Roman" w:cs="Times New Roman"/>
          <w:color w:val="548DD4" w:themeColor="text2" w:themeTint="99"/>
        </w:rPr>
      </w:pPr>
      <w:r w:rsidRPr="008A0CC7">
        <w:rPr>
          <w:rFonts w:ascii="Times New Roman" w:hAnsi="Times New Roman" w:cs="Times New Roman"/>
        </w:rPr>
        <w:t>I have not f</w:t>
      </w:r>
      <w:r w:rsidR="001C6BAB">
        <w:rPr>
          <w:rFonts w:ascii="Times New Roman" w:hAnsi="Times New Roman" w:cs="Times New Roman"/>
        </w:rPr>
        <w:t>ound a route</w:t>
      </w:r>
      <w:r w:rsidRPr="008A0CC7">
        <w:rPr>
          <w:rFonts w:ascii="Times New Roman" w:hAnsi="Times New Roman" w:cs="Times New Roman"/>
        </w:rPr>
        <w:t xml:space="preserve"> from</w:t>
      </w:r>
      <w:r w:rsidR="001C6BAB">
        <w:rPr>
          <w:rFonts w:ascii="Times New Roman" w:hAnsi="Times New Roman" w:cs="Times New Roman"/>
        </w:rPr>
        <w:t xml:space="preserve"> considerations in favor of naturalism</w:t>
      </w:r>
      <w:r w:rsidRPr="008A0CC7">
        <w:rPr>
          <w:rFonts w:ascii="Times New Roman" w:hAnsi="Times New Roman" w:cs="Times New Roman"/>
        </w:rPr>
        <w:t xml:space="preserve"> to a </w:t>
      </w:r>
      <w:r w:rsidR="00C1421B">
        <w:rPr>
          <w:rFonts w:ascii="Times New Roman" w:hAnsi="Times New Roman" w:cs="Times New Roman"/>
        </w:rPr>
        <w:t xml:space="preserve">compelling </w:t>
      </w:r>
      <w:r w:rsidRPr="008A0CC7">
        <w:rPr>
          <w:rFonts w:ascii="Times New Roman" w:hAnsi="Times New Roman" w:cs="Times New Roman"/>
        </w:rPr>
        <w:t>cas</w:t>
      </w:r>
      <w:r w:rsidR="006D0A35" w:rsidRPr="008A0CC7">
        <w:rPr>
          <w:rFonts w:ascii="Times New Roman" w:hAnsi="Times New Roman" w:cs="Times New Roman"/>
        </w:rPr>
        <w:t>e for subjectivism</w:t>
      </w:r>
      <w:r w:rsidRPr="008A0CC7">
        <w:rPr>
          <w:rFonts w:ascii="Times New Roman" w:hAnsi="Times New Roman" w:cs="Times New Roman"/>
        </w:rPr>
        <w:t>. But I also do not mean to assert that others who find such a case</w:t>
      </w:r>
      <w:r w:rsidRPr="008A0CC7">
        <w:rPr>
          <w:rFonts w:ascii="Times New Roman" w:hAnsi="Times New Roman" w:cs="Times New Roman"/>
          <w:color w:val="548DD4" w:themeColor="text2" w:themeTint="99"/>
        </w:rPr>
        <w:t xml:space="preserve"> </w:t>
      </w:r>
      <w:r w:rsidRPr="008A0CC7">
        <w:rPr>
          <w:rFonts w:ascii="Times New Roman" w:hAnsi="Times New Roman" w:cs="Times New Roman"/>
        </w:rPr>
        <w:t>are mistaken. Let me plead division of labor here and not take a stand on the merits of such an additional component in helping to justify subjectivism.</w:t>
      </w:r>
      <w:r w:rsidR="00C1421B">
        <w:rPr>
          <w:rFonts w:ascii="Times New Roman" w:hAnsi="Times New Roman" w:cs="Times New Roman"/>
        </w:rPr>
        <w:t xml:space="preserve"> I will voice my suspicion, however, that such considerations have been generally overrated as justifications for subjectivism.</w:t>
      </w:r>
      <w:r w:rsidRPr="008A0CC7">
        <w:rPr>
          <w:rFonts w:ascii="Times New Roman" w:hAnsi="Times New Roman" w:cs="Times New Roman"/>
        </w:rPr>
        <w:t xml:space="preserve"> </w:t>
      </w:r>
      <w:r w:rsidR="00C1421B">
        <w:rPr>
          <w:rFonts w:ascii="Times New Roman" w:hAnsi="Times New Roman" w:cs="Times New Roman"/>
        </w:rPr>
        <w:t>However, t</w:t>
      </w:r>
      <w:r w:rsidR="00EF0499" w:rsidRPr="008A0CC7">
        <w:rPr>
          <w:rFonts w:ascii="Times New Roman" w:hAnsi="Times New Roman" w:cs="Times New Roman"/>
        </w:rPr>
        <w:t>he</w:t>
      </w:r>
      <w:r w:rsidR="00C1421B">
        <w:rPr>
          <w:rFonts w:ascii="Times New Roman" w:hAnsi="Times New Roman" w:cs="Times New Roman"/>
        </w:rPr>
        <w:t xml:space="preserve"> main</w:t>
      </w:r>
      <w:r w:rsidR="00EF0499" w:rsidRPr="008A0CC7">
        <w:rPr>
          <w:rFonts w:ascii="Times New Roman" w:hAnsi="Times New Roman" w:cs="Times New Roman"/>
        </w:rPr>
        <w:t xml:space="preserve"> point for </w:t>
      </w:r>
      <w:r w:rsidR="00C1421B">
        <w:rPr>
          <w:rFonts w:ascii="Times New Roman" w:hAnsi="Times New Roman" w:cs="Times New Roman"/>
        </w:rPr>
        <w:t>now is that one need not reject</w:t>
      </w:r>
      <w:r w:rsidR="00E87B04" w:rsidRPr="008A0CC7">
        <w:rPr>
          <w:rFonts w:ascii="Times New Roman" w:hAnsi="Times New Roman" w:cs="Times New Roman"/>
        </w:rPr>
        <w:t xml:space="preserve"> </w:t>
      </w:r>
      <w:r w:rsidR="00EF0499" w:rsidRPr="008A0CC7">
        <w:rPr>
          <w:rFonts w:ascii="Times New Roman" w:hAnsi="Times New Roman" w:cs="Times New Roman"/>
        </w:rPr>
        <w:t>non-naturalism to embrace subjectivism</w:t>
      </w:r>
      <w:r w:rsidR="00C1421B">
        <w:rPr>
          <w:rFonts w:ascii="Times New Roman" w:hAnsi="Times New Roman" w:cs="Times New Roman"/>
        </w:rPr>
        <w:t xml:space="preserve">. Our </w:t>
      </w:r>
      <w:r w:rsidR="0062780E">
        <w:rPr>
          <w:rFonts w:ascii="Times New Roman" w:hAnsi="Times New Roman" w:cs="Times New Roman"/>
        </w:rPr>
        <w:t xml:space="preserve">central </w:t>
      </w:r>
      <w:r w:rsidR="00C1421B">
        <w:rPr>
          <w:rFonts w:ascii="Times New Roman" w:hAnsi="Times New Roman" w:cs="Times New Roman"/>
        </w:rPr>
        <w:t>question is if</w:t>
      </w:r>
      <w:r w:rsidR="0062780E">
        <w:rPr>
          <w:rFonts w:ascii="Times New Roman" w:hAnsi="Times New Roman" w:cs="Times New Roman"/>
        </w:rPr>
        <w:t>, for example,</w:t>
      </w:r>
      <w:r w:rsidR="00C1421B">
        <w:rPr>
          <w:rFonts w:ascii="Times New Roman" w:hAnsi="Times New Roman" w:cs="Times New Roman"/>
        </w:rPr>
        <w:t xml:space="preserve"> one has a reason to eat</w:t>
      </w:r>
      <w:r w:rsidR="0062780E">
        <w:rPr>
          <w:rFonts w:ascii="Times New Roman" w:hAnsi="Times New Roman" w:cs="Times New Roman"/>
        </w:rPr>
        <w:t xml:space="preserve"> chocolate</w:t>
      </w:r>
      <w:r w:rsidR="00C1421B">
        <w:rPr>
          <w:rFonts w:ascii="Times New Roman" w:hAnsi="Times New Roman" w:cs="Times New Roman"/>
        </w:rPr>
        <w:t xml:space="preserve"> ice cream because one </w:t>
      </w:r>
      <w:r w:rsidR="0062780E">
        <w:rPr>
          <w:rFonts w:ascii="Times New Roman" w:hAnsi="Times New Roman" w:cs="Times New Roman"/>
        </w:rPr>
        <w:t>has contingent conative favoring attitudes towards chocolate, and, if so, how generally it is the case that our contingent favoring attitudes ground reasons in this way. Our central question here does not concern whether naturalism is true.</w:t>
      </w:r>
    </w:p>
    <w:p w14:paraId="0C236B3B" w14:textId="77777777" w:rsidR="003F3A03" w:rsidRPr="008A0CC7" w:rsidRDefault="003F3A03" w:rsidP="004E41F6">
      <w:pPr>
        <w:rPr>
          <w:rFonts w:ascii="Times New Roman" w:hAnsi="Times New Roman" w:cs="Times New Roman"/>
        </w:rPr>
      </w:pPr>
    </w:p>
    <w:p w14:paraId="45D5766C" w14:textId="5D4C53F7" w:rsidR="003F3A03" w:rsidRPr="008A0CC7" w:rsidRDefault="0062780E" w:rsidP="004E41F6">
      <w:pPr>
        <w:rPr>
          <w:rFonts w:ascii="Times New Roman" w:hAnsi="Times New Roman" w:cs="Times New Roman"/>
        </w:rPr>
      </w:pPr>
      <w:r>
        <w:rPr>
          <w:rFonts w:ascii="Times New Roman" w:hAnsi="Times New Roman" w:cs="Times New Roman"/>
        </w:rPr>
        <w:t>T</w:t>
      </w:r>
      <w:r w:rsidR="003F3A03" w:rsidRPr="008A0CC7">
        <w:rPr>
          <w:rFonts w:ascii="Times New Roman" w:hAnsi="Times New Roman" w:cs="Times New Roman"/>
        </w:rPr>
        <w:t>he core thought behind subjectivism can remain whether we are naturalists or not. The core thought is that valuers generate value with their valuing. The direction of explanation goes from valuing to value rather than the reverse. That can be true whether we accept naturalism or not. Thus as I see it issues surrounding naturalism, epistemic worries, metaphysical worries, and whether subjectivists are identifying desire-satisfactio</w:t>
      </w:r>
      <w:r>
        <w:rPr>
          <w:rFonts w:ascii="Times New Roman" w:hAnsi="Times New Roman" w:cs="Times New Roman"/>
        </w:rPr>
        <w:t>n with what the reason relation is</w:t>
      </w:r>
      <w:r w:rsidR="003F3A03" w:rsidRPr="008A0CC7">
        <w:rPr>
          <w:rFonts w:ascii="Times New Roman" w:hAnsi="Times New Roman" w:cs="Times New Roman"/>
        </w:rPr>
        <w:t xml:space="preserve"> are possible additions to </w:t>
      </w:r>
      <w:r>
        <w:rPr>
          <w:rFonts w:ascii="Times New Roman" w:hAnsi="Times New Roman" w:cs="Times New Roman"/>
        </w:rPr>
        <w:t>the core of subjectivism</w:t>
      </w:r>
      <w:r w:rsidR="003F3A03" w:rsidRPr="008A0CC7">
        <w:rPr>
          <w:rFonts w:ascii="Times New Roman" w:hAnsi="Times New Roman" w:cs="Times New Roman"/>
        </w:rPr>
        <w:t xml:space="preserve">, but not part of that core. </w:t>
      </w:r>
    </w:p>
    <w:p w14:paraId="3C2B308D" w14:textId="77777777" w:rsidR="00313253" w:rsidRPr="008A0CC7" w:rsidRDefault="00313253" w:rsidP="004E41F6">
      <w:pPr>
        <w:rPr>
          <w:rFonts w:ascii="Times New Roman" w:hAnsi="Times New Roman" w:cs="Times New Roman"/>
        </w:rPr>
      </w:pPr>
    </w:p>
    <w:p w14:paraId="5FF25F72" w14:textId="52D87271" w:rsidR="00313253" w:rsidRPr="008A0CC7" w:rsidRDefault="00313253" w:rsidP="004E41F6">
      <w:pPr>
        <w:rPr>
          <w:rFonts w:ascii="Times New Roman" w:hAnsi="Times New Roman" w:cs="Times New Roman"/>
        </w:rPr>
      </w:pPr>
      <w:r w:rsidRPr="008A0CC7">
        <w:rPr>
          <w:rFonts w:ascii="Times New Roman" w:hAnsi="Times New Roman" w:cs="Times New Roman"/>
        </w:rPr>
        <w:t xml:space="preserve">Bernard Williams famously made a case that reasons must be capable of motivating, at least after proper deliberation. And since only desires can motivate, </w:t>
      </w:r>
      <w:r w:rsidR="00E10A9B" w:rsidRPr="008A0CC7">
        <w:rPr>
          <w:rFonts w:ascii="Times New Roman" w:hAnsi="Times New Roman" w:cs="Times New Roman"/>
        </w:rPr>
        <w:t>what one desires after proper deliberation must constrain what we have reason to do. But I think there are reasons that need not be capable of playing this sort of motivational role. Thus I think this alleged short cut to subjectivism’s neighborhood inadvisable.</w:t>
      </w:r>
      <w:r w:rsidR="00E10A9B" w:rsidRPr="008A0CC7">
        <w:rPr>
          <w:rStyle w:val="FootnoteReference"/>
          <w:rFonts w:ascii="Times New Roman" w:hAnsi="Times New Roman" w:cs="Times New Roman"/>
        </w:rPr>
        <w:footnoteReference w:id="13"/>
      </w:r>
    </w:p>
    <w:p w14:paraId="1DA42956" w14:textId="77777777" w:rsidR="00F5495A" w:rsidRPr="008A0CC7" w:rsidRDefault="00F5495A" w:rsidP="004E41F6">
      <w:pPr>
        <w:rPr>
          <w:rFonts w:ascii="Times New Roman" w:hAnsi="Times New Roman" w:cs="Times New Roman"/>
        </w:rPr>
      </w:pPr>
    </w:p>
    <w:p w14:paraId="3DD27F64" w14:textId="76F9B35B" w:rsidR="00F5495A" w:rsidRPr="00727CF8" w:rsidRDefault="00F5495A" w:rsidP="004E41F6">
      <w:pPr>
        <w:rPr>
          <w:rFonts w:ascii="Times New Roman" w:hAnsi="Times New Roman" w:cs="Times New Roman"/>
          <w:u w:val="single"/>
        </w:rPr>
      </w:pPr>
      <w:r w:rsidRPr="00727CF8">
        <w:rPr>
          <w:rFonts w:ascii="Times New Roman" w:hAnsi="Times New Roman" w:cs="Times New Roman"/>
          <w:u w:val="single"/>
        </w:rPr>
        <w:t>The Thin End of the Wedge for the Subjectivist</w:t>
      </w:r>
    </w:p>
    <w:p w14:paraId="2C81B215" w14:textId="77777777" w:rsidR="00864D2B" w:rsidRPr="008A0CC7" w:rsidRDefault="00864D2B" w:rsidP="004E41F6">
      <w:pPr>
        <w:rPr>
          <w:rFonts w:ascii="Times New Roman" w:hAnsi="Times New Roman" w:cs="Times New Roman"/>
        </w:rPr>
      </w:pPr>
    </w:p>
    <w:p w14:paraId="6838BF00" w14:textId="763A3DB9" w:rsidR="006D0A35" w:rsidRPr="008A0CC7" w:rsidRDefault="00B67196" w:rsidP="004E41F6">
      <w:pPr>
        <w:rPr>
          <w:rFonts w:ascii="Times New Roman" w:hAnsi="Times New Roman" w:cs="Times New Roman"/>
        </w:rPr>
      </w:pPr>
      <w:r w:rsidRPr="008A0CC7">
        <w:rPr>
          <w:rFonts w:ascii="Times New Roman" w:hAnsi="Times New Roman" w:cs="Times New Roman"/>
        </w:rPr>
        <w:lastRenderedPageBreak/>
        <w:t xml:space="preserve">Home turf for subjectivism, I submit, are matters of mere taste where we think there is not a compelling </w:t>
      </w:r>
      <w:r w:rsidR="00DB14DE" w:rsidRPr="008A0CC7">
        <w:rPr>
          <w:rFonts w:ascii="Times New Roman" w:hAnsi="Times New Roman" w:cs="Times New Roman"/>
        </w:rPr>
        <w:t xml:space="preserve">stance-independent </w:t>
      </w:r>
      <w:r w:rsidRPr="008A0CC7">
        <w:rPr>
          <w:rFonts w:ascii="Times New Roman" w:hAnsi="Times New Roman" w:cs="Times New Roman"/>
        </w:rPr>
        <w:t>one-size fits all answer for all.</w:t>
      </w:r>
      <w:r w:rsidR="00E87B04" w:rsidRPr="008A0CC7">
        <w:rPr>
          <w:rStyle w:val="FootnoteReference"/>
          <w:rFonts w:ascii="Times New Roman" w:hAnsi="Times New Roman" w:cs="Times New Roman"/>
        </w:rPr>
        <w:footnoteReference w:id="14"/>
      </w:r>
      <w:r w:rsidRPr="008A0CC7">
        <w:rPr>
          <w:rFonts w:ascii="Times New Roman" w:hAnsi="Times New Roman" w:cs="Times New Roman"/>
        </w:rPr>
        <w:t xml:space="preserve"> If one happens to like flannel jammies more than cotton jammies, chocolate ice cream more than vanilla, or is m</w:t>
      </w:r>
      <w:r w:rsidR="006D0A35" w:rsidRPr="008A0CC7">
        <w:rPr>
          <w:rFonts w:ascii="Times New Roman" w:hAnsi="Times New Roman" w:cs="Times New Roman"/>
        </w:rPr>
        <w:t xml:space="preserve">ore amused by David </w:t>
      </w:r>
      <w:r w:rsidR="00B45B8E" w:rsidRPr="008A0CC7">
        <w:rPr>
          <w:rFonts w:ascii="Times New Roman" w:hAnsi="Times New Roman" w:cs="Times New Roman"/>
        </w:rPr>
        <w:t>Chappell</w:t>
      </w:r>
      <w:r w:rsidR="001C6BAB">
        <w:rPr>
          <w:rFonts w:ascii="Times New Roman" w:hAnsi="Times New Roman" w:cs="Times New Roman"/>
        </w:rPr>
        <w:t xml:space="preserve"> than Chris Rock, </w:t>
      </w:r>
      <w:r w:rsidRPr="008A0CC7">
        <w:rPr>
          <w:rFonts w:ascii="Times New Roman" w:hAnsi="Times New Roman" w:cs="Times New Roman"/>
        </w:rPr>
        <w:t>assuming one is fully and accurately aware of the non-evaluative features of these options, then I think it fairly clear one has a reason to go with the option one so favors over the option one does not</w:t>
      </w:r>
      <w:r w:rsidR="001F0091">
        <w:rPr>
          <w:rFonts w:ascii="Times New Roman" w:hAnsi="Times New Roman" w:cs="Times New Roman"/>
        </w:rPr>
        <w:t xml:space="preserve"> and that this is made the case by the existence of this favoring attitude</w:t>
      </w:r>
      <w:r w:rsidRPr="008A0CC7">
        <w:rPr>
          <w:rFonts w:ascii="Times New Roman" w:hAnsi="Times New Roman" w:cs="Times New Roman"/>
        </w:rPr>
        <w:t xml:space="preserve">. Matters of mere taste seem, intuitively, to be cases where what matters to one really matters. Here, if anywhere, the road from valuing to value seems secure. </w:t>
      </w:r>
    </w:p>
    <w:p w14:paraId="1781FB18" w14:textId="77777777" w:rsidR="00670B26" w:rsidRPr="008A0CC7" w:rsidRDefault="00670B26" w:rsidP="004E41F6">
      <w:pPr>
        <w:rPr>
          <w:rFonts w:ascii="Times New Roman" w:hAnsi="Times New Roman" w:cs="Times New Roman"/>
        </w:rPr>
      </w:pPr>
    </w:p>
    <w:p w14:paraId="67F8F47C" w14:textId="640441A2" w:rsidR="00B67196" w:rsidRPr="008A0CC7" w:rsidRDefault="00B67196" w:rsidP="004E41F6">
      <w:pPr>
        <w:rPr>
          <w:rFonts w:ascii="Times New Roman" w:hAnsi="Times New Roman" w:cs="Times New Roman"/>
        </w:rPr>
      </w:pPr>
      <w:r w:rsidRPr="008A0CC7">
        <w:rPr>
          <w:rFonts w:ascii="Times New Roman" w:hAnsi="Times New Roman" w:cs="Times New Roman"/>
        </w:rPr>
        <w:t xml:space="preserve">Peter Railton, in a famous passage, wrote: </w:t>
      </w:r>
    </w:p>
    <w:p w14:paraId="1E4ADFBE" w14:textId="77777777" w:rsidR="004E41F6" w:rsidRPr="008A0CC7" w:rsidRDefault="004E41F6" w:rsidP="004E41F6">
      <w:pPr>
        <w:rPr>
          <w:rFonts w:ascii="Times New Roman" w:hAnsi="Times New Roman" w:cs="Times New Roman"/>
        </w:rPr>
      </w:pPr>
    </w:p>
    <w:p w14:paraId="54C82505" w14:textId="77777777" w:rsidR="00B67196" w:rsidRPr="008A0CC7" w:rsidRDefault="00B67196" w:rsidP="004E41F6">
      <w:pPr>
        <w:ind w:left="720"/>
        <w:rPr>
          <w:rFonts w:ascii="Times New Roman" w:hAnsi="Times New Roman" w:cs="Times New Roman"/>
        </w:rPr>
      </w:pPr>
      <w:r w:rsidRPr="008A0CC7">
        <w:rPr>
          <w:rFonts w:ascii="Times New Roman" w:hAnsi="Times New Roman" w:cs="Times New Roman"/>
        </w:rPr>
        <w:t>Is it true that all normative judgments must find an internal resonance in those to whom they are applied? While I do not find this thesis convincing as a claim about all species of normative assessment, it does seem to me to capture an important feature of the concept of intrinsic value to say that what is intrinsically valuable for a person must have a connection with what he would find in some degree compelling or attractive, at least if he were rational and aware. It would be an intolerably alienated conception of someone’s good to imagine that it might fail in any such way to engage him.</w:t>
      </w:r>
      <w:r w:rsidRPr="008A0CC7">
        <w:rPr>
          <w:rStyle w:val="FootnoteReference"/>
          <w:rFonts w:ascii="Times New Roman" w:hAnsi="Times New Roman" w:cs="Times New Roman"/>
        </w:rPr>
        <w:footnoteReference w:id="15"/>
      </w:r>
    </w:p>
    <w:p w14:paraId="1D4100D8" w14:textId="77777777" w:rsidR="00B67196" w:rsidRPr="008A0CC7" w:rsidRDefault="00B67196" w:rsidP="004E41F6">
      <w:pPr>
        <w:rPr>
          <w:rFonts w:ascii="Times New Roman" w:hAnsi="Times New Roman" w:cs="Times New Roman"/>
        </w:rPr>
      </w:pPr>
    </w:p>
    <w:p w14:paraId="61CA11A5" w14:textId="4DCC42CA" w:rsidR="00B67196" w:rsidRPr="008A0CC7" w:rsidRDefault="00B67196" w:rsidP="004E41F6">
      <w:pPr>
        <w:rPr>
          <w:rFonts w:ascii="Times New Roman" w:hAnsi="Times New Roman" w:cs="Times New Roman"/>
        </w:rPr>
      </w:pPr>
      <w:r w:rsidRPr="008A0CC7">
        <w:rPr>
          <w:rFonts w:ascii="Times New Roman" w:hAnsi="Times New Roman" w:cs="Times New Roman"/>
        </w:rPr>
        <w:t>While I find Railton’s words ultimately compelling, as a premise in a philosophical argument I think one could reasonably complain that this was not common ground, that there were quite common intuitions that told against it, and that it was question-begging agains</w:t>
      </w:r>
      <w:r w:rsidR="003D6951" w:rsidRPr="008A0CC7">
        <w:rPr>
          <w:rFonts w:ascii="Times New Roman" w:hAnsi="Times New Roman" w:cs="Times New Roman"/>
        </w:rPr>
        <w:t>t a quite wide range of reasonable</w:t>
      </w:r>
      <w:r w:rsidRPr="008A0CC7">
        <w:rPr>
          <w:rFonts w:ascii="Times New Roman" w:hAnsi="Times New Roman" w:cs="Times New Roman"/>
        </w:rPr>
        <w:t xml:space="preserve"> views.</w:t>
      </w:r>
    </w:p>
    <w:p w14:paraId="39762EFA" w14:textId="77777777" w:rsidR="004E41F6" w:rsidRPr="008A0CC7" w:rsidRDefault="004E41F6" w:rsidP="004E41F6">
      <w:pPr>
        <w:rPr>
          <w:rFonts w:ascii="Times New Roman" w:hAnsi="Times New Roman" w:cs="Times New Roman"/>
        </w:rPr>
      </w:pPr>
    </w:p>
    <w:p w14:paraId="2013C31B" w14:textId="1887B29E" w:rsidR="00B67196" w:rsidRPr="008A0CC7" w:rsidRDefault="003D6951" w:rsidP="004E41F6">
      <w:pPr>
        <w:rPr>
          <w:rFonts w:ascii="Times New Roman" w:hAnsi="Times New Roman" w:cs="Times New Roman"/>
        </w:rPr>
      </w:pPr>
      <w:r w:rsidRPr="008A0CC7">
        <w:rPr>
          <w:rFonts w:ascii="Times New Roman" w:hAnsi="Times New Roman" w:cs="Times New Roman"/>
        </w:rPr>
        <w:t>But</w:t>
      </w:r>
      <w:r w:rsidR="00B67196" w:rsidRPr="008A0CC7">
        <w:rPr>
          <w:rFonts w:ascii="Times New Roman" w:hAnsi="Times New Roman" w:cs="Times New Roman"/>
        </w:rPr>
        <w:t xml:space="preserve"> there is a scaled down version of Railton’s claim that it is much less plausible to resist and that can more reasonably be treated as a compelling premise. There is, I maintain, a component of well-being (and normative reasons) that must find this internal resonance with the person whose well-being or reasons it is. In matters of mere taste, such as choosing between patterns of dress or music or gustatory sensations, where intuitively we are choosing something because it is pleasing to ourselves rather than for other reasons, such resonance is critical to which such options benefit us. In such contexts, if it is to benefit me, options must resonate with me. I must in some sense favor or like it, at least if rational and aware. Call this the Minimal Resonance Constraint.</w:t>
      </w:r>
    </w:p>
    <w:p w14:paraId="28DC1A29" w14:textId="77777777" w:rsidR="004E41F6" w:rsidRPr="008A0CC7" w:rsidRDefault="004E41F6" w:rsidP="004E41F6">
      <w:pPr>
        <w:rPr>
          <w:rFonts w:ascii="Times New Roman" w:hAnsi="Times New Roman" w:cs="Times New Roman"/>
        </w:rPr>
      </w:pPr>
    </w:p>
    <w:p w14:paraId="06998AFA" w14:textId="0B0C205F" w:rsidR="00864D2B" w:rsidRPr="008A0CC7" w:rsidRDefault="00B67196" w:rsidP="004E41F6">
      <w:pPr>
        <w:rPr>
          <w:rFonts w:ascii="Times New Roman" w:hAnsi="Times New Roman" w:cs="Times New Roman"/>
        </w:rPr>
      </w:pPr>
      <w:r w:rsidRPr="008A0CC7">
        <w:rPr>
          <w:rFonts w:ascii="Times New Roman" w:hAnsi="Times New Roman" w:cs="Times New Roman"/>
        </w:rPr>
        <w:t>And, while I do think the Minimal Resonance Con</w:t>
      </w:r>
      <w:r w:rsidR="00963367" w:rsidRPr="008A0CC7">
        <w:rPr>
          <w:rFonts w:ascii="Times New Roman" w:hAnsi="Times New Roman" w:cs="Times New Roman"/>
        </w:rPr>
        <w:t>straint is</w:t>
      </w:r>
      <w:r w:rsidRPr="008A0CC7">
        <w:rPr>
          <w:rFonts w:ascii="Times New Roman" w:hAnsi="Times New Roman" w:cs="Times New Roman"/>
        </w:rPr>
        <w:t xml:space="preserve"> crazy intuitive, there are those that deny it. But this denial is not justified by bringing forward cases where intuitively our attitudes do not seem to ground reasons in the domain of matters of mere taste. It remains, I submit, highly intuitive that our attitudes ground our reasons in that domain. Instead, broadly speaking, the denial is motivated by finding cases outside of the</w:t>
      </w:r>
      <w:r w:rsidR="00670B26" w:rsidRPr="008A0CC7">
        <w:rPr>
          <w:rFonts w:ascii="Times New Roman" w:hAnsi="Times New Roman" w:cs="Times New Roman"/>
        </w:rPr>
        <w:t xml:space="preserve"> realm of matters of mere taste</w:t>
      </w:r>
      <w:r w:rsidRPr="008A0CC7">
        <w:rPr>
          <w:rFonts w:ascii="Times New Roman" w:hAnsi="Times New Roman" w:cs="Times New Roman"/>
        </w:rPr>
        <w:t xml:space="preserve"> in which the attitudes seem to lack authority and assuming that if attitudes lack authority in those contexts they must also lack authority in matters of mere taste. But this crucial assumption, while </w:t>
      </w:r>
      <w:r w:rsidRPr="008A0CC7">
        <w:rPr>
          <w:rFonts w:ascii="Times New Roman" w:hAnsi="Times New Roman" w:cs="Times New Roman"/>
        </w:rPr>
        <w:lastRenderedPageBreak/>
        <w:t xml:space="preserve">warranted if the opponent were a full-blown subjectivist, is not warranted against </w:t>
      </w:r>
      <w:r w:rsidR="00963367" w:rsidRPr="008A0CC7">
        <w:rPr>
          <w:rFonts w:ascii="Times New Roman" w:hAnsi="Times New Roman" w:cs="Times New Roman"/>
        </w:rPr>
        <w:t>the defender of the Minimal Resonance Constraint</w:t>
      </w:r>
      <w:r w:rsidRPr="008A0CC7">
        <w:rPr>
          <w:rFonts w:ascii="Times New Roman" w:hAnsi="Times New Roman" w:cs="Times New Roman"/>
        </w:rPr>
        <w:t xml:space="preserve">.  </w:t>
      </w:r>
      <w:r w:rsidR="00670B26" w:rsidRPr="008A0CC7">
        <w:rPr>
          <w:rFonts w:ascii="Times New Roman" w:hAnsi="Times New Roman" w:cs="Times New Roman"/>
        </w:rPr>
        <w:t xml:space="preserve">Such cases must eventually be confronted by the subjectivist but they properly belong in the second and third stage, not this first one. </w:t>
      </w:r>
      <w:r w:rsidRPr="008A0CC7">
        <w:rPr>
          <w:rFonts w:ascii="Times New Roman" w:hAnsi="Times New Roman" w:cs="Times New Roman"/>
        </w:rPr>
        <w:t>Further, I maintain that when you kick the tires of the stance</w:t>
      </w:r>
      <w:r w:rsidR="009B1949">
        <w:rPr>
          <w:rFonts w:ascii="Times New Roman" w:hAnsi="Times New Roman" w:cs="Times New Roman"/>
          <w:color w:val="548DD4" w:themeColor="text2" w:themeTint="99"/>
        </w:rPr>
        <w:t>-</w:t>
      </w:r>
      <w:r w:rsidRPr="008A0CC7">
        <w:rPr>
          <w:rFonts w:ascii="Times New Roman" w:hAnsi="Times New Roman" w:cs="Times New Roman"/>
        </w:rPr>
        <w:t>independent attempts to capture our reasons in matters of mere taste</w:t>
      </w:r>
      <w:r w:rsidR="009B1949">
        <w:rPr>
          <w:rFonts w:ascii="Times New Roman" w:hAnsi="Times New Roman" w:cs="Times New Roman"/>
          <w:color w:val="548DD4" w:themeColor="text2" w:themeTint="99"/>
        </w:rPr>
        <w:t>,</w:t>
      </w:r>
      <w:r w:rsidRPr="008A0CC7">
        <w:rPr>
          <w:rFonts w:ascii="Times New Roman" w:hAnsi="Times New Roman" w:cs="Times New Roman"/>
        </w:rPr>
        <w:t xml:space="preserve"> you notice</w:t>
      </w:r>
      <w:r w:rsidR="009B1949">
        <w:rPr>
          <w:rFonts w:ascii="Times New Roman" w:hAnsi="Times New Roman" w:cs="Times New Roman"/>
        </w:rPr>
        <w:t xml:space="preserve"> that</w:t>
      </w:r>
      <w:r w:rsidR="00665E8E" w:rsidRPr="008A0CC7">
        <w:rPr>
          <w:rFonts w:ascii="Times New Roman" w:hAnsi="Times New Roman" w:cs="Times New Roman"/>
        </w:rPr>
        <w:t xml:space="preserve"> </w:t>
      </w:r>
      <w:r w:rsidRPr="008A0CC7">
        <w:rPr>
          <w:rFonts w:ascii="Times New Roman" w:hAnsi="Times New Roman" w:cs="Times New Roman"/>
        </w:rPr>
        <w:t xml:space="preserve">the problem they keep running into is a failure to heed our minimal resonance constraint (or to unconvincingly and without explanation try to mimic it). And, dear reader, I put it to you that you find that lack of resonance, at least in the context of matters of mere taste, unacceptable. </w:t>
      </w:r>
    </w:p>
    <w:p w14:paraId="627F6F72" w14:textId="77777777" w:rsidR="00670B26" w:rsidRPr="008A0CC7" w:rsidRDefault="00670B26" w:rsidP="004E41F6">
      <w:pPr>
        <w:rPr>
          <w:rFonts w:ascii="Times New Roman" w:hAnsi="Times New Roman" w:cs="Times New Roman"/>
        </w:rPr>
      </w:pPr>
    </w:p>
    <w:p w14:paraId="2585AB87" w14:textId="2F572EE6" w:rsidR="003D6951" w:rsidRPr="008A0CC7" w:rsidRDefault="003D6951" w:rsidP="004E41F6">
      <w:pPr>
        <w:rPr>
          <w:rFonts w:ascii="Times New Roman" w:hAnsi="Times New Roman" w:cs="Times New Roman"/>
        </w:rPr>
      </w:pPr>
      <w:r w:rsidRPr="008A0CC7">
        <w:rPr>
          <w:rFonts w:ascii="Times New Roman" w:hAnsi="Times New Roman" w:cs="Times New Roman"/>
        </w:rPr>
        <w:t>So,</w:t>
      </w:r>
      <w:r w:rsidR="005D0629" w:rsidRPr="008A0CC7">
        <w:rPr>
          <w:rFonts w:ascii="Times New Roman" w:hAnsi="Times New Roman" w:cs="Times New Roman"/>
        </w:rPr>
        <w:t xml:space="preserve"> subjectivism has home turf. There is a range</w:t>
      </w:r>
      <w:r w:rsidRPr="008A0CC7">
        <w:rPr>
          <w:rFonts w:ascii="Times New Roman" w:hAnsi="Times New Roman" w:cs="Times New Roman"/>
        </w:rPr>
        <w:t xml:space="preserve"> of paradigmatic and obvious reasons that it handles better than its rivals. That is a decent start on showing the view to be plausible but it is only a start. </w:t>
      </w:r>
    </w:p>
    <w:p w14:paraId="1C62FF88" w14:textId="77777777" w:rsidR="00241A17" w:rsidRPr="008A0CC7" w:rsidRDefault="00241A17" w:rsidP="004E41F6">
      <w:pPr>
        <w:rPr>
          <w:rFonts w:ascii="Times New Roman" w:hAnsi="Times New Roman" w:cs="Times New Roman"/>
        </w:rPr>
      </w:pPr>
    </w:p>
    <w:p w14:paraId="3634C021" w14:textId="47071D3E" w:rsidR="00F5495A" w:rsidRPr="00727CF8" w:rsidRDefault="004E41F6" w:rsidP="004E41F6">
      <w:pPr>
        <w:rPr>
          <w:rFonts w:ascii="Times New Roman" w:hAnsi="Times New Roman" w:cs="Times New Roman"/>
          <w:u w:val="single"/>
        </w:rPr>
      </w:pPr>
      <w:r w:rsidRPr="00727CF8">
        <w:rPr>
          <w:rFonts w:ascii="Times New Roman" w:hAnsi="Times New Roman" w:cs="Times New Roman"/>
          <w:u w:val="single"/>
        </w:rPr>
        <w:t>Agony, Blades of Grass, and All T</w:t>
      </w:r>
      <w:r w:rsidR="00241A17" w:rsidRPr="00727CF8">
        <w:rPr>
          <w:rFonts w:ascii="Times New Roman" w:hAnsi="Times New Roman" w:cs="Times New Roman"/>
          <w:u w:val="single"/>
        </w:rPr>
        <w:t>hat</w:t>
      </w:r>
    </w:p>
    <w:p w14:paraId="403D2D64" w14:textId="77777777" w:rsidR="00241A17" w:rsidRPr="008A0CC7" w:rsidRDefault="00241A17" w:rsidP="004E41F6">
      <w:pPr>
        <w:rPr>
          <w:rFonts w:ascii="Times New Roman" w:hAnsi="Times New Roman" w:cs="Times New Roman"/>
        </w:rPr>
      </w:pPr>
    </w:p>
    <w:p w14:paraId="06033B9C" w14:textId="201A729C" w:rsidR="00241A17" w:rsidRPr="008A0CC7" w:rsidRDefault="00022013" w:rsidP="004E41F6">
      <w:pPr>
        <w:rPr>
          <w:rFonts w:ascii="Times New Roman" w:hAnsi="Times New Roman" w:cs="Times New Roman"/>
        </w:rPr>
      </w:pPr>
      <w:r w:rsidRPr="008A0CC7">
        <w:rPr>
          <w:rFonts w:ascii="Times New Roman" w:hAnsi="Times New Roman" w:cs="Times New Roman"/>
        </w:rPr>
        <w:t>It seems possible to value things that are valueless and to fail to value valuable things.</w:t>
      </w:r>
      <w:r w:rsidR="00670B26" w:rsidRPr="008A0CC7">
        <w:rPr>
          <w:rFonts w:ascii="Times New Roman" w:hAnsi="Times New Roman" w:cs="Times New Roman"/>
        </w:rPr>
        <w:t xml:space="preserve"> Some have offered cases that purport to show that this situation can remain even</w:t>
      </w:r>
      <w:r w:rsidR="003F3A03" w:rsidRPr="008A0CC7">
        <w:rPr>
          <w:rFonts w:ascii="Times New Roman" w:hAnsi="Times New Roman" w:cs="Times New Roman"/>
        </w:rPr>
        <w:t xml:space="preserve"> after procedurally excellent deliberation.</w:t>
      </w:r>
      <w:r w:rsidRPr="008A0CC7">
        <w:rPr>
          <w:rFonts w:ascii="Times New Roman" w:hAnsi="Times New Roman" w:cs="Times New Roman"/>
        </w:rPr>
        <w:t xml:space="preserve"> In the former </w:t>
      </w:r>
      <w:r w:rsidR="009B1949" w:rsidRPr="008A0CC7">
        <w:rPr>
          <w:rFonts w:ascii="Times New Roman" w:hAnsi="Times New Roman" w:cs="Times New Roman"/>
        </w:rPr>
        <w:t>category,</w:t>
      </w:r>
      <w:r w:rsidRPr="008A0CC7">
        <w:rPr>
          <w:rFonts w:ascii="Times New Roman" w:hAnsi="Times New Roman" w:cs="Times New Roman"/>
        </w:rPr>
        <w:t xml:space="preserve"> we might remind ourselves of </w:t>
      </w:r>
      <w:r w:rsidR="005D0629" w:rsidRPr="008A0CC7">
        <w:rPr>
          <w:rFonts w:ascii="Times New Roman" w:hAnsi="Times New Roman" w:cs="Times New Roman"/>
        </w:rPr>
        <w:t xml:space="preserve">Parfit’s example of a person who lacks any concern to avoid future agony or </w:t>
      </w:r>
      <w:r w:rsidRPr="008A0CC7">
        <w:rPr>
          <w:rFonts w:ascii="Times New Roman" w:hAnsi="Times New Roman" w:cs="Times New Roman"/>
        </w:rPr>
        <w:t>Rawls’s example of a person who wants</w:t>
      </w:r>
      <w:r w:rsidR="003F3A03" w:rsidRPr="008A0CC7">
        <w:rPr>
          <w:rFonts w:ascii="Times New Roman" w:hAnsi="Times New Roman" w:cs="Times New Roman"/>
        </w:rPr>
        <w:t xml:space="preserve"> to count</w:t>
      </w:r>
      <w:r w:rsidR="005D0629" w:rsidRPr="008A0CC7">
        <w:rPr>
          <w:rFonts w:ascii="Times New Roman" w:hAnsi="Times New Roman" w:cs="Times New Roman"/>
        </w:rPr>
        <w:t xml:space="preserve"> blades of grass</w:t>
      </w:r>
      <w:r w:rsidRPr="008A0CC7">
        <w:rPr>
          <w:rFonts w:ascii="Times New Roman" w:hAnsi="Times New Roman" w:cs="Times New Roman"/>
        </w:rPr>
        <w:t>.</w:t>
      </w:r>
      <w:r w:rsidR="0011056A" w:rsidRPr="008A0CC7">
        <w:rPr>
          <w:rFonts w:ascii="Times New Roman" w:hAnsi="Times New Roman" w:cs="Times New Roman"/>
        </w:rPr>
        <w:t xml:space="preserve"> </w:t>
      </w:r>
      <w:r w:rsidR="005D0629" w:rsidRPr="008A0CC7">
        <w:rPr>
          <w:rFonts w:ascii="Times New Roman" w:hAnsi="Times New Roman" w:cs="Times New Roman"/>
        </w:rPr>
        <w:t xml:space="preserve">We think a person’s future agony well worth avoiding, even if she does not now care about avoiding this agony after ideal procedural deliberation. </w:t>
      </w:r>
      <w:r w:rsidR="0011056A" w:rsidRPr="008A0CC7">
        <w:rPr>
          <w:rFonts w:ascii="Times New Roman" w:hAnsi="Times New Roman" w:cs="Times New Roman"/>
        </w:rPr>
        <w:t>We think counting blades of grass a waste of time and pointless. Bu</w:t>
      </w:r>
      <w:r w:rsidR="005D0629" w:rsidRPr="008A0CC7">
        <w:rPr>
          <w:rFonts w:ascii="Times New Roman" w:hAnsi="Times New Roman" w:cs="Times New Roman"/>
        </w:rPr>
        <w:t>t the subjectivist says that whatever a person cares about in the right way makes what she so values</w:t>
      </w:r>
      <w:r w:rsidR="0011056A" w:rsidRPr="008A0CC7">
        <w:rPr>
          <w:rFonts w:ascii="Times New Roman" w:hAnsi="Times New Roman" w:cs="Times New Roman"/>
        </w:rPr>
        <w:t xml:space="preserve"> valuable for her. </w:t>
      </w:r>
      <w:r w:rsidR="005D0629" w:rsidRPr="008A0CC7">
        <w:rPr>
          <w:rFonts w:ascii="Times New Roman" w:hAnsi="Times New Roman" w:cs="Times New Roman"/>
        </w:rPr>
        <w:t>In examples of this sort</w:t>
      </w:r>
      <w:r w:rsidR="0011056A" w:rsidRPr="008A0CC7">
        <w:rPr>
          <w:rFonts w:ascii="Times New Roman" w:hAnsi="Times New Roman" w:cs="Times New Roman"/>
        </w:rPr>
        <w:t xml:space="preserve"> the subjectivist is put on the defensive to explain why their view is not just defeated by such examples. </w:t>
      </w:r>
      <w:r w:rsidR="00111EA7" w:rsidRPr="008A0CC7">
        <w:rPr>
          <w:rFonts w:ascii="Times New Roman" w:hAnsi="Times New Roman" w:cs="Times New Roman"/>
        </w:rPr>
        <w:t xml:space="preserve">In these </w:t>
      </w:r>
      <w:r w:rsidR="009B1949" w:rsidRPr="008A0CC7">
        <w:rPr>
          <w:rFonts w:ascii="Times New Roman" w:hAnsi="Times New Roman" w:cs="Times New Roman"/>
        </w:rPr>
        <w:t>cases,</w:t>
      </w:r>
      <w:r w:rsidR="00111EA7" w:rsidRPr="008A0CC7">
        <w:rPr>
          <w:rFonts w:ascii="Times New Roman" w:hAnsi="Times New Roman" w:cs="Times New Roman"/>
        </w:rPr>
        <w:t xml:space="preserve"> it feels like there are standards fo</w:t>
      </w:r>
      <w:r w:rsidR="005D0629" w:rsidRPr="008A0CC7">
        <w:rPr>
          <w:rFonts w:ascii="Times New Roman" w:hAnsi="Times New Roman" w:cs="Times New Roman"/>
        </w:rPr>
        <w:t>r what is valuable or disvaluable</w:t>
      </w:r>
      <w:r w:rsidR="00111EA7" w:rsidRPr="008A0CC7">
        <w:rPr>
          <w:rFonts w:ascii="Times New Roman" w:hAnsi="Times New Roman" w:cs="Times New Roman"/>
        </w:rPr>
        <w:t xml:space="preserve"> that is n</w:t>
      </w:r>
      <w:r w:rsidR="005D0629" w:rsidRPr="008A0CC7">
        <w:rPr>
          <w:rFonts w:ascii="Times New Roman" w:hAnsi="Times New Roman" w:cs="Times New Roman"/>
        </w:rPr>
        <w:t>ot hostage to what a person</w:t>
      </w:r>
      <w:r w:rsidR="00111EA7" w:rsidRPr="008A0CC7">
        <w:rPr>
          <w:rFonts w:ascii="Times New Roman" w:hAnsi="Times New Roman" w:cs="Times New Roman"/>
        </w:rPr>
        <w:t xml:space="preserve"> value</w:t>
      </w:r>
      <w:r w:rsidR="005D0629" w:rsidRPr="008A0CC7">
        <w:rPr>
          <w:rFonts w:ascii="Times New Roman" w:hAnsi="Times New Roman" w:cs="Times New Roman"/>
        </w:rPr>
        <w:t>s</w:t>
      </w:r>
      <w:r w:rsidR="00111EA7" w:rsidRPr="008A0CC7">
        <w:rPr>
          <w:rFonts w:ascii="Times New Roman" w:hAnsi="Times New Roman" w:cs="Times New Roman"/>
        </w:rPr>
        <w:t xml:space="preserve"> even after procedurally ideal deliberation. </w:t>
      </w:r>
      <w:r w:rsidR="00D62438" w:rsidRPr="008A0CC7">
        <w:rPr>
          <w:rFonts w:ascii="Times New Roman" w:hAnsi="Times New Roman" w:cs="Times New Roman"/>
        </w:rPr>
        <w:t>Here I will briefly try to outline only how I think the subjectivist should re</w:t>
      </w:r>
      <w:r w:rsidR="003F3A03" w:rsidRPr="008A0CC7">
        <w:rPr>
          <w:rFonts w:ascii="Times New Roman" w:hAnsi="Times New Roman" w:cs="Times New Roman"/>
        </w:rPr>
        <w:t>spond to Parfit’s version of this</w:t>
      </w:r>
      <w:r w:rsidR="00111EA7" w:rsidRPr="008A0CC7">
        <w:rPr>
          <w:rFonts w:ascii="Times New Roman" w:hAnsi="Times New Roman" w:cs="Times New Roman"/>
        </w:rPr>
        <w:t xml:space="preserve"> worry. The o</w:t>
      </w:r>
      <w:r w:rsidR="00D62438" w:rsidRPr="008A0CC7">
        <w:rPr>
          <w:rFonts w:ascii="Times New Roman" w:hAnsi="Times New Roman" w:cs="Times New Roman"/>
        </w:rPr>
        <w:t xml:space="preserve">ther examples would need independent treatment. </w:t>
      </w:r>
    </w:p>
    <w:p w14:paraId="1EE46AAB" w14:textId="77777777" w:rsidR="004E41F6" w:rsidRPr="008A0CC7" w:rsidRDefault="004E41F6" w:rsidP="004E41F6">
      <w:pPr>
        <w:rPr>
          <w:rFonts w:ascii="Times New Roman" w:hAnsi="Times New Roman" w:cs="Times New Roman"/>
        </w:rPr>
      </w:pPr>
    </w:p>
    <w:p w14:paraId="1E429B7F" w14:textId="735E6442" w:rsidR="00970C9D" w:rsidRPr="008A0CC7" w:rsidRDefault="00A45479" w:rsidP="004E41F6">
      <w:pPr>
        <w:rPr>
          <w:rFonts w:ascii="Times New Roman" w:hAnsi="Times New Roman" w:cs="Times New Roman"/>
        </w:rPr>
      </w:pPr>
      <w:r w:rsidRPr="008A0CC7">
        <w:rPr>
          <w:rFonts w:ascii="Times New Roman" w:hAnsi="Times New Roman" w:cs="Times New Roman"/>
        </w:rPr>
        <w:t xml:space="preserve">Parfit argues that we </w:t>
      </w:r>
      <w:r w:rsidR="00332061" w:rsidRPr="008A0CC7">
        <w:rPr>
          <w:rFonts w:ascii="Times New Roman" w:hAnsi="Times New Roman" w:cs="Times New Roman"/>
        </w:rPr>
        <w:t xml:space="preserve">necessarily </w:t>
      </w:r>
      <w:r w:rsidRPr="008A0CC7">
        <w:rPr>
          <w:rFonts w:ascii="Times New Roman" w:hAnsi="Times New Roman" w:cs="Times New Roman"/>
        </w:rPr>
        <w:t xml:space="preserve">have reasons to avoid our own future agony. But </w:t>
      </w:r>
      <w:r w:rsidR="00670B26" w:rsidRPr="008A0CC7">
        <w:rPr>
          <w:rFonts w:ascii="Times New Roman" w:hAnsi="Times New Roman" w:cs="Times New Roman"/>
        </w:rPr>
        <w:t xml:space="preserve">seemingly </w:t>
      </w:r>
      <w:r w:rsidRPr="008A0CC7">
        <w:rPr>
          <w:rFonts w:ascii="Times New Roman" w:hAnsi="Times New Roman" w:cs="Times New Roman"/>
        </w:rPr>
        <w:t xml:space="preserve">one might fail to care now, even after ideal procedural deliberation, to avoid this future agony. Parfit admits that when one is experiencing the agony, one will necessarily mind it. But it does not follow, Parfit maintains, that a person must now care to avoid, even after ideal procedural deliberation, the future </w:t>
      </w:r>
      <w:r w:rsidR="00B45B8E" w:rsidRPr="008A0CC7">
        <w:rPr>
          <w:rFonts w:ascii="Times New Roman" w:hAnsi="Times New Roman" w:cs="Times New Roman"/>
        </w:rPr>
        <w:t>agony that</w:t>
      </w:r>
      <w:r w:rsidRPr="008A0CC7">
        <w:rPr>
          <w:rFonts w:ascii="Times New Roman" w:hAnsi="Times New Roman" w:cs="Times New Roman"/>
        </w:rPr>
        <w:t xml:space="preserve"> one will later mind. Thus the issue for Parfit involves the subjectivist being unable to vindicate the transfer of reasons we are confident exists between the reasons one will have later to get out of agony to reasons one has now to avoid it. </w:t>
      </w:r>
    </w:p>
    <w:p w14:paraId="2D0F37A2" w14:textId="77777777" w:rsidR="004E41F6" w:rsidRPr="008A0CC7" w:rsidRDefault="004E41F6" w:rsidP="004E41F6">
      <w:pPr>
        <w:rPr>
          <w:rFonts w:ascii="Times New Roman" w:hAnsi="Times New Roman" w:cs="Times New Roman"/>
        </w:rPr>
      </w:pPr>
    </w:p>
    <w:p w14:paraId="0CC6CB54" w14:textId="6885A4A4" w:rsidR="00DA5D3D" w:rsidRPr="008A0CC7" w:rsidRDefault="00DA5D3D" w:rsidP="00716A07">
      <w:pPr>
        <w:rPr>
          <w:rFonts w:ascii="Times New Roman" w:hAnsi="Times New Roman" w:cs="Times New Roman"/>
        </w:rPr>
      </w:pPr>
      <w:r w:rsidRPr="008A0CC7">
        <w:rPr>
          <w:rFonts w:ascii="Times New Roman" w:hAnsi="Times New Roman" w:cs="Times New Roman"/>
        </w:rPr>
        <w:t xml:space="preserve">Why should we think this transfer of future reasons to current reasons is insecure on a subjectivist account? As Parfit points out, it is clearly psychologically possible that the knowledge that we will have a strong desire in the future, say to avoid hell, fails to produce a strong desire in the agent now to take steps to avoid that situation. </w:t>
      </w:r>
      <w:r w:rsidR="00111EA7" w:rsidRPr="008A0CC7">
        <w:rPr>
          <w:rFonts w:ascii="Times New Roman" w:hAnsi="Times New Roman" w:cs="Times New Roman"/>
        </w:rPr>
        <w:t>W</w:t>
      </w:r>
      <w:r w:rsidRPr="008A0CC7">
        <w:rPr>
          <w:rFonts w:ascii="Times New Roman" w:hAnsi="Times New Roman" w:cs="Times New Roman"/>
        </w:rPr>
        <w:t xml:space="preserve">e can as a psychological matter fail to be moved by the thought that something will matter to us in the future. Parfit is </w:t>
      </w:r>
      <w:r w:rsidR="00B45B8E" w:rsidRPr="008A0CC7">
        <w:rPr>
          <w:rFonts w:ascii="Times New Roman" w:hAnsi="Times New Roman" w:cs="Times New Roman"/>
        </w:rPr>
        <w:t>clearly right that descriptive</w:t>
      </w:r>
      <w:r w:rsidRPr="008A0CC7">
        <w:rPr>
          <w:rFonts w:ascii="Times New Roman" w:hAnsi="Times New Roman" w:cs="Times New Roman"/>
        </w:rPr>
        <w:t xml:space="preserve"> psychology will </w:t>
      </w:r>
      <w:r w:rsidR="00B45B8E" w:rsidRPr="008A0CC7">
        <w:rPr>
          <w:rFonts w:ascii="Times New Roman" w:hAnsi="Times New Roman" w:cs="Times New Roman"/>
        </w:rPr>
        <w:t>not ensure the</w:t>
      </w:r>
      <w:r w:rsidRPr="008A0CC7">
        <w:rPr>
          <w:rFonts w:ascii="Times New Roman" w:hAnsi="Times New Roman" w:cs="Times New Roman"/>
        </w:rPr>
        <w:t xml:space="preserve"> proper transfer of desires in cases where we are certain t</w:t>
      </w:r>
      <w:r w:rsidR="000960BF" w:rsidRPr="008A0CC7">
        <w:rPr>
          <w:rFonts w:ascii="Times New Roman" w:hAnsi="Times New Roman" w:cs="Times New Roman"/>
        </w:rPr>
        <w:t>here is a transfer of reasons.</w:t>
      </w:r>
      <w:r w:rsidRPr="008A0CC7">
        <w:rPr>
          <w:rFonts w:ascii="Times New Roman" w:hAnsi="Times New Roman" w:cs="Times New Roman"/>
        </w:rPr>
        <w:t xml:space="preserve"> In actual cases, the problem is usually that the </w:t>
      </w:r>
      <w:r w:rsidRPr="008A0CC7">
        <w:rPr>
          <w:rFonts w:ascii="Times New Roman" w:hAnsi="Times New Roman" w:cs="Times New Roman"/>
        </w:rPr>
        <w:lastRenderedPageBreak/>
        <w:t>future pain is, as Sidgwick put it, “foreseen but not fore felt”.</w:t>
      </w:r>
      <w:r w:rsidR="000960BF" w:rsidRPr="008A0CC7">
        <w:rPr>
          <w:rStyle w:val="FootnoteReference"/>
          <w:rFonts w:ascii="Times New Roman" w:hAnsi="Times New Roman" w:cs="Times New Roman"/>
        </w:rPr>
        <w:footnoteReference w:id="16"/>
      </w:r>
      <w:r w:rsidRPr="008A0CC7">
        <w:rPr>
          <w:rFonts w:ascii="Times New Roman" w:hAnsi="Times New Roman" w:cs="Times New Roman"/>
        </w:rPr>
        <w:t xml:space="preserve"> The subjectivist suggestion that we provide agents with an accurate and retained impression of what the future agony will be like would surely go a long way to curing most actual cases of such irrationality. But Sidgwick thought that this would not solve all possible cases of such irrationality</w:t>
      </w:r>
      <w:r w:rsidR="004E41F6" w:rsidRPr="008A0CC7">
        <w:rPr>
          <w:rFonts w:ascii="Times New Roman" w:hAnsi="Times New Roman" w:cs="Times New Roman"/>
        </w:rPr>
        <w:t>.</w:t>
      </w:r>
    </w:p>
    <w:p w14:paraId="5ACB9509" w14:textId="77777777" w:rsidR="004E41F6" w:rsidRPr="008A0CC7" w:rsidRDefault="004E41F6" w:rsidP="00716A07">
      <w:pPr>
        <w:rPr>
          <w:rFonts w:ascii="Times New Roman" w:hAnsi="Times New Roman" w:cs="Times New Roman"/>
        </w:rPr>
      </w:pPr>
    </w:p>
    <w:p w14:paraId="12EC42AE" w14:textId="49F0DF41" w:rsidR="00DA5D3D" w:rsidRPr="008A0CC7" w:rsidRDefault="00DA5D3D" w:rsidP="00716A07">
      <w:pPr>
        <w:rPr>
          <w:rFonts w:ascii="Times New Roman" w:hAnsi="Times New Roman" w:cs="Times New Roman"/>
        </w:rPr>
      </w:pPr>
      <w:r w:rsidRPr="008A0CC7">
        <w:rPr>
          <w:rFonts w:ascii="Times New Roman" w:hAnsi="Times New Roman" w:cs="Times New Roman"/>
        </w:rPr>
        <w:t>If Sidgwick is right, subjectivists cannot rely on the causal impact of accurate information about possible futures to ensure that agents are moved by their future concerns. I will grant this</w:t>
      </w:r>
      <w:r w:rsidR="00111EA7" w:rsidRPr="008A0CC7">
        <w:rPr>
          <w:rFonts w:ascii="Times New Roman" w:hAnsi="Times New Roman" w:cs="Times New Roman"/>
        </w:rPr>
        <w:t>.</w:t>
      </w:r>
      <w:r w:rsidRPr="008A0CC7">
        <w:rPr>
          <w:rFonts w:ascii="Times New Roman" w:hAnsi="Times New Roman" w:cs="Times New Roman"/>
        </w:rPr>
        <w:t xml:space="preserve"> Given that, the subjectivist can successfully respond to </w:t>
      </w:r>
      <w:r w:rsidR="00B45B8E" w:rsidRPr="008A0CC7">
        <w:rPr>
          <w:rFonts w:ascii="Times New Roman" w:hAnsi="Times New Roman" w:cs="Times New Roman"/>
        </w:rPr>
        <w:t>Parfit’s challenge</w:t>
      </w:r>
      <w:r w:rsidRPr="008A0CC7">
        <w:rPr>
          <w:rFonts w:ascii="Times New Roman" w:hAnsi="Times New Roman" w:cs="Times New Roman"/>
        </w:rPr>
        <w:t xml:space="preserve"> </w:t>
      </w:r>
      <w:r w:rsidR="00B45B8E" w:rsidRPr="008A0CC7">
        <w:rPr>
          <w:rFonts w:ascii="Times New Roman" w:hAnsi="Times New Roman" w:cs="Times New Roman"/>
        </w:rPr>
        <w:t>only by</w:t>
      </w:r>
      <w:r w:rsidRPr="008A0CC7">
        <w:rPr>
          <w:rFonts w:ascii="Times New Roman" w:hAnsi="Times New Roman" w:cs="Times New Roman"/>
        </w:rPr>
        <w:t xml:space="preserve"> </w:t>
      </w:r>
      <w:r w:rsidR="00B45B8E" w:rsidRPr="008A0CC7">
        <w:rPr>
          <w:rFonts w:ascii="Times New Roman" w:hAnsi="Times New Roman" w:cs="Times New Roman"/>
        </w:rPr>
        <w:t>building in</w:t>
      </w:r>
      <w:r w:rsidRPr="008A0CC7">
        <w:rPr>
          <w:rFonts w:ascii="Times New Roman" w:hAnsi="Times New Roman" w:cs="Times New Roman"/>
        </w:rPr>
        <w:t xml:space="preserve"> transfer principles into their account of ideal procedural deliberation</w:t>
      </w:r>
      <w:r w:rsidR="00FF717B" w:rsidRPr="008A0CC7">
        <w:rPr>
          <w:rFonts w:ascii="Times New Roman" w:hAnsi="Times New Roman" w:cs="Times New Roman"/>
        </w:rPr>
        <w:t xml:space="preserve"> </w:t>
      </w:r>
      <w:r w:rsidR="00D80E90" w:rsidRPr="008A0CC7">
        <w:rPr>
          <w:rFonts w:ascii="Times New Roman" w:hAnsi="Times New Roman" w:cs="Times New Roman"/>
        </w:rPr>
        <w:t xml:space="preserve">which ensure that rational </w:t>
      </w:r>
      <w:r w:rsidRPr="008A0CC7">
        <w:rPr>
          <w:rFonts w:ascii="Times New Roman" w:hAnsi="Times New Roman" w:cs="Times New Roman"/>
        </w:rPr>
        <w:t xml:space="preserve">people will be moved today by the reasons they will have tomorrow. Parfit argues that, given their commitments, subjectivists cannot do this. He </w:t>
      </w:r>
      <w:r w:rsidR="00B45B8E" w:rsidRPr="008A0CC7">
        <w:rPr>
          <w:rFonts w:ascii="Times New Roman" w:hAnsi="Times New Roman" w:cs="Times New Roman"/>
        </w:rPr>
        <w:t>argues,</w:t>
      </w:r>
      <w:r w:rsidRPr="008A0CC7">
        <w:rPr>
          <w:rFonts w:ascii="Times New Roman" w:hAnsi="Times New Roman" w:cs="Times New Roman"/>
        </w:rPr>
        <w:t xml:space="preserve"> “Subjectivi</w:t>
      </w:r>
      <w:r w:rsidR="00AE304F" w:rsidRPr="008A0CC7">
        <w:rPr>
          <w:rFonts w:ascii="Times New Roman" w:hAnsi="Times New Roman" w:cs="Times New Roman"/>
        </w:rPr>
        <w:t>sts cannot claim that, i</w:t>
      </w:r>
      <w:r w:rsidR="00CC3D69" w:rsidRPr="008A0CC7">
        <w:rPr>
          <w:rFonts w:ascii="Times New Roman" w:hAnsi="Times New Roman" w:cs="Times New Roman"/>
        </w:rPr>
        <w:t>f we were procedurally rational we</w:t>
      </w:r>
      <w:r w:rsidRPr="008A0CC7">
        <w:rPr>
          <w:rFonts w:ascii="Times New Roman" w:hAnsi="Times New Roman" w:cs="Times New Roman"/>
        </w:rPr>
        <w:t xml:space="preserve"> would want to avoid all future agony.”</w:t>
      </w:r>
      <w:r w:rsidR="000960BF" w:rsidRPr="008A0CC7">
        <w:rPr>
          <w:rStyle w:val="FootnoteReference"/>
          <w:rFonts w:ascii="Times New Roman" w:hAnsi="Times New Roman" w:cs="Times New Roman"/>
        </w:rPr>
        <w:footnoteReference w:id="17"/>
      </w:r>
      <w:r w:rsidR="00670B26" w:rsidRPr="008A0CC7">
        <w:rPr>
          <w:rFonts w:ascii="Times New Roman" w:hAnsi="Times New Roman" w:cs="Times New Roman"/>
        </w:rPr>
        <w:t xml:space="preserve"> I dispute this.</w:t>
      </w:r>
    </w:p>
    <w:p w14:paraId="4BB8D273" w14:textId="77777777" w:rsidR="004E41F6" w:rsidRPr="008A0CC7" w:rsidRDefault="004E41F6" w:rsidP="00716A07">
      <w:pPr>
        <w:rPr>
          <w:rFonts w:ascii="Times New Roman" w:hAnsi="Times New Roman" w:cs="Times New Roman"/>
        </w:rPr>
      </w:pPr>
    </w:p>
    <w:p w14:paraId="71B98420" w14:textId="775CB955" w:rsidR="000412AD" w:rsidRPr="008A0CC7" w:rsidRDefault="000412AD" w:rsidP="00716A07">
      <w:pPr>
        <w:rPr>
          <w:rFonts w:ascii="Times New Roman" w:hAnsi="Times New Roman" w:cs="Times New Roman"/>
        </w:rPr>
      </w:pPr>
      <w:r w:rsidRPr="008A0CC7">
        <w:rPr>
          <w:rFonts w:ascii="Times New Roman" w:hAnsi="Times New Roman" w:cs="Times New Roman"/>
        </w:rPr>
        <w:t>The subjectivist who claims that ideal procedural deliberation involves caring about one’s future concerns is not assessing the content of one’s future concerns and whether the objects of such concerns are worthy of being desired. Rather such a subjectivist principle is only concerned with whether one comes to care about the option as a result of an accurate understanding of it. The principle that one should now care about what one will later care about gives one no guidance until one starts to care about this rather than that for no good</w:t>
      </w:r>
      <w:r w:rsidR="00111EA7" w:rsidRPr="008A0CC7">
        <w:rPr>
          <w:rFonts w:ascii="Times New Roman" w:hAnsi="Times New Roman" w:cs="Times New Roman"/>
        </w:rPr>
        <w:t xml:space="preserve"> stance</w:t>
      </w:r>
      <w:r w:rsidR="009B1949">
        <w:rPr>
          <w:rFonts w:ascii="Times New Roman" w:hAnsi="Times New Roman" w:cs="Times New Roman"/>
          <w:color w:val="548DD4" w:themeColor="text2" w:themeTint="99"/>
        </w:rPr>
        <w:t>-</w:t>
      </w:r>
      <w:r w:rsidR="00111EA7" w:rsidRPr="008A0CC7">
        <w:rPr>
          <w:rFonts w:ascii="Times New Roman" w:hAnsi="Times New Roman" w:cs="Times New Roman"/>
        </w:rPr>
        <w:t>independent</w:t>
      </w:r>
      <w:r w:rsidRPr="008A0CC7">
        <w:rPr>
          <w:rFonts w:ascii="Times New Roman" w:hAnsi="Times New Roman" w:cs="Times New Roman"/>
        </w:rPr>
        <w:t xml:space="preserve"> reason. </w:t>
      </w:r>
      <w:r w:rsidR="003F3A03" w:rsidRPr="008A0CC7">
        <w:rPr>
          <w:rFonts w:ascii="Times New Roman" w:hAnsi="Times New Roman" w:cs="Times New Roman"/>
        </w:rPr>
        <w:t>S</w:t>
      </w:r>
      <w:r w:rsidRPr="008A0CC7">
        <w:rPr>
          <w:rFonts w:ascii="Times New Roman" w:hAnsi="Times New Roman" w:cs="Times New Roman"/>
        </w:rPr>
        <w:t>uch a view borrows no objectivist principles about what is worth caring about in the first instance. It is quite different from claiming that a person has a desire-independent reason to be moral or eat chocolate. The claim involves only the thought that if one will care about something later, one should now care about that fact. This seems continuous with the idea that one’s passions set the ultimate goals and further reasons are hostage to what promotes our ultimate goals. Reason is still the scout or slave to the passions. Can it really be true that it is a distinctively anti-subjectivist principle that one should act so as to maximally comply with one’s subjectively determined reasons over one’s life?</w:t>
      </w:r>
    </w:p>
    <w:p w14:paraId="0C6E57D4" w14:textId="77777777" w:rsidR="004E41F6" w:rsidRPr="008A0CC7" w:rsidRDefault="004E41F6" w:rsidP="00716A07">
      <w:pPr>
        <w:rPr>
          <w:rFonts w:ascii="Times New Roman" w:hAnsi="Times New Roman" w:cs="Times New Roman"/>
        </w:rPr>
      </w:pPr>
    </w:p>
    <w:p w14:paraId="59737185" w14:textId="38496A12" w:rsidR="00E87B04" w:rsidRPr="008A0CC7" w:rsidRDefault="00111EA7" w:rsidP="00716A07">
      <w:pPr>
        <w:rPr>
          <w:rFonts w:ascii="Times New Roman" w:hAnsi="Times New Roman" w:cs="Times New Roman"/>
        </w:rPr>
      </w:pPr>
      <w:r w:rsidRPr="008A0CC7">
        <w:rPr>
          <w:rFonts w:ascii="Times New Roman" w:hAnsi="Times New Roman" w:cs="Times New Roman"/>
        </w:rPr>
        <w:t>Thus I conclude that it is entirely open to the subjectivist to maintain that ideal procedural deliberation involves, among other things, caring about the future cares one will have after later ideal procedural deliberation. If this is so, the subjectivist can account for our necessarily having reasons to avoid future agony in an entirely natural way.</w:t>
      </w:r>
      <w:r w:rsidR="00332061" w:rsidRPr="008A0CC7">
        <w:rPr>
          <w:rStyle w:val="FootnoteReference"/>
          <w:rFonts w:ascii="Times New Roman" w:hAnsi="Times New Roman" w:cs="Times New Roman"/>
        </w:rPr>
        <w:footnoteReference w:id="18"/>
      </w:r>
      <w:r w:rsidRPr="008A0CC7">
        <w:rPr>
          <w:rFonts w:ascii="Times New Roman" w:hAnsi="Times New Roman" w:cs="Times New Roman"/>
        </w:rPr>
        <w:t xml:space="preserve"> </w:t>
      </w:r>
    </w:p>
    <w:p w14:paraId="002C0F86" w14:textId="77777777" w:rsidR="004E41F6" w:rsidRPr="008A0CC7" w:rsidRDefault="004E41F6" w:rsidP="00716A07">
      <w:pPr>
        <w:rPr>
          <w:rFonts w:ascii="Times New Roman" w:hAnsi="Times New Roman" w:cs="Times New Roman"/>
        </w:rPr>
      </w:pPr>
    </w:p>
    <w:p w14:paraId="0628F927" w14:textId="75D7FAFA" w:rsidR="006F6DF6" w:rsidRPr="008A0CC7" w:rsidRDefault="006F6DF6" w:rsidP="001F2791">
      <w:pPr>
        <w:rPr>
          <w:rFonts w:ascii="Times New Roman" w:hAnsi="Times New Roman" w:cs="Times New Roman"/>
        </w:rPr>
      </w:pPr>
      <w:r w:rsidRPr="008A0CC7">
        <w:rPr>
          <w:rFonts w:ascii="Times New Roman" w:hAnsi="Times New Roman" w:cs="Times New Roman"/>
        </w:rPr>
        <w:t>Julia Markovits offers a different reply to Parfit’s worry. She</w:t>
      </w:r>
      <w:r w:rsidR="00393BE0" w:rsidRPr="008A0CC7">
        <w:rPr>
          <w:rFonts w:ascii="Times New Roman" w:hAnsi="Times New Roman" w:cs="Times New Roman"/>
        </w:rPr>
        <w:t xml:space="preserve"> thinks that all agents, after ideal procedural deliberation, will have concerns that give them decisive reasons to be moral in all contexts</w:t>
      </w:r>
      <w:r w:rsidRPr="008A0CC7">
        <w:rPr>
          <w:rFonts w:ascii="Times New Roman" w:hAnsi="Times New Roman" w:cs="Times New Roman"/>
        </w:rPr>
        <w:t>. Markovits maintains that</w:t>
      </w:r>
      <w:r w:rsidR="000960BF" w:rsidRPr="008A0CC7">
        <w:rPr>
          <w:rFonts w:ascii="Times New Roman" w:hAnsi="Times New Roman" w:cs="Times New Roman"/>
        </w:rPr>
        <w:t xml:space="preserve"> this apparently non-moral case</w:t>
      </w:r>
      <w:r w:rsidRPr="008A0CC7">
        <w:rPr>
          <w:rFonts w:ascii="Times New Roman" w:hAnsi="Times New Roman" w:cs="Times New Roman"/>
        </w:rPr>
        <w:t xml:space="preserve"> about </w:t>
      </w:r>
      <w:r w:rsidR="0014205A" w:rsidRPr="008A0CC7">
        <w:rPr>
          <w:rFonts w:ascii="Times New Roman" w:hAnsi="Times New Roman" w:cs="Times New Roman"/>
        </w:rPr>
        <w:t>one</w:t>
      </w:r>
      <w:r w:rsidR="004E41F6" w:rsidRPr="008A0CC7">
        <w:rPr>
          <w:rFonts w:ascii="Times New Roman" w:hAnsi="Times New Roman" w:cs="Times New Roman"/>
        </w:rPr>
        <w:t xml:space="preserve">’s own </w:t>
      </w:r>
      <w:r w:rsidRPr="008A0CC7">
        <w:rPr>
          <w:rFonts w:ascii="Times New Roman" w:hAnsi="Times New Roman" w:cs="Times New Roman"/>
        </w:rPr>
        <w:t xml:space="preserve">future agony </w:t>
      </w:r>
      <w:r w:rsidR="000960BF" w:rsidRPr="008A0CC7">
        <w:rPr>
          <w:rFonts w:ascii="Times New Roman" w:hAnsi="Times New Roman" w:cs="Times New Roman"/>
        </w:rPr>
        <w:t>can be satisfactorily handled as a moral case. She maintains that</w:t>
      </w:r>
      <w:r w:rsidRPr="008A0CC7">
        <w:rPr>
          <w:rFonts w:ascii="Times New Roman" w:hAnsi="Times New Roman" w:cs="Times New Roman"/>
        </w:rPr>
        <w:t xml:space="preserve"> since it would be immoral to pay no attention to one’s own future agony, procedurally idealized agents will not be indifferent </w:t>
      </w:r>
      <w:r w:rsidRPr="008A0CC7">
        <w:rPr>
          <w:rFonts w:ascii="Times New Roman" w:hAnsi="Times New Roman" w:cs="Times New Roman"/>
        </w:rPr>
        <w:lastRenderedPageBreak/>
        <w:t>to such agony.</w:t>
      </w:r>
      <w:r w:rsidR="000960BF" w:rsidRPr="008A0CC7">
        <w:rPr>
          <w:rStyle w:val="FootnoteReference"/>
          <w:rFonts w:ascii="Times New Roman" w:hAnsi="Times New Roman" w:cs="Times New Roman"/>
        </w:rPr>
        <w:footnoteReference w:id="19"/>
      </w:r>
      <w:r w:rsidR="00670B26" w:rsidRPr="008A0CC7">
        <w:rPr>
          <w:rFonts w:ascii="Times New Roman" w:hAnsi="Times New Roman" w:cs="Times New Roman"/>
        </w:rPr>
        <w:t xml:space="preserve"> But of course this reply is only as good as the argument to the conclusion that all must care about morality after procedurally excellent deliberation.</w:t>
      </w:r>
    </w:p>
    <w:p w14:paraId="355C414D" w14:textId="77777777" w:rsidR="004E41F6" w:rsidRPr="008A0CC7" w:rsidRDefault="004E41F6" w:rsidP="001F2791">
      <w:pPr>
        <w:rPr>
          <w:rFonts w:ascii="Times New Roman" w:hAnsi="Times New Roman" w:cs="Times New Roman"/>
        </w:rPr>
      </w:pPr>
    </w:p>
    <w:p w14:paraId="0FC82AD0" w14:textId="755D68CB" w:rsidR="00430294" w:rsidRPr="008A0CC7" w:rsidRDefault="003F3A03" w:rsidP="001F2791">
      <w:pPr>
        <w:rPr>
          <w:rFonts w:ascii="Times New Roman" w:hAnsi="Times New Roman" w:cs="Times New Roman"/>
        </w:rPr>
      </w:pPr>
      <w:r w:rsidRPr="008A0CC7">
        <w:rPr>
          <w:rFonts w:ascii="Times New Roman" w:hAnsi="Times New Roman" w:cs="Times New Roman"/>
        </w:rPr>
        <w:t>Even if</w:t>
      </w:r>
      <w:r w:rsidR="004B7C21" w:rsidRPr="008A0CC7">
        <w:rPr>
          <w:rFonts w:ascii="Times New Roman" w:hAnsi="Times New Roman" w:cs="Times New Roman"/>
        </w:rPr>
        <w:t xml:space="preserve"> Parfit’s Agony Argument </w:t>
      </w:r>
      <w:r w:rsidRPr="008A0CC7">
        <w:rPr>
          <w:rFonts w:ascii="Times New Roman" w:hAnsi="Times New Roman" w:cs="Times New Roman"/>
        </w:rPr>
        <w:t>can be accommodated by the subjectivist</w:t>
      </w:r>
      <w:r w:rsidR="004B7C21" w:rsidRPr="008A0CC7">
        <w:rPr>
          <w:rFonts w:ascii="Times New Roman" w:hAnsi="Times New Roman" w:cs="Times New Roman"/>
        </w:rPr>
        <w:t>, that would obviously only be the start of a successful defense at this second stage. What I hope to have gestured towards here is how the subjectivist can get started in replying at this stage. B</w:t>
      </w:r>
      <w:r w:rsidR="001F2791" w:rsidRPr="008A0CC7">
        <w:rPr>
          <w:rFonts w:ascii="Times New Roman" w:hAnsi="Times New Roman" w:cs="Times New Roman"/>
        </w:rPr>
        <w:t>ut</w:t>
      </w:r>
      <w:r w:rsidR="004B7C21" w:rsidRPr="008A0CC7">
        <w:rPr>
          <w:rFonts w:ascii="Times New Roman" w:hAnsi="Times New Roman" w:cs="Times New Roman"/>
        </w:rPr>
        <w:t xml:space="preserve"> I admit more work needs to be done here. </w:t>
      </w:r>
    </w:p>
    <w:p w14:paraId="1B138C0B" w14:textId="77777777" w:rsidR="00631E04" w:rsidRPr="008A0CC7" w:rsidRDefault="00631E04" w:rsidP="001F2791">
      <w:pPr>
        <w:rPr>
          <w:rFonts w:ascii="Times New Roman" w:hAnsi="Times New Roman" w:cs="Times New Roman"/>
        </w:rPr>
      </w:pPr>
    </w:p>
    <w:p w14:paraId="58F8E563" w14:textId="6401606E" w:rsidR="004B7C21" w:rsidRPr="008A0CC7" w:rsidRDefault="004B7C21" w:rsidP="001F2791">
      <w:pPr>
        <w:rPr>
          <w:rFonts w:ascii="Times New Roman" w:hAnsi="Times New Roman" w:cs="Times New Roman"/>
        </w:rPr>
      </w:pPr>
      <w:r w:rsidRPr="008A0CC7">
        <w:rPr>
          <w:rFonts w:ascii="Times New Roman" w:hAnsi="Times New Roman" w:cs="Times New Roman"/>
        </w:rPr>
        <w:t>Much of the job wi</w:t>
      </w:r>
      <w:r w:rsidR="00631E04" w:rsidRPr="008A0CC7">
        <w:rPr>
          <w:rFonts w:ascii="Times New Roman" w:hAnsi="Times New Roman" w:cs="Times New Roman"/>
        </w:rPr>
        <w:t>ll involve</w:t>
      </w:r>
      <w:r w:rsidRPr="008A0CC7">
        <w:rPr>
          <w:rFonts w:ascii="Times New Roman" w:hAnsi="Times New Roman" w:cs="Times New Roman"/>
        </w:rPr>
        <w:t xml:space="preserve"> getting much clearer about the </w:t>
      </w:r>
      <w:r w:rsidR="0014205A" w:rsidRPr="008A0CC7">
        <w:rPr>
          <w:rFonts w:ascii="Times New Roman" w:hAnsi="Times New Roman" w:cs="Times New Roman"/>
        </w:rPr>
        <w:t>alleged</w:t>
      </w:r>
      <w:r w:rsidRPr="008A0CC7">
        <w:rPr>
          <w:rFonts w:ascii="Times New Roman" w:hAnsi="Times New Roman" w:cs="Times New Roman"/>
        </w:rPr>
        <w:t xml:space="preserve"> counter-examp</w:t>
      </w:r>
      <w:r w:rsidR="003F3A03" w:rsidRPr="008A0CC7">
        <w:rPr>
          <w:rFonts w:ascii="Times New Roman" w:hAnsi="Times New Roman" w:cs="Times New Roman"/>
        </w:rPr>
        <w:t xml:space="preserve">les and fleshing </w:t>
      </w:r>
      <w:r w:rsidR="00C732D2" w:rsidRPr="008A0CC7">
        <w:rPr>
          <w:rFonts w:ascii="Times New Roman" w:hAnsi="Times New Roman" w:cs="Times New Roman"/>
        </w:rPr>
        <w:t xml:space="preserve">them </w:t>
      </w:r>
      <w:r w:rsidR="003F3A03" w:rsidRPr="008A0CC7">
        <w:rPr>
          <w:rFonts w:ascii="Times New Roman" w:hAnsi="Times New Roman" w:cs="Times New Roman"/>
        </w:rPr>
        <w:t>out</w:t>
      </w:r>
      <w:r w:rsidRPr="008A0CC7">
        <w:rPr>
          <w:rFonts w:ascii="Times New Roman" w:hAnsi="Times New Roman" w:cs="Times New Roman"/>
        </w:rPr>
        <w:t xml:space="preserve"> more fully. We must keep in mind, for example, </w:t>
      </w:r>
      <w:r w:rsidR="00670B26" w:rsidRPr="008A0CC7">
        <w:rPr>
          <w:rFonts w:ascii="Times New Roman" w:hAnsi="Times New Roman" w:cs="Times New Roman"/>
        </w:rPr>
        <w:t>that in the grass counting case</w:t>
      </w:r>
      <w:r w:rsidRPr="008A0CC7">
        <w:rPr>
          <w:rFonts w:ascii="Times New Roman" w:hAnsi="Times New Roman" w:cs="Times New Roman"/>
        </w:rPr>
        <w:t xml:space="preserve"> the agent fully understands exactly what all her options would be like, and yet prefers counting blades of grass. This is quite different from a case where the agent wants to count blades of grass but when exposed to a life filled with friends and more meaningful activity, finds </w:t>
      </w:r>
      <w:r w:rsidR="009B1949" w:rsidRPr="008A0CC7">
        <w:rPr>
          <w:rFonts w:ascii="Times New Roman" w:hAnsi="Times New Roman" w:cs="Times New Roman"/>
        </w:rPr>
        <w:t>these latter sorts of activities</w:t>
      </w:r>
      <w:r w:rsidRPr="008A0CC7">
        <w:rPr>
          <w:rFonts w:ascii="Times New Roman" w:hAnsi="Times New Roman" w:cs="Times New Roman"/>
        </w:rPr>
        <w:t xml:space="preserve"> more rewarding. </w:t>
      </w:r>
      <w:r w:rsidR="00430294" w:rsidRPr="008A0CC7">
        <w:rPr>
          <w:rFonts w:ascii="Times New Roman" w:hAnsi="Times New Roman" w:cs="Times New Roman"/>
        </w:rPr>
        <w:t>Our agent never regrets her choice of counting blades of grass, even when vividly confronted with accurate understandings of what the alte</w:t>
      </w:r>
      <w:r w:rsidR="00332061" w:rsidRPr="008A0CC7">
        <w:rPr>
          <w:rFonts w:ascii="Times New Roman" w:hAnsi="Times New Roman" w:cs="Times New Roman"/>
        </w:rPr>
        <w:t>rnatives would have been like. T</w:t>
      </w:r>
      <w:r w:rsidR="00430294" w:rsidRPr="008A0CC7">
        <w:rPr>
          <w:rFonts w:ascii="Times New Roman" w:hAnsi="Times New Roman" w:cs="Times New Roman"/>
        </w:rPr>
        <w:t xml:space="preserve">hose </w:t>
      </w:r>
      <w:r w:rsidR="00332061" w:rsidRPr="008A0CC7">
        <w:rPr>
          <w:rFonts w:ascii="Times New Roman" w:hAnsi="Times New Roman" w:cs="Times New Roman"/>
        </w:rPr>
        <w:t>sort</w:t>
      </w:r>
      <w:r w:rsidR="00CD722E" w:rsidRPr="008A0CC7">
        <w:rPr>
          <w:rFonts w:ascii="Times New Roman" w:hAnsi="Times New Roman" w:cs="Times New Roman"/>
          <w:color w:val="548DD4" w:themeColor="text2" w:themeTint="99"/>
        </w:rPr>
        <w:t>[s]</w:t>
      </w:r>
      <w:r w:rsidR="00332061" w:rsidRPr="008A0CC7">
        <w:rPr>
          <w:rFonts w:ascii="Times New Roman" w:hAnsi="Times New Roman" w:cs="Times New Roman"/>
        </w:rPr>
        <w:t xml:space="preserve"> of </w:t>
      </w:r>
      <w:r w:rsidR="00430294" w:rsidRPr="008A0CC7">
        <w:rPr>
          <w:rFonts w:ascii="Times New Roman" w:hAnsi="Times New Roman" w:cs="Times New Roman"/>
        </w:rPr>
        <w:t>additions make me think it less clear that i</w:t>
      </w:r>
      <w:r w:rsidR="00332061" w:rsidRPr="008A0CC7">
        <w:rPr>
          <w:rFonts w:ascii="Times New Roman" w:hAnsi="Times New Roman" w:cs="Times New Roman"/>
        </w:rPr>
        <w:t>t really would be best</w:t>
      </w:r>
      <w:r w:rsidR="00430294" w:rsidRPr="008A0CC7">
        <w:rPr>
          <w:rFonts w:ascii="Times New Roman" w:hAnsi="Times New Roman" w:cs="Times New Roman"/>
        </w:rPr>
        <w:t xml:space="preserve"> for her to avoid counting blades of grass and return to the cocktail party. </w:t>
      </w:r>
      <w:r w:rsidRPr="008A0CC7">
        <w:rPr>
          <w:rFonts w:ascii="Times New Roman" w:hAnsi="Times New Roman" w:cs="Times New Roman"/>
        </w:rPr>
        <w:t>Rarely, I think, do people have in mind all the features that would be required to make the case a genuine problem for subjec</w:t>
      </w:r>
      <w:r w:rsidR="00C732D2" w:rsidRPr="008A0CC7">
        <w:rPr>
          <w:rFonts w:ascii="Times New Roman" w:hAnsi="Times New Roman" w:cs="Times New Roman"/>
        </w:rPr>
        <w:t>tivism. Nonetheless, I admit</w:t>
      </w:r>
      <w:r w:rsidR="00430294" w:rsidRPr="008A0CC7">
        <w:rPr>
          <w:rFonts w:ascii="Times New Roman" w:hAnsi="Times New Roman" w:cs="Times New Roman"/>
        </w:rPr>
        <w:t xml:space="preserve"> </w:t>
      </w:r>
      <w:r w:rsidRPr="008A0CC7">
        <w:rPr>
          <w:rFonts w:ascii="Times New Roman" w:hAnsi="Times New Roman" w:cs="Times New Roman"/>
        </w:rPr>
        <w:t>more needs to be said at this stage to fully defend the subjectivist view.</w:t>
      </w:r>
    </w:p>
    <w:p w14:paraId="2A864C1E" w14:textId="77777777" w:rsidR="00241A17" w:rsidRPr="008A0CC7" w:rsidRDefault="00241A17" w:rsidP="004E41F6">
      <w:pPr>
        <w:rPr>
          <w:rFonts w:ascii="Times New Roman" w:hAnsi="Times New Roman" w:cs="Times New Roman"/>
        </w:rPr>
      </w:pPr>
    </w:p>
    <w:p w14:paraId="3DA9EFA6" w14:textId="343F6B4C" w:rsidR="00241A17" w:rsidRPr="00727CF8" w:rsidRDefault="00B67196" w:rsidP="004E41F6">
      <w:pPr>
        <w:rPr>
          <w:rFonts w:ascii="Times New Roman" w:hAnsi="Times New Roman" w:cs="Times New Roman"/>
          <w:u w:val="single"/>
        </w:rPr>
      </w:pPr>
      <w:r w:rsidRPr="00727CF8">
        <w:rPr>
          <w:rFonts w:ascii="Times New Roman" w:hAnsi="Times New Roman" w:cs="Times New Roman"/>
          <w:u w:val="single"/>
        </w:rPr>
        <w:t>Reasons to be Moral</w:t>
      </w:r>
    </w:p>
    <w:p w14:paraId="2BD58976" w14:textId="77777777" w:rsidR="00B67196" w:rsidRPr="008A0CC7" w:rsidRDefault="00B67196" w:rsidP="004E41F6">
      <w:pPr>
        <w:rPr>
          <w:rFonts w:ascii="Times New Roman" w:hAnsi="Times New Roman" w:cs="Times New Roman"/>
        </w:rPr>
      </w:pPr>
    </w:p>
    <w:p w14:paraId="4511CC5E" w14:textId="0EFDC688" w:rsidR="00B67196" w:rsidRPr="008A0CC7" w:rsidRDefault="00B67196" w:rsidP="004E41F6">
      <w:pPr>
        <w:rPr>
          <w:rFonts w:ascii="Times New Roman" w:hAnsi="Times New Roman" w:cs="Times New Roman"/>
        </w:rPr>
      </w:pPr>
      <w:r w:rsidRPr="008A0CC7">
        <w:rPr>
          <w:rFonts w:ascii="Times New Roman" w:hAnsi="Times New Roman" w:cs="Times New Roman"/>
        </w:rPr>
        <w:t>To my mind the most compelling case against subjectivism flows from the t</w:t>
      </w:r>
      <w:r w:rsidR="00C732D2" w:rsidRPr="008A0CC7">
        <w:rPr>
          <w:rFonts w:ascii="Times New Roman" w:hAnsi="Times New Roman" w:cs="Times New Roman"/>
        </w:rPr>
        <w:t>hought that morality</w:t>
      </w:r>
      <w:r w:rsidRPr="008A0CC7">
        <w:rPr>
          <w:rFonts w:ascii="Times New Roman" w:hAnsi="Times New Roman" w:cs="Times New Roman"/>
        </w:rPr>
        <w:t xml:space="preserve"> provides everyone with some significant reason to obey even if a person lacks any </w:t>
      </w:r>
      <w:r w:rsidR="006F6DF6" w:rsidRPr="008A0CC7">
        <w:rPr>
          <w:rFonts w:ascii="Times New Roman" w:hAnsi="Times New Roman" w:cs="Times New Roman"/>
        </w:rPr>
        <w:t xml:space="preserve">contingent </w:t>
      </w:r>
      <w:r w:rsidRPr="008A0CC7">
        <w:rPr>
          <w:rFonts w:ascii="Times New Roman" w:hAnsi="Times New Roman" w:cs="Times New Roman"/>
        </w:rPr>
        <w:t xml:space="preserve">concerns that would be furthered if they obey. That is just to repeat the </w:t>
      </w:r>
      <w:r w:rsidR="0014205A" w:rsidRPr="008A0CC7">
        <w:rPr>
          <w:rFonts w:ascii="Times New Roman" w:hAnsi="Times New Roman" w:cs="Times New Roman"/>
        </w:rPr>
        <w:t>often-made</w:t>
      </w:r>
      <w:r w:rsidRPr="008A0CC7">
        <w:rPr>
          <w:rFonts w:ascii="Times New Roman" w:hAnsi="Times New Roman" w:cs="Times New Roman"/>
        </w:rPr>
        <w:t xml:space="preserve"> observation that morality is categorical rather than hypothetical and one cannot escape the force of the moral requirement simply by failing to care about it. </w:t>
      </w:r>
    </w:p>
    <w:p w14:paraId="478CA84B" w14:textId="77777777" w:rsidR="00631E04" w:rsidRPr="008A0CC7" w:rsidRDefault="00631E04" w:rsidP="004E41F6">
      <w:pPr>
        <w:rPr>
          <w:rFonts w:ascii="Times New Roman" w:hAnsi="Times New Roman" w:cs="Times New Roman"/>
        </w:rPr>
      </w:pPr>
    </w:p>
    <w:p w14:paraId="17B4A408" w14:textId="1CF52ED2" w:rsidR="007E4F18" w:rsidRPr="008A0CC7" w:rsidRDefault="007E4F18" w:rsidP="004E41F6">
      <w:pPr>
        <w:rPr>
          <w:rFonts w:ascii="Times New Roman" w:hAnsi="Times New Roman" w:cs="Times New Roman"/>
        </w:rPr>
      </w:pPr>
      <w:r w:rsidRPr="008A0CC7">
        <w:rPr>
          <w:rFonts w:ascii="Times New Roman" w:hAnsi="Times New Roman" w:cs="Times New Roman"/>
        </w:rPr>
        <w:t xml:space="preserve">It seems that everyone has a significant reason to not, for example, abuse the vulnerable—say steal the gloves and shoes of a homeless person on a very cold night. But subjectivism cannot ensure such a verdict and so, the argument under consideration here goes, we should reject subjectivism. </w:t>
      </w:r>
      <w:r w:rsidR="0018587E" w:rsidRPr="008A0CC7">
        <w:rPr>
          <w:rFonts w:ascii="Times New Roman" w:hAnsi="Times New Roman" w:cs="Times New Roman"/>
        </w:rPr>
        <w:t xml:space="preserve">Call this the Amoralism Objection against subjectivism. </w:t>
      </w:r>
    </w:p>
    <w:p w14:paraId="7A211E68" w14:textId="77777777" w:rsidR="00631E04" w:rsidRPr="008A0CC7" w:rsidRDefault="00631E04" w:rsidP="004E41F6">
      <w:pPr>
        <w:rPr>
          <w:rFonts w:ascii="Times New Roman" w:hAnsi="Times New Roman" w:cs="Times New Roman"/>
        </w:rPr>
      </w:pPr>
    </w:p>
    <w:p w14:paraId="3DC8ABDE" w14:textId="481A2E54" w:rsidR="006F6DF6" w:rsidRPr="008A0CC7" w:rsidRDefault="006F6DF6" w:rsidP="004E41F6">
      <w:pPr>
        <w:rPr>
          <w:rFonts w:ascii="Times New Roman" w:hAnsi="Times New Roman" w:cs="Times New Roman"/>
        </w:rPr>
      </w:pPr>
      <w:r w:rsidRPr="008A0CC7">
        <w:rPr>
          <w:rFonts w:ascii="Times New Roman" w:hAnsi="Times New Roman" w:cs="Times New Roman"/>
        </w:rPr>
        <w:t>Some subjectivists resist the claim that they are in the pickle I describe. Mark Schroeder holds out real hope that even within a subjectivist framework all agents will necessarily have most reason to be moral.</w:t>
      </w:r>
      <w:r w:rsidR="00670B26" w:rsidRPr="008A0CC7">
        <w:rPr>
          <w:rStyle w:val="FootnoteReference"/>
          <w:rFonts w:ascii="Times New Roman" w:hAnsi="Times New Roman" w:cs="Times New Roman"/>
        </w:rPr>
        <w:footnoteReference w:id="20"/>
      </w:r>
      <w:r w:rsidRPr="008A0CC7">
        <w:rPr>
          <w:rFonts w:ascii="Times New Roman" w:hAnsi="Times New Roman" w:cs="Times New Roman"/>
        </w:rPr>
        <w:t xml:space="preserve"> Thus his subjectivist view, he thinks, might generate results similar to those the Kantian expects. In Schroeder’s case this hope is tied to maintaining that the weight of </w:t>
      </w:r>
      <w:r w:rsidRPr="008A0CC7">
        <w:rPr>
          <w:rFonts w:ascii="Times New Roman" w:hAnsi="Times New Roman" w:cs="Times New Roman"/>
        </w:rPr>
        <w:lastRenderedPageBreak/>
        <w:t>reasons is not directly responsive to the strength of desire or the de</w:t>
      </w:r>
      <w:r w:rsidR="001A02B7" w:rsidRPr="008A0CC7">
        <w:rPr>
          <w:rFonts w:ascii="Times New Roman" w:hAnsi="Times New Roman" w:cs="Times New Roman"/>
        </w:rPr>
        <w:t>gree to which an action promotes</w:t>
      </w:r>
      <w:r w:rsidRPr="008A0CC7">
        <w:rPr>
          <w:rFonts w:ascii="Times New Roman" w:hAnsi="Times New Roman" w:cs="Times New Roman"/>
        </w:rPr>
        <w:t xml:space="preserve"> something we desire.</w:t>
      </w:r>
      <w:r w:rsidR="00631E04" w:rsidRPr="008A0CC7">
        <w:rPr>
          <w:rStyle w:val="FootnoteReference"/>
          <w:rFonts w:ascii="Times New Roman" w:hAnsi="Times New Roman" w:cs="Times New Roman"/>
        </w:rPr>
        <w:footnoteReference w:id="21"/>
      </w:r>
      <w:r w:rsidRPr="008A0CC7">
        <w:rPr>
          <w:rFonts w:ascii="Times New Roman" w:hAnsi="Times New Roman" w:cs="Times New Roman"/>
        </w:rPr>
        <w:t xml:space="preserve"> </w:t>
      </w:r>
    </w:p>
    <w:p w14:paraId="639881D3" w14:textId="77777777" w:rsidR="00631E04" w:rsidRPr="008A0CC7" w:rsidRDefault="00631E04" w:rsidP="004E41F6">
      <w:pPr>
        <w:rPr>
          <w:rFonts w:ascii="Times New Roman" w:hAnsi="Times New Roman" w:cs="Times New Roman"/>
        </w:rPr>
      </w:pPr>
    </w:p>
    <w:p w14:paraId="1B599C2A" w14:textId="125D8DBC" w:rsidR="007E4F18" w:rsidRPr="008A0CC7" w:rsidRDefault="001A02B7" w:rsidP="004E41F6">
      <w:pPr>
        <w:rPr>
          <w:rFonts w:ascii="Times New Roman" w:hAnsi="Times New Roman" w:cs="Times New Roman"/>
        </w:rPr>
      </w:pPr>
      <w:r w:rsidRPr="008A0CC7">
        <w:rPr>
          <w:rFonts w:ascii="Times New Roman" w:hAnsi="Times New Roman" w:cs="Times New Roman"/>
        </w:rPr>
        <w:t>I think</w:t>
      </w:r>
      <w:r w:rsidR="006F6DF6" w:rsidRPr="008A0CC7">
        <w:rPr>
          <w:rFonts w:ascii="Times New Roman" w:hAnsi="Times New Roman" w:cs="Times New Roman"/>
        </w:rPr>
        <w:t xml:space="preserve"> the subjectivist does have to deal with possible worlds where procedurally idealized agents lack decisive reason to be moral. But </w:t>
      </w:r>
      <w:r w:rsidR="007E4F18" w:rsidRPr="008A0CC7">
        <w:rPr>
          <w:rFonts w:ascii="Times New Roman" w:hAnsi="Times New Roman" w:cs="Times New Roman"/>
        </w:rPr>
        <w:t>I think the subjectivist has a surprisingly</w:t>
      </w:r>
      <w:r w:rsidR="006F6DF6" w:rsidRPr="008A0CC7">
        <w:rPr>
          <w:rFonts w:ascii="Times New Roman" w:hAnsi="Times New Roman" w:cs="Times New Roman"/>
        </w:rPr>
        <w:t xml:space="preserve"> compelling explanation for our</w:t>
      </w:r>
      <w:r w:rsidR="007E4F18" w:rsidRPr="008A0CC7">
        <w:rPr>
          <w:rFonts w:ascii="Times New Roman" w:hAnsi="Times New Roman" w:cs="Times New Roman"/>
        </w:rPr>
        <w:t xml:space="preserve"> intuition</w:t>
      </w:r>
      <w:r w:rsidR="006F6DF6" w:rsidRPr="008A0CC7">
        <w:rPr>
          <w:rFonts w:ascii="Times New Roman" w:hAnsi="Times New Roman" w:cs="Times New Roman"/>
        </w:rPr>
        <w:t xml:space="preserve">s about such </w:t>
      </w:r>
      <w:r w:rsidR="00B45B8E" w:rsidRPr="008A0CC7">
        <w:rPr>
          <w:rFonts w:ascii="Times New Roman" w:hAnsi="Times New Roman" w:cs="Times New Roman"/>
        </w:rPr>
        <w:t>cases that</w:t>
      </w:r>
      <w:r w:rsidR="007E4F18" w:rsidRPr="008A0CC7">
        <w:rPr>
          <w:rFonts w:ascii="Times New Roman" w:hAnsi="Times New Roman" w:cs="Times New Roman"/>
        </w:rPr>
        <w:t xml:space="preserve"> is compatible with subjectivism. I cannot outline the whole story here but I can provide a taste. </w:t>
      </w:r>
      <w:r w:rsidR="00A76734" w:rsidRPr="008A0CC7">
        <w:rPr>
          <w:rFonts w:ascii="Times New Roman" w:hAnsi="Times New Roman" w:cs="Times New Roman"/>
        </w:rPr>
        <w:t xml:space="preserve">Consider </w:t>
      </w:r>
      <w:r w:rsidR="004001BF" w:rsidRPr="008A0CC7">
        <w:rPr>
          <w:rFonts w:ascii="Times New Roman" w:hAnsi="Times New Roman" w:cs="Times New Roman"/>
        </w:rPr>
        <w:t xml:space="preserve">first </w:t>
      </w:r>
      <w:r w:rsidR="00A76734" w:rsidRPr="008A0CC7">
        <w:rPr>
          <w:rFonts w:ascii="Times New Roman" w:hAnsi="Times New Roman" w:cs="Times New Roman"/>
        </w:rPr>
        <w:t xml:space="preserve">that a great many people, most polls suggest over </w:t>
      </w:r>
      <w:r w:rsidR="004001BF" w:rsidRPr="008A0CC7">
        <w:rPr>
          <w:rFonts w:ascii="Times New Roman" w:hAnsi="Times New Roman" w:cs="Times New Roman"/>
        </w:rPr>
        <w:t xml:space="preserve">95 percent in the US, think there is at least a decent chance that God exists and that the quality of one’s </w:t>
      </w:r>
      <w:r w:rsidR="00B45B8E" w:rsidRPr="008A0CC7">
        <w:rPr>
          <w:rFonts w:ascii="Times New Roman" w:hAnsi="Times New Roman" w:cs="Times New Roman"/>
        </w:rPr>
        <w:t>afterlife</w:t>
      </w:r>
      <w:r w:rsidR="004001BF" w:rsidRPr="008A0CC7">
        <w:rPr>
          <w:rFonts w:ascii="Times New Roman" w:hAnsi="Times New Roman" w:cs="Times New Roman"/>
        </w:rPr>
        <w:t xml:space="preserve"> is positively affected by the moral acceptability of one’s life. If this were true, one would have extremely powerful subjective reasons to live a moral life. </w:t>
      </w:r>
      <w:r w:rsidRPr="008A0CC7">
        <w:rPr>
          <w:rFonts w:ascii="Times New Roman" w:hAnsi="Times New Roman" w:cs="Times New Roman"/>
        </w:rPr>
        <w:t>As Pascal’s Wager showed us, all it takes is the belief that being good on earth has a</w:t>
      </w:r>
      <w:r w:rsidR="00062E37" w:rsidRPr="008A0CC7">
        <w:rPr>
          <w:rFonts w:ascii="Times New Roman" w:hAnsi="Times New Roman" w:cs="Times New Roman"/>
        </w:rPr>
        <w:t>t least a</w:t>
      </w:r>
      <w:r w:rsidRPr="008A0CC7">
        <w:rPr>
          <w:rFonts w:ascii="Times New Roman" w:hAnsi="Times New Roman" w:cs="Times New Roman"/>
        </w:rPr>
        <w:t xml:space="preserve"> tiny pro</w:t>
      </w:r>
      <w:r w:rsidR="00062E37" w:rsidRPr="008A0CC7">
        <w:rPr>
          <w:rFonts w:ascii="Times New Roman" w:hAnsi="Times New Roman" w:cs="Times New Roman"/>
        </w:rPr>
        <w:t>bability of making our afterlife</w:t>
      </w:r>
      <w:r w:rsidRPr="008A0CC7">
        <w:rPr>
          <w:rFonts w:ascii="Times New Roman" w:hAnsi="Times New Roman" w:cs="Times New Roman"/>
        </w:rPr>
        <w:t xml:space="preserve"> better than it would have been than if we had been bad, to make it rational to invest </w:t>
      </w:r>
      <w:r w:rsidR="0014205A" w:rsidRPr="008A0CC7">
        <w:rPr>
          <w:rFonts w:ascii="Times New Roman" w:hAnsi="Times New Roman" w:cs="Times New Roman"/>
        </w:rPr>
        <w:t>substantially</w:t>
      </w:r>
      <w:r w:rsidRPr="008A0CC7">
        <w:rPr>
          <w:rFonts w:ascii="Times New Roman" w:hAnsi="Times New Roman" w:cs="Times New Roman"/>
        </w:rPr>
        <w:t xml:space="preserve"> in avoiding that extra chance of a bad eternity. </w:t>
      </w:r>
      <w:r w:rsidR="00062E37" w:rsidRPr="008A0CC7">
        <w:rPr>
          <w:rFonts w:ascii="Times New Roman" w:hAnsi="Times New Roman" w:cs="Times New Roman"/>
        </w:rPr>
        <w:t>If most people think being good on earth improves one’s prospects after one’s death</w:t>
      </w:r>
      <w:r w:rsidR="004001BF" w:rsidRPr="008A0CC7">
        <w:rPr>
          <w:rFonts w:ascii="Times New Roman" w:hAnsi="Times New Roman" w:cs="Times New Roman"/>
        </w:rPr>
        <w:t>,</w:t>
      </w:r>
      <w:r w:rsidR="00062E37" w:rsidRPr="008A0CC7">
        <w:rPr>
          <w:rFonts w:ascii="Times New Roman" w:hAnsi="Times New Roman" w:cs="Times New Roman"/>
        </w:rPr>
        <w:t xml:space="preserve"> yet this claim is false,</w:t>
      </w:r>
      <w:r w:rsidR="004001BF" w:rsidRPr="008A0CC7">
        <w:rPr>
          <w:rFonts w:ascii="Times New Roman" w:hAnsi="Times New Roman" w:cs="Times New Roman"/>
        </w:rPr>
        <w:t xml:space="preserve"> we would have a strong debunking explanation for why so many find it intuitive that one has a strong reason to be moral regardless of one’s concerns. </w:t>
      </w:r>
    </w:p>
    <w:p w14:paraId="645ADD4D" w14:textId="77777777" w:rsidR="00313253" w:rsidRPr="008A0CC7" w:rsidRDefault="00313253" w:rsidP="004E41F6">
      <w:pPr>
        <w:rPr>
          <w:rFonts w:ascii="Times New Roman" w:hAnsi="Times New Roman" w:cs="Times New Roman"/>
        </w:rPr>
      </w:pPr>
    </w:p>
    <w:p w14:paraId="2AA4202A" w14:textId="3AAD5D5C" w:rsidR="004001BF" w:rsidRPr="008A0CC7" w:rsidRDefault="004001BF" w:rsidP="004E41F6">
      <w:pPr>
        <w:rPr>
          <w:rFonts w:ascii="Times New Roman" w:hAnsi="Times New Roman" w:cs="Times New Roman"/>
        </w:rPr>
      </w:pPr>
      <w:r w:rsidRPr="008A0CC7">
        <w:rPr>
          <w:rFonts w:ascii="Times New Roman" w:hAnsi="Times New Roman" w:cs="Times New Roman"/>
        </w:rPr>
        <w:t xml:space="preserve">Second, as demonstrated by Plato’s example of the Ring of Gyges, there are many robust reasons to be moral for those </w:t>
      </w:r>
      <w:r w:rsidR="00C732D2" w:rsidRPr="008A0CC7">
        <w:rPr>
          <w:rFonts w:ascii="Times New Roman" w:hAnsi="Times New Roman" w:cs="Times New Roman"/>
        </w:rPr>
        <w:t>of us that lack the ring that</w:t>
      </w:r>
      <w:r w:rsidRPr="008A0CC7">
        <w:rPr>
          <w:rFonts w:ascii="Times New Roman" w:hAnsi="Times New Roman" w:cs="Times New Roman"/>
        </w:rPr>
        <w:t xml:space="preserve"> have to do with serving our concerns. Detected immorality has a strong and not very coincidental tendency to harm one’s prospects whether by resulting in being incarcerated or just shunned from the benefits of mutual cooperation and friendship. </w:t>
      </w:r>
    </w:p>
    <w:p w14:paraId="576DDFE3" w14:textId="77777777" w:rsidR="00313253" w:rsidRPr="008A0CC7" w:rsidRDefault="00313253" w:rsidP="004E41F6">
      <w:pPr>
        <w:rPr>
          <w:rFonts w:ascii="Times New Roman" w:hAnsi="Times New Roman" w:cs="Times New Roman"/>
        </w:rPr>
      </w:pPr>
    </w:p>
    <w:p w14:paraId="2BF827C2" w14:textId="77777777" w:rsidR="004001BF" w:rsidRPr="008A0CC7" w:rsidRDefault="004001BF" w:rsidP="004E41F6">
      <w:pPr>
        <w:rPr>
          <w:rFonts w:ascii="Times New Roman" w:hAnsi="Times New Roman" w:cs="Times New Roman"/>
        </w:rPr>
      </w:pPr>
      <w:r w:rsidRPr="008A0CC7">
        <w:rPr>
          <w:rFonts w:ascii="Times New Roman" w:hAnsi="Times New Roman" w:cs="Times New Roman"/>
        </w:rPr>
        <w:t xml:space="preserve">Third, most people would significantly prefer to get the goods that tempt them towards immorality without harming others. Being forced to harm innocent strangers, for example, is, by the lights of the vast majority of people’s concerns, a cost. Most people resonate in common with humanity and do not intrinsically want to harm many others. This would ground some reason to avoid immorality. One might claim that it would not ground a decisive reason to be moral. That is true, but it is not at all clear to me that common sense supports the existence of such in all cases. I think commonsense suggests that all have a significant reason to obey morality but does not insist that all always have decisive reasons to obey. The considerations put on the table would go a very long way to explaining in a subjectivist friendly way the existence of such an intuition. </w:t>
      </w:r>
    </w:p>
    <w:p w14:paraId="2D32DEC2" w14:textId="77777777" w:rsidR="00313253" w:rsidRPr="008A0CC7" w:rsidRDefault="00313253" w:rsidP="004E41F6">
      <w:pPr>
        <w:rPr>
          <w:rFonts w:ascii="Times New Roman" w:hAnsi="Times New Roman" w:cs="Times New Roman"/>
        </w:rPr>
      </w:pPr>
    </w:p>
    <w:p w14:paraId="391B3E83" w14:textId="4C235CA7" w:rsidR="001B7C3A" w:rsidRPr="008A0CC7" w:rsidRDefault="004001BF" w:rsidP="004E41F6">
      <w:pPr>
        <w:rPr>
          <w:rFonts w:ascii="Times New Roman" w:hAnsi="Times New Roman" w:cs="Times New Roman"/>
        </w:rPr>
      </w:pPr>
      <w:r w:rsidRPr="008A0CC7">
        <w:rPr>
          <w:rFonts w:ascii="Times New Roman" w:hAnsi="Times New Roman" w:cs="Times New Roman"/>
        </w:rPr>
        <w:t>Fourth, the subjectivist can allow th</w:t>
      </w:r>
      <w:r w:rsidR="00D62438" w:rsidRPr="008A0CC7">
        <w:rPr>
          <w:rFonts w:ascii="Times New Roman" w:hAnsi="Times New Roman" w:cs="Times New Roman"/>
        </w:rPr>
        <w:t xml:space="preserve">at all necessary ought </w:t>
      </w:r>
      <w:r w:rsidR="0014205A" w:rsidRPr="008A0CC7">
        <w:rPr>
          <w:rFonts w:ascii="Times New Roman" w:hAnsi="Times New Roman" w:cs="Times New Roman"/>
        </w:rPr>
        <w:t>to be</w:t>
      </w:r>
      <w:r w:rsidR="00D62438" w:rsidRPr="008A0CC7">
        <w:rPr>
          <w:rFonts w:ascii="Times New Roman" w:hAnsi="Times New Roman" w:cs="Times New Roman"/>
        </w:rPr>
        <w:t xml:space="preserve"> </w:t>
      </w:r>
      <w:r w:rsidRPr="008A0CC7">
        <w:rPr>
          <w:rFonts w:ascii="Times New Roman" w:hAnsi="Times New Roman" w:cs="Times New Roman"/>
        </w:rPr>
        <w:t>moral</w:t>
      </w:r>
      <w:r w:rsidR="00D62438" w:rsidRPr="008A0CC7">
        <w:rPr>
          <w:rFonts w:ascii="Times New Roman" w:hAnsi="Times New Roman" w:cs="Times New Roman"/>
        </w:rPr>
        <w:t>,</w:t>
      </w:r>
      <w:r w:rsidRPr="008A0CC7">
        <w:rPr>
          <w:rFonts w:ascii="Times New Roman" w:hAnsi="Times New Roman" w:cs="Times New Roman"/>
        </w:rPr>
        <w:t xml:space="preserve"> when the</w:t>
      </w:r>
      <w:r w:rsidR="009B1949">
        <w:rPr>
          <w:rFonts w:ascii="Times New Roman" w:hAnsi="Times New Roman" w:cs="Times New Roman"/>
        </w:rPr>
        <w:t xml:space="preserve"> ‘</w:t>
      </w:r>
      <w:r w:rsidRPr="008A0CC7">
        <w:rPr>
          <w:rFonts w:ascii="Times New Roman" w:hAnsi="Times New Roman" w:cs="Times New Roman"/>
        </w:rPr>
        <w:t>ough</w:t>
      </w:r>
      <w:r w:rsidR="009B1949">
        <w:rPr>
          <w:rFonts w:ascii="Times New Roman" w:hAnsi="Times New Roman" w:cs="Times New Roman"/>
        </w:rPr>
        <w:t>t’</w:t>
      </w:r>
      <w:r w:rsidRPr="008A0CC7">
        <w:rPr>
          <w:rFonts w:ascii="Times New Roman" w:hAnsi="Times New Roman" w:cs="Times New Roman"/>
        </w:rPr>
        <w:t xml:space="preserve"> is given a moral reading. What the subjectivist denies is that necessarily all </w:t>
      </w:r>
      <w:r w:rsidR="00BB0313" w:rsidRPr="008A0CC7">
        <w:rPr>
          <w:rFonts w:ascii="Times New Roman" w:hAnsi="Times New Roman" w:cs="Times New Roman"/>
        </w:rPr>
        <w:t>ought to be moral when the</w:t>
      </w:r>
      <w:r w:rsidR="009B1949">
        <w:rPr>
          <w:rFonts w:ascii="Times New Roman" w:hAnsi="Times New Roman" w:cs="Times New Roman"/>
        </w:rPr>
        <w:t xml:space="preserve"> ‘o</w:t>
      </w:r>
      <w:r w:rsidR="00BB0313" w:rsidRPr="008A0CC7">
        <w:rPr>
          <w:rFonts w:ascii="Times New Roman" w:hAnsi="Times New Roman" w:cs="Times New Roman"/>
        </w:rPr>
        <w:t>ugh</w:t>
      </w:r>
      <w:r w:rsidR="009B1949">
        <w:rPr>
          <w:rFonts w:ascii="Times New Roman" w:hAnsi="Times New Roman" w:cs="Times New Roman"/>
        </w:rPr>
        <w:t>t’</w:t>
      </w:r>
      <w:r w:rsidR="00BB0313" w:rsidRPr="008A0CC7">
        <w:rPr>
          <w:rFonts w:ascii="Times New Roman" w:hAnsi="Times New Roman" w:cs="Times New Roman"/>
        </w:rPr>
        <w:t xml:space="preserve"> is given a rational or reasons reading. This ambiguity </w:t>
      </w:r>
      <w:r w:rsidR="00D62438" w:rsidRPr="008A0CC7">
        <w:rPr>
          <w:rFonts w:ascii="Times New Roman" w:hAnsi="Times New Roman" w:cs="Times New Roman"/>
        </w:rPr>
        <w:t xml:space="preserve">can help explain why it seems intuitive to say that all necessarily ought to be moral. </w:t>
      </w:r>
    </w:p>
    <w:p w14:paraId="647D80AA" w14:textId="77777777" w:rsidR="005A0317" w:rsidRPr="008A0CC7" w:rsidRDefault="005A0317" w:rsidP="004E41F6">
      <w:pPr>
        <w:rPr>
          <w:rFonts w:ascii="Times New Roman" w:hAnsi="Times New Roman" w:cs="Times New Roman"/>
        </w:rPr>
      </w:pPr>
    </w:p>
    <w:p w14:paraId="3DBDE56E" w14:textId="033174EB" w:rsidR="005A0317" w:rsidRPr="008A0CC7" w:rsidRDefault="005A0317" w:rsidP="004E41F6">
      <w:pPr>
        <w:rPr>
          <w:rFonts w:ascii="Times New Roman" w:hAnsi="Times New Roman" w:cs="Times New Roman"/>
        </w:rPr>
      </w:pPr>
      <w:r w:rsidRPr="008A0CC7">
        <w:rPr>
          <w:rFonts w:ascii="Times New Roman" w:hAnsi="Times New Roman" w:cs="Times New Roman"/>
        </w:rPr>
        <w:t xml:space="preserve">Fifth, there is a powerful lore that evil does not pay. That is, in the words of our amazing local graffiti artist, the bullets you send will meet you in the end. This lore has many legitimate sources, such as some of what I mention above, and seems true enough to make the parental policy of teaching one’s children to be nice and share their toys make good sense. But this lore is </w:t>
      </w:r>
      <w:r w:rsidRPr="008A0CC7">
        <w:rPr>
          <w:rFonts w:ascii="Times New Roman" w:hAnsi="Times New Roman" w:cs="Times New Roman"/>
        </w:rPr>
        <w:lastRenderedPageBreak/>
        <w:t xml:space="preserve">propagated via stories beyond what I think most would agree is true. We rarely tolerate in our more popular fiction evildoers who do not get their comeuppance in the end. This is especially true of stories designed for younger, more impressionable minds. We insist that children be taught that evil does not pay and highlight the (literal) ugliness and folly of such behavior. This encourages the conflation of the thought that there is enough truth in such stories to matter and reasonably to guide parents in how to raise their children with the unlikely idea that evil cannot pay. </w:t>
      </w:r>
    </w:p>
    <w:p w14:paraId="13988368" w14:textId="77777777" w:rsidR="00313253" w:rsidRPr="008A0CC7" w:rsidRDefault="00313253" w:rsidP="004E41F6">
      <w:pPr>
        <w:rPr>
          <w:rFonts w:ascii="Times New Roman" w:hAnsi="Times New Roman" w:cs="Times New Roman"/>
        </w:rPr>
      </w:pPr>
    </w:p>
    <w:p w14:paraId="065D3AB9" w14:textId="326D70EC" w:rsidR="00CD722E" w:rsidRDefault="001B7C3A" w:rsidP="004E41F6">
      <w:pPr>
        <w:rPr>
          <w:rFonts w:ascii="Times New Roman" w:hAnsi="Times New Roman" w:cs="Times New Roman"/>
        </w:rPr>
      </w:pPr>
      <w:r w:rsidRPr="008A0CC7">
        <w:rPr>
          <w:rFonts w:ascii="Times New Roman" w:hAnsi="Times New Roman" w:cs="Times New Roman"/>
        </w:rPr>
        <w:t>I could go on in this vein.</w:t>
      </w:r>
      <w:r w:rsidR="00313253" w:rsidRPr="008A0CC7">
        <w:rPr>
          <w:rStyle w:val="FootnoteReference"/>
          <w:rFonts w:ascii="Times New Roman" w:hAnsi="Times New Roman" w:cs="Times New Roman"/>
        </w:rPr>
        <w:footnoteReference w:id="22"/>
      </w:r>
      <w:r w:rsidRPr="008A0CC7">
        <w:rPr>
          <w:rFonts w:ascii="Times New Roman" w:hAnsi="Times New Roman" w:cs="Times New Roman"/>
        </w:rPr>
        <w:t xml:space="preserve"> But enough has been said to hint at how the subjectivist can perhaps convincingly respond to the Amoralism Objection.</w:t>
      </w:r>
      <w:r w:rsidR="00B31270" w:rsidRPr="008A0CC7">
        <w:rPr>
          <w:rFonts w:ascii="Times New Roman" w:hAnsi="Times New Roman" w:cs="Times New Roman"/>
        </w:rPr>
        <w:t xml:space="preserve"> Broadly, w</w:t>
      </w:r>
      <w:r w:rsidR="0018587E" w:rsidRPr="008A0CC7">
        <w:rPr>
          <w:rFonts w:ascii="Times New Roman" w:hAnsi="Times New Roman" w:cs="Times New Roman"/>
        </w:rPr>
        <w:t>e should be unsurprised if we have to give up some aspects of common sense in coming up with the most plausible general theory of reasons for action. The intuitive costs of accepting subjectivism stemming from the Amoralism Objection, I have offered some reason to think, are not as dramatic as they initially seemed. It is surprisingly plausible that we can explain the appearance of categorical reasons to be decent by appealing to a combination of very, very robust hypothetical reasons to do so and mistaken beliefs. And there are significant considerations in favor of subjectivism that plausibly can go some way towards outweighing what intuitive costs remain from the Amoralism Objection.</w:t>
      </w:r>
    </w:p>
    <w:p w14:paraId="2B91D01F" w14:textId="77777777" w:rsidR="00CB1601" w:rsidRDefault="00CB1601" w:rsidP="004E41F6">
      <w:pPr>
        <w:rPr>
          <w:rFonts w:ascii="Times New Roman" w:hAnsi="Times New Roman" w:cs="Times New Roman"/>
        </w:rPr>
      </w:pPr>
    </w:p>
    <w:p w14:paraId="3A5DE87B" w14:textId="00041662" w:rsidR="00CB1601" w:rsidRPr="00727CF8" w:rsidRDefault="00CB1601" w:rsidP="004E41F6">
      <w:pPr>
        <w:rPr>
          <w:rFonts w:ascii="Times New Roman" w:hAnsi="Times New Roman" w:cs="Times New Roman"/>
          <w:u w:val="single"/>
        </w:rPr>
      </w:pPr>
      <w:r w:rsidRPr="00727CF8">
        <w:rPr>
          <w:rFonts w:ascii="Times New Roman" w:hAnsi="Times New Roman" w:cs="Times New Roman"/>
          <w:u w:val="single"/>
        </w:rPr>
        <w:t>Conclusion</w:t>
      </w:r>
    </w:p>
    <w:p w14:paraId="54E6B9A9" w14:textId="77777777" w:rsidR="00CB1601" w:rsidRPr="008A0CC7" w:rsidRDefault="00CB1601" w:rsidP="004E41F6">
      <w:pPr>
        <w:rPr>
          <w:rFonts w:ascii="Times New Roman" w:hAnsi="Times New Roman" w:cs="Times New Roman"/>
        </w:rPr>
      </w:pPr>
    </w:p>
    <w:p w14:paraId="29D69B33" w14:textId="2BD1AE6A" w:rsidR="00332061" w:rsidRPr="008A0CC7" w:rsidRDefault="00332061" w:rsidP="004E41F6">
      <w:pPr>
        <w:rPr>
          <w:rFonts w:ascii="Times New Roman" w:hAnsi="Times New Roman" w:cs="Times New Roman"/>
        </w:rPr>
      </w:pPr>
      <w:r w:rsidRPr="008A0CC7">
        <w:rPr>
          <w:rFonts w:ascii="Times New Roman" w:hAnsi="Times New Roman" w:cs="Times New Roman"/>
        </w:rPr>
        <w:t>In conclusion,</w:t>
      </w:r>
      <w:r w:rsidR="001F0091">
        <w:rPr>
          <w:rFonts w:ascii="Times New Roman" w:hAnsi="Times New Roman" w:cs="Times New Roman"/>
        </w:rPr>
        <w:t xml:space="preserve"> in my view most of the case for subjectivism has to hinge on</w:t>
      </w:r>
      <w:r w:rsidR="001D586A">
        <w:rPr>
          <w:rFonts w:ascii="Times New Roman" w:hAnsi="Times New Roman" w:cs="Times New Roman"/>
        </w:rPr>
        <w:t xml:space="preserve"> showing three things. First the subjectivist must persuade us</w:t>
      </w:r>
      <w:r w:rsidR="001F0091">
        <w:rPr>
          <w:rFonts w:ascii="Times New Roman" w:hAnsi="Times New Roman" w:cs="Times New Roman"/>
        </w:rPr>
        <w:t xml:space="preserve"> that there is a </w:t>
      </w:r>
      <w:r w:rsidR="00B80C64">
        <w:rPr>
          <w:rFonts w:ascii="Times New Roman" w:hAnsi="Times New Roman" w:cs="Times New Roman"/>
        </w:rPr>
        <w:t xml:space="preserve">range of cases that subjectivism handles more convincingly than its rivals. I think the realm of matters of mere taste is the most fertile ground for the subjectivist here and I argue here and elsewhere it is quite fertile. </w:t>
      </w:r>
      <w:r w:rsidR="00BE1538">
        <w:rPr>
          <w:rFonts w:ascii="Times New Roman" w:hAnsi="Times New Roman" w:cs="Times New Roman"/>
        </w:rPr>
        <w:t>Next</w:t>
      </w:r>
      <w:r w:rsidR="001D586A">
        <w:rPr>
          <w:rFonts w:ascii="Times New Roman" w:hAnsi="Times New Roman" w:cs="Times New Roman"/>
        </w:rPr>
        <w:t>, a</w:t>
      </w:r>
      <w:r w:rsidR="00B80C64">
        <w:rPr>
          <w:rFonts w:ascii="Times New Roman" w:hAnsi="Times New Roman" w:cs="Times New Roman"/>
        </w:rPr>
        <w:t xml:space="preserve">ny defense of subjectivism should acknowledge that there are a range of cases in which it seems that even procedurally idealized conative attitudes seem like they can hit on the wrong answer. This has been </w:t>
      </w:r>
      <w:r w:rsidR="00AF6268">
        <w:rPr>
          <w:rFonts w:ascii="Times New Roman" w:hAnsi="Times New Roman" w:cs="Times New Roman"/>
        </w:rPr>
        <w:t>alleged</w:t>
      </w:r>
      <w:r w:rsidR="00B80C64">
        <w:rPr>
          <w:rFonts w:ascii="Times New Roman" w:hAnsi="Times New Roman" w:cs="Times New Roman"/>
        </w:rPr>
        <w:t xml:space="preserve"> to happen both inside and outside the realm of morality.</w:t>
      </w:r>
      <w:r w:rsidR="001D586A">
        <w:rPr>
          <w:rFonts w:ascii="Times New Roman" w:hAnsi="Times New Roman" w:cs="Times New Roman"/>
        </w:rPr>
        <w:t xml:space="preserve"> And the subjectivist</w:t>
      </w:r>
      <w:r w:rsidR="001918D4">
        <w:rPr>
          <w:rFonts w:ascii="Times New Roman" w:hAnsi="Times New Roman" w:cs="Times New Roman"/>
        </w:rPr>
        <w:t>’s</w:t>
      </w:r>
      <w:r w:rsidR="001D586A">
        <w:rPr>
          <w:rFonts w:ascii="Times New Roman" w:hAnsi="Times New Roman" w:cs="Times New Roman"/>
        </w:rPr>
        <w:t xml:space="preserve"> attempt to blunt the force of such </w:t>
      </w:r>
      <w:r w:rsidR="001918D4">
        <w:rPr>
          <w:rFonts w:ascii="Times New Roman" w:hAnsi="Times New Roman" w:cs="Times New Roman"/>
        </w:rPr>
        <w:t>alleged</w:t>
      </w:r>
      <w:r w:rsidR="001D586A">
        <w:rPr>
          <w:rFonts w:ascii="Times New Roman" w:hAnsi="Times New Roman" w:cs="Times New Roman"/>
        </w:rPr>
        <w:t xml:space="preserve"> counterexamples in these two realms constitute what I think of</w:t>
      </w:r>
      <w:r w:rsidR="001918D4">
        <w:rPr>
          <w:rFonts w:ascii="Times New Roman" w:hAnsi="Times New Roman" w:cs="Times New Roman"/>
        </w:rPr>
        <w:t xml:space="preserve"> as the second and third arena in which the</w:t>
      </w:r>
      <w:r w:rsidR="001D586A">
        <w:rPr>
          <w:rFonts w:ascii="Times New Roman" w:hAnsi="Times New Roman" w:cs="Times New Roman"/>
        </w:rPr>
        <w:t xml:space="preserve"> subjectivist must </w:t>
      </w:r>
      <w:r w:rsidR="00BE1538">
        <w:rPr>
          <w:rFonts w:ascii="Times New Roman" w:hAnsi="Times New Roman" w:cs="Times New Roman"/>
        </w:rPr>
        <w:t xml:space="preserve">successfully duke it out with its rivals to </w:t>
      </w:r>
      <w:r w:rsidR="001D586A">
        <w:rPr>
          <w:rFonts w:ascii="Times New Roman" w:hAnsi="Times New Roman" w:cs="Times New Roman"/>
        </w:rPr>
        <w:t>adequately defend their view.</w:t>
      </w:r>
      <w:r w:rsidR="00B80C64">
        <w:rPr>
          <w:rFonts w:ascii="Times New Roman" w:hAnsi="Times New Roman" w:cs="Times New Roman"/>
        </w:rPr>
        <w:t xml:space="preserve"> Often the starting point for the subjectivist’s response </w:t>
      </w:r>
      <w:r w:rsidR="00BE1538">
        <w:rPr>
          <w:rFonts w:ascii="Times New Roman" w:hAnsi="Times New Roman" w:cs="Times New Roman"/>
        </w:rPr>
        <w:t xml:space="preserve">in these latter two arenas </w:t>
      </w:r>
      <w:r w:rsidR="00B80C64">
        <w:rPr>
          <w:rFonts w:ascii="Times New Roman" w:hAnsi="Times New Roman" w:cs="Times New Roman"/>
        </w:rPr>
        <w:t xml:space="preserve">will be to suggest that as a result of almost all actual people robustly having various concerns, we get fooled into ruling out anyone having intrinsic reasons to, for example, eat feces. We tend to not waste our time thinking very hard or seriously about what life would be like for a person with wildly unfamiliar sorts of concerns or what such a person would have reason to do. I am optimistic that moves of this sort will prove ultimately compelling in blunting the force of the cases </w:t>
      </w:r>
      <w:r w:rsidR="00AF6268">
        <w:rPr>
          <w:rFonts w:ascii="Times New Roman" w:hAnsi="Times New Roman" w:cs="Times New Roman"/>
        </w:rPr>
        <w:t>alleged</w:t>
      </w:r>
      <w:r w:rsidR="00B80C64">
        <w:rPr>
          <w:rFonts w:ascii="Times New Roman" w:hAnsi="Times New Roman" w:cs="Times New Roman"/>
        </w:rPr>
        <w:t xml:space="preserve"> to be counterexamples to subjectivism</w:t>
      </w:r>
      <w:r w:rsidR="001D586A">
        <w:rPr>
          <w:rFonts w:ascii="Times New Roman" w:hAnsi="Times New Roman" w:cs="Times New Roman"/>
        </w:rPr>
        <w:t xml:space="preserve"> both inside and outside the realm of morality</w:t>
      </w:r>
      <w:r w:rsidR="00B80C64">
        <w:rPr>
          <w:rFonts w:ascii="Times New Roman" w:hAnsi="Times New Roman" w:cs="Times New Roman"/>
        </w:rPr>
        <w:t xml:space="preserve">. </w:t>
      </w:r>
      <w:r w:rsidR="00AF6268">
        <w:rPr>
          <w:rFonts w:ascii="Times New Roman" w:hAnsi="Times New Roman" w:cs="Times New Roman"/>
        </w:rPr>
        <w:t>Finally</w:t>
      </w:r>
      <w:r w:rsidR="00061215" w:rsidRPr="008A0CC7">
        <w:rPr>
          <w:rFonts w:ascii="Times New Roman" w:hAnsi="Times New Roman" w:cs="Times New Roman"/>
        </w:rPr>
        <w:t xml:space="preserve">, </w:t>
      </w:r>
      <w:r w:rsidR="00AF6268">
        <w:rPr>
          <w:rFonts w:ascii="Times New Roman" w:hAnsi="Times New Roman" w:cs="Times New Roman"/>
        </w:rPr>
        <w:t>it must be remembered that subjectivism’s rivals</w:t>
      </w:r>
      <w:r w:rsidR="00061215" w:rsidRPr="008A0CC7">
        <w:rPr>
          <w:rFonts w:ascii="Times New Roman" w:hAnsi="Times New Roman" w:cs="Times New Roman"/>
        </w:rPr>
        <w:t xml:space="preserve"> often bump up awkwardly against our intuitions as well</w:t>
      </w:r>
      <w:r w:rsidR="00AF6268">
        <w:rPr>
          <w:rFonts w:ascii="Times New Roman" w:hAnsi="Times New Roman" w:cs="Times New Roman"/>
        </w:rPr>
        <w:t xml:space="preserve"> and have other difficulties</w:t>
      </w:r>
      <w:r w:rsidR="00061215" w:rsidRPr="008A0CC7">
        <w:rPr>
          <w:rFonts w:ascii="Times New Roman" w:hAnsi="Times New Roman" w:cs="Times New Roman"/>
        </w:rPr>
        <w:t>.</w:t>
      </w:r>
      <w:r w:rsidR="001D586A">
        <w:rPr>
          <w:rFonts w:ascii="Times New Roman" w:hAnsi="Times New Roman" w:cs="Times New Roman"/>
        </w:rPr>
        <w:t xml:space="preserve"> We ought</w:t>
      </w:r>
      <w:r w:rsidR="00AF6268">
        <w:rPr>
          <w:rFonts w:ascii="Times New Roman" w:hAnsi="Times New Roman" w:cs="Times New Roman"/>
        </w:rPr>
        <w:t xml:space="preserve"> not </w:t>
      </w:r>
      <w:r w:rsidR="001D586A">
        <w:rPr>
          <w:rFonts w:ascii="Times New Roman" w:hAnsi="Times New Roman" w:cs="Times New Roman"/>
        </w:rPr>
        <w:t>fixate on the</w:t>
      </w:r>
      <w:r w:rsidR="00AF6268">
        <w:rPr>
          <w:rFonts w:ascii="Times New Roman" w:hAnsi="Times New Roman" w:cs="Times New Roman"/>
        </w:rPr>
        <w:t xml:space="preserve"> blemish</w:t>
      </w:r>
      <w:r w:rsidR="001D586A">
        <w:rPr>
          <w:rFonts w:ascii="Times New Roman" w:hAnsi="Times New Roman" w:cs="Times New Roman"/>
        </w:rPr>
        <w:t>es on subjectivism and hastily</w:t>
      </w:r>
      <w:r w:rsidR="00AF6268">
        <w:rPr>
          <w:rFonts w:ascii="Times New Roman" w:hAnsi="Times New Roman" w:cs="Times New Roman"/>
        </w:rPr>
        <w:t xml:space="preserve"> reject the view for we may find that our other options are even more bruised.</w:t>
      </w:r>
      <w:r w:rsidR="00061215" w:rsidRPr="008A0CC7">
        <w:rPr>
          <w:rFonts w:ascii="Times New Roman" w:hAnsi="Times New Roman" w:cs="Times New Roman"/>
        </w:rPr>
        <w:t xml:space="preserve"> </w:t>
      </w:r>
    </w:p>
    <w:p w14:paraId="66AF4561" w14:textId="77777777" w:rsidR="000412AD" w:rsidRPr="008A0CC7" w:rsidRDefault="000412AD" w:rsidP="00E9072E">
      <w:pPr>
        <w:spacing w:line="480" w:lineRule="auto"/>
        <w:ind w:left="720" w:firstLine="720"/>
        <w:rPr>
          <w:rFonts w:ascii="Times New Roman" w:hAnsi="Times New Roman" w:cs="Times New Roman"/>
        </w:rPr>
      </w:pPr>
    </w:p>
    <w:p w14:paraId="23A6704C" w14:textId="77777777" w:rsidR="001C2772" w:rsidRPr="008A0CC7" w:rsidRDefault="001C2772" w:rsidP="001D586A">
      <w:pPr>
        <w:spacing w:line="480" w:lineRule="auto"/>
        <w:rPr>
          <w:rFonts w:ascii="Times New Roman" w:hAnsi="Times New Roman" w:cs="Times New Roman"/>
        </w:rPr>
      </w:pPr>
    </w:p>
    <w:sectPr w:rsidR="001C2772" w:rsidRPr="008A0CC7" w:rsidSect="00E87B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18E7" w14:textId="77777777" w:rsidR="00E75F55" w:rsidRDefault="00E75F55" w:rsidP="00B96D10">
      <w:r>
        <w:separator/>
      </w:r>
    </w:p>
  </w:endnote>
  <w:endnote w:type="continuationSeparator" w:id="0">
    <w:p w14:paraId="0EFB895F" w14:textId="77777777" w:rsidR="00E75F55" w:rsidRDefault="00E75F55" w:rsidP="00B9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CCB5" w14:textId="77777777" w:rsidR="00430294" w:rsidRDefault="00430294" w:rsidP="00B00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FAADE" w14:textId="77777777" w:rsidR="00430294" w:rsidRDefault="00430294" w:rsidP="005155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9083" w14:textId="5B38D8EF" w:rsidR="00430294" w:rsidRDefault="00430294" w:rsidP="00B00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108">
      <w:rPr>
        <w:rStyle w:val="PageNumber"/>
        <w:noProof/>
      </w:rPr>
      <w:t>1</w:t>
    </w:r>
    <w:r>
      <w:rPr>
        <w:rStyle w:val="PageNumber"/>
      </w:rPr>
      <w:fldChar w:fldCharType="end"/>
    </w:r>
  </w:p>
  <w:p w14:paraId="3830E4E2" w14:textId="77777777" w:rsidR="00430294" w:rsidRDefault="00430294" w:rsidP="005155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625EE" w14:textId="77777777" w:rsidR="00E75F55" w:rsidRDefault="00E75F55" w:rsidP="00B96D10">
      <w:r>
        <w:separator/>
      </w:r>
    </w:p>
  </w:footnote>
  <w:footnote w:type="continuationSeparator" w:id="0">
    <w:p w14:paraId="6166E765" w14:textId="77777777" w:rsidR="00E75F55" w:rsidRDefault="00E75F55" w:rsidP="00B96D10">
      <w:r>
        <w:continuationSeparator/>
      </w:r>
    </w:p>
  </w:footnote>
  <w:footnote w:id="1">
    <w:p w14:paraId="3FF1A10F" w14:textId="5492DBED" w:rsidR="00AA6108" w:rsidRDefault="00AA6108">
      <w:pPr>
        <w:pStyle w:val="FootnoteText"/>
      </w:pPr>
      <w:r>
        <w:rPr>
          <w:rStyle w:val="FootnoteReference"/>
        </w:rPr>
        <w:footnoteRef/>
      </w:r>
      <w:r>
        <w:t xml:space="preserve"> Thanks to Ruth Chang and Kurt Sylvan for very helpful comments on earlier versions of this paper. </w:t>
      </w:r>
    </w:p>
    <w:p w14:paraId="0C79FD04" w14:textId="77777777" w:rsidR="00AA6108" w:rsidRDefault="00AA6108">
      <w:pPr>
        <w:pStyle w:val="FootnoteText"/>
      </w:pPr>
    </w:p>
  </w:footnote>
  <w:footnote w:id="2">
    <w:p w14:paraId="68E5C862" w14:textId="359D9B10" w:rsidR="0085214B" w:rsidRDefault="0085214B">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w:t>
      </w:r>
      <w:r w:rsidR="009D3B88" w:rsidRPr="00446C90">
        <w:rPr>
          <w:rFonts w:ascii="Times New Roman" w:hAnsi="Times New Roman" w:cs="Times New Roman"/>
        </w:rPr>
        <w:t xml:space="preserve">But see </w:t>
      </w:r>
      <w:r w:rsidR="0056085D">
        <w:rPr>
          <w:rFonts w:ascii="Times New Roman" w:hAnsi="Times New Roman" w:cs="Times New Roman"/>
        </w:rPr>
        <w:t xml:space="preserve">Dale </w:t>
      </w:r>
      <w:r w:rsidRPr="00446C90">
        <w:rPr>
          <w:rFonts w:ascii="Times New Roman" w:hAnsi="Times New Roman" w:cs="Times New Roman"/>
        </w:rPr>
        <w:t xml:space="preserve">Dorsey, “Subjectivism Without Desire,” </w:t>
      </w:r>
      <w:r w:rsidRPr="00446C90">
        <w:rPr>
          <w:rFonts w:ascii="Times New Roman" w:hAnsi="Times New Roman" w:cs="Times New Roman"/>
          <w:i/>
        </w:rPr>
        <w:t>Philosophical Review</w:t>
      </w:r>
      <w:r w:rsidRPr="00446C90">
        <w:rPr>
          <w:rFonts w:ascii="Times New Roman" w:hAnsi="Times New Roman" w:cs="Times New Roman"/>
        </w:rPr>
        <w:t xml:space="preserve">, </w:t>
      </w:r>
      <w:r w:rsidR="00C47FF2" w:rsidRPr="00446C90">
        <w:rPr>
          <w:rFonts w:ascii="Times New Roman" w:hAnsi="Times New Roman" w:cs="Times New Roman"/>
        </w:rPr>
        <w:t>20</w:t>
      </w:r>
      <w:r w:rsidR="0056085D">
        <w:rPr>
          <w:rFonts w:ascii="Times New Roman" w:hAnsi="Times New Roman" w:cs="Times New Roman"/>
        </w:rPr>
        <w:t xml:space="preserve">12, vol. 121, no. 3, p. 407-442 and Sharon Street, </w:t>
      </w:r>
      <w:r w:rsidR="006515D5">
        <w:rPr>
          <w:rFonts w:ascii="Times New Roman" w:hAnsi="Times New Roman" w:cs="Times New Roman"/>
        </w:rPr>
        <w:t>“How to be a Relativist about Normativity,” manuscript.</w:t>
      </w:r>
    </w:p>
    <w:p w14:paraId="18093E09" w14:textId="77777777" w:rsidR="006515D5" w:rsidRPr="00446C90" w:rsidRDefault="006515D5">
      <w:pPr>
        <w:pStyle w:val="FootnoteText"/>
        <w:rPr>
          <w:rFonts w:ascii="Times New Roman" w:hAnsi="Times New Roman" w:cs="Times New Roman"/>
        </w:rPr>
      </w:pPr>
    </w:p>
  </w:footnote>
  <w:footnote w:id="3">
    <w:p w14:paraId="410F67B6" w14:textId="3CFD9FBC" w:rsidR="0085214B" w:rsidRPr="00446C90" w:rsidRDefault="0085214B">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“Desire” here is a term of art that is meant as a general term for conative favorings, not a specific version of such favorings.</w:t>
      </w:r>
    </w:p>
    <w:p w14:paraId="43AC22FA" w14:textId="77777777" w:rsidR="000527DB" w:rsidRPr="00446C90" w:rsidRDefault="000527DB">
      <w:pPr>
        <w:pStyle w:val="FootnoteText"/>
        <w:rPr>
          <w:rFonts w:ascii="Times New Roman" w:hAnsi="Times New Roman" w:cs="Times New Roman"/>
        </w:rPr>
      </w:pPr>
    </w:p>
  </w:footnote>
  <w:footnote w:id="4">
    <w:p w14:paraId="091159F0" w14:textId="02BD0F4F" w:rsidR="00430294" w:rsidRPr="00446C90" w:rsidRDefault="00430294" w:rsidP="001C2772">
      <w:pPr>
        <w:widowControl w:val="0"/>
        <w:autoSpaceDE w:val="0"/>
        <w:autoSpaceDN w:val="0"/>
        <w:adjustRightInd w:val="0"/>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The great line of early developers (I do not claim, in each case, champions) of such views, which to my mind include Hume, Mill, and Sidgwick, among others, all idealized the desires thought to be normatively relevant. See Henry Sidgwick, </w:t>
      </w:r>
      <w:r w:rsidRPr="00446C90">
        <w:rPr>
          <w:rFonts w:ascii="Times New Roman" w:hAnsi="Times New Roman" w:cs="Times New Roman"/>
          <w:i/>
        </w:rPr>
        <w:t>The Methods of Ethics</w:t>
      </w:r>
      <w:r w:rsidRPr="00446C90">
        <w:rPr>
          <w:rFonts w:ascii="Times New Roman" w:hAnsi="Times New Roman" w:cs="Times New Roman"/>
        </w:rPr>
        <w:t xml:space="preserve">, 7th ed. (Indianapolis: Hackett, 1981), 111–12; Richard Brandt, </w:t>
      </w:r>
      <w:r w:rsidRPr="00446C90">
        <w:rPr>
          <w:rFonts w:ascii="Times New Roman" w:hAnsi="Times New Roman" w:cs="Times New Roman"/>
          <w:i/>
        </w:rPr>
        <w:t>A Theory of the Good and the Right</w:t>
      </w:r>
      <w:r w:rsidRPr="00446C90">
        <w:rPr>
          <w:rFonts w:ascii="Times New Roman" w:hAnsi="Times New Roman" w:cs="Times New Roman"/>
        </w:rPr>
        <w:t xml:space="preserve"> (New York: Prometheus, 1979), 10, 113, 329; John Harsanyi, “Morality and the Theory of Rational Behavior,” in </w:t>
      </w:r>
      <w:r w:rsidRPr="00446C90">
        <w:rPr>
          <w:rFonts w:ascii="Times New Roman" w:hAnsi="Times New Roman" w:cs="Times New Roman"/>
          <w:i/>
        </w:rPr>
        <w:t>Utilitarianism and Beyond</w:t>
      </w:r>
      <w:r w:rsidRPr="00446C90">
        <w:rPr>
          <w:rFonts w:ascii="Times New Roman" w:hAnsi="Times New Roman" w:cs="Times New Roman"/>
        </w:rPr>
        <w:t xml:space="preserve">, ed. Amartya Sen and Bernard Williams (Cambridge: Cambridge University Press, 1973), 55; John Rawls, </w:t>
      </w:r>
      <w:r w:rsidRPr="00446C90">
        <w:rPr>
          <w:rFonts w:ascii="Times New Roman" w:hAnsi="Times New Roman" w:cs="Times New Roman"/>
          <w:i/>
        </w:rPr>
        <w:t>A Theory of Justice</w:t>
      </w:r>
      <w:r w:rsidRPr="00446C90">
        <w:rPr>
          <w:rFonts w:ascii="Times New Roman" w:hAnsi="Times New Roman" w:cs="Times New Roman"/>
        </w:rPr>
        <w:t xml:space="preserve"> (Cambridge, MA: Belknap, 1971), 407–24; Richard Hare, </w:t>
      </w:r>
      <w:r w:rsidRPr="00446C90">
        <w:rPr>
          <w:rFonts w:ascii="Times New Roman" w:hAnsi="Times New Roman" w:cs="Times New Roman"/>
          <w:i/>
        </w:rPr>
        <w:t>Moral Thinking</w:t>
      </w:r>
      <w:r w:rsidRPr="00446C90">
        <w:rPr>
          <w:rFonts w:ascii="Times New Roman" w:hAnsi="Times New Roman" w:cs="Times New Roman"/>
        </w:rPr>
        <w:t xml:space="preserve"> (Oxford: Clarendon, 1981), 101–5 and 214–16. See also Douglas Senor, N. Fotion, and Richard Hare, eds., </w:t>
      </w:r>
      <w:r w:rsidRPr="00446C90">
        <w:rPr>
          <w:rFonts w:ascii="Times New Roman" w:hAnsi="Times New Roman" w:cs="Times New Roman"/>
          <w:i/>
        </w:rPr>
        <w:t>Hare and Critics</w:t>
      </w:r>
      <w:r w:rsidRPr="00446C90">
        <w:rPr>
          <w:rFonts w:ascii="Times New Roman" w:hAnsi="Times New Roman" w:cs="Times New Roman"/>
        </w:rPr>
        <w:t xml:space="preserve"> (Oxford: Clarendon, 1990), 217–18; Peter Railton, “Facts and Values,” </w:t>
      </w:r>
      <w:r w:rsidRPr="00446C90">
        <w:rPr>
          <w:rFonts w:ascii="Times New Roman" w:hAnsi="Times New Roman" w:cs="Times New Roman"/>
          <w:i/>
        </w:rPr>
        <w:t>Philosophical Topics</w:t>
      </w:r>
      <w:r w:rsidRPr="00446C90">
        <w:rPr>
          <w:rFonts w:ascii="Times New Roman" w:hAnsi="Times New Roman" w:cs="Times New Roman"/>
        </w:rPr>
        <w:t xml:space="preserve"> 14 (1986): 5–29; David Gauthier, </w:t>
      </w:r>
      <w:r w:rsidRPr="00446C90">
        <w:rPr>
          <w:rFonts w:ascii="Times New Roman" w:hAnsi="Times New Roman" w:cs="Times New Roman"/>
          <w:i/>
        </w:rPr>
        <w:t>Morals by Agreement</w:t>
      </w:r>
      <w:r w:rsidRPr="00446C90">
        <w:rPr>
          <w:rFonts w:ascii="Times New Roman" w:hAnsi="Times New Roman" w:cs="Times New Roman"/>
        </w:rPr>
        <w:t xml:space="preserve"> (Oxford: Clarendon, 1986), chap. 2; James Griffin, </w:t>
      </w:r>
      <w:r w:rsidRPr="00446C90">
        <w:rPr>
          <w:rFonts w:ascii="Times New Roman" w:hAnsi="Times New Roman" w:cs="Times New Roman"/>
          <w:i/>
        </w:rPr>
        <w:t>Well-Being</w:t>
      </w:r>
      <w:r w:rsidRPr="00446C90">
        <w:rPr>
          <w:rFonts w:ascii="Times New Roman" w:hAnsi="Times New Roman" w:cs="Times New Roman"/>
        </w:rPr>
        <w:t xml:space="preserve"> (Oxford: Oxford University Press, 1986), 11–17; and Shelly Kagan, </w:t>
      </w:r>
      <w:r w:rsidRPr="00446C90">
        <w:rPr>
          <w:rFonts w:ascii="Times New Roman" w:hAnsi="Times New Roman" w:cs="Times New Roman"/>
          <w:i/>
        </w:rPr>
        <w:t>The Limits of Morality</w:t>
      </w:r>
      <w:r w:rsidRPr="00446C90">
        <w:rPr>
          <w:rFonts w:ascii="Times New Roman" w:hAnsi="Times New Roman" w:cs="Times New Roman"/>
        </w:rPr>
        <w:t xml:space="preserve"> (Oxford: Oxford University Press, 1989), 283–91. Comparable accounts of practical reasons have been influentially championed by (albeit sometimes in a Kantian rather than Humean spirit) Bernard Williams, “Internal and External Reasons,” in his </w:t>
      </w:r>
      <w:r w:rsidRPr="00446C90">
        <w:rPr>
          <w:rFonts w:ascii="Times New Roman" w:hAnsi="Times New Roman" w:cs="Times New Roman"/>
          <w:i/>
        </w:rPr>
        <w:t>Moral Luck</w:t>
      </w:r>
      <w:r w:rsidRPr="00446C90">
        <w:rPr>
          <w:rFonts w:ascii="Times New Roman" w:hAnsi="Times New Roman" w:cs="Times New Roman"/>
        </w:rPr>
        <w:t xml:space="preserve"> (Oxford: Oxford University Press, 1981), 101–13; Stephen Darwall, </w:t>
      </w:r>
      <w:r w:rsidRPr="00446C90">
        <w:rPr>
          <w:rFonts w:ascii="Times New Roman" w:hAnsi="Times New Roman" w:cs="Times New Roman"/>
          <w:i/>
        </w:rPr>
        <w:t>Impartial Reason</w:t>
      </w:r>
      <w:r w:rsidRPr="00446C90">
        <w:rPr>
          <w:rFonts w:ascii="Times New Roman" w:hAnsi="Times New Roman" w:cs="Times New Roman"/>
        </w:rPr>
        <w:t xml:space="preserve"> (Ithaca, NY: Cornell University Press, 1983), pt. 2; David Lewis, “Dispositional Theories of Value,” suppl. ser., </w:t>
      </w:r>
      <w:r w:rsidRPr="00446C90">
        <w:rPr>
          <w:rFonts w:ascii="Times New Roman" w:hAnsi="Times New Roman" w:cs="Times New Roman"/>
          <w:i/>
        </w:rPr>
        <w:t>Proceedings of the Aristotelian Society</w:t>
      </w:r>
      <w:r w:rsidRPr="00446C90">
        <w:rPr>
          <w:rFonts w:ascii="Times New Roman" w:hAnsi="Times New Roman" w:cs="Times New Roman"/>
        </w:rPr>
        <w:t xml:space="preserve"> 63 (1989): 113–37; Michael Smith, </w:t>
      </w:r>
      <w:r w:rsidRPr="00446C90">
        <w:rPr>
          <w:rFonts w:ascii="Times New Roman" w:hAnsi="Times New Roman" w:cs="Times New Roman"/>
          <w:i/>
        </w:rPr>
        <w:t>The Moral Problem</w:t>
      </w:r>
      <w:r w:rsidR="009B1949">
        <w:rPr>
          <w:rFonts w:ascii="Times New Roman" w:hAnsi="Times New Roman" w:cs="Times New Roman"/>
        </w:rPr>
        <w:t xml:space="preserve"> (Oxford: Blackwell, 1994); and Julia Markovits, Moral Reason, Oxford University Press, 2014.</w:t>
      </w:r>
    </w:p>
    <w:p w14:paraId="79B4050E" w14:textId="77777777" w:rsidR="00430294" w:rsidRPr="00446C90" w:rsidRDefault="00430294" w:rsidP="001C2772">
      <w:pPr>
        <w:pStyle w:val="FootnoteText"/>
        <w:rPr>
          <w:rFonts w:ascii="Times New Roman" w:hAnsi="Times New Roman" w:cs="Times New Roman"/>
        </w:rPr>
      </w:pPr>
    </w:p>
  </w:footnote>
  <w:footnote w:id="5">
    <w:p w14:paraId="1A7C068D" w14:textId="36FF5E62" w:rsidR="009F605A" w:rsidRDefault="009F605A" w:rsidP="009F605A">
      <w:pPr>
        <w:pStyle w:val="FootnoteText"/>
      </w:pPr>
      <w:r>
        <w:rPr>
          <w:rStyle w:val="FootnoteReference"/>
        </w:rPr>
        <w:footnoteRef/>
      </w:r>
      <w:r>
        <w:t xml:space="preserve"> </w:t>
      </w:r>
      <w:r w:rsidR="00873C3B">
        <w:t xml:space="preserve">See, for example, Brad </w:t>
      </w:r>
      <w:r>
        <w:t xml:space="preserve">Hooker and </w:t>
      </w:r>
      <w:r w:rsidR="00873C3B">
        <w:t xml:space="preserve">Bart </w:t>
      </w:r>
      <w:r>
        <w:t>Streumer</w:t>
      </w:r>
      <w:r w:rsidR="00873C3B">
        <w:t>, “Procedural and Substantive Practical Rationality,” in the</w:t>
      </w:r>
      <w:r>
        <w:t xml:space="preserve"> </w:t>
      </w:r>
      <w:r w:rsidRPr="00873C3B">
        <w:rPr>
          <w:i/>
        </w:rPr>
        <w:t>Oxford Handbook of Practical Rationality</w:t>
      </w:r>
      <w:r w:rsidR="00873C3B">
        <w:t>, edited by Alfred Mele and Piers Rawling, Oxford University Press, 2004.</w:t>
      </w:r>
    </w:p>
    <w:p w14:paraId="45DB6997" w14:textId="77777777" w:rsidR="009F605A" w:rsidRDefault="009F605A">
      <w:pPr>
        <w:pStyle w:val="FootnoteText"/>
      </w:pPr>
    </w:p>
  </w:footnote>
  <w:footnote w:id="6">
    <w:p w14:paraId="0A32E51F" w14:textId="542F1B12" w:rsidR="00430294" w:rsidRPr="00446C90" w:rsidRDefault="00430294" w:rsidP="001C2772">
      <w:pPr>
        <w:widowControl w:val="0"/>
        <w:autoSpaceDE w:val="0"/>
        <w:autoSpaceDN w:val="0"/>
        <w:adjustRightInd w:val="0"/>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The right of subjectivists to appeal to idealized desires has increasingly been challenged. I reply to such worries in my “Subjectivism and Idealization,” </w:t>
      </w:r>
      <w:r w:rsidR="0014205A" w:rsidRPr="00446C90">
        <w:rPr>
          <w:rFonts w:ascii="Times New Roman" w:hAnsi="Times New Roman" w:cs="Times New Roman"/>
          <w:color w:val="000000"/>
        </w:rPr>
        <w:t xml:space="preserve">in my </w:t>
      </w:r>
      <w:r w:rsidR="0014205A" w:rsidRPr="00446C90">
        <w:rPr>
          <w:rFonts w:ascii="Times New Roman" w:hAnsi="Times New Roman" w:cs="Times New Roman"/>
          <w:i/>
          <w:color w:val="000000"/>
        </w:rPr>
        <w:t>From Valuing to Value</w:t>
      </w:r>
      <w:r w:rsidR="0014205A" w:rsidRPr="00446C90">
        <w:rPr>
          <w:rFonts w:ascii="Times New Roman" w:hAnsi="Times New Roman" w:cs="Times New Roman"/>
        </w:rPr>
        <w:t>, Oxford University Press, 2016.</w:t>
      </w:r>
      <w:r w:rsidRPr="00446C90">
        <w:rPr>
          <w:rFonts w:ascii="Times New Roman" w:hAnsi="Times New Roman" w:cs="Times New Roman"/>
        </w:rPr>
        <w:t xml:space="preserve">  For the challenge see David Enoch, “Why Idealize?”, </w:t>
      </w:r>
      <w:r w:rsidRPr="00446C90">
        <w:rPr>
          <w:rFonts w:ascii="Times New Roman" w:hAnsi="Times New Roman" w:cs="Times New Roman"/>
          <w:i/>
        </w:rPr>
        <w:t>Ethics</w:t>
      </w:r>
      <w:r w:rsidRPr="00446C90">
        <w:rPr>
          <w:rFonts w:ascii="Times New Roman" w:hAnsi="Times New Roman" w:cs="Times New Roman"/>
        </w:rPr>
        <w:t xml:space="preserve">, 2005, p. 759-87, Arthur Ripstein, “Preference,” Practical Rationality and Preference, ed. Christopher W. Morris and Arthur Ripstein (Cambridge: Cambridge University Press, 2001), 37–55; H. L. Lillehammer, “Revisionary Dispositionalism and Practical Reason,” </w:t>
      </w:r>
      <w:r w:rsidRPr="00446C90">
        <w:rPr>
          <w:rFonts w:ascii="Times New Roman" w:hAnsi="Times New Roman" w:cs="Times New Roman"/>
          <w:i/>
        </w:rPr>
        <w:t>Journal of Ethics</w:t>
      </w:r>
      <w:r w:rsidRPr="00446C90">
        <w:rPr>
          <w:rFonts w:ascii="Times New Roman" w:hAnsi="Times New Roman" w:cs="Times New Roman"/>
        </w:rPr>
        <w:t xml:space="preserve"> 4 (2000): 173–90; Elijah Millgram, “Mill’s Proof of the Principle of Utility,” </w:t>
      </w:r>
      <w:r w:rsidRPr="00446C90">
        <w:rPr>
          <w:rFonts w:ascii="Times New Roman" w:hAnsi="Times New Roman" w:cs="Times New Roman"/>
          <w:i/>
        </w:rPr>
        <w:t xml:space="preserve">Ethics </w:t>
      </w:r>
      <w:r w:rsidRPr="00446C90">
        <w:rPr>
          <w:rFonts w:ascii="Times New Roman" w:hAnsi="Times New Roman" w:cs="Times New Roman"/>
        </w:rPr>
        <w:t xml:space="preserve">110 (2000): 282–310, esp. 304–6; and, in explicit agreement with Enoch, Derek Parfit, </w:t>
      </w:r>
      <w:r w:rsidRPr="00446C90">
        <w:rPr>
          <w:rFonts w:ascii="Times New Roman" w:hAnsi="Times New Roman" w:cs="Times New Roman"/>
          <w:i/>
        </w:rPr>
        <w:t>On What Matters</w:t>
      </w:r>
      <w:r w:rsidR="004E22BD" w:rsidRPr="00446C90">
        <w:rPr>
          <w:rFonts w:ascii="Times New Roman" w:hAnsi="Times New Roman" w:cs="Times New Roman"/>
        </w:rPr>
        <w:t>, vol. 1, p. 96.</w:t>
      </w:r>
    </w:p>
    <w:p w14:paraId="5D8C93A0" w14:textId="77777777" w:rsidR="00430294" w:rsidRPr="00446C90" w:rsidRDefault="00430294" w:rsidP="001C2772">
      <w:pPr>
        <w:pStyle w:val="FootnoteText"/>
        <w:rPr>
          <w:rFonts w:ascii="Times New Roman" w:hAnsi="Times New Roman" w:cs="Times New Roman"/>
        </w:rPr>
      </w:pPr>
    </w:p>
  </w:footnote>
  <w:footnote w:id="7">
    <w:p w14:paraId="72C024C0" w14:textId="03922A81" w:rsidR="004E41F6" w:rsidRPr="00446C90" w:rsidRDefault="004E41F6">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Velleman, </w:t>
      </w:r>
      <w:r w:rsidR="009D3B88" w:rsidRPr="00446C90">
        <w:rPr>
          <w:rFonts w:ascii="Times New Roman" w:hAnsi="Times New Roman" w:cs="Times New Roman"/>
        </w:rPr>
        <w:t xml:space="preserve">“Brandt’s Definition of ‘Good’,” </w:t>
      </w:r>
      <w:r w:rsidR="009D3B88" w:rsidRPr="00446C90">
        <w:rPr>
          <w:rFonts w:ascii="Times New Roman" w:hAnsi="Times New Roman" w:cs="Times New Roman"/>
          <w:i/>
        </w:rPr>
        <w:t>Philosophical Review</w:t>
      </w:r>
      <w:r w:rsidR="009D3B88" w:rsidRPr="00446C90">
        <w:rPr>
          <w:rFonts w:ascii="Times New Roman" w:hAnsi="Times New Roman" w:cs="Times New Roman"/>
        </w:rPr>
        <w:t xml:space="preserve">, 1988; </w:t>
      </w:r>
      <w:r w:rsidRPr="00446C90">
        <w:rPr>
          <w:rFonts w:ascii="Times New Roman" w:hAnsi="Times New Roman" w:cs="Times New Roman"/>
        </w:rPr>
        <w:t>Sobel,</w:t>
      </w:r>
      <w:r w:rsidR="009D3B88" w:rsidRPr="00446C90">
        <w:rPr>
          <w:rFonts w:ascii="Times New Roman" w:hAnsi="Times New Roman" w:cs="Times New Roman"/>
        </w:rPr>
        <w:t xml:space="preserve"> “Full Information Accounts of Well-Being,” in my </w:t>
      </w:r>
      <w:r w:rsidR="009D3B88" w:rsidRPr="00446C90">
        <w:rPr>
          <w:rFonts w:ascii="Times New Roman" w:hAnsi="Times New Roman" w:cs="Times New Roman"/>
          <w:i/>
        </w:rPr>
        <w:t>From Valuing to Value</w:t>
      </w:r>
      <w:r w:rsidR="009D3B88" w:rsidRPr="00446C90">
        <w:rPr>
          <w:rFonts w:ascii="Times New Roman" w:hAnsi="Times New Roman" w:cs="Times New Roman"/>
        </w:rPr>
        <w:t>,</w:t>
      </w:r>
      <w:r w:rsidRPr="00446C90">
        <w:rPr>
          <w:rFonts w:ascii="Times New Roman" w:hAnsi="Times New Roman" w:cs="Times New Roman"/>
        </w:rPr>
        <w:t xml:space="preserve"> Rosati, </w:t>
      </w:r>
      <w:r w:rsidR="009D3B88" w:rsidRPr="00446C90">
        <w:rPr>
          <w:rFonts w:ascii="Times New Roman" w:hAnsi="Times New Roman" w:cs="Times New Roman"/>
        </w:rPr>
        <w:t xml:space="preserve">“Persons, Perspectives, and Full Information Accounts of Personal Good,” </w:t>
      </w:r>
      <w:r w:rsidR="009D3B88" w:rsidRPr="00446C90">
        <w:rPr>
          <w:rFonts w:ascii="Times New Roman" w:hAnsi="Times New Roman" w:cs="Times New Roman"/>
          <w:i/>
        </w:rPr>
        <w:t>Ethics</w:t>
      </w:r>
      <w:r w:rsidR="009D3B88" w:rsidRPr="00446C90">
        <w:rPr>
          <w:rFonts w:ascii="Times New Roman" w:hAnsi="Times New Roman" w:cs="Times New Roman"/>
        </w:rPr>
        <w:t xml:space="preserve">, 1995; Loeb, “Full Information Theories of Individual Good,” </w:t>
      </w:r>
      <w:r w:rsidR="009D3B88" w:rsidRPr="00446C90">
        <w:rPr>
          <w:rFonts w:ascii="Times New Roman" w:hAnsi="Times New Roman" w:cs="Times New Roman"/>
          <w:i/>
        </w:rPr>
        <w:t>Social Theory and Practice</w:t>
      </w:r>
      <w:r w:rsidR="009D3B88" w:rsidRPr="00446C90">
        <w:rPr>
          <w:rFonts w:ascii="Times New Roman" w:hAnsi="Times New Roman" w:cs="Times New Roman"/>
        </w:rPr>
        <w:t>, 1995.</w:t>
      </w:r>
    </w:p>
    <w:p w14:paraId="1D03BF44" w14:textId="77777777" w:rsidR="004E41F6" w:rsidRPr="00446C90" w:rsidRDefault="004E41F6">
      <w:pPr>
        <w:pStyle w:val="FootnoteText"/>
        <w:rPr>
          <w:rFonts w:ascii="Times New Roman" w:hAnsi="Times New Roman" w:cs="Times New Roman"/>
        </w:rPr>
      </w:pPr>
    </w:p>
  </w:footnote>
  <w:footnote w:id="8">
    <w:p w14:paraId="2012C9F5" w14:textId="27423448" w:rsidR="004E41F6" w:rsidRPr="00446C90" w:rsidRDefault="004E41F6">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Heathwood,</w:t>
      </w:r>
      <w:r w:rsidR="00780D98" w:rsidRPr="00446C90">
        <w:rPr>
          <w:rFonts w:ascii="Times New Roman" w:hAnsi="Times New Roman" w:cs="Times New Roman"/>
        </w:rPr>
        <w:t xml:space="preserve"> “The Problem of Defective Desires,” </w:t>
      </w:r>
      <w:r w:rsidR="00780D98" w:rsidRPr="00446C90">
        <w:rPr>
          <w:rFonts w:ascii="Times New Roman" w:hAnsi="Times New Roman" w:cs="Times New Roman"/>
          <w:i/>
        </w:rPr>
        <w:t>Australasian Journal of Philosophy</w:t>
      </w:r>
      <w:r w:rsidR="00780D98" w:rsidRPr="00446C90">
        <w:rPr>
          <w:rFonts w:ascii="Times New Roman" w:hAnsi="Times New Roman" w:cs="Times New Roman"/>
        </w:rPr>
        <w:t>, 2005;</w:t>
      </w:r>
      <w:r w:rsidRPr="00446C90">
        <w:rPr>
          <w:rFonts w:ascii="Times New Roman" w:hAnsi="Times New Roman" w:cs="Times New Roman"/>
        </w:rPr>
        <w:t xml:space="preserve"> Lin</w:t>
      </w:r>
      <w:r w:rsidR="00780D98" w:rsidRPr="00446C90">
        <w:rPr>
          <w:rFonts w:ascii="Times New Roman" w:hAnsi="Times New Roman" w:cs="Times New Roman"/>
        </w:rPr>
        <w:t>, “Why Subjectivists about Welfare Needen’t Idealize</w:t>
      </w:r>
      <w:r w:rsidR="001C6BAB">
        <w:rPr>
          <w:rFonts w:ascii="Times New Roman" w:hAnsi="Times New Roman" w:cs="Times New Roman"/>
        </w:rPr>
        <w:t>,”</w:t>
      </w:r>
      <w:r w:rsidR="00780D98" w:rsidRPr="00446C90">
        <w:rPr>
          <w:rFonts w:ascii="Times New Roman" w:hAnsi="Times New Roman" w:cs="Times New Roman"/>
        </w:rPr>
        <w:t xml:space="preserve"> manuscript.</w:t>
      </w:r>
    </w:p>
    <w:p w14:paraId="042390D0" w14:textId="77777777" w:rsidR="004E41F6" w:rsidRPr="00446C90" w:rsidRDefault="004E41F6">
      <w:pPr>
        <w:pStyle w:val="FootnoteText"/>
        <w:rPr>
          <w:rFonts w:ascii="Times New Roman" w:hAnsi="Times New Roman" w:cs="Times New Roman"/>
        </w:rPr>
      </w:pPr>
    </w:p>
  </w:footnote>
  <w:footnote w:id="9">
    <w:p w14:paraId="1B08DE21" w14:textId="092EE98F" w:rsidR="00C47FF2" w:rsidRPr="00446C90" w:rsidRDefault="00C47FF2">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Street, </w:t>
      </w:r>
      <w:r w:rsidR="008571DA" w:rsidRPr="00446C90">
        <w:rPr>
          <w:rFonts w:ascii="Times New Roman" w:hAnsi="Times New Roman" w:cs="Times New Roman"/>
        </w:rPr>
        <w:t xml:space="preserve">“In </w:t>
      </w:r>
      <w:r w:rsidR="0014205A" w:rsidRPr="00446C90">
        <w:rPr>
          <w:rFonts w:ascii="Times New Roman" w:hAnsi="Times New Roman" w:cs="Times New Roman"/>
        </w:rPr>
        <w:t>Defense</w:t>
      </w:r>
      <w:r w:rsidR="008571DA" w:rsidRPr="00446C90">
        <w:rPr>
          <w:rFonts w:ascii="Times New Roman" w:hAnsi="Times New Roman" w:cs="Times New Roman"/>
        </w:rPr>
        <w:t xml:space="preserve"> of Future Tuesday Indifference: Ideally Coherent Eccentrics and the Contingency of What Matters,” </w:t>
      </w:r>
      <w:r w:rsidR="008571DA" w:rsidRPr="00446C90">
        <w:rPr>
          <w:rFonts w:ascii="Times New Roman" w:hAnsi="Times New Roman" w:cs="Times New Roman"/>
          <w:i/>
        </w:rPr>
        <w:t>Philosophical Issues</w:t>
      </w:r>
      <w:r w:rsidR="008571DA" w:rsidRPr="00446C90">
        <w:rPr>
          <w:rFonts w:ascii="Times New Roman" w:hAnsi="Times New Roman" w:cs="Times New Roman"/>
        </w:rPr>
        <w:t xml:space="preserve">, Vol. 19, issue 1, (Oct. 2009), and Markovits, </w:t>
      </w:r>
      <w:r w:rsidR="008571DA" w:rsidRPr="00446C90">
        <w:rPr>
          <w:rFonts w:ascii="Times New Roman" w:hAnsi="Times New Roman" w:cs="Times New Roman"/>
          <w:i/>
        </w:rPr>
        <w:t>Moral Reason</w:t>
      </w:r>
      <w:r w:rsidR="008571DA" w:rsidRPr="00446C90">
        <w:rPr>
          <w:rFonts w:ascii="Times New Roman" w:hAnsi="Times New Roman" w:cs="Times New Roman"/>
        </w:rPr>
        <w:t xml:space="preserve">, Oxford University Press, </w:t>
      </w:r>
      <w:r w:rsidR="00886E8D" w:rsidRPr="00446C90">
        <w:rPr>
          <w:rFonts w:ascii="Times New Roman" w:hAnsi="Times New Roman" w:cs="Times New Roman"/>
        </w:rPr>
        <w:t>2014.</w:t>
      </w:r>
    </w:p>
    <w:p w14:paraId="4EFE5650" w14:textId="77777777" w:rsidR="00670B26" w:rsidRPr="00446C90" w:rsidRDefault="00670B26">
      <w:pPr>
        <w:pStyle w:val="FootnoteText"/>
        <w:rPr>
          <w:rFonts w:ascii="Times New Roman" w:hAnsi="Times New Roman" w:cs="Times New Roman"/>
        </w:rPr>
      </w:pPr>
    </w:p>
  </w:footnote>
  <w:footnote w:id="10">
    <w:p w14:paraId="375BD066" w14:textId="7B799089" w:rsidR="00060621" w:rsidRPr="00446C90" w:rsidRDefault="00060621">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See Michael Smith, </w:t>
      </w:r>
      <w:r w:rsidRPr="00446C90">
        <w:rPr>
          <w:rFonts w:ascii="Times New Roman" w:hAnsi="Times New Roman" w:cs="Times New Roman"/>
          <w:i/>
        </w:rPr>
        <w:t>The Moral Problem</w:t>
      </w:r>
      <w:r w:rsidRPr="00446C90">
        <w:rPr>
          <w:rFonts w:ascii="Times New Roman" w:hAnsi="Times New Roman" w:cs="Times New Roman"/>
        </w:rPr>
        <w:t xml:space="preserve">. I offer reasons to doubt </w:t>
      </w:r>
      <w:r w:rsidR="00166386" w:rsidRPr="00446C90">
        <w:rPr>
          <w:rFonts w:ascii="Times New Roman" w:hAnsi="Times New Roman" w:cs="Times New Roman"/>
        </w:rPr>
        <w:t>such</w:t>
      </w:r>
      <w:r w:rsidRPr="00446C90">
        <w:rPr>
          <w:rFonts w:ascii="Times New Roman" w:hAnsi="Times New Roman" w:cs="Times New Roman"/>
        </w:rPr>
        <w:t xml:space="preserve"> convergence in my “Do the Desires of Rational Agents Converge?” in my </w:t>
      </w:r>
      <w:r w:rsidRPr="00446C90">
        <w:rPr>
          <w:rFonts w:ascii="Times New Roman" w:hAnsi="Times New Roman" w:cs="Times New Roman"/>
          <w:i/>
        </w:rPr>
        <w:t>From Valuing to Value</w:t>
      </w:r>
      <w:r w:rsidRPr="00446C90">
        <w:rPr>
          <w:rFonts w:ascii="Times New Roman" w:hAnsi="Times New Roman" w:cs="Times New Roman"/>
        </w:rPr>
        <w:t>.</w:t>
      </w:r>
    </w:p>
    <w:p w14:paraId="6E833311" w14:textId="77777777" w:rsidR="00060621" w:rsidRPr="00446C90" w:rsidRDefault="00060621">
      <w:pPr>
        <w:pStyle w:val="FootnoteText"/>
        <w:rPr>
          <w:rFonts w:ascii="Times New Roman" w:hAnsi="Times New Roman" w:cs="Times New Roman"/>
        </w:rPr>
      </w:pPr>
    </w:p>
  </w:footnote>
  <w:footnote w:id="11">
    <w:p w14:paraId="6B152AF3" w14:textId="79CCE344" w:rsidR="00E87B04" w:rsidRPr="00446C90" w:rsidRDefault="00E87B04">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Street, ibid.</w:t>
      </w:r>
    </w:p>
    <w:p w14:paraId="0E42108F" w14:textId="77777777" w:rsidR="00670B26" w:rsidRPr="00446C90" w:rsidRDefault="00670B26">
      <w:pPr>
        <w:pStyle w:val="FootnoteText"/>
        <w:rPr>
          <w:rFonts w:ascii="Times New Roman" w:hAnsi="Times New Roman" w:cs="Times New Roman"/>
        </w:rPr>
      </w:pPr>
    </w:p>
  </w:footnote>
  <w:footnote w:id="12">
    <w:p w14:paraId="439B0564" w14:textId="71656BC5" w:rsidR="00166386" w:rsidRPr="00446C90" w:rsidRDefault="00166386">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For example, Foot, </w:t>
      </w:r>
      <w:r w:rsidRPr="00446C90">
        <w:rPr>
          <w:rFonts w:ascii="Times New Roman" w:hAnsi="Times New Roman" w:cs="Times New Roman"/>
          <w:i/>
        </w:rPr>
        <w:t>Natural Goodness</w:t>
      </w:r>
      <w:r w:rsidRPr="00446C90">
        <w:rPr>
          <w:rFonts w:ascii="Times New Roman" w:hAnsi="Times New Roman" w:cs="Times New Roman"/>
        </w:rPr>
        <w:t xml:space="preserve"> and Hursthouse, </w:t>
      </w:r>
      <w:r w:rsidRPr="00446C90">
        <w:rPr>
          <w:rFonts w:ascii="Times New Roman" w:hAnsi="Times New Roman" w:cs="Times New Roman"/>
          <w:i/>
        </w:rPr>
        <w:t>On Virtue Ethics</w:t>
      </w:r>
      <w:r w:rsidRPr="00446C90">
        <w:rPr>
          <w:rFonts w:ascii="Times New Roman" w:hAnsi="Times New Roman" w:cs="Times New Roman"/>
        </w:rPr>
        <w:t xml:space="preserve">. For the response I think a subjectivist should give to such proposals see David Copp and my “Morality and Virtue,” in my </w:t>
      </w:r>
      <w:r w:rsidRPr="00446C90">
        <w:rPr>
          <w:rFonts w:ascii="Times New Roman" w:hAnsi="Times New Roman" w:cs="Times New Roman"/>
          <w:i/>
        </w:rPr>
        <w:t>From Valuing to Value</w:t>
      </w:r>
      <w:r w:rsidRPr="00446C90">
        <w:rPr>
          <w:rFonts w:ascii="Times New Roman" w:hAnsi="Times New Roman" w:cs="Times New Roman"/>
        </w:rPr>
        <w:t>.</w:t>
      </w:r>
    </w:p>
  </w:footnote>
  <w:footnote w:id="13">
    <w:p w14:paraId="54AB3AD5" w14:textId="12421B1F" w:rsidR="00E10A9B" w:rsidRPr="00446C90" w:rsidRDefault="00E10A9B">
      <w:pPr>
        <w:pStyle w:val="FootnoteText"/>
        <w:rPr>
          <w:rFonts w:ascii="Times New Roman" w:hAnsi="Times New Roman" w:cs="Times New Roman"/>
          <w:i/>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See Robert Johnson’s “</w:t>
      </w:r>
      <w:r w:rsidR="005D0629" w:rsidRPr="00446C90">
        <w:rPr>
          <w:rFonts w:ascii="Times New Roman" w:hAnsi="Times New Roman" w:cs="Times New Roman"/>
        </w:rPr>
        <w:t xml:space="preserve">Internal Reasons and the Conditional Fallacy,” </w:t>
      </w:r>
      <w:r w:rsidR="005D0629" w:rsidRPr="00446C90">
        <w:rPr>
          <w:rFonts w:ascii="Times New Roman" w:hAnsi="Times New Roman" w:cs="Times New Roman"/>
          <w:i/>
        </w:rPr>
        <w:t>Philosophical</w:t>
      </w:r>
    </w:p>
    <w:p w14:paraId="235BC285" w14:textId="53253E84" w:rsidR="005D0629" w:rsidRPr="00446C90" w:rsidRDefault="005D0629">
      <w:pPr>
        <w:pStyle w:val="FootnoteText"/>
        <w:rPr>
          <w:rFonts w:ascii="Times New Roman" w:hAnsi="Times New Roman" w:cs="Times New Roman"/>
        </w:rPr>
      </w:pPr>
      <w:r w:rsidRPr="00446C90">
        <w:rPr>
          <w:rFonts w:ascii="Times New Roman" w:hAnsi="Times New Roman" w:cs="Times New Roman"/>
          <w:i/>
        </w:rPr>
        <w:t>Quarterly</w:t>
      </w:r>
      <w:r w:rsidRPr="00446C90">
        <w:rPr>
          <w:rFonts w:ascii="Times New Roman" w:hAnsi="Times New Roman" w:cs="Times New Roman"/>
        </w:rPr>
        <w:t xml:space="preserve">, 49 (194), 1999, p. 53-71 and my “Internalism, Explanation, and Reasons for Action in my </w:t>
      </w:r>
      <w:r w:rsidRPr="00446C90">
        <w:rPr>
          <w:rFonts w:ascii="Times New Roman" w:hAnsi="Times New Roman" w:cs="Times New Roman"/>
          <w:i/>
        </w:rPr>
        <w:t>From Valuing to Value</w:t>
      </w:r>
      <w:r w:rsidRPr="00446C90">
        <w:rPr>
          <w:rFonts w:ascii="Times New Roman" w:hAnsi="Times New Roman" w:cs="Times New Roman"/>
        </w:rPr>
        <w:t xml:space="preserve">. </w:t>
      </w:r>
    </w:p>
    <w:p w14:paraId="624B6B18" w14:textId="77777777" w:rsidR="000960BF" w:rsidRPr="00446C90" w:rsidRDefault="000960BF">
      <w:pPr>
        <w:pStyle w:val="FootnoteText"/>
        <w:rPr>
          <w:rFonts w:ascii="Times New Roman" w:hAnsi="Times New Roman" w:cs="Times New Roman"/>
        </w:rPr>
      </w:pPr>
    </w:p>
  </w:footnote>
  <w:footnote w:id="14">
    <w:p w14:paraId="4B2DC32C" w14:textId="2F233E7A" w:rsidR="00E87B04" w:rsidRPr="00446C90" w:rsidRDefault="00E87B04">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I make this case much more fully in my “The Case for Stance-Dependent Value,” (manuscript). </w:t>
      </w:r>
    </w:p>
    <w:p w14:paraId="77398816" w14:textId="77777777" w:rsidR="0014205A" w:rsidRPr="00446C90" w:rsidRDefault="0014205A">
      <w:pPr>
        <w:pStyle w:val="FootnoteText"/>
        <w:rPr>
          <w:rFonts w:ascii="Times New Roman" w:hAnsi="Times New Roman" w:cs="Times New Roman"/>
        </w:rPr>
      </w:pPr>
    </w:p>
  </w:footnote>
  <w:footnote w:id="15">
    <w:p w14:paraId="32696484" w14:textId="77777777" w:rsidR="00430294" w:rsidRPr="00446C90" w:rsidRDefault="00430294" w:rsidP="00B67196">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Railton, “Facts and Values,” in his </w:t>
      </w:r>
      <w:r w:rsidRPr="00446C90">
        <w:rPr>
          <w:rFonts w:ascii="Times New Roman" w:hAnsi="Times New Roman" w:cs="Times New Roman"/>
          <w:i/>
        </w:rPr>
        <w:t>Facts, Values, and Norms</w:t>
      </w:r>
      <w:r w:rsidRPr="00446C90">
        <w:rPr>
          <w:rFonts w:ascii="Times New Roman" w:hAnsi="Times New Roman" w:cs="Times New Roman"/>
        </w:rPr>
        <w:t xml:space="preserve"> (Cambridge, 2003), p. 47.</w:t>
      </w:r>
    </w:p>
  </w:footnote>
  <w:footnote w:id="16">
    <w:p w14:paraId="7AC41092" w14:textId="2276F766" w:rsidR="000960BF" w:rsidRPr="00446C90" w:rsidRDefault="000960BF">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Sidgwick, ibid.</w:t>
      </w:r>
    </w:p>
    <w:p w14:paraId="6A0A2694" w14:textId="77777777" w:rsidR="000960BF" w:rsidRPr="00446C90" w:rsidRDefault="000960BF">
      <w:pPr>
        <w:pStyle w:val="FootnoteText"/>
        <w:rPr>
          <w:rFonts w:ascii="Times New Roman" w:hAnsi="Times New Roman" w:cs="Times New Roman"/>
        </w:rPr>
      </w:pPr>
    </w:p>
  </w:footnote>
  <w:footnote w:id="17">
    <w:p w14:paraId="6DC01BE7" w14:textId="602E86AB" w:rsidR="000960BF" w:rsidRPr="00446C90" w:rsidRDefault="000960BF">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Parfit, ibid</w:t>
      </w:r>
      <w:r w:rsidR="00211739" w:rsidRPr="00446C90">
        <w:rPr>
          <w:rFonts w:ascii="Times New Roman" w:hAnsi="Times New Roman" w:cs="Times New Roman"/>
        </w:rPr>
        <w:t>., p. 80.</w:t>
      </w:r>
    </w:p>
  </w:footnote>
  <w:footnote w:id="18">
    <w:p w14:paraId="7376FE44" w14:textId="6A3C030D" w:rsidR="00332061" w:rsidRPr="00446C90" w:rsidRDefault="00332061">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I argue for this conclusion more fully in my “Parfit’s Case Against Subjectivism,” in my </w:t>
      </w:r>
      <w:r w:rsidRPr="00446C90">
        <w:rPr>
          <w:rFonts w:ascii="Times New Roman" w:hAnsi="Times New Roman" w:cs="Times New Roman"/>
          <w:i/>
        </w:rPr>
        <w:t>From Valuing to Value</w:t>
      </w:r>
      <w:r w:rsidRPr="00446C90">
        <w:rPr>
          <w:rFonts w:ascii="Times New Roman" w:hAnsi="Times New Roman" w:cs="Times New Roman"/>
        </w:rPr>
        <w:t>.</w:t>
      </w:r>
    </w:p>
    <w:p w14:paraId="3B9ACFC5" w14:textId="77777777" w:rsidR="00332061" w:rsidRPr="00446C90" w:rsidRDefault="00332061">
      <w:pPr>
        <w:pStyle w:val="FootnoteText"/>
        <w:rPr>
          <w:rFonts w:ascii="Times New Roman" w:hAnsi="Times New Roman" w:cs="Times New Roman"/>
        </w:rPr>
      </w:pPr>
    </w:p>
  </w:footnote>
  <w:footnote w:id="19">
    <w:p w14:paraId="79C45169" w14:textId="67ADB943" w:rsidR="000960BF" w:rsidRDefault="000960BF">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Markovits, Ibid. </w:t>
      </w:r>
    </w:p>
    <w:p w14:paraId="26458AB3" w14:textId="77777777" w:rsidR="00CB1601" w:rsidRPr="00446C90" w:rsidRDefault="00CB1601">
      <w:pPr>
        <w:pStyle w:val="FootnoteText"/>
        <w:rPr>
          <w:rFonts w:ascii="Times New Roman" w:hAnsi="Times New Roman" w:cs="Times New Roman"/>
        </w:rPr>
      </w:pPr>
    </w:p>
  </w:footnote>
  <w:footnote w:id="20">
    <w:p w14:paraId="2F702216" w14:textId="016247F6" w:rsidR="00670B26" w:rsidRPr="00446C90" w:rsidRDefault="00670B26">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Schroeder, </w:t>
      </w:r>
      <w:r w:rsidRPr="00446C90">
        <w:rPr>
          <w:rFonts w:ascii="Times New Roman" w:hAnsi="Times New Roman" w:cs="Times New Roman"/>
          <w:i/>
        </w:rPr>
        <w:t>Slaves of the Passions</w:t>
      </w:r>
      <w:r w:rsidRPr="00446C90">
        <w:rPr>
          <w:rFonts w:ascii="Times New Roman" w:hAnsi="Times New Roman" w:cs="Times New Roman"/>
        </w:rPr>
        <w:t xml:space="preserve">, Oxford University Press, 2007. </w:t>
      </w:r>
    </w:p>
    <w:p w14:paraId="065837D3" w14:textId="77777777" w:rsidR="00670B26" w:rsidRPr="00446C90" w:rsidRDefault="00670B26">
      <w:pPr>
        <w:pStyle w:val="FootnoteText"/>
        <w:rPr>
          <w:rFonts w:ascii="Times New Roman" w:hAnsi="Times New Roman" w:cs="Times New Roman"/>
        </w:rPr>
      </w:pPr>
    </w:p>
  </w:footnote>
  <w:footnote w:id="21">
    <w:p w14:paraId="6F81DA6A" w14:textId="7526A176" w:rsidR="00631E04" w:rsidRPr="00446C90" w:rsidRDefault="00631E04">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I take issue with Schroeder’s arguments to this position in my “Subjectivism and Proportionalism</w:t>
      </w:r>
      <w:r w:rsidR="006C7E7C" w:rsidRPr="00446C90">
        <w:rPr>
          <w:rFonts w:ascii="Times New Roman" w:hAnsi="Times New Roman" w:cs="Times New Roman"/>
        </w:rPr>
        <w:t>”</w:t>
      </w:r>
      <w:r w:rsidRPr="00446C90">
        <w:rPr>
          <w:rFonts w:ascii="Times New Roman" w:hAnsi="Times New Roman" w:cs="Times New Roman"/>
        </w:rPr>
        <w:t xml:space="preserve">, </w:t>
      </w:r>
      <w:r w:rsidR="009003A8" w:rsidRPr="00446C90">
        <w:rPr>
          <w:rFonts w:ascii="Times New Roman" w:hAnsi="Times New Roman" w:cs="Times New Roman"/>
        </w:rPr>
        <w:t xml:space="preserve">in my </w:t>
      </w:r>
      <w:r w:rsidRPr="00446C90">
        <w:rPr>
          <w:rFonts w:ascii="Times New Roman" w:hAnsi="Times New Roman" w:cs="Times New Roman"/>
          <w:i/>
        </w:rPr>
        <w:t>From Valuing to Value</w:t>
      </w:r>
      <w:r w:rsidRPr="00446C90">
        <w:rPr>
          <w:rFonts w:ascii="Times New Roman" w:hAnsi="Times New Roman" w:cs="Times New Roman"/>
        </w:rPr>
        <w:t>.</w:t>
      </w:r>
    </w:p>
  </w:footnote>
  <w:footnote w:id="22">
    <w:p w14:paraId="6F8EC36B" w14:textId="0834667D" w:rsidR="00313253" w:rsidRPr="00446C90" w:rsidRDefault="00313253">
      <w:pPr>
        <w:pStyle w:val="FootnoteText"/>
        <w:rPr>
          <w:rFonts w:ascii="Times New Roman" w:hAnsi="Times New Roman" w:cs="Times New Roman"/>
        </w:rPr>
      </w:pPr>
      <w:r w:rsidRPr="00446C90">
        <w:rPr>
          <w:rStyle w:val="FootnoteReference"/>
          <w:rFonts w:ascii="Times New Roman" w:hAnsi="Times New Roman" w:cs="Times New Roman"/>
        </w:rPr>
        <w:footnoteRef/>
      </w:r>
      <w:r w:rsidRPr="00446C90">
        <w:rPr>
          <w:rFonts w:ascii="Times New Roman" w:hAnsi="Times New Roman" w:cs="Times New Roman"/>
        </w:rPr>
        <w:t xml:space="preserve"> And indeed I do in my “Subjectivism and Reasons to be Moral,” in </w:t>
      </w:r>
      <w:r w:rsidRPr="00446C90">
        <w:rPr>
          <w:rFonts w:ascii="Times New Roman" w:hAnsi="Times New Roman" w:cs="Times New Roman"/>
          <w:i/>
        </w:rPr>
        <w:t>From Valuing to Value</w:t>
      </w:r>
      <w:r w:rsidRPr="00446C9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3"/>
      <w:numFmt w:val="decimal"/>
      <w:lvlText w:val="%1"/>
      <w:lvlJc w:val="left"/>
      <w:pPr>
        <w:ind w:hanging="213"/>
      </w:pPr>
      <w:rPr>
        <w:rFonts w:ascii="Times New Roman" w:hAnsi="Times New Roman" w:cs="Times New Roman"/>
        <w:b w:val="0"/>
        <w:bCs w:val="0"/>
        <w:w w:val="115"/>
        <w:position w:val="7"/>
        <w:sz w:val="11"/>
        <w:szCs w:val="1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983514F"/>
    <w:multiLevelType w:val="hybridMultilevel"/>
    <w:tmpl w:val="FFEEDF56"/>
    <w:lvl w:ilvl="0" w:tplc="7214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09"/>
    <w:rsid w:val="00022013"/>
    <w:rsid w:val="000412AD"/>
    <w:rsid w:val="00043872"/>
    <w:rsid w:val="000527DB"/>
    <w:rsid w:val="00053F83"/>
    <w:rsid w:val="00060621"/>
    <w:rsid w:val="00061215"/>
    <w:rsid w:val="00062E37"/>
    <w:rsid w:val="000710AA"/>
    <w:rsid w:val="00093D9A"/>
    <w:rsid w:val="000960BF"/>
    <w:rsid w:val="000E57D7"/>
    <w:rsid w:val="000F718D"/>
    <w:rsid w:val="0011056A"/>
    <w:rsid w:val="00111EA7"/>
    <w:rsid w:val="001152CB"/>
    <w:rsid w:val="0014205A"/>
    <w:rsid w:val="00145099"/>
    <w:rsid w:val="00166386"/>
    <w:rsid w:val="0018587E"/>
    <w:rsid w:val="00185C74"/>
    <w:rsid w:val="001918D4"/>
    <w:rsid w:val="001A02B7"/>
    <w:rsid w:val="001A56F3"/>
    <w:rsid w:val="001B7C3A"/>
    <w:rsid w:val="001C2772"/>
    <w:rsid w:val="001C6BAB"/>
    <w:rsid w:val="001D586A"/>
    <w:rsid w:val="001F0091"/>
    <w:rsid w:val="001F2791"/>
    <w:rsid w:val="00211739"/>
    <w:rsid w:val="00241A17"/>
    <w:rsid w:val="0024715E"/>
    <w:rsid w:val="002755EE"/>
    <w:rsid w:val="00313253"/>
    <w:rsid w:val="0031695A"/>
    <w:rsid w:val="00332061"/>
    <w:rsid w:val="003449D1"/>
    <w:rsid w:val="00354F28"/>
    <w:rsid w:val="003650BF"/>
    <w:rsid w:val="00390B0E"/>
    <w:rsid w:val="003931F5"/>
    <w:rsid w:val="00393BE0"/>
    <w:rsid w:val="003B5ECB"/>
    <w:rsid w:val="003D2272"/>
    <w:rsid w:val="003D6951"/>
    <w:rsid w:val="003E5DE6"/>
    <w:rsid w:val="003F3A03"/>
    <w:rsid w:val="003F549A"/>
    <w:rsid w:val="004001BF"/>
    <w:rsid w:val="004024DF"/>
    <w:rsid w:val="00426E3F"/>
    <w:rsid w:val="00430294"/>
    <w:rsid w:val="00446C90"/>
    <w:rsid w:val="00461609"/>
    <w:rsid w:val="00461E87"/>
    <w:rsid w:val="004B7C21"/>
    <w:rsid w:val="004E22BD"/>
    <w:rsid w:val="004E41F6"/>
    <w:rsid w:val="005155D5"/>
    <w:rsid w:val="0054269A"/>
    <w:rsid w:val="0056085D"/>
    <w:rsid w:val="005825C9"/>
    <w:rsid w:val="00582A3B"/>
    <w:rsid w:val="00596048"/>
    <w:rsid w:val="005A0317"/>
    <w:rsid w:val="005A2614"/>
    <w:rsid w:val="005D0629"/>
    <w:rsid w:val="005D6686"/>
    <w:rsid w:val="005E0E64"/>
    <w:rsid w:val="005E7AC0"/>
    <w:rsid w:val="005F72AA"/>
    <w:rsid w:val="0061480C"/>
    <w:rsid w:val="006228D2"/>
    <w:rsid w:val="0062780E"/>
    <w:rsid w:val="00631E04"/>
    <w:rsid w:val="006515D5"/>
    <w:rsid w:val="00661A02"/>
    <w:rsid w:val="00665E8E"/>
    <w:rsid w:val="00670B26"/>
    <w:rsid w:val="00676026"/>
    <w:rsid w:val="006B47CE"/>
    <w:rsid w:val="006C7E7C"/>
    <w:rsid w:val="006D0A35"/>
    <w:rsid w:val="006E6821"/>
    <w:rsid w:val="006F6DF6"/>
    <w:rsid w:val="007061E4"/>
    <w:rsid w:val="007062FB"/>
    <w:rsid w:val="00716A07"/>
    <w:rsid w:val="00727CF8"/>
    <w:rsid w:val="00777B4B"/>
    <w:rsid w:val="00780D98"/>
    <w:rsid w:val="00791BB2"/>
    <w:rsid w:val="00796C1C"/>
    <w:rsid w:val="007A0220"/>
    <w:rsid w:val="007A7DE0"/>
    <w:rsid w:val="007E4F18"/>
    <w:rsid w:val="00805E08"/>
    <w:rsid w:val="00825BB6"/>
    <w:rsid w:val="00825C6E"/>
    <w:rsid w:val="00827115"/>
    <w:rsid w:val="008303EF"/>
    <w:rsid w:val="0085214B"/>
    <w:rsid w:val="008571DA"/>
    <w:rsid w:val="00864D2B"/>
    <w:rsid w:val="00873C3B"/>
    <w:rsid w:val="00886E8D"/>
    <w:rsid w:val="008A0CC7"/>
    <w:rsid w:val="008C3D69"/>
    <w:rsid w:val="008D6906"/>
    <w:rsid w:val="009003A8"/>
    <w:rsid w:val="0095530F"/>
    <w:rsid w:val="00957A72"/>
    <w:rsid w:val="00963367"/>
    <w:rsid w:val="00970C9D"/>
    <w:rsid w:val="009810BB"/>
    <w:rsid w:val="00984E22"/>
    <w:rsid w:val="009B1949"/>
    <w:rsid w:val="009D3B88"/>
    <w:rsid w:val="009F28B3"/>
    <w:rsid w:val="009F605A"/>
    <w:rsid w:val="00A14A60"/>
    <w:rsid w:val="00A22C59"/>
    <w:rsid w:val="00A32C4C"/>
    <w:rsid w:val="00A45479"/>
    <w:rsid w:val="00A54959"/>
    <w:rsid w:val="00A71CDE"/>
    <w:rsid w:val="00A76734"/>
    <w:rsid w:val="00AA6108"/>
    <w:rsid w:val="00AC7F25"/>
    <w:rsid w:val="00AE304F"/>
    <w:rsid w:val="00AF6268"/>
    <w:rsid w:val="00B00F94"/>
    <w:rsid w:val="00B0572F"/>
    <w:rsid w:val="00B10D62"/>
    <w:rsid w:val="00B31270"/>
    <w:rsid w:val="00B34F24"/>
    <w:rsid w:val="00B45B8E"/>
    <w:rsid w:val="00B67196"/>
    <w:rsid w:val="00B67C71"/>
    <w:rsid w:val="00B715BB"/>
    <w:rsid w:val="00B71BA8"/>
    <w:rsid w:val="00B80C64"/>
    <w:rsid w:val="00B96D10"/>
    <w:rsid w:val="00BA363F"/>
    <w:rsid w:val="00BA57F8"/>
    <w:rsid w:val="00BA652D"/>
    <w:rsid w:val="00BB0313"/>
    <w:rsid w:val="00BD1887"/>
    <w:rsid w:val="00BE1538"/>
    <w:rsid w:val="00BE5318"/>
    <w:rsid w:val="00BE781A"/>
    <w:rsid w:val="00BF24C8"/>
    <w:rsid w:val="00C1421B"/>
    <w:rsid w:val="00C25927"/>
    <w:rsid w:val="00C272CA"/>
    <w:rsid w:val="00C47FF2"/>
    <w:rsid w:val="00C61288"/>
    <w:rsid w:val="00C732D2"/>
    <w:rsid w:val="00CA1C41"/>
    <w:rsid w:val="00CB1601"/>
    <w:rsid w:val="00CC3615"/>
    <w:rsid w:val="00CC3D69"/>
    <w:rsid w:val="00CD3CDA"/>
    <w:rsid w:val="00CD722E"/>
    <w:rsid w:val="00CE40AF"/>
    <w:rsid w:val="00CF615B"/>
    <w:rsid w:val="00D3396F"/>
    <w:rsid w:val="00D540BE"/>
    <w:rsid w:val="00D62438"/>
    <w:rsid w:val="00D71809"/>
    <w:rsid w:val="00D77922"/>
    <w:rsid w:val="00D80E90"/>
    <w:rsid w:val="00DA1EB5"/>
    <w:rsid w:val="00DA5D3D"/>
    <w:rsid w:val="00DA6694"/>
    <w:rsid w:val="00DB14DE"/>
    <w:rsid w:val="00E10A9B"/>
    <w:rsid w:val="00E13F00"/>
    <w:rsid w:val="00E33F9C"/>
    <w:rsid w:val="00E5600D"/>
    <w:rsid w:val="00E622EE"/>
    <w:rsid w:val="00E75F55"/>
    <w:rsid w:val="00E83150"/>
    <w:rsid w:val="00E87B04"/>
    <w:rsid w:val="00E9072E"/>
    <w:rsid w:val="00EB3E14"/>
    <w:rsid w:val="00EE4405"/>
    <w:rsid w:val="00EF0499"/>
    <w:rsid w:val="00F14358"/>
    <w:rsid w:val="00F1460D"/>
    <w:rsid w:val="00F509C1"/>
    <w:rsid w:val="00F5495A"/>
    <w:rsid w:val="00F81328"/>
    <w:rsid w:val="00F933DA"/>
    <w:rsid w:val="00FA5610"/>
    <w:rsid w:val="00FC21D7"/>
    <w:rsid w:val="00FC359A"/>
    <w:rsid w:val="00FC4FB2"/>
    <w:rsid w:val="00FC7DB8"/>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66C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9A"/>
    <w:pPr>
      <w:ind w:left="720"/>
      <w:contextualSpacing/>
    </w:pPr>
  </w:style>
  <w:style w:type="paragraph" w:styleId="FootnoteText">
    <w:name w:val="footnote text"/>
    <w:basedOn w:val="Normal"/>
    <w:link w:val="FootnoteTextChar"/>
    <w:uiPriority w:val="99"/>
    <w:unhideWhenUsed/>
    <w:rsid w:val="00B96D10"/>
  </w:style>
  <w:style w:type="character" w:customStyle="1" w:styleId="FootnoteTextChar">
    <w:name w:val="Footnote Text Char"/>
    <w:basedOn w:val="DefaultParagraphFont"/>
    <w:link w:val="FootnoteText"/>
    <w:uiPriority w:val="99"/>
    <w:rsid w:val="00B96D10"/>
  </w:style>
  <w:style w:type="character" w:styleId="FootnoteReference">
    <w:name w:val="footnote reference"/>
    <w:basedOn w:val="DefaultParagraphFont"/>
    <w:uiPriority w:val="99"/>
    <w:unhideWhenUsed/>
    <w:rsid w:val="00B96D10"/>
    <w:rPr>
      <w:vertAlign w:val="superscript"/>
    </w:rPr>
  </w:style>
  <w:style w:type="paragraph" w:styleId="BodyText">
    <w:name w:val="Body Text"/>
    <w:basedOn w:val="Normal"/>
    <w:link w:val="BodyTextChar"/>
    <w:uiPriority w:val="1"/>
    <w:qFormat/>
    <w:rsid w:val="00DA5D3D"/>
    <w:pPr>
      <w:widowControl w:val="0"/>
      <w:autoSpaceDE w:val="0"/>
      <w:autoSpaceDN w:val="0"/>
      <w:adjustRightInd w:val="0"/>
      <w:ind w:left="192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DA5D3D"/>
    <w:rPr>
      <w:rFonts w:ascii="Times New Roman" w:eastAsia="Times New Roman" w:hAnsi="Times New Roman" w:cs="Times New Roman"/>
      <w:sz w:val="20"/>
      <w:szCs w:val="20"/>
    </w:rPr>
  </w:style>
  <w:style w:type="character" w:customStyle="1" w:styleId="Bodytext0">
    <w:name w:val="Body text_"/>
    <w:basedOn w:val="DefaultParagraphFont"/>
    <w:link w:val="Bodytext1"/>
    <w:uiPriority w:val="99"/>
    <w:rsid w:val="000412AD"/>
    <w:rPr>
      <w:rFonts w:ascii="Constantia" w:hAnsi="Constantia" w:cs="Constantia"/>
      <w:sz w:val="17"/>
      <w:szCs w:val="17"/>
      <w:shd w:val="clear" w:color="auto" w:fill="FFFFFF"/>
    </w:rPr>
  </w:style>
  <w:style w:type="character" w:customStyle="1" w:styleId="BodyText10">
    <w:name w:val="Body Text1"/>
    <w:basedOn w:val="Bodytext0"/>
    <w:uiPriority w:val="99"/>
    <w:rsid w:val="000412AD"/>
    <w:rPr>
      <w:rFonts w:ascii="Constantia" w:hAnsi="Constantia" w:cs="Constantia"/>
      <w:sz w:val="17"/>
      <w:szCs w:val="17"/>
      <w:shd w:val="clear" w:color="auto" w:fill="FFFFFF"/>
    </w:rPr>
  </w:style>
  <w:style w:type="paragraph" w:customStyle="1" w:styleId="Bodytext1">
    <w:name w:val="Body text1"/>
    <w:basedOn w:val="Normal"/>
    <w:link w:val="Bodytext0"/>
    <w:uiPriority w:val="99"/>
    <w:rsid w:val="000412AD"/>
    <w:pPr>
      <w:widowControl w:val="0"/>
      <w:shd w:val="clear" w:color="auto" w:fill="FFFFFF"/>
      <w:spacing w:line="269" w:lineRule="exact"/>
      <w:jc w:val="both"/>
    </w:pPr>
    <w:rPr>
      <w:rFonts w:ascii="Constantia" w:hAnsi="Constantia" w:cs="Constantia"/>
      <w:sz w:val="17"/>
      <w:szCs w:val="17"/>
    </w:rPr>
  </w:style>
  <w:style w:type="character" w:customStyle="1" w:styleId="Bodytext6">
    <w:name w:val="Body text (6)"/>
    <w:basedOn w:val="DefaultParagraphFont"/>
    <w:uiPriority w:val="99"/>
    <w:rsid w:val="000412AD"/>
    <w:rPr>
      <w:rFonts w:ascii="Constantia" w:hAnsi="Constantia" w:cs="Constantia"/>
      <w:sz w:val="15"/>
      <w:szCs w:val="15"/>
      <w:shd w:val="clear" w:color="auto" w:fill="FFFFFF"/>
    </w:rPr>
  </w:style>
  <w:style w:type="character" w:customStyle="1" w:styleId="Bodytext6Italic">
    <w:name w:val="Body text (6) + Italic"/>
    <w:basedOn w:val="DefaultParagraphFont"/>
    <w:uiPriority w:val="99"/>
    <w:rsid w:val="000412AD"/>
    <w:rPr>
      <w:rFonts w:ascii="Constantia" w:hAnsi="Constantia" w:cs="Constantia"/>
      <w:i/>
      <w:iCs/>
      <w:sz w:val="15"/>
      <w:szCs w:val="15"/>
      <w:shd w:val="clear" w:color="auto" w:fill="FFFFFF"/>
    </w:rPr>
  </w:style>
  <w:style w:type="character" w:customStyle="1" w:styleId="FootnoteItalic">
    <w:name w:val="Footnote + Italic"/>
    <w:basedOn w:val="DefaultParagraphFont"/>
    <w:uiPriority w:val="99"/>
    <w:rsid w:val="000412AD"/>
    <w:rPr>
      <w:rFonts w:ascii="Constantia" w:hAnsi="Constantia" w:cs="Constantia"/>
      <w:i/>
      <w:iCs/>
      <w:sz w:val="15"/>
      <w:szCs w:val="15"/>
      <w:shd w:val="clear" w:color="auto" w:fill="FFFFFF"/>
    </w:rPr>
  </w:style>
  <w:style w:type="character" w:customStyle="1" w:styleId="Footnote">
    <w:name w:val="Footnote"/>
    <w:basedOn w:val="DefaultParagraphFont"/>
    <w:uiPriority w:val="99"/>
    <w:rsid w:val="000412AD"/>
    <w:rPr>
      <w:rFonts w:ascii="Constantia" w:hAnsi="Constantia" w:cs="Constantia"/>
      <w:sz w:val="15"/>
      <w:szCs w:val="15"/>
      <w:shd w:val="clear" w:color="auto" w:fill="FFFFFF"/>
    </w:rPr>
  </w:style>
  <w:style w:type="paragraph" w:styleId="Footer">
    <w:name w:val="footer"/>
    <w:basedOn w:val="Normal"/>
    <w:link w:val="FooterChar"/>
    <w:uiPriority w:val="99"/>
    <w:unhideWhenUsed/>
    <w:rsid w:val="005155D5"/>
    <w:pPr>
      <w:tabs>
        <w:tab w:val="center" w:pos="4320"/>
        <w:tab w:val="right" w:pos="8640"/>
      </w:tabs>
    </w:pPr>
  </w:style>
  <w:style w:type="character" w:customStyle="1" w:styleId="FooterChar">
    <w:name w:val="Footer Char"/>
    <w:basedOn w:val="DefaultParagraphFont"/>
    <w:link w:val="Footer"/>
    <w:uiPriority w:val="99"/>
    <w:rsid w:val="005155D5"/>
  </w:style>
  <w:style w:type="character" w:styleId="PageNumber">
    <w:name w:val="page number"/>
    <w:basedOn w:val="DefaultParagraphFont"/>
    <w:uiPriority w:val="99"/>
    <w:semiHidden/>
    <w:unhideWhenUsed/>
    <w:rsid w:val="0051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9919BA-AA6D-2B4F-94F5-BBCE2BA5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Sobel</dc:creator>
  <cp:keywords/>
  <dc:description/>
  <cp:lastModifiedBy>Microsoft Office User</cp:lastModifiedBy>
  <cp:revision>2</cp:revision>
  <dcterms:created xsi:type="dcterms:W3CDTF">2019-07-18T13:47:00Z</dcterms:created>
  <dcterms:modified xsi:type="dcterms:W3CDTF">2019-07-18T13:47:00Z</dcterms:modified>
</cp:coreProperties>
</file>