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The Fabric of Time: Humanity's Journey Through Space, Time, and Consciousness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i w:val="1"/>
        </w:rPr>
      </w:pPr>
      <w:r w:rsidDel="00000000" w:rsidR="00000000" w:rsidRPr="00000000">
        <w:rPr>
          <w:rtl w:val="0"/>
        </w:rPr>
        <w:t xml:space="preserve">*</w:t>
      </w:r>
      <w:r w:rsidDel="00000000" w:rsidR="00000000" w:rsidRPr="00000000">
        <w:rPr>
          <w:b w:val="1"/>
          <w:i w:val="1"/>
          <w:rtl w:val="0"/>
        </w:rPr>
        <w:t xml:space="preserve">Hard stone turns to dust  </w:t>
      </w:r>
    </w:p>
    <w:p w:rsidR="00000000" w:rsidDel="00000000" w:rsidP="00000000" w:rsidRDefault="00000000" w:rsidRPr="00000000" w14:paraId="00000004">
      <w:pPr>
        <w:jc w:val="center"/>
        <w:rPr>
          <w:b w:val="1"/>
          <w:i w:val="1"/>
        </w:rPr>
      </w:pPr>
      <w:r w:rsidDel="00000000" w:rsidR="00000000" w:rsidRPr="00000000">
        <w:rPr>
          <w:b w:val="1"/>
          <w:i w:val="1"/>
          <w:rtl w:val="0"/>
        </w:rPr>
        <w:t xml:space="preserve">Life's road changes like seasons  </w:t>
      </w:r>
    </w:p>
    <w:p w:rsidR="00000000" w:rsidDel="00000000" w:rsidP="00000000" w:rsidRDefault="00000000" w:rsidRPr="00000000" w14:paraId="00000005">
      <w:pPr>
        <w:jc w:val="center"/>
        <w:rPr/>
      </w:pPr>
      <w:r w:rsidDel="00000000" w:rsidR="00000000" w:rsidRPr="00000000">
        <w:rPr>
          <w:b w:val="1"/>
          <w:i w:val="1"/>
          <w:rtl w:val="0"/>
        </w:rPr>
        <w:t xml:space="preserve">Cold day, frozen breath</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t xml:space="preserve"> </w:t>
      </w:r>
      <w:r w:rsidDel="00000000" w:rsidR="00000000" w:rsidRPr="00000000">
        <w:rPr>
          <w:b w:val="1"/>
          <w:rtl w:val="0"/>
        </w:rPr>
        <w:t xml:space="preserve">Abstract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Time, perhaps humanity's most intimate yet enigmatic companion, reveals itself not as an absolute ruler but as a subtle dancer, moving differently for each observer. This paper weaves together insights from modern physics, neuroscience, and philosophy to explore how our understanding of time has evolved from Newton's rigid clockwork to Einstein's fluid spacetime, and beyond to the quantum realm where time itself becomes uncertain. Through examination of experimental evidence and philosophical inquiry, we discover that time's non-absolute nature extends from the smallest quantum fluctuations to the very fabric of human consciousness and experience.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b w:val="1"/>
          <w:rtl w:val="0"/>
        </w:rPr>
        <w:t xml:space="preserve">1. Introduction: The Human Quest to Understand Time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t>
      </w:r>
      <w:r w:rsidDel="00000000" w:rsidR="00000000" w:rsidRPr="00000000">
        <w:rPr>
          <w:i w:val="1"/>
          <w:rtl w:val="0"/>
        </w:rPr>
        <w:t xml:space="preserve">Time... is what keeps everything from happening at once</w:t>
      </w:r>
      <w:r w:rsidDel="00000000" w:rsidR="00000000" w:rsidRPr="00000000">
        <w:rPr>
          <w:rtl w:val="0"/>
        </w:rPr>
        <w:t xml:space="preserve">," wrote Ray Cummings in 1922, capturing an intuitive truth about our universe. Yet as we've peered deeper into reality's fabric, we've discovered that even this seemingly simple observation contains hidden complexity. What is "at once" for one observer may be a sequence of events for another, and this insight opens a door to profound questions about the nature of reality and our place within it.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Like the transformation of stone to dust in our opening haiku, time reveals itself not as an immutable constant but as a dynamic participant in the cosmic dance. Our journey to understand time mirrors humanity's broader quest to comprehend our place in the universe – a quest that spans physics, philosophy, and the very nature of consciousness itself.</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center"/>
        <w:rPr>
          <w:b w:val="1"/>
        </w:rPr>
      </w:pPr>
      <w:r w:rsidDel="00000000" w:rsidR="00000000" w:rsidRPr="00000000">
        <w:rPr>
          <w:b w:val="1"/>
          <w:rtl w:val="0"/>
        </w:rPr>
        <w:t xml:space="preserve">2. The Dance of Multiple Nows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Einstein's special relativity shattered our conception of universal time, revealing that the flow of time itself depends on motion and gravity. This isn't merely a mathematical curiosity – we see its effects in the precise timing needed for GPS satellites, in particles streaming through our atmosphere, and even in the slight time differences experienced by airline pilots compared to ground-based observers.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Consider two friends on different spacecraft passing Earth. Each would disagree not only about the timing of events they observe but about which events are happening "now." Neither would be wrong – the shocking truth is that simultaneity itself is relative. This revelation forces us to confront deep questions about the nature of reality and our perception of it.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b w:val="1"/>
          <w:rtl w:val="0"/>
        </w:rPr>
        <w:t xml:space="preserve">3. The Quantum Ballet of Time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At the smallest scales, time reveals even stranger behaviors. Quantum mechanics suggests that time itself might be granular – built of indivisible units like pixels on a digital screen. More startling still, at the quantum level, cause and effect can become blurred, with particles seeming to influence their own past.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Recent experiments at Vienna's Institute for Quantum Optics have demonstrated "temporal superposition" – where quantum events appear to exist in multiple moments simultaneously. Like a dancer whose movements blur in a long-exposure photograph, quantum particles challenge our classical notions of "before" and "after."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This quantum uncertainty about time raises profound questions: Is time fundamental to reality, or does it emerge from something deeper? Loop quantum gravity theory suggests that space and time themselves might be woven from quantum threads of gravity, each carrying discrete units of temporal and spatial information.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rtl w:val="0"/>
        </w:rPr>
        <w:t xml:space="preserve"> </w:t>
      </w:r>
      <w:r w:rsidDel="00000000" w:rsidR="00000000" w:rsidRPr="00000000">
        <w:rPr>
          <w:b w:val="1"/>
          <w:rtl w:val="0"/>
        </w:rPr>
        <w:t xml:space="preserve">4. The Brain's Time Machine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Our experience of time differs markedly from its physical reality. Neuroscience reveals that the brain constructs our sense of time through a complex interplay of memory, attention, and prediction. Like a skilled film editor, our consciousness stitches together discrete neural events into a seamless temporal narrative.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Consider how time seems to slow during intense experiences or speed up when we're engaged in absorbing activities. These aren't mere illusions – they reflect the brain's remarkable ability to adapt its temporal processing to environmental demands. Research from the Max Planck Institute for Human Cognitive and Brain Sciences shows that our perception of time's flow can be manipulated by changing neural firing patterns, suggesting that our experience of time is actively constructed rather than passively received.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implications are stunning: each of us carries within our skull a sophisticated time-creation machine, constantly generating our personal experience of temporal flow. This neural construction of time raises questions about the relationship between objective and subjective time – questions that lead us into deeper philosophical waters.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b w:val="1"/>
          <w:rtl w:val="0"/>
        </w:rPr>
        <w:t xml:space="preserve">5. Cultural Lenses of Time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Different cultures have developed radically different ways of conceptualizing time. The Hopi people of North America traditionally view time not as a flowing river but as a process of manifestation. Many East Asian cultures have historically embraced circular conceptions of time, while modern Western societies tend toward linear models.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These cultural variations aren't mere curiosities – they shape how people think, plan, and live. Research from the University of California comparing temporal cognition across cultures reveals that different time concepts lead to measurably different decision-making patterns and even affect memory organization.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 diversity of temporal concepts across human societies suggests that our relationship with time is not merely physical but deeply cultural and psychological. This understanding bridges our scientific knowledge of time's physical nature with our lived experience of temporal flow.</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jc w:val="center"/>
        <w:rPr>
          <w:b w:val="1"/>
        </w:rPr>
      </w:pPr>
      <w:r w:rsidDel="00000000" w:rsidR="00000000" w:rsidRPr="00000000">
        <w:rPr>
          <w:rtl w:val="0"/>
        </w:rPr>
        <w:t xml:space="preserve"> </w:t>
      </w:r>
      <w:r w:rsidDel="00000000" w:rsidR="00000000" w:rsidRPr="00000000">
        <w:rPr>
          <w:b w:val="1"/>
          <w:rtl w:val="0"/>
        </w:rPr>
        <w:t xml:space="preserve">6. Philosophical Depths: Time's Ultimate Nature</w:t>
      </w:r>
    </w:p>
    <w:p w:rsidR="00000000" w:rsidDel="00000000" w:rsidP="00000000" w:rsidRDefault="00000000" w:rsidRPr="00000000" w14:paraId="00000031">
      <w:pPr>
        <w:jc w:val="center"/>
        <w:rPr>
          <w:b w:val="1"/>
        </w:rPr>
      </w:pPr>
      <w:r w:rsidDel="00000000" w:rsidR="00000000" w:rsidRPr="00000000">
        <w:rPr>
          <w:rtl w:val="0"/>
        </w:rPr>
      </w:r>
    </w:p>
    <w:p w:rsidR="00000000" w:rsidDel="00000000" w:rsidP="00000000" w:rsidRDefault="00000000" w:rsidRPr="00000000" w14:paraId="00000032">
      <w:pPr>
        <w:jc w:val="center"/>
        <w:rPr>
          <w:b w:val="1"/>
        </w:rPr>
      </w:pPr>
      <w:r w:rsidDel="00000000" w:rsidR="00000000" w:rsidRPr="00000000">
        <w:rPr>
          <w:b w:val="1"/>
          <w:rtl w:val="0"/>
        </w:rPr>
        <w:t xml:space="preserve"> 6.1 Time and Consciousness: The Observer's Paradox</w:t>
      </w:r>
    </w:p>
    <w:p w:rsidR="00000000" w:rsidDel="00000000" w:rsidP="00000000" w:rsidRDefault="00000000" w:rsidRPr="00000000" w14:paraId="00000033">
      <w:pPr>
        <w:jc w:val="center"/>
        <w:rPr>
          <w:b w:val="1"/>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relationship between time and consciousness presents one of science's most fascinating frontiers. Recent neuroscience research reveals that our brains construct our experience of time rather than simply perceiving it. Like an artist creating a masterpiece, our consciousness weaves together sensory inputs into a coherent temporal narrative.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Consider the "backwards referral" phenomenon, where our brains adjust the perceived timing of events to maintain causality. When you touch a hot surface, you feel the sensation "immediately," yet the neural signals from your fingers take measurable time to reach your brain. Our consciousness seamlessly adjusts this delay, creating an experience of instantaneous reaction. This slight manipulation of temporal experience raises profound questions about the nature of our moment-to-moment reality.</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Such discoveries suggest that our experience of time's flow might be more creation than perception. As the frozen breath in our opening haiku suggests, each moment of awareness represents a complex interplay between objective events and subjective experience.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jc w:val="center"/>
        <w:rPr>
          <w:b w:val="1"/>
        </w:rPr>
      </w:pPr>
      <w:r w:rsidDel="00000000" w:rsidR="00000000" w:rsidRPr="00000000">
        <w:rPr>
          <w:b w:val="1"/>
          <w:rtl w:val="0"/>
        </w:rPr>
        <w:t xml:space="preserve">6.2 The Eternalist Challenge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If there is no universal "now," as Einstein's relativity suggests, what becomes of our common-sense notion that only the present moment is real? The eternalist perspective proposes a radical answer: all moments—past, present, and future—exist simultaneously in a four-dimensional "block universe." Like the seasons changing in our haiku, different temporal perspectives might simply be different views of an unchanging whole.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This view finds support in the mathematical formalism of relativity, where time appears as just another dimension in spacetime. Yet it conflicts dramatically with our lived experience of time's flow. The physicist Julian Barbour suggests that this flow might be an illusion—that each moment is complete in itself, like individual frames in a film strip.</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eternalist view raises disturbing questions: If all moments exist "timelessly," what happens to change, to becoming, to the very essence of temporal experience? Perhaps, like the transformation of stone to dust, change exists not in the flowing of time but in the relationships between moments.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jc w:val="center"/>
        <w:rPr>
          <w:b w:val="1"/>
        </w:rPr>
      </w:pPr>
      <w:r w:rsidDel="00000000" w:rsidR="00000000" w:rsidRPr="00000000">
        <w:rPr>
          <w:b w:val="1"/>
          <w:rtl w:val="0"/>
        </w:rPr>
        <w:t xml:space="preserve">6.3 Free Will in a Timeless Universe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The non-absolute nature of time creates profound challenges for our understanding of human agency and free will. In a universe where simultaneous events for one observer may be sequential for another, when exactly do our decisions become real? The philosopher Mark Hinchliff argues that genuine choice requires a privileged "now" when possibilities collapse into actualities.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Yet quantum mechanics suggests a more nuanced picture. The quantum uncertainty principle, applied to temporal measurements, implies that the exact moment of a decision might be inherently indefinite. Like Schrödinger's famous cat, our choices might exist in superposition until the act of conscious observation resolves them.</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This quantum perspective offers a potential reconciliation between free will and physical law. Rather than being either entirely determined or randomly chaotic, our decisions might emerge from the interplay between quantum uncertainty and conscious observation—a dance of possibility and actuality that creates what we experience as choice.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jc w:val="center"/>
        <w:rPr>
          <w:b w:val="1"/>
        </w:rPr>
      </w:pPr>
      <w:r w:rsidDel="00000000" w:rsidR="00000000" w:rsidRPr="00000000">
        <w:rPr>
          <w:b w:val="1"/>
          <w:rtl w:val="0"/>
        </w:rPr>
        <w:t xml:space="preserve">6.4 The Consciousness-Time Loop</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Perhaps the deepest mystery lies in the apparent circularity of time and consciousness: consciousness seems to require time to function, yet our experience of time's flow seems to require consciousness. The philosopher Henri Bergson proposed that this apparent paradox points to a fundamental truth: that "real" time—what he called "duration"—is inseparable from conscious experience.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Modern neuroscience lends surprising support to Bergson's insight. Studies of temporal consciousness reveal that our sense of "now" isn't a razor-thin moment but a temporal window spanning hundreds of milliseconds. Within this window, consciousness performs its remarkable feat of temporal integration, creating our seamless experience of time's flow.</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This integration happens across multiple scales. At the microscopic level, quantum mechanics suggests that time might emerge from deeper, timeless physical laws. At the neural level, our brains construct local temporal relationships. At the conscious level, we experience the flowing present that gives meaning to our lives. Like the nested imagery in our opening haiku—from enduring stone to passing seasons to momentary breath—time manifests differently at different scales of reality.</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These nested manifestations suggest that time and consciousness might be more intimately connected than we previously imagined. Rather than consciousness simply existing within time, or time being merely a construct of consciousness, the two might be mutually defining aspects of reality—like the complementary patterns in an endless dance.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This perspective offers a potential resolution to many of the paradoxes we've encountered. The absence of a universal "now" doesn't negate the reality of temporal experience but reveals it as fundamentally perspectival. Free will doesn't require a privileged present moment but emerges from the interaction between conscious observation and quantum possibility. And the flow of time, rather than being either purely objective or purely subjective, might be the very process through which consciousness and reality interact.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As we contemplate these deepest questions about time's nature, we return to the imagery of our opening haiku: the eternal and the ephemeral, the objective and the subjective, the physical and the conscious, all interweaving in the grand tapestry of temporal existence. Perhaps time's greatest mystery is not its physical or philosophical nature, but its unique role in bridging the objective world of physics with the subjective world of conscious experience.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jc w:val="center"/>
        <w:rPr>
          <w:b w:val="1"/>
        </w:rPr>
      </w:pPr>
      <w:r w:rsidDel="00000000" w:rsidR="00000000" w:rsidRPr="00000000">
        <w:rPr>
          <w:rtl w:val="0"/>
        </w:rPr>
        <w:t xml:space="preserve"> </w:t>
      </w:r>
      <w:r w:rsidDel="00000000" w:rsidR="00000000" w:rsidRPr="00000000">
        <w:rPr>
          <w:b w:val="1"/>
          <w:rtl w:val="0"/>
        </w:rPr>
        <w:t xml:space="preserve">Conclusion: The Ongoing Journey</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Our exploration of time's nature reveals a universe more fascinating than we could have imagined – one where time itself is flexible, observer-dependent, and intimately connected with consciousness. Like the frozen breath in our opening haiku, each moment exists in relation to the observer, creating a tapestry of experiences that together form our understanding of reality.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