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1A1" w:rsidRPr="00152F8B" w:rsidRDefault="00B651A1">
      <w:pPr>
        <w:rPr>
          <w:rFonts w:ascii="Helvetica" w:hAnsi="Helvetica" w:cs="Helvetica"/>
          <w:b/>
          <w:color w:val="555555"/>
          <w:sz w:val="24"/>
          <w:szCs w:val="23"/>
          <w:shd w:val="clear" w:color="auto" w:fill="FFFFFF"/>
        </w:rPr>
      </w:pPr>
      <w:r w:rsidRPr="00152F8B">
        <w:rPr>
          <w:rFonts w:ascii="Helvetica" w:hAnsi="Helvetica" w:cs="Helvetica"/>
          <w:b/>
          <w:noProof/>
          <w:color w:val="555555"/>
          <w:sz w:val="24"/>
          <w:szCs w:val="23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3195" cy="571500"/>
            <wp:effectExtent l="0" t="0" r="190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F8B">
        <w:rPr>
          <w:rFonts w:ascii="Helvetica" w:hAnsi="Helvetica" w:cs="Helvetica"/>
          <w:b/>
          <w:color w:val="555555"/>
          <w:sz w:val="24"/>
          <w:szCs w:val="23"/>
          <w:shd w:val="clear" w:color="auto" w:fill="FFFFFF"/>
        </w:rPr>
        <w:t xml:space="preserve">Psicologia jurídica: </w:t>
      </w:r>
      <w:r w:rsidR="00286253" w:rsidRPr="00152F8B">
        <w:rPr>
          <w:rFonts w:ascii="Helvetica" w:hAnsi="Helvetica" w:cs="Helvetica"/>
          <w:b/>
          <w:color w:val="555555"/>
          <w:sz w:val="24"/>
          <w:szCs w:val="23"/>
          <w:shd w:val="clear" w:color="auto" w:fill="FFFFFF"/>
        </w:rPr>
        <w:t>Fichamento 3</w:t>
      </w:r>
      <w:r w:rsidRPr="00152F8B">
        <w:rPr>
          <w:rFonts w:ascii="Helvetica" w:hAnsi="Helvetica" w:cs="Helvetica"/>
          <w:b/>
          <w:color w:val="555555"/>
          <w:sz w:val="24"/>
          <w:szCs w:val="23"/>
          <w:shd w:val="clear" w:color="auto" w:fill="FFFFFF"/>
        </w:rPr>
        <w:t>/3.</w:t>
      </w:r>
    </w:p>
    <w:p w:rsidR="00152F8B" w:rsidRPr="00152F8B" w:rsidRDefault="00B651A1">
      <w:pPr>
        <w:rPr>
          <w:rFonts w:ascii="Helvetica" w:hAnsi="Helvetica" w:cs="Helvetica"/>
          <w:b/>
          <w:color w:val="555555"/>
          <w:sz w:val="24"/>
          <w:szCs w:val="23"/>
          <w:shd w:val="clear" w:color="auto" w:fill="FFFFFF"/>
        </w:rPr>
      </w:pPr>
      <w:r w:rsidRPr="00152F8B">
        <w:rPr>
          <w:rFonts w:ascii="Helvetica" w:hAnsi="Helvetica" w:cs="Helvetica"/>
          <w:b/>
          <w:color w:val="555555"/>
          <w:sz w:val="24"/>
          <w:szCs w:val="23"/>
          <w:shd w:val="clear" w:color="auto" w:fill="FFFFFF"/>
        </w:rPr>
        <w:t>André Andrade mª 201402729</w:t>
      </w:r>
    </w:p>
    <w:p w:rsidR="00152F8B" w:rsidRDefault="00152F8B">
      <w:pPr>
        <w:rPr>
          <w:rFonts w:ascii="Helvetica" w:hAnsi="Helvetica" w:cs="Helvetica"/>
          <w:b/>
          <w:color w:val="555555"/>
          <w:sz w:val="28"/>
          <w:szCs w:val="23"/>
          <w:shd w:val="clear" w:color="auto" w:fill="FFFFFF"/>
        </w:rPr>
      </w:pPr>
    </w:p>
    <w:p w:rsidR="00B651A1" w:rsidRDefault="00286253">
      <w:pPr>
        <w:rPr>
          <w:rFonts w:ascii="Helvetica" w:hAnsi="Helvetica" w:cs="Helvetica"/>
          <w:b/>
          <w:color w:val="555555"/>
          <w:sz w:val="28"/>
          <w:szCs w:val="23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b/>
          <w:color w:val="555555"/>
          <w:sz w:val="28"/>
          <w:szCs w:val="23"/>
          <w:shd w:val="clear" w:color="auto" w:fill="FFFFFF"/>
        </w:rPr>
        <w:t>P</w:t>
      </w:r>
      <w:r w:rsidRPr="00286253">
        <w:rPr>
          <w:rFonts w:ascii="Helvetica" w:hAnsi="Helvetica" w:cs="Helvetica"/>
          <w:b/>
          <w:color w:val="555555"/>
          <w:sz w:val="28"/>
          <w:szCs w:val="23"/>
          <w:shd w:val="clear" w:color="auto" w:fill="FFFFFF"/>
        </w:rPr>
        <w:t>sicologia e os métodos de solução de conflitos</w:t>
      </w:r>
      <w:r>
        <w:rPr>
          <w:rFonts w:ascii="Helvetica" w:hAnsi="Helvetica" w:cs="Helvetica"/>
          <w:b/>
          <w:color w:val="555555"/>
          <w:sz w:val="28"/>
          <w:szCs w:val="23"/>
          <w:shd w:val="clear" w:color="auto" w:fill="FFFFFF"/>
        </w:rPr>
        <w:t>.</w:t>
      </w:r>
    </w:p>
    <w:p w:rsidR="000F2453" w:rsidRPr="00152F8B" w:rsidRDefault="000F2453" w:rsidP="00152F8B">
      <w:pPr>
        <w:jc w:val="both"/>
        <w:rPr>
          <w:sz w:val="21"/>
          <w:szCs w:val="21"/>
        </w:rPr>
      </w:pPr>
      <w:r w:rsidRPr="00152F8B">
        <w:rPr>
          <w:sz w:val="21"/>
          <w:szCs w:val="21"/>
        </w:rPr>
        <w:t>A experiência de uma separação, embora muitas vezes sofrida, pode significar uma transformação positiva das relações e também dos envolvidos, ou seja, ser um trampolim para um salto de possibilidades. Nesse entendimento, a mediação de conflitos é o método de solução de controvérsias que trabalha na perspectiva de que o conflito ou a crise possui um potencial transformativo. Além disso, por meio da mediação é possível perceber e considerar, além dos elementos objetivos antes referidos (p. ex. as questões patrimoniais), os afetivos (por ex. os sentimentos) e inconscientes (p. ex. o que não é verbalizado; atos falhos, etc.) dos conflitos, ultrapassando as questões jurídicas, que consideram apenas aspectos objetivos, para auxiliar numa solução aditiva, ou seja, que soma e agrega, tendente ao holísmo</w:t>
      </w:r>
      <w:bookmarkStart w:id="1" w:name="8"/>
      <w:bookmarkEnd w:id="1"/>
      <w:r w:rsidRPr="00152F8B">
        <w:rPr>
          <w:sz w:val="21"/>
          <w:szCs w:val="21"/>
        </w:rPr>
        <w:fldChar w:fldCharType="begin"/>
      </w:r>
      <w:r w:rsidRPr="00152F8B">
        <w:rPr>
          <w:sz w:val="21"/>
          <w:szCs w:val="21"/>
        </w:rPr>
        <w:instrText xml:space="preserve"> HYPERLINK "http://pepsic.bvsalud.org/scielo.php?script=sci_arttext&amp;pid=S1413-03942007000200016" \l "8a" </w:instrText>
      </w:r>
      <w:r w:rsidRPr="00152F8B">
        <w:rPr>
          <w:sz w:val="21"/>
          <w:szCs w:val="21"/>
        </w:rPr>
        <w:fldChar w:fldCharType="separate"/>
      </w:r>
      <w:r w:rsidRPr="00152F8B">
        <w:rPr>
          <w:rStyle w:val="Hyperlink"/>
          <w:sz w:val="21"/>
          <w:szCs w:val="21"/>
        </w:rPr>
        <w:t>5</w:t>
      </w:r>
      <w:r w:rsidRPr="00152F8B">
        <w:rPr>
          <w:sz w:val="21"/>
          <w:szCs w:val="21"/>
        </w:rPr>
        <w:fldChar w:fldCharType="end"/>
      </w:r>
      <w:r w:rsidRPr="00152F8B">
        <w:rPr>
          <w:sz w:val="21"/>
          <w:szCs w:val="21"/>
        </w:rPr>
        <w:t> , dado que quando alguém está com um conflito na esfera familiar (separação, disputa de guarda, investigação de paternidade etc.) seus problemas ultrapassam os elementos jurídicos</w:t>
      </w:r>
      <w:r w:rsidR="00152F8B" w:rsidRPr="00152F8B">
        <w:rPr>
          <w:sz w:val="21"/>
          <w:szCs w:val="21"/>
        </w:rPr>
        <w:t>.</w:t>
      </w:r>
    </w:p>
    <w:p w:rsidR="000F2453" w:rsidRPr="00152F8B" w:rsidRDefault="000F2453" w:rsidP="00152F8B">
      <w:pPr>
        <w:jc w:val="both"/>
        <w:rPr>
          <w:sz w:val="21"/>
          <w:szCs w:val="21"/>
        </w:rPr>
      </w:pPr>
      <w:r w:rsidRPr="00152F8B">
        <w:rPr>
          <w:sz w:val="21"/>
          <w:szCs w:val="21"/>
        </w:rPr>
        <w:t xml:space="preserve">Portanto, o psicólogo pode atuar como me- </w:t>
      </w:r>
      <w:proofErr w:type="spellStart"/>
      <w:r w:rsidRPr="00152F8B">
        <w:rPr>
          <w:sz w:val="21"/>
          <w:szCs w:val="21"/>
        </w:rPr>
        <w:t>diador</w:t>
      </w:r>
      <w:proofErr w:type="spellEnd"/>
      <w:r w:rsidRPr="00152F8B">
        <w:rPr>
          <w:sz w:val="21"/>
          <w:szCs w:val="21"/>
        </w:rPr>
        <w:t xml:space="preserve">, nos casos em que os litigantes se disponham a tentar um acordo ou, quando o juiz não considerar viável a mediação, ao psicólogo pode ser solicitada uma avaliação de uma das partes ou do casal. Processos de separação e divórcio englobam partilha de bens, guarda de filhos, estabelecimento de pensão alimentícia e direito à visitação. Desta forma, seja como avaliador ou mediador, o psicólogo buscará os motivos que levaram o casal ao litígio e os conflitos subjacentes que impedem um acordo em relação aos aspectos citados. Nos casos em que julgar necessário, o psicólogo poderá, inclusive, sugerir encaminhamento para tratamento psicológico ou psiquiátrico </w:t>
      </w:r>
      <w:proofErr w:type="gramStart"/>
      <w:r w:rsidRPr="00152F8B">
        <w:rPr>
          <w:sz w:val="21"/>
          <w:szCs w:val="21"/>
        </w:rPr>
        <w:t>da(</w:t>
      </w:r>
      <w:proofErr w:type="gramEnd"/>
      <w:r w:rsidRPr="00152F8B">
        <w:rPr>
          <w:sz w:val="21"/>
          <w:szCs w:val="21"/>
        </w:rPr>
        <w:t>s) parte(s).</w:t>
      </w:r>
    </w:p>
    <w:p w:rsidR="000F2453" w:rsidRPr="00152F8B" w:rsidRDefault="000F2453" w:rsidP="00152F8B">
      <w:pPr>
        <w:jc w:val="both"/>
        <w:rPr>
          <w:sz w:val="21"/>
          <w:szCs w:val="21"/>
        </w:rPr>
      </w:pPr>
      <w:r w:rsidRPr="00152F8B">
        <w:rPr>
          <w:sz w:val="21"/>
          <w:szCs w:val="21"/>
        </w:rPr>
        <w:t>Na realidade nacional, a mediação está em estágio inicial e experimental. Apesar de já contar com mediadores provindos das mais distintas profissões e com o apoio de algumas seccionais da Ordem dos Advogados do Brasil (OAB), existem resistências de ordens diversas, muitas delas decorrentes do desconhecimento do processo de mediação. Exemplo disso é que a população, de modo geral, ainda costuma delegar aos operadores do Direito as decisões de seus conflitos, situação oposta à da mediação, na qual, salientamos, os próprios conflitantes são responsáveis pela solução de seus problemas, sendo o mediador uma parte imparcial e tão somente responsável por auxiliar a que as partes consigam comunicar-se funcionalmente.</w:t>
      </w:r>
    </w:p>
    <w:p w:rsidR="000F2453" w:rsidRPr="00152F8B" w:rsidRDefault="000F2453" w:rsidP="00152F8B">
      <w:pPr>
        <w:jc w:val="both"/>
        <w:rPr>
          <w:sz w:val="21"/>
          <w:szCs w:val="21"/>
        </w:rPr>
      </w:pPr>
      <w:r w:rsidRPr="00152F8B">
        <w:rPr>
          <w:sz w:val="21"/>
          <w:szCs w:val="21"/>
        </w:rPr>
        <w:t>A mediação familiar no contexto de separações judiciais surge, parafraseando Ávila (2002) como, “uma forma inovadora de abordagem jurídica e também como alternativa ao sistema tradicional judiciário para tratar de conflitos”, na qual dois aspectos são fundamentais: a cooperação entre as partes e a disponibilidade de solucionar o conflito para que aconteça um acordo entre os envolvidos.</w:t>
      </w:r>
    </w:p>
    <w:p w:rsidR="00286253" w:rsidRPr="00152F8B" w:rsidRDefault="000F2453" w:rsidP="00152F8B">
      <w:pPr>
        <w:jc w:val="both"/>
        <w:rPr>
          <w:sz w:val="21"/>
          <w:szCs w:val="21"/>
        </w:rPr>
      </w:pPr>
      <w:r w:rsidRPr="00152F8B">
        <w:rPr>
          <w:sz w:val="21"/>
          <w:szCs w:val="21"/>
        </w:rPr>
        <w:t>Nesse sentido, o trabalho dos psicólogos no campo jurídico, no âmbito dos processos de mediação de conflitos, deve estar permanentemente orientado para responder às necessidades da população no processo de condução e resolução de impasses configurados juridicamente, compreendidas no contexto dos paradigmas culturais de afirmação das diferenças individuais e do compartilhamento de necessidades e sentimentos mútuos.</w:t>
      </w:r>
      <w:r w:rsidR="00152F8B" w:rsidRPr="00152F8B">
        <w:rPr>
          <w:sz w:val="21"/>
          <w:szCs w:val="21"/>
        </w:rPr>
        <w:t xml:space="preserve"> </w:t>
      </w:r>
      <w:r w:rsidRPr="00152F8B">
        <w:rPr>
          <w:sz w:val="21"/>
          <w:szCs w:val="21"/>
        </w:rPr>
        <w:t>Por outro lado, o trabalho dos psicólogos em processos de mediação de conflitos familiares possibilita, de certa forma, o desenvolvimento da reflexão e da crítica acerca dos limites e oportunidades de inserção no campo jurídico, à capacidade de atender necessidades socialmente significativas e de avaliar as repercussões das intervenções realizadas. Do ponto de vista do papel do mediador é necessário afirmar que, no processo de construção das competências do profissional que media conflitos, existe a necessidade de integrar conhecimentos de diferentes disciplinas (especialmente da Psicologia e do Direito), coerentes com os objetivos e o processo de trabalho de mediar, de forma a responder às exigências específicas do objeto de trabalho e às demandas sociais e de mercado de trabalho. Resultam dessa coerência teórico-instrumental, novas habilidades e atitudes que contribuem na formação de um perfil profissional e no aperfei</w:t>
      </w:r>
      <w:r w:rsidR="00152F8B">
        <w:rPr>
          <w:sz w:val="21"/>
          <w:szCs w:val="21"/>
        </w:rPr>
        <w:t>çoamento da atuação do mediador.</w:t>
      </w:r>
    </w:p>
    <w:sectPr w:rsidR="00286253" w:rsidRPr="00152F8B" w:rsidSect="00152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A1"/>
    <w:rsid w:val="000F2453"/>
    <w:rsid w:val="00152F8B"/>
    <w:rsid w:val="00286253"/>
    <w:rsid w:val="005022FA"/>
    <w:rsid w:val="00B651A1"/>
    <w:rsid w:val="00EC432C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1357"/>
  <w15:chartTrackingRefBased/>
  <w15:docId w15:val="{13B38D3F-D1AD-4A8B-B123-9EA0FAC7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245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2453"/>
    <w:rPr>
      <w:rFonts w:ascii="Arial Narrow" w:eastAsia="Arial Narrow" w:hAnsi="Arial Narrow" w:cs="Arial Narrow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0F2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Andrade</dc:creator>
  <cp:keywords/>
  <dc:description/>
  <cp:lastModifiedBy>André Andrade</cp:lastModifiedBy>
  <cp:revision>2</cp:revision>
  <dcterms:created xsi:type="dcterms:W3CDTF">2017-10-03T23:52:00Z</dcterms:created>
  <dcterms:modified xsi:type="dcterms:W3CDTF">2017-10-03T23:52:00Z</dcterms:modified>
</cp:coreProperties>
</file>