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8542E" w14:textId="397E1746" w:rsidR="004216E5" w:rsidRPr="003D1A75" w:rsidRDefault="006427B7" w:rsidP="006427B7">
      <w:pPr>
        <w:jc w:val="center"/>
        <w:rPr>
          <w:b/>
          <w:bCs/>
          <w:color w:val="000000" w:themeColor="text1"/>
          <w:sz w:val="72"/>
          <w:szCs w:val="72"/>
          <w:lang w:val="fr-FR"/>
        </w:rPr>
      </w:pPr>
      <w:r w:rsidRPr="003D1A75">
        <w:rPr>
          <w:b/>
          <w:bCs/>
          <w:color w:val="000000" w:themeColor="text1"/>
          <w:sz w:val="72"/>
          <w:szCs w:val="72"/>
          <w:lang w:val="fr-FR"/>
        </w:rPr>
        <w:t>MONSTRER DIDEROT</w:t>
      </w:r>
    </w:p>
    <w:p w14:paraId="354F9905" w14:textId="77777777" w:rsidR="006427B7" w:rsidRPr="003D1A75" w:rsidRDefault="006427B7" w:rsidP="006427B7">
      <w:pPr>
        <w:jc w:val="center"/>
        <w:rPr>
          <w:color w:val="000000" w:themeColor="text1"/>
          <w:sz w:val="24"/>
          <w:szCs w:val="24"/>
          <w:lang w:val="fr-FR"/>
        </w:rPr>
      </w:pPr>
    </w:p>
    <w:p w14:paraId="0623B5DF" w14:textId="7E8C479B" w:rsidR="004216E5" w:rsidRPr="003D1A75" w:rsidRDefault="006427B7" w:rsidP="006427B7">
      <w:pPr>
        <w:jc w:val="center"/>
        <w:rPr>
          <w:color w:val="000000" w:themeColor="text1"/>
          <w:sz w:val="24"/>
          <w:szCs w:val="24"/>
          <w:lang w:val="fr-FR"/>
        </w:rPr>
      </w:pPr>
      <w:r w:rsidRPr="003D1A75">
        <w:rPr>
          <w:noProof/>
          <w:color w:val="000000" w:themeColor="text1"/>
          <w:sz w:val="24"/>
          <w:szCs w:val="24"/>
          <w:lang w:val="fr-FR"/>
        </w:rPr>
        <w:drawing>
          <wp:inline distT="0" distB="0" distL="0" distR="0" wp14:anchorId="4937C7FE" wp14:editId="3B049614">
            <wp:extent cx="5216056" cy="7067866"/>
            <wp:effectExtent l="0" t="0" r="3810" b="6350"/>
            <wp:docPr id="2" name="Picture 2"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 Polyp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4872" cy="7106912"/>
                    </a:xfrm>
                    <a:prstGeom prst="rect">
                      <a:avLst/>
                    </a:prstGeom>
                  </pic:spPr>
                </pic:pic>
              </a:graphicData>
            </a:graphic>
          </wp:inline>
        </w:drawing>
      </w:r>
    </w:p>
    <w:p w14:paraId="66A40F8D" w14:textId="77777777" w:rsidR="006A6082" w:rsidRPr="003D1A75" w:rsidRDefault="006A6082" w:rsidP="006427B7">
      <w:pPr>
        <w:jc w:val="center"/>
        <w:rPr>
          <w:color w:val="000000" w:themeColor="text1"/>
          <w:sz w:val="24"/>
          <w:szCs w:val="24"/>
          <w:lang w:val="fr-FR"/>
        </w:rPr>
      </w:pPr>
    </w:p>
    <w:p w14:paraId="18576E7E" w14:textId="495FE2CA" w:rsidR="004216E5" w:rsidRPr="003D1A75" w:rsidRDefault="006A6082" w:rsidP="006A6082">
      <w:pPr>
        <w:jc w:val="center"/>
        <w:rPr>
          <w:rFonts w:ascii="Arial" w:hAnsi="Arial" w:cs="Arial"/>
          <w:color w:val="000000" w:themeColor="text1"/>
          <w:sz w:val="36"/>
          <w:szCs w:val="36"/>
          <w:lang w:val="fr-FR"/>
        </w:rPr>
      </w:pPr>
      <w:r w:rsidRPr="003D1A75">
        <w:rPr>
          <w:rFonts w:ascii="Arial" w:hAnsi="Arial" w:cs="Arial"/>
          <w:color w:val="000000" w:themeColor="text1"/>
          <w:sz w:val="36"/>
          <w:szCs w:val="36"/>
          <w:lang w:val="fr-FR"/>
        </w:rPr>
        <w:t>MAY PEYRON SPANGLER</w:t>
      </w:r>
    </w:p>
    <w:p w14:paraId="64011FF5" w14:textId="1A33F26B" w:rsidR="004216E5" w:rsidRPr="003D1A75" w:rsidRDefault="004216E5" w:rsidP="00195229">
      <w:pPr>
        <w:rPr>
          <w:color w:val="000000" w:themeColor="text1"/>
          <w:sz w:val="24"/>
          <w:szCs w:val="24"/>
          <w:lang w:val="fr-FR"/>
        </w:rPr>
      </w:pPr>
    </w:p>
    <w:p w14:paraId="55E7A260" w14:textId="77777777" w:rsidR="004216E5" w:rsidRPr="003D1A75" w:rsidRDefault="004216E5" w:rsidP="00195229">
      <w:pPr>
        <w:rPr>
          <w:color w:val="000000" w:themeColor="text1"/>
          <w:sz w:val="24"/>
          <w:szCs w:val="24"/>
          <w:lang w:val="fr-FR"/>
        </w:rPr>
      </w:pPr>
    </w:p>
    <w:p w14:paraId="0C9714BE" w14:textId="77777777" w:rsidR="004216E5" w:rsidRPr="003D1A75" w:rsidRDefault="004216E5" w:rsidP="00195229">
      <w:pPr>
        <w:rPr>
          <w:color w:val="000000" w:themeColor="text1"/>
          <w:sz w:val="24"/>
          <w:szCs w:val="24"/>
          <w:lang w:val="fr-FR"/>
        </w:rPr>
      </w:pPr>
    </w:p>
    <w:p w14:paraId="6D2AF9BD" w14:textId="77777777" w:rsidR="004216E5" w:rsidRPr="003D1A75" w:rsidRDefault="004216E5" w:rsidP="00195229">
      <w:pPr>
        <w:rPr>
          <w:color w:val="000000" w:themeColor="text1"/>
          <w:sz w:val="24"/>
          <w:szCs w:val="24"/>
          <w:lang w:val="fr-FR"/>
        </w:rPr>
      </w:pPr>
    </w:p>
    <w:p w14:paraId="52933F2B" w14:textId="77777777" w:rsidR="004216E5" w:rsidRPr="003D1A75" w:rsidRDefault="004216E5" w:rsidP="00195229">
      <w:pPr>
        <w:rPr>
          <w:color w:val="000000" w:themeColor="text1"/>
          <w:sz w:val="24"/>
          <w:szCs w:val="24"/>
          <w:lang w:val="fr-FR"/>
        </w:rPr>
      </w:pPr>
    </w:p>
    <w:p w14:paraId="5DE02E51" w14:textId="77777777" w:rsidR="004216E5" w:rsidRPr="003D1A75" w:rsidRDefault="004216E5" w:rsidP="00195229">
      <w:pPr>
        <w:rPr>
          <w:color w:val="000000" w:themeColor="text1"/>
          <w:sz w:val="24"/>
          <w:szCs w:val="24"/>
          <w:lang w:val="fr-FR"/>
        </w:rPr>
      </w:pPr>
    </w:p>
    <w:p w14:paraId="350BA2D6" w14:textId="77777777" w:rsidR="004216E5" w:rsidRPr="003D1A75" w:rsidRDefault="004216E5" w:rsidP="00195229">
      <w:pPr>
        <w:rPr>
          <w:color w:val="000000" w:themeColor="text1"/>
          <w:sz w:val="24"/>
          <w:szCs w:val="24"/>
          <w:lang w:val="fr-FR"/>
        </w:rPr>
      </w:pPr>
    </w:p>
    <w:p w14:paraId="2F2CD837" w14:textId="7C5DC997" w:rsidR="00405AE9" w:rsidRPr="003D1A75" w:rsidRDefault="00405AE9" w:rsidP="00195229">
      <w:pPr>
        <w:jc w:val="center"/>
        <w:rPr>
          <w:b/>
          <w:bCs/>
          <w:color w:val="000000" w:themeColor="text1"/>
          <w:sz w:val="24"/>
          <w:szCs w:val="24"/>
          <w:lang w:val="fr-FR"/>
        </w:rPr>
      </w:pPr>
      <w:r w:rsidRPr="003D1A75">
        <w:rPr>
          <w:b/>
          <w:bCs/>
          <w:color w:val="000000" w:themeColor="text1"/>
          <w:sz w:val="24"/>
          <w:szCs w:val="24"/>
          <w:lang w:val="fr-FR"/>
        </w:rPr>
        <w:t>MONSTRER DIDEROT</w:t>
      </w:r>
    </w:p>
    <w:p w14:paraId="1D21E2B7" w14:textId="77777777" w:rsidR="00405AE9" w:rsidRPr="003D1A75" w:rsidRDefault="00405AE9" w:rsidP="00195229">
      <w:pPr>
        <w:jc w:val="center"/>
        <w:rPr>
          <w:bCs/>
          <w:color w:val="000000" w:themeColor="text1"/>
          <w:sz w:val="24"/>
          <w:szCs w:val="24"/>
          <w:lang w:val="fr-FR"/>
        </w:rPr>
      </w:pPr>
    </w:p>
    <w:p w14:paraId="2CFD19CD" w14:textId="72195152" w:rsidR="00405AE9" w:rsidRPr="003D1A75" w:rsidRDefault="00405AE9" w:rsidP="00195229">
      <w:pPr>
        <w:jc w:val="center"/>
        <w:rPr>
          <w:bCs/>
          <w:color w:val="000000" w:themeColor="text1"/>
          <w:sz w:val="24"/>
          <w:szCs w:val="24"/>
          <w:lang w:val="fr-FR"/>
        </w:rPr>
      </w:pPr>
      <w:proofErr w:type="gramStart"/>
      <w:r w:rsidRPr="003D1A75">
        <w:rPr>
          <w:bCs/>
          <w:color w:val="000000" w:themeColor="text1"/>
          <w:sz w:val="24"/>
          <w:szCs w:val="24"/>
          <w:lang w:val="fr-FR"/>
        </w:rPr>
        <w:t>by</w:t>
      </w:r>
      <w:proofErr w:type="gramEnd"/>
    </w:p>
    <w:p w14:paraId="7090E0A1" w14:textId="77777777" w:rsidR="00405AE9" w:rsidRPr="003D1A75" w:rsidRDefault="00405AE9" w:rsidP="00195229">
      <w:pPr>
        <w:jc w:val="center"/>
        <w:rPr>
          <w:bCs/>
          <w:color w:val="000000" w:themeColor="text1"/>
          <w:sz w:val="24"/>
          <w:szCs w:val="24"/>
          <w:lang w:val="fr-FR"/>
        </w:rPr>
      </w:pPr>
    </w:p>
    <w:p w14:paraId="21C52488" w14:textId="38034593" w:rsidR="00405AE9" w:rsidRPr="003D1A75" w:rsidRDefault="00405AE9" w:rsidP="00195229">
      <w:pPr>
        <w:jc w:val="center"/>
        <w:rPr>
          <w:bCs/>
          <w:color w:val="000000" w:themeColor="text1"/>
          <w:sz w:val="24"/>
          <w:szCs w:val="24"/>
          <w:lang w:val="fr-FR"/>
        </w:rPr>
      </w:pPr>
      <w:r w:rsidRPr="003D1A75">
        <w:rPr>
          <w:bCs/>
          <w:color w:val="000000" w:themeColor="text1"/>
          <w:sz w:val="24"/>
          <w:szCs w:val="24"/>
          <w:lang w:val="fr-FR"/>
        </w:rPr>
        <w:t xml:space="preserve">May Peyron </w:t>
      </w:r>
      <w:proofErr w:type="spellStart"/>
      <w:r w:rsidRPr="003D1A75">
        <w:rPr>
          <w:bCs/>
          <w:color w:val="000000" w:themeColor="text1"/>
          <w:sz w:val="24"/>
          <w:szCs w:val="24"/>
          <w:lang w:val="fr-FR"/>
        </w:rPr>
        <w:t>Spangler</w:t>
      </w:r>
      <w:proofErr w:type="spellEnd"/>
    </w:p>
    <w:p w14:paraId="0CF9B472" w14:textId="628C441E" w:rsidR="00405AE9" w:rsidRPr="003D1A75" w:rsidRDefault="00405AE9" w:rsidP="00195229">
      <w:pPr>
        <w:jc w:val="center"/>
        <w:rPr>
          <w:bCs/>
          <w:color w:val="000000" w:themeColor="text1"/>
          <w:sz w:val="24"/>
          <w:szCs w:val="24"/>
          <w:lang w:val="fr-FR"/>
        </w:rPr>
      </w:pPr>
    </w:p>
    <w:p w14:paraId="3A1E1069" w14:textId="5A4D5801" w:rsidR="00405AE9" w:rsidRPr="003D1A75" w:rsidRDefault="00405AE9" w:rsidP="00195229">
      <w:pPr>
        <w:jc w:val="center"/>
        <w:rPr>
          <w:bCs/>
          <w:color w:val="000000" w:themeColor="text1"/>
          <w:sz w:val="24"/>
          <w:szCs w:val="24"/>
          <w:lang w:val="fr-FR"/>
        </w:rPr>
      </w:pPr>
      <w:proofErr w:type="spellStart"/>
      <w:r w:rsidRPr="003D1A75">
        <w:rPr>
          <w:bCs/>
          <w:color w:val="000000" w:themeColor="text1"/>
          <w:sz w:val="24"/>
          <w:szCs w:val="24"/>
          <w:lang w:val="fr-FR"/>
        </w:rPr>
        <w:t>Advis</w:t>
      </w:r>
      <w:r w:rsidR="004216E5" w:rsidRPr="003D1A75">
        <w:rPr>
          <w:bCs/>
          <w:color w:val="000000" w:themeColor="text1"/>
          <w:sz w:val="24"/>
          <w:szCs w:val="24"/>
          <w:lang w:val="fr-FR"/>
        </w:rPr>
        <w:t>o</w:t>
      </w:r>
      <w:r w:rsidRPr="003D1A75">
        <w:rPr>
          <w:bCs/>
          <w:color w:val="000000" w:themeColor="text1"/>
          <w:sz w:val="24"/>
          <w:szCs w:val="24"/>
          <w:lang w:val="fr-FR"/>
        </w:rPr>
        <w:t>r</w:t>
      </w:r>
      <w:proofErr w:type="spellEnd"/>
      <w:r w:rsidRPr="003D1A75">
        <w:rPr>
          <w:bCs/>
          <w:color w:val="000000" w:themeColor="text1"/>
          <w:sz w:val="24"/>
          <w:szCs w:val="24"/>
          <w:lang w:val="fr-FR"/>
        </w:rPr>
        <w:t xml:space="preserve"> : Professor Suzanne </w:t>
      </w:r>
      <w:proofErr w:type="spellStart"/>
      <w:r w:rsidRPr="003D1A75">
        <w:rPr>
          <w:bCs/>
          <w:color w:val="000000" w:themeColor="text1"/>
          <w:sz w:val="24"/>
          <w:szCs w:val="24"/>
          <w:lang w:val="fr-FR"/>
        </w:rPr>
        <w:t>Guerlac</w:t>
      </w:r>
      <w:proofErr w:type="spellEnd"/>
      <w:r w:rsidRPr="003D1A75">
        <w:rPr>
          <w:bCs/>
          <w:color w:val="000000" w:themeColor="text1"/>
          <w:sz w:val="24"/>
          <w:szCs w:val="24"/>
          <w:lang w:val="fr-FR"/>
        </w:rPr>
        <w:t xml:space="preserve">, </w:t>
      </w:r>
      <w:proofErr w:type="spellStart"/>
      <w:r w:rsidRPr="003D1A75">
        <w:rPr>
          <w:bCs/>
          <w:color w:val="000000" w:themeColor="text1"/>
          <w:sz w:val="24"/>
          <w:szCs w:val="24"/>
          <w:lang w:val="fr-FR"/>
        </w:rPr>
        <w:t>Ph.D</w:t>
      </w:r>
      <w:proofErr w:type="spellEnd"/>
      <w:r w:rsidRPr="003D1A75">
        <w:rPr>
          <w:bCs/>
          <w:color w:val="000000" w:themeColor="text1"/>
          <w:sz w:val="24"/>
          <w:szCs w:val="24"/>
          <w:lang w:val="fr-FR"/>
        </w:rPr>
        <w:t>.</w:t>
      </w:r>
    </w:p>
    <w:p w14:paraId="75CE3663" w14:textId="77777777" w:rsidR="00405AE9" w:rsidRPr="003D1A75" w:rsidRDefault="00405AE9" w:rsidP="00195229">
      <w:pPr>
        <w:jc w:val="center"/>
        <w:rPr>
          <w:bCs/>
          <w:color w:val="000000" w:themeColor="text1"/>
          <w:sz w:val="24"/>
          <w:szCs w:val="24"/>
          <w:lang w:val="fr-FR"/>
        </w:rPr>
      </w:pPr>
    </w:p>
    <w:p w14:paraId="0672D4B6" w14:textId="12BE5854" w:rsidR="00405AE9" w:rsidRPr="003D1A75" w:rsidRDefault="00405AE9" w:rsidP="00195229">
      <w:pPr>
        <w:jc w:val="center"/>
        <w:rPr>
          <w:bCs/>
          <w:color w:val="000000" w:themeColor="text1"/>
          <w:sz w:val="24"/>
          <w:szCs w:val="24"/>
          <w:lang w:val="fr-FR"/>
        </w:rPr>
      </w:pPr>
    </w:p>
    <w:p w14:paraId="2B4F55E3" w14:textId="1A72C4AF" w:rsidR="004216E5" w:rsidRPr="003D1A75" w:rsidRDefault="004216E5" w:rsidP="00195229">
      <w:pPr>
        <w:jc w:val="center"/>
        <w:rPr>
          <w:bCs/>
          <w:color w:val="000000" w:themeColor="text1"/>
          <w:sz w:val="24"/>
          <w:szCs w:val="24"/>
          <w:lang w:val="fr-FR"/>
        </w:rPr>
      </w:pPr>
    </w:p>
    <w:p w14:paraId="3FF0385A" w14:textId="7DAEB92C" w:rsidR="004216E5" w:rsidRPr="003D1A75" w:rsidRDefault="004216E5" w:rsidP="00195229">
      <w:pPr>
        <w:jc w:val="center"/>
        <w:rPr>
          <w:bCs/>
          <w:color w:val="000000" w:themeColor="text1"/>
          <w:sz w:val="24"/>
          <w:szCs w:val="24"/>
          <w:lang w:val="fr-FR"/>
        </w:rPr>
      </w:pPr>
    </w:p>
    <w:p w14:paraId="3302BD14" w14:textId="3B9AE07C" w:rsidR="004216E5" w:rsidRPr="003D1A75" w:rsidRDefault="004216E5" w:rsidP="00195229">
      <w:pPr>
        <w:jc w:val="center"/>
        <w:rPr>
          <w:bCs/>
          <w:color w:val="000000" w:themeColor="text1"/>
          <w:sz w:val="24"/>
          <w:szCs w:val="24"/>
          <w:lang w:val="fr-FR"/>
        </w:rPr>
      </w:pPr>
    </w:p>
    <w:p w14:paraId="3FA2D315" w14:textId="6488A4E4" w:rsidR="004216E5" w:rsidRPr="003D1A75" w:rsidRDefault="004216E5" w:rsidP="00195229">
      <w:pPr>
        <w:jc w:val="center"/>
        <w:rPr>
          <w:bCs/>
          <w:color w:val="000000" w:themeColor="text1"/>
          <w:sz w:val="24"/>
          <w:szCs w:val="24"/>
          <w:lang w:val="fr-FR"/>
        </w:rPr>
      </w:pPr>
    </w:p>
    <w:p w14:paraId="692ABDFB" w14:textId="27C72964" w:rsidR="004216E5" w:rsidRPr="003D1A75" w:rsidRDefault="004216E5" w:rsidP="00195229">
      <w:pPr>
        <w:jc w:val="center"/>
        <w:rPr>
          <w:bCs/>
          <w:color w:val="000000" w:themeColor="text1"/>
          <w:sz w:val="24"/>
          <w:szCs w:val="24"/>
          <w:lang w:val="fr-FR"/>
        </w:rPr>
      </w:pPr>
    </w:p>
    <w:p w14:paraId="1E8BA7B0" w14:textId="6EACD3EA" w:rsidR="004216E5" w:rsidRPr="003D1A75" w:rsidRDefault="004216E5" w:rsidP="00195229">
      <w:pPr>
        <w:jc w:val="center"/>
        <w:rPr>
          <w:bCs/>
          <w:color w:val="000000" w:themeColor="text1"/>
          <w:sz w:val="24"/>
          <w:szCs w:val="24"/>
          <w:lang w:val="fr-FR"/>
        </w:rPr>
      </w:pPr>
    </w:p>
    <w:p w14:paraId="774AB50F" w14:textId="081106CD" w:rsidR="004216E5" w:rsidRPr="003D1A75" w:rsidRDefault="004216E5" w:rsidP="00195229">
      <w:pPr>
        <w:jc w:val="center"/>
        <w:rPr>
          <w:bCs/>
          <w:color w:val="000000" w:themeColor="text1"/>
          <w:sz w:val="24"/>
          <w:szCs w:val="24"/>
          <w:lang w:val="fr-FR"/>
        </w:rPr>
      </w:pPr>
    </w:p>
    <w:p w14:paraId="103E8DD0" w14:textId="4AD325E6" w:rsidR="004216E5" w:rsidRPr="003D1A75" w:rsidRDefault="004216E5" w:rsidP="00195229">
      <w:pPr>
        <w:jc w:val="center"/>
        <w:rPr>
          <w:bCs/>
          <w:color w:val="000000" w:themeColor="text1"/>
          <w:sz w:val="24"/>
          <w:szCs w:val="24"/>
          <w:lang w:val="fr-FR"/>
        </w:rPr>
      </w:pPr>
    </w:p>
    <w:p w14:paraId="2161D162" w14:textId="40AA5480" w:rsidR="004216E5" w:rsidRPr="003D1A75" w:rsidRDefault="004216E5" w:rsidP="00195229">
      <w:pPr>
        <w:jc w:val="center"/>
        <w:rPr>
          <w:bCs/>
          <w:color w:val="000000" w:themeColor="text1"/>
          <w:sz w:val="24"/>
          <w:szCs w:val="24"/>
          <w:lang w:val="fr-FR"/>
        </w:rPr>
      </w:pPr>
    </w:p>
    <w:p w14:paraId="6178794E" w14:textId="65D29820" w:rsidR="004216E5" w:rsidRPr="003D1A75" w:rsidRDefault="004216E5" w:rsidP="00195229">
      <w:pPr>
        <w:jc w:val="center"/>
        <w:rPr>
          <w:bCs/>
          <w:color w:val="000000" w:themeColor="text1"/>
          <w:sz w:val="24"/>
          <w:szCs w:val="24"/>
          <w:lang w:val="fr-FR"/>
        </w:rPr>
      </w:pPr>
    </w:p>
    <w:p w14:paraId="5B22E7F4" w14:textId="65295DCB" w:rsidR="004216E5" w:rsidRPr="003D1A75" w:rsidRDefault="004216E5" w:rsidP="00195229">
      <w:pPr>
        <w:jc w:val="center"/>
        <w:rPr>
          <w:bCs/>
          <w:color w:val="000000" w:themeColor="text1"/>
          <w:sz w:val="24"/>
          <w:szCs w:val="24"/>
          <w:lang w:val="fr-FR"/>
        </w:rPr>
      </w:pPr>
    </w:p>
    <w:p w14:paraId="7F0032FF" w14:textId="45B16350" w:rsidR="004216E5" w:rsidRPr="003D1A75" w:rsidRDefault="004216E5" w:rsidP="00195229">
      <w:pPr>
        <w:jc w:val="center"/>
        <w:rPr>
          <w:bCs/>
          <w:color w:val="000000" w:themeColor="text1"/>
          <w:sz w:val="24"/>
          <w:szCs w:val="24"/>
          <w:lang w:val="fr-FR"/>
        </w:rPr>
      </w:pPr>
    </w:p>
    <w:p w14:paraId="413BC583" w14:textId="77777777" w:rsidR="004216E5" w:rsidRPr="003D1A75" w:rsidRDefault="004216E5" w:rsidP="00195229">
      <w:pPr>
        <w:jc w:val="center"/>
        <w:rPr>
          <w:bCs/>
          <w:color w:val="000000" w:themeColor="text1"/>
          <w:sz w:val="24"/>
          <w:szCs w:val="24"/>
          <w:lang w:val="fr-FR"/>
        </w:rPr>
      </w:pPr>
    </w:p>
    <w:p w14:paraId="5E312911" w14:textId="1F0161F2" w:rsidR="004216E5" w:rsidRPr="003D1A75" w:rsidRDefault="004216E5" w:rsidP="00195229">
      <w:pPr>
        <w:jc w:val="center"/>
        <w:rPr>
          <w:bCs/>
          <w:color w:val="000000" w:themeColor="text1"/>
          <w:sz w:val="24"/>
          <w:szCs w:val="24"/>
          <w:lang w:val="fr-FR"/>
        </w:rPr>
      </w:pPr>
    </w:p>
    <w:p w14:paraId="1317428E" w14:textId="7E60F98E" w:rsidR="004216E5" w:rsidRPr="003D1A75" w:rsidRDefault="004216E5" w:rsidP="00195229">
      <w:pPr>
        <w:jc w:val="center"/>
        <w:rPr>
          <w:bCs/>
          <w:color w:val="000000" w:themeColor="text1"/>
          <w:sz w:val="24"/>
          <w:szCs w:val="24"/>
          <w:lang w:val="fr-FR"/>
        </w:rPr>
      </w:pPr>
    </w:p>
    <w:p w14:paraId="6952B0B9" w14:textId="24529807" w:rsidR="004216E5" w:rsidRPr="003D1A75" w:rsidRDefault="004216E5" w:rsidP="00195229">
      <w:pPr>
        <w:jc w:val="center"/>
        <w:rPr>
          <w:bCs/>
          <w:color w:val="000000" w:themeColor="text1"/>
          <w:sz w:val="24"/>
          <w:szCs w:val="24"/>
          <w:lang w:val="fr-FR"/>
        </w:rPr>
      </w:pPr>
    </w:p>
    <w:p w14:paraId="0F9F10D3" w14:textId="64551EAE" w:rsidR="004216E5" w:rsidRPr="003D1A75" w:rsidRDefault="004216E5" w:rsidP="00195229">
      <w:pPr>
        <w:jc w:val="center"/>
        <w:rPr>
          <w:bCs/>
          <w:color w:val="000000" w:themeColor="text1"/>
          <w:sz w:val="24"/>
          <w:szCs w:val="24"/>
          <w:lang w:val="fr-FR"/>
        </w:rPr>
      </w:pPr>
    </w:p>
    <w:p w14:paraId="64F41B2C" w14:textId="1E98E167" w:rsidR="004216E5" w:rsidRPr="003D1A75" w:rsidRDefault="004216E5" w:rsidP="00195229">
      <w:pPr>
        <w:jc w:val="center"/>
        <w:rPr>
          <w:bCs/>
          <w:color w:val="000000" w:themeColor="text1"/>
          <w:sz w:val="24"/>
          <w:szCs w:val="24"/>
          <w:lang w:val="fr-FR"/>
        </w:rPr>
      </w:pPr>
      <w:r w:rsidRPr="003D1A75">
        <w:rPr>
          <w:bCs/>
          <w:color w:val="000000" w:themeColor="text1"/>
          <w:sz w:val="24"/>
          <w:szCs w:val="24"/>
          <w:lang w:val="fr-FR"/>
        </w:rPr>
        <w:t xml:space="preserve">A dissertation </w:t>
      </w:r>
      <w:proofErr w:type="spellStart"/>
      <w:r w:rsidRPr="003D1A75">
        <w:rPr>
          <w:bCs/>
          <w:color w:val="000000" w:themeColor="text1"/>
          <w:sz w:val="24"/>
          <w:szCs w:val="24"/>
          <w:lang w:val="fr-FR"/>
        </w:rPr>
        <w:t>submitted</w:t>
      </w:r>
      <w:proofErr w:type="spellEnd"/>
      <w:r w:rsidRPr="003D1A75">
        <w:rPr>
          <w:bCs/>
          <w:color w:val="000000" w:themeColor="text1"/>
          <w:sz w:val="24"/>
          <w:szCs w:val="24"/>
          <w:lang w:val="fr-FR"/>
        </w:rPr>
        <w:t xml:space="preserve"> to the </w:t>
      </w:r>
      <w:proofErr w:type="spellStart"/>
      <w:r w:rsidRPr="003D1A75">
        <w:rPr>
          <w:bCs/>
          <w:color w:val="000000" w:themeColor="text1"/>
          <w:sz w:val="24"/>
          <w:szCs w:val="24"/>
          <w:lang w:val="fr-FR"/>
        </w:rPr>
        <w:t>Faculty</w:t>
      </w:r>
      <w:proofErr w:type="spellEnd"/>
    </w:p>
    <w:p w14:paraId="2E1DCAAC" w14:textId="51D1D7CB" w:rsidR="004216E5" w:rsidRPr="003D1A75" w:rsidRDefault="004216E5" w:rsidP="00195229">
      <w:pPr>
        <w:jc w:val="center"/>
        <w:rPr>
          <w:bCs/>
          <w:color w:val="000000" w:themeColor="text1"/>
          <w:sz w:val="24"/>
          <w:szCs w:val="24"/>
          <w:lang w:val="fr-FR"/>
        </w:rPr>
      </w:pPr>
      <w:proofErr w:type="gramStart"/>
      <w:r w:rsidRPr="003D1A75">
        <w:rPr>
          <w:bCs/>
          <w:color w:val="000000" w:themeColor="text1"/>
          <w:sz w:val="24"/>
          <w:szCs w:val="24"/>
          <w:lang w:val="fr-FR"/>
        </w:rPr>
        <w:t>of</w:t>
      </w:r>
      <w:proofErr w:type="gramEnd"/>
      <w:r w:rsidRPr="003D1A75">
        <w:rPr>
          <w:bCs/>
          <w:color w:val="000000" w:themeColor="text1"/>
          <w:sz w:val="24"/>
          <w:szCs w:val="24"/>
          <w:lang w:val="fr-FR"/>
        </w:rPr>
        <w:t xml:space="preserve"> the </w:t>
      </w:r>
      <w:proofErr w:type="spellStart"/>
      <w:r w:rsidRPr="003D1A75">
        <w:rPr>
          <w:bCs/>
          <w:color w:val="000000" w:themeColor="text1"/>
          <w:sz w:val="24"/>
          <w:szCs w:val="24"/>
          <w:lang w:val="fr-FR"/>
        </w:rPr>
        <w:t>Graduate</w:t>
      </w:r>
      <w:proofErr w:type="spellEnd"/>
      <w:r w:rsidRPr="003D1A75">
        <w:rPr>
          <w:bCs/>
          <w:color w:val="000000" w:themeColor="text1"/>
          <w:sz w:val="24"/>
          <w:szCs w:val="24"/>
          <w:lang w:val="fr-FR"/>
        </w:rPr>
        <w:t xml:space="preserve"> </w:t>
      </w:r>
      <w:proofErr w:type="spellStart"/>
      <w:r w:rsidRPr="003D1A75">
        <w:rPr>
          <w:bCs/>
          <w:color w:val="000000" w:themeColor="text1"/>
          <w:sz w:val="24"/>
          <w:szCs w:val="24"/>
          <w:lang w:val="fr-FR"/>
        </w:rPr>
        <w:t>School</w:t>
      </w:r>
      <w:proofErr w:type="spellEnd"/>
      <w:r w:rsidRPr="003D1A75">
        <w:rPr>
          <w:bCs/>
          <w:color w:val="000000" w:themeColor="text1"/>
          <w:sz w:val="24"/>
          <w:szCs w:val="24"/>
          <w:lang w:val="fr-FR"/>
        </w:rPr>
        <w:t xml:space="preserve"> of </w:t>
      </w:r>
      <w:proofErr w:type="spellStart"/>
      <w:r w:rsidRPr="003D1A75">
        <w:rPr>
          <w:bCs/>
          <w:color w:val="000000" w:themeColor="text1"/>
          <w:sz w:val="24"/>
          <w:szCs w:val="24"/>
          <w:lang w:val="fr-FR"/>
        </w:rPr>
        <w:t>Emory</w:t>
      </w:r>
      <w:proofErr w:type="spellEnd"/>
      <w:r w:rsidRPr="003D1A75">
        <w:rPr>
          <w:bCs/>
          <w:color w:val="000000" w:themeColor="text1"/>
          <w:sz w:val="24"/>
          <w:szCs w:val="24"/>
          <w:lang w:val="fr-FR"/>
        </w:rPr>
        <w:t xml:space="preserve"> </w:t>
      </w:r>
      <w:proofErr w:type="spellStart"/>
      <w:r w:rsidRPr="003D1A75">
        <w:rPr>
          <w:bCs/>
          <w:color w:val="000000" w:themeColor="text1"/>
          <w:sz w:val="24"/>
          <w:szCs w:val="24"/>
          <w:lang w:val="fr-FR"/>
        </w:rPr>
        <w:t>University</w:t>
      </w:r>
      <w:proofErr w:type="spellEnd"/>
    </w:p>
    <w:p w14:paraId="5CB84E5B" w14:textId="6A0BFBFD" w:rsidR="004216E5" w:rsidRPr="003D1A75" w:rsidRDefault="004216E5" w:rsidP="00195229">
      <w:pPr>
        <w:jc w:val="center"/>
        <w:rPr>
          <w:bCs/>
          <w:color w:val="000000" w:themeColor="text1"/>
          <w:sz w:val="24"/>
          <w:szCs w:val="24"/>
          <w:lang w:val="fr-FR"/>
        </w:rPr>
      </w:pPr>
      <w:proofErr w:type="gramStart"/>
      <w:r w:rsidRPr="003D1A75">
        <w:rPr>
          <w:bCs/>
          <w:color w:val="000000" w:themeColor="text1"/>
          <w:sz w:val="24"/>
          <w:szCs w:val="24"/>
          <w:lang w:val="fr-FR"/>
        </w:rPr>
        <w:t>in</w:t>
      </w:r>
      <w:proofErr w:type="gramEnd"/>
      <w:r w:rsidRPr="003D1A75">
        <w:rPr>
          <w:bCs/>
          <w:color w:val="000000" w:themeColor="text1"/>
          <w:sz w:val="24"/>
          <w:szCs w:val="24"/>
          <w:lang w:val="fr-FR"/>
        </w:rPr>
        <w:t xml:space="preserve"> partial </w:t>
      </w:r>
      <w:proofErr w:type="spellStart"/>
      <w:r w:rsidRPr="003D1A75">
        <w:rPr>
          <w:bCs/>
          <w:color w:val="000000" w:themeColor="text1"/>
          <w:sz w:val="24"/>
          <w:szCs w:val="24"/>
          <w:lang w:val="fr-FR"/>
        </w:rPr>
        <w:t>fulfillment</w:t>
      </w:r>
      <w:proofErr w:type="spellEnd"/>
      <w:r w:rsidRPr="003D1A75">
        <w:rPr>
          <w:bCs/>
          <w:color w:val="000000" w:themeColor="text1"/>
          <w:sz w:val="24"/>
          <w:szCs w:val="24"/>
          <w:lang w:val="fr-FR"/>
        </w:rPr>
        <w:t xml:space="preserve"> of the </w:t>
      </w:r>
      <w:proofErr w:type="spellStart"/>
      <w:r w:rsidRPr="003D1A75">
        <w:rPr>
          <w:bCs/>
          <w:color w:val="000000" w:themeColor="text1"/>
          <w:sz w:val="24"/>
          <w:szCs w:val="24"/>
          <w:lang w:val="fr-FR"/>
        </w:rPr>
        <w:t>requirements</w:t>
      </w:r>
      <w:proofErr w:type="spellEnd"/>
    </w:p>
    <w:p w14:paraId="7A505B0A" w14:textId="3314EE2D" w:rsidR="004216E5" w:rsidRPr="003D1A75" w:rsidRDefault="004216E5" w:rsidP="00195229">
      <w:pPr>
        <w:jc w:val="center"/>
        <w:rPr>
          <w:bCs/>
          <w:color w:val="000000" w:themeColor="text1"/>
          <w:sz w:val="24"/>
          <w:szCs w:val="24"/>
          <w:lang w:val="fr-FR"/>
        </w:rPr>
      </w:pPr>
      <w:proofErr w:type="gramStart"/>
      <w:r w:rsidRPr="003D1A75">
        <w:rPr>
          <w:bCs/>
          <w:color w:val="000000" w:themeColor="text1"/>
          <w:sz w:val="24"/>
          <w:szCs w:val="24"/>
          <w:lang w:val="fr-FR"/>
        </w:rPr>
        <w:t>for</w:t>
      </w:r>
      <w:proofErr w:type="gramEnd"/>
      <w:r w:rsidRPr="003D1A75">
        <w:rPr>
          <w:bCs/>
          <w:color w:val="000000" w:themeColor="text1"/>
          <w:sz w:val="24"/>
          <w:szCs w:val="24"/>
          <w:lang w:val="fr-FR"/>
        </w:rPr>
        <w:t xml:space="preserve"> the </w:t>
      </w:r>
      <w:proofErr w:type="spellStart"/>
      <w:r w:rsidRPr="003D1A75">
        <w:rPr>
          <w:bCs/>
          <w:color w:val="000000" w:themeColor="text1"/>
          <w:sz w:val="24"/>
          <w:szCs w:val="24"/>
          <w:lang w:val="fr-FR"/>
        </w:rPr>
        <w:t>degree</w:t>
      </w:r>
      <w:proofErr w:type="spellEnd"/>
      <w:r w:rsidRPr="003D1A75">
        <w:rPr>
          <w:bCs/>
          <w:color w:val="000000" w:themeColor="text1"/>
          <w:sz w:val="24"/>
          <w:szCs w:val="24"/>
          <w:lang w:val="fr-FR"/>
        </w:rPr>
        <w:t xml:space="preserve"> of </w:t>
      </w:r>
      <w:proofErr w:type="spellStart"/>
      <w:r w:rsidRPr="003D1A75">
        <w:rPr>
          <w:bCs/>
          <w:color w:val="000000" w:themeColor="text1"/>
          <w:sz w:val="24"/>
          <w:szCs w:val="24"/>
          <w:lang w:val="fr-FR"/>
        </w:rPr>
        <w:t>Doctor</w:t>
      </w:r>
      <w:proofErr w:type="spellEnd"/>
      <w:r w:rsidRPr="003D1A75">
        <w:rPr>
          <w:bCs/>
          <w:color w:val="000000" w:themeColor="text1"/>
          <w:sz w:val="24"/>
          <w:szCs w:val="24"/>
          <w:lang w:val="fr-FR"/>
        </w:rPr>
        <w:t xml:space="preserve"> of </w:t>
      </w:r>
      <w:proofErr w:type="spellStart"/>
      <w:r w:rsidRPr="003D1A75">
        <w:rPr>
          <w:bCs/>
          <w:color w:val="000000" w:themeColor="text1"/>
          <w:sz w:val="24"/>
          <w:szCs w:val="24"/>
          <w:lang w:val="fr-FR"/>
        </w:rPr>
        <w:t>Philosophy</w:t>
      </w:r>
      <w:proofErr w:type="spellEnd"/>
    </w:p>
    <w:p w14:paraId="4502106F" w14:textId="7B3D553A" w:rsidR="004216E5" w:rsidRPr="003D1A75" w:rsidRDefault="004216E5" w:rsidP="00195229">
      <w:pPr>
        <w:jc w:val="center"/>
        <w:rPr>
          <w:bCs/>
          <w:color w:val="000000" w:themeColor="text1"/>
          <w:sz w:val="24"/>
          <w:szCs w:val="24"/>
          <w:lang w:val="fr-FR"/>
        </w:rPr>
      </w:pPr>
    </w:p>
    <w:p w14:paraId="7AFB8947" w14:textId="1AA7F34F" w:rsidR="004216E5" w:rsidRPr="003D1A75" w:rsidRDefault="004216E5" w:rsidP="00195229">
      <w:pPr>
        <w:jc w:val="center"/>
        <w:rPr>
          <w:bCs/>
          <w:color w:val="000000" w:themeColor="text1"/>
          <w:sz w:val="24"/>
          <w:szCs w:val="24"/>
          <w:lang w:val="fr-FR"/>
        </w:rPr>
      </w:pPr>
      <w:proofErr w:type="spellStart"/>
      <w:r w:rsidRPr="003D1A75">
        <w:rPr>
          <w:bCs/>
          <w:color w:val="000000" w:themeColor="text1"/>
          <w:sz w:val="24"/>
          <w:szCs w:val="24"/>
          <w:lang w:val="fr-FR"/>
        </w:rPr>
        <w:t>Department</w:t>
      </w:r>
      <w:proofErr w:type="spellEnd"/>
      <w:r w:rsidRPr="003D1A75">
        <w:rPr>
          <w:bCs/>
          <w:color w:val="000000" w:themeColor="text1"/>
          <w:sz w:val="24"/>
          <w:szCs w:val="24"/>
          <w:lang w:val="fr-FR"/>
        </w:rPr>
        <w:t xml:space="preserve"> of French and </w:t>
      </w:r>
      <w:proofErr w:type="spellStart"/>
      <w:r w:rsidRPr="003D1A75">
        <w:rPr>
          <w:bCs/>
          <w:color w:val="000000" w:themeColor="text1"/>
          <w:sz w:val="24"/>
          <w:szCs w:val="24"/>
          <w:lang w:val="fr-FR"/>
        </w:rPr>
        <w:t>Italian</w:t>
      </w:r>
      <w:proofErr w:type="spellEnd"/>
    </w:p>
    <w:p w14:paraId="382DD991" w14:textId="52006E89" w:rsidR="004216E5" w:rsidRPr="003D1A75" w:rsidRDefault="004216E5" w:rsidP="00195229">
      <w:pPr>
        <w:jc w:val="center"/>
        <w:rPr>
          <w:bCs/>
          <w:color w:val="000000" w:themeColor="text1"/>
          <w:sz w:val="24"/>
          <w:szCs w:val="24"/>
          <w:lang w:val="fr-FR"/>
        </w:rPr>
      </w:pPr>
    </w:p>
    <w:p w14:paraId="759D55F5" w14:textId="43B616F0" w:rsidR="004216E5" w:rsidRPr="003D1A75" w:rsidRDefault="004216E5" w:rsidP="00195229">
      <w:pPr>
        <w:jc w:val="center"/>
        <w:rPr>
          <w:bCs/>
          <w:color w:val="000000" w:themeColor="text1"/>
          <w:sz w:val="24"/>
          <w:szCs w:val="24"/>
          <w:lang w:val="fr-FR"/>
        </w:rPr>
      </w:pPr>
      <w:r w:rsidRPr="003D1A75">
        <w:rPr>
          <w:bCs/>
          <w:color w:val="000000" w:themeColor="text1"/>
          <w:sz w:val="24"/>
          <w:szCs w:val="24"/>
          <w:lang w:val="fr-FR"/>
        </w:rPr>
        <w:t>1996</w:t>
      </w:r>
    </w:p>
    <w:p w14:paraId="41993989" w14:textId="77777777" w:rsidR="004216E5" w:rsidRPr="003D1A75" w:rsidRDefault="004216E5" w:rsidP="00195229">
      <w:pPr>
        <w:jc w:val="center"/>
        <w:rPr>
          <w:bCs/>
          <w:color w:val="000000" w:themeColor="text1"/>
          <w:sz w:val="24"/>
          <w:szCs w:val="24"/>
          <w:lang w:val="fr-FR"/>
        </w:rPr>
      </w:pPr>
    </w:p>
    <w:p w14:paraId="237018D1" w14:textId="77777777" w:rsidR="007D6856" w:rsidRPr="003D1A75" w:rsidRDefault="007D6856">
      <w:pPr>
        <w:rPr>
          <w:b/>
          <w:color w:val="000000" w:themeColor="text1"/>
          <w:sz w:val="24"/>
          <w:szCs w:val="24"/>
          <w:lang w:val="fr-FR"/>
        </w:rPr>
      </w:pPr>
      <w:r w:rsidRPr="003D1A75">
        <w:rPr>
          <w:b/>
          <w:color w:val="000000" w:themeColor="text1"/>
          <w:sz w:val="24"/>
          <w:szCs w:val="24"/>
          <w:lang w:val="fr-FR"/>
        </w:rPr>
        <w:br w:type="page"/>
      </w:r>
    </w:p>
    <w:p w14:paraId="557470EF" w14:textId="77777777" w:rsidR="0079360F" w:rsidRPr="003D1A75" w:rsidRDefault="0079360F" w:rsidP="0079360F">
      <w:pPr>
        <w:jc w:val="center"/>
        <w:rPr>
          <w:b/>
          <w:color w:val="000000" w:themeColor="text1"/>
          <w:sz w:val="24"/>
          <w:szCs w:val="24"/>
          <w:lang w:val="fr-FR"/>
        </w:rPr>
      </w:pPr>
      <w:r w:rsidRPr="003D1A75">
        <w:rPr>
          <w:b/>
          <w:color w:val="000000" w:themeColor="text1"/>
          <w:sz w:val="24"/>
          <w:szCs w:val="24"/>
          <w:lang w:val="fr-FR"/>
        </w:rPr>
        <w:lastRenderedPageBreak/>
        <w:t>Table des matières</w:t>
      </w:r>
    </w:p>
    <w:p w14:paraId="6F1D54BE" w14:textId="77777777" w:rsidR="0079360F" w:rsidRPr="003D1A75" w:rsidRDefault="0079360F" w:rsidP="0079360F">
      <w:pPr>
        <w:rPr>
          <w:bCs/>
          <w:color w:val="000000" w:themeColor="text1"/>
          <w:sz w:val="24"/>
          <w:szCs w:val="24"/>
          <w:lang w:val="fr-FR"/>
        </w:rPr>
      </w:pPr>
    </w:p>
    <w:p w14:paraId="5348E7A5" w14:textId="77777777" w:rsidR="0079360F" w:rsidRPr="003D1A75" w:rsidRDefault="0079360F" w:rsidP="0079360F">
      <w:pPr>
        <w:rPr>
          <w:bCs/>
          <w:color w:val="000000" w:themeColor="text1"/>
          <w:sz w:val="24"/>
          <w:szCs w:val="24"/>
          <w:lang w:val="fr-FR"/>
        </w:rPr>
      </w:pPr>
    </w:p>
    <w:p w14:paraId="2EEB9110" w14:textId="77777777" w:rsidR="0079360F" w:rsidRPr="003D1A75" w:rsidRDefault="0079360F" w:rsidP="0079360F">
      <w:pPr>
        <w:rPr>
          <w:bCs/>
          <w:color w:val="000000" w:themeColor="text1"/>
          <w:sz w:val="24"/>
          <w:szCs w:val="24"/>
          <w:lang w:val="fr-FR"/>
        </w:rPr>
      </w:pPr>
      <w:r w:rsidRPr="003D1A75">
        <w:rPr>
          <w:b/>
          <w:color w:val="000000" w:themeColor="text1"/>
          <w:sz w:val="24"/>
          <w:szCs w:val="24"/>
          <w:lang w:val="fr-FR"/>
        </w:rPr>
        <w:t>Illustrations</w:t>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proofErr w:type="gramStart"/>
      <w:r w:rsidRPr="003D1A75">
        <w:rPr>
          <w:b/>
          <w:color w:val="000000" w:themeColor="text1"/>
          <w:sz w:val="24"/>
          <w:szCs w:val="24"/>
          <w:lang w:val="fr-FR"/>
        </w:rPr>
        <w:tab/>
      </w:r>
      <w:r w:rsidRPr="003D1A75">
        <w:rPr>
          <w:bCs/>
          <w:color w:val="000000" w:themeColor="text1"/>
          <w:sz w:val="24"/>
          <w:szCs w:val="24"/>
          <w:lang w:val="fr-FR"/>
        </w:rPr>
        <w:t xml:space="preserve">  4</w:t>
      </w:r>
      <w:proofErr w:type="gramEnd"/>
    </w:p>
    <w:p w14:paraId="1E28F0C6" w14:textId="77777777" w:rsidR="0079360F" w:rsidRPr="003D1A75" w:rsidRDefault="0079360F" w:rsidP="0079360F">
      <w:pPr>
        <w:rPr>
          <w:color w:val="000000" w:themeColor="text1"/>
          <w:sz w:val="24"/>
          <w:szCs w:val="24"/>
          <w:lang w:val="fr-FR"/>
        </w:rPr>
      </w:pPr>
      <w:r w:rsidRPr="003D1A75">
        <w:rPr>
          <w:b/>
          <w:bCs/>
          <w:color w:val="000000" w:themeColor="text1"/>
          <w:sz w:val="24"/>
          <w:szCs w:val="24"/>
          <w:lang w:val="fr-FR"/>
        </w:rPr>
        <w:t>Références principales</w:t>
      </w:r>
      <w:r w:rsidRPr="003D1A75">
        <w:rPr>
          <w:b/>
          <w:bCs/>
          <w:color w:val="000000" w:themeColor="text1"/>
          <w:sz w:val="24"/>
          <w:szCs w:val="24"/>
          <w:lang w:val="fr-FR"/>
        </w:rPr>
        <w:tab/>
      </w:r>
      <w:r w:rsidRPr="003D1A75">
        <w:rPr>
          <w:b/>
          <w:bCs/>
          <w:color w:val="000000" w:themeColor="text1"/>
          <w:sz w:val="24"/>
          <w:szCs w:val="24"/>
          <w:lang w:val="fr-FR"/>
        </w:rPr>
        <w:tab/>
      </w:r>
      <w:r w:rsidRPr="003D1A75">
        <w:rPr>
          <w:b/>
          <w:bCs/>
          <w:color w:val="000000" w:themeColor="text1"/>
          <w:sz w:val="24"/>
          <w:szCs w:val="24"/>
          <w:lang w:val="fr-FR"/>
        </w:rPr>
        <w:tab/>
      </w:r>
      <w:r w:rsidRPr="003D1A75">
        <w:rPr>
          <w:b/>
          <w:bCs/>
          <w:color w:val="000000" w:themeColor="text1"/>
          <w:sz w:val="24"/>
          <w:szCs w:val="24"/>
          <w:lang w:val="fr-FR"/>
        </w:rPr>
        <w:tab/>
      </w:r>
      <w:r w:rsidRPr="003D1A75">
        <w:rPr>
          <w:b/>
          <w:bCs/>
          <w:color w:val="000000" w:themeColor="text1"/>
          <w:sz w:val="24"/>
          <w:szCs w:val="24"/>
          <w:lang w:val="fr-FR"/>
        </w:rPr>
        <w:tab/>
      </w:r>
      <w:r w:rsidRPr="003D1A75">
        <w:rPr>
          <w:b/>
          <w:bCs/>
          <w:color w:val="000000" w:themeColor="text1"/>
          <w:sz w:val="24"/>
          <w:szCs w:val="24"/>
          <w:lang w:val="fr-FR"/>
        </w:rPr>
        <w:tab/>
      </w:r>
      <w:r w:rsidRPr="003D1A75">
        <w:rPr>
          <w:b/>
          <w:bCs/>
          <w:color w:val="000000" w:themeColor="text1"/>
          <w:sz w:val="24"/>
          <w:szCs w:val="24"/>
          <w:lang w:val="fr-FR"/>
        </w:rPr>
        <w:tab/>
      </w:r>
      <w:r w:rsidRPr="003D1A75">
        <w:rPr>
          <w:b/>
          <w:bCs/>
          <w:color w:val="000000" w:themeColor="text1"/>
          <w:sz w:val="24"/>
          <w:szCs w:val="24"/>
          <w:lang w:val="fr-FR"/>
        </w:rPr>
        <w:tab/>
      </w:r>
      <w:proofErr w:type="gramStart"/>
      <w:r w:rsidRPr="003D1A75">
        <w:rPr>
          <w:b/>
          <w:bCs/>
          <w:color w:val="000000" w:themeColor="text1"/>
          <w:sz w:val="24"/>
          <w:szCs w:val="24"/>
          <w:lang w:val="fr-FR"/>
        </w:rPr>
        <w:tab/>
      </w:r>
      <w:r w:rsidRPr="003D1A75">
        <w:rPr>
          <w:color w:val="000000" w:themeColor="text1"/>
          <w:sz w:val="24"/>
          <w:szCs w:val="24"/>
          <w:lang w:val="fr-FR"/>
        </w:rPr>
        <w:t xml:space="preserve">  5</w:t>
      </w:r>
      <w:proofErr w:type="gramEnd"/>
    </w:p>
    <w:p w14:paraId="23A9AD3B" w14:textId="77777777" w:rsidR="0079360F" w:rsidRPr="003D1A75" w:rsidRDefault="0079360F" w:rsidP="0079360F">
      <w:pPr>
        <w:rPr>
          <w:bCs/>
          <w:color w:val="000000" w:themeColor="text1"/>
          <w:sz w:val="24"/>
          <w:szCs w:val="24"/>
          <w:lang w:val="fr-FR"/>
        </w:rPr>
      </w:pPr>
    </w:p>
    <w:p w14:paraId="3F6766FB" w14:textId="77777777" w:rsidR="0079360F" w:rsidRPr="003D1A75" w:rsidRDefault="0079360F" w:rsidP="0079360F">
      <w:pPr>
        <w:rPr>
          <w:bCs/>
          <w:color w:val="000000" w:themeColor="text1"/>
          <w:sz w:val="24"/>
          <w:szCs w:val="24"/>
          <w:lang w:val="fr-FR"/>
        </w:rPr>
      </w:pPr>
      <w:r w:rsidRPr="003D1A75">
        <w:rPr>
          <w:b/>
          <w:color w:val="000000" w:themeColor="text1"/>
          <w:sz w:val="24"/>
          <w:szCs w:val="24"/>
          <w:lang w:val="fr-FR"/>
        </w:rPr>
        <w:t>Introduction</w:t>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proofErr w:type="gramStart"/>
      <w:r w:rsidRPr="003D1A75">
        <w:rPr>
          <w:b/>
          <w:color w:val="000000" w:themeColor="text1"/>
          <w:sz w:val="24"/>
          <w:szCs w:val="24"/>
          <w:lang w:val="fr-FR"/>
        </w:rPr>
        <w:tab/>
      </w:r>
      <w:r w:rsidRPr="003D1A75">
        <w:rPr>
          <w:bCs/>
          <w:color w:val="000000" w:themeColor="text1"/>
          <w:sz w:val="24"/>
          <w:szCs w:val="24"/>
          <w:lang w:val="fr-FR"/>
        </w:rPr>
        <w:t xml:space="preserve">  6</w:t>
      </w:r>
      <w:proofErr w:type="gramEnd"/>
    </w:p>
    <w:p w14:paraId="7CE68E03" w14:textId="77777777" w:rsidR="0079360F" w:rsidRPr="003D1A75" w:rsidRDefault="0079360F" w:rsidP="0079360F">
      <w:pPr>
        <w:rPr>
          <w:bCs/>
          <w:color w:val="000000" w:themeColor="text1"/>
          <w:sz w:val="24"/>
          <w:szCs w:val="24"/>
          <w:lang w:val="fr-FR"/>
        </w:rPr>
      </w:pPr>
    </w:p>
    <w:p w14:paraId="33E2F955" w14:textId="77777777" w:rsidR="0079360F" w:rsidRPr="003D1A75" w:rsidRDefault="0079360F" w:rsidP="0079360F">
      <w:pPr>
        <w:rPr>
          <w:bCs/>
          <w:color w:val="000000" w:themeColor="text1"/>
          <w:sz w:val="24"/>
          <w:szCs w:val="24"/>
          <w:lang w:val="fr-FR"/>
        </w:rPr>
      </w:pPr>
      <w:r w:rsidRPr="003D1A75">
        <w:rPr>
          <w:b/>
          <w:color w:val="000000" w:themeColor="text1"/>
          <w:sz w:val="24"/>
          <w:szCs w:val="24"/>
          <w:lang w:val="fr-FR"/>
        </w:rPr>
        <w:t xml:space="preserve">Chapitre 1—La Fable scientifique du sculpteur sculpté </w:t>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t xml:space="preserve"> </w:t>
      </w:r>
      <w:r w:rsidRPr="003D1A75">
        <w:rPr>
          <w:bCs/>
          <w:color w:val="000000" w:themeColor="text1"/>
          <w:sz w:val="24"/>
          <w:szCs w:val="24"/>
          <w:lang w:val="fr-FR"/>
        </w:rPr>
        <w:t xml:space="preserve">17 </w:t>
      </w:r>
    </w:p>
    <w:p w14:paraId="25840F9E" w14:textId="77777777" w:rsidR="0079360F" w:rsidRPr="003D1A75" w:rsidRDefault="0079360F" w:rsidP="0079360F">
      <w:pPr>
        <w:pStyle w:val="ListParagraph"/>
        <w:numPr>
          <w:ilvl w:val="1"/>
          <w:numId w:val="7"/>
        </w:numPr>
        <w:rPr>
          <w:color w:val="000000" w:themeColor="text1"/>
          <w:lang w:val="fr-FR"/>
        </w:rPr>
      </w:pPr>
      <w:r w:rsidRPr="003D1A75">
        <w:rPr>
          <w:color w:val="000000" w:themeColor="text1"/>
          <w:lang w:val="fr-FR"/>
        </w:rPr>
        <w:t>Le Monstre matérialiste du XVIII</w:t>
      </w:r>
      <w:r w:rsidRPr="003D1A75">
        <w:rPr>
          <w:color w:val="000000" w:themeColor="text1"/>
          <w:vertAlign w:val="superscript"/>
          <w:lang w:val="fr-FR"/>
        </w:rPr>
        <w:t>e</w:t>
      </w:r>
      <w:r w:rsidRPr="003D1A75">
        <w:rPr>
          <w:color w:val="000000" w:themeColor="text1"/>
          <w:lang w:val="fr-FR"/>
        </w:rPr>
        <w:t xml:space="preserve"> siècle et continuité de la matière chez Diderot</w:t>
      </w:r>
      <w:r w:rsidRPr="003D1A75">
        <w:rPr>
          <w:color w:val="000000" w:themeColor="text1"/>
          <w:lang w:val="fr-FR"/>
        </w:rPr>
        <w:tab/>
        <w:t xml:space="preserve"> 17</w:t>
      </w:r>
    </w:p>
    <w:p w14:paraId="5657DCCA" w14:textId="77777777" w:rsidR="0079360F" w:rsidRPr="003D1A75" w:rsidRDefault="0079360F" w:rsidP="0079360F">
      <w:pPr>
        <w:pStyle w:val="ListParagraph"/>
        <w:numPr>
          <w:ilvl w:val="1"/>
          <w:numId w:val="7"/>
        </w:numPr>
        <w:rPr>
          <w:color w:val="000000" w:themeColor="text1"/>
          <w:lang w:val="fr-FR"/>
        </w:rPr>
      </w:pPr>
      <w:r w:rsidRPr="003D1A75">
        <w:rPr>
          <w:color w:val="000000" w:themeColor="text1"/>
          <w:lang w:val="fr-FR"/>
        </w:rPr>
        <w:t>Galatée chez Ovide, monstre à cheval entre le règne minéral et le règne animal</w:t>
      </w:r>
      <w:r w:rsidRPr="003D1A75">
        <w:rPr>
          <w:color w:val="000000" w:themeColor="text1"/>
          <w:lang w:val="fr-FR"/>
        </w:rPr>
        <w:tab/>
      </w:r>
      <w:r w:rsidRPr="003D1A75">
        <w:rPr>
          <w:color w:val="000000" w:themeColor="text1"/>
          <w:lang w:val="fr-FR"/>
        </w:rPr>
        <w:tab/>
        <w:t xml:space="preserve"> 21</w:t>
      </w:r>
      <w:r w:rsidRPr="003D1A75">
        <w:rPr>
          <w:color w:val="000000" w:themeColor="text1"/>
          <w:lang w:val="fr-FR"/>
        </w:rPr>
        <w:tab/>
      </w:r>
    </w:p>
    <w:p w14:paraId="03BE1AA9" w14:textId="77777777" w:rsidR="0079360F" w:rsidRPr="003D1A75" w:rsidRDefault="0079360F" w:rsidP="0079360F">
      <w:pPr>
        <w:pStyle w:val="ListParagraph"/>
        <w:numPr>
          <w:ilvl w:val="1"/>
          <w:numId w:val="7"/>
        </w:numPr>
        <w:rPr>
          <w:color w:val="000000" w:themeColor="text1"/>
          <w:lang w:val="fr-FR"/>
        </w:rPr>
      </w:pPr>
      <w:r w:rsidRPr="003D1A75">
        <w:rPr>
          <w:color w:val="000000" w:themeColor="text1"/>
          <w:lang w:val="fr-FR"/>
        </w:rPr>
        <w:t xml:space="preserve">Le Sculpteur sculpté du </w:t>
      </w:r>
      <w:r w:rsidRPr="003D1A75">
        <w:rPr>
          <w:i/>
          <w:color w:val="000000" w:themeColor="text1"/>
          <w:lang w:val="fr-FR"/>
        </w:rPr>
        <w:t>Salon de 63</w:t>
      </w:r>
      <w:r w:rsidRPr="003D1A75">
        <w:rPr>
          <w:iCs/>
          <w:color w:val="000000" w:themeColor="text1"/>
          <w:lang w:val="fr-FR"/>
        </w:rPr>
        <w:t xml:space="preserve"> </w:t>
      </w:r>
      <w:r w:rsidRPr="003D1A75">
        <w:rPr>
          <w:iCs/>
          <w:color w:val="000000" w:themeColor="text1"/>
          <w:lang w:val="fr-FR"/>
        </w:rPr>
        <w:tab/>
      </w:r>
      <w:r w:rsidRPr="003D1A75">
        <w:rPr>
          <w:iCs/>
          <w:color w:val="000000" w:themeColor="text1"/>
          <w:lang w:val="fr-FR"/>
        </w:rPr>
        <w:tab/>
      </w:r>
      <w:r w:rsidRPr="003D1A75">
        <w:rPr>
          <w:iCs/>
          <w:color w:val="000000" w:themeColor="text1"/>
          <w:lang w:val="fr-FR"/>
        </w:rPr>
        <w:tab/>
      </w:r>
      <w:r w:rsidRPr="003D1A75">
        <w:rPr>
          <w:iCs/>
          <w:color w:val="000000" w:themeColor="text1"/>
          <w:lang w:val="fr-FR"/>
        </w:rPr>
        <w:tab/>
      </w:r>
      <w:r w:rsidRPr="003D1A75">
        <w:rPr>
          <w:iCs/>
          <w:color w:val="000000" w:themeColor="text1"/>
          <w:lang w:val="fr-FR"/>
        </w:rPr>
        <w:tab/>
      </w:r>
      <w:r w:rsidRPr="003D1A75">
        <w:rPr>
          <w:iCs/>
          <w:color w:val="000000" w:themeColor="text1"/>
          <w:lang w:val="fr-FR"/>
        </w:rPr>
        <w:tab/>
      </w:r>
      <w:r w:rsidRPr="003D1A75">
        <w:rPr>
          <w:iCs/>
          <w:color w:val="000000" w:themeColor="text1"/>
          <w:lang w:val="fr-FR"/>
        </w:rPr>
        <w:tab/>
        <w:t xml:space="preserve"> 23</w:t>
      </w:r>
    </w:p>
    <w:p w14:paraId="2F1180BD" w14:textId="77777777" w:rsidR="0079360F" w:rsidRPr="003D1A75" w:rsidRDefault="0079360F" w:rsidP="0079360F">
      <w:pPr>
        <w:pStyle w:val="ListParagraph"/>
        <w:numPr>
          <w:ilvl w:val="1"/>
          <w:numId w:val="7"/>
        </w:numPr>
        <w:rPr>
          <w:color w:val="000000" w:themeColor="text1"/>
          <w:lang w:val="fr-FR"/>
        </w:rPr>
      </w:pPr>
      <w:r w:rsidRPr="003D1A75">
        <w:rPr>
          <w:color w:val="000000" w:themeColor="text1"/>
          <w:lang w:val="fr-FR"/>
        </w:rPr>
        <w:t xml:space="preserve">Pygmalion, monstre expérimental du </w:t>
      </w:r>
      <w:r w:rsidRPr="003D1A75">
        <w:rPr>
          <w:i/>
          <w:iCs/>
          <w:color w:val="000000" w:themeColor="text1"/>
          <w:lang w:val="fr-FR"/>
        </w:rPr>
        <w:t>Rêve de d’Alembert</w:t>
      </w:r>
      <w:r w:rsidRPr="003D1A75">
        <w:rPr>
          <w:color w:val="000000" w:themeColor="text1"/>
          <w:lang w:val="fr-FR"/>
        </w:rPr>
        <w:t xml:space="preserve"> </w:t>
      </w:r>
      <w:r w:rsidRPr="003D1A75">
        <w:rPr>
          <w:color w:val="000000" w:themeColor="text1"/>
          <w:lang w:val="fr-FR"/>
        </w:rPr>
        <w:tab/>
      </w:r>
      <w:r w:rsidRPr="003D1A75">
        <w:rPr>
          <w:color w:val="000000" w:themeColor="text1"/>
          <w:lang w:val="fr-FR"/>
        </w:rPr>
        <w:tab/>
      </w:r>
      <w:r w:rsidRPr="003D1A75">
        <w:rPr>
          <w:color w:val="000000" w:themeColor="text1"/>
          <w:lang w:val="fr-FR"/>
        </w:rPr>
        <w:tab/>
      </w:r>
      <w:r w:rsidRPr="003D1A75">
        <w:rPr>
          <w:color w:val="000000" w:themeColor="text1"/>
          <w:lang w:val="fr-FR"/>
        </w:rPr>
        <w:tab/>
        <w:t xml:space="preserve"> 27</w:t>
      </w:r>
    </w:p>
    <w:p w14:paraId="4D84A71B" w14:textId="77777777" w:rsidR="0079360F" w:rsidRPr="003D1A75" w:rsidRDefault="0079360F" w:rsidP="0079360F">
      <w:pPr>
        <w:rPr>
          <w:bCs/>
          <w:color w:val="000000" w:themeColor="text1"/>
          <w:sz w:val="24"/>
          <w:szCs w:val="24"/>
          <w:lang w:val="fr-FR"/>
        </w:rPr>
      </w:pPr>
    </w:p>
    <w:p w14:paraId="750B857B" w14:textId="77777777" w:rsidR="0079360F" w:rsidRPr="003D1A75" w:rsidRDefault="0079360F" w:rsidP="0079360F">
      <w:pPr>
        <w:rPr>
          <w:bCs/>
          <w:color w:val="000000" w:themeColor="text1"/>
          <w:sz w:val="24"/>
          <w:szCs w:val="24"/>
          <w:lang w:val="fr-FR"/>
        </w:rPr>
      </w:pPr>
      <w:r w:rsidRPr="003D1A75">
        <w:rPr>
          <w:b/>
          <w:color w:val="000000" w:themeColor="text1"/>
          <w:sz w:val="24"/>
          <w:szCs w:val="24"/>
          <w:lang w:val="fr-FR"/>
        </w:rPr>
        <w:t>Chapitre 2—</w:t>
      </w:r>
      <w:r w:rsidRPr="003D1A75">
        <w:rPr>
          <w:b/>
          <w:bCs/>
          <w:color w:val="000000" w:themeColor="text1"/>
          <w:sz w:val="24"/>
          <w:szCs w:val="24"/>
          <w:lang w:val="fr-FR"/>
        </w:rPr>
        <w:t>Le Bipède déformé et le manchot</w:t>
      </w:r>
      <w:r w:rsidRPr="003D1A75">
        <w:rPr>
          <w:b/>
          <w:color w:val="000000" w:themeColor="text1"/>
          <w:sz w:val="24"/>
          <w:szCs w:val="24"/>
          <w:lang w:val="fr-FR"/>
        </w:rPr>
        <w:t xml:space="preserve">, monstres textuels du transformisme </w:t>
      </w:r>
      <w:r w:rsidRPr="003D1A75">
        <w:rPr>
          <w:b/>
          <w:color w:val="000000" w:themeColor="text1"/>
          <w:sz w:val="24"/>
          <w:szCs w:val="24"/>
          <w:lang w:val="fr-FR"/>
        </w:rPr>
        <w:tab/>
        <w:t xml:space="preserve"> </w:t>
      </w:r>
      <w:r w:rsidRPr="003D1A75">
        <w:rPr>
          <w:bCs/>
          <w:color w:val="000000" w:themeColor="text1"/>
          <w:sz w:val="24"/>
          <w:szCs w:val="24"/>
          <w:lang w:val="fr-FR"/>
        </w:rPr>
        <w:t xml:space="preserve">33 </w:t>
      </w:r>
    </w:p>
    <w:p w14:paraId="560CB53F" w14:textId="77777777" w:rsidR="0079360F" w:rsidRPr="003D1A75" w:rsidRDefault="0079360F" w:rsidP="0079360F">
      <w:pPr>
        <w:pStyle w:val="ListParagraph"/>
        <w:numPr>
          <w:ilvl w:val="1"/>
          <w:numId w:val="8"/>
        </w:numPr>
        <w:rPr>
          <w:bCs/>
          <w:color w:val="000000" w:themeColor="text1"/>
          <w:lang w:val="fr-FR"/>
        </w:rPr>
      </w:pPr>
      <w:r w:rsidRPr="003D1A75">
        <w:rPr>
          <w:bCs/>
          <w:color w:val="000000" w:themeColor="text1"/>
          <w:lang w:val="fr-FR"/>
        </w:rPr>
        <w:t>Le transformisme de Maupertuis et de Diderot</w:t>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t xml:space="preserve"> 33</w:t>
      </w:r>
    </w:p>
    <w:p w14:paraId="40920B94" w14:textId="77777777" w:rsidR="0079360F" w:rsidRPr="003D1A75" w:rsidRDefault="0079360F" w:rsidP="0079360F">
      <w:pPr>
        <w:rPr>
          <w:bCs/>
          <w:color w:val="000000" w:themeColor="text1"/>
          <w:sz w:val="24"/>
          <w:szCs w:val="24"/>
          <w:lang w:val="fr-FR"/>
        </w:rPr>
      </w:pPr>
      <w:r w:rsidRPr="003D1A75">
        <w:rPr>
          <w:bCs/>
          <w:color w:val="000000" w:themeColor="text1"/>
          <w:sz w:val="24"/>
          <w:szCs w:val="24"/>
        </w:rPr>
        <w:t xml:space="preserve">2.2 Le </w:t>
      </w:r>
      <w:proofErr w:type="spellStart"/>
      <w:r w:rsidRPr="003D1A75">
        <w:rPr>
          <w:bCs/>
          <w:color w:val="000000" w:themeColor="text1"/>
          <w:sz w:val="24"/>
          <w:szCs w:val="24"/>
        </w:rPr>
        <w:t>Bipède</w:t>
      </w:r>
      <w:proofErr w:type="spellEnd"/>
      <w:r w:rsidRPr="003D1A75">
        <w:rPr>
          <w:bCs/>
          <w:color w:val="000000" w:themeColor="text1"/>
          <w:sz w:val="24"/>
          <w:szCs w:val="24"/>
        </w:rPr>
        <w:t xml:space="preserve"> </w:t>
      </w:r>
      <w:proofErr w:type="spellStart"/>
      <w:r w:rsidRPr="003D1A75">
        <w:rPr>
          <w:bCs/>
          <w:color w:val="000000" w:themeColor="text1"/>
          <w:sz w:val="24"/>
          <w:szCs w:val="24"/>
        </w:rPr>
        <w:t>déformé</w:t>
      </w:r>
      <w:proofErr w:type="spellEnd"/>
      <w:r w:rsidRPr="003D1A75">
        <w:rPr>
          <w:bCs/>
          <w:color w:val="000000" w:themeColor="text1"/>
          <w:sz w:val="24"/>
          <w:szCs w:val="24"/>
        </w:rPr>
        <w:t xml:space="preserve">, </w:t>
      </w:r>
      <w:proofErr w:type="spellStart"/>
      <w:r w:rsidRPr="003D1A75">
        <w:rPr>
          <w:bCs/>
          <w:color w:val="000000" w:themeColor="text1"/>
          <w:sz w:val="24"/>
          <w:szCs w:val="24"/>
        </w:rPr>
        <w:t>monstre</w:t>
      </w:r>
      <w:proofErr w:type="spellEnd"/>
      <w:r w:rsidRPr="003D1A75">
        <w:rPr>
          <w:bCs/>
          <w:color w:val="000000" w:themeColor="text1"/>
          <w:sz w:val="24"/>
          <w:szCs w:val="24"/>
        </w:rPr>
        <w:t xml:space="preserve"> </w:t>
      </w:r>
      <w:proofErr w:type="spellStart"/>
      <w:r w:rsidRPr="003D1A75">
        <w:rPr>
          <w:bCs/>
          <w:color w:val="000000" w:themeColor="text1"/>
          <w:sz w:val="24"/>
          <w:szCs w:val="24"/>
        </w:rPr>
        <w:t>textuel</w:t>
      </w:r>
      <w:proofErr w:type="spellEnd"/>
      <w:r w:rsidRPr="003D1A75">
        <w:rPr>
          <w:bCs/>
          <w:color w:val="000000" w:themeColor="text1"/>
          <w:sz w:val="24"/>
          <w:szCs w:val="24"/>
        </w:rPr>
        <w:t xml:space="preserve"> </w:t>
      </w:r>
      <w:r w:rsidRPr="003D1A75">
        <w:rPr>
          <w:bCs/>
          <w:color w:val="000000" w:themeColor="text1"/>
          <w:sz w:val="24"/>
          <w:szCs w:val="24"/>
          <w:lang w:val="fr-FR"/>
        </w:rPr>
        <w:t>du</w:t>
      </w:r>
      <w:r w:rsidRPr="003D1A75">
        <w:rPr>
          <w:bCs/>
          <w:i/>
          <w:iCs/>
          <w:color w:val="000000" w:themeColor="text1"/>
          <w:sz w:val="24"/>
          <w:szCs w:val="24"/>
          <w:lang w:val="fr-FR"/>
        </w:rPr>
        <w:t xml:space="preserve"> Rêve de d’Alembert </w:t>
      </w:r>
      <w:r w:rsidRPr="003D1A75">
        <w:rPr>
          <w:bCs/>
          <w:i/>
          <w:iCs/>
          <w:color w:val="000000" w:themeColor="text1"/>
          <w:sz w:val="24"/>
          <w:szCs w:val="24"/>
          <w:lang w:val="fr-FR"/>
        </w:rPr>
        <w:tab/>
      </w:r>
      <w:r w:rsidRPr="003D1A75">
        <w:rPr>
          <w:bCs/>
          <w:i/>
          <w:iCs/>
          <w:color w:val="000000" w:themeColor="text1"/>
          <w:sz w:val="24"/>
          <w:szCs w:val="24"/>
          <w:lang w:val="fr-FR"/>
        </w:rPr>
        <w:tab/>
      </w:r>
      <w:r w:rsidRPr="003D1A75">
        <w:rPr>
          <w:bCs/>
          <w:i/>
          <w:iCs/>
          <w:color w:val="000000" w:themeColor="text1"/>
          <w:sz w:val="24"/>
          <w:szCs w:val="24"/>
          <w:lang w:val="fr-FR"/>
        </w:rPr>
        <w:tab/>
      </w:r>
      <w:r w:rsidRPr="003D1A75">
        <w:rPr>
          <w:bCs/>
          <w:i/>
          <w:iCs/>
          <w:color w:val="000000" w:themeColor="text1"/>
          <w:sz w:val="24"/>
          <w:szCs w:val="24"/>
          <w:lang w:val="fr-FR"/>
        </w:rPr>
        <w:tab/>
        <w:t xml:space="preserve"> </w:t>
      </w:r>
      <w:r w:rsidRPr="003D1A75">
        <w:rPr>
          <w:bCs/>
          <w:color w:val="000000" w:themeColor="text1"/>
          <w:sz w:val="24"/>
          <w:szCs w:val="24"/>
          <w:lang w:val="fr-FR"/>
        </w:rPr>
        <w:t>36</w:t>
      </w:r>
    </w:p>
    <w:p w14:paraId="3DD2F080" w14:textId="77777777" w:rsidR="0079360F" w:rsidRPr="003D1A75" w:rsidRDefault="0079360F" w:rsidP="0079360F">
      <w:pPr>
        <w:rPr>
          <w:bCs/>
          <w:color w:val="000000" w:themeColor="text1"/>
          <w:sz w:val="24"/>
          <w:szCs w:val="24"/>
          <w:lang w:val="fr-FR"/>
        </w:rPr>
      </w:pPr>
      <w:r w:rsidRPr="003D1A75">
        <w:rPr>
          <w:bCs/>
          <w:color w:val="000000" w:themeColor="text1"/>
          <w:sz w:val="24"/>
          <w:szCs w:val="24"/>
        </w:rPr>
        <w:t xml:space="preserve">2.3 Le </w:t>
      </w:r>
      <w:proofErr w:type="spellStart"/>
      <w:r w:rsidRPr="003D1A75">
        <w:rPr>
          <w:bCs/>
          <w:color w:val="000000" w:themeColor="text1"/>
          <w:sz w:val="24"/>
          <w:szCs w:val="24"/>
        </w:rPr>
        <w:t>Manchot</w:t>
      </w:r>
      <w:proofErr w:type="spellEnd"/>
      <w:r w:rsidRPr="003D1A75">
        <w:rPr>
          <w:bCs/>
          <w:color w:val="000000" w:themeColor="text1"/>
          <w:sz w:val="24"/>
          <w:szCs w:val="24"/>
        </w:rPr>
        <w:t xml:space="preserve"> </w:t>
      </w:r>
      <w:r w:rsidRPr="003D1A75">
        <w:rPr>
          <w:bCs/>
          <w:color w:val="000000" w:themeColor="text1"/>
          <w:sz w:val="24"/>
          <w:szCs w:val="24"/>
          <w:lang w:val="fr-FR"/>
        </w:rPr>
        <w:t xml:space="preserve">et </w:t>
      </w:r>
      <w:r w:rsidRPr="003D1A75">
        <w:rPr>
          <w:bCs/>
          <w:color w:val="000000" w:themeColor="text1"/>
          <w:sz w:val="24"/>
          <w:szCs w:val="24"/>
        </w:rPr>
        <w:t xml:space="preserve">le </w:t>
      </w:r>
      <w:proofErr w:type="spellStart"/>
      <w:r w:rsidRPr="003D1A75">
        <w:rPr>
          <w:bCs/>
          <w:color w:val="000000" w:themeColor="text1"/>
          <w:sz w:val="24"/>
          <w:szCs w:val="24"/>
        </w:rPr>
        <w:t>monstre-pénis</w:t>
      </w:r>
      <w:proofErr w:type="spellEnd"/>
      <w:r w:rsidRPr="003D1A75">
        <w:rPr>
          <w:bCs/>
          <w:color w:val="000000" w:themeColor="text1"/>
          <w:sz w:val="24"/>
          <w:szCs w:val="24"/>
        </w:rPr>
        <w:t xml:space="preserve"> </w:t>
      </w:r>
      <w:r w:rsidRPr="003D1A75">
        <w:rPr>
          <w:bCs/>
          <w:color w:val="000000" w:themeColor="text1"/>
          <w:sz w:val="24"/>
          <w:szCs w:val="24"/>
          <w:lang w:val="fr-FR"/>
        </w:rPr>
        <w:t>du</w:t>
      </w:r>
      <w:r w:rsidRPr="003D1A75">
        <w:rPr>
          <w:bCs/>
          <w:i/>
          <w:iCs/>
          <w:color w:val="000000" w:themeColor="text1"/>
          <w:sz w:val="24"/>
          <w:szCs w:val="24"/>
          <w:lang w:val="fr-FR"/>
        </w:rPr>
        <w:t xml:space="preserve"> Rêve de d’Alembert </w:t>
      </w:r>
      <w:r w:rsidRPr="003D1A75">
        <w:rPr>
          <w:bCs/>
          <w:i/>
          <w:iCs/>
          <w:color w:val="000000" w:themeColor="text1"/>
          <w:sz w:val="24"/>
          <w:szCs w:val="24"/>
          <w:lang w:val="fr-FR"/>
        </w:rPr>
        <w:tab/>
      </w:r>
      <w:r w:rsidRPr="003D1A75">
        <w:rPr>
          <w:bCs/>
          <w:i/>
          <w:iCs/>
          <w:color w:val="000000" w:themeColor="text1"/>
          <w:sz w:val="24"/>
          <w:szCs w:val="24"/>
          <w:lang w:val="fr-FR"/>
        </w:rPr>
        <w:tab/>
      </w:r>
      <w:r w:rsidRPr="003D1A75">
        <w:rPr>
          <w:bCs/>
          <w:i/>
          <w:iCs/>
          <w:color w:val="000000" w:themeColor="text1"/>
          <w:sz w:val="24"/>
          <w:szCs w:val="24"/>
          <w:lang w:val="fr-FR"/>
        </w:rPr>
        <w:tab/>
      </w:r>
      <w:r w:rsidRPr="003D1A75">
        <w:rPr>
          <w:bCs/>
          <w:i/>
          <w:iCs/>
          <w:color w:val="000000" w:themeColor="text1"/>
          <w:sz w:val="24"/>
          <w:szCs w:val="24"/>
          <w:lang w:val="fr-FR"/>
        </w:rPr>
        <w:tab/>
      </w:r>
      <w:r w:rsidRPr="003D1A75">
        <w:rPr>
          <w:bCs/>
          <w:i/>
          <w:iCs/>
          <w:color w:val="000000" w:themeColor="text1"/>
          <w:sz w:val="24"/>
          <w:szCs w:val="24"/>
          <w:lang w:val="fr-FR"/>
        </w:rPr>
        <w:tab/>
        <w:t xml:space="preserve"> </w:t>
      </w:r>
      <w:r w:rsidRPr="003D1A75">
        <w:rPr>
          <w:bCs/>
          <w:color w:val="000000" w:themeColor="text1"/>
          <w:sz w:val="24"/>
          <w:szCs w:val="24"/>
          <w:lang w:val="fr-FR"/>
        </w:rPr>
        <w:t>41</w:t>
      </w:r>
    </w:p>
    <w:p w14:paraId="60614021" w14:textId="77777777" w:rsidR="0079360F" w:rsidRPr="003D1A75" w:rsidRDefault="0079360F" w:rsidP="0079360F">
      <w:pPr>
        <w:rPr>
          <w:color w:val="000000" w:themeColor="text1"/>
          <w:sz w:val="24"/>
          <w:szCs w:val="24"/>
          <w:lang w:val="fr-FR"/>
        </w:rPr>
      </w:pPr>
    </w:p>
    <w:p w14:paraId="0DE625D5" w14:textId="77777777" w:rsidR="0079360F" w:rsidRPr="003D1A75" w:rsidRDefault="0079360F" w:rsidP="0079360F">
      <w:pPr>
        <w:rPr>
          <w:color w:val="000000" w:themeColor="text1"/>
          <w:sz w:val="24"/>
          <w:szCs w:val="24"/>
          <w:lang w:val="fr-FR"/>
        </w:rPr>
      </w:pPr>
      <w:r w:rsidRPr="003D1A75">
        <w:rPr>
          <w:b/>
          <w:color w:val="000000" w:themeColor="text1"/>
          <w:sz w:val="24"/>
          <w:szCs w:val="24"/>
          <w:lang w:val="fr-FR"/>
        </w:rPr>
        <w:t xml:space="preserve">Chapitre 3—Le Polype et la repousse prolifique du texte </w:t>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t xml:space="preserve"> </w:t>
      </w:r>
      <w:r w:rsidRPr="003D1A75">
        <w:rPr>
          <w:bCs/>
          <w:color w:val="000000" w:themeColor="text1"/>
          <w:sz w:val="24"/>
          <w:szCs w:val="24"/>
          <w:lang w:val="fr-FR"/>
        </w:rPr>
        <w:t>47</w:t>
      </w:r>
      <w:r w:rsidRPr="003D1A75">
        <w:rPr>
          <w:color w:val="000000" w:themeColor="text1"/>
          <w:sz w:val="24"/>
          <w:szCs w:val="24"/>
          <w:lang w:val="fr-FR"/>
        </w:rPr>
        <w:t xml:space="preserve"> </w:t>
      </w:r>
    </w:p>
    <w:p w14:paraId="514608D0" w14:textId="77777777" w:rsidR="0079360F" w:rsidRPr="003D1A75" w:rsidRDefault="0079360F" w:rsidP="0079360F">
      <w:pPr>
        <w:rPr>
          <w:color w:val="000000" w:themeColor="text1"/>
          <w:sz w:val="24"/>
          <w:szCs w:val="24"/>
          <w:lang w:val="fr-FR"/>
        </w:rPr>
      </w:pPr>
      <w:r w:rsidRPr="003D1A75">
        <w:rPr>
          <w:color w:val="000000" w:themeColor="text1"/>
          <w:sz w:val="24"/>
          <w:szCs w:val="24"/>
          <w:lang w:val="fr-FR"/>
        </w:rPr>
        <w:t xml:space="preserve">3.1 Anatomie du polype chez Trembley et La </w:t>
      </w:r>
      <w:proofErr w:type="spellStart"/>
      <w:r w:rsidRPr="003D1A75">
        <w:rPr>
          <w:color w:val="000000" w:themeColor="text1"/>
          <w:sz w:val="24"/>
          <w:szCs w:val="24"/>
          <w:lang w:val="fr-FR"/>
        </w:rPr>
        <w:t>Mettrie</w:t>
      </w:r>
      <w:proofErr w:type="spellEnd"/>
      <w:r w:rsidRPr="003D1A75">
        <w:rPr>
          <w:color w:val="000000" w:themeColor="text1"/>
          <w:sz w:val="24"/>
          <w:szCs w:val="24"/>
          <w:lang w:val="fr-FR"/>
        </w:rPr>
        <w:tab/>
      </w:r>
      <w:r w:rsidRPr="003D1A75">
        <w:rPr>
          <w:color w:val="000000" w:themeColor="text1"/>
          <w:sz w:val="24"/>
          <w:szCs w:val="24"/>
          <w:lang w:val="fr-FR"/>
        </w:rPr>
        <w:tab/>
      </w:r>
      <w:r w:rsidRPr="003D1A75">
        <w:rPr>
          <w:color w:val="000000" w:themeColor="text1"/>
          <w:sz w:val="24"/>
          <w:szCs w:val="24"/>
          <w:lang w:val="fr-FR"/>
        </w:rPr>
        <w:tab/>
      </w:r>
      <w:r w:rsidRPr="003D1A75">
        <w:rPr>
          <w:color w:val="000000" w:themeColor="text1"/>
          <w:sz w:val="24"/>
          <w:szCs w:val="24"/>
          <w:lang w:val="fr-FR"/>
        </w:rPr>
        <w:tab/>
      </w:r>
      <w:r w:rsidRPr="003D1A75">
        <w:rPr>
          <w:color w:val="000000" w:themeColor="text1"/>
          <w:sz w:val="24"/>
          <w:szCs w:val="24"/>
          <w:lang w:val="fr-FR"/>
        </w:rPr>
        <w:tab/>
        <w:t xml:space="preserve"> 47</w:t>
      </w:r>
    </w:p>
    <w:p w14:paraId="06CCE264" w14:textId="77777777" w:rsidR="0079360F" w:rsidRPr="003D1A75" w:rsidRDefault="0079360F" w:rsidP="0079360F">
      <w:pPr>
        <w:rPr>
          <w:color w:val="000000" w:themeColor="text1"/>
          <w:sz w:val="24"/>
          <w:szCs w:val="24"/>
          <w:lang w:val="fr-FR"/>
        </w:rPr>
      </w:pPr>
      <w:r w:rsidRPr="003D1A75">
        <w:rPr>
          <w:color w:val="000000" w:themeColor="text1"/>
          <w:sz w:val="24"/>
          <w:szCs w:val="24"/>
          <w:lang w:val="fr-FR"/>
        </w:rPr>
        <w:t xml:space="preserve">3.2 Le Polype chez Diderot et l’activité autonome de la matière </w:t>
      </w:r>
      <w:r w:rsidRPr="003D1A75">
        <w:rPr>
          <w:color w:val="000000" w:themeColor="text1"/>
          <w:sz w:val="24"/>
          <w:szCs w:val="24"/>
          <w:lang w:val="fr-FR"/>
        </w:rPr>
        <w:tab/>
      </w:r>
      <w:r w:rsidRPr="003D1A75">
        <w:rPr>
          <w:color w:val="000000" w:themeColor="text1"/>
          <w:sz w:val="24"/>
          <w:szCs w:val="24"/>
          <w:lang w:val="fr-FR"/>
        </w:rPr>
        <w:tab/>
      </w:r>
      <w:r w:rsidRPr="003D1A75">
        <w:rPr>
          <w:color w:val="000000" w:themeColor="text1"/>
          <w:sz w:val="24"/>
          <w:szCs w:val="24"/>
          <w:lang w:val="fr-FR"/>
        </w:rPr>
        <w:tab/>
      </w:r>
      <w:r w:rsidRPr="003D1A75">
        <w:rPr>
          <w:color w:val="000000" w:themeColor="text1"/>
          <w:sz w:val="24"/>
          <w:szCs w:val="24"/>
          <w:lang w:val="fr-FR"/>
        </w:rPr>
        <w:tab/>
        <w:t xml:space="preserve"> 49</w:t>
      </w:r>
    </w:p>
    <w:p w14:paraId="7D15CD19" w14:textId="77777777" w:rsidR="0079360F" w:rsidRPr="003D1A75" w:rsidRDefault="0079360F" w:rsidP="0079360F">
      <w:pPr>
        <w:rPr>
          <w:color w:val="000000" w:themeColor="text1"/>
          <w:sz w:val="24"/>
          <w:szCs w:val="24"/>
          <w:lang w:val="fr-FR"/>
        </w:rPr>
      </w:pPr>
      <w:r w:rsidRPr="003D1A75">
        <w:rPr>
          <w:color w:val="000000" w:themeColor="text1"/>
          <w:sz w:val="24"/>
          <w:szCs w:val="24"/>
          <w:lang w:val="fr-FR"/>
        </w:rPr>
        <w:t xml:space="preserve">3.3 Principe poétique du polype dans </w:t>
      </w:r>
      <w:r w:rsidRPr="003D1A75">
        <w:rPr>
          <w:i/>
          <w:color w:val="000000" w:themeColor="text1"/>
          <w:sz w:val="24"/>
          <w:szCs w:val="24"/>
          <w:lang w:val="fr-FR"/>
        </w:rPr>
        <w:t>Le Neveu de Rameau</w:t>
      </w:r>
      <w:r w:rsidRPr="003D1A75">
        <w:rPr>
          <w:i/>
          <w:color w:val="000000" w:themeColor="text1"/>
          <w:sz w:val="24"/>
          <w:szCs w:val="24"/>
          <w:lang w:val="fr-FR"/>
        </w:rPr>
        <w:tab/>
      </w:r>
      <w:r w:rsidRPr="003D1A75">
        <w:rPr>
          <w:i/>
          <w:color w:val="000000" w:themeColor="text1"/>
          <w:sz w:val="24"/>
          <w:szCs w:val="24"/>
          <w:lang w:val="fr-FR"/>
        </w:rPr>
        <w:tab/>
      </w:r>
      <w:r w:rsidRPr="003D1A75">
        <w:rPr>
          <w:i/>
          <w:color w:val="000000" w:themeColor="text1"/>
          <w:sz w:val="24"/>
          <w:szCs w:val="24"/>
          <w:lang w:val="fr-FR"/>
        </w:rPr>
        <w:tab/>
      </w:r>
      <w:r w:rsidRPr="003D1A75">
        <w:rPr>
          <w:i/>
          <w:color w:val="000000" w:themeColor="text1"/>
          <w:sz w:val="24"/>
          <w:szCs w:val="24"/>
          <w:lang w:val="fr-FR"/>
        </w:rPr>
        <w:tab/>
      </w:r>
      <w:r w:rsidRPr="003D1A75">
        <w:rPr>
          <w:i/>
          <w:color w:val="000000" w:themeColor="text1"/>
          <w:sz w:val="24"/>
          <w:szCs w:val="24"/>
          <w:lang w:val="fr-FR"/>
        </w:rPr>
        <w:tab/>
        <w:t xml:space="preserve"> </w:t>
      </w:r>
      <w:r w:rsidRPr="003D1A75">
        <w:rPr>
          <w:iCs/>
          <w:color w:val="000000" w:themeColor="text1"/>
          <w:sz w:val="24"/>
          <w:szCs w:val="24"/>
          <w:lang w:val="fr-FR"/>
        </w:rPr>
        <w:t>55</w:t>
      </w:r>
    </w:p>
    <w:p w14:paraId="486A2FD1" w14:textId="77777777" w:rsidR="0079360F" w:rsidRPr="003D1A75" w:rsidRDefault="0079360F" w:rsidP="0079360F">
      <w:pPr>
        <w:rPr>
          <w:color w:val="000000" w:themeColor="text1"/>
          <w:sz w:val="24"/>
          <w:szCs w:val="24"/>
          <w:lang w:val="fr-FR"/>
        </w:rPr>
      </w:pPr>
    </w:p>
    <w:p w14:paraId="2CB948F5" w14:textId="77777777" w:rsidR="0079360F" w:rsidRPr="003D1A75" w:rsidRDefault="0079360F" w:rsidP="0079360F">
      <w:pPr>
        <w:rPr>
          <w:b/>
          <w:color w:val="000000" w:themeColor="text1"/>
          <w:sz w:val="24"/>
          <w:szCs w:val="24"/>
          <w:lang w:val="fr-FR"/>
        </w:rPr>
      </w:pPr>
      <w:r w:rsidRPr="003D1A75">
        <w:rPr>
          <w:b/>
          <w:color w:val="000000" w:themeColor="text1"/>
          <w:sz w:val="24"/>
          <w:szCs w:val="24"/>
          <w:lang w:val="fr-FR"/>
        </w:rPr>
        <w:t>Chapitre 4—Le Chèvre-</w:t>
      </w:r>
      <w:proofErr w:type="gramStart"/>
      <w:r w:rsidRPr="003D1A75">
        <w:rPr>
          <w:b/>
          <w:color w:val="000000" w:themeColor="text1"/>
          <w:sz w:val="24"/>
          <w:szCs w:val="24"/>
          <w:lang w:val="fr-FR"/>
        </w:rPr>
        <w:t>pied:</w:t>
      </w:r>
      <w:proofErr w:type="gramEnd"/>
      <w:r w:rsidRPr="003D1A75">
        <w:rPr>
          <w:b/>
          <w:color w:val="000000" w:themeColor="text1"/>
          <w:sz w:val="24"/>
          <w:szCs w:val="24"/>
          <w:lang w:val="fr-FR"/>
        </w:rPr>
        <w:t xml:space="preserve"> Copulation monstrueuse et dérèglement poétique</w:t>
      </w:r>
      <w:r w:rsidRPr="003D1A75">
        <w:rPr>
          <w:b/>
          <w:color w:val="000000" w:themeColor="text1"/>
          <w:sz w:val="24"/>
          <w:szCs w:val="24"/>
          <w:lang w:val="fr-FR"/>
        </w:rPr>
        <w:tab/>
        <w:t xml:space="preserve"> </w:t>
      </w:r>
      <w:r w:rsidRPr="003D1A75">
        <w:rPr>
          <w:bCs/>
          <w:color w:val="000000" w:themeColor="text1"/>
          <w:sz w:val="24"/>
          <w:szCs w:val="24"/>
          <w:lang w:val="fr-FR"/>
        </w:rPr>
        <w:t>60</w:t>
      </w:r>
    </w:p>
    <w:p w14:paraId="5B30A549" w14:textId="77777777" w:rsidR="0079360F" w:rsidRPr="003D1A75" w:rsidRDefault="0079360F" w:rsidP="0079360F">
      <w:pPr>
        <w:pStyle w:val="ListParagraph"/>
        <w:numPr>
          <w:ilvl w:val="1"/>
          <w:numId w:val="12"/>
        </w:numPr>
        <w:rPr>
          <w:bCs/>
          <w:color w:val="000000" w:themeColor="text1"/>
          <w:lang w:val="fr-FR"/>
        </w:rPr>
      </w:pPr>
      <w:r w:rsidRPr="003D1A75">
        <w:rPr>
          <w:bCs/>
          <w:color w:val="000000" w:themeColor="text1"/>
          <w:lang w:val="fr-FR"/>
        </w:rPr>
        <w:t>Les molécules organiques de Buffon et le rapprochement des espèces chez Diderot</w:t>
      </w:r>
      <w:r w:rsidRPr="003D1A75">
        <w:rPr>
          <w:bCs/>
          <w:color w:val="000000" w:themeColor="text1"/>
          <w:lang w:val="fr-FR"/>
        </w:rPr>
        <w:tab/>
        <w:t xml:space="preserve"> 60</w:t>
      </w:r>
    </w:p>
    <w:p w14:paraId="7441C9E4" w14:textId="77777777" w:rsidR="0079360F" w:rsidRPr="003D1A75" w:rsidRDefault="0079360F" w:rsidP="0079360F">
      <w:pPr>
        <w:pStyle w:val="ListParagraph"/>
        <w:numPr>
          <w:ilvl w:val="1"/>
          <w:numId w:val="12"/>
        </w:numPr>
        <w:rPr>
          <w:bCs/>
          <w:color w:val="000000" w:themeColor="text1"/>
          <w:lang w:val="fr-FR"/>
        </w:rPr>
      </w:pPr>
      <w:r w:rsidRPr="003D1A75">
        <w:rPr>
          <w:bCs/>
          <w:color w:val="000000" w:themeColor="text1"/>
          <w:lang w:val="fr-FR"/>
        </w:rPr>
        <w:t xml:space="preserve">Fable scientifique du chèvre-pied et transformisme dans </w:t>
      </w:r>
      <w:r w:rsidRPr="003D1A75">
        <w:rPr>
          <w:bCs/>
          <w:i/>
          <w:iCs/>
          <w:color w:val="000000" w:themeColor="text1"/>
          <w:lang w:val="fr-FR"/>
        </w:rPr>
        <w:t xml:space="preserve">Le Rêve de d’Alembert </w:t>
      </w:r>
      <w:r w:rsidRPr="003D1A75">
        <w:rPr>
          <w:bCs/>
          <w:i/>
          <w:iCs/>
          <w:color w:val="000000" w:themeColor="text1"/>
          <w:lang w:val="fr-FR"/>
        </w:rPr>
        <w:tab/>
        <w:t xml:space="preserve"> </w:t>
      </w:r>
      <w:r w:rsidRPr="003D1A75">
        <w:rPr>
          <w:bCs/>
          <w:color w:val="000000" w:themeColor="text1"/>
          <w:lang w:val="fr-FR"/>
        </w:rPr>
        <w:t>64</w:t>
      </w:r>
    </w:p>
    <w:p w14:paraId="1AEB3102" w14:textId="77777777" w:rsidR="0079360F" w:rsidRPr="003D1A75" w:rsidRDefault="0079360F" w:rsidP="0079360F">
      <w:pPr>
        <w:pStyle w:val="ListParagraph"/>
        <w:numPr>
          <w:ilvl w:val="1"/>
          <w:numId w:val="12"/>
        </w:numPr>
        <w:rPr>
          <w:bCs/>
          <w:color w:val="000000" w:themeColor="text1"/>
          <w:lang w:val="fr-FR"/>
        </w:rPr>
      </w:pPr>
      <w:r w:rsidRPr="003D1A75">
        <w:rPr>
          <w:bCs/>
          <w:color w:val="000000" w:themeColor="text1"/>
          <w:lang w:val="fr-FR"/>
        </w:rPr>
        <w:t>Mélange des espèces et dérèglement poétique</w:t>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t xml:space="preserve"> 67</w:t>
      </w:r>
    </w:p>
    <w:p w14:paraId="4BC3D2E5" w14:textId="77777777" w:rsidR="0079360F" w:rsidRPr="003D1A75" w:rsidRDefault="0079360F" w:rsidP="0079360F">
      <w:pPr>
        <w:pStyle w:val="ListParagraph"/>
        <w:numPr>
          <w:ilvl w:val="1"/>
          <w:numId w:val="12"/>
        </w:numPr>
        <w:rPr>
          <w:bCs/>
          <w:color w:val="000000" w:themeColor="text1"/>
          <w:lang w:val="fr-FR"/>
        </w:rPr>
      </w:pPr>
      <w:r w:rsidRPr="003D1A75">
        <w:rPr>
          <w:bCs/>
          <w:color w:val="000000" w:themeColor="text1"/>
          <w:lang w:val="fr-FR"/>
        </w:rPr>
        <w:t xml:space="preserve">Copulation textuelle dans la </w:t>
      </w:r>
      <w:r w:rsidRPr="003D1A75">
        <w:rPr>
          <w:bCs/>
          <w:i/>
          <w:iCs/>
          <w:color w:val="000000" w:themeColor="text1"/>
          <w:lang w:val="fr-FR"/>
        </w:rPr>
        <w:t xml:space="preserve">Correspondance </w:t>
      </w:r>
      <w:r w:rsidRPr="003D1A75">
        <w:rPr>
          <w:bCs/>
          <w:color w:val="000000" w:themeColor="text1"/>
          <w:lang w:val="fr-FR"/>
        </w:rPr>
        <w:t>de Diderot avec Falconet</w:t>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t xml:space="preserve"> 71</w:t>
      </w:r>
    </w:p>
    <w:p w14:paraId="327E8BBC" w14:textId="77777777" w:rsidR="0079360F" w:rsidRPr="003D1A75" w:rsidRDefault="0079360F" w:rsidP="0079360F">
      <w:pPr>
        <w:rPr>
          <w:color w:val="000000" w:themeColor="text1"/>
          <w:sz w:val="24"/>
          <w:szCs w:val="24"/>
          <w:lang w:val="fr-FR"/>
        </w:rPr>
      </w:pPr>
    </w:p>
    <w:p w14:paraId="3BC37E65" w14:textId="77777777" w:rsidR="0079360F" w:rsidRPr="003D1A75" w:rsidRDefault="0079360F" w:rsidP="0079360F">
      <w:pPr>
        <w:rPr>
          <w:b/>
          <w:bCs/>
          <w:color w:val="000000" w:themeColor="text1"/>
          <w:sz w:val="24"/>
          <w:szCs w:val="24"/>
          <w:lang w:val="fr-FR"/>
        </w:rPr>
      </w:pPr>
      <w:r w:rsidRPr="003D1A75">
        <w:rPr>
          <w:b/>
          <w:color w:val="000000" w:themeColor="text1"/>
          <w:sz w:val="24"/>
          <w:szCs w:val="24"/>
          <w:lang w:val="fr-FR"/>
        </w:rPr>
        <w:t>Chapitre 5—</w:t>
      </w:r>
      <w:r w:rsidRPr="003D1A75">
        <w:rPr>
          <w:b/>
          <w:bCs/>
          <w:color w:val="000000" w:themeColor="text1"/>
          <w:sz w:val="24"/>
          <w:szCs w:val="24"/>
          <w:lang w:val="fr-FR"/>
        </w:rPr>
        <w:t xml:space="preserve">Mouvance des genres dans le chiasme de Mademoiselle de l’Espinasse </w:t>
      </w:r>
      <w:r w:rsidRPr="003D1A75">
        <w:rPr>
          <w:b/>
          <w:bCs/>
          <w:color w:val="000000" w:themeColor="text1"/>
          <w:sz w:val="24"/>
          <w:szCs w:val="24"/>
          <w:lang w:val="fr-FR"/>
        </w:rPr>
        <w:tab/>
        <w:t xml:space="preserve"> </w:t>
      </w:r>
      <w:r w:rsidRPr="003D1A75">
        <w:rPr>
          <w:color w:val="000000" w:themeColor="text1"/>
          <w:sz w:val="24"/>
          <w:szCs w:val="24"/>
          <w:lang w:val="fr-FR"/>
        </w:rPr>
        <w:t>74</w:t>
      </w:r>
    </w:p>
    <w:p w14:paraId="55D4AD06" w14:textId="77777777" w:rsidR="0079360F" w:rsidRPr="003D1A75" w:rsidRDefault="0079360F" w:rsidP="0079360F">
      <w:pPr>
        <w:rPr>
          <w:bCs/>
          <w:color w:val="000000" w:themeColor="text1"/>
          <w:sz w:val="24"/>
          <w:szCs w:val="24"/>
          <w:lang w:val="fr-FR"/>
        </w:rPr>
      </w:pPr>
      <w:r w:rsidRPr="003D1A75">
        <w:rPr>
          <w:color w:val="000000" w:themeColor="text1"/>
          <w:sz w:val="24"/>
          <w:szCs w:val="24"/>
          <w:lang w:val="fr-FR"/>
        </w:rPr>
        <w:t xml:space="preserve">5.1 Inversion anatomique et vulve faufilée </w:t>
      </w:r>
      <w:r w:rsidRPr="003D1A75">
        <w:rPr>
          <w:bCs/>
          <w:color w:val="000000" w:themeColor="text1"/>
          <w:sz w:val="24"/>
          <w:szCs w:val="24"/>
          <w:lang w:val="fr-FR"/>
        </w:rPr>
        <w:t xml:space="preserve">dans </w:t>
      </w:r>
      <w:r w:rsidRPr="003D1A75">
        <w:rPr>
          <w:bCs/>
          <w:i/>
          <w:iCs/>
          <w:color w:val="000000" w:themeColor="text1"/>
          <w:sz w:val="24"/>
          <w:szCs w:val="24"/>
          <w:lang w:val="fr-FR"/>
        </w:rPr>
        <w:t xml:space="preserve">Le Rêve de d’Alembert </w:t>
      </w:r>
      <w:r w:rsidRPr="003D1A75">
        <w:rPr>
          <w:bCs/>
          <w:i/>
          <w:iCs/>
          <w:color w:val="000000" w:themeColor="text1"/>
          <w:sz w:val="24"/>
          <w:szCs w:val="24"/>
          <w:lang w:val="fr-FR"/>
        </w:rPr>
        <w:tab/>
      </w:r>
      <w:r w:rsidRPr="003D1A75">
        <w:rPr>
          <w:bCs/>
          <w:i/>
          <w:iCs/>
          <w:color w:val="000000" w:themeColor="text1"/>
          <w:sz w:val="24"/>
          <w:szCs w:val="24"/>
          <w:lang w:val="fr-FR"/>
        </w:rPr>
        <w:tab/>
      </w:r>
      <w:r w:rsidRPr="003D1A75">
        <w:rPr>
          <w:bCs/>
          <w:i/>
          <w:iCs/>
          <w:color w:val="000000" w:themeColor="text1"/>
          <w:sz w:val="24"/>
          <w:szCs w:val="24"/>
          <w:lang w:val="fr-FR"/>
        </w:rPr>
        <w:tab/>
        <w:t xml:space="preserve"> </w:t>
      </w:r>
      <w:r w:rsidRPr="003D1A75">
        <w:rPr>
          <w:bCs/>
          <w:color w:val="000000" w:themeColor="text1"/>
          <w:sz w:val="24"/>
          <w:szCs w:val="24"/>
          <w:lang w:val="fr-FR"/>
        </w:rPr>
        <w:t>74</w:t>
      </w:r>
    </w:p>
    <w:p w14:paraId="5AFEB231" w14:textId="77777777" w:rsidR="0079360F" w:rsidRPr="003D1A75" w:rsidRDefault="0079360F" w:rsidP="0079360F">
      <w:pPr>
        <w:pStyle w:val="ListParagraph"/>
        <w:numPr>
          <w:ilvl w:val="1"/>
          <w:numId w:val="9"/>
        </w:numPr>
        <w:rPr>
          <w:color w:val="000000" w:themeColor="text1"/>
          <w:lang w:val="fr-FR"/>
        </w:rPr>
      </w:pPr>
      <w:r w:rsidRPr="003D1A75">
        <w:rPr>
          <w:color w:val="000000" w:themeColor="text1"/>
          <w:lang w:val="fr-FR"/>
        </w:rPr>
        <w:t>Le Chiasme de Mademoiselle de l’Espinasse et la mouvance des genres</w:t>
      </w:r>
      <w:r w:rsidRPr="003D1A75">
        <w:rPr>
          <w:color w:val="000000" w:themeColor="text1"/>
          <w:lang w:val="fr-FR"/>
        </w:rPr>
        <w:tab/>
      </w:r>
      <w:r w:rsidRPr="003D1A75">
        <w:rPr>
          <w:color w:val="000000" w:themeColor="text1"/>
          <w:lang w:val="fr-FR"/>
        </w:rPr>
        <w:tab/>
        <w:t xml:space="preserve"> 78</w:t>
      </w:r>
    </w:p>
    <w:p w14:paraId="7806FB08" w14:textId="77777777" w:rsidR="0079360F" w:rsidRPr="003D1A75" w:rsidRDefault="0079360F" w:rsidP="0079360F">
      <w:pPr>
        <w:pStyle w:val="ListParagraph"/>
        <w:numPr>
          <w:ilvl w:val="1"/>
          <w:numId w:val="9"/>
        </w:numPr>
        <w:rPr>
          <w:color w:val="000000" w:themeColor="text1"/>
          <w:lang w:val="fr-FR"/>
        </w:rPr>
      </w:pPr>
      <w:r w:rsidRPr="003D1A75">
        <w:rPr>
          <w:color w:val="000000" w:themeColor="text1"/>
          <w:lang w:val="fr-FR"/>
        </w:rPr>
        <w:t>Discours métaphorique féminin et discours scientifique masculin en révolution</w:t>
      </w:r>
      <w:r w:rsidRPr="003D1A75">
        <w:rPr>
          <w:color w:val="000000" w:themeColor="text1"/>
          <w:lang w:val="fr-FR"/>
        </w:rPr>
        <w:tab/>
        <w:t xml:space="preserve"> 83</w:t>
      </w:r>
    </w:p>
    <w:p w14:paraId="3ED95E10" w14:textId="77777777" w:rsidR="0079360F" w:rsidRPr="003D1A75" w:rsidRDefault="0079360F" w:rsidP="0079360F">
      <w:pPr>
        <w:rPr>
          <w:bCs/>
          <w:color w:val="000000" w:themeColor="text1"/>
          <w:sz w:val="24"/>
          <w:szCs w:val="24"/>
          <w:lang w:val="fr-FR"/>
        </w:rPr>
      </w:pPr>
    </w:p>
    <w:p w14:paraId="33FA64E7" w14:textId="77777777" w:rsidR="0079360F" w:rsidRPr="003D1A75" w:rsidRDefault="0079360F" w:rsidP="0079360F">
      <w:pPr>
        <w:rPr>
          <w:b/>
          <w:color w:val="000000" w:themeColor="text1"/>
          <w:sz w:val="24"/>
          <w:szCs w:val="24"/>
          <w:lang w:val="fr-FR"/>
        </w:rPr>
      </w:pPr>
      <w:r w:rsidRPr="003D1A75">
        <w:rPr>
          <w:b/>
          <w:color w:val="000000" w:themeColor="text1"/>
          <w:sz w:val="24"/>
          <w:szCs w:val="24"/>
          <w:lang w:val="fr-FR"/>
        </w:rPr>
        <w:t xml:space="preserve">Chapitre 6—Postérité matérialiste dans la grappe d’abeilles </w:t>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t xml:space="preserve"> </w:t>
      </w:r>
      <w:r w:rsidRPr="003D1A75">
        <w:rPr>
          <w:bCs/>
          <w:color w:val="000000" w:themeColor="text1"/>
          <w:sz w:val="24"/>
          <w:szCs w:val="24"/>
          <w:lang w:val="fr-FR"/>
        </w:rPr>
        <w:t>88</w:t>
      </w:r>
    </w:p>
    <w:p w14:paraId="27FDCAA3" w14:textId="77777777" w:rsidR="0079360F" w:rsidRPr="003D1A75" w:rsidRDefault="0079360F" w:rsidP="0079360F">
      <w:pPr>
        <w:pStyle w:val="ListParagraph"/>
        <w:numPr>
          <w:ilvl w:val="1"/>
          <w:numId w:val="10"/>
        </w:numPr>
        <w:rPr>
          <w:color w:val="000000" w:themeColor="text1"/>
          <w:lang w:val="fr-FR"/>
        </w:rPr>
      </w:pPr>
      <w:r w:rsidRPr="003D1A75">
        <w:rPr>
          <w:color w:val="000000" w:themeColor="text1"/>
          <w:lang w:val="fr-FR"/>
        </w:rPr>
        <w:t xml:space="preserve">Pygmalion et l’immortalité par la création artistique dans </w:t>
      </w:r>
      <w:r w:rsidRPr="003D1A75">
        <w:rPr>
          <w:i/>
          <w:iCs/>
          <w:color w:val="000000" w:themeColor="text1"/>
          <w:lang w:val="fr-FR"/>
        </w:rPr>
        <w:t>Le Salon de 63</w:t>
      </w:r>
      <w:r w:rsidRPr="003D1A75">
        <w:rPr>
          <w:i/>
          <w:iCs/>
          <w:color w:val="000000" w:themeColor="text1"/>
          <w:lang w:val="fr-FR"/>
        </w:rPr>
        <w:tab/>
      </w:r>
      <w:r w:rsidRPr="003D1A75">
        <w:rPr>
          <w:i/>
          <w:iCs/>
          <w:color w:val="000000" w:themeColor="text1"/>
          <w:lang w:val="fr-FR"/>
        </w:rPr>
        <w:tab/>
        <w:t xml:space="preserve"> </w:t>
      </w:r>
      <w:r w:rsidRPr="003D1A75">
        <w:rPr>
          <w:color w:val="000000" w:themeColor="text1"/>
          <w:lang w:val="fr-FR"/>
        </w:rPr>
        <w:t>88</w:t>
      </w:r>
    </w:p>
    <w:p w14:paraId="4E538516" w14:textId="77777777" w:rsidR="0079360F" w:rsidRPr="003D1A75" w:rsidRDefault="0079360F" w:rsidP="0079360F">
      <w:pPr>
        <w:pStyle w:val="ListParagraph"/>
        <w:numPr>
          <w:ilvl w:val="1"/>
          <w:numId w:val="10"/>
        </w:numPr>
        <w:rPr>
          <w:color w:val="000000" w:themeColor="text1"/>
          <w:lang w:val="fr-FR"/>
        </w:rPr>
      </w:pPr>
      <w:r w:rsidRPr="003D1A75">
        <w:rPr>
          <w:color w:val="000000" w:themeColor="text1"/>
          <w:lang w:val="fr-FR"/>
        </w:rPr>
        <w:t xml:space="preserve">L’Immortalité organiciste de la grappe d’abeille du </w:t>
      </w:r>
      <w:r w:rsidRPr="003D1A75">
        <w:rPr>
          <w:i/>
          <w:iCs/>
          <w:color w:val="000000" w:themeColor="text1"/>
          <w:lang w:val="fr-FR"/>
        </w:rPr>
        <w:t>Rêve de d’Alembert</w:t>
      </w:r>
      <w:r w:rsidRPr="003D1A75">
        <w:rPr>
          <w:color w:val="000000" w:themeColor="text1"/>
          <w:lang w:val="fr-FR"/>
        </w:rPr>
        <w:t xml:space="preserve"> </w:t>
      </w:r>
      <w:r w:rsidRPr="003D1A75">
        <w:rPr>
          <w:color w:val="000000" w:themeColor="text1"/>
          <w:lang w:val="fr-FR"/>
        </w:rPr>
        <w:tab/>
      </w:r>
      <w:r w:rsidRPr="003D1A75">
        <w:rPr>
          <w:color w:val="000000" w:themeColor="text1"/>
          <w:lang w:val="fr-FR"/>
        </w:rPr>
        <w:tab/>
        <w:t xml:space="preserve"> 95</w:t>
      </w:r>
    </w:p>
    <w:p w14:paraId="75258DD5" w14:textId="77777777" w:rsidR="0079360F" w:rsidRPr="003D1A75" w:rsidRDefault="0079360F" w:rsidP="0079360F">
      <w:pPr>
        <w:pStyle w:val="ListParagraph"/>
        <w:numPr>
          <w:ilvl w:val="1"/>
          <w:numId w:val="10"/>
        </w:numPr>
        <w:rPr>
          <w:color w:val="000000" w:themeColor="text1"/>
          <w:lang w:val="fr-FR"/>
        </w:rPr>
      </w:pPr>
      <w:r w:rsidRPr="003D1A75">
        <w:rPr>
          <w:color w:val="000000" w:themeColor="text1"/>
          <w:lang w:val="fr-FR"/>
        </w:rPr>
        <w:t xml:space="preserve">Les Neveux de Diderot </w:t>
      </w:r>
      <w:r w:rsidRPr="003D1A75">
        <w:rPr>
          <w:color w:val="000000" w:themeColor="text1"/>
          <w:lang w:val="fr-FR"/>
        </w:rPr>
        <w:tab/>
      </w:r>
      <w:r w:rsidRPr="003D1A75">
        <w:rPr>
          <w:color w:val="000000" w:themeColor="text1"/>
          <w:lang w:val="fr-FR"/>
        </w:rPr>
        <w:tab/>
      </w:r>
      <w:r w:rsidRPr="003D1A75">
        <w:rPr>
          <w:color w:val="000000" w:themeColor="text1"/>
          <w:lang w:val="fr-FR"/>
        </w:rPr>
        <w:tab/>
      </w:r>
      <w:r w:rsidRPr="003D1A75">
        <w:rPr>
          <w:color w:val="000000" w:themeColor="text1"/>
          <w:lang w:val="fr-FR"/>
        </w:rPr>
        <w:tab/>
      </w:r>
      <w:r w:rsidRPr="003D1A75">
        <w:rPr>
          <w:color w:val="000000" w:themeColor="text1"/>
          <w:lang w:val="fr-FR"/>
        </w:rPr>
        <w:tab/>
      </w:r>
      <w:r w:rsidRPr="003D1A75">
        <w:rPr>
          <w:color w:val="000000" w:themeColor="text1"/>
          <w:lang w:val="fr-FR"/>
        </w:rPr>
        <w:tab/>
      </w:r>
      <w:r w:rsidRPr="003D1A75">
        <w:rPr>
          <w:color w:val="000000" w:themeColor="text1"/>
          <w:lang w:val="fr-FR"/>
        </w:rPr>
        <w:tab/>
      </w:r>
      <w:r w:rsidRPr="003D1A75">
        <w:rPr>
          <w:color w:val="000000" w:themeColor="text1"/>
          <w:lang w:val="fr-FR"/>
        </w:rPr>
        <w:tab/>
      </w:r>
      <w:r w:rsidRPr="003D1A75">
        <w:rPr>
          <w:color w:val="000000" w:themeColor="text1"/>
          <w:lang w:val="fr-FR"/>
        </w:rPr>
        <w:tab/>
        <w:t>101</w:t>
      </w:r>
    </w:p>
    <w:p w14:paraId="3CBF1359" w14:textId="77777777" w:rsidR="0079360F" w:rsidRPr="003D1A75" w:rsidRDefault="0079360F" w:rsidP="0079360F">
      <w:pPr>
        <w:rPr>
          <w:b/>
          <w:color w:val="000000" w:themeColor="text1"/>
          <w:sz w:val="24"/>
          <w:szCs w:val="24"/>
          <w:lang w:val="fr-FR"/>
        </w:rPr>
      </w:pPr>
    </w:p>
    <w:p w14:paraId="095617A0" w14:textId="77777777" w:rsidR="0079360F" w:rsidRPr="003D1A75" w:rsidRDefault="0079360F" w:rsidP="0079360F">
      <w:pPr>
        <w:rPr>
          <w:b/>
          <w:color w:val="000000" w:themeColor="text1"/>
          <w:sz w:val="24"/>
          <w:szCs w:val="24"/>
          <w:lang w:val="fr-FR"/>
        </w:rPr>
      </w:pPr>
      <w:r w:rsidRPr="003D1A75">
        <w:rPr>
          <w:b/>
          <w:color w:val="000000" w:themeColor="text1"/>
          <w:sz w:val="24"/>
          <w:szCs w:val="24"/>
          <w:lang w:val="fr-FR"/>
        </w:rPr>
        <w:t>Conclusion—</w:t>
      </w:r>
      <w:proofErr w:type="spellStart"/>
      <w:r w:rsidRPr="003D1A75">
        <w:rPr>
          <w:b/>
          <w:color w:val="000000" w:themeColor="text1"/>
          <w:sz w:val="24"/>
          <w:szCs w:val="24"/>
          <w:lang w:val="fr-FR"/>
        </w:rPr>
        <w:t>Monstrer</w:t>
      </w:r>
      <w:proofErr w:type="spellEnd"/>
      <w:r w:rsidRPr="003D1A75">
        <w:rPr>
          <w:b/>
          <w:color w:val="000000" w:themeColor="text1"/>
          <w:sz w:val="24"/>
          <w:szCs w:val="24"/>
          <w:lang w:val="fr-FR"/>
        </w:rPr>
        <w:t xml:space="preserve"> Diderot</w:t>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Cs/>
          <w:color w:val="000000" w:themeColor="text1"/>
          <w:sz w:val="24"/>
          <w:szCs w:val="24"/>
          <w:lang w:val="fr-FR"/>
        </w:rPr>
        <w:t>105</w:t>
      </w:r>
    </w:p>
    <w:p w14:paraId="46D503E1" w14:textId="77777777" w:rsidR="0079360F" w:rsidRPr="003D1A75" w:rsidRDefault="0079360F" w:rsidP="0079360F">
      <w:pPr>
        <w:pStyle w:val="ListParagraph"/>
        <w:numPr>
          <w:ilvl w:val="1"/>
          <w:numId w:val="11"/>
        </w:numPr>
        <w:rPr>
          <w:color w:val="000000" w:themeColor="text1"/>
          <w:lang w:val="fr-FR"/>
        </w:rPr>
      </w:pPr>
      <w:r w:rsidRPr="003D1A75">
        <w:rPr>
          <w:color w:val="000000" w:themeColor="text1"/>
          <w:lang w:val="fr-FR"/>
        </w:rPr>
        <w:t xml:space="preserve">Diderot aux prises de la mouvance des genres dans le portrait de Michel van </w:t>
      </w:r>
      <w:proofErr w:type="spellStart"/>
      <w:r w:rsidRPr="003D1A75">
        <w:rPr>
          <w:color w:val="000000" w:themeColor="text1"/>
          <w:lang w:val="fr-FR"/>
        </w:rPr>
        <w:t>Loo</w:t>
      </w:r>
      <w:proofErr w:type="spellEnd"/>
      <w:r w:rsidRPr="003D1A75">
        <w:rPr>
          <w:color w:val="000000" w:themeColor="text1"/>
          <w:lang w:val="fr-FR"/>
        </w:rPr>
        <w:tab/>
        <w:t>105</w:t>
      </w:r>
    </w:p>
    <w:p w14:paraId="7502B5C3" w14:textId="77777777" w:rsidR="0079360F" w:rsidRPr="003D1A75" w:rsidRDefault="0079360F" w:rsidP="0079360F">
      <w:pPr>
        <w:rPr>
          <w:color w:val="000000" w:themeColor="text1"/>
          <w:sz w:val="24"/>
          <w:szCs w:val="24"/>
          <w:lang w:val="fr-FR"/>
        </w:rPr>
      </w:pPr>
      <w:r w:rsidRPr="003D1A75">
        <w:rPr>
          <w:color w:val="000000" w:themeColor="text1"/>
          <w:sz w:val="24"/>
          <w:szCs w:val="24"/>
          <w:lang w:val="fr-FR"/>
        </w:rPr>
        <w:t>7.2 Le buste de Falconet : Diderot, monstre-organe de deux belles oreilles</w:t>
      </w:r>
      <w:r w:rsidRPr="003D1A75">
        <w:rPr>
          <w:color w:val="000000" w:themeColor="text1"/>
          <w:sz w:val="24"/>
          <w:szCs w:val="24"/>
          <w:lang w:val="fr-FR"/>
        </w:rPr>
        <w:tab/>
      </w:r>
      <w:r w:rsidRPr="003D1A75">
        <w:rPr>
          <w:color w:val="000000" w:themeColor="text1"/>
          <w:sz w:val="24"/>
          <w:szCs w:val="24"/>
          <w:lang w:val="fr-FR"/>
        </w:rPr>
        <w:tab/>
      </w:r>
      <w:r w:rsidRPr="003D1A75">
        <w:rPr>
          <w:color w:val="000000" w:themeColor="text1"/>
          <w:sz w:val="24"/>
          <w:szCs w:val="24"/>
          <w:lang w:val="fr-FR"/>
        </w:rPr>
        <w:tab/>
        <w:t>107</w:t>
      </w:r>
    </w:p>
    <w:p w14:paraId="0403F0AE" w14:textId="77777777" w:rsidR="0079360F" w:rsidRPr="003D1A75" w:rsidRDefault="0079360F" w:rsidP="0079360F">
      <w:pPr>
        <w:rPr>
          <w:bCs/>
          <w:color w:val="000000" w:themeColor="text1"/>
          <w:sz w:val="24"/>
          <w:szCs w:val="24"/>
          <w:lang w:val="fr-FR"/>
        </w:rPr>
      </w:pPr>
    </w:p>
    <w:p w14:paraId="2969D91B" w14:textId="2634F9FC" w:rsidR="004216E5" w:rsidRPr="003D1A75" w:rsidRDefault="0079360F" w:rsidP="0079360F">
      <w:pPr>
        <w:rPr>
          <w:b/>
          <w:color w:val="000000" w:themeColor="text1"/>
          <w:sz w:val="24"/>
          <w:szCs w:val="24"/>
          <w:lang w:val="fr-FR"/>
        </w:rPr>
      </w:pPr>
      <w:r w:rsidRPr="003D1A75">
        <w:rPr>
          <w:b/>
          <w:color w:val="000000" w:themeColor="text1"/>
          <w:sz w:val="24"/>
          <w:szCs w:val="24"/>
          <w:lang w:val="fr-FR"/>
        </w:rPr>
        <w:t>Bibliographie</w:t>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Cs/>
          <w:color w:val="000000" w:themeColor="text1"/>
          <w:sz w:val="24"/>
          <w:szCs w:val="24"/>
          <w:lang w:val="fr-FR"/>
        </w:rPr>
        <w:t>113</w:t>
      </w:r>
      <w:r w:rsidR="004216E5" w:rsidRPr="003D1A75">
        <w:rPr>
          <w:bCs/>
          <w:color w:val="000000" w:themeColor="text1"/>
          <w:sz w:val="24"/>
          <w:szCs w:val="24"/>
          <w:lang w:val="fr-FR"/>
        </w:rPr>
        <w:br w:type="page"/>
      </w:r>
    </w:p>
    <w:p w14:paraId="451938E3" w14:textId="0B7F15AC" w:rsidR="00195229" w:rsidRPr="00644C0A" w:rsidRDefault="00195229" w:rsidP="00195229">
      <w:pPr>
        <w:jc w:val="center"/>
        <w:rPr>
          <w:b/>
          <w:bCs/>
          <w:color w:val="000000" w:themeColor="text1"/>
          <w:sz w:val="24"/>
          <w:szCs w:val="24"/>
          <w:lang w:val="fr-FR"/>
        </w:rPr>
      </w:pPr>
      <w:r w:rsidRPr="00644C0A">
        <w:rPr>
          <w:b/>
          <w:bCs/>
          <w:color w:val="000000" w:themeColor="text1"/>
          <w:sz w:val="24"/>
          <w:szCs w:val="24"/>
          <w:lang w:val="fr-FR"/>
        </w:rPr>
        <w:lastRenderedPageBreak/>
        <w:t>Illustrations</w:t>
      </w:r>
    </w:p>
    <w:p w14:paraId="73A82D03" w14:textId="4EA54739" w:rsidR="00195229" w:rsidRPr="00644C0A" w:rsidRDefault="00195229" w:rsidP="00195229">
      <w:pPr>
        <w:ind w:left="720" w:hanging="720"/>
        <w:rPr>
          <w:color w:val="000000" w:themeColor="text1"/>
          <w:sz w:val="24"/>
          <w:szCs w:val="24"/>
        </w:rPr>
      </w:pPr>
    </w:p>
    <w:p w14:paraId="35AA426E" w14:textId="77777777" w:rsidR="00C17694" w:rsidRPr="00644C0A" w:rsidRDefault="00C17694" w:rsidP="00195229">
      <w:pPr>
        <w:ind w:left="720" w:hanging="720"/>
        <w:rPr>
          <w:color w:val="000000" w:themeColor="text1"/>
          <w:sz w:val="24"/>
          <w:szCs w:val="24"/>
        </w:rPr>
      </w:pPr>
    </w:p>
    <w:p w14:paraId="15D3B00C" w14:textId="77777777" w:rsidR="00195229" w:rsidRPr="00644C0A" w:rsidRDefault="00195229" w:rsidP="00195229">
      <w:pPr>
        <w:ind w:left="720" w:hanging="720"/>
        <w:rPr>
          <w:color w:val="000000" w:themeColor="text1"/>
          <w:sz w:val="24"/>
          <w:szCs w:val="24"/>
        </w:rPr>
      </w:pPr>
      <w:r w:rsidRPr="00644C0A">
        <w:rPr>
          <w:color w:val="000000" w:themeColor="text1"/>
          <w:sz w:val="24"/>
          <w:szCs w:val="24"/>
        </w:rPr>
        <w:t>All the following works are in the public domain in their country of origin and other countries and areas where the copyright term is the author’s life plus 70 years.</w:t>
      </w:r>
    </w:p>
    <w:p w14:paraId="75157BD2" w14:textId="77777777" w:rsidR="00195229" w:rsidRPr="00644C0A" w:rsidRDefault="00195229" w:rsidP="00195229">
      <w:pPr>
        <w:ind w:left="720" w:hanging="720"/>
        <w:rPr>
          <w:color w:val="000000" w:themeColor="text1"/>
          <w:sz w:val="24"/>
          <w:szCs w:val="24"/>
        </w:rPr>
      </w:pPr>
    </w:p>
    <w:p w14:paraId="204C178F" w14:textId="020EB43E" w:rsidR="00195229" w:rsidRPr="00644C0A" w:rsidRDefault="00195229" w:rsidP="003679F6">
      <w:pPr>
        <w:ind w:left="720" w:hanging="720"/>
        <w:rPr>
          <w:color w:val="000000" w:themeColor="text1"/>
          <w:sz w:val="24"/>
          <w:szCs w:val="24"/>
        </w:rPr>
      </w:pPr>
      <w:r w:rsidRPr="00644C0A">
        <w:rPr>
          <w:color w:val="000000" w:themeColor="text1"/>
          <w:sz w:val="24"/>
          <w:szCs w:val="24"/>
        </w:rPr>
        <w:t>Fig. 1.</w:t>
      </w:r>
      <w:r w:rsidRPr="00644C0A">
        <w:rPr>
          <w:color w:val="000000" w:themeColor="text1"/>
          <w:sz w:val="24"/>
          <w:szCs w:val="24"/>
        </w:rPr>
        <w:tab/>
        <w:t xml:space="preserve">Étienne Maurice Falconet, Pygmalion et </w:t>
      </w:r>
      <w:proofErr w:type="spellStart"/>
      <w:r w:rsidRPr="00644C0A">
        <w:rPr>
          <w:color w:val="000000" w:themeColor="text1"/>
          <w:sz w:val="24"/>
          <w:szCs w:val="24"/>
        </w:rPr>
        <w:t>Galatée</w:t>
      </w:r>
      <w:proofErr w:type="spellEnd"/>
      <w:r w:rsidRPr="00644C0A">
        <w:rPr>
          <w:color w:val="000000" w:themeColor="text1"/>
          <w:sz w:val="24"/>
          <w:szCs w:val="24"/>
        </w:rPr>
        <w:t>, 1763</w:t>
      </w:r>
      <w:r w:rsidR="003679F6" w:rsidRPr="00644C0A">
        <w:rPr>
          <w:color w:val="000000" w:themeColor="text1"/>
          <w:sz w:val="24"/>
          <w:szCs w:val="24"/>
        </w:rPr>
        <w:t xml:space="preserve">. </w:t>
      </w:r>
      <w:r w:rsidRPr="00644C0A">
        <w:rPr>
          <w:color w:val="000000" w:themeColor="text1"/>
          <w:sz w:val="24"/>
          <w:szCs w:val="24"/>
        </w:rPr>
        <w:t xml:space="preserve">Statue </w:t>
      </w:r>
      <w:proofErr w:type="spellStart"/>
      <w:r w:rsidRPr="00644C0A">
        <w:rPr>
          <w:color w:val="000000" w:themeColor="text1"/>
          <w:sz w:val="24"/>
          <w:szCs w:val="24"/>
        </w:rPr>
        <w:t>photographiée</w:t>
      </w:r>
      <w:proofErr w:type="spellEnd"/>
      <w:r w:rsidRPr="00644C0A">
        <w:rPr>
          <w:color w:val="000000" w:themeColor="text1"/>
          <w:sz w:val="24"/>
          <w:szCs w:val="24"/>
        </w:rPr>
        <w:t xml:space="preserve"> par Alex </w:t>
      </w:r>
      <w:proofErr w:type="spellStart"/>
      <w:r w:rsidRPr="00644C0A">
        <w:rPr>
          <w:color w:val="000000" w:themeColor="text1"/>
          <w:sz w:val="24"/>
          <w:szCs w:val="24"/>
        </w:rPr>
        <w:t>Bakharev</w:t>
      </w:r>
      <w:proofErr w:type="spellEnd"/>
      <w:r w:rsidRPr="00644C0A">
        <w:rPr>
          <w:color w:val="000000" w:themeColor="text1"/>
          <w:sz w:val="24"/>
          <w:szCs w:val="24"/>
        </w:rPr>
        <w:t xml:space="preserve"> à </w:t>
      </w:r>
      <w:proofErr w:type="spellStart"/>
      <w:proofErr w:type="gramStart"/>
      <w:r w:rsidRPr="00644C0A">
        <w:rPr>
          <w:color w:val="000000" w:themeColor="text1"/>
          <w:sz w:val="24"/>
          <w:szCs w:val="24"/>
        </w:rPr>
        <w:t>en.wikipedia</w:t>
      </w:r>
      <w:proofErr w:type="spellEnd"/>
      <w:proofErr w:type="gramEnd"/>
      <w:r w:rsidR="003679F6" w:rsidRPr="00644C0A">
        <w:rPr>
          <w:color w:val="000000" w:themeColor="text1"/>
          <w:sz w:val="24"/>
          <w:szCs w:val="24"/>
        </w:rPr>
        <w:t>. D</w:t>
      </w:r>
      <w:r w:rsidRPr="00644C0A">
        <w:rPr>
          <w:color w:val="000000" w:themeColor="text1"/>
          <w:sz w:val="24"/>
          <w:szCs w:val="24"/>
        </w:rPr>
        <w:t xml:space="preserve">erivative work: </w:t>
      </w:r>
      <w:proofErr w:type="spellStart"/>
      <w:r w:rsidRPr="00644C0A">
        <w:rPr>
          <w:color w:val="000000" w:themeColor="text1"/>
          <w:sz w:val="24"/>
          <w:szCs w:val="24"/>
        </w:rPr>
        <w:t>Coyau</w:t>
      </w:r>
      <w:proofErr w:type="spellEnd"/>
      <w:r w:rsidRPr="00644C0A">
        <w:rPr>
          <w:color w:val="000000" w:themeColor="text1"/>
          <w:sz w:val="24"/>
          <w:szCs w:val="24"/>
        </w:rPr>
        <w:t xml:space="preserve"> [Domaine </w:t>
      </w:r>
      <w:proofErr w:type="spellStart"/>
      <w:r w:rsidRPr="00644C0A">
        <w:rPr>
          <w:color w:val="000000" w:themeColor="text1"/>
          <w:sz w:val="24"/>
          <w:szCs w:val="24"/>
        </w:rPr>
        <w:t>publique</w:t>
      </w:r>
      <w:proofErr w:type="spellEnd"/>
      <w:r w:rsidRPr="00644C0A">
        <w:rPr>
          <w:color w:val="000000" w:themeColor="text1"/>
          <w:sz w:val="24"/>
          <w:szCs w:val="24"/>
        </w:rPr>
        <w:t>]</w:t>
      </w:r>
      <w:r w:rsidR="003679F6" w:rsidRPr="00644C0A">
        <w:rPr>
          <w:color w:val="000000" w:themeColor="text1"/>
          <w:sz w:val="24"/>
          <w:szCs w:val="24"/>
        </w:rPr>
        <w:t xml:space="preserve"> </w:t>
      </w:r>
      <w:hyperlink r:id="rId9" w:history="1">
        <w:r w:rsidR="003679F6" w:rsidRPr="00644C0A">
          <w:rPr>
            <w:rStyle w:val="Hyperlink"/>
            <w:color w:val="000000" w:themeColor="text1"/>
            <w:sz w:val="24"/>
            <w:szCs w:val="24"/>
          </w:rPr>
          <w:t>https://commons.wikimedia.org/wiki/File:Falconet_-_Pygmalion_%26_Galatee_(1763)-black_bg.jpg</w:t>
        </w:r>
      </w:hyperlink>
    </w:p>
    <w:p w14:paraId="22309B99" w14:textId="675C2932" w:rsidR="00195229" w:rsidRPr="00644C0A" w:rsidRDefault="00195229" w:rsidP="00195229">
      <w:pPr>
        <w:ind w:left="720" w:hanging="720"/>
        <w:rPr>
          <w:color w:val="000000" w:themeColor="text1"/>
          <w:sz w:val="24"/>
          <w:szCs w:val="24"/>
        </w:rPr>
      </w:pPr>
    </w:p>
    <w:p w14:paraId="682E2614" w14:textId="73A69131" w:rsidR="00195229" w:rsidRPr="00644C0A" w:rsidRDefault="00195229" w:rsidP="003679F6">
      <w:pPr>
        <w:ind w:left="720" w:hanging="720"/>
        <w:rPr>
          <w:color w:val="000000" w:themeColor="text1"/>
          <w:sz w:val="24"/>
          <w:szCs w:val="24"/>
          <w:lang w:val="fr-FR"/>
        </w:rPr>
      </w:pPr>
      <w:r w:rsidRPr="00644C0A">
        <w:rPr>
          <w:color w:val="000000" w:themeColor="text1"/>
          <w:sz w:val="24"/>
          <w:szCs w:val="24"/>
        </w:rPr>
        <w:t xml:space="preserve">Fig. 2. </w:t>
      </w:r>
      <w:r w:rsidR="00C11997" w:rsidRPr="00644C0A">
        <w:rPr>
          <w:color w:val="000000" w:themeColor="text1"/>
          <w:sz w:val="24"/>
          <w:szCs w:val="24"/>
          <w:lang w:val="fr-FR"/>
        </w:rPr>
        <w:t xml:space="preserve">Abraham Trembley, </w:t>
      </w:r>
      <w:r w:rsidRPr="00644C0A">
        <w:rPr>
          <w:color w:val="000000" w:themeColor="text1"/>
          <w:sz w:val="24"/>
          <w:szCs w:val="24"/>
          <w:lang w:val="fr-FR"/>
        </w:rPr>
        <w:t>La multiplication du polype par repousse.</w:t>
      </w:r>
      <w:r w:rsidR="00C11997" w:rsidRPr="00644C0A">
        <w:rPr>
          <w:color w:val="000000" w:themeColor="text1"/>
          <w:sz w:val="24"/>
          <w:szCs w:val="24"/>
          <w:lang w:val="fr-FR"/>
        </w:rPr>
        <w:t xml:space="preserve"> </w:t>
      </w:r>
      <w:r w:rsidR="00C11997" w:rsidRPr="00644C0A">
        <w:rPr>
          <w:i/>
          <w:iCs/>
          <w:color w:val="000000" w:themeColor="text1"/>
          <w:sz w:val="24"/>
          <w:szCs w:val="24"/>
          <w:lang w:val="fr-FR"/>
        </w:rPr>
        <w:t>Mémoires pour serv</w:t>
      </w:r>
      <w:r w:rsidR="00506D68" w:rsidRPr="00644C0A">
        <w:rPr>
          <w:i/>
          <w:iCs/>
          <w:color w:val="000000" w:themeColor="text1"/>
          <w:sz w:val="24"/>
          <w:szCs w:val="24"/>
          <w:lang w:val="fr-FR"/>
        </w:rPr>
        <w:t>i</w:t>
      </w:r>
      <w:r w:rsidR="00C11997" w:rsidRPr="00644C0A">
        <w:rPr>
          <w:i/>
          <w:iCs/>
          <w:color w:val="000000" w:themeColor="text1"/>
          <w:sz w:val="24"/>
          <w:szCs w:val="24"/>
          <w:lang w:val="fr-FR"/>
        </w:rPr>
        <w:t>r à l’histoire d’un genre de polypes d’eau douce, à bras en forme de cornes</w:t>
      </w:r>
      <w:r w:rsidR="00C11997" w:rsidRPr="00644C0A">
        <w:rPr>
          <w:color w:val="000000" w:themeColor="text1"/>
          <w:sz w:val="24"/>
          <w:szCs w:val="24"/>
          <w:lang w:val="fr-FR"/>
        </w:rPr>
        <w:t>, vol 1. (</w:t>
      </w:r>
      <w:proofErr w:type="spellStart"/>
      <w:proofErr w:type="gramStart"/>
      <w:r w:rsidR="00C11997" w:rsidRPr="00644C0A">
        <w:rPr>
          <w:color w:val="000000" w:themeColor="text1"/>
          <w:sz w:val="24"/>
          <w:szCs w:val="24"/>
          <w:lang w:val="fr-FR"/>
        </w:rPr>
        <w:t>Leide</w:t>
      </w:r>
      <w:proofErr w:type="spellEnd"/>
      <w:r w:rsidR="00C11997" w:rsidRPr="00644C0A">
        <w:rPr>
          <w:color w:val="000000" w:themeColor="text1"/>
          <w:sz w:val="24"/>
          <w:szCs w:val="24"/>
          <w:lang w:val="fr-FR"/>
        </w:rPr>
        <w:t>:</w:t>
      </w:r>
      <w:proofErr w:type="gramEnd"/>
      <w:r w:rsidR="00C11997" w:rsidRPr="00644C0A">
        <w:rPr>
          <w:color w:val="000000" w:themeColor="text1"/>
          <w:sz w:val="24"/>
          <w:szCs w:val="24"/>
          <w:lang w:val="fr-FR"/>
        </w:rPr>
        <w:t xml:space="preserve"> Jean and Herman </w:t>
      </w:r>
      <w:proofErr w:type="spellStart"/>
      <w:r w:rsidR="00C11997" w:rsidRPr="00644C0A">
        <w:rPr>
          <w:color w:val="000000" w:themeColor="text1"/>
          <w:sz w:val="24"/>
          <w:szCs w:val="24"/>
          <w:lang w:val="fr-FR"/>
        </w:rPr>
        <w:t>Verbeek</w:t>
      </w:r>
      <w:proofErr w:type="spellEnd"/>
      <w:r w:rsidR="00C11997" w:rsidRPr="00644C0A">
        <w:rPr>
          <w:color w:val="000000" w:themeColor="text1"/>
          <w:sz w:val="24"/>
          <w:szCs w:val="24"/>
          <w:lang w:val="fr-FR"/>
        </w:rPr>
        <w:t xml:space="preserve">, 1764), 405. </w:t>
      </w:r>
      <w:hyperlink r:id="rId10" w:history="1">
        <w:r w:rsidR="003679F6" w:rsidRPr="00644C0A">
          <w:rPr>
            <w:rStyle w:val="Hyperlink"/>
            <w:color w:val="000000" w:themeColor="text1"/>
            <w:sz w:val="24"/>
            <w:szCs w:val="24"/>
          </w:rPr>
          <w:t>https://commons.wikimedia.org/wiki/File:The_Polype._Wellcome_M0010804.jpg</w:t>
        </w:r>
      </w:hyperlink>
    </w:p>
    <w:p w14:paraId="04E1EB00" w14:textId="55A55D25" w:rsidR="00195229" w:rsidRPr="00644C0A" w:rsidRDefault="00195229" w:rsidP="003679F6">
      <w:pPr>
        <w:rPr>
          <w:color w:val="000000" w:themeColor="text1"/>
          <w:sz w:val="24"/>
          <w:szCs w:val="24"/>
        </w:rPr>
      </w:pPr>
    </w:p>
    <w:p w14:paraId="6A00FF24" w14:textId="73C1D86D" w:rsidR="00195229" w:rsidRPr="00644C0A" w:rsidRDefault="00195229" w:rsidP="003679F6">
      <w:pPr>
        <w:ind w:left="720" w:hanging="720"/>
        <w:rPr>
          <w:color w:val="000000" w:themeColor="text1"/>
          <w:sz w:val="24"/>
          <w:szCs w:val="24"/>
          <w:lang w:val="fr-FR"/>
        </w:rPr>
      </w:pPr>
      <w:r w:rsidRPr="00644C0A">
        <w:rPr>
          <w:color w:val="000000" w:themeColor="text1"/>
          <w:sz w:val="24"/>
          <w:szCs w:val="24"/>
          <w:lang w:val="fr-FR"/>
        </w:rPr>
        <w:t xml:space="preserve">Fig. 3. </w:t>
      </w:r>
      <w:r w:rsidR="00C11997" w:rsidRPr="00644C0A">
        <w:rPr>
          <w:color w:val="000000" w:themeColor="text1"/>
          <w:sz w:val="24"/>
          <w:szCs w:val="24"/>
          <w:lang w:val="fr-FR"/>
        </w:rPr>
        <w:t xml:space="preserve">Trembley, </w:t>
      </w:r>
      <w:r w:rsidRPr="00644C0A">
        <w:rPr>
          <w:color w:val="000000" w:themeColor="text1"/>
          <w:sz w:val="24"/>
          <w:szCs w:val="24"/>
          <w:lang w:val="fr-FR"/>
        </w:rPr>
        <w:t xml:space="preserve">Modes de déplacement du polype. </w:t>
      </w:r>
      <w:r w:rsidR="00C11997" w:rsidRPr="00644C0A">
        <w:rPr>
          <w:i/>
          <w:iCs/>
          <w:color w:val="000000" w:themeColor="text1"/>
          <w:sz w:val="24"/>
          <w:szCs w:val="24"/>
          <w:lang w:val="fr-FR"/>
        </w:rPr>
        <w:t>Mémoires pour serv</w:t>
      </w:r>
      <w:r w:rsidR="00506D68" w:rsidRPr="00644C0A">
        <w:rPr>
          <w:i/>
          <w:iCs/>
          <w:color w:val="000000" w:themeColor="text1"/>
          <w:sz w:val="24"/>
          <w:szCs w:val="24"/>
          <w:lang w:val="fr-FR"/>
        </w:rPr>
        <w:t>i</w:t>
      </w:r>
      <w:r w:rsidR="00C11997" w:rsidRPr="00644C0A">
        <w:rPr>
          <w:i/>
          <w:iCs/>
          <w:color w:val="000000" w:themeColor="text1"/>
          <w:sz w:val="24"/>
          <w:szCs w:val="24"/>
          <w:lang w:val="fr-FR"/>
        </w:rPr>
        <w:t>r à l’histoire d’un genre de polypes d’eau douce</w:t>
      </w:r>
      <w:r w:rsidR="00C11997" w:rsidRPr="00644C0A">
        <w:rPr>
          <w:color w:val="000000" w:themeColor="text1"/>
          <w:sz w:val="24"/>
          <w:szCs w:val="24"/>
          <w:lang w:val="fr-FR"/>
        </w:rPr>
        <w:t>, 152.</w:t>
      </w:r>
    </w:p>
    <w:p w14:paraId="6E98C601" w14:textId="74F36AFB" w:rsidR="00644C0A" w:rsidRPr="00644C0A" w:rsidRDefault="00644C0A" w:rsidP="00644C0A">
      <w:pPr>
        <w:ind w:left="720" w:hanging="720"/>
        <w:rPr>
          <w:color w:val="000000" w:themeColor="text1"/>
          <w:sz w:val="24"/>
          <w:szCs w:val="24"/>
          <w:lang w:val="fr-FR"/>
        </w:rPr>
      </w:pPr>
      <w:r w:rsidRPr="00644C0A">
        <w:rPr>
          <w:color w:val="000000" w:themeColor="text1"/>
          <w:sz w:val="24"/>
          <w:szCs w:val="24"/>
          <w:lang w:val="fr-FR"/>
        </w:rPr>
        <w:tab/>
      </w:r>
      <w:r w:rsidRPr="00644C0A">
        <w:rPr>
          <w:color w:val="000000" w:themeColor="text1"/>
          <w:sz w:val="24"/>
          <w:szCs w:val="24"/>
          <w:lang w:val="fr-FR"/>
        </w:rPr>
        <w:t>https://commons.wikimedia.org/wiki/File:Abraham_Trembley,_Polyp_Movement.jpg</w:t>
      </w:r>
    </w:p>
    <w:p w14:paraId="4349055C" w14:textId="43F3498E" w:rsidR="00195229" w:rsidRPr="00644C0A" w:rsidRDefault="00195229" w:rsidP="00195229">
      <w:pPr>
        <w:ind w:left="720" w:hanging="720"/>
        <w:rPr>
          <w:color w:val="000000" w:themeColor="text1"/>
          <w:sz w:val="24"/>
          <w:szCs w:val="24"/>
          <w:lang w:val="fr-FR"/>
        </w:rPr>
      </w:pPr>
    </w:p>
    <w:p w14:paraId="635F68DF" w14:textId="1B3BCC99" w:rsidR="00195229" w:rsidRPr="00644C0A" w:rsidRDefault="00195229" w:rsidP="003679F6">
      <w:pPr>
        <w:ind w:left="720" w:hanging="720"/>
        <w:rPr>
          <w:color w:val="000000" w:themeColor="text1"/>
          <w:sz w:val="24"/>
          <w:szCs w:val="24"/>
          <w:lang w:val="fr-FR"/>
        </w:rPr>
      </w:pPr>
      <w:r w:rsidRPr="00644C0A">
        <w:rPr>
          <w:color w:val="000000" w:themeColor="text1"/>
          <w:sz w:val="24"/>
          <w:szCs w:val="24"/>
          <w:lang w:val="fr-FR"/>
        </w:rPr>
        <w:t xml:space="preserve">Fig. 4. </w:t>
      </w:r>
      <w:r w:rsidR="00C11997" w:rsidRPr="00644C0A">
        <w:rPr>
          <w:color w:val="000000" w:themeColor="text1"/>
          <w:sz w:val="24"/>
          <w:szCs w:val="24"/>
          <w:lang w:val="fr-FR"/>
        </w:rPr>
        <w:t xml:space="preserve">Trembley, </w:t>
      </w:r>
      <w:r w:rsidRPr="00644C0A">
        <w:rPr>
          <w:color w:val="000000" w:themeColor="text1"/>
          <w:sz w:val="24"/>
          <w:szCs w:val="24"/>
          <w:lang w:val="fr-FR"/>
        </w:rPr>
        <w:t>Régénération d’un polype coupé en morceaux.</w:t>
      </w:r>
      <w:r w:rsidR="00C11997" w:rsidRPr="00644C0A">
        <w:rPr>
          <w:color w:val="000000" w:themeColor="text1"/>
          <w:sz w:val="24"/>
          <w:szCs w:val="24"/>
          <w:lang w:val="fr-FR"/>
        </w:rPr>
        <w:t xml:space="preserve"> </w:t>
      </w:r>
      <w:r w:rsidR="00C11997" w:rsidRPr="00644C0A">
        <w:rPr>
          <w:i/>
          <w:iCs/>
          <w:color w:val="000000" w:themeColor="text1"/>
          <w:sz w:val="24"/>
          <w:szCs w:val="24"/>
          <w:lang w:val="fr-FR"/>
        </w:rPr>
        <w:t>Mémoires pour serv</w:t>
      </w:r>
      <w:r w:rsidR="00506D68" w:rsidRPr="00644C0A">
        <w:rPr>
          <w:i/>
          <w:iCs/>
          <w:color w:val="000000" w:themeColor="text1"/>
          <w:sz w:val="24"/>
          <w:szCs w:val="24"/>
          <w:lang w:val="fr-FR"/>
        </w:rPr>
        <w:t>i</w:t>
      </w:r>
      <w:r w:rsidR="00C11997" w:rsidRPr="00644C0A">
        <w:rPr>
          <w:i/>
          <w:iCs/>
          <w:color w:val="000000" w:themeColor="text1"/>
          <w:sz w:val="24"/>
          <w:szCs w:val="24"/>
          <w:lang w:val="fr-FR"/>
        </w:rPr>
        <w:t>r à l’histoire d’un genre de polypes d’eau douce</w:t>
      </w:r>
      <w:r w:rsidR="00C11997" w:rsidRPr="00644C0A">
        <w:rPr>
          <w:color w:val="000000" w:themeColor="text1"/>
          <w:sz w:val="24"/>
          <w:szCs w:val="24"/>
          <w:lang w:val="fr-FR"/>
        </w:rPr>
        <w:t>, 563.</w:t>
      </w:r>
      <w:r w:rsidR="003679F6" w:rsidRPr="00644C0A">
        <w:rPr>
          <w:color w:val="000000" w:themeColor="text1"/>
          <w:sz w:val="24"/>
          <w:szCs w:val="24"/>
          <w:lang w:val="fr-FR"/>
        </w:rPr>
        <w:t xml:space="preserve"> </w:t>
      </w:r>
    </w:p>
    <w:p w14:paraId="6024C91F" w14:textId="047627FD" w:rsidR="00644C0A" w:rsidRPr="00644C0A" w:rsidRDefault="00644C0A" w:rsidP="00644C0A">
      <w:pPr>
        <w:ind w:left="720"/>
        <w:rPr>
          <w:color w:val="000000" w:themeColor="text1"/>
          <w:sz w:val="24"/>
          <w:szCs w:val="24"/>
          <w:lang w:val="fr-FR"/>
        </w:rPr>
      </w:pPr>
      <w:r w:rsidRPr="00644C0A">
        <w:rPr>
          <w:color w:val="000000" w:themeColor="text1"/>
          <w:sz w:val="24"/>
          <w:szCs w:val="24"/>
          <w:lang w:val="fr-FR"/>
        </w:rPr>
        <w:t>https://commons.wikimedia.org/wiki/File:Abraham_Trembley,_Polyp_Regeneration.jpg</w:t>
      </w:r>
    </w:p>
    <w:p w14:paraId="67CA6D19" w14:textId="77777777" w:rsidR="00195229" w:rsidRPr="00644C0A" w:rsidRDefault="00195229" w:rsidP="00195229">
      <w:pPr>
        <w:ind w:left="720" w:hanging="720"/>
        <w:rPr>
          <w:color w:val="000000" w:themeColor="text1"/>
          <w:sz w:val="24"/>
          <w:szCs w:val="24"/>
          <w:lang w:val="fr-FR"/>
        </w:rPr>
      </w:pPr>
    </w:p>
    <w:p w14:paraId="2B694E50" w14:textId="68C092D4" w:rsidR="00195229" w:rsidRPr="00644C0A" w:rsidRDefault="00195229" w:rsidP="003679F6">
      <w:pPr>
        <w:ind w:left="720" w:hanging="720"/>
        <w:rPr>
          <w:color w:val="000000" w:themeColor="text1"/>
          <w:sz w:val="24"/>
          <w:szCs w:val="24"/>
          <w:lang w:val="fr-FR"/>
        </w:rPr>
      </w:pPr>
      <w:r w:rsidRPr="00644C0A">
        <w:rPr>
          <w:color w:val="000000" w:themeColor="text1"/>
          <w:sz w:val="24"/>
          <w:szCs w:val="24"/>
          <w:lang w:val="fr-FR"/>
        </w:rPr>
        <w:t xml:space="preserve">Fig. 5. Louis-Michel </w:t>
      </w:r>
      <w:r w:rsidR="00DE0DCB" w:rsidRPr="00644C0A">
        <w:rPr>
          <w:color w:val="000000" w:themeColor="text1"/>
          <w:sz w:val="24"/>
          <w:szCs w:val="24"/>
          <w:lang w:val="fr-FR"/>
        </w:rPr>
        <w:t xml:space="preserve">van </w:t>
      </w:r>
      <w:proofErr w:type="spellStart"/>
      <w:r w:rsidR="00DE0DCB" w:rsidRPr="00644C0A">
        <w:rPr>
          <w:color w:val="000000" w:themeColor="text1"/>
          <w:sz w:val="24"/>
          <w:szCs w:val="24"/>
          <w:lang w:val="fr-FR"/>
        </w:rPr>
        <w:t>Loo</w:t>
      </w:r>
      <w:proofErr w:type="spellEnd"/>
      <w:r w:rsidRPr="00644C0A">
        <w:rPr>
          <w:color w:val="000000" w:themeColor="text1"/>
          <w:sz w:val="24"/>
          <w:szCs w:val="24"/>
          <w:lang w:val="fr-FR"/>
        </w:rPr>
        <w:t>, Portrait de Denis Diderot, 1767</w:t>
      </w:r>
      <w:r w:rsidR="003679F6" w:rsidRPr="00644C0A">
        <w:rPr>
          <w:color w:val="000000" w:themeColor="text1"/>
          <w:sz w:val="24"/>
          <w:szCs w:val="24"/>
          <w:lang w:val="fr-FR"/>
        </w:rPr>
        <w:t xml:space="preserve"> </w:t>
      </w:r>
      <w:hyperlink r:id="rId11" w:history="1">
        <w:r w:rsidR="003679F6" w:rsidRPr="00644C0A">
          <w:rPr>
            <w:rStyle w:val="Hyperlink"/>
            <w:color w:val="000000" w:themeColor="text1"/>
            <w:sz w:val="24"/>
            <w:szCs w:val="24"/>
            <w:lang w:val="fr-FR"/>
          </w:rPr>
          <w:t>https://commons.wikimedia.org/wiki/File:Van_Loo_-_Denis_Diderot_(1767).jpg</w:t>
        </w:r>
      </w:hyperlink>
    </w:p>
    <w:p w14:paraId="01EE1142" w14:textId="77777777" w:rsidR="00195229" w:rsidRPr="00644C0A" w:rsidRDefault="00195229" w:rsidP="00195229">
      <w:pPr>
        <w:ind w:left="720" w:hanging="720"/>
        <w:rPr>
          <w:color w:val="000000" w:themeColor="text1"/>
          <w:sz w:val="24"/>
          <w:szCs w:val="24"/>
          <w:lang w:val="fr-FR"/>
        </w:rPr>
      </w:pPr>
    </w:p>
    <w:p w14:paraId="40D6B798" w14:textId="069E4681" w:rsidR="00195229" w:rsidRPr="00644C0A" w:rsidRDefault="00195229" w:rsidP="003679F6">
      <w:pPr>
        <w:ind w:left="720" w:hanging="720"/>
        <w:rPr>
          <w:color w:val="000000" w:themeColor="text1"/>
          <w:sz w:val="24"/>
          <w:szCs w:val="24"/>
          <w:lang w:val="fr-FR"/>
        </w:rPr>
      </w:pPr>
      <w:r w:rsidRPr="00644C0A">
        <w:rPr>
          <w:color w:val="000000" w:themeColor="text1"/>
          <w:sz w:val="24"/>
          <w:szCs w:val="24"/>
          <w:lang w:val="fr-FR"/>
        </w:rPr>
        <w:t>Fig. 6. Jean-Baptiste Greuze, Portrait de Denis Diderot, 1766</w:t>
      </w:r>
      <w:r w:rsidR="003679F6" w:rsidRPr="00644C0A">
        <w:rPr>
          <w:color w:val="000000" w:themeColor="text1"/>
          <w:sz w:val="24"/>
          <w:szCs w:val="24"/>
          <w:lang w:val="fr-FR"/>
        </w:rPr>
        <w:t xml:space="preserve"> </w:t>
      </w:r>
      <w:hyperlink r:id="rId12" w:history="1">
        <w:r w:rsidR="003679F6" w:rsidRPr="00644C0A">
          <w:rPr>
            <w:rStyle w:val="Hyperlink"/>
            <w:color w:val="000000" w:themeColor="text1"/>
            <w:sz w:val="24"/>
            <w:szCs w:val="24"/>
            <w:lang w:val="fr-FR"/>
          </w:rPr>
          <w:t>https://commons.wikimedia.org/wiki/File:Greuze_Portrait_of_Diderot.jpg</w:t>
        </w:r>
      </w:hyperlink>
    </w:p>
    <w:p w14:paraId="084E104C" w14:textId="77777777" w:rsidR="00195229" w:rsidRPr="00644C0A" w:rsidRDefault="00195229" w:rsidP="00195229">
      <w:pPr>
        <w:ind w:left="720" w:hanging="720"/>
        <w:rPr>
          <w:color w:val="000000" w:themeColor="text1"/>
          <w:sz w:val="24"/>
          <w:szCs w:val="24"/>
          <w:lang w:val="fr-FR"/>
        </w:rPr>
      </w:pPr>
    </w:p>
    <w:p w14:paraId="12698AD7" w14:textId="483DD196" w:rsidR="003679F6" w:rsidRPr="00644C0A" w:rsidRDefault="00195229" w:rsidP="003679F6">
      <w:pPr>
        <w:ind w:left="720" w:hanging="720"/>
        <w:rPr>
          <w:color w:val="000000" w:themeColor="text1"/>
          <w:sz w:val="24"/>
          <w:szCs w:val="24"/>
          <w:lang w:val="fr-FR"/>
        </w:rPr>
      </w:pPr>
      <w:r w:rsidRPr="00644C0A">
        <w:rPr>
          <w:color w:val="000000" w:themeColor="text1"/>
          <w:sz w:val="24"/>
          <w:szCs w:val="24"/>
          <w:lang w:val="fr-FR"/>
        </w:rPr>
        <w:t xml:space="preserve">Fig. 7. Jean-Baptiste </w:t>
      </w:r>
      <w:proofErr w:type="spellStart"/>
      <w:r w:rsidRPr="00644C0A">
        <w:rPr>
          <w:color w:val="000000" w:themeColor="text1"/>
          <w:sz w:val="24"/>
          <w:szCs w:val="24"/>
          <w:lang w:val="fr-FR"/>
        </w:rPr>
        <w:t>Garand</w:t>
      </w:r>
      <w:proofErr w:type="spellEnd"/>
      <w:r w:rsidRPr="00644C0A">
        <w:rPr>
          <w:color w:val="000000" w:themeColor="text1"/>
          <w:sz w:val="24"/>
          <w:szCs w:val="24"/>
          <w:lang w:val="fr-FR"/>
        </w:rPr>
        <w:t xml:space="preserve">, Gravure de Denis Diderot, </w:t>
      </w:r>
      <w:proofErr w:type="gramStart"/>
      <w:r w:rsidRPr="00644C0A">
        <w:rPr>
          <w:color w:val="000000" w:themeColor="text1"/>
          <w:sz w:val="24"/>
          <w:szCs w:val="24"/>
          <w:lang w:val="fr-FR"/>
        </w:rPr>
        <w:t>ca</w:t>
      </w:r>
      <w:proofErr w:type="gramEnd"/>
      <w:r w:rsidRPr="00644C0A">
        <w:rPr>
          <w:color w:val="000000" w:themeColor="text1"/>
          <w:sz w:val="24"/>
          <w:szCs w:val="24"/>
          <w:lang w:val="fr-FR"/>
        </w:rPr>
        <w:t xml:space="preserve"> 1760</w:t>
      </w:r>
    </w:p>
    <w:p w14:paraId="1EE1B6D2" w14:textId="433325C0" w:rsidR="00195229" w:rsidRPr="00644C0A" w:rsidRDefault="00083EEE" w:rsidP="003679F6">
      <w:pPr>
        <w:ind w:left="720"/>
        <w:rPr>
          <w:color w:val="000000" w:themeColor="text1"/>
          <w:sz w:val="24"/>
          <w:szCs w:val="24"/>
          <w:lang w:val="fr-FR"/>
        </w:rPr>
      </w:pPr>
      <w:hyperlink r:id="rId13" w:history="1">
        <w:r w:rsidR="003679F6" w:rsidRPr="00644C0A">
          <w:rPr>
            <w:rStyle w:val="Hyperlink"/>
            <w:color w:val="000000" w:themeColor="text1"/>
            <w:spacing w:val="10"/>
            <w:sz w:val="24"/>
            <w:szCs w:val="24"/>
            <w:lang w:val="fr-FR"/>
          </w:rPr>
          <w:t>https://upload.wikimedia.org/wikipedia/commons/8/88/Denis_Diderot_by_Jean-Baptiste_Garand.jpg</w:t>
        </w:r>
      </w:hyperlink>
    </w:p>
    <w:p w14:paraId="542F500F" w14:textId="77777777" w:rsidR="00195229" w:rsidRPr="00644C0A" w:rsidRDefault="00195229" w:rsidP="00195229">
      <w:pPr>
        <w:ind w:left="720" w:hanging="720"/>
        <w:rPr>
          <w:color w:val="000000" w:themeColor="text1"/>
          <w:sz w:val="24"/>
          <w:szCs w:val="24"/>
          <w:lang w:val="fr-FR"/>
        </w:rPr>
      </w:pPr>
      <w:r w:rsidRPr="00644C0A">
        <w:rPr>
          <w:color w:val="000000" w:themeColor="text1"/>
          <w:sz w:val="24"/>
          <w:szCs w:val="24"/>
          <w:lang w:val="fr-FR"/>
        </w:rPr>
        <w:t xml:space="preserve"> </w:t>
      </w:r>
    </w:p>
    <w:p w14:paraId="361F2B03" w14:textId="77777777" w:rsidR="00195229" w:rsidRPr="00644C0A" w:rsidRDefault="00195229" w:rsidP="00195229">
      <w:pPr>
        <w:ind w:left="720" w:hanging="720"/>
        <w:rPr>
          <w:color w:val="000000" w:themeColor="text1"/>
          <w:sz w:val="24"/>
          <w:szCs w:val="24"/>
        </w:rPr>
      </w:pPr>
      <w:r w:rsidRPr="00644C0A">
        <w:rPr>
          <w:color w:val="000000" w:themeColor="text1"/>
          <w:sz w:val="24"/>
          <w:szCs w:val="24"/>
        </w:rPr>
        <w:t xml:space="preserve">Fig. 8. Marie-Anne </w:t>
      </w:r>
      <w:proofErr w:type="spellStart"/>
      <w:r w:rsidRPr="00644C0A">
        <w:rPr>
          <w:color w:val="000000" w:themeColor="text1"/>
          <w:sz w:val="24"/>
          <w:szCs w:val="24"/>
        </w:rPr>
        <w:t>Collot</w:t>
      </w:r>
      <w:proofErr w:type="spellEnd"/>
      <w:r w:rsidRPr="00644C0A">
        <w:rPr>
          <w:color w:val="000000" w:themeColor="text1"/>
          <w:sz w:val="24"/>
          <w:szCs w:val="24"/>
        </w:rPr>
        <w:t xml:space="preserve">, </w:t>
      </w:r>
      <w:proofErr w:type="spellStart"/>
      <w:r w:rsidRPr="00644C0A">
        <w:rPr>
          <w:color w:val="000000" w:themeColor="text1"/>
          <w:sz w:val="24"/>
          <w:szCs w:val="24"/>
        </w:rPr>
        <w:t>Buste</w:t>
      </w:r>
      <w:proofErr w:type="spellEnd"/>
      <w:r w:rsidRPr="00644C0A">
        <w:rPr>
          <w:color w:val="000000" w:themeColor="text1"/>
          <w:sz w:val="24"/>
          <w:szCs w:val="24"/>
        </w:rPr>
        <w:t xml:space="preserve"> de Denis Diderot, plaster model: 1766, marble bust: 1772</w:t>
      </w:r>
    </w:p>
    <w:p w14:paraId="64C1EA94" w14:textId="24C582F6" w:rsidR="00195229" w:rsidRPr="00644C0A" w:rsidRDefault="00083EEE" w:rsidP="003679F6">
      <w:pPr>
        <w:ind w:left="720"/>
        <w:rPr>
          <w:color w:val="000000" w:themeColor="text1"/>
          <w:sz w:val="24"/>
          <w:szCs w:val="24"/>
        </w:rPr>
      </w:pPr>
      <w:hyperlink r:id="rId14" w:history="1">
        <w:r w:rsidR="003679F6" w:rsidRPr="00644C0A">
          <w:rPr>
            <w:rStyle w:val="Hyperlink"/>
            <w:color w:val="000000" w:themeColor="text1"/>
            <w:sz w:val="24"/>
            <w:szCs w:val="24"/>
          </w:rPr>
          <w:t>https://commons.wikimedia.org/wiki/File:French_architects_and_sculptors_of_the_XVIIIth_century_(1900)_(14578214857).jpg</w:t>
        </w:r>
      </w:hyperlink>
    </w:p>
    <w:p w14:paraId="7E511D75" w14:textId="77777777" w:rsidR="00195229" w:rsidRPr="003D1A75" w:rsidRDefault="00195229" w:rsidP="00195229">
      <w:pPr>
        <w:ind w:left="720" w:hanging="720"/>
        <w:rPr>
          <w:color w:val="000000" w:themeColor="text1"/>
          <w:sz w:val="24"/>
          <w:szCs w:val="24"/>
        </w:rPr>
      </w:pPr>
    </w:p>
    <w:p w14:paraId="276432BD" w14:textId="49FB347B" w:rsidR="00573DA0" w:rsidRPr="003D1A75" w:rsidRDefault="00573DA0" w:rsidP="00195229">
      <w:pPr>
        <w:rPr>
          <w:bCs/>
          <w:color w:val="000000" w:themeColor="text1"/>
          <w:sz w:val="24"/>
          <w:szCs w:val="24"/>
          <w:lang w:val="fr-FR"/>
        </w:rPr>
      </w:pPr>
    </w:p>
    <w:p w14:paraId="0E3E377D" w14:textId="77777777" w:rsidR="00195229" w:rsidRPr="003D1A75" w:rsidRDefault="00195229">
      <w:pPr>
        <w:rPr>
          <w:b/>
          <w:bCs/>
          <w:color w:val="000000" w:themeColor="text1"/>
          <w:sz w:val="24"/>
          <w:szCs w:val="24"/>
          <w:lang w:val="fr-FR"/>
        </w:rPr>
      </w:pPr>
      <w:r w:rsidRPr="003D1A75">
        <w:rPr>
          <w:b/>
          <w:bCs/>
          <w:color w:val="000000" w:themeColor="text1"/>
          <w:sz w:val="24"/>
          <w:szCs w:val="24"/>
          <w:lang w:val="fr-FR"/>
        </w:rPr>
        <w:br w:type="page"/>
      </w:r>
      <w:bookmarkStart w:id="0" w:name="_GoBack"/>
      <w:bookmarkEnd w:id="0"/>
    </w:p>
    <w:p w14:paraId="6BEAD16C" w14:textId="54AD0FA6" w:rsidR="004216E5" w:rsidRPr="003D1A75" w:rsidRDefault="00195229" w:rsidP="00195229">
      <w:pPr>
        <w:jc w:val="center"/>
        <w:rPr>
          <w:b/>
          <w:bCs/>
          <w:color w:val="000000" w:themeColor="text1"/>
          <w:sz w:val="24"/>
          <w:szCs w:val="24"/>
          <w:lang w:val="fr-FR"/>
        </w:rPr>
      </w:pPr>
      <w:r w:rsidRPr="003D1A75">
        <w:rPr>
          <w:b/>
          <w:bCs/>
          <w:color w:val="000000" w:themeColor="text1"/>
          <w:sz w:val="24"/>
          <w:szCs w:val="24"/>
          <w:lang w:val="fr-FR"/>
        </w:rPr>
        <w:lastRenderedPageBreak/>
        <w:t>Références principales</w:t>
      </w:r>
    </w:p>
    <w:p w14:paraId="19944632" w14:textId="68559932" w:rsidR="00573DA0" w:rsidRPr="003D1A75" w:rsidRDefault="00573DA0" w:rsidP="00195229">
      <w:pPr>
        <w:rPr>
          <w:bCs/>
          <w:color w:val="000000" w:themeColor="text1"/>
          <w:sz w:val="24"/>
          <w:szCs w:val="24"/>
          <w:lang w:val="fr-FR"/>
        </w:rPr>
      </w:pPr>
    </w:p>
    <w:p w14:paraId="0EEEE281" w14:textId="77777777" w:rsidR="00573DA0" w:rsidRPr="003D1A75" w:rsidRDefault="00573DA0" w:rsidP="00195229">
      <w:pPr>
        <w:rPr>
          <w:color w:val="000000" w:themeColor="text1"/>
          <w:sz w:val="24"/>
          <w:szCs w:val="24"/>
          <w:lang w:val="fr-FR"/>
        </w:rPr>
      </w:pPr>
    </w:p>
    <w:p w14:paraId="6E475364" w14:textId="2BF8BE55" w:rsidR="00573DA0" w:rsidRPr="003D1A75" w:rsidRDefault="00573DA0" w:rsidP="00195229">
      <w:pPr>
        <w:rPr>
          <w:color w:val="000000" w:themeColor="text1"/>
          <w:sz w:val="24"/>
          <w:szCs w:val="24"/>
          <w:lang w:val="fr-FR"/>
        </w:rPr>
      </w:pPr>
      <w:r w:rsidRPr="003D1A75">
        <w:rPr>
          <w:color w:val="000000" w:themeColor="text1"/>
          <w:sz w:val="24"/>
          <w:szCs w:val="24"/>
          <w:lang w:val="fr-FR"/>
        </w:rPr>
        <w:t>Sauf indication contraire, les références aux textes de Diderot proviennent des éditions suivantes :</w:t>
      </w:r>
    </w:p>
    <w:p w14:paraId="5C6A268F" w14:textId="77777777" w:rsidR="00573DA0" w:rsidRPr="003D1A75" w:rsidRDefault="00573DA0" w:rsidP="00195229">
      <w:pPr>
        <w:rPr>
          <w:color w:val="000000" w:themeColor="text1"/>
          <w:sz w:val="24"/>
          <w:szCs w:val="24"/>
          <w:lang w:val="fr-FR"/>
        </w:rPr>
      </w:pPr>
    </w:p>
    <w:p w14:paraId="18926E2F" w14:textId="3A64A61E" w:rsidR="00573DA0" w:rsidRPr="003D1A75" w:rsidRDefault="00573DA0" w:rsidP="00195229">
      <w:pPr>
        <w:ind w:left="720" w:hanging="720"/>
        <w:rPr>
          <w:i/>
          <w:color w:val="000000" w:themeColor="text1"/>
          <w:sz w:val="24"/>
          <w:szCs w:val="24"/>
          <w:lang w:val="fr-FR"/>
        </w:rPr>
      </w:pPr>
      <w:r w:rsidRPr="003D1A75">
        <w:rPr>
          <w:i/>
          <w:color w:val="000000" w:themeColor="text1"/>
          <w:sz w:val="24"/>
          <w:szCs w:val="24"/>
          <w:lang w:val="fr-FR"/>
        </w:rPr>
        <w:t>Les Bijoux indiscrets</w:t>
      </w:r>
      <w:r w:rsidR="00BB0C79" w:rsidRPr="003D1A75">
        <w:rPr>
          <w:iCs/>
          <w:color w:val="000000" w:themeColor="text1"/>
          <w:sz w:val="24"/>
          <w:szCs w:val="24"/>
          <w:lang w:val="fr-FR"/>
        </w:rPr>
        <w:t xml:space="preserve"> dans</w:t>
      </w:r>
      <w:r w:rsidR="00BB0C79" w:rsidRPr="003D1A75">
        <w:rPr>
          <w:i/>
          <w:color w:val="000000" w:themeColor="text1"/>
          <w:sz w:val="24"/>
          <w:szCs w:val="24"/>
          <w:lang w:val="fr-FR"/>
        </w:rPr>
        <w:t xml:space="preserve"> Œuvres romanesques.</w:t>
      </w:r>
      <w:r w:rsidR="00BB0C79" w:rsidRPr="003D1A75">
        <w:rPr>
          <w:iCs/>
          <w:color w:val="000000" w:themeColor="text1"/>
          <w:sz w:val="24"/>
          <w:szCs w:val="24"/>
          <w:lang w:val="fr-FR"/>
        </w:rPr>
        <w:t xml:space="preserve"> Henri </w:t>
      </w:r>
      <w:proofErr w:type="spellStart"/>
      <w:r w:rsidR="00BB0C79" w:rsidRPr="003D1A75">
        <w:rPr>
          <w:iCs/>
          <w:color w:val="000000" w:themeColor="text1"/>
          <w:sz w:val="24"/>
          <w:szCs w:val="24"/>
          <w:lang w:val="fr-FR"/>
        </w:rPr>
        <w:t>Bénac</w:t>
      </w:r>
      <w:proofErr w:type="spellEnd"/>
      <w:r w:rsidR="00BB0C79" w:rsidRPr="003D1A75">
        <w:rPr>
          <w:iCs/>
          <w:color w:val="000000" w:themeColor="text1"/>
          <w:sz w:val="24"/>
          <w:szCs w:val="24"/>
          <w:lang w:val="fr-FR"/>
        </w:rPr>
        <w:t xml:space="preserve"> éd. </w:t>
      </w:r>
      <w:proofErr w:type="gramStart"/>
      <w:r w:rsidR="00BB0C79" w:rsidRPr="003D1A75">
        <w:rPr>
          <w:iCs/>
          <w:color w:val="000000" w:themeColor="text1"/>
          <w:sz w:val="24"/>
          <w:szCs w:val="24"/>
          <w:lang w:val="fr-FR"/>
        </w:rPr>
        <w:t>Paris:</w:t>
      </w:r>
      <w:proofErr w:type="gramEnd"/>
      <w:r w:rsidR="00BB0C79" w:rsidRPr="003D1A75">
        <w:rPr>
          <w:iCs/>
          <w:color w:val="000000" w:themeColor="text1"/>
          <w:sz w:val="24"/>
          <w:szCs w:val="24"/>
          <w:lang w:val="fr-FR"/>
        </w:rPr>
        <w:t xml:space="preserve"> Garnier, 1962.</w:t>
      </w:r>
    </w:p>
    <w:p w14:paraId="3B9F660B" w14:textId="4499BCB8" w:rsidR="00573DA0" w:rsidRPr="003D1A75" w:rsidRDefault="00573DA0" w:rsidP="00195229">
      <w:pPr>
        <w:ind w:left="720" w:hanging="720"/>
        <w:rPr>
          <w:color w:val="000000" w:themeColor="text1"/>
          <w:sz w:val="24"/>
          <w:szCs w:val="24"/>
          <w:lang w:val="fr-FR"/>
        </w:rPr>
      </w:pPr>
      <w:r w:rsidRPr="003D1A75">
        <w:rPr>
          <w:i/>
          <w:color w:val="000000" w:themeColor="text1"/>
          <w:sz w:val="24"/>
          <w:szCs w:val="24"/>
          <w:lang w:val="fr-FR"/>
        </w:rPr>
        <w:t xml:space="preserve">Correspondance. </w:t>
      </w:r>
      <w:r w:rsidRPr="003D1A75">
        <w:rPr>
          <w:color w:val="000000" w:themeColor="text1"/>
          <w:sz w:val="24"/>
          <w:szCs w:val="24"/>
          <w:lang w:val="fr-FR"/>
        </w:rPr>
        <w:t xml:space="preserve">Georges Roth et Jean Varloot éd.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Editions</w:t>
      </w:r>
      <w:proofErr w:type="spellEnd"/>
      <w:r w:rsidRPr="003D1A75">
        <w:rPr>
          <w:color w:val="000000" w:themeColor="text1"/>
          <w:sz w:val="24"/>
          <w:szCs w:val="24"/>
          <w:lang w:val="fr-FR"/>
        </w:rPr>
        <w:t xml:space="preserve"> de Minuit, 1955-1970. </w:t>
      </w:r>
    </w:p>
    <w:p w14:paraId="58E9A8CC" w14:textId="300C433F" w:rsidR="00573DA0" w:rsidRPr="003D1A75" w:rsidRDefault="00BB0C79" w:rsidP="00195229">
      <w:pPr>
        <w:ind w:left="720" w:hanging="720"/>
        <w:rPr>
          <w:color w:val="000000" w:themeColor="text1"/>
          <w:sz w:val="24"/>
          <w:szCs w:val="24"/>
          <w:lang w:val="fr-FR"/>
        </w:rPr>
      </w:pPr>
      <w:r w:rsidRPr="003D1A75">
        <w:rPr>
          <w:i/>
          <w:color w:val="000000" w:themeColor="text1"/>
          <w:sz w:val="24"/>
          <w:szCs w:val="24"/>
          <w:lang w:val="fr-FR"/>
        </w:rPr>
        <w:t>De La Poésie dramatique</w:t>
      </w:r>
      <w:r w:rsidRPr="003D1A75">
        <w:rPr>
          <w:iCs/>
          <w:color w:val="000000" w:themeColor="text1"/>
          <w:sz w:val="24"/>
          <w:szCs w:val="24"/>
          <w:lang w:val="fr-FR"/>
        </w:rPr>
        <w:t xml:space="preserve"> dans </w:t>
      </w:r>
      <w:r w:rsidRPr="003D1A75">
        <w:rPr>
          <w:i/>
          <w:color w:val="000000" w:themeColor="text1"/>
          <w:sz w:val="24"/>
          <w:szCs w:val="24"/>
          <w:lang w:val="fr-FR"/>
        </w:rPr>
        <w:t xml:space="preserve">Œuvres esthétiques. </w:t>
      </w:r>
      <w:r w:rsidRPr="003D1A75">
        <w:rPr>
          <w:color w:val="000000" w:themeColor="text1"/>
          <w:sz w:val="24"/>
          <w:szCs w:val="24"/>
          <w:lang w:val="fr-FR"/>
        </w:rPr>
        <w:t xml:space="preserve">Paul </w:t>
      </w:r>
      <w:proofErr w:type="spellStart"/>
      <w:r w:rsidRPr="003D1A75">
        <w:rPr>
          <w:color w:val="000000" w:themeColor="text1"/>
          <w:sz w:val="24"/>
          <w:szCs w:val="24"/>
          <w:lang w:val="fr-FR"/>
        </w:rPr>
        <w:t>Vernière</w:t>
      </w:r>
      <w:proofErr w:type="spellEnd"/>
      <w:r w:rsidRPr="003D1A75">
        <w:rPr>
          <w:color w:val="000000" w:themeColor="text1"/>
          <w:sz w:val="24"/>
          <w:szCs w:val="24"/>
          <w:lang w:val="fr-FR"/>
        </w:rPr>
        <w:t xml:space="preserve"> éd.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Garnier, 1988.</w:t>
      </w:r>
    </w:p>
    <w:p w14:paraId="275115F5" w14:textId="0C513B17"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Éléments de physiologie</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Œuvres complètes</w:t>
      </w:r>
      <w:r w:rsidR="00B02FFB" w:rsidRPr="003D1A75">
        <w:rPr>
          <w:iCs/>
          <w:color w:val="000000" w:themeColor="text1"/>
          <w:sz w:val="24"/>
          <w:szCs w:val="24"/>
          <w:lang w:val="fr-FR"/>
        </w:rPr>
        <w:t xml:space="preserve"> vol.17.</w:t>
      </w:r>
      <w:r w:rsidR="00B02FFB" w:rsidRPr="003D1A75">
        <w:rPr>
          <w:i/>
          <w:color w:val="000000" w:themeColor="text1"/>
          <w:sz w:val="24"/>
          <w:szCs w:val="24"/>
          <w:lang w:val="fr-FR"/>
        </w:rPr>
        <w:t xml:space="preserve"> </w:t>
      </w:r>
      <w:r w:rsidR="00B02FFB" w:rsidRPr="003D1A75">
        <w:rPr>
          <w:color w:val="000000" w:themeColor="text1"/>
          <w:sz w:val="24"/>
          <w:szCs w:val="24"/>
          <w:lang w:val="fr-FR"/>
        </w:rPr>
        <w:t xml:space="preserve">Jean Varloot éd. </w:t>
      </w:r>
      <w:proofErr w:type="gramStart"/>
      <w:r w:rsidR="00B02FFB" w:rsidRPr="003D1A75">
        <w:rPr>
          <w:color w:val="000000" w:themeColor="text1"/>
          <w:sz w:val="24"/>
          <w:szCs w:val="24"/>
          <w:lang w:val="fr-FR"/>
        </w:rPr>
        <w:t>Paris:</w:t>
      </w:r>
      <w:proofErr w:type="gramEnd"/>
      <w:r w:rsidR="00B02FFB" w:rsidRPr="003D1A75">
        <w:rPr>
          <w:color w:val="000000" w:themeColor="text1"/>
          <w:sz w:val="24"/>
          <w:szCs w:val="24"/>
          <w:lang w:val="fr-FR"/>
        </w:rPr>
        <w:t xml:space="preserve"> Hermann, 1987.</w:t>
      </w:r>
    </w:p>
    <w:p w14:paraId="18321BD3" w14:textId="77777777" w:rsidR="00B02FFB" w:rsidRPr="003D1A75" w:rsidRDefault="00B02FFB" w:rsidP="00195229">
      <w:pPr>
        <w:ind w:left="720" w:hanging="720"/>
        <w:rPr>
          <w:color w:val="000000" w:themeColor="text1"/>
          <w:sz w:val="24"/>
          <w:szCs w:val="24"/>
          <w:lang w:val="fr-FR"/>
        </w:rPr>
      </w:pPr>
      <w:r w:rsidRPr="003D1A75">
        <w:rPr>
          <w:i/>
          <w:color w:val="000000" w:themeColor="text1"/>
          <w:sz w:val="24"/>
          <w:szCs w:val="24"/>
          <w:lang w:val="fr-FR"/>
        </w:rPr>
        <w:t>Encyclopédie ou Dictionnaire raisonné des sciences, des arts et des métiers</w:t>
      </w:r>
      <w:r w:rsidRPr="003D1A75">
        <w:rPr>
          <w:color w:val="000000" w:themeColor="text1"/>
          <w:sz w:val="24"/>
          <w:szCs w:val="24"/>
          <w:lang w:val="fr-FR"/>
        </w:rPr>
        <w:t xml:space="preserve">. 36 vols. Berne et </w:t>
      </w:r>
      <w:proofErr w:type="gramStart"/>
      <w:r w:rsidRPr="003D1A75">
        <w:rPr>
          <w:color w:val="000000" w:themeColor="text1"/>
          <w:sz w:val="24"/>
          <w:szCs w:val="24"/>
          <w:lang w:val="fr-FR"/>
        </w:rPr>
        <w:t>Lausanne:</w:t>
      </w:r>
      <w:proofErr w:type="gramEnd"/>
      <w:r w:rsidRPr="003D1A75">
        <w:rPr>
          <w:color w:val="000000" w:themeColor="text1"/>
          <w:sz w:val="24"/>
          <w:szCs w:val="24"/>
          <w:lang w:val="fr-FR"/>
        </w:rPr>
        <w:t xml:space="preserve"> Société typographique, 1780.</w:t>
      </w:r>
    </w:p>
    <w:p w14:paraId="26C80E43" w14:textId="72BB5829" w:rsidR="00BB0C79" w:rsidRPr="003D1A75" w:rsidRDefault="00BB0C79" w:rsidP="00195229">
      <w:pPr>
        <w:ind w:left="720" w:hanging="720"/>
        <w:rPr>
          <w:color w:val="000000" w:themeColor="text1"/>
          <w:sz w:val="24"/>
          <w:szCs w:val="24"/>
          <w:lang w:val="fr-FR"/>
        </w:rPr>
      </w:pPr>
      <w:r w:rsidRPr="003D1A75">
        <w:rPr>
          <w:i/>
          <w:color w:val="000000" w:themeColor="text1"/>
          <w:sz w:val="24"/>
          <w:szCs w:val="24"/>
          <w:lang w:val="fr-FR"/>
        </w:rPr>
        <w:t>Entretiens sur le fils naturel</w:t>
      </w:r>
      <w:r w:rsidRPr="003D1A75">
        <w:rPr>
          <w:iCs/>
          <w:color w:val="000000" w:themeColor="text1"/>
          <w:sz w:val="24"/>
          <w:szCs w:val="24"/>
          <w:lang w:val="fr-FR"/>
        </w:rPr>
        <w:t xml:space="preserve"> dans</w:t>
      </w:r>
      <w:r w:rsidRPr="003D1A75">
        <w:rPr>
          <w:i/>
          <w:color w:val="000000" w:themeColor="text1"/>
          <w:sz w:val="24"/>
          <w:szCs w:val="24"/>
          <w:lang w:val="fr-FR"/>
        </w:rPr>
        <w:t xml:space="preserve"> Œuvres esthétiques. </w:t>
      </w:r>
      <w:r w:rsidRPr="003D1A75">
        <w:rPr>
          <w:color w:val="000000" w:themeColor="text1"/>
          <w:sz w:val="24"/>
          <w:szCs w:val="24"/>
          <w:lang w:val="fr-FR"/>
        </w:rPr>
        <w:t xml:space="preserve">Paul </w:t>
      </w:r>
      <w:proofErr w:type="spellStart"/>
      <w:r w:rsidRPr="003D1A75">
        <w:rPr>
          <w:color w:val="000000" w:themeColor="text1"/>
          <w:sz w:val="24"/>
          <w:szCs w:val="24"/>
          <w:lang w:val="fr-FR"/>
        </w:rPr>
        <w:t>Vernière</w:t>
      </w:r>
      <w:proofErr w:type="spellEnd"/>
      <w:r w:rsidRPr="003D1A75">
        <w:rPr>
          <w:color w:val="000000" w:themeColor="text1"/>
          <w:sz w:val="24"/>
          <w:szCs w:val="24"/>
          <w:lang w:val="fr-FR"/>
        </w:rPr>
        <w:t xml:space="preserve"> éd.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Garnier, 1988.</w:t>
      </w:r>
    </w:p>
    <w:p w14:paraId="77246D12" w14:textId="4EB0D517" w:rsidR="00BB0C79" w:rsidRPr="003D1A75" w:rsidRDefault="00BB0C79" w:rsidP="00195229">
      <w:pPr>
        <w:ind w:left="720" w:hanging="720"/>
        <w:rPr>
          <w:color w:val="000000" w:themeColor="text1"/>
          <w:sz w:val="24"/>
          <w:szCs w:val="24"/>
          <w:lang w:val="fr-FR"/>
        </w:rPr>
      </w:pPr>
      <w:r w:rsidRPr="003D1A75">
        <w:rPr>
          <w:i/>
          <w:color w:val="000000" w:themeColor="text1"/>
          <w:sz w:val="24"/>
          <w:szCs w:val="24"/>
          <w:lang w:val="fr-FR"/>
        </w:rPr>
        <w:t>Article </w:t>
      </w:r>
      <w:r w:rsidRPr="003D1A75">
        <w:rPr>
          <w:color w:val="000000" w:themeColor="text1"/>
          <w:sz w:val="24"/>
          <w:szCs w:val="24"/>
          <w:lang w:val="fr-FR"/>
        </w:rPr>
        <w:t>“Encyclopédie”</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Œuvres complètes. </w:t>
      </w:r>
      <w:r w:rsidR="00B02FFB" w:rsidRPr="003D1A75">
        <w:rPr>
          <w:color w:val="000000" w:themeColor="text1"/>
          <w:sz w:val="24"/>
          <w:szCs w:val="24"/>
          <w:lang w:val="fr-FR"/>
        </w:rPr>
        <w:t xml:space="preserve">Jean Varloot éd. </w:t>
      </w:r>
      <w:proofErr w:type="gramStart"/>
      <w:r w:rsidR="00B02FFB" w:rsidRPr="003D1A75">
        <w:rPr>
          <w:color w:val="000000" w:themeColor="text1"/>
          <w:sz w:val="24"/>
          <w:szCs w:val="24"/>
          <w:lang w:val="fr-FR"/>
        </w:rPr>
        <w:t>Paris:</w:t>
      </w:r>
      <w:proofErr w:type="gramEnd"/>
      <w:r w:rsidR="00B02FFB" w:rsidRPr="003D1A75">
        <w:rPr>
          <w:color w:val="000000" w:themeColor="text1"/>
          <w:sz w:val="24"/>
          <w:szCs w:val="24"/>
          <w:lang w:val="fr-FR"/>
        </w:rPr>
        <w:t xml:space="preserve"> Hermann, 1975.</w:t>
      </w:r>
    </w:p>
    <w:p w14:paraId="600A4A88" w14:textId="3B8E9440"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Jacques le fataliste</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Œuvres romanesques.</w:t>
      </w:r>
      <w:r w:rsidR="00B02FFB" w:rsidRPr="003D1A75">
        <w:rPr>
          <w:iCs/>
          <w:color w:val="000000" w:themeColor="text1"/>
          <w:sz w:val="24"/>
          <w:szCs w:val="24"/>
          <w:lang w:val="fr-FR"/>
        </w:rPr>
        <w:t xml:space="preserve"> Henri </w:t>
      </w:r>
      <w:proofErr w:type="spellStart"/>
      <w:r w:rsidR="00B02FFB" w:rsidRPr="003D1A75">
        <w:rPr>
          <w:iCs/>
          <w:color w:val="000000" w:themeColor="text1"/>
          <w:sz w:val="24"/>
          <w:szCs w:val="24"/>
          <w:lang w:val="fr-FR"/>
        </w:rPr>
        <w:t>Bénac</w:t>
      </w:r>
      <w:proofErr w:type="spellEnd"/>
      <w:r w:rsidR="00B02FFB" w:rsidRPr="003D1A75">
        <w:rPr>
          <w:iCs/>
          <w:color w:val="000000" w:themeColor="text1"/>
          <w:sz w:val="24"/>
          <w:szCs w:val="24"/>
          <w:lang w:val="fr-FR"/>
        </w:rPr>
        <w:t xml:space="preserve"> éd. </w:t>
      </w:r>
      <w:proofErr w:type="gramStart"/>
      <w:r w:rsidR="00B02FFB" w:rsidRPr="003D1A75">
        <w:rPr>
          <w:iCs/>
          <w:color w:val="000000" w:themeColor="text1"/>
          <w:sz w:val="24"/>
          <w:szCs w:val="24"/>
          <w:lang w:val="fr-FR"/>
        </w:rPr>
        <w:t>Paris:</w:t>
      </w:r>
      <w:proofErr w:type="gramEnd"/>
      <w:r w:rsidR="00B02FFB" w:rsidRPr="003D1A75">
        <w:rPr>
          <w:iCs/>
          <w:color w:val="000000" w:themeColor="text1"/>
          <w:sz w:val="24"/>
          <w:szCs w:val="24"/>
          <w:lang w:val="fr-FR"/>
        </w:rPr>
        <w:t xml:space="preserve"> Garnier, 1962.</w:t>
      </w:r>
    </w:p>
    <w:p w14:paraId="7E5CF1E7" w14:textId="33A64B37"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Lettre sur les Aveugles</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Le Rêve de d’Alembert et autres écrits philosophiques</w:t>
      </w:r>
      <w:r w:rsidR="00B02FFB" w:rsidRPr="003D1A75">
        <w:rPr>
          <w:color w:val="000000" w:themeColor="text1"/>
          <w:sz w:val="24"/>
          <w:szCs w:val="24"/>
          <w:lang w:val="fr-FR"/>
        </w:rPr>
        <w:t xml:space="preserve">. Jacques et Anne-Marie </w:t>
      </w:r>
      <w:proofErr w:type="spellStart"/>
      <w:r w:rsidR="00B02FFB" w:rsidRPr="003D1A75">
        <w:rPr>
          <w:color w:val="000000" w:themeColor="text1"/>
          <w:sz w:val="24"/>
          <w:szCs w:val="24"/>
          <w:lang w:val="fr-FR"/>
        </w:rPr>
        <w:t>Chouillet</w:t>
      </w:r>
      <w:proofErr w:type="spellEnd"/>
      <w:r w:rsidR="00B02FFB" w:rsidRPr="003D1A75">
        <w:rPr>
          <w:color w:val="000000" w:themeColor="text1"/>
          <w:sz w:val="24"/>
          <w:szCs w:val="24"/>
          <w:lang w:val="fr-FR"/>
        </w:rPr>
        <w:t xml:space="preserve"> éd. </w:t>
      </w:r>
      <w:proofErr w:type="gramStart"/>
      <w:r w:rsidR="00B02FFB" w:rsidRPr="003D1A75">
        <w:rPr>
          <w:color w:val="000000" w:themeColor="text1"/>
          <w:sz w:val="24"/>
          <w:szCs w:val="24"/>
          <w:lang w:val="fr-FR"/>
        </w:rPr>
        <w:t>Paris:</w:t>
      </w:r>
      <w:proofErr w:type="gramEnd"/>
      <w:r w:rsidR="00B02FFB" w:rsidRPr="003D1A75">
        <w:rPr>
          <w:color w:val="000000" w:themeColor="text1"/>
          <w:sz w:val="24"/>
          <w:szCs w:val="24"/>
          <w:lang w:val="fr-FR"/>
        </w:rPr>
        <w:t xml:space="preserve"> Librairie Générale Française, 1984.</w:t>
      </w:r>
    </w:p>
    <w:p w14:paraId="2E348F07" w14:textId="5B3B0771"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Lettres sur les sourds et les muets</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Le Rêve de d’Alembert et autres écrits philosophiques</w:t>
      </w:r>
      <w:r w:rsidR="00B02FFB" w:rsidRPr="003D1A75">
        <w:rPr>
          <w:color w:val="000000" w:themeColor="text1"/>
          <w:sz w:val="24"/>
          <w:szCs w:val="24"/>
          <w:lang w:val="fr-FR"/>
        </w:rPr>
        <w:t xml:space="preserve">. Jacques et Anne-Marie </w:t>
      </w:r>
      <w:proofErr w:type="spellStart"/>
      <w:r w:rsidR="00B02FFB" w:rsidRPr="003D1A75">
        <w:rPr>
          <w:color w:val="000000" w:themeColor="text1"/>
          <w:sz w:val="24"/>
          <w:szCs w:val="24"/>
          <w:lang w:val="fr-FR"/>
        </w:rPr>
        <w:t>Chouillet</w:t>
      </w:r>
      <w:proofErr w:type="spellEnd"/>
      <w:r w:rsidR="00B02FFB" w:rsidRPr="003D1A75">
        <w:rPr>
          <w:color w:val="000000" w:themeColor="text1"/>
          <w:sz w:val="24"/>
          <w:szCs w:val="24"/>
          <w:lang w:val="fr-FR"/>
        </w:rPr>
        <w:t xml:space="preserve"> éd. </w:t>
      </w:r>
      <w:proofErr w:type="gramStart"/>
      <w:r w:rsidR="00B02FFB" w:rsidRPr="003D1A75">
        <w:rPr>
          <w:color w:val="000000" w:themeColor="text1"/>
          <w:sz w:val="24"/>
          <w:szCs w:val="24"/>
          <w:lang w:val="fr-FR"/>
        </w:rPr>
        <w:t>Paris:</w:t>
      </w:r>
      <w:proofErr w:type="gramEnd"/>
      <w:r w:rsidR="00B02FFB" w:rsidRPr="003D1A75">
        <w:rPr>
          <w:color w:val="000000" w:themeColor="text1"/>
          <w:sz w:val="24"/>
          <w:szCs w:val="24"/>
          <w:lang w:val="fr-FR"/>
        </w:rPr>
        <w:t xml:space="preserve"> Librairie Générale Française, 1984.</w:t>
      </w:r>
    </w:p>
    <w:p w14:paraId="6D1A885D" w14:textId="7446ED4B" w:rsidR="00573DA0" w:rsidRPr="003D1A75" w:rsidRDefault="00573DA0" w:rsidP="00195229">
      <w:pPr>
        <w:ind w:left="720" w:hanging="720"/>
        <w:rPr>
          <w:color w:val="000000" w:themeColor="text1"/>
          <w:sz w:val="24"/>
          <w:szCs w:val="24"/>
          <w:lang w:val="fr-FR"/>
        </w:rPr>
      </w:pPr>
      <w:r w:rsidRPr="003D1A75">
        <w:rPr>
          <w:i/>
          <w:color w:val="000000" w:themeColor="text1"/>
          <w:sz w:val="24"/>
          <w:szCs w:val="24"/>
          <w:lang w:val="fr-FR"/>
        </w:rPr>
        <w:t>Lettres à Sophie Volland</w:t>
      </w:r>
      <w:r w:rsidRPr="003D1A75">
        <w:rPr>
          <w:color w:val="000000" w:themeColor="text1"/>
          <w:sz w:val="24"/>
          <w:szCs w:val="24"/>
          <w:lang w:val="fr-FR"/>
        </w:rPr>
        <w:t xml:space="preserve">, Jean Varloot éd.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Gallimard, 1984.</w:t>
      </w:r>
    </w:p>
    <w:p w14:paraId="4E4862D5" w14:textId="3802D2BD"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Le Neveu de Rameau</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Œuvres romanesques.</w:t>
      </w:r>
      <w:r w:rsidR="00B02FFB" w:rsidRPr="003D1A75">
        <w:rPr>
          <w:iCs/>
          <w:color w:val="000000" w:themeColor="text1"/>
          <w:sz w:val="24"/>
          <w:szCs w:val="24"/>
          <w:lang w:val="fr-FR"/>
        </w:rPr>
        <w:t xml:space="preserve"> Henri </w:t>
      </w:r>
      <w:proofErr w:type="spellStart"/>
      <w:r w:rsidR="00B02FFB" w:rsidRPr="003D1A75">
        <w:rPr>
          <w:iCs/>
          <w:color w:val="000000" w:themeColor="text1"/>
          <w:sz w:val="24"/>
          <w:szCs w:val="24"/>
          <w:lang w:val="fr-FR"/>
        </w:rPr>
        <w:t>Bénac</w:t>
      </w:r>
      <w:proofErr w:type="spellEnd"/>
      <w:r w:rsidR="00B02FFB" w:rsidRPr="003D1A75">
        <w:rPr>
          <w:iCs/>
          <w:color w:val="000000" w:themeColor="text1"/>
          <w:sz w:val="24"/>
          <w:szCs w:val="24"/>
          <w:lang w:val="fr-FR"/>
        </w:rPr>
        <w:t xml:space="preserve"> éd. </w:t>
      </w:r>
      <w:proofErr w:type="gramStart"/>
      <w:r w:rsidR="00B02FFB" w:rsidRPr="003D1A75">
        <w:rPr>
          <w:iCs/>
          <w:color w:val="000000" w:themeColor="text1"/>
          <w:sz w:val="24"/>
          <w:szCs w:val="24"/>
          <w:lang w:val="fr-FR"/>
        </w:rPr>
        <w:t>Paris:</w:t>
      </w:r>
      <w:proofErr w:type="gramEnd"/>
      <w:r w:rsidR="00B02FFB" w:rsidRPr="003D1A75">
        <w:rPr>
          <w:iCs/>
          <w:color w:val="000000" w:themeColor="text1"/>
          <w:sz w:val="24"/>
          <w:szCs w:val="24"/>
          <w:lang w:val="fr-FR"/>
        </w:rPr>
        <w:t xml:space="preserve"> Garnier, 1962.</w:t>
      </w:r>
    </w:p>
    <w:p w14:paraId="255292AE" w14:textId="3A95E0A6" w:rsidR="00BB0C79" w:rsidRPr="003D1A75" w:rsidRDefault="00BB0C79" w:rsidP="00195229">
      <w:pPr>
        <w:ind w:left="720" w:hanging="720"/>
        <w:rPr>
          <w:color w:val="000000" w:themeColor="text1"/>
          <w:sz w:val="24"/>
          <w:szCs w:val="24"/>
          <w:lang w:val="fr-FR"/>
        </w:rPr>
      </w:pPr>
      <w:r w:rsidRPr="003D1A75">
        <w:rPr>
          <w:i/>
          <w:color w:val="000000" w:themeColor="text1"/>
          <w:sz w:val="24"/>
          <w:szCs w:val="24"/>
          <w:lang w:val="fr-FR"/>
        </w:rPr>
        <w:t>Paradoxe sur le comédien</w:t>
      </w:r>
      <w:r w:rsidRPr="003D1A75">
        <w:rPr>
          <w:iCs/>
          <w:color w:val="000000" w:themeColor="text1"/>
          <w:sz w:val="24"/>
          <w:szCs w:val="24"/>
          <w:lang w:val="fr-FR"/>
        </w:rPr>
        <w:t xml:space="preserve"> dans</w:t>
      </w:r>
      <w:r w:rsidRPr="003D1A75">
        <w:rPr>
          <w:i/>
          <w:color w:val="000000" w:themeColor="text1"/>
          <w:sz w:val="24"/>
          <w:szCs w:val="24"/>
          <w:lang w:val="fr-FR"/>
        </w:rPr>
        <w:t xml:space="preserve"> Œuvres esthétiques. </w:t>
      </w:r>
      <w:r w:rsidRPr="003D1A75">
        <w:rPr>
          <w:color w:val="000000" w:themeColor="text1"/>
          <w:sz w:val="24"/>
          <w:szCs w:val="24"/>
          <w:lang w:val="fr-FR"/>
        </w:rPr>
        <w:t xml:space="preserve">Paul </w:t>
      </w:r>
      <w:proofErr w:type="spellStart"/>
      <w:r w:rsidRPr="003D1A75">
        <w:rPr>
          <w:color w:val="000000" w:themeColor="text1"/>
          <w:sz w:val="24"/>
          <w:szCs w:val="24"/>
          <w:lang w:val="fr-FR"/>
        </w:rPr>
        <w:t>Vernière</w:t>
      </w:r>
      <w:proofErr w:type="spellEnd"/>
      <w:r w:rsidRPr="003D1A75">
        <w:rPr>
          <w:color w:val="000000" w:themeColor="text1"/>
          <w:sz w:val="24"/>
          <w:szCs w:val="24"/>
          <w:lang w:val="fr-FR"/>
        </w:rPr>
        <w:t xml:space="preserve"> éd.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Garnier, 1988.</w:t>
      </w:r>
    </w:p>
    <w:p w14:paraId="6421D1DD" w14:textId="49F18188"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Pensées sur l’interprétation de la nature</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Œuvres complètes</w:t>
      </w:r>
      <w:r w:rsidR="00B02FFB" w:rsidRPr="003D1A75">
        <w:rPr>
          <w:iCs/>
          <w:color w:val="000000" w:themeColor="text1"/>
          <w:sz w:val="24"/>
          <w:szCs w:val="24"/>
          <w:lang w:val="fr-FR"/>
        </w:rPr>
        <w:t xml:space="preserve"> vol 9,</w:t>
      </w:r>
      <w:r w:rsidR="00B02FFB" w:rsidRPr="003D1A75">
        <w:rPr>
          <w:i/>
          <w:color w:val="000000" w:themeColor="text1"/>
          <w:sz w:val="24"/>
          <w:szCs w:val="24"/>
          <w:lang w:val="fr-FR"/>
        </w:rPr>
        <w:t xml:space="preserve"> </w:t>
      </w:r>
      <w:r w:rsidR="00B02FFB" w:rsidRPr="003D1A75">
        <w:rPr>
          <w:color w:val="000000" w:themeColor="text1"/>
          <w:sz w:val="24"/>
          <w:szCs w:val="24"/>
          <w:lang w:val="fr-FR"/>
        </w:rPr>
        <w:t xml:space="preserve">Jean Varloot éd. </w:t>
      </w:r>
      <w:proofErr w:type="gramStart"/>
      <w:r w:rsidR="00B02FFB" w:rsidRPr="003D1A75">
        <w:rPr>
          <w:color w:val="000000" w:themeColor="text1"/>
          <w:sz w:val="24"/>
          <w:szCs w:val="24"/>
          <w:lang w:val="fr-FR"/>
        </w:rPr>
        <w:t>Paris:</w:t>
      </w:r>
      <w:proofErr w:type="gramEnd"/>
      <w:r w:rsidR="00B02FFB" w:rsidRPr="003D1A75">
        <w:rPr>
          <w:color w:val="000000" w:themeColor="text1"/>
          <w:sz w:val="24"/>
          <w:szCs w:val="24"/>
          <w:lang w:val="fr-FR"/>
        </w:rPr>
        <w:t xml:space="preserve"> Hermann, 1981.</w:t>
      </w:r>
    </w:p>
    <w:p w14:paraId="5E4D7495" w14:textId="132E455C"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Le Rêve de d’Alembert</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Œuvres complètes </w:t>
      </w:r>
      <w:r w:rsidR="00B02FFB" w:rsidRPr="003D1A75">
        <w:rPr>
          <w:iCs/>
          <w:color w:val="000000" w:themeColor="text1"/>
          <w:sz w:val="24"/>
          <w:szCs w:val="24"/>
          <w:lang w:val="fr-FR"/>
        </w:rPr>
        <w:t>vol 17.</w:t>
      </w:r>
      <w:r w:rsidR="00B02FFB" w:rsidRPr="003D1A75">
        <w:rPr>
          <w:i/>
          <w:color w:val="000000" w:themeColor="text1"/>
          <w:sz w:val="24"/>
          <w:szCs w:val="24"/>
          <w:lang w:val="fr-FR"/>
        </w:rPr>
        <w:t xml:space="preserve"> </w:t>
      </w:r>
      <w:r w:rsidR="00B02FFB" w:rsidRPr="003D1A75">
        <w:rPr>
          <w:color w:val="000000" w:themeColor="text1"/>
          <w:sz w:val="24"/>
          <w:szCs w:val="24"/>
          <w:lang w:val="fr-FR"/>
        </w:rPr>
        <w:t xml:space="preserve">Jean Varloot éd. </w:t>
      </w:r>
      <w:proofErr w:type="gramStart"/>
      <w:r w:rsidR="00B02FFB" w:rsidRPr="003D1A75">
        <w:rPr>
          <w:color w:val="000000" w:themeColor="text1"/>
          <w:sz w:val="24"/>
          <w:szCs w:val="24"/>
          <w:lang w:val="fr-FR"/>
        </w:rPr>
        <w:t>Paris:</w:t>
      </w:r>
      <w:proofErr w:type="gramEnd"/>
      <w:r w:rsidR="00B02FFB" w:rsidRPr="003D1A75">
        <w:rPr>
          <w:color w:val="000000" w:themeColor="text1"/>
          <w:sz w:val="24"/>
          <w:szCs w:val="24"/>
          <w:lang w:val="fr-FR"/>
        </w:rPr>
        <w:t xml:space="preserve"> Hermann, 1987.</w:t>
      </w:r>
    </w:p>
    <w:p w14:paraId="609C0102" w14:textId="6BEC91F1"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Salon de 63</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Œuvres complètes</w:t>
      </w:r>
      <w:r w:rsidR="00B02FFB" w:rsidRPr="003D1A75">
        <w:rPr>
          <w:iCs/>
          <w:color w:val="000000" w:themeColor="text1"/>
          <w:sz w:val="24"/>
          <w:szCs w:val="24"/>
          <w:lang w:val="fr-FR"/>
        </w:rPr>
        <w:t xml:space="preserve"> vol 13.</w:t>
      </w:r>
      <w:r w:rsidR="00B02FFB" w:rsidRPr="003D1A75">
        <w:rPr>
          <w:i/>
          <w:color w:val="000000" w:themeColor="text1"/>
          <w:sz w:val="24"/>
          <w:szCs w:val="24"/>
          <w:lang w:val="fr-FR"/>
        </w:rPr>
        <w:t xml:space="preserve"> </w:t>
      </w:r>
      <w:r w:rsidR="00B02FFB" w:rsidRPr="003D1A75">
        <w:rPr>
          <w:color w:val="000000" w:themeColor="text1"/>
          <w:sz w:val="24"/>
          <w:szCs w:val="24"/>
          <w:lang w:val="fr-FR"/>
        </w:rPr>
        <w:t xml:space="preserve">Jean Varloot éd. </w:t>
      </w:r>
      <w:proofErr w:type="gramStart"/>
      <w:r w:rsidR="00B02FFB" w:rsidRPr="003D1A75">
        <w:rPr>
          <w:color w:val="000000" w:themeColor="text1"/>
          <w:sz w:val="24"/>
          <w:szCs w:val="24"/>
          <w:lang w:val="fr-FR"/>
        </w:rPr>
        <w:t>Paris:</w:t>
      </w:r>
      <w:proofErr w:type="gramEnd"/>
      <w:r w:rsidR="00B02FFB" w:rsidRPr="003D1A75">
        <w:rPr>
          <w:color w:val="000000" w:themeColor="text1"/>
          <w:sz w:val="24"/>
          <w:szCs w:val="24"/>
          <w:lang w:val="fr-FR"/>
        </w:rPr>
        <w:t xml:space="preserve"> Hermann, 1980.</w:t>
      </w:r>
    </w:p>
    <w:p w14:paraId="1D95B63B" w14:textId="791AFA7B"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 xml:space="preserve">Salon de 67 </w:t>
      </w:r>
      <w:r w:rsidRPr="003D1A75">
        <w:rPr>
          <w:iCs/>
          <w:color w:val="000000" w:themeColor="text1"/>
          <w:sz w:val="24"/>
          <w:szCs w:val="24"/>
          <w:lang w:val="fr-FR"/>
        </w:rPr>
        <w:t>dans</w:t>
      </w:r>
      <w:r w:rsidR="00B02FFB" w:rsidRPr="003D1A75">
        <w:rPr>
          <w:i/>
          <w:color w:val="000000" w:themeColor="text1"/>
          <w:sz w:val="24"/>
          <w:szCs w:val="24"/>
          <w:lang w:val="fr-FR"/>
        </w:rPr>
        <w:t xml:space="preserve"> Œuvres complètes.</w:t>
      </w:r>
      <w:r w:rsidR="00B02FFB" w:rsidRPr="003D1A75">
        <w:rPr>
          <w:color w:val="000000" w:themeColor="text1"/>
          <w:sz w:val="24"/>
          <w:szCs w:val="24"/>
          <w:lang w:val="fr-FR"/>
        </w:rPr>
        <w:t xml:space="preserve"> Roger </w:t>
      </w:r>
      <w:proofErr w:type="spellStart"/>
      <w:r w:rsidR="00B02FFB" w:rsidRPr="003D1A75">
        <w:rPr>
          <w:color w:val="000000" w:themeColor="text1"/>
          <w:sz w:val="24"/>
          <w:szCs w:val="24"/>
          <w:lang w:val="fr-FR"/>
        </w:rPr>
        <w:t>Lewinter</w:t>
      </w:r>
      <w:proofErr w:type="spellEnd"/>
      <w:r w:rsidR="00B02FFB" w:rsidRPr="003D1A75">
        <w:rPr>
          <w:color w:val="000000" w:themeColor="text1"/>
          <w:sz w:val="24"/>
          <w:szCs w:val="24"/>
          <w:lang w:val="fr-FR"/>
        </w:rPr>
        <w:t xml:space="preserve"> éd. </w:t>
      </w:r>
      <w:proofErr w:type="gramStart"/>
      <w:r w:rsidR="00B02FFB" w:rsidRPr="003D1A75">
        <w:rPr>
          <w:color w:val="000000" w:themeColor="text1"/>
          <w:sz w:val="24"/>
          <w:szCs w:val="24"/>
          <w:lang w:val="fr-FR"/>
        </w:rPr>
        <w:t>Paris:</w:t>
      </w:r>
      <w:proofErr w:type="gramEnd"/>
      <w:r w:rsidR="00B02FFB" w:rsidRPr="003D1A75">
        <w:rPr>
          <w:color w:val="000000" w:themeColor="text1"/>
          <w:sz w:val="24"/>
          <w:szCs w:val="24"/>
          <w:lang w:val="fr-FR"/>
        </w:rPr>
        <w:t xml:space="preserve"> Le Club Français du Livre, 1970.</w:t>
      </w:r>
    </w:p>
    <w:p w14:paraId="6F6A31A0" w14:textId="77777777" w:rsidR="00BB0C79" w:rsidRPr="003D1A75" w:rsidRDefault="00BB0C79" w:rsidP="00195229">
      <w:pPr>
        <w:ind w:left="720" w:hanging="720"/>
        <w:rPr>
          <w:i/>
          <w:color w:val="000000" w:themeColor="text1"/>
          <w:sz w:val="24"/>
          <w:szCs w:val="24"/>
          <w:lang w:val="fr-FR"/>
        </w:rPr>
      </w:pPr>
    </w:p>
    <w:p w14:paraId="5A60A155" w14:textId="5DFC162C" w:rsidR="00405AE9" w:rsidRPr="003D1A75" w:rsidRDefault="00D54A89" w:rsidP="00195229">
      <w:pPr>
        <w:ind w:left="720" w:hanging="720"/>
        <w:rPr>
          <w:bCs/>
          <w:color w:val="000000" w:themeColor="text1"/>
          <w:sz w:val="24"/>
          <w:szCs w:val="24"/>
          <w:lang w:val="fr-FR"/>
        </w:rPr>
      </w:pPr>
      <w:r w:rsidRPr="003D1A75">
        <w:rPr>
          <w:bCs/>
          <w:color w:val="000000" w:themeColor="text1"/>
          <w:sz w:val="24"/>
          <w:szCs w:val="24"/>
          <w:lang w:val="fr-FR"/>
        </w:rPr>
        <w:br w:type="page"/>
      </w:r>
    </w:p>
    <w:p w14:paraId="0F4139BB" w14:textId="6871373A" w:rsidR="001B7D8C" w:rsidRPr="003D1A75" w:rsidRDefault="001B7D8C" w:rsidP="00195229">
      <w:pPr>
        <w:jc w:val="center"/>
        <w:rPr>
          <w:b/>
          <w:bCs/>
          <w:color w:val="000000" w:themeColor="text1"/>
          <w:sz w:val="24"/>
          <w:szCs w:val="24"/>
          <w:lang w:val="fr-FR"/>
        </w:rPr>
      </w:pPr>
      <w:r w:rsidRPr="003D1A75">
        <w:rPr>
          <w:b/>
          <w:bCs/>
          <w:color w:val="000000" w:themeColor="text1"/>
          <w:sz w:val="24"/>
          <w:szCs w:val="24"/>
          <w:lang w:val="fr-FR"/>
        </w:rPr>
        <w:lastRenderedPageBreak/>
        <w:t>Introduction</w:t>
      </w:r>
    </w:p>
    <w:p w14:paraId="545072D4" w14:textId="77777777" w:rsidR="001B7D8C" w:rsidRPr="003D1A75" w:rsidRDefault="001B7D8C" w:rsidP="00195229">
      <w:pPr>
        <w:rPr>
          <w:i/>
          <w:color w:val="000000" w:themeColor="text1"/>
          <w:sz w:val="24"/>
          <w:szCs w:val="24"/>
          <w:lang w:val="fr-FR"/>
        </w:rPr>
      </w:pPr>
    </w:p>
    <w:p w14:paraId="0122E79E" w14:textId="77777777" w:rsidR="001B7D8C" w:rsidRPr="003D1A75" w:rsidRDefault="001B7D8C" w:rsidP="00195229">
      <w:pPr>
        <w:rPr>
          <w:color w:val="000000" w:themeColor="text1"/>
          <w:sz w:val="24"/>
          <w:szCs w:val="24"/>
          <w:lang w:val="fr-FR"/>
        </w:rPr>
      </w:pPr>
    </w:p>
    <w:p w14:paraId="7A9B9BD0" w14:textId="77777777" w:rsidR="00084A83" w:rsidRPr="003D1A75" w:rsidRDefault="0021168E" w:rsidP="00084A83">
      <w:pPr>
        <w:ind w:left="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Pr="003D1A75">
        <w:rPr>
          <w:color w:val="000000" w:themeColor="text1"/>
          <w:sz w:val="24"/>
          <w:szCs w:val="24"/>
          <w:lang w:val="fr-FR"/>
        </w:rPr>
        <w:t>]</w:t>
      </w:r>
      <w:r w:rsidR="001B7D8C" w:rsidRPr="003D1A75">
        <w:rPr>
          <w:color w:val="000000" w:themeColor="text1"/>
          <w:sz w:val="24"/>
          <w:szCs w:val="24"/>
          <w:lang w:val="fr-FR"/>
        </w:rPr>
        <w:t xml:space="preserve"> il ne resterait à une joueuse que deux bouts de mains qui agiteraient sans cesse des </w:t>
      </w:r>
      <w:proofErr w:type="gramStart"/>
      <w:r w:rsidR="001B7D8C" w:rsidRPr="003D1A75">
        <w:rPr>
          <w:color w:val="000000" w:themeColor="text1"/>
          <w:sz w:val="24"/>
          <w:szCs w:val="24"/>
          <w:lang w:val="fr-FR"/>
        </w:rPr>
        <w:t>cartes;</w:t>
      </w:r>
      <w:proofErr w:type="gramEnd"/>
      <w:r w:rsidR="001B7D8C" w:rsidRPr="003D1A75">
        <w:rPr>
          <w:color w:val="000000" w:themeColor="text1"/>
          <w:sz w:val="24"/>
          <w:szCs w:val="24"/>
          <w:lang w:val="fr-FR"/>
        </w:rPr>
        <w:t xml:space="preserve"> à un glouton, que deux mâchoires toujours en mouvement; à une coquette, que deux yeux; à un débauché, que le seul instrument de ses passions; les ignorants et les paresseux seraient réduits à rien</w:t>
      </w:r>
      <w:r w:rsidR="00084A83" w:rsidRPr="003D1A75">
        <w:rPr>
          <w:color w:val="000000" w:themeColor="text1"/>
          <w:sz w:val="24"/>
          <w:szCs w:val="24"/>
          <w:lang w:val="fr-FR"/>
        </w:rPr>
        <w:t>.</w:t>
      </w:r>
      <w:r w:rsidR="001B7D8C" w:rsidRPr="003D1A75">
        <w:rPr>
          <w:color w:val="000000" w:themeColor="text1"/>
          <w:sz w:val="24"/>
          <w:szCs w:val="24"/>
          <w:lang w:val="fr-FR"/>
        </w:rPr>
        <w:t xml:space="preserve"> </w:t>
      </w:r>
    </w:p>
    <w:p w14:paraId="60D6B3B1" w14:textId="0EE176EA" w:rsidR="001B7D8C" w:rsidRPr="003D1A75" w:rsidRDefault="001B7D8C" w:rsidP="00084A83">
      <w:pPr>
        <w:ind w:left="720"/>
        <w:rPr>
          <w:color w:val="000000" w:themeColor="text1"/>
          <w:sz w:val="24"/>
          <w:szCs w:val="24"/>
          <w:lang w:val="fr-FR"/>
        </w:rPr>
      </w:pPr>
      <w:r w:rsidRPr="003D1A75">
        <w:rPr>
          <w:color w:val="000000" w:themeColor="text1"/>
          <w:sz w:val="24"/>
          <w:szCs w:val="24"/>
          <w:lang w:val="fr-FR"/>
        </w:rPr>
        <w:t xml:space="preserve">Diderot, </w:t>
      </w:r>
      <w:r w:rsidRPr="003D1A75">
        <w:rPr>
          <w:i/>
          <w:color w:val="000000" w:themeColor="text1"/>
          <w:sz w:val="24"/>
          <w:szCs w:val="24"/>
          <w:lang w:val="fr-FR"/>
        </w:rPr>
        <w:t xml:space="preserve">Les </w:t>
      </w:r>
      <w:r w:rsidR="00F64340" w:rsidRPr="003D1A75">
        <w:rPr>
          <w:i/>
          <w:color w:val="000000" w:themeColor="text1"/>
          <w:sz w:val="24"/>
          <w:szCs w:val="24"/>
          <w:lang w:val="fr-FR"/>
        </w:rPr>
        <w:t>B</w:t>
      </w:r>
      <w:r w:rsidRPr="003D1A75">
        <w:rPr>
          <w:i/>
          <w:color w:val="000000" w:themeColor="text1"/>
          <w:sz w:val="24"/>
          <w:szCs w:val="24"/>
          <w:lang w:val="fr-FR"/>
        </w:rPr>
        <w:t xml:space="preserve">ijoux indiscrets </w:t>
      </w:r>
      <w:r w:rsidR="00084A83" w:rsidRPr="003D1A75">
        <w:rPr>
          <w:color w:val="000000" w:themeColor="text1"/>
          <w:sz w:val="24"/>
          <w:szCs w:val="24"/>
          <w:lang w:val="fr-FR"/>
        </w:rPr>
        <w:t>(1748), 1</w:t>
      </w:r>
      <w:r w:rsidRPr="003D1A75">
        <w:rPr>
          <w:color w:val="000000" w:themeColor="text1"/>
          <w:sz w:val="24"/>
          <w:szCs w:val="24"/>
          <w:lang w:val="fr-FR"/>
        </w:rPr>
        <w:t>08.</w:t>
      </w:r>
    </w:p>
    <w:p w14:paraId="27B8751E" w14:textId="77777777" w:rsidR="001B7D8C" w:rsidRPr="003D1A75" w:rsidRDefault="001B7D8C" w:rsidP="00195229">
      <w:pPr>
        <w:rPr>
          <w:color w:val="000000" w:themeColor="text1"/>
          <w:sz w:val="24"/>
          <w:szCs w:val="24"/>
          <w:lang w:val="fr-FR"/>
        </w:rPr>
      </w:pPr>
    </w:p>
    <w:p w14:paraId="5105DC0A" w14:textId="77777777" w:rsidR="00084A83" w:rsidRPr="003D1A75" w:rsidRDefault="001B7D8C" w:rsidP="00084A83">
      <w:pPr>
        <w:ind w:left="720"/>
        <w:rPr>
          <w:color w:val="000000" w:themeColor="text1"/>
          <w:sz w:val="24"/>
          <w:szCs w:val="24"/>
          <w:lang w:val="fr-FR"/>
        </w:rPr>
      </w:pPr>
      <w:r w:rsidRPr="003D1A75">
        <w:rPr>
          <w:color w:val="000000" w:themeColor="text1"/>
          <w:sz w:val="24"/>
          <w:szCs w:val="24"/>
          <w:lang w:val="fr-FR"/>
        </w:rPr>
        <w:t>Ce serait à mon avis une société plaisante, que celle de cinq personnes dont chacune</w:t>
      </w:r>
      <w:r w:rsidR="00965250" w:rsidRPr="003D1A75">
        <w:rPr>
          <w:color w:val="000000" w:themeColor="text1"/>
          <w:sz w:val="24"/>
          <w:szCs w:val="24"/>
          <w:lang w:val="fr-FR"/>
        </w:rPr>
        <w:t xml:space="preserve"> n’</w:t>
      </w:r>
      <w:r w:rsidRPr="003D1A75">
        <w:rPr>
          <w:color w:val="000000" w:themeColor="text1"/>
          <w:sz w:val="24"/>
          <w:szCs w:val="24"/>
          <w:lang w:val="fr-FR"/>
        </w:rPr>
        <w:t xml:space="preserve">aurait </w:t>
      </w:r>
      <w:r w:rsidR="00575898" w:rsidRPr="003D1A75">
        <w:rPr>
          <w:color w:val="000000" w:themeColor="text1"/>
          <w:sz w:val="24"/>
          <w:szCs w:val="24"/>
          <w:lang w:val="fr-FR"/>
        </w:rPr>
        <w:t>qu’</w:t>
      </w:r>
      <w:r w:rsidRPr="003D1A75">
        <w:rPr>
          <w:color w:val="000000" w:themeColor="text1"/>
          <w:sz w:val="24"/>
          <w:szCs w:val="24"/>
          <w:lang w:val="fr-FR"/>
        </w:rPr>
        <w:t>un sens.</w:t>
      </w:r>
      <w:r w:rsidR="00084A83" w:rsidRPr="003D1A75">
        <w:rPr>
          <w:color w:val="000000" w:themeColor="text1"/>
          <w:sz w:val="24"/>
          <w:szCs w:val="24"/>
          <w:lang w:val="fr-FR"/>
        </w:rPr>
        <w:t xml:space="preserve"> </w:t>
      </w:r>
    </w:p>
    <w:p w14:paraId="27E9D0D1" w14:textId="3EB56C3B" w:rsidR="001B7D8C" w:rsidRPr="003D1A75" w:rsidRDefault="001B7D8C" w:rsidP="00084A83">
      <w:pPr>
        <w:ind w:left="720"/>
        <w:rPr>
          <w:color w:val="000000" w:themeColor="text1"/>
          <w:sz w:val="24"/>
          <w:szCs w:val="24"/>
          <w:lang w:val="fr-FR"/>
        </w:rPr>
      </w:pPr>
      <w:r w:rsidRPr="003D1A75">
        <w:rPr>
          <w:color w:val="000000" w:themeColor="text1"/>
          <w:sz w:val="24"/>
          <w:szCs w:val="24"/>
          <w:lang w:val="fr-FR"/>
        </w:rPr>
        <w:t xml:space="preserve">Diderot, </w:t>
      </w:r>
      <w:r w:rsidRPr="003D1A75">
        <w:rPr>
          <w:i/>
          <w:color w:val="000000" w:themeColor="text1"/>
          <w:sz w:val="24"/>
          <w:szCs w:val="24"/>
          <w:lang w:val="fr-FR"/>
        </w:rPr>
        <w:t>Lettre sur les sourds et muets</w:t>
      </w:r>
      <w:r w:rsidR="00084A83" w:rsidRPr="003D1A75">
        <w:rPr>
          <w:color w:val="000000" w:themeColor="text1"/>
          <w:sz w:val="24"/>
          <w:szCs w:val="24"/>
          <w:lang w:val="fr-FR"/>
        </w:rPr>
        <w:t xml:space="preserve"> (1751), 2</w:t>
      </w:r>
      <w:r w:rsidRPr="003D1A75">
        <w:rPr>
          <w:color w:val="000000" w:themeColor="text1"/>
          <w:sz w:val="24"/>
          <w:szCs w:val="24"/>
          <w:lang w:val="fr-FR"/>
        </w:rPr>
        <w:t>37.</w:t>
      </w:r>
    </w:p>
    <w:p w14:paraId="4FFC982C" w14:textId="77777777" w:rsidR="001B7D8C" w:rsidRPr="003D1A75" w:rsidRDefault="001B7D8C" w:rsidP="00195229">
      <w:pPr>
        <w:rPr>
          <w:color w:val="000000" w:themeColor="text1"/>
          <w:sz w:val="24"/>
          <w:szCs w:val="24"/>
          <w:lang w:val="fr-FR"/>
        </w:rPr>
      </w:pPr>
    </w:p>
    <w:p w14:paraId="259F63FC" w14:textId="77777777" w:rsidR="00084A83" w:rsidRPr="003D1A75" w:rsidRDefault="001B7D8C" w:rsidP="00084A83">
      <w:pPr>
        <w:ind w:left="720"/>
        <w:rPr>
          <w:color w:val="000000" w:themeColor="text1"/>
          <w:sz w:val="24"/>
          <w:szCs w:val="24"/>
          <w:lang w:val="fr-FR"/>
        </w:rPr>
      </w:pPr>
      <w:r w:rsidRPr="003D1A75">
        <w:rPr>
          <w:color w:val="000000" w:themeColor="text1"/>
          <w:sz w:val="24"/>
          <w:szCs w:val="24"/>
          <w:lang w:val="fr-FR"/>
        </w:rPr>
        <w:t xml:space="preserve">Nous marchons si peu, nous travaillons si peu et nous pensons tant, que je ne désespère pas que </w:t>
      </w:r>
      <w:r w:rsidR="00575898" w:rsidRPr="003D1A75">
        <w:rPr>
          <w:color w:val="000000" w:themeColor="text1"/>
          <w:sz w:val="24"/>
          <w:szCs w:val="24"/>
          <w:lang w:val="fr-FR"/>
        </w:rPr>
        <w:t>l’</w:t>
      </w:r>
      <w:r w:rsidRPr="003D1A75">
        <w:rPr>
          <w:color w:val="000000" w:themeColor="text1"/>
          <w:sz w:val="24"/>
          <w:szCs w:val="24"/>
          <w:lang w:val="fr-FR"/>
        </w:rPr>
        <w:t>homme ne finisse par</w:t>
      </w:r>
      <w:r w:rsidR="00965250" w:rsidRPr="003D1A75">
        <w:rPr>
          <w:color w:val="000000" w:themeColor="text1"/>
          <w:sz w:val="24"/>
          <w:szCs w:val="24"/>
          <w:lang w:val="fr-FR"/>
        </w:rPr>
        <w:t xml:space="preserve"> n’</w:t>
      </w:r>
      <w:r w:rsidRPr="003D1A75">
        <w:rPr>
          <w:color w:val="000000" w:themeColor="text1"/>
          <w:sz w:val="24"/>
          <w:szCs w:val="24"/>
          <w:lang w:val="fr-FR"/>
        </w:rPr>
        <w:t xml:space="preserve">être </w:t>
      </w:r>
      <w:r w:rsidR="00575898" w:rsidRPr="003D1A75">
        <w:rPr>
          <w:color w:val="000000" w:themeColor="text1"/>
          <w:sz w:val="24"/>
          <w:szCs w:val="24"/>
          <w:lang w:val="fr-FR"/>
        </w:rPr>
        <w:t>qu’</w:t>
      </w:r>
      <w:r w:rsidRPr="003D1A75">
        <w:rPr>
          <w:color w:val="000000" w:themeColor="text1"/>
          <w:sz w:val="24"/>
          <w:szCs w:val="24"/>
          <w:lang w:val="fr-FR"/>
        </w:rPr>
        <w:t xml:space="preserve">une tête. </w:t>
      </w:r>
    </w:p>
    <w:p w14:paraId="087933B4" w14:textId="68D745D8" w:rsidR="001B7D8C" w:rsidRPr="003D1A75" w:rsidRDefault="001B7D8C" w:rsidP="00084A83">
      <w:pPr>
        <w:ind w:left="720"/>
        <w:rPr>
          <w:color w:val="000000" w:themeColor="text1"/>
          <w:sz w:val="24"/>
          <w:szCs w:val="24"/>
          <w:lang w:val="fr-FR"/>
        </w:rPr>
      </w:pPr>
      <w:r w:rsidRPr="003D1A75">
        <w:rPr>
          <w:color w:val="000000" w:themeColor="text1"/>
          <w:sz w:val="24"/>
          <w:szCs w:val="24"/>
          <w:lang w:val="fr-FR"/>
        </w:rPr>
        <w:t xml:space="preserve">Diderot, </w:t>
      </w:r>
      <w:r w:rsidRPr="003D1A75">
        <w:rPr>
          <w:i/>
          <w:color w:val="000000" w:themeColor="text1"/>
          <w:sz w:val="24"/>
          <w:szCs w:val="24"/>
          <w:lang w:val="fr-FR"/>
        </w:rPr>
        <w:t>Le</w:t>
      </w:r>
      <w:r w:rsidR="00F64340" w:rsidRPr="003D1A75">
        <w:rPr>
          <w:i/>
          <w:color w:val="000000" w:themeColor="text1"/>
          <w:sz w:val="24"/>
          <w:szCs w:val="24"/>
          <w:lang w:val="fr-FR"/>
        </w:rPr>
        <w:t xml:space="preserve"> R</w:t>
      </w:r>
      <w:r w:rsidRPr="003D1A75">
        <w:rPr>
          <w:i/>
          <w:color w:val="000000" w:themeColor="text1"/>
          <w:sz w:val="24"/>
          <w:szCs w:val="24"/>
          <w:lang w:val="fr-FR"/>
        </w:rPr>
        <w:t xml:space="preserve">êve de </w:t>
      </w:r>
      <w:r w:rsidR="00575898" w:rsidRPr="003D1A75">
        <w:rPr>
          <w:i/>
          <w:color w:val="000000" w:themeColor="text1"/>
          <w:sz w:val="24"/>
          <w:szCs w:val="24"/>
          <w:lang w:val="fr-FR"/>
        </w:rPr>
        <w:t>d’</w:t>
      </w:r>
      <w:r w:rsidRPr="003D1A75">
        <w:rPr>
          <w:i/>
          <w:color w:val="000000" w:themeColor="text1"/>
          <w:sz w:val="24"/>
          <w:szCs w:val="24"/>
          <w:lang w:val="fr-FR"/>
        </w:rPr>
        <w:t>Alembert</w:t>
      </w:r>
      <w:r w:rsidR="00084A83" w:rsidRPr="003D1A75">
        <w:rPr>
          <w:color w:val="000000" w:themeColor="text1"/>
          <w:sz w:val="24"/>
          <w:szCs w:val="24"/>
          <w:lang w:val="fr-FR"/>
        </w:rPr>
        <w:t xml:space="preserve"> (1769), </w:t>
      </w:r>
      <w:r w:rsidRPr="003D1A75">
        <w:rPr>
          <w:color w:val="000000" w:themeColor="text1"/>
          <w:sz w:val="24"/>
          <w:szCs w:val="24"/>
          <w:lang w:val="fr-FR"/>
        </w:rPr>
        <w:t>137.</w:t>
      </w:r>
    </w:p>
    <w:p w14:paraId="2CC1361E" w14:textId="77777777" w:rsidR="001B7D8C" w:rsidRPr="003D1A75" w:rsidRDefault="001B7D8C" w:rsidP="00195229">
      <w:pPr>
        <w:rPr>
          <w:color w:val="000000" w:themeColor="text1"/>
          <w:sz w:val="24"/>
          <w:szCs w:val="24"/>
          <w:lang w:val="fr-FR"/>
        </w:rPr>
      </w:pPr>
    </w:p>
    <w:p w14:paraId="0FE0AFFB" w14:textId="77777777" w:rsidR="00084A83" w:rsidRPr="003D1A75" w:rsidRDefault="001B7D8C" w:rsidP="00084A83">
      <w:pPr>
        <w:ind w:left="720"/>
        <w:rPr>
          <w:color w:val="000000" w:themeColor="text1"/>
          <w:sz w:val="24"/>
          <w:szCs w:val="24"/>
          <w:lang w:val="fr-FR"/>
        </w:rPr>
      </w:pPr>
      <w:r w:rsidRPr="003D1A75">
        <w:rPr>
          <w:color w:val="000000" w:themeColor="text1"/>
          <w:sz w:val="24"/>
          <w:szCs w:val="24"/>
          <w:lang w:val="fr-FR"/>
        </w:rPr>
        <w:t xml:space="preserve">Il y a autant de monstres </w:t>
      </w:r>
      <w:r w:rsidR="00575898" w:rsidRPr="003D1A75">
        <w:rPr>
          <w:color w:val="000000" w:themeColor="text1"/>
          <w:sz w:val="24"/>
          <w:szCs w:val="24"/>
          <w:lang w:val="fr-FR"/>
        </w:rPr>
        <w:t>qu’</w:t>
      </w:r>
      <w:r w:rsidRPr="003D1A75">
        <w:rPr>
          <w:color w:val="000000" w:themeColor="text1"/>
          <w:sz w:val="24"/>
          <w:szCs w:val="24"/>
          <w:lang w:val="fr-FR"/>
        </w:rPr>
        <w:t xml:space="preserve">il y a </w:t>
      </w:r>
      <w:r w:rsidR="00575898" w:rsidRPr="003D1A75">
        <w:rPr>
          <w:color w:val="000000" w:themeColor="text1"/>
          <w:sz w:val="24"/>
          <w:szCs w:val="24"/>
          <w:lang w:val="fr-FR"/>
        </w:rPr>
        <w:t>d’</w:t>
      </w:r>
      <w:r w:rsidRPr="003D1A75">
        <w:rPr>
          <w:color w:val="000000" w:themeColor="text1"/>
          <w:sz w:val="24"/>
          <w:szCs w:val="24"/>
          <w:lang w:val="fr-FR"/>
        </w:rPr>
        <w:t xml:space="preserve">organes dans </w:t>
      </w:r>
      <w:r w:rsidR="00575898" w:rsidRPr="003D1A75">
        <w:rPr>
          <w:color w:val="000000" w:themeColor="text1"/>
          <w:sz w:val="24"/>
          <w:szCs w:val="24"/>
          <w:lang w:val="fr-FR"/>
        </w:rPr>
        <w:t>l’</w:t>
      </w:r>
      <w:r w:rsidRPr="003D1A75">
        <w:rPr>
          <w:color w:val="000000" w:themeColor="text1"/>
          <w:sz w:val="24"/>
          <w:szCs w:val="24"/>
          <w:lang w:val="fr-FR"/>
        </w:rPr>
        <w:t xml:space="preserve">homme, et de </w:t>
      </w:r>
      <w:proofErr w:type="gramStart"/>
      <w:r w:rsidRPr="003D1A75">
        <w:rPr>
          <w:color w:val="000000" w:themeColor="text1"/>
          <w:sz w:val="24"/>
          <w:szCs w:val="24"/>
          <w:lang w:val="fr-FR"/>
        </w:rPr>
        <w:t>fonctions:</w:t>
      </w:r>
      <w:proofErr w:type="gramEnd"/>
      <w:r w:rsidRPr="003D1A75">
        <w:rPr>
          <w:color w:val="000000" w:themeColor="text1"/>
          <w:sz w:val="24"/>
          <w:szCs w:val="24"/>
          <w:lang w:val="fr-FR"/>
        </w:rPr>
        <w:t xml:space="preserve"> des monstres </w:t>
      </w:r>
      <w:r w:rsidR="00575898" w:rsidRPr="003D1A75">
        <w:rPr>
          <w:color w:val="000000" w:themeColor="text1"/>
          <w:sz w:val="24"/>
          <w:szCs w:val="24"/>
          <w:lang w:val="fr-FR"/>
        </w:rPr>
        <w:t>d’</w:t>
      </w:r>
      <w:r w:rsidRPr="003D1A75">
        <w:rPr>
          <w:color w:val="000000" w:themeColor="text1"/>
          <w:sz w:val="24"/>
          <w:szCs w:val="24"/>
          <w:lang w:val="fr-FR"/>
        </w:rPr>
        <w:t xml:space="preserve">yeux, </w:t>
      </w:r>
      <w:r w:rsidR="00575898" w:rsidRPr="003D1A75">
        <w:rPr>
          <w:color w:val="000000" w:themeColor="text1"/>
          <w:sz w:val="24"/>
          <w:szCs w:val="24"/>
          <w:lang w:val="fr-FR"/>
        </w:rPr>
        <w:t>d’</w:t>
      </w:r>
      <w:r w:rsidRPr="003D1A75">
        <w:rPr>
          <w:color w:val="000000" w:themeColor="text1"/>
          <w:sz w:val="24"/>
          <w:szCs w:val="24"/>
          <w:lang w:val="fr-FR"/>
        </w:rPr>
        <w:t xml:space="preserve">oreilles, de nez qui vivent tandis que les autres ne vivent pas. </w:t>
      </w:r>
    </w:p>
    <w:p w14:paraId="11B394E7" w14:textId="6ECB7F54" w:rsidR="001B7D8C" w:rsidRPr="003D1A75" w:rsidRDefault="001B7D8C" w:rsidP="00084A83">
      <w:pPr>
        <w:ind w:left="720"/>
        <w:rPr>
          <w:color w:val="000000" w:themeColor="text1"/>
          <w:sz w:val="24"/>
          <w:szCs w:val="24"/>
          <w:lang w:val="fr-FR"/>
        </w:rPr>
      </w:pPr>
      <w:r w:rsidRPr="003D1A75">
        <w:rPr>
          <w:color w:val="000000" w:themeColor="text1"/>
          <w:sz w:val="24"/>
          <w:szCs w:val="24"/>
          <w:lang w:val="fr-FR"/>
        </w:rPr>
        <w:t xml:space="preserve">Diderot, </w:t>
      </w:r>
      <w:r w:rsidR="00906AC1" w:rsidRPr="003D1A75">
        <w:rPr>
          <w:i/>
          <w:color w:val="000000" w:themeColor="text1"/>
          <w:sz w:val="24"/>
          <w:szCs w:val="24"/>
          <w:lang w:val="fr-FR"/>
        </w:rPr>
        <w:t>É</w:t>
      </w:r>
      <w:r w:rsidRPr="003D1A75">
        <w:rPr>
          <w:i/>
          <w:color w:val="000000" w:themeColor="text1"/>
          <w:sz w:val="24"/>
          <w:szCs w:val="24"/>
          <w:lang w:val="fr-FR"/>
        </w:rPr>
        <w:t>léments de physiologie</w:t>
      </w:r>
      <w:r w:rsidR="00084A83" w:rsidRPr="003D1A75">
        <w:rPr>
          <w:color w:val="000000" w:themeColor="text1"/>
          <w:sz w:val="24"/>
          <w:szCs w:val="24"/>
          <w:lang w:val="fr-FR"/>
        </w:rPr>
        <w:t xml:space="preserve"> (1774),</w:t>
      </w:r>
      <w:r w:rsidRPr="003D1A75">
        <w:rPr>
          <w:color w:val="000000" w:themeColor="text1"/>
          <w:sz w:val="24"/>
          <w:szCs w:val="24"/>
          <w:lang w:val="fr-FR"/>
        </w:rPr>
        <w:t xml:space="preserve"> 444-45.</w:t>
      </w:r>
    </w:p>
    <w:p w14:paraId="7A291E8E" w14:textId="77777777" w:rsidR="00195229" w:rsidRPr="003D1A75" w:rsidRDefault="00195229" w:rsidP="00195229">
      <w:pPr>
        <w:rPr>
          <w:color w:val="000000" w:themeColor="text1"/>
          <w:sz w:val="24"/>
          <w:szCs w:val="24"/>
          <w:lang w:val="fr-FR"/>
        </w:rPr>
      </w:pPr>
    </w:p>
    <w:p w14:paraId="31641505" w14:textId="312C411E" w:rsidR="001B7D8C" w:rsidRPr="003D1A75" w:rsidRDefault="001B7D8C" w:rsidP="00195229">
      <w:pPr>
        <w:rPr>
          <w:color w:val="000000" w:themeColor="text1"/>
          <w:sz w:val="24"/>
          <w:szCs w:val="24"/>
          <w:lang w:val="fr-FR"/>
        </w:rPr>
      </w:pPr>
      <w:r w:rsidRPr="003D1A75">
        <w:rPr>
          <w:color w:val="000000" w:themeColor="text1"/>
          <w:sz w:val="24"/>
          <w:szCs w:val="24"/>
          <w:lang w:val="fr-FR"/>
        </w:rPr>
        <w:t>De</w:t>
      </w:r>
      <w:r w:rsidR="00F64340" w:rsidRPr="003D1A75">
        <w:rPr>
          <w:color w:val="000000" w:themeColor="text1"/>
          <w:sz w:val="24"/>
          <w:szCs w:val="24"/>
          <w:lang w:val="fr-FR"/>
        </w:rPr>
        <w:t>s</w:t>
      </w:r>
      <w:r w:rsidRPr="003D1A75">
        <w:rPr>
          <w:color w:val="000000" w:themeColor="text1"/>
          <w:sz w:val="24"/>
          <w:szCs w:val="24"/>
          <w:lang w:val="fr-FR"/>
        </w:rPr>
        <w:t xml:space="preserve"> </w:t>
      </w:r>
      <w:r w:rsidR="00F64340" w:rsidRPr="003D1A75">
        <w:rPr>
          <w:i/>
          <w:color w:val="000000" w:themeColor="text1"/>
          <w:sz w:val="24"/>
          <w:szCs w:val="24"/>
          <w:lang w:val="fr-FR"/>
        </w:rPr>
        <w:t>B</w:t>
      </w:r>
      <w:r w:rsidRPr="003D1A75">
        <w:rPr>
          <w:i/>
          <w:color w:val="000000" w:themeColor="text1"/>
          <w:sz w:val="24"/>
          <w:szCs w:val="24"/>
          <w:lang w:val="fr-FR"/>
        </w:rPr>
        <w:t>ijoux indiscrets</w:t>
      </w:r>
      <w:r w:rsidR="00F64340" w:rsidRPr="003D1A75">
        <w:rPr>
          <w:color w:val="000000" w:themeColor="text1"/>
          <w:sz w:val="24"/>
          <w:szCs w:val="24"/>
          <w:lang w:val="fr-FR"/>
        </w:rPr>
        <w:t xml:space="preserve"> en 174</w:t>
      </w:r>
      <w:r w:rsidR="00084A83" w:rsidRPr="003D1A75">
        <w:rPr>
          <w:color w:val="000000" w:themeColor="text1"/>
          <w:sz w:val="24"/>
          <w:szCs w:val="24"/>
          <w:lang w:val="fr-FR"/>
        </w:rPr>
        <w:t>8</w:t>
      </w:r>
      <w:r w:rsidR="00F64340" w:rsidRPr="003D1A75">
        <w:rPr>
          <w:color w:val="000000" w:themeColor="text1"/>
          <w:sz w:val="24"/>
          <w:szCs w:val="24"/>
          <w:lang w:val="fr-FR"/>
        </w:rPr>
        <w:t xml:space="preserve"> aux</w:t>
      </w:r>
      <w:r w:rsidRPr="003D1A75">
        <w:rPr>
          <w:color w:val="000000" w:themeColor="text1"/>
          <w:sz w:val="24"/>
          <w:szCs w:val="24"/>
          <w:lang w:val="fr-FR"/>
        </w:rPr>
        <w:t xml:space="preserve"> </w:t>
      </w:r>
      <w:r w:rsidR="00F64340" w:rsidRPr="003D1A75">
        <w:rPr>
          <w:i/>
          <w:color w:val="000000" w:themeColor="text1"/>
          <w:sz w:val="24"/>
          <w:szCs w:val="24"/>
          <w:lang w:val="fr-FR"/>
        </w:rPr>
        <w:t>Éléments</w:t>
      </w:r>
      <w:r w:rsidRPr="003D1A75">
        <w:rPr>
          <w:i/>
          <w:color w:val="000000" w:themeColor="text1"/>
          <w:sz w:val="24"/>
          <w:szCs w:val="24"/>
          <w:lang w:val="fr-FR"/>
        </w:rPr>
        <w:t xml:space="preserve"> de physiologie</w:t>
      </w:r>
      <w:r w:rsidR="00F64340" w:rsidRPr="003D1A75">
        <w:rPr>
          <w:color w:val="000000" w:themeColor="text1"/>
          <w:sz w:val="24"/>
          <w:szCs w:val="24"/>
          <w:lang w:val="fr-FR"/>
        </w:rPr>
        <w:t xml:space="preserve"> en 177</w:t>
      </w:r>
      <w:r w:rsidR="00084A83" w:rsidRPr="003D1A75">
        <w:rPr>
          <w:color w:val="000000" w:themeColor="text1"/>
          <w:sz w:val="24"/>
          <w:szCs w:val="24"/>
          <w:lang w:val="fr-FR"/>
        </w:rPr>
        <w:t>4</w:t>
      </w:r>
      <w:r w:rsidRPr="003D1A75">
        <w:rPr>
          <w:color w:val="000000" w:themeColor="text1"/>
          <w:sz w:val="24"/>
          <w:szCs w:val="24"/>
          <w:lang w:val="fr-FR"/>
        </w:rPr>
        <w:t xml:space="preserve">, </w:t>
      </w:r>
      <w:r w:rsidR="00F64340" w:rsidRPr="003D1A75">
        <w:rPr>
          <w:color w:val="000000" w:themeColor="text1"/>
          <w:sz w:val="24"/>
          <w:szCs w:val="24"/>
          <w:lang w:val="fr-FR"/>
        </w:rPr>
        <w:t>trente</w:t>
      </w:r>
      <w:r w:rsidRPr="003D1A75">
        <w:rPr>
          <w:color w:val="000000" w:themeColor="text1"/>
          <w:sz w:val="24"/>
          <w:szCs w:val="24"/>
          <w:lang w:val="fr-FR"/>
        </w:rPr>
        <w:t xml:space="preserve"> ans pendant lesquels Diderot ne se lasse pas de montrer et remontrer des monstres. Dans les exemples ci-dessus, il </w:t>
      </w:r>
      <w:r w:rsidR="00623036" w:rsidRPr="003D1A75">
        <w:rPr>
          <w:color w:val="000000" w:themeColor="text1"/>
          <w:sz w:val="24"/>
          <w:szCs w:val="24"/>
          <w:lang w:val="fr-FR"/>
        </w:rPr>
        <w:t>s’</w:t>
      </w:r>
      <w:r w:rsidRPr="003D1A75">
        <w:rPr>
          <w:color w:val="000000" w:themeColor="text1"/>
          <w:sz w:val="24"/>
          <w:szCs w:val="24"/>
          <w:lang w:val="fr-FR"/>
        </w:rPr>
        <w:t xml:space="preserve">agit des monstres-organes pour lesquels Diderot semble avoir un penchant particulier. Ces monstres présentent une diversité </w:t>
      </w:r>
      <w:r w:rsidR="00575898" w:rsidRPr="003D1A75">
        <w:rPr>
          <w:color w:val="000000" w:themeColor="text1"/>
          <w:sz w:val="24"/>
          <w:szCs w:val="24"/>
          <w:lang w:val="fr-FR"/>
        </w:rPr>
        <w:t>d’</w:t>
      </w:r>
      <w:r w:rsidRPr="003D1A75">
        <w:rPr>
          <w:color w:val="000000" w:themeColor="text1"/>
          <w:sz w:val="24"/>
          <w:szCs w:val="24"/>
          <w:lang w:val="fr-FR"/>
        </w:rPr>
        <w:t>enjeux philosophiques et scientifiques remarquable</w:t>
      </w:r>
      <w:r w:rsidR="00F64340" w:rsidRPr="003D1A75">
        <w:rPr>
          <w:color w:val="000000" w:themeColor="text1"/>
          <w:sz w:val="24"/>
          <w:szCs w:val="24"/>
          <w:lang w:val="fr-FR"/>
        </w:rPr>
        <w:t xml:space="preserve">, visible dans les passages ci-dessus, à savoir </w:t>
      </w:r>
      <w:r w:rsidRPr="003D1A75">
        <w:rPr>
          <w:color w:val="000000" w:themeColor="text1"/>
          <w:sz w:val="24"/>
          <w:szCs w:val="24"/>
          <w:lang w:val="fr-FR"/>
        </w:rPr>
        <w:t xml:space="preserve">la question du siège de </w:t>
      </w:r>
      <w:r w:rsidR="00575898" w:rsidRPr="003D1A75">
        <w:rPr>
          <w:color w:val="000000" w:themeColor="text1"/>
          <w:sz w:val="24"/>
          <w:szCs w:val="24"/>
          <w:lang w:val="fr-FR"/>
        </w:rPr>
        <w:t>l’</w:t>
      </w:r>
      <w:r w:rsidRPr="003D1A75">
        <w:rPr>
          <w:color w:val="000000" w:themeColor="text1"/>
          <w:sz w:val="24"/>
          <w:szCs w:val="24"/>
          <w:lang w:val="fr-FR"/>
        </w:rPr>
        <w:t xml:space="preserve">âme dans </w:t>
      </w:r>
      <w:r w:rsidRPr="003D1A75">
        <w:rPr>
          <w:i/>
          <w:color w:val="000000" w:themeColor="text1"/>
          <w:sz w:val="24"/>
          <w:szCs w:val="24"/>
          <w:lang w:val="fr-FR"/>
        </w:rPr>
        <w:t>Les</w:t>
      </w:r>
      <w:r w:rsidR="00F64340" w:rsidRPr="003D1A75">
        <w:rPr>
          <w:i/>
          <w:color w:val="000000" w:themeColor="text1"/>
          <w:sz w:val="24"/>
          <w:szCs w:val="24"/>
          <w:lang w:val="fr-FR"/>
        </w:rPr>
        <w:t xml:space="preserve"> B</w:t>
      </w:r>
      <w:r w:rsidRPr="003D1A75">
        <w:rPr>
          <w:i/>
          <w:color w:val="000000" w:themeColor="text1"/>
          <w:sz w:val="24"/>
          <w:szCs w:val="24"/>
          <w:lang w:val="fr-FR"/>
        </w:rPr>
        <w:t>ijoux indiscrets</w:t>
      </w:r>
      <w:r w:rsidRPr="003D1A75">
        <w:rPr>
          <w:color w:val="000000" w:themeColor="text1"/>
          <w:sz w:val="24"/>
          <w:szCs w:val="24"/>
          <w:lang w:val="fr-FR"/>
        </w:rPr>
        <w:t xml:space="preserve">, la question sensualiste qui prépare le terrain à la statue de Condillac dans la </w:t>
      </w:r>
      <w:r w:rsidRPr="003D1A75">
        <w:rPr>
          <w:i/>
          <w:color w:val="000000" w:themeColor="text1"/>
          <w:sz w:val="24"/>
          <w:szCs w:val="24"/>
          <w:lang w:val="fr-FR"/>
        </w:rPr>
        <w:t>Lettre sur les sourds et les muets</w:t>
      </w:r>
      <w:r w:rsidRPr="003D1A75">
        <w:rPr>
          <w:color w:val="000000" w:themeColor="text1"/>
          <w:sz w:val="24"/>
          <w:szCs w:val="24"/>
          <w:lang w:val="fr-FR"/>
        </w:rPr>
        <w:t xml:space="preserve">, la question de </w:t>
      </w:r>
      <w:r w:rsidR="00575898" w:rsidRPr="003D1A75">
        <w:rPr>
          <w:color w:val="000000" w:themeColor="text1"/>
          <w:sz w:val="24"/>
          <w:szCs w:val="24"/>
          <w:lang w:val="fr-FR"/>
        </w:rPr>
        <w:t>l’</w:t>
      </w:r>
      <w:r w:rsidRPr="003D1A75">
        <w:rPr>
          <w:color w:val="000000" w:themeColor="text1"/>
          <w:sz w:val="24"/>
          <w:szCs w:val="24"/>
          <w:lang w:val="fr-FR"/>
        </w:rPr>
        <w:t>évolution des espèces selon le principe de</w:t>
      </w:r>
      <w:r w:rsidR="00575898" w:rsidRPr="003D1A75">
        <w:rPr>
          <w:color w:val="000000" w:themeColor="text1"/>
          <w:sz w:val="24"/>
          <w:szCs w:val="24"/>
          <w:lang w:val="fr-FR"/>
        </w:rPr>
        <w:t xml:space="preserve"> “</w:t>
      </w:r>
      <w:r w:rsidRPr="003D1A75">
        <w:rPr>
          <w:color w:val="000000" w:themeColor="text1"/>
          <w:sz w:val="24"/>
          <w:szCs w:val="24"/>
          <w:lang w:val="fr-FR"/>
        </w:rPr>
        <w:t xml:space="preserve">la fonction fait </w:t>
      </w:r>
      <w:r w:rsidR="00575898" w:rsidRPr="003D1A75">
        <w:rPr>
          <w:color w:val="000000" w:themeColor="text1"/>
          <w:sz w:val="24"/>
          <w:szCs w:val="24"/>
          <w:lang w:val="fr-FR"/>
        </w:rPr>
        <w:t>l’</w:t>
      </w:r>
      <w:r w:rsidRPr="003D1A75">
        <w:rPr>
          <w:color w:val="000000" w:themeColor="text1"/>
          <w:sz w:val="24"/>
          <w:szCs w:val="24"/>
          <w:lang w:val="fr-FR"/>
        </w:rPr>
        <w:t>organe</w:t>
      </w:r>
      <w:r w:rsidR="00575898" w:rsidRPr="003D1A75">
        <w:rPr>
          <w:color w:val="000000" w:themeColor="text1"/>
          <w:sz w:val="24"/>
          <w:szCs w:val="24"/>
          <w:lang w:val="fr-FR"/>
        </w:rPr>
        <w:t xml:space="preserve">” </w:t>
      </w:r>
      <w:r w:rsidRPr="003D1A75">
        <w:rPr>
          <w:color w:val="000000" w:themeColor="text1"/>
          <w:sz w:val="24"/>
          <w:szCs w:val="24"/>
          <w:lang w:val="fr-FR"/>
        </w:rPr>
        <w:t>dans</w:t>
      </w:r>
      <w:r w:rsidRPr="003D1A75">
        <w:rPr>
          <w:i/>
          <w:color w:val="000000" w:themeColor="text1"/>
          <w:sz w:val="24"/>
          <w:szCs w:val="24"/>
          <w:lang w:val="fr-FR"/>
        </w:rPr>
        <w:t xml:space="preserve"> Le </w:t>
      </w:r>
      <w:r w:rsidR="00F64340" w:rsidRPr="003D1A75">
        <w:rPr>
          <w:i/>
          <w:color w:val="000000" w:themeColor="text1"/>
          <w:sz w:val="24"/>
          <w:szCs w:val="24"/>
          <w:lang w:val="fr-FR"/>
        </w:rPr>
        <w:t>R</w:t>
      </w:r>
      <w:r w:rsidRPr="003D1A75">
        <w:rPr>
          <w:i/>
          <w:color w:val="000000" w:themeColor="text1"/>
          <w:sz w:val="24"/>
          <w:szCs w:val="24"/>
          <w:lang w:val="fr-FR"/>
        </w:rPr>
        <w:t xml:space="preserve">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xml:space="preserve">, et la vision organiciste du corps dans les </w:t>
      </w:r>
      <w:r w:rsidR="00F64340"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xml:space="preserve">. </w:t>
      </w:r>
    </w:p>
    <w:p w14:paraId="6DA1344F" w14:textId="326DA424"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Cette dernière citation indique aussi une vision du monstre qui va en </w:t>
      </w:r>
      <w:r w:rsidR="00623036" w:rsidRPr="003D1A75">
        <w:rPr>
          <w:color w:val="000000" w:themeColor="text1"/>
          <w:sz w:val="24"/>
          <w:szCs w:val="24"/>
          <w:lang w:val="fr-FR"/>
        </w:rPr>
        <w:t>s’</w:t>
      </w:r>
      <w:r w:rsidRPr="003D1A75">
        <w:rPr>
          <w:color w:val="000000" w:themeColor="text1"/>
          <w:sz w:val="24"/>
          <w:szCs w:val="24"/>
          <w:lang w:val="fr-FR"/>
        </w:rPr>
        <w:t>élargissant. La conception du corps monstrueux mutilé selon ses organes de 1767, fait place en 1778 à un corps</w:t>
      </w:r>
      <w:r w:rsidR="00575898" w:rsidRPr="003D1A75">
        <w:rPr>
          <w:color w:val="000000" w:themeColor="text1"/>
          <w:sz w:val="24"/>
          <w:szCs w:val="24"/>
          <w:lang w:val="fr-FR"/>
        </w:rPr>
        <w:t xml:space="preserve"> “</w:t>
      </w:r>
      <w:r w:rsidRPr="003D1A75">
        <w:rPr>
          <w:color w:val="000000" w:themeColor="text1"/>
          <w:sz w:val="24"/>
          <w:szCs w:val="24"/>
          <w:lang w:val="fr-FR"/>
        </w:rPr>
        <w:t>normal</w:t>
      </w:r>
      <w:r w:rsidR="00575898" w:rsidRPr="003D1A75">
        <w:rPr>
          <w:color w:val="000000" w:themeColor="text1"/>
          <w:sz w:val="24"/>
          <w:szCs w:val="24"/>
          <w:lang w:val="fr-FR"/>
        </w:rPr>
        <w:t xml:space="preserve">” </w:t>
      </w:r>
      <w:r w:rsidRPr="003D1A75">
        <w:rPr>
          <w:color w:val="000000" w:themeColor="text1"/>
          <w:sz w:val="24"/>
          <w:szCs w:val="24"/>
          <w:lang w:val="fr-FR"/>
        </w:rPr>
        <w:t xml:space="preserve">conçu comme un assemblage monstrueux </w:t>
      </w:r>
      <w:r w:rsidR="00575898" w:rsidRPr="003D1A75">
        <w:rPr>
          <w:color w:val="000000" w:themeColor="text1"/>
          <w:sz w:val="24"/>
          <w:szCs w:val="24"/>
          <w:lang w:val="fr-FR"/>
        </w:rPr>
        <w:t>d’</w:t>
      </w:r>
      <w:r w:rsidRPr="003D1A75">
        <w:rPr>
          <w:color w:val="000000" w:themeColor="text1"/>
          <w:sz w:val="24"/>
          <w:szCs w:val="24"/>
          <w:lang w:val="fr-FR"/>
        </w:rPr>
        <w:t>organes.</w:t>
      </w:r>
      <w:r w:rsidR="00F64340" w:rsidRPr="003D1A75">
        <w:rPr>
          <w:color w:val="000000" w:themeColor="text1"/>
          <w:sz w:val="24"/>
          <w:szCs w:val="24"/>
          <w:lang w:val="fr-FR"/>
        </w:rPr>
        <w:t xml:space="preserve"> Lorsque </w:t>
      </w:r>
      <w:r w:rsidRPr="003D1A75">
        <w:rPr>
          <w:color w:val="000000" w:themeColor="text1"/>
          <w:sz w:val="24"/>
          <w:szCs w:val="24"/>
          <w:lang w:val="fr-FR"/>
        </w:rPr>
        <w:t xml:space="preserve">Diderot écrit </w:t>
      </w:r>
      <w:r w:rsidR="00F64340" w:rsidRPr="003D1A75">
        <w:rPr>
          <w:color w:val="000000" w:themeColor="text1"/>
          <w:sz w:val="24"/>
          <w:szCs w:val="24"/>
          <w:lang w:val="fr-FR"/>
        </w:rPr>
        <w:t>de plus</w:t>
      </w:r>
      <w:r w:rsidRPr="003D1A75">
        <w:rPr>
          <w:color w:val="000000" w:themeColor="text1"/>
          <w:sz w:val="24"/>
          <w:szCs w:val="24"/>
          <w:lang w:val="fr-FR"/>
        </w:rPr>
        <w:t>,</w:t>
      </w:r>
      <w:r w:rsidR="00251340"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univers ne semble quelquefois </w:t>
      </w:r>
      <w:r w:rsidR="00575898" w:rsidRPr="003D1A75">
        <w:rPr>
          <w:color w:val="000000" w:themeColor="text1"/>
          <w:sz w:val="24"/>
          <w:szCs w:val="24"/>
          <w:lang w:val="fr-FR"/>
        </w:rPr>
        <w:t>qu’</w:t>
      </w:r>
      <w:r w:rsidRPr="003D1A75">
        <w:rPr>
          <w:color w:val="000000" w:themeColor="text1"/>
          <w:sz w:val="24"/>
          <w:szCs w:val="24"/>
          <w:lang w:val="fr-FR"/>
        </w:rPr>
        <w:t xml:space="preserve">un assemblage </w:t>
      </w:r>
      <w:r w:rsidR="00575898" w:rsidRPr="003D1A75">
        <w:rPr>
          <w:color w:val="000000" w:themeColor="text1"/>
          <w:sz w:val="24"/>
          <w:szCs w:val="24"/>
          <w:lang w:val="fr-FR"/>
        </w:rPr>
        <w:t>d’</w:t>
      </w:r>
      <w:r w:rsidRPr="003D1A75">
        <w:rPr>
          <w:color w:val="000000" w:themeColor="text1"/>
          <w:sz w:val="24"/>
          <w:szCs w:val="24"/>
          <w:lang w:val="fr-FR"/>
        </w:rPr>
        <w:t>êtres monstrueux</w:t>
      </w:r>
      <w:r w:rsidR="00251340" w:rsidRPr="003D1A75">
        <w:rPr>
          <w:color w:val="000000" w:themeColor="text1"/>
          <w:sz w:val="24"/>
          <w:szCs w:val="24"/>
          <w:lang w:val="fr-FR"/>
        </w:rPr>
        <w:t>”</w:t>
      </w:r>
      <w:r w:rsidRPr="003D1A75">
        <w:rPr>
          <w:color w:val="000000" w:themeColor="text1"/>
          <w:sz w:val="24"/>
          <w:szCs w:val="24"/>
          <w:lang w:val="fr-FR"/>
        </w:rPr>
        <w:t xml:space="preserve"> (</w:t>
      </w:r>
      <w:r w:rsidR="00F64340"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444)</w:t>
      </w:r>
      <w:r w:rsidR="00F64340" w:rsidRPr="003D1A75">
        <w:rPr>
          <w:color w:val="000000" w:themeColor="text1"/>
          <w:sz w:val="24"/>
          <w:szCs w:val="24"/>
          <w:lang w:val="fr-FR"/>
        </w:rPr>
        <w:t>, n</w:t>
      </w:r>
      <w:r w:rsidRPr="003D1A75">
        <w:rPr>
          <w:color w:val="000000" w:themeColor="text1"/>
          <w:sz w:val="24"/>
          <w:szCs w:val="24"/>
          <w:lang w:val="fr-FR"/>
        </w:rPr>
        <w:t xml:space="preserve">on seulement la monstruosité </w:t>
      </w:r>
      <w:r w:rsidR="00297B76" w:rsidRPr="003D1A75">
        <w:rPr>
          <w:color w:val="000000" w:themeColor="text1"/>
          <w:sz w:val="24"/>
          <w:szCs w:val="24"/>
          <w:lang w:val="fr-FR"/>
        </w:rPr>
        <w:t>serait</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élément constitutif du corps dont chaque organe est un monstre, mais aussi de </w:t>
      </w:r>
      <w:r w:rsidR="00575898" w:rsidRPr="003D1A75">
        <w:rPr>
          <w:color w:val="000000" w:themeColor="text1"/>
          <w:sz w:val="24"/>
          <w:szCs w:val="24"/>
          <w:lang w:val="fr-FR"/>
        </w:rPr>
        <w:t>l’</w:t>
      </w:r>
      <w:r w:rsidRPr="003D1A75">
        <w:rPr>
          <w:color w:val="000000" w:themeColor="text1"/>
          <w:sz w:val="24"/>
          <w:szCs w:val="24"/>
          <w:lang w:val="fr-FR"/>
        </w:rPr>
        <w:t>univers selon le même principe à une échelle supérieure</w:t>
      </w:r>
      <w:r w:rsidR="00F64340" w:rsidRPr="003D1A75">
        <w:rPr>
          <w:color w:val="000000" w:themeColor="text1"/>
          <w:sz w:val="24"/>
          <w:szCs w:val="24"/>
          <w:lang w:val="fr-FR"/>
        </w:rPr>
        <w:t xml:space="preserve">, </w:t>
      </w:r>
      <w:r w:rsidRPr="003D1A75">
        <w:rPr>
          <w:color w:val="000000" w:themeColor="text1"/>
          <w:sz w:val="24"/>
          <w:szCs w:val="24"/>
          <w:lang w:val="fr-FR"/>
        </w:rPr>
        <w:t xml:space="preserve">chaque être </w:t>
      </w:r>
      <w:r w:rsidR="00F64340" w:rsidRPr="003D1A75">
        <w:rPr>
          <w:color w:val="000000" w:themeColor="text1"/>
          <w:sz w:val="24"/>
          <w:szCs w:val="24"/>
          <w:lang w:val="fr-FR"/>
        </w:rPr>
        <w:t>étant</w:t>
      </w:r>
      <w:r w:rsidRPr="003D1A75">
        <w:rPr>
          <w:color w:val="000000" w:themeColor="text1"/>
          <w:sz w:val="24"/>
          <w:szCs w:val="24"/>
          <w:lang w:val="fr-FR"/>
        </w:rPr>
        <w:t xml:space="preserve"> un monstre. </w:t>
      </w:r>
      <w:r w:rsidR="00F64340" w:rsidRPr="003D1A75">
        <w:rPr>
          <w:color w:val="000000" w:themeColor="text1"/>
          <w:sz w:val="24"/>
          <w:szCs w:val="24"/>
          <w:lang w:val="fr-FR"/>
        </w:rPr>
        <w:t xml:space="preserve">Pour Diderot, et on ne saurait trop insister sur son originalité, </w:t>
      </w:r>
      <w:r w:rsidRPr="003D1A75">
        <w:rPr>
          <w:color w:val="000000" w:themeColor="text1"/>
          <w:sz w:val="24"/>
          <w:szCs w:val="24"/>
          <w:lang w:val="fr-FR"/>
        </w:rPr>
        <w:t xml:space="preserve">la monstruosité serait la norme. Nous verrons </w:t>
      </w:r>
      <w:r w:rsidR="00685393" w:rsidRPr="003D1A75">
        <w:rPr>
          <w:color w:val="000000" w:themeColor="text1"/>
          <w:sz w:val="24"/>
          <w:szCs w:val="24"/>
          <w:lang w:val="fr-FR"/>
        </w:rPr>
        <w:t xml:space="preserve">en effet </w:t>
      </w:r>
      <w:r w:rsidRPr="003D1A75">
        <w:rPr>
          <w:color w:val="000000" w:themeColor="text1"/>
          <w:sz w:val="24"/>
          <w:szCs w:val="24"/>
          <w:lang w:val="fr-FR"/>
        </w:rPr>
        <w:t>que les philosophes du XVIII</w:t>
      </w:r>
      <w:r w:rsidRPr="003D1A75">
        <w:rPr>
          <w:color w:val="000000" w:themeColor="text1"/>
          <w:position w:val="6"/>
          <w:sz w:val="18"/>
          <w:szCs w:val="18"/>
          <w:lang w:val="fr-FR"/>
        </w:rPr>
        <w:t>e</w:t>
      </w:r>
      <w:r w:rsidRPr="003D1A75">
        <w:rPr>
          <w:color w:val="000000" w:themeColor="text1"/>
          <w:sz w:val="24"/>
          <w:szCs w:val="24"/>
          <w:lang w:val="fr-FR"/>
        </w:rPr>
        <w:t xml:space="preserve"> siècle veulent considérer le monstre sous son aspect rationnel et scientifique, et pour cela minimalisent </w:t>
      </w:r>
      <w:r w:rsidR="00575898" w:rsidRPr="003D1A75">
        <w:rPr>
          <w:color w:val="000000" w:themeColor="text1"/>
          <w:sz w:val="24"/>
          <w:szCs w:val="24"/>
          <w:lang w:val="fr-FR"/>
        </w:rPr>
        <w:t>l’</w:t>
      </w:r>
      <w:r w:rsidRPr="003D1A75">
        <w:rPr>
          <w:color w:val="000000" w:themeColor="text1"/>
          <w:sz w:val="24"/>
          <w:szCs w:val="24"/>
          <w:lang w:val="fr-FR"/>
        </w:rPr>
        <w:t xml:space="preserve">écart </w:t>
      </w:r>
      <w:r w:rsidR="00575898" w:rsidRPr="003D1A75">
        <w:rPr>
          <w:color w:val="000000" w:themeColor="text1"/>
          <w:sz w:val="24"/>
          <w:szCs w:val="24"/>
          <w:lang w:val="fr-FR"/>
        </w:rPr>
        <w:t>qu’</w:t>
      </w:r>
      <w:r w:rsidRPr="003D1A75">
        <w:rPr>
          <w:color w:val="000000" w:themeColor="text1"/>
          <w:sz w:val="24"/>
          <w:szCs w:val="24"/>
          <w:lang w:val="fr-FR"/>
        </w:rPr>
        <w:t>ils cherchent à rattacher à la norme. Mais jamais ils</w:t>
      </w:r>
      <w:r w:rsidR="00965250" w:rsidRPr="003D1A75">
        <w:rPr>
          <w:color w:val="000000" w:themeColor="text1"/>
          <w:sz w:val="24"/>
          <w:szCs w:val="24"/>
          <w:lang w:val="fr-FR"/>
        </w:rPr>
        <w:t xml:space="preserve"> n’</w:t>
      </w:r>
      <w:r w:rsidRPr="003D1A75">
        <w:rPr>
          <w:color w:val="000000" w:themeColor="text1"/>
          <w:sz w:val="24"/>
          <w:szCs w:val="24"/>
          <w:lang w:val="fr-FR"/>
        </w:rPr>
        <w:t xml:space="preserve">inversent ce rapport comme Diderot, ni ne pensent </w:t>
      </w:r>
      <w:r w:rsidR="00575898" w:rsidRPr="003D1A75">
        <w:rPr>
          <w:color w:val="000000" w:themeColor="text1"/>
          <w:sz w:val="24"/>
          <w:szCs w:val="24"/>
          <w:lang w:val="fr-FR"/>
        </w:rPr>
        <w:t>l’</w:t>
      </w:r>
      <w:r w:rsidRPr="003D1A75">
        <w:rPr>
          <w:color w:val="000000" w:themeColor="text1"/>
          <w:sz w:val="24"/>
          <w:szCs w:val="24"/>
          <w:lang w:val="fr-FR"/>
        </w:rPr>
        <w:t xml:space="preserve">écart comme étant constitutif de la norme. </w:t>
      </w:r>
      <w:r w:rsidR="00685393" w:rsidRPr="003D1A75">
        <w:rPr>
          <w:color w:val="000000" w:themeColor="text1"/>
          <w:sz w:val="24"/>
          <w:szCs w:val="24"/>
          <w:lang w:val="fr-FR"/>
        </w:rPr>
        <w:t>J</w:t>
      </w:r>
      <w:r w:rsidRPr="003D1A75">
        <w:rPr>
          <w:color w:val="000000" w:themeColor="text1"/>
          <w:sz w:val="24"/>
          <w:szCs w:val="24"/>
          <w:lang w:val="fr-FR"/>
        </w:rPr>
        <w:t xml:space="preserve">e propose en ce sens </w:t>
      </w:r>
      <w:r w:rsidR="00575898" w:rsidRPr="003D1A75">
        <w:rPr>
          <w:color w:val="000000" w:themeColor="text1"/>
          <w:sz w:val="24"/>
          <w:szCs w:val="24"/>
          <w:lang w:val="fr-FR"/>
        </w:rPr>
        <w:t>l’</w:t>
      </w:r>
      <w:r w:rsidRPr="003D1A75">
        <w:rPr>
          <w:color w:val="000000" w:themeColor="text1"/>
          <w:sz w:val="24"/>
          <w:szCs w:val="24"/>
          <w:lang w:val="fr-FR"/>
        </w:rPr>
        <w:t>idée que pour Diderot,</w:t>
      </w:r>
      <w:r w:rsidR="00575898" w:rsidRPr="003D1A75">
        <w:rPr>
          <w:color w:val="000000" w:themeColor="text1"/>
          <w:sz w:val="24"/>
          <w:szCs w:val="24"/>
          <w:lang w:val="fr-FR"/>
        </w:rPr>
        <w:t xml:space="preserve"> “</w:t>
      </w:r>
      <w:r w:rsidRPr="003D1A75">
        <w:rPr>
          <w:color w:val="000000" w:themeColor="text1"/>
          <w:sz w:val="24"/>
          <w:szCs w:val="24"/>
          <w:lang w:val="fr-FR"/>
        </w:rPr>
        <w:t>dévoiler</w:t>
      </w:r>
      <w:r w:rsidR="00575898" w:rsidRPr="003D1A75">
        <w:rPr>
          <w:color w:val="000000" w:themeColor="text1"/>
          <w:sz w:val="24"/>
          <w:szCs w:val="24"/>
          <w:lang w:val="fr-FR"/>
        </w:rPr>
        <w:t xml:space="preserve">” </w:t>
      </w:r>
      <w:r w:rsidRPr="003D1A75">
        <w:rPr>
          <w:color w:val="000000" w:themeColor="text1"/>
          <w:sz w:val="24"/>
          <w:szCs w:val="24"/>
          <w:lang w:val="fr-FR"/>
        </w:rPr>
        <w:t>la nature,</w:t>
      </w:r>
      <w:r w:rsidRPr="003D1A75">
        <w:rPr>
          <w:color w:val="000000" w:themeColor="text1"/>
          <w:vertAlign w:val="superscript"/>
        </w:rPr>
        <w:footnoteReference w:id="1"/>
      </w:r>
      <w:r w:rsidRPr="003D1A75">
        <w:rPr>
          <w:color w:val="000000" w:themeColor="text1"/>
          <w:sz w:val="24"/>
          <w:szCs w:val="24"/>
          <w:lang w:val="fr-FR"/>
        </w:rPr>
        <w:t xml:space="preserve"> en comprendre les mécanismes, </w:t>
      </w:r>
      <w:r w:rsidR="001A5F2A" w:rsidRPr="003D1A75">
        <w:rPr>
          <w:color w:val="000000" w:themeColor="text1"/>
          <w:sz w:val="24"/>
          <w:szCs w:val="24"/>
          <w:lang w:val="fr-FR"/>
        </w:rPr>
        <w:t>c’</w:t>
      </w:r>
      <w:r w:rsidRPr="003D1A75">
        <w:rPr>
          <w:color w:val="000000" w:themeColor="text1"/>
          <w:sz w:val="24"/>
          <w:szCs w:val="24"/>
          <w:lang w:val="fr-FR"/>
        </w:rPr>
        <w:t xml:space="preserve">est </w:t>
      </w:r>
      <w:r w:rsidRPr="003D1A75">
        <w:rPr>
          <w:color w:val="000000" w:themeColor="text1"/>
          <w:sz w:val="24"/>
          <w:szCs w:val="24"/>
          <w:lang w:val="fr-FR"/>
        </w:rPr>
        <w:lastRenderedPageBreak/>
        <w:t>montrer sa monstruosité</w:t>
      </w:r>
      <w:r w:rsidR="001A5F2A" w:rsidRPr="003D1A75">
        <w:rPr>
          <w:color w:val="000000" w:themeColor="text1"/>
          <w:sz w:val="24"/>
          <w:szCs w:val="24"/>
          <w:lang w:val="fr-FR"/>
        </w:rPr>
        <w:t>—c’</w:t>
      </w:r>
      <w:r w:rsidRPr="003D1A75">
        <w:rPr>
          <w:color w:val="000000" w:themeColor="text1"/>
          <w:sz w:val="24"/>
          <w:szCs w:val="24"/>
          <w:lang w:val="fr-FR"/>
        </w:rPr>
        <w:t>est la</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monstrer</w:t>
      </w:r>
      <w:proofErr w:type="spellEnd"/>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Telle est bien la fonction </w:t>
      </w:r>
      <w:r w:rsidR="00575898" w:rsidRPr="003D1A75">
        <w:rPr>
          <w:color w:val="000000" w:themeColor="text1"/>
          <w:sz w:val="24"/>
          <w:szCs w:val="24"/>
          <w:lang w:val="fr-FR"/>
        </w:rPr>
        <w:t>qu’</w:t>
      </w:r>
      <w:r w:rsidRPr="003D1A75">
        <w:rPr>
          <w:color w:val="000000" w:themeColor="text1"/>
          <w:sz w:val="24"/>
          <w:szCs w:val="24"/>
          <w:lang w:val="fr-FR"/>
        </w:rPr>
        <w:t xml:space="preserve">indique la racine étymologique </w:t>
      </w:r>
      <w:proofErr w:type="spellStart"/>
      <w:r w:rsidRPr="003D1A75">
        <w:rPr>
          <w:i/>
          <w:color w:val="000000" w:themeColor="text1"/>
          <w:sz w:val="24"/>
          <w:szCs w:val="24"/>
          <w:lang w:val="fr-FR"/>
        </w:rPr>
        <w:t>monstrare</w:t>
      </w:r>
      <w:proofErr w:type="spellEnd"/>
      <w:r w:rsidRPr="003D1A75">
        <w:rPr>
          <w:rStyle w:val="FootnoteReference"/>
          <w:color w:val="000000" w:themeColor="text1"/>
          <w:szCs w:val="16"/>
          <w:lang w:val="fr-FR"/>
        </w:rPr>
        <w:footnoteReference w:id="2"/>
      </w:r>
      <w:r w:rsidR="001A5F2A" w:rsidRPr="003D1A75">
        <w:rPr>
          <w:color w:val="000000" w:themeColor="text1"/>
          <w:sz w:val="24"/>
          <w:szCs w:val="24"/>
          <w:lang w:val="fr-FR"/>
        </w:rPr>
        <w:t>—</w:t>
      </w:r>
      <w:r w:rsidRPr="003D1A75">
        <w:rPr>
          <w:color w:val="000000" w:themeColor="text1"/>
          <w:sz w:val="24"/>
          <w:szCs w:val="24"/>
          <w:lang w:val="fr-FR"/>
        </w:rPr>
        <w:t>le monstre montre ce que la nature</w:t>
      </w:r>
      <w:r w:rsidR="00965250" w:rsidRPr="003D1A75">
        <w:rPr>
          <w:color w:val="000000" w:themeColor="text1"/>
          <w:sz w:val="24"/>
          <w:szCs w:val="24"/>
          <w:lang w:val="fr-FR"/>
        </w:rPr>
        <w:t xml:space="preserve"> n’</w:t>
      </w:r>
      <w:r w:rsidRPr="003D1A75">
        <w:rPr>
          <w:color w:val="000000" w:themeColor="text1"/>
          <w:sz w:val="24"/>
          <w:szCs w:val="24"/>
          <w:lang w:val="fr-FR"/>
        </w:rPr>
        <w:t xml:space="preserve">offre pas habituellement à voir. </w:t>
      </w:r>
    </w:p>
    <w:p w14:paraId="020C6E6A" w14:textId="0BE5B92A" w:rsidR="001B7D8C" w:rsidRPr="003D1A75" w:rsidRDefault="001B7D8C" w:rsidP="00195229">
      <w:pPr>
        <w:rPr>
          <w:color w:val="000000" w:themeColor="text1"/>
          <w:sz w:val="24"/>
          <w:szCs w:val="24"/>
          <w:lang w:val="fr-FR"/>
        </w:rPr>
      </w:pPr>
      <w:r w:rsidRPr="003D1A75">
        <w:rPr>
          <w:color w:val="000000" w:themeColor="text1"/>
          <w:sz w:val="24"/>
          <w:szCs w:val="24"/>
          <w:lang w:val="fr-FR"/>
        </w:rPr>
        <w:tab/>
        <w:t>Mon projet de</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monstrer</w:t>
      </w:r>
      <w:proofErr w:type="spellEnd"/>
      <w:r w:rsidR="00575898" w:rsidRPr="003D1A75">
        <w:rPr>
          <w:color w:val="000000" w:themeColor="text1"/>
          <w:sz w:val="24"/>
          <w:szCs w:val="24"/>
          <w:lang w:val="fr-FR"/>
        </w:rPr>
        <w:t xml:space="preserve">” </w:t>
      </w:r>
      <w:r w:rsidRPr="003D1A75">
        <w:rPr>
          <w:color w:val="000000" w:themeColor="text1"/>
          <w:sz w:val="24"/>
          <w:szCs w:val="24"/>
          <w:lang w:val="fr-FR"/>
        </w:rPr>
        <w:t xml:space="preserve">Diderot revient à examiner le monstre comme étant une figure privilégiée de son texte, mais aussi comme un moyen </w:t>
      </w:r>
      <w:r w:rsidR="00575898" w:rsidRPr="003D1A75">
        <w:rPr>
          <w:color w:val="000000" w:themeColor="text1"/>
          <w:sz w:val="24"/>
          <w:szCs w:val="24"/>
          <w:lang w:val="fr-FR"/>
        </w:rPr>
        <w:t>d’</w:t>
      </w:r>
      <w:r w:rsidRPr="003D1A75">
        <w:rPr>
          <w:color w:val="000000" w:themeColor="text1"/>
          <w:sz w:val="24"/>
          <w:szCs w:val="24"/>
          <w:lang w:val="fr-FR"/>
        </w:rPr>
        <w:t xml:space="preserve">éclairer certains aspects de sa pensée philosophique (en particulier les questions du siège de </w:t>
      </w:r>
      <w:r w:rsidR="00575898" w:rsidRPr="003D1A75">
        <w:rPr>
          <w:color w:val="000000" w:themeColor="text1"/>
          <w:sz w:val="24"/>
          <w:szCs w:val="24"/>
          <w:lang w:val="fr-FR"/>
        </w:rPr>
        <w:t>l’</w:t>
      </w:r>
      <w:r w:rsidRPr="003D1A75">
        <w:rPr>
          <w:color w:val="000000" w:themeColor="text1"/>
          <w:sz w:val="24"/>
          <w:szCs w:val="24"/>
          <w:lang w:val="fr-FR"/>
        </w:rPr>
        <w:t xml:space="preserve">âme, du monisme de la matière et de la constitution de </w:t>
      </w:r>
      <w:r w:rsidR="00575898" w:rsidRPr="003D1A75">
        <w:rPr>
          <w:color w:val="000000" w:themeColor="text1"/>
          <w:sz w:val="24"/>
          <w:szCs w:val="24"/>
          <w:lang w:val="fr-FR"/>
        </w:rPr>
        <w:t>l’</w:t>
      </w:r>
      <w:r w:rsidRPr="003D1A75">
        <w:rPr>
          <w:color w:val="000000" w:themeColor="text1"/>
          <w:sz w:val="24"/>
          <w:szCs w:val="24"/>
          <w:lang w:val="fr-FR"/>
        </w:rPr>
        <w:t>univers), et de sa pensée poétique (en particulier sa conception du texte comme</w:t>
      </w:r>
      <w:r w:rsidR="00575898" w:rsidRPr="003D1A75">
        <w:rPr>
          <w:color w:val="000000" w:themeColor="text1"/>
          <w:sz w:val="24"/>
          <w:szCs w:val="24"/>
          <w:lang w:val="fr-FR"/>
        </w:rPr>
        <w:t xml:space="preserve"> “</w:t>
      </w:r>
      <w:r w:rsidRPr="003D1A75">
        <w:rPr>
          <w:color w:val="000000" w:themeColor="text1"/>
          <w:sz w:val="24"/>
          <w:szCs w:val="24"/>
          <w:lang w:val="fr-FR"/>
        </w:rPr>
        <w:t>matière textuelle</w:t>
      </w:r>
      <w:r w:rsidR="00575898" w:rsidRPr="003D1A75">
        <w:rPr>
          <w:color w:val="000000" w:themeColor="text1"/>
          <w:sz w:val="24"/>
          <w:szCs w:val="24"/>
          <w:lang w:val="fr-FR"/>
        </w:rPr>
        <w:t xml:space="preserve">” </w:t>
      </w:r>
      <w:r w:rsidRPr="003D1A75">
        <w:rPr>
          <w:color w:val="000000" w:themeColor="text1"/>
          <w:sz w:val="24"/>
          <w:szCs w:val="24"/>
          <w:lang w:val="fr-FR"/>
        </w:rPr>
        <w:t xml:space="preserve">agissant selon les lois de la matière organique vivante). Je </w:t>
      </w:r>
      <w:r w:rsidR="008B07CC" w:rsidRPr="003D1A75">
        <w:rPr>
          <w:color w:val="000000" w:themeColor="text1"/>
          <w:sz w:val="24"/>
          <w:szCs w:val="24"/>
          <w:lang w:val="fr-FR"/>
        </w:rPr>
        <w:t>m’</w:t>
      </w:r>
      <w:r w:rsidRPr="003D1A75">
        <w:rPr>
          <w:color w:val="000000" w:themeColor="text1"/>
          <w:sz w:val="24"/>
          <w:szCs w:val="24"/>
          <w:lang w:val="fr-FR"/>
        </w:rPr>
        <w:t xml:space="preserve">appuierai dans mon travail sur des lectures de textes choisis pour </w:t>
      </w:r>
      <w:r w:rsidR="00575898" w:rsidRPr="003D1A75">
        <w:rPr>
          <w:color w:val="000000" w:themeColor="text1"/>
          <w:sz w:val="24"/>
          <w:szCs w:val="24"/>
          <w:lang w:val="fr-FR"/>
        </w:rPr>
        <w:t>l’</w:t>
      </w:r>
      <w:r w:rsidRPr="003D1A75">
        <w:rPr>
          <w:color w:val="000000" w:themeColor="text1"/>
          <w:sz w:val="24"/>
          <w:szCs w:val="24"/>
          <w:lang w:val="fr-FR"/>
        </w:rPr>
        <w:t xml:space="preserve">intérêt scientifique, philosophique et textuel de leurs monstres. </w:t>
      </w:r>
      <w:r w:rsidRPr="003D1A75">
        <w:rPr>
          <w:i/>
          <w:color w:val="000000" w:themeColor="text1"/>
          <w:sz w:val="24"/>
          <w:szCs w:val="24"/>
          <w:lang w:val="fr-FR"/>
        </w:rPr>
        <w:t xml:space="preserve">Le </w:t>
      </w:r>
      <w:r w:rsidR="00685393" w:rsidRPr="003D1A75">
        <w:rPr>
          <w:i/>
          <w:color w:val="000000" w:themeColor="text1"/>
          <w:sz w:val="24"/>
          <w:szCs w:val="24"/>
          <w:lang w:val="fr-FR"/>
        </w:rPr>
        <w:t>R</w:t>
      </w:r>
      <w:r w:rsidRPr="003D1A75">
        <w:rPr>
          <w:i/>
          <w:color w:val="000000" w:themeColor="text1"/>
          <w:sz w:val="24"/>
          <w:szCs w:val="24"/>
          <w:lang w:val="fr-FR"/>
        </w:rPr>
        <w:t xml:space="preserve">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xml:space="preserve">, en ce </w:t>
      </w:r>
      <w:r w:rsidR="00575898" w:rsidRPr="003D1A75">
        <w:rPr>
          <w:color w:val="000000" w:themeColor="text1"/>
          <w:sz w:val="24"/>
          <w:szCs w:val="24"/>
          <w:lang w:val="fr-FR"/>
        </w:rPr>
        <w:t>qu’</w:t>
      </w:r>
      <w:r w:rsidRPr="003D1A75">
        <w:rPr>
          <w:color w:val="000000" w:themeColor="text1"/>
          <w:sz w:val="24"/>
          <w:szCs w:val="24"/>
          <w:lang w:val="fr-FR"/>
        </w:rPr>
        <w:t xml:space="preserve">il est un véritable traité de tératologie et marque comme nous le verrons le passage du monstre mythique au monstre scientifique du matérialisme, est le texte de base de mon travail. </w:t>
      </w:r>
    </w:p>
    <w:p w14:paraId="0F9C5DDA" w14:textId="5DBE82B6"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monstre montre ce que la nature ne laisse pas voir. Par exemple les monstres à cheval entre deux règnes servent de </w:t>
      </w:r>
      <w:r w:rsidR="0066556E" w:rsidRPr="003D1A75">
        <w:rPr>
          <w:color w:val="000000" w:themeColor="text1"/>
          <w:sz w:val="24"/>
          <w:szCs w:val="24"/>
          <w:lang w:val="fr-FR"/>
        </w:rPr>
        <w:t>maillon</w:t>
      </w:r>
      <w:r w:rsidRPr="003D1A75">
        <w:rPr>
          <w:color w:val="000000" w:themeColor="text1"/>
          <w:sz w:val="24"/>
          <w:szCs w:val="24"/>
          <w:lang w:val="fr-FR"/>
        </w:rPr>
        <w:t>s intermédiaires dans la chaîne des espèces</w:t>
      </w:r>
      <w:r w:rsidR="00084A83" w:rsidRPr="003D1A75">
        <w:rPr>
          <w:color w:val="000000" w:themeColor="text1"/>
          <w:sz w:val="24"/>
          <w:szCs w:val="24"/>
          <w:lang w:val="fr-FR"/>
        </w:rPr>
        <w:t>, comme c’est le cas de Galatée entre le minéral, le végétal et l’humain, le polype entre le végétal et l’animal, et le chèvre-pied entre l’humain et l’animal</w:t>
      </w:r>
      <w:r w:rsidRPr="003D1A75">
        <w:rPr>
          <w:color w:val="000000" w:themeColor="text1"/>
          <w:sz w:val="24"/>
          <w:szCs w:val="24"/>
          <w:lang w:val="fr-FR"/>
        </w:rPr>
        <w:t>. Ils en prouvent la continuité, même si celle-ci</w:t>
      </w:r>
      <w:r w:rsidR="00965250" w:rsidRPr="003D1A75">
        <w:rPr>
          <w:color w:val="000000" w:themeColor="text1"/>
          <w:sz w:val="24"/>
          <w:szCs w:val="24"/>
          <w:lang w:val="fr-FR"/>
        </w:rPr>
        <w:t xml:space="preserve"> n’</w:t>
      </w:r>
      <w:r w:rsidRPr="003D1A75">
        <w:rPr>
          <w:color w:val="000000" w:themeColor="text1"/>
          <w:sz w:val="24"/>
          <w:szCs w:val="24"/>
          <w:lang w:val="fr-FR"/>
        </w:rPr>
        <w:t>est pas visible de nos jours, et nous verrons que cette continuité est essentielle au matérialisme du XVII</w:t>
      </w:r>
      <w:r w:rsidR="00590A96" w:rsidRPr="003D1A75">
        <w:rPr>
          <w:color w:val="000000" w:themeColor="text1"/>
          <w:sz w:val="24"/>
          <w:szCs w:val="24"/>
          <w:lang w:val="fr-FR"/>
        </w:rPr>
        <w:t>I</w:t>
      </w:r>
      <w:r w:rsidR="00590A96" w:rsidRPr="003D1A75">
        <w:rPr>
          <w:color w:val="000000" w:themeColor="text1"/>
          <w:position w:val="6"/>
          <w:sz w:val="16"/>
          <w:szCs w:val="16"/>
          <w:lang w:val="fr-FR"/>
        </w:rPr>
        <w:t>e</w:t>
      </w:r>
      <w:r w:rsidRPr="003D1A75">
        <w:rPr>
          <w:color w:val="000000" w:themeColor="text1"/>
          <w:sz w:val="24"/>
          <w:szCs w:val="24"/>
          <w:lang w:val="fr-FR"/>
        </w:rPr>
        <w:t xml:space="preserve"> siècle (au premier chapitre avec Pygmalion, et au troisième chapitre avec le polype). </w:t>
      </w:r>
      <w:r w:rsidR="00575898" w:rsidRPr="003D1A75">
        <w:rPr>
          <w:color w:val="000000" w:themeColor="text1"/>
          <w:sz w:val="24"/>
          <w:szCs w:val="24"/>
          <w:lang w:val="fr-FR"/>
        </w:rPr>
        <w:t>L’</w:t>
      </w:r>
      <w:r w:rsidRPr="003D1A75">
        <w:rPr>
          <w:color w:val="000000" w:themeColor="text1"/>
          <w:sz w:val="24"/>
          <w:szCs w:val="24"/>
          <w:lang w:val="fr-FR"/>
        </w:rPr>
        <w:t xml:space="preserve">originalité de Diderot tient cependant surtout dans le rôle crucial joué par le monstre dans la question du transformisme. Celle-ci pose en particulier la question de la création de </w:t>
      </w:r>
      <w:r w:rsidR="00575898" w:rsidRPr="003D1A75">
        <w:rPr>
          <w:color w:val="000000" w:themeColor="text1"/>
          <w:sz w:val="24"/>
          <w:szCs w:val="24"/>
          <w:lang w:val="fr-FR"/>
        </w:rPr>
        <w:t>l’</w:t>
      </w:r>
      <w:r w:rsidRPr="003D1A75">
        <w:rPr>
          <w:color w:val="000000" w:themeColor="text1"/>
          <w:sz w:val="24"/>
          <w:szCs w:val="24"/>
          <w:lang w:val="fr-FR"/>
        </w:rPr>
        <w:t xml:space="preserve">univers et de ses transformations, qui préoccupa Diderot toute sa vie. Traçons rapidement le cheminement de sa pensée. </w:t>
      </w:r>
      <w:r w:rsidR="00575898" w:rsidRPr="003D1A75">
        <w:rPr>
          <w:color w:val="000000" w:themeColor="text1"/>
          <w:sz w:val="24"/>
          <w:szCs w:val="24"/>
          <w:lang w:val="fr-FR"/>
        </w:rPr>
        <w:t>D’</w:t>
      </w:r>
      <w:r w:rsidRPr="003D1A75">
        <w:rPr>
          <w:color w:val="000000" w:themeColor="text1"/>
          <w:sz w:val="24"/>
          <w:szCs w:val="24"/>
          <w:lang w:val="fr-FR"/>
        </w:rPr>
        <w:t xml:space="preserve">abord avec la </w:t>
      </w:r>
      <w:r w:rsidRPr="003D1A75">
        <w:rPr>
          <w:i/>
          <w:color w:val="000000" w:themeColor="text1"/>
          <w:sz w:val="24"/>
          <w:szCs w:val="24"/>
          <w:lang w:val="fr-FR"/>
        </w:rPr>
        <w:t>Lettre sur les aveugles</w:t>
      </w:r>
      <w:r w:rsidR="00685393" w:rsidRPr="003D1A75">
        <w:rPr>
          <w:color w:val="000000" w:themeColor="text1"/>
          <w:sz w:val="24"/>
          <w:szCs w:val="24"/>
          <w:lang w:val="fr-FR"/>
        </w:rPr>
        <w:t>,</w:t>
      </w:r>
    </w:p>
    <w:p w14:paraId="4C0982E6" w14:textId="10F68595" w:rsidR="001B7D8C" w:rsidRPr="003D1A75" w:rsidRDefault="001B7D8C" w:rsidP="00084A83">
      <w:pPr>
        <w:ind w:left="720"/>
        <w:rPr>
          <w:color w:val="000000" w:themeColor="text1"/>
          <w:sz w:val="24"/>
          <w:szCs w:val="24"/>
          <w:lang w:val="fr-FR"/>
        </w:rPr>
      </w:pPr>
      <w:r w:rsidRPr="003D1A75">
        <w:rPr>
          <w:color w:val="000000" w:themeColor="text1"/>
          <w:sz w:val="24"/>
          <w:szCs w:val="24"/>
          <w:lang w:val="fr-FR"/>
        </w:rPr>
        <w:t xml:space="preserve">Imaginez donc si vous voulez, que </w:t>
      </w:r>
      <w:r w:rsidR="00575898" w:rsidRPr="003D1A75">
        <w:rPr>
          <w:color w:val="000000" w:themeColor="text1"/>
          <w:sz w:val="24"/>
          <w:szCs w:val="24"/>
          <w:lang w:val="fr-FR"/>
        </w:rPr>
        <w:t>l’</w:t>
      </w:r>
      <w:r w:rsidRPr="003D1A75">
        <w:rPr>
          <w:color w:val="000000" w:themeColor="text1"/>
          <w:sz w:val="24"/>
          <w:szCs w:val="24"/>
          <w:lang w:val="fr-FR"/>
        </w:rPr>
        <w:t xml:space="preserve">ordre qui vous frappe a toujours </w:t>
      </w:r>
      <w:proofErr w:type="gramStart"/>
      <w:r w:rsidRPr="003D1A75">
        <w:rPr>
          <w:color w:val="000000" w:themeColor="text1"/>
          <w:sz w:val="24"/>
          <w:szCs w:val="24"/>
          <w:lang w:val="fr-FR"/>
        </w:rPr>
        <w:t>subsisté;</w:t>
      </w:r>
      <w:proofErr w:type="gramEnd"/>
      <w:r w:rsidRPr="003D1A75">
        <w:rPr>
          <w:color w:val="000000" w:themeColor="text1"/>
          <w:sz w:val="24"/>
          <w:szCs w:val="24"/>
          <w:lang w:val="fr-FR"/>
        </w:rPr>
        <w:t xml:space="preserve"> mais laissez-moi croire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en est rien; et que, si nous remontions à la naissance des choses et des temps, et que nous sentissions la matière se mouvoir et le chaos se débrouiller, nous rencontrerions </w:t>
      </w:r>
      <w:r w:rsidRPr="003D1A75">
        <w:rPr>
          <w:color w:val="000000" w:themeColor="text1"/>
          <w:sz w:val="24"/>
          <w:szCs w:val="24"/>
          <w:u w:val="single"/>
          <w:lang w:val="fr-FR"/>
        </w:rPr>
        <w:t xml:space="preserve">une multitude </w:t>
      </w:r>
      <w:r w:rsidR="00575898" w:rsidRPr="003D1A75">
        <w:rPr>
          <w:color w:val="000000" w:themeColor="text1"/>
          <w:sz w:val="24"/>
          <w:szCs w:val="24"/>
          <w:u w:val="single"/>
          <w:lang w:val="fr-FR"/>
        </w:rPr>
        <w:t>d’</w:t>
      </w:r>
      <w:r w:rsidRPr="003D1A75">
        <w:rPr>
          <w:color w:val="000000" w:themeColor="text1"/>
          <w:sz w:val="24"/>
          <w:szCs w:val="24"/>
          <w:u w:val="single"/>
          <w:lang w:val="fr-FR"/>
        </w:rPr>
        <w:t>êtres informes</w:t>
      </w:r>
      <w:r w:rsidRPr="003D1A75">
        <w:rPr>
          <w:color w:val="000000" w:themeColor="text1"/>
          <w:sz w:val="24"/>
          <w:szCs w:val="24"/>
          <w:lang w:val="fr-FR"/>
        </w:rPr>
        <w:t>, pour quelques êtres bien organisés. Si je</w:t>
      </w:r>
      <w:r w:rsidR="00965250" w:rsidRPr="003D1A75">
        <w:rPr>
          <w:color w:val="000000" w:themeColor="text1"/>
          <w:sz w:val="24"/>
          <w:szCs w:val="24"/>
          <w:lang w:val="fr-FR"/>
        </w:rPr>
        <w:t xml:space="preserve"> n’</w:t>
      </w:r>
      <w:r w:rsidRPr="003D1A75">
        <w:rPr>
          <w:color w:val="000000" w:themeColor="text1"/>
          <w:sz w:val="24"/>
          <w:szCs w:val="24"/>
          <w:lang w:val="fr-FR"/>
        </w:rPr>
        <w:t xml:space="preserve">ai rien à vous objecter sur la condition présente des choses, </w:t>
      </w:r>
      <w:r w:rsidR="0021168E" w:rsidRPr="003D1A75">
        <w:rPr>
          <w:color w:val="000000" w:themeColor="text1"/>
          <w:sz w:val="24"/>
          <w:szCs w:val="24"/>
          <w:lang w:val="fr-FR"/>
        </w:rPr>
        <w:t>[</w:t>
      </w:r>
      <w:r w:rsidRPr="003D1A75">
        <w:rPr>
          <w:color w:val="000000" w:themeColor="text1"/>
          <w:sz w:val="24"/>
          <w:szCs w:val="24"/>
          <w:lang w:val="fr-FR"/>
        </w:rPr>
        <w:t>...</w:t>
      </w:r>
      <w:r w:rsidR="0021168E" w:rsidRPr="003D1A75">
        <w:rPr>
          <w:color w:val="000000" w:themeColor="text1"/>
          <w:sz w:val="24"/>
          <w:szCs w:val="24"/>
          <w:lang w:val="fr-FR"/>
        </w:rPr>
        <w:t>]</w:t>
      </w:r>
      <w:r w:rsidRPr="003D1A75">
        <w:rPr>
          <w:color w:val="000000" w:themeColor="text1"/>
          <w:sz w:val="24"/>
          <w:szCs w:val="24"/>
          <w:lang w:val="fr-FR"/>
        </w:rPr>
        <w:t xml:space="preserve"> je puis du moins vous soutenir que </w:t>
      </w:r>
      <w:r w:rsidRPr="003D1A75">
        <w:rPr>
          <w:color w:val="000000" w:themeColor="text1"/>
          <w:sz w:val="24"/>
          <w:szCs w:val="24"/>
          <w:u w:val="single"/>
          <w:lang w:val="fr-FR"/>
        </w:rPr>
        <w:t>les monstres</w:t>
      </w:r>
      <w:r w:rsidRPr="003D1A75">
        <w:rPr>
          <w:color w:val="000000" w:themeColor="text1"/>
          <w:sz w:val="24"/>
          <w:szCs w:val="24"/>
          <w:lang w:val="fr-FR"/>
        </w:rPr>
        <w:t xml:space="preserve"> se sont anéantis </w:t>
      </w:r>
      <w:proofErr w:type="gramStart"/>
      <w:r w:rsidRPr="003D1A75">
        <w:rPr>
          <w:color w:val="000000" w:themeColor="text1"/>
          <w:sz w:val="24"/>
          <w:szCs w:val="24"/>
          <w:lang w:val="fr-FR"/>
        </w:rPr>
        <w:t>successivement;</w:t>
      </w:r>
      <w:proofErr w:type="gramEnd"/>
      <w:r w:rsidRPr="003D1A75">
        <w:rPr>
          <w:color w:val="000000" w:themeColor="text1"/>
          <w:sz w:val="24"/>
          <w:szCs w:val="24"/>
          <w:lang w:val="fr-FR"/>
        </w:rPr>
        <w:t xml:space="preserve"> que toutes les combinaisons vicieuses de la matière ont disparu, et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est resté que celles où le mécanisme</w:t>
      </w:r>
      <w:r w:rsidR="00965250" w:rsidRPr="003D1A75">
        <w:rPr>
          <w:color w:val="000000" w:themeColor="text1"/>
          <w:sz w:val="24"/>
          <w:szCs w:val="24"/>
          <w:lang w:val="fr-FR"/>
        </w:rPr>
        <w:t xml:space="preserve"> n’</w:t>
      </w:r>
      <w:r w:rsidRPr="003D1A75">
        <w:rPr>
          <w:color w:val="000000" w:themeColor="text1"/>
          <w:sz w:val="24"/>
          <w:szCs w:val="24"/>
          <w:lang w:val="fr-FR"/>
        </w:rPr>
        <w:t>impliquait aucune contradiction importante et qui pouvait subsister par elles-mêmes et se perpétuer (</w:t>
      </w:r>
      <w:r w:rsidR="009F6AED" w:rsidRPr="003D1A75">
        <w:rPr>
          <w:color w:val="000000" w:themeColor="text1"/>
          <w:sz w:val="24"/>
          <w:szCs w:val="24"/>
          <w:lang w:val="fr-FR"/>
        </w:rPr>
        <w:t>J</w:t>
      </w:r>
      <w:r w:rsidRPr="003D1A75">
        <w:rPr>
          <w:color w:val="000000" w:themeColor="text1"/>
          <w:sz w:val="24"/>
          <w:szCs w:val="24"/>
          <w:lang w:val="fr-FR"/>
        </w:rPr>
        <w:t xml:space="preserve">e souligne, </w:t>
      </w:r>
      <w:r w:rsidRPr="003D1A75">
        <w:rPr>
          <w:i/>
          <w:color w:val="000000" w:themeColor="text1"/>
          <w:sz w:val="24"/>
          <w:szCs w:val="24"/>
          <w:lang w:val="fr-FR"/>
        </w:rPr>
        <w:t>Lettre sur les aveugles</w:t>
      </w:r>
      <w:r w:rsidRPr="003D1A75">
        <w:rPr>
          <w:color w:val="000000" w:themeColor="text1"/>
          <w:sz w:val="24"/>
          <w:szCs w:val="24"/>
          <w:lang w:val="fr-FR"/>
        </w:rPr>
        <w:t>, 179-80).</w:t>
      </w:r>
    </w:p>
    <w:p w14:paraId="3676025E" w14:textId="2B99816E"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Au début des temps, </w:t>
      </w:r>
      <w:r w:rsidR="00575898" w:rsidRPr="003D1A75">
        <w:rPr>
          <w:color w:val="000000" w:themeColor="text1"/>
          <w:sz w:val="24"/>
          <w:szCs w:val="24"/>
          <w:lang w:val="fr-FR"/>
        </w:rPr>
        <w:t>l’</w:t>
      </w:r>
      <w:r w:rsidRPr="003D1A75">
        <w:rPr>
          <w:color w:val="000000" w:themeColor="text1"/>
          <w:sz w:val="24"/>
          <w:szCs w:val="24"/>
          <w:lang w:val="fr-FR"/>
        </w:rPr>
        <w:t>assemblage chaotique de la matière selon toutes les combinaisons possibles a donné naissance à toutes sortes de monstres qui ont peu à peu été éliminés pour laisser la place aux corps organisés viables ou</w:t>
      </w:r>
      <w:r w:rsidR="00575898" w:rsidRPr="003D1A75">
        <w:rPr>
          <w:color w:val="000000" w:themeColor="text1"/>
          <w:sz w:val="24"/>
          <w:szCs w:val="24"/>
          <w:lang w:val="fr-FR"/>
        </w:rPr>
        <w:t xml:space="preserve"> “n</w:t>
      </w:r>
      <w:r w:rsidRPr="003D1A75">
        <w:rPr>
          <w:color w:val="000000" w:themeColor="text1"/>
          <w:sz w:val="24"/>
          <w:szCs w:val="24"/>
          <w:lang w:val="fr-FR"/>
        </w:rPr>
        <w:t>ormaux.</w:t>
      </w:r>
      <w:r w:rsidR="00575898" w:rsidRPr="003D1A75">
        <w:rPr>
          <w:color w:val="000000" w:themeColor="text1"/>
          <w:sz w:val="24"/>
          <w:szCs w:val="24"/>
          <w:lang w:val="fr-FR"/>
        </w:rPr>
        <w:t xml:space="preserve">” </w:t>
      </w:r>
      <w:r w:rsidRPr="003D1A75">
        <w:rPr>
          <w:color w:val="000000" w:themeColor="text1"/>
          <w:sz w:val="24"/>
          <w:szCs w:val="24"/>
          <w:lang w:val="fr-FR"/>
        </w:rPr>
        <w:t xml:space="preserve">Diderot révise sa conception de la formation du monde dans les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 xml:space="preserve">interprétation de la </w:t>
      </w:r>
      <w:proofErr w:type="gramStart"/>
      <w:r w:rsidRPr="003D1A75">
        <w:rPr>
          <w:i/>
          <w:color w:val="000000" w:themeColor="text1"/>
          <w:sz w:val="24"/>
          <w:szCs w:val="24"/>
          <w:lang w:val="fr-FR"/>
        </w:rPr>
        <w:t>nature</w:t>
      </w:r>
      <w:r w:rsidRPr="003D1A75">
        <w:rPr>
          <w:color w:val="000000" w:themeColor="text1"/>
          <w:sz w:val="24"/>
          <w:szCs w:val="24"/>
          <w:lang w:val="fr-FR"/>
        </w:rPr>
        <w:t>:</w:t>
      </w:r>
      <w:proofErr w:type="gramEnd"/>
    </w:p>
    <w:p w14:paraId="506C850D" w14:textId="357C116E"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Il semble que la nature se soit plu à varier le même mécanisme </w:t>
      </w:r>
      <w:r w:rsidR="00575898" w:rsidRPr="003D1A75">
        <w:rPr>
          <w:color w:val="000000" w:themeColor="text1"/>
          <w:sz w:val="24"/>
          <w:szCs w:val="24"/>
          <w:lang w:val="fr-FR"/>
        </w:rPr>
        <w:t>d’</w:t>
      </w:r>
      <w:r w:rsidRPr="003D1A75">
        <w:rPr>
          <w:color w:val="000000" w:themeColor="text1"/>
          <w:sz w:val="24"/>
          <w:szCs w:val="24"/>
          <w:lang w:val="fr-FR"/>
        </w:rPr>
        <w:t>une infinité de manières différentes. Elle</w:t>
      </w:r>
      <w:r w:rsidR="00965250" w:rsidRPr="003D1A75">
        <w:rPr>
          <w:color w:val="000000" w:themeColor="text1"/>
          <w:sz w:val="24"/>
          <w:szCs w:val="24"/>
          <w:lang w:val="fr-FR"/>
        </w:rPr>
        <w:t xml:space="preserve"> n’</w:t>
      </w:r>
      <w:r w:rsidRPr="003D1A75">
        <w:rPr>
          <w:color w:val="000000" w:themeColor="text1"/>
          <w:sz w:val="24"/>
          <w:szCs w:val="24"/>
          <w:lang w:val="fr-FR"/>
        </w:rPr>
        <w:t xml:space="preserve">abandonne un genre de productions </w:t>
      </w:r>
      <w:r w:rsidR="00575898" w:rsidRPr="003D1A75">
        <w:rPr>
          <w:color w:val="000000" w:themeColor="text1"/>
          <w:sz w:val="24"/>
          <w:szCs w:val="24"/>
          <w:lang w:val="fr-FR"/>
        </w:rPr>
        <w:t>qu’</w:t>
      </w:r>
      <w:r w:rsidRPr="003D1A75">
        <w:rPr>
          <w:color w:val="000000" w:themeColor="text1"/>
          <w:sz w:val="24"/>
          <w:szCs w:val="24"/>
          <w:lang w:val="fr-FR"/>
        </w:rPr>
        <w:t xml:space="preserve">après en avoir multiplié les individus sous toutes les faces possibles. Quand on considère le règne animal, et </w:t>
      </w:r>
      <w:r w:rsidR="00575898" w:rsidRPr="003D1A75">
        <w:rPr>
          <w:color w:val="000000" w:themeColor="text1"/>
          <w:sz w:val="24"/>
          <w:szCs w:val="24"/>
          <w:lang w:val="fr-FR"/>
        </w:rPr>
        <w:t>qu’</w:t>
      </w:r>
      <w:r w:rsidRPr="003D1A75">
        <w:rPr>
          <w:color w:val="000000" w:themeColor="text1"/>
          <w:sz w:val="24"/>
          <w:szCs w:val="24"/>
          <w:lang w:val="fr-FR"/>
        </w:rPr>
        <w:t xml:space="preserve">on </w:t>
      </w:r>
      <w:r w:rsidR="00623036" w:rsidRPr="003D1A75">
        <w:rPr>
          <w:color w:val="000000" w:themeColor="text1"/>
          <w:sz w:val="24"/>
          <w:szCs w:val="24"/>
          <w:lang w:val="fr-FR"/>
        </w:rPr>
        <w:t>s’</w:t>
      </w:r>
      <w:r w:rsidRPr="003D1A75">
        <w:rPr>
          <w:color w:val="000000" w:themeColor="text1"/>
          <w:sz w:val="24"/>
          <w:szCs w:val="24"/>
          <w:lang w:val="fr-FR"/>
        </w:rPr>
        <w:t>aperçoit que parmi les quadrupèdes, il</w:t>
      </w:r>
      <w:r w:rsidR="00965250" w:rsidRPr="003D1A75">
        <w:rPr>
          <w:color w:val="000000" w:themeColor="text1"/>
          <w:sz w:val="24"/>
          <w:szCs w:val="24"/>
          <w:lang w:val="fr-FR"/>
        </w:rPr>
        <w:t xml:space="preserve"> n’</w:t>
      </w:r>
      <w:r w:rsidRPr="003D1A75">
        <w:rPr>
          <w:color w:val="000000" w:themeColor="text1"/>
          <w:sz w:val="24"/>
          <w:szCs w:val="24"/>
          <w:lang w:val="fr-FR"/>
        </w:rPr>
        <w:t>y en a pas un qui</w:t>
      </w:r>
      <w:r w:rsidR="00965250" w:rsidRPr="003D1A75">
        <w:rPr>
          <w:color w:val="000000" w:themeColor="text1"/>
          <w:sz w:val="24"/>
          <w:szCs w:val="24"/>
          <w:lang w:val="fr-FR"/>
        </w:rPr>
        <w:t xml:space="preserve"> n’</w:t>
      </w:r>
      <w:r w:rsidRPr="003D1A75">
        <w:rPr>
          <w:color w:val="000000" w:themeColor="text1"/>
          <w:sz w:val="24"/>
          <w:szCs w:val="24"/>
          <w:lang w:val="fr-FR"/>
        </w:rPr>
        <w:t xml:space="preserve">ait les fonctions et les parties, surtout intérieures, entièrement semblables à un autre quadrupède, </w:t>
      </w:r>
      <w:r w:rsidRPr="003D1A75">
        <w:rPr>
          <w:color w:val="000000" w:themeColor="text1"/>
          <w:sz w:val="24"/>
          <w:szCs w:val="24"/>
          <w:u w:val="single"/>
          <w:lang w:val="fr-FR"/>
        </w:rPr>
        <w:t xml:space="preserve">ne croirait-on pas volontiers </w:t>
      </w:r>
      <w:r w:rsidR="00575898" w:rsidRPr="003D1A75">
        <w:rPr>
          <w:color w:val="000000" w:themeColor="text1"/>
          <w:sz w:val="24"/>
          <w:szCs w:val="24"/>
          <w:u w:val="single"/>
          <w:lang w:val="fr-FR"/>
        </w:rPr>
        <w:t>qu’</w:t>
      </w:r>
      <w:r w:rsidRPr="003D1A75">
        <w:rPr>
          <w:color w:val="000000" w:themeColor="text1"/>
          <w:sz w:val="24"/>
          <w:szCs w:val="24"/>
          <w:u w:val="single"/>
          <w:lang w:val="fr-FR"/>
        </w:rPr>
        <w:t>il</w:t>
      </w:r>
      <w:r w:rsidR="00965250" w:rsidRPr="003D1A75">
        <w:rPr>
          <w:color w:val="000000" w:themeColor="text1"/>
          <w:sz w:val="24"/>
          <w:szCs w:val="24"/>
          <w:u w:val="single"/>
          <w:lang w:val="fr-FR"/>
        </w:rPr>
        <w:t xml:space="preserve"> n’</w:t>
      </w:r>
      <w:r w:rsidRPr="003D1A75">
        <w:rPr>
          <w:color w:val="000000" w:themeColor="text1"/>
          <w:sz w:val="24"/>
          <w:szCs w:val="24"/>
          <w:u w:val="single"/>
          <w:lang w:val="fr-FR"/>
        </w:rPr>
        <w:t xml:space="preserve">y a jamais eu </w:t>
      </w:r>
      <w:r w:rsidR="00575898" w:rsidRPr="003D1A75">
        <w:rPr>
          <w:color w:val="000000" w:themeColor="text1"/>
          <w:sz w:val="24"/>
          <w:szCs w:val="24"/>
          <w:u w:val="single"/>
          <w:lang w:val="fr-FR"/>
        </w:rPr>
        <w:t>qu’</w:t>
      </w:r>
      <w:r w:rsidRPr="003D1A75">
        <w:rPr>
          <w:color w:val="000000" w:themeColor="text1"/>
          <w:sz w:val="24"/>
          <w:szCs w:val="24"/>
          <w:u w:val="single"/>
          <w:lang w:val="fr-FR"/>
        </w:rPr>
        <w:t>un premier animal prototype de tous les animaux dont la nature</w:t>
      </w:r>
      <w:r w:rsidR="00965250" w:rsidRPr="003D1A75">
        <w:rPr>
          <w:color w:val="000000" w:themeColor="text1"/>
          <w:sz w:val="24"/>
          <w:szCs w:val="24"/>
          <w:u w:val="single"/>
          <w:lang w:val="fr-FR"/>
        </w:rPr>
        <w:t xml:space="preserve"> n’</w:t>
      </w:r>
      <w:r w:rsidRPr="003D1A75">
        <w:rPr>
          <w:color w:val="000000" w:themeColor="text1"/>
          <w:sz w:val="24"/>
          <w:szCs w:val="24"/>
          <w:u w:val="single"/>
          <w:lang w:val="fr-FR"/>
        </w:rPr>
        <w:t xml:space="preserve">a fait </w:t>
      </w:r>
      <w:r w:rsidR="00575898" w:rsidRPr="003D1A75">
        <w:rPr>
          <w:color w:val="000000" w:themeColor="text1"/>
          <w:sz w:val="24"/>
          <w:szCs w:val="24"/>
          <w:u w:val="single"/>
          <w:lang w:val="fr-FR"/>
        </w:rPr>
        <w:t>qu’</w:t>
      </w:r>
      <w:r w:rsidRPr="003D1A75">
        <w:rPr>
          <w:color w:val="000000" w:themeColor="text1"/>
          <w:sz w:val="24"/>
          <w:szCs w:val="24"/>
          <w:u w:val="single"/>
          <w:lang w:val="fr-FR"/>
        </w:rPr>
        <w:t xml:space="preserve">allonger, raccourcir, transformer, multiplier, oblitérer certains </w:t>
      </w:r>
      <w:proofErr w:type="gramStart"/>
      <w:r w:rsidRPr="003D1A75">
        <w:rPr>
          <w:color w:val="000000" w:themeColor="text1"/>
          <w:sz w:val="24"/>
          <w:szCs w:val="24"/>
          <w:u w:val="single"/>
          <w:lang w:val="fr-FR"/>
        </w:rPr>
        <w:t>organes</w:t>
      </w:r>
      <w:r w:rsidRPr="003D1A75">
        <w:rPr>
          <w:color w:val="000000" w:themeColor="text1"/>
          <w:sz w:val="24"/>
          <w:szCs w:val="24"/>
          <w:lang w:val="fr-FR"/>
        </w:rPr>
        <w:t>?</w:t>
      </w:r>
      <w:proofErr w:type="gramEnd"/>
      <w:r w:rsidRPr="003D1A75">
        <w:rPr>
          <w:color w:val="000000" w:themeColor="text1"/>
          <w:sz w:val="24"/>
          <w:szCs w:val="24"/>
          <w:lang w:val="fr-FR"/>
        </w:rPr>
        <w:t xml:space="preserve"> (</w:t>
      </w:r>
      <w:r w:rsidR="009F6AED" w:rsidRPr="003D1A75">
        <w:rPr>
          <w:color w:val="000000" w:themeColor="text1"/>
          <w:sz w:val="24"/>
          <w:szCs w:val="24"/>
          <w:lang w:val="fr-FR"/>
        </w:rPr>
        <w:t>J</w:t>
      </w:r>
      <w:r w:rsidRPr="003D1A75">
        <w:rPr>
          <w:color w:val="000000" w:themeColor="text1"/>
          <w:sz w:val="24"/>
          <w:szCs w:val="24"/>
          <w:lang w:val="fr-FR"/>
        </w:rPr>
        <w:t xml:space="preserve">e souligne,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36)</w:t>
      </w:r>
    </w:p>
    <w:p w14:paraId="21CDDC5D" w14:textId="0654E913"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A la suite de Maupertuis, Diderot propose </w:t>
      </w:r>
      <w:r w:rsidR="00575898" w:rsidRPr="003D1A75">
        <w:rPr>
          <w:color w:val="000000" w:themeColor="text1"/>
          <w:sz w:val="24"/>
          <w:szCs w:val="24"/>
          <w:lang w:val="fr-FR"/>
        </w:rPr>
        <w:t>l’</w:t>
      </w:r>
      <w:r w:rsidRPr="003D1A75">
        <w:rPr>
          <w:color w:val="000000" w:themeColor="text1"/>
          <w:sz w:val="24"/>
          <w:szCs w:val="24"/>
          <w:lang w:val="fr-FR"/>
        </w:rPr>
        <w:t xml:space="preserve">idée de la monstruosité comme le principe même de la diversification des espèces selon un principe similaire à celui de la mutation génétique. </w:t>
      </w:r>
      <w:r w:rsidRPr="003D1A75">
        <w:rPr>
          <w:color w:val="000000" w:themeColor="text1"/>
          <w:sz w:val="24"/>
          <w:szCs w:val="24"/>
          <w:lang w:val="fr-FR"/>
        </w:rPr>
        <w:lastRenderedPageBreak/>
        <w:t xml:space="preserve">Remarquons que Diderot dote la nature </w:t>
      </w:r>
      <w:r w:rsidR="00575898" w:rsidRPr="003D1A75">
        <w:rPr>
          <w:color w:val="000000" w:themeColor="text1"/>
          <w:sz w:val="24"/>
          <w:szCs w:val="24"/>
          <w:lang w:val="fr-FR"/>
        </w:rPr>
        <w:t>d’</w:t>
      </w:r>
      <w:r w:rsidRPr="003D1A75">
        <w:rPr>
          <w:color w:val="000000" w:themeColor="text1"/>
          <w:sz w:val="24"/>
          <w:szCs w:val="24"/>
          <w:lang w:val="fr-FR"/>
        </w:rPr>
        <w:t>un pouvoir créateur usurpé à Dieu</w:t>
      </w:r>
      <w:r w:rsidR="008F5AB8" w:rsidRPr="003D1A75">
        <w:rPr>
          <w:color w:val="000000" w:themeColor="text1"/>
          <w:sz w:val="24"/>
          <w:szCs w:val="24"/>
          <w:lang w:val="fr-FR"/>
        </w:rPr>
        <w:t>. C</w:t>
      </w:r>
      <w:r w:rsidR="001A5F2A" w:rsidRPr="003D1A75">
        <w:rPr>
          <w:color w:val="000000" w:themeColor="text1"/>
          <w:sz w:val="24"/>
          <w:szCs w:val="24"/>
          <w:lang w:val="fr-FR"/>
        </w:rPr>
        <w:t>’</w:t>
      </w:r>
      <w:r w:rsidRPr="003D1A75">
        <w:rPr>
          <w:color w:val="000000" w:themeColor="text1"/>
          <w:sz w:val="24"/>
          <w:szCs w:val="24"/>
          <w:lang w:val="fr-FR"/>
        </w:rPr>
        <w:t xml:space="preserve">est elle qui opère les transformations </w:t>
      </w:r>
      <w:proofErr w:type="gramStart"/>
      <w:r w:rsidRPr="003D1A75">
        <w:rPr>
          <w:color w:val="000000" w:themeColor="text1"/>
          <w:sz w:val="24"/>
          <w:szCs w:val="24"/>
          <w:lang w:val="fr-FR"/>
        </w:rPr>
        <w:t>nécessaires:</w:t>
      </w:r>
      <w:proofErr w:type="gramEnd"/>
      <w:r w:rsidR="00575898" w:rsidRPr="003D1A75">
        <w:rPr>
          <w:color w:val="000000" w:themeColor="text1"/>
          <w:sz w:val="24"/>
          <w:szCs w:val="24"/>
          <w:lang w:val="fr-FR"/>
        </w:rPr>
        <w:t xml:space="preserve"> “</w:t>
      </w:r>
      <w:r w:rsidRPr="003D1A75">
        <w:rPr>
          <w:color w:val="000000" w:themeColor="text1"/>
          <w:sz w:val="24"/>
          <w:szCs w:val="24"/>
          <w:lang w:val="fr-FR"/>
        </w:rPr>
        <w:t>la nature</w:t>
      </w:r>
      <w:r w:rsidR="00965250" w:rsidRPr="003D1A75">
        <w:rPr>
          <w:color w:val="000000" w:themeColor="text1"/>
          <w:sz w:val="24"/>
          <w:szCs w:val="24"/>
          <w:lang w:val="fr-FR"/>
        </w:rPr>
        <w:t xml:space="preserve"> n’</w:t>
      </w:r>
      <w:r w:rsidRPr="003D1A75">
        <w:rPr>
          <w:color w:val="000000" w:themeColor="text1"/>
          <w:sz w:val="24"/>
          <w:szCs w:val="24"/>
          <w:lang w:val="fr-FR"/>
        </w:rPr>
        <w:t xml:space="preserve">a fait </w:t>
      </w:r>
      <w:r w:rsidR="00575898" w:rsidRPr="003D1A75">
        <w:rPr>
          <w:color w:val="000000" w:themeColor="text1"/>
          <w:sz w:val="24"/>
          <w:szCs w:val="24"/>
          <w:lang w:val="fr-FR"/>
        </w:rPr>
        <w:t>qu’</w:t>
      </w:r>
      <w:r w:rsidRPr="003D1A75">
        <w:rPr>
          <w:color w:val="000000" w:themeColor="text1"/>
          <w:sz w:val="24"/>
          <w:szCs w:val="24"/>
          <w:lang w:val="fr-FR"/>
        </w:rPr>
        <w:t>allonger, raccourcir, transformer, multiplier, oblitérer certains organes.</w:t>
      </w:r>
      <w:r w:rsidR="00575898" w:rsidRPr="003D1A75">
        <w:rPr>
          <w:color w:val="000000" w:themeColor="text1"/>
          <w:sz w:val="24"/>
          <w:szCs w:val="24"/>
          <w:lang w:val="fr-FR"/>
        </w:rPr>
        <w:t xml:space="preserve">” </w:t>
      </w:r>
      <w:r w:rsidRPr="003D1A75">
        <w:rPr>
          <w:color w:val="000000" w:themeColor="text1"/>
          <w:sz w:val="24"/>
          <w:szCs w:val="24"/>
          <w:lang w:val="fr-FR"/>
        </w:rPr>
        <w:t xml:space="preserve">Elle peut </w:t>
      </w:r>
      <w:r w:rsidR="00623036" w:rsidRPr="003D1A75">
        <w:rPr>
          <w:color w:val="000000" w:themeColor="text1"/>
          <w:sz w:val="24"/>
          <w:szCs w:val="24"/>
          <w:lang w:val="fr-FR"/>
        </w:rPr>
        <w:t>s’</w:t>
      </w:r>
      <w:r w:rsidRPr="003D1A75">
        <w:rPr>
          <w:color w:val="000000" w:themeColor="text1"/>
          <w:sz w:val="24"/>
          <w:szCs w:val="24"/>
          <w:lang w:val="fr-FR"/>
        </w:rPr>
        <w:t>écarter de la norme, elle est artiste lors</w:t>
      </w:r>
      <w:r w:rsidR="00575898" w:rsidRPr="003D1A75">
        <w:rPr>
          <w:color w:val="000000" w:themeColor="text1"/>
          <w:sz w:val="24"/>
          <w:szCs w:val="24"/>
          <w:lang w:val="fr-FR"/>
        </w:rPr>
        <w:t>qu’</w:t>
      </w:r>
      <w:r w:rsidRPr="003D1A75">
        <w:rPr>
          <w:color w:val="000000" w:themeColor="text1"/>
          <w:sz w:val="24"/>
          <w:szCs w:val="24"/>
          <w:lang w:val="fr-FR"/>
        </w:rPr>
        <w:t xml:space="preserve">elle fait des monstres. Diderot écrit </w:t>
      </w:r>
      <w:r w:rsidR="008F5AB8" w:rsidRPr="003D1A75">
        <w:rPr>
          <w:color w:val="000000" w:themeColor="text1"/>
          <w:sz w:val="24"/>
          <w:szCs w:val="24"/>
          <w:lang w:val="fr-FR"/>
        </w:rPr>
        <w:t xml:space="preserve">enfin </w:t>
      </w:r>
      <w:r w:rsidRPr="003D1A75">
        <w:rPr>
          <w:color w:val="000000" w:themeColor="text1"/>
          <w:sz w:val="24"/>
          <w:szCs w:val="24"/>
          <w:lang w:val="fr-FR"/>
        </w:rPr>
        <w:t xml:space="preserve">dans les </w:t>
      </w:r>
      <w:r w:rsidR="008F5AB8"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xml:space="preserve">, </w:t>
      </w:r>
    </w:p>
    <w:p w14:paraId="718BA357" w14:textId="4BE2774B"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Pourquoi </w:t>
      </w:r>
      <w:r w:rsidR="00575898" w:rsidRPr="003D1A75">
        <w:rPr>
          <w:color w:val="000000" w:themeColor="text1"/>
          <w:sz w:val="24"/>
          <w:szCs w:val="24"/>
          <w:lang w:val="fr-FR"/>
        </w:rPr>
        <w:t>l’</w:t>
      </w:r>
      <w:r w:rsidRPr="003D1A75">
        <w:rPr>
          <w:color w:val="000000" w:themeColor="text1"/>
          <w:sz w:val="24"/>
          <w:szCs w:val="24"/>
          <w:lang w:val="fr-FR"/>
        </w:rPr>
        <w:t xml:space="preserve">homme, pourquoi tous les animaux ne seraient-ils pas des espèces de monstres un peu plus </w:t>
      </w:r>
      <w:proofErr w:type="gramStart"/>
      <w:r w:rsidRPr="003D1A75">
        <w:rPr>
          <w:color w:val="000000" w:themeColor="text1"/>
          <w:sz w:val="24"/>
          <w:szCs w:val="24"/>
          <w:lang w:val="fr-FR"/>
        </w:rPr>
        <w:t>durables?</w:t>
      </w:r>
      <w:proofErr w:type="gramEnd"/>
      <w:r w:rsidRPr="003D1A75">
        <w:rPr>
          <w:color w:val="000000" w:themeColor="text1"/>
          <w:sz w:val="24"/>
          <w:szCs w:val="24"/>
          <w:lang w:val="fr-FR"/>
        </w:rPr>
        <w:t xml:space="preserve"> Pourquoi la nature qui extermine </w:t>
      </w:r>
      <w:r w:rsidR="00575898" w:rsidRPr="003D1A75">
        <w:rPr>
          <w:color w:val="000000" w:themeColor="text1"/>
          <w:sz w:val="24"/>
          <w:szCs w:val="24"/>
          <w:lang w:val="fr-FR"/>
        </w:rPr>
        <w:t>l’</w:t>
      </w:r>
      <w:r w:rsidRPr="003D1A75">
        <w:rPr>
          <w:color w:val="000000" w:themeColor="text1"/>
          <w:sz w:val="24"/>
          <w:szCs w:val="24"/>
          <w:lang w:val="fr-FR"/>
        </w:rPr>
        <w:t xml:space="preserve">individu en peu </w:t>
      </w:r>
      <w:r w:rsidR="00575898" w:rsidRPr="003D1A75">
        <w:rPr>
          <w:color w:val="000000" w:themeColor="text1"/>
          <w:sz w:val="24"/>
          <w:szCs w:val="24"/>
          <w:lang w:val="fr-FR"/>
        </w:rPr>
        <w:t>d’</w:t>
      </w:r>
      <w:r w:rsidRPr="003D1A75">
        <w:rPr>
          <w:color w:val="000000" w:themeColor="text1"/>
          <w:sz w:val="24"/>
          <w:szCs w:val="24"/>
          <w:lang w:val="fr-FR"/>
        </w:rPr>
        <w:t>années,</w:t>
      </w:r>
      <w:r w:rsidR="00965250" w:rsidRPr="003D1A75">
        <w:rPr>
          <w:color w:val="000000" w:themeColor="text1"/>
          <w:sz w:val="24"/>
          <w:szCs w:val="24"/>
          <w:lang w:val="fr-FR"/>
        </w:rPr>
        <w:t xml:space="preserve"> n’</w:t>
      </w:r>
      <w:r w:rsidRPr="003D1A75">
        <w:rPr>
          <w:color w:val="000000" w:themeColor="text1"/>
          <w:sz w:val="24"/>
          <w:szCs w:val="24"/>
          <w:lang w:val="fr-FR"/>
        </w:rPr>
        <w:t xml:space="preserve">exterminerait-elle pas </w:t>
      </w:r>
      <w:r w:rsidR="00575898" w:rsidRPr="003D1A75">
        <w:rPr>
          <w:color w:val="000000" w:themeColor="text1"/>
          <w:sz w:val="24"/>
          <w:szCs w:val="24"/>
          <w:lang w:val="fr-FR"/>
        </w:rPr>
        <w:t>l’</w:t>
      </w:r>
      <w:r w:rsidRPr="003D1A75">
        <w:rPr>
          <w:color w:val="000000" w:themeColor="text1"/>
          <w:sz w:val="24"/>
          <w:szCs w:val="24"/>
          <w:lang w:val="fr-FR"/>
        </w:rPr>
        <w:t xml:space="preserve">espèce en une longue succession de </w:t>
      </w:r>
      <w:proofErr w:type="gramStart"/>
      <w:r w:rsidRPr="003D1A75">
        <w:rPr>
          <w:color w:val="000000" w:themeColor="text1"/>
          <w:sz w:val="24"/>
          <w:szCs w:val="24"/>
          <w:lang w:val="fr-FR"/>
        </w:rPr>
        <w:t>temps?</w:t>
      </w:r>
      <w:proofErr w:type="gramEnd"/>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univers ne semble quelquefois </w:t>
      </w:r>
      <w:r w:rsidR="00575898" w:rsidRPr="003D1A75">
        <w:rPr>
          <w:color w:val="000000" w:themeColor="text1"/>
          <w:sz w:val="24"/>
          <w:szCs w:val="24"/>
          <w:lang w:val="fr-FR"/>
        </w:rPr>
        <w:t>qu’</w:t>
      </w:r>
      <w:r w:rsidRPr="003D1A75">
        <w:rPr>
          <w:color w:val="000000" w:themeColor="text1"/>
          <w:sz w:val="24"/>
          <w:szCs w:val="24"/>
          <w:lang w:val="fr-FR"/>
        </w:rPr>
        <w:t xml:space="preserve">un assemblage </w:t>
      </w:r>
      <w:r w:rsidR="00575898" w:rsidRPr="003D1A75">
        <w:rPr>
          <w:color w:val="000000" w:themeColor="text1"/>
          <w:sz w:val="24"/>
          <w:szCs w:val="24"/>
          <w:lang w:val="fr-FR"/>
        </w:rPr>
        <w:t>d’</w:t>
      </w:r>
      <w:r w:rsidRPr="003D1A75">
        <w:rPr>
          <w:color w:val="000000" w:themeColor="text1"/>
          <w:sz w:val="24"/>
          <w:szCs w:val="24"/>
          <w:lang w:val="fr-FR"/>
        </w:rPr>
        <w:t>êtres monstrueux.</w:t>
      </w:r>
    </w:p>
    <w:p w14:paraId="7F7A384A" w14:textId="027E2325" w:rsidR="00195229" w:rsidRPr="003D1A75" w:rsidRDefault="00575898" w:rsidP="00195229">
      <w:pPr>
        <w:ind w:left="720"/>
        <w:rPr>
          <w:color w:val="000000" w:themeColor="text1"/>
          <w:sz w:val="24"/>
          <w:szCs w:val="24"/>
          <w:lang w:val="fr-FR"/>
        </w:rPr>
      </w:pPr>
      <w:r w:rsidRPr="003D1A75">
        <w:rPr>
          <w:color w:val="000000" w:themeColor="text1"/>
          <w:sz w:val="24"/>
          <w:szCs w:val="24"/>
          <w:lang w:val="fr-FR"/>
        </w:rPr>
        <w:t>Qu’</w:t>
      </w:r>
      <w:r w:rsidR="001B7D8C" w:rsidRPr="003D1A75">
        <w:rPr>
          <w:color w:val="000000" w:themeColor="text1"/>
          <w:sz w:val="24"/>
          <w:szCs w:val="24"/>
          <w:lang w:val="fr-FR"/>
        </w:rPr>
        <w:t xml:space="preserve">est-ce </w:t>
      </w:r>
      <w:r w:rsidRPr="003D1A75">
        <w:rPr>
          <w:color w:val="000000" w:themeColor="text1"/>
          <w:sz w:val="24"/>
          <w:szCs w:val="24"/>
          <w:lang w:val="fr-FR"/>
        </w:rPr>
        <w:t>qu’</w:t>
      </w:r>
      <w:r w:rsidR="001B7D8C" w:rsidRPr="003D1A75">
        <w:rPr>
          <w:color w:val="000000" w:themeColor="text1"/>
          <w:sz w:val="24"/>
          <w:szCs w:val="24"/>
          <w:lang w:val="fr-FR"/>
        </w:rPr>
        <w:t xml:space="preserve">un </w:t>
      </w:r>
      <w:proofErr w:type="gramStart"/>
      <w:r w:rsidR="001B7D8C" w:rsidRPr="003D1A75">
        <w:rPr>
          <w:color w:val="000000" w:themeColor="text1"/>
          <w:sz w:val="24"/>
          <w:szCs w:val="24"/>
          <w:lang w:val="fr-FR"/>
        </w:rPr>
        <w:t>monstre?</w:t>
      </w:r>
      <w:proofErr w:type="gramEnd"/>
      <w:r w:rsidR="001B7D8C" w:rsidRPr="003D1A75">
        <w:rPr>
          <w:color w:val="000000" w:themeColor="text1"/>
          <w:sz w:val="24"/>
          <w:szCs w:val="24"/>
          <w:lang w:val="fr-FR"/>
        </w:rPr>
        <w:t xml:space="preserve"> Un être, dont la durée est incompatible avec </w:t>
      </w:r>
      <w:r w:rsidRPr="003D1A75">
        <w:rPr>
          <w:color w:val="000000" w:themeColor="text1"/>
          <w:sz w:val="24"/>
          <w:szCs w:val="24"/>
          <w:lang w:val="fr-FR"/>
        </w:rPr>
        <w:t>l’</w:t>
      </w:r>
      <w:r w:rsidR="001B7D8C" w:rsidRPr="003D1A75">
        <w:rPr>
          <w:color w:val="000000" w:themeColor="text1"/>
          <w:sz w:val="24"/>
          <w:szCs w:val="24"/>
          <w:lang w:val="fr-FR"/>
        </w:rPr>
        <w:t>ordre subsistant (</w:t>
      </w:r>
      <w:r w:rsidR="008F5AB8" w:rsidRPr="003D1A75">
        <w:rPr>
          <w:i/>
          <w:color w:val="000000" w:themeColor="text1"/>
          <w:sz w:val="24"/>
          <w:szCs w:val="24"/>
          <w:lang w:val="fr-FR"/>
        </w:rPr>
        <w:t>Éléments</w:t>
      </w:r>
      <w:r w:rsidR="001B7D8C" w:rsidRPr="003D1A75">
        <w:rPr>
          <w:i/>
          <w:color w:val="000000" w:themeColor="text1"/>
          <w:sz w:val="24"/>
          <w:szCs w:val="24"/>
          <w:lang w:val="fr-FR"/>
        </w:rPr>
        <w:t xml:space="preserve"> de physiologie</w:t>
      </w:r>
      <w:r w:rsidR="001B7D8C" w:rsidRPr="003D1A75">
        <w:rPr>
          <w:color w:val="000000" w:themeColor="text1"/>
          <w:sz w:val="24"/>
          <w:szCs w:val="24"/>
          <w:lang w:val="fr-FR"/>
        </w:rPr>
        <w:t xml:space="preserve">, 444) </w:t>
      </w:r>
    </w:p>
    <w:p w14:paraId="17209F90" w14:textId="3EBA5A58" w:rsidR="001B7D8C" w:rsidRPr="003D1A75" w:rsidRDefault="008F5AB8" w:rsidP="00195229">
      <w:pPr>
        <w:rPr>
          <w:color w:val="000000" w:themeColor="text1"/>
          <w:sz w:val="24"/>
          <w:szCs w:val="24"/>
          <w:lang w:val="fr-FR"/>
        </w:rPr>
      </w:pPr>
      <w:r w:rsidRPr="003D1A75">
        <w:rPr>
          <w:color w:val="000000" w:themeColor="text1"/>
          <w:sz w:val="24"/>
          <w:szCs w:val="24"/>
          <w:lang w:val="fr-FR"/>
        </w:rPr>
        <w:t>Dans ce passage, Diderot</w:t>
      </w:r>
      <w:r w:rsidR="001B7D8C" w:rsidRPr="003D1A75">
        <w:rPr>
          <w:color w:val="000000" w:themeColor="text1"/>
          <w:sz w:val="24"/>
          <w:szCs w:val="24"/>
          <w:lang w:val="fr-FR"/>
        </w:rPr>
        <w:t xml:space="preserve"> conçoit une nature en transformation perpétuelle, dont toute combinaison</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que momentanée. </w:t>
      </w:r>
      <w:r w:rsidR="00575898" w:rsidRPr="003D1A75">
        <w:rPr>
          <w:color w:val="000000" w:themeColor="text1"/>
          <w:sz w:val="24"/>
          <w:szCs w:val="24"/>
          <w:lang w:val="fr-FR"/>
        </w:rPr>
        <w:t>L’</w:t>
      </w:r>
      <w:r w:rsidR="001B7D8C" w:rsidRPr="003D1A75">
        <w:rPr>
          <w:color w:val="000000" w:themeColor="text1"/>
          <w:sz w:val="24"/>
          <w:szCs w:val="24"/>
          <w:lang w:val="fr-FR"/>
        </w:rPr>
        <w:t xml:space="preserve">univers est toujours sujet au transformisme, et la notion </w:t>
      </w:r>
      <w:r w:rsidR="00575898" w:rsidRPr="003D1A75">
        <w:rPr>
          <w:color w:val="000000" w:themeColor="text1"/>
          <w:sz w:val="24"/>
          <w:szCs w:val="24"/>
          <w:lang w:val="fr-FR"/>
        </w:rPr>
        <w:t>d’</w:t>
      </w:r>
      <w:r w:rsidR="001B7D8C" w:rsidRPr="003D1A75">
        <w:rPr>
          <w:color w:val="000000" w:themeColor="text1"/>
          <w:sz w:val="24"/>
          <w:szCs w:val="24"/>
          <w:lang w:val="fr-FR"/>
        </w:rPr>
        <w:t xml:space="preserve">espèce ainsi relativisée amène la nouvelle définition </w:t>
      </w:r>
      <w:r w:rsidR="00575898" w:rsidRPr="003D1A75">
        <w:rPr>
          <w:color w:val="000000" w:themeColor="text1"/>
          <w:sz w:val="24"/>
          <w:szCs w:val="24"/>
          <w:lang w:val="fr-FR"/>
        </w:rPr>
        <w:t>d’</w:t>
      </w:r>
      <w:r w:rsidR="001B7D8C" w:rsidRPr="003D1A75">
        <w:rPr>
          <w:color w:val="000000" w:themeColor="text1"/>
          <w:sz w:val="24"/>
          <w:szCs w:val="24"/>
          <w:lang w:val="fr-FR"/>
        </w:rPr>
        <w:t>un monde où tout est monstrueux, le normal</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étant </w:t>
      </w:r>
      <w:r w:rsidR="00575898" w:rsidRPr="003D1A75">
        <w:rPr>
          <w:color w:val="000000" w:themeColor="text1"/>
          <w:sz w:val="24"/>
          <w:szCs w:val="24"/>
          <w:lang w:val="fr-FR"/>
        </w:rPr>
        <w:t>qu’</w:t>
      </w:r>
      <w:r w:rsidR="001B7D8C" w:rsidRPr="003D1A75">
        <w:rPr>
          <w:color w:val="000000" w:themeColor="text1"/>
          <w:sz w:val="24"/>
          <w:szCs w:val="24"/>
          <w:lang w:val="fr-FR"/>
        </w:rPr>
        <w:t>un monstrueux un peu plus durable.</w:t>
      </w:r>
      <w:r w:rsidRPr="003D1A75">
        <w:rPr>
          <w:color w:val="000000" w:themeColor="text1"/>
          <w:sz w:val="24"/>
          <w:szCs w:val="24"/>
          <w:lang w:val="fr-FR"/>
        </w:rPr>
        <w:t xml:space="preserve"> </w:t>
      </w:r>
      <w:r w:rsidR="001B7D8C" w:rsidRPr="003D1A75">
        <w:rPr>
          <w:color w:val="000000" w:themeColor="text1"/>
          <w:sz w:val="24"/>
          <w:szCs w:val="24"/>
          <w:lang w:val="fr-FR"/>
        </w:rPr>
        <w:t xml:space="preserve">On voit combien Diderot </w:t>
      </w:r>
      <w:r w:rsidR="00623036" w:rsidRPr="003D1A75">
        <w:rPr>
          <w:color w:val="000000" w:themeColor="text1"/>
          <w:sz w:val="24"/>
          <w:szCs w:val="24"/>
          <w:lang w:val="fr-FR"/>
        </w:rPr>
        <w:t>s’</w:t>
      </w:r>
      <w:r w:rsidR="001B7D8C" w:rsidRPr="003D1A75">
        <w:rPr>
          <w:color w:val="000000" w:themeColor="text1"/>
          <w:sz w:val="24"/>
          <w:szCs w:val="24"/>
          <w:lang w:val="fr-FR"/>
        </w:rPr>
        <w:t xml:space="preserve">écarte de la tradition. Aristote par exemple </w:t>
      </w:r>
      <w:r w:rsidR="005C5FDE" w:rsidRPr="003D1A75">
        <w:rPr>
          <w:color w:val="000000" w:themeColor="text1"/>
          <w:sz w:val="24"/>
          <w:szCs w:val="24"/>
          <w:lang w:val="fr-FR"/>
        </w:rPr>
        <w:t>propose</w:t>
      </w:r>
      <w:r w:rsidR="001B7D8C" w:rsidRPr="003D1A75">
        <w:rPr>
          <w:color w:val="000000" w:themeColor="text1"/>
          <w:sz w:val="24"/>
          <w:szCs w:val="24"/>
          <w:lang w:val="fr-FR"/>
        </w:rPr>
        <w:t>,</w:t>
      </w:r>
      <w:r w:rsidR="005C5FDE" w:rsidRPr="003D1A75">
        <w:rPr>
          <w:color w:val="000000" w:themeColor="text1"/>
          <w:sz w:val="24"/>
          <w:szCs w:val="24"/>
          <w:lang w:val="fr-FR"/>
        </w:rPr>
        <w:t xml:space="preserve"> “</w:t>
      </w:r>
      <w:r w:rsidR="00575898" w:rsidRPr="003D1A75">
        <w:rPr>
          <w:color w:val="000000" w:themeColor="text1"/>
          <w:sz w:val="24"/>
          <w:szCs w:val="24"/>
          <w:lang w:val="fr-FR"/>
        </w:rPr>
        <w:t>D’</w:t>
      </w:r>
      <w:r w:rsidR="001B7D8C" w:rsidRPr="003D1A75">
        <w:rPr>
          <w:color w:val="000000" w:themeColor="text1"/>
          <w:sz w:val="24"/>
          <w:szCs w:val="24"/>
          <w:lang w:val="fr-FR"/>
        </w:rPr>
        <w:t xml:space="preserve">ailleurs celui qui ne ressemble pas aux parents est déjà, à certains égards, un </w:t>
      </w:r>
      <w:proofErr w:type="gramStart"/>
      <w:r w:rsidR="001B7D8C" w:rsidRPr="003D1A75">
        <w:rPr>
          <w:color w:val="000000" w:themeColor="text1"/>
          <w:sz w:val="24"/>
          <w:szCs w:val="24"/>
          <w:lang w:val="fr-FR"/>
        </w:rPr>
        <w:t>monstre:</w:t>
      </w:r>
      <w:proofErr w:type="gramEnd"/>
      <w:r w:rsidR="001B7D8C" w:rsidRPr="003D1A75">
        <w:rPr>
          <w:color w:val="000000" w:themeColor="text1"/>
          <w:sz w:val="24"/>
          <w:szCs w:val="24"/>
          <w:lang w:val="fr-FR"/>
        </w:rPr>
        <w:t xml:space="preserve"> car dans ce cas, la nature </w:t>
      </w:r>
      <w:r w:rsidR="00623036" w:rsidRPr="003D1A75">
        <w:rPr>
          <w:color w:val="000000" w:themeColor="text1"/>
          <w:sz w:val="24"/>
          <w:szCs w:val="24"/>
          <w:lang w:val="fr-FR"/>
        </w:rPr>
        <w:t>s’</w:t>
      </w:r>
      <w:r w:rsidR="001B7D8C" w:rsidRPr="003D1A75">
        <w:rPr>
          <w:color w:val="000000" w:themeColor="text1"/>
          <w:sz w:val="24"/>
          <w:szCs w:val="24"/>
          <w:lang w:val="fr-FR"/>
        </w:rPr>
        <w:t>est, dans une certaine mesure, écartée du type générique.</w:t>
      </w:r>
      <w:r w:rsidR="005C5FDE" w:rsidRPr="003D1A75">
        <w:rPr>
          <w:color w:val="000000" w:themeColor="text1"/>
          <w:sz w:val="24"/>
          <w:szCs w:val="24"/>
          <w:lang w:val="fr-FR"/>
        </w:rPr>
        <w:t>”</w:t>
      </w:r>
      <w:r w:rsidR="001B7D8C" w:rsidRPr="003D1A75">
        <w:rPr>
          <w:rStyle w:val="FootnoteReference"/>
          <w:color w:val="000000" w:themeColor="text1"/>
          <w:szCs w:val="16"/>
          <w:lang w:val="fr-FR"/>
        </w:rPr>
        <w:footnoteReference w:id="3"/>
      </w:r>
      <w:r w:rsidR="005C5FDE" w:rsidRPr="003D1A75">
        <w:rPr>
          <w:color w:val="000000" w:themeColor="text1"/>
          <w:sz w:val="24"/>
          <w:szCs w:val="24"/>
          <w:lang w:val="fr-FR"/>
        </w:rPr>
        <w:t xml:space="preserve"> </w:t>
      </w:r>
      <w:r w:rsidR="001B7D8C" w:rsidRPr="003D1A75">
        <w:rPr>
          <w:color w:val="000000" w:themeColor="text1"/>
          <w:sz w:val="24"/>
          <w:szCs w:val="24"/>
          <w:lang w:val="fr-FR"/>
        </w:rPr>
        <w:t xml:space="preserve">Pour Aristote, le monstre est </w:t>
      </w:r>
      <w:r w:rsidR="001B7D8C" w:rsidRPr="003D1A75">
        <w:rPr>
          <w:color w:val="000000" w:themeColor="text1"/>
          <w:sz w:val="24"/>
          <w:szCs w:val="24"/>
          <w:u w:val="single"/>
          <w:lang w:val="fr-FR"/>
        </w:rPr>
        <w:t>un écart</w:t>
      </w:r>
      <w:r w:rsidR="001B7D8C" w:rsidRPr="003D1A75">
        <w:rPr>
          <w:color w:val="000000" w:themeColor="text1"/>
          <w:sz w:val="24"/>
          <w:szCs w:val="24"/>
          <w:lang w:val="fr-FR"/>
        </w:rPr>
        <w:t xml:space="preserve"> par rapport à une norme fixe qui sert à le définir. On trouve par contre chez Montaigne dans</w:t>
      </w:r>
      <w:r w:rsidR="00575898" w:rsidRPr="003D1A75">
        <w:rPr>
          <w:color w:val="000000" w:themeColor="text1"/>
          <w:sz w:val="24"/>
          <w:szCs w:val="24"/>
          <w:lang w:val="fr-FR"/>
        </w:rPr>
        <w:t xml:space="preserve"> “D’</w:t>
      </w:r>
      <w:r w:rsidR="001B7D8C" w:rsidRPr="003D1A75">
        <w:rPr>
          <w:color w:val="000000" w:themeColor="text1"/>
          <w:sz w:val="24"/>
          <w:szCs w:val="24"/>
          <w:lang w:val="fr-FR"/>
        </w:rPr>
        <w:t>un enfant monstrueux</w:t>
      </w:r>
      <w:r w:rsidR="00195229" w:rsidRPr="003D1A75">
        <w:rPr>
          <w:color w:val="000000" w:themeColor="text1"/>
          <w:sz w:val="24"/>
          <w:szCs w:val="24"/>
          <w:lang w:val="fr-FR"/>
        </w:rPr>
        <w:t>,</w:t>
      </w:r>
      <w:r w:rsidR="0075435B" w:rsidRPr="003D1A75">
        <w:rPr>
          <w:color w:val="000000" w:themeColor="text1"/>
          <w:sz w:val="24"/>
          <w:szCs w:val="24"/>
          <w:lang w:val="fr-FR"/>
        </w:rPr>
        <w:t>”</w:t>
      </w:r>
      <w:r w:rsidR="00195229" w:rsidRPr="003D1A75">
        <w:rPr>
          <w:color w:val="000000" w:themeColor="text1"/>
          <w:sz w:val="24"/>
          <w:szCs w:val="24"/>
          <w:lang w:val="fr-FR"/>
        </w:rPr>
        <w:t xml:space="preserve"> “</w:t>
      </w:r>
      <w:r w:rsidR="001B7D8C" w:rsidRPr="003D1A75">
        <w:rPr>
          <w:color w:val="000000" w:themeColor="text1"/>
          <w:sz w:val="24"/>
          <w:szCs w:val="24"/>
          <w:lang w:val="fr-FR"/>
        </w:rPr>
        <w:t xml:space="preserve">Nous </w:t>
      </w:r>
      <w:r w:rsidR="00DD6834" w:rsidRPr="003D1A75">
        <w:rPr>
          <w:color w:val="000000" w:themeColor="text1"/>
          <w:sz w:val="24"/>
          <w:szCs w:val="24"/>
          <w:lang w:val="fr-FR"/>
        </w:rPr>
        <w:t>appelons</w:t>
      </w:r>
      <w:r w:rsidR="001B7D8C" w:rsidRPr="003D1A75">
        <w:rPr>
          <w:color w:val="000000" w:themeColor="text1"/>
          <w:sz w:val="24"/>
          <w:szCs w:val="24"/>
          <w:lang w:val="fr-FR"/>
        </w:rPr>
        <w:t xml:space="preserve"> contre nature ce qui advient contre la </w:t>
      </w:r>
      <w:proofErr w:type="spellStart"/>
      <w:proofErr w:type="gramStart"/>
      <w:r w:rsidR="001B7D8C" w:rsidRPr="003D1A75">
        <w:rPr>
          <w:color w:val="000000" w:themeColor="text1"/>
          <w:sz w:val="24"/>
          <w:szCs w:val="24"/>
          <w:lang w:val="fr-FR"/>
        </w:rPr>
        <w:t>coustume</w:t>
      </w:r>
      <w:proofErr w:type="spellEnd"/>
      <w:r w:rsidR="001B7D8C" w:rsidRPr="003D1A75">
        <w:rPr>
          <w:color w:val="000000" w:themeColor="text1"/>
          <w:sz w:val="24"/>
          <w:szCs w:val="24"/>
          <w:lang w:val="fr-FR"/>
        </w:rPr>
        <w:t>;</w:t>
      </w:r>
      <w:proofErr w:type="gramEnd"/>
      <w:r w:rsidR="001B7D8C" w:rsidRPr="003D1A75">
        <w:rPr>
          <w:color w:val="000000" w:themeColor="text1"/>
          <w:sz w:val="24"/>
          <w:szCs w:val="24"/>
          <w:lang w:val="fr-FR"/>
        </w:rPr>
        <w:t xml:space="preserve"> rien</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que selon elle, quel </w:t>
      </w:r>
      <w:r w:rsidR="00575898" w:rsidRPr="003D1A75">
        <w:rPr>
          <w:color w:val="000000" w:themeColor="text1"/>
          <w:sz w:val="24"/>
          <w:szCs w:val="24"/>
          <w:lang w:val="fr-FR"/>
        </w:rPr>
        <w:t>qu’</w:t>
      </w:r>
      <w:r w:rsidR="001B7D8C" w:rsidRPr="003D1A75">
        <w:rPr>
          <w:color w:val="000000" w:themeColor="text1"/>
          <w:sz w:val="24"/>
          <w:szCs w:val="24"/>
          <w:lang w:val="fr-FR"/>
        </w:rPr>
        <w:t>il soit.</w:t>
      </w:r>
      <w:r w:rsidR="00195229" w:rsidRPr="003D1A75">
        <w:rPr>
          <w:color w:val="000000" w:themeColor="text1"/>
          <w:sz w:val="24"/>
          <w:szCs w:val="24"/>
          <w:lang w:val="fr-FR"/>
        </w:rPr>
        <w:t>”</w:t>
      </w:r>
      <w:r w:rsidR="001B7D8C" w:rsidRPr="003D1A75">
        <w:rPr>
          <w:rStyle w:val="FootnoteReference"/>
          <w:color w:val="000000" w:themeColor="text1"/>
          <w:szCs w:val="16"/>
          <w:lang w:val="fr-FR"/>
        </w:rPr>
        <w:footnoteReference w:id="4"/>
      </w:r>
      <w:r w:rsidR="001B7D8C" w:rsidRPr="003D1A75">
        <w:rPr>
          <w:color w:val="000000" w:themeColor="text1"/>
          <w:sz w:val="24"/>
          <w:szCs w:val="24"/>
          <w:lang w:val="fr-FR"/>
        </w:rPr>
        <w:t xml:space="preserve"> Pour Montaigne, tout ce qui arrive dans la nature, y compris le monstrueux, est naturel. Le monstrueux est de ce fait réintégré dans le normal qui </w:t>
      </w:r>
      <w:r w:rsidR="00575898" w:rsidRPr="003D1A75">
        <w:rPr>
          <w:color w:val="000000" w:themeColor="text1"/>
          <w:sz w:val="24"/>
          <w:szCs w:val="24"/>
          <w:lang w:val="fr-FR"/>
        </w:rPr>
        <w:t>l’</w:t>
      </w:r>
      <w:r w:rsidRPr="003D1A75">
        <w:rPr>
          <w:color w:val="000000" w:themeColor="text1"/>
          <w:sz w:val="24"/>
          <w:szCs w:val="24"/>
          <w:lang w:val="fr-FR"/>
        </w:rPr>
        <w:t>absorbe</w:t>
      </w:r>
      <w:r w:rsidR="001B7D8C" w:rsidRPr="003D1A75">
        <w:rPr>
          <w:color w:val="000000" w:themeColor="text1"/>
          <w:sz w:val="24"/>
          <w:szCs w:val="24"/>
          <w:lang w:val="fr-FR"/>
        </w:rPr>
        <w:t xml:space="preserve">. Pour Buffon, contemporain de Diderot, les monstres sont de même dans </w:t>
      </w:r>
      <w:r w:rsidR="00575898" w:rsidRPr="003D1A75">
        <w:rPr>
          <w:color w:val="000000" w:themeColor="text1"/>
          <w:sz w:val="24"/>
          <w:szCs w:val="24"/>
          <w:lang w:val="fr-FR"/>
        </w:rPr>
        <w:t>l’</w:t>
      </w:r>
      <w:r w:rsidR="001B7D8C" w:rsidRPr="003D1A75">
        <w:rPr>
          <w:color w:val="000000" w:themeColor="text1"/>
          <w:sz w:val="24"/>
          <w:szCs w:val="24"/>
          <w:lang w:val="fr-FR"/>
        </w:rPr>
        <w:t xml:space="preserve">ordre de la nature, </w:t>
      </w:r>
    </w:p>
    <w:p w14:paraId="59960B03" w14:textId="671B5FA7"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Dans le nombre infini de combinaisons que peut prendre la matière, les arrangements les plus extraordinaires doivent se trouver, et se trouvent en effet, mais beaucoup plus rarement que les autres.</w:t>
      </w:r>
      <w:r w:rsidRPr="003D1A75">
        <w:rPr>
          <w:rStyle w:val="FootnoteReference"/>
          <w:color w:val="000000" w:themeColor="text1"/>
          <w:szCs w:val="16"/>
          <w:lang w:val="fr-FR"/>
        </w:rPr>
        <w:footnoteReference w:id="5"/>
      </w:r>
    </w:p>
    <w:p w14:paraId="3C236526" w14:textId="597A57CF" w:rsidR="001B7D8C" w:rsidRPr="003D1A75" w:rsidRDefault="001B7D8C" w:rsidP="00195229">
      <w:pPr>
        <w:rPr>
          <w:color w:val="000000" w:themeColor="text1"/>
          <w:sz w:val="24"/>
          <w:szCs w:val="24"/>
          <w:lang w:val="fr-FR"/>
        </w:rPr>
      </w:pPr>
      <w:r w:rsidRPr="003D1A75">
        <w:rPr>
          <w:color w:val="000000" w:themeColor="text1"/>
          <w:sz w:val="24"/>
          <w:szCs w:val="24"/>
          <w:lang w:val="fr-FR"/>
        </w:rPr>
        <w:t>La</w:t>
      </w:r>
      <w:r w:rsidR="00E47C44" w:rsidRPr="003D1A75">
        <w:rPr>
          <w:color w:val="000000" w:themeColor="text1"/>
          <w:sz w:val="24"/>
          <w:szCs w:val="24"/>
          <w:lang w:val="fr-FR"/>
        </w:rPr>
        <w:t xml:space="preserve"> </w:t>
      </w:r>
      <w:proofErr w:type="spellStart"/>
      <w:r w:rsidR="00E47C44" w:rsidRPr="003D1A75">
        <w:rPr>
          <w:color w:val="000000" w:themeColor="text1"/>
          <w:sz w:val="24"/>
          <w:szCs w:val="24"/>
          <w:lang w:val="fr-FR"/>
        </w:rPr>
        <w:t>M</w:t>
      </w:r>
      <w:r w:rsidRPr="003D1A75">
        <w:rPr>
          <w:color w:val="000000" w:themeColor="text1"/>
          <w:sz w:val="24"/>
          <w:szCs w:val="24"/>
          <w:lang w:val="fr-FR"/>
        </w:rPr>
        <w:t>ettrie</w:t>
      </w:r>
      <w:proofErr w:type="spellEnd"/>
      <w:r w:rsidRPr="003D1A75">
        <w:rPr>
          <w:color w:val="000000" w:themeColor="text1"/>
          <w:sz w:val="24"/>
          <w:szCs w:val="24"/>
          <w:lang w:val="fr-FR"/>
        </w:rPr>
        <w:t xml:space="preserve"> minimalise lui aussi </w:t>
      </w:r>
      <w:r w:rsidR="00575898" w:rsidRPr="003D1A75">
        <w:rPr>
          <w:color w:val="000000" w:themeColor="text1"/>
          <w:sz w:val="24"/>
          <w:szCs w:val="24"/>
          <w:lang w:val="fr-FR"/>
        </w:rPr>
        <w:t>l’</w:t>
      </w:r>
      <w:r w:rsidRPr="003D1A75">
        <w:rPr>
          <w:color w:val="000000" w:themeColor="text1"/>
          <w:sz w:val="24"/>
          <w:szCs w:val="24"/>
          <w:lang w:val="fr-FR"/>
        </w:rPr>
        <w:t>écart en définissant le monstre comme étant une</w:t>
      </w:r>
      <w:r w:rsidR="00575898" w:rsidRPr="003D1A75">
        <w:rPr>
          <w:color w:val="000000" w:themeColor="text1"/>
          <w:sz w:val="24"/>
          <w:szCs w:val="24"/>
          <w:lang w:val="fr-FR"/>
        </w:rPr>
        <w:t xml:space="preserve"> “</w:t>
      </w:r>
      <w:r w:rsidRPr="003D1A75">
        <w:rPr>
          <w:color w:val="000000" w:themeColor="text1"/>
          <w:sz w:val="24"/>
          <w:szCs w:val="24"/>
          <w:lang w:val="fr-FR"/>
        </w:rPr>
        <w:t>distraction de la nature.</w:t>
      </w:r>
      <w:r w:rsidR="0075435B" w:rsidRPr="003D1A75">
        <w:rPr>
          <w:color w:val="000000" w:themeColor="text1"/>
          <w:sz w:val="24"/>
          <w:szCs w:val="24"/>
          <w:lang w:val="fr-FR"/>
        </w:rPr>
        <w:t>”</w:t>
      </w:r>
      <w:r w:rsidRPr="003D1A75">
        <w:rPr>
          <w:rStyle w:val="FootnoteReference"/>
          <w:color w:val="000000" w:themeColor="text1"/>
          <w:szCs w:val="16"/>
          <w:lang w:val="fr-FR"/>
        </w:rPr>
        <w:footnoteReference w:id="6"/>
      </w:r>
      <w:r w:rsidRPr="003D1A75">
        <w:rPr>
          <w:color w:val="000000" w:themeColor="text1"/>
          <w:sz w:val="24"/>
          <w:szCs w:val="24"/>
          <w:lang w:val="fr-FR"/>
        </w:rPr>
        <w:t xml:space="preserve"> Quant à </w:t>
      </w:r>
      <w:r w:rsidR="00575898" w:rsidRPr="003D1A75">
        <w:rPr>
          <w:color w:val="000000" w:themeColor="text1"/>
          <w:sz w:val="24"/>
          <w:szCs w:val="24"/>
          <w:lang w:val="fr-FR"/>
        </w:rPr>
        <w:t>d’</w:t>
      </w:r>
      <w:r w:rsidRPr="003D1A75">
        <w:rPr>
          <w:color w:val="000000" w:themeColor="text1"/>
          <w:sz w:val="24"/>
          <w:szCs w:val="24"/>
          <w:lang w:val="fr-FR"/>
        </w:rPr>
        <w:t xml:space="preserve">Holbach, il écrit, </w:t>
      </w:r>
    </w:p>
    <w:p w14:paraId="34EC3228" w14:textId="3C17007C"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Il suit encore </w:t>
      </w:r>
      <w:r w:rsidR="00575898" w:rsidRPr="003D1A75">
        <w:rPr>
          <w:color w:val="000000" w:themeColor="text1"/>
          <w:sz w:val="24"/>
          <w:szCs w:val="24"/>
          <w:lang w:val="fr-FR"/>
        </w:rPr>
        <w:t>qu’</w:t>
      </w:r>
      <w:r w:rsidRPr="003D1A75">
        <w:rPr>
          <w:color w:val="000000" w:themeColor="text1"/>
          <w:sz w:val="24"/>
          <w:szCs w:val="24"/>
          <w:lang w:val="fr-FR"/>
        </w:rPr>
        <w:t>il ne peut y avoir ni monstres, ni prodiges, ni merveilles, ni miracles dans la nature. Ce que nous appelons des monstres sont des combinaisons avec lesquelles nos yeux ne sont point familiarisés, et qui</w:t>
      </w:r>
      <w:r w:rsidR="00965250" w:rsidRPr="003D1A75">
        <w:rPr>
          <w:color w:val="000000" w:themeColor="text1"/>
          <w:sz w:val="24"/>
          <w:szCs w:val="24"/>
          <w:lang w:val="fr-FR"/>
        </w:rPr>
        <w:t xml:space="preserve"> n’</w:t>
      </w:r>
      <w:r w:rsidRPr="003D1A75">
        <w:rPr>
          <w:color w:val="000000" w:themeColor="text1"/>
          <w:sz w:val="24"/>
          <w:szCs w:val="24"/>
          <w:lang w:val="fr-FR"/>
        </w:rPr>
        <w:t>en sont pas moins des effets nécessaires.</w:t>
      </w:r>
      <w:r w:rsidRPr="003D1A75">
        <w:rPr>
          <w:rStyle w:val="FootnoteReference"/>
          <w:color w:val="000000" w:themeColor="text1"/>
          <w:szCs w:val="16"/>
          <w:lang w:val="fr-FR"/>
        </w:rPr>
        <w:footnoteReference w:id="7"/>
      </w:r>
      <w:r w:rsidRPr="003D1A75">
        <w:rPr>
          <w:color w:val="000000" w:themeColor="text1"/>
          <w:sz w:val="24"/>
          <w:szCs w:val="24"/>
          <w:lang w:val="fr-FR"/>
        </w:rPr>
        <w:t xml:space="preserve"> </w:t>
      </w:r>
    </w:p>
    <w:p w14:paraId="644CE9B8" w14:textId="792FEB04" w:rsidR="001B7D8C" w:rsidRPr="003D1A75" w:rsidRDefault="001B7D8C" w:rsidP="00195229">
      <w:pPr>
        <w:rPr>
          <w:color w:val="000000" w:themeColor="text1"/>
          <w:sz w:val="24"/>
          <w:szCs w:val="24"/>
          <w:lang w:val="fr-FR"/>
        </w:rPr>
      </w:pPr>
      <w:r w:rsidRPr="003D1A75">
        <w:rPr>
          <w:color w:val="000000" w:themeColor="text1"/>
          <w:sz w:val="24"/>
          <w:szCs w:val="24"/>
          <w:lang w:val="fr-FR"/>
        </w:rPr>
        <w:t>Le monstre</w:t>
      </w:r>
      <w:r w:rsidR="00965250" w:rsidRPr="003D1A75">
        <w:rPr>
          <w:color w:val="000000" w:themeColor="text1"/>
          <w:sz w:val="24"/>
          <w:szCs w:val="24"/>
          <w:lang w:val="fr-FR"/>
        </w:rPr>
        <w:t xml:space="preserve"> n’</w:t>
      </w:r>
      <w:r w:rsidRPr="003D1A75">
        <w:rPr>
          <w:color w:val="000000" w:themeColor="text1"/>
          <w:sz w:val="24"/>
          <w:szCs w:val="24"/>
          <w:lang w:val="fr-FR"/>
        </w:rPr>
        <w:t>existe pas en soi</w:t>
      </w:r>
      <w:r w:rsidR="008F5AB8" w:rsidRPr="003D1A75">
        <w:rPr>
          <w:color w:val="000000" w:themeColor="text1"/>
          <w:sz w:val="24"/>
          <w:szCs w:val="24"/>
          <w:lang w:val="fr-FR"/>
        </w:rPr>
        <w:t xml:space="preserve">, et </w:t>
      </w:r>
      <w:r w:rsidR="00965250" w:rsidRPr="003D1A75">
        <w:rPr>
          <w:color w:val="000000" w:themeColor="text1"/>
          <w:sz w:val="24"/>
          <w:szCs w:val="24"/>
          <w:lang w:val="fr-FR"/>
        </w:rPr>
        <w:t>n’</w:t>
      </w:r>
      <w:r w:rsidRPr="003D1A75">
        <w:rPr>
          <w:color w:val="000000" w:themeColor="text1"/>
          <w:sz w:val="24"/>
          <w:szCs w:val="24"/>
          <w:lang w:val="fr-FR"/>
        </w:rPr>
        <w:t>existe que pour nous qui</w:t>
      </w:r>
      <w:r w:rsidR="00965250" w:rsidRPr="003D1A75">
        <w:rPr>
          <w:color w:val="000000" w:themeColor="text1"/>
          <w:sz w:val="24"/>
          <w:szCs w:val="24"/>
          <w:lang w:val="fr-FR"/>
        </w:rPr>
        <w:t xml:space="preserve"> n’</w:t>
      </w:r>
      <w:r w:rsidRPr="003D1A75">
        <w:rPr>
          <w:color w:val="000000" w:themeColor="text1"/>
          <w:sz w:val="24"/>
          <w:szCs w:val="24"/>
          <w:lang w:val="fr-FR"/>
        </w:rPr>
        <w:t xml:space="preserve">avons </w:t>
      </w:r>
      <w:r w:rsidR="00575898" w:rsidRPr="003D1A75">
        <w:rPr>
          <w:color w:val="000000" w:themeColor="text1"/>
          <w:sz w:val="24"/>
          <w:szCs w:val="24"/>
          <w:lang w:val="fr-FR"/>
        </w:rPr>
        <w:t>qu’</w:t>
      </w:r>
      <w:r w:rsidRPr="003D1A75">
        <w:rPr>
          <w:color w:val="000000" w:themeColor="text1"/>
          <w:sz w:val="24"/>
          <w:szCs w:val="24"/>
          <w:lang w:val="fr-FR"/>
        </w:rPr>
        <w:t xml:space="preserve">une vision incomplète du monde. Pour Diderot au contraire, </w:t>
      </w:r>
      <w:r w:rsidR="001A5F2A" w:rsidRPr="003D1A75">
        <w:rPr>
          <w:color w:val="000000" w:themeColor="text1"/>
          <w:sz w:val="24"/>
          <w:szCs w:val="24"/>
          <w:lang w:val="fr-FR"/>
        </w:rPr>
        <w:t>c’</w:t>
      </w:r>
      <w:r w:rsidRPr="003D1A75">
        <w:rPr>
          <w:color w:val="000000" w:themeColor="text1"/>
          <w:sz w:val="24"/>
          <w:szCs w:val="24"/>
          <w:lang w:val="fr-FR"/>
        </w:rPr>
        <w:t xml:space="preserve">est cette vision incomplète du monde qui nous </w:t>
      </w:r>
      <w:r w:rsidR="00DD6834" w:rsidRPr="003D1A75">
        <w:rPr>
          <w:color w:val="000000" w:themeColor="text1"/>
          <w:sz w:val="24"/>
          <w:szCs w:val="24"/>
          <w:lang w:val="fr-FR"/>
        </w:rPr>
        <w:t>empêche</w:t>
      </w:r>
      <w:r w:rsidRPr="003D1A75">
        <w:rPr>
          <w:color w:val="000000" w:themeColor="text1"/>
          <w:sz w:val="24"/>
          <w:szCs w:val="24"/>
          <w:lang w:val="fr-FR"/>
        </w:rPr>
        <w:t xml:space="preserve"> de voir les monstres dans tout ce qui constitue </w:t>
      </w:r>
      <w:r w:rsidR="00575898" w:rsidRPr="003D1A75">
        <w:rPr>
          <w:color w:val="000000" w:themeColor="text1"/>
          <w:sz w:val="24"/>
          <w:szCs w:val="24"/>
          <w:lang w:val="fr-FR"/>
        </w:rPr>
        <w:t>l’</w:t>
      </w:r>
      <w:r w:rsidRPr="003D1A75">
        <w:rPr>
          <w:color w:val="000000" w:themeColor="text1"/>
          <w:sz w:val="24"/>
          <w:szCs w:val="24"/>
          <w:lang w:val="fr-FR"/>
        </w:rPr>
        <w:t xml:space="preserve">univers. </w:t>
      </w:r>
      <w:r w:rsidR="00575898" w:rsidRPr="003D1A75">
        <w:rPr>
          <w:color w:val="000000" w:themeColor="text1"/>
          <w:sz w:val="24"/>
          <w:szCs w:val="24"/>
          <w:lang w:val="fr-FR"/>
        </w:rPr>
        <w:t>L’</w:t>
      </w:r>
      <w:r w:rsidRPr="003D1A75">
        <w:rPr>
          <w:color w:val="000000" w:themeColor="text1"/>
          <w:sz w:val="24"/>
          <w:szCs w:val="24"/>
          <w:lang w:val="fr-FR"/>
        </w:rPr>
        <w:t xml:space="preserve">action normale de la nature est la monstruosité, et le monstrueux pour Diderot est le pouvoir évolutif et le principe créatif </w:t>
      </w:r>
      <w:r w:rsidR="00575898" w:rsidRPr="003D1A75">
        <w:rPr>
          <w:color w:val="000000" w:themeColor="text1"/>
          <w:sz w:val="24"/>
          <w:szCs w:val="24"/>
          <w:lang w:val="fr-FR"/>
        </w:rPr>
        <w:t>d’</w:t>
      </w:r>
      <w:r w:rsidRPr="003D1A75">
        <w:rPr>
          <w:color w:val="000000" w:themeColor="text1"/>
          <w:sz w:val="24"/>
          <w:szCs w:val="24"/>
          <w:lang w:val="fr-FR"/>
        </w:rPr>
        <w:t xml:space="preserve">une matière toujours en action. </w:t>
      </w:r>
    </w:p>
    <w:p w14:paraId="75AF12BB" w14:textId="150F6E80"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Il ne suffit plus que de donner ce pouvoir à </w:t>
      </w:r>
      <w:r w:rsidR="00575898" w:rsidRPr="003D1A75">
        <w:rPr>
          <w:color w:val="000000" w:themeColor="text1"/>
          <w:sz w:val="24"/>
          <w:szCs w:val="24"/>
          <w:lang w:val="fr-FR"/>
        </w:rPr>
        <w:t>l’</w:t>
      </w:r>
      <w:r w:rsidRPr="003D1A75">
        <w:rPr>
          <w:color w:val="000000" w:themeColor="text1"/>
          <w:sz w:val="24"/>
          <w:szCs w:val="24"/>
          <w:lang w:val="fr-FR"/>
        </w:rPr>
        <w:t xml:space="preserve">homme, ce que Diderot fait dans </w:t>
      </w:r>
      <w:r w:rsidRPr="003D1A75">
        <w:rPr>
          <w:i/>
          <w:color w:val="000000" w:themeColor="text1"/>
          <w:sz w:val="24"/>
          <w:szCs w:val="24"/>
          <w:lang w:val="fr-FR"/>
        </w:rPr>
        <w:t xml:space="preserve">Le </w:t>
      </w:r>
      <w:r w:rsidR="008F5AB8" w:rsidRPr="003D1A75">
        <w:rPr>
          <w:i/>
          <w:color w:val="000000" w:themeColor="text1"/>
          <w:sz w:val="24"/>
          <w:szCs w:val="24"/>
          <w:lang w:val="fr-FR"/>
        </w:rPr>
        <w:t>R</w:t>
      </w:r>
      <w:r w:rsidRPr="003D1A75">
        <w:rPr>
          <w:i/>
          <w:color w:val="000000" w:themeColor="text1"/>
          <w:sz w:val="24"/>
          <w:szCs w:val="24"/>
          <w:lang w:val="fr-FR"/>
        </w:rPr>
        <w:t xml:space="preserve">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xml:space="preserve"> lorsque le savant à son tour se met à faire des monstres en laboratoire au moyen de </w:t>
      </w:r>
      <w:r w:rsidR="00575898" w:rsidRPr="003D1A75">
        <w:rPr>
          <w:color w:val="000000" w:themeColor="text1"/>
          <w:sz w:val="24"/>
          <w:szCs w:val="24"/>
          <w:lang w:val="fr-FR"/>
        </w:rPr>
        <w:t>l’</w:t>
      </w:r>
      <w:r w:rsidRPr="003D1A75">
        <w:rPr>
          <w:color w:val="000000" w:themeColor="text1"/>
          <w:sz w:val="24"/>
          <w:szCs w:val="24"/>
          <w:lang w:val="fr-FR"/>
        </w:rPr>
        <w:t>expérience</w:t>
      </w:r>
      <w:r w:rsidR="008F5AB8" w:rsidRPr="003D1A75">
        <w:rPr>
          <w:color w:val="000000" w:themeColor="text1"/>
          <w:sz w:val="24"/>
          <w:szCs w:val="24"/>
          <w:lang w:val="fr-FR"/>
        </w:rPr>
        <w:t xml:space="preserve"> avec la</w:t>
      </w:r>
      <w:r w:rsidRPr="003D1A75">
        <w:rPr>
          <w:color w:val="000000" w:themeColor="text1"/>
          <w:sz w:val="24"/>
          <w:szCs w:val="24"/>
          <w:lang w:val="fr-FR"/>
        </w:rPr>
        <w:t xml:space="preserve"> pulvérisation de Pygmalion, </w:t>
      </w:r>
      <w:r w:rsidR="008F5AB8" w:rsidRPr="003D1A75">
        <w:rPr>
          <w:color w:val="000000" w:themeColor="text1"/>
          <w:sz w:val="24"/>
          <w:szCs w:val="24"/>
          <w:lang w:val="fr-FR"/>
        </w:rPr>
        <w:t xml:space="preserve">la </w:t>
      </w:r>
      <w:r w:rsidRPr="003D1A75">
        <w:rPr>
          <w:color w:val="000000" w:themeColor="text1"/>
          <w:sz w:val="24"/>
          <w:szCs w:val="24"/>
          <w:lang w:val="fr-FR"/>
        </w:rPr>
        <w:t>manipulation des</w:t>
      </w:r>
      <w:r w:rsidR="00575898" w:rsidRPr="003D1A75">
        <w:rPr>
          <w:color w:val="000000" w:themeColor="text1"/>
          <w:sz w:val="24"/>
          <w:szCs w:val="24"/>
          <w:lang w:val="fr-FR"/>
        </w:rPr>
        <w:t xml:space="preserve"> “</w:t>
      </w:r>
      <w:r w:rsidRPr="003D1A75">
        <w:rPr>
          <w:color w:val="000000" w:themeColor="text1"/>
          <w:sz w:val="24"/>
          <w:szCs w:val="24"/>
          <w:lang w:val="fr-FR"/>
        </w:rPr>
        <w:t>brins,</w:t>
      </w:r>
      <w:r w:rsidR="00575898" w:rsidRPr="003D1A75">
        <w:rPr>
          <w:color w:val="000000" w:themeColor="text1"/>
          <w:sz w:val="24"/>
          <w:szCs w:val="24"/>
          <w:lang w:val="fr-FR"/>
        </w:rPr>
        <w:t xml:space="preserve">” </w:t>
      </w:r>
      <w:r w:rsidR="008F5AB8" w:rsidRPr="003D1A75">
        <w:rPr>
          <w:color w:val="000000" w:themeColor="text1"/>
          <w:sz w:val="24"/>
          <w:szCs w:val="24"/>
          <w:lang w:val="fr-FR"/>
        </w:rPr>
        <w:t>l’</w:t>
      </w:r>
      <w:r w:rsidRPr="003D1A75">
        <w:rPr>
          <w:color w:val="000000" w:themeColor="text1"/>
          <w:sz w:val="24"/>
          <w:szCs w:val="24"/>
          <w:lang w:val="fr-FR"/>
        </w:rPr>
        <w:t xml:space="preserve">incubation de bébés éprouvettes, </w:t>
      </w:r>
      <w:r w:rsidR="008F5AB8" w:rsidRPr="003D1A75">
        <w:rPr>
          <w:color w:val="000000" w:themeColor="text1"/>
          <w:sz w:val="24"/>
          <w:szCs w:val="24"/>
          <w:lang w:val="fr-FR"/>
        </w:rPr>
        <w:t xml:space="preserve">et le </w:t>
      </w:r>
      <w:r w:rsidRPr="003D1A75">
        <w:rPr>
          <w:color w:val="000000" w:themeColor="text1"/>
          <w:sz w:val="24"/>
          <w:szCs w:val="24"/>
          <w:lang w:val="fr-FR"/>
        </w:rPr>
        <w:t>mélange des espèces. Comme la nature, le savant est artiste lors</w:t>
      </w:r>
      <w:r w:rsidR="00575898" w:rsidRPr="003D1A75">
        <w:rPr>
          <w:color w:val="000000" w:themeColor="text1"/>
          <w:sz w:val="24"/>
          <w:szCs w:val="24"/>
          <w:lang w:val="fr-FR"/>
        </w:rPr>
        <w:t>qu’</w:t>
      </w:r>
      <w:r w:rsidRPr="003D1A75">
        <w:rPr>
          <w:color w:val="000000" w:themeColor="text1"/>
          <w:sz w:val="24"/>
          <w:szCs w:val="24"/>
          <w:lang w:val="fr-FR"/>
        </w:rPr>
        <w:t xml:space="preserve">il fait </w:t>
      </w:r>
      <w:r w:rsidRPr="003D1A75">
        <w:rPr>
          <w:color w:val="000000" w:themeColor="text1"/>
          <w:sz w:val="24"/>
          <w:szCs w:val="24"/>
          <w:lang w:val="fr-FR"/>
        </w:rPr>
        <w:lastRenderedPageBreak/>
        <w:t>des monstres. La monstruosité comme pouvoir créateur de la nature est aussi le modèle de la création humaine, scientifique mais aussi poétique.</w:t>
      </w:r>
    </w:p>
    <w:p w14:paraId="1065DEE2" w14:textId="4BB009DB" w:rsidR="00287EC0"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traité de tératologie de Diderot ne se limite en effet pas à des questions scientifiques. Bordeu, médecin de réputation et personnage du </w:t>
      </w:r>
      <w:r w:rsidRPr="003D1A75">
        <w:rPr>
          <w:i/>
          <w:color w:val="000000" w:themeColor="text1"/>
          <w:sz w:val="24"/>
          <w:szCs w:val="24"/>
          <w:lang w:val="fr-FR"/>
        </w:rPr>
        <w:t>Rêve</w:t>
      </w:r>
      <w:r w:rsidRPr="003D1A75">
        <w:rPr>
          <w:color w:val="000000" w:themeColor="text1"/>
          <w:sz w:val="24"/>
          <w:szCs w:val="24"/>
          <w:lang w:val="fr-FR"/>
        </w:rPr>
        <w:t xml:space="preserve">, reconnaît </w:t>
      </w:r>
      <w:r w:rsidR="00575898" w:rsidRPr="003D1A75">
        <w:rPr>
          <w:color w:val="000000" w:themeColor="text1"/>
          <w:sz w:val="24"/>
          <w:szCs w:val="24"/>
          <w:lang w:val="fr-FR"/>
        </w:rPr>
        <w:t>qu’</w:t>
      </w:r>
      <w:r w:rsidRPr="003D1A75">
        <w:rPr>
          <w:color w:val="000000" w:themeColor="text1"/>
          <w:sz w:val="24"/>
          <w:szCs w:val="24"/>
          <w:lang w:val="fr-FR"/>
        </w:rPr>
        <w:t xml:space="preserve">il lui arrive de mentir et que les monstres </w:t>
      </w:r>
      <w:r w:rsidR="00575898" w:rsidRPr="003D1A75">
        <w:rPr>
          <w:color w:val="000000" w:themeColor="text1"/>
          <w:sz w:val="24"/>
          <w:szCs w:val="24"/>
          <w:lang w:val="fr-FR"/>
        </w:rPr>
        <w:t>qu’</w:t>
      </w:r>
      <w:r w:rsidRPr="003D1A75">
        <w:rPr>
          <w:color w:val="000000" w:themeColor="text1"/>
          <w:sz w:val="24"/>
          <w:szCs w:val="24"/>
          <w:lang w:val="fr-FR"/>
        </w:rPr>
        <w:t>il donne en exemple</w:t>
      </w:r>
      <w:r w:rsidR="00965250" w:rsidRPr="003D1A75">
        <w:rPr>
          <w:color w:val="000000" w:themeColor="text1"/>
          <w:sz w:val="24"/>
          <w:szCs w:val="24"/>
          <w:lang w:val="fr-FR"/>
        </w:rPr>
        <w:t xml:space="preserve"> n’</w:t>
      </w:r>
      <w:r w:rsidRPr="003D1A75">
        <w:rPr>
          <w:color w:val="000000" w:themeColor="text1"/>
          <w:sz w:val="24"/>
          <w:szCs w:val="24"/>
          <w:lang w:val="fr-FR"/>
        </w:rPr>
        <w:t>ont pas toujours de référents physiques (voir chapitre 2).</w:t>
      </w:r>
      <w:r w:rsidRPr="003D1A75">
        <w:rPr>
          <w:rStyle w:val="FootnoteReference"/>
          <w:color w:val="000000" w:themeColor="text1"/>
          <w:szCs w:val="16"/>
          <w:lang w:val="fr-FR"/>
        </w:rPr>
        <w:footnoteReference w:id="8"/>
      </w:r>
      <w:r w:rsidRPr="003D1A75">
        <w:rPr>
          <w:color w:val="000000" w:themeColor="text1"/>
          <w:sz w:val="24"/>
          <w:szCs w:val="24"/>
          <w:lang w:val="fr-FR"/>
        </w:rPr>
        <w:t xml:space="preserve"> On retrouve ainsi une duplicité monstrueuse, monstre imaginaire et monstre </w:t>
      </w:r>
      <w:r w:rsidR="00297B76" w:rsidRPr="003D1A75">
        <w:rPr>
          <w:color w:val="000000" w:themeColor="text1"/>
          <w:sz w:val="24"/>
          <w:szCs w:val="24"/>
          <w:lang w:val="fr-FR"/>
        </w:rPr>
        <w:t>anatomique</w:t>
      </w:r>
      <w:r w:rsidRPr="003D1A75">
        <w:rPr>
          <w:color w:val="000000" w:themeColor="text1"/>
          <w:sz w:val="24"/>
          <w:szCs w:val="24"/>
          <w:lang w:val="fr-FR"/>
        </w:rPr>
        <w:t xml:space="preserve">, qui existe déjà dans la racine étymologique latine </w:t>
      </w:r>
      <w:proofErr w:type="spellStart"/>
      <w:r w:rsidRPr="003D1A75">
        <w:rPr>
          <w:i/>
          <w:color w:val="000000" w:themeColor="text1"/>
          <w:sz w:val="24"/>
          <w:szCs w:val="24"/>
          <w:lang w:val="fr-FR"/>
        </w:rPr>
        <w:t>Monere</w:t>
      </w:r>
      <w:proofErr w:type="spellEnd"/>
      <w:r w:rsidRPr="003D1A75">
        <w:rPr>
          <w:color w:val="000000" w:themeColor="text1"/>
          <w:sz w:val="24"/>
          <w:szCs w:val="24"/>
          <w:lang w:val="fr-FR"/>
        </w:rPr>
        <w:t xml:space="preserve"> (1)</w:t>
      </w:r>
      <w:r w:rsidR="00575898" w:rsidRPr="003D1A75">
        <w:rPr>
          <w:color w:val="000000" w:themeColor="text1"/>
          <w:sz w:val="24"/>
          <w:szCs w:val="24"/>
          <w:lang w:val="fr-FR"/>
        </w:rPr>
        <w:t xml:space="preserve"> “</w:t>
      </w:r>
      <w:r w:rsidRPr="003D1A75">
        <w:rPr>
          <w:color w:val="000000" w:themeColor="text1"/>
          <w:sz w:val="24"/>
          <w:szCs w:val="24"/>
          <w:lang w:val="fr-FR"/>
        </w:rPr>
        <w:t>fait prodigieux, avertissement des Dieux,</w:t>
      </w:r>
      <w:r w:rsidR="00575898" w:rsidRPr="003D1A75">
        <w:rPr>
          <w:color w:val="000000" w:themeColor="text1"/>
          <w:sz w:val="24"/>
          <w:szCs w:val="24"/>
          <w:lang w:val="fr-FR"/>
        </w:rPr>
        <w:t xml:space="preserve">” </w:t>
      </w:r>
      <w:r w:rsidRPr="003D1A75">
        <w:rPr>
          <w:color w:val="000000" w:themeColor="text1"/>
          <w:sz w:val="24"/>
          <w:szCs w:val="24"/>
          <w:lang w:val="fr-FR"/>
        </w:rPr>
        <w:t>(2)</w:t>
      </w:r>
      <w:r w:rsidR="00575898" w:rsidRPr="003D1A75">
        <w:rPr>
          <w:color w:val="000000" w:themeColor="text1"/>
          <w:sz w:val="24"/>
          <w:szCs w:val="24"/>
          <w:lang w:val="fr-FR"/>
        </w:rPr>
        <w:t xml:space="preserve"> “</w:t>
      </w:r>
      <w:r w:rsidRPr="003D1A75">
        <w:rPr>
          <w:color w:val="000000" w:themeColor="text1"/>
          <w:sz w:val="24"/>
          <w:szCs w:val="24"/>
          <w:lang w:val="fr-FR"/>
        </w:rPr>
        <w:t>tout ce qui sort de la nature, monstre, monstruosité.</w:t>
      </w:r>
      <w:r w:rsidR="00575898" w:rsidRPr="003D1A75">
        <w:rPr>
          <w:color w:val="000000" w:themeColor="text1"/>
          <w:sz w:val="24"/>
          <w:szCs w:val="24"/>
          <w:lang w:val="fr-FR"/>
        </w:rPr>
        <w:t xml:space="preserve">” </w:t>
      </w:r>
      <w:r w:rsidRPr="003D1A75">
        <w:rPr>
          <w:color w:val="000000" w:themeColor="text1"/>
          <w:sz w:val="24"/>
          <w:szCs w:val="24"/>
          <w:lang w:val="fr-FR"/>
        </w:rPr>
        <w:t xml:space="preserve">Dans le premier sens, le monstre est un signe à déchiffrer et appartient </w:t>
      </w:r>
      <w:r w:rsidR="005C5FDE" w:rsidRPr="003D1A75">
        <w:rPr>
          <w:color w:val="000000" w:themeColor="text1"/>
          <w:sz w:val="24"/>
          <w:szCs w:val="24"/>
          <w:lang w:val="fr-FR"/>
        </w:rPr>
        <w:t xml:space="preserve">au domaine de la </w:t>
      </w:r>
      <w:r w:rsidRPr="003D1A75">
        <w:rPr>
          <w:color w:val="000000" w:themeColor="text1"/>
          <w:sz w:val="24"/>
          <w:szCs w:val="24"/>
          <w:lang w:val="fr-FR"/>
        </w:rPr>
        <w:t>divination</w:t>
      </w:r>
      <w:r w:rsidR="005C5FDE" w:rsidRPr="003D1A75">
        <w:rPr>
          <w:color w:val="000000" w:themeColor="text1"/>
          <w:sz w:val="24"/>
          <w:szCs w:val="24"/>
          <w:lang w:val="fr-FR"/>
        </w:rPr>
        <w:t>,</w:t>
      </w:r>
      <w:r w:rsidRPr="003D1A75">
        <w:rPr>
          <w:color w:val="000000" w:themeColor="text1"/>
          <w:sz w:val="24"/>
          <w:szCs w:val="24"/>
          <w:lang w:val="fr-FR"/>
        </w:rPr>
        <w:t xml:space="preserve"> les monstruosités de naissance</w:t>
      </w:r>
      <w:r w:rsidR="005C5FDE" w:rsidRPr="003D1A75">
        <w:rPr>
          <w:color w:val="000000" w:themeColor="text1"/>
          <w:sz w:val="24"/>
          <w:szCs w:val="24"/>
          <w:lang w:val="fr-FR"/>
        </w:rPr>
        <w:t xml:space="preserve"> étant </w:t>
      </w:r>
      <w:r w:rsidRPr="003D1A75">
        <w:rPr>
          <w:color w:val="000000" w:themeColor="text1"/>
          <w:sz w:val="24"/>
          <w:szCs w:val="24"/>
          <w:lang w:val="fr-FR"/>
        </w:rPr>
        <w:t xml:space="preserve">par exemple les signes </w:t>
      </w:r>
      <w:r w:rsidR="00575898" w:rsidRPr="003D1A75">
        <w:rPr>
          <w:color w:val="000000" w:themeColor="text1"/>
          <w:sz w:val="24"/>
          <w:szCs w:val="24"/>
          <w:lang w:val="fr-FR"/>
        </w:rPr>
        <w:t>d’</w:t>
      </w:r>
      <w:r w:rsidRPr="003D1A75">
        <w:rPr>
          <w:color w:val="000000" w:themeColor="text1"/>
          <w:sz w:val="24"/>
          <w:szCs w:val="24"/>
          <w:lang w:val="fr-FR"/>
        </w:rPr>
        <w:t>une passion cachée de la mère.</w:t>
      </w:r>
      <w:r w:rsidRPr="003D1A75">
        <w:rPr>
          <w:rStyle w:val="FootnoteReference"/>
          <w:color w:val="000000" w:themeColor="text1"/>
          <w:szCs w:val="16"/>
          <w:lang w:val="fr-FR"/>
        </w:rPr>
        <w:footnoteReference w:id="9"/>
      </w:r>
      <w:r w:rsidRPr="003D1A75">
        <w:rPr>
          <w:color w:val="000000" w:themeColor="text1"/>
          <w:sz w:val="24"/>
          <w:szCs w:val="24"/>
          <w:lang w:val="fr-FR"/>
        </w:rPr>
        <w:t xml:space="preserve"> Dans le second sens, le monstre est </w:t>
      </w:r>
      <w:r w:rsidR="00575898" w:rsidRPr="003D1A75">
        <w:rPr>
          <w:color w:val="000000" w:themeColor="text1"/>
          <w:sz w:val="24"/>
          <w:szCs w:val="24"/>
          <w:lang w:val="fr-FR"/>
        </w:rPr>
        <w:t>l’</w:t>
      </w:r>
      <w:r w:rsidRPr="003D1A75">
        <w:rPr>
          <w:color w:val="000000" w:themeColor="text1"/>
          <w:sz w:val="24"/>
          <w:szCs w:val="24"/>
          <w:lang w:val="fr-FR"/>
        </w:rPr>
        <w:t>être lui-même et appartient à ce titre aux sciences de la nature.</w:t>
      </w:r>
      <w:r w:rsidRPr="003D1A75">
        <w:rPr>
          <w:rStyle w:val="FootnoteReference"/>
          <w:color w:val="000000" w:themeColor="text1"/>
          <w:szCs w:val="16"/>
          <w:lang w:val="fr-FR"/>
        </w:rPr>
        <w:footnoteReference w:id="10"/>
      </w:r>
      <w:r w:rsidRPr="003D1A75">
        <w:rPr>
          <w:color w:val="000000" w:themeColor="text1"/>
          <w:sz w:val="24"/>
          <w:szCs w:val="24"/>
          <w:lang w:val="fr-FR"/>
        </w:rPr>
        <w:t xml:space="preserve"> </w:t>
      </w:r>
    </w:p>
    <w:p w14:paraId="586E766F" w14:textId="57FF54B0" w:rsidR="001B7D8C" w:rsidRPr="003D1A75" w:rsidRDefault="001B7D8C" w:rsidP="00287EC0">
      <w:pPr>
        <w:ind w:firstLine="720"/>
        <w:rPr>
          <w:color w:val="000000" w:themeColor="text1"/>
          <w:sz w:val="24"/>
          <w:szCs w:val="24"/>
          <w:lang w:val="fr-FR"/>
        </w:rPr>
      </w:pPr>
      <w:r w:rsidRPr="003D1A75">
        <w:rPr>
          <w:color w:val="000000" w:themeColor="text1"/>
          <w:sz w:val="24"/>
          <w:szCs w:val="24"/>
          <w:lang w:val="fr-FR"/>
        </w:rPr>
        <w:t xml:space="preserve">De même les monstres du </w:t>
      </w:r>
      <w:r w:rsidRPr="003D1A75">
        <w:rPr>
          <w:i/>
          <w:color w:val="000000" w:themeColor="text1"/>
          <w:sz w:val="24"/>
          <w:szCs w:val="24"/>
          <w:lang w:val="fr-FR"/>
        </w:rPr>
        <w:t>Rêve</w:t>
      </w:r>
      <w:r w:rsidRPr="003D1A75">
        <w:rPr>
          <w:color w:val="000000" w:themeColor="text1"/>
          <w:sz w:val="24"/>
          <w:szCs w:val="24"/>
          <w:lang w:val="fr-FR"/>
        </w:rPr>
        <w:t xml:space="preserve">, même </w:t>
      </w:r>
      <w:r w:rsidR="00623036" w:rsidRPr="003D1A75">
        <w:rPr>
          <w:color w:val="000000" w:themeColor="text1"/>
          <w:sz w:val="24"/>
          <w:szCs w:val="24"/>
          <w:lang w:val="fr-FR"/>
        </w:rPr>
        <w:t>s’</w:t>
      </w:r>
      <w:r w:rsidRPr="003D1A75">
        <w:rPr>
          <w:color w:val="000000" w:themeColor="text1"/>
          <w:sz w:val="24"/>
          <w:szCs w:val="24"/>
          <w:lang w:val="fr-FR"/>
        </w:rPr>
        <w:t xml:space="preserve">ils se veulent scientifiques et proviennent parfois de gazettes scientifiques de </w:t>
      </w:r>
      <w:r w:rsidR="00575898" w:rsidRPr="003D1A75">
        <w:rPr>
          <w:color w:val="000000" w:themeColor="text1"/>
          <w:sz w:val="24"/>
          <w:szCs w:val="24"/>
          <w:lang w:val="fr-FR"/>
        </w:rPr>
        <w:t>l’</w:t>
      </w:r>
      <w:r w:rsidRPr="003D1A75">
        <w:rPr>
          <w:color w:val="000000" w:themeColor="text1"/>
          <w:sz w:val="24"/>
          <w:szCs w:val="24"/>
          <w:lang w:val="fr-FR"/>
        </w:rPr>
        <w:t>époque, existent avant tout dans le texte</w:t>
      </w:r>
      <w:r w:rsidR="008F5AB8" w:rsidRPr="003D1A75">
        <w:rPr>
          <w:color w:val="000000" w:themeColor="text1"/>
          <w:sz w:val="24"/>
          <w:szCs w:val="24"/>
          <w:lang w:val="fr-FR"/>
        </w:rPr>
        <w:t>. I</w:t>
      </w:r>
      <w:r w:rsidRPr="003D1A75">
        <w:rPr>
          <w:color w:val="000000" w:themeColor="text1"/>
          <w:sz w:val="24"/>
          <w:szCs w:val="24"/>
          <w:lang w:val="fr-FR"/>
        </w:rPr>
        <w:t xml:space="preserve">ls sont des constructions du texte, parfois même un simple effet de texte, ils sont ce que </w:t>
      </w:r>
      <w:r w:rsidR="00965250" w:rsidRPr="003D1A75">
        <w:rPr>
          <w:color w:val="000000" w:themeColor="text1"/>
          <w:sz w:val="24"/>
          <w:szCs w:val="24"/>
          <w:lang w:val="fr-FR"/>
        </w:rPr>
        <w:t>j’</w:t>
      </w:r>
      <w:r w:rsidRPr="003D1A75">
        <w:rPr>
          <w:color w:val="000000" w:themeColor="text1"/>
          <w:sz w:val="24"/>
          <w:szCs w:val="24"/>
          <w:lang w:val="fr-FR"/>
        </w:rPr>
        <w:t>appelle des</w:t>
      </w:r>
      <w:r w:rsidR="00575898" w:rsidRPr="003D1A75">
        <w:rPr>
          <w:color w:val="000000" w:themeColor="text1"/>
          <w:sz w:val="24"/>
          <w:szCs w:val="24"/>
          <w:lang w:val="fr-FR"/>
        </w:rPr>
        <w:t xml:space="preserve"> “</w:t>
      </w:r>
      <w:r w:rsidRPr="003D1A75">
        <w:rPr>
          <w:color w:val="000000" w:themeColor="text1"/>
          <w:sz w:val="24"/>
          <w:szCs w:val="24"/>
          <w:lang w:val="fr-FR"/>
        </w:rPr>
        <w:t>monstres textuels.</w:t>
      </w:r>
      <w:r w:rsidR="00575898" w:rsidRPr="003D1A75">
        <w:rPr>
          <w:color w:val="000000" w:themeColor="text1"/>
          <w:sz w:val="24"/>
          <w:szCs w:val="24"/>
          <w:lang w:val="fr-FR"/>
        </w:rPr>
        <w:t xml:space="preserve">” </w:t>
      </w:r>
      <w:r w:rsidRPr="003D1A75">
        <w:rPr>
          <w:color w:val="000000" w:themeColor="text1"/>
          <w:sz w:val="24"/>
          <w:szCs w:val="24"/>
          <w:lang w:val="fr-FR"/>
        </w:rPr>
        <w:t xml:space="preserve">Et </w:t>
      </w:r>
      <w:r w:rsidR="00D97CEF" w:rsidRPr="003D1A75">
        <w:rPr>
          <w:color w:val="000000" w:themeColor="text1"/>
          <w:sz w:val="24"/>
          <w:szCs w:val="24"/>
          <w:lang w:val="fr-FR"/>
        </w:rPr>
        <w:t xml:space="preserve">je suggère </w:t>
      </w:r>
      <w:r w:rsidRPr="003D1A75">
        <w:rPr>
          <w:color w:val="000000" w:themeColor="text1"/>
          <w:sz w:val="24"/>
          <w:szCs w:val="24"/>
          <w:lang w:val="fr-FR"/>
        </w:rPr>
        <w:t xml:space="preserve">que, prenant forme dans le texte, ils sont eux-mêmes en retour opérateurs de texte. </w:t>
      </w:r>
      <w:r w:rsidR="00287EC0" w:rsidRPr="003D1A75">
        <w:rPr>
          <w:color w:val="000000" w:themeColor="text1"/>
          <w:sz w:val="24"/>
          <w:szCs w:val="24"/>
          <w:lang w:val="fr-FR"/>
        </w:rPr>
        <w:t>L</w:t>
      </w:r>
      <w:r w:rsidRPr="003D1A75">
        <w:rPr>
          <w:color w:val="000000" w:themeColor="text1"/>
          <w:sz w:val="24"/>
          <w:szCs w:val="24"/>
          <w:lang w:val="fr-FR"/>
        </w:rPr>
        <w:t>e monstre</w:t>
      </w:r>
      <w:r w:rsidR="00287EC0" w:rsidRPr="003D1A75">
        <w:rPr>
          <w:color w:val="000000" w:themeColor="text1"/>
          <w:sz w:val="24"/>
          <w:szCs w:val="24"/>
          <w:lang w:val="fr-FR"/>
        </w:rPr>
        <w:t xml:space="preserve"> du </w:t>
      </w:r>
      <w:r w:rsidR="00287EC0" w:rsidRPr="003D1A75">
        <w:rPr>
          <w:i/>
          <w:iCs/>
          <w:color w:val="000000" w:themeColor="text1"/>
          <w:sz w:val="24"/>
          <w:szCs w:val="24"/>
          <w:lang w:val="fr-FR"/>
        </w:rPr>
        <w:t>Rêve</w:t>
      </w:r>
      <w:r w:rsidRPr="003D1A75">
        <w:rPr>
          <w:color w:val="000000" w:themeColor="text1"/>
          <w:sz w:val="24"/>
          <w:szCs w:val="24"/>
          <w:lang w:val="fr-FR"/>
        </w:rPr>
        <w:t xml:space="preserve">, en ce </w:t>
      </w:r>
      <w:r w:rsidR="00575898" w:rsidRPr="003D1A75">
        <w:rPr>
          <w:color w:val="000000" w:themeColor="text1"/>
          <w:sz w:val="24"/>
          <w:szCs w:val="24"/>
          <w:lang w:val="fr-FR"/>
        </w:rPr>
        <w:t>qu’</w:t>
      </w:r>
      <w:r w:rsidRPr="003D1A75">
        <w:rPr>
          <w:color w:val="000000" w:themeColor="text1"/>
          <w:sz w:val="24"/>
          <w:szCs w:val="24"/>
          <w:lang w:val="fr-FR"/>
        </w:rPr>
        <w:t>il appartient à la fois au domaine du biologique (en tant que monstruosité,</w:t>
      </w:r>
      <w:r w:rsidRPr="003D1A75">
        <w:rPr>
          <w:rStyle w:val="FootnoteReference"/>
          <w:color w:val="000000" w:themeColor="text1"/>
          <w:szCs w:val="16"/>
          <w:lang w:val="fr-FR"/>
        </w:rPr>
        <w:footnoteReference w:id="11"/>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est-à-dire anomalie physiologique) et au domaine du poétique (en tant que monstrueux, catégorie de </w:t>
      </w:r>
      <w:r w:rsidR="00575898" w:rsidRPr="003D1A75">
        <w:rPr>
          <w:color w:val="000000" w:themeColor="text1"/>
          <w:sz w:val="24"/>
          <w:szCs w:val="24"/>
          <w:lang w:val="fr-FR"/>
        </w:rPr>
        <w:t>l’</w:t>
      </w:r>
      <w:r w:rsidRPr="003D1A75">
        <w:rPr>
          <w:color w:val="000000" w:themeColor="text1"/>
          <w:sz w:val="24"/>
          <w:szCs w:val="24"/>
          <w:lang w:val="fr-FR"/>
        </w:rPr>
        <w:t>imaginaire),</w:t>
      </w:r>
      <w:r w:rsidRPr="003D1A75">
        <w:rPr>
          <w:rStyle w:val="FootnoteReference"/>
          <w:color w:val="000000" w:themeColor="text1"/>
          <w:szCs w:val="16"/>
          <w:lang w:val="fr-FR"/>
        </w:rPr>
        <w:footnoteReference w:id="12"/>
      </w:r>
      <w:r w:rsidRPr="003D1A75">
        <w:rPr>
          <w:color w:val="000000" w:themeColor="text1"/>
          <w:sz w:val="24"/>
          <w:szCs w:val="24"/>
          <w:lang w:val="fr-FR"/>
        </w:rPr>
        <w:t xml:space="preserve"> est le lieu où </w:t>
      </w:r>
      <w:r w:rsidR="00623036" w:rsidRPr="003D1A75">
        <w:rPr>
          <w:color w:val="000000" w:themeColor="text1"/>
          <w:sz w:val="24"/>
          <w:szCs w:val="24"/>
          <w:lang w:val="fr-FR"/>
        </w:rPr>
        <w:t>s’</w:t>
      </w:r>
      <w:r w:rsidRPr="003D1A75">
        <w:rPr>
          <w:color w:val="000000" w:themeColor="text1"/>
          <w:sz w:val="24"/>
          <w:szCs w:val="24"/>
          <w:lang w:val="fr-FR"/>
        </w:rPr>
        <w:t xml:space="preserve">opère le passage de qualités autrement limitées à un domaine ou à </w:t>
      </w:r>
      <w:r w:rsidR="00575898" w:rsidRPr="003D1A75">
        <w:rPr>
          <w:color w:val="000000" w:themeColor="text1"/>
          <w:sz w:val="24"/>
          <w:szCs w:val="24"/>
          <w:lang w:val="fr-FR"/>
        </w:rPr>
        <w:t>l’</w:t>
      </w:r>
      <w:r w:rsidRPr="003D1A75">
        <w:rPr>
          <w:color w:val="000000" w:themeColor="text1"/>
          <w:sz w:val="24"/>
          <w:szCs w:val="24"/>
          <w:lang w:val="fr-FR"/>
        </w:rPr>
        <w:t>autre.</w:t>
      </w:r>
    </w:p>
    <w:p w14:paraId="5DD2AEDB" w14:textId="0EC0C303"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Monstre et poétique ont été associés à plusieurs reprises par la tradition, ainsi Horace écrit au début de </w:t>
      </w:r>
      <w:r w:rsidR="00CA7C0D" w:rsidRPr="003D1A75">
        <w:rPr>
          <w:i/>
          <w:iCs/>
          <w:color w:val="000000" w:themeColor="text1"/>
          <w:sz w:val="24"/>
          <w:szCs w:val="24"/>
          <w:lang w:val="fr-FR"/>
        </w:rPr>
        <w:t>L</w:t>
      </w:r>
      <w:r w:rsidR="00575898" w:rsidRPr="003D1A75">
        <w:rPr>
          <w:color w:val="000000" w:themeColor="text1"/>
          <w:sz w:val="24"/>
          <w:szCs w:val="24"/>
          <w:lang w:val="fr-FR"/>
        </w:rPr>
        <w:t>’</w:t>
      </w:r>
      <w:r w:rsidRPr="003D1A75">
        <w:rPr>
          <w:i/>
          <w:color w:val="000000" w:themeColor="text1"/>
          <w:sz w:val="24"/>
          <w:szCs w:val="24"/>
          <w:lang w:val="fr-FR"/>
        </w:rPr>
        <w:t>Art poétique</w:t>
      </w:r>
      <w:r w:rsidRPr="003D1A75">
        <w:rPr>
          <w:color w:val="000000" w:themeColor="text1"/>
          <w:sz w:val="24"/>
          <w:szCs w:val="24"/>
          <w:lang w:val="fr-FR"/>
        </w:rPr>
        <w:t>,</w:t>
      </w:r>
    </w:p>
    <w:p w14:paraId="768AEEBB" w14:textId="7649F81F"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Si un peintre voulait ajuster sous une tête humaine le cou </w:t>
      </w:r>
      <w:r w:rsidR="00575898" w:rsidRPr="003D1A75">
        <w:rPr>
          <w:color w:val="000000" w:themeColor="text1"/>
          <w:sz w:val="24"/>
          <w:szCs w:val="24"/>
          <w:lang w:val="fr-FR"/>
        </w:rPr>
        <w:t>d’</w:t>
      </w:r>
      <w:r w:rsidRPr="003D1A75">
        <w:rPr>
          <w:color w:val="000000" w:themeColor="text1"/>
          <w:sz w:val="24"/>
          <w:szCs w:val="24"/>
          <w:lang w:val="fr-FR"/>
        </w:rPr>
        <w:t xml:space="preserve">un cheval et appliquer des plumes de diverses couleurs sur des membres pris de tous côtés, dont </w:t>
      </w:r>
      <w:r w:rsidR="00575898" w:rsidRPr="003D1A75">
        <w:rPr>
          <w:color w:val="000000" w:themeColor="text1"/>
          <w:sz w:val="24"/>
          <w:szCs w:val="24"/>
          <w:lang w:val="fr-FR"/>
        </w:rPr>
        <w:t>l’</w:t>
      </w:r>
      <w:r w:rsidRPr="003D1A75">
        <w:rPr>
          <w:color w:val="000000" w:themeColor="text1"/>
          <w:sz w:val="24"/>
          <w:szCs w:val="24"/>
          <w:lang w:val="fr-FR"/>
        </w:rPr>
        <w:t xml:space="preserve">assemblage terminerait en hideux poisson noir ce qui était par en haut une belle femme, pourriez-vous, introduits pour contempler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vous empêcher de rire, mes </w:t>
      </w:r>
      <w:proofErr w:type="gramStart"/>
      <w:r w:rsidRPr="003D1A75">
        <w:rPr>
          <w:color w:val="000000" w:themeColor="text1"/>
          <w:sz w:val="24"/>
          <w:szCs w:val="24"/>
          <w:lang w:val="fr-FR"/>
        </w:rPr>
        <w:t>amis?</w:t>
      </w:r>
      <w:proofErr w:type="gramEnd"/>
      <w:r w:rsidRPr="003D1A75">
        <w:rPr>
          <w:color w:val="000000" w:themeColor="text1"/>
          <w:sz w:val="24"/>
          <w:szCs w:val="24"/>
          <w:lang w:val="fr-FR"/>
        </w:rPr>
        <w:t xml:space="preserve"> Croyez-moi, Pisons, ce tableau vous offrira le portrait fidèle </w:t>
      </w:r>
      <w:r w:rsidR="00575898" w:rsidRPr="003D1A75">
        <w:rPr>
          <w:color w:val="000000" w:themeColor="text1"/>
          <w:sz w:val="24"/>
          <w:szCs w:val="24"/>
          <w:lang w:val="fr-FR"/>
        </w:rPr>
        <w:t>d’</w:t>
      </w:r>
      <w:r w:rsidRPr="003D1A75">
        <w:rPr>
          <w:color w:val="000000" w:themeColor="text1"/>
          <w:sz w:val="24"/>
          <w:szCs w:val="24"/>
          <w:lang w:val="fr-FR"/>
        </w:rPr>
        <w:t xml:space="preserve">un livre où, pareilles aux songes </w:t>
      </w:r>
      <w:r w:rsidR="00575898" w:rsidRPr="003D1A75">
        <w:rPr>
          <w:color w:val="000000" w:themeColor="text1"/>
          <w:sz w:val="24"/>
          <w:szCs w:val="24"/>
          <w:lang w:val="fr-FR"/>
        </w:rPr>
        <w:t>d’</w:t>
      </w:r>
      <w:r w:rsidRPr="003D1A75">
        <w:rPr>
          <w:color w:val="000000" w:themeColor="text1"/>
          <w:sz w:val="24"/>
          <w:szCs w:val="24"/>
          <w:lang w:val="fr-FR"/>
        </w:rPr>
        <w:t xml:space="preserve">un malade, ne seront retracées que des images inconsistantes, faisant un corps dont les pieds </w:t>
      </w:r>
      <w:r w:rsidRPr="003D1A75">
        <w:rPr>
          <w:color w:val="000000" w:themeColor="text1"/>
          <w:sz w:val="24"/>
          <w:szCs w:val="24"/>
          <w:lang w:val="fr-FR"/>
        </w:rPr>
        <w:lastRenderedPageBreak/>
        <w:t xml:space="preserve">et la tête ne répondrons pas à un type unique. Les peintres et les poètes, toujours, eurent le juste pouvoir de tout oser, je le sais, et </w:t>
      </w:r>
      <w:r w:rsidR="001A5F2A" w:rsidRPr="003D1A75">
        <w:rPr>
          <w:color w:val="000000" w:themeColor="text1"/>
          <w:sz w:val="24"/>
          <w:szCs w:val="24"/>
          <w:lang w:val="fr-FR"/>
        </w:rPr>
        <w:t>c’</w:t>
      </w:r>
      <w:r w:rsidRPr="003D1A75">
        <w:rPr>
          <w:color w:val="000000" w:themeColor="text1"/>
          <w:sz w:val="24"/>
          <w:szCs w:val="24"/>
          <w:lang w:val="fr-FR"/>
        </w:rPr>
        <w:t xml:space="preserve">est un privilège que je réclame et que </w:t>
      </w:r>
      <w:r w:rsidR="00965250" w:rsidRPr="003D1A75">
        <w:rPr>
          <w:color w:val="000000" w:themeColor="text1"/>
          <w:sz w:val="24"/>
          <w:szCs w:val="24"/>
          <w:lang w:val="fr-FR"/>
        </w:rPr>
        <w:t>j’</w:t>
      </w:r>
      <w:r w:rsidRPr="003D1A75">
        <w:rPr>
          <w:color w:val="000000" w:themeColor="text1"/>
          <w:sz w:val="24"/>
          <w:szCs w:val="24"/>
          <w:lang w:val="fr-FR"/>
        </w:rPr>
        <w:t>accorde tour à tour, mais non jus</w:t>
      </w:r>
      <w:r w:rsidR="00575898" w:rsidRPr="003D1A75">
        <w:rPr>
          <w:color w:val="000000" w:themeColor="text1"/>
          <w:sz w:val="24"/>
          <w:szCs w:val="24"/>
          <w:lang w:val="fr-FR"/>
        </w:rPr>
        <w:t>qu’</w:t>
      </w:r>
      <w:r w:rsidRPr="003D1A75">
        <w:rPr>
          <w:color w:val="000000" w:themeColor="text1"/>
          <w:sz w:val="24"/>
          <w:szCs w:val="24"/>
          <w:lang w:val="fr-FR"/>
        </w:rPr>
        <w:t>à mettre ensemble animaux paisibles et bêtes féroces, jus</w:t>
      </w:r>
      <w:r w:rsidR="00575898" w:rsidRPr="003D1A75">
        <w:rPr>
          <w:color w:val="000000" w:themeColor="text1"/>
          <w:sz w:val="24"/>
          <w:szCs w:val="24"/>
          <w:lang w:val="fr-FR"/>
        </w:rPr>
        <w:t>qu’</w:t>
      </w:r>
      <w:r w:rsidRPr="003D1A75">
        <w:rPr>
          <w:color w:val="000000" w:themeColor="text1"/>
          <w:sz w:val="24"/>
          <w:szCs w:val="24"/>
          <w:lang w:val="fr-FR"/>
        </w:rPr>
        <w:t>à apparier les serpents avec les oiseaux, les agneaux avec les tigres.</w:t>
      </w:r>
      <w:r w:rsidRPr="003D1A75">
        <w:rPr>
          <w:rStyle w:val="FootnoteReference"/>
          <w:color w:val="000000" w:themeColor="text1"/>
          <w:szCs w:val="16"/>
          <w:lang w:val="fr-FR"/>
        </w:rPr>
        <w:footnoteReference w:id="13"/>
      </w:r>
    </w:p>
    <w:p w14:paraId="4AF580B5" w14:textId="0996E35B"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La comparaison de </w:t>
      </w:r>
      <w:r w:rsidR="00575898" w:rsidRPr="003D1A75">
        <w:rPr>
          <w:color w:val="000000" w:themeColor="text1"/>
          <w:sz w:val="24"/>
          <w:szCs w:val="24"/>
          <w:lang w:val="fr-FR"/>
        </w:rPr>
        <w:t>l’</w:t>
      </w:r>
      <w:r w:rsidRPr="003D1A75">
        <w:rPr>
          <w:color w:val="000000" w:themeColor="text1"/>
          <w:sz w:val="24"/>
          <w:szCs w:val="24"/>
          <w:lang w:val="fr-FR"/>
        </w:rPr>
        <w:t>activité du poète et du peintre existe déjà chez Aristote,</w:t>
      </w:r>
      <w:r w:rsidRPr="003D1A75">
        <w:rPr>
          <w:rStyle w:val="FootnoteReference"/>
          <w:color w:val="000000" w:themeColor="text1"/>
          <w:szCs w:val="16"/>
          <w:lang w:val="fr-FR"/>
        </w:rPr>
        <w:footnoteReference w:id="14"/>
      </w:r>
      <w:r w:rsidRPr="003D1A75">
        <w:rPr>
          <w:color w:val="000000" w:themeColor="text1"/>
          <w:sz w:val="24"/>
          <w:szCs w:val="24"/>
          <w:lang w:val="fr-FR"/>
        </w:rPr>
        <w:t xml:space="preserve"> et la comparaison du livre avec le corps, soit la conception </w:t>
      </w:r>
      <w:r w:rsidR="00575898" w:rsidRPr="003D1A75">
        <w:rPr>
          <w:color w:val="000000" w:themeColor="text1"/>
          <w:sz w:val="24"/>
          <w:szCs w:val="24"/>
          <w:lang w:val="fr-FR"/>
        </w:rPr>
        <w:t>d’</w:t>
      </w:r>
      <w:r w:rsidRPr="003D1A75">
        <w:rPr>
          <w:color w:val="000000" w:themeColor="text1"/>
          <w:sz w:val="24"/>
          <w:szCs w:val="24"/>
          <w:lang w:val="fr-FR"/>
        </w:rPr>
        <w:t xml:space="preserve">un modèle organique de </w:t>
      </w:r>
      <w:r w:rsidR="00575898" w:rsidRPr="003D1A75">
        <w:rPr>
          <w:color w:val="000000" w:themeColor="text1"/>
          <w:sz w:val="24"/>
          <w:szCs w:val="24"/>
          <w:lang w:val="fr-FR"/>
        </w:rPr>
        <w:t>l’</w:t>
      </w:r>
      <w:r w:rsidRPr="003D1A75">
        <w:rPr>
          <w:color w:val="000000" w:themeColor="text1"/>
          <w:sz w:val="24"/>
          <w:szCs w:val="24"/>
          <w:lang w:val="fr-FR"/>
        </w:rPr>
        <w:t xml:space="preserve">art, existe dans le </w:t>
      </w:r>
      <w:r w:rsidRPr="003D1A75">
        <w:rPr>
          <w:i/>
          <w:color w:val="000000" w:themeColor="text1"/>
          <w:sz w:val="24"/>
          <w:szCs w:val="24"/>
          <w:lang w:val="fr-FR"/>
        </w:rPr>
        <w:t>Phèdre</w:t>
      </w:r>
      <w:r w:rsidRPr="003D1A75">
        <w:rPr>
          <w:color w:val="000000" w:themeColor="text1"/>
          <w:sz w:val="24"/>
          <w:szCs w:val="24"/>
          <w:lang w:val="fr-FR"/>
        </w:rPr>
        <w:t xml:space="preserve"> de Platon.</w:t>
      </w:r>
      <w:r w:rsidRPr="003D1A75">
        <w:rPr>
          <w:rStyle w:val="FootnoteReference"/>
          <w:color w:val="000000" w:themeColor="text1"/>
          <w:szCs w:val="16"/>
          <w:lang w:val="fr-FR"/>
        </w:rPr>
        <w:footnoteReference w:id="15"/>
      </w:r>
      <w:r w:rsidRPr="003D1A75">
        <w:rPr>
          <w:color w:val="000000" w:themeColor="text1"/>
          <w:sz w:val="24"/>
          <w:szCs w:val="24"/>
          <w:lang w:val="fr-FR"/>
        </w:rPr>
        <w:t xml:space="preserve"> La particularité </w:t>
      </w:r>
      <w:r w:rsidR="00575898" w:rsidRPr="003D1A75">
        <w:rPr>
          <w:color w:val="000000" w:themeColor="text1"/>
          <w:sz w:val="24"/>
          <w:szCs w:val="24"/>
          <w:lang w:val="fr-FR"/>
        </w:rPr>
        <w:t>d’</w:t>
      </w:r>
      <w:r w:rsidRPr="003D1A75">
        <w:rPr>
          <w:color w:val="000000" w:themeColor="text1"/>
          <w:sz w:val="24"/>
          <w:szCs w:val="24"/>
          <w:lang w:val="fr-FR"/>
        </w:rPr>
        <w:t xml:space="preserve">Horace tient dans la qualité monstrueuse du corps </w:t>
      </w:r>
      <w:r w:rsidR="00575898" w:rsidRPr="003D1A75">
        <w:rPr>
          <w:color w:val="000000" w:themeColor="text1"/>
          <w:sz w:val="24"/>
          <w:szCs w:val="24"/>
          <w:lang w:val="fr-FR"/>
        </w:rPr>
        <w:t>qu’</w:t>
      </w:r>
      <w:r w:rsidRPr="003D1A75">
        <w:rPr>
          <w:color w:val="000000" w:themeColor="text1"/>
          <w:sz w:val="24"/>
          <w:szCs w:val="24"/>
          <w:lang w:val="fr-FR"/>
        </w:rPr>
        <w:t xml:space="preserve">il fait passer du tableau au livre. Comme dans le cas du tableau, un livre sans unité présente un corps dont les différentes parties ne correspondent pas à un type unique. La monstruosité en question est </w:t>
      </w:r>
      <w:r w:rsidR="00575898" w:rsidRPr="003D1A75">
        <w:rPr>
          <w:color w:val="000000" w:themeColor="text1"/>
          <w:sz w:val="24"/>
          <w:szCs w:val="24"/>
          <w:lang w:val="fr-FR"/>
        </w:rPr>
        <w:t>l’</w:t>
      </w:r>
      <w:r w:rsidRPr="003D1A75">
        <w:rPr>
          <w:color w:val="000000" w:themeColor="text1"/>
          <w:sz w:val="24"/>
          <w:szCs w:val="24"/>
          <w:lang w:val="fr-FR"/>
        </w:rPr>
        <w:t>hybridation, mélange de parties</w:t>
      </w:r>
      <w:r w:rsidR="00965250" w:rsidRPr="003D1A75">
        <w:rPr>
          <w:color w:val="000000" w:themeColor="text1"/>
          <w:sz w:val="24"/>
          <w:szCs w:val="24"/>
          <w:lang w:val="fr-FR"/>
        </w:rPr>
        <w:t xml:space="preserve"> n’</w:t>
      </w:r>
      <w:r w:rsidRPr="003D1A75">
        <w:rPr>
          <w:color w:val="000000" w:themeColor="text1"/>
          <w:sz w:val="24"/>
          <w:szCs w:val="24"/>
          <w:lang w:val="fr-FR"/>
        </w:rPr>
        <w:t>appartenant pas ensemble. Remarquons cependant que toute hybridation</w:t>
      </w:r>
      <w:r w:rsidR="00965250" w:rsidRPr="003D1A75">
        <w:rPr>
          <w:color w:val="000000" w:themeColor="text1"/>
          <w:sz w:val="24"/>
          <w:szCs w:val="24"/>
          <w:lang w:val="fr-FR"/>
        </w:rPr>
        <w:t xml:space="preserve"> n’</w:t>
      </w:r>
      <w:r w:rsidRPr="003D1A75">
        <w:rPr>
          <w:color w:val="000000" w:themeColor="text1"/>
          <w:sz w:val="24"/>
          <w:szCs w:val="24"/>
          <w:lang w:val="fr-FR"/>
        </w:rPr>
        <w:t>est pas forcément négative</w:t>
      </w:r>
      <w:r w:rsidR="003C08AB" w:rsidRPr="003D1A75">
        <w:rPr>
          <w:color w:val="000000" w:themeColor="text1"/>
          <w:sz w:val="24"/>
          <w:szCs w:val="24"/>
          <w:lang w:val="fr-FR"/>
        </w:rPr>
        <w:t>. M</w:t>
      </w:r>
      <w:r w:rsidRPr="003D1A75">
        <w:rPr>
          <w:color w:val="000000" w:themeColor="text1"/>
          <w:sz w:val="24"/>
          <w:szCs w:val="24"/>
          <w:lang w:val="fr-FR"/>
        </w:rPr>
        <w:t xml:space="preserve">ême si le début </w:t>
      </w:r>
      <w:r w:rsidR="00575898" w:rsidRPr="003D1A75">
        <w:rPr>
          <w:color w:val="000000" w:themeColor="text1"/>
          <w:sz w:val="24"/>
          <w:szCs w:val="24"/>
          <w:lang w:val="fr-FR"/>
        </w:rPr>
        <w:t>l’</w:t>
      </w:r>
      <w:r w:rsidRPr="003D1A75">
        <w:rPr>
          <w:color w:val="000000" w:themeColor="text1"/>
          <w:sz w:val="24"/>
          <w:szCs w:val="24"/>
          <w:lang w:val="fr-FR"/>
        </w:rPr>
        <w:t>a</w:t>
      </w:r>
      <w:r w:rsidR="0021168E" w:rsidRPr="003D1A75">
        <w:rPr>
          <w:color w:val="000000" w:themeColor="text1"/>
          <w:sz w:val="24"/>
          <w:szCs w:val="24"/>
          <w:lang w:val="fr-FR"/>
        </w:rPr>
        <w:t>ffirme</w:t>
      </w:r>
      <w:r w:rsidRPr="003D1A75">
        <w:rPr>
          <w:color w:val="000000" w:themeColor="text1"/>
          <w:sz w:val="24"/>
          <w:szCs w:val="24"/>
          <w:lang w:val="fr-FR"/>
        </w:rPr>
        <w:t xml:space="preserve">, il y a une rétraction en fin de paragraphe alors </w:t>
      </w:r>
      <w:r w:rsidR="00575898" w:rsidRPr="003D1A75">
        <w:rPr>
          <w:color w:val="000000" w:themeColor="text1"/>
          <w:sz w:val="24"/>
          <w:szCs w:val="24"/>
          <w:lang w:val="fr-FR"/>
        </w:rPr>
        <w:t>qu’</w:t>
      </w:r>
      <w:r w:rsidRPr="003D1A75">
        <w:rPr>
          <w:color w:val="000000" w:themeColor="text1"/>
          <w:sz w:val="24"/>
          <w:szCs w:val="24"/>
          <w:lang w:val="fr-FR"/>
        </w:rPr>
        <w:t xml:space="preserve">Horace reconnaît que le problème causé par </w:t>
      </w:r>
      <w:r w:rsidR="00575898" w:rsidRPr="003D1A75">
        <w:rPr>
          <w:color w:val="000000" w:themeColor="text1"/>
          <w:sz w:val="24"/>
          <w:szCs w:val="24"/>
          <w:lang w:val="fr-FR"/>
        </w:rPr>
        <w:t>l’</w:t>
      </w:r>
      <w:r w:rsidRPr="003D1A75">
        <w:rPr>
          <w:color w:val="000000" w:themeColor="text1"/>
          <w:sz w:val="24"/>
          <w:szCs w:val="24"/>
          <w:lang w:val="fr-FR"/>
        </w:rPr>
        <w:t xml:space="preserve">hybridation se trouve plutôt dans </w:t>
      </w:r>
      <w:r w:rsidR="0021168E" w:rsidRPr="003D1A75">
        <w:rPr>
          <w:color w:val="000000" w:themeColor="text1"/>
          <w:sz w:val="24"/>
          <w:szCs w:val="24"/>
          <w:lang w:val="fr-FR"/>
        </w:rPr>
        <w:t xml:space="preserve">son </w:t>
      </w:r>
      <w:r w:rsidRPr="003D1A75">
        <w:rPr>
          <w:color w:val="000000" w:themeColor="text1"/>
          <w:sz w:val="24"/>
          <w:szCs w:val="24"/>
          <w:lang w:val="fr-FR"/>
        </w:rPr>
        <w:t>inconsistance (</w:t>
      </w:r>
      <w:r w:rsidR="0075435B" w:rsidRPr="003D1A75">
        <w:rPr>
          <w:color w:val="000000" w:themeColor="text1"/>
          <w:sz w:val="24"/>
          <w:szCs w:val="24"/>
          <w:lang w:val="fr-FR"/>
        </w:rPr>
        <w:t>“</w:t>
      </w:r>
      <w:r w:rsidRPr="003D1A75">
        <w:rPr>
          <w:color w:val="000000" w:themeColor="text1"/>
          <w:sz w:val="24"/>
          <w:szCs w:val="24"/>
          <w:lang w:val="fr-FR"/>
        </w:rPr>
        <w:t>mettre ensemble animaux paisibles et bêtes féroces</w:t>
      </w:r>
      <w:r w:rsidR="0075435B" w:rsidRPr="003D1A75">
        <w:rPr>
          <w:color w:val="000000" w:themeColor="text1"/>
          <w:sz w:val="24"/>
          <w:szCs w:val="24"/>
          <w:lang w:val="fr-FR"/>
        </w:rPr>
        <w:t>”</w:t>
      </w:r>
      <w:r w:rsidRPr="003D1A75">
        <w:rPr>
          <w:color w:val="000000" w:themeColor="text1"/>
          <w:sz w:val="24"/>
          <w:szCs w:val="24"/>
          <w:lang w:val="fr-FR"/>
        </w:rPr>
        <w:t xml:space="preserve">). Le monstre des premières lignes consiste dans le mélange </w:t>
      </w:r>
      <w:r w:rsidR="00575898" w:rsidRPr="003D1A75">
        <w:rPr>
          <w:color w:val="000000" w:themeColor="text1"/>
          <w:sz w:val="24"/>
          <w:szCs w:val="24"/>
          <w:lang w:val="fr-FR"/>
        </w:rPr>
        <w:t>d’</w:t>
      </w:r>
      <w:r w:rsidRPr="003D1A75">
        <w:rPr>
          <w:color w:val="000000" w:themeColor="text1"/>
          <w:sz w:val="24"/>
          <w:szCs w:val="24"/>
          <w:lang w:val="fr-FR"/>
        </w:rPr>
        <w:t xml:space="preserve">une </w:t>
      </w:r>
      <w:r w:rsidRPr="003D1A75">
        <w:rPr>
          <w:color w:val="000000" w:themeColor="text1"/>
          <w:sz w:val="24"/>
          <w:szCs w:val="24"/>
          <w:u w:val="single"/>
          <w:lang w:val="fr-FR"/>
        </w:rPr>
        <w:t>belle</w:t>
      </w:r>
      <w:r w:rsidRPr="003D1A75">
        <w:rPr>
          <w:color w:val="000000" w:themeColor="text1"/>
          <w:sz w:val="24"/>
          <w:szCs w:val="24"/>
          <w:lang w:val="fr-FR"/>
        </w:rPr>
        <w:t xml:space="preserve"> femme et </w:t>
      </w:r>
      <w:r w:rsidR="00575898" w:rsidRPr="003D1A75">
        <w:rPr>
          <w:color w:val="000000" w:themeColor="text1"/>
          <w:sz w:val="24"/>
          <w:szCs w:val="24"/>
          <w:lang w:val="fr-FR"/>
        </w:rPr>
        <w:t>d’</w:t>
      </w:r>
      <w:r w:rsidRPr="003D1A75">
        <w:rPr>
          <w:color w:val="000000" w:themeColor="text1"/>
          <w:sz w:val="24"/>
          <w:szCs w:val="24"/>
          <w:lang w:val="fr-FR"/>
        </w:rPr>
        <w:t xml:space="preserve">un </w:t>
      </w:r>
      <w:r w:rsidRPr="003D1A75">
        <w:rPr>
          <w:color w:val="000000" w:themeColor="text1"/>
          <w:sz w:val="24"/>
          <w:szCs w:val="24"/>
          <w:u w:val="single"/>
          <w:lang w:val="fr-FR"/>
        </w:rPr>
        <w:t>hideux</w:t>
      </w:r>
      <w:r w:rsidRPr="003D1A75">
        <w:rPr>
          <w:color w:val="000000" w:themeColor="text1"/>
          <w:sz w:val="24"/>
          <w:szCs w:val="24"/>
          <w:lang w:val="fr-FR"/>
        </w:rPr>
        <w:t xml:space="preserve"> poisson noir</w:t>
      </w:r>
      <w:r w:rsidR="003C08AB" w:rsidRPr="003D1A75">
        <w:rPr>
          <w:color w:val="000000" w:themeColor="text1"/>
          <w:sz w:val="24"/>
          <w:szCs w:val="24"/>
          <w:lang w:val="fr-FR"/>
        </w:rPr>
        <w:t xml:space="preserve">, et </w:t>
      </w:r>
      <w:r w:rsidRPr="003D1A75">
        <w:rPr>
          <w:color w:val="000000" w:themeColor="text1"/>
          <w:sz w:val="24"/>
          <w:szCs w:val="24"/>
          <w:lang w:val="fr-FR"/>
        </w:rPr>
        <w:t xml:space="preserve">on peut supposer </w:t>
      </w:r>
      <w:r w:rsidR="00575898" w:rsidRPr="003D1A75">
        <w:rPr>
          <w:color w:val="000000" w:themeColor="text1"/>
          <w:sz w:val="24"/>
          <w:szCs w:val="24"/>
          <w:lang w:val="fr-FR"/>
        </w:rPr>
        <w:t>qu’</w:t>
      </w:r>
      <w:r w:rsidRPr="003D1A75">
        <w:rPr>
          <w:color w:val="000000" w:themeColor="text1"/>
          <w:sz w:val="24"/>
          <w:szCs w:val="24"/>
          <w:lang w:val="fr-FR"/>
        </w:rPr>
        <w:t>une sirène à la belle queue argentée pourrait présenter la beaut</w:t>
      </w:r>
      <w:r w:rsidR="00FE6E86" w:rsidRPr="003D1A75">
        <w:rPr>
          <w:color w:val="000000" w:themeColor="text1"/>
          <w:sz w:val="24"/>
          <w:szCs w:val="24"/>
          <w:lang w:val="fr-FR"/>
        </w:rPr>
        <w:t>é</w:t>
      </w:r>
      <w:r w:rsidRPr="003D1A75">
        <w:rPr>
          <w:color w:val="000000" w:themeColor="text1"/>
          <w:sz w:val="24"/>
          <w:szCs w:val="24"/>
          <w:lang w:val="fr-FR"/>
        </w:rPr>
        <w:t xml:space="preserve"> unificatrice n</w:t>
      </w:r>
      <w:r w:rsidR="00FE6E86" w:rsidRPr="003D1A75">
        <w:rPr>
          <w:color w:val="000000" w:themeColor="text1"/>
          <w:sz w:val="24"/>
          <w:szCs w:val="24"/>
          <w:lang w:val="fr-FR"/>
        </w:rPr>
        <w:t>é</w:t>
      </w:r>
      <w:r w:rsidRPr="003D1A75">
        <w:rPr>
          <w:color w:val="000000" w:themeColor="text1"/>
          <w:sz w:val="24"/>
          <w:szCs w:val="24"/>
          <w:lang w:val="fr-FR"/>
        </w:rPr>
        <w:t>cessaire à la poésie. Remarquons enfin la confusion du portrait du d</w:t>
      </w:r>
      <w:r w:rsidR="00FE6E86" w:rsidRPr="003D1A75">
        <w:rPr>
          <w:color w:val="000000" w:themeColor="text1"/>
          <w:sz w:val="24"/>
          <w:szCs w:val="24"/>
          <w:lang w:val="fr-FR"/>
        </w:rPr>
        <w:t>é</w:t>
      </w:r>
      <w:r w:rsidRPr="003D1A75">
        <w:rPr>
          <w:color w:val="000000" w:themeColor="text1"/>
          <w:sz w:val="24"/>
          <w:szCs w:val="24"/>
          <w:lang w:val="fr-FR"/>
        </w:rPr>
        <w:t>but, commençant</w:t>
      </w:r>
      <w:r w:rsidR="00575898" w:rsidRPr="003D1A75">
        <w:rPr>
          <w:color w:val="000000" w:themeColor="text1"/>
          <w:sz w:val="24"/>
          <w:szCs w:val="24"/>
          <w:lang w:val="fr-FR"/>
        </w:rPr>
        <w:t xml:space="preserve"> “</w:t>
      </w:r>
      <w:r w:rsidRPr="003D1A75">
        <w:rPr>
          <w:color w:val="000000" w:themeColor="text1"/>
          <w:sz w:val="24"/>
          <w:szCs w:val="24"/>
          <w:lang w:val="fr-FR"/>
        </w:rPr>
        <w:t>sous une tête humaine</w:t>
      </w:r>
      <w:r w:rsidR="00575898" w:rsidRPr="003D1A75">
        <w:rPr>
          <w:color w:val="000000" w:themeColor="text1"/>
          <w:sz w:val="24"/>
          <w:szCs w:val="24"/>
          <w:lang w:val="fr-FR"/>
        </w:rPr>
        <w:t xml:space="preserve">” </w:t>
      </w:r>
      <w:r w:rsidRPr="003D1A75">
        <w:rPr>
          <w:color w:val="000000" w:themeColor="text1"/>
          <w:sz w:val="24"/>
          <w:szCs w:val="24"/>
          <w:lang w:val="fr-FR"/>
        </w:rPr>
        <w:t>et finissant par cette même tête qui est cette fois</w:t>
      </w:r>
      <w:r w:rsidR="00575898" w:rsidRPr="003D1A75">
        <w:rPr>
          <w:color w:val="000000" w:themeColor="text1"/>
          <w:sz w:val="24"/>
          <w:szCs w:val="24"/>
          <w:lang w:val="fr-FR"/>
        </w:rPr>
        <w:t xml:space="preserve"> “</w:t>
      </w:r>
      <w:r w:rsidRPr="003D1A75">
        <w:rPr>
          <w:color w:val="000000" w:themeColor="text1"/>
          <w:sz w:val="24"/>
          <w:szCs w:val="24"/>
          <w:lang w:val="fr-FR"/>
        </w:rPr>
        <w:t xml:space="preserve">ce qui </w:t>
      </w:r>
      <w:r w:rsidR="00FE6E86" w:rsidRPr="003D1A75">
        <w:rPr>
          <w:color w:val="000000" w:themeColor="text1"/>
          <w:sz w:val="24"/>
          <w:szCs w:val="24"/>
          <w:lang w:val="fr-FR"/>
        </w:rPr>
        <w:t>é</w:t>
      </w:r>
      <w:r w:rsidRPr="003D1A75">
        <w:rPr>
          <w:color w:val="000000" w:themeColor="text1"/>
          <w:sz w:val="24"/>
          <w:szCs w:val="24"/>
          <w:lang w:val="fr-FR"/>
        </w:rPr>
        <w:t>tait en haut une belle femme</w:t>
      </w:r>
      <w:r w:rsidR="003C08AB" w:rsidRPr="003D1A75">
        <w:rPr>
          <w:color w:val="000000" w:themeColor="text1"/>
          <w:sz w:val="24"/>
          <w:szCs w:val="24"/>
          <w:lang w:val="fr-FR"/>
        </w:rPr>
        <w:t>.</w:t>
      </w:r>
      <w:r w:rsidR="0075435B" w:rsidRPr="003D1A75">
        <w:rPr>
          <w:color w:val="000000" w:themeColor="text1"/>
          <w:sz w:val="24"/>
          <w:szCs w:val="24"/>
          <w:lang w:val="fr-FR"/>
        </w:rPr>
        <w:t>”</w:t>
      </w:r>
      <w:r w:rsidR="003C08AB" w:rsidRPr="003D1A75">
        <w:rPr>
          <w:color w:val="000000" w:themeColor="text1"/>
          <w:sz w:val="24"/>
          <w:szCs w:val="24"/>
          <w:lang w:val="fr-FR"/>
        </w:rPr>
        <w:t xml:space="preserve"> C</w:t>
      </w:r>
      <w:r w:rsidRPr="003D1A75">
        <w:rPr>
          <w:color w:val="000000" w:themeColor="text1"/>
          <w:sz w:val="24"/>
          <w:szCs w:val="24"/>
          <w:lang w:val="fr-FR"/>
        </w:rPr>
        <w:t xml:space="preserve">omme le veut </w:t>
      </w:r>
      <w:r w:rsidR="00575898" w:rsidRPr="003D1A75">
        <w:rPr>
          <w:color w:val="000000" w:themeColor="text1"/>
          <w:sz w:val="24"/>
          <w:szCs w:val="24"/>
          <w:lang w:val="fr-FR"/>
        </w:rPr>
        <w:t>l’</w:t>
      </w:r>
      <w:r w:rsidRPr="003D1A75">
        <w:rPr>
          <w:color w:val="000000" w:themeColor="text1"/>
          <w:sz w:val="24"/>
          <w:szCs w:val="24"/>
          <w:lang w:val="fr-FR"/>
        </w:rPr>
        <w:t>expression populaire le portrait apparaît</w:t>
      </w:r>
      <w:r w:rsidR="00965250" w:rsidRPr="003D1A75">
        <w:rPr>
          <w:color w:val="000000" w:themeColor="text1"/>
          <w:sz w:val="24"/>
          <w:szCs w:val="24"/>
          <w:lang w:val="fr-FR"/>
        </w:rPr>
        <w:t xml:space="preserve"> n’</w:t>
      </w:r>
      <w:r w:rsidRPr="003D1A75">
        <w:rPr>
          <w:color w:val="000000" w:themeColor="text1"/>
          <w:sz w:val="24"/>
          <w:szCs w:val="24"/>
          <w:lang w:val="fr-FR"/>
        </w:rPr>
        <w:t>avoir</w:t>
      </w:r>
      <w:r w:rsidR="00575898" w:rsidRPr="003D1A75">
        <w:rPr>
          <w:color w:val="000000" w:themeColor="text1"/>
          <w:sz w:val="24"/>
          <w:szCs w:val="24"/>
          <w:lang w:val="fr-FR"/>
        </w:rPr>
        <w:t xml:space="preserve"> </w:t>
      </w:r>
      <w:r w:rsidRPr="003D1A75">
        <w:rPr>
          <w:color w:val="000000" w:themeColor="text1"/>
          <w:sz w:val="24"/>
          <w:szCs w:val="24"/>
          <w:lang w:val="fr-FR"/>
        </w:rPr>
        <w:t>ni queue ni tête,</w:t>
      </w:r>
      <w:r w:rsidR="00575898" w:rsidRPr="003D1A75">
        <w:rPr>
          <w:color w:val="000000" w:themeColor="text1"/>
          <w:sz w:val="24"/>
          <w:szCs w:val="24"/>
          <w:lang w:val="fr-FR"/>
        </w:rPr>
        <w:t xml:space="preserve"> </w:t>
      </w:r>
      <w:r w:rsidRPr="003D1A75">
        <w:rPr>
          <w:color w:val="000000" w:themeColor="text1"/>
          <w:sz w:val="24"/>
          <w:szCs w:val="24"/>
          <w:lang w:val="fr-FR"/>
        </w:rPr>
        <w:t xml:space="preserve">et on a du mal à visualiser ce monstre composite à tête de femme, cou de cheval, plumage </w:t>
      </w:r>
      <w:r w:rsidR="00575898" w:rsidRPr="003D1A75">
        <w:rPr>
          <w:color w:val="000000" w:themeColor="text1"/>
          <w:sz w:val="24"/>
          <w:szCs w:val="24"/>
          <w:lang w:val="fr-FR"/>
        </w:rPr>
        <w:t>d’</w:t>
      </w:r>
      <w:r w:rsidRPr="003D1A75">
        <w:rPr>
          <w:color w:val="000000" w:themeColor="text1"/>
          <w:sz w:val="24"/>
          <w:szCs w:val="24"/>
          <w:lang w:val="fr-FR"/>
        </w:rPr>
        <w:t xml:space="preserve">oiseau et queue de poisson. Horace par la mise en pratique de son principe poétique donne ainsi au lecteur à sentir la nécessité du caractère unitaire dans la composition poétique. A sa suite Montaigne écrit de ses </w:t>
      </w:r>
      <w:r w:rsidRPr="003D1A75">
        <w:rPr>
          <w:i/>
          <w:color w:val="000000" w:themeColor="text1"/>
          <w:sz w:val="24"/>
          <w:szCs w:val="24"/>
          <w:lang w:val="fr-FR"/>
        </w:rPr>
        <w:t>Essais</w:t>
      </w:r>
      <w:r w:rsidRPr="003D1A75">
        <w:rPr>
          <w:color w:val="000000" w:themeColor="text1"/>
          <w:sz w:val="24"/>
          <w:szCs w:val="24"/>
          <w:lang w:val="fr-FR"/>
        </w:rPr>
        <w:t>,</w:t>
      </w:r>
    </w:p>
    <w:p w14:paraId="011D16B0" w14:textId="29BC32FC"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Considérant la conduite de la </w:t>
      </w:r>
      <w:proofErr w:type="spellStart"/>
      <w:r w:rsidRPr="003D1A75">
        <w:rPr>
          <w:color w:val="000000" w:themeColor="text1"/>
          <w:sz w:val="24"/>
          <w:szCs w:val="24"/>
          <w:lang w:val="fr-FR"/>
        </w:rPr>
        <w:t>besongne</w:t>
      </w:r>
      <w:proofErr w:type="spellEnd"/>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un peintre que </w:t>
      </w:r>
      <w:r w:rsidR="00965250" w:rsidRPr="003D1A75">
        <w:rPr>
          <w:color w:val="000000" w:themeColor="text1"/>
          <w:sz w:val="24"/>
          <w:szCs w:val="24"/>
          <w:lang w:val="fr-FR"/>
        </w:rPr>
        <w:t>j’</w:t>
      </w:r>
      <w:r w:rsidRPr="003D1A75">
        <w:rPr>
          <w:color w:val="000000" w:themeColor="text1"/>
          <w:sz w:val="24"/>
          <w:szCs w:val="24"/>
          <w:lang w:val="fr-FR"/>
        </w:rPr>
        <w:t xml:space="preserve">ay, il </w:t>
      </w:r>
      <w:r w:rsidR="008B07CC" w:rsidRPr="003D1A75">
        <w:rPr>
          <w:color w:val="000000" w:themeColor="text1"/>
          <w:sz w:val="24"/>
          <w:szCs w:val="24"/>
          <w:lang w:val="fr-FR"/>
        </w:rPr>
        <w:t>m’</w:t>
      </w:r>
      <w:r w:rsidRPr="003D1A75">
        <w:rPr>
          <w:color w:val="000000" w:themeColor="text1"/>
          <w:sz w:val="24"/>
          <w:szCs w:val="24"/>
          <w:lang w:val="fr-FR"/>
        </w:rPr>
        <w:t xml:space="preserve">a pris envie de </w:t>
      </w:r>
      <w:r w:rsidR="00575898" w:rsidRPr="003D1A75">
        <w:rPr>
          <w:color w:val="000000" w:themeColor="text1"/>
          <w:sz w:val="24"/>
          <w:szCs w:val="24"/>
          <w:lang w:val="fr-FR"/>
        </w:rPr>
        <w:t>l’</w:t>
      </w:r>
      <w:r w:rsidRPr="003D1A75">
        <w:rPr>
          <w:color w:val="000000" w:themeColor="text1"/>
          <w:sz w:val="24"/>
          <w:szCs w:val="24"/>
          <w:lang w:val="fr-FR"/>
        </w:rPr>
        <w:t xml:space="preserve">ensuivre. Il choisit le plus bel endroit et milieu de chaque </w:t>
      </w:r>
      <w:proofErr w:type="spellStart"/>
      <w:r w:rsidRPr="003D1A75">
        <w:rPr>
          <w:color w:val="000000" w:themeColor="text1"/>
          <w:sz w:val="24"/>
          <w:szCs w:val="24"/>
          <w:lang w:val="fr-FR"/>
        </w:rPr>
        <w:t>paroy</w:t>
      </w:r>
      <w:proofErr w:type="spellEnd"/>
      <w:r w:rsidRPr="003D1A75">
        <w:rPr>
          <w:color w:val="000000" w:themeColor="text1"/>
          <w:sz w:val="24"/>
          <w:szCs w:val="24"/>
          <w:lang w:val="fr-FR"/>
        </w:rPr>
        <w:t xml:space="preserve">, pour y loger un tableau </w:t>
      </w:r>
      <w:proofErr w:type="spellStart"/>
      <w:r w:rsidRPr="003D1A75">
        <w:rPr>
          <w:color w:val="000000" w:themeColor="text1"/>
          <w:sz w:val="24"/>
          <w:szCs w:val="24"/>
          <w:lang w:val="fr-FR"/>
        </w:rPr>
        <w:t>élabouré</w:t>
      </w:r>
      <w:proofErr w:type="spellEnd"/>
      <w:r w:rsidRPr="003D1A75">
        <w:rPr>
          <w:color w:val="000000" w:themeColor="text1"/>
          <w:sz w:val="24"/>
          <w:szCs w:val="24"/>
          <w:lang w:val="fr-FR"/>
        </w:rPr>
        <w:t xml:space="preserve"> de toute sa </w:t>
      </w:r>
      <w:proofErr w:type="gramStart"/>
      <w:r w:rsidRPr="003D1A75">
        <w:rPr>
          <w:color w:val="000000" w:themeColor="text1"/>
          <w:sz w:val="24"/>
          <w:szCs w:val="24"/>
          <w:lang w:val="fr-FR"/>
        </w:rPr>
        <w:t>suffisance;</w:t>
      </w:r>
      <w:proofErr w:type="gramEnd"/>
      <w:r w:rsidRPr="003D1A75">
        <w:rPr>
          <w:color w:val="000000" w:themeColor="text1"/>
          <w:sz w:val="24"/>
          <w:szCs w:val="24"/>
          <w:lang w:val="fr-FR"/>
        </w:rPr>
        <w:t xml:space="preserve"> et, </w:t>
      </w:r>
      <w:r w:rsidRPr="003D1A75">
        <w:rPr>
          <w:color w:val="000000" w:themeColor="text1"/>
          <w:sz w:val="24"/>
          <w:szCs w:val="24"/>
          <w:u w:val="single"/>
          <w:lang w:val="fr-FR"/>
        </w:rPr>
        <w:t xml:space="preserve">le </w:t>
      </w:r>
      <w:proofErr w:type="spellStart"/>
      <w:r w:rsidRPr="003D1A75">
        <w:rPr>
          <w:color w:val="000000" w:themeColor="text1"/>
          <w:sz w:val="24"/>
          <w:szCs w:val="24"/>
          <w:u w:val="single"/>
          <w:lang w:val="fr-FR"/>
        </w:rPr>
        <w:t>vuide</w:t>
      </w:r>
      <w:proofErr w:type="spellEnd"/>
      <w:r w:rsidRPr="003D1A75">
        <w:rPr>
          <w:color w:val="000000" w:themeColor="text1"/>
          <w:sz w:val="24"/>
          <w:szCs w:val="24"/>
          <w:u w:val="single"/>
          <w:lang w:val="fr-FR"/>
        </w:rPr>
        <w:t xml:space="preserve"> tout </w:t>
      </w:r>
      <w:proofErr w:type="spellStart"/>
      <w:r w:rsidRPr="003D1A75">
        <w:rPr>
          <w:color w:val="000000" w:themeColor="text1"/>
          <w:sz w:val="24"/>
          <w:szCs w:val="24"/>
          <w:u w:val="single"/>
          <w:lang w:val="fr-FR"/>
        </w:rPr>
        <w:t>au tour</w:t>
      </w:r>
      <w:proofErr w:type="spellEnd"/>
      <w:r w:rsidRPr="003D1A75">
        <w:rPr>
          <w:color w:val="000000" w:themeColor="text1"/>
          <w:sz w:val="24"/>
          <w:szCs w:val="24"/>
          <w:u w:val="single"/>
          <w:lang w:val="fr-FR"/>
        </w:rPr>
        <w:t xml:space="preserve">, il le remplit de </w:t>
      </w:r>
      <w:proofErr w:type="spellStart"/>
      <w:r w:rsidRPr="003D1A75">
        <w:rPr>
          <w:color w:val="000000" w:themeColor="text1"/>
          <w:sz w:val="24"/>
          <w:szCs w:val="24"/>
          <w:u w:val="single"/>
          <w:lang w:val="fr-FR"/>
        </w:rPr>
        <w:t>crotesques</w:t>
      </w:r>
      <w:proofErr w:type="spellEnd"/>
      <w:r w:rsidRPr="003D1A75">
        <w:rPr>
          <w:color w:val="000000" w:themeColor="text1"/>
          <w:sz w:val="24"/>
          <w:szCs w:val="24"/>
          <w:lang w:val="fr-FR"/>
        </w:rPr>
        <w:t>, qui sont peintures fantasques,</w:t>
      </w:r>
      <w:r w:rsidR="00965250" w:rsidRPr="003D1A75">
        <w:rPr>
          <w:color w:val="000000" w:themeColor="text1"/>
          <w:sz w:val="24"/>
          <w:szCs w:val="24"/>
          <w:lang w:val="fr-FR"/>
        </w:rPr>
        <w:t xml:space="preserve"> n’</w:t>
      </w:r>
      <w:r w:rsidRPr="003D1A75">
        <w:rPr>
          <w:color w:val="000000" w:themeColor="text1"/>
          <w:sz w:val="24"/>
          <w:szCs w:val="24"/>
          <w:lang w:val="fr-FR"/>
        </w:rPr>
        <w:t xml:space="preserve">ayant grâce </w:t>
      </w:r>
      <w:r w:rsidR="00575898" w:rsidRPr="003D1A75">
        <w:rPr>
          <w:color w:val="000000" w:themeColor="text1"/>
          <w:sz w:val="24"/>
          <w:szCs w:val="24"/>
          <w:lang w:val="fr-FR"/>
        </w:rPr>
        <w:t>qu’</w:t>
      </w:r>
      <w:r w:rsidRPr="003D1A75">
        <w:rPr>
          <w:color w:val="000000" w:themeColor="text1"/>
          <w:sz w:val="24"/>
          <w:szCs w:val="24"/>
          <w:lang w:val="fr-FR"/>
        </w:rPr>
        <w:t xml:space="preserve">en la </w:t>
      </w:r>
      <w:proofErr w:type="spellStart"/>
      <w:r w:rsidRPr="003D1A75">
        <w:rPr>
          <w:color w:val="000000" w:themeColor="text1"/>
          <w:sz w:val="24"/>
          <w:szCs w:val="24"/>
          <w:lang w:val="fr-FR"/>
        </w:rPr>
        <w:t>varieté</w:t>
      </w:r>
      <w:proofErr w:type="spellEnd"/>
      <w:r w:rsidRPr="003D1A75">
        <w:rPr>
          <w:color w:val="000000" w:themeColor="text1"/>
          <w:sz w:val="24"/>
          <w:szCs w:val="24"/>
          <w:lang w:val="fr-FR"/>
        </w:rPr>
        <w:t xml:space="preserve"> et </w:t>
      </w:r>
      <w:proofErr w:type="spellStart"/>
      <w:r w:rsidRPr="003D1A75">
        <w:rPr>
          <w:color w:val="000000" w:themeColor="text1"/>
          <w:sz w:val="24"/>
          <w:szCs w:val="24"/>
          <w:lang w:val="fr-FR"/>
        </w:rPr>
        <w:t>estrangeté</w:t>
      </w:r>
      <w:proofErr w:type="spellEnd"/>
      <w:r w:rsidRPr="003D1A75">
        <w:rPr>
          <w:color w:val="000000" w:themeColor="text1"/>
          <w:sz w:val="24"/>
          <w:szCs w:val="24"/>
          <w:lang w:val="fr-FR"/>
        </w:rPr>
        <w:t xml:space="preserve">. </w:t>
      </w:r>
      <w:r w:rsidRPr="003D1A75">
        <w:rPr>
          <w:color w:val="000000" w:themeColor="text1"/>
          <w:sz w:val="24"/>
          <w:szCs w:val="24"/>
          <w:u w:val="single"/>
          <w:lang w:val="fr-FR"/>
        </w:rPr>
        <w:t xml:space="preserve">Que sont-ce </w:t>
      </w:r>
      <w:proofErr w:type="spellStart"/>
      <w:r w:rsidRPr="003D1A75">
        <w:rPr>
          <w:color w:val="000000" w:themeColor="text1"/>
          <w:sz w:val="24"/>
          <w:szCs w:val="24"/>
          <w:u w:val="single"/>
          <w:lang w:val="fr-FR"/>
        </w:rPr>
        <w:t>icy</w:t>
      </w:r>
      <w:proofErr w:type="spellEnd"/>
      <w:r w:rsidRPr="003D1A75">
        <w:rPr>
          <w:color w:val="000000" w:themeColor="text1"/>
          <w:sz w:val="24"/>
          <w:szCs w:val="24"/>
          <w:u w:val="single"/>
          <w:lang w:val="fr-FR"/>
        </w:rPr>
        <w:t xml:space="preserve"> aussi</w:t>
      </w:r>
      <w:r w:rsidRPr="003D1A75">
        <w:rPr>
          <w:color w:val="000000" w:themeColor="text1"/>
          <w:sz w:val="24"/>
          <w:szCs w:val="24"/>
          <w:lang w:val="fr-FR"/>
        </w:rPr>
        <w:t xml:space="preserve">, à la vérité, </w:t>
      </w:r>
      <w:r w:rsidRPr="003D1A75">
        <w:rPr>
          <w:color w:val="000000" w:themeColor="text1"/>
          <w:sz w:val="24"/>
          <w:szCs w:val="24"/>
          <w:u w:val="single"/>
          <w:lang w:val="fr-FR"/>
        </w:rPr>
        <w:t xml:space="preserve">que </w:t>
      </w:r>
      <w:proofErr w:type="spellStart"/>
      <w:r w:rsidRPr="003D1A75">
        <w:rPr>
          <w:color w:val="000000" w:themeColor="text1"/>
          <w:sz w:val="24"/>
          <w:szCs w:val="24"/>
          <w:u w:val="single"/>
          <w:lang w:val="fr-FR"/>
        </w:rPr>
        <w:t>crotesques</w:t>
      </w:r>
      <w:proofErr w:type="spellEnd"/>
      <w:r w:rsidRPr="003D1A75">
        <w:rPr>
          <w:color w:val="000000" w:themeColor="text1"/>
          <w:sz w:val="24"/>
          <w:szCs w:val="24"/>
          <w:u w:val="single"/>
          <w:lang w:val="fr-FR"/>
        </w:rPr>
        <w:t xml:space="preserve"> et corps monstrueux</w:t>
      </w:r>
      <w:r w:rsidRPr="003D1A75">
        <w:rPr>
          <w:color w:val="000000" w:themeColor="text1"/>
          <w:sz w:val="24"/>
          <w:szCs w:val="24"/>
          <w:lang w:val="fr-FR"/>
        </w:rPr>
        <w:t xml:space="preserve">, </w:t>
      </w:r>
      <w:proofErr w:type="spellStart"/>
      <w:r w:rsidRPr="003D1A75">
        <w:rPr>
          <w:color w:val="000000" w:themeColor="text1"/>
          <w:sz w:val="24"/>
          <w:szCs w:val="24"/>
          <w:lang w:val="fr-FR"/>
        </w:rPr>
        <w:t>rappiecez</w:t>
      </w:r>
      <w:proofErr w:type="spellEnd"/>
      <w:r w:rsidRPr="003D1A75">
        <w:rPr>
          <w:color w:val="000000" w:themeColor="text1"/>
          <w:sz w:val="24"/>
          <w:szCs w:val="24"/>
          <w:lang w:val="fr-FR"/>
        </w:rPr>
        <w:t xml:space="preserve"> de divers membres, sans certaine figure,</w:t>
      </w:r>
      <w:r w:rsidR="00965250" w:rsidRPr="003D1A75">
        <w:rPr>
          <w:color w:val="000000" w:themeColor="text1"/>
          <w:sz w:val="24"/>
          <w:szCs w:val="24"/>
          <w:lang w:val="fr-FR"/>
        </w:rPr>
        <w:t xml:space="preserve"> n’</w:t>
      </w:r>
      <w:r w:rsidRPr="003D1A75">
        <w:rPr>
          <w:color w:val="000000" w:themeColor="text1"/>
          <w:sz w:val="24"/>
          <w:szCs w:val="24"/>
          <w:lang w:val="fr-FR"/>
        </w:rPr>
        <w:t xml:space="preserve">ayants ordre, suite </w:t>
      </w:r>
      <w:proofErr w:type="spellStart"/>
      <w:r w:rsidRPr="003D1A75">
        <w:rPr>
          <w:color w:val="000000" w:themeColor="text1"/>
          <w:sz w:val="24"/>
          <w:szCs w:val="24"/>
          <w:lang w:val="fr-FR"/>
        </w:rPr>
        <w:t>ny</w:t>
      </w:r>
      <w:proofErr w:type="spellEnd"/>
      <w:r w:rsidRPr="003D1A75">
        <w:rPr>
          <w:color w:val="000000" w:themeColor="text1"/>
          <w:sz w:val="24"/>
          <w:szCs w:val="24"/>
          <w:lang w:val="fr-FR"/>
        </w:rPr>
        <w:t xml:space="preserve"> proportion que </w:t>
      </w:r>
      <w:proofErr w:type="gramStart"/>
      <w:r w:rsidRPr="003D1A75">
        <w:rPr>
          <w:color w:val="000000" w:themeColor="text1"/>
          <w:sz w:val="24"/>
          <w:szCs w:val="24"/>
          <w:lang w:val="fr-FR"/>
        </w:rPr>
        <w:t>fortuite?</w:t>
      </w:r>
      <w:proofErr w:type="gramEnd"/>
    </w:p>
    <w:p w14:paraId="53FC1CA7" w14:textId="77777777"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Pr="003D1A75">
        <w:rPr>
          <w:color w:val="000000" w:themeColor="text1"/>
          <w:sz w:val="24"/>
          <w:szCs w:val="24"/>
          <w:lang w:val="fr-FR"/>
        </w:rPr>
        <w:tab/>
      </w:r>
      <w:proofErr w:type="spellStart"/>
      <w:r w:rsidRPr="003D1A75">
        <w:rPr>
          <w:i/>
          <w:color w:val="000000" w:themeColor="text1"/>
          <w:sz w:val="24"/>
          <w:szCs w:val="24"/>
          <w:lang w:val="fr-FR"/>
        </w:rPr>
        <w:t>Desinit</w:t>
      </w:r>
      <w:proofErr w:type="spellEnd"/>
      <w:r w:rsidRPr="003D1A75">
        <w:rPr>
          <w:i/>
          <w:color w:val="000000" w:themeColor="text1"/>
          <w:sz w:val="24"/>
          <w:szCs w:val="24"/>
          <w:lang w:val="fr-FR"/>
        </w:rPr>
        <w:t xml:space="preserve"> in </w:t>
      </w:r>
      <w:proofErr w:type="spellStart"/>
      <w:r w:rsidRPr="003D1A75">
        <w:rPr>
          <w:i/>
          <w:color w:val="000000" w:themeColor="text1"/>
          <w:sz w:val="24"/>
          <w:szCs w:val="24"/>
          <w:lang w:val="fr-FR"/>
        </w:rPr>
        <w:t>piscem</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mulier</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formosa</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superne</w:t>
      </w:r>
      <w:proofErr w:type="spellEnd"/>
      <w:r w:rsidRPr="003D1A75">
        <w:rPr>
          <w:color w:val="000000" w:themeColor="text1"/>
          <w:sz w:val="24"/>
          <w:szCs w:val="24"/>
          <w:lang w:val="fr-FR"/>
        </w:rPr>
        <w:t>.</w:t>
      </w:r>
    </w:p>
    <w:p w14:paraId="09E40DC9" w14:textId="1653798B"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Je </w:t>
      </w:r>
      <w:proofErr w:type="spellStart"/>
      <w:r w:rsidRPr="003D1A75">
        <w:rPr>
          <w:color w:val="000000" w:themeColor="text1"/>
          <w:sz w:val="24"/>
          <w:szCs w:val="24"/>
          <w:lang w:val="fr-FR"/>
        </w:rPr>
        <w:t>vay</w:t>
      </w:r>
      <w:proofErr w:type="spellEnd"/>
      <w:r w:rsidRPr="003D1A75">
        <w:rPr>
          <w:color w:val="000000" w:themeColor="text1"/>
          <w:sz w:val="24"/>
          <w:szCs w:val="24"/>
          <w:lang w:val="fr-FR"/>
        </w:rPr>
        <w:t xml:space="preserve"> bien jusques à ce second point avec mon peintre, mais je demeure court en </w:t>
      </w:r>
      <w:r w:rsidR="00575898" w:rsidRPr="003D1A75">
        <w:rPr>
          <w:color w:val="000000" w:themeColor="text1"/>
          <w:sz w:val="24"/>
          <w:szCs w:val="24"/>
          <w:lang w:val="fr-FR"/>
        </w:rPr>
        <w:t>l’</w:t>
      </w:r>
      <w:r w:rsidRPr="003D1A75">
        <w:rPr>
          <w:color w:val="000000" w:themeColor="text1"/>
          <w:sz w:val="24"/>
          <w:szCs w:val="24"/>
          <w:lang w:val="fr-FR"/>
        </w:rPr>
        <w:t xml:space="preserve">autre et meilleure </w:t>
      </w:r>
      <w:proofErr w:type="gramStart"/>
      <w:r w:rsidRPr="003D1A75">
        <w:rPr>
          <w:color w:val="000000" w:themeColor="text1"/>
          <w:sz w:val="24"/>
          <w:szCs w:val="24"/>
          <w:lang w:val="fr-FR"/>
        </w:rPr>
        <w:t>partie;</w:t>
      </w:r>
      <w:proofErr w:type="gramEnd"/>
      <w:r w:rsidRPr="003D1A75">
        <w:rPr>
          <w:color w:val="000000" w:themeColor="text1"/>
          <w:sz w:val="24"/>
          <w:szCs w:val="24"/>
          <w:lang w:val="fr-FR"/>
        </w:rPr>
        <w:t xml:space="preserve"> car ma suffisance ne va pas si avant que </w:t>
      </w:r>
      <w:r w:rsidR="00575898" w:rsidRPr="003D1A75">
        <w:rPr>
          <w:color w:val="000000" w:themeColor="text1"/>
          <w:sz w:val="24"/>
          <w:szCs w:val="24"/>
          <w:lang w:val="fr-FR"/>
        </w:rPr>
        <w:t>d’</w:t>
      </w:r>
      <w:r w:rsidRPr="003D1A75">
        <w:rPr>
          <w:color w:val="000000" w:themeColor="text1"/>
          <w:sz w:val="24"/>
          <w:szCs w:val="24"/>
          <w:lang w:val="fr-FR"/>
        </w:rPr>
        <w:t xml:space="preserve">oser entreprendre un tableau riche, poly et formé selon </w:t>
      </w:r>
      <w:r w:rsidR="00575898" w:rsidRPr="003D1A75">
        <w:rPr>
          <w:color w:val="000000" w:themeColor="text1"/>
          <w:sz w:val="24"/>
          <w:szCs w:val="24"/>
          <w:lang w:val="fr-FR"/>
        </w:rPr>
        <w:t>l’</w:t>
      </w:r>
      <w:r w:rsidRPr="003D1A75">
        <w:rPr>
          <w:color w:val="000000" w:themeColor="text1"/>
          <w:sz w:val="24"/>
          <w:szCs w:val="24"/>
          <w:lang w:val="fr-FR"/>
        </w:rPr>
        <w:t>art (</w:t>
      </w:r>
      <w:r w:rsidR="009F6AED" w:rsidRPr="003D1A75">
        <w:rPr>
          <w:color w:val="000000" w:themeColor="text1"/>
          <w:sz w:val="24"/>
          <w:szCs w:val="24"/>
          <w:lang w:val="fr-FR"/>
        </w:rPr>
        <w:t>J</w:t>
      </w:r>
      <w:r w:rsidRPr="003D1A75">
        <w:rPr>
          <w:color w:val="000000" w:themeColor="text1"/>
          <w:sz w:val="24"/>
          <w:szCs w:val="24"/>
          <w:lang w:val="fr-FR"/>
        </w:rPr>
        <w:t>e souligne)</w:t>
      </w:r>
      <w:r w:rsidR="00F76F94" w:rsidRPr="003D1A75">
        <w:rPr>
          <w:color w:val="000000" w:themeColor="text1"/>
          <w:sz w:val="24"/>
          <w:szCs w:val="24"/>
          <w:lang w:val="fr-FR"/>
        </w:rPr>
        <w:t>.</w:t>
      </w:r>
      <w:r w:rsidRPr="003D1A75">
        <w:rPr>
          <w:rStyle w:val="FootnoteReference"/>
          <w:color w:val="000000" w:themeColor="text1"/>
          <w:szCs w:val="16"/>
          <w:lang w:val="fr-FR"/>
        </w:rPr>
        <w:footnoteReference w:id="16"/>
      </w:r>
    </w:p>
    <w:p w14:paraId="0CF1922B" w14:textId="660D6704"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Montaigne fait ici référence au quatrième vers de </w:t>
      </w:r>
      <w:r w:rsidR="00CA7C0D" w:rsidRPr="003D1A75">
        <w:rPr>
          <w:i/>
          <w:iCs/>
          <w:color w:val="000000" w:themeColor="text1"/>
          <w:sz w:val="24"/>
          <w:szCs w:val="24"/>
          <w:lang w:val="fr-FR"/>
        </w:rPr>
        <w:t>L</w:t>
      </w:r>
      <w:r w:rsidR="00575898" w:rsidRPr="003D1A75">
        <w:rPr>
          <w:i/>
          <w:iCs/>
          <w:color w:val="000000" w:themeColor="text1"/>
          <w:sz w:val="24"/>
          <w:szCs w:val="24"/>
          <w:lang w:val="fr-FR"/>
        </w:rPr>
        <w:t>’</w:t>
      </w:r>
      <w:r w:rsidRPr="003D1A75">
        <w:rPr>
          <w:i/>
          <w:color w:val="000000" w:themeColor="text1"/>
          <w:sz w:val="24"/>
          <w:szCs w:val="24"/>
          <w:lang w:val="fr-FR"/>
        </w:rPr>
        <w:t>Art poétique</w:t>
      </w:r>
      <w:r w:rsidRPr="003D1A75">
        <w:rPr>
          <w:color w:val="000000" w:themeColor="text1"/>
          <w:sz w:val="24"/>
          <w:szCs w:val="24"/>
          <w:lang w:val="fr-FR"/>
        </w:rPr>
        <w:t xml:space="preserve"> que nous venons de citer. Comme Horace, il compare </w:t>
      </w:r>
      <w:r w:rsidR="00575898" w:rsidRPr="003D1A75">
        <w:rPr>
          <w:color w:val="000000" w:themeColor="text1"/>
          <w:sz w:val="24"/>
          <w:szCs w:val="24"/>
          <w:lang w:val="fr-FR"/>
        </w:rPr>
        <w:t>l’</w:t>
      </w:r>
      <w:r w:rsidRPr="003D1A75">
        <w:rPr>
          <w:color w:val="000000" w:themeColor="text1"/>
          <w:sz w:val="24"/>
          <w:szCs w:val="24"/>
          <w:lang w:val="fr-FR"/>
        </w:rPr>
        <w:t xml:space="preserve">activité du peintre et de </w:t>
      </w:r>
      <w:r w:rsidR="00575898" w:rsidRPr="003D1A75">
        <w:rPr>
          <w:color w:val="000000" w:themeColor="text1"/>
          <w:sz w:val="24"/>
          <w:szCs w:val="24"/>
          <w:lang w:val="fr-FR"/>
        </w:rPr>
        <w:t>l’</w:t>
      </w:r>
      <w:r w:rsidRPr="003D1A75">
        <w:rPr>
          <w:color w:val="000000" w:themeColor="text1"/>
          <w:sz w:val="24"/>
          <w:szCs w:val="24"/>
          <w:lang w:val="fr-FR"/>
        </w:rPr>
        <w:t>écrivain. Le monstre, sujet central du tableau chez Horace, se trouve ici reporté dans les marges (</w:t>
      </w:r>
      <w:r w:rsidR="0075435B" w:rsidRPr="003D1A75">
        <w:rPr>
          <w:color w:val="000000" w:themeColor="text1"/>
          <w:sz w:val="24"/>
          <w:szCs w:val="24"/>
          <w:lang w:val="fr-FR"/>
        </w:rPr>
        <w:t>“l</w:t>
      </w:r>
      <w:r w:rsidRPr="003D1A75">
        <w:rPr>
          <w:color w:val="000000" w:themeColor="text1"/>
          <w:sz w:val="24"/>
          <w:szCs w:val="24"/>
          <w:lang w:val="fr-FR"/>
        </w:rPr>
        <w:t xml:space="preserve">e </w:t>
      </w:r>
      <w:proofErr w:type="spellStart"/>
      <w:r w:rsidRPr="003D1A75">
        <w:rPr>
          <w:color w:val="000000" w:themeColor="text1"/>
          <w:sz w:val="24"/>
          <w:szCs w:val="24"/>
          <w:lang w:val="fr-FR"/>
        </w:rPr>
        <w:t>vuide</w:t>
      </w:r>
      <w:proofErr w:type="spellEnd"/>
      <w:r w:rsidRPr="003D1A75">
        <w:rPr>
          <w:color w:val="000000" w:themeColor="text1"/>
          <w:sz w:val="24"/>
          <w:szCs w:val="24"/>
          <w:lang w:val="fr-FR"/>
        </w:rPr>
        <w:t xml:space="preserve"> tout </w:t>
      </w:r>
      <w:proofErr w:type="spellStart"/>
      <w:r w:rsidRPr="003D1A75">
        <w:rPr>
          <w:color w:val="000000" w:themeColor="text1"/>
          <w:sz w:val="24"/>
          <w:szCs w:val="24"/>
          <w:lang w:val="fr-FR"/>
        </w:rPr>
        <w:t>au tour</w:t>
      </w:r>
      <w:proofErr w:type="spellEnd"/>
      <w:r w:rsidR="0075435B" w:rsidRPr="003D1A75">
        <w:rPr>
          <w:color w:val="000000" w:themeColor="text1"/>
          <w:sz w:val="24"/>
          <w:szCs w:val="24"/>
          <w:lang w:val="fr-FR"/>
        </w:rPr>
        <w:t>”</w:t>
      </w:r>
      <w:r w:rsidRPr="003D1A75">
        <w:rPr>
          <w:color w:val="000000" w:themeColor="text1"/>
          <w:sz w:val="24"/>
          <w:szCs w:val="24"/>
          <w:lang w:val="fr-FR"/>
        </w:rPr>
        <w:t>) en la forme de</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crotesques</w:t>
      </w:r>
      <w:proofErr w:type="spellEnd"/>
      <w:r w:rsidR="00505965" w:rsidRPr="003D1A75">
        <w:rPr>
          <w:color w:val="000000" w:themeColor="text1"/>
          <w:sz w:val="24"/>
          <w:szCs w:val="24"/>
          <w:lang w:val="fr-FR"/>
        </w:rPr>
        <w:t>.</w:t>
      </w:r>
      <w:r w:rsidR="00575898" w:rsidRPr="003D1A75">
        <w:rPr>
          <w:color w:val="000000" w:themeColor="text1"/>
          <w:sz w:val="24"/>
          <w:szCs w:val="24"/>
          <w:lang w:val="fr-FR"/>
        </w:rPr>
        <w:t>”</w:t>
      </w:r>
      <w:r w:rsidRPr="003D1A75">
        <w:rPr>
          <w:color w:val="000000" w:themeColor="text1"/>
          <w:sz w:val="24"/>
          <w:szCs w:val="24"/>
          <w:lang w:val="fr-FR"/>
        </w:rPr>
        <w:t xml:space="preserve"> Mary B. McKinley compare ce passage à celui de</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575898" w:rsidRPr="003D1A75">
        <w:rPr>
          <w:color w:val="000000" w:themeColor="text1"/>
          <w:sz w:val="24"/>
          <w:szCs w:val="24"/>
          <w:lang w:val="fr-FR"/>
        </w:rPr>
        <w:t>l’</w:t>
      </w:r>
      <w:r w:rsidR="00395D39" w:rsidRPr="003D1A75">
        <w:rPr>
          <w:color w:val="000000" w:themeColor="text1"/>
          <w:sz w:val="24"/>
          <w:szCs w:val="24"/>
          <w:lang w:val="fr-FR"/>
        </w:rPr>
        <w:t>Oisiveté</w:t>
      </w:r>
      <w:r w:rsidR="00575898" w:rsidRPr="003D1A75">
        <w:rPr>
          <w:color w:val="000000" w:themeColor="text1"/>
          <w:sz w:val="24"/>
          <w:szCs w:val="24"/>
          <w:lang w:val="fr-FR"/>
        </w:rPr>
        <w:t xml:space="preserve">” </w:t>
      </w:r>
      <w:r w:rsidRPr="003D1A75">
        <w:rPr>
          <w:color w:val="000000" w:themeColor="text1"/>
          <w:sz w:val="24"/>
          <w:szCs w:val="24"/>
          <w:lang w:val="fr-FR"/>
        </w:rPr>
        <w:t xml:space="preserve">où les Essais </w:t>
      </w:r>
      <w:r w:rsidRPr="003D1A75">
        <w:rPr>
          <w:color w:val="000000" w:themeColor="text1"/>
          <w:sz w:val="24"/>
          <w:szCs w:val="24"/>
          <w:lang w:val="fr-FR"/>
        </w:rPr>
        <w:lastRenderedPageBreak/>
        <w:t xml:space="preserve">sont </w:t>
      </w:r>
      <w:r w:rsidR="00A77B3B" w:rsidRPr="003D1A75">
        <w:rPr>
          <w:color w:val="000000" w:themeColor="text1"/>
          <w:sz w:val="24"/>
          <w:szCs w:val="24"/>
          <w:lang w:val="fr-FR"/>
        </w:rPr>
        <w:t>décrits</w:t>
      </w:r>
      <w:r w:rsidRPr="003D1A75">
        <w:rPr>
          <w:color w:val="000000" w:themeColor="text1"/>
          <w:sz w:val="24"/>
          <w:szCs w:val="24"/>
          <w:lang w:val="fr-FR"/>
        </w:rPr>
        <w:t xml:space="preserve"> comme des</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chimeres</w:t>
      </w:r>
      <w:proofErr w:type="spellEnd"/>
      <w:r w:rsidRPr="003D1A75">
        <w:rPr>
          <w:color w:val="000000" w:themeColor="text1"/>
          <w:sz w:val="24"/>
          <w:szCs w:val="24"/>
          <w:lang w:val="fr-FR"/>
        </w:rPr>
        <w:t xml:space="preserve"> et monstres fantasques</w:t>
      </w:r>
      <w:r w:rsidR="00575898" w:rsidRPr="003D1A75">
        <w:rPr>
          <w:color w:val="000000" w:themeColor="text1"/>
          <w:sz w:val="24"/>
          <w:szCs w:val="24"/>
          <w:lang w:val="fr-FR"/>
        </w:rPr>
        <w:t>” qu’</w:t>
      </w:r>
      <w:r w:rsidRPr="003D1A75">
        <w:rPr>
          <w:color w:val="000000" w:themeColor="text1"/>
          <w:sz w:val="24"/>
          <w:szCs w:val="24"/>
          <w:lang w:val="fr-FR"/>
        </w:rPr>
        <w:t xml:space="preserve">il </w:t>
      </w:r>
      <w:r w:rsidR="00623036" w:rsidRPr="003D1A75">
        <w:rPr>
          <w:color w:val="000000" w:themeColor="text1"/>
          <w:sz w:val="24"/>
          <w:szCs w:val="24"/>
          <w:lang w:val="fr-FR"/>
        </w:rPr>
        <w:t>s’</w:t>
      </w:r>
      <w:r w:rsidRPr="003D1A75">
        <w:rPr>
          <w:color w:val="000000" w:themeColor="text1"/>
          <w:sz w:val="24"/>
          <w:szCs w:val="24"/>
          <w:lang w:val="fr-FR"/>
        </w:rPr>
        <w:t>agit de</w:t>
      </w:r>
      <w:r w:rsidR="00575898" w:rsidRPr="003D1A75">
        <w:rPr>
          <w:color w:val="000000" w:themeColor="text1"/>
          <w:sz w:val="24"/>
          <w:szCs w:val="24"/>
          <w:lang w:val="fr-FR"/>
        </w:rPr>
        <w:t xml:space="preserve"> “</w:t>
      </w:r>
      <w:r w:rsidRPr="003D1A75">
        <w:rPr>
          <w:color w:val="000000" w:themeColor="text1"/>
          <w:sz w:val="24"/>
          <w:szCs w:val="24"/>
          <w:lang w:val="fr-FR"/>
        </w:rPr>
        <w:t xml:space="preserve">mettre en </w:t>
      </w:r>
      <w:proofErr w:type="spellStart"/>
      <w:r w:rsidRPr="003D1A75">
        <w:rPr>
          <w:color w:val="000000" w:themeColor="text1"/>
          <w:sz w:val="24"/>
          <w:szCs w:val="24"/>
          <w:lang w:val="fr-FR"/>
        </w:rPr>
        <w:t>rolle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esperant</w:t>
      </w:r>
      <w:proofErr w:type="spellEnd"/>
      <w:r w:rsidRPr="003D1A75">
        <w:rPr>
          <w:color w:val="000000" w:themeColor="text1"/>
          <w:sz w:val="24"/>
          <w:szCs w:val="24"/>
          <w:lang w:val="fr-FR"/>
        </w:rPr>
        <w:t xml:space="preserve"> avec le temps </w:t>
      </w:r>
      <w:proofErr w:type="spellStart"/>
      <w:r w:rsidRPr="003D1A75">
        <w:rPr>
          <w:color w:val="000000" w:themeColor="text1"/>
          <w:sz w:val="24"/>
          <w:szCs w:val="24"/>
          <w:lang w:val="fr-FR"/>
        </w:rPr>
        <w:t>luy</w:t>
      </w:r>
      <w:proofErr w:type="spellEnd"/>
      <w:r w:rsidRPr="003D1A75">
        <w:rPr>
          <w:color w:val="000000" w:themeColor="text1"/>
          <w:sz w:val="24"/>
          <w:szCs w:val="24"/>
          <w:lang w:val="fr-FR"/>
        </w:rPr>
        <w:t xml:space="preserve"> en faire honte à </w:t>
      </w:r>
      <w:proofErr w:type="spellStart"/>
      <w:r w:rsidRPr="003D1A75">
        <w:rPr>
          <w:color w:val="000000" w:themeColor="text1"/>
          <w:sz w:val="24"/>
          <w:szCs w:val="24"/>
          <w:lang w:val="fr-FR"/>
        </w:rPr>
        <w:t>luy-mesmes</w:t>
      </w:r>
      <w:proofErr w:type="spellEnd"/>
      <w:r w:rsidRPr="003D1A75">
        <w:rPr>
          <w:color w:val="000000" w:themeColor="text1"/>
          <w:sz w:val="24"/>
          <w:szCs w:val="24"/>
          <w:lang w:val="fr-FR"/>
        </w:rPr>
        <w:t>,</w:t>
      </w:r>
      <w:r w:rsidR="0075435B" w:rsidRPr="003D1A75">
        <w:rPr>
          <w:color w:val="000000" w:themeColor="text1"/>
          <w:sz w:val="24"/>
          <w:szCs w:val="24"/>
          <w:lang w:val="fr-FR"/>
        </w:rPr>
        <w:t>”</w:t>
      </w:r>
      <w:r w:rsidRPr="003D1A75">
        <w:rPr>
          <w:rStyle w:val="FootnoteReference"/>
          <w:color w:val="000000" w:themeColor="text1"/>
          <w:szCs w:val="16"/>
          <w:lang w:val="fr-FR"/>
        </w:rPr>
        <w:footnoteReference w:id="17"/>
      </w:r>
      <w:r w:rsidRPr="003D1A75">
        <w:rPr>
          <w:color w:val="000000" w:themeColor="text1"/>
          <w:sz w:val="24"/>
          <w:szCs w:val="24"/>
          <w:lang w:val="fr-FR"/>
        </w:rPr>
        <w:t xml:space="preserve"> </w:t>
      </w:r>
    </w:p>
    <w:p w14:paraId="38B3A6DC" w14:textId="7FC27D71"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In </w:t>
      </w:r>
      <w:proofErr w:type="spellStart"/>
      <w:r w:rsidRPr="003D1A75">
        <w:rPr>
          <w:color w:val="000000" w:themeColor="text1"/>
          <w:sz w:val="24"/>
          <w:szCs w:val="24"/>
          <w:lang w:val="fr-FR"/>
        </w:rPr>
        <w:t>both</w:t>
      </w:r>
      <w:proofErr w:type="spellEnd"/>
      <w:r w:rsidRPr="003D1A75">
        <w:rPr>
          <w:color w:val="000000" w:themeColor="text1"/>
          <w:sz w:val="24"/>
          <w:szCs w:val="24"/>
          <w:lang w:val="fr-FR"/>
        </w:rPr>
        <w:t xml:space="preserve"> places Montaigne </w:t>
      </w:r>
      <w:proofErr w:type="spellStart"/>
      <w:r w:rsidRPr="003D1A75">
        <w:rPr>
          <w:color w:val="000000" w:themeColor="text1"/>
          <w:sz w:val="24"/>
          <w:szCs w:val="24"/>
          <w:lang w:val="fr-FR"/>
        </w:rPr>
        <w:t>characterizes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his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creation</w:t>
      </w:r>
      <w:proofErr w:type="spellEnd"/>
      <w:r w:rsidRPr="003D1A75">
        <w:rPr>
          <w:color w:val="000000" w:themeColor="text1"/>
          <w:sz w:val="24"/>
          <w:szCs w:val="24"/>
          <w:lang w:val="fr-FR"/>
        </w:rPr>
        <w:t xml:space="preserve"> as </w:t>
      </w:r>
      <w:proofErr w:type="spellStart"/>
      <w:r w:rsidRPr="003D1A75">
        <w:rPr>
          <w:color w:val="000000" w:themeColor="text1"/>
          <w:sz w:val="24"/>
          <w:szCs w:val="24"/>
          <w:lang w:val="fr-FR"/>
        </w:rPr>
        <w:t>monstrous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However</w:t>
      </w:r>
      <w:proofErr w:type="spellEnd"/>
      <w:r w:rsidRPr="003D1A75">
        <w:rPr>
          <w:color w:val="000000" w:themeColor="text1"/>
          <w:sz w:val="24"/>
          <w:szCs w:val="24"/>
          <w:lang w:val="fr-FR"/>
        </w:rPr>
        <w:t>, in</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575898" w:rsidRPr="003D1A75">
        <w:rPr>
          <w:color w:val="000000" w:themeColor="text1"/>
          <w:sz w:val="24"/>
          <w:szCs w:val="24"/>
          <w:lang w:val="fr-FR"/>
        </w:rPr>
        <w:t>l’</w:t>
      </w:r>
      <w:r w:rsidR="002B171D" w:rsidRPr="003D1A75">
        <w:rPr>
          <w:color w:val="000000" w:themeColor="text1"/>
          <w:sz w:val="24"/>
          <w:szCs w:val="24"/>
          <w:lang w:val="fr-FR"/>
        </w:rPr>
        <w:t>A</w:t>
      </w:r>
      <w:r w:rsidRPr="003D1A75">
        <w:rPr>
          <w:color w:val="000000" w:themeColor="text1"/>
          <w:sz w:val="24"/>
          <w:szCs w:val="24"/>
          <w:lang w:val="fr-FR"/>
        </w:rPr>
        <w:t>mitié,</w:t>
      </w:r>
      <w:r w:rsidR="00575898" w:rsidRPr="003D1A75">
        <w:rPr>
          <w:color w:val="000000" w:themeColor="text1"/>
          <w:sz w:val="24"/>
          <w:szCs w:val="24"/>
          <w:lang w:val="fr-FR"/>
        </w:rPr>
        <w:t xml:space="preserve">” </w:t>
      </w:r>
      <w:r w:rsidRPr="003D1A75">
        <w:rPr>
          <w:color w:val="000000" w:themeColor="text1"/>
          <w:sz w:val="24"/>
          <w:szCs w:val="24"/>
          <w:lang w:val="fr-FR"/>
        </w:rPr>
        <w:t xml:space="preserve">the </w:t>
      </w:r>
      <w:proofErr w:type="spellStart"/>
      <w:r w:rsidRPr="003D1A75">
        <w:rPr>
          <w:color w:val="000000" w:themeColor="text1"/>
          <w:sz w:val="24"/>
          <w:szCs w:val="24"/>
          <w:lang w:val="fr-FR"/>
        </w:rPr>
        <w:t>monsters</w:t>
      </w:r>
      <w:proofErr w:type="spellEnd"/>
      <w:r w:rsidRPr="003D1A75">
        <w:rPr>
          <w:color w:val="000000" w:themeColor="text1"/>
          <w:sz w:val="24"/>
          <w:szCs w:val="24"/>
          <w:lang w:val="fr-FR"/>
        </w:rPr>
        <w:t xml:space="preserve"> have </w:t>
      </w:r>
      <w:proofErr w:type="spellStart"/>
      <w:r w:rsidRPr="003D1A75">
        <w:rPr>
          <w:color w:val="000000" w:themeColor="text1"/>
          <w:sz w:val="24"/>
          <w:szCs w:val="24"/>
          <w:lang w:val="fr-FR"/>
        </w:rPr>
        <w:t>become</w:t>
      </w:r>
      <w:proofErr w:type="spellEnd"/>
      <w:r w:rsidRPr="003D1A75">
        <w:rPr>
          <w:color w:val="000000" w:themeColor="text1"/>
          <w:sz w:val="24"/>
          <w:szCs w:val="24"/>
          <w:lang w:val="fr-FR"/>
        </w:rPr>
        <w:t xml:space="preserve">, for </w:t>
      </w:r>
      <w:proofErr w:type="spellStart"/>
      <w:r w:rsidRPr="003D1A75">
        <w:rPr>
          <w:color w:val="000000" w:themeColor="text1"/>
          <w:sz w:val="24"/>
          <w:szCs w:val="24"/>
          <w:lang w:val="fr-FR"/>
        </w:rPr>
        <w:t>better</w:t>
      </w:r>
      <w:proofErr w:type="spellEnd"/>
      <w:r w:rsidRPr="003D1A75">
        <w:rPr>
          <w:color w:val="000000" w:themeColor="text1"/>
          <w:sz w:val="24"/>
          <w:szCs w:val="24"/>
          <w:lang w:val="fr-FR"/>
        </w:rPr>
        <w:t xml:space="preserve"> or for </w:t>
      </w:r>
      <w:proofErr w:type="spellStart"/>
      <w:r w:rsidRPr="003D1A75">
        <w:rPr>
          <w:color w:val="000000" w:themeColor="text1"/>
          <w:sz w:val="24"/>
          <w:szCs w:val="24"/>
          <w:lang w:val="fr-FR"/>
        </w:rPr>
        <w:t>worse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firmly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established</w:t>
      </w:r>
      <w:proofErr w:type="spellEnd"/>
      <w:r w:rsidRPr="003D1A75">
        <w:rPr>
          <w:color w:val="000000" w:themeColor="text1"/>
          <w:sz w:val="24"/>
          <w:szCs w:val="24"/>
          <w:lang w:val="fr-FR"/>
        </w:rPr>
        <w:t xml:space="preserve"> as a </w:t>
      </w:r>
      <w:proofErr w:type="spellStart"/>
      <w:r w:rsidRPr="003D1A75">
        <w:rPr>
          <w:color w:val="000000" w:themeColor="text1"/>
          <w:sz w:val="24"/>
          <w:szCs w:val="24"/>
          <w:lang w:val="fr-FR"/>
        </w:rPr>
        <w:t>characteristic</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attribute</w:t>
      </w:r>
      <w:proofErr w:type="spellEnd"/>
      <w:r w:rsidRPr="003D1A75">
        <w:rPr>
          <w:color w:val="000000" w:themeColor="text1"/>
          <w:sz w:val="24"/>
          <w:szCs w:val="24"/>
          <w:lang w:val="fr-FR"/>
        </w:rPr>
        <w:t xml:space="preserve"> of the Essais. Montaigne no longer </w:t>
      </w:r>
      <w:proofErr w:type="spellStart"/>
      <w:r w:rsidRPr="003D1A75">
        <w:rPr>
          <w:color w:val="000000" w:themeColor="text1"/>
          <w:sz w:val="24"/>
          <w:szCs w:val="24"/>
          <w:lang w:val="fr-FR"/>
        </w:rPr>
        <w:t>associates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them</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with</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shame</w:t>
      </w:r>
      <w:proofErr w:type="spellEnd"/>
      <w:r w:rsidRPr="003D1A75">
        <w:rPr>
          <w:color w:val="000000" w:themeColor="text1"/>
          <w:sz w:val="24"/>
          <w:szCs w:val="24"/>
          <w:lang w:val="fr-FR"/>
        </w:rPr>
        <w:t xml:space="preserve">, </w:t>
      </w:r>
      <w:r w:rsidRPr="003D1A75">
        <w:rPr>
          <w:i/>
          <w:color w:val="000000" w:themeColor="text1"/>
          <w:sz w:val="24"/>
          <w:szCs w:val="24"/>
          <w:lang w:val="fr-FR"/>
        </w:rPr>
        <w:t>la honte</w:t>
      </w:r>
      <w:r w:rsidRPr="003D1A75">
        <w:rPr>
          <w:color w:val="000000" w:themeColor="text1"/>
          <w:sz w:val="24"/>
          <w:szCs w:val="24"/>
          <w:lang w:val="fr-FR"/>
        </w:rPr>
        <w:t xml:space="preserve">, </w:t>
      </w:r>
      <w:proofErr w:type="spellStart"/>
      <w:r w:rsidRPr="003D1A75">
        <w:rPr>
          <w:color w:val="000000" w:themeColor="text1"/>
          <w:sz w:val="24"/>
          <w:szCs w:val="24"/>
          <w:lang w:val="fr-FR"/>
        </w:rPr>
        <w:t>nor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does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he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suggest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taming</w:t>
      </w:r>
      <w:proofErr w:type="spellEnd"/>
      <w:r w:rsidRPr="003D1A75">
        <w:rPr>
          <w:color w:val="000000" w:themeColor="text1"/>
          <w:sz w:val="24"/>
          <w:szCs w:val="24"/>
          <w:lang w:val="fr-FR"/>
        </w:rPr>
        <w:t xml:space="preserve"> or </w:t>
      </w:r>
      <w:proofErr w:type="spellStart"/>
      <w:r w:rsidRPr="003D1A75">
        <w:rPr>
          <w:color w:val="000000" w:themeColor="text1"/>
          <w:sz w:val="24"/>
          <w:szCs w:val="24"/>
          <w:lang w:val="fr-FR"/>
        </w:rPr>
        <w:t>controlling</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them</w:t>
      </w:r>
      <w:proofErr w:type="spellEnd"/>
      <w:r w:rsidRPr="003D1A75">
        <w:rPr>
          <w:color w:val="000000" w:themeColor="text1"/>
          <w:sz w:val="24"/>
          <w:szCs w:val="24"/>
          <w:lang w:val="fr-FR"/>
        </w:rPr>
        <w:t xml:space="preserve"> </w:t>
      </w:r>
      <w:r w:rsidR="0021168E" w:rsidRPr="003D1A75">
        <w:rPr>
          <w:color w:val="000000" w:themeColor="text1"/>
          <w:sz w:val="24"/>
          <w:szCs w:val="24"/>
          <w:lang w:val="fr-FR"/>
        </w:rPr>
        <w:t>[</w:t>
      </w:r>
      <w:r w:rsidRPr="003D1A75">
        <w:rPr>
          <w:color w:val="000000" w:themeColor="text1"/>
          <w:sz w:val="24"/>
          <w:szCs w:val="24"/>
          <w:lang w:val="fr-FR"/>
        </w:rPr>
        <w:t>...</w:t>
      </w:r>
      <w:r w:rsidR="0021168E" w:rsidRPr="003D1A75">
        <w:rPr>
          <w:color w:val="000000" w:themeColor="text1"/>
          <w:sz w:val="24"/>
          <w:szCs w:val="24"/>
          <w:lang w:val="fr-FR"/>
        </w:rPr>
        <w:t>].</w:t>
      </w:r>
      <w:r w:rsidRPr="003D1A75">
        <w:rPr>
          <w:color w:val="000000" w:themeColor="text1"/>
          <w:sz w:val="24"/>
          <w:szCs w:val="24"/>
          <w:lang w:val="fr-FR"/>
        </w:rPr>
        <w:t xml:space="preserve"> </w:t>
      </w:r>
      <w:proofErr w:type="spellStart"/>
      <w:r w:rsidRPr="003D1A75">
        <w:rPr>
          <w:color w:val="000000" w:themeColor="text1"/>
          <w:sz w:val="24"/>
          <w:szCs w:val="24"/>
          <w:lang w:val="fr-FR"/>
        </w:rPr>
        <w:t>Instead</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making</w:t>
      </w:r>
      <w:proofErr w:type="spellEnd"/>
      <w:r w:rsidRPr="003D1A75">
        <w:rPr>
          <w:color w:val="000000" w:themeColor="text1"/>
          <w:sz w:val="24"/>
          <w:szCs w:val="24"/>
          <w:lang w:val="fr-FR"/>
        </w:rPr>
        <w:t xml:space="preserve"> the </w:t>
      </w:r>
      <w:proofErr w:type="spellStart"/>
      <w:r w:rsidRPr="003D1A75">
        <w:rPr>
          <w:color w:val="000000" w:themeColor="text1"/>
          <w:sz w:val="24"/>
          <w:szCs w:val="24"/>
          <w:lang w:val="fr-FR"/>
        </w:rPr>
        <w:t>mind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ashamed</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its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chimeres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language</w:t>
      </w:r>
      <w:proofErr w:type="spellEnd"/>
      <w:r w:rsidRPr="003D1A75">
        <w:rPr>
          <w:color w:val="000000" w:themeColor="text1"/>
          <w:sz w:val="24"/>
          <w:szCs w:val="24"/>
          <w:lang w:val="fr-FR"/>
        </w:rPr>
        <w:t xml:space="preserve"> has </w:t>
      </w:r>
      <w:proofErr w:type="spellStart"/>
      <w:r w:rsidRPr="003D1A75">
        <w:rPr>
          <w:color w:val="000000" w:themeColor="text1"/>
          <w:sz w:val="24"/>
          <w:szCs w:val="24"/>
          <w:lang w:val="fr-FR"/>
        </w:rPr>
        <w:t>raised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them</w:t>
      </w:r>
      <w:proofErr w:type="spellEnd"/>
      <w:r w:rsidRPr="003D1A75">
        <w:rPr>
          <w:color w:val="000000" w:themeColor="text1"/>
          <w:sz w:val="24"/>
          <w:szCs w:val="24"/>
          <w:lang w:val="fr-FR"/>
        </w:rPr>
        <w:t xml:space="preserve">, in all </w:t>
      </w:r>
      <w:proofErr w:type="spellStart"/>
      <w:r w:rsidRPr="003D1A75">
        <w:rPr>
          <w:color w:val="000000" w:themeColor="text1"/>
          <w:sz w:val="24"/>
          <w:szCs w:val="24"/>
          <w:lang w:val="fr-FR"/>
        </w:rPr>
        <w:t>their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disorder</w:t>
      </w:r>
      <w:proofErr w:type="spellEnd"/>
      <w:r w:rsidRPr="003D1A75">
        <w:rPr>
          <w:color w:val="000000" w:themeColor="text1"/>
          <w:sz w:val="24"/>
          <w:szCs w:val="24"/>
          <w:lang w:val="fr-FR"/>
        </w:rPr>
        <w:t xml:space="preserve">, to the </w:t>
      </w:r>
      <w:proofErr w:type="spellStart"/>
      <w:r w:rsidRPr="003D1A75">
        <w:rPr>
          <w:color w:val="000000" w:themeColor="text1"/>
          <w:sz w:val="24"/>
          <w:szCs w:val="24"/>
          <w:lang w:val="fr-FR"/>
        </w:rPr>
        <w:t>level</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litterature</w:t>
      </w:r>
      <w:proofErr w:type="spellEnd"/>
      <w:r w:rsidRPr="003D1A75">
        <w:rPr>
          <w:color w:val="000000" w:themeColor="text1"/>
          <w:sz w:val="24"/>
          <w:szCs w:val="24"/>
          <w:lang w:val="fr-FR"/>
        </w:rPr>
        <w:t>.</w:t>
      </w:r>
      <w:r w:rsidRPr="003D1A75">
        <w:rPr>
          <w:rStyle w:val="FootnoteReference"/>
          <w:color w:val="000000" w:themeColor="text1"/>
          <w:szCs w:val="16"/>
          <w:lang w:val="fr-FR"/>
        </w:rPr>
        <w:footnoteReference w:id="18"/>
      </w:r>
    </w:p>
    <w:p w14:paraId="5F150F20" w14:textId="47B4FCAB"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Contrairement à Horace qui donne le monstre comme un exemple à ne pas suivre, les </w:t>
      </w:r>
      <w:r w:rsidRPr="003D1A75">
        <w:rPr>
          <w:i/>
          <w:color w:val="000000" w:themeColor="text1"/>
          <w:sz w:val="24"/>
          <w:szCs w:val="24"/>
          <w:lang w:val="fr-FR"/>
        </w:rPr>
        <w:t>Essais</w:t>
      </w:r>
      <w:r w:rsidRPr="003D1A75">
        <w:rPr>
          <w:color w:val="000000" w:themeColor="text1"/>
          <w:sz w:val="24"/>
          <w:szCs w:val="24"/>
          <w:lang w:val="fr-FR"/>
        </w:rPr>
        <w:t xml:space="preserve"> en tant que corps monstrueux prennent leur place dans la littérature, comme les </w:t>
      </w:r>
      <w:proofErr w:type="spellStart"/>
      <w:r w:rsidRPr="003D1A75">
        <w:rPr>
          <w:color w:val="000000" w:themeColor="text1"/>
          <w:sz w:val="24"/>
          <w:szCs w:val="24"/>
          <w:lang w:val="fr-FR"/>
        </w:rPr>
        <w:t>crotesques</w:t>
      </w:r>
      <w:proofErr w:type="spellEnd"/>
      <w:r w:rsidRPr="003D1A75">
        <w:rPr>
          <w:color w:val="000000" w:themeColor="text1"/>
          <w:sz w:val="24"/>
          <w:szCs w:val="24"/>
          <w:lang w:val="fr-FR"/>
        </w:rPr>
        <w:t xml:space="preserve"> ont la leur dans la peinture. Montaigne, faute </w:t>
      </w:r>
      <w:r w:rsidR="00575898" w:rsidRPr="003D1A75">
        <w:rPr>
          <w:color w:val="000000" w:themeColor="text1"/>
          <w:sz w:val="24"/>
          <w:szCs w:val="24"/>
          <w:lang w:val="fr-FR"/>
        </w:rPr>
        <w:t>d’</w:t>
      </w:r>
      <w:r w:rsidR="0075435B" w:rsidRPr="003D1A75">
        <w:rPr>
          <w:color w:val="000000" w:themeColor="text1"/>
          <w:sz w:val="24"/>
          <w:szCs w:val="24"/>
          <w:lang w:val="fr-FR"/>
        </w:rPr>
        <w:t>“</w:t>
      </w:r>
      <w:r w:rsidRPr="003D1A75">
        <w:rPr>
          <w:color w:val="000000" w:themeColor="text1"/>
          <w:sz w:val="24"/>
          <w:szCs w:val="24"/>
          <w:lang w:val="fr-FR"/>
        </w:rPr>
        <w:t xml:space="preserve">un tableau riche, poly et formé selon </w:t>
      </w:r>
      <w:r w:rsidR="00575898" w:rsidRPr="003D1A75">
        <w:rPr>
          <w:color w:val="000000" w:themeColor="text1"/>
          <w:sz w:val="24"/>
          <w:szCs w:val="24"/>
          <w:lang w:val="fr-FR"/>
        </w:rPr>
        <w:t>l’</w:t>
      </w:r>
      <w:r w:rsidRPr="003D1A75">
        <w:rPr>
          <w:color w:val="000000" w:themeColor="text1"/>
          <w:sz w:val="24"/>
          <w:szCs w:val="24"/>
          <w:lang w:val="fr-FR"/>
        </w:rPr>
        <w:t>art,</w:t>
      </w:r>
      <w:r w:rsidR="00575898" w:rsidRPr="003D1A75">
        <w:rPr>
          <w:color w:val="000000" w:themeColor="text1"/>
          <w:sz w:val="24"/>
          <w:szCs w:val="24"/>
          <w:lang w:val="fr-FR"/>
        </w:rPr>
        <w:t xml:space="preserve">” </w:t>
      </w:r>
      <w:r w:rsidRPr="003D1A75">
        <w:rPr>
          <w:color w:val="000000" w:themeColor="text1"/>
          <w:sz w:val="24"/>
          <w:szCs w:val="24"/>
          <w:lang w:val="fr-FR"/>
        </w:rPr>
        <w:t>propose</w:t>
      </w:r>
      <w:r w:rsidR="00575898" w:rsidRPr="003D1A75">
        <w:rPr>
          <w:color w:val="000000" w:themeColor="text1"/>
          <w:sz w:val="24"/>
          <w:szCs w:val="24"/>
          <w:lang w:val="fr-FR"/>
        </w:rPr>
        <w:t xml:space="preserve"> “</w:t>
      </w:r>
      <w:r w:rsidRPr="003D1A75">
        <w:rPr>
          <w:color w:val="000000" w:themeColor="text1"/>
          <w:sz w:val="24"/>
          <w:szCs w:val="24"/>
          <w:lang w:val="fr-FR"/>
        </w:rPr>
        <w:t xml:space="preserve">la </w:t>
      </w:r>
      <w:proofErr w:type="spellStart"/>
      <w:r w:rsidRPr="003D1A75">
        <w:rPr>
          <w:color w:val="000000" w:themeColor="text1"/>
          <w:sz w:val="24"/>
          <w:szCs w:val="24"/>
          <w:lang w:val="fr-FR"/>
        </w:rPr>
        <w:t>varieté</w:t>
      </w:r>
      <w:proofErr w:type="spellEnd"/>
      <w:r w:rsidRPr="003D1A75">
        <w:rPr>
          <w:color w:val="000000" w:themeColor="text1"/>
          <w:sz w:val="24"/>
          <w:szCs w:val="24"/>
          <w:lang w:val="fr-FR"/>
        </w:rPr>
        <w:t xml:space="preserve"> et </w:t>
      </w:r>
      <w:proofErr w:type="spellStart"/>
      <w:r w:rsidRPr="003D1A75">
        <w:rPr>
          <w:color w:val="000000" w:themeColor="text1"/>
          <w:sz w:val="24"/>
          <w:szCs w:val="24"/>
          <w:lang w:val="fr-FR"/>
        </w:rPr>
        <w:t>estrangeté</w:t>
      </w:r>
      <w:proofErr w:type="spellEnd"/>
      <w:r w:rsidR="00575898" w:rsidRPr="003D1A75">
        <w:rPr>
          <w:color w:val="000000" w:themeColor="text1"/>
          <w:sz w:val="24"/>
          <w:szCs w:val="24"/>
          <w:lang w:val="fr-FR"/>
        </w:rPr>
        <w:t xml:space="preserve">” </w:t>
      </w:r>
      <w:r w:rsidRPr="003D1A75">
        <w:rPr>
          <w:color w:val="000000" w:themeColor="text1"/>
          <w:sz w:val="24"/>
          <w:szCs w:val="24"/>
          <w:lang w:val="fr-FR"/>
        </w:rPr>
        <w:t>comme critère poétique. Diderot se situe dans cette tradition en 1755 lors</w:t>
      </w:r>
      <w:r w:rsidR="00575898" w:rsidRPr="003D1A75">
        <w:rPr>
          <w:color w:val="000000" w:themeColor="text1"/>
          <w:sz w:val="24"/>
          <w:szCs w:val="24"/>
          <w:lang w:val="fr-FR"/>
        </w:rPr>
        <w:t>qu’</w:t>
      </w:r>
      <w:r w:rsidRPr="003D1A75">
        <w:rPr>
          <w:color w:val="000000" w:themeColor="text1"/>
          <w:sz w:val="24"/>
          <w:szCs w:val="24"/>
          <w:lang w:val="fr-FR"/>
        </w:rPr>
        <w:t xml:space="preserve">il parle lui aussi de </w:t>
      </w:r>
      <w:r w:rsidR="00575898" w:rsidRPr="003D1A75">
        <w:rPr>
          <w:color w:val="000000" w:themeColor="text1"/>
          <w:sz w:val="24"/>
          <w:szCs w:val="24"/>
          <w:lang w:val="fr-FR"/>
        </w:rPr>
        <w:t>l’</w:t>
      </w:r>
      <w:r w:rsidRPr="003D1A75">
        <w:rPr>
          <w:i/>
          <w:color w:val="000000" w:themeColor="text1"/>
          <w:sz w:val="24"/>
          <w:szCs w:val="24"/>
          <w:lang w:val="fr-FR"/>
        </w:rPr>
        <w:t>Encyclopédie</w:t>
      </w:r>
      <w:r w:rsidRPr="003D1A75">
        <w:rPr>
          <w:color w:val="000000" w:themeColor="text1"/>
          <w:sz w:val="24"/>
          <w:szCs w:val="24"/>
          <w:lang w:val="fr-FR"/>
        </w:rPr>
        <w:t xml:space="preserve"> en termes monstrueux, </w:t>
      </w:r>
    </w:p>
    <w:p w14:paraId="764AA040" w14:textId="635346CB"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Ajoutez à toutes ces bizarreries celle </w:t>
      </w:r>
      <w:r w:rsidR="00575898" w:rsidRPr="003D1A75">
        <w:rPr>
          <w:color w:val="000000" w:themeColor="text1"/>
          <w:sz w:val="24"/>
          <w:szCs w:val="24"/>
          <w:lang w:val="fr-FR"/>
        </w:rPr>
        <w:t>d’</w:t>
      </w:r>
      <w:r w:rsidRPr="003D1A75">
        <w:rPr>
          <w:color w:val="000000" w:themeColor="text1"/>
          <w:sz w:val="24"/>
          <w:szCs w:val="24"/>
          <w:lang w:val="fr-FR"/>
        </w:rPr>
        <w:t xml:space="preserve">un discours tantôt abstrait, obscur ou recherché, plus souvent négligé, traînant et </w:t>
      </w:r>
      <w:proofErr w:type="gramStart"/>
      <w:r w:rsidRPr="003D1A75">
        <w:rPr>
          <w:color w:val="000000" w:themeColor="text1"/>
          <w:sz w:val="24"/>
          <w:szCs w:val="24"/>
          <w:lang w:val="fr-FR"/>
        </w:rPr>
        <w:t>lâche;</w:t>
      </w:r>
      <w:proofErr w:type="gramEnd"/>
      <w:r w:rsidRPr="003D1A75">
        <w:rPr>
          <w:color w:val="000000" w:themeColor="text1"/>
          <w:sz w:val="24"/>
          <w:szCs w:val="24"/>
          <w:lang w:val="fr-FR"/>
        </w:rPr>
        <w:t xml:space="preserve"> et vous comparerez </w:t>
      </w:r>
      <w:r w:rsidR="00575898" w:rsidRPr="003D1A75">
        <w:rPr>
          <w:color w:val="000000" w:themeColor="text1"/>
          <w:sz w:val="24"/>
          <w:szCs w:val="24"/>
          <w:lang w:val="fr-FR"/>
        </w:rPr>
        <w:t>l’</w:t>
      </w:r>
      <w:r w:rsidRPr="003D1A75">
        <w:rPr>
          <w:color w:val="000000" w:themeColor="text1"/>
          <w:sz w:val="24"/>
          <w:szCs w:val="24"/>
          <w:lang w:val="fr-FR"/>
        </w:rPr>
        <w:t xml:space="preserve">ouvrage entier au monstre de </w:t>
      </w:r>
      <w:r w:rsidR="00CA7C0D" w:rsidRPr="003D1A75">
        <w:rPr>
          <w:i/>
          <w:iCs/>
          <w:color w:val="000000" w:themeColor="text1"/>
          <w:sz w:val="24"/>
          <w:szCs w:val="24"/>
          <w:lang w:val="fr-FR"/>
        </w:rPr>
        <w:t>L’</w:t>
      </w:r>
      <w:r w:rsidRPr="003D1A75">
        <w:rPr>
          <w:i/>
          <w:color w:val="000000" w:themeColor="text1"/>
          <w:sz w:val="24"/>
          <w:szCs w:val="24"/>
          <w:lang w:val="fr-FR"/>
        </w:rPr>
        <w:t>Art poétique</w:t>
      </w:r>
      <w:r w:rsidRPr="003D1A75">
        <w:rPr>
          <w:color w:val="000000" w:themeColor="text1"/>
          <w:sz w:val="24"/>
          <w:szCs w:val="24"/>
          <w:lang w:val="fr-FR"/>
        </w:rPr>
        <w:t>.</w:t>
      </w:r>
      <w:r w:rsidRPr="003D1A75">
        <w:rPr>
          <w:rStyle w:val="FootnoteReference"/>
          <w:color w:val="000000" w:themeColor="text1"/>
          <w:szCs w:val="16"/>
          <w:lang w:val="fr-FR"/>
        </w:rPr>
        <w:footnoteReference w:id="19"/>
      </w:r>
    </w:p>
    <w:p w14:paraId="22BFEE22" w14:textId="2BB12EB8" w:rsidR="001B7D8C" w:rsidRPr="003D1A75" w:rsidRDefault="001B7D8C" w:rsidP="00195229">
      <w:pPr>
        <w:rPr>
          <w:color w:val="000000" w:themeColor="text1"/>
          <w:sz w:val="24"/>
          <w:szCs w:val="24"/>
          <w:lang w:val="fr-FR"/>
        </w:rPr>
      </w:pPr>
      <w:r w:rsidRPr="003D1A75">
        <w:rPr>
          <w:color w:val="000000" w:themeColor="text1"/>
          <w:sz w:val="24"/>
          <w:szCs w:val="24"/>
          <w:lang w:val="fr-FR"/>
        </w:rPr>
        <w:t>Diderot considère ici la monstruosité comme image du texte, en particulier son assemblage</w:t>
      </w:r>
      <w:r w:rsidR="003C08AB" w:rsidRPr="003D1A75">
        <w:rPr>
          <w:color w:val="000000" w:themeColor="text1"/>
          <w:sz w:val="24"/>
          <w:szCs w:val="24"/>
          <w:lang w:val="fr-FR"/>
        </w:rPr>
        <w:t xml:space="preserve"> ou</w:t>
      </w:r>
      <w:r w:rsidRPr="003D1A75">
        <w:rPr>
          <w:color w:val="000000" w:themeColor="text1"/>
          <w:sz w:val="24"/>
          <w:szCs w:val="24"/>
          <w:lang w:val="fr-FR"/>
        </w:rPr>
        <w:t xml:space="preserve"> la </w:t>
      </w:r>
      <w:proofErr w:type="spellStart"/>
      <w:r w:rsidRPr="003D1A75">
        <w:rPr>
          <w:i/>
          <w:color w:val="000000" w:themeColor="text1"/>
          <w:sz w:val="24"/>
          <w:szCs w:val="24"/>
          <w:lang w:val="fr-FR"/>
        </w:rPr>
        <w:t>dispositio</w:t>
      </w:r>
      <w:proofErr w:type="spellEnd"/>
      <w:r w:rsidRPr="003D1A75">
        <w:rPr>
          <w:color w:val="000000" w:themeColor="text1"/>
          <w:sz w:val="24"/>
          <w:szCs w:val="24"/>
          <w:lang w:val="fr-FR"/>
        </w:rPr>
        <w:t>, et non comme un opérateur de texte.</w:t>
      </w:r>
      <w:r w:rsidRPr="003D1A75">
        <w:rPr>
          <w:rStyle w:val="FootnoteReference"/>
          <w:color w:val="000000" w:themeColor="text1"/>
          <w:szCs w:val="16"/>
          <w:lang w:val="fr-FR"/>
        </w:rPr>
        <w:footnoteReference w:id="20"/>
      </w:r>
      <w:r w:rsidRPr="003D1A75">
        <w:rPr>
          <w:color w:val="000000" w:themeColor="text1"/>
          <w:sz w:val="24"/>
          <w:szCs w:val="24"/>
          <w:lang w:val="fr-FR"/>
        </w:rPr>
        <w:t xml:space="preserve"> On trouve par contre dans le </w:t>
      </w:r>
      <w:r w:rsidRPr="003D1A75">
        <w:rPr>
          <w:i/>
          <w:color w:val="000000" w:themeColor="text1"/>
          <w:sz w:val="24"/>
          <w:szCs w:val="24"/>
          <w:lang w:val="fr-FR"/>
        </w:rPr>
        <w:t>Rêve</w:t>
      </w:r>
      <w:r w:rsidRPr="003D1A75">
        <w:rPr>
          <w:color w:val="000000" w:themeColor="text1"/>
          <w:sz w:val="24"/>
          <w:szCs w:val="24"/>
          <w:lang w:val="fr-FR"/>
        </w:rPr>
        <w:t>,</w:t>
      </w:r>
    </w:p>
    <w:p w14:paraId="381F4B0B" w14:textId="0CCFC592"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Que pensez-vous du </w:t>
      </w:r>
      <w:r w:rsidRPr="003D1A75">
        <w:rPr>
          <w:color w:val="000000" w:themeColor="text1"/>
          <w:sz w:val="24"/>
          <w:szCs w:val="24"/>
          <w:u w:val="single"/>
          <w:lang w:val="fr-FR"/>
        </w:rPr>
        <w:t xml:space="preserve">mélange des </w:t>
      </w:r>
      <w:proofErr w:type="gramStart"/>
      <w:r w:rsidRPr="003D1A75">
        <w:rPr>
          <w:color w:val="000000" w:themeColor="text1"/>
          <w:sz w:val="24"/>
          <w:szCs w:val="24"/>
          <w:u w:val="single"/>
          <w:lang w:val="fr-FR"/>
        </w:rPr>
        <w:t>espèces</w:t>
      </w:r>
      <w:r w:rsidRPr="003D1A75">
        <w:rPr>
          <w:color w:val="000000" w:themeColor="text1"/>
          <w:sz w:val="24"/>
          <w:szCs w:val="24"/>
          <w:lang w:val="fr-FR"/>
        </w:rPr>
        <w:t>?</w:t>
      </w:r>
      <w:proofErr w:type="gramEnd"/>
    </w:p>
    <w:p w14:paraId="72361368" w14:textId="39BBDA94" w:rsidR="0021168E" w:rsidRPr="003D1A75" w:rsidRDefault="001B7D8C" w:rsidP="00195229">
      <w:pPr>
        <w:rPr>
          <w:color w:val="000000" w:themeColor="text1"/>
          <w:sz w:val="24"/>
          <w:szCs w:val="24"/>
          <w:lang w:val="fr-FR"/>
        </w:rPr>
      </w:pPr>
      <w:r w:rsidRPr="003D1A75">
        <w:rPr>
          <w:color w:val="000000" w:themeColor="text1"/>
          <w:sz w:val="24"/>
          <w:szCs w:val="24"/>
          <w:lang w:val="fr-FR"/>
        </w:rPr>
        <w:tab/>
      </w:r>
      <w:r w:rsidR="0021168E" w:rsidRPr="003D1A75">
        <w:rPr>
          <w:color w:val="000000" w:themeColor="text1"/>
          <w:sz w:val="24"/>
          <w:szCs w:val="24"/>
          <w:lang w:val="fr-FR"/>
        </w:rPr>
        <w:t>[</w:t>
      </w:r>
      <w:r w:rsidRPr="003D1A75">
        <w:rPr>
          <w:color w:val="000000" w:themeColor="text1"/>
          <w:sz w:val="24"/>
          <w:szCs w:val="24"/>
          <w:lang w:val="fr-FR"/>
        </w:rPr>
        <w:t>...</w:t>
      </w:r>
      <w:r w:rsidR="0021168E" w:rsidRPr="003D1A75">
        <w:rPr>
          <w:color w:val="000000" w:themeColor="text1"/>
          <w:sz w:val="24"/>
          <w:szCs w:val="24"/>
          <w:lang w:val="fr-FR"/>
        </w:rPr>
        <w:t>].</w:t>
      </w:r>
      <w:r w:rsidRPr="003D1A75">
        <w:rPr>
          <w:color w:val="000000" w:themeColor="text1"/>
          <w:sz w:val="24"/>
          <w:szCs w:val="24"/>
          <w:lang w:val="fr-FR"/>
        </w:rPr>
        <w:t xml:space="preserve"> </w:t>
      </w:r>
    </w:p>
    <w:p w14:paraId="238EC3C8" w14:textId="05B7AB5F"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BORDEU (</w:t>
      </w:r>
      <w:r w:rsidRPr="003D1A75">
        <w:rPr>
          <w:i/>
          <w:color w:val="000000" w:themeColor="text1"/>
          <w:sz w:val="24"/>
          <w:szCs w:val="24"/>
          <w:lang w:val="fr-FR"/>
        </w:rPr>
        <w:t>après avoir pris son café</w:t>
      </w:r>
      <w:r w:rsidRPr="003D1A75">
        <w:rPr>
          <w:color w:val="000000" w:themeColor="text1"/>
          <w:sz w:val="24"/>
          <w:szCs w:val="24"/>
          <w:lang w:val="fr-FR"/>
        </w:rPr>
        <w:t xml:space="preserve">). Votre question est </w:t>
      </w:r>
      <w:r w:rsidRPr="003D1A75">
        <w:rPr>
          <w:color w:val="000000" w:themeColor="text1"/>
          <w:sz w:val="24"/>
          <w:szCs w:val="24"/>
          <w:u w:val="single"/>
          <w:lang w:val="fr-FR"/>
        </w:rPr>
        <w:t>de physique, de morale et de poétique</w:t>
      </w:r>
      <w:r w:rsidRPr="003D1A75">
        <w:rPr>
          <w:color w:val="000000" w:themeColor="text1"/>
          <w:sz w:val="24"/>
          <w:szCs w:val="24"/>
          <w:lang w:val="fr-FR"/>
        </w:rPr>
        <w:t>.</w:t>
      </w:r>
    </w:p>
    <w:p w14:paraId="36F9A0E1" w14:textId="7EB61E31"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De </w:t>
      </w:r>
      <w:proofErr w:type="gramStart"/>
      <w:r w:rsidRPr="003D1A75">
        <w:rPr>
          <w:color w:val="000000" w:themeColor="text1"/>
          <w:sz w:val="24"/>
          <w:szCs w:val="24"/>
          <w:lang w:val="fr-FR"/>
        </w:rPr>
        <w:t>poétique!</w:t>
      </w:r>
      <w:proofErr w:type="gramEnd"/>
    </w:p>
    <w:p w14:paraId="219DADAF" w14:textId="6051A23B"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BORDEU. Sans </w:t>
      </w:r>
      <w:proofErr w:type="gramStart"/>
      <w:r w:rsidRPr="003D1A75">
        <w:rPr>
          <w:color w:val="000000" w:themeColor="text1"/>
          <w:sz w:val="24"/>
          <w:szCs w:val="24"/>
          <w:lang w:val="fr-FR"/>
        </w:rPr>
        <w:t>doute;</w:t>
      </w:r>
      <w:proofErr w:type="gramEnd"/>
      <w:r w:rsidRPr="003D1A75">
        <w:rPr>
          <w:color w:val="000000" w:themeColor="text1"/>
          <w:sz w:val="24"/>
          <w:szCs w:val="24"/>
          <w:lang w:val="fr-FR"/>
        </w:rPr>
        <w:t xml:space="preserve">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art de créer des êtres qui ne sont pas, à </w:t>
      </w:r>
      <w:r w:rsidR="00575898" w:rsidRPr="003D1A75">
        <w:rPr>
          <w:color w:val="000000" w:themeColor="text1"/>
          <w:sz w:val="24"/>
          <w:szCs w:val="24"/>
          <w:u w:val="single"/>
          <w:lang w:val="fr-FR"/>
        </w:rPr>
        <w:t>l’</w:t>
      </w:r>
      <w:r w:rsidRPr="003D1A75">
        <w:rPr>
          <w:color w:val="000000" w:themeColor="text1"/>
          <w:sz w:val="24"/>
          <w:szCs w:val="24"/>
          <w:u w:val="single"/>
          <w:lang w:val="fr-FR"/>
        </w:rPr>
        <w:t>imitation de ceux qui sont est de la vraie poésie</w:t>
      </w:r>
      <w:r w:rsidRPr="003D1A75">
        <w:rPr>
          <w:color w:val="000000" w:themeColor="text1"/>
          <w:sz w:val="24"/>
          <w:szCs w:val="24"/>
          <w:lang w:val="fr-FR"/>
        </w:rPr>
        <w:t xml:space="preserve"> (</w:t>
      </w:r>
      <w:r w:rsidR="009F6AED" w:rsidRPr="003D1A75">
        <w:rPr>
          <w:color w:val="000000" w:themeColor="text1"/>
          <w:sz w:val="24"/>
          <w:szCs w:val="24"/>
          <w:lang w:val="fr-FR"/>
        </w:rPr>
        <w:t>J</w:t>
      </w:r>
      <w:r w:rsidRPr="003D1A75">
        <w:rPr>
          <w:color w:val="000000" w:themeColor="text1"/>
          <w:sz w:val="24"/>
          <w:szCs w:val="24"/>
          <w:lang w:val="fr-FR"/>
        </w:rPr>
        <w:t xml:space="preserve">e souligne, </w:t>
      </w:r>
      <w:r w:rsidRPr="003D1A75">
        <w:rPr>
          <w:i/>
          <w:color w:val="000000" w:themeColor="text1"/>
          <w:sz w:val="24"/>
          <w:szCs w:val="24"/>
          <w:lang w:val="fr-FR"/>
        </w:rPr>
        <w:t>Rêve</w:t>
      </w:r>
      <w:r w:rsidRPr="003D1A75">
        <w:rPr>
          <w:color w:val="000000" w:themeColor="text1"/>
          <w:sz w:val="24"/>
          <w:szCs w:val="24"/>
          <w:lang w:val="fr-FR"/>
        </w:rPr>
        <w:t>, 195-97).</w:t>
      </w:r>
    </w:p>
    <w:p w14:paraId="08591558" w14:textId="22470F3D" w:rsidR="001B7D8C" w:rsidRPr="003D1A75" w:rsidRDefault="001B7D8C" w:rsidP="00195229">
      <w:pPr>
        <w:rPr>
          <w:color w:val="000000" w:themeColor="text1"/>
          <w:sz w:val="24"/>
          <w:szCs w:val="24"/>
          <w:lang w:val="fr-FR"/>
        </w:rPr>
      </w:pPr>
      <w:r w:rsidRPr="003D1A75">
        <w:rPr>
          <w:color w:val="000000" w:themeColor="text1"/>
          <w:sz w:val="24"/>
          <w:szCs w:val="24"/>
          <w:lang w:val="fr-FR"/>
        </w:rPr>
        <w:t>Le</w:t>
      </w:r>
      <w:r w:rsidR="00575898" w:rsidRPr="003D1A75">
        <w:rPr>
          <w:color w:val="000000" w:themeColor="text1"/>
          <w:sz w:val="24"/>
          <w:szCs w:val="24"/>
          <w:lang w:val="fr-FR"/>
        </w:rPr>
        <w:t xml:space="preserve"> “</w:t>
      </w:r>
      <w:r w:rsidRPr="003D1A75">
        <w:rPr>
          <w:color w:val="000000" w:themeColor="text1"/>
          <w:sz w:val="24"/>
          <w:szCs w:val="24"/>
          <w:lang w:val="fr-FR"/>
        </w:rPr>
        <w:t>mélange des espèces</w:t>
      </w:r>
      <w:r w:rsidR="00575898" w:rsidRPr="003D1A75">
        <w:rPr>
          <w:color w:val="000000" w:themeColor="text1"/>
          <w:sz w:val="24"/>
          <w:szCs w:val="24"/>
          <w:lang w:val="fr-FR"/>
        </w:rPr>
        <w:t xml:space="preserve">” </w:t>
      </w:r>
      <w:r w:rsidRPr="003D1A75">
        <w:rPr>
          <w:color w:val="000000" w:themeColor="text1"/>
          <w:sz w:val="24"/>
          <w:szCs w:val="24"/>
          <w:lang w:val="fr-FR"/>
        </w:rPr>
        <w:t xml:space="preserve">est un moyen de produire des monstres parmi </w:t>
      </w:r>
      <w:r w:rsidR="003C08AB" w:rsidRPr="003D1A75">
        <w:rPr>
          <w:color w:val="000000" w:themeColor="text1"/>
          <w:sz w:val="24"/>
          <w:szCs w:val="24"/>
          <w:lang w:val="fr-FR"/>
        </w:rPr>
        <w:t>bien</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autres exposés dans </w:t>
      </w:r>
      <w:r w:rsidRPr="003D1A75">
        <w:rPr>
          <w:i/>
          <w:color w:val="000000" w:themeColor="text1"/>
          <w:sz w:val="24"/>
          <w:szCs w:val="24"/>
          <w:lang w:val="fr-FR"/>
        </w:rPr>
        <w:t xml:space="preserve">Le </w:t>
      </w:r>
      <w:r w:rsidR="008B309C" w:rsidRPr="003D1A75">
        <w:rPr>
          <w:i/>
          <w:color w:val="000000" w:themeColor="text1"/>
          <w:sz w:val="24"/>
          <w:szCs w:val="24"/>
          <w:lang w:val="fr-FR"/>
        </w:rPr>
        <w:t>R</w:t>
      </w:r>
      <w:r w:rsidRPr="003D1A75">
        <w:rPr>
          <w:i/>
          <w:color w:val="000000" w:themeColor="text1"/>
          <w:sz w:val="24"/>
          <w:szCs w:val="24"/>
          <w:lang w:val="fr-FR"/>
        </w:rPr>
        <w:t xml:space="preserve">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xml:space="preserve">, qui est selon Bordeu une question de physique, de morale et de </w:t>
      </w:r>
      <w:r w:rsidRPr="003D1A75">
        <w:rPr>
          <w:color w:val="000000" w:themeColor="text1"/>
          <w:sz w:val="24"/>
          <w:szCs w:val="24"/>
          <w:lang w:val="fr-FR"/>
        </w:rPr>
        <w:lastRenderedPageBreak/>
        <w:t>poétique. La question de morale mise de côté,</w:t>
      </w:r>
      <w:r w:rsidRPr="003D1A75">
        <w:rPr>
          <w:rStyle w:val="FootnoteReference"/>
          <w:color w:val="000000" w:themeColor="text1"/>
          <w:szCs w:val="16"/>
          <w:lang w:val="fr-FR"/>
        </w:rPr>
        <w:footnoteReference w:id="21"/>
      </w:r>
      <w:r w:rsidRPr="003D1A75">
        <w:rPr>
          <w:color w:val="000000" w:themeColor="text1"/>
          <w:sz w:val="24"/>
          <w:szCs w:val="24"/>
          <w:lang w:val="fr-FR"/>
        </w:rPr>
        <w:t xml:space="preserve"> Bordeu développe par la suite la question de physique avec </w:t>
      </w:r>
      <w:r w:rsidR="00575898" w:rsidRPr="003D1A75">
        <w:rPr>
          <w:color w:val="000000" w:themeColor="text1"/>
          <w:sz w:val="24"/>
          <w:szCs w:val="24"/>
          <w:lang w:val="fr-FR"/>
        </w:rPr>
        <w:t>l’</w:t>
      </w:r>
      <w:r w:rsidRPr="003D1A75">
        <w:rPr>
          <w:color w:val="000000" w:themeColor="text1"/>
          <w:sz w:val="24"/>
          <w:szCs w:val="24"/>
          <w:lang w:val="fr-FR"/>
        </w:rPr>
        <w:t>expérience hypothétique du chèvre-pied</w:t>
      </w:r>
      <w:r w:rsidR="003C08AB" w:rsidRPr="003D1A75">
        <w:rPr>
          <w:color w:val="000000" w:themeColor="text1"/>
          <w:sz w:val="24"/>
          <w:szCs w:val="24"/>
          <w:lang w:val="fr-FR"/>
        </w:rPr>
        <w:t xml:space="preserve">, </w:t>
      </w:r>
      <w:r w:rsidRPr="003D1A75">
        <w:rPr>
          <w:color w:val="000000" w:themeColor="text1"/>
          <w:sz w:val="24"/>
          <w:szCs w:val="24"/>
          <w:lang w:val="fr-FR"/>
        </w:rPr>
        <w:t xml:space="preserve">mélange de </w:t>
      </w:r>
      <w:r w:rsidR="00575898" w:rsidRPr="003D1A75">
        <w:rPr>
          <w:color w:val="000000" w:themeColor="text1"/>
          <w:sz w:val="24"/>
          <w:szCs w:val="24"/>
          <w:lang w:val="fr-FR"/>
        </w:rPr>
        <w:t>l’</w:t>
      </w:r>
      <w:r w:rsidRPr="003D1A75">
        <w:rPr>
          <w:color w:val="000000" w:themeColor="text1"/>
          <w:sz w:val="24"/>
          <w:szCs w:val="24"/>
          <w:lang w:val="fr-FR"/>
        </w:rPr>
        <w:t>homme et de la chèvre, et traite dans ce passage la question de poétique</w:t>
      </w:r>
      <w:r w:rsidR="003C08AB" w:rsidRPr="003D1A75">
        <w:rPr>
          <w:color w:val="000000" w:themeColor="text1"/>
          <w:sz w:val="24"/>
          <w:szCs w:val="24"/>
          <w:lang w:val="fr-FR"/>
        </w:rPr>
        <w:t>.</w:t>
      </w:r>
      <w:r w:rsidR="00AE1BB4" w:rsidRPr="003D1A75">
        <w:rPr>
          <w:color w:val="000000" w:themeColor="text1"/>
          <w:sz w:val="24"/>
          <w:szCs w:val="24"/>
          <w:lang w:val="fr-FR"/>
        </w:rPr>
        <w:t xml:space="preserve"> </w:t>
      </w:r>
      <w:r w:rsidRPr="003D1A75">
        <w:rPr>
          <w:color w:val="000000" w:themeColor="text1"/>
          <w:sz w:val="24"/>
          <w:szCs w:val="24"/>
          <w:lang w:val="fr-FR"/>
        </w:rPr>
        <w:t>Les</w:t>
      </w:r>
      <w:r w:rsidR="00575898" w:rsidRPr="003D1A75">
        <w:rPr>
          <w:color w:val="000000" w:themeColor="text1"/>
          <w:sz w:val="24"/>
          <w:szCs w:val="24"/>
          <w:lang w:val="fr-FR"/>
        </w:rPr>
        <w:t xml:space="preserve"> “</w:t>
      </w:r>
      <w:r w:rsidRPr="003D1A75">
        <w:rPr>
          <w:color w:val="000000" w:themeColor="text1"/>
          <w:sz w:val="24"/>
          <w:szCs w:val="24"/>
          <w:lang w:val="fr-FR"/>
        </w:rPr>
        <w:t>êtres qui ne sont pas</w:t>
      </w:r>
      <w:r w:rsidR="00575898" w:rsidRPr="003D1A75">
        <w:rPr>
          <w:color w:val="000000" w:themeColor="text1"/>
          <w:sz w:val="24"/>
          <w:szCs w:val="24"/>
          <w:lang w:val="fr-FR"/>
        </w:rPr>
        <w:t xml:space="preserve">” </w:t>
      </w:r>
      <w:r w:rsidRPr="003D1A75">
        <w:rPr>
          <w:color w:val="000000" w:themeColor="text1"/>
          <w:sz w:val="24"/>
          <w:szCs w:val="24"/>
          <w:lang w:val="fr-FR"/>
        </w:rPr>
        <w:t>sont les êtres fictifs qui appartiennent au domaine du poétique</w:t>
      </w:r>
      <w:r w:rsidR="003C08AB" w:rsidRPr="003D1A75">
        <w:rPr>
          <w:color w:val="000000" w:themeColor="text1"/>
          <w:sz w:val="24"/>
          <w:szCs w:val="24"/>
          <w:lang w:val="fr-FR"/>
        </w:rPr>
        <w:t xml:space="preserve"> et </w:t>
      </w:r>
      <w:r w:rsidR="00575898" w:rsidRPr="003D1A75">
        <w:rPr>
          <w:color w:val="000000" w:themeColor="text1"/>
          <w:sz w:val="24"/>
          <w:szCs w:val="24"/>
          <w:lang w:val="fr-FR"/>
        </w:rPr>
        <w:t>“</w:t>
      </w:r>
      <w:r w:rsidR="003C08AB" w:rsidRPr="003D1A75">
        <w:rPr>
          <w:color w:val="000000" w:themeColor="text1"/>
          <w:sz w:val="24"/>
          <w:szCs w:val="24"/>
          <w:lang w:val="fr-FR"/>
        </w:rPr>
        <w:t>c</w:t>
      </w:r>
      <w:r w:rsidRPr="003D1A75">
        <w:rPr>
          <w:color w:val="000000" w:themeColor="text1"/>
          <w:sz w:val="24"/>
          <w:szCs w:val="24"/>
          <w:lang w:val="fr-FR"/>
        </w:rPr>
        <w:t>eux qui sont</w:t>
      </w:r>
      <w:r w:rsidR="00575898" w:rsidRPr="003D1A75">
        <w:rPr>
          <w:color w:val="000000" w:themeColor="text1"/>
          <w:sz w:val="24"/>
          <w:szCs w:val="24"/>
          <w:lang w:val="fr-FR"/>
        </w:rPr>
        <w:t xml:space="preserve">” </w:t>
      </w:r>
      <w:r w:rsidRPr="003D1A75">
        <w:rPr>
          <w:color w:val="000000" w:themeColor="text1"/>
          <w:sz w:val="24"/>
          <w:szCs w:val="24"/>
          <w:lang w:val="fr-FR"/>
        </w:rPr>
        <w:t>sont les êtres réels</w:t>
      </w:r>
      <w:r w:rsidR="000F623E" w:rsidRPr="003D1A75">
        <w:rPr>
          <w:color w:val="000000" w:themeColor="text1"/>
          <w:sz w:val="24"/>
          <w:szCs w:val="24"/>
          <w:lang w:val="fr-FR"/>
        </w:rPr>
        <w:t xml:space="preserve"> qui existent</w:t>
      </w:r>
      <w:r w:rsidR="003C08AB" w:rsidRPr="003D1A75">
        <w:rPr>
          <w:color w:val="000000" w:themeColor="text1"/>
          <w:sz w:val="24"/>
          <w:szCs w:val="24"/>
          <w:lang w:val="fr-FR"/>
        </w:rPr>
        <w:t>. D</w:t>
      </w:r>
      <w:r w:rsidRPr="003D1A75">
        <w:rPr>
          <w:color w:val="000000" w:themeColor="text1"/>
          <w:sz w:val="24"/>
          <w:szCs w:val="24"/>
          <w:lang w:val="fr-FR"/>
        </w:rPr>
        <w:t>ans le cas du mélange des espèces, les chèvre-pieds sont les</w:t>
      </w:r>
      <w:r w:rsidR="00575898" w:rsidRPr="003D1A75">
        <w:rPr>
          <w:color w:val="000000" w:themeColor="text1"/>
          <w:sz w:val="24"/>
          <w:szCs w:val="24"/>
          <w:lang w:val="fr-FR"/>
        </w:rPr>
        <w:t xml:space="preserve"> “</w:t>
      </w:r>
      <w:r w:rsidRPr="003D1A75">
        <w:rPr>
          <w:color w:val="000000" w:themeColor="text1"/>
          <w:sz w:val="24"/>
          <w:szCs w:val="24"/>
          <w:lang w:val="fr-FR"/>
        </w:rPr>
        <w:t>êtres qui ne sont pas,</w:t>
      </w:r>
      <w:r w:rsidR="00575898" w:rsidRPr="003D1A75">
        <w:rPr>
          <w:color w:val="000000" w:themeColor="text1"/>
          <w:sz w:val="24"/>
          <w:szCs w:val="24"/>
          <w:lang w:val="fr-FR"/>
        </w:rPr>
        <w:t xml:space="preserve">” </w:t>
      </w:r>
      <w:r w:rsidRPr="003D1A75">
        <w:rPr>
          <w:color w:val="000000" w:themeColor="text1"/>
          <w:sz w:val="24"/>
          <w:szCs w:val="24"/>
          <w:lang w:val="fr-FR"/>
        </w:rPr>
        <w:t xml:space="preserve">créés à partir de </w:t>
      </w:r>
      <w:r w:rsidR="00575898" w:rsidRPr="003D1A75">
        <w:rPr>
          <w:color w:val="000000" w:themeColor="text1"/>
          <w:sz w:val="24"/>
          <w:szCs w:val="24"/>
          <w:lang w:val="fr-FR"/>
        </w:rPr>
        <w:t>l’</w:t>
      </w:r>
      <w:r w:rsidRPr="003D1A75">
        <w:rPr>
          <w:color w:val="000000" w:themeColor="text1"/>
          <w:sz w:val="24"/>
          <w:szCs w:val="24"/>
          <w:lang w:val="fr-FR"/>
        </w:rPr>
        <w:t>homme et la chèvre qui sont</w:t>
      </w:r>
      <w:r w:rsidR="00575898" w:rsidRPr="003D1A75">
        <w:rPr>
          <w:color w:val="000000" w:themeColor="text1"/>
          <w:sz w:val="24"/>
          <w:szCs w:val="24"/>
          <w:lang w:val="fr-FR"/>
        </w:rPr>
        <w:t xml:space="preserve"> “</w:t>
      </w:r>
      <w:r w:rsidRPr="003D1A75">
        <w:rPr>
          <w:color w:val="000000" w:themeColor="text1"/>
          <w:sz w:val="24"/>
          <w:szCs w:val="24"/>
          <w:lang w:val="fr-FR"/>
        </w:rPr>
        <w:t>ceux qui sont</w:t>
      </w:r>
      <w:r w:rsidR="003C08AB" w:rsidRPr="003D1A75">
        <w:rPr>
          <w:color w:val="000000" w:themeColor="text1"/>
          <w:sz w:val="24"/>
          <w:szCs w:val="24"/>
          <w:lang w:val="fr-FR"/>
        </w:rPr>
        <w:t>.</w:t>
      </w:r>
      <w:r w:rsidR="0075435B" w:rsidRPr="003D1A75">
        <w:rPr>
          <w:color w:val="000000" w:themeColor="text1"/>
          <w:sz w:val="24"/>
          <w:szCs w:val="24"/>
          <w:lang w:val="fr-FR"/>
        </w:rPr>
        <w:t>”</w:t>
      </w:r>
      <w:r w:rsidRPr="003D1A75">
        <w:rPr>
          <w:color w:val="000000" w:themeColor="text1"/>
          <w:sz w:val="24"/>
          <w:szCs w:val="24"/>
          <w:lang w:val="fr-FR"/>
        </w:rPr>
        <w:t xml:space="preserve"> Les deux domaines à considérer ici sont le poétique et le biologique</w:t>
      </w:r>
      <w:r w:rsidR="000F623E" w:rsidRPr="003D1A75">
        <w:rPr>
          <w:color w:val="000000" w:themeColor="text1"/>
          <w:sz w:val="24"/>
          <w:szCs w:val="24"/>
          <w:lang w:val="fr-FR"/>
        </w:rPr>
        <w:t>, et l</w:t>
      </w:r>
      <w:r w:rsidR="00575898" w:rsidRPr="003D1A75">
        <w:rPr>
          <w:color w:val="000000" w:themeColor="text1"/>
          <w:sz w:val="24"/>
          <w:szCs w:val="24"/>
          <w:lang w:val="fr-FR"/>
        </w:rPr>
        <w:t>’</w:t>
      </w:r>
      <w:r w:rsidRPr="003D1A75">
        <w:rPr>
          <w:color w:val="000000" w:themeColor="text1"/>
          <w:sz w:val="24"/>
          <w:szCs w:val="24"/>
          <w:lang w:val="fr-FR"/>
        </w:rPr>
        <w:t xml:space="preserve">opération qui relie ces deux domaines est la création artistique, définie comme un acte mimétique, et dont le produit est la vraie poésie. Nous reviendrons par la suite sur cette citation, mais nous pouvons dès à présent y voir rassemblés des éléments essentiels à ma thèse, à savoir la création artistique exprimée </w:t>
      </w:r>
      <w:r w:rsidR="00A77B3B" w:rsidRPr="003D1A75">
        <w:rPr>
          <w:color w:val="000000" w:themeColor="text1"/>
          <w:sz w:val="24"/>
          <w:szCs w:val="24"/>
          <w:lang w:val="fr-FR"/>
        </w:rPr>
        <w:t>en termes de</w:t>
      </w:r>
      <w:r w:rsidRPr="003D1A75">
        <w:rPr>
          <w:color w:val="000000" w:themeColor="text1"/>
          <w:sz w:val="24"/>
          <w:szCs w:val="24"/>
          <w:lang w:val="fr-FR"/>
        </w:rPr>
        <w:t xml:space="preserve"> monstruosité, lieu de passage entre le biologique et le poétique. </w:t>
      </w:r>
    </w:p>
    <w:p w14:paraId="5C9473E2" w14:textId="56F5654A"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 xml:space="preserve">imitation du mélange des espèces produit </w:t>
      </w:r>
      <w:r w:rsidR="00164A89" w:rsidRPr="003D1A75">
        <w:rPr>
          <w:color w:val="000000" w:themeColor="text1"/>
          <w:sz w:val="24"/>
          <w:szCs w:val="24"/>
          <w:lang w:val="fr-FR"/>
        </w:rPr>
        <w:t xml:space="preserve">de plus </w:t>
      </w:r>
      <w:r w:rsidRPr="003D1A75">
        <w:rPr>
          <w:color w:val="000000" w:themeColor="text1"/>
          <w:sz w:val="24"/>
          <w:szCs w:val="24"/>
          <w:lang w:val="fr-FR"/>
        </w:rPr>
        <w:t>de la</w:t>
      </w:r>
      <w:r w:rsidR="00575898" w:rsidRPr="003D1A75">
        <w:rPr>
          <w:color w:val="000000" w:themeColor="text1"/>
          <w:sz w:val="24"/>
          <w:szCs w:val="24"/>
          <w:lang w:val="fr-FR"/>
        </w:rPr>
        <w:t xml:space="preserve"> “</w:t>
      </w:r>
      <w:r w:rsidRPr="003D1A75">
        <w:rPr>
          <w:color w:val="000000" w:themeColor="text1"/>
          <w:sz w:val="24"/>
          <w:szCs w:val="24"/>
          <w:lang w:val="fr-FR"/>
        </w:rPr>
        <w:t>vraie</w:t>
      </w:r>
      <w:r w:rsidR="00575898" w:rsidRPr="003D1A75">
        <w:rPr>
          <w:color w:val="000000" w:themeColor="text1"/>
          <w:sz w:val="24"/>
          <w:szCs w:val="24"/>
          <w:lang w:val="fr-FR"/>
        </w:rPr>
        <w:t xml:space="preserve">” </w:t>
      </w:r>
      <w:r w:rsidRPr="003D1A75">
        <w:rPr>
          <w:color w:val="000000" w:themeColor="text1"/>
          <w:sz w:val="24"/>
          <w:szCs w:val="24"/>
          <w:lang w:val="fr-FR"/>
        </w:rPr>
        <w:t xml:space="preserve">poésie. Le mélange des espèces, considéré par Horace comme nuisible à </w:t>
      </w:r>
      <w:r w:rsidR="00575898" w:rsidRPr="003D1A75">
        <w:rPr>
          <w:color w:val="000000" w:themeColor="text1"/>
          <w:sz w:val="24"/>
          <w:szCs w:val="24"/>
          <w:lang w:val="fr-FR"/>
        </w:rPr>
        <w:t>l’</w:t>
      </w:r>
      <w:r w:rsidRPr="003D1A75">
        <w:rPr>
          <w:color w:val="000000" w:themeColor="text1"/>
          <w:sz w:val="24"/>
          <w:szCs w:val="24"/>
          <w:lang w:val="fr-FR"/>
        </w:rPr>
        <w:t xml:space="preserve">unité de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par Descartes comme un artifice amenant le doute et </w:t>
      </w:r>
      <w:r w:rsidR="00575898" w:rsidRPr="003D1A75">
        <w:rPr>
          <w:color w:val="000000" w:themeColor="text1"/>
          <w:sz w:val="24"/>
          <w:szCs w:val="24"/>
          <w:lang w:val="fr-FR"/>
        </w:rPr>
        <w:t>l’</w:t>
      </w:r>
      <w:r w:rsidRPr="003D1A75">
        <w:rPr>
          <w:color w:val="000000" w:themeColor="text1"/>
          <w:sz w:val="24"/>
          <w:szCs w:val="24"/>
          <w:lang w:val="fr-FR"/>
        </w:rPr>
        <w:t>incertitude,</w:t>
      </w:r>
      <w:r w:rsidRPr="003D1A75">
        <w:rPr>
          <w:rStyle w:val="FootnoteReference"/>
          <w:color w:val="000000" w:themeColor="text1"/>
          <w:szCs w:val="16"/>
          <w:lang w:val="fr-FR"/>
        </w:rPr>
        <w:footnoteReference w:id="22"/>
      </w:r>
      <w:r w:rsidRPr="003D1A75">
        <w:rPr>
          <w:color w:val="000000" w:themeColor="text1"/>
          <w:sz w:val="24"/>
          <w:szCs w:val="24"/>
          <w:lang w:val="fr-FR"/>
        </w:rPr>
        <w:t xml:space="preserve"> par les contemporains de Diderot comme ayant la superstition pour principe,</w:t>
      </w:r>
      <w:r w:rsidRPr="003D1A75">
        <w:rPr>
          <w:rStyle w:val="FootnoteReference"/>
          <w:color w:val="000000" w:themeColor="text1"/>
          <w:szCs w:val="16"/>
          <w:lang w:val="fr-FR"/>
        </w:rPr>
        <w:footnoteReference w:id="23"/>
      </w:r>
      <w:r w:rsidRPr="003D1A75">
        <w:rPr>
          <w:color w:val="000000" w:themeColor="text1"/>
          <w:sz w:val="24"/>
          <w:szCs w:val="24"/>
          <w:lang w:val="fr-FR"/>
        </w:rPr>
        <w:t xml:space="preserve"> </w:t>
      </w:r>
      <w:r w:rsidR="003C08AB" w:rsidRPr="003D1A75">
        <w:rPr>
          <w:color w:val="000000" w:themeColor="text1"/>
          <w:sz w:val="24"/>
          <w:szCs w:val="24"/>
          <w:lang w:val="fr-FR"/>
        </w:rPr>
        <w:t>devient chez</w:t>
      </w:r>
      <w:r w:rsidRPr="003D1A75">
        <w:rPr>
          <w:color w:val="000000" w:themeColor="text1"/>
          <w:sz w:val="24"/>
          <w:szCs w:val="24"/>
          <w:lang w:val="fr-FR"/>
        </w:rPr>
        <w:t xml:space="preserve"> Diderot </w:t>
      </w:r>
      <w:r w:rsidR="003C08AB" w:rsidRPr="003D1A75">
        <w:rPr>
          <w:color w:val="000000" w:themeColor="text1"/>
          <w:sz w:val="24"/>
          <w:szCs w:val="24"/>
          <w:lang w:val="fr-FR"/>
        </w:rPr>
        <w:t>un</w:t>
      </w:r>
      <w:r w:rsidRPr="003D1A75">
        <w:rPr>
          <w:color w:val="000000" w:themeColor="text1"/>
          <w:sz w:val="24"/>
          <w:szCs w:val="24"/>
          <w:lang w:val="fr-FR"/>
        </w:rPr>
        <w:t xml:space="preserve"> critère </w:t>
      </w:r>
      <w:r w:rsidR="00575898" w:rsidRPr="003D1A75">
        <w:rPr>
          <w:color w:val="000000" w:themeColor="text1"/>
          <w:sz w:val="24"/>
          <w:szCs w:val="24"/>
          <w:lang w:val="fr-FR"/>
        </w:rPr>
        <w:t>d’</w:t>
      </w:r>
      <w:r w:rsidRPr="003D1A75">
        <w:rPr>
          <w:color w:val="000000" w:themeColor="text1"/>
          <w:sz w:val="24"/>
          <w:szCs w:val="24"/>
          <w:lang w:val="fr-FR"/>
        </w:rPr>
        <w:t xml:space="preserve">authenticité. Le savant du </w:t>
      </w:r>
      <w:r w:rsidRPr="003D1A75">
        <w:rPr>
          <w:i/>
          <w:color w:val="000000" w:themeColor="text1"/>
          <w:sz w:val="24"/>
          <w:szCs w:val="24"/>
          <w:lang w:val="fr-FR"/>
        </w:rPr>
        <w:t>Rêve</w:t>
      </w:r>
      <w:r w:rsidR="00965250" w:rsidRPr="003D1A75">
        <w:rPr>
          <w:color w:val="000000" w:themeColor="text1"/>
          <w:sz w:val="24"/>
          <w:szCs w:val="24"/>
          <w:lang w:val="fr-FR"/>
        </w:rPr>
        <w:t xml:space="preserve"> n’</w:t>
      </w:r>
      <w:r w:rsidRPr="003D1A75">
        <w:rPr>
          <w:color w:val="000000" w:themeColor="text1"/>
          <w:sz w:val="24"/>
          <w:szCs w:val="24"/>
          <w:lang w:val="fr-FR"/>
        </w:rPr>
        <w:t>a pas la prétention de faire de</w:t>
      </w:r>
      <w:r w:rsidR="00575898" w:rsidRPr="003D1A75">
        <w:rPr>
          <w:color w:val="000000" w:themeColor="text1"/>
          <w:sz w:val="24"/>
          <w:szCs w:val="24"/>
          <w:lang w:val="fr-FR"/>
        </w:rPr>
        <w:t xml:space="preserve"> “</w:t>
      </w:r>
      <w:r w:rsidRPr="003D1A75">
        <w:rPr>
          <w:color w:val="000000" w:themeColor="text1"/>
          <w:sz w:val="24"/>
          <w:szCs w:val="24"/>
          <w:lang w:val="fr-FR"/>
        </w:rPr>
        <w:t>vrais</w:t>
      </w:r>
      <w:r w:rsidR="00575898" w:rsidRPr="003D1A75">
        <w:rPr>
          <w:color w:val="000000" w:themeColor="text1"/>
          <w:sz w:val="24"/>
          <w:szCs w:val="24"/>
          <w:lang w:val="fr-FR"/>
        </w:rPr>
        <w:t xml:space="preserve">” </w:t>
      </w:r>
      <w:r w:rsidRPr="003D1A75">
        <w:rPr>
          <w:color w:val="000000" w:themeColor="text1"/>
          <w:sz w:val="24"/>
          <w:szCs w:val="24"/>
          <w:lang w:val="fr-FR"/>
        </w:rPr>
        <w:t>monstres, seulement de la</w:t>
      </w:r>
      <w:r w:rsidR="00575898" w:rsidRPr="003D1A75">
        <w:rPr>
          <w:color w:val="000000" w:themeColor="text1"/>
          <w:sz w:val="24"/>
          <w:szCs w:val="24"/>
          <w:lang w:val="fr-FR"/>
        </w:rPr>
        <w:t xml:space="preserve"> “</w:t>
      </w:r>
      <w:r w:rsidRPr="003D1A75">
        <w:rPr>
          <w:color w:val="000000" w:themeColor="text1"/>
          <w:sz w:val="24"/>
          <w:szCs w:val="24"/>
          <w:lang w:val="fr-FR"/>
        </w:rPr>
        <w:t>vraie</w:t>
      </w:r>
      <w:r w:rsidR="00575898" w:rsidRPr="003D1A75">
        <w:rPr>
          <w:color w:val="000000" w:themeColor="text1"/>
          <w:sz w:val="24"/>
          <w:szCs w:val="24"/>
          <w:lang w:val="fr-FR"/>
        </w:rPr>
        <w:t xml:space="preserve">” </w:t>
      </w:r>
      <w:r w:rsidRPr="003D1A75">
        <w:rPr>
          <w:color w:val="000000" w:themeColor="text1"/>
          <w:sz w:val="24"/>
          <w:szCs w:val="24"/>
          <w:lang w:val="fr-FR"/>
        </w:rPr>
        <w:t xml:space="preserve">poésie. </w:t>
      </w:r>
    </w:p>
    <w:p w14:paraId="047D4A8D" w14:textId="60A7B652"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Qu’</w:t>
      </w:r>
      <w:r w:rsidRPr="003D1A75">
        <w:rPr>
          <w:color w:val="000000" w:themeColor="text1"/>
          <w:sz w:val="24"/>
          <w:szCs w:val="24"/>
          <w:lang w:val="fr-FR"/>
        </w:rPr>
        <w:t>est-ce que cette</w:t>
      </w:r>
      <w:r w:rsidR="00575898" w:rsidRPr="003D1A75">
        <w:rPr>
          <w:color w:val="000000" w:themeColor="text1"/>
          <w:sz w:val="24"/>
          <w:szCs w:val="24"/>
          <w:lang w:val="fr-FR"/>
        </w:rPr>
        <w:t xml:space="preserve"> “</w:t>
      </w:r>
      <w:r w:rsidRPr="003D1A75">
        <w:rPr>
          <w:color w:val="000000" w:themeColor="text1"/>
          <w:sz w:val="24"/>
          <w:szCs w:val="24"/>
          <w:lang w:val="fr-FR"/>
        </w:rPr>
        <w:t>vraie</w:t>
      </w:r>
      <w:r w:rsidR="00575898" w:rsidRPr="003D1A75">
        <w:rPr>
          <w:color w:val="000000" w:themeColor="text1"/>
          <w:sz w:val="24"/>
          <w:szCs w:val="24"/>
          <w:lang w:val="fr-FR"/>
        </w:rPr>
        <w:t xml:space="preserve">” </w:t>
      </w:r>
      <w:proofErr w:type="gramStart"/>
      <w:r w:rsidRPr="003D1A75">
        <w:rPr>
          <w:color w:val="000000" w:themeColor="text1"/>
          <w:sz w:val="24"/>
          <w:szCs w:val="24"/>
          <w:lang w:val="fr-FR"/>
        </w:rPr>
        <w:t>poésie?</w:t>
      </w:r>
      <w:proofErr w:type="gramEnd"/>
      <w:r w:rsidRPr="003D1A75">
        <w:rPr>
          <w:color w:val="000000" w:themeColor="text1"/>
          <w:sz w:val="24"/>
          <w:szCs w:val="24"/>
          <w:lang w:val="fr-FR"/>
        </w:rPr>
        <w:t xml:space="preserve"> Nous chercherons à élucider cette question en examinant la représentation textuelle des monstres</w:t>
      </w:r>
      <w:r w:rsidR="00164A89" w:rsidRPr="003D1A75">
        <w:rPr>
          <w:color w:val="000000" w:themeColor="text1"/>
          <w:sz w:val="24"/>
          <w:szCs w:val="24"/>
          <w:lang w:val="fr-FR"/>
        </w:rPr>
        <w:t xml:space="preserve"> du </w:t>
      </w:r>
      <w:r w:rsidR="00164A89" w:rsidRPr="003D1A75">
        <w:rPr>
          <w:i/>
          <w:iCs/>
          <w:color w:val="000000" w:themeColor="text1"/>
          <w:sz w:val="24"/>
          <w:szCs w:val="24"/>
          <w:lang w:val="fr-FR"/>
        </w:rPr>
        <w:t>Rêve</w:t>
      </w:r>
      <w:r w:rsidRPr="003D1A75">
        <w:rPr>
          <w:color w:val="000000" w:themeColor="text1"/>
          <w:sz w:val="24"/>
          <w:szCs w:val="24"/>
          <w:lang w:val="fr-FR"/>
        </w:rPr>
        <w:t xml:space="preserve">. Nous verrons </w:t>
      </w:r>
      <w:r w:rsidR="00575898" w:rsidRPr="003D1A75">
        <w:rPr>
          <w:color w:val="000000" w:themeColor="text1"/>
          <w:sz w:val="24"/>
          <w:szCs w:val="24"/>
          <w:lang w:val="fr-FR"/>
        </w:rPr>
        <w:t>qu’</w:t>
      </w:r>
      <w:r w:rsidRPr="003D1A75">
        <w:rPr>
          <w:color w:val="000000" w:themeColor="text1"/>
          <w:sz w:val="24"/>
          <w:szCs w:val="24"/>
          <w:lang w:val="fr-FR"/>
        </w:rPr>
        <w:t xml:space="preserve">elle est souvent la transcription scientifique </w:t>
      </w:r>
      <w:r w:rsidR="00575898" w:rsidRPr="003D1A75">
        <w:rPr>
          <w:color w:val="000000" w:themeColor="text1"/>
          <w:sz w:val="24"/>
          <w:szCs w:val="24"/>
          <w:lang w:val="fr-FR"/>
        </w:rPr>
        <w:t>d’</w:t>
      </w:r>
      <w:r w:rsidRPr="003D1A75">
        <w:rPr>
          <w:color w:val="000000" w:themeColor="text1"/>
          <w:sz w:val="24"/>
          <w:szCs w:val="24"/>
          <w:lang w:val="fr-FR"/>
        </w:rPr>
        <w:t>une fable mythologique</w:t>
      </w:r>
      <w:r w:rsidR="00164A89" w:rsidRPr="003D1A75">
        <w:rPr>
          <w:color w:val="000000" w:themeColor="text1"/>
          <w:sz w:val="24"/>
          <w:szCs w:val="24"/>
          <w:lang w:val="fr-FR"/>
        </w:rPr>
        <w:t xml:space="preserve"> avec</w:t>
      </w:r>
      <w:r w:rsidRPr="003D1A75">
        <w:rPr>
          <w:color w:val="000000" w:themeColor="text1"/>
          <w:sz w:val="24"/>
          <w:szCs w:val="24"/>
          <w:lang w:val="fr-FR"/>
        </w:rPr>
        <w:t xml:space="preserve"> la pulvérisation de Pygmalion (</w:t>
      </w:r>
      <w:r w:rsidRPr="003D1A75">
        <w:rPr>
          <w:i/>
          <w:color w:val="000000" w:themeColor="text1"/>
          <w:sz w:val="24"/>
          <w:szCs w:val="24"/>
          <w:lang w:val="fr-FR"/>
        </w:rPr>
        <w:t>Rêve</w:t>
      </w:r>
      <w:r w:rsidRPr="003D1A75">
        <w:rPr>
          <w:color w:val="000000" w:themeColor="text1"/>
          <w:sz w:val="24"/>
          <w:szCs w:val="24"/>
          <w:lang w:val="fr-FR"/>
        </w:rPr>
        <w:t xml:space="preserve"> 93), le cyclope produit par la mutilation de</w:t>
      </w:r>
      <w:r w:rsidR="00575898" w:rsidRPr="003D1A75">
        <w:rPr>
          <w:color w:val="000000" w:themeColor="text1"/>
          <w:sz w:val="24"/>
          <w:szCs w:val="24"/>
          <w:lang w:val="fr-FR"/>
        </w:rPr>
        <w:t xml:space="preserve"> “</w:t>
      </w:r>
      <w:r w:rsidRPr="003D1A75">
        <w:rPr>
          <w:color w:val="000000" w:themeColor="text1"/>
          <w:sz w:val="24"/>
          <w:szCs w:val="24"/>
          <w:lang w:val="fr-FR"/>
        </w:rPr>
        <w:t>brins</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xml:space="preserve"> 149), </w:t>
      </w:r>
      <w:r w:rsidR="00164A89" w:rsidRPr="003D1A75">
        <w:rPr>
          <w:color w:val="000000" w:themeColor="text1"/>
          <w:sz w:val="24"/>
          <w:szCs w:val="24"/>
          <w:lang w:val="fr-FR"/>
        </w:rPr>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Espinasse devenant immense comme Amphitrite (</w:t>
      </w:r>
      <w:r w:rsidRPr="003D1A75">
        <w:rPr>
          <w:i/>
          <w:color w:val="000000" w:themeColor="text1"/>
          <w:sz w:val="24"/>
          <w:szCs w:val="24"/>
          <w:lang w:val="fr-FR"/>
        </w:rPr>
        <w:t>Rêve</w:t>
      </w:r>
      <w:r w:rsidRPr="003D1A75">
        <w:rPr>
          <w:color w:val="000000" w:themeColor="text1"/>
          <w:sz w:val="24"/>
          <w:szCs w:val="24"/>
          <w:lang w:val="fr-FR"/>
        </w:rPr>
        <w:t>, 158), la fable de Castor et Pollux</w:t>
      </w:r>
      <w:r w:rsidR="00575898" w:rsidRPr="003D1A75">
        <w:rPr>
          <w:color w:val="000000" w:themeColor="text1"/>
          <w:sz w:val="24"/>
          <w:szCs w:val="24"/>
          <w:lang w:val="fr-FR"/>
        </w:rPr>
        <w:t xml:space="preserve"> “</w:t>
      </w:r>
      <w:r w:rsidRPr="003D1A75">
        <w:rPr>
          <w:color w:val="000000" w:themeColor="text1"/>
          <w:sz w:val="24"/>
          <w:szCs w:val="24"/>
          <w:lang w:val="fr-FR"/>
        </w:rPr>
        <w:t>réalisée</w:t>
      </w:r>
      <w:r w:rsidR="00575898" w:rsidRPr="003D1A75">
        <w:rPr>
          <w:color w:val="000000" w:themeColor="text1"/>
          <w:sz w:val="24"/>
          <w:szCs w:val="24"/>
          <w:lang w:val="fr-FR"/>
        </w:rPr>
        <w:t xml:space="preserve">” </w:t>
      </w:r>
      <w:r w:rsidRPr="003D1A75">
        <w:rPr>
          <w:color w:val="000000" w:themeColor="text1"/>
          <w:sz w:val="24"/>
          <w:szCs w:val="24"/>
          <w:lang w:val="fr-FR"/>
        </w:rPr>
        <w:t xml:space="preserve">avec les jumelles de </w:t>
      </w:r>
      <w:proofErr w:type="spellStart"/>
      <w:r w:rsidRPr="003D1A75">
        <w:rPr>
          <w:color w:val="000000" w:themeColor="text1"/>
          <w:sz w:val="24"/>
          <w:szCs w:val="24"/>
          <w:lang w:val="fr-FR"/>
        </w:rPr>
        <w:t>Rabasténs</w:t>
      </w:r>
      <w:proofErr w:type="spellEnd"/>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xml:space="preserve">, 160), </w:t>
      </w:r>
      <w:r w:rsidR="00575898" w:rsidRPr="003D1A75">
        <w:rPr>
          <w:color w:val="000000" w:themeColor="text1"/>
          <w:sz w:val="24"/>
          <w:szCs w:val="24"/>
          <w:lang w:val="fr-FR"/>
        </w:rPr>
        <w:t>l’</w:t>
      </w:r>
      <w:r w:rsidRPr="003D1A75">
        <w:rPr>
          <w:color w:val="000000" w:themeColor="text1"/>
          <w:sz w:val="24"/>
          <w:szCs w:val="24"/>
          <w:lang w:val="fr-FR"/>
        </w:rPr>
        <w:t>expérience du chèvre-pied (que Diderot appelle aussi</w:t>
      </w:r>
      <w:r w:rsidR="00575898" w:rsidRPr="003D1A75">
        <w:rPr>
          <w:color w:val="000000" w:themeColor="text1"/>
          <w:sz w:val="24"/>
          <w:szCs w:val="24"/>
          <w:lang w:val="fr-FR"/>
        </w:rPr>
        <w:t xml:space="preserve"> “</w:t>
      </w:r>
      <w:r w:rsidRPr="003D1A75">
        <w:rPr>
          <w:color w:val="000000" w:themeColor="text1"/>
          <w:sz w:val="24"/>
          <w:szCs w:val="24"/>
          <w:lang w:val="fr-FR"/>
        </w:rPr>
        <w:t>faunes,</w:t>
      </w:r>
      <w:r w:rsidR="00575898"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205). Ou sans être mythologique, la représentation textuelle des monstres se fait sous forme de fictions</w:t>
      </w:r>
      <w:r w:rsidR="00164A89" w:rsidRPr="003D1A75">
        <w:rPr>
          <w:color w:val="000000" w:themeColor="text1"/>
          <w:sz w:val="24"/>
          <w:szCs w:val="24"/>
          <w:lang w:val="fr-FR"/>
        </w:rPr>
        <w:t xml:space="preserve"> comme nous l’examinerons avec</w:t>
      </w:r>
      <w:r w:rsidRPr="003D1A75">
        <w:rPr>
          <w:color w:val="000000" w:themeColor="text1"/>
          <w:sz w:val="24"/>
          <w:szCs w:val="24"/>
          <w:lang w:val="fr-FR"/>
        </w:rPr>
        <w:t xml:space="preserve"> les polypes humains de Jupiter se reproduisant à partir </w:t>
      </w:r>
      <w:r w:rsidR="00575898" w:rsidRPr="003D1A75">
        <w:rPr>
          <w:color w:val="000000" w:themeColor="text1"/>
          <w:sz w:val="24"/>
          <w:szCs w:val="24"/>
          <w:lang w:val="fr-FR"/>
        </w:rPr>
        <w:t>d’</w:t>
      </w:r>
      <w:r w:rsidRPr="003D1A75">
        <w:rPr>
          <w:color w:val="000000" w:themeColor="text1"/>
          <w:sz w:val="24"/>
          <w:szCs w:val="24"/>
          <w:lang w:val="fr-FR"/>
        </w:rPr>
        <w:t xml:space="preserve">un </w:t>
      </w:r>
      <w:r w:rsidR="00DD6834" w:rsidRPr="003D1A75">
        <w:rPr>
          <w:color w:val="000000" w:themeColor="text1"/>
          <w:sz w:val="24"/>
          <w:szCs w:val="24"/>
          <w:lang w:val="fr-FR"/>
        </w:rPr>
        <w:t>débris</w:t>
      </w:r>
      <w:r w:rsidRPr="003D1A75">
        <w:rPr>
          <w:color w:val="000000" w:themeColor="text1"/>
          <w:sz w:val="24"/>
          <w:szCs w:val="24"/>
          <w:lang w:val="fr-FR"/>
        </w:rPr>
        <w:t xml:space="preserve"> (chapitre 3) et la grappe </w:t>
      </w:r>
      <w:r w:rsidR="00575898" w:rsidRPr="003D1A75">
        <w:rPr>
          <w:color w:val="000000" w:themeColor="text1"/>
          <w:sz w:val="24"/>
          <w:szCs w:val="24"/>
          <w:lang w:val="fr-FR"/>
        </w:rPr>
        <w:t>d’</w:t>
      </w:r>
      <w:r w:rsidRPr="003D1A75">
        <w:rPr>
          <w:color w:val="000000" w:themeColor="text1"/>
          <w:sz w:val="24"/>
          <w:szCs w:val="24"/>
          <w:lang w:val="fr-FR"/>
        </w:rPr>
        <w:t>abeille mettant en jeu la communication de la</w:t>
      </w:r>
      <w:r w:rsidR="00575898" w:rsidRPr="003D1A75">
        <w:rPr>
          <w:color w:val="000000" w:themeColor="text1"/>
          <w:sz w:val="24"/>
          <w:szCs w:val="24"/>
          <w:lang w:val="fr-FR"/>
        </w:rPr>
        <w:t xml:space="preserve"> “</w:t>
      </w:r>
      <w:r w:rsidRPr="003D1A75">
        <w:rPr>
          <w:color w:val="000000" w:themeColor="text1"/>
          <w:sz w:val="24"/>
          <w:szCs w:val="24"/>
          <w:lang w:val="fr-FR"/>
        </w:rPr>
        <w:t>sensibilité</w:t>
      </w:r>
      <w:r w:rsidR="00575898" w:rsidRPr="003D1A75">
        <w:rPr>
          <w:color w:val="000000" w:themeColor="text1"/>
          <w:sz w:val="24"/>
          <w:szCs w:val="24"/>
          <w:lang w:val="fr-FR"/>
        </w:rPr>
        <w:t xml:space="preserve">” </w:t>
      </w:r>
      <w:r w:rsidRPr="003D1A75">
        <w:rPr>
          <w:color w:val="000000" w:themeColor="text1"/>
          <w:sz w:val="24"/>
          <w:szCs w:val="24"/>
          <w:lang w:val="fr-FR"/>
        </w:rPr>
        <w:t>(chapitre 5). Nous verrons que ces</w:t>
      </w:r>
      <w:r w:rsidR="00575898" w:rsidRPr="003D1A75">
        <w:rPr>
          <w:color w:val="000000" w:themeColor="text1"/>
          <w:sz w:val="24"/>
          <w:szCs w:val="24"/>
          <w:lang w:val="fr-FR"/>
        </w:rPr>
        <w:t xml:space="preserve"> “</w:t>
      </w:r>
      <w:r w:rsidRPr="003D1A75">
        <w:rPr>
          <w:color w:val="000000" w:themeColor="text1"/>
          <w:sz w:val="24"/>
          <w:szCs w:val="24"/>
          <w:lang w:val="fr-FR"/>
        </w:rPr>
        <w:t>fables scientifiques</w:t>
      </w:r>
      <w:r w:rsidR="00575898" w:rsidRPr="003D1A75">
        <w:rPr>
          <w:color w:val="000000" w:themeColor="text1"/>
          <w:sz w:val="24"/>
          <w:szCs w:val="24"/>
          <w:lang w:val="fr-FR"/>
        </w:rPr>
        <w:t xml:space="preserve">” </w:t>
      </w:r>
      <w:r w:rsidRPr="003D1A75">
        <w:rPr>
          <w:color w:val="000000" w:themeColor="text1"/>
          <w:sz w:val="24"/>
          <w:szCs w:val="24"/>
          <w:lang w:val="fr-FR"/>
        </w:rPr>
        <w:t xml:space="preserve">sont </w:t>
      </w:r>
      <w:r w:rsidRPr="003D1A75">
        <w:rPr>
          <w:color w:val="000000" w:themeColor="text1"/>
          <w:sz w:val="24"/>
          <w:szCs w:val="24"/>
          <w:lang w:val="fr-FR"/>
        </w:rPr>
        <w:lastRenderedPageBreak/>
        <w:t xml:space="preserve">bien particulières à Diderot, alors </w:t>
      </w:r>
      <w:r w:rsidR="00575898" w:rsidRPr="003D1A75">
        <w:rPr>
          <w:color w:val="000000" w:themeColor="text1"/>
          <w:sz w:val="24"/>
          <w:szCs w:val="24"/>
          <w:lang w:val="fr-FR"/>
        </w:rPr>
        <w:t>qu’</w:t>
      </w:r>
      <w:r w:rsidRPr="003D1A75">
        <w:rPr>
          <w:color w:val="000000" w:themeColor="text1"/>
          <w:sz w:val="24"/>
          <w:szCs w:val="24"/>
          <w:lang w:val="fr-FR"/>
        </w:rPr>
        <w:t>elles permettent de</w:t>
      </w:r>
      <w:r w:rsidR="00575898" w:rsidRPr="003D1A75">
        <w:rPr>
          <w:color w:val="000000" w:themeColor="text1"/>
          <w:sz w:val="24"/>
          <w:szCs w:val="24"/>
          <w:lang w:val="fr-FR"/>
        </w:rPr>
        <w:t xml:space="preserve"> “</w:t>
      </w:r>
      <w:r w:rsidRPr="003D1A75">
        <w:rPr>
          <w:color w:val="000000" w:themeColor="text1"/>
          <w:sz w:val="24"/>
          <w:szCs w:val="24"/>
          <w:lang w:val="fr-FR"/>
        </w:rPr>
        <w:t>matérialiser</w:t>
      </w:r>
      <w:r w:rsidR="00575898" w:rsidRPr="003D1A75">
        <w:rPr>
          <w:color w:val="000000" w:themeColor="text1"/>
          <w:sz w:val="24"/>
          <w:szCs w:val="24"/>
          <w:lang w:val="fr-FR"/>
        </w:rPr>
        <w:t xml:space="preserve">” </w:t>
      </w:r>
      <w:r w:rsidRPr="003D1A75">
        <w:rPr>
          <w:color w:val="000000" w:themeColor="text1"/>
          <w:sz w:val="24"/>
          <w:szCs w:val="24"/>
          <w:lang w:val="fr-FR"/>
        </w:rPr>
        <w:t xml:space="preserve">une vision philosophique du monde en poussant dans leurs conséquences les connaissances scientifiques de </w:t>
      </w:r>
      <w:r w:rsidR="00575898" w:rsidRPr="003D1A75">
        <w:rPr>
          <w:color w:val="000000" w:themeColor="text1"/>
          <w:sz w:val="24"/>
          <w:szCs w:val="24"/>
          <w:lang w:val="fr-FR"/>
        </w:rPr>
        <w:t>l’</w:t>
      </w:r>
      <w:r w:rsidRPr="003D1A75">
        <w:rPr>
          <w:color w:val="000000" w:themeColor="text1"/>
          <w:sz w:val="24"/>
          <w:szCs w:val="24"/>
          <w:lang w:val="fr-FR"/>
        </w:rPr>
        <w:t xml:space="preserve">époque. </w:t>
      </w:r>
    </w:p>
    <w:p w14:paraId="55A1A504" w14:textId="4E9BAAF0"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 xml:space="preserve">importance que </w:t>
      </w:r>
      <w:r w:rsidR="00965250" w:rsidRPr="003D1A75">
        <w:rPr>
          <w:color w:val="000000" w:themeColor="text1"/>
          <w:sz w:val="24"/>
          <w:szCs w:val="24"/>
          <w:lang w:val="fr-FR"/>
        </w:rPr>
        <w:t>j’</w:t>
      </w:r>
      <w:r w:rsidRPr="003D1A75">
        <w:rPr>
          <w:color w:val="000000" w:themeColor="text1"/>
          <w:sz w:val="24"/>
          <w:szCs w:val="24"/>
          <w:lang w:val="fr-FR"/>
        </w:rPr>
        <w:t xml:space="preserve">attache </w:t>
      </w:r>
      <w:r w:rsidR="00163EF1" w:rsidRPr="003D1A75">
        <w:rPr>
          <w:color w:val="000000" w:themeColor="text1"/>
          <w:sz w:val="24"/>
          <w:szCs w:val="24"/>
          <w:lang w:val="fr-FR"/>
        </w:rPr>
        <w:t xml:space="preserve">aux </w:t>
      </w:r>
      <w:r w:rsidR="00575898" w:rsidRPr="003D1A75">
        <w:rPr>
          <w:color w:val="000000" w:themeColor="text1"/>
          <w:sz w:val="24"/>
          <w:szCs w:val="24"/>
          <w:lang w:val="fr-FR"/>
        </w:rPr>
        <w:t>“</w:t>
      </w:r>
      <w:r w:rsidRPr="003D1A75">
        <w:rPr>
          <w:color w:val="000000" w:themeColor="text1"/>
          <w:sz w:val="24"/>
          <w:szCs w:val="24"/>
          <w:lang w:val="fr-FR"/>
        </w:rPr>
        <w:t>fables scientifiques</w:t>
      </w:r>
      <w:r w:rsidR="00575898" w:rsidRPr="003D1A75">
        <w:rPr>
          <w:color w:val="000000" w:themeColor="text1"/>
          <w:sz w:val="24"/>
          <w:szCs w:val="24"/>
          <w:lang w:val="fr-FR"/>
        </w:rPr>
        <w:t xml:space="preserve">” </w:t>
      </w:r>
      <w:r w:rsidR="00163EF1" w:rsidRPr="003D1A75">
        <w:rPr>
          <w:color w:val="000000" w:themeColor="text1"/>
          <w:sz w:val="24"/>
          <w:szCs w:val="24"/>
          <w:lang w:val="fr-FR"/>
        </w:rPr>
        <w:t>de</w:t>
      </w:r>
      <w:r w:rsidRPr="003D1A75">
        <w:rPr>
          <w:color w:val="000000" w:themeColor="text1"/>
          <w:sz w:val="24"/>
          <w:szCs w:val="24"/>
          <w:lang w:val="fr-FR"/>
        </w:rPr>
        <w:t xml:space="preserve"> Diderot fait que mon projet diffère de celui de Marie-Hélène Huet, même si mon projet comme </w:t>
      </w:r>
      <w:proofErr w:type="spellStart"/>
      <w:r w:rsidRPr="003D1A75">
        <w:rPr>
          <w:i/>
          <w:color w:val="000000" w:themeColor="text1"/>
          <w:sz w:val="24"/>
          <w:szCs w:val="24"/>
          <w:lang w:val="fr-FR"/>
        </w:rPr>
        <w:t>Monstrous</w:t>
      </w:r>
      <w:proofErr w:type="spellEnd"/>
      <w:r w:rsidRPr="003D1A75">
        <w:rPr>
          <w:i/>
          <w:color w:val="000000" w:themeColor="text1"/>
          <w:sz w:val="24"/>
          <w:szCs w:val="24"/>
          <w:lang w:val="fr-FR"/>
        </w:rPr>
        <w:t xml:space="preserve"> Imagination</w:t>
      </w:r>
      <w:r w:rsidRPr="003D1A75">
        <w:rPr>
          <w:color w:val="000000" w:themeColor="text1"/>
          <w:sz w:val="24"/>
          <w:szCs w:val="24"/>
          <w:lang w:val="fr-FR"/>
        </w:rPr>
        <w:t xml:space="preserve"> traite la question de la génération monstrueuse et de la création artistique</w:t>
      </w:r>
      <w:r w:rsidR="00164A89" w:rsidRPr="003D1A75">
        <w:rPr>
          <w:color w:val="000000" w:themeColor="text1"/>
          <w:sz w:val="24"/>
          <w:szCs w:val="24"/>
          <w:lang w:val="fr-FR"/>
        </w:rPr>
        <w:t>,</w:t>
      </w:r>
    </w:p>
    <w:p w14:paraId="1B528839" w14:textId="6D8C071E"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For the </w:t>
      </w:r>
      <w:proofErr w:type="spellStart"/>
      <w:r w:rsidRPr="003D1A75">
        <w:rPr>
          <w:color w:val="000000" w:themeColor="text1"/>
          <w:sz w:val="24"/>
          <w:szCs w:val="24"/>
          <w:lang w:val="fr-FR"/>
        </w:rPr>
        <w:t>Romantics</w:t>
      </w:r>
      <w:proofErr w:type="spellEnd"/>
      <w:r w:rsidRPr="003D1A75">
        <w:rPr>
          <w:color w:val="000000" w:themeColor="text1"/>
          <w:sz w:val="24"/>
          <w:szCs w:val="24"/>
          <w:lang w:val="fr-FR"/>
        </w:rPr>
        <w:t xml:space="preserve">, imagination </w:t>
      </w:r>
      <w:proofErr w:type="spellStart"/>
      <w:r w:rsidRPr="003D1A75">
        <w:rPr>
          <w:color w:val="000000" w:themeColor="text1"/>
          <w:sz w:val="24"/>
          <w:szCs w:val="24"/>
          <w:lang w:val="fr-FR"/>
        </w:rPr>
        <w:t>was</w:t>
      </w:r>
      <w:proofErr w:type="spellEnd"/>
      <w:r w:rsidRPr="003D1A75">
        <w:rPr>
          <w:color w:val="000000" w:themeColor="text1"/>
          <w:sz w:val="24"/>
          <w:szCs w:val="24"/>
          <w:lang w:val="fr-FR"/>
        </w:rPr>
        <w:t xml:space="preserve"> no longer the </w:t>
      </w:r>
      <w:proofErr w:type="spellStart"/>
      <w:r w:rsidRPr="003D1A75">
        <w:rPr>
          <w:color w:val="000000" w:themeColor="text1"/>
          <w:sz w:val="24"/>
          <w:szCs w:val="24"/>
          <w:lang w:val="fr-FR"/>
        </w:rPr>
        <w:t>faculty</w:t>
      </w:r>
      <w:proofErr w:type="spellEnd"/>
      <w:r w:rsidRPr="003D1A75">
        <w:rPr>
          <w:color w:val="000000" w:themeColor="text1"/>
          <w:sz w:val="24"/>
          <w:szCs w:val="24"/>
          <w:lang w:val="fr-FR"/>
        </w:rPr>
        <w:t xml:space="preserve"> to </w:t>
      </w:r>
      <w:proofErr w:type="spellStart"/>
      <w:r w:rsidRPr="003D1A75">
        <w:rPr>
          <w:color w:val="000000" w:themeColor="text1"/>
          <w:sz w:val="24"/>
          <w:szCs w:val="24"/>
          <w:lang w:val="fr-FR"/>
        </w:rPr>
        <w:t>reproduce</w:t>
      </w:r>
      <w:proofErr w:type="spellEnd"/>
      <w:r w:rsidRPr="003D1A75">
        <w:rPr>
          <w:color w:val="000000" w:themeColor="text1"/>
          <w:sz w:val="24"/>
          <w:szCs w:val="24"/>
          <w:lang w:val="fr-FR"/>
        </w:rPr>
        <w:t xml:space="preserve"> images, but the power to </w:t>
      </w:r>
      <w:proofErr w:type="spellStart"/>
      <w:r w:rsidRPr="003D1A75">
        <w:rPr>
          <w:color w:val="000000" w:themeColor="text1"/>
          <w:sz w:val="24"/>
          <w:szCs w:val="24"/>
          <w:lang w:val="fr-FR"/>
        </w:rPr>
        <w:t>create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them</w:t>
      </w:r>
      <w:proofErr w:type="spellEnd"/>
      <w:r w:rsidRPr="003D1A75">
        <w:rPr>
          <w:color w:val="000000" w:themeColor="text1"/>
          <w:sz w:val="24"/>
          <w:szCs w:val="24"/>
          <w:lang w:val="fr-FR"/>
        </w:rPr>
        <w:t xml:space="preserve">. Imagination </w:t>
      </w:r>
      <w:proofErr w:type="spellStart"/>
      <w:r w:rsidRPr="003D1A75">
        <w:rPr>
          <w:color w:val="000000" w:themeColor="text1"/>
          <w:sz w:val="24"/>
          <w:szCs w:val="24"/>
          <w:lang w:val="fr-FR"/>
        </w:rPr>
        <w:t>did</w:t>
      </w:r>
      <w:proofErr w:type="spellEnd"/>
      <w:r w:rsidRPr="003D1A75">
        <w:rPr>
          <w:color w:val="000000" w:themeColor="text1"/>
          <w:sz w:val="24"/>
          <w:szCs w:val="24"/>
          <w:lang w:val="fr-FR"/>
        </w:rPr>
        <w:t xml:space="preserve"> not </w:t>
      </w:r>
      <w:proofErr w:type="spellStart"/>
      <w:r w:rsidRPr="003D1A75">
        <w:rPr>
          <w:color w:val="000000" w:themeColor="text1"/>
          <w:sz w:val="24"/>
          <w:szCs w:val="24"/>
          <w:lang w:val="fr-FR"/>
        </w:rPr>
        <w:t>imitate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generated</w:t>
      </w:r>
      <w:proofErr w:type="spellEnd"/>
      <w:r w:rsidRPr="003D1A75">
        <w:rPr>
          <w:color w:val="000000" w:themeColor="text1"/>
          <w:sz w:val="24"/>
          <w:szCs w:val="24"/>
          <w:lang w:val="fr-FR"/>
        </w:rPr>
        <w:t xml:space="preserve">, and in </w:t>
      </w:r>
      <w:proofErr w:type="spellStart"/>
      <w:r w:rsidRPr="003D1A75">
        <w:rPr>
          <w:color w:val="000000" w:themeColor="text1"/>
          <w:sz w:val="24"/>
          <w:szCs w:val="24"/>
          <w:lang w:val="fr-FR"/>
        </w:rPr>
        <w:t>doing</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so</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also</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produced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monstrous</w:t>
      </w:r>
      <w:proofErr w:type="spellEnd"/>
      <w:r w:rsidRPr="003D1A75">
        <w:rPr>
          <w:color w:val="000000" w:themeColor="text1"/>
          <w:sz w:val="24"/>
          <w:szCs w:val="24"/>
          <w:lang w:val="fr-FR"/>
        </w:rPr>
        <w:t xml:space="preserve"> art. The notion of </w:t>
      </w:r>
      <w:proofErr w:type="spellStart"/>
      <w:r w:rsidRPr="003D1A75">
        <w:rPr>
          <w:color w:val="000000" w:themeColor="text1"/>
          <w:sz w:val="24"/>
          <w:szCs w:val="24"/>
          <w:lang w:val="fr-FR"/>
        </w:rPr>
        <w:t>monstrosity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that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emerged</w:t>
      </w:r>
      <w:proofErr w:type="spellEnd"/>
      <w:r w:rsidRPr="003D1A75">
        <w:rPr>
          <w:color w:val="000000" w:themeColor="text1"/>
          <w:sz w:val="24"/>
          <w:szCs w:val="24"/>
          <w:lang w:val="fr-FR"/>
        </w:rPr>
        <w:t xml:space="preserve"> </w:t>
      </w:r>
      <w:proofErr w:type="spellStart"/>
      <w:r w:rsidRPr="003D1A75">
        <w:rPr>
          <w:color w:val="000000" w:themeColor="text1"/>
          <w:sz w:val="24"/>
          <w:szCs w:val="24"/>
          <w:u w:val="single"/>
          <w:lang w:val="fr-FR"/>
        </w:rPr>
        <w:t>shifted</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its</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emphasis</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from</w:t>
      </w:r>
      <w:proofErr w:type="spellEnd"/>
      <w:r w:rsidRPr="003D1A75">
        <w:rPr>
          <w:color w:val="000000" w:themeColor="text1"/>
          <w:sz w:val="24"/>
          <w:szCs w:val="24"/>
          <w:u w:val="single"/>
          <w:lang w:val="fr-FR"/>
        </w:rPr>
        <w:t xml:space="preserve"> the </w:t>
      </w:r>
      <w:proofErr w:type="spellStart"/>
      <w:r w:rsidRPr="003D1A75">
        <w:rPr>
          <w:color w:val="000000" w:themeColor="text1"/>
          <w:sz w:val="24"/>
          <w:szCs w:val="24"/>
          <w:u w:val="single"/>
          <w:lang w:val="fr-FR"/>
        </w:rPr>
        <w:t>maternal</w:t>
      </w:r>
      <w:proofErr w:type="spellEnd"/>
      <w:r w:rsidRPr="003D1A75">
        <w:rPr>
          <w:color w:val="000000" w:themeColor="text1"/>
          <w:sz w:val="24"/>
          <w:szCs w:val="24"/>
          <w:u w:val="single"/>
          <w:lang w:val="fr-FR"/>
        </w:rPr>
        <w:t xml:space="preserve"> to the </w:t>
      </w:r>
      <w:proofErr w:type="spellStart"/>
      <w:r w:rsidRPr="003D1A75">
        <w:rPr>
          <w:color w:val="000000" w:themeColor="text1"/>
          <w:sz w:val="24"/>
          <w:szCs w:val="24"/>
          <w:u w:val="single"/>
          <w:lang w:val="fr-FR"/>
        </w:rPr>
        <w:t>paternal</w:t>
      </w:r>
      <w:proofErr w:type="spellEnd"/>
      <w:r w:rsidRPr="003D1A75">
        <w:rPr>
          <w:color w:val="000000" w:themeColor="text1"/>
          <w:sz w:val="24"/>
          <w:szCs w:val="24"/>
          <w:lang w:val="fr-FR"/>
        </w:rPr>
        <w:t xml:space="preserve"> but </w:t>
      </w:r>
      <w:proofErr w:type="spellStart"/>
      <w:r w:rsidRPr="003D1A75">
        <w:rPr>
          <w:color w:val="000000" w:themeColor="text1"/>
          <w:sz w:val="24"/>
          <w:szCs w:val="24"/>
          <w:lang w:val="fr-FR"/>
        </w:rPr>
        <w:t>kept</w:t>
      </w:r>
      <w:proofErr w:type="spellEnd"/>
      <w:r w:rsidRPr="003D1A75">
        <w:rPr>
          <w:color w:val="000000" w:themeColor="text1"/>
          <w:sz w:val="24"/>
          <w:szCs w:val="24"/>
          <w:lang w:val="fr-FR"/>
        </w:rPr>
        <w:t xml:space="preserve"> intact the key </w:t>
      </w:r>
      <w:proofErr w:type="spellStart"/>
      <w:r w:rsidRPr="003D1A75">
        <w:rPr>
          <w:color w:val="000000" w:themeColor="text1"/>
          <w:sz w:val="24"/>
          <w:szCs w:val="24"/>
          <w:lang w:val="fr-FR"/>
        </w:rPr>
        <w:t>elements</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singular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progeny</w:t>
      </w:r>
      <w:proofErr w:type="spellEnd"/>
      <w:r w:rsidRPr="003D1A75">
        <w:rPr>
          <w:color w:val="000000" w:themeColor="text1"/>
          <w:sz w:val="24"/>
          <w:szCs w:val="24"/>
          <w:lang w:val="fr-FR"/>
        </w:rPr>
        <w:t xml:space="preserve">. </w:t>
      </w:r>
      <w:r w:rsidRPr="003D1A75">
        <w:rPr>
          <w:color w:val="000000" w:themeColor="text1"/>
          <w:sz w:val="24"/>
          <w:szCs w:val="24"/>
          <w:u w:val="single"/>
          <w:lang w:val="fr-FR"/>
        </w:rPr>
        <w:t xml:space="preserve">The </w:t>
      </w:r>
      <w:proofErr w:type="spellStart"/>
      <w:r w:rsidRPr="003D1A75">
        <w:rPr>
          <w:color w:val="000000" w:themeColor="text1"/>
          <w:sz w:val="24"/>
          <w:szCs w:val="24"/>
          <w:u w:val="single"/>
          <w:lang w:val="fr-FR"/>
        </w:rPr>
        <w:t>act</w:t>
      </w:r>
      <w:proofErr w:type="spellEnd"/>
      <w:r w:rsidRPr="003D1A75">
        <w:rPr>
          <w:color w:val="000000" w:themeColor="text1"/>
          <w:sz w:val="24"/>
          <w:szCs w:val="24"/>
          <w:u w:val="single"/>
          <w:lang w:val="fr-FR"/>
        </w:rPr>
        <w:t xml:space="preserve"> of </w:t>
      </w:r>
      <w:proofErr w:type="spellStart"/>
      <w:r w:rsidRPr="003D1A75">
        <w:rPr>
          <w:color w:val="000000" w:themeColor="text1"/>
          <w:sz w:val="24"/>
          <w:szCs w:val="24"/>
          <w:u w:val="single"/>
          <w:lang w:val="fr-FR"/>
        </w:rPr>
        <w:t>artistic</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creation</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thus</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appeared</w:t>
      </w:r>
      <w:proofErr w:type="spellEnd"/>
      <w:r w:rsidRPr="003D1A75">
        <w:rPr>
          <w:color w:val="000000" w:themeColor="text1"/>
          <w:sz w:val="24"/>
          <w:szCs w:val="24"/>
          <w:u w:val="single"/>
          <w:lang w:val="fr-FR"/>
        </w:rPr>
        <w:t xml:space="preserve"> as an imitation of a </w:t>
      </w:r>
      <w:proofErr w:type="spellStart"/>
      <w:r w:rsidRPr="003D1A75">
        <w:rPr>
          <w:color w:val="000000" w:themeColor="text1"/>
          <w:sz w:val="24"/>
          <w:szCs w:val="24"/>
          <w:u w:val="single"/>
          <w:lang w:val="fr-FR"/>
        </w:rPr>
        <w:t>monstrous</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genetic</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process</w:t>
      </w:r>
      <w:proofErr w:type="spellEnd"/>
      <w:r w:rsidRPr="003D1A75">
        <w:rPr>
          <w:color w:val="000000" w:themeColor="text1"/>
          <w:sz w:val="24"/>
          <w:szCs w:val="24"/>
          <w:lang w:val="fr-FR"/>
        </w:rPr>
        <w:t xml:space="preserve"> (</w:t>
      </w:r>
      <w:r w:rsidR="009F6AED" w:rsidRPr="003D1A75">
        <w:rPr>
          <w:color w:val="000000" w:themeColor="text1"/>
          <w:sz w:val="24"/>
          <w:szCs w:val="24"/>
          <w:lang w:val="fr-FR"/>
        </w:rPr>
        <w:t>J</w:t>
      </w:r>
      <w:r w:rsidRPr="003D1A75">
        <w:rPr>
          <w:color w:val="000000" w:themeColor="text1"/>
          <w:sz w:val="24"/>
          <w:szCs w:val="24"/>
          <w:lang w:val="fr-FR"/>
        </w:rPr>
        <w:t>e souligne).</w:t>
      </w:r>
      <w:r w:rsidRPr="003D1A75">
        <w:rPr>
          <w:rStyle w:val="FootnoteReference"/>
          <w:color w:val="000000" w:themeColor="text1"/>
          <w:szCs w:val="16"/>
          <w:lang w:val="fr-FR"/>
        </w:rPr>
        <w:footnoteReference w:id="24"/>
      </w:r>
    </w:p>
    <w:p w14:paraId="04ED2B6E" w14:textId="0BDB9E50"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Huet distingue le monstre </w:t>
      </w:r>
      <w:r w:rsidR="00DD6834" w:rsidRPr="003D1A75">
        <w:rPr>
          <w:color w:val="000000" w:themeColor="text1"/>
          <w:sz w:val="24"/>
          <w:szCs w:val="24"/>
          <w:lang w:val="fr-FR"/>
        </w:rPr>
        <w:t>préscientifique</w:t>
      </w:r>
      <w:r w:rsidRPr="003D1A75">
        <w:rPr>
          <w:color w:val="000000" w:themeColor="text1"/>
          <w:sz w:val="24"/>
          <w:szCs w:val="24"/>
          <w:lang w:val="fr-FR"/>
        </w:rPr>
        <w:t xml:space="preserve"> considéré comme le produit de </w:t>
      </w:r>
      <w:r w:rsidR="00575898" w:rsidRPr="003D1A75">
        <w:rPr>
          <w:color w:val="000000" w:themeColor="text1"/>
          <w:sz w:val="24"/>
          <w:szCs w:val="24"/>
          <w:lang w:val="fr-FR"/>
        </w:rPr>
        <w:t>l’</w:t>
      </w:r>
      <w:r w:rsidRPr="003D1A75">
        <w:rPr>
          <w:color w:val="000000" w:themeColor="text1"/>
          <w:sz w:val="24"/>
          <w:szCs w:val="24"/>
          <w:lang w:val="fr-FR"/>
        </w:rPr>
        <w:t>imagination</w:t>
      </w:r>
      <w:r w:rsidR="007D5702" w:rsidRPr="003D1A75">
        <w:rPr>
          <w:color w:val="000000" w:themeColor="text1"/>
          <w:sz w:val="24"/>
          <w:szCs w:val="24"/>
          <w:lang w:val="fr-FR"/>
        </w:rPr>
        <w:t xml:space="preserve"> </w:t>
      </w:r>
      <w:r w:rsidRPr="003D1A75">
        <w:rPr>
          <w:color w:val="000000" w:themeColor="text1"/>
          <w:sz w:val="24"/>
          <w:szCs w:val="24"/>
          <w:lang w:val="fr-FR"/>
        </w:rPr>
        <w:t xml:space="preserve">maternelle, et le monstre à partir du </w:t>
      </w:r>
      <w:r w:rsidR="007D5702" w:rsidRPr="003D1A75">
        <w:rPr>
          <w:color w:val="000000" w:themeColor="text1"/>
          <w:sz w:val="24"/>
          <w:szCs w:val="24"/>
          <w:lang w:val="fr-FR"/>
        </w:rPr>
        <w:t>XIX</w:t>
      </w:r>
      <w:r w:rsidR="007D5702" w:rsidRPr="003D1A75">
        <w:rPr>
          <w:color w:val="000000" w:themeColor="text1"/>
          <w:position w:val="6"/>
          <w:sz w:val="16"/>
          <w:szCs w:val="16"/>
          <w:lang w:val="fr-FR"/>
        </w:rPr>
        <w:t>e</w:t>
      </w:r>
      <w:r w:rsidRPr="003D1A75">
        <w:rPr>
          <w:color w:val="000000" w:themeColor="text1"/>
          <w:sz w:val="24"/>
          <w:szCs w:val="24"/>
          <w:lang w:val="fr-FR"/>
        </w:rPr>
        <w:t xml:space="preserve"> siècle, création masculine et rationnelle de </w:t>
      </w:r>
      <w:r w:rsidR="00575898" w:rsidRPr="003D1A75">
        <w:rPr>
          <w:color w:val="000000" w:themeColor="text1"/>
          <w:sz w:val="24"/>
          <w:szCs w:val="24"/>
          <w:lang w:val="fr-FR"/>
        </w:rPr>
        <w:t>l’</w:t>
      </w:r>
      <w:r w:rsidRPr="003D1A75">
        <w:rPr>
          <w:color w:val="000000" w:themeColor="text1"/>
          <w:sz w:val="24"/>
          <w:szCs w:val="24"/>
          <w:lang w:val="fr-FR"/>
        </w:rPr>
        <w:t>artiste romantique. Diderot se trouve dans son livre à la frontière entre les deux époques. Il</w:t>
      </w:r>
      <w:r w:rsidR="00965250" w:rsidRPr="003D1A75">
        <w:rPr>
          <w:color w:val="000000" w:themeColor="text1"/>
          <w:sz w:val="24"/>
          <w:szCs w:val="24"/>
          <w:lang w:val="fr-FR"/>
        </w:rPr>
        <w:t xml:space="preserve"> n’</w:t>
      </w:r>
      <w:r w:rsidRPr="003D1A75">
        <w:rPr>
          <w:color w:val="000000" w:themeColor="text1"/>
          <w:sz w:val="24"/>
          <w:szCs w:val="24"/>
          <w:lang w:val="fr-FR"/>
        </w:rPr>
        <w:t xml:space="preserve">est fait mention de monstre de laboratoire </w:t>
      </w:r>
      <w:r w:rsidR="00164A89" w:rsidRPr="003D1A75">
        <w:rPr>
          <w:color w:val="000000" w:themeColor="text1"/>
          <w:sz w:val="24"/>
          <w:szCs w:val="24"/>
          <w:lang w:val="fr-FR"/>
        </w:rPr>
        <w:t>qu’</w:t>
      </w:r>
      <w:r w:rsidRPr="003D1A75">
        <w:rPr>
          <w:color w:val="000000" w:themeColor="text1"/>
          <w:sz w:val="24"/>
          <w:szCs w:val="24"/>
          <w:lang w:val="fr-FR"/>
        </w:rPr>
        <w:t xml:space="preserve">à propos de </w:t>
      </w:r>
      <w:r w:rsidR="00575898" w:rsidRPr="003D1A75">
        <w:rPr>
          <w:color w:val="000000" w:themeColor="text1"/>
          <w:sz w:val="24"/>
          <w:szCs w:val="24"/>
          <w:lang w:val="fr-FR"/>
        </w:rPr>
        <w:t>l’</w:t>
      </w:r>
      <w:r w:rsidRPr="003D1A75">
        <w:rPr>
          <w:color w:val="000000" w:themeColor="text1"/>
          <w:sz w:val="24"/>
          <w:szCs w:val="24"/>
          <w:lang w:val="fr-FR"/>
        </w:rPr>
        <w:t>altération des</w:t>
      </w:r>
      <w:r w:rsidR="00575898" w:rsidRPr="003D1A75">
        <w:rPr>
          <w:color w:val="000000" w:themeColor="text1"/>
          <w:sz w:val="24"/>
          <w:szCs w:val="24"/>
          <w:lang w:val="fr-FR"/>
        </w:rPr>
        <w:t xml:space="preserve"> “</w:t>
      </w:r>
      <w:r w:rsidRPr="003D1A75">
        <w:rPr>
          <w:color w:val="000000" w:themeColor="text1"/>
          <w:sz w:val="24"/>
          <w:szCs w:val="24"/>
          <w:lang w:val="fr-FR"/>
        </w:rPr>
        <w:t>brins,</w:t>
      </w:r>
      <w:r w:rsidR="00575898" w:rsidRPr="003D1A75">
        <w:rPr>
          <w:color w:val="000000" w:themeColor="text1"/>
          <w:sz w:val="24"/>
          <w:szCs w:val="24"/>
          <w:lang w:val="fr-FR"/>
        </w:rPr>
        <w:t>”</w:t>
      </w:r>
      <w:r w:rsidRPr="003D1A75">
        <w:rPr>
          <w:rStyle w:val="FootnoteReference"/>
          <w:color w:val="000000" w:themeColor="text1"/>
          <w:szCs w:val="16"/>
          <w:lang w:val="fr-FR"/>
        </w:rPr>
        <w:footnoteReference w:id="25"/>
      </w:r>
      <w:r w:rsidRPr="003D1A75">
        <w:rPr>
          <w:color w:val="000000" w:themeColor="text1"/>
          <w:sz w:val="24"/>
          <w:szCs w:val="24"/>
          <w:lang w:val="fr-FR"/>
        </w:rPr>
        <w:t xml:space="preserve"> </w:t>
      </w:r>
      <w:r w:rsidR="00505965" w:rsidRPr="003D1A75">
        <w:rPr>
          <w:color w:val="000000" w:themeColor="text1"/>
          <w:sz w:val="24"/>
          <w:szCs w:val="24"/>
          <w:lang w:val="fr-FR"/>
        </w:rPr>
        <w:t>“</w:t>
      </w:r>
      <w:r w:rsidRPr="003D1A75">
        <w:rPr>
          <w:color w:val="000000" w:themeColor="text1"/>
          <w:sz w:val="24"/>
          <w:szCs w:val="24"/>
          <w:lang w:val="fr-FR"/>
        </w:rPr>
        <w:t xml:space="preserve">Mademoiselle de </w:t>
      </w:r>
      <w:r w:rsidR="00575898" w:rsidRPr="003D1A75">
        <w:rPr>
          <w:color w:val="000000" w:themeColor="text1"/>
          <w:sz w:val="24"/>
          <w:szCs w:val="24"/>
          <w:lang w:val="fr-FR"/>
        </w:rPr>
        <w:t>l’</w:t>
      </w:r>
      <w:r w:rsidRPr="003D1A75">
        <w:rPr>
          <w:color w:val="000000" w:themeColor="text1"/>
          <w:sz w:val="24"/>
          <w:szCs w:val="24"/>
          <w:lang w:val="fr-FR"/>
        </w:rPr>
        <w:t xml:space="preserve">Espinasse, </w:t>
      </w:r>
      <w:proofErr w:type="spellStart"/>
      <w:r w:rsidRPr="003D1A75">
        <w:rPr>
          <w:color w:val="000000" w:themeColor="text1"/>
          <w:sz w:val="24"/>
          <w:szCs w:val="24"/>
          <w:lang w:val="fr-FR"/>
        </w:rPr>
        <w:t>under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Bordeu</w:t>
      </w:r>
      <w:r w:rsidR="00A77B3B" w:rsidRPr="003D1A75">
        <w:rPr>
          <w:color w:val="000000" w:themeColor="text1"/>
          <w:sz w:val="24"/>
          <w:szCs w:val="24"/>
          <w:lang w:val="fr-FR"/>
        </w:rPr>
        <w:t>’</w:t>
      </w:r>
      <w:r w:rsidRPr="003D1A75">
        <w:rPr>
          <w:color w:val="000000" w:themeColor="text1"/>
          <w:sz w:val="24"/>
          <w:szCs w:val="24"/>
          <w:lang w:val="fr-FR"/>
        </w:rPr>
        <w:t>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orders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thus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requested</w:t>
      </w:r>
      <w:proofErr w:type="spellEnd"/>
      <w:r w:rsidRPr="003D1A75">
        <w:rPr>
          <w:color w:val="000000" w:themeColor="text1"/>
          <w:sz w:val="24"/>
          <w:szCs w:val="24"/>
          <w:lang w:val="fr-FR"/>
        </w:rPr>
        <w:t xml:space="preserve"> to </w:t>
      </w:r>
      <w:proofErr w:type="spellStart"/>
      <w:r w:rsidRPr="003D1A75">
        <w:rPr>
          <w:color w:val="000000" w:themeColor="text1"/>
          <w:sz w:val="24"/>
          <w:szCs w:val="24"/>
          <w:lang w:val="fr-FR"/>
        </w:rPr>
        <w:t>repeat</w:t>
      </w:r>
      <w:proofErr w:type="spellEnd"/>
      <w:r w:rsidRPr="003D1A75">
        <w:rPr>
          <w:color w:val="000000" w:themeColor="text1"/>
          <w:sz w:val="24"/>
          <w:szCs w:val="24"/>
          <w:lang w:val="fr-FR"/>
        </w:rPr>
        <w:t xml:space="preserve"> the imaginative </w:t>
      </w:r>
      <w:proofErr w:type="spellStart"/>
      <w:r w:rsidRPr="003D1A75">
        <w:rPr>
          <w:color w:val="000000" w:themeColor="text1"/>
          <w:sz w:val="24"/>
          <w:szCs w:val="24"/>
          <w:lang w:val="fr-FR"/>
        </w:rPr>
        <w:t>process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that</w:t>
      </w:r>
      <w:proofErr w:type="spellEnd"/>
      <w:r w:rsidRPr="003D1A75">
        <w:rPr>
          <w:color w:val="000000" w:themeColor="text1"/>
          <w:sz w:val="24"/>
          <w:szCs w:val="24"/>
          <w:lang w:val="fr-FR"/>
        </w:rPr>
        <w:t xml:space="preserve">, for centuries, </w:t>
      </w:r>
      <w:proofErr w:type="spellStart"/>
      <w:r w:rsidRPr="003D1A75">
        <w:rPr>
          <w:color w:val="000000" w:themeColor="text1"/>
          <w:sz w:val="24"/>
          <w:szCs w:val="24"/>
          <w:lang w:val="fr-FR"/>
        </w:rPr>
        <w:t>was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credited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with</w:t>
      </w:r>
      <w:proofErr w:type="spellEnd"/>
      <w:r w:rsidRPr="003D1A75">
        <w:rPr>
          <w:color w:val="000000" w:themeColor="text1"/>
          <w:sz w:val="24"/>
          <w:szCs w:val="24"/>
          <w:lang w:val="fr-FR"/>
        </w:rPr>
        <w:t xml:space="preserve"> the </w:t>
      </w:r>
      <w:proofErr w:type="spellStart"/>
      <w:r w:rsidRPr="003D1A75">
        <w:rPr>
          <w:color w:val="000000" w:themeColor="text1"/>
          <w:sz w:val="24"/>
          <w:szCs w:val="24"/>
          <w:lang w:val="fr-FR"/>
        </w:rPr>
        <w:t>birth</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monstrosities</w:t>
      </w:r>
      <w:proofErr w:type="spellEnd"/>
      <w:r w:rsidRPr="003D1A75">
        <w:rPr>
          <w:color w:val="000000" w:themeColor="text1"/>
          <w:sz w:val="24"/>
          <w:szCs w:val="24"/>
          <w:lang w:val="fr-FR"/>
        </w:rPr>
        <w:t>.</w:t>
      </w:r>
      <w:r w:rsidR="00505965" w:rsidRPr="003D1A75">
        <w:rPr>
          <w:color w:val="000000" w:themeColor="text1"/>
          <w:sz w:val="24"/>
          <w:szCs w:val="24"/>
          <w:lang w:val="fr-FR"/>
        </w:rPr>
        <w:t>”</w:t>
      </w:r>
      <w:r w:rsidRPr="003D1A75">
        <w:rPr>
          <w:rStyle w:val="FootnoteReference"/>
          <w:color w:val="000000" w:themeColor="text1"/>
          <w:szCs w:val="16"/>
          <w:lang w:val="fr-FR"/>
        </w:rPr>
        <w:footnoteReference w:id="26"/>
      </w:r>
      <w:r w:rsidR="00505965" w:rsidRPr="003D1A75">
        <w:rPr>
          <w:color w:val="000000" w:themeColor="text1"/>
          <w:sz w:val="24"/>
          <w:szCs w:val="24"/>
          <w:lang w:val="fr-FR"/>
        </w:rPr>
        <w:t xml:space="preserve"> </w:t>
      </w:r>
      <w:r w:rsidR="009200A8" w:rsidRPr="003D1A75">
        <w:rPr>
          <w:color w:val="000000" w:themeColor="text1"/>
          <w:sz w:val="24"/>
          <w:szCs w:val="24"/>
          <w:lang w:val="fr-FR"/>
        </w:rPr>
        <w:t xml:space="preserve">Le monstre pour </w:t>
      </w:r>
      <w:r w:rsidR="00505965" w:rsidRPr="003D1A75">
        <w:rPr>
          <w:color w:val="000000" w:themeColor="text1"/>
          <w:sz w:val="24"/>
          <w:szCs w:val="24"/>
          <w:lang w:val="fr-FR"/>
        </w:rPr>
        <w:t xml:space="preserve">Huet </w:t>
      </w:r>
      <w:r w:rsidR="009200A8" w:rsidRPr="003D1A75">
        <w:rPr>
          <w:color w:val="000000" w:themeColor="text1"/>
          <w:sz w:val="24"/>
          <w:szCs w:val="24"/>
          <w:lang w:val="fr-FR"/>
        </w:rPr>
        <w:t xml:space="preserve">provient </w:t>
      </w:r>
      <w:r w:rsidR="00505965" w:rsidRPr="003D1A75">
        <w:rPr>
          <w:color w:val="000000" w:themeColor="text1"/>
          <w:sz w:val="24"/>
          <w:szCs w:val="24"/>
          <w:lang w:val="fr-FR"/>
        </w:rPr>
        <w:t>de l’imagination de Mademoiselle de l’Espinasse, ce</w:t>
      </w:r>
      <w:r w:rsidRPr="003D1A75">
        <w:rPr>
          <w:color w:val="000000" w:themeColor="text1"/>
          <w:sz w:val="24"/>
          <w:szCs w:val="24"/>
          <w:lang w:val="fr-FR"/>
        </w:rPr>
        <w:t xml:space="preserve"> permet de situer Diderot dans le camp pré-XIX</w:t>
      </w:r>
      <w:r w:rsidRPr="003D1A75">
        <w:rPr>
          <w:color w:val="000000" w:themeColor="text1"/>
          <w:position w:val="6"/>
          <w:sz w:val="16"/>
          <w:szCs w:val="16"/>
          <w:lang w:val="fr-FR"/>
        </w:rPr>
        <w:t>e</w:t>
      </w:r>
      <w:r w:rsidRPr="003D1A75">
        <w:rPr>
          <w:color w:val="000000" w:themeColor="text1"/>
          <w:sz w:val="24"/>
          <w:szCs w:val="24"/>
          <w:lang w:val="fr-FR"/>
        </w:rPr>
        <w:t xml:space="preserve"> siècle</w:t>
      </w:r>
      <w:r w:rsidR="009200A8" w:rsidRPr="003D1A75">
        <w:rPr>
          <w:color w:val="000000" w:themeColor="text1"/>
          <w:sz w:val="24"/>
          <w:szCs w:val="24"/>
          <w:lang w:val="fr-FR"/>
        </w:rPr>
        <w:t xml:space="preserve"> du monstrueux comme produit de l’imagination féminine</w:t>
      </w:r>
      <w:r w:rsidRPr="003D1A75">
        <w:rPr>
          <w:color w:val="000000" w:themeColor="text1"/>
          <w:sz w:val="24"/>
          <w:szCs w:val="24"/>
          <w:lang w:val="fr-FR"/>
        </w:rPr>
        <w:t xml:space="preserve">. Diderot est </w:t>
      </w:r>
      <w:r w:rsidR="00575898" w:rsidRPr="003D1A75">
        <w:rPr>
          <w:color w:val="000000" w:themeColor="text1"/>
          <w:sz w:val="24"/>
          <w:szCs w:val="24"/>
          <w:lang w:val="fr-FR"/>
        </w:rPr>
        <w:t>l’</w:t>
      </w:r>
      <w:r w:rsidRPr="003D1A75">
        <w:rPr>
          <w:color w:val="000000" w:themeColor="text1"/>
          <w:sz w:val="24"/>
          <w:szCs w:val="24"/>
          <w:lang w:val="fr-FR"/>
        </w:rPr>
        <w:t xml:space="preserve">invité inconvénient de la thèse de Huet en ce </w:t>
      </w:r>
      <w:r w:rsidR="00575898" w:rsidRPr="003D1A75">
        <w:rPr>
          <w:color w:val="000000" w:themeColor="text1"/>
          <w:sz w:val="24"/>
          <w:szCs w:val="24"/>
          <w:lang w:val="fr-FR"/>
        </w:rPr>
        <w:t>qu’</w:t>
      </w:r>
      <w:r w:rsidRPr="003D1A75">
        <w:rPr>
          <w:color w:val="000000" w:themeColor="text1"/>
          <w:sz w:val="24"/>
          <w:szCs w:val="24"/>
          <w:lang w:val="fr-FR"/>
        </w:rPr>
        <w:t>il risque de remettre en question la frontière entre les deux p</w:t>
      </w:r>
      <w:r w:rsidR="009200A8" w:rsidRPr="003D1A75">
        <w:rPr>
          <w:color w:val="000000" w:themeColor="text1"/>
          <w:sz w:val="24"/>
          <w:szCs w:val="24"/>
          <w:lang w:val="fr-FR"/>
        </w:rPr>
        <w:t>ériodes</w:t>
      </w:r>
      <w:r w:rsidRPr="003D1A75">
        <w:rPr>
          <w:color w:val="000000" w:themeColor="text1"/>
          <w:sz w:val="24"/>
          <w:szCs w:val="24"/>
          <w:lang w:val="fr-FR"/>
        </w:rPr>
        <w:t xml:space="preserve"> et </w:t>
      </w:r>
      <w:r w:rsidR="009200A8" w:rsidRPr="003D1A75">
        <w:rPr>
          <w:color w:val="000000" w:themeColor="text1"/>
          <w:sz w:val="24"/>
          <w:szCs w:val="24"/>
          <w:lang w:val="fr-FR"/>
        </w:rPr>
        <w:t xml:space="preserve">de </w:t>
      </w:r>
      <w:r w:rsidRPr="003D1A75">
        <w:rPr>
          <w:color w:val="000000" w:themeColor="text1"/>
          <w:sz w:val="24"/>
          <w:szCs w:val="24"/>
          <w:lang w:val="fr-FR"/>
        </w:rPr>
        <w:t xml:space="preserve">démolir </w:t>
      </w:r>
      <w:r w:rsidR="00164A89" w:rsidRPr="003D1A75">
        <w:rPr>
          <w:color w:val="000000" w:themeColor="text1"/>
          <w:sz w:val="24"/>
          <w:szCs w:val="24"/>
          <w:lang w:val="fr-FR"/>
        </w:rPr>
        <w:t>s</w:t>
      </w:r>
      <w:r w:rsidRPr="003D1A75">
        <w:rPr>
          <w:color w:val="000000" w:themeColor="text1"/>
          <w:sz w:val="24"/>
          <w:szCs w:val="24"/>
          <w:lang w:val="fr-FR"/>
        </w:rPr>
        <w:t>a thèse</w:t>
      </w:r>
      <w:r w:rsidR="001A5F2A" w:rsidRPr="003D1A75">
        <w:rPr>
          <w:color w:val="000000" w:themeColor="text1"/>
          <w:sz w:val="24"/>
          <w:szCs w:val="24"/>
          <w:lang w:val="fr-FR"/>
        </w:rPr>
        <w:t>—</w:t>
      </w:r>
      <w:r w:rsidRPr="003D1A75">
        <w:rPr>
          <w:color w:val="000000" w:themeColor="text1"/>
          <w:sz w:val="24"/>
          <w:szCs w:val="24"/>
          <w:lang w:val="fr-FR"/>
        </w:rPr>
        <w:t xml:space="preserve">Autrement dit, Diderot fait figure de monstre. Il </w:t>
      </w:r>
      <w:r w:rsidR="00623036" w:rsidRPr="003D1A75">
        <w:rPr>
          <w:color w:val="000000" w:themeColor="text1"/>
          <w:sz w:val="24"/>
          <w:szCs w:val="24"/>
          <w:lang w:val="fr-FR"/>
        </w:rPr>
        <w:t>s’</w:t>
      </w:r>
      <w:r w:rsidRPr="003D1A75">
        <w:rPr>
          <w:color w:val="000000" w:themeColor="text1"/>
          <w:sz w:val="24"/>
          <w:szCs w:val="24"/>
          <w:lang w:val="fr-FR"/>
        </w:rPr>
        <w:t>agit en partie dans m</w:t>
      </w:r>
      <w:r w:rsidR="00164A89" w:rsidRPr="003D1A75">
        <w:rPr>
          <w:color w:val="000000" w:themeColor="text1"/>
          <w:sz w:val="24"/>
          <w:szCs w:val="24"/>
          <w:lang w:val="fr-FR"/>
        </w:rPr>
        <w:t>on projet</w:t>
      </w:r>
      <w:r w:rsidRPr="003D1A75">
        <w:rPr>
          <w:color w:val="000000" w:themeColor="text1"/>
          <w:sz w:val="24"/>
          <w:szCs w:val="24"/>
          <w:lang w:val="fr-FR"/>
        </w:rPr>
        <w:t xml:space="preserve"> de montrer que le passage du monstre au laboratoire se fait déjà avec Diderot, qui est en ce sens un précurseur de la science-fiction. </w:t>
      </w:r>
    </w:p>
    <w:p w14:paraId="3403D401" w14:textId="728350A0" w:rsidR="00066ED6" w:rsidRPr="003D1A75" w:rsidRDefault="001B7D8C" w:rsidP="00195229">
      <w:pPr>
        <w:rPr>
          <w:color w:val="000000" w:themeColor="text1"/>
          <w:sz w:val="24"/>
          <w:szCs w:val="24"/>
          <w:lang w:val="fr-FR"/>
        </w:rPr>
      </w:pPr>
      <w:r w:rsidRPr="003D1A75">
        <w:rPr>
          <w:color w:val="000000" w:themeColor="text1"/>
          <w:sz w:val="24"/>
          <w:szCs w:val="24"/>
          <w:lang w:val="fr-FR"/>
        </w:rPr>
        <w:tab/>
      </w:r>
      <w:r w:rsidR="009200A8" w:rsidRPr="003D1A75">
        <w:rPr>
          <w:color w:val="000000" w:themeColor="text1"/>
          <w:sz w:val="24"/>
          <w:szCs w:val="24"/>
          <w:lang w:val="fr-FR"/>
        </w:rPr>
        <w:t xml:space="preserve">Plusieurs autres </w:t>
      </w:r>
      <w:r w:rsidRPr="003D1A75">
        <w:rPr>
          <w:color w:val="000000" w:themeColor="text1"/>
          <w:sz w:val="24"/>
          <w:szCs w:val="24"/>
          <w:lang w:val="fr-FR"/>
        </w:rPr>
        <w:t>critiques ont parlé du monstre chez Diderot</w:t>
      </w:r>
      <w:r w:rsidR="00164A89" w:rsidRPr="003D1A75">
        <w:rPr>
          <w:color w:val="000000" w:themeColor="text1"/>
          <w:sz w:val="24"/>
          <w:szCs w:val="24"/>
          <w:lang w:val="fr-FR"/>
        </w:rPr>
        <w:t xml:space="preserve">, </w:t>
      </w:r>
      <w:r w:rsidR="009200A8" w:rsidRPr="003D1A75">
        <w:rPr>
          <w:color w:val="000000" w:themeColor="text1"/>
          <w:sz w:val="24"/>
          <w:szCs w:val="24"/>
          <w:lang w:val="fr-FR"/>
        </w:rPr>
        <w:t>lui consacrant un article</w:t>
      </w:r>
      <w:r w:rsidR="00164A89" w:rsidRPr="003D1A75">
        <w:rPr>
          <w:color w:val="000000" w:themeColor="text1"/>
          <w:sz w:val="24"/>
          <w:szCs w:val="24"/>
          <w:lang w:val="fr-FR"/>
        </w:rPr>
        <w:t>. P</w:t>
      </w:r>
      <w:r w:rsidRPr="003D1A75">
        <w:rPr>
          <w:color w:val="000000" w:themeColor="text1"/>
          <w:sz w:val="24"/>
          <w:szCs w:val="24"/>
          <w:lang w:val="fr-FR"/>
        </w:rPr>
        <w:t xml:space="preserve">armi ceux-ci, </w:t>
      </w:r>
      <w:proofErr w:type="spellStart"/>
      <w:r w:rsidRPr="003D1A75">
        <w:rPr>
          <w:color w:val="000000" w:themeColor="text1"/>
          <w:sz w:val="24"/>
          <w:szCs w:val="24"/>
          <w:lang w:val="fr-FR"/>
        </w:rPr>
        <w:t>Laidlaw</w:t>
      </w:r>
      <w:proofErr w:type="spellEnd"/>
      <w:r w:rsidRPr="003D1A75">
        <w:rPr>
          <w:color w:val="000000" w:themeColor="text1"/>
          <w:sz w:val="24"/>
          <w:szCs w:val="24"/>
          <w:lang w:val="fr-FR"/>
        </w:rPr>
        <w:t xml:space="preserve"> dans</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Didero</w:t>
      </w:r>
      <w:r w:rsidR="00C33FEC" w:rsidRPr="003D1A75">
        <w:rPr>
          <w:color w:val="000000" w:themeColor="text1"/>
          <w:sz w:val="24"/>
          <w:szCs w:val="24"/>
          <w:lang w:val="fr-FR"/>
        </w:rPr>
        <w:t>t’</w:t>
      </w:r>
      <w:r w:rsidRPr="003D1A75">
        <w:rPr>
          <w:color w:val="000000" w:themeColor="text1"/>
          <w:sz w:val="24"/>
          <w:szCs w:val="24"/>
          <w:lang w:val="fr-FR"/>
        </w:rPr>
        <w:t>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Teratology</w:t>
      </w:r>
      <w:proofErr w:type="spellEnd"/>
      <w:r w:rsidRPr="003D1A75">
        <w:rPr>
          <w:color w:val="000000" w:themeColor="text1"/>
          <w:sz w:val="24"/>
          <w:szCs w:val="24"/>
          <w:lang w:val="fr-FR"/>
        </w:rPr>
        <w:t>,</w:t>
      </w:r>
      <w:r w:rsidR="0075435B" w:rsidRPr="003D1A75">
        <w:rPr>
          <w:color w:val="000000" w:themeColor="text1"/>
          <w:sz w:val="24"/>
          <w:szCs w:val="24"/>
          <w:lang w:val="fr-FR"/>
        </w:rPr>
        <w:t>”</w:t>
      </w:r>
      <w:r w:rsidRPr="003D1A75">
        <w:rPr>
          <w:rStyle w:val="FootnoteReference"/>
          <w:color w:val="000000" w:themeColor="text1"/>
          <w:szCs w:val="16"/>
          <w:lang w:val="fr-FR"/>
        </w:rPr>
        <w:footnoteReference w:id="27"/>
      </w:r>
      <w:r w:rsidRPr="003D1A75">
        <w:rPr>
          <w:color w:val="000000" w:themeColor="text1"/>
          <w:sz w:val="24"/>
          <w:szCs w:val="24"/>
          <w:lang w:val="fr-FR"/>
        </w:rPr>
        <w:t xml:space="preserve"> fait un inventaire compréhensif des monstres chez Diderot</w:t>
      </w:r>
      <w:r w:rsidR="000F623E" w:rsidRPr="003D1A75">
        <w:rPr>
          <w:color w:val="000000" w:themeColor="text1"/>
          <w:sz w:val="24"/>
          <w:szCs w:val="24"/>
          <w:lang w:val="fr-FR"/>
        </w:rPr>
        <w:t xml:space="preserve"> qui donne </w:t>
      </w:r>
      <w:r w:rsidRPr="003D1A75">
        <w:rPr>
          <w:color w:val="000000" w:themeColor="text1"/>
          <w:sz w:val="24"/>
          <w:szCs w:val="24"/>
          <w:lang w:val="fr-FR"/>
        </w:rPr>
        <w:t xml:space="preserve">une idée </w:t>
      </w:r>
      <w:r w:rsidR="000F623E" w:rsidRPr="003D1A75">
        <w:rPr>
          <w:color w:val="000000" w:themeColor="text1"/>
          <w:sz w:val="24"/>
          <w:szCs w:val="24"/>
          <w:lang w:val="fr-FR"/>
        </w:rPr>
        <w:t>compréhensive</w:t>
      </w:r>
      <w:r w:rsidRPr="003D1A75">
        <w:rPr>
          <w:color w:val="000000" w:themeColor="text1"/>
          <w:sz w:val="24"/>
          <w:szCs w:val="24"/>
          <w:lang w:val="fr-FR"/>
        </w:rPr>
        <w:t xml:space="preserve"> de </w:t>
      </w:r>
      <w:r w:rsidR="00575898" w:rsidRPr="003D1A75">
        <w:rPr>
          <w:color w:val="000000" w:themeColor="text1"/>
          <w:sz w:val="24"/>
          <w:szCs w:val="24"/>
          <w:lang w:val="fr-FR"/>
        </w:rPr>
        <w:t>l’</w:t>
      </w:r>
      <w:r w:rsidRPr="003D1A75">
        <w:rPr>
          <w:color w:val="000000" w:themeColor="text1"/>
          <w:sz w:val="24"/>
          <w:szCs w:val="24"/>
          <w:lang w:val="fr-FR"/>
        </w:rPr>
        <w:t>ampleur et de la complexité de la question.</w:t>
      </w:r>
      <w:r w:rsidR="00530B0F" w:rsidRPr="003D1A75">
        <w:rPr>
          <w:color w:val="000000" w:themeColor="text1"/>
          <w:sz w:val="24"/>
          <w:szCs w:val="24"/>
          <w:lang w:val="fr-FR"/>
        </w:rPr>
        <w:t xml:space="preserve"> </w:t>
      </w:r>
      <w:r w:rsidRPr="003D1A75">
        <w:rPr>
          <w:color w:val="000000" w:themeColor="text1"/>
          <w:sz w:val="24"/>
          <w:szCs w:val="24"/>
          <w:lang w:val="fr-FR"/>
        </w:rPr>
        <w:t>Ibrahim dans</w:t>
      </w:r>
      <w:r w:rsidR="00575898" w:rsidRPr="003D1A75">
        <w:rPr>
          <w:color w:val="000000" w:themeColor="text1"/>
          <w:sz w:val="24"/>
          <w:szCs w:val="24"/>
          <w:lang w:val="fr-FR"/>
        </w:rPr>
        <w:t xml:space="preserve"> “</w:t>
      </w:r>
      <w:r w:rsidRPr="003D1A75">
        <w:rPr>
          <w:color w:val="000000" w:themeColor="text1"/>
          <w:sz w:val="24"/>
          <w:szCs w:val="24"/>
          <w:lang w:val="fr-FR"/>
        </w:rPr>
        <w:t xml:space="preserve">Le </w:t>
      </w:r>
      <w:r w:rsidR="0097531B" w:rsidRPr="003D1A75">
        <w:rPr>
          <w:color w:val="000000" w:themeColor="text1"/>
          <w:sz w:val="24"/>
          <w:szCs w:val="24"/>
          <w:lang w:val="fr-FR"/>
        </w:rPr>
        <w:t>S</w:t>
      </w:r>
      <w:r w:rsidRPr="003D1A75">
        <w:rPr>
          <w:color w:val="000000" w:themeColor="text1"/>
          <w:sz w:val="24"/>
          <w:szCs w:val="24"/>
          <w:lang w:val="fr-FR"/>
        </w:rPr>
        <w:t>tatut des anomalies dans la philosophie de Diderot,</w:t>
      </w:r>
      <w:r w:rsidR="0075435B" w:rsidRPr="003D1A75">
        <w:rPr>
          <w:color w:val="000000" w:themeColor="text1"/>
          <w:sz w:val="24"/>
          <w:szCs w:val="24"/>
          <w:lang w:val="fr-FR"/>
        </w:rPr>
        <w:t>”</w:t>
      </w:r>
      <w:r w:rsidRPr="003D1A75">
        <w:rPr>
          <w:color w:val="000000" w:themeColor="text1"/>
          <w:sz w:val="24"/>
          <w:szCs w:val="24"/>
          <w:lang w:val="fr-FR"/>
        </w:rPr>
        <w:t xml:space="preserve"> précise la notion </w:t>
      </w:r>
      <w:r w:rsidR="00575898" w:rsidRPr="003D1A75">
        <w:rPr>
          <w:color w:val="000000" w:themeColor="text1"/>
          <w:sz w:val="24"/>
          <w:szCs w:val="24"/>
          <w:lang w:val="fr-FR"/>
        </w:rPr>
        <w:t>d’</w:t>
      </w:r>
      <w:r w:rsidRPr="003D1A75">
        <w:rPr>
          <w:color w:val="000000" w:themeColor="text1"/>
          <w:sz w:val="24"/>
          <w:szCs w:val="24"/>
          <w:lang w:val="fr-FR"/>
        </w:rPr>
        <w:t xml:space="preserve">anomalie et développe en particulier </w:t>
      </w:r>
      <w:r w:rsidR="00575898" w:rsidRPr="003D1A75">
        <w:rPr>
          <w:color w:val="000000" w:themeColor="text1"/>
          <w:sz w:val="24"/>
          <w:szCs w:val="24"/>
          <w:lang w:val="fr-FR"/>
        </w:rPr>
        <w:t>l’</w:t>
      </w:r>
      <w:r w:rsidRPr="003D1A75">
        <w:rPr>
          <w:color w:val="000000" w:themeColor="text1"/>
          <w:sz w:val="24"/>
          <w:szCs w:val="24"/>
          <w:lang w:val="fr-FR"/>
        </w:rPr>
        <w:t>idée de la greffe comme étant à la fois</w:t>
      </w:r>
      <w:r w:rsidR="00575898" w:rsidRPr="003D1A75">
        <w:rPr>
          <w:color w:val="000000" w:themeColor="text1"/>
          <w:sz w:val="24"/>
          <w:szCs w:val="24"/>
          <w:lang w:val="fr-FR"/>
        </w:rPr>
        <w:t xml:space="preserve"> “</w:t>
      </w:r>
      <w:r w:rsidRPr="003D1A75">
        <w:rPr>
          <w:color w:val="000000" w:themeColor="text1"/>
          <w:sz w:val="24"/>
          <w:szCs w:val="24"/>
          <w:lang w:val="fr-FR"/>
        </w:rPr>
        <w:t>une notion de jardinage et une notion de chirurgie.</w:t>
      </w:r>
      <w:r w:rsidR="00575898" w:rsidRPr="003D1A75">
        <w:rPr>
          <w:color w:val="000000" w:themeColor="text1"/>
          <w:sz w:val="24"/>
          <w:szCs w:val="24"/>
          <w:lang w:val="fr-FR"/>
        </w:rPr>
        <w:t>”</w:t>
      </w:r>
      <w:r w:rsidR="00530B0F" w:rsidRPr="003D1A75">
        <w:rPr>
          <w:rStyle w:val="FootnoteReference"/>
          <w:color w:val="000000" w:themeColor="text1"/>
          <w:szCs w:val="16"/>
          <w:lang w:val="fr-FR"/>
        </w:rPr>
        <w:footnoteReference w:id="28"/>
      </w:r>
      <w:r w:rsidR="00575898" w:rsidRPr="003D1A75">
        <w:rPr>
          <w:color w:val="000000" w:themeColor="text1"/>
          <w:sz w:val="24"/>
          <w:szCs w:val="24"/>
          <w:lang w:val="fr-FR"/>
        </w:rPr>
        <w:t xml:space="preserve"> </w:t>
      </w:r>
      <w:r w:rsidRPr="003D1A75">
        <w:rPr>
          <w:color w:val="000000" w:themeColor="text1"/>
          <w:sz w:val="24"/>
          <w:szCs w:val="24"/>
          <w:lang w:val="fr-FR"/>
        </w:rPr>
        <w:t xml:space="preserve">Ces deux travaux sont importants en ce </w:t>
      </w:r>
      <w:r w:rsidR="00575898" w:rsidRPr="003D1A75">
        <w:rPr>
          <w:color w:val="000000" w:themeColor="text1"/>
          <w:sz w:val="24"/>
          <w:szCs w:val="24"/>
          <w:lang w:val="fr-FR"/>
        </w:rPr>
        <w:t>qu’</w:t>
      </w:r>
      <w:r w:rsidRPr="003D1A75">
        <w:rPr>
          <w:color w:val="000000" w:themeColor="text1"/>
          <w:sz w:val="24"/>
          <w:szCs w:val="24"/>
          <w:lang w:val="fr-FR"/>
        </w:rPr>
        <w:t xml:space="preserve">ils situent la notion de monstre et </w:t>
      </w:r>
      <w:r w:rsidR="00575898" w:rsidRPr="003D1A75">
        <w:rPr>
          <w:color w:val="000000" w:themeColor="text1"/>
          <w:sz w:val="24"/>
          <w:szCs w:val="24"/>
          <w:lang w:val="fr-FR"/>
        </w:rPr>
        <w:t>d’</w:t>
      </w:r>
      <w:r w:rsidRPr="003D1A75">
        <w:rPr>
          <w:color w:val="000000" w:themeColor="text1"/>
          <w:sz w:val="24"/>
          <w:szCs w:val="24"/>
          <w:lang w:val="fr-FR"/>
        </w:rPr>
        <w:t xml:space="preserve">anomalie chez Diderot à </w:t>
      </w:r>
      <w:r w:rsidR="00575898" w:rsidRPr="003D1A75">
        <w:rPr>
          <w:color w:val="000000" w:themeColor="text1"/>
          <w:sz w:val="24"/>
          <w:szCs w:val="24"/>
          <w:lang w:val="fr-FR"/>
        </w:rPr>
        <w:t>l’</w:t>
      </w:r>
      <w:r w:rsidRPr="003D1A75">
        <w:rPr>
          <w:color w:val="000000" w:themeColor="text1"/>
          <w:sz w:val="24"/>
          <w:szCs w:val="24"/>
          <w:lang w:val="fr-FR"/>
        </w:rPr>
        <w:t xml:space="preserve">intérieur </w:t>
      </w:r>
      <w:r w:rsidR="00575898" w:rsidRPr="003D1A75">
        <w:rPr>
          <w:color w:val="000000" w:themeColor="text1"/>
          <w:sz w:val="24"/>
          <w:szCs w:val="24"/>
          <w:lang w:val="fr-FR"/>
        </w:rPr>
        <w:t>d’</w:t>
      </w:r>
      <w:r w:rsidRPr="003D1A75">
        <w:rPr>
          <w:color w:val="000000" w:themeColor="text1"/>
          <w:sz w:val="24"/>
          <w:szCs w:val="24"/>
          <w:lang w:val="fr-FR"/>
        </w:rPr>
        <w:t xml:space="preserve">une histoire des idées. </w:t>
      </w:r>
    </w:p>
    <w:p w14:paraId="5309AE7E" w14:textId="2D73AE45"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D’</w:t>
      </w:r>
      <w:r w:rsidRPr="003D1A75">
        <w:rPr>
          <w:color w:val="000000" w:themeColor="text1"/>
          <w:sz w:val="24"/>
          <w:szCs w:val="24"/>
          <w:lang w:val="fr-FR"/>
        </w:rPr>
        <w:t xml:space="preserve">autres articles traitent le monstre </w:t>
      </w:r>
      <w:r w:rsidR="00575898" w:rsidRPr="003D1A75">
        <w:rPr>
          <w:color w:val="000000" w:themeColor="text1"/>
          <w:sz w:val="24"/>
          <w:szCs w:val="24"/>
          <w:lang w:val="fr-FR"/>
        </w:rPr>
        <w:t>d’</w:t>
      </w:r>
      <w:r w:rsidRPr="003D1A75">
        <w:rPr>
          <w:color w:val="000000" w:themeColor="text1"/>
          <w:sz w:val="24"/>
          <w:szCs w:val="24"/>
          <w:lang w:val="fr-FR"/>
        </w:rPr>
        <w:t xml:space="preserve">une façon thématique, en faisant </w:t>
      </w:r>
      <w:r w:rsidR="00575898" w:rsidRPr="003D1A75">
        <w:rPr>
          <w:color w:val="000000" w:themeColor="text1"/>
          <w:sz w:val="24"/>
          <w:szCs w:val="24"/>
          <w:lang w:val="fr-FR"/>
        </w:rPr>
        <w:t>l’</w:t>
      </w:r>
      <w:r w:rsidRPr="003D1A75">
        <w:rPr>
          <w:color w:val="000000" w:themeColor="text1"/>
          <w:sz w:val="24"/>
          <w:szCs w:val="24"/>
          <w:lang w:val="fr-FR"/>
        </w:rPr>
        <w:t xml:space="preserve">inventaire de monstres autour </w:t>
      </w:r>
      <w:r w:rsidR="00575898" w:rsidRPr="003D1A75">
        <w:rPr>
          <w:color w:val="000000" w:themeColor="text1"/>
          <w:sz w:val="24"/>
          <w:szCs w:val="24"/>
          <w:lang w:val="fr-FR"/>
        </w:rPr>
        <w:t>d’</w:t>
      </w:r>
      <w:r w:rsidRPr="003D1A75">
        <w:rPr>
          <w:color w:val="000000" w:themeColor="text1"/>
          <w:sz w:val="24"/>
          <w:szCs w:val="24"/>
          <w:lang w:val="fr-FR"/>
        </w:rPr>
        <w:t>une idée</w:t>
      </w:r>
      <w:r w:rsidR="00784096" w:rsidRPr="003D1A75">
        <w:rPr>
          <w:color w:val="000000" w:themeColor="text1"/>
          <w:sz w:val="24"/>
          <w:szCs w:val="24"/>
          <w:lang w:val="fr-FR"/>
        </w:rPr>
        <w:t>. P</w:t>
      </w:r>
      <w:r w:rsidRPr="003D1A75">
        <w:rPr>
          <w:color w:val="000000" w:themeColor="text1"/>
          <w:sz w:val="24"/>
          <w:szCs w:val="24"/>
          <w:lang w:val="fr-FR"/>
        </w:rPr>
        <w:t>our Hill</w:t>
      </w:r>
      <w:r w:rsidR="00530B0F"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le monstre est </w:t>
      </w:r>
      <w:r w:rsidR="00575898" w:rsidRPr="003D1A75">
        <w:rPr>
          <w:color w:val="000000" w:themeColor="text1"/>
          <w:sz w:val="24"/>
          <w:szCs w:val="24"/>
          <w:lang w:val="fr-FR"/>
        </w:rPr>
        <w:t>l’</w:t>
      </w:r>
      <w:r w:rsidRPr="003D1A75">
        <w:rPr>
          <w:color w:val="000000" w:themeColor="text1"/>
          <w:sz w:val="24"/>
          <w:szCs w:val="24"/>
          <w:lang w:val="fr-FR"/>
        </w:rPr>
        <w:t xml:space="preserve">expression </w:t>
      </w:r>
      <w:r w:rsidR="00575898" w:rsidRPr="003D1A75">
        <w:rPr>
          <w:color w:val="000000" w:themeColor="text1"/>
          <w:sz w:val="24"/>
          <w:szCs w:val="24"/>
          <w:lang w:val="fr-FR"/>
        </w:rPr>
        <w:t>d’</w:t>
      </w:r>
      <w:r w:rsidRPr="003D1A75">
        <w:rPr>
          <w:color w:val="000000" w:themeColor="text1"/>
          <w:sz w:val="24"/>
          <w:szCs w:val="24"/>
          <w:lang w:val="fr-FR"/>
        </w:rPr>
        <w:t>une angoisse que Diderot éprouverait face à</w:t>
      </w:r>
      <w:r w:rsidR="000F623E"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univers,</w:t>
      </w:r>
      <w:r w:rsidRPr="003D1A75">
        <w:rPr>
          <w:rStyle w:val="FootnoteReference"/>
          <w:color w:val="000000" w:themeColor="text1"/>
          <w:szCs w:val="16"/>
          <w:lang w:val="fr-FR"/>
        </w:rPr>
        <w:footnoteReference w:id="29"/>
      </w:r>
      <w:r w:rsidRPr="003D1A75">
        <w:rPr>
          <w:color w:val="000000" w:themeColor="text1"/>
          <w:sz w:val="24"/>
          <w:szCs w:val="24"/>
          <w:lang w:val="fr-FR"/>
        </w:rPr>
        <w:t xml:space="preserve"> </w:t>
      </w:r>
      <w:r w:rsidR="0061468C" w:rsidRPr="003D1A75">
        <w:rPr>
          <w:color w:val="000000" w:themeColor="text1"/>
          <w:sz w:val="24"/>
          <w:szCs w:val="24"/>
          <w:lang w:val="fr-FR"/>
        </w:rPr>
        <w:t xml:space="preserve">et </w:t>
      </w:r>
      <w:r w:rsidRPr="003D1A75">
        <w:rPr>
          <w:color w:val="000000" w:themeColor="text1"/>
          <w:sz w:val="24"/>
          <w:szCs w:val="24"/>
          <w:lang w:val="fr-FR"/>
        </w:rPr>
        <w:t>pour Mayer</w:t>
      </w:r>
      <w:r w:rsidR="0061468C" w:rsidRPr="003D1A75">
        <w:rPr>
          <w:color w:val="000000" w:themeColor="text1"/>
          <w:sz w:val="24"/>
          <w:szCs w:val="24"/>
          <w:lang w:val="fr-FR"/>
        </w:rPr>
        <w:t xml:space="preserve">, </w:t>
      </w:r>
      <w:r w:rsidRPr="003D1A75">
        <w:rPr>
          <w:color w:val="000000" w:themeColor="text1"/>
          <w:sz w:val="24"/>
          <w:szCs w:val="24"/>
          <w:lang w:val="fr-FR"/>
        </w:rPr>
        <w:t>le monstre est la</w:t>
      </w:r>
      <w:r w:rsidR="00575898" w:rsidRPr="003D1A75">
        <w:rPr>
          <w:color w:val="000000" w:themeColor="text1"/>
          <w:sz w:val="24"/>
          <w:szCs w:val="24"/>
          <w:lang w:val="fr-FR"/>
        </w:rPr>
        <w:t xml:space="preserve"> “</w:t>
      </w:r>
      <w:r w:rsidRPr="003D1A75">
        <w:rPr>
          <w:color w:val="000000" w:themeColor="text1"/>
          <w:sz w:val="24"/>
          <w:szCs w:val="24"/>
          <w:lang w:val="fr-FR"/>
        </w:rPr>
        <w:t xml:space="preserve">victime </w:t>
      </w:r>
      <w:r w:rsidR="00575898" w:rsidRPr="003D1A75">
        <w:rPr>
          <w:color w:val="000000" w:themeColor="text1"/>
          <w:sz w:val="24"/>
          <w:szCs w:val="24"/>
          <w:lang w:val="fr-FR"/>
        </w:rPr>
        <w:t>d’</w:t>
      </w:r>
      <w:r w:rsidRPr="003D1A75">
        <w:rPr>
          <w:color w:val="000000" w:themeColor="text1"/>
          <w:sz w:val="24"/>
          <w:szCs w:val="24"/>
          <w:lang w:val="fr-FR"/>
        </w:rPr>
        <w:t>un destin</w:t>
      </w:r>
      <w:r w:rsidR="00575898" w:rsidRPr="003D1A75">
        <w:rPr>
          <w:color w:val="000000" w:themeColor="text1"/>
          <w:sz w:val="24"/>
          <w:szCs w:val="24"/>
          <w:lang w:val="fr-FR"/>
        </w:rPr>
        <w:t xml:space="preserve">” </w:t>
      </w:r>
      <w:r w:rsidR="000F623E" w:rsidRPr="003D1A75">
        <w:rPr>
          <w:color w:val="000000" w:themeColor="text1"/>
          <w:sz w:val="24"/>
          <w:szCs w:val="24"/>
          <w:lang w:val="fr-FR"/>
        </w:rPr>
        <w:t xml:space="preserve">lorsque </w:t>
      </w:r>
      <w:proofErr w:type="spellStart"/>
      <w:r w:rsidRPr="003D1A75">
        <w:rPr>
          <w:color w:val="000000" w:themeColor="text1"/>
          <w:sz w:val="24"/>
          <w:szCs w:val="24"/>
          <w:lang w:val="fr-FR"/>
        </w:rPr>
        <w:lastRenderedPageBreak/>
        <w:t>Saunderson</w:t>
      </w:r>
      <w:proofErr w:type="spellEnd"/>
      <w:r w:rsidRPr="003D1A75">
        <w:rPr>
          <w:color w:val="000000" w:themeColor="text1"/>
          <w:sz w:val="24"/>
          <w:szCs w:val="24"/>
          <w:lang w:val="fr-FR"/>
        </w:rPr>
        <w:t xml:space="preserve"> dénonce dans son aveuglement le finalisme universel, et la</w:t>
      </w:r>
      <w:r w:rsidR="00575898" w:rsidRPr="003D1A75">
        <w:rPr>
          <w:color w:val="000000" w:themeColor="text1"/>
          <w:sz w:val="24"/>
          <w:szCs w:val="24"/>
          <w:lang w:val="fr-FR"/>
        </w:rPr>
        <w:t xml:space="preserve"> “</w:t>
      </w:r>
      <w:r w:rsidRPr="003D1A75">
        <w:rPr>
          <w:color w:val="000000" w:themeColor="text1"/>
          <w:sz w:val="24"/>
          <w:szCs w:val="24"/>
          <w:lang w:val="fr-FR"/>
        </w:rPr>
        <w:t xml:space="preserve">donnée </w:t>
      </w:r>
      <w:r w:rsidR="00575898" w:rsidRPr="003D1A75">
        <w:rPr>
          <w:color w:val="000000" w:themeColor="text1"/>
          <w:sz w:val="24"/>
          <w:szCs w:val="24"/>
          <w:lang w:val="fr-FR"/>
        </w:rPr>
        <w:t>d’</w:t>
      </w:r>
      <w:r w:rsidRPr="003D1A75">
        <w:rPr>
          <w:color w:val="000000" w:themeColor="text1"/>
          <w:sz w:val="24"/>
          <w:szCs w:val="24"/>
          <w:lang w:val="fr-FR"/>
        </w:rPr>
        <w:t>expérience</w:t>
      </w:r>
      <w:r w:rsidR="00575898" w:rsidRPr="003D1A75">
        <w:rPr>
          <w:color w:val="000000" w:themeColor="text1"/>
          <w:sz w:val="24"/>
          <w:szCs w:val="24"/>
          <w:lang w:val="fr-FR"/>
        </w:rPr>
        <w:t xml:space="preserve">” </w:t>
      </w:r>
      <w:r w:rsidR="000F623E" w:rsidRPr="003D1A75">
        <w:rPr>
          <w:color w:val="000000" w:themeColor="text1"/>
          <w:sz w:val="24"/>
          <w:szCs w:val="24"/>
          <w:lang w:val="fr-FR"/>
        </w:rPr>
        <w:t xml:space="preserve">alors que </w:t>
      </w:r>
      <w:r w:rsidRPr="003D1A75">
        <w:rPr>
          <w:color w:val="000000" w:themeColor="text1"/>
          <w:sz w:val="24"/>
          <w:szCs w:val="24"/>
          <w:lang w:val="fr-FR"/>
        </w:rPr>
        <w:t>les faits pathologiques sont plus révélateurs que les cas ordinaires.</w:t>
      </w:r>
      <w:r w:rsidR="0061468C" w:rsidRPr="003D1A75">
        <w:rPr>
          <w:rStyle w:val="FootnoteReference"/>
          <w:color w:val="000000" w:themeColor="text1"/>
          <w:szCs w:val="16"/>
          <w:lang w:val="fr-FR"/>
        </w:rPr>
        <w:footnoteReference w:id="30"/>
      </w:r>
      <w:r w:rsidRPr="003D1A75">
        <w:rPr>
          <w:color w:val="000000" w:themeColor="text1"/>
          <w:sz w:val="24"/>
          <w:szCs w:val="24"/>
          <w:lang w:val="fr-FR"/>
        </w:rPr>
        <w:t xml:space="preserve"> </w:t>
      </w:r>
    </w:p>
    <w:p w14:paraId="3577F24A" w14:textId="6E6F227C"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D’</w:t>
      </w:r>
      <w:r w:rsidRPr="003D1A75">
        <w:rPr>
          <w:color w:val="000000" w:themeColor="text1"/>
          <w:sz w:val="24"/>
          <w:szCs w:val="24"/>
          <w:lang w:val="fr-FR"/>
        </w:rPr>
        <w:t>autres critiques enfin posent la question de la poétique et du monstre. Ainsi Daniel lors</w:t>
      </w:r>
      <w:r w:rsidR="00575898" w:rsidRPr="003D1A75">
        <w:rPr>
          <w:color w:val="000000" w:themeColor="text1"/>
          <w:sz w:val="24"/>
          <w:szCs w:val="24"/>
          <w:lang w:val="fr-FR"/>
        </w:rPr>
        <w:t>qu’</w:t>
      </w:r>
      <w:r w:rsidRPr="003D1A75">
        <w:rPr>
          <w:color w:val="000000" w:themeColor="text1"/>
          <w:sz w:val="24"/>
          <w:szCs w:val="24"/>
          <w:lang w:val="fr-FR"/>
        </w:rPr>
        <w:t xml:space="preserve">il écrit à propos du polype, </w:t>
      </w:r>
    </w:p>
    <w:p w14:paraId="13FEE32A" w14:textId="21B68EFE"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Ainsi la voix de </w:t>
      </w:r>
      <w:proofErr w:type="spellStart"/>
      <w:r w:rsidRPr="003D1A75">
        <w:rPr>
          <w:color w:val="000000" w:themeColor="text1"/>
          <w:sz w:val="24"/>
          <w:szCs w:val="24"/>
          <w:lang w:val="fr-FR"/>
        </w:rPr>
        <w:t>Mangogul</w:t>
      </w:r>
      <w:proofErr w:type="spellEnd"/>
      <w:r w:rsidRPr="003D1A75">
        <w:rPr>
          <w:color w:val="000000" w:themeColor="text1"/>
          <w:sz w:val="24"/>
          <w:szCs w:val="24"/>
          <w:lang w:val="fr-FR"/>
        </w:rPr>
        <w:t xml:space="preserve">, toujours la même pour les pontifes, se scinde </w:t>
      </w:r>
      <w:r w:rsidR="00575898" w:rsidRPr="003D1A75">
        <w:rPr>
          <w:color w:val="000000" w:themeColor="text1"/>
          <w:sz w:val="24"/>
          <w:szCs w:val="24"/>
          <w:lang w:val="fr-FR"/>
        </w:rPr>
        <w:t>d’</w:t>
      </w:r>
      <w:r w:rsidRPr="003D1A75">
        <w:rPr>
          <w:color w:val="000000" w:themeColor="text1"/>
          <w:sz w:val="24"/>
          <w:szCs w:val="24"/>
          <w:lang w:val="fr-FR"/>
        </w:rPr>
        <w:t>abord en deux, puis une de ces moitiés est de nouveau scindée en deux</w:t>
      </w:r>
      <w:r w:rsidR="0021168E" w:rsidRPr="003D1A75">
        <w:rPr>
          <w:color w:val="000000" w:themeColor="text1"/>
          <w:sz w:val="24"/>
          <w:szCs w:val="24"/>
          <w:lang w:val="fr-FR"/>
        </w:rPr>
        <w:t xml:space="preserve"> [</w:t>
      </w:r>
      <w:r w:rsidRPr="003D1A75">
        <w:rPr>
          <w:color w:val="000000" w:themeColor="text1"/>
          <w:sz w:val="24"/>
          <w:szCs w:val="24"/>
          <w:lang w:val="fr-FR"/>
        </w:rPr>
        <w:t>...</w:t>
      </w:r>
      <w:r w:rsidR="0021168E" w:rsidRPr="003D1A75">
        <w:rPr>
          <w:color w:val="000000" w:themeColor="text1"/>
          <w:sz w:val="24"/>
          <w:szCs w:val="24"/>
          <w:lang w:val="fr-FR"/>
        </w:rPr>
        <w:t>].</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image de cette forme, </w:t>
      </w:r>
      <w:r w:rsidRPr="003D1A75">
        <w:rPr>
          <w:color w:val="000000" w:themeColor="text1"/>
          <w:sz w:val="24"/>
          <w:szCs w:val="24"/>
          <w:u w:val="single"/>
          <w:lang w:val="fr-FR"/>
        </w:rPr>
        <w:t>peut-être</w:t>
      </w:r>
      <w:r w:rsidRPr="003D1A75">
        <w:rPr>
          <w:color w:val="000000" w:themeColor="text1"/>
          <w:sz w:val="24"/>
          <w:szCs w:val="24"/>
          <w:lang w:val="fr-FR"/>
        </w:rPr>
        <w:t xml:space="preserve"> même de </w:t>
      </w:r>
      <w:r w:rsidR="00575898" w:rsidRPr="003D1A75">
        <w:rPr>
          <w:color w:val="000000" w:themeColor="text1"/>
          <w:sz w:val="24"/>
          <w:szCs w:val="24"/>
          <w:lang w:val="fr-FR"/>
        </w:rPr>
        <w:t>l’</w:t>
      </w:r>
      <w:r w:rsidRPr="003D1A75">
        <w:rPr>
          <w:color w:val="000000" w:themeColor="text1"/>
          <w:sz w:val="24"/>
          <w:szCs w:val="24"/>
          <w:lang w:val="fr-FR"/>
        </w:rPr>
        <w:t xml:space="preserve">idéal esthétique de Diderot, </w:t>
      </w:r>
      <w:r w:rsidRPr="003D1A75">
        <w:rPr>
          <w:color w:val="000000" w:themeColor="text1"/>
          <w:sz w:val="24"/>
          <w:szCs w:val="24"/>
          <w:u w:val="single"/>
          <w:lang w:val="fr-FR"/>
        </w:rPr>
        <w:t>pourrait</w:t>
      </w:r>
      <w:r w:rsidRPr="003D1A75">
        <w:rPr>
          <w:color w:val="000000" w:themeColor="text1"/>
          <w:sz w:val="24"/>
          <w:szCs w:val="24"/>
          <w:lang w:val="fr-FR"/>
        </w:rPr>
        <w:t xml:space="preserve"> bien être le </w:t>
      </w:r>
      <w:r w:rsidRPr="003D1A75">
        <w:rPr>
          <w:i/>
          <w:color w:val="000000" w:themeColor="text1"/>
          <w:sz w:val="24"/>
          <w:szCs w:val="24"/>
          <w:lang w:val="fr-FR"/>
        </w:rPr>
        <w:t>polype</w:t>
      </w:r>
      <w:r w:rsidRPr="003D1A75">
        <w:rPr>
          <w:color w:val="000000" w:themeColor="text1"/>
          <w:sz w:val="24"/>
          <w:szCs w:val="24"/>
          <w:lang w:val="fr-FR"/>
        </w:rPr>
        <w:t xml:space="preserve"> (</w:t>
      </w:r>
      <w:r w:rsidR="009F6AED" w:rsidRPr="003D1A75">
        <w:rPr>
          <w:color w:val="000000" w:themeColor="text1"/>
          <w:sz w:val="24"/>
          <w:szCs w:val="24"/>
          <w:lang w:val="fr-FR"/>
        </w:rPr>
        <w:t>J</w:t>
      </w:r>
      <w:r w:rsidRPr="003D1A75">
        <w:rPr>
          <w:color w:val="000000" w:themeColor="text1"/>
          <w:sz w:val="24"/>
          <w:szCs w:val="24"/>
          <w:lang w:val="fr-FR"/>
        </w:rPr>
        <w:t>e souligne).</w:t>
      </w:r>
      <w:r w:rsidRPr="003D1A75">
        <w:rPr>
          <w:rStyle w:val="FootnoteReference"/>
          <w:color w:val="000000" w:themeColor="text1"/>
          <w:szCs w:val="16"/>
          <w:lang w:val="fr-FR"/>
        </w:rPr>
        <w:footnoteReference w:id="31"/>
      </w:r>
      <w:r w:rsidRPr="003D1A75">
        <w:rPr>
          <w:color w:val="000000" w:themeColor="text1"/>
          <w:sz w:val="24"/>
          <w:szCs w:val="24"/>
          <w:lang w:val="fr-FR"/>
        </w:rPr>
        <w:t xml:space="preserve"> </w:t>
      </w:r>
    </w:p>
    <w:p w14:paraId="345D6D7E" w14:textId="03712C15" w:rsidR="001B7D8C" w:rsidRPr="003D1A75" w:rsidRDefault="001B7D8C" w:rsidP="00195229">
      <w:pPr>
        <w:rPr>
          <w:color w:val="000000" w:themeColor="text1"/>
          <w:sz w:val="24"/>
          <w:szCs w:val="24"/>
          <w:lang w:val="fr-FR"/>
        </w:rPr>
      </w:pPr>
      <w:r w:rsidRPr="003D1A75">
        <w:rPr>
          <w:color w:val="000000" w:themeColor="text1"/>
          <w:sz w:val="24"/>
          <w:szCs w:val="24"/>
          <w:lang w:val="fr-FR"/>
        </w:rPr>
        <w:t>Daniel propose que le polype</w:t>
      </w:r>
      <w:r w:rsidR="00575898" w:rsidRPr="003D1A75">
        <w:rPr>
          <w:color w:val="000000" w:themeColor="text1"/>
          <w:sz w:val="24"/>
          <w:szCs w:val="24"/>
          <w:lang w:val="fr-FR"/>
        </w:rPr>
        <w:t xml:space="preserve"> “</w:t>
      </w:r>
      <w:r w:rsidRPr="003D1A75">
        <w:rPr>
          <w:color w:val="000000" w:themeColor="text1"/>
          <w:sz w:val="24"/>
          <w:szCs w:val="24"/>
          <w:lang w:val="fr-FR"/>
        </w:rPr>
        <w:t>pourrait</w:t>
      </w:r>
      <w:r w:rsidR="00575898" w:rsidRPr="003D1A75">
        <w:rPr>
          <w:color w:val="000000" w:themeColor="text1"/>
          <w:sz w:val="24"/>
          <w:szCs w:val="24"/>
          <w:lang w:val="fr-FR"/>
        </w:rPr>
        <w:t xml:space="preserve">” </w:t>
      </w:r>
      <w:r w:rsidRPr="003D1A75">
        <w:rPr>
          <w:color w:val="000000" w:themeColor="text1"/>
          <w:sz w:val="24"/>
          <w:szCs w:val="24"/>
          <w:lang w:val="fr-FR"/>
        </w:rPr>
        <w:t xml:space="preserve">être </w:t>
      </w:r>
      <w:r w:rsidR="00575898" w:rsidRPr="003D1A75">
        <w:rPr>
          <w:color w:val="000000" w:themeColor="text1"/>
          <w:sz w:val="24"/>
          <w:szCs w:val="24"/>
          <w:lang w:val="fr-FR"/>
        </w:rPr>
        <w:t>l’</w:t>
      </w:r>
      <w:r w:rsidRPr="003D1A75">
        <w:rPr>
          <w:color w:val="000000" w:themeColor="text1"/>
          <w:sz w:val="24"/>
          <w:szCs w:val="24"/>
          <w:lang w:val="fr-FR"/>
        </w:rPr>
        <w:t>image</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575898" w:rsidRPr="003D1A75">
        <w:rPr>
          <w:color w:val="000000" w:themeColor="text1"/>
          <w:sz w:val="24"/>
          <w:szCs w:val="24"/>
          <w:lang w:val="fr-FR"/>
        </w:rPr>
        <w:t>l’</w:t>
      </w:r>
      <w:r w:rsidRPr="003D1A75">
        <w:rPr>
          <w:color w:val="000000" w:themeColor="text1"/>
          <w:sz w:val="24"/>
          <w:szCs w:val="24"/>
          <w:lang w:val="fr-FR"/>
        </w:rPr>
        <w:t>idéal esthétique de Diderot.</w:t>
      </w:r>
      <w:r w:rsidR="00575898" w:rsidRPr="003D1A75">
        <w:rPr>
          <w:color w:val="000000" w:themeColor="text1"/>
          <w:sz w:val="24"/>
          <w:szCs w:val="24"/>
          <w:lang w:val="fr-FR"/>
        </w:rPr>
        <w:t xml:space="preserve">” </w:t>
      </w:r>
      <w:r w:rsidRPr="003D1A75">
        <w:rPr>
          <w:color w:val="000000" w:themeColor="text1"/>
          <w:sz w:val="24"/>
          <w:szCs w:val="24"/>
          <w:lang w:val="fr-FR"/>
        </w:rPr>
        <w:t xml:space="preserve">Cette idée reste cependant à </w:t>
      </w:r>
      <w:r w:rsidR="00575898" w:rsidRPr="003D1A75">
        <w:rPr>
          <w:color w:val="000000" w:themeColor="text1"/>
          <w:sz w:val="24"/>
          <w:szCs w:val="24"/>
          <w:lang w:val="fr-FR"/>
        </w:rPr>
        <w:t>l’</w:t>
      </w:r>
      <w:r w:rsidRPr="003D1A75">
        <w:rPr>
          <w:color w:val="000000" w:themeColor="text1"/>
          <w:sz w:val="24"/>
          <w:szCs w:val="24"/>
          <w:lang w:val="fr-FR"/>
        </w:rPr>
        <w:t xml:space="preserve">état embryonnaire de suggestion, comme chez Caplan qui écrit à propos de </w:t>
      </w:r>
      <w:r w:rsidR="00575898" w:rsidRPr="003D1A75">
        <w:rPr>
          <w:color w:val="000000" w:themeColor="text1"/>
          <w:sz w:val="24"/>
          <w:szCs w:val="24"/>
          <w:lang w:val="fr-FR"/>
        </w:rPr>
        <w:t>l’</w:t>
      </w:r>
      <w:r w:rsidRPr="003D1A75">
        <w:rPr>
          <w:color w:val="000000" w:themeColor="text1"/>
          <w:sz w:val="24"/>
          <w:szCs w:val="24"/>
          <w:lang w:val="fr-FR"/>
        </w:rPr>
        <w:t>hybridation,</w:t>
      </w:r>
    </w:p>
    <w:p w14:paraId="14244983" w14:textId="3BA5D3A6"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On a more </w:t>
      </w:r>
      <w:proofErr w:type="spellStart"/>
      <w:r w:rsidRPr="003D1A75">
        <w:rPr>
          <w:color w:val="000000" w:themeColor="text1"/>
          <w:sz w:val="24"/>
          <w:szCs w:val="24"/>
          <w:lang w:val="fr-FR"/>
        </w:rPr>
        <w:t>general</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level</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Didero</w:t>
      </w:r>
      <w:r w:rsidR="00C33FEC" w:rsidRPr="003D1A75">
        <w:rPr>
          <w:color w:val="000000" w:themeColor="text1"/>
          <w:sz w:val="24"/>
          <w:szCs w:val="24"/>
          <w:lang w:val="fr-FR"/>
        </w:rPr>
        <w:t>t’</w:t>
      </w:r>
      <w:r w:rsidRPr="003D1A75">
        <w:rPr>
          <w:color w:val="000000" w:themeColor="text1"/>
          <w:sz w:val="24"/>
          <w:szCs w:val="24"/>
          <w:lang w:val="fr-FR"/>
        </w:rPr>
        <w:t>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writings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exhibit</w:t>
      </w:r>
      <w:proofErr w:type="spellEnd"/>
      <w:r w:rsidRPr="003D1A75">
        <w:rPr>
          <w:color w:val="000000" w:themeColor="text1"/>
          <w:sz w:val="24"/>
          <w:szCs w:val="24"/>
          <w:lang w:val="fr-FR"/>
        </w:rPr>
        <w:t xml:space="preserve"> a </w:t>
      </w:r>
      <w:proofErr w:type="spellStart"/>
      <w:r w:rsidRPr="003D1A75">
        <w:rPr>
          <w:color w:val="000000" w:themeColor="text1"/>
          <w:sz w:val="24"/>
          <w:szCs w:val="24"/>
          <w:lang w:val="fr-FR"/>
        </w:rPr>
        <w:t>continuing</w:t>
      </w:r>
      <w:proofErr w:type="spellEnd"/>
      <w:r w:rsidRPr="003D1A75">
        <w:rPr>
          <w:color w:val="000000" w:themeColor="text1"/>
          <w:sz w:val="24"/>
          <w:szCs w:val="24"/>
          <w:lang w:val="fr-FR"/>
        </w:rPr>
        <w:t xml:space="preserve"> struggle </w:t>
      </w:r>
      <w:proofErr w:type="spellStart"/>
      <w:r w:rsidRPr="003D1A75">
        <w:rPr>
          <w:color w:val="000000" w:themeColor="text1"/>
          <w:sz w:val="24"/>
          <w:szCs w:val="24"/>
          <w:lang w:val="fr-FR"/>
        </w:rPr>
        <w:t>between</w:t>
      </w:r>
      <w:proofErr w:type="spellEnd"/>
      <w:r w:rsidRPr="003D1A75">
        <w:rPr>
          <w:color w:val="000000" w:themeColor="text1"/>
          <w:sz w:val="24"/>
          <w:szCs w:val="24"/>
          <w:lang w:val="fr-FR"/>
        </w:rPr>
        <w:t xml:space="preserve"> the </w:t>
      </w:r>
      <w:proofErr w:type="spellStart"/>
      <w:r w:rsidRPr="003D1A75">
        <w:rPr>
          <w:color w:val="000000" w:themeColor="text1"/>
          <w:sz w:val="24"/>
          <w:szCs w:val="24"/>
          <w:lang w:val="fr-FR"/>
        </w:rPr>
        <w:t>anarchic</w:t>
      </w:r>
      <w:proofErr w:type="spellEnd"/>
      <w:r w:rsidRPr="003D1A75">
        <w:rPr>
          <w:color w:val="000000" w:themeColor="text1"/>
          <w:sz w:val="24"/>
          <w:szCs w:val="24"/>
          <w:lang w:val="fr-FR"/>
        </w:rPr>
        <w:t xml:space="preserve"> or </w:t>
      </w:r>
      <w:r w:rsidR="00195229" w:rsidRPr="003D1A75">
        <w:rPr>
          <w:color w:val="000000" w:themeColor="text1"/>
          <w:sz w:val="24"/>
          <w:szCs w:val="24"/>
          <w:lang w:val="fr-FR"/>
        </w:rPr>
        <w:t>‘</w:t>
      </w:r>
      <w:proofErr w:type="spellStart"/>
      <w:r w:rsidRPr="003D1A75">
        <w:rPr>
          <w:color w:val="000000" w:themeColor="text1"/>
          <w:sz w:val="24"/>
          <w:szCs w:val="24"/>
          <w:lang w:val="fr-FR"/>
        </w:rPr>
        <w:t>feminine</w:t>
      </w:r>
      <w:proofErr w:type="spellEnd"/>
      <w:r w:rsidR="00195229" w:rsidRPr="003D1A75">
        <w:rPr>
          <w:color w:val="000000" w:themeColor="text1"/>
          <w:sz w:val="24"/>
          <w:szCs w:val="24"/>
          <w:lang w:val="fr-FR"/>
        </w:rPr>
        <w:t>’</w:t>
      </w:r>
      <w:r w:rsidRPr="003D1A75">
        <w:rPr>
          <w:color w:val="000000" w:themeColor="text1"/>
          <w:sz w:val="24"/>
          <w:szCs w:val="24"/>
          <w:lang w:val="fr-FR"/>
        </w:rPr>
        <w:t xml:space="preserve"> </w:t>
      </w:r>
      <w:proofErr w:type="spellStart"/>
      <w:r w:rsidRPr="003D1A75">
        <w:rPr>
          <w:color w:val="000000" w:themeColor="text1"/>
          <w:sz w:val="24"/>
          <w:szCs w:val="24"/>
          <w:lang w:val="fr-FR"/>
        </w:rPr>
        <w:t>demands</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individual</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experience</w:t>
      </w:r>
      <w:proofErr w:type="spellEnd"/>
      <w:r w:rsidRPr="003D1A75">
        <w:rPr>
          <w:color w:val="000000" w:themeColor="text1"/>
          <w:sz w:val="24"/>
          <w:szCs w:val="24"/>
          <w:lang w:val="fr-FR"/>
        </w:rPr>
        <w:t xml:space="preserve"> [...] and the </w:t>
      </w:r>
      <w:proofErr w:type="spellStart"/>
      <w:r w:rsidRPr="003D1A75">
        <w:rPr>
          <w:color w:val="000000" w:themeColor="text1"/>
          <w:sz w:val="24"/>
          <w:szCs w:val="24"/>
          <w:lang w:val="fr-FR"/>
        </w:rPr>
        <w:t>centralizing</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authority</w:t>
      </w:r>
      <w:proofErr w:type="spellEnd"/>
      <w:r w:rsidRPr="003D1A75">
        <w:rPr>
          <w:color w:val="000000" w:themeColor="text1"/>
          <w:sz w:val="24"/>
          <w:szCs w:val="24"/>
          <w:lang w:val="fr-FR"/>
        </w:rPr>
        <w:t xml:space="preserve"> of rational abstraction, </w:t>
      </w:r>
      <w:proofErr w:type="spellStart"/>
      <w:r w:rsidRPr="003D1A75">
        <w:rPr>
          <w:color w:val="000000" w:themeColor="text1"/>
          <w:sz w:val="24"/>
          <w:szCs w:val="24"/>
          <w:lang w:val="fr-FR"/>
        </w:rPr>
        <w:t>between</w:t>
      </w:r>
      <w:proofErr w:type="spellEnd"/>
      <w:r w:rsidRPr="003D1A75">
        <w:rPr>
          <w:color w:val="000000" w:themeColor="text1"/>
          <w:sz w:val="24"/>
          <w:szCs w:val="24"/>
          <w:lang w:val="fr-FR"/>
        </w:rPr>
        <w:t xml:space="preserve"> </w:t>
      </w:r>
      <w:r w:rsidR="00195229" w:rsidRPr="003D1A75">
        <w:rPr>
          <w:color w:val="000000" w:themeColor="text1"/>
          <w:sz w:val="24"/>
          <w:szCs w:val="24"/>
          <w:lang w:val="fr-FR"/>
        </w:rPr>
        <w:t>‘</w:t>
      </w:r>
      <w:r w:rsidRPr="003D1A75">
        <w:rPr>
          <w:color w:val="000000" w:themeColor="text1"/>
          <w:sz w:val="24"/>
          <w:szCs w:val="24"/>
          <w:lang w:val="fr-FR"/>
        </w:rPr>
        <w:t>nature</w:t>
      </w:r>
      <w:r w:rsidR="00195229" w:rsidRPr="003D1A75">
        <w:rPr>
          <w:color w:val="000000" w:themeColor="text1"/>
          <w:sz w:val="24"/>
          <w:szCs w:val="24"/>
          <w:lang w:val="fr-FR"/>
        </w:rPr>
        <w:t>’</w:t>
      </w:r>
      <w:r w:rsidRPr="003D1A75">
        <w:rPr>
          <w:color w:val="000000" w:themeColor="text1"/>
          <w:sz w:val="24"/>
          <w:szCs w:val="24"/>
          <w:lang w:val="fr-FR"/>
        </w:rPr>
        <w:t xml:space="preserve"> and </w:t>
      </w:r>
      <w:r w:rsidR="00195229" w:rsidRPr="003D1A75">
        <w:rPr>
          <w:color w:val="000000" w:themeColor="text1"/>
          <w:sz w:val="24"/>
          <w:szCs w:val="24"/>
          <w:lang w:val="fr-FR"/>
        </w:rPr>
        <w:t>‘</w:t>
      </w:r>
      <w:proofErr w:type="spellStart"/>
      <w:r w:rsidRPr="003D1A75">
        <w:rPr>
          <w:color w:val="000000" w:themeColor="text1"/>
          <w:sz w:val="24"/>
          <w:szCs w:val="24"/>
          <w:lang w:val="fr-FR"/>
        </w:rPr>
        <w:t>civilization</w:t>
      </w:r>
      <w:proofErr w:type="spellEnd"/>
      <w:r w:rsidRPr="003D1A75">
        <w:rPr>
          <w:color w:val="000000" w:themeColor="text1"/>
          <w:sz w:val="24"/>
          <w:szCs w:val="24"/>
          <w:lang w:val="fr-FR"/>
        </w:rPr>
        <w:t>.</w:t>
      </w:r>
      <w:r w:rsidR="00195229" w:rsidRPr="003D1A75">
        <w:rPr>
          <w:color w:val="000000" w:themeColor="text1"/>
          <w:sz w:val="24"/>
          <w:szCs w:val="24"/>
          <w:lang w:val="fr-FR"/>
        </w:rPr>
        <w:t>’</w:t>
      </w:r>
      <w:r w:rsidRPr="003D1A75">
        <w:rPr>
          <w:color w:val="000000" w:themeColor="text1"/>
          <w:sz w:val="24"/>
          <w:szCs w:val="24"/>
          <w:lang w:val="fr-FR"/>
        </w:rPr>
        <w:t xml:space="preserve"> This </w:t>
      </w:r>
      <w:proofErr w:type="spellStart"/>
      <w:r w:rsidRPr="003D1A75">
        <w:rPr>
          <w:color w:val="000000" w:themeColor="text1"/>
          <w:sz w:val="24"/>
          <w:szCs w:val="24"/>
          <w:lang w:val="fr-FR"/>
        </w:rPr>
        <w:t>shuttling</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movement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this</w:t>
      </w:r>
      <w:proofErr w:type="spellEnd"/>
      <w:r w:rsidRPr="003D1A75">
        <w:rPr>
          <w:color w:val="000000" w:themeColor="text1"/>
          <w:sz w:val="24"/>
          <w:szCs w:val="24"/>
          <w:lang w:val="fr-FR"/>
        </w:rPr>
        <w:t xml:space="preserve"> </w:t>
      </w:r>
      <w:r w:rsidR="00195229" w:rsidRPr="003D1A75">
        <w:rPr>
          <w:color w:val="000000" w:themeColor="text1"/>
          <w:sz w:val="24"/>
          <w:szCs w:val="24"/>
          <w:lang w:val="fr-FR"/>
        </w:rPr>
        <w:t>‘</w:t>
      </w:r>
      <w:proofErr w:type="spellStart"/>
      <w:r w:rsidRPr="003D1A75">
        <w:rPr>
          <w:color w:val="000000" w:themeColor="text1"/>
          <w:sz w:val="24"/>
          <w:szCs w:val="24"/>
          <w:lang w:val="fr-FR"/>
        </w:rPr>
        <w:t>monstrosity</w:t>
      </w:r>
      <w:proofErr w:type="spellEnd"/>
      <w:r w:rsidR="00195229" w:rsidRPr="003D1A75">
        <w:rPr>
          <w:color w:val="000000" w:themeColor="text1"/>
          <w:sz w:val="24"/>
          <w:szCs w:val="24"/>
          <w:lang w:val="fr-FR"/>
        </w:rPr>
        <w:t>’</w:t>
      </w:r>
      <w:r w:rsidRPr="003D1A75">
        <w:rPr>
          <w:color w:val="000000" w:themeColor="text1"/>
          <w:sz w:val="24"/>
          <w:szCs w:val="24"/>
          <w:lang w:val="fr-FR"/>
        </w:rPr>
        <w:t xml:space="preserve"> </w:t>
      </w:r>
      <w:proofErr w:type="spellStart"/>
      <w:r w:rsidRPr="003D1A75">
        <w:rPr>
          <w:color w:val="000000" w:themeColor="text1"/>
          <w:sz w:val="24"/>
          <w:szCs w:val="24"/>
          <w:u w:val="single"/>
          <w:lang w:val="fr-FR"/>
        </w:rPr>
        <w:t>may</w:t>
      </w:r>
      <w:proofErr w:type="spellEnd"/>
      <w:r w:rsidRPr="003D1A75">
        <w:rPr>
          <w:color w:val="000000" w:themeColor="text1"/>
          <w:sz w:val="24"/>
          <w:szCs w:val="24"/>
          <w:u w:val="single"/>
          <w:lang w:val="fr-FR"/>
        </w:rPr>
        <w:t xml:space="preserve"> in </w:t>
      </w:r>
      <w:proofErr w:type="spellStart"/>
      <w:r w:rsidRPr="003D1A75">
        <w:rPr>
          <w:color w:val="000000" w:themeColor="text1"/>
          <w:sz w:val="24"/>
          <w:szCs w:val="24"/>
          <w:u w:val="single"/>
          <w:lang w:val="fr-FR"/>
        </w:rPr>
        <w:t>fact</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be</w:t>
      </w:r>
      <w:proofErr w:type="spellEnd"/>
      <w:r w:rsidRPr="003D1A75">
        <w:rPr>
          <w:color w:val="000000" w:themeColor="text1"/>
          <w:sz w:val="24"/>
          <w:szCs w:val="24"/>
          <w:lang w:val="fr-FR"/>
        </w:rPr>
        <w:t xml:space="preserve"> the figure of </w:t>
      </w:r>
      <w:proofErr w:type="spellStart"/>
      <w:r w:rsidRPr="003D1A75">
        <w:rPr>
          <w:color w:val="000000" w:themeColor="text1"/>
          <w:sz w:val="24"/>
          <w:szCs w:val="24"/>
          <w:lang w:val="fr-FR"/>
        </w:rPr>
        <w:t>textuality</w:t>
      </w:r>
      <w:proofErr w:type="spellEnd"/>
      <w:r w:rsidRPr="003D1A75">
        <w:rPr>
          <w:color w:val="000000" w:themeColor="text1"/>
          <w:sz w:val="24"/>
          <w:szCs w:val="24"/>
          <w:lang w:val="fr-FR"/>
        </w:rPr>
        <w:t xml:space="preserve"> in Diderot at </w:t>
      </w:r>
      <w:proofErr w:type="spellStart"/>
      <w:r w:rsidRPr="003D1A75">
        <w:rPr>
          <w:color w:val="000000" w:themeColor="text1"/>
          <w:sz w:val="24"/>
          <w:szCs w:val="24"/>
          <w:lang w:val="fr-FR"/>
        </w:rPr>
        <w:t>whatever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level</w:t>
      </w:r>
      <w:proofErr w:type="spellEnd"/>
      <w:r w:rsidRPr="003D1A75">
        <w:rPr>
          <w:color w:val="000000" w:themeColor="text1"/>
          <w:sz w:val="24"/>
          <w:szCs w:val="24"/>
          <w:lang w:val="fr-FR"/>
        </w:rPr>
        <w:t xml:space="preserve"> one </w:t>
      </w:r>
      <w:proofErr w:type="spellStart"/>
      <w:r w:rsidRPr="003D1A75">
        <w:rPr>
          <w:color w:val="000000" w:themeColor="text1"/>
          <w:sz w:val="24"/>
          <w:szCs w:val="24"/>
          <w:lang w:val="fr-FR"/>
        </w:rPr>
        <w:t>considers</w:t>
      </w:r>
      <w:proofErr w:type="spellEnd"/>
      <w:r w:rsidRPr="003D1A75">
        <w:rPr>
          <w:color w:val="000000" w:themeColor="text1"/>
          <w:sz w:val="24"/>
          <w:szCs w:val="24"/>
          <w:lang w:val="fr-FR"/>
        </w:rPr>
        <w:t xml:space="preserve"> (</w:t>
      </w:r>
      <w:r w:rsidR="009F6AED" w:rsidRPr="003D1A75">
        <w:rPr>
          <w:color w:val="000000" w:themeColor="text1"/>
          <w:sz w:val="24"/>
          <w:szCs w:val="24"/>
          <w:lang w:val="fr-FR"/>
        </w:rPr>
        <w:t>J</w:t>
      </w:r>
      <w:r w:rsidRPr="003D1A75">
        <w:rPr>
          <w:color w:val="000000" w:themeColor="text1"/>
          <w:sz w:val="24"/>
          <w:szCs w:val="24"/>
          <w:lang w:val="fr-FR"/>
        </w:rPr>
        <w:t>e souligne).</w:t>
      </w:r>
      <w:r w:rsidRPr="003D1A75">
        <w:rPr>
          <w:rStyle w:val="FootnoteReference"/>
          <w:color w:val="000000" w:themeColor="text1"/>
          <w:szCs w:val="16"/>
          <w:lang w:val="fr-FR"/>
        </w:rPr>
        <w:footnoteReference w:id="32"/>
      </w:r>
    </w:p>
    <w:p w14:paraId="4F24F20B" w14:textId="528E6600"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On trouve ici </w:t>
      </w:r>
      <w:r w:rsidR="00575898" w:rsidRPr="003D1A75">
        <w:rPr>
          <w:color w:val="000000" w:themeColor="text1"/>
          <w:sz w:val="24"/>
          <w:szCs w:val="24"/>
          <w:lang w:val="fr-FR"/>
        </w:rPr>
        <w:t>l’</w:t>
      </w:r>
      <w:r w:rsidRPr="003D1A75">
        <w:rPr>
          <w:color w:val="000000" w:themeColor="text1"/>
          <w:sz w:val="24"/>
          <w:szCs w:val="24"/>
          <w:lang w:val="fr-FR"/>
        </w:rPr>
        <w:t xml:space="preserve">idée, elle aussi suggestive, que </w:t>
      </w:r>
      <w:r w:rsidR="00575898" w:rsidRPr="003D1A75">
        <w:rPr>
          <w:color w:val="000000" w:themeColor="text1"/>
          <w:sz w:val="24"/>
          <w:szCs w:val="24"/>
          <w:lang w:val="fr-FR"/>
        </w:rPr>
        <w:t>l’</w:t>
      </w:r>
      <w:r w:rsidRPr="003D1A75">
        <w:rPr>
          <w:color w:val="000000" w:themeColor="text1"/>
          <w:sz w:val="24"/>
          <w:szCs w:val="24"/>
          <w:lang w:val="fr-FR"/>
        </w:rPr>
        <w:t>hybridation est peut-être</w:t>
      </w:r>
      <w:r w:rsidR="00575898" w:rsidRPr="003D1A75">
        <w:rPr>
          <w:color w:val="000000" w:themeColor="text1"/>
          <w:sz w:val="24"/>
          <w:szCs w:val="24"/>
          <w:lang w:val="fr-FR"/>
        </w:rPr>
        <w:t xml:space="preserve"> “</w:t>
      </w:r>
      <w:r w:rsidRPr="003D1A75">
        <w:rPr>
          <w:color w:val="000000" w:themeColor="text1"/>
          <w:sz w:val="24"/>
          <w:szCs w:val="24"/>
          <w:lang w:val="fr-FR"/>
        </w:rPr>
        <w:t xml:space="preserve">the figure of </w:t>
      </w:r>
      <w:proofErr w:type="spellStart"/>
      <w:r w:rsidRPr="003D1A75">
        <w:rPr>
          <w:color w:val="000000" w:themeColor="text1"/>
          <w:sz w:val="24"/>
          <w:szCs w:val="24"/>
          <w:lang w:val="fr-FR"/>
        </w:rPr>
        <w:t>textuality</w:t>
      </w:r>
      <w:proofErr w:type="spellEnd"/>
      <w:r w:rsidRPr="003D1A75">
        <w:rPr>
          <w:color w:val="000000" w:themeColor="text1"/>
          <w:sz w:val="24"/>
          <w:szCs w:val="24"/>
          <w:lang w:val="fr-FR"/>
        </w:rPr>
        <w:t xml:space="preserve"> in Diderot.</w:t>
      </w:r>
      <w:r w:rsidR="00575898" w:rsidRPr="003D1A75">
        <w:rPr>
          <w:color w:val="000000" w:themeColor="text1"/>
          <w:sz w:val="24"/>
          <w:szCs w:val="24"/>
          <w:lang w:val="fr-FR"/>
        </w:rPr>
        <w:t xml:space="preserve">” </w:t>
      </w:r>
      <w:r w:rsidRPr="003D1A75">
        <w:rPr>
          <w:color w:val="000000" w:themeColor="text1"/>
          <w:sz w:val="24"/>
          <w:szCs w:val="24"/>
          <w:lang w:val="fr-FR"/>
        </w:rPr>
        <w:t>Starobinski enfin écrit dans</w:t>
      </w:r>
      <w:r w:rsidR="00575898" w:rsidRPr="003D1A75">
        <w:rPr>
          <w:color w:val="000000" w:themeColor="text1"/>
          <w:sz w:val="24"/>
          <w:szCs w:val="24"/>
          <w:lang w:val="fr-FR"/>
        </w:rPr>
        <w:t xml:space="preserve"> “</w:t>
      </w:r>
      <w:r w:rsidRPr="003D1A75">
        <w:rPr>
          <w:color w:val="000000" w:themeColor="text1"/>
          <w:sz w:val="24"/>
          <w:szCs w:val="24"/>
          <w:lang w:val="fr-FR"/>
        </w:rPr>
        <w:t xml:space="preserve">Le </w:t>
      </w:r>
      <w:r w:rsidR="00F85E82" w:rsidRPr="003D1A75">
        <w:rPr>
          <w:color w:val="000000" w:themeColor="text1"/>
          <w:sz w:val="24"/>
          <w:szCs w:val="24"/>
          <w:lang w:val="fr-FR"/>
        </w:rPr>
        <w:t>P</w:t>
      </w:r>
      <w:r w:rsidRPr="003D1A75">
        <w:rPr>
          <w:color w:val="000000" w:themeColor="text1"/>
          <w:sz w:val="24"/>
          <w:szCs w:val="24"/>
          <w:lang w:val="fr-FR"/>
        </w:rPr>
        <w:t xml:space="preserve">hilosophe, le géomètre, </w:t>
      </w:r>
      <w:r w:rsidR="00575898" w:rsidRPr="003D1A75">
        <w:rPr>
          <w:color w:val="000000" w:themeColor="text1"/>
          <w:sz w:val="24"/>
          <w:szCs w:val="24"/>
          <w:lang w:val="fr-FR"/>
        </w:rPr>
        <w:t>l’</w:t>
      </w:r>
      <w:r w:rsidRPr="003D1A75">
        <w:rPr>
          <w:color w:val="000000" w:themeColor="text1"/>
          <w:sz w:val="24"/>
          <w:szCs w:val="24"/>
          <w:lang w:val="fr-FR"/>
        </w:rPr>
        <w:t>hybride,</w:t>
      </w:r>
      <w:r w:rsidR="00575898" w:rsidRPr="003D1A75">
        <w:rPr>
          <w:color w:val="000000" w:themeColor="text1"/>
          <w:sz w:val="24"/>
          <w:szCs w:val="24"/>
          <w:lang w:val="fr-FR"/>
        </w:rPr>
        <w:t xml:space="preserve">” </w:t>
      </w:r>
    </w:p>
    <w:p w14:paraId="0E75AE3D" w14:textId="3F65653C" w:rsidR="001B7D8C" w:rsidRPr="003D1A75" w:rsidRDefault="001B7D8C" w:rsidP="00195229">
      <w:pPr>
        <w:ind w:left="720"/>
        <w:rPr>
          <w:color w:val="000000" w:themeColor="text1"/>
          <w:sz w:val="24"/>
          <w:szCs w:val="24"/>
          <w:lang w:val="fr-FR"/>
        </w:rPr>
      </w:pPr>
      <w:r w:rsidRPr="003D1A75">
        <w:rPr>
          <w:color w:val="000000" w:themeColor="text1"/>
          <w:sz w:val="24"/>
          <w:szCs w:val="24"/>
          <w:u w:val="single"/>
          <w:lang w:val="fr-FR"/>
        </w:rPr>
        <w:t>Le mélange des styles</w:t>
      </w:r>
      <w:r w:rsidRPr="003D1A75">
        <w:rPr>
          <w:color w:val="000000" w:themeColor="text1"/>
          <w:sz w:val="24"/>
          <w:szCs w:val="24"/>
          <w:lang w:val="fr-FR"/>
        </w:rPr>
        <w:t xml:space="preserve">, à ce point, a quelque chose </w:t>
      </w:r>
      <w:r w:rsidR="00575898" w:rsidRPr="003D1A75">
        <w:rPr>
          <w:color w:val="000000" w:themeColor="text1"/>
          <w:sz w:val="24"/>
          <w:szCs w:val="24"/>
          <w:lang w:val="fr-FR"/>
        </w:rPr>
        <w:t>d’</w:t>
      </w:r>
      <w:r w:rsidRPr="003D1A75">
        <w:rPr>
          <w:color w:val="000000" w:themeColor="text1"/>
          <w:sz w:val="24"/>
          <w:szCs w:val="24"/>
          <w:lang w:val="fr-FR"/>
        </w:rPr>
        <w:t xml:space="preserve">un </w:t>
      </w:r>
      <w:r w:rsidRPr="003D1A75">
        <w:rPr>
          <w:color w:val="000000" w:themeColor="text1"/>
          <w:sz w:val="24"/>
          <w:szCs w:val="24"/>
          <w:u w:val="single"/>
          <w:lang w:val="fr-FR"/>
        </w:rPr>
        <w:t>accouplement</w:t>
      </w:r>
      <w:r w:rsidRPr="003D1A75">
        <w:rPr>
          <w:color w:val="000000" w:themeColor="text1"/>
          <w:sz w:val="24"/>
          <w:szCs w:val="24"/>
          <w:lang w:val="fr-FR"/>
        </w:rPr>
        <w:t xml:space="preserve"> entre espèces différentes. Est-ce un hasard si, à la fin du troisième dialogue, survient </w:t>
      </w:r>
      <w:r w:rsidR="00575898" w:rsidRPr="003D1A75">
        <w:rPr>
          <w:color w:val="000000" w:themeColor="text1"/>
          <w:sz w:val="24"/>
          <w:szCs w:val="24"/>
          <w:u w:val="single"/>
          <w:lang w:val="fr-FR"/>
        </w:rPr>
        <w:t>l’</w:t>
      </w:r>
      <w:r w:rsidRPr="003D1A75">
        <w:rPr>
          <w:color w:val="000000" w:themeColor="text1"/>
          <w:sz w:val="24"/>
          <w:szCs w:val="24"/>
          <w:u w:val="single"/>
          <w:lang w:val="fr-FR"/>
        </w:rPr>
        <w:t>image du chèvre-pied</w:t>
      </w:r>
      <w:r w:rsidRPr="003D1A75">
        <w:rPr>
          <w:color w:val="000000" w:themeColor="text1"/>
          <w:sz w:val="24"/>
          <w:szCs w:val="24"/>
          <w:lang w:val="fr-FR"/>
        </w:rPr>
        <w:t xml:space="preserve">, produit du croisement de </w:t>
      </w:r>
      <w:r w:rsidR="00575898" w:rsidRPr="003D1A75">
        <w:rPr>
          <w:color w:val="000000" w:themeColor="text1"/>
          <w:sz w:val="24"/>
          <w:szCs w:val="24"/>
          <w:lang w:val="fr-FR"/>
        </w:rPr>
        <w:t>l’</w:t>
      </w:r>
      <w:r w:rsidRPr="003D1A75">
        <w:rPr>
          <w:color w:val="000000" w:themeColor="text1"/>
          <w:sz w:val="24"/>
          <w:szCs w:val="24"/>
          <w:lang w:val="fr-FR"/>
        </w:rPr>
        <w:t xml:space="preserve">homme et de la </w:t>
      </w:r>
      <w:proofErr w:type="gramStart"/>
      <w:r w:rsidRPr="003D1A75">
        <w:rPr>
          <w:color w:val="000000" w:themeColor="text1"/>
          <w:sz w:val="24"/>
          <w:szCs w:val="24"/>
          <w:lang w:val="fr-FR"/>
        </w:rPr>
        <w:t>chèvre?</w:t>
      </w:r>
      <w:proofErr w:type="gramEnd"/>
      <w:r w:rsidRPr="003D1A75">
        <w:rPr>
          <w:color w:val="000000" w:themeColor="text1"/>
          <w:sz w:val="24"/>
          <w:szCs w:val="24"/>
          <w:lang w:val="fr-FR"/>
        </w:rPr>
        <w:t xml:space="preserve"> Elle </w:t>
      </w:r>
      <w:r w:rsidRPr="003D1A75">
        <w:rPr>
          <w:color w:val="000000" w:themeColor="text1"/>
          <w:sz w:val="24"/>
          <w:szCs w:val="24"/>
          <w:u w:val="single"/>
          <w:lang w:val="fr-FR"/>
        </w:rPr>
        <w:t xml:space="preserve">signale et renforce emblématiquement un principe </w:t>
      </w:r>
      <w:r w:rsidR="00575898" w:rsidRPr="003D1A75">
        <w:rPr>
          <w:color w:val="000000" w:themeColor="text1"/>
          <w:sz w:val="24"/>
          <w:szCs w:val="24"/>
          <w:u w:val="single"/>
          <w:lang w:val="fr-FR"/>
        </w:rPr>
        <w:t>d’</w:t>
      </w:r>
      <w:r w:rsidRPr="003D1A75">
        <w:rPr>
          <w:i/>
          <w:color w:val="000000" w:themeColor="text1"/>
          <w:sz w:val="24"/>
          <w:szCs w:val="24"/>
          <w:u w:val="single"/>
          <w:lang w:val="fr-FR"/>
        </w:rPr>
        <w:t>hybridation</w:t>
      </w:r>
      <w:r w:rsidRPr="003D1A75">
        <w:rPr>
          <w:color w:val="000000" w:themeColor="text1"/>
          <w:sz w:val="24"/>
          <w:szCs w:val="24"/>
          <w:u w:val="single"/>
          <w:lang w:val="fr-FR"/>
        </w:rPr>
        <w:t xml:space="preserve"> partout à </w:t>
      </w:r>
      <w:r w:rsidR="00575898" w:rsidRPr="003D1A75">
        <w:rPr>
          <w:color w:val="000000" w:themeColor="text1"/>
          <w:sz w:val="24"/>
          <w:szCs w:val="24"/>
          <w:u w:val="single"/>
          <w:lang w:val="fr-FR"/>
        </w:rPr>
        <w:t>l’</w:t>
      </w:r>
      <w:r w:rsidR="00DD6834" w:rsidRPr="003D1A75">
        <w:rPr>
          <w:color w:val="000000" w:themeColor="text1"/>
          <w:sz w:val="24"/>
          <w:szCs w:val="24"/>
          <w:u w:val="single"/>
          <w:lang w:val="fr-FR"/>
        </w:rPr>
        <w:t>œuvre</w:t>
      </w:r>
      <w:r w:rsidRPr="003D1A75">
        <w:rPr>
          <w:color w:val="000000" w:themeColor="text1"/>
          <w:sz w:val="24"/>
          <w:szCs w:val="24"/>
          <w:u w:val="single"/>
          <w:lang w:val="fr-FR"/>
        </w:rPr>
        <w:t xml:space="preserve"> chez Diderot</w:t>
      </w:r>
      <w:r w:rsidRPr="003D1A75">
        <w:rPr>
          <w:color w:val="000000" w:themeColor="text1"/>
          <w:sz w:val="24"/>
          <w:szCs w:val="24"/>
          <w:lang w:val="fr-FR"/>
        </w:rPr>
        <w:t xml:space="preserve">, et que contresigne, au niveau du style, </w:t>
      </w:r>
      <w:r w:rsidR="00575898" w:rsidRPr="003D1A75">
        <w:rPr>
          <w:color w:val="000000" w:themeColor="text1"/>
          <w:sz w:val="24"/>
          <w:szCs w:val="24"/>
          <w:lang w:val="fr-FR"/>
        </w:rPr>
        <w:t>l’</w:t>
      </w:r>
      <w:r w:rsidRPr="003D1A75">
        <w:rPr>
          <w:color w:val="000000" w:themeColor="text1"/>
          <w:sz w:val="24"/>
          <w:szCs w:val="24"/>
          <w:lang w:val="fr-FR"/>
        </w:rPr>
        <w:t xml:space="preserve">interpénétration des tons et des registres opposés, leur </w:t>
      </w:r>
      <w:r w:rsidR="00965250" w:rsidRPr="003D1A75">
        <w:rPr>
          <w:color w:val="000000" w:themeColor="text1"/>
          <w:sz w:val="24"/>
          <w:szCs w:val="24"/>
          <w:lang w:val="fr-FR"/>
        </w:rPr>
        <w:t>‘</w:t>
      </w:r>
      <w:r w:rsidRPr="003D1A75">
        <w:rPr>
          <w:color w:val="000000" w:themeColor="text1"/>
          <w:sz w:val="24"/>
          <w:szCs w:val="24"/>
          <w:lang w:val="fr-FR"/>
        </w:rPr>
        <w:t>coalition</w:t>
      </w:r>
      <w:r w:rsidR="00965250" w:rsidRPr="003D1A75">
        <w:rPr>
          <w:color w:val="000000" w:themeColor="text1"/>
          <w:sz w:val="24"/>
          <w:szCs w:val="24"/>
          <w:lang w:val="fr-FR"/>
        </w:rPr>
        <w:t>’</w:t>
      </w:r>
      <w:r w:rsidRPr="003D1A75">
        <w:rPr>
          <w:color w:val="000000" w:themeColor="text1"/>
          <w:sz w:val="24"/>
          <w:szCs w:val="24"/>
          <w:lang w:val="fr-FR"/>
        </w:rPr>
        <w:t xml:space="preserve"> </w:t>
      </w:r>
      <w:proofErr w:type="gramStart"/>
      <w:r w:rsidRPr="003D1A75">
        <w:rPr>
          <w:color w:val="000000" w:themeColor="text1"/>
          <w:sz w:val="24"/>
          <w:szCs w:val="24"/>
          <w:u w:val="single"/>
          <w:lang w:val="fr-FR"/>
        </w:rPr>
        <w:t>féconde</w:t>
      </w:r>
      <w:r w:rsidRPr="003D1A75">
        <w:rPr>
          <w:color w:val="000000" w:themeColor="text1"/>
          <w:sz w:val="24"/>
          <w:szCs w:val="24"/>
          <w:lang w:val="fr-FR"/>
        </w:rPr>
        <w:t>:</w:t>
      </w:r>
      <w:proofErr w:type="gramEnd"/>
      <w:r w:rsidRPr="003D1A75">
        <w:rPr>
          <w:color w:val="000000" w:themeColor="text1"/>
          <w:sz w:val="24"/>
          <w:szCs w:val="24"/>
          <w:lang w:val="fr-FR"/>
        </w:rPr>
        <w:t xml:space="preserve"> car tout se passe, dans </w:t>
      </w:r>
      <w:r w:rsidR="00575898" w:rsidRPr="003D1A75">
        <w:rPr>
          <w:color w:val="000000" w:themeColor="text1"/>
          <w:sz w:val="24"/>
          <w:szCs w:val="24"/>
          <w:lang w:val="fr-FR"/>
        </w:rPr>
        <w:t>l’</w:t>
      </w:r>
      <w:r w:rsidRPr="003D1A75">
        <w:rPr>
          <w:color w:val="000000" w:themeColor="text1"/>
          <w:sz w:val="24"/>
          <w:szCs w:val="24"/>
          <w:lang w:val="fr-FR"/>
        </w:rPr>
        <w:t xml:space="preserve">univers </w:t>
      </w:r>
      <w:r w:rsidRPr="003D1A75">
        <w:rPr>
          <w:i/>
          <w:color w:val="000000" w:themeColor="text1"/>
          <w:sz w:val="24"/>
          <w:szCs w:val="24"/>
          <w:lang w:val="fr-FR"/>
        </w:rPr>
        <w:t>productif</w:t>
      </w:r>
      <w:r w:rsidRPr="003D1A75">
        <w:rPr>
          <w:color w:val="000000" w:themeColor="text1"/>
          <w:sz w:val="24"/>
          <w:szCs w:val="24"/>
          <w:lang w:val="fr-FR"/>
        </w:rPr>
        <w:t xml:space="preserve"> de Diderot, comme si tous les éléments pouvaient non seulement </w:t>
      </w:r>
      <w:r w:rsidR="00623036" w:rsidRPr="003D1A75">
        <w:rPr>
          <w:color w:val="000000" w:themeColor="text1"/>
          <w:sz w:val="24"/>
          <w:szCs w:val="24"/>
          <w:lang w:val="fr-FR"/>
        </w:rPr>
        <w:t>s’</w:t>
      </w:r>
      <w:r w:rsidRPr="003D1A75">
        <w:rPr>
          <w:color w:val="000000" w:themeColor="text1"/>
          <w:sz w:val="24"/>
          <w:szCs w:val="24"/>
          <w:lang w:val="fr-FR"/>
        </w:rPr>
        <w:t xml:space="preserve">attirer et se mêler, mais encore </w:t>
      </w:r>
      <w:r w:rsidRPr="003D1A75">
        <w:rPr>
          <w:color w:val="000000" w:themeColor="text1"/>
          <w:sz w:val="24"/>
          <w:szCs w:val="24"/>
          <w:u w:val="single"/>
          <w:lang w:val="fr-FR"/>
        </w:rPr>
        <w:t>donner naissance à des êtres nouveaux</w:t>
      </w:r>
      <w:r w:rsidRPr="003D1A75">
        <w:rPr>
          <w:color w:val="000000" w:themeColor="text1"/>
          <w:sz w:val="24"/>
          <w:szCs w:val="24"/>
          <w:lang w:val="fr-FR"/>
        </w:rPr>
        <w:t xml:space="preserve"> (</w:t>
      </w:r>
      <w:r w:rsidR="009F6AED" w:rsidRPr="003D1A75">
        <w:rPr>
          <w:color w:val="000000" w:themeColor="text1"/>
          <w:sz w:val="24"/>
          <w:szCs w:val="24"/>
          <w:lang w:val="fr-FR"/>
        </w:rPr>
        <w:t>I</w:t>
      </w:r>
      <w:r w:rsidR="008232B3" w:rsidRPr="003D1A75">
        <w:rPr>
          <w:color w:val="000000" w:themeColor="text1"/>
          <w:sz w:val="24"/>
          <w:szCs w:val="24"/>
          <w:lang w:val="fr-FR"/>
        </w:rPr>
        <w:t xml:space="preserve">taliques de Starobinski, </w:t>
      </w:r>
      <w:r w:rsidRPr="003D1A75">
        <w:rPr>
          <w:color w:val="000000" w:themeColor="text1"/>
          <w:sz w:val="24"/>
          <w:szCs w:val="24"/>
          <w:lang w:val="fr-FR"/>
        </w:rPr>
        <w:t>je souligne).</w:t>
      </w:r>
      <w:r w:rsidRPr="003D1A75">
        <w:rPr>
          <w:rStyle w:val="FootnoteReference"/>
          <w:color w:val="000000" w:themeColor="text1"/>
          <w:szCs w:val="16"/>
          <w:lang w:val="fr-FR"/>
        </w:rPr>
        <w:footnoteReference w:id="33"/>
      </w:r>
    </w:p>
    <w:p w14:paraId="53AA06D1" w14:textId="7632C469" w:rsidR="001B7D8C" w:rsidRPr="003D1A75" w:rsidRDefault="001B7D8C" w:rsidP="00195229">
      <w:pPr>
        <w:rPr>
          <w:color w:val="000000" w:themeColor="text1"/>
          <w:sz w:val="24"/>
          <w:szCs w:val="24"/>
          <w:lang w:val="fr-FR"/>
        </w:rPr>
      </w:pPr>
      <w:r w:rsidRPr="003D1A75">
        <w:rPr>
          <w:color w:val="000000" w:themeColor="text1"/>
          <w:sz w:val="24"/>
          <w:szCs w:val="24"/>
          <w:lang w:val="fr-FR"/>
        </w:rPr>
        <w:t>Starobinski examine dans cet article le</w:t>
      </w:r>
      <w:r w:rsidR="00575898" w:rsidRPr="003D1A75">
        <w:rPr>
          <w:color w:val="000000" w:themeColor="text1"/>
          <w:sz w:val="24"/>
          <w:szCs w:val="24"/>
          <w:lang w:val="fr-FR"/>
        </w:rPr>
        <w:t xml:space="preserve"> “</w:t>
      </w:r>
      <w:r w:rsidRPr="003D1A75">
        <w:rPr>
          <w:color w:val="000000" w:themeColor="text1"/>
          <w:sz w:val="24"/>
          <w:szCs w:val="24"/>
          <w:lang w:val="fr-FR"/>
        </w:rPr>
        <w:t>mélange des styles</w:t>
      </w:r>
      <w:r w:rsidR="00575898" w:rsidRPr="003D1A75">
        <w:rPr>
          <w:color w:val="000000" w:themeColor="text1"/>
          <w:sz w:val="24"/>
          <w:szCs w:val="24"/>
          <w:lang w:val="fr-FR"/>
        </w:rPr>
        <w:t xml:space="preserve">” </w:t>
      </w:r>
      <w:r w:rsidRPr="003D1A75">
        <w:rPr>
          <w:color w:val="000000" w:themeColor="text1"/>
          <w:sz w:val="24"/>
          <w:szCs w:val="24"/>
          <w:lang w:val="fr-FR"/>
        </w:rPr>
        <w:t xml:space="preserve">chez Diderot, principe </w:t>
      </w:r>
      <w:r w:rsidR="00575898" w:rsidRPr="003D1A75">
        <w:rPr>
          <w:color w:val="000000" w:themeColor="text1"/>
          <w:sz w:val="24"/>
          <w:szCs w:val="24"/>
          <w:lang w:val="fr-FR"/>
        </w:rPr>
        <w:t>d’</w:t>
      </w:r>
      <w:r w:rsidRPr="003D1A75">
        <w:rPr>
          <w:color w:val="000000" w:themeColor="text1"/>
          <w:sz w:val="24"/>
          <w:szCs w:val="24"/>
          <w:lang w:val="fr-FR"/>
        </w:rPr>
        <w:t xml:space="preserve">hybridation opérant dans le domaine du poétique, </w:t>
      </w:r>
      <w:r w:rsidR="00575898" w:rsidRPr="003D1A75">
        <w:rPr>
          <w:color w:val="000000" w:themeColor="text1"/>
          <w:sz w:val="24"/>
          <w:szCs w:val="24"/>
          <w:lang w:val="fr-FR"/>
        </w:rPr>
        <w:t>qu’</w:t>
      </w:r>
      <w:r w:rsidRPr="003D1A75">
        <w:rPr>
          <w:color w:val="000000" w:themeColor="text1"/>
          <w:sz w:val="24"/>
          <w:szCs w:val="24"/>
          <w:lang w:val="fr-FR"/>
        </w:rPr>
        <w:t xml:space="preserve">il rapproche ici au principe </w:t>
      </w:r>
      <w:r w:rsidR="00575898" w:rsidRPr="003D1A75">
        <w:rPr>
          <w:color w:val="000000" w:themeColor="text1"/>
          <w:sz w:val="24"/>
          <w:szCs w:val="24"/>
          <w:lang w:val="fr-FR"/>
        </w:rPr>
        <w:t>d’</w:t>
      </w:r>
      <w:r w:rsidRPr="003D1A75">
        <w:rPr>
          <w:color w:val="000000" w:themeColor="text1"/>
          <w:sz w:val="24"/>
          <w:szCs w:val="24"/>
          <w:lang w:val="fr-FR"/>
        </w:rPr>
        <w:t>hybridation du chèvre-pied, opérant dans le domaine du biologique. Ceci le conduit à élaborer une métaphore entre le biologique et le poétique, et à exprimer la production littéraire sur le mode de la génération biologique. Le monstre</w:t>
      </w:r>
      <w:r w:rsidR="00965250" w:rsidRPr="003D1A75">
        <w:rPr>
          <w:color w:val="000000" w:themeColor="text1"/>
          <w:sz w:val="24"/>
          <w:szCs w:val="24"/>
          <w:lang w:val="fr-FR"/>
        </w:rPr>
        <w:t xml:space="preserve"> n’</w:t>
      </w:r>
      <w:r w:rsidRPr="003D1A75">
        <w:rPr>
          <w:color w:val="000000" w:themeColor="text1"/>
          <w:sz w:val="24"/>
          <w:szCs w:val="24"/>
          <w:lang w:val="fr-FR"/>
        </w:rPr>
        <w:t xml:space="preserve">intervient cependant </w:t>
      </w:r>
      <w:r w:rsidR="00575898" w:rsidRPr="003D1A75">
        <w:rPr>
          <w:color w:val="000000" w:themeColor="text1"/>
          <w:sz w:val="24"/>
          <w:szCs w:val="24"/>
          <w:lang w:val="fr-FR"/>
        </w:rPr>
        <w:t>qu’</w:t>
      </w:r>
      <w:r w:rsidRPr="003D1A75">
        <w:rPr>
          <w:color w:val="000000" w:themeColor="text1"/>
          <w:sz w:val="24"/>
          <w:szCs w:val="24"/>
          <w:lang w:val="fr-FR"/>
        </w:rPr>
        <w:t xml:space="preserve">en fin </w:t>
      </w:r>
      <w:r w:rsidR="00575898" w:rsidRPr="003D1A75">
        <w:rPr>
          <w:color w:val="000000" w:themeColor="text1"/>
          <w:sz w:val="24"/>
          <w:szCs w:val="24"/>
          <w:lang w:val="fr-FR"/>
        </w:rPr>
        <w:t>d’</w:t>
      </w:r>
      <w:r w:rsidRPr="003D1A75">
        <w:rPr>
          <w:color w:val="000000" w:themeColor="text1"/>
          <w:sz w:val="24"/>
          <w:szCs w:val="24"/>
          <w:lang w:val="fr-FR"/>
        </w:rPr>
        <w:t xml:space="preserve">article et que comme </w:t>
      </w:r>
      <w:r w:rsidR="00575898" w:rsidRPr="003D1A75">
        <w:rPr>
          <w:color w:val="000000" w:themeColor="text1"/>
          <w:sz w:val="24"/>
          <w:szCs w:val="24"/>
          <w:lang w:val="fr-FR"/>
        </w:rPr>
        <w:t>l’</w:t>
      </w:r>
      <w:r w:rsidRPr="003D1A75">
        <w:rPr>
          <w:color w:val="000000" w:themeColor="text1"/>
          <w:sz w:val="24"/>
          <w:szCs w:val="24"/>
          <w:lang w:val="fr-FR"/>
        </w:rPr>
        <w:t xml:space="preserve">illustration </w:t>
      </w:r>
      <w:r w:rsidR="00575898" w:rsidRPr="003D1A75">
        <w:rPr>
          <w:color w:val="000000" w:themeColor="text1"/>
          <w:sz w:val="24"/>
          <w:szCs w:val="24"/>
          <w:lang w:val="fr-FR"/>
        </w:rPr>
        <w:t>d’</w:t>
      </w:r>
      <w:r w:rsidRPr="003D1A75">
        <w:rPr>
          <w:color w:val="000000" w:themeColor="text1"/>
          <w:sz w:val="24"/>
          <w:szCs w:val="24"/>
          <w:lang w:val="fr-FR"/>
        </w:rPr>
        <w:t>un procédé littéraire</w:t>
      </w:r>
      <w:r w:rsidR="00784096" w:rsidRPr="003D1A75">
        <w:rPr>
          <w:color w:val="000000" w:themeColor="text1"/>
          <w:sz w:val="24"/>
          <w:szCs w:val="24"/>
          <w:lang w:val="fr-FR"/>
        </w:rPr>
        <w:t>. M</w:t>
      </w:r>
      <w:r w:rsidRPr="003D1A75">
        <w:rPr>
          <w:color w:val="000000" w:themeColor="text1"/>
          <w:sz w:val="24"/>
          <w:szCs w:val="24"/>
          <w:lang w:val="fr-FR"/>
        </w:rPr>
        <w:t>on projet fait le chemin inverse.</w:t>
      </w:r>
    </w:p>
    <w:p w14:paraId="3CD463A8" w14:textId="3C6FAA8B" w:rsidR="001B7D8C" w:rsidRPr="003D1A75" w:rsidRDefault="00965250" w:rsidP="006C5C1D">
      <w:pPr>
        <w:ind w:firstLine="720"/>
        <w:rPr>
          <w:color w:val="000000" w:themeColor="text1"/>
          <w:sz w:val="24"/>
          <w:szCs w:val="24"/>
          <w:lang w:val="fr-FR"/>
        </w:rPr>
      </w:pPr>
      <w:r w:rsidRPr="003D1A75">
        <w:rPr>
          <w:color w:val="000000" w:themeColor="text1"/>
          <w:sz w:val="24"/>
          <w:szCs w:val="24"/>
          <w:lang w:val="fr-FR"/>
        </w:rPr>
        <w:t>J’</w:t>
      </w:r>
      <w:r w:rsidR="001B7D8C" w:rsidRPr="003D1A75">
        <w:rPr>
          <w:color w:val="000000" w:themeColor="text1"/>
          <w:sz w:val="24"/>
          <w:szCs w:val="24"/>
          <w:lang w:val="fr-FR"/>
        </w:rPr>
        <w:t xml:space="preserve">analyse </w:t>
      </w:r>
      <w:r w:rsidR="00575898" w:rsidRPr="003D1A75">
        <w:rPr>
          <w:color w:val="000000" w:themeColor="text1"/>
          <w:sz w:val="24"/>
          <w:szCs w:val="24"/>
          <w:lang w:val="fr-FR"/>
        </w:rPr>
        <w:t>d’</w:t>
      </w:r>
      <w:r w:rsidR="001B7D8C" w:rsidRPr="003D1A75">
        <w:rPr>
          <w:color w:val="000000" w:themeColor="text1"/>
          <w:sz w:val="24"/>
          <w:szCs w:val="24"/>
          <w:lang w:val="fr-FR"/>
        </w:rPr>
        <w:t>abord les particularités biologiques de monstres spécifiques à partir de textes scientifiques du XVII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001B7D8C" w:rsidRPr="003D1A75">
        <w:rPr>
          <w:color w:val="000000" w:themeColor="text1"/>
          <w:sz w:val="24"/>
          <w:szCs w:val="24"/>
          <w:lang w:val="fr-FR"/>
        </w:rPr>
        <w:t xml:space="preserve"> siècle tels que ceux de Buffon, de Bordeu et de Trembley, mais aussi à un niveau plus philosophique ceux de Maupertuis et de La </w:t>
      </w:r>
      <w:proofErr w:type="spellStart"/>
      <w:r w:rsidR="001B7D8C" w:rsidRPr="003D1A75">
        <w:rPr>
          <w:color w:val="000000" w:themeColor="text1"/>
          <w:sz w:val="24"/>
          <w:szCs w:val="24"/>
          <w:lang w:val="fr-FR"/>
        </w:rPr>
        <w:t>Mettrie</w:t>
      </w:r>
      <w:proofErr w:type="spellEnd"/>
      <w:r w:rsidR="001B7D8C" w:rsidRPr="003D1A75">
        <w:rPr>
          <w:color w:val="000000" w:themeColor="text1"/>
          <w:sz w:val="24"/>
          <w:szCs w:val="24"/>
          <w:lang w:val="fr-FR"/>
        </w:rPr>
        <w:t xml:space="preserve">. </w:t>
      </w:r>
      <w:r w:rsidRPr="003D1A75">
        <w:rPr>
          <w:color w:val="000000" w:themeColor="text1"/>
          <w:sz w:val="24"/>
          <w:szCs w:val="24"/>
          <w:lang w:val="fr-FR"/>
        </w:rPr>
        <w:t>J’</w:t>
      </w:r>
      <w:r w:rsidR="001B7D8C" w:rsidRPr="003D1A75">
        <w:rPr>
          <w:color w:val="000000" w:themeColor="text1"/>
          <w:sz w:val="24"/>
          <w:szCs w:val="24"/>
          <w:lang w:val="fr-FR"/>
        </w:rPr>
        <w:t>examine ensuite la représentation textuelle de ces monstres chez Diderot au moyen de fictions qui permettent le plus souvent de donner forme à une spéculation philosophique</w:t>
      </w:r>
      <w:r w:rsidR="00784096" w:rsidRPr="003D1A75">
        <w:rPr>
          <w:color w:val="000000" w:themeColor="text1"/>
          <w:sz w:val="24"/>
          <w:szCs w:val="24"/>
          <w:lang w:val="fr-FR"/>
        </w:rPr>
        <w:t>,</w:t>
      </w:r>
      <w:r w:rsidR="001B7D8C" w:rsidRPr="003D1A75">
        <w:rPr>
          <w:color w:val="000000" w:themeColor="text1"/>
          <w:sz w:val="24"/>
          <w:szCs w:val="24"/>
          <w:lang w:val="fr-FR"/>
        </w:rPr>
        <w:t xml:space="preserve"> par exemple, le principe du clonage, la </w:t>
      </w:r>
      <w:r w:rsidR="00900E83" w:rsidRPr="003D1A75">
        <w:rPr>
          <w:color w:val="000000" w:themeColor="text1"/>
          <w:sz w:val="24"/>
          <w:szCs w:val="24"/>
          <w:lang w:val="fr-FR"/>
        </w:rPr>
        <w:t xml:space="preserve">vision transformiste </w:t>
      </w:r>
      <w:r w:rsidR="001B7D8C" w:rsidRPr="003D1A75">
        <w:rPr>
          <w:color w:val="000000" w:themeColor="text1"/>
          <w:sz w:val="24"/>
          <w:szCs w:val="24"/>
          <w:lang w:val="fr-FR"/>
        </w:rPr>
        <w:t xml:space="preserve">de </w:t>
      </w:r>
      <w:r w:rsidR="00575898" w:rsidRPr="003D1A75">
        <w:rPr>
          <w:color w:val="000000" w:themeColor="text1"/>
          <w:sz w:val="24"/>
          <w:szCs w:val="24"/>
          <w:lang w:val="fr-FR"/>
        </w:rPr>
        <w:t>l’</w:t>
      </w:r>
      <w:r w:rsidR="001B7D8C" w:rsidRPr="003D1A75">
        <w:rPr>
          <w:color w:val="000000" w:themeColor="text1"/>
          <w:sz w:val="24"/>
          <w:szCs w:val="24"/>
          <w:lang w:val="fr-FR"/>
        </w:rPr>
        <w:t xml:space="preserve">univers, </w:t>
      </w:r>
      <w:r w:rsidR="006C5C1D" w:rsidRPr="003D1A75">
        <w:rPr>
          <w:color w:val="000000" w:themeColor="text1"/>
          <w:sz w:val="24"/>
          <w:szCs w:val="24"/>
          <w:lang w:val="fr-FR"/>
        </w:rPr>
        <w:t xml:space="preserve">et </w:t>
      </w:r>
      <w:r w:rsidR="001B7D8C" w:rsidRPr="003D1A75">
        <w:rPr>
          <w:color w:val="000000" w:themeColor="text1"/>
          <w:sz w:val="24"/>
          <w:szCs w:val="24"/>
          <w:lang w:val="fr-FR"/>
        </w:rPr>
        <w:t xml:space="preserve">le monde en tant que corps organiciste. </w:t>
      </w:r>
      <w:r w:rsidR="006C5C1D" w:rsidRPr="003D1A75">
        <w:rPr>
          <w:color w:val="000000" w:themeColor="text1"/>
          <w:sz w:val="24"/>
          <w:szCs w:val="24"/>
          <w:lang w:val="fr-FR"/>
        </w:rPr>
        <w:t xml:space="preserve">Les monstres du </w:t>
      </w:r>
      <w:r w:rsidR="006C5C1D" w:rsidRPr="003D1A75">
        <w:rPr>
          <w:i/>
          <w:iCs/>
          <w:color w:val="000000" w:themeColor="text1"/>
          <w:sz w:val="24"/>
          <w:szCs w:val="24"/>
          <w:lang w:val="fr-FR"/>
        </w:rPr>
        <w:t>Rêve de d’Alembert</w:t>
      </w:r>
      <w:r w:rsidR="006C5C1D" w:rsidRPr="003D1A75">
        <w:rPr>
          <w:color w:val="000000" w:themeColor="text1"/>
          <w:sz w:val="24"/>
          <w:szCs w:val="24"/>
          <w:lang w:val="fr-FR"/>
        </w:rPr>
        <w:t xml:space="preserve">, même s’ils se veulent scientifiques, sont cependant le plus souvent des </w:t>
      </w:r>
      <w:r w:rsidR="006C5C1D" w:rsidRPr="003D1A75">
        <w:rPr>
          <w:color w:val="000000" w:themeColor="text1"/>
          <w:sz w:val="24"/>
          <w:szCs w:val="24"/>
          <w:lang w:val="fr-FR"/>
        </w:rPr>
        <w:lastRenderedPageBreak/>
        <w:t>constructions du texte, comme dans le cas de</w:t>
      </w:r>
      <w:r w:rsidR="000206B8" w:rsidRPr="003D1A75">
        <w:rPr>
          <w:color w:val="000000" w:themeColor="text1"/>
          <w:sz w:val="24"/>
          <w:szCs w:val="24"/>
          <w:lang w:val="fr-FR"/>
        </w:rPr>
        <w:t xml:space="preserve"> la</w:t>
      </w:r>
      <w:r w:rsidR="006C5C1D" w:rsidRPr="003D1A75">
        <w:rPr>
          <w:color w:val="000000" w:themeColor="text1"/>
          <w:sz w:val="24"/>
          <w:szCs w:val="24"/>
          <w:lang w:val="fr-FR"/>
        </w:rPr>
        <w:t xml:space="preserve"> catachrèse du bipède déformé</w:t>
      </w:r>
      <w:r w:rsidR="000206B8" w:rsidRPr="003D1A75">
        <w:rPr>
          <w:color w:val="000000" w:themeColor="text1"/>
          <w:sz w:val="24"/>
          <w:szCs w:val="24"/>
          <w:lang w:val="fr-FR"/>
        </w:rPr>
        <w:t>,</w:t>
      </w:r>
      <w:r w:rsidR="006C5C1D" w:rsidRPr="003D1A75">
        <w:rPr>
          <w:color w:val="000000" w:themeColor="text1"/>
          <w:sz w:val="24"/>
          <w:szCs w:val="24"/>
          <w:lang w:val="fr-FR"/>
        </w:rPr>
        <w:t xml:space="preserve"> du </w:t>
      </w:r>
      <w:r w:rsidR="000206B8" w:rsidRPr="003D1A75">
        <w:rPr>
          <w:color w:val="000000" w:themeColor="text1"/>
          <w:sz w:val="24"/>
          <w:szCs w:val="24"/>
          <w:lang w:val="fr-FR"/>
        </w:rPr>
        <w:t xml:space="preserve">faux </w:t>
      </w:r>
      <w:r w:rsidR="006C5C1D" w:rsidRPr="003D1A75">
        <w:rPr>
          <w:color w:val="000000" w:themeColor="text1"/>
          <w:sz w:val="24"/>
          <w:szCs w:val="24"/>
          <w:lang w:val="fr-FR"/>
        </w:rPr>
        <w:t xml:space="preserve">manchot, ou </w:t>
      </w:r>
      <w:r w:rsidR="000206B8" w:rsidRPr="003D1A75">
        <w:rPr>
          <w:color w:val="000000" w:themeColor="text1"/>
          <w:sz w:val="24"/>
          <w:szCs w:val="24"/>
          <w:lang w:val="fr-FR"/>
        </w:rPr>
        <w:t xml:space="preserve">de </w:t>
      </w:r>
      <w:r w:rsidR="006C5C1D" w:rsidRPr="003D1A75">
        <w:rPr>
          <w:color w:val="000000" w:themeColor="text1"/>
          <w:sz w:val="24"/>
          <w:szCs w:val="24"/>
          <w:lang w:val="fr-FR"/>
        </w:rPr>
        <w:t xml:space="preserve">la mouvance des genres du chiasme de Mademoiselle de l’Espinasse. Ils sont des “monstres textuels,” et prenant forme dans le texte, ils sont eux-mêmes en retour opérateurs de texte, tels que la </w:t>
      </w:r>
      <w:r w:rsidR="000206B8" w:rsidRPr="003D1A75">
        <w:rPr>
          <w:color w:val="000000" w:themeColor="text1"/>
          <w:sz w:val="24"/>
          <w:szCs w:val="24"/>
          <w:lang w:val="fr-FR"/>
        </w:rPr>
        <w:t>repousse prolifique</w:t>
      </w:r>
      <w:r w:rsidR="006C5C1D" w:rsidRPr="003D1A75">
        <w:rPr>
          <w:color w:val="000000" w:themeColor="text1"/>
          <w:sz w:val="24"/>
          <w:szCs w:val="24"/>
          <w:lang w:val="fr-FR"/>
        </w:rPr>
        <w:t xml:space="preserve"> du texte polypeux, ou la copulation textuelle sur le mode du chèvre-pied. </w:t>
      </w:r>
    </w:p>
    <w:p w14:paraId="0186BC3D" w14:textId="57FE1DBB" w:rsidR="004D5417" w:rsidRPr="003D1A75" w:rsidRDefault="001B7D8C" w:rsidP="004D5417">
      <w:pPr>
        <w:rPr>
          <w:b/>
          <w:color w:val="000000" w:themeColor="text1"/>
          <w:sz w:val="24"/>
          <w:szCs w:val="24"/>
          <w:lang w:val="fr-FR"/>
        </w:rPr>
      </w:pPr>
      <w:r w:rsidRPr="003D1A75">
        <w:rPr>
          <w:color w:val="000000" w:themeColor="text1"/>
          <w:sz w:val="24"/>
          <w:szCs w:val="24"/>
          <w:lang w:val="fr-FR"/>
        </w:rPr>
        <w:tab/>
      </w:r>
      <w:r w:rsidR="000716AD" w:rsidRPr="003D1A75">
        <w:rPr>
          <w:color w:val="000000" w:themeColor="text1"/>
          <w:sz w:val="24"/>
          <w:szCs w:val="24"/>
          <w:lang w:val="fr-FR"/>
        </w:rPr>
        <w:t xml:space="preserve">Nous verrons au </w:t>
      </w:r>
      <w:r w:rsidRPr="003D1A75">
        <w:rPr>
          <w:color w:val="000000" w:themeColor="text1"/>
          <w:sz w:val="24"/>
          <w:szCs w:val="24"/>
          <w:lang w:val="fr-FR"/>
        </w:rPr>
        <w:t xml:space="preserve">premier chapitre </w:t>
      </w:r>
      <w:r w:rsidR="000716AD" w:rsidRPr="003D1A75">
        <w:rPr>
          <w:color w:val="000000" w:themeColor="text1"/>
          <w:sz w:val="24"/>
          <w:szCs w:val="24"/>
          <w:lang w:val="fr-FR"/>
        </w:rPr>
        <w:t>que</w:t>
      </w:r>
      <w:r w:rsidR="004D5417" w:rsidRPr="003D1A75">
        <w:rPr>
          <w:color w:val="000000" w:themeColor="text1"/>
          <w:sz w:val="24"/>
          <w:szCs w:val="24"/>
          <w:lang w:val="fr-FR"/>
        </w:rPr>
        <w:t xml:space="preserve"> les philosophes des lumières démystifient le monstre en séparant la monstruosité qui a rapport aux anomalies anatomiques, du monstrueux qui fait partie de la catégorie de l’imaginaire. Diderot de même examine les monstres sous leur aspect scientifique, utilisant le fait qu’ils appartiennent à différents règnes pour démontrer la continuité de la matière nécessaire à son matérialisme. Galatée par exemple montre la continuité entre le règne minéral et le règne animal alors que la statue s’anime. Mais alors que chez Ovide l’animation se fait grâce à une force extérieure</w:t>
      </w:r>
      <w:r w:rsidR="00900E83" w:rsidRPr="003D1A75">
        <w:rPr>
          <w:color w:val="000000" w:themeColor="text1"/>
          <w:sz w:val="24"/>
          <w:szCs w:val="24"/>
          <w:lang w:val="fr-FR"/>
        </w:rPr>
        <w:t xml:space="preserve"> divine</w:t>
      </w:r>
      <w:r w:rsidR="004D5417" w:rsidRPr="003D1A75">
        <w:rPr>
          <w:color w:val="000000" w:themeColor="text1"/>
          <w:sz w:val="24"/>
          <w:szCs w:val="24"/>
          <w:lang w:val="fr-FR"/>
        </w:rPr>
        <w:t xml:space="preserve">, Vénus, dans le </w:t>
      </w:r>
      <w:r w:rsidR="004D5417" w:rsidRPr="003D1A75">
        <w:rPr>
          <w:i/>
          <w:iCs/>
          <w:color w:val="000000" w:themeColor="text1"/>
          <w:sz w:val="24"/>
          <w:szCs w:val="24"/>
          <w:lang w:val="fr-FR"/>
        </w:rPr>
        <w:t>Salon de 63</w:t>
      </w:r>
      <w:r w:rsidR="004D5417" w:rsidRPr="003D1A75">
        <w:rPr>
          <w:color w:val="000000" w:themeColor="text1"/>
          <w:sz w:val="24"/>
          <w:szCs w:val="24"/>
          <w:lang w:val="fr-FR"/>
        </w:rPr>
        <w:t xml:space="preserve">, Diderot déplace le miracle de l’animation vers l’artiste, alors que le sculpteur sculpté s’anime </w:t>
      </w:r>
      <w:r w:rsidR="003F5E69" w:rsidRPr="003D1A75">
        <w:rPr>
          <w:color w:val="000000" w:themeColor="text1"/>
          <w:sz w:val="24"/>
          <w:szCs w:val="24"/>
          <w:lang w:val="fr-FR"/>
        </w:rPr>
        <w:t>par</w:t>
      </w:r>
      <w:r w:rsidR="004D5417" w:rsidRPr="003D1A75">
        <w:rPr>
          <w:color w:val="000000" w:themeColor="text1"/>
          <w:sz w:val="24"/>
          <w:szCs w:val="24"/>
          <w:lang w:val="fr-FR"/>
        </w:rPr>
        <w:t xml:space="preserve"> un effet de métonymie monstrueuse. Cette animation de la pierre ne satisfait </w:t>
      </w:r>
      <w:r w:rsidR="00900E83" w:rsidRPr="003D1A75">
        <w:rPr>
          <w:color w:val="000000" w:themeColor="text1"/>
          <w:sz w:val="24"/>
          <w:szCs w:val="24"/>
          <w:lang w:val="fr-FR"/>
        </w:rPr>
        <w:t xml:space="preserve">pas </w:t>
      </w:r>
      <w:r w:rsidR="004D5417" w:rsidRPr="003D1A75">
        <w:rPr>
          <w:color w:val="000000" w:themeColor="text1"/>
          <w:sz w:val="24"/>
          <w:szCs w:val="24"/>
          <w:lang w:val="fr-FR"/>
        </w:rPr>
        <w:t xml:space="preserve">cependant l’exigence matérialiste du principe vital inhérent à la matière même, qui ne sera rempli qu’avec </w:t>
      </w:r>
      <w:r w:rsidR="004D5417" w:rsidRPr="003D1A75">
        <w:rPr>
          <w:i/>
          <w:iCs/>
          <w:color w:val="000000" w:themeColor="text1"/>
          <w:sz w:val="24"/>
          <w:szCs w:val="24"/>
          <w:lang w:val="fr-FR"/>
        </w:rPr>
        <w:t>Le Rêve de d’Alembert</w:t>
      </w:r>
      <w:r w:rsidR="004D5417" w:rsidRPr="003D1A75">
        <w:rPr>
          <w:color w:val="000000" w:themeColor="text1"/>
          <w:sz w:val="24"/>
          <w:szCs w:val="24"/>
          <w:lang w:val="fr-FR"/>
        </w:rPr>
        <w:t xml:space="preserve">, alors </w:t>
      </w:r>
      <w:r w:rsidR="003F5E69" w:rsidRPr="003D1A75">
        <w:rPr>
          <w:color w:val="000000" w:themeColor="text1"/>
          <w:sz w:val="24"/>
          <w:szCs w:val="24"/>
          <w:lang w:val="fr-FR"/>
        </w:rPr>
        <w:t xml:space="preserve">que </w:t>
      </w:r>
      <w:r w:rsidR="004D5417" w:rsidRPr="003D1A75">
        <w:rPr>
          <w:color w:val="000000" w:themeColor="text1"/>
          <w:sz w:val="24"/>
          <w:szCs w:val="24"/>
          <w:lang w:val="fr-FR"/>
        </w:rPr>
        <w:t>la statue de Pygmalion passe sous sa forme pulvérisée du minéral au végétal et du végétal à l’humain en une expérience scientifique marquant le passage du mythe à la fable scientifique.</w:t>
      </w:r>
    </w:p>
    <w:p w14:paraId="339F8779" w14:textId="7F3D9357" w:rsidR="00ED6662" w:rsidRPr="003D1A75" w:rsidRDefault="004D5417" w:rsidP="00ED6662">
      <w:pPr>
        <w:ind w:firstLine="720"/>
        <w:rPr>
          <w:color w:val="000000" w:themeColor="text1"/>
          <w:sz w:val="24"/>
          <w:szCs w:val="24"/>
          <w:lang w:val="fr-FR"/>
        </w:rPr>
      </w:pPr>
      <w:r w:rsidRPr="003D1A75">
        <w:rPr>
          <w:color w:val="000000" w:themeColor="text1"/>
          <w:sz w:val="24"/>
          <w:szCs w:val="24"/>
          <w:lang w:val="fr-FR"/>
        </w:rPr>
        <w:t xml:space="preserve"> </w:t>
      </w:r>
      <w:r w:rsidR="000716AD" w:rsidRPr="003D1A75">
        <w:rPr>
          <w:color w:val="000000" w:themeColor="text1"/>
          <w:sz w:val="24"/>
          <w:szCs w:val="24"/>
          <w:lang w:val="fr-FR"/>
        </w:rPr>
        <w:t>Le deuxième chapitre examine le rôle des monstres dans la question du transformisme,</w:t>
      </w:r>
      <w:r w:rsidRPr="003D1A75">
        <w:rPr>
          <w:color w:val="000000" w:themeColor="text1"/>
          <w:sz w:val="24"/>
          <w:szCs w:val="24"/>
          <w:lang w:val="fr-FR"/>
        </w:rPr>
        <w:t xml:space="preserve"> développé à partir de l’intuition de Maupertuis que la monstruosité est le principe même de la diversification des espèces. Le transformisme est présenté dans </w:t>
      </w:r>
      <w:r w:rsidRPr="003D1A75">
        <w:rPr>
          <w:i/>
          <w:color w:val="000000" w:themeColor="text1"/>
          <w:sz w:val="24"/>
          <w:szCs w:val="24"/>
          <w:lang w:val="fr-FR"/>
        </w:rPr>
        <w:t>Le Rêve de d’Alembert</w:t>
      </w:r>
      <w:r w:rsidRPr="003D1A75">
        <w:rPr>
          <w:color w:val="000000" w:themeColor="text1"/>
          <w:sz w:val="24"/>
          <w:szCs w:val="24"/>
          <w:lang w:val="fr-FR"/>
        </w:rPr>
        <w:t xml:space="preserve"> au moyen du bipède déformé et du manchot qui sont tous deux de faux monstres anatomiques. La soi-disant dégénérescence du bipède déformé est due à un effet abusif de catachrèse, en présentant le lapon en monstre transitoire à l’intérieur d’une chaîne d’</w:t>
      </w:r>
      <w:r w:rsidR="003F5E69" w:rsidRPr="003D1A75">
        <w:rPr>
          <w:bCs/>
          <w:color w:val="000000" w:themeColor="text1"/>
          <w:sz w:val="24"/>
          <w:szCs w:val="24"/>
        </w:rPr>
        <w:t>alliterations</w:t>
      </w:r>
      <w:r w:rsidRPr="003D1A75">
        <w:rPr>
          <w:bCs/>
          <w:color w:val="000000" w:themeColor="text1"/>
          <w:sz w:val="24"/>
          <w:szCs w:val="24"/>
        </w:rPr>
        <w:t xml:space="preserve"> </w:t>
      </w:r>
      <w:proofErr w:type="spellStart"/>
      <w:r w:rsidRPr="003D1A75">
        <w:rPr>
          <w:bCs/>
          <w:color w:val="000000" w:themeColor="text1"/>
          <w:sz w:val="24"/>
          <w:szCs w:val="24"/>
        </w:rPr>
        <w:t>en</w:t>
      </w:r>
      <w:proofErr w:type="spellEnd"/>
      <w:r w:rsidRPr="003D1A75">
        <w:rPr>
          <w:bCs/>
          <w:color w:val="000000" w:themeColor="text1"/>
          <w:sz w:val="24"/>
          <w:szCs w:val="24"/>
        </w:rPr>
        <w:t xml:space="preserve"> “qu</w:t>
      </w:r>
      <w:r w:rsidR="00ED6662" w:rsidRPr="003D1A75">
        <w:rPr>
          <w:bCs/>
          <w:color w:val="000000" w:themeColor="text1"/>
          <w:sz w:val="24"/>
          <w:szCs w:val="24"/>
        </w:rPr>
        <w:t>.</w:t>
      </w:r>
      <w:r w:rsidRPr="003D1A75">
        <w:rPr>
          <w:bCs/>
          <w:color w:val="000000" w:themeColor="text1"/>
          <w:sz w:val="24"/>
          <w:szCs w:val="24"/>
        </w:rPr>
        <w:t xml:space="preserve">” </w:t>
      </w:r>
      <w:r w:rsidR="00ED6662" w:rsidRPr="003D1A75">
        <w:rPr>
          <w:color w:val="000000" w:themeColor="text1"/>
          <w:sz w:val="24"/>
          <w:szCs w:val="24"/>
          <w:lang w:val="fr-FR"/>
        </w:rPr>
        <w:t xml:space="preserve">Le manchot, monstre hybride entre l’homme et le crustacé, se trouve aussi être un monstre textuel qui mène à l’élaboration d’une chaîne poétique plutôt que transformiste, avec la création d’autres monstres fantaisistes tels que le monstre-tête et le monstre-pénis. Entre le monde préscientifique et le monde scientifique, l’époque positive de Diderot et de son </w:t>
      </w:r>
      <w:r w:rsidR="00ED6662" w:rsidRPr="003D1A75">
        <w:rPr>
          <w:i/>
          <w:iCs/>
          <w:color w:val="000000" w:themeColor="text1"/>
          <w:sz w:val="24"/>
          <w:szCs w:val="24"/>
          <w:lang w:val="fr-FR"/>
        </w:rPr>
        <w:t>Rêve</w:t>
      </w:r>
      <w:r w:rsidR="00ED6662" w:rsidRPr="003D1A75">
        <w:rPr>
          <w:color w:val="000000" w:themeColor="text1"/>
          <w:sz w:val="24"/>
          <w:szCs w:val="24"/>
          <w:lang w:val="fr-FR"/>
        </w:rPr>
        <w:t xml:space="preserve"> offre </w:t>
      </w:r>
      <w:r w:rsidR="003F5E69" w:rsidRPr="003D1A75">
        <w:rPr>
          <w:color w:val="000000" w:themeColor="text1"/>
          <w:sz w:val="24"/>
          <w:szCs w:val="24"/>
          <w:lang w:val="fr-FR"/>
        </w:rPr>
        <w:t xml:space="preserve">une </w:t>
      </w:r>
      <w:r w:rsidR="00ED6662" w:rsidRPr="003D1A75">
        <w:rPr>
          <w:color w:val="000000" w:themeColor="text1"/>
          <w:sz w:val="24"/>
          <w:szCs w:val="24"/>
          <w:lang w:val="fr-FR"/>
        </w:rPr>
        <w:t>nouvelle poésie, hybride du poétique et du biologique.</w:t>
      </w:r>
    </w:p>
    <w:p w14:paraId="4B095484" w14:textId="28B13FB7" w:rsidR="000716AD" w:rsidRPr="003D1A75" w:rsidRDefault="001B7D8C" w:rsidP="000716AD">
      <w:pPr>
        <w:rPr>
          <w:color w:val="000000" w:themeColor="text1"/>
          <w:sz w:val="24"/>
          <w:szCs w:val="24"/>
          <w:lang w:val="fr-FR"/>
        </w:rPr>
      </w:pPr>
      <w:r w:rsidRPr="003D1A75">
        <w:rPr>
          <w:color w:val="000000" w:themeColor="text1"/>
          <w:sz w:val="24"/>
          <w:szCs w:val="24"/>
          <w:lang w:val="fr-FR"/>
        </w:rPr>
        <w:tab/>
        <w:t xml:space="preserve">Le troisième chapitre traite </w:t>
      </w:r>
      <w:r w:rsidR="00575898" w:rsidRPr="003D1A75">
        <w:rPr>
          <w:color w:val="000000" w:themeColor="text1"/>
          <w:sz w:val="24"/>
          <w:szCs w:val="24"/>
          <w:lang w:val="fr-FR"/>
        </w:rPr>
        <w:t>d’</w:t>
      </w:r>
      <w:r w:rsidRPr="003D1A75">
        <w:rPr>
          <w:color w:val="000000" w:themeColor="text1"/>
          <w:sz w:val="24"/>
          <w:szCs w:val="24"/>
          <w:lang w:val="fr-FR"/>
        </w:rPr>
        <w:t xml:space="preserve">un monstre particulier, le polype, dont Trembley </w:t>
      </w:r>
      <w:r w:rsidR="000716AD" w:rsidRPr="003D1A75">
        <w:rPr>
          <w:color w:val="000000" w:themeColor="text1"/>
          <w:sz w:val="24"/>
          <w:szCs w:val="24"/>
          <w:lang w:val="fr-FR"/>
        </w:rPr>
        <w:t xml:space="preserve">découvre </w:t>
      </w:r>
      <w:r w:rsidR="00ED6662" w:rsidRPr="003D1A75">
        <w:rPr>
          <w:color w:val="000000" w:themeColor="text1"/>
          <w:sz w:val="24"/>
          <w:szCs w:val="24"/>
          <w:lang w:val="fr-FR"/>
        </w:rPr>
        <w:t>l</w:t>
      </w:r>
      <w:r w:rsidRPr="003D1A75">
        <w:rPr>
          <w:color w:val="000000" w:themeColor="text1"/>
          <w:sz w:val="24"/>
          <w:szCs w:val="24"/>
          <w:lang w:val="fr-FR"/>
        </w:rPr>
        <w:t xml:space="preserve">a reproduction à partir </w:t>
      </w:r>
      <w:r w:rsidR="00575898" w:rsidRPr="003D1A75">
        <w:rPr>
          <w:color w:val="000000" w:themeColor="text1"/>
          <w:sz w:val="24"/>
          <w:szCs w:val="24"/>
          <w:lang w:val="fr-FR"/>
        </w:rPr>
        <w:t>d’</w:t>
      </w:r>
      <w:r w:rsidRPr="003D1A75">
        <w:rPr>
          <w:color w:val="000000" w:themeColor="text1"/>
          <w:sz w:val="24"/>
          <w:szCs w:val="24"/>
          <w:lang w:val="fr-FR"/>
        </w:rPr>
        <w:t xml:space="preserve">un morceau de lui-même, et La </w:t>
      </w:r>
      <w:proofErr w:type="spellStart"/>
      <w:r w:rsidRPr="003D1A75">
        <w:rPr>
          <w:color w:val="000000" w:themeColor="text1"/>
          <w:sz w:val="24"/>
          <w:szCs w:val="24"/>
          <w:lang w:val="fr-FR"/>
        </w:rPr>
        <w:t>Mettrie</w:t>
      </w:r>
      <w:proofErr w:type="spellEnd"/>
      <w:r w:rsidRPr="003D1A75">
        <w:rPr>
          <w:color w:val="000000" w:themeColor="text1"/>
          <w:sz w:val="24"/>
          <w:szCs w:val="24"/>
          <w:lang w:val="fr-FR"/>
        </w:rPr>
        <w:t xml:space="preserve"> </w:t>
      </w:r>
      <w:r w:rsidR="00ED6662" w:rsidRPr="003D1A75">
        <w:rPr>
          <w:color w:val="000000" w:themeColor="text1"/>
          <w:sz w:val="24"/>
          <w:szCs w:val="24"/>
          <w:lang w:val="fr-FR"/>
        </w:rPr>
        <w:t xml:space="preserve">à sa suite </w:t>
      </w:r>
      <w:r w:rsidRPr="003D1A75">
        <w:rPr>
          <w:color w:val="000000" w:themeColor="text1"/>
          <w:sz w:val="24"/>
          <w:szCs w:val="24"/>
          <w:lang w:val="fr-FR"/>
        </w:rPr>
        <w:t>en tir</w:t>
      </w:r>
      <w:r w:rsidR="00ED6662" w:rsidRPr="003D1A75">
        <w:rPr>
          <w:color w:val="000000" w:themeColor="text1"/>
          <w:sz w:val="24"/>
          <w:szCs w:val="24"/>
          <w:lang w:val="fr-FR"/>
        </w:rPr>
        <w:t>e</w:t>
      </w:r>
      <w:r w:rsidRPr="003D1A75">
        <w:rPr>
          <w:color w:val="000000" w:themeColor="text1"/>
          <w:sz w:val="24"/>
          <w:szCs w:val="24"/>
          <w:lang w:val="fr-FR"/>
        </w:rPr>
        <w:t xml:space="preserve"> les conséquences </w:t>
      </w:r>
      <w:r w:rsidR="000716AD" w:rsidRPr="003D1A75">
        <w:rPr>
          <w:color w:val="000000" w:themeColor="text1"/>
          <w:sz w:val="24"/>
          <w:szCs w:val="24"/>
          <w:lang w:val="fr-FR"/>
        </w:rPr>
        <w:t xml:space="preserve">matérialistes du pouvoir vital autonome de la matière. Diderot explore lui aussi la régénérescence du polype, qui l’amène à élaborer une fable scientifique donnant forme à une spéculation sur le principe du clonage et de la division cellulaire. Les particularités régénératrices du polype sont aussi présentées par Diderot comme figure de sa textualité, avec le texte polypeux constitué d’une “matière textuelle” douée d’une activité autonome vitale, mais aussi d’un pouvoir de reproduction prolifique par repousse naturelle. Nous examinerons enfin ces principes poétiques du polype à l’œuvre dans le portrait de Mademoiselle Hus du </w:t>
      </w:r>
      <w:r w:rsidR="000716AD" w:rsidRPr="003D1A75">
        <w:rPr>
          <w:i/>
          <w:color w:val="000000" w:themeColor="text1"/>
          <w:sz w:val="24"/>
          <w:szCs w:val="24"/>
          <w:lang w:val="fr-FR"/>
        </w:rPr>
        <w:t>Neveu de Rameau</w:t>
      </w:r>
      <w:r w:rsidR="000716AD" w:rsidRPr="003D1A75">
        <w:rPr>
          <w:color w:val="000000" w:themeColor="text1"/>
          <w:sz w:val="24"/>
          <w:szCs w:val="24"/>
          <w:lang w:val="fr-FR"/>
        </w:rPr>
        <w:t xml:space="preserve">. </w:t>
      </w:r>
    </w:p>
    <w:p w14:paraId="1BF02109" w14:textId="5B6EF4A9" w:rsidR="000716AD" w:rsidRPr="003D1A75" w:rsidRDefault="001B7D8C" w:rsidP="000716AD">
      <w:pPr>
        <w:rPr>
          <w:color w:val="000000" w:themeColor="text1"/>
          <w:sz w:val="24"/>
          <w:szCs w:val="24"/>
          <w:lang w:val="fr-FR"/>
        </w:rPr>
      </w:pPr>
      <w:r w:rsidRPr="003D1A75">
        <w:rPr>
          <w:color w:val="000000" w:themeColor="text1"/>
          <w:sz w:val="24"/>
          <w:szCs w:val="24"/>
          <w:lang w:val="fr-FR"/>
        </w:rPr>
        <w:tab/>
      </w:r>
      <w:r w:rsidR="000716AD" w:rsidRPr="003D1A75">
        <w:rPr>
          <w:color w:val="000000" w:themeColor="text1"/>
          <w:sz w:val="24"/>
          <w:szCs w:val="24"/>
          <w:lang w:val="fr-FR"/>
        </w:rPr>
        <w:t xml:space="preserve">Dans la fable scientifique du chèvre-pied au chapitre 4, Diderot utilise la théorie des molécules organiques de Buffon pour rapprocher la chèvre et l’homme avec un régime analogue, et permettre la copulation d’espèces différentes en un être viable. La déstabilisation de son expérience apporte un micro-chaos qui reconstitue les conditions nécessaires pour que le principe créatif puisse prendre place, et montre en microcosme un mécanisme transformiste du monde lui aussi basé sur la création de monstres. Le chèvre-pied amène aussi la question du libertinage que Diderot déplace vers le poétique. Ceci nous amènera à considérer le chèvre-pied comme </w:t>
      </w:r>
      <w:r w:rsidR="000716AD" w:rsidRPr="003D1A75">
        <w:rPr>
          <w:color w:val="000000" w:themeColor="text1"/>
          <w:sz w:val="24"/>
          <w:szCs w:val="24"/>
          <w:lang w:val="fr-FR"/>
        </w:rPr>
        <w:lastRenderedPageBreak/>
        <w:t>opérateur d</w:t>
      </w:r>
      <w:r w:rsidR="003F5E69" w:rsidRPr="003D1A75">
        <w:rPr>
          <w:color w:val="000000" w:themeColor="text1"/>
          <w:sz w:val="24"/>
          <w:szCs w:val="24"/>
          <w:lang w:val="fr-FR"/>
        </w:rPr>
        <w:t>’un</w:t>
      </w:r>
      <w:r w:rsidR="000716AD" w:rsidRPr="003D1A75">
        <w:rPr>
          <w:color w:val="000000" w:themeColor="text1"/>
          <w:sz w:val="24"/>
          <w:szCs w:val="24"/>
          <w:lang w:val="fr-FR"/>
        </w:rPr>
        <w:t xml:space="preserve"> texte dont l’assemblage est assimilable à un travail d’hybridation, et où le libertinage figure un dérèglement poétique avec la copulation textuelle. </w:t>
      </w:r>
    </w:p>
    <w:p w14:paraId="4C597731" w14:textId="1424BE8E" w:rsidR="001B7D8C" w:rsidRPr="003D1A75" w:rsidRDefault="000716AD" w:rsidP="000716AD">
      <w:pPr>
        <w:ind w:firstLine="720"/>
        <w:rPr>
          <w:color w:val="000000" w:themeColor="text1"/>
          <w:sz w:val="24"/>
          <w:szCs w:val="24"/>
          <w:lang w:val="fr-FR"/>
        </w:rPr>
      </w:pPr>
      <w:r w:rsidRPr="003D1A75">
        <w:rPr>
          <w:color w:val="000000" w:themeColor="text1"/>
          <w:sz w:val="24"/>
          <w:szCs w:val="24"/>
          <w:lang w:val="fr-FR"/>
        </w:rPr>
        <w:t xml:space="preserve">Au chapitre 5, nous verrons que le chiasme de Mademoiselle de l’Espinasse, “L’homme n’est peut-être que le monstre de la femme, ou la femme le monstre de l’homme,” exprime la différence sexuelle en termes d’inversion monstrueuse, que l’explication scientifique de Bordeu ramène à une question topologique, à savoir l’inversion anatomique des organes féminins et masculins. Le chiasme permet aussi d’exprimer la différence sexuelle en termes de propriétés à même de circuler entre les individus, un genre pouvant retourner à la conformation caractéristique de l’autre. La mouvance des genres est aussi un principe poétique chez Diderot, avec le retournement toujours possible du discours métaphorique féminin de Mademoiselle de l’Espinasse et du discours scientifique masculin de Bordeu. </w:t>
      </w:r>
    </w:p>
    <w:p w14:paraId="6480C3E6" w14:textId="083BEA59" w:rsidR="000716AD" w:rsidRPr="003D1A75" w:rsidRDefault="001B7D8C" w:rsidP="000716AD">
      <w:pPr>
        <w:rPr>
          <w:color w:val="000000" w:themeColor="text1"/>
          <w:sz w:val="24"/>
          <w:szCs w:val="24"/>
          <w:lang w:val="fr-FR"/>
        </w:rPr>
      </w:pPr>
      <w:r w:rsidRPr="003D1A75">
        <w:rPr>
          <w:color w:val="000000" w:themeColor="text1"/>
          <w:sz w:val="24"/>
          <w:szCs w:val="24"/>
          <w:lang w:val="fr-FR"/>
        </w:rPr>
        <w:tab/>
      </w:r>
      <w:r w:rsidR="000716AD" w:rsidRPr="003D1A75">
        <w:rPr>
          <w:color w:val="000000" w:themeColor="text1"/>
          <w:sz w:val="24"/>
          <w:szCs w:val="24"/>
          <w:lang w:val="fr-FR"/>
        </w:rPr>
        <w:t xml:space="preserve">Le chapitre 6 </w:t>
      </w:r>
      <w:r w:rsidRPr="003D1A75">
        <w:rPr>
          <w:color w:val="000000" w:themeColor="text1"/>
          <w:sz w:val="24"/>
          <w:szCs w:val="24"/>
          <w:lang w:val="fr-FR"/>
        </w:rPr>
        <w:t xml:space="preserve">aborde la question de </w:t>
      </w:r>
      <w:r w:rsidR="00575898" w:rsidRPr="003D1A75">
        <w:rPr>
          <w:color w:val="000000" w:themeColor="text1"/>
          <w:sz w:val="24"/>
          <w:szCs w:val="24"/>
          <w:lang w:val="fr-FR"/>
        </w:rPr>
        <w:t>l’</w:t>
      </w:r>
      <w:r w:rsidRPr="003D1A75">
        <w:rPr>
          <w:color w:val="000000" w:themeColor="text1"/>
          <w:sz w:val="24"/>
          <w:szCs w:val="24"/>
          <w:lang w:val="fr-FR"/>
        </w:rPr>
        <w:t>immortalité</w:t>
      </w:r>
      <w:r w:rsidR="000716AD" w:rsidRPr="003D1A75">
        <w:rPr>
          <w:color w:val="000000" w:themeColor="text1"/>
          <w:sz w:val="24"/>
          <w:szCs w:val="24"/>
          <w:lang w:val="fr-FR"/>
        </w:rPr>
        <w:t xml:space="preserve">. Face à la dissolution moléculaire que lui promet son matérialisme, Diderot revient à plusieurs reprises sur </w:t>
      </w:r>
      <w:r w:rsidR="00ED6662" w:rsidRPr="003D1A75">
        <w:rPr>
          <w:color w:val="000000" w:themeColor="text1"/>
          <w:sz w:val="24"/>
          <w:szCs w:val="24"/>
          <w:lang w:val="fr-FR"/>
        </w:rPr>
        <w:t xml:space="preserve">le </w:t>
      </w:r>
      <w:r w:rsidR="000716AD" w:rsidRPr="003D1A75">
        <w:rPr>
          <w:color w:val="000000" w:themeColor="text1"/>
          <w:sz w:val="24"/>
          <w:szCs w:val="24"/>
          <w:lang w:val="fr-FR"/>
        </w:rPr>
        <w:t xml:space="preserve">genre de postérité </w:t>
      </w:r>
      <w:r w:rsidR="00ED6662" w:rsidRPr="003D1A75">
        <w:rPr>
          <w:color w:val="000000" w:themeColor="text1"/>
          <w:sz w:val="24"/>
          <w:szCs w:val="24"/>
          <w:lang w:val="fr-FR"/>
        </w:rPr>
        <w:t>qu’</w:t>
      </w:r>
      <w:r w:rsidR="000716AD" w:rsidRPr="003D1A75">
        <w:rPr>
          <w:color w:val="000000" w:themeColor="text1"/>
          <w:sz w:val="24"/>
          <w:szCs w:val="24"/>
          <w:lang w:val="fr-FR"/>
        </w:rPr>
        <w:t xml:space="preserve">un philosophe matérialiste peut espérer atteindre. Nous verrons comment le modèle de la survie par l’œuvre du </w:t>
      </w:r>
      <w:r w:rsidR="000716AD" w:rsidRPr="003D1A75">
        <w:rPr>
          <w:i/>
          <w:color w:val="000000" w:themeColor="text1"/>
          <w:sz w:val="24"/>
          <w:szCs w:val="24"/>
          <w:lang w:val="fr-FR"/>
        </w:rPr>
        <w:t>Salon de 63</w:t>
      </w:r>
      <w:r w:rsidR="000716AD" w:rsidRPr="003D1A75">
        <w:rPr>
          <w:color w:val="000000" w:themeColor="text1"/>
          <w:sz w:val="24"/>
          <w:szCs w:val="24"/>
          <w:lang w:val="fr-FR"/>
        </w:rPr>
        <w:t xml:space="preserve"> est remplacé dans </w:t>
      </w:r>
      <w:r w:rsidR="000716AD" w:rsidRPr="003D1A75">
        <w:rPr>
          <w:i/>
          <w:color w:val="000000" w:themeColor="text1"/>
          <w:sz w:val="24"/>
          <w:szCs w:val="24"/>
          <w:lang w:val="fr-FR"/>
        </w:rPr>
        <w:t>Le Rêve de d’Alembert</w:t>
      </w:r>
      <w:r w:rsidR="000716AD" w:rsidRPr="003D1A75">
        <w:rPr>
          <w:color w:val="000000" w:themeColor="text1"/>
          <w:sz w:val="24"/>
          <w:szCs w:val="24"/>
          <w:lang w:val="fr-FR"/>
        </w:rPr>
        <w:t xml:space="preserve"> par un modèle physiologique de survie avec la synecdoque de la grappe d’abeille. La grappe d’abeilles, monstre “à cinq ou six cents têtes,” remet en question la notion d’individu, alors que l’être lui-même composé d’organes indépendants les uns des autres, peut s’associer à d’autres individus avec lesquels former une grappe humaine et trouver une immortalité dans et par les autres.</w:t>
      </w:r>
    </w:p>
    <w:p w14:paraId="19A8A006" w14:textId="1CC3C9CB" w:rsidR="000716AD" w:rsidRPr="003D1A75" w:rsidRDefault="000716AD" w:rsidP="00ED6662">
      <w:pPr>
        <w:ind w:firstLine="720"/>
        <w:rPr>
          <w:color w:val="000000" w:themeColor="text1"/>
          <w:sz w:val="24"/>
          <w:szCs w:val="24"/>
          <w:lang w:val="fr-FR"/>
        </w:rPr>
      </w:pPr>
      <w:r w:rsidRPr="003D1A75">
        <w:rPr>
          <w:color w:val="000000" w:themeColor="text1"/>
          <w:sz w:val="24"/>
          <w:szCs w:val="24"/>
          <w:lang w:val="fr-FR"/>
        </w:rPr>
        <w:t xml:space="preserve">Nous ferons en conclusion un exercice de “monstration” en examinant l’autoportrait que Diderot fait de lui-même à partir des portraits de </w:t>
      </w:r>
      <w:r w:rsidR="00ED6662" w:rsidRPr="003D1A75">
        <w:rPr>
          <w:color w:val="000000" w:themeColor="text1"/>
          <w:sz w:val="24"/>
          <w:szCs w:val="24"/>
          <w:lang w:val="fr-FR"/>
        </w:rPr>
        <w:t>v</w:t>
      </w:r>
      <w:r w:rsidRPr="003D1A75">
        <w:rPr>
          <w:color w:val="000000" w:themeColor="text1"/>
          <w:sz w:val="24"/>
          <w:szCs w:val="24"/>
          <w:lang w:val="fr-FR"/>
        </w:rPr>
        <w:t>an</w:t>
      </w:r>
      <w:r w:rsidR="00ED6662" w:rsidRPr="003D1A75">
        <w:rPr>
          <w:color w:val="000000" w:themeColor="text1"/>
          <w:sz w:val="24"/>
          <w:szCs w:val="24"/>
          <w:lang w:val="fr-FR"/>
        </w:rPr>
        <w:t xml:space="preserve"> </w:t>
      </w:r>
      <w:proofErr w:type="spellStart"/>
      <w:r w:rsidR="00ED6662" w:rsidRPr="003D1A75">
        <w:rPr>
          <w:color w:val="000000" w:themeColor="text1"/>
          <w:sz w:val="24"/>
          <w:szCs w:val="24"/>
          <w:lang w:val="fr-FR"/>
        </w:rPr>
        <w:t>L</w:t>
      </w:r>
      <w:r w:rsidRPr="003D1A75">
        <w:rPr>
          <w:color w:val="000000" w:themeColor="text1"/>
          <w:sz w:val="24"/>
          <w:szCs w:val="24"/>
          <w:lang w:val="fr-FR"/>
        </w:rPr>
        <w:t>oo</w:t>
      </w:r>
      <w:proofErr w:type="spellEnd"/>
      <w:r w:rsidRPr="003D1A75">
        <w:rPr>
          <w:color w:val="000000" w:themeColor="text1"/>
          <w:sz w:val="24"/>
          <w:szCs w:val="24"/>
          <w:lang w:val="fr-FR"/>
        </w:rPr>
        <w:t xml:space="preserve"> et de </w:t>
      </w:r>
      <w:proofErr w:type="spellStart"/>
      <w:r w:rsidRPr="003D1A75">
        <w:rPr>
          <w:color w:val="000000" w:themeColor="text1"/>
          <w:sz w:val="24"/>
          <w:szCs w:val="24"/>
          <w:lang w:val="fr-FR"/>
        </w:rPr>
        <w:t>Garand</w:t>
      </w:r>
      <w:proofErr w:type="spellEnd"/>
      <w:r w:rsidRPr="003D1A75">
        <w:rPr>
          <w:color w:val="000000" w:themeColor="text1"/>
          <w:sz w:val="24"/>
          <w:szCs w:val="24"/>
          <w:lang w:val="fr-FR"/>
        </w:rPr>
        <w:t xml:space="preserve">, ainsi que des bustes de Falconet et de </w:t>
      </w:r>
      <w:proofErr w:type="spellStart"/>
      <w:r w:rsidRPr="003D1A75">
        <w:rPr>
          <w:color w:val="000000" w:themeColor="text1"/>
          <w:sz w:val="24"/>
          <w:szCs w:val="24"/>
          <w:lang w:val="fr-FR"/>
        </w:rPr>
        <w:t>Collot</w:t>
      </w:r>
      <w:proofErr w:type="spellEnd"/>
      <w:r w:rsidRPr="003D1A75">
        <w:rPr>
          <w:color w:val="000000" w:themeColor="text1"/>
          <w:sz w:val="24"/>
          <w:szCs w:val="24"/>
          <w:lang w:val="fr-FR"/>
        </w:rPr>
        <w:t xml:space="preserve"> dans le </w:t>
      </w:r>
      <w:r w:rsidRPr="003D1A75">
        <w:rPr>
          <w:i/>
          <w:iCs/>
          <w:color w:val="000000" w:themeColor="text1"/>
          <w:sz w:val="24"/>
          <w:szCs w:val="24"/>
          <w:lang w:val="fr-FR"/>
        </w:rPr>
        <w:t>Salon de 67.</w:t>
      </w:r>
      <w:r w:rsidRPr="003D1A75">
        <w:rPr>
          <w:color w:val="000000" w:themeColor="text1"/>
          <w:sz w:val="24"/>
          <w:szCs w:val="24"/>
          <w:lang w:val="fr-FR"/>
        </w:rPr>
        <w:t xml:space="preserve"> Cet autoportrait peut être considéré comme un </w:t>
      </w:r>
      <w:r w:rsidR="003F5E69" w:rsidRPr="003D1A75">
        <w:rPr>
          <w:color w:val="000000" w:themeColor="text1"/>
          <w:sz w:val="24"/>
          <w:szCs w:val="24"/>
          <w:lang w:val="fr-FR"/>
        </w:rPr>
        <w:t>emblème</w:t>
      </w:r>
      <w:r w:rsidRPr="003D1A75">
        <w:rPr>
          <w:color w:val="000000" w:themeColor="text1"/>
          <w:sz w:val="24"/>
          <w:szCs w:val="24"/>
          <w:lang w:val="fr-FR"/>
        </w:rPr>
        <w:t xml:space="preserve"> de sa philosophie et de son esthétique, alors qu’il se “monstre” en prise à la différence sexuelle, au découpage organiciste, et à une pulvérisation </w:t>
      </w:r>
      <w:proofErr w:type="spellStart"/>
      <w:r w:rsidRPr="003D1A75">
        <w:rPr>
          <w:color w:val="000000" w:themeColor="text1"/>
          <w:sz w:val="24"/>
          <w:szCs w:val="24"/>
          <w:lang w:val="fr-FR"/>
        </w:rPr>
        <w:t>pygmalionesque</w:t>
      </w:r>
      <w:proofErr w:type="spellEnd"/>
      <w:r w:rsidRPr="003D1A75">
        <w:rPr>
          <w:color w:val="000000" w:themeColor="text1"/>
          <w:sz w:val="24"/>
          <w:szCs w:val="24"/>
          <w:lang w:val="fr-FR"/>
        </w:rPr>
        <w:t>. Face à ce corps morcelé, se pose une dernière fois la question de la survie du moi par les autres, potentiels neveux.</w:t>
      </w:r>
    </w:p>
    <w:p w14:paraId="6F0620C6" w14:textId="77777777" w:rsidR="001B7D8C" w:rsidRPr="003D1A75" w:rsidRDefault="001B7D8C" w:rsidP="00195229">
      <w:pPr>
        <w:rPr>
          <w:color w:val="000000" w:themeColor="text1"/>
          <w:sz w:val="24"/>
          <w:szCs w:val="24"/>
          <w:lang w:val="fr-FR"/>
        </w:rPr>
        <w:sectPr w:rsidR="001B7D8C" w:rsidRPr="003D1A75" w:rsidSect="008A2731">
          <w:headerReference w:type="default" r:id="rId15"/>
          <w:footerReference w:type="default" r:id="rId16"/>
          <w:footnotePr>
            <w:numRestart w:val="eachSect"/>
          </w:footnotePr>
          <w:pgSz w:w="12240" w:h="15840"/>
          <w:pgMar w:top="1440" w:right="1440" w:bottom="1440" w:left="1440" w:header="720" w:footer="0" w:gutter="0"/>
          <w:pgNumType w:start="1"/>
          <w:cols w:space="720"/>
          <w:titlePg/>
        </w:sectPr>
      </w:pPr>
    </w:p>
    <w:p w14:paraId="59243055" w14:textId="77777777" w:rsidR="001B7D8C" w:rsidRPr="003D1A75" w:rsidRDefault="001B7D8C" w:rsidP="00195229">
      <w:pPr>
        <w:jc w:val="center"/>
        <w:rPr>
          <w:b/>
          <w:bCs/>
          <w:color w:val="000000" w:themeColor="text1"/>
          <w:sz w:val="24"/>
          <w:szCs w:val="24"/>
          <w:lang w:val="fr-FR"/>
        </w:rPr>
      </w:pPr>
      <w:r w:rsidRPr="003D1A75">
        <w:rPr>
          <w:b/>
          <w:bCs/>
          <w:color w:val="000000" w:themeColor="text1"/>
          <w:sz w:val="24"/>
          <w:szCs w:val="24"/>
          <w:lang w:val="fr-FR"/>
        </w:rPr>
        <w:lastRenderedPageBreak/>
        <w:t>Chapitre I</w:t>
      </w:r>
    </w:p>
    <w:p w14:paraId="46DBF822" w14:textId="278D7CC9" w:rsidR="001B7D8C" w:rsidRPr="003D1A75" w:rsidRDefault="005E1B38" w:rsidP="005E1B38">
      <w:pPr>
        <w:jc w:val="center"/>
        <w:rPr>
          <w:color w:val="000000" w:themeColor="text1"/>
          <w:sz w:val="24"/>
          <w:szCs w:val="24"/>
          <w:lang w:val="fr-FR"/>
        </w:rPr>
      </w:pPr>
      <w:r w:rsidRPr="003D1A75">
        <w:rPr>
          <w:b/>
          <w:bCs/>
          <w:color w:val="000000" w:themeColor="text1"/>
          <w:sz w:val="24"/>
          <w:szCs w:val="24"/>
          <w:lang w:val="fr-FR"/>
        </w:rPr>
        <w:t>La Fable scientifique du sculpteur sculpté</w:t>
      </w:r>
    </w:p>
    <w:p w14:paraId="7AB6930A" w14:textId="77777777" w:rsidR="00C004F0" w:rsidRPr="003D1A75" w:rsidRDefault="00C004F0" w:rsidP="00195229">
      <w:pPr>
        <w:rPr>
          <w:color w:val="000000" w:themeColor="text1"/>
          <w:sz w:val="24"/>
          <w:szCs w:val="24"/>
          <w:lang w:val="fr-FR"/>
        </w:rPr>
      </w:pPr>
    </w:p>
    <w:p w14:paraId="679C60C1" w14:textId="77777777" w:rsidR="00891491" w:rsidRPr="003D1A75" w:rsidRDefault="00891491" w:rsidP="00891491">
      <w:pPr>
        <w:pStyle w:val="ListParagraph"/>
        <w:ind w:left="0"/>
        <w:rPr>
          <w:b/>
          <w:bCs/>
          <w:color w:val="000000" w:themeColor="text1"/>
          <w:lang w:val="fr-FR"/>
        </w:rPr>
      </w:pPr>
    </w:p>
    <w:p w14:paraId="5C88F077" w14:textId="26EEB4E8" w:rsidR="00E416BB" w:rsidRPr="003D1A75" w:rsidRDefault="00C004F0" w:rsidP="00891491">
      <w:pPr>
        <w:pStyle w:val="ListParagraph"/>
        <w:numPr>
          <w:ilvl w:val="1"/>
          <w:numId w:val="6"/>
        </w:numPr>
        <w:rPr>
          <w:b/>
          <w:bCs/>
          <w:color w:val="000000" w:themeColor="text1"/>
          <w:lang w:val="fr-FR"/>
        </w:rPr>
      </w:pPr>
      <w:r w:rsidRPr="003D1A75">
        <w:rPr>
          <w:b/>
          <w:bCs/>
          <w:color w:val="000000" w:themeColor="text1"/>
          <w:lang w:val="fr-FR"/>
        </w:rPr>
        <w:t>Le Monstre matérialiste du XVIII</w:t>
      </w:r>
      <w:r w:rsidRPr="003D1A75">
        <w:rPr>
          <w:b/>
          <w:bCs/>
          <w:color w:val="000000" w:themeColor="text1"/>
          <w:vertAlign w:val="superscript"/>
          <w:lang w:val="fr-FR"/>
        </w:rPr>
        <w:t>e</w:t>
      </w:r>
      <w:r w:rsidRPr="003D1A75">
        <w:rPr>
          <w:b/>
          <w:bCs/>
          <w:color w:val="000000" w:themeColor="text1"/>
          <w:lang w:val="fr-FR"/>
        </w:rPr>
        <w:t xml:space="preserve"> siècle</w:t>
      </w:r>
      <w:r w:rsidR="007D57C8" w:rsidRPr="003D1A75">
        <w:rPr>
          <w:b/>
          <w:bCs/>
          <w:color w:val="000000" w:themeColor="text1"/>
          <w:lang w:val="fr-FR"/>
        </w:rPr>
        <w:t xml:space="preserve"> et continuité de la matière</w:t>
      </w:r>
      <w:r w:rsidR="004F2ED7" w:rsidRPr="003D1A75">
        <w:rPr>
          <w:b/>
          <w:bCs/>
          <w:color w:val="000000" w:themeColor="text1"/>
          <w:lang w:val="fr-FR"/>
        </w:rPr>
        <w:t xml:space="preserve"> chez Diderot</w:t>
      </w:r>
    </w:p>
    <w:p w14:paraId="1670ED3C" w14:textId="77777777" w:rsidR="00C004F0" w:rsidRPr="003D1A75" w:rsidRDefault="00C004F0" w:rsidP="00195229">
      <w:pPr>
        <w:rPr>
          <w:color w:val="000000" w:themeColor="text1"/>
          <w:sz w:val="24"/>
          <w:szCs w:val="24"/>
          <w:lang w:val="fr-FR"/>
        </w:rPr>
      </w:pPr>
    </w:p>
    <w:p w14:paraId="114E993C" w14:textId="77777777" w:rsidR="009E6D0F" w:rsidRPr="003D1A75" w:rsidRDefault="00575898" w:rsidP="009E6D0F">
      <w:pPr>
        <w:ind w:left="720"/>
        <w:rPr>
          <w:color w:val="000000" w:themeColor="text1"/>
          <w:sz w:val="24"/>
          <w:szCs w:val="24"/>
          <w:lang w:val="fr-FR"/>
        </w:rPr>
      </w:pPr>
      <w:r w:rsidRPr="003D1A75">
        <w:rPr>
          <w:color w:val="000000" w:themeColor="text1"/>
          <w:sz w:val="24"/>
          <w:szCs w:val="24"/>
          <w:lang w:val="fr-FR"/>
        </w:rPr>
        <w:t>Qu’</w:t>
      </w:r>
      <w:r w:rsidR="001B7D8C" w:rsidRPr="003D1A75">
        <w:rPr>
          <w:color w:val="000000" w:themeColor="text1"/>
          <w:sz w:val="24"/>
          <w:szCs w:val="24"/>
          <w:lang w:val="fr-FR"/>
        </w:rPr>
        <w:t xml:space="preserve">il </w:t>
      </w:r>
      <w:r w:rsidR="00623036" w:rsidRPr="003D1A75">
        <w:rPr>
          <w:color w:val="000000" w:themeColor="text1"/>
          <w:sz w:val="24"/>
          <w:szCs w:val="24"/>
          <w:lang w:val="fr-FR"/>
        </w:rPr>
        <w:t>s’</w:t>
      </w:r>
      <w:r w:rsidR="001B7D8C" w:rsidRPr="003D1A75">
        <w:rPr>
          <w:color w:val="000000" w:themeColor="text1"/>
          <w:sz w:val="24"/>
          <w:szCs w:val="24"/>
          <w:lang w:val="fr-FR"/>
        </w:rPr>
        <w:t xml:space="preserve">agisse </w:t>
      </w:r>
      <w:r w:rsidRPr="003D1A75">
        <w:rPr>
          <w:color w:val="000000" w:themeColor="text1"/>
          <w:sz w:val="24"/>
          <w:szCs w:val="24"/>
          <w:lang w:val="fr-FR"/>
        </w:rPr>
        <w:t>d’</w:t>
      </w:r>
      <w:r w:rsidR="001B7D8C" w:rsidRPr="003D1A75">
        <w:rPr>
          <w:color w:val="000000" w:themeColor="text1"/>
          <w:sz w:val="24"/>
          <w:szCs w:val="24"/>
          <w:lang w:val="fr-FR"/>
        </w:rPr>
        <w:t>embryologie, de systématique ou de physiologie, le XVII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00620B59" w:rsidRPr="003D1A75">
        <w:rPr>
          <w:color w:val="000000" w:themeColor="text1"/>
          <w:sz w:val="24"/>
          <w:szCs w:val="24"/>
          <w:lang w:val="fr-FR"/>
        </w:rPr>
        <w:t xml:space="preserve"> </w:t>
      </w:r>
      <w:r w:rsidR="001B7D8C" w:rsidRPr="003D1A75">
        <w:rPr>
          <w:color w:val="000000" w:themeColor="text1"/>
          <w:sz w:val="24"/>
          <w:szCs w:val="24"/>
          <w:lang w:val="fr-FR"/>
        </w:rPr>
        <w:t>siècle a fait du monstre non seulement un objet mais un instrument de la science</w:t>
      </w:r>
      <w:r w:rsidR="009E6D0F" w:rsidRPr="003D1A75">
        <w:rPr>
          <w:color w:val="000000" w:themeColor="text1"/>
          <w:sz w:val="24"/>
          <w:szCs w:val="24"/>
          <w:lang w:val="fr-FR"/>
        </w:rPr>
        <w:t xml:space="preserve"> (</w:t>
      </w:r>
      <w:r w:rsidR="001B7D8C" w:rsidRPr="003D1A75">
        <w:rPr>
          <w:color w:val="000000" w:themeColor="text1"/>
          <w:sz w:val="24"/>
          <w:szCs w:val="24"/>
          <w:lang w:val="fr-FR"/>
        </w:rPr>
        <w:t xml:space="preserve">Canguilhem, </w:t>
      </w:r>
      <w:r w:rsidR="001B7D8C" w:rsidRPr="003D1A75">
        <w:rPr>
          <w:i/>
          <w:color w:val="000000" w:themeColor="text1"/>
          <w:sz w:val="24"/>
          <w:szCs w:val="24"/>
          <w:lang w:val="fr-FR"/>
        </w:rPr>
        <w:t xml:space="preserve">La </w:t>
      </w:r>
      <w:r w:rsidR="00CD1434" w:rsidRPr="003D1A75">
        <w:rPr>
          <w:i/>
          <w:color w:val="000000" w:themeColor="text1"/>
          <w:sz w:val="24"/>
          <w:szCs w:val="24"/>
          <w:lang w:val="fr-FR"/>
        </w:rPr>
        <w:t>C</w:t>
      </w:r>
      <w:r w:rsidR="001B7D8C" w:rsidRPr="003D1A75">
        <w:rPr>
          <w:i/>
          <w:color w:val="000000" w:themeColor="text1"/>
          <w:sz w:val="24"/>
          <w:szCs w:val="24"/>
          <w:lang w:val="fr-FR"/>
        </w:rPr>
        <w:t>onnaissance de la vie</w:t>
      </w:r>
      <w:r w:rsidR="009E6D0F" w:rsidRPr="003D1A75">
        <w:rPr>
          <w:color w:val="000000" w:themeColor="text1"/>
          <w:sz w:val="24"/>
          <w:szCs w:val="24"/>
          <w:lang w:val="fr-FR"/>
        </w:rPr>
        <w:t>, 179).</w:t>
      </w:r>
    </w:p>
    <w:p w14:paraId="00C87232" w14:textId="6B9D6C3F" w:rsidR="001B7D8C" w:rsidRPr="003D1A75" w:rsidRDefault="001B7D8C" w:rsidP="009E6D0F">
      <w:pPr>
        <w:ind w:left="720"/>
        <w:rPr>
          <w:color w:val="000000" w:themeColor="text1"/>
          <w:sz w:val="24"/>
          <w:szCs w:val="24"/>
          <w:lang w:val="fr-FR"/>
        </w:rPr>
      </w:pPr>
      <w:r w:rsidRPr="003D1A75">
        <w:rPr>
          <w:color w:val="000000" w:themeColor="text1"/>
          <w:sz w:val="24"/>
          <w:szCs w:val="24"/>
          <w:lang w:val="fr-FR"/>
        </w:rPr>
        <w:t xml:space="preserve"> </w:t>
      </w:r>
    </w:p>
    <w:p w14:paraId="24D19E44" w14:textId="3074F1F7"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Avant </w:t>
      </w:r>
      <w:r w:rsidR="00575898" w:rsidRPr="003D1A75">
        <w:rPr>
          <w:color w:val="000000" w:themeColor="text1"/>
          <w:sz w:val="24"/>
          <w:szCs w:val="24"/>
          <w:lang w:val="fr-FR"/>
        </w:rPr>
        <w:t>d’</w:t>
      </w:r>
      <w:r w:rsidRPr="003D1A75">
        <w:rPr>
          <w:color w:val="000000" w:themeColor="text1"/>
          <w:sz w:val="24"/>
          <w:szCs w:val="24"/>
          <w:lang w:val="fr-FR"/>
        </w:rPr>
        <w:t>aborder la conception scientifique du monstre à partir du XVII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Pr="003D1A75">
        <w:rPr>
          <w:color w:val="000000" w:themeColor="text1"/>
          <w:sz w:val="24"/>
          <w:szCs w:val="24"/>
          <w:lang w:val="fr-FR"/>
        </w:rPr>
        <w:t xml:space="preserve"> siècle, rappelons brièvement le statut du monstre aux siècles </w:t>
      </w:r>
      <w:r w:rsidR="00A77B3B" w:rsidRPr="003D1A75">
        <w:rPr>
          <w:color w:val="000000" w:themeColor="text1"/>
          <w:sz w:val="24"/>
          <w:szCs w:val="24"/>
          <w:lang w:val="fr-FR"/>
        </w:rPr>
        <w:t>précédents</w:t>
      </w:r>
      <w:r w:rsidRPr="003D1A75">
        <w:rPr>
          <w:color w:val="000000" w:themeColor="text1"/>
          <w:sz w:val="24"/>
          <w:szCs w:val="24"/>
          <w:lang w:val="fr-FR"/>
        </w:rPr>
        <w:t>. Georges Canguilhem dans son chapitre</w:t>
      </w:r>
      <w:r w:rsidR="00575898" w:rsidRPr="003D1A75">
        <w:rPr>
          <w:color w:val="000000" w:themeColor="text1"/>
          <w:sz w:val="24"/>
          <w:szCs w:val="24"/>
          <w:lang w:val="fr-FR"/>
        </w:rPr>
        <w:t xml:space="preserve"> “</w:t>
      </w:r>
      <w:r w:rsidRPr="003D1A75">
        <w:rPr>
          <w:color w:val="000000" w:themeColor="text1"/>
          <w:sz w:val="24"/>
          <w:szCs w:val="24"/>
          <w:lang w:val="fr-FR"/>
        </w:rPr>
        <w:t>la monstruosité et le monstrueux</w:t>
      </w:r>
      <w:r w:rsidR="00575898" w:rsidRPr="003D1A75">
        <w:rPr>
          <w:color w:val="000000" w:themeColor="text1"/>
          <w:sz w:val="24"/>
          <w:szCs w:val="24"/>
          <w:lang w:val="fr-FR"/>
        </w:rPr>
        <w:t xml:space="preserve">” </w:t>
      </w:r>
      <w:r w:rsidRPr="003D1A75">
        <w:rPr>
          <w:color w:val="000000" w:themeColor="text1"/>
          <w:sz w:val="24"/>
          <w:szCs w:val="24"/>
          <w:lang w:val="fr-FR"/>
        </w:rPr>
        <w:t xml:space="preserve">montre que le monstre est pensé au Moyen Age </w:t>
      </w:r>
      <w:r w:rsidR="009E6D0F" w:rsidRPr="003D1A75">
        <w:rPr>
          <w:color w:val="000000" w:themeColor="text1"/>
          <w:sz w:val="24"/>
          <w:szCs w:val="24"/>
          <w:lang w:val="fr-FR"/>
        </w:rPr>
        <w:t xml:space="preserve">(1) </w:t>
      </w:r>
      <w:r w:rsidRPr="003D1A75">
        <w:rPr>
          <w:color w:val="000000" w:themeColor="text1"/>
          <w:sz w:val="24"/>
          <w:szCs w:val="24"/>
          <w:lang w:val="fr-FR"/>
        </w:rPr>
        <w:t xml:space="preserve">comme </w:t>
      </w:r>
      <w:r w:rsidR="009E6D0F" w:rsidRPr="003D1A75">
        <w:rPr>
          <w:color w:val="000000" w:themeColor="text1"/>
          <w:sz w:val="24"/>
          <w:szCs w:val="24"/>
          <w:lang w:val="fr-FR"/>
        </w:rPr>
        <w:t>étant</w:t>
      </w:r>
      <w:r w:rsidRPr="003D1A75">
        <w:rPr>
          <w:color w:val="000000" w:themeColor="text1"/>
          <w:sz w:val="24"/>
          <w:szCs w:val="24"/>
          <w:lang w:val="fr-FR"/>
        </w:rPr>
        <w:t xml:space="preserve"> délictueux</w:t>
      </w:r>
      <w:r w:rsidR="00F408AA" w:rsidRPr="003D1A75">
        <w:rPr>
          <w:color w:val="000000" w:themeColor="text1"/>
          <w:sz w:val="24"/>
          <w:szCs w:val="24"/>
          <w:lang w:val="fr-FR"/>
        </w:rPr>
        <w:t xml:space="preserve">, </w:t>
      </w:r>
      <w:r w:rsidRPr="003D1A75">
        <w:rPr>
          <w:color w:val="000000" w:themeColor="text1"/>
          <w:sz w:val="24"/>
          <w:szCs w:val="24"/>
          <w:lang w:val="fr-FR"/>
        </w:rPr>
        <w:t xml:space="preserve">idée provenant de </w:t>
      </w:r>
      <w:r w:rsidR="00575898" w:rsidRPr="003D1A75">
        <w:rPr>
          <w:color w:val="000000" w:themeColor="text1"/>
          <w:sz w:val="24"/>
          <w:szCs w:val="24"/>
          <w:lang w:val="fr-FR"/>
        </w:rPr>
        <w:t>l’</w:t>
      </w:r>
      <w:r w:rsidRPr="003D1A75">
        <w:rPr>
          <w:color w:val="000000" w:themeColor="text1"/>
          <w:sz w:val="24"/>
          <w:szCs w:val="24"/>
          <w:lang w:val="fr-FR"/>
        </w:rPr>
        <w:t xml:space="preserve">Antiquité classique pour qui le croisement des espèces viole la loi </w:t>
      </w:r>
      <w:r w:rsidR="00575898" w:rsidRPr="003D1A75">
        <w:rPr>
          <w:color w:val="000000" w:themeColor="text1"/>
          <w:sz w:val="24"/>
          <w:szCs w:val="24"/>
          <w:lang w:val="fr-FR"/>
        </w:rPr>
        <w:t>d’</w:t>
      </w:r>
      <w:r w:rsidRPr="003D1A75">
        <w:rPr>
          <w:color w:val="000000" w:themeColor="text1"/>
          <w:sz w:val="24"/>
          <w:szCs w:val="24"/>
          <w:lang w:val="fr-FR"/>
        </w:rPr>
        <w:t>endogamie</w:t>
      </w:r>
      <w:r w:rsidR="001A5F2A" w:rsidRPr="003D1A75">
        <w:rPr>
          <w:color w:val="000000" w:themeColor="text1"/>
          <w:sz w:val="24"/>
          <w:szCs w:val="24"/>
          <w:lang w:val="fr-FR"/>
        </w:rPr>
        <w:t>—</w:t>
      </w:r>
      <w:r w:rsidRPr="003D1A75">
        <w:rPr>
          <w:color w:val="000000" w:themeColor="text1"/>
          <w:sz w:val="24"/>
          <w:szCs w:val="24"/>
          <w:lang w:val="fr-FR"/>
        </w:rPr>
        <w:t xml:space="preserve">contrairement à </w:t>
      </w:r>
      <w:r w:rsidR="00575898" w:rsidRPr="003D1A75">
        <w:rPr>
          <w:color w:val="000000" w:themeColor="text1"/>
          <w:sz w:val="24"/>
          <w:szCs w:val="24"/>
          <w:lang w:val="fr-FR"/>
        </w:rPr>
        <w:t>l’</w:t>
      </w:r>
      <w:r w:rsidR="00A77B3B" w:rsidRPr="003D1A75">
        <w:rPr>
          <w:color w:val="000000" w:themeColor="text1"/>
          <w:sz w:val="24"/>
          <w:szCs w:val="24"/>
          <w:lang w:val="fr-FR"/>
        </w:rPr>
        <w:t>Égypte</w:t>
      </w:r>
      <w:r w:rsidRPr="003D1A75">
        <w:rPr>
          <w:color w:val="000000" w:themeColor="text1"/>
          <w:sz w:val="24"/>
          <w:szCs w:val="24"/>
          <w:lang w:val="fr-FR"/>
        </w:rPr>
        <w:t xml:space="preserve"> qui divinise les êtres </w:t>
      </w:r>
      <w:proofErr w:type="gramStart"/>
      <w:r w:rsidRPr="003D1A75">
        <w:rPr>
          <w:color w:val="000000" w:themeColor="text1"/>
          <w:sz w:val="24"/>
          <w:szCs w:val="24"/>
          <w:lang w:val="fr-FR"/>
        </w:rPr>
        <w:t>hybrides;</w:t>
      </w:r>
      <w:proofErr w:type="gramEnd"/>
      <w:r w:rsidRPr="003D1A75">
        <w:rPr>
          <w:color w:val="000000" w:themeColor="text1"/>
          <w:sz w:val="24"/>
          <w:szCs w:val="24"/>
          <w:lang w:val="fr-FR"/>
        </w:rPr>
        <w:t xml:space="preserve"> mais aussi </w:t>
      </w:r>
      <w:r w:rsidR="00F408AA" w:rsidRPr="003D1A75">
        <w:rPr>
          <w:color w:val="000000" w:themeColor="text1"/>
          <w:sz w:val="24"/>
          <w:szCs w:val="24"/>
          <w:lang w:val="fr-FR"/>
        </w:rPr>
        <w:t xml:space="preserve">(2) </w:t>
      </w:r>
      <w:r w:rsidRPr="003D1A75">
        <w:rPr>
          <w:color w:val="000000" w:themeColor="text1"/>
          <w:sz w:val="24"/>
          <w:szCs w:val="24"/>
          <w:lang w:val="fr-FR"/>
        </w:rPr>
        <w:t>ayant rapport au diabolique</w:t>
      </w:r>
      <w:r w:rsidR="00F408AA" w:rsidRPr="003D1A75">
        <w:rPr>
          <w:color w:val="000000" w:themeColor="text1"/>
          <w:sz w:val="24"/>
          <w:szCs w:val="24"/>
          <w:lang w:val="fr-FR"/>
        </w:rPr>
        <w:t xml:space="preserve">, </w:t>
      </w:r>
      <w:r w:rsidRPr="003D1A75">
        <w:rPr>
          <w:color w:val="000000" w:themeColor="text1"/>
          <w:sz w:val="24"/>
          <w:szCs w:val="24"/>
          <w:lang w:val="fr-FR"/>
        </w:rPr>
        <w:t xml:space="preserve">dû au désir de perversion du tableau des créatures; (3) pour être progressivement constitué en catégorie de </w:t>
      </w:r>
      <w:r w:rsidR="00575898" w:rsidRPr="003D1A75">
        <w:rPr>
          <w:color w:val="000000" w:themeColor="text1"/>
          <w:sz w:val="24"/>
          <w:szCs w:val="24"/>
          <w:lang w:val="fr-FR"/>
        </w:rPr>
        <w:t>l’</w:t>
      </w:r>
      <w:r w:rsidRPr="003D1A75">
        <w:rPr>
          <w:color w:val="000000" w:themeColor="text1"/>
          <w:sz w:val="24"/>
          <w:szCs w:val="24"/>
          <w:lang w:val="fr-FR"/>
        </w:rPr>
        <w:t>imagination</w:t>
      </w:r>
      <w:r w:rsidR="00B170B7" w:rsidRPr="003D1A75">
        <w:rPr>
          <w:color w:val="000000" w:themeColor="text1"/>
          <w:sz w:val="24"/>
          <w:szCs w:val="24"/>
          <w:lang w:val="fr-FR"/>
        </w:rPr>
        <w:t>. M</w:t>
      </w:r>
      <w:r w:rsidRPr="003D1A75">
        <w:rPr>
          <w:color w:val="000000" w:themeColor="text1"/>
          <w:sz w:val="24"/>
          <w:szCs w:val="24"/>
          <w:lang w:val="fr-FR"/>
        </w:rPr>
        <w:t xml:space="preserve">ieux vaut créditer la force de </w:t>
      </w:r>
      <w:r w:rsidR="00575898" w:rsidRPr="003D1A75">
        <w:rPr>
          <w:color w:val="000000" w:themeColor="text1"/>
          <w:sz w:val="24"/>
          <w:szCs w:val="24"/>
          <w:lang w:val="fr-FR"/>
        </w:rPr>
        <w:t>l’</w:t>
      </w:r>
      <w:r w:rsidRPr="003D1A75">
        <w:rPr>
          <w:color w:val="000000" w:themeColor="text1"/>
          <w:sz w:val="24"/>
          <w:szCs w:val="24"/>
          <w:lang w:val="fr-FR"/>
        </w:rPr>
        <w:t xml:space="preserve">imagination maternelle du pouvoir </w:t>
      </w:r>
      <w:r w:rsidR="00575898" w:rsidRPr="003D1A75">
        <w:rPr>
          <w:color w:val="000000" w:themeColor="text1"/>
          <w:sz w:val="24"/>
          <w:szCs w:val="24"/>
          <w:lang w:val="fr-FR"/>
        </w:rPr>
        <w:t>d’</w:t>
      </w:r>
      <w:r w:rsidRPr="003D1A75">
        <w:rPr>
          <w:color w:val="000000" w:themeColor="text1"/>
          <w:sz w:val="24"/>
          <w:szCs w:val="24"/>
          <w:lang w:val="fr-FR"/>
        </w:rPr>
        <w:t xml:space="preserve">imprimer à </w:t>
      </w:r>
      <w:r w:rsidR="00575898" w:rsidRPr="003D1A75">
        <w:rPr>
          <w:color w:val="000000" w:themeColor="text1"/>
          <w:sz w:val="24"/>
          <w:szCs w:val="24"/>
          <w:lang w:val="fr-FR"/>
        </w:rPr>
        <w:t>l’</w:t>
      </w:r>
      <w:r w:rsidRPr="003D1A75">
        <w:rPr>
          <w:color w:val="000000" w:themeColor="text1"/>
          <w:sz w:val="24"/>
          <w:szCs w:val="24"/>
          <w:lang w:val="fr-FR"/>
        </w:rPr>
        <w:t>enfant en gestation les marques de son désir,</w:t>
      </w:r>
      <w:r w:rsidRPr="003D1A75">
        <w:rPr>
          <w:rStyle w:val="FootnoteReference"/>
          <w:color w:val="000000" w:themeColor="text1"/>
          <w:szCs w:val="16"/>
          <w:lang w:val="fr-FR"/>
        </w:rPr>
        <w:footnoteReference w:id="34"/>
      </w:r>
      <w:r w:rsidRPr="003D1A75">
        <w:rPr>
          <w:color w:val="000000" w:themeColor="text1"/>
          <w:sz w:val="24"/>
          <w:szCs w:val="24"/>
          <w:lang w:val="fr-FR"/>
        </w:rPr>
        <w:t xml:space="preserve"> que </w:t>
      </w:r>
      <w:r w:rsidR="00575898" w:rsidRPr="003D1A75">
        <w:rPr>
          <w:color w:val="000000" w:themeColor="text1"/>
          <w:sz w:val="24"/>
          <w:szCs w:val="24"/>
          <w:lang w:val="fr-FR"/>
        </w:rPr>
        <w:t>d’</w:t>
      </w:r>
      <w:r w:rsidRPr="003D1A75">
        <w:rPr>
          <w:color w:val="000000" w:themeColor="text1"/>
          <w:sz w:val="24"/>
          <w:szCs w:val="24"/>
          <w:lang w:val="fr-FR"/>
        </w:rPr>
        <w:t xml:space="preserve">admettre le commerce illégal </w:t>
      </w:r>
      <w:r w:rsidR="00575898" w:rsidRPr="003D1A75">
        <w:rPr>
          <w:color w:val="000000" w:themeColor="text1"/>
          <w:sz w:val="24"/>
          <w:szCs w:val="24"/>
          <w:lang w:val="fr-FR"/>
        </w:rPr>
        <w:t>d’</w:t>
      </w:r>
      <w:r w:rsidRPr="003D1A75">
        <w:rPr>
          <w:color w:val="000000" w:themeColor="text1"/>
          <w:sz w:val="24"/>
          <w:szCs w:val="24"/>
          <w:lang w:val="fr-FR"/>
        </w:rPr>
        <w:t>une femme.</w:t>
      </w:r>
      <w:r w:rsidRPr="003D1A75">
        <w:rPr>
          <w:rStyle w:val="FootnoteReference"/>
          <w:color w:val="000000" w:themeColor="text1"/>
          <w:szCs w:val="16"/>
          <w:lang w:val="fr-FR"/>
        </w:rPr>
        <w:footnoteReference w:id="35"/>
      </w:r>
      <w:r w:rsidRPr="003D1A75">
        <w:rPr>
          <w:color w:val="000000" w:themeColor="text1"/>
          <w:sz w:val="24"/>
          <w:szCs w:val="24"/>
          <w:lang w:val="fr-FR"/>
        </w:rPr>
        <w:t xml:space="preserve"> Monstruosité et monstrueux</w:t>
      </w:r>
      <w:r w:rsidRPr="003D1A75">
        <w:rPr>
          <w:rStyle w:val="FootnoteReference"/>
          <w:color w:val="000000" w:themeColor="text1"/>
          <w:szCs w:val="16"/>
          <w:lang w:val="fr-FR"/>
        </w:rPr>
        <w:footnoteReference w:id="36"/>
      </w:r>
      <w:r w:rsidRPr="003D1A75">
        <w:rPr>
          <w:color w:val="000000" w:themeColor="text1"/>
          <w:sz w:val="24"/>
          <w:szCs w:val="24"/>
          <w:lang w:val="fr-FR"/>
        </w:rPr>
        <w:t xml:space="preserve"> sont à </w:t>
      </w:r>
      <w:r w:rsidR="00575898" w:rsidRPr="003D1A75">
        <w:rPr>
          <w:color w:val="000000" w:themeColor="text1"/>
          <w:sz w:val="24"/>
          <w:szCs w:val="24"/>
          <w:lang w:val="fr-FR"/>
        </w:rPr>
        <w:t>l’</w:t>
      </w:r>
      <w:r w:rsidRPr="003D1A75">
        <w:rPr>
          <w:color w:val="000000" w:themeColor="text1"/>
          <w:sz w:val="24"/>
          <w:szCs w:val="24"/>
          <w:lang w:val="fr-FR"/>
        </w:rPr>
        <w:t xml:space="preserve">époque </w:t>
      </w:r>
      <w:r w:rsidR="00A77B3B" w:rsidRPr="003D1A75">
        <w:rPr>
          <w:color w:val="000000" w:themeColor="text1"/>
          <w:sz w:val="24"/>
          <w:szCs w:val="24"/>
          <w:lang w:val="fr-FR"/>
        </w:rPr>
        <w:t>préscientifique</w:t>
      </w:r>
      <w:r w:rsidRPr="003D1A75">
        <w:rPr>
          <w:color w:val="000000" w:themeColor="text1"/>
          <w:sz w:val="24"/>
          <w:szCs w:val="24"/>
          <w:lang w:val="fr-FR"/>
        </w:rPr>
        <w:t xml:space="preserve"> deux concepts inséparables, et on peut même dire que la monstruosité est un effet du monstrueux puisque les anomalies physiques découlent de </w:t>
      </w:r>
      <w:r w:rsidR="00575898" w:rsidRPr="003D1A75">
        <w:rPr>
          <w:color w:val="000000" w:themeColor="text1"/>
          <w:sz w:val="24"/>
          <w:szCs w:val="24"/>
          <w:lang w:val="fr-FR"/>
        </w:rPr>
        <w:t>l’</w:t>
      </w:r>
      <w:r w:rsidRPr="003D1A75">
        <w:rPr>
          <w:color w:val="000000" w:themeColor="text1"/>
          <w:sz w:val="24"/>
          <w:szCs w:val="24"/>
          <w:lang w:val="fr-FR"/>
        </w:rPr>
        <w:t>imagination</w:t>
      </w:r>
      <w:r w:rsidR="00B170B7" w:rsidRPr="003D1A75">
        <w:rPr>
          <w:color w:val="000000" w:themeColor="text1"/>
          <w:sz w:val="24"/>
          <w:szCs w:val="24"/>
          <w:lang w:val="fr-FR"/>
        </w:rPr>
        <w:t>.</w:t>
      </w:r>
    </w:p>
    <w:p w14:paraId="654C5A50" w14:textId="664826D3"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En contraste, et comme </w:t>
      </w:r>
      <w:r w:rsidR="00575898" w:rsidRPr="003D1A75">
        <w:rPr>
          <w:color w:val="000000" w:themeColor="text1"/>
          <w:sz w:val="24"/>
          <w:szCs w:val="24"/>
          <w:lang w:val="fr-FR"/>
        </w:rPr>
        <w:t>l’</w:t>
      </w:r>
      <w:r w:rsidRPr="003D1A75">
        <w:rPr>
          <w:color w:val="000000" w:themeColor="text1"/>
          <w:sz w:val="24"/>
          <w:szCs w:val="24"/>
          <w:lang w:val="fr-FR"/>
        </w:rPr>
        <w:t>explique Michel Foucault, le XVI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Pr="003D1A75">
        <w:rPr>
          <w:color w:val="000000" w:themeColor="text1"/>
          <w:sz w:val="24"/>
          <w:szCs w:val="24"/>
          <w:lang w:val="fr-FR"/>
        </w:rPr>
        <w:t xml:space="preserve"> et surtout le XVII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Pr="003D1A75">
        <w:rPr>
          <w:color w:val="000000" w:themeColor="text1"/>
          <w:sz w:val="24"/>
          <w:szCs w:val="24"/>
          <w:lang w:val="fr-FR"/>
        </w:rPr>
        <w:t xml:space="preserve"> siècle marquent </w:t>
      </w:r>
      <w:r w:rsidR="00575898" w:rsidRPr="003D1A75">
        <w:rPr>
          <w:color w:val="000000" w:themeColor="text1"/>
          <w:sz w:val="24"/>
          <w:szCs w:val="24"/>
          <w:lang w:val="fr-FR"/>
        </w:rPr>
        <w:t>l’</w:t>
      </w:r>
      <w:r w:rsidRPr="003D1A75">
        <w:rPr>
          <w:color w:val="000000" w:themeColor="text1"/>
          <w:sz w:val="24"/>
          <w:szCs w:val="24"/>
          <w:lang w:val="fr-FR"/>
        </w:rPr>
        <w:t xml:space="preserve">avènement </w:t>
      </w:r>
      <w:r w:rsidR="00575898" w:rsidRPr="003D1A75">
        <w:rPr>
          <w:color w:val="000000" w:themeColor="text1"/>
          <w:sz w:val="24"/>
          <w:szCs w:val="24"/>
          <w:lang w:val="fr-FR"/>
        </w:rPr>
        <w:t>d’</w:t>
      </w:r>
      <w:r w:rsidRPr="003D1A75">
        <w:rPr>
          <w:color w:val="000000" w:themeColor="text1"/>
          <w:sz w:val="24"/>
          <w:szCs w:val="24"/>
          <w:lang w:val="fr-FR"/>
        </w:rPr>
        <w:t xml:space="preserve">un nouveau mode de connaissance, </w:t>
      </w:r>
    </w:p>
    <w:p w14:paraId="3D31990D" w14:textId="1D90DA3F"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Cet évènement, </w:t>
      </w:r>
      <w:r w:rsidR="001A5F2A" w:rsidRPr="003D1A75">
        <w:rPr>
          <w:color w:val="000000" w:themeColor="text1"/>
          <w:sz w:val="24"/>
          <w:szCs w:val="24"/>
          <w:lang w:val="fr-FR"/>
        </w:rPr>
        <w:t>c’</w:t>
      </w:r>
      <w:r w:rsidRPr="003D1A75">
        <w:rPr>
          <w:color w:val="000000" w:themeColor="text1"/>
          <w:sz w:val="24"/>
          <w:szCs w:val="24"/>
          <w:lang w:val="fr-FR"/>
        </w:rPr>
        <w:t xml:space="preserve">est la soudaine décantation, dans le domaine de </w:t>
      </w:r>
      <w:r w:rsidR="00575898" w:rsidRPr="003D1A75">
        <w:rPr>
          <w:color w:val="000000" w:themeColor="text1"/>
          <w:sz w:val="24"/>
          <w:szCs w:val="24"/>
          <w:lang w:val="fr-FR"/>
        </w:rPr>
        <w:t>l’</w:t>
      </w:r>
      <w:r w:rsidRPr="003D1A75">
        <w:rPr>
          <w:i/>
          <w:color w:val="000000" w:themeColor="text1"/>
          <w:sz w:val="24"/>
          <w:szCs w:val="24"/>
          <w:lang w:val="fr-FR"/>
        </w:rPr>
        <w:t>Historia</w:t>
      </w:r>
      <w:r w:rsidRPr="003D1A75">
        <w:rPr>
          <w:color w:val="000000" w:themeColor="text1"/>
          <w:sz w:val="24"/>
          <w:szCs w:val="24"/>
          <w:lang w:val="fr-FR"/>
        </w:rPr>
        <w:t>, de deux ordres, désormais différents, de connaissance. Jus</w:t>
      </w:r>
      <w:r w:rsidR="00575898" w:rsidRPr="003D1A75">
        <w:rPr>
          <w:color w:val="000000" w:themeColor="text1"/>
          <w:sz w:val="24"/>
          <w:szCs w:val="24"/>
          <w:lang w:val="fr-FR"/>
        </w:rPr>
        <w:t>qu’</w:t>
      </w:r>
      <w:r w:rsidRPr="003D1A75">
        <w:rPr>
          <w:color w:val="000000" w:themeColor="text1"/>
          <w:sz w:val="24"/>
          <w:szCs w:val="24"/>
          <w:lang w:val="fr-FR"/>
        </w:rPr>
        <w:t xml:space="preserve">à Aldrovandi, </w:t>
      </w:r>
      <w:r w:rsidR="00575898" w:rsidRPr="003D1A75">
        <w:rPr>
          <w:color w:val="000000" w:themeColor="text1"/>
          <w:sz w:val="24"/>
          <w:szCs w:val="24"/>
          <w:lang w:val="fr-FR"/>
        </w:rPr>
        <w:t>l’</w:t>
      </w:r>
      <w:r w:rsidRPr="003D1A75">
        <w:rPr>
          <w:color w:val="000000" w:themeColor="text1"/>
          <w:sz w:val="24"/>
          <w:szCs w:val="24"/>
          <w:lang w:val="fr-FR"/>
        </w:rPr>
        <w:t xml:space="preserve">Histoire, </w:t>
      </w:r>
      <w:r w:rsidR="001A5F2A" w:rsidRPr="003D1A75">
        <w:rPr>
          <w:color w:val="000000" w:themeColor="text1"/>
          <w:sz w:val="24"/>
          <w:szCs w:val="24"/>
          <w:lang w:val="fr-FR"/>
        </w:rPr>
        <w:t>c’</w:t>
      </w:r>
      <w:r w:rsidRPr="003D1A75">
        <w:rPr>
          <w:color w:val="000000" w:themeColor="text1"/>
          <w:sz w:val="24"/>
          <w:szCs w:val="24"/>
          <w:lang w:val="fr-FR"/>
        </w:rPr>
        <w:t xml:space="preserve">était le tissu inextricable, et parfaitement unitaire, de ce </w:t>
      </w:r>
      <w:r w:rsidR="00575898" w:rsidRPr="003D1A75">
        <w:rPr>
          <w:color w:val="000000" w:themeColor="text1"/>
          <w:sz w:val="24"/>
          <w:szCs w:val="24"/>
          <w:lang w:val="fr-FR"/>
        </w:rPr>
        <w:t>qu’</w:t>
      </w:r>
      <w:r w:rsidRPr="003D1A75">
        <w:rPr>
          <w:color w:val="000000" w:themeColor="text1"/>
          <w:sz w:val="24"/>
          <w:szCs w:val="24"/>
          <w:lang w:val="fr-FR"/>
        </w:rPr>
        <w:t xml:space="preserve">on voit des choses et de tous les signes qui ont été découverts en elles ou déposés sur elles </w:t>
      </w:r>
      <w:r w:rsidR="0021168E" w:rsidRPr="003D1A75">
        <w:rPr>
          <w:color w:val="000000" w:themeColor="text1"/>
          <w:sz w:val="24"/>
          <w:szCs w:val="24"/>
          <w:lang w:val="fr-FR"/>
        </w:rPr>
        <w:t>[...].</w:t>
      </w:r>
      <w:r w:rsidRPr="003D1A75">
        <w:rPr>
          <w:color w:val="000000" w:themeColor="text1"/>
          <w:sz w:val="24"/>
          <w:szCs w:val="24"/>
          <w:lang w:val="fr-FR"/>
        </w:rPr>
        <w:t xml:space="preserve"> Le partage, pour nous évident, entre ce que nous voyons, ce que les autres ont observé et transmis, ce que </w:t>
      </w:r>
      <w:r w:rsidR="00575898" w:rsidRPr="003D1A75">
        <w:rPr>
          <w:color w:val="000000" w:themeColor="text1"/>
          <w:sz w:val="24"/>
          <w:szCs w:val="24"/>
          <w:lang w:val="fr-FR"/>
        </w:rPr>
        <w:t>d’</w:t>
      </w:r>
      <w:r w:rsidRPr="003D1A75">
        <w:rPr>
          <w:color w:val="000000" w:themeColor="text1"/>
          <w:sz w:val="24"/>
          <w:szCs w:val="24"/>
          <w:lang w:val="fr-FR"/>
        </w:rPr>
        <w:t xml:space="preserve">autres enfin imaginent ou croient naïvement, la grande tripartition, si simple en </w:t>
      </w:r>
      <w:r w:rsidRPr="003D1A75">
        <w:rPr>
          <w:color w:val="000000" w:themeColor="text1"/>
          <w:sz w:val="24"/>
          <w:szCs w:val="24"/>
          <w:lang w:val="fr-FR"/>
        </w:rPr>
        <w:lastRenderedPageBreak/>
        <w:t xml:space="preserve">apparence, et tellement immédiate, de </w:t>
      </w:r>
      <w:r w:rsidR="00575898" w:rsidRPr="003D1A75">
        <w:rPr>
          <w:color w:val="000000" w:themeColor="text1"/>
          <w:sz w:val="24"/>
          <w:szCs w:val="24"/>
          <w:lang w:val="fr-FR"/>
        </w:rPr>
        <w:t>l’</w:t>
      </w:r>
      <w:r w:rsidRPr="003D1A75">
        <w:rPr>
          <w:i/>
          <w:color w:val="000000" w:themeColor="text1"/>
          <w:sz w:val="24"/>
          <w:szCs w:val="24"/>
          <w:lang w:val="fr-FR"/>
        </w:rPr>
        <w:t>Observation</w:t>
      </w:r>
      <w:r w:rsidRPr="003D1A75">
        <w:rPr>
          <w:color w:val="000000" w:themeColor="text1"/>
          <w:sz w:val="24"/>
          <w:szCs w:val="24"/>
          <w:lang w:val="fr-FR"/>
        </w:rPr>
        <w:t xml:space="preserve">, du </w:t>
      </w:r>
      <w:r w:rsidRPr="003D1A75">
        <w:rPr>
          <w:i/>
          <w:color w:val="000000" w:themeColor="text1"/>
          <w:sz w:val="24"/>
          <w:szCs w:val="24"/>
          <w:lang w:val="fr-FR"/>
        </w:rPr>
        <w:t>Document</w:t>
      </w:r>
      <w:r w:rsidRPr="003D1A75">
        <w:rPr>
          <w:color w:val="000000" w:themeColor="text1"/>
          <w:sz w:val="24"/>
          <w:szCs w:val="24"/>
          <w:lang w:val="fr-FR"/>
        </w:rPr>
        <w:t xml:space="preserve"> et de la </w:t>
      </w:r>
      <w:r w:rsidRPr="003D1A75">
        <w:rPr>
          <w:i/>
          <w:color w:val="000000" w:themeColor="text1"/>
          <w:sz w:val="24"/>
          <w:szCs w:val="24"/>
          <w:lang w:val="fr-FR"/>
        </w:rPr>
        <w:t>Fable</w:t>
      </w:r>
      <w:r w:rsidRPr="003D1A75">
        <w:rPr>
          <w:color w:val="000000" w:themeColor="text1"/>
          <w:sz w:val="24"/>
          <w:szCs w:val="24"/>
          <w:lang w:val="fr-FR"/>
        </w:rPr>
        <w:t>,</w:t>
      </w:r>
      <w:r w:rsidR="00965250" w:rsidRPr="003D1A75">
        <w:rPr>
          <w:color w:val="000000" w:themeColor="text1"/>
          <w:sz w:val="24"/>
          <w:szCs w:val="24"/>
          <w:lang w:val="fr-FR"/>
        </w:rPr>
        <w:t xml:space="preserve"> n’</w:t>
      </w:r>
      <w:r w:rsidRPr="003D1A75">
        <w:rPr>
          <w:color w:val="000000" w:themeColor="text1"/>
          <w:sz w:val="24"/>
          <w:szCs w:val="24"/>
          <w:lang w:val="fr-FR"/>
        </w:rPr>
        <w:t>existait pas (</w:t>
      </w:r>
      <w:r w:rsidR="00B170B7" w:rsidRPr="003D1A75">
        <w:rPr>
          <w:color w:val="000000" w:themeColor="text1"/>
          <w:sz w:val="24"/>
          <w:szCs w:val="24"/>
          <w:lang w:val="fr-FR"/>
        </w:rPr>
        <w:t>I</w:t>
      </w:r>
      <w:r w:rsidRPr="003D1A75">
        <w:rPr>
          <w:color w:val="000000" w:themeColor="text1"/>
          <w:sz w:val="24"/>
          <w:szCs w:val="24"/>
          <w:lang w:val="fr-FR"/>
        </w:rPr>
        <w:t>taliques de Foucault)</w:t>
      </w:r>
      <w:r w:rsidR="00B170B7" w:rsidRPr="003D1A75">
        <w:rPr>
          <w:color w:val="000000" w:themeColor="text1"/>
          <w:sz w:val="24"/>
          <w:szCs w:val="24"/>
          <w:lang w:val="fr-FR"/>
        </w:rPr>
        <w:t>.</w:t>
      </w:r>
      <w:r w:rsidRPr="003D1A75">
        <w:rPr>
          <w:rStyle w:val="FootnoteReference"/>
          <w:color w:val="000000" w:themeColor="text1"/>
          <w:szCs w:val="16"/>
          <w:lang w:val="fr-FR"/>
        </w:rPr>
        <w:footnoteReference w:id="37"/>
      </w:r>
    </w:p>
    <w:p w14:paraId="32C94BC2" w14:textId="2DA60083" w:rsidR="001B7D8C" w:rsidRPr="003D1A75" w:rsidRDefault="001A5F2A" w:rsidP="00195229">
      <w:pPr>
        <w:rPr>
          <w:color w:val="000000" w:themeColor="text1"/>
          <w:sz w:val="24"/>
          <w:szCs w:val="24"/>
          <w:lang w:val="fr-FR"/>
        </w:rPr>
      </w:pPr>
      <w:r w:rsidRPr="003D1A75">
        <w:rPr>
          <w:color w:val="000000" w:themeColor="text1"/>
          <w:sz w:val="24"/>
          <w:szCs w:val="24"/>
          <w:lang w:val="fr-FR"/>
        </w:rPr>
        <w:t>C’</w:t>
      </w:r>
      <w:r w:rsidR="001B7D8C" w:rsidRPr="003D1A75">
        <w:rPr>
          <w:color w:val="000000" w:themeColor="text1"/>
          <w:sz w:val="24"/>
          <w:szCs w:val="24"/>
          <w:lang w:val="fr-FR"/>
        </w:rPr>
        <w:t>est ce partage que souligne Foucault entre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ce que nous voyons, ce que les autres ont observé et transmis, ce que </w:t>
      </w:r>
      <w:r w:rsidR="00575898" w:rsidRPr="003D1A75">
        <w:rPr>
          <w:color w:val="000000" w:themeColor="text1"/>
          <w:sz w:val="24"/>
          <w:szCs w:val="24"/>
          <w:lang w:val="fr-FR"/>
        </w:rPr>
        <w:t>d’</w:t>
      </w:r>
      <w:r w:rsidR="001B7D8C" w:rsidRPr="003D1A75">
        <w:rPr>
          <w:color w:val="000000" w:themeColor="text1"/>
          <w:sz w:val="24"/>
          <w:szCs w:val="24"/>
          <w:lang w:val="fr-FR"/>
        </w:rPr>
        <w:t>autres enfin imaginent ou croient naïvement,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que </w:t>
      </w:r>
      <w:r w:rsidR="00575898" w:rsidRPr="003D1A75">
        <w:rPr>
          <w:color w:val="000000" w:themeColor="text1"/>
          <w:sz w:val="24"/>
          <w:szCs w:val="24"/>
          <w:lang w:val="fr-FR"/>
        </w:rPr>
        <w:t>l’</w:t>
      </w:r>
      <w:r w:rsidR="001B7D8C" w:rsidRPr="003D1A75">
        <w:rPr>
          <w:color w:val="000000" w:themeColor="text1"/>
          <w:sz w:val="24"/>
          <w:szCs w:val="24"/>
          <w:lang w:val="fr-FR"/>
        </w:rPr>
        <w:t xml:space="preserve">on retrouve dans </w:t>
      </w:r>
      <w:r w:rsidR="00575898" w:rsidRPr="003D1A75">
        <w:rPr>
          <w:color w:val="000000" w:themeColor="text1"/>
          <w:sz w:val="24"/>
          <w:szCs w:val="24"/>
          <w:lang w:val="fr-FR"/>
        </w:rPr>
        <w:t>l’</w:t>
      </w:r>
      <w:r w:rsidR="001B7D8C" w:rsidRPr="003D1A75">
        <w:rPr>
          <w:color w:val="000000" w:themeColor="text1"/>
          <w:sz w:val="24"/>
          <w:szCs w:val="24"/>
          <w:lang w:val="fr-FR"/>
        </w:rPr>
        <w:t xml:space="preserve">effort de démystification du monstre à </w:t>
      </w:r>
      <w:r w:rsidR="00575898" w:rsidRPr="003D1A75">
        <w:rPr>
          <w:color w:val="000000" w:themeColor="text1"/>
          <w:sz w:val="24"/>
          <w:szCs w:val="24"/>
          <w:lang w:val="fr-FR"/>
        </w:rPr>
        <w:t>l’</w:t>
      </w:r>
      <w:r w:rsidR="001B7D8C" w:rsidRPr="003D1A75">
        <w:rPr>
          <w:color w:val="000000" w:themeColor="text1"/>
          <w:sz w:val="24"/>
          <w:szCs w:val="24"/>
          <w:lang w:val="fr-FR"/>
        </w:rPr>
        <w:t>époque des lumières.</w:t>
      </w:r>
      <w:r w:rsidR="001B7D8C" w:rsidRPr="003D1A75">
        <w:rPr>
          <w:rStyle w:val="FootnoteReference"/>
          <w:color w:val="000000" w:themeColor="text1"/>
          <w:szCs w:val="16"/>
          <w:lang w:val="fr-FR"/>
        </w:rPr>
        <w:footnoteReference w:id="38"/>
      </w:r>
      <w:r w:rsidR="001B7D8C" w:rsidRPr="003D1A75">
        <w:rPr>
          <w:color w:val="000000" w:themeColor="text1"/>
          <w:sz w:val="24"/>
          <w:szCs w:val="24"/>
          <w:lang w:val="fr-FR"/>
        </w:rPr>
        <w:t xml:space="preserve"> </w:t>
      </w:r>
      <w:proofErr w:type="spellStart"/>
      <w:r w:rsidR="001B7D8C" w:rsidRPr="003D1A75">
        <w:rPr>
          <w:color w:val="000000" w:themeColor="text1"/>
          <w:sz w:val="24"/>
          <w:szCs w:val="24"/>
          <w:lang w:val="fr-FR"/>
        </w:rPr>
        <w:t>Formey</w:t>
      </w:r>
      <w:proofErr w:type="spellEnd"/>
      <w:r w:rsidR="001B7D8C" w:rsidRPr="003D1A75">
        <w:rPr>
          <w:color w:val="000000" w:themeColor="text1"/>
          <w:sz w:val="24"/>
          <w:szCs w:val="24"/>
          <w:lang w:val="fr-FR"/>
        </w:rPr>
        <w:t xml:space="preserve"> dans </w:t>
      </w:r>
      <w:r w:rsidR="00575898" w:rsidRPr="003D1A75">
        <w:rPr>
          <w:color w:val="000000" w:themeColor="text1"/>
          <w:sz w:val="24"/>
          <w:szCs w:val="24"/>
          <w:lang w:val="fr-FR"/>
        </w:rPr>
        <w:t>l’</w:t>
      </w:r>
      <w:r w:rsidR="001B7D8C" w:rsidRPr="003D1A75">
        <w:rPr>
          <w:color w:val="000000" w:themeColor="text1"/>
          <w:sz w:val="24"/>
          <w:szCs w:val="24"/>
          <w:lang w:val="fr-FR"/>
        </w:rPr>
        <w:t>article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Monstre, </w:t>
      </w:r>
      <w:r w:rsidR="001B7D8C" w:rsidRPr="003D1A75">
        <w:rPr>
          <w:i/>
          <w:color w:val="000000" w:themeColor="text1"/>
          <w:sz w:val="24"/>
          <w:szCs w:val="24"/>
          <w:lang w:val="fr-FR"/>
        </w:rPr>
        <w:t>Zoologie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de </w:t>
      </w:r>
      <w:r w:rsidR="00575898" w:rsidRPr="003D1A75">
        <w:rPr>
          <w:color w:val="000000" w:themeColor="text1"/>
          <w:sz w:val="24"/>
          <w:szCs w:val="24"/>
          <w:lang w:val="fr-FR"/>
        </w:rPr>
        <w:t>l’</w:t>
      </w:r>
      <w:r w:rsidR="001B7D8C" w:rsidRPr="003D1A75">
        <w:rPr>
          <w:i/>
          <w:color w:val="000000" w:themeColor="text1"/>
          <w:sz w:val="24"/>
          <w:szCs w:val="24"/>
          <w:lang w:val="fr-FR"/>
        </w:rPr>
        <w:t>Encyclopédie</w:t>
      </w:r>
      <w:r w:rsidR="001B7D8C" w:rsidRPr="003D1A75">
        <w:rPr>
          <w:rStyle w:val="FootnoteReference"/>
          <w:color w:val="000000" w:themeColor="text1"/>
          <w:szCs w:val="16"/>
          <w:lang w:val="fr-FR"/>
        </w:rPr>
        <w:footnoteReference w:id="39"/>
      </w:r>
      <w:r w:rsidR="001B7D8C" w:rsidRPr="003D1A75">
        <w:rPr>
          <w:color w:val="000000" w:themeColor="text1"/>
          <w:sz w:val="24"/>
          <w:szCs w:val="24"/>
          <w:lang w:val="fr-FR"/>
        </w:rPr>
        <w:t xml:space="preserve"> fait une liste</w:t>
      </w:r>
      <w:r w:rsidR="00575898" w:rsidRPr="003D1A75">
        <w:rPr>
          <w:color w:val="000000" w:themeColor="text1"/>
          <w:sz w:val="24"/>
          <w:szCs w:val="24"/>
          <w:lang w:val="fr-FR"/>
        </w:rPr>
        <w:t xml:space="preserve"> “</w:t>
      </w:r>
      <w:r w:rsidR="001B7D8C" w:rsidRPr="003D1A75">
        <w:rPr>
          <w:color w:val="000000" w:themeColor="text1"/>
          <w:sz w:val="24"/>
          <w:szCs w:val="24"/>
          <w:lang w:val="fr-FR"/>
        </w:rPr>
        <w:t>décantée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de catégories de monstres: monstres par excès, par défauts, par grandeur disproportionnée, par disposition anormale des parties, par </w:t>
      </w:r>
      <w:r w:rsidR="00575898" w:rsidRPr="003D1A75">
        <w:rPr>
          <w:color w:val="000000" w:themeColor="text1"/>
          <w:sz w:val="24"/>
          <w:szCs w:val="24"/>
          <w:lang w:val="fr-FR"/>
        </w:rPr>
        <w:t>l’</w:t>
      </w:r>
      <w:r w:rsidR="001B7D8C" w:rsidRPr="003D1A75">
        <w:rPr>
          <w:color w:val="000000" w:themeColor="text1"/>
          <w:sz w:val="24"/>
          <w:szCs w:val="24"/>
          <w:lang w:val="fr-FR"/>
        </w:rPr>
        <w:t>union ou par la désunion de parties.</w:t>
      </w:r>
      <w:r w:rsidR="001B7D8C" w:rsidRPr="003D1A75">
        <w:rPr>
          <w:rStyle w:val="FootnoteReference"/>
          <w:color w:val="000000" w:themeColor="text1"/>
          <w:szCs w:val="16"/>
          <w:lang w:val="fr-FR"/>
        </w:rPr>
        <w:footnoteReference w:id="40"/>
      </w:r>
      <w:r w:rsidR="001B7D8C" w:rsidRPr="003D1A75">
        <w:rPr>
          <w:color w:val="000000" w:themeColor="text1"/>
          <w:sz w:val="24"/>
          <w:szCs w:val="24"/>
          <w:lang w:val="fr-FR"/>
        </w:rPr>
        <w:t xml:space="preserve"> Jean Lafosse dans </w:t>
      </w:r>
      <w:r w:rsidR="00575898" w:rsidRPr="003D1A75">
        <w:rPr>
          <w:color w:val="000000" w:themeColor="text1"/>
          <w:sz w:val="24"/>
          <w:szCs w:val="24"/>
          <w:lang w:val="fr-FR"/>
        </w:rPr>
        <w:t>l’</w:t>
      </w:r>
      <w:r w:rsidR="001B7D8C" w:rsidRPr="003D1A75">
        <w:rPr>
          <w:color w:val="000000" w:themeColor="text1"/>
          <w:sz w:val="24"/>
          <w:szCs w:val="24"/>
          <w:lang w:val="fr-FR"/>
        </w:rPr>
        <w:t>article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Monstre, </w:t>
      </w:r>
      <w:r w:rsidR="001B7D8C" w:rsidRPr="003D1A75">
        <w:rPr>
          <w:i/>
          <w:color w:val="000000" w:themeColor="text1"/>
          <w:sz w:val="24"/>
          <w:szCs w:val="24"/>
          <w:lang w:val="fr-FR"/>
        </w:rPr>
        <w:t>Médecine légale</w:t>
      </w:r>
      <w:r w:rsidR="00575898" w:rsidRPr="003D1A75">
        <w:rPr>
          <w:color w:val="000000" w:themeColor="text1"/>
          <w:sz w:val="24"/>
          <w:szCs w:val="24"/>
          <w:lang w:val="fr-FR"/>
        </w:rPr>
        <w:t xml:space="preserve">” </w:t>
      </w:r>
      <w:r w:rsidR="001B7D8C" w:rsidRPr="003D1A75">
        <w:rPr>
          <w:color w:val="000000" w:themeColor="text1"/>
          <w:sz w:val="24"/>
          <w:szCs w:val="24"/>
          <w:lang w:val="fr-FR"/>
        </w:rPr>
        <w:t>discerne résolument le monstre réel</w:t>
      </w:r>
      <w:r w:rsidR="00B170B7" w:rsidRPr="003D1A75">
        <w:rPr>
          <w:color w:val="000000" w:themeColor="text1"/>
          <w:sz w:val="24"/>
          <w:szCs w:val="24"/>
          <w:lang w:val="fr-FR"/>
        </w:rPr>
        <w:t xml:space="preserve"> provenant </w:t>
      </w:r>
      <w:r w:rsidR="00575898" w:rsidRPr="003D1A75">
        <w:rPr>
          <w:color w:val="000000" w:themeColor="text1"/>
          <w:sz w:val="24"/>
          <w:szCs w:val="24"/>
          <w:lang w:val="fr-FR"/>
        </w:rPr>
        <w:t>d’</w:t>
      </w:r>
      <w:r w:rsidR="001B7D8C" w:rsidRPr="003D1A75">
        <w:rPr>
          <w:color w:val="000000" w:themeColor="text1"/>
          <w:sz w:val="24"/>
          <w:szCs w:val="24"/>
          <w:lang w:val="fr-FR"/>
        </w:rPr>
        <w:t xml:space="preserve">observations scientifiques, du monstre dû à la crédulité, à </w:t>
      </w:r>
      <w:r w:rsidR="00575898" w:rsidRPr="003D1A75">
        <w:rPr>
          <w:color w:val="000000" w:themeColor="text1"/>
          <w:sz w:val="24"/>
          <w:szCs w:val="24"/>
          <w:lang w:val="fr-FR"/>
        </w:rPr>
        <w:t>l’</w:t>
      </w:r>
      <w:r w:rsidR="001B7D8C" w:rsidRPr="003D1A75">
        <w:rPr>
          <w:color w:val="000000" w:themeColor="text1"/>
          <w:sz w:val="24"/>
          <w:szCs w:val="24"/>
          <w:lang w:val="fr-FR"/>
        </w:rPr>
        <w:t>ignorance et à la superstition.</w:t>
      </w:r>
      <w:r w:rsidR="001B7D8C" w:rsidRPr="003D1A75">
        <w:rPr>
          <w:rStyle w:val="FootnoteReference"/>
          <w:color w:val="000000" w:themeColor="text1"/>
          <w:szCs w:val="16"/>
          <w:lang w:val="fr-FR"/>
        </w:rPr>
        <w:footnoteReference w:id="41"/>
      </w:r>
      <w:r w:rsidR="001B7D8C" w:rsidRPr="003D1A75">
        <w:rPr>
          <w:color w:val="000000" w:themeColor="text1"/>
          <w:sz w:val="24"/>
          <w:szCs w:val="24"/>
          <w:lang w:val="fr-FR"/>
        </w:rPr>
        <w:t xml:space="preserve"> En ce qui concerne les grandes questions tératologiques du siècle, les encyclopédistes </w:t>
      </w:r>
      <w:r w:rsidR="00623036" w:rsidRPr="003D1A75">
        <w:rPr>
          <w:color w:val="000000" w:themeColor="text1"/>
          <w:sz w:val="24"/>
          <w:szCs w:val="24"/>
          <w:lang w:val="fr-FR"/>
        </w:rPr>
        <w:t>s’</w:t>
      </w:r>
      <w:r w:rsidR="001B7D8C" w:rsidRPr="003D1A75">
        <w:rPr>
          <w:color w:val="000000" w:themeColor="text1"/>
          <w:sz w:val="24"/>
          <w:szCs w:val="24"/>
          <w:lang w:val="fr-FR"/>
        </w:rPr>
        <w:t xml:space="preserve">opposent à la thèse de </w:t>
      </w:r>
      <w:r w:rsidR="00575898" w:rsidRPr="003D1A75">
        <w:rPr>
          <w:color w:val="000000" w:themeColor="text1"/>
          <w:sz w:val="24"/>
          <w:szCs w:val="24"/>
          <w:lang w:val="fr-FR"/>
        </w:rPr>
        <w:t>l’</w:t>
      </w:r>
      <w:r w:rsidR="001B7D8C" w:rsidRPr="003D1A75">
        <w:rPr>
          <w:color w:val="000000" w:themeColor="text1"/>
          <w:sz w:val="24"/>
          <w:szCs w:val="24"/>
          <w:lang w:val="fr-FR"/>
        </w:rPr>
        <w:t xml:space="preserve">influence de </w:t>
      </w:r>
      <w:r w:rsidR="00575898" w:rsidRPr="003D1A75">
        <w:rPr>
          <w:color w:val="000000" w:themeColor="text1"/>
          <w:sz w:val="24"/>
          <w:szCs w:val="24"/>
          <w:lang w:val="fr-FR"/>
        </w:rPr>
        <w:t>l’</w:t>
      </w:r>
      <w:r w:rsidR="001B7D8C" w:rsidRPr="003D1A75">
        <w:rPr>
          <w:color w:val="000000" w:themeColor="text1"/>
          <w:sz w:val="24"/>
          <w:szCs w:val="24"/>
          <w:lang w:val="fr-FR"/>
        </w:rPr>
        <w:t xml:space="preserve">imagination maternelle de la femme enceinte sur le </w:t>
      </w:r>
      <w:r w:rsidR="00A77B3B" w:rsidRPr="003D1A75">
        <w:rPr>
          <w:color w:val="000000" w:themeColor="text1"/>
          <w:sz w:val="24"/>
          <w:szCs w:val="24"/>
          <w:lang w:val="fr-FR"/>
        </w:rPr>
        <w:t>fœtus</w:t>
      </w:r>
      <w:r w:rsidR="001B7D8C" w:rsidRPr="003D1A75">
        <w:rPr>
          <w:color w:val="000000" w:themeColor="text1"/>
          <w:sz w:val="24"/>
          <w:szCs w:val="24"/>
          <w:lang w:val="fr-FR"/>
        </w:rPr>
        <w:t>, en désaccord avec Malebranche</w:t>
      </w:r>
      <w:r w:rsidR="001B7D8C" w:rsidRPr="003D1A75">
        <w:rPr>
          <w:rStyle w:val="FootnoteReference"/>
          <w:color w:val="000000" w:themeColor="text1"/>
          <w:szCs w:val="16"/>
          <w:lang w:val="fr-FR"/>
        </w:rPr>
        <w:footnoteReference w:id="42"/>
      </w:r>
      <w:r w:rsidR="001B7D8C" w:rsidRPr="003D1A75">
        <w:rPr>
          <w:color w:val="000000" w:themeColor="text1"/>
          <w:sz w:val="24"/>
          <w:szCs w:val="24"/>
          <w:lang w:val="fr-FR"/>
        </w:rPr>
        <w:t xml:space="preserve"> et en accord avec </w:t>
      </w:r>
      <w:r w:rsidR="001B7D8C" w:rsidRPr="003D1A75">
        <w:rPr>
          <w:color w:val="000000" w:themeColor="text1"/>
          <w:sz w:val="24"/>
          <w:szCs w:val="24"/>
          <w:lang w:val="fr-FR"/>
        </w:rPr>
        <w:lastRenderedPageBreak/>
        <w:t>Buffon.</w:t>
      </w:r>
      <w:r w:rsidR="001B7D8C" w:rsidRPr="003D1A75">
        <w:rPr>
          <w:rStyle w:val="FootnoteReference"/>
          <w:color w:val="000000" w:themeColor="text1"/>
          <w:szCs w:val="16"/>
          <w:lang w:val="fr-FR"/>
        </w:rPr>
        <w:footnoteReference w:id="43"/>
      </w:r>
      <w:r w:rsidR="001B7D8C" w:rsidRPr="003D1A75">
        <w:rPr>
          <w:color w:val="000000" w:themeColor="text1"/>
          <w:sz w:val="24"/>
          <w:szCs w:val="24"/>
          <w:lang w:val="fr-FR"/>
        </w:rPr>
        <w:t xml:space="preserve"> Leur prise de position dans le grand débat académique de</w:t>
      </w:r>
      <w:r w:rsidR="00575898" w:rsidRPr="003D1A75">
        <w:rPr>
          <w:color w:val="000000" w:themeColor="text1"/>
          <w:sz w:val="24"/>
          <w:szCs w:val="24"/>
          <w:lang w:val="fr-FR"/>
        </w:rPr>
        <w:t xml:space="preserve"> “</w:t>
      </w:r>
      <w:r w:rsidR="001B7D8C" w:rsidRPr="003D1A75">
        <w:rPr>
          <w:color w:val="000000" w:themeColor="text1"/>
          <w:sz w:val="24"/>
          <w:szCs w:val="24"/>
          <w:lang w:val="fr-FR"/>
        </w:rPr>
        <w:t>la querelle des monstres</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autour de </w:t>
      </w:r>
      <w:r w:rsidR="00575898" w:rsidRPr="003D1A75">
        <w:rPr>
          <w:color w:val="000000" w:themeColor="text1"/>
          <w:sz w:val="24"/>
          <w:szCs w:val="24"/>
          <w:lang w:val="fr-FR"/>
        </w:rPr>
        <w:t>l’</w:t>
      </w:r>
      <w:r w:rsidR="001B7D8C" w:rsidRPr="003D1A75">
        <w:rPr>
          <w:color w:val="000000" w:themeColor="text1"/>
          <w:sz w:val="24"/>
          <w:szCs w:val="24"/>
          <w:lang w:val="fr-FR"/>
        </w:rPr>
        <w:t xml:space="preserve">origine de la monstruosité, est moins marquée. Maupertuis expose dans </w:t>
      </w:r>
      <w:r w:rsidR="00575898" w:rsidRPr="003D1A75">
        <w:rPr>
          <w:color w:val="000000" w:themeColor="text1"/>
          <w:sz w:val="24"/>
          <w:szCs w:val="24"/>
          <w:lang w:val="fr-FR"/>
        </w:rPr>
        <w:t>l’</w:t>
      </w:r>
      <w:r w:rsidR="001B7D8C" w:rsidRPr="003D1A75">
        <w:rPr>
          <w:color w:val="000000" w:themeColor="text1"/>
          <w:sz w:val="24"/>
          <w:szCs w:val="24"/>
          <w:lang w:val="fr-FR"/>
        </w:rPr>
        <w:t>article</w:t>
      </w:r>
      <w:r w:rsidR="00575898" w:rsidRPr="003D1A75">
        <w:rPr>
          <w:color w:val="000000" w:themeColor="text1"/>
          <w:sz w:val="24"/>
          <w:szCs w:val="24"/>
          <w:lang w:val="fr-FR"/>
        </w:rPr>
        <w:t xml:space="preserve"> “</w:t>
      </w:r>
      <w:r w:rsidR="001B7D8C" w:rsidRPr="003D1A75">
        <w:rPr>
          <w:color w:val="000000" w:themeColor="text1"/>
          <w:sz w:val="24"/>
          <w:szCs w:val="24"/>
          <w:lang w:val="fr-FR"/>
        </w:rPr>
        <w:t>Monstres</w:t>
      </w:r>
      <w:r w:rsidR="00575898" w:rsidRPr="003D1A75">
        <w:rPr>
          <w:color w:val="000000" w:themeColor="text1"/>
          <w:sz w:val="24"/>
          <w:szCs w:val="24"/>
          <w:lang w:val="fr-FR"/>
        </w:rPr>
        <w:t xml:space="preserve">” </w:t>
      </w:r>
      <w:r w:rsidR="001B7D8C" w:rsidRPr="003D1A75">
        <w:rPr>
          <w:color w:val="000000" w:themeColor="text1"/>
          <w:sz w:val="24"/>
          <w:szCs w:val="24"/>
          <w:lang w:val="fr-FR"/>
        </w:rPr>
        <w:t>les thèses de Lémery et de Winslow, tou</w:t>
      </w:r>
      <w:r w:rsidR="00B170B7" w:rsidRPr="003D1A75">
        <w:rPr>
          <w:color w:val="000000" w:themeColor="text1"/>
          <w:sz w:val="24"/>
          <w:szCs w:val="24"/>
          <w:lang w:val="fr-FR"/>
        </w:rPr>
        <w:t>s</w:t>
      </w:r>
      <w:r w:rsidR="001B7D8C" w:rsidRPr="003D1A75">
        <w:rPr>
          <w:color w:val="000000" w:themeColor="text1"/>
          <w:sz w:val="24"/>
          <w:szCs w:val="24"/>
          <w:lang w:val="fr-FR"/>
        </w:rPr>
        <w:t xml:space="preserve"> deux croyant à la préexistence des germes</w:t>
      </w:r>
      <w:r w:rsidR="00B170B7" w:rsidRPr="003D1A75">
        <w:rPr>
          <w:color w:val="000000" w:themeColor="text1"/>
          <w:sz w:val="24"/>
          <w:szCs w:val="24"/>
          <w:lang w:val="fr-FR"/>
        </w:rPr>
        <w:t>. P</w:t>
      </w:r>
      <w:r w:rsidR="001B7D8C" w:rsidRPr="003D1A75">
        <w:rPr>
          <w:color w:val="000000" w:themeColor="text1"/>
          <w:sz w:val="24"/>
          <w:szCs w:val="24"/>
          <w:lang w:val="fr-FR"/>
        </w:rPr>
        <w:t xml:space="preserve">our Lémery, la monstruosité est due à un accident arrivé à </w:t>
      </w:r>
      <w:r w:rsidR="00575898" w:rsidRPr="003D1A75">
        <w:rPr>
          <w:color w:val="000000" w:themeColor="text1"/>
          <w:sz w:val="24"/>
          <w:szCs w:val="24"/>
          <w:lang w:val="fr-FR"/>
        </w:rPr>
        <w:t>l’</w:t>
      </w:r>
      <w:r w:rsidR="00A77B3B" w:rsidRPr="003D1A75">
        <w:rPr>
          <w:color w:val="000000" w:themeColor="text1"/>
          <w:sz w:val="24"/>
          <w:szCs w:val="24"/>
          <w:lang w:val="fr-FR"/>
        </w:rPr>
        <w:t>œuf</w:t>
      </w:r>
      <w:r w:rsidR="001B7D8C" w:rsidRPr="003D1A75">
        <w:rPr>
          <w:color w:val="000000" w:themeColor="text1"/>
          <w:sz w:val="24"/>
          <w:szCs w:val="24"/>
          <w:lang w:val="fr-FR"/>
        </w:rPr>
        <w:t xml:space="preserve">, </w:t>
      </w:r>
      <w:r w:rsidR="00B170B7" w:rsidRPr="003D1A75">
        <w:rPr>
          <w:color w:val="000000" w:themeColor="text1"/>
          <w:sz w:val="24"/>
          <w:szCs w:val="24"/>
          <w:lang w:val="fr-FR"/>
        </w:rPr>
        <w:t xml:space="preserve">et </w:t>
      </w:r>
      <w:r w:rsidR="001B7D8C" w:rsidRPr="003D1A75">
        <w:rPr>
          <w:color w:val="000000" w:themeColor="text1"/>
          <w:sz w:val="24"/>
          <w:szCs w:val="24"/>
          <w:lang w:val="fr-FR"/>
        </w:rPr>
        <w:t xml:space="preserve">pour Winslow certains </w:t>
      </w:r>
      <w:r w:rsidR="00A77B3B" w:rsidRPr="003D1A75">
        <w:rPr>
          <w:color w:val="000000" w:themeColor="text1"/>
          <w:sz w:val="24"/>
          <w:szCs w:val="24"/>
          <w:lang w:val="fr-FR"/>
        </w:rPr>
        <w:t>œufs</w:t>
      </w:r>
      <w:r w:rsidR="001B7D8C" w:rsidRPr="003D1A75">
        <w:rPr>
          <w:color w:val="000000" w:themeColor="text1"/>
          <w:sz w:val="24"/>
          <w:szCs w:val="24"/>
          <w:lang w:val="fr-FR"/>
        </w:rPr>
        <w:t xml:space="preserve"> sont originairement monstrueux. Cette dernière proposition </w:t>
      </w:r>
      <w:r w:rsidR="00B170B7" w:rsidRPr="003D1A75">
        <w:rPr>
          <w:color w:val="000000" w:themeColor="text1"/>
          <w:sz w:val="24"/>
          <w:szCs w:val="24"/>
          <w:lang w:val="fr-FR"/>
        </w:rPr>
        <w:t xml:space="preserve">de </w:t>
      </w:r>
      <w:r w:rsidR="00575898" w:rsidRPr="003D1A75">
        <w:rPr>
          <w:color w:val="000000" w:themeColor="text1"/>
          <w:sz w:val="24"/>
          <w:szCs w:val="24"/>
          <w:lang w:val="fr-FR"/>
        </w:rPr>
        <w:t>l’</w:t>
      </w:r>
      <w:r w:rsidR="00A77B3B" w:rsidRPr="003D1A75">
        <w:rPr>
          <w:color w:val="000000" w:themeColor="text1"/>
          <w:sz w:val="24"/>
          <w:szCs w:val="24"/>
          <w:lang w:val="fr-FR"/>
        </w:rPr>
        <w:t>œuf</w:t>
      </w:r>
      <w:r w:rsidR="001B7D8C" w:rsidRPr="003D1A75">
        <w:rPr>
          <w:color w:val="000000" w:themeColor="text1"/>
          <w:sz w:val="24"/>
          <w:szCs w:val="24"/>
          <w:lang w:val="fr-FR"/>
        </w:rPr>
        <w:t xml:space="preserve"> originairement monstrueux, indique une imperfection embryonnaire que Lémery trouve incompatible avec la perfection de Dieu, argument que Diderot reprend dans la</w:t>
      </w:r>
      <w:r w:rsidR="001B7D8C" w:rsidRPr="003D1A75">
        <w:rPr>
          <w:i/>
          <w:color w:val="000000" w:themeColor="text1"/>
          <w:sz w:val="24"/>
          <w:szCs w:val="24"/>
          <w:lang w:val="fr-FR"/>
        </w:rPr>
        <w:t xml:space="preserve"> Lettre sur les aveugles</w:t>
      </w:r>
      <w:r w:rsidR="001B7D8C" w:rsidRPr="003D1A75">
        <w:rPr>
          <w:color w:val="000000" w:themeColor="text1"/>
          <w:sz w:val="24"/>
          <w:szCs w:val="24"/>
          <w:lang w:val="fr-FR"/>
        </w:rPr>
        <w:t xml:space="preserve"> pour prouver </w:t>
      </w:r>
      <w:r w:rsidR="00575898" w:rsidRPr="003D1A75">
        <w:rPr>
          <w:color w:val="000000" w:themeColor="text1"/>
          <w:sz w:val="24"/>
          <w:szCs w:val="24"/>
          <w:lang w:val="fr-FR"/>
        </w:rPr>
        <w:t>l’</w:t>
      </w:r>
      <w:r w:rsidR="001B7D8C" w:rsidRPr="003D1A75">
        <w:rPr>
          <w:color w:val="000000" w:themeColor="text1"/>
          <w:sz w:val="24"/>
          <w:szCs w:val="24"/>
          <w:lang w:val="fr-FR"/>
        </w:rPr>
        <w:t>inexistence de Dieu.</w:t>
      </w:r>
      <w:r w:rsidR="001B7D8C" w:rsidRPr="003D1A75">
        <w:rPr>
          <w:rStyle w:val="FootnoteReference"/>
          <w:color w:val="000000" w:themeColor="text1"/>
          <w:szCs w:val="16"/>
          <w:lang w:val="fr-FR"/>
        </w:rPr>
        <w:footnoteReference w:id="44"/>
      </w:r>
      <w:r w:rsidR="001B7D8C" w:rsidRPr="003D1A75">
        <w:rPr>
          <w:color w:val="000000" w:themeColor="text1"/>
          <w:sz w:val="24"/>
          <w:szCs w:val="24"/>
          <w:lang w:val="fr-FR"/>
        </w:rPr>
        <w:t xml:space="preserve"> </w:t>
      </w:r>
    </w:p>
    <w:p w14:paraId="6F6C289E" w14:textId="0AC7D115"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monstre est devenu </w:t>
      </w:r>
      <w:r w:rsidR="00B170B7" w:rsidRPr="003D1A75">
        <w:rPr>
          <w:color w:val="000000" w:themeColor="text1"/>
          <w:sz w:val="24"/>
          <w:szCs w:val="24"/>
          <w:lang w:val="fr-FR"/>
        </w:rPr>
        <w:t xml:space="preserve">un </w:t>
      </w:r>
      <w:r w:rsidRPr="003D1A75">
        <w:rPr>
          <w:color w:val="000000" w:themeColor="text1"/>
          <w:sz w:val="24"/>
          <w:szCs w:val="24"/>
          <w:lang w:val="fr-FR"/>
        </w:rPr>
        <w:t xml:space="preserve">objet de </w:t>
      </w:r>
      <w:r w:rsidR="00B170B7" w:rsidRPr="003D1A75">
        <w:rPr>
          <w:color w:val="000000" w:themeColor="text1"/>
          <w:sz w:val="24"/>
          <w:szCs w:val="24"/>
          <w:lang w:val="fr-FR"/>
        </w:rPr>
        <w:t xml:space="preserve">la </w:t>
      </w:r>
      <w:r w:rsidRPr="003D1A75">
        <w:rPr>
          <w:color w:val="000000" w:themeColor="text1"/>
          <w:sz w:val="24"/>
          <w:szCs w:val="24"/>
          <w:lang w:val="fr-FR"/>
        </w:rPr>
        <w:t>science,</w:t>
      </w:r>
      <w:r w:rsidRPr="003D1A75">
        <w:rPr>
          <w:rStyle w:val="FootnoteReference"/>
          <w:color w:val="000000" w:themeColor="text1"/>
          <w:szCs w:val="16"/>
          <w:lang w:val="fr-FR"/>
        </w:rPr>
        <w:footnoteReference w:id="45"/>
      </w:r>
      <w:r w:rsidRPr="003D1A75">
        <w:rPr>
          <w:color w:val="000000" w:themeColor="text1"/>
          <w:sz w:val="24"/>
          <w:szCs w:val="24"/>
          <w:lang w:val="fr-FR"/>
        </w:rPr>
        <w:t xml:space="preserve"> mais comme </w:t>
      </w:r>
      <w:r w:rsidR="00575898" w:rsidRPr="003D1A75">
        <w:rPr>
          <w:color w:val="000000" w:themeColor="text1"/>
          <w:sz w:val="24"/>
          <w:szCs w:val="24"/>
          <w:lang w:val="fr-FR"/>
        </w:rPr>
        <w:t>l’</w:t>
      </w:r>
      <w:r w:rsidRPr="003D1A75">
        <w:rPr>
          <w:color w:val="000000" w:themeColor="text1"/>
          <w:sz w:val="24"/>
          <w:szCs w:val="24"/>
          <w:lang w:val="fr-FR"/>
        </w:rPr>
        <w:t xml:space="preserve">explique Canguilhem </w:t>
      </w:r>
      <w:r w:rsidR="00B170B7" w:rsidRPr="003D1A75">
        <w:rPr>
          <w:color w:val="000000" w:themeColor="text1"/>
          <w:sz w:val="24"/>
          <w:szCs w:val="24"/>
          <w:lang w:val="fr-FR"/>
        </w:rPr>
        <w:t>dans la</w:t>
      </w:r>
      <w:r w:rsidRPr="003D1A75">
        <w:rPr>
          <w:color w:val="000000" w:themeColor="text1"/>
          <w:sz w:val="24"/>
          <w:szCs w:val="24"/>
          <w:lang w:val="fr-FR"/>
        </w:rPr>
        <w:t xml:space="preserve"> citation ci-dessus</w:t>
      </w:r>
      <w:r w:rsidR="00B170B7" w:rsidRPr="003D1A75">
        <w:rPr>
          <w:color w:val="000000" w:themeColor="text1"/>
          <w:sz w:val="24"/>
          <w:szCs w:val="24"/>
          <w:lang w:val="fr-FR"/>
        </w:rPr>
        <w:t>,</w:t>
      </w:r>
      <w:r w:rsidRPr="003D1A75">
        <w:rPr>
          <w:color w:val="000000" w:themeColor="text1"/>
          <w:sz w:val="24"/>
          <w:szCs w:val="24"/>
          <w:lang w:val="fr-FR"/>
        </w:rPr>
        <w:t xml:space="preserve"> il est aussi un</w:t>
      </w:r>
      <w:r w:rsidR="00575898" w:rsidRPr="003D1A75">
        <w:rPr>
          <w:color w:val="000000" w:themeColor="text1"/>
          <w:sz w:val="24"/>
          <w:szCs w:val="24"/>
          <w:lang w:val="fr-FR"/>
        </w:rPr>
        <w:t xml:space="preserve"> “</w:t>
      </w:r>
      <w:r w:rsidRPr="003D1A75">
        <w:rPr>
          <w:color w:val="000000" w:themeColor="text1"/>
          <w:sz w:val="24"/>
          <w:szCs w:val="24"/>
          <w:lang w:val="fr-FR"/>
        </w:rPr>
        <w:t>instrument de la science</w:t>
      </w:r>
      <w:r w:rsidR="00B92D23" w:rsidRPr="003D1A75">
        <w:rPr>
          <w:color w:val="000000" w:themeColor="text1"/>
          <w:sz w:val="24"/>
          <w:szCs w:val="24"/>
          <w:lang w:val="fr-FR"/>
        </w:rPr>
        <w:t>”</w:t>
      </w:r>
      <w:r w:rsidR="002B6D16" w:rsidRPr="003D1A75">
        <w:rPr>
          <w:color w:val="000000" w:themeColor="text1"/>
          <w:sz w:val="24"/>
          <w:szCs w:val="24"/>
          <w:lang w:val="fr-FR"/>
        </w:rPr>
        <w:t xml:space="preserve"> et peut servir</w:t>
      </w:r>
      <w:r w:rsidRPr="003D1A75">
        <w:rPr>
          <w:color w:val="000000" w:themeColor="text1"/>
          <w:sz w:val="24"/>
          <w:szCs w:val="24"/>
          <w:lang w:val="fr-FR"/>
        </w:rPr>
        <w:t xml:space="preserve"> de substitut à des expériences </w:t>
      </w:r>
      <w:r w:rsidR="00575898" w:rsidRPr="003D1A75">
        <w:rPr>
          <w:color w:val="000000" w:themeColor="text1"/>
          <w:sz w:val="24"/>
          <w:szCs w:val="24"/>
          <w:lang w:val="fr-FR"/>
        </w:rPr>
        <w:t>qu’</w:t>
      </w:r>
      <w:r w:rsidRPr="003D1A75">
        <w:rPr>
          <w:color w:val="000000" w:themeColor="text1"/>
          <w:sz w:val="24"/>
          <w:szCs w:val="24"/>
          <w:lang w:val="fr-FR"/>
        </w:rPr>
        <w:t>on ne peut accomplir</w:t>
      </w:r>
      <w:r w:rsidR="002B6D16" w:rsidRPr="003D1A75">
        <w:rPr>
          <w:color w:val="000000" w:themeColor="text1"/>
          <w:sz w:val="24"/>
          <w:szCs w:val="24"/>
          <w:lang w:val="fr-FR"/>
        </w:rPr>
        <w:t>. Il</w:t>
      </w:r>
      <w:r w:rsidRPr="003D1A75">
        <w:rPr>
          <w:color w:val="000000" w:themeColor="text1"/>
          <w:sz w:val="24"/>
          <w:szCs w:val="24"/>
          <w:lang w:val="fr-FR"/>
        </w:rPr>
        <w:t xml:space="preserve"> est une expérience toute faite. Les monstres à cheval sur deux règnes, les</w:t>
      </w:r>
      <w:r w:rsidR="00575898" w:rsidRPr="003D1A75">
        <w:rPr>
          <w:color w:val="000000" w:themeColor="text1"/>
          <w:sz w:val="24"/>
          <w:szCs w:val="24"/>
          <w:lang w:val="fr-FR"/>
        </w:rPr>
        <w:t xml:space="preserve"> “</w:t>
      </w:r>
      <w:r w:rsidRPr="003D1A75">
        <w:rPr>
          <w:color w:val="000000" w:themeColor="text1"/>
          <w:sz w:val="24"/>
          <w:szCs w:val="24"/>
          <w:lang w:val="fr-FR"/>
        </w:rPr>
        <w:t>Plantes Animales</w:t>
      </w:r>
      <w:r w:rsidR="00575898" w:rsidRPr="003D1A75">
        <w:rPr>
          <w:color w:val="000000" w:themeColor="text1"/>
          <w:sz w:val="24"/>
          <w:szCs w:val="24"/>
          <w:lang w:val="fr-FR"/>
        </w:rPr>
        <w:t xml:space="preserve">” </w:t>
      </w:r>
      <w:r w:rsidRPr="003D1A75">
        <w:rPr>
          <w:color w:val="000000" w:themeColor="text1"/>
          <w:sz w:val="24"/>
          <w:szCs w:val="24"/>
          <w:lang w:val="fr-FR"/>
        </w:rPr>
        <w:t xml:space="preserve">chez La </w:t>
      </w:r>
      <w:proofErr w:type="spellStart"/>
      <w:r w:rsidRPr="003D1A75">
        <w:rPr>
          <w:color w:val="000000" w:themeColor="text1"/>
          <w:sz w:val="24"/>
          <w:szCs w:val="24"/>
          <w:lang w:val="fr-FR"/>
        </w:rPr>
        <w:t>Mettrie</w:t>
      </w:r>
      <w:proofErr w:type="spellEnd"/>
      <w:r w:rsidR="005315C6" w:rsidRPr="003D1A75">
        <w:rPr>
          <w:color w:val="000000" w:themeColor="text1"/>
          <w:sz w:val="24"/>
          <w:szCs w:val="24"/>
          <w:lang w:val="fr-FR"/>
        </w:rPr>
        <w:t>,</w:t>
      </w:r>
      <w:r w:rsidRPr="003D1A75">
        <w:rPr>
          <w:rStyle w:val="FootnoteReference"/>
          <w:color w:val="000000" w:themeColor="text1"/>
          <w:szCs w:val="16"/>
          <w:lang w:val="fr-FR"/>
        </w:rPr>
        <w:footnoteReference w:id="46"/>
      </w:r>
      <w:r w:rsidRPr="003D1A75">
        <w:rPr>
          <w:color w:val="000000" w:themeColor="text1"/>
          <w:sz w:val="24"/>
          <w:szCs w:val="24"/>
          <w:lang w:val="fr-FR"/>
        </w:rPr>
        <w:t xml:space="preserve"> </w:t>
      </w:r>
      <w:r w:rsidR="00575898" w:rsidRPr="003D1A75">
        <w:rPr>
          <w:color w:val="000000" w:themeColor="text1"/>
          <w:sz w:val="24"/>
          <w:szCs w:val="24"/>
          <w:lang w:val="fr-FR"/>
        </w:rPr>
        <w:t>l’</w:t>
      </w:r>
      <w:r w:rsidR="00B92D23" w:rsidRPr="003D1A75">
        <w:rPr>
          <w:color w:val="000000" w:themeColor="text1"/>
          <w:sz w:val="24"/>
          <w:szCs w:val="24"/>
          <w:lang w:val="fr-FR"/>
        </w:rPr>
        <w:t>“</w:t>
      </w:r>
      <w:r w:rsidRPr="003D1A75">
        <w:rPr>
          <w:color w:val="000000" w:themeColor="text1"/>
          <w:sz w:val="24"/>
          <w:szCs w:val="24"/>
          <w:lang w:val="fr-FR"/>
        </w:rPr>
        <w:t>huître engourdie</w:t>
      </w:r>
      <w:r w:rsidR="00575898" w:rsidRPr="003D1A75">
        <w:rPr>
          <w:color w:val="000000" w:themeColor="text1"/>
          <w:sz w:val="24"/>
          <w:szCs w:val="24"/>
          <w:lang w:val="fr-FR"/>
        </w:rPr>
        <w:t xml:space="preserve">” </w:t>
      </w:r>
      <w:r w:rsidRPr="003D1A75">
        <w:rPr>
          <w:color w:val="000000" w:themeColor="text1"/>
          <w:sz w:val="24"/>
          <w:szCs w:val="24"/>
          <w:lang w:val="fr-FR"/>
        </w:rPr>
        <w:t xml:space="preserve">chez </w:t>
      </w:r>
      <w:r w:rsidR="00575898" w:rsidRPr="003D1A75">
        <w:rPr>
          <w:color w:val="000000" w:themeColor="text1"/>
          <w:sz w:val="24"/>
          <w:szCs w:val="24"/>
          <w:lang w:val="fr-FR"/>
        </w:rPr>
        <w:t>d’</w:t>
      </w:r>
      <w:r w:rsidRPr="003D1A75">
        <w:rPr>
          <w:color w:val="000000" w:themeColor="text1"/>
          <w:sz w:val="24"/>
          <w:szCs w:val="24"/>
          <w:lang w:val="fr-FR"/>
        </w:rPr>
        <w:t>Holbach,</w:t>
      </w:r>
      <w:r w:rsidRPr="003D1A75">
        <w:rPr>
          <w:rStyle w:val="FootnoteReference"/>
          <w:color w:val="000000" w:themeColor="text1"/>
          <w:szCs w:val="16"/>
          <w:lang w:val="fr-FR"/>
        </w:rPr>
        <w:footnoteReference w:id="47"/>
      </w:r>
      <w:r w:rsidRPr="003D1A75">
        <w:rPr>
          <w:color w:val="000000" w:themeColor="text1"/>
          <w:sz w:val="24"/>
          <w:szCs w:val="24"/>
          <w:lang w:val="fr-FR"/>
        </w:rPr>
        <w:t xml:space="preserve"> et les</w:t>
      </w:r>
      <w:r w:rsidR="00575898" w:rsidRPr="003D1A75">
        <w:rPr>
          <w:color w:val="000000" w:themeColor="text1"/>
          <w:sz w:val="24"/>
          <w:szCs w:val="24"/>
          <w:lang w:val="fr-FR"/>
        </w:rPr>
        <w:t xml:space="preserve"> “</w:t>
      </w:r>
      <w:r w:rsidRPr="003D1A75">
        <w:rPr>
          <w:color w:val="000000" w:themeColor="text1"/>
          <w:sz w:val="24"/>
          <w:szCs w:val="24"/>
          <w:lang w:val="fr-FR"/>
        </w:rPr>
        <w:t>animaux moins animaux</w:t>
      </w:r>
      <w:r w:rsidR="00575898" w:rsidRPr="003D1A75">
        <w:rPr>
          <w:color w:val="000000" w:themeColor="text1"/>
          <w:sz w:val="24"/>
          <w:szCs w:val="24"/>
          <w:lang w:val="fr-FR"/>
        </w:rPr>
        <w:t xml:space="preserve">” </w:t>
      </w:r>
      <w:r w:rsidRPr="003D1A75">
        <w:rPr>
          <w:color w:val="000000" w:themeColor="text1"/>
          <w:sz w:val="24"/>
          <w:szCs w:val="24"/>
          <w:lang w:val="fr-FR"/>
        </w:rPr>
        <w:t>chez Maupertuis,</w:t>
      </w:r>
      <w:r w:rsidRPr="003D1A75">
        <w:rPr>
          <w:rStyle w:val="FootnoteReference"/>
          <w:color w:val="000000" w:themeColor="text1"/>
          <w:szCs w:val="16"/>
          <w:lang w:val="fr-FR"/>
        </w:rPr>
        <w:footnoteReference w:id="48"/>
      </w:r>
      <w:r w:rsidRPr="003D1A75">
        <w:rPr>
          <w:color w:val="000000" w:themeColor="text1"/>
          <w:sz w:val="24"/>
          <w:szCs w:val="24"/>
          <w:lang w:val="fr-FR"/>
        </w:rPr>
        <w:t xml:space="preserve"> fournissent les êtres transitoires qui assurent la continuité de la chaîne des êtres. Si cet être</w:t>
      </w:r>
      <w:r w:rsidR="00965250" w:rsidRPr="003D1A75">
        <w:rPr>
          <w:color w:val="000000" w:themeColor="text1"/>
          <w:sz w:val="24"/>
          <w:szCs w:val="24"/>
          <w:lang w:val="fr-FR"/>
        </w:rPr>
        <w:t xml:space="preserve"> n’</w:t>
      </w:r>
      <w:r w:rsidRPr="003D1A75">
        <w:rPr>
          <w:color w:val="000000" w:themeColor="text1"/>
          <w:sz w:val="24"/>
          <w:szCs w:val="24"/>
          <w:lang w:val="fr-FR"/>
        </w:rPr>
        <w:t>existe pas, on peut chercher à le créer comme le fait Buffon avec le mélange des espèces.</w:t>
      </w:r>
      <w:r w:rsidRPr="003D1A75">
        <w:rPr>
          <w:rStyle w:val="FootnoteReference"/>
          <w:color w:val="000000" w:themeColor="text1"/>
          <w:szCs w:val="16"/>
          <w:lang w:val="fr-FR"/>
        </w:rPr>
        <w:footnoteReference w:id="49"/>
      </w:r>
      <w:r w:rsidRPr="003D1A75">
        <w:rPr>
          <w:color w:val="000000" w:themeColor="text1"/>
          <w:sz w:val="24"/>
          <w:szCs w:val="24"/>
          <w:lang w:val="fr-FR"/>
        </w:rPr>
        <w:t xml:space="preserve"> Le monstre permet aussi de comprendre le normal par le biais de </w:t>
      </w:r>
      <w:r w:rsidR="00575898" w:rsidRPr="003D1A75">
        <w:rPr>
          <w:color w:val="000000" w:themeColor="text1"/>
          <w:sz w:val="24"/>
          <w:szCs w:val="24"/>
          <w:lang w:val="fr-FR"/>
        </w:rPr>
        <w:t>l’</w:t>
      </w:r>
      <w:r w:rsidRPr="003D1A75">
        <w:rPr>
          <w:color w:val="000000" w:themeColor="text1"/>
          <w:sz w:val="24"/>
          <w:szCs w:val="24"/>
          <w:lang w:val="fr-FR"/>
        </w:rPr>
        <w:t>anormal</w:t>
      </w:r>
      <w:r w:rsidR="002B6D16" w:rsidRPr="003D1A75">
        <w:rPr>
          <w:color w:val="000000" w:themeColor="text1"/>
          <w:sz w:val="24"/>
          <w:szCs w:val="24"/>
          <w:lang w:val="fr-FR"/>
        </w:rPr>
        <w:t>.</w:t>
      </w:r>
      <w:r w:rsidRPr="003D1A75">
        <w:rPr>
          <w:rStyle w:val="FootnoteReference"/>
          <w:color w:val="000000" w:themeColor="text1"/>
          <w:szCs w:val="16"/>
          <w:lang w:val="fr-FR"/>
        </w:rPr>
        <w:footnoteReference w:id="50"/>
      </w:r>
      <w:r w:rsidRPr="003D1A75">
        <w:rPr>
          <w:color w:val="000000" w:themeColor="text1"/>
          <w:sz w:val="24"/>
          <w:szCs w:val="24"/>
          <w:lang w:val="fr-FR"/>
        </w:rPr>
        <w:t xml:space="preserve"> </w:t>
      </w:r>
      <w:r w:rsidR="002B6D16" w:rsidRPr="003D1A75">
        <w:rPr>
          <w:color w:val="000000" w:themeColor="text1"/>
          <w:sz w:val="24"/>
          <w:szCs w:val="24"/>
          <w:lang w:val="fr-FR"/>
        </w:rPr>
        <w:t>Ainsi l</w:t>
      </w:r>
      <w:r w:rsidRPr="003D1A75">
        <w:rPr>
          <w:color w:val="000000" w:themeColor="text1"/>
          <w:sz w:val="24"/>
          <w:szCs w:val="24"/>
          <w:lang w:val="fr-FR"/>
        </w:rPr>
        <w:t xml:space="preserve">a génération est expliquée par </w:t>
      </w:r>
      <w:r w:rsidR="00575898" w:rsidRPr="003D1A75">
        <w:rPr>
          <w:color w:val="000000" w:themeColor="text1"/>
          <w:sz w:val="24"/>
          <w:szCs w:val="24"/>
          <w:lang w:val="fr-FR"/>
        </w:rPr>
        <w:t>l’</w:t>
      </w:r>
      <w:r w:rsidRPr="003D1A75">
        <w:rPr>
          <w:color w:val="000000" w:themeColor="text1"/>
          <w:sz w:val="24"/>
          <w:szCs w:val="24"/>
          <w:lang w:val="fr-FR"/>
        </w:rPr>
        <w:t xml:space="preserve">hérédité de caractères anormaux </w:t>
      </w:r>
      <w:r w:rsidR="00575898" w:rsidRPr="003D1A75">
        <w:rPr>
          <w:color w:val="000000" w:themeColor="text1"/>
          <w:sz w:val="24"/>
          <w:szCs w:val="24"/>
          <w:lang w:val="fr-FR"/>
        </w:rPr>
        <w:lastRenderedPageBreak/>
        <w:t>qu’</w:t>
      </w:r>
      <w:r w:rsidRPr="003D1A75">
        <w:rPr>
          <w:color w:val="000000" w:themeColor="text1"/>
          <w:sz w:val="24"/>
          <w:szCs w:val="24"/>
          <w:lang w:val="fr-FR"/>
        </w:rPr>
        <w:t>on peut suivre pendant plusieurs générations</w:t>
      </w:r>
      <w:r w:rsidR="002B6D16" w:rsidRPr="003D1A75">
        <w:rPr>
          <w:color w:val="000000" w:themeColor="text1"/>
          <w:sz w:val="24"/>
          <w:szCs w:val="24"/>
          <w:lang w:val="fr-FR"/>
        </w:rPr>
        <w:t>,</w:t>
      </w:r>
      <w:r w:rsidRPr="003D1A75">
        <w:rPr>
          <w:color w:val="000000" w:themeColor="text1"/>
          <w:sz w:val="24"/>
          <w:szCs w:val="24"/>
          <w:lang w:val="fr-FR"/>
        </w:rPr>
        <w:t xml:space="preserve"> comme avec </w:t>
      </w:r>
      <w:r w:rsidR="00575898" w:rsidRPr="003D1A75">
        <w:rPr>
          <w:color w:val="000000" w:themeColor="text1"/>
          <w:sz w:val="24"/>
          <w:szCs w:val="24"/>
          <w:lang w:val="fr-FR"/>
        </w:rPr>
        <w:t>l’</w:t>
      </w:r>
      <w:r w:rsidRPr="003D1A75">
        <w:rPr>
          <w:color w:val="000000" w:themeColor="text1"/>
          <w:sz w:val="24"/>
          <w:szCs w:val="24"/>
          <w:lang w:val="fr-FR"/>
        </w:rPr>
        <w:t>anomalie des six doigts chez Maupertuis.</w:t>
      </w:r>
      <w:r w:rsidRPr="003D1A75">
        <w:rPr>
          <w:rStyle w:val="FootnoteReference"/>
          <w:color w:val="000000" w:themeColor="text1"/>
          <w:szCs w:val="16"/>
          <w:lang w:val="fr-FR"/>
        </w:rPr>
        <w:footnoteReference w:id="51"/>
      </w:r>
      <w:r w:rsidRPr="003D1A75">
        <w:rPr>
          <w:color w:val="000000" w:themeColor="text1"/>
          <w:sz w:val="24"/>
          <w:szCs w:val="24"/>
          <w:lang w:val="fr-FR"/>
        </w:rPr>
        <w:t xml:space="preserve"> </w:t>
      </w:r>
    </w:p>
    <w:p w14:paraId="12457890" w14:textId="1AC3694F"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Diderot reprend toutes ces idées </w:t>
      </w:r>
      <w:r w:rsidR="00575898" w:rsidRPr="003D1A75">
        <w:rPr>
          <w:color w:val="000000" w:themeColor="text1"/>
          <w:sz w:val="24"/>
          <w:szCs w:val="24"/>
          <w:lang w:val="fr-FR"/>
        </w:rPr>
        <w:t>qu’</w:t>
      </w:r>
      <w:r w:rsidRPr="003D1A75">
        <w:rPr>
          <w:color w:val="000000" w:themeColor="text1"/>
          <w:sz w:val="24"/>
          <w:szCs w:val="24"/>
          <w:lang w:val="fr-FR"/>
        </w:rPr>
        <w:t xml:space="preserve">il explore dans le </w:t>
      </w:r>
      <w:r w:rsidRPr="003D1A75">
        <w:rPr>
          <w:i/>
          <w:color w:val="000000" w:themeColor="text1"/>
          <w:sz w:val="24"/>
          <w:szCs w:val="24"/>
          <w:lang w:val="fr-FR"/>
        </w:rPr>
        <w:t>Rêve</w:t>
      </w:r>
      <w:r w:rsidRPr="003D1A75">
        <w:rPr>
          <w:color w:val="000000" w:themeColor="text1"/>
          <w:sz w:val="24"/>
          <w:szCs w:val="24"/>
          <w:lang w:val="fr-FR"/>
        </w:rPr>
        <w:t xml:space="preserve"> en fonction du matérialisme</w:t>
      </w:r>
      <w:r w:rsidR="002B6D16" w:rsidRPr="003D1A75">
        <w:rPr>
          <w:color w:val="000000" w:themeColor="text1"/>
          <w:sz w:val="24"/>
          <w:szCs w:val="24"/>
          <w:lang w:val="fr-FR"/>
        </w:rPr>
        <w:t>, et l</w:t>
      </w:r>
      <w:r w:rsidRPr="003D1A75">
        <w:rPr>
          <w:color w:val="000000" w:themeColor="text1"/>
          <w:sz w:val="24"/>
          <w:szCs w:val="24"/>
          <w:lang w:val="fr-FR"/>
        </w:rPr>
        <w:t xml:space="preserve">e </w:t>
      </w:r>
      <w:r w:rsidRPr="003D1A75">
        <w:rPr>
          <w:i/>
          <w:color w:val="000000" w:themeColor="text1"/>
          <w:sz w:val="24"/>
          <w:szCs w:val="24"/>
          <w:lang w:val="fr-FR"/>
        </w:rPr>
        <w:t xml:space="preserve">Rêve </w:t>
      </w:r>
      <w:r w:rsidRPr="003D1A75">
        <w:rPr>
          <w:color w:val="000000" w:themeColor="text1"/>
          <w:sz w:val="24"/>
          <w:szCs w:val="24"/>
          <w:lang w:val="fr-FR"/>
        </w:rPr>
        <w:t xml:space="preserve">marque en ce sens </w:t>
      </w:r>
      <w:r w:rsidR="00575898" w:rsidRPr="003D1A75">
        <w:rPr>
          <w:color w:val="000000" w:themeColor="text1"/>
          <w:sz w:val="24"/>
          <w:szCs w:val="24"/>
          <w:lang w:val="fr-FR"/>
        </w:rPr>
        <w:t>l’</w:t>
      </w:r>
      <w:r w:rsidRPr="003D1A75">
        <w:rPr>
          <w:color w:val="000000" w:themeColor="text1"/>
          <w:sz w:val="24"/>
          <w:szCs w:val="24"/>
          <w:lang w:val="fr-FR"/>
        </w:rPr>
        <w:t>avènement du</w:t>
      </w:r>
      <w:r w:rsidR="00575898" w:rsidRPr="003D1A75">
        <w:rPr>
          <w:color w:val="000000" w:themeColor="text1"/>
          <w:sz w:val="24"/>
          <w:szCs w:val="24"/>
          <w:lang w:val="fr-FR"/>
        </w:rPr>
        <w:t xml:space="preserve"> “</w:t>
      </w:r>
      <w:r w:rsidRPr="003D1A75">
        <w:rPr>
          <w:color w:val="000000" w:themeColor="text1"/>
          <w:sz w:val="24"/>
          <w:szCs w:val="24"/>
          <w:lang w:val="fr-FR"/>
        </w:rPr>
        <w:t>monstre matérialiste</w:t>
      </w:r>
      <w:r w:rsidR="00575898" w:rsidRPr="003D1A75">
        <w:rPr>
          <w:color w:val="000000" w:themeColor="text1"/>
          <w:sz w:val="24"/>
          <w:szCs w:val="24"/>
          <w:lang w:val="fr-FR"/>
        </w:rPr>
        <w:t xml:space="preserve">” </w:t>
      </w:r>
      <w:r w:rsidRPr="003D1A75">
        <w:rPr>
          <w:color w:val="000000" w:themeColor="text1"/>
          <w:sz w:val="24"/>
          <w:szCs w:val="24"/>
          <w:lang w:val="fr-FR"/>
        </w:rPr>
        <w:t xml:space="preserve">que nous allons maintenant examiner. Mais pour cela, il nous faut </w:t>
      </w:r>
      <w:r w:rsidR="00575898" w:rsidRPr="003D1A75">
        <w:rPr>
          <w:color w:val="000000" w:themeColor="text1"/>
          <w:sz w:val="24"/>
          <w:szCs w:val="24"/>
          <w:lang w:val="fr-FR"/>
        </w:rPr>
        <w:t>d’</w:t>
      </w:r>
      <w:r w:rsidRPr="003D1A75">
        <w:rPr>
          <w:color w:val="000000" w:themeColor="text1"/>
          <w:sz w:val="24"/>
          <w:szCs w:val="24"/>
          <w:lang w:val="fr-FR"/>
        </w:rPr>
        <w:t xml:space="preserve">abord rappeler en quoi consiste le matérialisme de Diderot. </w:t>
      </w:r>
      <w:proofErr w:type="spellStart"/>
      <w:r w:rsidRPr="003D1A75">
        <w:rPr>
          <w:color w:val="000000" w:themeColor="text1"/>
          <w:sz w:val="24"/>
          <w:szCs w:val="24"/>
          <w:lang w:val="fr-FR"/>
        </w:rPr>
        <w:t>Jouary</w:t>
      </w:r>
      <w:proofErr w:type="spellEnd"/>
      <w:r w:rsidRPr="003D1A75">
        <w:rPr>
          <w:color w:val="000000" w:themeColor="text1"/>
          <w:sz w:val="24"/>
          <w:szCs w:val="24"/>
          <w:lang w:val="fr-FR"/>
        </w:rPr>
        <w:t xml:space="preserve"> le définit</w:t>
      </w:r>
      <w:r w:rsidR="00F85F42" w:rsidRPr="003D1A75">
        <w:rPr>
          <w:color w:val="000000" w:themeColor="text1"/>
          <w:sz w:val="24"/>
          <w:szCs w:val="24"/>
          <w:lang w:val="fr-FR"/>
        </w:rPr>
        <w:t xml:space="preserve"> par exemple</w:t>
      </w:r>
      <w:r w:rsidRPr="003D1A75">
        <w:rPr>
          <w:color w:val="000000" w:themeColor="text1"/>
          <w:sz w:val="24"/>
          <w:szCs w:val="24"/>
          <w:lang w:val="fr-FR"/>
        </w:rPr>
        <w:t xml:space="preserve"> à partir de ce </w:t>
      </w:r>
      <w:r w:rsidR="00575898" w:rsidRPr="003D1A75">
        <w:rPr>
          <w:color w:val="000000" w:themeColor="text1"/>
          <w:sz w:val="24"/>
          <w:szCs w:val="24"/>
          <w:lang w:val="fr-FR"/>
        </w:rPr>
        <w:t>qu’</w:t>
      </w:r>
      <w:r w:rsidRPr="003D1A75">
        <w:rPr>
          <w:color w:val="000000" w:themeColor="text1"/>
          <w:sz w:val="24"/>
          <w:szCs w:val="24"/>
          <w:lang w:val="fr-FR"/>
        </w:rPr>
        <w:t>il appelle</w:t>
      </w:r>
      <w:r w:rsidR="00575898" w:rsidRPr="003D1A75">
        <w:rPr>
          <w:color w:val="000000" w:themeColor="text1"/>
          <w:sz w:val="24"/>
          <w:szCs w:val="24"/>
          <w:lang w:val="fr-FR"/>
        </w:rPr>
        <w:t xml:space="preserve"> “</w:t>
      </w:r>
      <w:r w:rsidRPr="003D1A75">
        <w:rPr>
          <w:color w:val="000000" w:themeColor="text1"/>
          <w:sz w:val="24"/>
          <w:szCs w:val="24"/>
          <w:lang w:val="fr-FR"/>
        </w:rPr>
        <w:t>les quatre exigences matérialistes</w:t>
      </w:r>
      <w:r w:rsidR="00575898" w:rsidRPr="003D1A75">
        <w:rPr>
          <w:color w:val="000000" w:themeColor="text1"/>
          <w:sz w:val="24"/>
          <w:szCs w:val="24"/>
          <w:lang w:val="fr-FR"/>
        </w:rPr>
        <w:t xml:space="preserve">” </w:t>
      </w:r>
      <w:r w:rsidRPr="003D1A75">
        <w:rPr>
          <w:color w:val="000000" w:themeColor="text1"/>
          <w:sz w:val="24"/>
          <w:szCs w:val="24"/>
          <w:lang w:val="fr-FR"/>
        </w:rPr>
        <w:t xml:space="preserve">des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 xml:space="preserve">interprétation de la </w:t>
      </w:r>
      <w:proofErr w:type="gramStart"/>
      <w:r w:rsidRPr="003D1A75">
        <w:rPr>
          <w:i/>
          <w:color w:val="000000" w:themeColor="text1"/>
          <w:sz w:val="24"/>
          <w:szCs w:val="24"/>
          <w:lang w:val="fr-FR"/>
        </w:rPr>
        <w:t>nature</w:t>
      </w:r>
      <w:r w:rsidRPr="003D1A75">
        <w:rPr>
          <w:color w:val="000000" w:themeColor="text1"/>
          <w:sz w:val="24"/>
          <w:szCs w:val="24"/>
          <w:lang w:val="fr-FR"/>
        </w:rPr>
        <w:t>:</w:t>
      </w:r>
      <w:proofErr w:type="gramEnd"/>
      <w:r w:rsidRPr="003D1A75">
        <w:rPr>
          <w:color w:val="000000" w:themeColor="text1"/>
          <w:sz w:val="24"/>
          <w:szCs w:val="24"/>
          <w:lang w:val="fr-FR"/>
        </w:rPr>
        <w:t xml:space="preserve"> </w:t>
      </w:r>
    </w:p>
    <w:p w14:paraId="0E2ED4A1" w14:textId="08EBC24E"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1) la nature est </w:t>
      </w:r>
      <w:proofErr w:type="gramStart"/>
      <w:r w:rsidRPr="003D1A75">
        <w:rPr>
          <w:color w:val="000000" w:themeColor="text1"/>
          <w:sz w:val="24"/>
          <w:szCs w:val="24"/>
          <w:lang w:val="fr-FR"/>
        </w:rPr>
        <w:t>une;</w:t>
      </w:r>
      <w:proofErr w:type="gramEnd"/>
      <w:r w:rsidRPr="003D1A75">
        <w:rPr>
          <w:color w:val="000000" w:themeColor="text1"/>
          <w:sz w:val="24"/>
          <w:szCs w:val="24"/>
          <w:lang w:val="fr-FR"/>
        </w:rPr>
        <w:t xml:space="preserve"> 2) la matière est en mouvement; 3) les règnes minéral, végétal, animal, </w:t>
      </w:r>
      <w:r w:rsidR="00623036" w:rsidRPr="003D1A75">
        <w:rPr>
          <w:color w:val="000000" w:themeColor="text1"/>
          <w:sz w:val="24"/>
          <w:szCs w:val="24"/>
          <w:lang w:val="fr-FR"/>
        </w:rPr>
        <w:t>s’</w:t>
      </w:r>
      <w:r w:rsidRPr="003D1A75">
        <w:rPr>
          <w:color w:val="000000" w:themeColor="text1"/>
          <w:sz w:val="24"/>
          <w:szCs w:val="24"/>
          <w:lang w:val="fr-FR"/>
        </w:rPr>
        <w:t>interpénètrent; 4) il y a continuité de la matière brute à la matière vivante.</w:t>
      </w:r>
      <w:r w:rsidRPr="003D1A75">
        <w:rPr>
          <w:rStyle w:val="FootnoteReference"/>
          <w:color w:val="000000" w:themeColor="text1"/>
          <w:szCs w:val="16"/>
          <w:lang w:val="fr-FR"/>
        </w:rPr>
        <w:footnoteReference w:id="52"/>
      </w:r>
    </w:p>
    <w:p w14:paraId="359FCD53" w14:textId="4ACC5DF0" w:rsidR="001B7D8C" w:rsidRPr="003D1A75" w:rsidRDefault="00B92D23" w:rsidP="00195229">
      <w:pPr>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la nature est une</w:t>
      </w:r>
      <w:r w:rsidRPr="003D1A75">
        <w:rPr>
          <w:color w:val="000000" w:themeColor="text1"/>
          <w:sz w:val="24"/>
          <w:szCs w:val="24"/>
          <w:lang w:val="fr-FR"/>
        </w:rPr>
        <w:t>”</w:t>
      </w:r>
      <w:r w:rsidR="001B7D8C" w:rsidRPr="003D1A75">
        <w:rPr>
          <w:color w:val="000000" w:themeColor="text1"/>
          <w:sz w:val="24"/>
          <w:szCs w:val="24"/>
          <w:lang w:val="fr-FR"/>
        </w:rPr>
        <w:t>: les êtres et les choses sont tous fait à partir de la même matière</w:t>
      </w:r>
      <w:r w:rsidR="002B6D16" w:rsidRPr="003D1A75">
        <w:rPr>
          <w:color w:val="000000" w:themeColor="text1"/>
          <w:sz w:val="24"/>
          <w:szCs w:val="24"/>
          <w:lang w:val="fr-FR"/>
        </w:rPr>
        <w:t xml:space="preserve">, comme l’indique </w:t>
      </w:r>
      <w:r w:rsidR="001B7D8C" w:rsidRPr="003D1A75">
        <w:rPr>
          <w:color w:val="000000" w:themeColor="text1"/>
          <w:sz w:val="24"/>
          <w:szCs w:val="24"/>
          <w:lang w:val="fr-FR"/>
        </w:rPr>
        <w:t>le fameux</w:t>
      </w:r>
      <w:r w:rsidR="00575898" w:rsidRPr="003D1A75">
        <w:rPr>
          <w:color w:val="000000" w:themeColor="text1"/>
          <w:sz w:val="24"/>
          <w:szCs w:val="24"/>
          <w:lang w:val="fr-FR"/>
        </w:rPr>
        <w:t xml:space="preserve"> “</w:t>
      </w:r>
      <w:r w:rsidR="001B7D8C" w:rsidRPr="003D1A75">
        <w:rPr>
          <w:color w:val="000000" w:themeColor="text1"/>
          <w:sz w:val="24"/>
          <w:szCs w:val="24"/>
          <w:lang w:val="fr-FR"/>
        </w:rPr>
        <w:t>océan de matière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du </w:t>
      </w:r>
      <w:r w:rsidR="001B7D8C" w:rsidRPr="003D1A75">
        <w:rPr>
          <w:i/>
          <w:color w:val="000000" w:themeColor="text1"/>
          <w:sz w:val="24"/>
          <w:szCs w:val="24"/>
          <w:lang w:val="fr-FR"/>
        </w:rPr>
        <w:t>Rêve</w:t>
      </w:r>
      <w:r w:rsidR="002B6D16" w:rsidRPr="003D1A75">
        <w:rPr>
          <w:color w:val="000000" w:themeColor="text1"/>
          <w:sz w:val="24"/>
          <w:szCs w:val="24"/>
          <w:lang w:val="fr-FR"/>
        </w:rPr>
        <w:t>.</w:t>
      </w:r>
      <w:r w:rsidR="001B7D8C" w:rsidRPr="003D1A75">
        <w:rPr>
          <w:rStyle w:val="FootnoteReference"/>
          <w:color w:val="000000" w:themeColor="text1"/>
          <w:szCs w:val="16"/>
          <w:lang w:val="fr-FR"/>
        </w:rPr>
        <w:footnoteReference w:id="53"/>
      </w:r>
      <w:r w:rsidR="001B7D8C" w:rsidRPr="003D1A75">
        <w:rPr>
          <w:color w:val="000000" w:themeColor="text1"/>
          <w:sz w:val="24"/>
          <w:szCs w:val="24"/>
          <w:lang w:val="fr-FR"/>
        </w:rPr>
        <w:t xml:space="preserve"> </w:t>
      </w:r>
      <w:r w:rsidR="002B6D16" w:rsidRPr="003D1A75">
        <w:rPr>
          <w:color w:val="000000" w:themeColor="text1"/>
          <w:sz w:val="24"/>
          <w:szCs w:val="24"/>
          <w:lang w:val="fr-FR"/>
        </w:rPr>
        <w:t>C</w:t>
      </w:r>
      <w:r w:rsidR="001B7D8C" w:rsidRPr="003D1A75">
        <w:rPr>
          <w:color w:val="000000" w:themeColor="text1"/>
          <w:sz w:val="24"/>
          <w:szCs w:val="24"/>
          <w:lang w:val="fr-FR"/>
        </w:rPr>
        <w:t>ette matière</w:t>
      </w:r>
      <w:r w:rsidR="00575898" w:rsidRPr="003D1A75">
        <w:rPr>
          <w:color w:val="000000" w:themeColor="text1"/>
          <w:sz w:val="24"/>
          <w:szCs w:val="24"/>
          <w:lang w:val="fr-FR"/>
        </w:rPr>
        <w:t xml:space="preserve"> “</w:t>
      </w:r>
      <w:r w:rsidR="001B7D8C" w:rsidRPr="003D1A75">
        <w:rPr>
          <w:color w:val="000000" w:themeColor="text1"/>
          <w:sz w:val="24"/>
          <w:szCs w:val="24"/>
          <w:lang w:val="fr-FR"/>
        </w:rPr>
        <w:t>est en mouvement</w:t>
      </w:r>
      <w:r w:rsidRPr="003D1A75">
        <w:rPr>
          <w:color w:val="000000" w:themeColor="text1"/>
          <w:sz w:val="24"/>
          <w:szCs w:val="24"/>
          <w:lang w:val="fr-FR"/>
        </w:rPr>
        <w:t>”</w:t>
      </w:r>
      <w:r w:rsidR="001B7D8C" w:rsidRPr="003D1A75">
        <w:rPr>
          <w:color w:val="000000" w:themeColor="text1"/>
          <w:sz w:val="24"/>
          <w:szCs w:val="24"/>
          <w:lang w:val="fr-FR"/>
        </w:rPr>
        <w:t>: le mouvement est inhérent à la matière</w:t>
      </w:r>
      <w:r w:rsidR="002B6D16" w:rsidRPr="003D1A75">
        <w:rPr>
          <w:color w:val="000000" w:themeColor="text1"/>
          <w:sz w:val="24"/>
          <w:szCs w:val="24"/>
          <w:lang w:val="fr-FR"/>
        </w:rPr>
        <w:t xml:space="preserve"> qui</w:t>
      </w:r>
      <w:r w:rsidR="001B7D8C" w:rsidRPr="003D1A75">
        <w:rPr>
          <w:color w:val="000000" w:themeColor="text1"/>
          <w:sz w:val="24"/>
          <w:szCs w:val="24"/>
          <w:lang w:val="fr-FR"/>
        </w:rPr>
        <w:t xml:space="preserve"> a le pouvoir </w:t>
      </w:r>
      <w:r w:rsidR="00575898" w:rsidRPr="003D1A75">
        <w:rPr>
          <w:color w:val="000000" w:themeColor="text1"/>
          <w:sz w:val="24"/>
          <w:szCs w:val="24"/>
          <w:lang w:val="fr-FR"/>
        </w:rPr>
        <w:t>d’</w:t>
      </w:r>
      <w:r w:rsidR="001B7D8C" w:rsidRPr="003D1A75">
        <w:rPr>
          <w:color w:val="000000" w:themeColor="text1"/>
          <w:sz w:val="24"/>
          <w:szCs w:val="24"/>
          <w:lang w:val="fr-FR"/>
        </w:rPr>
        <w:t xml:space="preserve">agir </w:t>
      </w:r>
      <w:r w:rsidR="00575898" w:rsidRPr="003D1A75">
        <w:rPr>
          <w:color w:val="000000" w:themeColor="text1"/>
          <w:sz w:val="24"/>
          <w:szCs w:val="24"/>
          <w:lang w:val="fr-FR"/>
        </w:rPr>
        <w:t>d’</w:t>
      </w:r>
      <w:r w:rsidR="001B7D8C" w:rsidRPr="003D1A75">
        <w:rPr>
          <w:color w:val="000000" w:themeColor="text1"/>
          <w:sz w:val="24"/>
          <w:szCs w:val="24"/>
          <w:lang w:val="fr-FR"/>
        </w:rPr>
        <w:t>elle-même au lieu de simplement réagir comme dans les mondes de Descartes et de Newton</w:t>
      </w:r>
      <w:r w:rsidR="002B6D16" w:rsidRPr="003D1A75">
        <w:rPr>
          <w:color w:val="000000" w:themeColor="text1"/>
          <w:sz w:val="24"/>
          <w:szCs w:val="24"/>
          <w:lang w:val="fr-FR"/>
        </w:rPr>
        <w:t>.</w:t>
      </w:r>
      <w:r w:rsidR="001B7D8C" w:rsidRPr="003D1A75">
        <w:rPr>
          <w:rStyle w:val="FootnoteReference"/>
          <w:color w:val="000000" w:themeColor="text1"/>
          <w:szCs w:val="16"/>
          <w:lang w:val="fr-FR"/>
        </w:rPr>
        <w:footnoteReference w:id="54"/>
      </w:r>
      <w:r w:rsidR="001B7D8C" w:rsidRPr="003D1A75">
        <w:rPr>
          <w:color w:val="000000" w:themeColor="text1"/>
          <w:sz w:val="24"/>
          <w:szCs w:val="24"/>
          <w:lang w:val="fr-FR"/>
        </w:rPr>
        <w:t xml:space="preserve"> </w:t>
      </w:r>
      <w:r w:rsidR="002B6D16" w:rsidRPr="003D1A75">
        <w:rPr>
          <w:color w:val="000000" w:themeColor="text1"/>
          <w:sz w:val="24"/>
          <w:szCs w:val="24"/>
          <w:lang w:val="fr-FR"/>
        </w:rPr>
        <w:t>L</w:t>
      </w:r>
      <w:r w:rsidR="00575898" w:rsidRPr="003D1A75">
        <w:rPr>
          <w:color w:val="000000" w:themeColor="text1"/>
          <w:sz w:val="24"/>
          <w:szCs w:val="24"/>
          <w:lang w:val="fr-FR"/>
        </w:rPr>
        <w:t>’</w:t>
      </w:r>
      <w:r w:rsidR="001B7D8C" w:rsidRPr="003D1A75">
        <w:rPr>
          <w:color w:val="000000" w:themeColor="text1"/>
          <w:sz w:val="24"/>
          <w:szCs w:val="24"/>
          <w:lang w:val="fr-FR"/>
        </w:rPr>
        <w:t>interpénétration des règnes et surtout la</w:t>
      </w:r>
      <w:r w:rsidR="00575898" w:rsidRPr="003D1A75">
        <w:rPr>
          <w:color w:val="000000" w:themeColor="text1"/>
          <w:sz w:val="24"/>
          <w:szCs w:val="24"/>
          <w:lang w:val="fr-FR"/>
        </w:rPr>
        <w:t xml:space="preserve"> “</w:t>
      </w:r>
      <w:r w:rsidR="001B7D8C" w:rsidRPr="003D1A75">
        <w:rPr>
          <w:color w:val="000000" w:themeColor="text1"/>
          <w:sz w:val="24"/>
          <w:szCs w:val="24"/>
          <w:lang w:val="fr-FR"/>
        </w:rPr>
        <w:t>continuité de la matière brute à la matière vivante</w:t>
      </w:r>
      <w:r w:rsidR="00575898" w:rsidRPr="003D1A75">
        <w:rPr>
          <w:color w:val="000000" w:themeColor="text1"/>
          <w:sz w:val="24"/>
          <w:szCs w:val="24"/>
          <w:lang w:val="fr-FR"/>
        </w:rPr>
        <w:t xml:space="preserve">” </w:t>
      </w:r>
      <w:r w:rsidR="001B7D8C" w:rsidRPr="003D1A75">
        <w:rPr>
          <w:color w:val="000000" w:themeColor="text1"/>
          <w:sz w:val="24"/>
          <w:szCs w:val="24"/>
          <w:lang w:val="fr-FR"/>
        </w:rPr>
        <w:t>indique enfin que si la matière est toujours la même et ne fait que changer de forme</w:t>
      </w:r>
      <w:r w:rsidR="005C1BA4" w:rsidRPr="003D1A75">
        <w:rPr>
          <w:color w:val="000000" w:themeColor="text1"/>
          <w:sz w:val="24"/>
          <w:szCs w:val="24"/>
          <w:lang w:val="fr-FR"/>
        </w:rPr>
        <w:t xml:space="preserve">, </w:t>
      </w:r>
      <w:r w:rsidR="001B7D8C" w:rsidRPr="003D1A75">
        <w:rPr>
          <w:color w:val="000000" w:themeColor="text1"/>
          <w:sz w:val="24"/>
          <w:szCs w:val="24"/>
          <w:lang w:val="fr-FR"/>
        </w:rPr>
        <w:t xml:space="preserve">elle tire son principe vital </w:t>
      </w:r>
      <w:r w:rsidR="00575898" w:rsidRPr="003D1A75">
        <w:rPr>
          <w:color w:val="000000" w:themeColor="text1"/>
          <w:sz w:val="24"/>
          <w:szCs w:val="24"/>
          <w:lang w:val="fr-FR"/>
        </w:rPr>
        <w:t>d’</w:t>
      </w:r>
      <w:r w:rsidR="001B7D8C" w:rsidRPr="003D1A75">
        <w:rPr>
          <w:color w:val="000000" w:themeColor="text1"/>
          <w:sz w:val="24"/>
          <w:szCs w:val="24"/>
          <w:lang w:val="fr-FR"/>
        </w:rPr>
        <w:t xml:space="preserve">elle-même et peut passer de </w:t>
      </w:r>
      <w:r w:rsidR="00575898" w:rsidRPr="003D1A75">
        <w:rPr>
          <w:color w:val="000000" w:themeColor="text1"/>
          <w:sz w:val="24"/>
          <w:szCs w:val="24"/>
          <w:lang w:val="fr-FR"/>
        </w:rPr>
        <w:t>l’</w:t>
      </w:r>
      <w:r w:rsidR="001B7D8C" w:rsidRPr="003D1A75">
        <w:rPr>
          <w:color w:val="000000" w:themeColor="text1"/>
          <w:sz w:val="24"/>
          <w:szCs w:val="24"/>
          <w:lang w:val="fr-FR"/>
        </w:rPr>
        <w:t xml:space="preserve">état inerte à </w:t>
      </w:r>
      <w:r w:rsidR="00575898" w:rsidRPr="003D1A75">
        <w:rPr>
          <w:color w:val="000000" w:themeColor="text1"/>
          <w:sz w:val="24"/>
          <w:szCs w:val="24"/>
          <w:lang w:val="fr-FR"/>
        </w:rPr>
        <w:t>l’</w:t>
      </w:r>
      <w:r w:rsidR="001B7D8C" w:rsidRPr="003D1A75">
        <w:rPr>
          <w:color w:val="000000" w:themeColor="text1"/>
          <w:sz w:val="24"/>
          <w:szCs w:val="24"/>
          <w:lang w:val="fr-FR"/>
        </w:rPr>
        <w:t>état vivant sans aide extérieur</w:t>
      </w:r>
      <w:r w:rsidR="005C1BA4" w:rsidRPr="003D1A75">
        <w:rPr>
          <w:color w:val="000000" w:themeColor="text1"/>
          <w:sz w:val="24"/>
          <w:szCs w:val="24"/>
          <w:lang w:val="fr-FR"/>
        </w:rPr>
        <w:t>e</w:t>
      </w:r>
      <w:r w:rsidR="001B7D8C" w:rsidRPr="003D1A75">
        <w:rPr>
          <w:color w:val="000000" w:themeColor="text1"/>
          <w:sz w:val="24"/>
          <w:szCs w:val="24"/>
          <w:lang w:val="fr-FR"/>
        </w:rPr>
        <w:t xml:space="preserve">. </w:t>
      </w:r>
    </w:p>
    <w:p w14:paraId="4E94C2C4" w14:textId="79A87C79" w:rsidR="001B7D8C" w:rsidRPr="003D1A75" w:rsidRDefault="001B7D8C" w:rsidP="00195229">
      <w:pPr>
        <w:rPr>
          <w:color w:val="000000" w:themeColor="text1"/>
          <w:sz w:val="24"/>
          <w:szCs w:val="24"/>
          <w:lang w:val="fr-FR"/>
        </w:rPr>
      </w:pPr>
      <w:r w:rsidRPr="003D1A75">
        <w:rPr>
          <w:color w:val="000000" w:themeColor="text1"/>
          <w:sz w:val="24"/>
          <w:szCs w:val="24"/>
          <w:lang w:val="fr-FR"/>
        </w:rPr>
        <w:tab/>
        <w:t>Diderot revient à plusieurs reprises</w:t>
      </w:r>
      <w:r w:rsidR="005C1BA4" w:rsidRPr="003D1A75">
        <w:rPr>
          <w:color w:val="000000" w:themeColor="text1"/>
          <w:sz w:val="24"/>
          <w:szCs w:val="24"/>
          <w:lang w:val="fr-FR"/>
        </w:rPr>
        <w:t xml:space="preserve"> sur la question de l’animation de la matière cruciale à son matérialisme</w:t>
      </w:r>
      <w:r w:rsidRPr="003D1A75">
        <w:rPr>
          <w:color w:val="000000" w:themeColor="text1"/>
          <w:sz w:val="24"/>
          <w:szCs w:val="24"/>
          <w:lang w:val="fr-FR"/>
        </w:rPr>
        <w:t xml:space="preserve">, notamment par le biais du </w:t>
      </w:r>
      <w:r w:rsidRPr="003D1A75">
        <w:rPr>
          <w:i/>
          <w:color w:val="000000" w:themeColor="text1"/>
          <w:sz w:val="24"/>
          <w:szCs w:val="24"/>
          <w:lang w:val="fr-FR"/>
        </w:rPr>
        <w:t>Pygmalion</w:t>
      </w:r>
      <w:r w:rsidRPr="003D1A75">
        <w:rPr>
          <w:color w:val="000000" w:themeColor="text1"/>
          <w:sz w:val="24"/>
          <w:szCs w:val="24"/>
          <w:lang w:val="fr-FR"/>
        </w:rPr>
        <w:t xml:space="preserve"> de Falconet qui problématise </w:t>
      </w:r>
      <w:r w:rsidR="005C1BA4" w:rsidRPr="003D1A75">
        <w:rPr>
          <w:color w:val="000000" w:themeColor="text1"/>
          <w:sz w:val="24"/>
          <w:szCs w:val="24"/>
          <w:lang w:val="fr-FR"/>
        </w:rPr>
        <w:t>le</w:t>
      </w:r>
      <w:r w:rsidRPr="003D1A75">
        <w:rPr>
          <w:color w:val="000000" w:themeColor="text1"/>
          <w:sz w:val="24"/>
          <w:szCs w:val="24"/>
          <w:lang w:val="fr-FR"/>
        </w:rPr>
        <w:t xml:space="preserve"> passage </w:t>
      </w:r>
      <w:r w:rsidRPr="003D1A75">
        <w:rPr>
          <w:color w:val="000000" w:themeColor="text1"/>
          <w:sz w:val="24"/>
          <w:szCs w:val="24"/>
          <w:lang w:val="fr-FR"/>
        </w:rPr>
        <w:lastRenderedPageBreak/>
        <w:t xml:space="preserve">de </w:t>
      </w:r>
      <w:r w:rsidR="00575898" w:rsidRPr="003D1A75">
        <w:rPr>
          <w:color w:val="000000" w:themeColor="text1"/>
          <w:sz w:val="24"/>
          <w:szCs w:val="24"/>
          <w:lang w:val="fr-FR"/>
        </w:rPr>
        <w:t>l’</w:t>
      </w:r>
      <w:r w:rsidRPr="003D1A75">
        <w:rPr>
          <w:color w:val="000000" w:themeColor="text1"/>
          <w:sz w:val="24"/>
          <w:szCs w:val="24"/>
          <w:lang w:val="fr-FR"/>
        </w:rPr>
        <w:t xml:space="preserve">inerte au sensible avec </w:t>
      </w:r>
      <w:r w:rsidR="00575898" w:rsidRPr="003D1A75">
        <w:rPr>
          <w:color w:val="000000" w:themeColor="text1"/>
          <w:sz w:val="24"/>
          <w:szCs w:val="24"/>
          <w:lang w:val="fr-FR"/>
        </w:rPr>
        <w:t>l’</w:t>
      </w:r>
      <w:r w:rsidRPr="003D1A75">
        <w:rPr>
          <w:color w:val="000000" w:themeColor="text1"/>
          <w:sz w:val="24"/>
          <w:szCs w:val="24"/>
          <w:lang w:val="fr-FR"/>
        </w:rPr>
        <w:t>énigme du marbre</w:t>
      </w:r>
      <w:r w:rsidR="005C1BA4" w:rsidRPr="003D1A75">
        <w:rPr>
          <w:color w:val="000000" w:themeColor="text1"/>
          <w:sz w:val="24"/>
          <w:szCs w:val="24"/>
          <w:lang w:val="fr-FR"/>
        </w:rPr>
        <w:t xml:space="preserve"> devenant</w:t>
      </w:r>
      <w:r w:rsidRPr="003D1A75">
        <w:rPr>
          <w:color w:val="000000" w:themeColor="text1"/>
          <w:sz w:val="24"/>
          <w:szCs w:val="24"/>
          <w:lang w:val="fr-FR"/>
        </w:rPr>
        <w:t xml:space="preserve"> chair.</w:t>
      </w:r>
      <w:r w:rsidRPr="003D1A75">
        <w:rPr>
          <w:rStyle w:val="FootnoteReference"/>
          <w:color w:val="000000" w:themeColor="text1"/>
          <w:szCs w:val="16"/>
          <w:lang w:val="fr-FR"/>
        </w:rPr>
        <w:footnoteReference w:id="55"/>
      </w:r>
      <w:r w:rsidRPr="003D1A75">
        <w:rPr>
          <w:color w:val="000000" w:themeColor="text1"/>
          <w:sz w:val="24"/>
          <w:szCs w:val="24"/>
          <w:lang w:val="fr-FR"/>
        </w:rPr>
        <w:t xml:space="preserve"> Le problème est pour Diderot de mettre </w:t>
      </w:r>
      <w:r w:rsidR="00575898" w:rsidRPr="003D1A75">
        <w:rPr>
          <w:color w:val="000000" w:themeColor="text1"/>
          <w:sz w:val="24"/>
          <w:szCs w:val="24"/>
          <w:lang w:val="fr-FR"/>
        </w:rPr>
        <w:t>l’</w:t>
      </w:r>
      <w:r w:rsidRPr="003D1A75">
        <w:rPr>
          <w:color w:val="000000" w:themeColor="text1"/>
          <w:sz w:val="24"/>
          <w:szCs w:val="24"/>
          <w:lang w:val="fr-FR"/>
        </w:rPr>
        <w:t>animation de Galatée</w:t>
      </w:r>
      <w:r w:rsidR="005C1BA4" w:rsidRPr="003D1A75">
        <w:rPr>
          <w:color w:val="000000" w:themeColor="text1"/>
          <w:sz w:val="24"/>
          <w:szCs w:val="24"/>
          <w:lang w:val="fr-FR"/>
        </w:rPr>
        <w:t xml:space="preserve">, </w:t>
      </w:r>
      <w:r w:rsidRPr="003D1A75">
        <w:rPr>
          <w:color w:val="000000" w:themeColor="text1"/>
          <w:sz w:val="24"/>
          <w:szCs w:val="24"/>
          <w:lang w:val="fr-FR"/>
        </w:rPr>
        <w:t>animée chez Ovide par Vénus</w:t>
      </w:r>
      <w:r w:rsidR="005C1BA4" w:rsidRPr="003D1A75">
        <w:rPr>
          <w:color w:val="000000" w:themeColor="text1"/>
          <w:sz w:val="24"/>
          <w:szCs w:val="24"/>
          <w:lang w:val="fr-FR"/>
        </w:rPr>
        <w:t>,</w:t>
      </w:r>
      <w:r w:rsidRPr="003D1A75">
        <w:rPr>
          <w:color w:val="000000" w:themeColor="text1"/>
          <w:sz w:val="24"/>
          <w:szCs w:val="24"/>
          <w:lang w:val="fr-FR"/>
        </w:rPr>
        <w:t xml:space="preserve"> au compte de la matière seule. </w:t>
      </w:r>
    </w:p>
    <w:p w14:paraId="3C00BC55" w14:textId="6964D07F"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Nous verrons dans le </w:t>
      </w:r>
      <w:r w:rsidRPr="003D1A75">
        <w:rPr>
          <w:i/>
          <w:color w:val="000000" w:themeColor="text1"/>
          <w:sz w:val="24"/>
          <w:szCs w:val="24"/>
          <w:lang w:val="fr-FR"/>
        </w:rPr>
        <w:t>Salon de 63</w:t>
      </w:r>
      <w:r w:rsidRPr="003D1A75">
        <w:rPr>
          <w:color w:val="000000" w:themeColor="text1"/>
          <w:sz w:val="24"/>
          <w:szCs w:val="24"/>
          <w:lang w:val="fr-FR"/>
        </w:rPr>
        <w:t xml:space="preserve"> </w:t>
      </w:r>
      <w:r w:rsidR="005528C6" w:rsidRPr="003D1A75">
        <w:rPr>
          <w:color w:val="000000" w:themeColor="text1"/>
          <w:sz w:val="24"/>
          <w:szCs w:val="24"/>
          <w:lang w:val="fr-FR"/>
        </w:rPr>
        <w:t xml:space="preserve">avec le </w:t>
      </w:r>
      <w:r w:rsidRPr="003D1A75">
        <w:rPr>
          <w:color w:val="000000" w:themeColor="text1"/>
          <w:sz w:val="24"/>
          <w:szCs w:val="24"/>
          <w:lang w:val="fr-FR"/>
        </w:rPr>
        <w:t xml:space="preserve">groupe statuaire </w:t>
      </w:r>
      <w:r w:rsidR="005528C6" w:rsidRPr="003D1A75">
        <w:rPr>
          <w:color w:val="000000" w:themeColor="text1"/>
          <w:sz w:val="24"/>
          <w:szCs w:val="24"/>
          <w:lang w:val="fr-FR"/>
        </w:rPr>
        <w:t>de</w:t>
      </w:r>
      <w:r w:rsidRPr="003D1A75">
        <w:rPr>
          <w:color w:val="000000" w:themeColor="text1"/>
          <w:sz w:val="24"/>
          <w:szCs w:val="24"/>
          <w:lang w:val="fr-FR"/>
        </w:rPr>
        <w:t xml:space="preserve"> Pygmalion regardant Galatée au moment de son éveil, </w:t>
      </w:r>
      <w:r w:rsidR="001A5F2A" w:rsidRPr="003D1A75">
        <w:rPr>
          <w:color w:val="000000" w:themeColor="text1"/>
          <w:sz w:val="24"/>
          <w:szCs w:val="24"/>
          <w:lang w:val="fr-FR"/>
        </w:rPr>
        <w:t>c’</w:t>
      </w:r>
      <w:r w:rsidRPr="003D1A75">
        <w:rPr>
          <w:color w:val="000000" w:themeColor="text1"/>
          <w:sz w:val="24"/>
          <w:szCs w:val="24"/>
          <w:lang w:val="fr-FR"/>
        </w:rPr>
        <w:t>est-à-dire au moment de son animation, que la paternité artistique prend la place du mode</w:t>
      </w:r>
      <w:r w:rsidR="00575898" w:rsidRPr="003D1A75">
        <w:rPr>
          <w:color w:val="000000" w:themeColor="text1"/>
          <w:sz w:val="24"/>
          <w:szCs w:val="24"/>
          <w:lang w:val="fr-FR"/>
        </w:rPr>
        <w:t xml:space="preserve"> “</w:t>
      </w:r>
      <w:r w:rsidRPr="003D1A75">
        <w:rPr>
          <w:color w:val="000000" w:themeColor="text1"/>
          <w:sz w:val="24"/>
          <w:szCs w:val="24"/>
          <w:lang w:val="fr-FR"/>
        </w:rPr>
        <w:t>normal</w:t>
      </w:r>
      <w:r w:rsidR="00575898" w:rsidRPr="003D1A75">
        <w:rPr>
          <w:color w:val="000000" w:themeColor="text1"/>
          <w:sz w:val="24"/>
          <w:szCs w:val="24"/>
          <w:lang w:val="fr-FR"/>
        </w:rPr>
        <w:t xml:space="preserve">” </w:t>
      </w:r>
      <w:r w:rsidRPr="003D1A75">
        <w:rPr>
          <w:color w:val="000000" w:themeColor="text1"/>
          <w:sz w:val="24"/>
          <w:szCs w:val="24"/>
          <w:lang w:val="fr-FR"/>
        </w:rPr>
        <w:t xml:space="preserve">de reproduction. </w:t>
      </w:r>
      <w:r w:rsidR="005528C6" w:rsidRPr="003D1A75">
        <w:rPr>
          <w:color w:val="000000" w:themeColor="text1"/>
          <w:sz w:val="24"/>
          <w:szCs w:val="24"/>
          <w:lang w:val="fr-FR"/>
        </w:rPr>
        <w:t xml:space="preserve">La paternité artistique en tant que principe extérieur à la matière </w:t>
      </w:r>
      <w:r w:rsidRPr="003D1A75">
        <w:rPr>
          <w:color w:val="000000" w:themeColor="text1"/>
          <w:sz w:val="24"/>
          <w:szCs w:val="24"/>
          <w:lang w:val="fr-FR"/>
        </w:rPr>
        <w:t xml:space="preserve">ne satisfait </w:t>
      </w:r>
      <w:r w:rsidR="005528C6" w:rsidRPr="003D1A75">
        <w:rPr>
          <w:color w:val="000000" w:themeColor="text1"/>
          <w:sz w:val="24"/>
          <w:szCs w:val="24"/>
          <w:lang w:val="fr-FR"/>
        </w:rPr>
        <w:t xml:space="preserve">pas cependant </w:t>
      </w:r>
      <w:r w:rsidR="00575898" w:rsidRPr="003D1A75">
        <w:rPr>
          <w:color w:val="000000" w:themeColor="text1"/>
          <w:sz w:val="24"/>
          <w:szCs w:val="24"/>
          <w:lang w:val="fr-FR"/>
        </w:rPr>
        <w:t>l’</w:t>
      </w:r>
      <w:r w:rsidRPr="003D1A75">
        <w:rPr>
          <w:color w:val="000000" w:themeColor="text1"/>
          <w:sz w:val="24"/>
          <w:szCs w:val="24"/>
          <w:lang w:val="fr-FR"/>
        </w:rPr>
        <w:t xml:space="preserve">exigence matérialiste du principe vital inhérent à la matière, qui ne sera remplie </w:t>
      </w:r>
      <w:r w:rsidR="00575898" w:rsidRPr="003D1A75">
        <w:rPr>
          <w:color w:val="000000" w:themeColor="text1"/>
          <w:sz w:val="24"/>
          <w:szCs w:val="24"/>
          <w:lang w:val="fr-FR"/>
        </w:rPr>
        <w:t>qu’</w:t>
      </w:r>
      <w:r w:rsidRPr="003D1A75">
        <w:rPr>
          <w:color w:val="000000" w:themeColor="text1"/>
          <w:sz w:val="24"/>
          <w:szCs w:val="24"/>
          <w:lang w:val="fr-FR"/>
        </w:rPr>
        <w:t xml:space="preserve">avec le </w:t>
      </w:r>
      <w:r w:rsidRPr="003D1A75">
        <w:rPr>
          <w:i/>
          <w:color w:val="000000" w:themeColor="text1"/>
          <w:sz w:val="24"/>
          <w:szCs w:val="24"/>
          <w:lang w:val="fr-FR"/>
        </w:rPr>
        <w:t>Rêve</w:t>
      </w:r>
      <w:r w:rsidRPr="003D1A75">
        <w:rPr>
          <w:color w:val="000000" w:themeColor="text1"/>
          <w:sz w:val="24"/>
          <w:szCs w:val="24"/>
          <w:lang w:val="fr-FR"/>
        </w:rPr>
        <w:t xml:space="preserve">.  </w:t>
      </w:r>
    </w:p>
    <w:p w14:paraId="0345EEA3" w14:textId="5D9A4366"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principe vital est dans le </w:t>
      </w:r>
      <w:r w:rsidRPr="003D1A75">
        <w:rPr>
          <w:i/>
          <w:color w:val="000000" w:themeColor="text1"/>
          <w:sz w:val="24"/>
          <w:szCs w:val="24"/>
          <w:lang w:val="fr-FR"/>
        </w:rPr>
        <w:t>Rêve</w:t>
      </w:r>
      <w:r w:rsidRPr="003D1A75">
        <w:rPr>
          <w:color w:val="000000" w:themeColor="text1"/>
          <w:sz w:val="24"/>
          <w:szCs w:val="24"/>
          <w:lang w:val="fr-FR"/>
        </w:rPr>
        <w:t xml:space="preserve"> énoncé </w:t>
      </w:r>
      <w:r w:rsidR="00A77B3B" w:rsidRPr="003D1A75">
        <w:rPr>
          <w:color w:val="000000" w:themeColor="text1"/>
          <w:sz w:val="24"/>
          <w:szCs w:val="24"/>
          <w:lang w:val="fr-FR"/>
        </w:rPr>
        <w:t>en termes de</w:t>
      </w:r>
      <w:r w:rsidRPr="003D1A75">
        <w:rPr>
          <w:color w:val="000000" w:themeColor="text1"/>
          <w:sz w:val="24"/>
          <w:szCs w:val="24"/>
          <w:lang w:val="fr-FR"/>
        </w:rPr>
        <w:t xml:space="preserve"> sensibilité, qualité cette fois interne à la matière, et substituée à Dieu ou </w:t>
      </w:r>
      <w:r w:rsidR="00575898" w:rsidRPr="003D1A75">
        <w:rPr>
          <w:color w:val="000000" w:themeColor="text1"/>
          <w:sz w:val="24"/>
          <w:szCs w:val="24"/>
          <w:lang w:val="fr-FR"/>
        </w:rPr>
        <w:t>l’</w:t>
      </w:r>
      <w:r w:rsidRPr="003D1A75">
        <w:rPr>
          <w:color w:val="000000" w:themeColor="text1"/>
          <w:sz w:val="24"/>
          <w:szCs w:val="24"/>
          <w:lang w:val="fr-FR"/>
        </w:rPr>
        <w:t xml:space="preserve">artiste, ou toute autre conception métaphysique </w:t>
      </w:r>
      <w:r w:rsidR="00575898" w:rsidRPr="003D1A75">
        <w:rPr>
          <w:color w:val="000000" w:themeColor="text1"/>
          <w:sz w:val="24"/>
          <w:szCs w:val="24"/>
          <w:lang w:val="fr-FR"/>
        </w:rPr>
        <w:t>d’</w:t>
      </w:r>
      <w:r w:rsidRPr="003D1A75">
        <w:rPr>
          <w:color w:val="000000" w:themeColor="text1"/>
          <w:sz w:val="24"/>
          <w:szCs w:val="24"/>
          <w:lang w:val="fr-FR"/>
        </w:rPr>
        <w:t>un être autre que la matière</w:t>
      </w:r>
      <w:r w:rsidR="00A71F92" w:rsidRPr="003D1A75">
        <w:rPr>
          <w:color w:val="000000" w:themeColor="text1"/>
          <w:sz w:val="24"/>
          <w:szCs w:val="24"/>
          <w:lang w:val="fr-FR"/>
        </w:rPr>
        <w:t>,</w:t>
      </w:r>
      <w:r w:rsidRPr="003D1A75">
        <w:rPr>
          <w:color w:val="000000" w:themeColor="text1"/>
          <w:sz w:val="24"/>
          <w:szCs w:val="24"/>
          <w:lang w:val="fr-FR"/>
        </w:rPr>
        <w:t xml:space="preserve"> comme agent actif de la nature. La conséquence logique et nécessaire est que la sensibilité doit être une qualité </w:t>
      </w:r>
      <w:r w:rsidRPr="003D1A75">
        <w:rPr>
          <w:color w:val="000000" w:themeColor="text1"/>
          <w:sz w:val="24"/>
          <w:szCs w:val="24"/>
          <w:u w:val="single"/>
          <w:lang w:val="fr-FR"/>
        </w:rPr>
        <w:t>générale</w:t>
      </w:r>
      <w:r w:rsidRPr="003D1A75">
        <w:rPr>
          <w:color w:val="000000" w:themeColor="text1"/>
          <w:sz w:val="24"/>
          <w:szCs w:val="24"/>
          <w:lang w:val="fr-FR"/>
        </w:rPr>
        <w:t xml:space="preserve"> de la matière.</w:t>
      </w:r>
      <w:r w:rsidRPr="003D1A75">
        <w:rPr>
          <w:rStyle w:val="FootnoteReference"/>
          <w:color w:val="000000" w:themeColor="text1"/>
          <w:szCs w:val="16"/>
          <w:lang w:val="fr-FR"/>
        </w:rPr>
        <w:footnoteReference w:id="56"/>
      </w:r>
      <w:r w:rsidRPr="003D1A75">
        <w:rPr>
          <w:color w:val="000000" w:themeColor="text1"/>
          <w:sz w:val="24"/>
          <w:szCs w:val="24"/>
          <w:lang w:val="fr-FR"/>
        </w:rPr>
        <w:t xml:space="preserve"> Cela veut dire que toute matière, même sous sa forme la plus simple et la plus inerte</w:t>
      </w:r>
      <w:r w:rsidR="001A5F2A" w:rsidRPr="003D1A75">
        <w:rPr>
          <w:color w:val="000000" w:themeColor="text1"/>
          <w:sz w:val="24"/>
          <w:szCs w:val="24"/>
          <w:lang w:val="fr-FR"/>
        </w:rPr>
        <w:t>—</w:t>
      </w:r>
      <w:r w:rsidRPr="003D1A75">
        <w:rPr>
          <w:color w:val="000000" w:themeColor="text1"/>
          <w:sz w:val="24"/>
          <w:szCs w:val="24"/>
          <w:lang w:val="fr-FR"/>
        </w:rPr>
        <w:t>la pierre ou le</w:t>
      </w:r>
      <w:r w:rsidR="00575898" w:rsidRPr="003D1A75">
        <w:rPr>
          <w:color w:val="000000" w:themeColor="text1"/>
          <w:sz w:val="24"/>
          <w:szCs w:val="24"/>
          <w:lang w:val="fr-FR"/>
        </w:rPr>
        <w:t xml:space="preserve"> “</w:t>
      </w:r>
      <w:r w:rsidRPr="003D1A75">
        <w:rPr>
          <w:color w:val="000000" w:themeColor="text1"/>
          <w:sz w:val="24"/>
          <w:szCs w:val="24"/>
          <w:lang w:val="fr-FR"/>
        </w:rPr>
        <w:t>grain de sable</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A77B3B" w:rsidRPr="003D1A75">
        <w:rPr>
          <w:color w:val="000000" w:themeColor="text1"/>
          <w:sz w:val="24"/>
          <w:szCs w:val="24"/>
          <w:lang w:val="fr-FR"/>
        </w:rPr>
        <w:t>M</w:t>
      </w:r>
      <w:r w:rsidRPr="003D1A75">
        <w:rPr>
          <w:color w:val="000000" w:themeColor="text1"/>
          <w:sz w:val="24"/>
          <w:szCs w:val="24"/>
          <w:lang w:val="fr-FR"/>
        </w:rPr>
        <w:t>aupertuis</w:t>
      </w:r>
      <w:r w:rsidRPr="003D1A75">
        <w:rPr>
          <w:rStyle w:val="FootnoteReference"/>
          <w:color w:val="000000" w:themeColor="text1"/>
          <w:szCs w:val="16"/>
          <w:lang w:val="fr-FR"/>
        </w:rPr>
        <w:footnoteReference w:id="57"/>
      </w:r>
      <w:r w:rsidR="001A5F2A" w:rsidRPr="003D1A75">
        <w:rPr>
          <w:color w:val="000000" w:themeColor="text1"/>
          <w:sz w:val="24"/>
          <w:szCs w:val="24"/>
          <w:lang w:val="fr-FR"/>
        </w:rPr>
        <w:t>—</w:t>
      </w:r>
      <w:r w:rsidRPr="003D1A75">
        <w:rPr>
          <w:color w:val="000000" w:themeColor="text1"/>
          <w:sz w:val="24"/>
          <w:szCs w:val="24"/>
          <w:lang w:val="fr-FR"/>
        </w:rPr>
        <w:t xml:space="preserve">doit être douée de sensibilité. Et </w:t>
      </w:r>
      <w:r w:rsidR="001A5F2A" w:rsidRPr="003D1A75">
        <w:rPr>
          <w:color w:val="000000" w:themeColor="text1"/>
          <w:sz w:val="24"/>
          <w:szCs w:val="24"/>
          <w:lang w:val="fr-FR"/>
        </w:rPr>
        <w:t>c’</w:t>
      </w:r>
      <w:r w:rsidRPr="003D1A75">
        <w:rPr>
          <w:color w:val="000000" w:themeColor="text1"/>
          <w:sz w:val="24"/>
          <w:szCs w:val="24"/>
          <w:lang w:val="fr-FR"/>
        </w:rPr>
        <w:t xml:space="preserve">est ce que Diderot cherche à montrer dans le </w:t>
      </w:r>
      <w:r w:rsidRPr="003D1A75">
        <w:rPr>
          <w:i/>
          <w:color w:val="000000" w:themeColor="text1"/>
          <w:sz w:val="24"/>
          <w:szCs w:val="24"/>
          <w:lang w:val="fr-FR"/>
        </w:rPr>
        <w:t>Rêve</w:t>
      </w:r>
      <w:r w:rsidRPr="003D1A75">
        <w:rPr>
          <w:color w:val="000000" w:themeColor="text1"/>
          <w:sz w:val="24"/>
          <w:szCs w:val="24"/>
          <w:lang w:val="fr-FR"/>
        </w:rPr>
        <w:t xml:space="preserve"> en revenant sur le </w:t>
      </w:r>
      <w:r w:rsidRPr="003D1A75">
        <w:rPr>
          <w:i/>
          <w:color w:val="000000" w:themeColor="text1"/>
          <w:sz w:val="24"/>
          <w:szCs w:val="24"/>
          <w:lang w:val="fr-FR"/>
        </w:rPr>
        <w:t>Pygmalion</w:t>
      </w:r>
      <w:r w:rsidRPr="003D1A75">
        <w:rPr>
          <w:color w:val="000000" w:themeColor="text1"/>
          <w:sz w:val="24"/>
          <w:szCs w:val="24"/>
          <w:lang w:val="fr-FR"/>
        </w:rPr>
        <w:t xml:space="preserve"> de Falconet. Nous verrons que la pulvérisation de la statue de Falconet montre que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art</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 xml:space="preserve">un simulacre face à la vraie création, celle de la vie. </w:t>
      </w:r>
      <w:r w:rsidR="00575898" w:rsidRPr="003D1A75">
        <w:rPr>
          <w:color w:val="000000" w:themeColor="text1"/>
          <w:sz w:val="24"/>
          <w:szCs w:val="24"/>
          <w:lang w:val="fr-FR"/>
        </w:rPr>
        <w:t>L’</w:t>
      </w:r>
      <w:r w:rsidRPr="003D1A75">
        <w:rPr>
          <w:color w:val="000000" w:themeColor="text1"/>
          <w:sz w:val="24"/>
          <w:szCs w:val="24"/>
          <w:lang w:val="fr-FR"/>
        </w:rPr>
        <w:t xml:space="preserve">artiste du </w:t>
      </w:r>
      <w:r w:rsidRPr="003D1A75">
        <w:rPr>
          <w:i/>
          <w:color w:val="000000" w:themeColor="text1"/>
          <w:sz w:val="24"/>
          <w:szCs w:val="24"/>
          <w:lang w:val="fr-FR"/>
        </w:rPr>
        <w:t>Salon de 63</w:t>
      </w:r>
      <w:r w:rsidRPr="003D1A75">
        <w:rPr>
          <w:color w:val="000000" w:themeColor="text1"/>
          <w:sz w:val="24"/>
          <w:szCs w:val="24"/>
          <w:lang w:val="fr-FR"/>
        </w:rPr>
        <w:t xml:space="preserve"> qui manipule la matière poétique en combinant le figuré chez Ovide et le littéral chez Falconet, fait place au savant qui manipule le marbre pulvérisé de façon à </w:t>
      </w:r>
      <w:r w:rsidR="00575898" w:rsidRPr="003D1A75">
        <w:rPr>
          <w:color w:val="000000" w:themeColor="text1"/>
          <w:sz w:val="24"/>
          <w:szCs w:val="24"/>
          <w:lang w:val="fr-FR"/>
        </w:rPr>
        <w:t>l’</w:t>
      </w:r>
      <w:r w:rsidRPr="003D1A75">
        <w:rPr>
          <w:color w:val="000000" w:themeColor="text1"/>
          <w:sz w:val="24"/>
          <w:szCs w:val="24"/>
          <w:lang w:val="fr-FR"/>
        </w:rPr>
        <w:t xml:space="preserve">animer au moyen de </w:t>
      </w:r>
      <w:r w:rsidR="00575898" w:rsidRPr="003D1A75">
        <w:rPr>
          <w:color w:val="000000" w:themeColor="text1"/>
          <w:sz w:val="24"/>
          <w:szCs w:val="24"/>
          <w:lang w:val="fr-FR"/>
        </w:rPr>
        <w:t>l’</w:t>
      </w:r>
      <w:r w:rsidRPr="003D1A75">
        <w:rPr>
          <w:color w:val="000000" w:themeColor="text1"/>
          <w:sz w:val="24"/>
          <w:szCs w:val="24"/>
          <w:lang w:val="fr-FR"/>
        </w:rPr>
        <w:t xml:space="preserve">expérience scientifique. Nous examinerons à partir de là dans quelle mesure le </w:t>
      </w:r>
      <w:r w:rsidRPr="003D1A75">
        <w:rPr>
          <w:i/>
          <w:color w:val="000000" w:themeColor="text1"/>
          <w:sz w:val="24"/>
          <w:szCs w:val="24"/>
          <w:lang w:val="fr-FR"/>
        </w:rPr>
        <w:t>Rêve</w:t>
      </w:r>
      <w:r w:rsidRPr="003D1A75">
        <w:rPr>
          <w:color w:val="000000" w:themeColor="text1"/>
          <w:sz w:val="24"/>
          <w:szCs w:val="24"/>
          <w:lang w:val="fr-FR"/>
        </w:rPr>
        <w:t xml:space="preserve"> marque la constitution </w:t>
      </w:r>
      <w:r w:rsidR="00575898" w:rsidRPr="003D1A75">
        <w:rPr>
          <w:color w:val="000000" w:themeColor="text1"/>
          <w:sz w:val="24"/>
          <w:szCs w:val="24"/>
          <w:lang w:val="fr-FR"/>
        </w:rPr>
        <w:t>d’</w:t>
      </w:r>
      <w:r w:rsidRPr="003D1A75">
        <w:rPr>
          <w:color w:val="000000" w:themeColor="text1"/>
          <w:sz w:val="24"/>
          <w:szCs w:val="24"/>
          <w:lang w:val="fr-FR"/>
        </w:rPr>
        <w:t>un monstre radicalement différent</w:t>
      </w:r>
      <w:r w:rsidR="00FE6D1F" w:rsidRPr="003D1A75">
        <w:rPr>
          <w:color w:val="000000" w:themeColor="text1"/>
          <w:sz w:val="24"/>
          <w:szCs w:val="24"/>
          <w:lang w:val="fr-FR"/>
        </w:rPr>
        <w:t>,</w:t>
      </w:r>
      <w:r w:rsidRPr="003D1A75">
        <w:rPr>
          <w:color w:val="000000" w:themeColor="text1"/>
          <w:sz w:val="24"/>
          <w:szCs w:val="24"/>
          <w:lang w:val="fr-FR"/>
        </w:rPr>
        <w:t xml:space="preserve"> </w:t>
      </w:r>
      <w:r w:rsidRPr="003D1A75">
        <w:rPr>
          <w:color w:val="000000" w:themeColor="text1"/>
          <w:sz w:val="24"/>
          <w:szCs w:val="24"/>
          <w:u w:val="single"/>
          <w:lang w:val="fr-FR"/>
        </w:rPr>
        <w:t>le monstre matérialiste</w:t>
      </w:r>
      <w:r w:rsidRPr="003D1A75">
        <w:rPr>
          <w:color w:val="000000" w:themeColor="text1"/>
          <w:sz w:val="24"/>
          <w:szCs w:val="24"/>
          <w:lang w:val="fr-FR"/>
        </w:rPr>
        <w:t xml:space="preserve">, qui serait conçu et </w:t>
      </w:r>
      <w:r w:rsidR="00623036" w:rsidRPr="003D1A75">
        <w:rPr>
          <w:color w:val="000000" w:themeColor="text1"/>
          <w:sz w:val="24"/>
          <w:szCs w:val="24"/>
          <w:lang w:val="fr-FR"/>
        </w:rPr>
        <w:t>s’</w:t>
      </w:r>
      <w:r w:rsidRPr="003D1A75">
        <w:rPr>
          <w:color w:val="000000" w:themeColor="text1"/>
          <w:sz w:val="24"/>
          <w:szCs w:val="24"/>
          <w:lang w:val="fr-FR"/>
        </w:rPr>
        <w:t xml:space="preserve">inscrirait dans un rapport indissociable entre le biologique et le poétique. </w:t>
      </w:r>
    </w:p>
    <w:p w14:paraId="021880B7" w14:textId="77777777" w:rsidR="00E416BB" w:rsidRPr="003D1A75" w:rsidRDefault="00E416BB" w:rsidP="00195229">
      <w:pPr>
        <w:rPr>
          <w:color w:val="000000" w:themeColor="text1"/>
          <w:sz w:val="24"/>
          <w:szCs w:val="24"/>
          <w:lang w:val="fr-FR"/>
        </w:rPr>
      </w:pPr>
    </w:p>
    <w:p w14:paraId="2CE089F4" w14:textId="5C6BFAD9" w:rsidR="001B7D8C" w:rsidRPr="003D1A75" w:rsidRDefault="004F2ED7" w:rsidP="00195229">
      <w:pPr>
        <w:rPr>
          <w:b/>
          <w:bCs/>
          <w:color w:val="000000" w:themeColor="text1"/>
          <w:sz w:val="24"/>
          <w:szCs w:val="24"/>
          <w:lang w:val="fr-FR"/>
        </w:rPr>
      </w:pPr>
      <w:r w:rsidRPr="003D1A75">
        <w:rPr>
          <w:b/>
          <w:bCs/>
          <w:color w:val="000000" w:themeColor="text1"/>
          <w:sz w:val="24"/>
          <w:szCs w:val="24"/>
          <w:lang w:val="fr-FR"/>
        </w:rPr>
        <w:t xml:space="preserve">1.2 </w:t>
      </w:r>
      <w:r w:rsidR="00E416BB" w:rsidRPr="003D1A75">
        <w:rPr>
          <w:b/>
          <w:bCs/>
          <w:color w:val="000000" w:themeColor="text1"/>
          <w:sz w:val="24"/>
          <w:szCs w:val="24"/>
          <w:lang w:val="fr-FR"/>
        </w:rPr>
        <w:t>Galatée</w:t>
      </w:r>
      <w:r w:rsidR="00492CC9" w:rsidRPr="003D1A75">
        <w:rPr>
          <w:b/>
          <w:bCs/>
          <w:color w:val="000000" w:themeColor="text1"/>
          <w:sz w:val="24"/>
          <w:szCs w:val="24"/>
          <w:lang w:val="fr-FR"/>
        </w:rPr>
        <w:t xml:space="preserve"> chez </w:t>
      </w:r>
      <w:r w:rsidR="008D12E6" w:rsidRPr="003D1A75">
        <w:rPr>
          <w:b/>
          <w:bCs/>
          <w:color w:val="000000" w:themeColor="text1"/>
          <w:sz w:val="24"/>
          <w:szCs w:val="24"/>
          <w:lang w:val="fr-FR"/>
        </w:rPr>
        <w:t>Ovide</w:t>
      </w:r>
      <w:r w:rsidR="00E416BB" w:rsidRPr="003D1A75">
        <w:rPr>
          <w:b/>
          <w:bCs/>
          <w:color w:val="000000" w:themeColor="text1"/>
          <w:sz w:val="24"/>
          <w:szCs w:val="24"/>
          <w:lang w:val="fr-FR"/>
        </w:rPr>
        <w:t xml:space="preserve">, monstre à cheval entre le règne minéral et le règne animal  </w:t>
      </w:r>
    </w:p>
    <w:p w14:paraId="3E9283E8" w14:textId="6D40FC17"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Mais </w:t>
      </w:r>
      <w:r w:rsidR="00575898" w:rsidRPr="003D1A75">
        <w:rPr>
          <w:color w:val="000000" w:themeColor="text1"/>
          <w:sz w:val="24"/>
          <w:szCs w:val="24"/>
          <w:lang w:val="fr-FR"/>
        </w:rPr>
        <w:t>d’</w:t>
      </w:r>
      <w:r w:rsidRPr="003D1A75">
        <w:rPr>
          <w:color w:val="000000" w:themeColor="text1"/>
          <w:sz w:val="24"/>
          <w:szCs w:val="24"/>
          <w:lang w:val="fr-FR"/>
        </w:rPr>
        <w:t xml:space="preserve">abord, dans quelle mesure la statue de Pygmalion est-elle un </w:t>
      </w:r>
      <w:proofErr w:type="gramStart"/>
      <w:r w:rsidRPr="003D1A75">
        <w:rPr>
          <w:color w:val="000000" w:themeColor="text1"/>
          <w:sz w:val="24"/>
          <w:szCs w:val="24"/>
          <w:lang w:val="fr-FR"/>
        </w:rPr>
        <w:t>monstre?</w:t>
      </w:r>
      <w:proofErr w:type="gramEnd"/>
      <w:r w:rsidRPr="003D1A75">
        <w:rPr>
          <w:color w:val="000000" w:themeColor="text1"/>
          <w:sz w:val="24"/>
          <w:szCs w:val="24"/>
          <w:lang w:val="fr-FR"/>
        </w:rPr>
        <w:t xml:space="preserve"> On trouve</w:t>
      </w:r>
      <w:r w:rsidR="008D12E6" w:rsidRPr="003D1A75">
        <w:rPr>
          <w:color w:val="000000" w:themeColor="text1"/>
          <w:sz w:val="24"/>
          <w:szCs w:val="24"/>
          <w:lang w:val="fr-FR"/>
        </w:rPr>
        <w:t xml:space="preserve"> dans </w:t>
      </w:r>
      <w:r w:rsidR="008D12E6" w:rsidRPr="003D1A75">
        <w:rPr>
          <w:i/>
          <w:iCs/>
          <w:color w:val="000000" w:themeColor="text1"/>
          <w:sz w:val="24"/>
          <w:szCs w:val="24"/>
          <w:lang w:val="fr-FR"/>
        </w:rPr>
        <w:t>Les Métamorphoses</w:t>
      </w:r>
      <w:r w:rsidR="008D12E6" w:rsidRPr="003D1A75">
        <w:rPr>
          <w:color w:val="000000" w:themeColor="text1"/>
          <w:sz w:val="24"/>
          <w:szCs w:val="24"/>
          <w:lang w:val="fr-FR"/>
        </w:rPr>
        <w:t xml:space="preserve"> d’Ovide</w:t>
      </w:r>
      <w:r w:rsidRPr="003D1A75">
        <w:rPr>
          <w:color w:val="000000" w:themeColor="text1"/>
          <w:sz w:val="24"/>
          <w:szCs w:val="24"/>
          <w:lang w:val="fr-FR"/>
        </w:rPr>
        <w:t xml:space="preserve"> que Galatée est </w:t>
      </w:r>
      <w:r w:rsidR="00575898" w:rsidRPr="003D1A75">
        <w:rPr>
          <w:color w:val="000000" w:themeColor="text1"/>
          <w:sz w:val="24"/>
          <w:szCs w:val="24"/>
          <w:lang w:val="fr-FR"/>
        </w:rPr>
        <w:t>d’</w:t>
      </w:r>
      <w:r w:rsidRPr="003D1A75">
        <w:rPr>
          <w:color w:val="000000" w:themeColor="text1"/>
          <w:sz w:val="24"/>
          <w:szCs w:val="24"/>
          <w:lang w:val="fr-FR"/>
        </w:rPr>
        <w:t>une telle beauté que la nature</w:t>
      </w:r>
      <w:r w:rsidR="00965250" w:rsidRPr="003D1A75">
        <w:rPr>
          <w:color w:val="000000" w:themeColor="text1"/>
          <w:sz w:val="24"/>
          <w:szCs w:val="24"/>
          <w:lang w:val="fr-FR"/>
        </w:rPr>
        <w:t xml:space="preserve"> n’</w:t>
      </w:r>
      <w:r w:rsidRPr="003D1A75">
        <w:rPr>
          <w:color w:val="000000" w:themeColor="text1"/>
          <w:sz w:val="24"/>
          <w:szCs w:val="24"/>
          <w:lang w:val="fr-FR"/>
        </w:rPr>
        <w:t>en peut créer de semblable.</w:t>
      </w:r>
      <w:r w:rsidRPr="003D1A75">
        <w:rPr>
          <w:rStyle w:val="FootnoteReference"/>
          <w:color w:val="000000" w:themeColor="text1"/>
          <w:szCs w:val="16"/>
          <w:lang w:val="fr-FR"/>
        </w:rPr>
        <w:footnoteReference w:id="58"/>
      </w:r>
      <w:r w:rsidRPr="003D1A75">
        <w:rPr>
          <w:color w:val="000000" w:themeColor="text1"/>
          <w:sz w:val="24"/>
          <w:szCs w:val="24"/>
          <w:lang w:val="fr-FR"/>
        </w:rPr>
        <w:t xml:space="preserve"> La beauté de Galatée la place hors norme et est de ce fait sa première monstruosité. Comme </w:t>
      </w:r>
      <w:r w:rsidR="00575898" w:rsidRPr="003D1A75">
        <w:rPr>
          <w:color w:val="000000" w:themeColor="text1"/>
          <w:sz w:val="24"/>
          <w:szCs w:val="24"/>
          <w:lang w:val="fr-FR"/>
        </w:rPr>
        <w:t>l’</w:t>
      </w:r>
      <w:r w:rsidRPr="003D1A75">
        <w:rPr>
          <w:color w:val="000000" w:themeColor="text1"/>
          <w:sz w:val="24"/>
          <w:szCs w:val="24"/>
          <w:lang w:val="fr-FR"/>
        </w:rPr>
        <w:t xml:space="preserve">explique Jean </w:t>
      </w:r>
      <w:proofErr w:type="spellStart"/>
      <w:r w:rsidRPr="003D1A75">
        <w:rPr>
          <w:color w:val="000000" w:themeColor="text1"/>
          <w:sz w:val="24"/>
          <w:szCs w:val="24"/>
          <w:lang w:val="fr-FR"/>
        </w:rPr>
        <w:t>Dornbush</w:t>
      </w:r>
      <w:proofErr w:type="spellEnd"/>
      <w:r w:rsidRPr="003D1A75">
        <w:rPr>
          <w:color w:val="000000" w:themeColor="text1"/>
          <w:sz w:val="24"/>
          <w:szCs w:val="24"/>
          <w:lang w:val="fr-FR"/>
        </w:rPr>
        <w:t>,</w:t>
      </w:r>
      <w:r w:rsidRPr="003D1A75">
        <w:rPr>
          <w:rStyle w:val="FootnoteReference"/>
          <w:color w:val="000000" w:themeColor="text1"/>
          <w:szCs w:val="16"/>
          <w:lang w:val="fr-FR"/>
        </w:rPr>
        <w:footnoteReference w:id="59"/>
      </w:r>
      <w:r w:rsidRPr="003D1A75">
        <w:rPr>
          <w:color w:val="000000" w:themeColor="text1"/>
          <w:sz w:val="24"/>
          <w:szCs w:val="24"/>
          <w:lang w:val="fr-FR"/>
        </w:rPr>
        <w:t xml:space="preserve"> cette beauté lui donne aussi un sexe </w:t>
      </w:r>
      <w:r w:rsidRPr="003D1A75">
        <w:rPr>
          <w:color w:val="000000" w:themeColor="text1"/>
          <w:sz w:val="24"/>
          <w:szCs w:val="24"/>
          <w:lang w:val="fr-FR"/>
        </w:rPr>
        <w:lastRenderedPageBreak/>
        <w:t>indéterminé, autre monstruosité. Mais la monstruosité qui nous intéresse le plus est celle qui a rapport à sa métamorphose</w:t>
      </w:r>
      <w:r w:rsidR="00FE6D1F" w:rsidRPr="003D1A75">
        <w:rPr>
          <w:color w:val="000000" w:themeColor="text1"/>
          <w:sz w:val="24"/>
          <w:szCs w:val="24"/>
          <w:lang w:val="fr-FR"/>
        </w:rPr>
        <w:t xml:space="preserve">, </w:t>
      </w:r>
      <w:r w:rsidRPr="003D1A75">
        <w:rPr>
          <w:color w:val="000000" w:themeColor="text1"/>
          <w:sz w:val="24"/>
          <w:szCs w:val="24"/>
          <w:lang w:val="fr-FR"/>
        </w:rPr>
        <w:t xml:space="preserve">ce que </w:t>
      </w:r>
      <w:proofErr w:type="spellStart"/>
      <w:r w:rsidRPr="003D1A75">
        <w:rPr>
          <w:color w:val="000000" w:themeColor="text1"/>
          <w:sz w:val="24"/>
          <w:szCs w:val="24"/>
          <w:lang w:val="fr-FR"/>
        </w:rPr>
        <w:t>Lascault</w:t>
      </w:r>
      <w:proofErr w:type="spellEnd"/>
      <w:r w:rsidRPr="003D1A75">
        <w:rPr>
          <w:color w:val="000000" w:themeColor="text1"/>
          <w:sz w:val="24"/>
          <w:szCs w:val="24"/>
          <w:lang w:val="fr-FR"/>
        </w:rPr>
        <w:t xml:space="preserve"> appelle</w:t>
      </w:r>
      <w:r w:rsidR="00575898" w:rsidRPr="003D1A75">
        <w:rPr>
          <w:color w:val="000000" w:themeColor="text1"/>
          <w:sz w:val="24"/>
          <w:szCs w:val="24"/>
          <w:lang w:val="fr-FR"/>
        </w:rPr>
        <w:t xml:space="preserve"> “</w:t>
      </w:r>
      <w:r w:rsidRPr="003D1A75">
        <w:rPr>
          <w:color w:val="000000" w:themeColor="text1"/>
          <w:sz w:val="24"/>
          <w:szCs w:val="24"/>
          <w:lang w:val="fr-FR"/>
        </w:rPr>
        <w:t>le monstrueux dynamique</w:t>
      </w:r>
      <w:r w:rsidR="00FE6D1F" w:rsidRPr="003D1A75">
        <w:rPr>
          <w:color w:val="000000" w:themeColor="text1"/>
          <w:sz w:val="24"/>
          <w:szCs w:val="24"/>
          <w:lang w:val="fr-FR"/>
        </w:rPr>
        <w:t>,</w:t>
      </w:r>
      <w:r w:rsidR="00B92D23" w:rsidRPr="003D1A75">
        <w:rPr>
          <w:color w:val="000000" w:themeColor="text1"/>
          <w:sz w:val="24"/>
          <w:szCs w:val="24"/>
          <w:lang w:val="fr-FR"/>
        </w:rPr>
        <w:t>”</w:t>
      </w:r>
      <w:r w:rsidRPr="003D1A75">
        <w:rPr>
          <w:rStyle w:val="FootnoteReference"/>
          <w:color w:val="000000" w:themeColor="text1"/>
          <w:szCs w:val="16"/>
          <w:lang w:val="fr-FR"/>
        </w:rPr>
        <w:footnoteReference w:id="60"/>
      </w:r>
      <w:r w:rsidRPr="003D1A75">
        <w:rPr>
          <w:color w:val="000000" w:themeColor="text1"/>
          <w:sz w:val="24"/>
          <w:szCs w:val="24"/>
          <w:lang w:val="fr-FR"/>
        </w:rPr>
        <w:t xml:space="preserve"> comme étant aussi bien, dans les mots de </w:t>
      </w:r>
      <w:proofErr w:type="spellStart"/>
      <w:r w:rsidRPr="003D1A75">
        <w:rPr>
          <w:color w:val="000000" w:themeColor="text1"/>
          <w:sz w:val="24"/>
          <w:szCs w:val="24"/>
          <w:lang w:val="fr-FR"/>
        </w:rPr>
        <w:t>Dieckmann</w:t>
      </w:r>
      <w:proofErr w:type="spellEnd"/>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the dominant </w:t>
      </w:r>
      <w:proofErr w:type="spellStart"/>
      <w:r w:rsidRPr="003D1A75">
        <w:rPr>
          <w:color w:val="000000" w:themeColor="text1"/>
          <w:sz w:val="24"/>
          <w:szCs w:val="24"/>
          <w:lang w:val="fr-FR"/>
        </w:rPr>
        <w:t>principle</w:t>
      </w:r>
      <w:proofErr w:type="spellEnd"/>
      <w:r w:rsidRPr="003D1A75">
        <w:rPr>
          <w:color w:val="000000" w:themeColor="text1"/>
          <w:sz w:val="24"/>
          <w:szCs w:val="24"/>
          <w:lang w:val="fr-FR"/>
        </w:rPr>
        <w:t xml:space="preserve"> in the </w:t>
      </w:r>
      <w:r w:rsidRPr="003D1A75">
        <w:rPr>
          <w:i/>
          <w:color w:val="000000" w:themeColor="text1"/>
          <w:sz w:val="24"/>
          <w:szCs w:val="24"/>
          <w:lang w:val="fr-FR"/>
        </w:rPr>
        <w:t xml:space="preserve">Rêve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w:t>
      </w:r>
      <w:r w:rsidR="00B92D23" w:rsidRPr="003D1A75">
        <w:rPr>
          <w:color w:val="000000" w:themeColor="text1"/>
          <w:sz w:val="24"/>
          <w:szCs w:val="24"/>
          <w:lang w:val="fr-FR"/>
        </w:rPr>
        <w:t>”</w:t>
      </w:r>
      <w:r w:rsidRPr="003D1A75">
        <w:rPr>
          <w:rStyle w:val="FootnoteReference"/>
          <w:color w:val="000000" w:themeColor="text1"/>
          <w:szCs w:val="16"/>
          <w:lang w:val="fr-FR"/>
        </w:rPr>
        <w:footnoteReference w:id="61"/>
      </w:r>
      <w:r w:rsidRPr="003D1A75">
        <w:rPr>
          <w:color w:val="000000" w:themeColor="text1"/>
          <w:sz w:val="24"/>
          <w:szCs w:val="24"/>
          <w:lang w:val="fr-FR"/>
        </w:rPr>
        <w:t xml:space="preserve"> </w:t>
      </w:r>
      <w:r w:rsidR="00FE6D1F" w:rsidRPr="003D1A75">
        <w:rPr>
          <w:color w:val="000000" w:themeColor="text1"/>
          <w:sz w:val="24"/>
          <w:szCs w:val="24"/>
          <w:lang w:val="fr-FR"/>
        </w:rPr>
        <w:t>Le texte d’Ovide est matérialiste en ce qu’il est axé sur la matière et ses changements, même si ceux-ci sont causés par une force extérieure</w:t>
      </w:r>
      <w:r w:rsidR="009F4ECB" w:rsidRPr="003D1A75">
        <w:rPr>
          <w:color w:val="000000" w:themeColor="text1"/>
          <w:sz w:val="24"/>
          <w:szCs w:val="24"/>
          <w:lang w:val="fr-FR"/>
        </w:rPr>
        <w:t xml:space="preserve"> de nature divine</w:t>
      </w:r>
      <w:r w:rsidR="00FE6D1F" w:rsidRPr="003D1A75">
        <w:rPr>
          <w:color w:val="000000" w:themeColor="text1"/>
          <w:sz w:val="24"/>
          <w:szCs w:val="24"/>
          <w:lang w:val="fr-FR"/>
        </w:rPr>
        <w:t xml:space="preserve">. </w:t>
      </w:r>
      <w:r w:rsidRPr="003D1A75">
        <w:rPr>
          <w:color w:val="000000" w:themeColor="text1"/>
          <w:sz w:val="24"/>
          <w:szCs w:val="24"/>
          <w:lang w:val="fr-FR"/>
        </w:rPr>
        <w:t xml:space="preserve">Galatée est monstrueuse au moment de sa métamorphose </w:t>
      </w:r>
      <w:r w:rsidR="00C779C9" w:rsidRPr="003D1A75">
        <w:rPr>
          <w:color w:val="000000" w:themeColor="text1"/>
          <w:sz w:val="24"/>
          <w:szCs w:val="24"/>
          <w:lang w:val="fr-FR"/>
        </w:rPr>
        <w:t xml:space="preserve">du marbre à la chair, </w:t>
      </w:r>
      <w:r w:rsidR="00D60D3C" w:rsidRPr="003D1A75">
        <w:rPr>
          <w:color w:val="000000" w:themeColor="text1"/>
          <w:sz w:val="24"/>
          <w:szCs w:val="24"/>
          <w:lang w:val="fr-FR"/>
        </w:rPr>
        <w:t xml:space="preserve">alors qu’elle </w:t>
      </w:r>
      <w:r w:rsidRPr="003D1A75">
        <w:rPr>
          <w:color w:val="000000" w:themeColor="text1"/>
          <w:sz w:val="24"/>
          <w:szCs w:val="24"/>
          <w:lang w:val="fr-FR"/>
        </w:rPr>
        <w:t>semble avoir simultanément des propriétés des deux règnes</w:t>
      </w:r>
      <w:r w:rsidR="00D60D3C" w:rsidRPr="003D1A75">
        <w:rPr>
          <w:color w:val="000000" w:themeColor="text1"/>
          <w:sz w:val="24"/>
          <w:szCs w:val="24"/>
          <w:lang w:val="fr-FR"/>
        </w:rPr>
        <w:t xml:space="preserve">, </w:t>
      </w:r>
      <w:r w:rsidR="00C779C9" w:rsidRPr="003D1A75">
        <w:rPr>
          <w:color w:val="000000" w:themeColor="text1"/>
          <w:sz w:val="24"/>
          <w:szCs w:val="24"/>
          <w:lang w:val="fr-FR"/>
        </w:rPr>
        <w:t>min</w:t>
      </w:r>
      <w:r w:rsidR="00E416BB" w:rsidRPr="003D1A75">
        <w:rPr>
          <w:color w:val="000000" w:themeColor="text1"/>
          <w:sz w:val="24"/>
          <w:szCs w:val="24"/>
          <w:lang w:val="fr-FR"/>
        </w:rPr>
        <w:t>é</w:t>
      </w:r>
      <w:r w:rsidR="00C779C9" w:rsidRPr="003D1A75">
        <w:rPr>
          <w:color w:val="000000" w:themeColor="text1"/>
          <w:sz w:val="24"/>
          <w:szCs w:val="24"/>
          <w:lang w:val="fr-FR"/>
        </w:rPr>
        <w:t xml:space="preserve">ral et animal. </w:t>
      </w:r>
      <w:proofErr w:type="spellStart"/>
      <w:r w:rsidRPr="003D1A75">
        <w:rPr>
          <w:color w:val="000000" w:themeColor="text1"/>
          <w:sz w:val="24"/>
          <w:szCs w:val="24"/>
          <w:lang w:val="fr-FR"/>
        </w:rPr>
        <w:t>Dornbush</w:t>
      </w:r>
      <w:proofErr w:type="spellEnd"/>
      <w:r w:rsidRPr="003D1A75">
        <w:rPr>
          <w:color w:val="000000" w:themeColor="text1"/>
          <w:sz w:val="24"/>
          <w:szCs w:val="24"/>
          <w:lang w:val="fr-FR"/>
        </w:rPr>
        <w:t xml:space="preserve"> remarque par exemple que la</w:t>
      </w:r>
      <w:r w:rsidR="00575898" w:rsidRPr="003D1A75">
        <w:rPr>
          <w:color w:val="000000" w:themeColor="text1"/>
          <w:sz w:val="24"/>
          <w:szCs w:val="24"/>
          <w:lang w:val="fr-FR"/>
        </w:rPr>
        <w:t xml:space="preserve"> “</w:t>
      </w:r>
      <w:r w:rsidRPr="003D1A75">
        <w:rPr>
          <w:color w:val="000000" w:themeColor="text1"/>
          <w:sz w:val="24"/>
          <w:szCs w:val="24"/>
          <w:lang w:val="fr-FR"/>
        </w:rPr>
        <w:t>pudeur</w:t>
      </w:r>
      <w:r w:rsidR="00575898" w:rsidRPr="003D1A75">
        <w:rPr>
          <w:color w:val="000000" w:themeColor="text1"/>
          <w:sz w:val="24"/>
          <w:szCs w:val="24"/>
          <w:lang w:val="fr-FR"/>
        </w:rPr>
        <w:t xml:space="preserve">” </w:t>
      </w:r>
      <w:r w:rsidRPr="003D1A75">
        <w:rPr>
          <w:color w:val="000000" w:themeColor="text1"/>
          <w:sz w:val="24"/>
          <w:szCs w:val="24"/>
          <w:lang w:val="fr-FR"/>
        </w:rPr>
        <w:t>(l.251) est une qualité humaine qui lui est donnée avant sa métamorphose,</w:t>
      </w:r>
      <w:r w:rsidRPr="003D1A75">
        <w:rPr>
          <w:rStyle w:val="FootnoteReference"/>
          <w:color w:val="000000" w:themeColor="text1"/>
          <w:szCs w:val="16"/>
          <w:lang w:val="fr-FR"/>
        </w:rPr>
        <w:footnoteReference w:id="62"/>
      </w:r>
      <w:r w:rsidRPr="003D1A75">
        <w:rPr>
          <w:color w:val="000000" w:themeColor="text1"/>
          <w:sz w:val="24"/>
          <w:szCs w:val="24"/>
          <w:lang w:val="fr-FR"/>
        </w:rPr>
        <w:t xml:space="preserve"> mais aussi elle semble déjà de chair avant sa métamorphose (</w:t>
      </w:r>
      <w:r w:rsidR="00B92D23" w:rsidRPr="003D1A75">
        <w:rPr>
          <w:color w:val="000000" w:themeColor="text1"/>
          <w:sz w:val="24"/>
          <w:szCs w:val="24"/>
          <w:lang w:val="fr-FR"/>
        </w:rPr>
        <w:t>“</w:t>
      </w:r>
      <w:r w:rsidRPr="003D1A75">
        <w:rPr>
          <w:color w:val="000000" w:themeColor="text1"/>
          <w:sz w:val="24"/>
          <w:szCs w:val="24"/>
          <w:lang w:val="fr-FR"/>
        </w:rPr>
        <w:t xml:space="preserve">on dirait </w:t>
      </w:r>
      <w:r w:rsidR="00575898" w:rsidRPr="003D1A75">
        <w:rPr>
          <w:color w:val="000000" w:themeColor="text1"/>
          <w:sz w:val="24"/>
          <w:szCs w:val="24"/>
          <w:lang w:val="fr-FR"/>
        </w:rPr>
        <w:t>qu’</w:t>
      </w:r>
      <w:r w:rsidRPr="003D1A75">
        <w:rPr>
          <w:color w:val="000000" w:themeColor="text1"/>
          <w:sz w:val="24"/>
          <w:szCs w:val="24"/>
          <w:lang w:val="fr-FR"/>
        </w:rPr>
        <w:t>elle est vivante</w:t>
      </w:r>
      <w:r w:rsidR="00575898" w:rsidRPr="003D1A75">
        <w:rPr>
          <w:color w:val="000000" w:themeColor="text1"/>
          <w:sz w:val="24"/>
          <w:szCs w:val="24"/>
          <w:lang w:val="fr-FR"/>
        </w:rPr>
        <w:t xml:space="preserve">” </w:t>
      </w:r>
      <w:r w:rsidRPr="003D1A75">
        <w:rPr>
          <w:color w:val="000000" w:themeColor="text1"/>
          <w:sz w:val="24"/>
          <w:szCs w:val="24"/>
          <w:lang w:val="fr-FR"/>
        </w:rPr>
        <w:t>l.250), et encore de pierre après sa métamorphose (elle ne parle pas, elle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un</w:t>
      </w:r>
      <w:r w:rsidR="00575898" w:rsidRPr="003D1A75">
        <w:rPr>
          <w:color w:val="000000" w:themeColor="text1"/>
          <w:sz w:val="24"/>
          <w:szCs w:val="24"/>
          <w:lang w:val="fr-FR"/>
        </w:rPr>
        <w:t xml:space="preserve"> “</w:t>
      </w:r>
      <w:r w:rsidRPr="003D1A75">
        <w:rPr>
          <w:color w:val="000000" w:themeColor="text1"/>
          <w:sz w:val="24"/>
          <w:szCs w:val="24"/>
          <w:lang w:val="fr-FR"/>
        </w:rPr>
        <w:t>corps vivant</w:t>
      </w:r>
      <w:r w:rsidR="00575898" w:rsidRPr="003D1A75">
        <w:rPr>
          <w:color w:val="000000" w:themeColor="text1"/>
          <w:sz w:val="24"/>
          <w:szCs w:val="24"/>
          <w:lang w:val="fr-FR"/>
        </w:rPr>
        <w:t xml:space="preserve">” </w:t>
      </w:r>
      <w:r w:rsidRPr="003D1A75">
        <w:rPr>
          <w:color w:val="000000" w:themeColor="text1"/>
          <w:sz w:val="24"/>
          <w:szCs w:val="24"/>
          <w:lang w:val="fr-FR"/>
        </w:rPr>
        <w:t xml:space="preserve">l.289, qui enfantera). Cette indistinction du texte est soulignée par le doute de Pygmalion, avant et après la métamorphose. </w:t>
      </w:r>
      <w:proofErr w:type="gramStart"/>
      <w:r w:rsidRPr="003D1A75">
        <w:rPr>
          <w:color w:val="000000" w:themeColor="text1"/>
          <w:sz w:val="24"/>
          <w:szCs w:val="24"/>
          <w:lang w:val="fr-FR"/>
        </w:rPr>
        <w:t>Avant:</w:t>
      </w:r>
      <w:proofErr w:type="gramEnd"/>
      <w:r w:rsidRPr="003D1A75">
        <w:rPr>
          <w:color w:val="000000" w:themeColor="text1"/>
          <w:sz w:val="24"/>
          <w:szCs w:val="24"/>
          <w:lang w:val="fr-FR"/>
        </w:rPr>
        <w:t xml:space="preserve"> </w:t>
      </w:r>
    </w:p>
    <w:p w14:paraId="15413B8F" w14:textId="5789EB4C"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Souvent il approche ses mains du chef-</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pour </w:t>
      </w:r>
      <w:r w:rsidR="00623036" w:rsidRPr="003D1A75">
        <w:rPr>
          <w:color w:val="000000" w:themeColor="text1"/>
          <w:sz w:val="24"/>
          <w:szCs w:val="24"/>
          <w:lang w:val="fr-FR"/>
        </w:rPr>
        <w:t>s’</w:t>
      </w:r>
      <w:r w:rsidRPr="003D1A75">
        <w:rPr>
          <w:color w:val="000000" w:themeColor="text1"/>
          <w:sz w:val="24"/>
          <w:szCs w:val="24"/>
          <w:lang w:val="fr-FR"/>
        </w:rPr>
        <w:t xml:space="preserve">assurer si </w:t>
      </w:r>
      <w:r w:rsidR="001A5F2A" w:rsidRPr="003D1A75">
        <w:rPr>
          <w:color w:val="000000" w:themeColor="text1"/>
          <w:sz w:val="24"/>
          <w:szCs w:val="24"/>
          <w:lang w:val="fr-FR"/>
        </w:rPr>
        <w:t>c’</w:t>
      </w:r>
      <w:r w:rsidRPr="003D1A75">
        <w:rPr>
          <w:color w:val="000000" w:themeColor="text1"/>
          <w:sz w:val="24"/>
          <w:szCs w:val="24"/>
          <w:lang w:val="fr-FR"/>
        </w:rPr>
        <w:t xml:space="preserve">est là de la chair ou de </w:t>
      </w:r>
      <w:r w:rsidR="00575898" w:rsidRPr="003D1A75">
        <w:rPr>
          <w:color w:val="000000" w:themeColor="text1"/>
          <w:sz w:val="24"/>
          <w:szCs w:val="24"/>
          <w:lang w:val="fr-FR"/>
        </w:rPr>
        <w:t>l’</w:t>
      </w:r>
      <w:r w:rsidRPr="003D1A75">
        <w:rPr>
          <w:color w:val="000000" w:themeColor="text1"/>
          <w:sz w:val="24"/>
          <w:szCs w:val="24"/>
          <w:lang w:val="fr-FR"/>
        </w:rPr>
        <w:t xml:space="preserve">ivoire et il ne peut convenir que ce soit de </w:t>
      </w:r>
      <w:r w:rsidR="00575898" w:rsidRPr="003D1A75">
        <w:rPr>
          <w:color w:val="000000" w:themeColor="text1"/>
          <w:sz w:val="24"/>
          <w:szCs w:val="24"/>
          <w:lang w:val="fr-FR"/>
        </w:rPr>
        <w:t>l’</w:t>
      </w:r>
      <w:r w:rsidRPr="003D1A75">
        <w:rPr>
          <w:color w:val="000000" w:themeColor="text1"/>
          <w:sz w:val="24"/>
          <w:szCs w:val="24"/>
          <w:lang w:val="fr-FR"/>
        </w:rPr>
        <w:t>ivoire (l.253-55).</w:t>
      </w:r>
    </w:p>
    <w:p w14:paraId="02969047" w14:textId="77777777"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Et </w:t>
      </w:r>
      <w:proofErr w:type="gramStart"/>
      <w:r w:rsidRPr="003D1A75">
        <w:rPr>
          <w:color w:val="000000" w:themeColor="text1"/>
          <w:sz w:val="24"/>
          <w:szCs w:val="24"/>
          <w:lang w:val="fr-FR"/>
        </w:rPr>
        <w:t>après:</w:t>
      </w:r>
      <w:proofErr w:type="gramEnd"/>
    </w:p>
    <w:p w14:paraId="0C7297AE" w14:textId="77CEF1BF"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Il hésite encore à se réjouir, il craint de se </w:t>
      </w:r>
      <w:proofErr w:type="gramStart"/>
      <w:r w:rsidRPr="003D1A75">
        <w:rPr>
          <w:color w:val="000000" w:themeColor="text1"/>
          <w:sz w:val="24"/>
          <w:szCs w:val="24"/>
          <w:lang w:val="fr-FR"/>
        </w:rPr>
        <w:t>tromper;</w:t>
      </w:r>
      <w:proofErr w:type="gramEnd"/>
      <w:r w:rsidRPr="003D1A75">
        <w:rPr>
          <w:color w:val="000000" w:themeColor="text1"/>
          <w:sz w:val="24"/>
          <w:szCs w:val="24"/>
          <w:lang w:val="fr-FR"/>
        </w:rPr>
        <w:t xml:space="preserve"> sa main palpe et palpe encore </w:t>
      </w:r>
      <w:r w:rsidR="00575898" w:rsidRPr="003D1A75">
        <w:rPr>
          <w:color w:val="000000" w:themeColor="text1"/>
          <w:sz w:val="24"/>
          <w:szCs w:val="24"/>
          <w:lang w:val="fr-FR"/>
        </w:rPr>
        <w:t>l’</w:t>
      </w:r>
      <w:r w:rsidRPr="003D1A75">
        <w:rPr>
          <w:color w:val="000000" w:themeColor="text1"/>
          <w:sz w:val="24"/>
          <w:szCs w:val="24"/>
          <w:lang w:val="fr-FR"/>
        </w:rPr>
        <w:t>objet de ses désirs (l.</w:t>
      </w:r>
      <w:r w:rsidR="005E1B38" w:rsidRPr="003D1A75">
        <w:rPr>
          <w:color w:val="000000" w:themeColor="text1"/>
          <w:sz w:val="24"/>
          <w:szCs w:val="24"/>
          <w:lang w:val="fr-FR"/>
        </w:rPr>
        <w:t xml:space="preserve"> </w:t>
      </w:r>
      <w:r w:rsidRPr="003D1A75">
        <w:rPr>
          <w:color w:val="000000" w:themeColor="text1"/>
          <w:sz w:val="24"/>
          <w:szCs w:val="24"/>
          <w:lang w:val="fr-FR"/>
        </w:rPr>
        <w:t>288-90).</w:t>
      </w:r>
    </w:p>
    <w:p w14:paraId="2331AC54" w14:textId="1AA4E5F8" w:rsidR="001B7D8C" w:rsidRPr="003D1A75" w:rsidRDefault="001B7D8C" w:rsidP="00195229">
      <w:pPr>
        <w:rPr>
          <w:color w:val="000000" w:themeColor="text1"/>
          <w:sz w:val="24"/>
          <w:szCs w:val="24"/>
          <w:lang w:val="fr-FR"/>
        </w:rPr>
      </w:pPr>
      <w:r w:rsidRPr="003D1A75">
        <w:rPr>
          <w:color w:val="000000" w:themeColor="text1"/>
          <w:sz w:val="24"/>
          <w:szCs w:val="24"/>
          <w:lang w:val="fr-FR"/>
        </w:rPr>
        <w:t>Pygmalion touche et retouche sa statue de la même façon avant et après sa métamorphose. La matière ne semble pas catégoriquement différente à son état inerte ou à son état</w:t>
      </w:r>
      <w:r w:rsidR="00C779C9" w:rsidRPr="003D1A75">
        <w:rPr>
          <w:color w:val="000000" w:themeColor="text1"/>
          <w:sz w:val="24"/>
          <w:szCs w:val="24"/>
          <w:lang w:val="fr-FR"/>
        </w:rPr>
        <w:t xml:space="preserve"> animé</w:t>
      </w:r>
      <w:r w:rsidRPr="003D1A75">
        <w:rPr>
          <w:color w:val="000000" w:themeColor="text1"/>
          <w:sz w:val="24"/>
          <w:szCs w:val="24"/>
          <w:lang w:val="fr-FR"/>
        </w:rPr>
        <w:t xml:space="preserve">. Le doute de Pygmalion fait écho à la question de Diderot dans les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xml:space="preserve">, </w:t>
      </w:r>
    </w:p>
    <w:p w14:paraId="598A2C89" w14:textId="7188B981"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Si </w:t>
      </w:r>
      <w:r w:rsidR="00575898" w:rsidRPr="003D1A75">
        <w:rPr>
          <w:color w:val="000000" w:themeColor="text1"/>
          <w:sz w:val="24"/>
          <w:szCs w:val="24"/>
          <w:lang w:val="fr-FR"/>
        </w:rPr>
        <w:t>l’</w:t>
      </w:r>
      <w:r w:rsidRPr="003D1A75">
        <w:rPr>
          <w:color w:val="000000" w:themeColor="text1"/>
          <w:sz w:val="24"/>
          <w:szCs w:val="24"/>
          <w:lang w:val="fr-FR"/>
        </w:rPr>
        <w:t xml:space="preserve">on jette les yeux sur les animaux et sur la terre brute </w:t>
      </w:r>
      <w:r w:rsidR="00575898" w:rsidRPr="003D1A75">
        <w:rPr>
          <w:color w:val="000000" w:themeColor="text1"/>
          <w:sz w:val="24"/>
          <w:szCs w:val="24"/>
          <w:lang w:val="fr-FR"/>
        </w:rPr>
        <w:t>qu’</w:t>
      </w:r>
      <w:r w:rsidRPr="003D1A75">
        <w:rPr>
          <w:color w:val="000000" w:themeColor="text1"/>
          <w:sz w:val="24"/>
          <w:szCs w:val="24"/>
          <w:lang w:val="fr-FR"/>
        </w:rPr>
        <w:t xml:space="preserve">ils foulent aux </w:t>
      </w:r>
      <w:proofErr w:type="gramStart"/>
      <w:r w:rsidRPr="003D1A75">
        <w:rPr>
          <w:color w:val="000000" w:themeColor="text1"/>
          <w:sz w:val="24"/>
          <w:szCs w:val="24"/>
          <w:lang w:val="fr-FR"/>
        </w:rPr>
        <w:t>pieds;</w:t>
      </w:r>
      <w:proofErr w:type="gramEnd"/>
      <w:r w:rsidRPr="003D1A75">
        <w:rPr>
          <w:color w:val="000000" w:themeColor="text1"/>
          <w:sz w:val="24"/>
          <w:szCs w:val="24"/>
          <w:lang w:val="fr-FR"/>
        </w:rPr>
        <w:t xml:space="preserve"> sur les molécules organiques et sur le fluide dans lequel elles se meuvent; sur les insectes microscopiques, et sur la matière qui les produit et qui les environne; il est évident que la matière en général est divisée en matière morte et en matière vivante. Mais comment se peut-il faire que la matière ne soit pas une, ou toute vivante, ou toute </w:t>
      </w:r>
      <w:proofErr w:type="gramStart"/>
      <w:r w:rsidRPr="003D1A75">
        <w:rPr>
          <w:color w:val="000000" w:themeColor="text1"/>
          <w:sz w:val="24"/>
          <w:szCs w:val="24"/>
          <w:lang w:val="fr-FR"/>
        </w:rPr>
        <w:t>morte?</w:t>
      </w:r>
      <w:proofErr w:type="gramEnd"/>
      <w:r w:rsidRPr="003D1A75">
        <w:rPr>
          <w:color w:val="000000" w:themeColor="text1"/>
          <w:sz w:val="24"/>
          <w:szCs w:val="24"/>
          <w:lang w:val="fr-FR"/>
        </w:rPr>
        <w:t xml:space="preserve"> La matière vivante est-elle toujours </w:t>
      </w:r>
      <w:proofErr w:type="gramStart"/>
      <w:r w:rsidRPr="003D1A75">
        <w:rPr>
          <w:color w:val="000000" w:themeColor="text1"/>
          <w:sz w:val="24"/>
          <w:szCs w:val="24"/>
          <w:lang w:val="fr-FR"/>
        </w:rPr>
        <w:t>vivante?</w:t>
      </w:r>
      <w:proofErr w:type="gramEnd"/>
      <w:r w:rsidRPr="003D1A75">
        <w:rPr>
          <w:color w:val="000000" w:themeColor="text1"/>
          <w:sz w:val="24"/>
          <w:szCs w:val="24"/>
          <w:lang w:val="fr-FR"/>
        </w:rPr>
        <w:t xml:space="preserve"> Et la matière morte est-elle toujours et réellement </w:t>
      </w:r>
      <w:proofErr w:type="gramStart"/>
      <w:r w:rsidRPr="003D1A75">
        <w:rPr>
          <w:color w:val="000000" w:themeColor="text1"/>
          <w:sz w:val="24"/>
          <w:szCs w:val="24"/>
          <w:lang w:val="fr-FR"/>
        </w:rPr>
        <w:t>morte?</w:t>
      </w:r>
      <w:proofErr w:type="gramEnd"/>
      <w:r w:rsidRPr="003D1A75">
        <w:rPr>
          <w:color w:val="000000" w:themeColor="text1"/>
          <w:sz w:val="24"/>
          <w:szCs w:val="24"/>
          <w:lang w:val="fr-FR"/>
        </w:rPr>
        <w:t xml:space="preserve"> La matière vivante ne meurt-elle </w:t>
      </w:r>
      <w:proofErr w:type="gramStart"/>
      <w:r w:rsidRPr="003D1A75">
        <w:rPr>
          <w:color w:val="000000" w:themeColor="text1"/>
          <w:sz w:val="24"/>
          <w:szCs w:val="24"/>
          <w:lang w:val="fr-FR"/>
        </w:rPr>
        <w:t>point?</w:t>
      </w:r>
      <w:proofErr w:type="gramEnd"/>
      <w:r w:rsidRPr="003D1A75">
        <w:rPr>
          <w:color w:val="000000" w:themeColor="text1"/>
          <w:sz w:val="24"/>
          <w:szCs w:val="24"/>
          <w:lang w:val="fr-FR"/>
        </w:rPr>
        <w:t xml:space="preserve"> </w:t>
      </w:r>
      <w:r w:rsidRPr="003D1A75">
        <w:rPr>
          <w:color w:val="000000" w:themeColor="text1"/>
          <w:sz w:val="24"/>
          <w:szCs w:val="24"/>
          <w:u w:val="single"/>
          <w:lang w:val="fr-FR"/>
        </w:rPr>
        <w:t xml:space="preserve">La matière morte ne commence-t-elle jamais à </w:t>
      </w:r>
      <w:proofErr w:type="gramStart"/>
      <w:r w:rsidRPr="003D1A75">
        <w:rPr>
          <w:color w:val="000000" w:themeColor="text1"/>
          <w:sz w:val="24"/>
          <w:szCs w:val="24"/>
          <w:u w:val="single"/>
          <w:lang w:val="fr-FR"/>
        </w:rPr>
        <w:t>vivre?</w:t>
      </w:r>
      <w:proofErr w:type="gramEnd"/>
    </w:p>
    <w:p w14:paraId="126A6145" w14:textId="77777777" w:rsidR="0021578C" w:rsidRPr="003D1A75" w:rsidRDefault="001B7D8C" w:rsidP="00195229">
      <w:pPr>
        <w:rPr>
          <w:color w:val="000000" w:themeColor="text1"/>
          <w:sz w:val="24"/>
          <w:szCs w:val="24"/>
          <w:lang w:val="fr-FR"/>
        </w:rPr>
      </w:pPr>
      <w:r w:rsidRPr="003D1A75">
        <w:rPr>
          <w:color w:val="000000" w:themeColor="text1"/>
          <w:sz w:val="24"/>
          <w:szCs w:val="24"/>
          <w:lang w:val="fr-FR"/>
        </w:rPr>
        <w:t xml:space="preserve">Ce qui est un doute chez Ovide (Galatée est-elle jamais entièrement morte ou </w:t>
      </w:r>
      <w:proofErr w:type="gramStart"/>
      <w:r w:rsidRPr="003D1A75">
        <w:rPr>
          <w:color w:val="000000" w:themeColor="text1"/>
          <w:sz w:val="24"/>
          <w:szCs w:val="24"/>
          <w:lang w:val="fr-FR"/>
        </w:rPr>
        <w:t>vivante?</w:t>
      </w:r>
      <w:proofErr w:type="gramEnd"/>
      <w:r w:rsidRPr="003D1A75">
        <w:rPr>
          <w:color w:val="000000" w:themeColor="text1"/>
          <w:sz w:val="24"/>
          <w:szCs w:val="24"/>
          <w:lang w:val="fr-FR"/>
        </w:rPr>
        <w:t xml:space="preserve">) est ce qui permet de suggérer </w:t>
      </w:r>
      <w:r w:rsidR="00575898" w:rsidRPr="003D1A75">
        <w:rPr>
          <w:color w:val="000000" w:themeColor="text1"/>
          <w:sz w:val="24"/>
          <w:szCs w:val="24"/>
          <w:lang w:val="fr-FR"/>
        </w:rPr>
        <w:t>l’</w:t>
      </w:r>
      <w:r w:rsidRPr="003D1A75">
        <w:rPr>
          <w:color w:val="000000" w:themeColor="text1"/>
          <w:sz w:val="24"/>
          <w:szCs w:val="24"/>
          <w:lang w:val="fr-FR"/>
        </w:rPr>
        <w:t xml:space="preserve">unité de la matière chez Diderot (la matière morte et la matière vivante ne sont que deux états différents de la même matière), avec </w:t>
      </w:r>
      <w:r w:rsidR="00575898" w:rsidRPr="003D1A75">
        <w:rPr>
          <w:color w:val="000000" w:themeColor="text1"/>
          <w:sz w:val="24"/>
          <w:szCs w:val="24"/>
          <w:lang w:val="fr-FR"/>
        </w:rPr>
        <w:t>l’</w:t>
      </w:r>
      <w:r w:rsidRPr="003D1A75">
        <w:rPr>
          <w:color w:val="000000" w:themeColor="text1"/>
          <w:sz w:val="24"/>
          <w:szCs w:val="24"/>
          <w:lang w:val="fr-FR"/>
        </w:rPr>
        <w:t xml:space="preserve">ajout </w:t>
      </w:r>
      <w:r w:rsidR="00575898" w:rsidRPr="003D1A75">
        <w:rPr>
          <w:color w:val="000000" w:themeColor="text1"/>
          <w:sz w:val="24"/>
          <w:szCs w:val="24"/>
          <w:lang w:val="fr-FR"/>
        </w:rPr>
        <w:t>d’</w:t>
      </w:r>
      <w:r w:rsidRPr="003D1A75">
        <w:rPr>
          <w:color w:val="000000" w:themeColor="text1"/>
          <w:sz w:val="24"/>
          <w:szCs w:val="24"/>
          <w:lang w:val="fr-FR"/>
        </w:rPr>
        <w:t xml:space="preserve">une condition: se passer de Vénus ou de tout autre dieu pour passer </w:t>
      </w:r>
      <w:r w:rsidR="00575898" w:rsidRPr="003D1A75">
        <w:rPr>
          <w:color w:val="000000" w:themeColor="text1"/>
          <w:sz w:val="24"/>
          <w:szCs w:val="24"/>
          <w:lang w:val="fr-FR"/>
        </w:rPr>
        <w:t>d’</w:t>
      </w:r>
      <w:r w:rsidRPr="003D1A75">
        <w:rPr>
          <w:color w:val="000000" w:themeColor="text1"/>
          <w:sz w:val="24"/>
          <w:szCs w:val="24"/>
          <w:lang w:val="fr-FR"/>
        </w:rPr>
        <w:t xml:space="preserve">un état à </w:t>
      </w:r>
      <w:r w:rsidR="00575898" w:rsidRPr="003D1A75">
        <w:rPr>
          <w:color w:val="000000" w:themeColor="text1"/>
          <w:sz w:val="24"/>
          <w:szCs w:val="24"/>
          <w:lang w:val="fr-FR"/>
        </w:rPr>
        <w:t>l’</w:t>
      </w:r>
      <w:r w:rsidRPr="003D1A75">
        <w:rPr>
          <w:color w:val="000000" w:themeColor="text1"/>
          <w:sz w:val="24"/>
          <w:szCs w:val="24"/>
          <w:lang w:val="fr-FR"/>
        </w:rPr>
        <w:t xml:space="preserve">autre, le principe vital devant être interne à </w:t>
      </w:r>
      <w:r w:rsidRPr="003D1A75">
        <w:rPr>
          <w:color w:val="000000" w:themeColor="text1"/>
          <w:sz w:val="24"/>
          <w:szCs w:val="24"/>
          <w:lang w:val="fr-FR"/>
        </w:rPr>
        <w:lastRenderedPageBreak/>
        <w:t xml:space="preserve">la matière. Tournons-nous maintenant vers les Pygmalions de Diderot dans le </w:t>
      </w:r>
      <w:r w:rsidRPr="003D1A75">
        <w:rPr>
          <w:i/>
          <w:color w:val="000000" w:themeColor="text1"/>
          <w:sz w:val="24"/>
          <w:szCs w:val="24"/>
          <w:lang w:val="fr-FR"/>
        </w:rPr>
        <w:t>Salon de 63</w:t>
      </w:r>
      <w:r w:rsidRPr="003D1A75">
        <w:rPr>
          <w:color w:val="000000" w:themeColor="text1"/>
          <w:sz w:val="24"/>
          <w:szCs w:val="24"/>
          <w:lang w:val="fr-FR"/>
        </w:rPr>
        <w:t xml:space="preserve"> et dans le </w:t>
      </w:r>
      <w:r w:rsidRPr="003D1A75">
        <w:rPr>
          <w:i/>
          <w:color w:val="000000" w:themeColor="text1"/>
          <w:sz w:val="24"/>
          <w:szCs w:val="24"/>
          <w:lang w:val="fr-FR"/>
        </w:rPr>
        <w:t>Rêve</w:t>
      </w:r>
      <w:r w:rsidRPr="003D1A75">
        <w:rPr>
          <w:color w:val="000000" w:themeColor="text1"/>
          <w:sz w:val="24"/>
          <w:szCs w:val="24"/>
          <w:lang w:val="fr-FR"/>
        </w:rPr>
        <w:t xml:space="preserve">. </w:t>
      </w:r>
    </w:p>
    <w:p w14:paraId="3C13F1B0" w14:textId="77777777" w:rsidR="0021578C" w:rsidRPr="003D1A75" w:rsidRDefault="0021578C" w:rsidP="00195229">
      <w:pPr>
        <w:rPr>
          <w:color w:val="000000" w:themeColor="text1"/>
          <w:sz w:val="24"/>
          <w:szCs w:val="24"/>
          <w:lang w:val="fr-FR"/>
        </w:rPr>
      </w:pPr>
    </w:p>
    <w:p w14:paraId="0F1E95C9" w14:textId="588EF656" w:rsidR="001B7D8C" w:rsidRPr="003D1A75" w:rsidRDefault="004F2ED7" w:rsidP="00195229">
      <w:pPr>
        <w:rPr>
          <w:b/>
          <w:bCs/>
          <w:color w:val="000000" w:themeColor="text1"/>
          <w:sz w:val="24"/>
          <w:szCs w:val="24"/>
          <w:lang w:val="fr-FR"/>
        </w:rPr>
      </w:pPr>
      <w:r w:rsidRPr="003D1A75">
        <w:rPr>
          <w:b/>
          <w:bCs/>
          <w:color w:val="000000" w:themeColor="text1"/>
          <w:sz w:val="24"/>
          <w:szCs w:val="24"/>
          <w:lang w:val="fr-FR"/>
        </w:rPr>
        <w:t>1.3 Le Sculpteur sculpté du</w:t>
      </w:r>
      <w:r w:rsidR="0021578C" w:rsidRPr="003D1A75">
        <w:rPr>
          <w:b/>
          <w:bCs/>
          <w:color w:val="000000" w:themeColor="text1"/>
          <w:sz w:val="24"/>
          <w:szCs w:val="24"/>
          <w:lang w:val="fr-FR"/>
        </w:rPr>
        <w:t xml:space="preserve"> </w:t>
      </w:r>
      <w:r w:rsidR="0021578C" w:rsidRPr="003D1A75">
        <w:rPr>
          <w:b/>
          <w:bCs/>
          <w:i/>
          <w:color w:val="000000" w:themeColor="text1"/>
          <w:sz w:val="24"/>
          <w:szCs w:val="24"/>
          <w:lang w:val="fr-FR"/>
        </w:rPr>
        <w:t>Salon de 63</w:t>
      </w:r>
      <w:r w:rsidR="0021578C" w:rsidRPr="003D1A75">
        <w:rPr>
          <w:b/>
          <w:bCs/>
          <w:color w:val="000000" w:themeColor="text1"/>
          <w:sz w:val="24"/>
          <w:szCs w:val="24"/>
          <w:lang w:val="fr-FR"/>
        </w:rPr>
        <w:t xml:space="preserve"> </w:t>
      </w:r>
      <w:r w:rsidR="001B7D8C" w:rsidRPr="003D1A75">
        <w:rPr>
          <w:b/>
          <w:bCs/>
          <w:color w:val="000000" w:themeColor="text1"/>
          <w:sz w:val="24"/>
          <w:szCs w:val="24"/>
          <w:lang w:val="fr-FR"/>
        </w:rPr>
        <w:t xml:space="preserve">  </w:t>
      </w:r>
    </w:p>
    <w:p w14:paraId="236501A9" w14:textId="642B5198"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On trouve dans le </w:t>
      </w:r>
      <w:r w:rsidRPr="003D1A75">
        <w:rPr>
          <w:i/>
          <w:color w:val="000000" w:themeColor="text1"/>
          <w:sz w:val="24"/>
          <w:szCs w:val="24"/>
          <w:lang w:val="fr-FR"/>
        </w:rPr>
        <w:t>Salon de 63</w:t>
      </w:r>
      <w:r w:rsidRPr="003D1A75">
        <w:rPr>
          <w:color w:val="000000" w:themeColor="text1"/>
          <w:sz w:val="24"/>
          <w:szCs w:val="24"/>
          <w:lang w:val="fr-FR"/>
        </w:rPr>
        <w:t xml:space="preserve"> la statue de</w:t>
      </w:r>
      <w:r w:rsidR="005E1B38" w:rsidRPr="003D1A75">
        <w:rPr>
          <w:color w:val="000000" w:themeColor="text1"/>
          <w:sz w:val="24"/>
          <w:szCs w:val="24"/>
          <w:lang w:val="fr-FR"/>
        </w:rPr>
        <w:t xml:space="preserve"> Galatée</w:t>
      </w:r>
      <w:r w:rsidRPr="003D1A75">
        <w:rPr>
          <w:color w:val="000000" w:themeColor="text1"/>
          <w:sz w:val="24"/>
          <w:szCs w:val="24"/>
          <w:lang w:val="fr-FR"/>
        </w:rPr>
        <w:t xml:space="preserve"> au moment de son éveil (fig</w:t>
      </w:r>
      <w:r w:rsidR="005315C6" w:rsidRPr="003D1A75">
        <w:rPr>
          <w:color w:val="000000" w:themeColor="text1"/>
          <w:sz w:val="24"/>
          <w:szCs w:val="24"/>
          <w:lang w:val="fr-FR"/>
        </w:rPr>
        <w:t>. 1</w:t>
      </w:r>
      <w:r w:rsidRPr="003D1A75">
        <w:rPr>
          <w:color w:val="000000" w:themeColor="text1"/>
          <w:sz w:val="24"/>
          <w:szCs w:val="24"/>
          <w:lang w:val="fr-FR"/>
        </w:rPr>
        <w:t>),</w:t>
      </w:r>
      <w:r w:rsidR="00E4363B" w:rsidRPr="003D1A75">
        <w:rPr>
          <w:rStyle w:val="FootnoteReference"/>
          <w:color w:val="000000" w:themeColor="text1"/>
          <w:szCs w:val="24"/>
          <w:lang w:val="fr-FR"/>
        </w:rPr>
        <w:footnoteReference w:id="63"/>
      </w:r>
    </w:p>
    <w:p w14:paraId="3899ABED" w14:textId="78E69164"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La nature et les Grâces ont disposé de </w:t>
      </w:r>
      <w:r w:rsidR="00575898" w:rsidRPr="003D1A75">
        <w:rPr>
          <w:color w:val="000000" w:themeColor="text1"/>
          <w:sz w:val="24"/>
          <w:szCs w:val="24"/>
          <w:lang w:val="fr-FR"/>
        </w:rPr>
        <w:t>l’</w:t>
      </w:r>
      <w:r w:rsidRPr="003D1A75">
        <w:rPr>
          <w:color w:val="000000" w:themeColor="text1"/>
          <w:sz w:val="24"/>
          <w:szCs w:val="24"/>
          <w:lang w:val="fr-FR"/>
        </w:rPr>
        <w:t xml:space="preserve">attitude de la statue. </w:t>
      </w:r>
      <w:r w:rsidRPr="003D1A75">
        <w:rPr>
          <w:color w:val="000000" w:themeColor="text1"/>
          <w:sz w:val="24"/>
          <w:szCs w:val="24"/>
          <w:u w:val="single"/>
          <w:lang w:val="fr-FR"/>
        </w:rPr>
        <w:t>Ses bras</w:t>
      </w:r>
      <w:r w:rsidRPr="003D1A75">
        <w:rPr>
          <w:color w:val="000000" w:themeColor="text1"/>
          <w:sz w:val="24"/>
          <w:szCs w:val="24"/>
          <w:lang w:val="fr-FR"/>
        </w:rPr>
        <w:t xml:space="preserve"> tombent mollement à ses côtés. </w:t>
      </w:r>
      <w:r w:rsidRPr="003D1A75">
        <w:rPr>
          <w:color w:val="000000" w:themeColor="text1"/>
          <w:sz w:val="24"/>
          <w:szCs w:val="24"/>
          <w:u w:val="single"/>
          <w:lang w:val="fr-FR"/>
        </w:rPr>
        <w:t>Ses yeux</w:t>
      </w:r>
      <w:r w:rsidRPr="003D1A75">
        <w:rPr>
          <w:color w:val="000000" w:themeColor="text1"/>
          <w:sz w:val="24"/>
          <w:szCs w:val="24"/>
          <w:lang w:val="fr-FR"/>
        </w:rPr>
        <w:t xml:space="preserve"> viennent de </w:t>
      </w:r>
      <w:r w:rsidR="00623036" w:rsidRPr="003D1A75">
        <w:rPr>
          <w:color w:val="000000" w:themeColor="text1"/>
          <w:sz w:val="24"/>
          <w:szCs w:val="24"/>
          <w:lang w:val="fr-FR"/>
        </w:rPr>
        <w:t>s’</w:t>
      </w:r>
      <w:r w:rsidRPr="003D1A75">
        <w:rPr>
          <w:color w:val="000000" w:themeColor="text1"/>
          <w:sz w:val="24"/>
          <w:szCs w:val="24"/>
          <w:lang w:val="fr-FR"/>
        </w:rPr>
        <w:t xml:space="preserve">entrouvrir. </w:t>
      </w:r>
      <w:r w:rsidRPr="003D1A75">
        <w:rPr>
          <w:color w:val="000000" w:themeColor="text1"/>
          <w:sz w:val="24"/>
          <w:szCs w:val="24"/>
          <w:u w:val="single"/>
          <w:lang w:val="fr-FR"/>
        </w:rPr>
        <w:t>Sa tête</w:t>
      </w:r>
      <w:r w:rsidRPr="003D1A75">
        <w:rPr>
          <w:color w:val="000000" w:themeColor="text1"/>
          <w:sz w:val="24"/>
          <w:szCs w:val="24"/>
          <w:lang w:val="fr-FR"/>
        </w:rPr>
        <w:t xml:space="preserve"> est un peu inclinée vers la terre, ou plutôt vers </w:t>
      </w:r>
      <w:r w:rsidR="00C80C86" w:rsidRPr="003D1A75">
        <w:rPr>
          <w:color w:val="000000" w:themeColor="text1"/>
          <w:sz w:val="24"/>
          <w:szCs w:val="24"/>
          <w:lang w:val="fr-FR"/>
        </w:rPr>
        <w:t>Pygmalion</w:t>
      </w:r>
      <w:r w:rsidRPr="003D1A75">
        <w:rPr>
          <w:color w:val="000000" w:themeColor="text1"/>
          <w:sz w:val="24"/>
          <w:szCs w:val="24"/>
          <w:lang w:val="fr-FR"/>
        </w:rPr>
        <w:t xml:space="preserve"> qui est à ses pieds. La vie se décèle en elle par </w:t>
      </w:r>
      <w:proofErr w:type="gramStart"/>
      <w:r w:rsidRPr="003D1A75">
        <w:rPr>
          <w:color w:val="000000" w:themeColor="text1"/>
          <w:sz w:val="24"/>
          <w:szCs w:val="24"/>
          <w:lang w:val="fr-FR"/>
        </w:rPr>
        <w:t>un souris léger</w:t>
      </w:r>
      <w:proofErr w:type="gramEnd"/>
      <w:r w:rsidRPr="003D1A75">
        <w:rPr>
          <w:color w:val="000000" w:themeColor="text1"/>
          <w:sz w:val="24"/>
          <w:szCs w:val="24"/>
          <w:lang w:val="fr-FR"/>
        </w:rPr>
        <w:t xml:space="preserve"> qui effleure sa lèvre supérieure. </w:t>
      </w:r>
      <w:r w:rsidRPr="003D1A75">
        <w:rPr>
          <w:color w:val="000000" w:themeColor="text1"/>
          <w:sz w:val="24"/>
          <w:szCs w:val="24"/>
          <w:u w:val="single"/>
          <w:lang w:val="fr-FR"/>
        </w:rPr>
        <w:t>Quelle innocence</w:t>
      </w:r>
      <w:r w:rsidRPr="003D1A75">
        <w:rPr>
          <w:color w:val="000000" w:themeColor="text1"/>
          <w:sz w:val="24"/>
          <w:szCs w:val="24"/>
          <w:lang w:val="fr-FR"/>
        </w:rPr>
        <w:t xml:space="preserve"> elle </w:t>
      </w:r>
      <w:proofErr w:type="gramStart"/>
      <w:r w:rsidRPr="003D1A75">
        <w:rPr>
          <w:color w:val="000000" w:themeColor="text1"/>
          <w:sz w:val="24"/>
          <w:szCs w:val="24"/>
          <w:lang w:val="fr-FR"/>
        </w:rPr>
        <w:t>a!</w:t>
      </w:r>
      <w:proofErr w:type="gramEnd"/>
      <w:r w:rsidRPr="003D1A75">
        <w:rPr>
          <w:color w:val="000000" w:themeColor="text1"/>
          <w:sz w:val="24"/>
          <w:szCs w:val="24"/>
          <w:lang w:val="fr-FR"/>
        </w:rPr>
        <w:t xml:space="preserve"> Elle en est à sa première pensée. Son c</w:t>
      </w:r>
      <w:r w:rsidR="00C80C86" w:rsidRPr="003D1A75">
        <w:rPr>
          <w:color w:val="000000" w:themeColor="text1"/>
          <w:sz w:val="24"/>
          <w:szCs w:val="24"/>
          <w:lang w:val="fr-FR"/>
        </w:rPr>
        <w:t>œ</w:t>
      </w:r>
      <w:r w:rsidRPr="003D1A75">
        <w:rPr>
          <w:color w:val="000000" w:themeColor="text1"/>
          <w:sz w:val="24"/>
          <w:szCs w:val="24"/>
          <w:lang w:val="fr-FR"/>
        </w:rPr>
        <w:t xml:space="preserve">ur commence à </w:t>
      </w:r>
      <w:proofErr w:type="gramStart"/>
      <w:r w:rsidR="00623036" w:rsidRPr="003D1A75">
        <w:rPr>
          <w:color w:val="000000" w:themeColor="text1"/>
          <w:sz w:val="24"/>
          <w:szCs w:val="24"/>
          <w:lang w:val="fr-FR"/>
        </w:rPr>
        <w:t>s’</w:t>
      </w:r>
      <w:r w:rsidRPr="003D1A75">
        <w:rPr>
          <w:color w:val="000000" w:themeColor="text1"/>
          <w:sz w:val="24"/>
          <w:szCs w:val="24"/>
          <w:lang w:val="fr-FR"/>
        </w:rPr>
        <w:t>émouvoir;</w:t>
      </w:r>
      <w:proofErr w:type="gramEnd"/>
      <w:r w:rsidRPr="003D1A75">
        <w:rPr>
          <w:color w:val="000000" w:themeColor="text1"/>
          <w:sz w:val="24"/>
          <w:szCs w:val="24"/>
          <w:lang w:val="fr-FR"/>
        </w:rPr>
        <w:t xml:space="preserve"> mais il ne tardera pas à lui palpiter. </w:t>
      </w:r>
      <w:r w:rsidRPr="003D1A75">
        <w:rPr>
          <w:color w:val="000000" w:themeColor="text1"/>
          <w:sz w:val="24"/>
          <w:szCs w:val="24"/>
          <w:u w:val="single"/>
          <w:lang w:val="fr-FR"/>
        </w:rPr>
        <w:t xml:space="preserve">Quelles </w:t>
      </w:r>
      <w:proofErr w:type="gramStart"/>
      <w:r w:rsidRPr="003D1A75">
        <w:rPr>
          <w:color w:val="000000" w:themeColor="text1"/>
          <w:sz w:val="24"/>
          <w:szCs w:val="24"/>
          <w:u w:val="single"/>
          <w:lang w:val="fr-FR"/>
        </w:rPr>
        <w:t>mains</w:t>
      </w:r>
      <w:r w:rsidRPr="003D1A75">
        <w:rPr>
          <w:color w:val="000000" w:themeColor="text1"/>
          <w:sz w:val="24"/>
          <w:szCs w:val="24"/>
          <w:lang w:val="fr-FR"/>
        </w:rPr>
        <w:t>!</w:t>
      </w:r>
      <w:proofErr w:type="gramEnd"/>
      <w:r w:rsidRPr="003D1A75">
        <w:rPr>
          <w:color w:val="000000" w:themeColor="text1"/>
          <w:sz w:val="24"/>
          <w:szCs w:val="24"/>
          <w:lang w:val="fr-FR"/>
        </w:rPr>
        <w:t xml:space="preserve"> </w:t>
      </w:r>
      <w:r w:rsidRPr="003D1A75">
        <w:rPr>
          <w:color w:val="000000" w:themeColor="text1"/>
          <w:sz w:val="24"/>
          <w:szCs w:val="24"/>
          <w:u w:val="single"/>
          <w:lang w:val="fr-FR"/>
        </w:rPr>
        <w:t xml:space="preserve">Quelle mollesse de </w:t>
      </w:r>
      <w:proofErr w:type="gramStart"/>
      <w:r w:rsidRPr="003D1A75">
        <w:rPr>
          <w:color w:val="000000" w:themeColor="text1"/>
          <w:sz w:val="24"/>
          <w:szCs w:val="24"/>
          <w:u w:val="single"/>
          <w:lang w:val="fr-FR"/>
        </w:rPr>
        <w:t>chair</w:t>
      </w:r>
      <w:r w:rsidRPr="003D1A75">
        <w:rPr>
          <w:color w:val="000000" w:themeColor="text1"/>
          <w:sz w:val="24"/>
          <w:szCs w:val="24"/>
          <w:lang w:val="fr-FR"/>
        </w:rPr>
        <w:t>!</w:t>
      </w:r>
      <w:proofErr w:type="gramEnd"/>
      <w:r w:rsidRPr="003D1A75">
        <w:rPr>
          <w:color w:val="000000" w:themeColor="text1"/>
          <w:sz w:val="24"/>
          <w:szCs w:val="24"/>
          <w:lang w:val="fr-FR"/>
        </w:rPr>
        <w:t xml:space="preserve"> Non, ce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du marbre. Appuyez-y votre doigt, et la matière qui a perdu sa dureté, cédera à votre impression. </w:t>
      </w:r>
      <w:r w:rsidRPr="003D1A75">
        <w:rPr>
          <w:color w:val="000000" w:themeColor="text1"/>
          <w:sz w:val="24"/>
          <w:szCs w:val="24"/>
          <w:u w:val="single"/>
          <w:lang w:val="fr-FR"/>
        </w:rPr>
        <w:t>Combien</w:t>
      </w:r>
      <w:r w:rsidRPr="003D1A75">
        <w:rPr>
          <w:color w:val="000000" w:themeColor="text1"/>
          <w:sz w:val="24"/>
          <w:szCs w:val="24"/>
          <w:lang w:val="fr-FR"/>
        </w:rPr>
        <w:t xml:space="preserve"> de vérité sur ces </w:t>
      </w:r>
      <w:proofErr w:type="gramStart"/>
      <w:r w:rsidRPr="003D1A75">
        <w:rPr>
          <w:color w:val="000000" w:themeColor="text1"/>
          <w:sz w:val="24"/>
          <w:szCs w:val="24"/>
          <w:lang w:val="fr-FR"/>
        </w:rPr>
        <w:t>côtes!</w:t>
      </w:r>
      <w:proofErr w:type="gramEnd"/>
      <w:r w:rsidRPr="003D1A75">
        <w:rPr>
          <w:color w:val="000000" w:themeColor="text1"/>
          <w:sz w:val="24"/>
          <w:szCs w:val="24"/>
          <w:lang w:val="fr-FR"/>
        </w:rPr>
        <w:t xml:space="preserve"> </w:t>
      </w:r>
      <w:r w:rsidRPr="003D1A75">
        <w:rPr>
          <w:color w:val="000000" w:themeColor="text1"/>
          <w:sz w:val="24"/>
          <w:szCs w:val="24"/>
          <w:u w:val="single"/>
          <w:lang w:val="fr-FR"/>
        </w:rPr>
        <w:t xml:space="preserve">Quels </w:t>
      </w:r>
      <w:proofErr w:type="gramStart"/>
      <w:r w:rsidRPr="003D1A75">
        <w:rPr>
          <w:color w:val="000000" w:themeColor="text1"/>
          <w:sz w:val="24"/>
          <w:szCs w:val="24"/>
          <w:u w:val="single"/>
          <w:lang w:val="fr-FR"/>
        </w:rPr>
        <w:t>pieds</w:t>
      </w:r>
      <w:r w:rsidRPr="003D1A75">
        <w:rPr>
          <w:color w:val="000000" w:themeColor="text1"/>
          <w:sz w:val="24"/>
          <w:szCs w:val="24"/>
          <w:lang w:val="fr-FR"/>
        </w:rPr>
        <w:t>!</w:t>
      </w:r>
      <w:proofErr w:type="gramEnd"/>
      <w:r w:rsidRPr="003D1A75">
        <w:rPr>
          <w:color w:val="000000" w:themeColor="text1"/>
          <w:sz w:val="24"/>
          <w:szCs w:val="24"/>
          <w:lang w:val="fr-FR"/>
        </w:rPr>
        <w:t xml:space="preserve"> </w:t>
      </w:r>
      <w:r w:rsidR="00575898" w:rsidRPr="003D1A75">
        <w:rPr>
          <w:color w:val="000000" w:themeColor="text1"/>
          <w:sz w:val="24"/>
          <w:szCs w:val="24"/>
          <w:u w:val="single"/>
          <w:lang w:val="fr-FR"/>
        </w:rPr>
        <w:t>Qu’</w:t>
      </w:r>
      <w:r w:rsidRPr="003D1A75">
        <w:rPr>
          <w:color w:val="000000" w:themeColor="text1"/>
          <w:sz w:val="24"/>
          <w:szCs w:val="24"/>
          <w:u w:val="single"/>
          <w:lang w:val="fr-FR"/>
        </w:rPr>
        <w:t>ils</w:t>
      </w:r>
      <w:r w:rsidRPr="003D1A75">
        <w:rPr>
          <w:color w:val="000000" w:themeColor="text1"/>
          <w:sz w:val="24"/>
          <w:szCs w:val="24"/>
          <w:lang w:val="fr-FR"/>
        </w:rPr>
        <w:t xml:space="preserve"> sont doux et </w:t>
      </w:r>
      <w:proofErr w:type="gramStart"/>
      <w:r w:rsidRPr="003D1A75">
        <w:rPr>
          <w:color w:val="000000" w:themeColor="text1"/>
          <w:sz w:val="24"/>
          <w:szCs w:val="24"/>
          <w:lang w:val="fr-FR"/>
        </w:rPr>
        <w:t>délicats!</w:t>
      </w:r>
      <w:proofErr w:type="gramEnd"/>
      <w:r w:rsidRPr="003D1A75">
        <w:rPr>
          <w:color w:val="000000" w:themeColor="text1"/>
          <w:sz w:val="24"/>
          <w:szCs w:val="24"/>
          <w:lang w:val="fr-FR"/>
        </w:rPr>
        <w:t xml:space="preserve"> (</w:t>
      </w:r>
      <w:r w:rsidRPr="003D1A75">
        <w:rPr>
          <w:i/>
          <w:color w:val="000000" w:themeColor="text1"/>
          <w:sz w:val="24"/>
          <w:szCs w:val="24"/>
          <w:lang w:val="fr-FR"/>
        </w:rPr>
        <w:t>Salon de 63</w:t>
      </w:r>
      <w:r w:rsidRPr="003D1A75">
        <w:rPr>
          <w:color w:val="000000" w:themeColor="text1"/>
          <w:sz w:val="24"/>
          <w:szCs w:val="24"/>
          <w:lang w:val="fr-FR"/>
        </w:rPr>
        <w:t>, 409).</w:t>
      </w:r>
    </w:p>
    <w:p w14:paraId="7A656B8D" w14:textId="3CF26788" w:rsidR="001B7D8C" w:rsidRPr="003D1A75" w:rsidRDefault="00575898" w:rsidP="00195229">
      <w:pPr>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 xml:space="preserve">éveil de Galatée est la version </w:t>
      </w:r>
      <w:r w:rsidR="00492CC9" w:rsidRPr="003D1A75">
        <w:rPr>
          <w:color w:val="000000" w:themeColor="text1"/>
          <w:sz w:val="24"/>
          <w:szCs w:val="24"/>
          <w:lang w:val="fr-FR"/>
        </w:rPr>
        <w:t>de Diderot</w:t>
      </w:r>
      <w:r w:rsidR="001B7D8C" w:rsidRPr="003D1A75">
        <w:rPr>
          <w:color w:val="000000" w:themeColor="text1"/>
          <w:sz w:val="24"/>
          <w:szCs w:val="24"/>
          <w:lang w:val="fr-FR"/>
        </w:rPr>
        <w:t xml:space="preserve"> de la statue expérimentale de Condillac,</w:t>
      </w:r>
      <w:r w:rsidR="001B7D8C" w:rsidRPr="003D1A75">
        <w:rPr>
          <w:rStyle w:val="FootnoteReference"/>
          <w:color w:val="000000" w:themeColor="text1"/>
          <w:szCs w:val="16"/>
          <w:lang w:val="fr-FR"/>
        </w:rPr>
        <w:footnoteReference w:id="64"/>
      </w:r>
      <w:r w:rsidR="001B7D8C" w:rsidRPr="003D1A75">
        <w:rPr>
          <w:color w:val="000000" w:themeColor="text1"/>
          <w:sz w:val="24"/>
          <w:szCs w:val="24"/>
          <w:lang w:val="fr-FR"/>
        </w:rPr>
        <w:t xml:space="preserve"> de Buffon</w:t>
      </w:r>
      <w:r w:rsidR="001B7D8C" w:rsidRPr="003D1A75">
        <w:rPr>
          <w:rStyle w:val="FootnoteReference"/>
          <w:color w:val="000000" w:themeColor="text1"/>
          <w:szCs w:val="16"/>
          <w:lang w:val="fr-FR"/>
        </w:rPr>
        <w:footnoteReference w:id="65"/>
      </w:r>
      <w:r w:rsidR="001B7D8C" w:rsidRPr="003D1A75">
        <w:rPr>
          <w:color w:val="000000" w:themeColor="text1"/>
          <w:sz w:val="24"/>
          <w:szCs w:val="24"/>
          <w:lang w:val="fr-FR"/>
        </w:rPr>
        <w:t xml:space="preserve"> et de Bonnet</w:t>
      </w:r>
      <w:r w:rsidR="001B7D8C" w:rsidRPr="003D1A75">
        <w:rPr>
          <w:color w:val="000000" w:themeColor="text1"/>
          <w:sz w:val="16"/>
          <w:szCs w:val="16"/>
          <w:lang w:val="fr-FR"/>
        </w:rPr>
        <w:t>.</w:t>
      </w:r>
      <w:r w:rsidR="001B7D8C" w:rsidRPr="003D1A75">
        <w:rPr>
          <w:rStyle w:val="FootnoteReference"/>
          <w:color w:val="000000" w:themeColor="text1"/>
          <w:szCs w:val="16"/>
          <w:lang w:val="fr-FR"/>
        </w:rPr>
        <w:footnoteReference w:id="66"/>
      </w:r>
      <w:r w:rsidR="001B7D8C" w:rsidRPr="003D1A75">
        <w:rPr>
          <w:color w:val="000000" w:themeColor="text1"/>
          <w:sz w:val="24"/>
          <w:szCs w:val="24"/>
          <w:lang w:val="fr-FR"/>
        </w:rPr>
        <w:t xml:space="preserve"> Plutôt que </w:t>
      </w:r>
      <w:r w:rsidRPr="003D1A75">
        <w:rPr>
          <w:color w:val="000000" w:themeColor="text1"/>
          <w:sz w:val="24"/>
          <w:szCs w:val="24"/>
          <w:lang w:val="fr-FR"/>
        </w:rPr>
        <w:t>d’</w:t>
      </w:r>
      <w:r w:rsidR="001B7D8C" w:rsidRPr="003D1A75">
        <w:rPr>
          <w:color w:val="000000" w:themeColor="text1"/>
          <w:sz w:val="24"/>
          <w:szCs w:val="24"/>
          <w:lang w:val="fr-FR"/>
        </w:rPr>
        <w:t>examiner la question de la connaissance par les sens,</w:t>
      </w:r>
      <w:r w:rsidR="001B7D8C" w:rsidRPr="003D1A75">
        <w:rPr>
          <w:rStyle w:val="FootnoteReference"/>
          <w:color w:val="000000" w:themeColor="text1"/>
          <w:szCs w:val="16"/>
          <w:lang w:val="fr-FR"/>
        </w:rPr>
        <w:footnoteReference w:id="67"/>
      </w:r>
      <w:r w:rsidR="001B7D8C" w:rsidRPr="003D1A75">
        <w:rPr>
          <w:color w:val="000000" w:themeColor="text1"/>
          <w:sz w:val="24"/>
          <w:szCs w:val="24"/>
          <w:lang w:val="fr-FR"/>
        </w:rPr>
        <w:t xml:space="preserve"> Diderot </w:t>
      </w:r>
      <w:r w:rsidR="00623036" w:rsidRPr="003D1A75">
        <w:rPr>
          <w:color w:val="000000" w:themeColor="text1"/>
          <w:sz w:val="24"/>
          <w:szCs w:val="24"/>
          <w:lang w:val="fr-FR"/>
        </w:rPr>
        <w:t>s’</w:t>
      </w:r>
      <w:r w:rsidR="001B7D8C" w:rsidRPr="003D1A75">
        <w:rPr>
          <w:color w:val="000000" w:themeColor="text1"/>
          <w:sz w:val="24"/>
          <w:szCs w:val="24"/>
          <w:lang w:val="fr-FR"/>
        </w:rPr>
        <w:t>attache à décrire la métamorphose du marbre en chair.</w:t>
      </w:r>
      <w:r w:rsidR="001B7D8C" w:rsidRPr="003D1A75">
        <w:rPr>
          <w:rStyle w:val="FootnoteReference"/>
          <w:color w:val="000000" w:themeColor="text1"/>
          <w:szCs w:val="16"/>
          <w:lang w:val="fr-FR"/>
        </w:rPr>
        <w:footnoteReference w:id="68"/>
      </w:r>
      <w:r w:rsidR="001B7D8C" w:rsidRPr="003D1A75">
        <w:rPr>
          <w:color w:val="000000" w:themeColor="text1"/>
          <w:sz w:val="24"/>
          <w:szCs w:val="24"/>
          <w:lang w:val="fr-FR"/>
        </w:rPr>
        <w:t xml:space="preserve"> Mais plus </w:t>
      </w:r>
      <w:r w:rsidRPr="003D1A75">
        <w:rPr>
          <w:color w:val="000000" w:themeColor="text1"/>
          <w:sz w:val="24"/>
          <w:szCs w:val="24"/>
          <w:lang w:val="fr-FR"/>
        </w:rPr>
        <w:t>qu’</w:t>
      </w:r>
      <w:r w:rsidR="001B7D8C" w:rsidRPr="003D1A75">
        <w:rPr>
          <w:color w:val="000000" w:themeColor="text1"/>
          <w:sz w:val="24"/>
          <w:szCs w:val="24"/>
          <w:lang w:val="fr-FR"/>
        </w:rPr>
        <w:t xml:space="preserve">une simple description, il </w:t>
      </w:r>
      <w:r w:rsidR="00623036" w:rsidRPr="003D1A75">
        <w:rPr>
          <w:color w:val="000000" w:themeColor="text1"/>
          <w:sz w:val="24"/>
          <w:szCs w:val="24"/>
          <w:lang w:val="fr-FR"/>
        </w:rPr>
        <w:t>s’</w:t>
      </w:r>
      <w:r w:rsidR="001B7D8C" w:rsidRPr="003D1A75">
        <w:rPr>
          <w:color w:val="000000" w:themeColor="text1"/>
          <w:sz w:val="24"/>
          <w:szCs w:val="24"/>
          <w:lang w:val="fr-FR"/>
        </w:rPr>
        <w:t>agit pour Diderot de donner au lecteur une expérience directe du rythme de la mise en route de la vie.</w:t>
      </w:r>
      <w:r w:rsidR="001B7D8C" w:rsidRPr="003D1A75">
        <w:rPr>
          <w:rStyle w:val="FootnoteReference"/>
          <w:color w:val="000000" w:themeColor="text1"/>
          <w:szCs w:val="16"/>
          <w:lang w:val="fr-FR"/>
        </w:rPr>
        <w:footnoteReference w:id="69"/>
      </w:r>
      <w:r w:rsidR="001B7D8C" w:rsidRPr="003D1A75">
        <w:rPr>
          <w:color w:val="000000" w:themeColor="text1"/>
          <w:sz w:val="24"/>
          <w:szCs w:val="24"/>
          <w:lang w:val="fr-FR"/>
        </w:rPr>
        <w:t xml:space="preserve"> Remarquons </w:t>
      </w:r>
      <w:r w:rsidRPr="003D1A75">
        <w:rPr>
          <w:color w:val="000000" w:themeColor="text1"/>
          <w:sz w:val="24"/>
          <w:szCs w:val="24"/>
          <w:lang w:val="fr-FR"/>
        </w:rPr>
        <w:t>d’</w:t>
      </w:r>
      <w:r w:rsidR="001B7D8C" w:rsidRPr="003D1A75">
        <w:rPr>
          <w:color w:val="000000" w:themeColor="text1"/>
          <w:sz w:val="24"/>
          <w:szCs w:val="24"/>
          <w:lang w:val="fr-FR"/>
        </w:rPr>
        <w:t>abord deux types de phrases dans ce passage. Les premières phrases sont courtes, fragmentaires et construites sur un modèle répétitif (</w:t>
      </w:r>
      <w:r w:rsidR="00B92D23" w:rsidRPr="003D1A75">
        <w:rPr>
          <w:color w:val="000000" w:themeColor="text1"/>
          <w:sz w:val="24"/>
          <w:szCs w:val="24"/>
          <w:lang w:val="fr-FR"/>
        </w:rPr>
        <w:t>“</w:t>
      </w:r>
      <w:r w:rsidR="001B7D8C" w:rsidRPr="003D1A75">
        <w:rPr>
          <w:color w:val="000000" w:themeColor="text1"/>
          <w:sz w:val="24"/>
          <w:szCs w:val="24"/>
          <w:lang w:val="fr-FR"/>
        </w:rPr>
        <w:t>Ses bras...,</w:t>
      </w:r>
      <w:r w:rsidRPr="003D1A75">
        <w:rPr>
          <w:color w:val="000000" w:themeColor="text1"/>
          <w:sz w:val="24"/>
          <w:szCs w:val="24"/>
          <w:lang w:val="fr-FR"/>
        </w:rPr>
        <w:t>” “</w:t>
      </w:r>
      <w:r w:rsidR="001B7D8C" w:rsidRPr="003D1A75">
        <w:rPr>
          <w:color w:val="000000" w:themeColor="text1"/>
          <w:sz w:val="24"/>
          <w:szCs w:val="24"/>
          <w:lang w:val="fr-FR"/>
        </w:rPr>
        <w:t>Ses yeux...,</w:t>
      </w:r>
      <w:r w:rsidR="00B92D23" w:rsidRPr="003D1A75">
        <w:rPr>
          <w:color w:val="000000" w:themeColor="text1"/>
          <w:sz w:val="24"/>
          <w:szCs w:val="24"/>
          <w:lang w:val="fr-FR"/>
        </w:rPr>
        <w:t>”</w:t>
      </w:r>
      <w:r w:rsidR="001B7D8C" w:rsidRPr="003D1A75">
        <w:rPr>
          <w:color w:val="000000" w:themeColor="text1"/>
          <w:sz w:val="24"/>
          <w:szCs w:val="24"/>
          <w:lang w:val="fr-FR"/>
        </w:rPr>
        <w:t xml:space="preserve">) qui donne un aspect mécanique au texte. Ces phrases présentent le corps membre après membre (bras, yeux, tête, pieds, lèvre et </w:t>
      </w:r>
      <w:r w:rsidR="003304D2" w:rsidRPr="003D1A75">
        <w:rPr>
          <w:color w:val="000000" w:themeColor="text1"/>
          <w:sz w:val="24"/>
          <w:szCs w:val="24"/>
          <w:lang w:val="fr-FR"/>
        </w:rPr>
        <w:t>cœur</w:t>
      </w:r>
      <w:r w:rsidR="001B7D8C" w:rsidRPr="003D1A75">
        <w:rPr>
          <w:color w:val="000000" w:themeColor="text1"/>
          <w:sz w:val="24"/>
          <w:szCs w:val="24"/>
          <w:lang w:val="fr-FR"/>
        </w:rPr>
        <w:t xml:space="preserve">) </w:t>
      </w:r>
      <w:r w:rsidRPr="003D1A75">
        <w:rPr>
          <w:color w:val="000000" w:themeColor="text1"/>
          <w:sz w:val="24"/>
          <w:szCs w:val="24"/>
          <w:lang w:val="fr-FR"/>
        </w:rPr>
        <w:t>d’</w:t>
      </w:r>
      <w:r w:rsidR="001B7D8C" w:rsidRPr="003D1A75">
        <w:rPr>
          <w:color w:val="000000" w:themeColor="text1"/>
          <w:sz w:val="24"/>
          <w:szCs w:val="24"/>
          <w:lang w:val="fr-FR"/>
        </w:rPr>
        <w:t xml:space="preserve">une façon méthodique, comme le résultat </w:t>
      </w:r>
      <w:r w:rsidRPr="003D1A75">
        <w:rPr>
          <w:color w:val="000000" w:themeColor="text1"/>
          <w:sz w:val="24"/>
          <w:szCs w:val="24"/>
          <w:lang w:val="fr-FR"/>
        </w:rPr>
        <w:t>d’</w:t>
      </w:r>
      <w:r w:rsidR="001B7D8C" w:rsidRPr="003D1A75">
        <w:rPr>
          <w:color w:val="000000" w:themeColor="text1"/>
          <w:sz w:val="24"/>
          <w:szCs w:val="24"/>
          <w:lang w:val="fr-FR"/>
        </w:rPr>
        <w:t xml:space="preserve">une observation scientifique qui se déroulerait sous nos yeux et à laquelle </w:t>
      </w:r>
      <w:r w:rsidRPr="003D1A75">
        <w:rPr>
          <w:color w:val="000000" w:themeColor="text1"/>
          <w:sz w:val="24"/>
          <w:szCs w:val="24"/>
          <w:lang w:val="fr-FR"/>
        </w:rPr>
        <w:t>l’</w:t>
      </w:r>
      <w:r w:rsidR="001B7D8C" w:rsidRPr="003D1A75">
        <w:rPr>
          <w:color w:val="000000" w:themeColor="text1"/>
          <w:sz w:val="24"/>
          <w:szCs w:val="24"/>
          <w:lang w:val="fr-FR"/>
        </w:rPr>
        <w:t xml:space="preserve">emploi du présent donne une impression </w:t>
      </w:r>
      <w:r w:rsidRPr="003D1A75">
        <w:rPr>
          <w:color w:val="000000" w:themeColor="text1"/>
          <w:sz w:val="24"/>
          <w:szCs w:val="24"/>
          <w:lang w:val="fr-FR"/>
        </w:rPr>
        <w:t>d’</w:t>
      </w:r>
      <w:r w:rsidR="003304D2" w:rsidRPr="003D1A75">
        <w:rPr>
          <w:color w:val="000000" w:themeColor="text1"/>
          <w:sz w:val="24"/>
          <w:szCs w:val="24"/>
          <w:lang w:val="fr-FR"/>
        </w:rPr>
        <w:t>immédiateté</w:t>
      </w:r>
      <w:r w:rsidR="001B7D8C" w:rsidRPr="003D1A75">
        <w:rPr>
          <w:color w:val="000000" w:themeColor="text1"/>
          <w:sz w:val="24"/>
          <w:szCs w:val="24"/>
          <w:lang w:val="fr-FR"/>
        </w:rPr>
        <w:t xml:space="preserve">. Aucun sentiment ne </w:t>
      </w:r>
      <w:r w:rsidR="00623036" w:rsidRPr="003D1A75">
        <w:rPr>
          <w:color w:val="000000" w:themeColor="text1"/>
          <w:sz w:val="24"/>
          <w:szCs w:val="24"/>
          <w:lang w:val="fr-FR"/>
        </w:rPr>
        <w:t>s’</w:t>
      </w:r>
      <w:r w:rsidR="001B7D8C" w:rsidRPr="003D1A75">
        <w:rPr>
          <w:color w:val="000000" w:themeColor="text1"/>
          <w:sz w:val="24"/>
          <w:szCs w:val="24"/>
          <w:lang w:val="fr-FR"/>
        </w:rPr>
        <w:t>y mêle</w:t>
      </w:r>
      <w:r w:rsidR="001612B0" w:rsidRPr="003D1A75">
        <w:rPr>
          <w:color w:val="000000" w:themeColor="text1"/>
          <w:sz w:val="24"/>
          <w:szCs w:val="24"/>
          <w:lang w:val="fr-FR"/>
        </w:rPr>
        <w:t xml:space="preserve"> comme s’il s’agissait du</w:t>
      </w:r>
      <w:r w:rsidR="001B7D8C" w:rsidRPr="003D1A75">
        <w:rPr>
          <w:color w:val="000000" w:themeColor="text1"/>
          <w:sz w:val="24"/>
          <w:szCs w:val="24"/>
          <w:lang w:val="fr-FR"/>
        </w:rPr>
        <w:t xml:space="preserve"> regard froid de </w:t>
      </w:r>
      <w:r w:rsidRPr="003D1A75">
        <w:rPr>
          <w:color w:val="000000" w:themeColor="text1"/>
          <w:sz w:val="24"/>
          <w:szCs w:val="24"/>
          <w:lang w:val="fr-FR"/>
        </w:rPr>
        <w:t>l’</w:t>
      </w:r>
      <w:r w:rsidR="001B7D8C" w:rsidRPr="003D1A75">
        <w:rPr>
          <w:color w:val="000000" w:themeColor="text1"/>
          <w:sz w:val="24"/>
          <w:szCs w:val="24"/>
          <w:lang w:val="fr-FR"/>
        </w:rPr>
        <w:t>homme de science. Le deuxième type de phrase apparaît subitement au milieu du paragraphe avec le</w:t>
      </w:r>
      <w:r w:rsidRPr="003D1A75">
        <w:rPr>
          <w:color w:val="000000" w:themeColor="text1"/>
          <w:sz w:val="24"/>
          <w:szCs w:val="24"/>
          <w:lang w:val="fr-FR"/>
        </w:rPr>
        <w:t xml:space="preserve"> “</w:t>
      </w:r>
      <w:r w:rsidR="001B7D8C" w:rsidRPr="003D1A75">
        <w:rPr>
          <w:color w:val="000000" w:themeColor="text1"/>
          <w:sz w:val="24"/>
          <w:szCs w:val="24"/>
          <w:lang w:val="fr-FR"/>
        </w:rPr>
        <w:t xml:space="preserve">Quelle innocence elle </w:t>
      </w:r>
      <w:proofErr w:type="gramStart"/>
      <w:r w:rsidR="001B7D8C" w:rsidRPr="003D1A75">
        <w:rPr>
          <w:color w:val="000000" w:themeColor="text1"/>
          <w:sz w:val="24"/>
          <w:szCs w:val="24"/>
          <w:lang w:val="fr-FR"/>
        </w:rPr>
        <w:t>a!</w:t>
      </w:r>
      <w:proofErr w:type="gramEnd"/>
      <w:r w:rsidR="00B92D23" w:rsidRPr="003D1A75">
        <w:rPr>
          <w:color w:val="000000" w:themeColor="text1"/>
          <w:sz w:val="24"/>
          <w:szCs w:val="24"/>
          <w:lang w:val="fr-FR"/>
        </w:rPr>
        <w:t>”</w:t>
      </w:r>
      <w:r w:rsidR="001B7D8C" w:rsidRPr="003D1A75">
        <w:rPr>
          <w:color w:val="000000" w:themeColor="text1"/>
          <w:sz w:val="24"/>
          <w:szCs w:val="24"/>
          <w:lang w:val="fr-FR"/>
        </w:rPr>
        <w:t xml:space="preserve"> Cette exclamation met en route une séquence admirative qui </w:t>
      </w:r>
      <w:r w:rsidR="00623036" w:rsidRPr="003D1A75">
        <w:rPr>
          <w:color w:val="000000" w:themeColor="text1"/>
          <w:sz w:val="24"/>
          <w:szCs w:val="24"/>
          <w:lang w:val="fr-FR"/>
        </w:rPr>
        <w:t>s’</w:t>
      </w:r>
      <w:r w:rsidR="001B7D8C" w:rsidRPr="003D1A75">
        <w:rPr>
          <w:color w:val="000000" w:themeColor="text1"/>
          <w:sz w:val="24"/>
          <w:szCs w:val="24"/>
          <w:lang w:val="fr-FR"/>
        </w:rPr>
        <w:t>interpénètre avec la première série descriptive, et qui est cette fois dominée par la passion</w:t>
      </w:r>
      <w:r w:rsidR="00DC6162" w:rsidRPr="003D1A75">
        <w:rPr>
          <w:color w:val="000000" w:themeColor="text1"/>
          <w:sz w:val="24"/>
          <w:szCs w:val="24"/>
          <w:lang w:val="fr-FR"/>
        </w:rPr>
        <w:t xml:space="preserve">. </w:t>
      </w:r>
      <w:r w:rsidRPr="003D1A75">
        <w:rPr>
          <w:color w:val="000000" w:themeColor="text1"/>
          <w:sz w:val="24"/>
          <w:szCs w:val="24"/>
          <w:lang w:val="fr-FR"/>
        </w:rPr>
        <w:t>“</w:t>
      </w:r>
      <w:r w:rsidR="001B7D8C" w:rsidRPr="003D1A75">
        <w:rPr>
          <w:color w:val="000000" w:themeColor="text1"/>
          <w:sz w:val="24"/>
          <w:szCs w:val="24"/>
          <w:lang w:val="fr-FR"/>
        </w:rPr>
        <w:t xml:space="preserve">Quelle innocence elle </w:t>
      </w:r>
      <w:proofErr w:type="gramStart"/>
      <w:r w:rsidR="001B7D8C" w:rsidRPr="003D1A75">
        <w:rPr>
          <w:color w:val="000000" w:themeColor="text1"/>
          <w:sz w:val="24"/>
          <w:szCs w:val="24"/>
          <w:lang w:val="fr-FR"/>
        </w:rPr>
        <w:t>a!</w:t>
      </w:r>
      <w:proofErr w:type="gramEnd"/>
      <w:r w:rsidRPr="003D1A75">
        <w:rPr>
          <w:color w:val="000000" w:themeColor="text1"/>
          <w:sz w:val="24"/>
          <w:szCs w:val="24"/>
          <w:lang w:val="fr-FR"/>
        </w:rPr>
        <w:t xml:space="preserve">” </w:t>
      </w:r>
      <w:r w:rsidR="001B7D8C" w:rsidRPr="003D1A75">
        <w:rPr>
          <w:color w:val="000000" w:themeColor="text1"/>
          <w:sz w:val="24"/>
          <w:szCs w:val="24"/>
          <w:lang w:val="fr-FR"/>
        </w:rPr>
        <w:t xml:space="preserve">est un cri du </w:t>
      </w:r>
      <w:r w:rsidR="003304D2" w:rsidRPr="003D1A75">
        <w:rPr>
          <w:color w:val="000000" w:themeColor="text1"/>
          <w:sz w:val="24"/>
          <w:szCs w:val="24"/>
          <w:lang w:val="fr-FR"/>
        </w:rPr>
        <w:t>cœur</w:t>
      </w:r>
      <w:r w:rsidR="001B7D8C" w:rsidRPr="003D1A75">
        <w:rPr>
          <w:color w:val="000000" w:themeColor="text1"/>
          <w:sz w:val="24"/>
          <w:szCs w:val="24"/>
          <w:lang w:val="fr-FR"/>
        </w:rPr>
        <w:t xml:space="preserve"> qui intensifie </w:t>
      </w:r>
      <w:r w:rsidRPr="003D1A75">
        <w:rPr>
          <w:color w:val="000000" w:themeColor="text1"/>
          <w:sz w:val="24"/>
          <w:szCs w:val="24"/>
          <w:lang w:val="fr-FR"/>
        </w:rPr>
        <w:t>l’</w:t>
      </w:r>
      <w:r w:rsidR="001B7D8C" w:rsidRPr="003D1A75">
        <w:rPr>
          <w:color w:val="000000" w:themeColor="text1"/>
          <w:sz w:val="24"/>
          <w:szCs w:val="24"/>
          <w:lang w:val="fr-FR"/>
        </w:rPr>
        <w:t>aspect actantiel d</w:t>
      </w:r>
      <w:r w:rsidR="00DC6162" w:rsidRPr="003D1A75">
        <w:rPr>
          <w:color w:val="000000" w:themeColor="text1"/>
          <w:sz w:val="24"/>
          <w:szCs w:val="24"/>
          <w:lang w:val="fr-FR"/>
        </w:rPr>
        <w:t>’un</w:t>
      </w:r>
      <w:r w:rsidR="001B7D8C" w:rsidRPr="003D1A75">
        <w:rPr>
          <w:color w:val="000000" w:themeColor="text1"/>
          <w:sz w:val="24"/>
          <w:szCs w:val="24"/>
          <w:lang w:val="fr-FR"/>
        </w:rPr>
        <w:t xml:space="preserve"> discours</w:t>
      </w:r>
      <w:r w:rsidR="00DC6162" w:rsidRPr="003D1A75">
        <w:rPr>
          <w:color w:val="000000" w:themeColor="text1"/>
          <w:sz w:val="24"/>
          <w:szCs w:val="24"/>
          <w:lang w:val="fr-FR"/>
        </w:rPr>
        <w:t xml:space="preserve"> où </w:t>
      </w:r>
      <w:r w:rsidR="001B7D8C" w:rsidRPr="003D1A75">
        <w:rPr>
          <w:color w:val="000000" w:themeColor="text1"/>
          <w:sz w:val="24"/>
          <w:szCs w:val="24"/>
          <w:lang w:val="fr-FR"/>
        </w:rPr>
        <w:t>Diderot parle</w:t>
      </w:r>
      <w:r w:rsidR="00DC6162" w:rsidRPr="003D1A75">
        <w:rPr>
          <w:color w:val="000000" w:themeColor="text1"/>
          <w:sz w:val="24"/>
          <w:szCs w:val="24"/>
          <w:lang w:val="fr-FR"/>
        </w:rPr>
        <w:t>rait</w:t>
      </w:r>
      <w:r w:rsidRPr="003D1A75">
        <w:rPr>
          <w:color w:val="000000" w:themeColor="text1"/>
          <w:sz w:val="24"/>
          <w:szCs w:val="24"/>
          <w:lang w:val="fr-FR"/>
        </w:rPr>
        <w:t xml:space="preserve"> </w:t>
      </w:r>
      <w:r w:rsidR="001B7D8C" w:rsidRPr="003D1A75">
        <w:rPr>
          <w:color w:val="000000" w:themeColor="text1"/>
          <w:sz w:val="24"/>
          <w:szCs w:val="24"/>
          <w:lang w:val="fr-FR"/>
        </w:rPr>
        <w:t>en direct</w:t>
      </w:r>
      <w:r w:rsidR="00DC6162" w:rsidRPr="003D1A75">
        <w:rPr>
          <w:color w:val="000000" w:themeColor="text1"/>
          <w:sz w:val="24"/>
          <w:szCs w:val="24"/>
          <w:lang w:val="fr-FR"/>
        </w:rPr>
        <w:t>,</w:t>
      </w:r>
      <w:r w:rsidR="001B7D8C" w:rsidRPr="003D1A75">
        <w:rPr>
          <w:color w:val="000000" w:themeColor="text1"/>
          <w:sz w:val="24"/>
          <w:szCs w:val="24"/>
          <w:lang w:val="fr-FR"/>
        </w:rPr>
        <w:t xml:space="preserve"> et Diderot touché par</w:t>
      </w:r>
      <w:r w:rsidRPr="003D1A75">
        <w:rPr>
          <w:color w:val="000000" w:themeColor="text1"/>
          <w:sz w:val="24"/>
          <w:szCs w:val="24"/>
          <w:lang w:val="fr-FR"/>
        </w:rPr>
        <w:t xml:space="preserve"> “l’</w:t>
      </w:r>
      <w:r w:rsidR="001B7D8C" w:rsidRPr="003D1A75">
        <w:rPr>
          <w:color w:val="000000" w:themeColor="text1"/>
          <w:sz w:val="24"/>
          <w:szCs w:val="24"/>
          <w:lang w:val="fr-FR"/>
        </w:rPr>
        <w:t>innocence</w:t>
      </w:r>
      <w:r w:rsidRPr="003D1A75">
        <w:rPr>
          <w:color w:val="000000" w:themeColor="text1"/>
          <w:sz w:val="24"/>
          <w:szCs w:val="24"/>
          <w:lang w:val="fr-FR"/>
        </w:rPr>
        <w:t xml:space="preserve">” </w:t>
      </w:r>
      <w:r w:rsidR="001B7D8C" w:rsidRPr="003D1A75">
        <w:rPr>
          <w:color w:val="000000" w:themeColor="text1"/>
          <w:sz w:val="24"/>
          <w:szCs w:val="24"/>
          <w:lang w:val="fr-FR"/>
        </w:rPr>
        <w:t>de la statue lui attribue une qualité humaine</w:t>
      </w:r>
      <w:r w:rsidR="00DC6162" w:rsidRPr="003D1A75">
        <w:rPr>
          <w:color w:val="000000" w:themeColor="text1"/>
          <w:sz w:val="24"/>
          <w:szCs w:val="24"/>
          <w:lang w:val="fr-FR"/>
        </w:rPr>
        <w:t>,</w:t>
      </w:r>
      <w:r w:rsidR="001B7D8C" w:rsidRPr="003D1A75">
        <w:rPr>
          <w:color w:val="000000" w:themeColor="text1"/>
          <w:sz w:val="24"/>
          <w:szCs w:val="24"/>
          <w:lang w:val="fr-FR"/>
        </w:rPr>
        <w:t xml:space="preserve"> comme le fait le narrateur chez Ovide avec la</w:t>
      </w:r>
      <w:r w:rsidRPr="003D1A75">
        <w:rPr>
          <w:color w:val="000000" w:themeColor="text1"/>
          <w:sz w:val="24"/>
          <w:szCs w:val="24"/>
          <w:lang w:val="fr-FR"/>
        </w:rPr>
        <w:t xml:space="preserve"> “</w:t>
      </w:r>
      <w:r w:rsidR="001B7D8C" w:rsidRPr="003D1A75">
        <w:rPr>
          <w:color w:val="000000" w:themeColor="text1"/>
          <w:sz w:val="24"/>
          <w:szCs w:val="24"/>
          <w:lang w:val="fr-FR"/>
        </w:rPr>
        <w:t>pudeur</w:t>
      </w:r>
      <w:r w:rsidRPr="003D1A75">
        <w:rPr>
          <w:color w:val="000000" w:themeColor="text1"/>
          <w:sz w:val="24"/>
          <w:szCs w:val="24"/>
          <w:lang w:val="fr-FR"/>
        </w:rPr>
        <w:t xml:space="preserve">” </w:t>
      </w:r>
      <w:r w:rsidR="001B7D8C" w:rsidRPr="003D1A75">
        <w:rPr>
          <w:color w:val="000000" w:themeColor="text1"/>
          <w:sz w:val="24"/>
          <w:szCs w:val="24"/>
          <w:lang w:val="fr-FR"/>
        </w:rPr>
        <w:t xml:space="preserve">de Galatée avant sa métamorphose. </w:t>
      </w:r>
    </w:p>
    <w:p w14:paraId="1FDBF2DE" w14:textId="0E3672E8"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ab/>
        <w:t>Le</w:t>
      </w:r>
      <w:r w:rsidR="00575898" w:rsidRPr="003D1A75">
        <w:rPr>
          <w:color w:val="000000" w:themeColor="text1"/>
          <w:sz w:val="24"/>
          <w:szCs w:val="24"/>
          <w:lang w:val="fr-FR"/>
        </w:rPr>
        <w:t xml:space="preserve"> “</w:t>
      </w:r>
      <w:r w:rsidRPr="003D1A75">
        <w:rPr>
          <w:color w:val="000000" w:themeColor="text1"/>
          <w:sz w:val="24"/>
          <w:szCs w:val="24"/>
          <w:lang w:val="fr-FR"/>
        </w:rPr>
        <w:t>quelle</w:t>
      </w:r>
      <w:r w:rsidR="00575898" w:rsidRPr="003D1A75">
        <w:rPr>
          <w:color w:val="000000" w:themeColor="text1"/>
          <w:sz w:val="24"/>
          <w:szCs w:val="24"/>
          <w:lang w:val="fr-FR"/>
        </w:rPr>
        <w:t xml:space="preserve">” </w:t>
      </w:r>
      <w:r w:rsidRPr="003D1A75">
        <w:rPr>
          <w:color w:val="000000" w:themeColor="text1"/>
          <w:sz w:val="24"/>
          <w:szCs w:val="24"/>
          <w:lang w:val="fr-FR"/>
        </w:rPr>
        <w:t xml:space="preserve">marque le moment de la montée de </w:t>
      </w:r>
      <w:r w:rsidR="00575898" w:rsidRPr="003D1A75">
        <w:rPr>
          <w:color w:val="000000" w:themeColor="text1"/>
          <w:sz w:val="24"/>
          <w:szCs w:val="24"/>
          <w:lang w:val="fr-FR"/>
        </w:rPr>
        <w:t>l’</w:t>
      </w:r>
      <w:r w:rsidRPr="003D1A75">
        <w:rPr>
          <w:color w:val="000000" w:themeColor="text1"/>
          <w:sz w:val="24"/>
          <w:szCs w:val="24"/>
          <w:lang w:val="fr-FR"/>
        </w:rPr>
        <w:t xml:space="preserve">émotion, moment où </w:t>
      </w:r>
      <w:r w:rsidR="00575898" w:rsidRPr="003D1A75">
        <w:rPr>
          <w:color w:val="000000" w:themeColor="text1"/>
          <w:sz w:val="24"/>
          <w:szCs w:val="24"/>
          <w:lang w:val="fr-FR"/>
        </w:rPr>
        <w:t>l’</w:t>
      </w:r>
      <w:r w:rsidRPr="003D1A75">
        <w:rPr>
          <w:color w:val="000000" w:themeColor="text1"/>
          <w:sz w:val="24"/>
          <w:szCs w:val="24"/>
          <w:lang w:val="fr-FR"/>
        </w:rPr>
        <w:t xml:space="preserve">énergie passionnelle est insufflée dans le texte, et est, pour utiliser </w:t>
      </w:r>
      <w:r w:rsidR="00575898" w:rsidRPr="003D1A75">
        <w:rPr>
          <w:color w:val="000000" w:themeColor="text1"/>
          <w:sz w:val="24"/>
          <w:szCs w:val="24"/>
          <w:lang w:val="fr-FR"/>
        </w:rPr>
        <w:t>l’</w:t>
      </w:r>
      <w:r w:rsidRPr="003D1A75">
        <w:rPr>
          <w:color w:val="000000" w:themeColor="text1"/>
          <w:sz w:val="24"/>
          <w:szCs w:val="24"/>
          <w:lang w:val="fr-FR"/>
        </w:rPr>
        <w:t xml:space="preserve">expression de Leo </w:t>
      </w:r>
      <w:proofErr w:type="spellStart"/>
      <w:r w:rsidRPr="003D1A75">
        <w:rPr>
          <w:color w:val="000000" w:themeColor="text1"/>
          <w:sz w:val="24"/>
          <w:szCs w:val="24"/>
          <w:lang w:val="fr-FR"/>
        </w:rPr>
        <w:t>Spitzer</w:t>
      </w:r>
      <w:proofErr w:type="spellEnd"/>
      <w:r w:rsidRPr="003D1A75">
        <w:rPr>
          <w:color w:val="000000" w:themeColor="text1"/>
          <w:sz w:val="24"/>
          <w:szCs w:val="24"/>
          <w:lang w:val="fr-FR"/>
        </w:rPr>
        <w:t>,</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allowed</w:t>
      </w:r>
      <w:proofErr w:type="spellEnd"/>
      <w:r w:rsidRPr="003D1A75">
        <w:rPr>
          <w:color w:val="000000" w:themeColor="text1"/>
          <w:sz w:val="24"/>
          <w:szCs w:val="24"/>
          <w:lang w:val="fr-FR"/>
        </w:rPr>
        <w:t xml:space="preserve"> to </w:t>
      </w:r>
      <w:proofErr w:type="spellStart"/>
      <w:r w:rsidRPr="003D1A75">
        <w:rPr>
          <w:color w:val="000000" w:themeColor="text1"/>
          <w:sz w:val="24"/>
          <w:szCs w:val="24"/>
          <w:lang w:val="fr-FR"/>
        </w:rPr>
        <w:t>energize</w:t>
      </w:r>
      <w:proofErr w:type="spellEnd"/>
      <w:r w:rsidRPr="003D1A75">
        <w:rPr>
          <w:color w:val="000000" w:themeColor="text1"/>
          <w:sz w:val="24"/>
          <w:szCs w:val="24"/>
          <w:lang w:val="fr-FR"/>
        </w:rPr>
        <w:t xml:space="preserve"> style.</w:t>
      </w:r>
      <w:r w:rsidR="00B92D23" w:rsidRPr="003D1A75">
        <w:rPr>
          <w:color w:val="000000" w:themeColor="text1"/>
          <w:sz w:val="24"/>
          <w:szCs w:val="24"/>
          <w:lang w:val="fr-FR"/>
        </w:rPr>
        <w:t>”</w:t>
      </w:r>
      <w:r w:rsidRPr="003D1A75">
        <w:rPr>
          <w:rStyle w:val="FootnoteReference"/>
          <w:color w:val="000000" w:themeColor="text1"/>
          <w:szCs w:val="16"/>
          <w:lang w:val="fr-FR"/>
        </w:rPr>
        <w:footnoteReference w:id="70"/>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émotion pénètre et gonfle de vie la phrase </w:t>
      </w:r>
      <w:proofErr w:type="spellStart"/>
      <w:r w:rsidRPr="003D1A75">
        <w:rPr>
          <w:color w:val="000000" w:themeColor="text1"/>
          <w:sz w:val="24"/>
          <w:szCs w:val="24"/>
          <w:lang w:val="fr-FR"/>
        </w:rPr>
        <w:t>jusque là</w:t>
      </w:r>
      <w:proofErr w:type="spellEnd"/>
      <w:r w:rsidR="00C80C86" w:rsidRPr="003D1A75">
        <w:rPr>
          <w:color w:val="000000" w:themeColor="text1"/>
          <w:sz w:val="24"/>
          <w:szCs w:val="24"/>
          <w:lang w:val="fr-FR"/>
        </w:rPr>
        <w:t xml:space="preserve"> uniquement</w:t>
      </w:r>
      <w:r w:rsidRPr="003D1A75">
        <w:rPr>
          <w:color w:val="000000" w:themeColor="text1"/>
          <w:sz w:val="24"/>
          <w:szCs w:val="24"/>
          <w:lang w:val="fr-FR"/>
        </w:rPr>
        <w:t xml:space="preserve"> descriptive, traduction rythmique dans la langue du phénomène biologique de la mise en route de la vie.</w:t>
      </w:r>
      <w:r w:rsidRPr="003D1A75">
        <w:rPr>
          <w:rStyle w:val="FootnoteReference"/>
          <w:color w:val="000000" w:themeColor="text1"/>
          <w:szCs w:val="16"/>
          <w:lang w:val="fr-FR"/>
        </w:rPr>
        <w:footnoteReference w:id="71"/>
      </w:r>
      <w:r w:rsidRPr="003D1A75">
        <w:rPr>
          <w:color w:val="000000" w:themeColor="text1"/>
          <w:sz w:val="24"/>
          <w:szCs w:val="24"/>
          <w:lang w:val="fr-FR"/>
        </w:rPr>
        <w:t xml:space="preserve"> Le ton va en </w:t>
      </w:r>
      <w:r w:rsidR="00623036" w:rsidRPr="003D1A75">
        <w:rPr>
          <w:color w:val="000000" w:themeColor="text1"/>
          <w:sz w:val="24"/>
          <w:szCs w:val="24"/>
          <w:lang w:val="fr-FR"/>
        </w:rPr>
        <w:t>s’</w:t>
      </w:r>
      <w:r w:rsidRPr="003D1A75">
        <w:rPr>
          <w:color w:val="000000" w:themeColor="text1"/>
          <w:sz w:val="24"/>
          <w:szCs w:val="24"/>
          <w:lang w:val="fr-FR"/>
        </w:rPr>
        <w:t xml:space="preserve">intensifiant à la fin du paragraphe (Quelles </w:t>
      </w:r>
      <w:proofErr w:type="gramStart"/>
      <w:r w:rsidRPr="003D1A75">
        <w:rPr>
          <w:color w:val="000000" w:themeColor="text1"/>
          <w:sz w:val="24"/>
          <w:szCs w:val="24"/>
          <w:lang w:val="fr-FR"/>
        </w:rPr>
        <w:t>mains!</w:t>
      </w:r>
      <w:proofErr w:type="gramEnd"/>
      <w:r w:rsidRPr="003D1A75">
        <w:rPr>
          <w:color w:val="000000" w:themeColor="text1"/>
          <w:sz w:val="24"/>
          <w:szCs w:val="24"/>
          <w:lang w:val="fr-FR"/>
        </w:rPr>
        <w:t xml:space="preserve"> Quelle mollesse de </w:t>
      </w:r>
      <w:proofErr w:type="gramStart"/>
      <w:r w:rsidRPr="003D1A75">
        <w:rPr>
          <w:color w:val="000000" w:themeColor="text1"/>
          <w:sz w:val="24"/>
          <w:szCs w:val="24"/>
          <w:lang w:val="fr-FR"/>
        </w:rPr>
        <w:t>chair!</w:t>
      </w:r>
      <w:proofErr w:type="gramEnd"/>
      <w:r w:rsidRPr="003D1A75">
        <w:rPr>
          <w:color w:val="000000" w:themeColor="text1"/>
          <w:sz w:val="24"/>
          <w:szCs w:val="24"/>
          <w:lang w:val="fr-FR"/>
        </w:rPr>
        <w:t xml:space="preserve"> ...Combien </w:t>
      </w:r>
      <w:proofErr w:type="gramStart"/>
      <w:r w:rsidRPr="003D1A75">
        <w:rPr>
          <w:color w:val="000000" w:themeColor="text1"/>
          <w:sz w:val="24"/>
          <w:szCs w:val="24"/>
          <w:lang w:val="fr-FR"/>
        </w:rPr>
        <w:t>...!</w:t>
      </w:r>
      <w:proofErr w:type="gramEnd"/>
      <w:r w:rsidRPr="003D1A75">
        <w:rPr>
          <w:color w:val="000000" w:themeColor="text1"/>
          <w:sz w:val="24"/>
          <w:szCs w:val="24"/>
          <w:lang w:val="fr-FR"/>
        </w:rPr>
        <w:t xml:space="preserve"> Quels </w:t>
      </w:r>
      <w:proofErr w:type="gramStart"/>
      <w:r w:rsidRPr="003D1A75">
        <w:rPr>
          <w:color w:val="000000" w:themeColor="text1"/>
          <w:sz w:val="24"/>
          <w:szCs w:val="24"/>
          <w:lang w:val="fr-FR"/>
        </w:rPr>
        <w:t>pieds!</w:t>
      </w:r>
      <w:proofErr w:type="gramEnd"/>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ils sont</w:t>
      </w:r>
      <w:proofErr w:type="gramStart"/>
      <w:r w:rsidRPr="003D1A75">
        <w:rPr>
          <w:color w:val="000000" w:themeColor="text1"/>
          <w:sz w:val="24"/>
          <w:szCs w:val="24"/>
          <w:lang w:val="fr-FR"/>
        </w:rPr>
        <w:t>...!</w:t>
      </w:r>
      <w:proofErr w:type="gramEnd"/>
      <w:r w:rsidRPr="003D1A75">
        <w:rPr>
          <w:color w:val="000000" w:themeColor="text1"/>
          <w:sz w:val="24"/>
          <w:szCs w:val="24"/>
          <w:lang w:val="fr-FR"/>
        </w:rPr>
        <w:t>)</w:t>
      </w:r>
      <w:r w:rsidR="00DC6162" w:rsidRPr="003D1A75">
        <w:rPr>
          <w:color w:val="000000" w:themeColor="text1"/>
          <w:sz w:val="24"/>
          <w:szCs w:val="24"/>
          <w:lang w:val="fr-FR"/>
        </w:rPr>
        <w:t>,</w:t>
      </w:r>
      <w:r w:rsidRPr="003D1A75">
        <w:rPr>
          <w:color w:val="000000" w:themeColor="text1"/>
          <w:sz w:val="24"/>
          <w:szCs w:val="24"/>
          <w:lang w:val="fr-FR"/>
        </w:rPr>
        <w:t xml:space="preserve"> la cadence se précipite, la phrase palpite, et le style</w:t>
      </w:r>
      <w:r w:rsidR="00575898" w:rsidRPr="003D1A75">
        <w:rPr>
          <w:color w:val="000000" w:themeColor="text1"/>
          <w:sz w:val="24"/>
          <w:szCs w:val="24"/>
          <w:lang w:val="fr-FR"/>
        </w:rPr>
        <w:t xml:space="preserve"> “</w:t>
      </w:r>
      <w:r w:rsidRPr="003D1A75">
        <w:rPr>
          <w:color w:val="000000" w:themeColor="text1"/>
          <w:sz w:val="24"/>
          <w:szCs w:val="24"/>
          <w:lang w:val="fr-FR"/>
        </w:rPr>
        <w:t>haletant</w:t>
      </w:r>
      <w:r w:rsidR="00575898" w:rsidRPr="003D1A75">
        <w:rPr>
          <w:color w:val="000000" w:themeColor="text1"/>
          <w:sz w:val="24"/>
          <w:szCs w:val="24"/>
          <w:lang w:val="fr-FR"/>
        </w:rPr>
        <w:t xml:space="preserve">” </w:t>
      </w:r>
      <w:r w:rsidRPr="003D1A75">
        <w:rPr>
          <w:color w:val="000000" w:themeColor="text1"/>
          <w:sz w:val="24"/>
          <w:szCs w:val="24"/>
          <w:lang w:val="fr-FR"/>
        </w:rPr>
        <w:t>est à même de mettre le lecteur</w:t>
      </w:r>
      <w:r w:rsidR="00575898" w:rsidRPr="003D1A75">
        <w:rPr>
          <w:color w:val="000000" w:themeColor="text1"/>
          <w:sz w:val="24"/>
          <w:szCs w:val="24"/>
          <w:lang w:val="fr-FR"/>
        </w:rPr>
        <w:t xml:space="preserve"> “</w:t>
      </w:r>
      <w:r w:rsidRPr="003D1A75">
        <w:rPr>
          <w:color w:val="000000" w:themeColor="text1"/>
          <w:sz w:val="24"/>
          <w:szCs w:val="24"/>
          <w:lang w:val="fr-FR"/>
        </w:rPr>
        <w:t>en souffle,</w:t>
      </w:r>
      <w:r w:rsidR="00575898"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est-à-dire de lui faire partager en son propre corps </w:t>
      </w:r>
      <w:r w:rsidR="00575898" w:rsidRPr="003D1A75">
        <w:rPr>
          <w:color w:val="000000" w:themeColor="text1"/>
          <w:sz w:val="24"/>
          <w:szCs w:val="24"/>
          <w:lang w:val="fr-FR"/>
        </w:rPr>
        <w:t>l’</w:t>
      </w:r>
      <w:r w:rsidRPr="003D1A75">
        <w:rPr>
          <w:color w:val="000000" w:themeColor="text1"/>
          <w:sz w:val="24"/>
          <w:szCs w:val="24"/>
          <w:lang w:val="fr-FR"/>
        </w:rPr>
        <w:t>expérience de la vie.</w:t>
      </w:r>
    </w:p>
    <w:p w14:paraId="5400DED4" w14:textId="628C5DE3" w:rsidR="001B7D8C" w:rsidRPr="003D1A75" w:rsidRDefault="001B7D8C" w:rsidP="00195229">
      <w:pPr>
        <w:rPr>
          <w:color w:val="000000" w:themeColor="text1"/>
          <w:sz w:val="24"/>
          <w:szCs w:val="24"/>
          <w:lang w:val="fr-FR"/>
        </w:rPr>
      </w:pPr>
      <w:r w:rsidRPr="003D1A75">
        <w:rPr>
          <w:color w:val="000000" w:themeColor="text1"/>
          <w:sz w:val="24"/>
          <w:szCs w:val="24"/>
          <w:lang w:val="fr-FR"/>
        </w:rPr>
        <w:tab/>
        <w:t>Une phrase cependant se détache de la fin du paragraphe comme étant différente</w:t>
      </w:r>
      <w:r w:rsidR="00DC6162"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Non, ce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du marbre. </w:t>
      </w:r>
      <w:r w:rsidRPr="003D1A75">
        <w:rPr>
          <w:color w:val="000000" w:themeColor="text1"/>
          <w:sz w:val="24"/>
          <w:szCs w:val="24"/>
          <w:u w:val="single"/>
          <w:lang w:val="fr-FR"/>
        </w:rPr>
        <w:t>Appuyez-y votre doigt</w:t>
      </w:r>
      <w:r w:rsidRPr="003D1A75">
        <w:rPr>
          <w:color w:val="000000" w:themeColor="text1"/>
          <w:sz w:val="24"/>
          <w:szCs w:val="24"/>
          <w:lang w:val="fr-FR"/>
        </w:rPr>
        <w:t>, et la matière qui a perdu sa dureté, cèdera à votre impression.</w:t>
      </w:r>
      <w:r w:rsidR="00575898" w:rsidRPr="003D1A75">
        <w:rPr>
          <w:color w:val="000000" w:themeColor="text1"/>
          <w:sz w:val="24"/>
          <w:szCs w:val="24"/>
          <w:lang w:val="fr-FR"/>
        </w:rPr>
        <w:t xml:space="preserve">” </w:t>
      </w:r>
      <w:r w:rsidRPr="003D1A75">
        <w:rPr>
          <w:color w:val="000000" w:themeColor="text1"/>
          <w:sz w:val="24"/>
          <w:szCs w:val="24"/>
          <w:lang w:val="fr-FR"/>
        </w:rPr>
        <w:t>La forme impérative de</w:t>
      </w:r>
      <w:r w:rsidR="00575898" w:rsidRPr="003D1A75">
        <w:rPr>
          <w:color w:val="000000" w:themeColor="text1"/>
          <w:sz w:val="24"/>
          <w:szCs w:val="24"/>
          <w:lang w:val="fr-FR"/>
        </w:rPr>
        <w:t xml:space="preserve"> “</w:t>
      </w:r>
      <w:r w:rsidRPr="003D1A75">
        <w:rPr>
          <w:color w:val="000000" w:themeColor="text1"/>
          <w:sz w:val="24"/>
          <w:szCs w:val="24"/>
          <w:lang w:val="fr-FR"/>
        </w:rPr>
        <w:t>Appuyez-y votre doigt</w:t>
      </w:r>
      <w:r w:rsidR="00575898" w:rsidRPr="003D1A75">
        <w:rPr>
          <w:color w:val="000000" w:themeColor="text1"/>
          <w:sz w:val="24"/>
          <w:szCs w:val="24"/>
          <w:lang w:val="fr-FR"/>
        </w:rPr>
        <w:t xml:space="preserve">” </w:t>
      </w:r>
      <w:r w:rsidRPr="003D1A75">
        <w:rPr>
          <w:color w:val="000000" w:themeColor="text1"/>
          <w:sz w:val="24"/>
          <w:szCs w:val="24"/>
          <w:lang w:val="fr-FR"/>
        </w:rPr>
        <w:t xml:space="preserve">est une sollicitation du scripteur au lecteur (qui constitue le lecteur en </w:t>
      </w:r>
      <w:r w:rsidR="003304D2" w:rsidRPr="003D1A75">
        <w:rPr>
          <w:color w:val="000000" w:themeColor="text1"/>
          <w:sz w:val="24"/>
          <w:szCs w:val="24"/>
          <w:lang w:val="fr-FR"/>
        </w:rPr>
        <w:t>confident</w:t>
      </w:r>
      <w:r w:rsidRPr="003D1A75">
        <w:rPr>
          <w:color w:val="000000" w:themeColor="text1"/>
          <w:sz w:val="24"/>
          <w:szCs w:val="24"/>
          <w:lang w:val="fr-FR"/>
        </w:rPr>
        <w:t xml:space="preserve"> comme le remarque Seguin),</w:t>
      </w:r>
      <w:r w:rsidRPr="003D1A75">
        <w:rPr>
          <w:rStyle w:val="FootnoteReference"/>
          <w:color w:val="000000" w:themeColor="text1"/>
          <w:szCs w:val="16"/>
          <w:lang w:val="fr-FR"/>
        </w:rPr>
        <w:footnoteReference w:id="72"/>
      </w:r>
      <w:r w:rsidRPr="003D1A75">
        <w:rPr>
          <w:color w:val="000000" w:themeColor="text1"/>
          <w:sz w:val="24"/>
          <w:szCs w:val="24"/>
          <w:lang w:val="fr-FR"/>
        </w:rPr>
        <w:t xml:space="preserve"> un impératif </w:t>
      </w:r>
      <w:r w:rsidR="00575898" w:rsidRPr="003D1A75">
        <w:rPr>
          <w:color w:val="000000" w:themeColor="text1"/>
          <w:sz w:val="24"/>
          <w:szCs w:val="24"/>
          <w:lang w:val="fr-FR"/>
        </w:rPr>
        <w:t>d’</w:t>
      </w:r>
      <w:r w:rsidRPr="003D1A75">
        <w:rPr>
          <w:color w:val="000000" w:themeColor="text1"/>
          <w:sz w:val="24"/>
          <w:szCs w:val="24"/>
          <w:lang w:val="fr-FR"/>
        </w:rPr>
        <w:t xml:space="preserve">invitation qui est presque une commande, il faut que nous lecteur appuyions de notre doigt la chair de la statue. Pourquoi ce geste est-il </w:t>
      </w:r>
      <w:proofErr w:type="gramStart"/>
      <w:r w:rsidRPr="003D1A75">
        <w:rPr>
          <w:color w:val="000000" w:themeColor="text1"/>
          <w:sz w:val="24"/>
          <w:szCs w:val="24"/>
          <w:lang w:val="fr-FR"/>
        </w:rPr>
        <w:t>nécessaire?</w:t>
      </w:r>
      <w:proofErr w:type="gramEnd"/>
    </w:p>
    <w:p w14:paraId="40713CFD" w14:textId="0FB06C8F"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Toucher est </w:t>
      </w:r>
      <w:r w:rsidR="00575898" w:rsidRPr="003D1A75">
        <w:rPr>
          <w:color w:val="000000" w:themeColor="text1"/>
          <w:sz w:val="24"/>
          <w:szCs w:val="24"/>
          <w:lang w:val="fr-FR"/>
        </w:rPr>
        <w:t>l’</w:t>
      </w:r>
      <w:r w:rsidRPr="003D1A75">
        <w:rPr>
          <w:color w:val="000000" w:themeColor="text1"/>
          <w:sz w:val="24"/>
          <w:szCs w:val="24"/>
          <w:lang w:val="fr-FR"/>
        </w:rPr>
        <w:t>expérience directe par excellence, le</w:t>
      </w:r>
      <w:r w:rsidR="00575898" w:rsidRPr="003D1A75">
        <w:rPr>
          <w:color w:val="000000" w:themeColor="text1"/>
          <w:sz w:val="24"/>
          <w:szCs w:val="24"/>
          <w:lang w:val="fr-FR"/>
        </w:rPr>
        <w:t xml:space="preserve"> “</w:t>
      </w:r>
      <w:r w:rsidRPr="003D1A75">
        <w:rPr>
          <w:color w:val="000000" w:themeColor="text1"/>
          <w:sz w:val="24"/>
          <w:szCs w:val="24"/>
          <w:lang w:val="fr-FR"/>
        </w:rPr>
        <w:t>toucher</w:t>
      </w:r>
      <w:r w:rsidR="00575898" w:rsidRPr="003D1A75">
        <w:rPr>
          <w:color w:val="000000" w:themeColor="text1"/>
          <w:sz w:val="24"/>
          <w:szCs w:val="24"/>
          <w:lang w:val="fr-FR"/>
        </w:rPr>
        <w:t xml:space="preserve">” </w:t>
      </w:r>
      <w:r w:rsidRPr="003D1A75">
        <w:rPr>
          <w:color w:val="000000" w:themeColor="text1"/>
          <w:sz w:val="24"/>
          <w:szCs w:val="24"/>
          <w:lang w:val="fr-FR"/>
        </w:rPr>
        <w:t>étant le sens</w:t>
      </w:r>
      <w:r w:rsidR="00575898" w:rsidRPr="003D1A75">
        <w:rPr>
          <w:color w:val="000000" w:themeColor="text1"/>
          <w:sz w:val="24"/>
          <w:szCs w:val="24"/>
          <w:lang w:val="fr-FR"/>
        </w:rPr>
        <w:t xml:space="preserve"> “</w:t>
      </w:r>
      <w:r w:rsidRPr="003D1A75">
        <w:rPr>
          <w:color w:val="000000" w:themeColor="text1"/>
          <w:sz w:val="24"/>
          <w:szCs w:val="24"/>
          <w:lang w:val="fr-FR"/>
        </w:rPr>
        <w:t>le plus profond et le plus philosophe,</w:t>
      </w:r>
      <w:r w:rsidR="00B92D23" w:rsidRPr="003D1A75">
        <w:rPr>
          <w:color w:val="000000" w:themeColor="text1"/>
          <w:sz w:val="24"/>
          <w:szCs w:val="24"/>
          <w:lang w:val="fr-FR"/>
        </w:rPr>
        <w:t>”</w:t>
      </w:r>
      <w:r w:rsidRPr="003D1A75">
        <w:rPr>
          <w:rStyle w:val="FootnoteReference"/>
          <w:color w:val="000000" w:themeColor="text1"/>
          <w:szCs w:val="16"/>
          <w:lang w:val="fr-FR"/>
        </w:rPr>
        <w:footnoteReference w:id="73"/>
      </w:r>
      <w:r w:rsidRPr="003D1A75">
        <w:rPr>
          <w:color w:val="000000" w:themeColor="text1"/>
          <w:sz w:val="24"/>
          <w:szCs w:val="24"/>
          <w:lang w:val="fr-FR"/>
        </w:rPr>
        <w:t xml:space="preserve"> qui va ici permettre au lecteur de prendre connaissance du miracle de </w:t>
      </w:r>
      <w:r w:rsidR="00575898" w:rsidRPr="003D1A75">
        <w:rPr>
          <w:color w:val="000000" w:themeColor="text1"/>
          <w:sz w:val="24"/>
          <w:szCs w:val="24"/>
          <w:lang w:val="fr-FR"/>
        </w:rPr>
        <w:t>l’</w:t>
      </w:r>
      <w:r w:rsidRPr="003D1A75">
        <w:rPr>
          <w:color w:val="000000" w:themeColor="text1"/>
          <w:sz w:val="24"/>
          <w:szCs w:val="24"/>
          <w:lang w:val="fr-FR"/>
        </w:rPr>
        <w:t>animation de façon matérialiste. Un</w:t>
      </w:r>
      <w:r w:rsidR="00575898" w:rsidRPr="003D1A75">
        <w:rPr>
          <w:color w:val="000000" w:themeColor="text1"/>
          <w:sz w:val="24"/>
          <w:szCs w:val="24"/>
          <w:lang w:val="fr-FR"/>
        </w:rPr>
        <w:t xml:space="preserve"> “</w:t>
      </w:r>
      <w:r w:rsidRPr="003D1A75">
        <w:rPr>
          <w:color w:val="000000" w:themeColor="text1"/>
          <w:sz w:val="24"/>
          <w:szCs w:val="24"/>
          <w:lang w:val="fr-FR"/>
        </w:rPr>
        <w:t>toucher</w:t>
      </w:r>
      <w:r w:rsidR="00575898" w:rsidRPr="003D1A75">
        <w:rPr>
          <w:color w:val="000000" w:themeColor="text1"/>
          <w:sz w:val="24"/>
          <w:szCs w:val="24"/>
          <w:lang w:val="fr-FR"/>
        </w:rPr>
        <w:t xml:space="preserve">” </w:t>
      </w:r>
      <w:r w:rsidRPr="003D1A75">
        <w:rPr>
          <w:color w:val="000000" w:themeColor="text1"/>
          <w:sz w:val="24"/>
          <w:szCs w:val="24"/>
          <w:lang w:val="fr-FR"/>
        </w:rPr>
        <w:t>un peu particulier, puisque ce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la main, mais le doigt qui va imprimer, pénétrer la mollesse de la chair, expérience sensualiste dont </w:t>
      </w:r>
      <w:r w:rsidR="00575898" w:rsidRPr="003D1A75">
        <w:rPr>
          <w:color w:val="000000" w:themeColor="text1"/>
          <w:sz w:val="24"/>
          <w:szCs w:val="24"/>
          <w:lang w:val="fr-FR"/>
        </w:rPr>
        <w:t>l’</w:t>
      </w:r>
      <w:r w:rsidR="002834F6" w:rsidRPr="003D1A75">
        <w:rPr>
          <w:color w:val="000000" w:themeColor="text1"/>
          <w:sz w:val="24"/>
          <w:szCs w:val="24"/>
          <w:lang w:val="fr-FR"/>
        </w:rPr>
        <w:t>aspect</w:t>
      </w:r>
      <w:r w:rsidRPr="003D1A75">
        <w:rPr>
          <w:color w:val="000000" w:themeColor="text1"/>
          <w:sz w:val="24"/>
          <w:szCs w:val="24"/>
          <w:lang w:val="fr-FR"/>
        </w:rPr>
        <w:t xml:space="preserve"> érotique est à peine voilé</w:t>
      </w:r>
      <w:r w:rsidR="00DC6162" w:rsidRPr="003D1A75">
        <w:rPr>
          <w:color w:val="000000" w:themeColor="text1"/>
          <w:sz w:val="24"/>
          <w:szCs w:val="24"/>
          <w:lang w:val="fr-FR"/>
        </w:rPr>
        <w:t xml:space="preserve"> comme nous le verrons</w:t>
      </w:r>
      <w:r w:rsidRPr="003D1A75">
        <w:rPr>
          <w:color w:val="000000" w:themeColor="text1"/>
          <w:sz w:val="24"/>
          <w:szCs w:val="24"/>
          <w:lang w:val="fr-FR"/>
        </w:rPr>
        <w:t>.</w:t>
      </w:r>
      <w:r w:rsidRPr="003D1A75">
        <w:rPr>
          <w:rStyle w:val="FootnoteReference"/>
          <w:color w:val="000000" w:themeColor="text1"/>
          <w:szCs w:val="16"/>
          <w:lang w:val="fr-FR"/>
        </w:rPr>
        <w:footnoteReference w:id="74"/>
      </w:r>
      <w:r w:rsidRPr="003D1A75">
        <w:rPr>
          <w:color w:val="000000" w:themeColor="text1"/>
          <w:sz w:val="24"/>
          <w:szCs w:val="24"/>
          <w:lang w:val="fr-FR"/>
        </w:rPr>
        <w:t xml:space="preserve"> </w:t>
      </w:r>
    </w:p>
    <w:p w14:paraId="28694CD3" w14:textId="407DF57A"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 xml:space="preserve">introduction au mythe de la création de la vie par </w:t>
      </w:r>
      <w:r w:rsidR="00575898" w:rsidRPr="003D1A75">
        <w:rPr>
          <w:color w:val="000000" w:themeColor="text1"/>
          <w:sz w:val="24"/>
          <w:szCs w:val="24"/>
          <w:lang w:val="fr-FR"/>
        </w:rPr>
        <w:t>l’</w:t>
      </w:r>
      <w:r w:rsidRPr="003D1A75">
        <w:rPr>
          <w:color w:val="000000" w:themeColor="text1"/>
          <w:sz w:val="24"/>
          <w:szCs w:val="24"/>
          <w:lang w:val="fr-FR"/>
        </w:rPr>
        <w:t xml:space="preserve">expérience sensualiste précède toute explication de la mise en route de la vie elle-même, et </w:t>
      </w:r>
      <w:proofErr w:type="gramStart"/>
      <w:r w:rsidRPr="003D1A75">
        <w:rPr>
          <w:color w:val="000000" w:themeColor="text1"/>
          <w:sz w:val="24"/>
          <w:szCs w:val="24"/>
          <w:lang w:val="fr-FR"/>
        </w:rPr>
        <w:t>laisse en</w:t>
      </w:r>
      <w:proofErr w:type="gramEnd"/>
      <w:r w:rsidRPr="003D1A75">
        <w:rPr>
          <w:color w:val="000000" w:themeColor="text1"/>
          <w:sz w:val="24"/>
          <w:szCs w:val="24"/>
          <w:lang w:val="fr-FR"/>
        </w:rPr>
        <w:t xml:space="preserve"> suspens la question du principe vital. Ce dernier est problématique dans le cas de la </w:t>
      </w:r>
      <w:proofErr w:type="gramStart"/>
      <w:r w:rsidRPr="003D1A75">
        <w:rPr>
          <w:color w:val="000000" w:themeColor="text1"/>
          <w:sz w:val="24"/>
          <w:szCs w:val="24"/>
          <w:lang w:val="fr-FR"/>
        </w:rPr>
        <w:t>statue:</w:t>
      </w:r>
      <w:proofErr w:type="gramEnd"/>
      <w:r w:rsidRPr="003D1A75">
        <w:rPr>
          <w:color w:val="000000" w:themeColor="text1"/>
          <w:sz w:val="24"/>
          <w:szCs w:val="24"/>
          <w:lang w:val="fr-FR"/>
        </w:rPr>
        <w:t xml:space="preserve"> on ne sait pas comment </w:t>
      </w:r>
      <w:r w:rsidR="00575898" w:rsidRPr="003D1A75">
        <w:rPr>
          <w:color w:val="000000" w:themeColor="text1"/>
          <w:sz w:val="24"/>
          <w:szCs w:val="24"/>
          <w:lang w:val="fr-FR"/>
        </w:rPr>
        <w:t>l’</w:t>
      </w:r>
      <w:r w:rsidRPr="003D1A75">
        <w:rPr>
          <w:color w:val="000000" w:themeColor="text1"/>
          <w:sz w:val="24"/>
          <w:szCs w:val="24"/>
          <w:lang w:val="fr-FR"/>
        </w:rPr>
        <w:t xml:space="preserve">animation se fait, ni </w:t>
      </w:r>
      <w:r w:rsidR="003304D2" w:rsidRPr="003D1A75">
        <w:rPr>
          <w:color w:val="000000" w:themeColor="text1"/>
          <w:sz w:val="24"/>
          <w:szCs w:val="24"/>
          <w:lang w:val="fr-FR"/>
        </w:rPr>
        <w:t>précisément</w:t>
      </w:r>
      <w:r w:rsidRPr="003D1A75">
        <w:rPr>
          <w:color w:val="000000" w:themeColor="text1"/>
          <w:sz w:val="24"/>
          <w:szCs w:val="24"/>
          <w:lang w:val="fr-FR"/>
        </w:rPr>
        <w:t xml:space="preserve"> qui en est responsable.</w:t>
      </w:r>
      <w:r w:rsidR="00575898" w:rsidRPr="003D1A75">
        <w:rPr>
          <w:color w:val="000000" w:themeColor="text1"/>
          <w:sz w:val="24"/>
          <w:szCs w:val="24"/>
          <w:lang w:val="fr-FR"/>
        </w:rPr>
        <w:t xml:space="preserve"> “</w:t>
      </w:r>
      <w:r w:rsidRPr="003D1A75">
        <w:rPr>
          <w:color w:val="000000" w:themeColor="text1"/>
          <w:sz w:val="24"/>
          <w:szCs w:val="24"/>
          <w:lang w:val="fr-FR"/>
        </w:rPr>
        <w:t>La nature et les Grâces</w:t>
      </w:r>
      <w:r w:rsidR="00575898" w:rsidRPr="003D1A75">
        <w:rPr>
          <w:color w:val="000000" w:themeColor="text1"/>
          <w:sz w:val="24"/>
          <w:szCs w:val="24"/>
          <w:lang w:val="fr-FR"/>
        </w:rPr>
        <w:t xml:space="preserve">” </w:t>
      </w:r>
      <w:r w:rsidRPr="003D1A75">
        <w:rPr>
          <w:color w:val="000000" w:themeColor="text1"/>
          <w:sz w:val="24"/>
          <w:szCs w:val="24"/>
          <w:lang w:val="fr-FR"/>
        </w:rPr>
        <w:t>sont responsables de</w:t>
      </w:r>
      <w:r w:rsidR="00575898" w:rsidRPr="003D1A75">
        <w:rPr>
          <w:color w:val="000000" w:themeColor="text1"/>
          <w:sz w:val="24"/>
          <w:szCs w:val="24"/>
          <w:lang w:val="fr-FR"/>
        </w:rPr>
        <w:t xml:space="preserve"> “l’</w:t>
      </w:r>
      <w:r w:rsidRPr="003D1A75">
        <w:rPr>
          <w:color w:val="000000" w:themeColor="text1"/>
          <w:sz w:val="24"/>
          <w:szCs w:val="24"/>
          <w:lang w:val="fr-FR"/>
        </w:rPr>
        <w:t>attitude</w:t>
      </w:r>
      <w:r w:rsidR="00575898" w:rsidRPr="003D1A75">
        <w:rPr>
          <w:color w:val="000000" w:themeColor="text1"/>
          <w:sz w:val="24"/>
          <w:szCs w:val="24"/>
          <w:lang w:val="fr-FR"/>
        </w:rPr>
        <w:t xml:space="preserve">” </w:t>
      </w:r>
      <w:r w:rsidRPr="003D1A75">
        <w:rPr>
          <w:color w:val="000000" w:themeColor="text1"/>
          <w:sz w:val="24"/>
          <w:szCs w:val="24"/>
          <w:lang w:val="fr-FR"/>
        </w:rPr>
        <w:t>de la statue</w:t>
      </w:r>
      <w:r w:rsidR="00DC6162" w:rsidRPr="003D1A75">
        <w:rPr>
          <w:color w:val="000000" w:themeColor="text1"/>
          <w:sz w:val="24"/>
          <w:szCs w:val="24"/>
          <w:lang w:val="fr-FR"/>
        </w:rPr>
        <w:t>,</w:t>
      </w:r>
      <w:r w:rsidRPr="003D1A75">
        <w:rPr>
          <w:color w:val="000000" w:themeColor="text1"/>
          <w:sz w:val="24"/>
          <w:szCs w:val="24"/>
          <w:lang w:val="fr-FR"/>
        </w:rPr>
        <w:t xml:space="preserve"> geste qui efface la paternité de Falconet sur laquelle nous reviendrons, mais pas de son animation. Il y a l</w:t>
      </w:r>
      <w:r w:rsidR="00623036" w:rsidRPr="003D1A75">
        <w:rPr>
          <w:color w:val="000000" w:themeColor="text1"/>
          <w:sz w:val="24"/>
          <w:szCs w:val="24"/>
          <w:lang w:val="fr-FR"/>
        </w:rPr>
        <w:t>à</w:t>
      </w:r>
      <w:r w:rsidRPr="003D1A75">
        <w:rPr>
          <w:color w:val="000000" w:themeColor="text1"/>
          <w:sz w:val="24"/>
          <w:szCs w:val="24"/>
          <w:lang w:val="fr-FR"/>
        </w:rPr>
        <w:t xml:space="preserve"> une lacune </w:t>
      </w:r>
      <w:r w:rsidR="00DC6162" w:rsidRPr="003D1A75">
        <w:rPr>
          <w:color w:val="000000" w:themeColor="text1"/>
          <w:sz w:val="24"/>
          <w:szCs w:val="24"/>
          <w:lang w:val="fr-FR"/>
        </w:rPr>
        <w:t xml:space="preserve">de savoir </w:t>
      </w:r>
      <w:r w:rsidRPr="003D1A75">
        <w:rPr>
          <w:color w:val="000000" w:themeColor="text1"/>
          <w:sz w:val="24"/>
          <w:szCs w:val="24"/>
          <w:lang w:val="fr-FR"/>
        </w:rPr>
        <w:t xml:space="preserve">qui a animé la statue, que la description </w:t>
      </w:r>
      <w:r w:rsidRPr="003D1A75">
        <w:rPr>
          <w:color w:val="000000" w:themeColor="text1"/>
          <w:sz w:val="24"/>
          <w:szCs w:val="24"/>
          <w:lang w:val="fr-FR"/>
        </w:rPr>
        <w:lastRenderedPageBreak/>
        <w:t xml:space="preserve">du petit Amour qui suit immédiatement nous incite à combler. </w:t>
      </w:r>
      <w:r w:rsidR="00AE1BB4" w:rsidRPr="003D1A75">
        <w:rPr>
          <w:color w:val="000000" w:themeColor="text1"/>
          <w:sz w:val="24"/>
          <w:szCs w:val="24"/>
          <w:lang w:val="fr-FR"/>
        </w:rPr>
        <w:t>“</w:t>
      </w:r>
      <w:r w:rsidRPr="003D1A75">
        <w:rPr>
          <w:color w:val="000000" w:themeColor="text1"/>
          <w:sz w:val="24"/>
          <w:szCs w:val="24"/>
          <w:lang w:val="fr-FR"/>
        </w:rPr>
        <w:t xml:space="preserve">Un petit Amour a saisi une des mains de la statue, </w:t>
      </w:r>
      <w:r w:rsidR="00575898" w:rsidRPr="003D1A75">
        <w:rPr>
          <w:color w:val="000000" w:themeColor="text1"/>
          <w:sz w:val="24"/>
          <w:szCs w:val="24"/>
          <w:lang w:val="fr-FR"/>
        </w:rPr>
        <w:t>qu’</w:t>
      </w:r>
      <w:r w:rsidRPr="003D1A75">
        <w:rPr>
          <w:color w:val="000000" w:themeColor="text1"/>
          <w:sz w:val="24"/>
          <w:szCs w:val="24"/>
          <w:lang w:val="fr-FR"/>
        </w:rPr>
        <w:t xml:space="preserve">il ne </w:t>
      </w:r>
      <w:proofErr w:type="spellStart"/>
      <w:r w:rsidRPr="003D1A75">
        <w:rPr>
          <w:color w:val="000000" w:themeColor="text1"/>
          <w:sz w:val="24"/>
          <w:szCs w:val="24"/>
          <w:lang w:val="fr-FR"/>
        </w:rPr>
        <w:t>baise</w:t>
      </w:r>
      <w:proofErr w:type="spellEnd"/>
      <w:r w:rsidRPr="003D1A75">
        <w:rPr>
          <w:color w:val="000000" w:themeColor="text1"/>
          <w:sz w:val="24"/>
          <w:szCs w:val="24"/>
          <w:lang w:val="fr-FR"/>
        </w:rPr>
        <w:t xml:space="preserve"> pas, </w:t>
      </w:r>
      <w:r w:rsidR="00575898" w:rsidRPr="003D1A75">
        <w:rPr>
          <w:color w:val="000000" w:themeColor="text1"/>
          <w:sz w:val="24"/>
          <w:szCs w:val="24"/>
          <w:lang w:val="fr-FR"/>
        </w:rPr>
        <w:t>qu’</w:t>
      </w:r>
      <w:r w:rsidRPr="003D1A75">
        <w:rPr>
          <w:color w:val="000000" w:themeColor="text1"/>
          <w:sz w:val="24"/>
          <w:szCs w:val="24"/>
          <w:lang w:val="fr-FR"/>
        </w:rPr>
        <w:t>il dévore</w:t>
      </w:r>
      <w:r w:rsidR="00DC6162" w:rsidRPr="003D1A75">
        <w:rPr>
          <w:color w:val="000000" w:themeColor="text1"/>
          <w:sz w:val="24"/>
          <w:szCs w:val="24"/>
          <w:lang w:val="fr-FR"/>
        </w:rPr>
        <w:t>”</w:t>
      </w:r>
      <w:r w:rsidRPr="003D1A75">
        <w:rPr>
          <w:color w:val="000000" w:themeColor="text1"/>
          <w:sz w:val="24"/>
          <w:szCs w:val="24"/>
          <w:lang w:val="fr-FR"/>
        </w:rPr>
        <w:t xml:space="preserve"> (</w:t>
      </w:r>
      <w:r w:rsidRPr="003D1A75">
        <w:rPr>
          <w:i/>
          <w:color w:val="000000" w:themeColor="text1"/>
          <w:sz w:val="24"/>
          <w:szCs w:val="24"/>
          <w:lang w:val="fr-FR"/>
        </w:rPr>
        <w:t>Salon de 63</w:t>
      </w:r>
      <w:r w:rsidRPr="003D1A75">
        <w:rPr>
          <w:color w:val="000000" w:themeColor="text1"/>
          <w:sz w:val="24"/>
          <w:szCs w:val="24"/>
          <w:lang w:val="fr-FR"/>
        </w:rPr>
        <w:t>, 409).</w:t>
      </w:r>
      <w:r w:rsidR="00AE1BB4" w:rsidRPr="003D1A75">
        <w:rPr>
          <w:color w:val="000000" w:themeColor="text1"/>
          <w:sz w:val="24"/>
          <w:szCs w:val="24"/>
          <w:lang w:val="fr-FR"/>
        </w:rPr>
        <w:t xml:space="preserve"> </w:t>
      </w:r>
      <w:r w:rsidRPr="003D1A75">
        <w:rPr>
          <w:color w:val="000000" w:themeColor="text1"/>
          <w:sz w:val="24"/>
          <w:szCs w:val="24"/>
          <w:lang w:val="fr-FR"/>
        </w:rPr>
        <w:t>On</w:t>
      </w:r>
      <w:r w:rsidR="00575898" w:rsidRPr="003D1A75">
        <w:rPr>
          <w:color w:val="000000" w:themeColor="text1"/>
          <w:sz w:val="24"/>
          <w:szCs w:val="24"/>
          <w:lang w:val="fr-FR"/>
        </w:rPr>
        <w:t xml:space="preserve"> </w:t>
      </w:r>
      <w:r w:rsidRPr="003D1A75">
        <w:rPr>
          <w:color w:val="000000" w:themeColor="text1"/>
          <w:sz w:val="24"/>
          <w:szCs w:val="24"/>
          <w:lang w:val="fr-FR"/>
        </w:rPr>
        <w:t>suppose</w:t>
      </w:r>
      <w:r w:rsidR="00575898" w:rsidRPr="003D1A75">
        <w:rPr>
          <w:color w:val="000000" w:themeColor="text1"/>
          <w:sz w:val="24"/>
          <w:szCs w:val="24"/>
          <w:lang w:val="fr-FR"/>
        </w:rPr>
        <w:t xml:space="preserve"> </w:t>
      </w:r>
      <w:r w:rsidRPr="003D1A75">
        <w:rPr>
          <w:color w:val="000000" w:themeColor="text1"/>
          <w:sz w:val="24"/>
          <w:szCs w:val="24"/>
          <w:lang w:val="fr-FR"/>
        </w:rPr>
        <w:t>que le texte fonctionne comme le mythe</w:t>
      </w:r>
      <w:r w:rsidR="00DC6162" w:rsidRPr="003D1A75">
        <w:rPr>
          <w:color w:val="000000" w:themeColor="text1"/>
          <w:sz w:val="24"/>
          <w:szCs w:val="24"/>
          <w:lang w:val="fr-FR"/>
        </w:rPr>
        <w:t xml:space="preserve"> et</w:t>
      </w:r>
      <w:r w:rsidRPr="003D1A75">
        <w:rPr>
          <w:color w:val="000000" w:themeColor="text1"/>
          <w:sz w:val="24"/>
          <w:szCs w:val="24"/>
          <w:lang w:val="fr-FR"/>
        </w:rPr>
        <w:t xml:space="preserve"> que Vénus est le moteur de </w:t>
      </w:r>
      <w:r w:rsidR="00575898" w:rsidRPr="003D1A75">
        <w:rPr>
          <w:color w:val="000000" w:themeColor="text1"/>
          <w:sz w:val="24"/>
          <w:szCs w:val="24"/>
          <w:lang w:val="fr-FR"/>
        </w:rPr>
        <w:t>l’</w:t>
      </w:r>
      <w:r w:rsidRPr="003D1A75">
        <w:rPr>
          <w:color w:val="000000" w:themeColor="text1"/>
          <w:sz w:val="24"/>
          <w:szCs w:val="24"/>
          <w:lang w:val="fr-FR"/>
        </w:rPr>
        <w:t>animation, dont le</w:t>
      </w:r>
      <w:r w:rsidR="00575898" w:rsidRPr="003D1A75">
        <w:rPr>
          <w:color w:val="000000" w:themeColor="text1"/>
          <w:sz w:val="24"/>
          <w:szCs w:val="24"/>
          <w:lang w:val="fr-FR"/>
        </w:rPr>
        <w:t xml:space="preserve"> “</w:t>
      </w:r>
      <w:r w:rsidRPr="003D1A75">
        <w:rPr>
          <w:color w:val="000000" w:themeColor="text1"/>
          <w:sz w:val="24"/>
          <w:szCs w:val="24"/>
          <w:lang w:val="fr-FR"/>
        </w:rPr>
        <w:t>petit amour</w:t>
      </w:r>
      <w:r w:rsidR="00575898" w:rsidRPr="003D1A75">
        <w:rPr>
          <w:color w:val="000000" w:themeColor="text1"/>
          <w:sz w:val="24"/>
          <w:szCs w:val="24"/>
          <w:lang w:val="fr-FR"/>
        </w:rPr>
        <w:t xml:space="preserve">” </w:t>
      </w:r>
      <w:r w:rsidRPr="003D1A75">
        <w:rPr>
          <w:color w:val="000000" w:themeColor="text1"/>
          <w:sz w:val="24"/>
          <w:szCs w:val="24"/>
          <w:lang w:val="fr-FR"/>
        </w:rPr>
        <w:t xml:space="preserve">serait ici </w:t>
      </w:r>
      <w:r w:rsidR="00575898" w:rsidRPr="003D1A75">
        <w:rPr>
          <w:color w:val="000000" w:themeColor="text1"/>
          <w:sz w:val="24"/>
          <w:szCs w:val="24"/>
          <w:lang w:val="fr-FR"/>
        </w:rPr>
        <w:t>l’</w:t>
      </w:r>
      <w:r w:rsidRPr="003D1A75">
        <w:rPr>
          <w:color w:val="000000" w:themeColor="text1"/>
          <w:sz w:val="24"/>
          <w:szCs w:val="24"/>
          <w:lang w:val="fr-FR"/>
        </w:rPr>
        <w:t>envoyé. Le texte ne précise pas si la vie vient de ce petit Amour, mais il précise par contre que celui-ci</w:t>
      </w:r>
      <w:r w:rsidR="00575898" w:rsidRPr="003D1A75">
        <w:rPr>
          <w:color w:val="000000" w:themeColor="text1"/>
          <w:sz w:val="24"/>
          <w:szCs w:val="24"/>
          <w:lang w:val="fr-FR"/>
        </w:rPr>
        <w:t xml:space="preserve"> “</w:t>
      </w:r>
      <w:r w:rsidRPr="003D1A75">
        <w:rPr>
          <w:color w:val="000000" w:themeColor="text1"/>
          <w:sz w:val="24"/>
          <w:szCs w:val="24"/>
          <w:lang w:val="fr-FR"/>
        </w:rPr>
        <w:t>dévore</w:t>
      </w:r>
      <w:r w:rsidR="00575898" w:rsidRPr="003D1A75">
        <w:rPr>
          <w:color w:val="000000" w:themeColor="text1"/>
          <w:sz w:val="24"/>
          <w:szCs w:val="24"/>
          <w:lang w:val="fr-FR"/>
        </w:rPr>
        <w:t xml:space="preserve">” </w:t>
      </w:r>
      <w:r w:rsidRPr="003D1A75">
        <w:rPr>
          <w:color w:val="000000" w:themeColor="text1"/>
          <w:sz w:val="24"/>
          <w:szCs w:val="24"/>
          <w:lang w:val="fr-FR"/>
        </w:rPr>
        <w:t xml:space="preserve">la main de la statue, au lieu de la baiser. Ce détail est </w:t>
      </w:r>
      <w:r w:rsidR="00575898" w:rsidRPr="003D1A75">
        <w:rPr>
          <w:color w:val="000000" w:themeColor="text1"/>
          <w:sz w:val="24"/>
          <w:szCs w:val="24"/>
          <w:lang w:val="fr-FR"/>
        </w:rPr>
        <w:t>d’</w:t>
      </w:r>
      <w:r w:rsidRPr="003D1A75">
        <w:rPr>
          <w:color w:val="000000" w:themeColor="text1"/>
          <w:sz w:val="24"/>
          <w:szCs w:val="24"/>
          <w:lang w:val="fr-FR"/>
        </w:rPr>
        <w:t>importance</w:t>
      </w:r>
      <w:r w:rsidR="00DC6162" w:rsidRPr="003D1A75">
        <w:rPr>
          <w:color w:val="000000" w:themeColor="text1"/>
          <w:sz w:val="24"/>
          <w:szCs w:val="24"/>
          <w:lang w:val="fr-FR"/>
        </w:rPr>
        <w:t>. D</w:t>
      </w:r>
      <w:r w:rsidRPr="003D1A75">
        <w:rPr>
          <w:color w:val="000000" w:themeColor="text1"/>
          <w:sz w:val="24"/>
          <w:szCs w:val="24"/>
          <w:lang w:val="fr-FR"/>
        </w:rPr>
        <w:t xml:space="preserve">ans </w:t>
      </w:r>
      <w:r w:rsidRPr="003D1A75">
        <w:rPr>
          <w:i/>
          <w:color w:val="000000" w:themeColor="text1"/>
          <w:sz w:val="24"/>
          <w:szCs w:val="24"/>
          <w:lang w:val="fr-FR"/>
        </w:rPr>
        <w:t>Le Rêve</w:t>
      </w:r>
      <w:r w:rsidRPr="003D1A75">
        <w:rPr>
          <w:color w:val="000000" w:themeColor="text1"/>
          <w:sz w:val="24"/>
          <w:szCs w:val="24"/>
          <w:lang w:val="fr-FR"/>
        </w:rPr>
        <w:t xml:space="preserve">, comme nous le verrons, Diderot animera cette même statue en la rendant comestible et en la mangeant. Si </w:t>
      </w:r>
      <w:r w:rsidR="00575898" w:rsidRPr="003D1A75">
        <w:rPr>
          <w:color w:val="000000" w:themeColor="text1"/>
          <w:sz w:val="24"/>
          <w:szCs w:val="24"/>
          <w:lang w:val="fr-FR"/>
        </w:rPr>
        <w:t>l’</w:t>
      </w:r>
      <w:r w:rsidRPr="003D1A75">
        <w:rPr>
          <w:color w:val="000000" w:themeColor="text1"/>
          <w:sz w:val="24"/>
          <w:szCs w:val="24"/>
          <w:lang w:val="fr-FR"/>
        </w:rPr>
        <w:t>animation de Galatée reste problématique, celle de Pygmalion par contre ne pose aucun doute</w:t>
      </w:r>
      <w:r w:rsidR="00DC6162" w:rsidRPr="003D1A75">
        <w:rPr>
          <w:color w:val="000000" w:themeColor="text1"/>
          <w:sz w:val="24"/>
          <w:szCs w:val="24"/>
          <w:lang w:val="fr-FR"/>
        </w:rPr>
        <w:t>,</w:t>
      </w:r>
    </w:p>
    <w:p w14:paraId="3B5F4B4E" w14:textId="5B3883EE"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Un genou à terre, </w:t>
      </w:r>
      <w:r w:rsidR="00575898" w:rsidRPr="003D1A75">
        <w:rPr>
          <w:color w:val="000000" w:themeColor="text1"/>
          <w:sz w:val="24"/>
          <w:szCs w:val="24"/>
          <w:lang w:val="fr-FR"/>
        </w:rPr>
        <w:t>l’</w:t>
      </w:r>
      <w:r w:rsidRPr="003D1A75">
        <w:rPr>
          <w:color w:val="000000" w:themeColor="text1"/>
          <w:sz w:val="24"/>
          <w:szCs w:val="24"/>
          <w:lang w:val="fr-FR"/>
        </w:rPr>
        <w:t xml:space="preserve">autre levé, les mains serrées fortement </w:t>
      </w:r>
      <w:r w:rsidR="00575898" w:rsidRPr="003D1A75">
        <w:rPr>
          <w:color w:val="000000" w:themeColor="text1"/>
          <w:sz w:val="24"/>
          <w:szCs w:val="24"/>
          <w:lang w:val="fr-FR"/>
        </w:rPr>
        <w:t>l’</w:t>
      </w:r>
      <w:r w:rsidRPr="003D1A75">
        <w:rPr>
          <w:color w:val="000000" w:themeColor="text1"/>
          <w:sz w:val="24"/>
          <w:szCs w:val="24"/>
          <w:lang w:val="fr-FR"/>
        </w:rPr>
        <w:t xml:space="preserve">une dans </w:t>
      </w:r>
      <w:r w:rsidR="00575898" w:rsidRPr="003D1A75">
        <w:rPr>
          <w:color w:val="000000" w:themeColor="text1"/>
          <w:sz w:val="24"/>
          <w:szCs w:val="24"/>
          <w:lang w:val="fr-FR"/>
        </w:rPr>
        <w:t>l’</w:t>
      </w:r>
      <w:r w:rsidRPr="003D1A75">
        <w:rPr>
          <w:color w:val="000000" w:themeColor="text1"/>
          <w:sz w:val="24"/>
          <w:szCs w:val="24"/>
          <w:lang w:val="fr-FR"/>
        </w:rPr>
        <w:t xml:space="preserve">autre, Pygmalion est devant son ouvrage et le regarde. Il cherche dans les yeux de sa statue la confirmation du prodige que les dieux lui ont promis. O le beau visage que le </w:t>
      </w:r>
      <w:proofErr w:type="gramStart"/>
      <w:r w:rsidRPr="003D1A75">
        <w:rPr>
          <w:color w:val="000000" w:themeColor="text1"/>
          <w:sz w:val="24"/>
          <w:szCs w:val="24"/>
          <w:lang w:val="fr-FR"/>
        </w:rPr>
        <w:t>sien!</w:t>
      </w:r>
      <w:proofErr w:type="gramEnd"/>
      <w:r w:rsidRPr="003D1A75">
        <w:rPr>
          <w:color w:val="000000" w:themeColor="text1"/>
          <w:sz w:val="24"/>
          <w:szCs w:val="24"/>
          <w:lang w:val="fr-FR"/>
        </w:rPr>
        <w:t xml:space="preserve"> O Falconet, comment as-tu fait pour mettre dans un morceau de pierre blanche la surprise, la joie et </w:t>
      </w:r>
      <w:r w:rsidR="00575898" w:rsidRPr="003D1A75">
        <w:rPr>
          <w:color w:val="000000" w:themeColor="text1"/>
          <w:sz w:val="24"/>
          <w:szCs w:val="24"/>
          <w:lang w:val="fr-FR"/>
        </w:rPr>
        <w:t>l’</w:t>
      </w:r>
      <w:r w:rsidRPr="003D1A75">
        <w:rPr>
          <w:color w:val="000000" w:themeColor="text1"/>
          <w:sz w:val="24"/>
          <w:szCs w:val="24"/>
          <w:lang w:val="fr-FR"/>
        </w:rPr>
        <w:t xml:space="preserve">amour fondus ensemble. </w:t>
      </w:r>
      <w:r w:rsidR="003304D2" w:rsidRPr="003D1A75">
        <w:rPr>
          <w:color w:val="000000" w:themeColor="text1"/>
          <w:sz w:val="24"/>
          <w:szCs w:val="24"/>
          <w:lang w:val="fr-FR"/>
        </w:rPr>
        <w:t>Émule</w:t>
      </w:r>
      <w:r w:rsidRPr="003D1A75">
        <w:rPr>
          <w:color w:val="000000" w:themeColor="text1"/>
          <w:sz w:val="24"/>
          <w:szCs w:val="24"/>
          <w:lang w:val="fr-FR"/>
        </w:rPr>
        <w:t xml:space="preserve"> des dieux, </w:t>
      </w:r>
      <w:r w:rsidR="00623036" w:rsidRPr="003D1A75">
        <w:rPr>
          <w:color w:val="000000" w:themeColor="text1"/>
          <w:sz w:val="24"/>
          <w:szCs w:val="24"/>
          <w:lang w:val="fr-FR"/>
        </w:rPr>
        <w:t>s’</w:t>
      </w:r>
      <w:r w:rsidRPr="003D1A75">
        <w:rPr>
          <w:color w:val="000000" w:themeColor="text1"/>
          <w:sz w:val="24"/>
          <w:szCs w:val="24"/>
          <w:lang w:val="fr-FR"/>
        </w:rPr>
        <w:t xml:space="preserve">ils ont animé la statue, tu en as renouvelé le miracle en animant le statuaire. Viens que je </w:t>
      </w:r>
      <w:proofErr w:type="gramStart"/>
      <w:r w:rsidR="00C33FEC" w:rsidRPr="003D1A75">
        <w:rPr>
          <w:color w:val="000000" w:themeColor="text1"/>
          <w:sz w:val="24"/>
          <w:szCs w:val="24"/>
          <w:lang w:val="fr-FR"/>
        </w:rPr>
        <w:t>t’</w:t>
      </w:r>
      <w:r w:rsidRPr="003D1A75">
        <w:rPr>
          <w:color w:val="000000" w:themeColor="text1"/>
          <w:sz w:val="24"/>
          <w:szCs w:val="24"/>
          <w:lang w:val="fr-FR"/>
        </w:rPr>
        <w:t>embrasse;</w:t>
      </w:r>
      <w:proofErr w:type="gramEnd"/>
      <w:r w:rsidRPr="003D1A75">
        <w:rPr>
          <w:color w:val="000000" w:themeColor="text1"/>
          <w:sz w:val="24"/>
          <w:szCs w:val="24"/>
          <w:lang w:val="fr-FR"/>
        </w:rPr>
        <w:t xml:space="preserve"> mais crains que coupable du crime de Prométhée, un vautour ne </w:t>
      </w:r>
      <w:r w:rsidR="00C33FEC" w:rsidRPr="003D1A75">
        <w:rPr>
          <w:color w:val="000000" w:themeColor="text1"/>
          <w:sz w:val="24"/>
          <w:szCs w:val="24"/>
          <w:lang w:val="fr-FR"/>
        </w:rPr>
        <w:t>t’</w:t>
      </w:r>
      <w:r w:rsidRPr="003D1A75">
        <w:rPr>
          <w:color w:val="000000" w:themeColor="text1"/>
          <w:sz w:val="24"/>
          <w:szCs w:val="24"/>
          <w:lang w:val="fr-FR"/>
        </w:rPr>
        <w:t>attende aussi (</w:t>
      </w:r>
      <w:r w:rsidRPr="003D1A75">
        <w:rPr>
          <w:i/>
          <w:color w:val="000000" w:themeColor="text1"/>
          <w:sz w:val="24"/>
          <w:szCs w:val="24"/>
          <w:lang w:val="fr-FR"/>
        </w:rPr>
        <w:t>Salon de 63</w:t>
      </w:r>
      <w:r w:rsidRPr="003D1A75">
        <w:rPr>
          <w:color w:val="000000" w:themeColor="text1"/>
          <w:sz w:val="24"/>
          <w:szCs w:val="24"/>
          <w:lang w:val="fr-FR"/>
        </w:rPr>
        <w:t xml:space="preserve">, 410).  </w:t>
      </w:r>
    </w:p>
    <w:p w14:paraId="51D8CBA6" w14:textId="72EABBD4" w:rsidR="001B7D8C" w:rsidRPr="003D1A75" w:rsidRDefault="001B7D8C" w:rsidP="009B06D0">
      <w:pPr>
        <w:ind w:firstLine="720"/>
        <w:rPr>
          <w:color w:val="000000" w:themeColor="text1"/>
          <w:sz w:val="24"/>
          <w:szCs w:val="24"/>
          <w:lang w:val="fr-FR"/>
        </w:rPr>
      </w:pPr>
      <w:r w:rsidRPr="003D1A75">
        <w:rPr>
          <w:color w:val="000000" w:themeColor="text1"/>
          <w:sz w:val="24"/>
          <w:szCs w:val="24"/>
          <w:lang w:val="fr-FR"/>
        </w:rPr>
        <w:t>A ce point du texte, il semble normal que Pygmalion se mette à vivre comme Galatée</w:t>
      </w:r>
      <w:r w:rsidR="00DC6162" w:rsidRPr="003D1A75">
        <w:rPr>
          <w:color w:val="000000" w:themeColor="text1"/>
          <w:sz w:val="24"/>
          <w:szCs w:val="24"/>
          <w:lang w:val="fr-FR"/>
        </w:rPr>
        <w:t>. L</w:t>
      </w:r>
      <w:r w:rsidRPr="003D1A75">
        <w:rPr>
          <w:color w:val="000000" w:themeColor="text1"/>
          <w:sz w:val="24"/>
          <w:szCs w:val="24"/>
          <w:lang w:val="fr-FR"/>
        </w:rPr>
        <w:t xml:space="preserve">e texte nous a mené à admettre cette possibilité en partant du principe que nous sommes prêts à accepter </w:t>
      </w:r>
      <w:r w:rsidR="00575898" w:rsidRPr="003D1A75">
        <w:rPr>
          <w:color w:val="000000" w:themeColor="text1"/>
          <w:sz w:val="24"/>
          <w:szCs w:val="24"/>
          <w:lang w:val="fr-FR"/>
        </w:rPr>
        <w:t>l’</w:t>
      </w:r>
      <w:r w:rsidRPr="003D1A75">
        <w:rPr>
          <w:color w:val="000000" w:themeColor="text1"/>
          <w:sz w:val="24"/>
          <w:szCs w:val="24"/>
          <w:lang w:val="fr-FR"/>
        </w:rPr>
        <w:t xml:space="preserve">animation </w:t>
      </w:r>
      <w:r w:rsidR="00575898" w:rsidRPr="003D1A75">
        <w:rPr>
          <w:color w:val="000000" w:themeColor="text1"/>
          <w:sz w:val="24"/>
          <w:szCs w:val="24"/>
          <w:lang w:val="fr-FR"/>
        </w:rPr>
        <w:t>d’</w:t>
      </w:r>
      <w:r w:rsidRPr="003D1A75">
        <w:rPr>
          <w:color w:val="000000" w:themeColor="text1"/>
          <w:sz w:val="24"/>
          <w:szCs w:val="24"/>
          <w:lang w:val="fr-FR"/>
        </w:rPr>
        <w:t xml:space="preserve">une statue dans le contexte </w:t>
      </w:r>
      <w:r w:rsidR="00575898" w:rsidRPr="003D1A75">
        <w:rPr>
          <w:color w:val="000000" w:themeColor="text1"/>
          <w:sz w:val="24"/>
          <w:szCs w:val="24"/>
          <w:lang w:val="fr-FR"/>
        </w:rPr>
        <w:t>d’</w:t>
      </w:r>
      <w:r w:rsidRPr="003D1A75">
        <w:rPr>
          <w:color w:val="000000" w:themeColor="text1"/>
          <w:sz w:val="24"/>
          <w:szCs w:val="24"/>
          <w:lang w:val="fr-FR"/>
        </w:rPr>
        <w:t xml:space="preserve">un mythe. Mais cette animation a été subversivement poussée </w:t>
      </w:r>
      <w:r w:rsidR="00575898" w:rsidRPr="003D1A75">
        <w:rPr>
          <w:color w:val="000000" w:themeColor="text1"/>
          <w:sz w:val="24"/>
          <w:szCs w:val="24"/>
          <w:lang w:val="fr-FR"/>
        </w:rPr>
        <w:t>d’</w:t>
      </w:r>
      <w:r w:rsidRPr="003D1A75">
        <w:rPr>
          <w:color w:val="000000" w:themeColor="text1"/>
          <w:sz w:val="24"/>
          <w:szCs w:val="24"/>
          <w:lang w:val="fr-FR"/>
        </w:rPr>
        <w:t>un degré</w:t>
      </w:r>
      <w:r w:rsidR="00137B1E" w:rsidRPr="003D1A75">
        <w:rPr>
          <w:color w:val="000000" w:themeColor="text1"/>
          <w:sz w:val="24"/>
          <w:szCs w:val="24"/>
          <w:lang w:val="fr-FR"/>
        </w:rPr>
        <w:t>. L</w:t>
      </w:r>
      <w:r w:rsidRPr="003D1A75">
        <w:rPr>
          <w:color w:val="000000" w:themeColor="text1"/>
          <w:sz w:val="24"/>
          <w:szCs w:val="24"/>
          <w:lang w:val="fr-FR"/>
        </w:rPr>
        <w:t>orsque le texte nous propose de toucher le marbre devenu chair, ce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plus de la statue du mythe dont il </w:t>
      </w:r>
      <w:r w:rsidR="00623036" w:rsidRPr="003D1A75">
        <w:rPr>
          <w:color w:val="000000" w:themeColor="text1"/>
          <w:sz w:val="24"/>
          <w:szCs w:val="24"/>
          <w:lang w:val="fr-FR"/>
        </w:rPr>
        <w:t>s’</w:t>
      </w:r>
      <w:r w:rsidRPr="003D1A75">
        <w:rPr>
          <w:color w:val="000000" w:themeColor="text1"/>
          <w:sz w:val="24"/>
          <w:szCs w:val="24"/>
          <w:lang w:val="fr-FR"/>
        </w:rPr>
        <w:t>agit, mais de la statue de Falconet. Il y a eu deux miracles</w:t>
      </w:r>
      <w:r w:rsidR="00137B1E" w:rsidRPr="003D1A75">
        <w:rPr>
          <w:color w:val="000000" w:themeColor="text1"/>
          <w:sz w:val="24"/>
          <w:szCs w:val="24"/>
          <w:lang w:val="fr-FR"/>
        </w:rPr>
        <w:t>, celui de</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animation de la statue du mythe, et </w:t>
      </w:r>
      <w:r w:rsidR="00137B1E" w:rsidRPr="003D1A75">
        <w:rPr>
          <w:color w:val="000000" w:themeColor="text1"/>
          <w:sz w:val="24"/>
          <w:szCs w:val="24"/>
          <w:lang w:val="fr-FR"/>
        </w:rPr>
        <w:t xml:space="preserve">celui de </w:t>
      </w:r>
      <w:r w:rsidR="00575898" w:rsidRPr="003D1A75">
        <w:rPr>
          <w:color w:val="000000" w:themeColor="text1"/>
          <w:sz w:val="24"/>
          <w:szCs w:val="24"/>
          <w:lang w:val="fr-FR"/>
        </w:rPr>
        <w:t>l’</w:t>
      </w:r>
      <w:r w:rsidRPr="003D1A75">
        <w:rPr>
          <w:color w:val="000000" w:themeColor="text1"/>
          <w:sz w:val="24"/>
          <w:szCs w:val="24"/>
          <w:lang w:val="fr-FR"/>
        </w:rPr>
        <w:t>animation de la statue de Falconet représentant la statue du mythe.</w:t>
      </w:r>
    </w:p>
    <w:p w14:paraId="050970C1" w14:textId="443A0611"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caractère monstrueux du groupe est </w:t>
      </w:r>
      <w:r w:rsidR="00575898" w:rsidRPr="003D1A75">
        <w:rPr>
          <w:color w:val="000000" w:themeColor="text1"/>
          <w:sz w:val="24"/>
          <w:szCs w:val="24"/>
          <w:lang w:val="fr-FR"/>
        </w:rPr>
        <w:t>qu’</w:t>
      </w:r>
      <w:r w:rsidRPr="003D1A75">
        <w:rPr>
          <w:color w:val="000000" w:themeColor="text1"/>
          <w:sz w:val="24"/>
          <w:szCs w:val="24"/>
          <w:lang w:val="fr-FR"/>
        </w:rPr>
        <w:t xml:space="preserve">il représente trois personnages, dont </w:t>
      </w:r>
      <w:r w:rsidR="00575898" w:rsidRPr="003D1A75">
        <w:rPr>
          <w:color w:val="000000" w:themeColor="text1"/>
          <w:sz w:val="24"/>
          <w:szCs w:val="24"/>
          <w:lang w:val="fr-FR"/>
        </w:rPr>
        <w:t>l’</w:t>
      </w:r>
      <w:r w:rsidRPr="003D1A75">
        <w:rPr>
          <w:color w:val="000000" w:themeColor="text1"/>
          <w:sz w:val="24"/>
          <w:szCs w:val="24"/>
          <w:lang w:val="fr-FR"/>
        </w:rPr>
        <w:t xml:space="preserve">un est </w:t>
      </w:r>
      <w:r w:rsidR="00137B1E" w:rsidRPr="003D1A75">
        <w:rPr>
          <w:color w:val="000000" w:themeColor="text1"/>
          <w:sz w:val="24"/>
          <w:szCs w:val="24"/>
          <w:lang w:val="fr-FR"/>
        </w:rPr>
        <w:t>la</w:t>
      </w:r>
      <w:r w:rsidRPr="003D1A75">
        <w:rPr>
          <w:color w:val="000000" w:themeColor="text1"/>
          <w:sz w:val="24"/>
          <w:szCs w:val="24"/>
          <w:lang w:val="fr-FR"/>
        </w:rPr>
        <w:t xml:space="preserve"> statue </w:t>
      </w:r>
      <w:r w:rsidR="00575898" w:rsidRPr="003D1A75">
        <w:rPr>
          <w:color w:val="000000" w:themeColor="text1"/>
          <w:sz w:val="24"/>
          <w:szCs w:val="24"/>
          <w:lang w:val="fr-FR"/>
        </w:rPr>
        <w:t>d’</w:t>
      </w:r>
      <w:r w:rsidRPr="003D1A75">
        <w:rPr>
          <w:color w:val="000000" w:themeColor="text1"/>
          <w:sz w:val="24"/>
          <w:szCs w:val="24"/>
          <w:lang w:val="fr-FR"/>
        </w:rPr>
        <w:t xml:space="preserve">une statue, </w:t>
      </w:r>
      <w:r w:rsidR="00137B1E" w:rsidRPr="003D1A75">
        <w:rPr>
          <w:color w:val="000000" w:themeColor="text1"/>
          <w:sz w:val="24"/>
          <w:szCs w:val="24"/>
          <w:lang w:val="fr-FR"/>
        </w:rPr>
        <w:t>en</w:t>
      </w:r>
      <w:r w:rsidRPr="003D1A75">
        <w:rPr>
          <w:color w:val="000000" w:themeColor="text1"/>
          <w:sz w:val="24"/>
          <w:szCs w:val="24"/>
          <w:lang w:val="fr-FR"/>
        </w:rPr>
        <w:t xml:space="preserve"> une surdétermination </w:t>
      </w:r>
      <w:r w:rsidR="00137B1E" w:rsidRPr="003D1A75">
        <w:rPr>
          <w:color w:val="000000" w:themeColor="text1"/>
          <w:sz w:val="24"/>
          <w:szCs w:val="24"/>
          <w:lang w:val="fr-FR"/>
        </w:rPr>
        <w:t>d’</w:t>
      </w:r>
      <w:r w:rsidRPr="003D1A75">
        <w:rPr>
          <w:color w:val="000000" w:themeColor="text1"/>
          <w:sz w:val="24"/>
          <w:szCs w:val="24"/>
          <w:lang w:val="fr-FR"/>
        </w:rPr>
        <w:t>un excès monstrueux.</w:t>
      </w:r>
      <w:r w:rsidRPr="003D1A75">
        <w:rPr>
          <w:rStyle w:val="FootnoteReference"/>
          <w:color w:val="000000" w:themeColor="text1"/>
          <w:szCs w:val="16"/>
          <w:lang w:val="fr-FR"/>
        </w:rPr>
        <w:footnoteReference w:id="75"/>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en jouant sur ces deux statues, en faisant passer le miracle </w:t>
      </w:r>
      <w:r w:rsidR="00575898" w:rsidRPr="003D1A75">
        <w:rPr>
          <w:color w:val="000000" w:themeColor="text1"/>
          <w:sz w:val="24"/>
          <w:szCs w:val="24"/>
          <w:lang w:val="fr-FR"/>
        </w:rPr>
        <w:t>d’</w:t>
      </w:r>
      <w:r w:rsidRPr="003D1A75">
        <w:rPr>
          <w:color w:val="000000" w:themeColor="text1"/>
          <w:sz w:val="24"/>
          <w:szCs w:val="24"/>
          <w:lang w:val="fr-FR"/>
        </w:rPr>
        <w:t xml:space="preserve">une statue à </w:t>
      </w:r>
      <w:r w:rsidR="00575898" w:rsidRPr="003D1A75">
        <w:rPr>
          <w:color w:val="000000" w:themeColor="text1"/>
          <w:sz w:val="24"/>
          <w:szCs w:val="24"/>
          <w:lang w:val="fr-FR"/>
        </w:rPr>
        <w:t>l’</w:t>
      </w:r>
      <w:r w:rsidRPr="003D1A75">
        <w:rPr>
          <w:color w:val="000000" w:themeColor="text1"/>
          <w:sz w:val="24"/>
          <w:szCs w:val="24"/>
          <w:lang w:val="fr-FR"/>
        </w:rPr>
        <w:t xml:space="preserve">autre, que le texte nous mène à admettre </w:t>
      </w:r>
      <w:r w:rsidR="00575898" w:rsidRPr="003D1A75">
        <w:rPr>
          <w:color w:val="000000" w:themeColor="text1"/>
          <w:sz w:val="24"/>
          <w:szCs w:val="24"/>
          <w:lang w:val="fr-FR"/>
        </w:rPr>
        <w:t>l’</w:t>
      </w:r>
      <w:r w:rsidRPr="003D1A75">
        <w:rPr>
          <w:color w:val="000000" w:themeColor="text1"/>
          <w:sz w:val="24"/>
          <w:szCs w:val="24"/>
          <w:lang w:val="fr-FR"/>
        </w:rPr>
        <w:t xml:space="preserve">animation de la statue de Falconet, et </w:t>
      </w:r>
      <w:r w:rsidR="001A5F2A" w:rsidRPr="003D1A75">
        <w:rPr>
          <w:color w:val="000000" w:themeColor="text1"/>
          <w:sz w:val="24"/>
          <w:szCs w:val="24"/>
          <w:lang w:val="fr-FR"/>
        </w:rPr>
        <w:t>c’</w:t>
      </w:r>
      <w:r w:rsidRPr="003D1A75">
        <w:rPr>
          <w:color w:val="000000" w:themeColor="text1"/>
          <w:sz w:val="24"/>
          <w:szCs w:val="24"/>
          <w:lang w:val="fr-FR"/>
        </w:rPr>
        <w:t xml:space="preserve">est la monstruosité de Galatée doublement statue qui a </w:t>
      </w:r>
      <w:r w:rsidR="003304D2" w:rsidRPr="003D1A75">
        <w:rPr>
          <w:color w:val="000000" w:themeColor="text1"/>
          <w:sz w:val="24"/>
          <w:szCs w:val="24"/>
          <w:lang w:val="fr-FR"/>
        </w:rPr>
        <w:t>permis</w:t>
      </w:r>
      <w:r w:rsidRPr="003D1A75">
        <w:rPr>
          <w:color w:val="000000" w:themeColor="text1"/>
          <w:sz w:val="24"/>
          <w:szCs w:val="24"/>
          <w:lang w:val="fr-FR"/>
        </w:rPr>
        <w:t xml:space="preserve"> ce glissement. </w:t>
      </w:r>
      <w:r w:rsidR="001A5F2A" w:rsidRPr="003D1A75">
        <w:rPr>
          <w:color w:val="000000" w:themeColor="text1"/>
          <w:sz w:val="24"/>
          <w:szCs w:val="24"/>
          <w:lang w:val="fr-FR"/>
        </w:rPr>
        <w:t>C’</w:t>
      </w:r>
      <w:r w:rsidRPr="003D1A75">
        <w:rPr>
          <w:color w:val="000000" w:themeColor="text1"/>
          <w:sz w:val="24"/>
          <w:szCs w:val="24"/>
          <w:lang w:val="fr-FR"/>
        </w:rPr>
        <w:t xml:space="preserve">est quand nous acceptons </w:t>
      </w:r>
      <w:r w:rsidR="00575898" w:rsidRPr="003D1A75">
        <w:rPr>
          <w:color w:val="000000" w:themeColor="text1"/>
          <w:sz w:val="24"/>
          <w:szCs w:val="24"/>
          <w:lang w:val="fr-FR"/>
        </w:rPr>
        <w:t>d’</w:t>
      </w:r>
      <w:r w:rsidRPr="003D1A75">
        <w:rPr>
          <w:color w:val="000000" w:themeColor="text1"/>
          <w:sz w:val="24"/>
          <w:szCs w:val="24"/>
          <w:lang w:val="fr-FR"/>
        </w:rPr>
        <w:t>enfoncer notre doigt dans la mollesse de la chair de</w:t>
      </w:r>
      <w:r w:rsidR="005E1B38" w:rsidRPr="003D1A75">
        <w:rPr>
          <w:color w:val="000000" w:themeColor="text1"/>
          <w:sz w:val="24"/>
          <w:szCs w:val="24"/>
          <w:lang w:val="fr-FR"/>
        </w:rPr>
        <w:t xml:space="preserve"> Galatée</w:t>
      </w:r>
      <w:r w:rsidR="00137B1E" w:rsidRPr="003D1A75">
        <w:rPr>
          <w:color w:val="000000" w:themeColor="text1"/>
          <w:sz w:val="24"/>
          <w:szCs w:val="24"/>
          <w:lang w:val="fr-FR"/>
        </w:rPr>
        <w:t>,</w:t>
      </w:r>
      <w:r w:rsidRPr="003D1A75">
        <w:rPr>
          <w:color w:val="000000" w:themeColor="text1"/>
          <w:sz w:val="24"/>
          <w:szCs w:val="24"/>
          <w:lang w:val="fr-FR"/>
        </w:rPr>
        <w:t xml:space="preserve"> et qui résisterait au sex-appeal </w:t>
      </w:r>
      <w:r w:rsidR="00575898" w:rsidRPr="003D1A75">
        <w:rPr>
          <w:color w:val="000000" w:themeColor="text1"/>
          <w:sz w:val="24"/>
          <w:szCs w:val="24"/>
          <w:lang w:val="fr-FR"/>
        </w:rPr>
        <w:t>d’</w:t>
      </w:r>
      <w:r w:rsidRPr="003D1A75">
        <w:rPr>
          <w:color w:val="000000" w:themeColor="text1"/>
          <w:sz w:val="24"/>
          <w:szCs w:val="24"/>
          <w:lang w:val="fr-FR"/>
        </w:rPr>
        <w:t xml:space="preserve">une telle invitation, que nous avons tacitement accepté le principe de </w:t>
      </w:r>
      <w:r w:rsidR="00575898" w:rsidRPr="003D1A75">
        <w:rPr>
          <w:color w:val="000000" w:themeColor="text1"/>
          <w:sz w:val="24"/>
          <w:szCs w:val="24"/>
          <w:lang w:val="fr-FR"/>
        </w:rPr>
        <w:t>l’</w:t>
      </w:r>
      <w:r w:rsidRPr="003D1A75">
        <w:rPr>
          <w:color w:val="000000" w:themeColor="text1"/>
          <w:sz w:val="24"/>
          <w:szCs w:val="24"/>
          <w:lang w:val="fr-FR"/>
        </w:rPr>
        <w:t>animalisation du minéral.</w:t>
      </w:r>
      <w:r w:rsidRPr="003D1A75">
        <w:rPr>
          <w:rStyle w:val="FootnoteReference"/>
          <w:color w:val="000000" w:themeColor="text1"/>
          <w:szCs w:val="16"/>
          <w:lang w:val="fr-FR"/>
        </w:rPr>
        <w:footnoteReference w:id="76"/>
      </w:r>
      <w:r w:rsidRPr="003D1A75">
        <w:rPr>
          <w:color w:val="000000" w:themeColor="text1"/>
          <w:sz w:val="24"/>
          <w:szCs w:val="24"/>
          <w:lang w:val="fr-FR"/>
        </w:rPr>
        <w:t xml:space="preserve"> Il ne </w:t>
      </w:r>
      <w:r w:rsidR="00623036" w:rsidRPr="003D1A75">
        <w:rPr>
          <w:color w:val="000000" w:themeColor="text1"/>
          <w:sz w:val="24"/>
          <w:szCs w:val="24"/>
          <w:lang w:val="fr-FR"/>
        </w:rPr>
        <w:t>s’</w:t>
      </w:r>
      <w:r w:rsidRPr="003D1A75">
        <w:rPr>
          <w:color w:val="000000" w:themeColor="text1"/>
          <w:sz w:val="24"/>
          <w:szCs w:val="24"/>
          <w:lang w:val="fr-FR"/>
        </w:rPr>
        <w:t>agit pas de démontrer philosophiquement mais de persuader, ce qui selon Aristote est la fonction de la rhétorique.</w:t>
      </w:r>
      <w:r w:rsidRPr="003D1A75">
        <w:rPr>
          <w:rStyle w:val="FootnoteReference"/>
          <w:color w:val="000000" w:themeColor="text1"/>
          <w:szCs w:val="16"/>
          <w:lang w:val="fr-FR"/>
        </w:rPr>
        <w:footnoteReference w:id="77"/>
      </w:r>
      <w:r w:rsidRPr="003D1A75">
        <w:rPr>
          <w:color w:val="000000" w:themeColor="text1"/>
          <w:sz w:val="24"/>
          <w:szCs w:val="24"/>
          <w:lang w:val="fr-FR"/>
        </w:rPr>
        <w:t xml:space="preserve"> Starobinski écrit à propos de la démonstration,</w:t>
      </w:r>
    </w:p>
    <w:p w14:paraId="7A1D6A9C" w14:textId="11C490AE" w:rsidR="001B7D8C" w:rsidRPr="003D1A75" w:rsidRDefault="00334B5C" w:rsidP="00457CCC">
      <w:pPr>
        <w:ind w:left="720"/>
        <w:rPr>
          <w:color w:val="000000" w:themeColor="text1"/>
          <w:sz w:val="24"/>
          <w:szCs w:val="24"/>
          <w:lang w:val="fr-FR"/>
        </w:rPr>
      </w:pPr>
      <w:r w:rsidRPr="003D1A75">
        <w:rPr>
          <w:color w:val="000000" w:themeColor="text1"/>
          <w:sz w:val="24"/>
          <w:szCs w:val="24"/>
          <w:lang w:val="fr-FR"/>
        </w:rPr>
        <w:lastRenderedPageBreak/>
        <w:t>[</w:t>
      </w:r>
      <w:r w:rsidR="001B7D8C" w:rsidRPr="003D1A75">
        <w:rPr>
          <w:color w:val="000000" w:themeColor="text1"/>
          <w:sz w:val="24"/>
          <w:szCs w:val="24"/>
          <w:lang w:val="fr-FR"/>
        </w:rPr>
        <w:t>...</w:t>
      </w:r>
      <w:r w:rsidRPr="003D1A75">
        <w:rPr>
          <w:color w:val="000000" w:themeColor="text1"/>
          <w:sz w:val="24"/>
          <w:szCs w:val="24"/>
          <w:lang w:val="fr-FR"/>
        </w:rPr>
        <w:t xml:space="preserve">] </w:t>
      </w:r>
      <w:r w:rsidR="001B7D8C" w:rsidRPr="003D1A75">
        <w:rPr>
          <w:color w:val="000000" w:themeColor="text1"/>
          <w:sz w:val="24"/>
          <w:szCs w:val="24"/>
          <w:lang w:val="fr-FR"/>
        </w:rPr>
        <w:t xml:space="preserve">Il faut opérer une distinction radicale entre ce qui </w:t>
      </w:r>
      <w:r w:rsidR="00623036" w:rsidRPr="003D1A75">
        <w:rPr>
          <w:color w:val="000000" w:themeColor="text1"/>
          <w:sz w:val="24"/>
          <w:szCs w:val="24"/>
          <w:lang w:val="fr-FR"/>
        </w:rPr>
        <w:t>s’</w:t>
      </w:r>
      <w:r w:rsidR="001B7D8C" w:rsidRPr="003D1A75">
        <w:rPr>
          <w:color w:val="000000" w:themeColor="text1"/>
          <w:sz w:val="24"/>
          <w:szCs w:val="24"/>
          <w:lang w:val="fr-FR"/>
        </w:rPr>
        <w:t>observe (ce qui</w:t>
      </w:r>
      <w:r w:rsidR="00575898" w:rsidRPr="003D1A75">
        <w:rPr>
          <w:color w:val="000000" w:themeColor="text1"/>
          <w:sz w:val="24"/>
          <w:szCs w:val="24"/>
          <w:lang w:val="fr-FR"/>
        </w:rPr>
        <w:t xml:space="preserve"> “</w:t>
      </w:r>
      <w:r w:rsidR="001B7D8C" w:rsidRPr="003D1A75">
        <w:rPr>
          <w:color w:val="000000" w:themeColor="text1"/>
          <w:sz w:val="24"/>
          <w:szCs w:val="24"/>
          <w:lang w:val="fr-FR"/>
        </w:rPr>
        <w:t>se montre</w:t>
      </w:r>
      <w:r w:rsidR="00B92D23" w:rsidRPr="003D1A75">
        <w:rPr>
          <w:color w:val="000000" w:themeColor="text1"/>
          <w:sz w:val="24"/>
          <w:szCs w:val="24"/>
          <w:lang w:val="fr-FR"/>
        </w:rPr>
        <w:t>”</w:t>
      </w:r>
      <w:r w:rsidR="001B7D8C" w:rsidRPr="003D1A75">
        <w:rPr>
          <w:color w:val="000000" w:themeColor="text1"/>
          <w:sz w:val="24"/>
          <w:szCs w:val="24"/>
          <w:lang w:val="fr-FR"/>
        </w:rPr>
        <w:t xml:space="preserve">) et ce qui </w:t>
      </w:r>
      <w:r w:rsidR="00623036" w:rsidRPr="003D1A75">
        <w:rPr>
          <w:color w:val="000000" w:themeColor="text1"/>
          <w:sz w:val="24"/>
          <w:szCs w:val="24"/>
          <w:lang w:val="fr-FR"/>
        </w:rPr>
        <w:t>s’</w:t>
      </w:r>
      <w:r w:rsidR="001B7D8C" w:rsidRPr="003D1A75">
        <w:rPr>
          <w:color w:val="000000" w:themeColor="text1"/>
          <w:sz w:val="24"/>
          <w:szCs w:val="24"/>
          <w:lang w:val="fr-FR"/>
        </w:rPr>
        <w:t>impose par le seul raisonnement (par la démonstration).</w:t>
      </w:r>
      <w:r w:rsidR="00457CCC" w:rsidRPr="003D1A75">
        <w:rPr>
          <w:color w:val="000000" w:themeColor="text1"/>
          <w:sz w:val="24"/>
          <w:szCs w:val="24"/>
          <w:lang w:val="fr-FR"/>
        </w:rPr>
        <w:t xml:space="preserve"> </w:t>
      </w:r>
      <w:r w:rsidR="001B7D8C" w:rsidRPr="003D1A75">
        <w:rPr>
          <w:color w:val="000000" w:themeColor="text1"/>
          <w:sz w:val="24"/>
          <w:szCs w:val="24"/>
          <w:lang w:val="fr-FR"/>
        </w:rPr>
        <w:t xml:space="preserve">Cette conviction va de pair, on le sait, avec </w:t>
      </w:r>
      <w:r w:rsidR="00575898" w:rsidRPr="003D1A75">
        <w:rPr>
          <w:color w:val="000000" w:themeColor="text1"/>
          <w:sz w:val="24"/>
          <w:szCs w:val="24"/>
          <w:lang w:val="fr-FR"/>
        </w:rPr>
        <w:t>l’</w:t>
      </w:r>
      <w:r w:rsidR="001B7D8C" w:rsidRPr="003D1A75">
        <w:rPr>
          <w:color w:val="000000" w:themeColor="text1"/>
          <w:sz w:val="24"/>
          <w:szCs w:val="24"/>
          <w:lang w:val="fr-FR"/>
        </w:rPr>
        <w:t xml:space="preserve">espoir de constituer une science du vivant, indépendante de la tutelle </w:t>
      </w:r>
      <w:r w:rsidR="00575898" w:rsidRPr="003D1A75">
        <w:rPr>
          <w:color w:val="000000" w:themeColor="text1"/>
          <w:sz w:val="24"/>
          <w:szCs w:val="24"/>
          <w:lang w:val="fr-FR"/>
        </w:rPr>
        <w:t>qu’</w:t>
      </w:r>
      <w:r w:rsidR="001B7D8C" w:rsidRPr="003D1A75">
        <w:rPr>
          <w:color w:val="000000" w:themeColor="text1"/>
          <w:sz w:val="24"/>
          <w:szCs w:val="24"/>
          <w:lang w:val="fr-FR"/>
        </w:rPr>
        <w:t xml:space="preserve">avait </w:t>
      </w:r>
      <w:r w:rsidR="003304D2" w:rsidRPr="003D1A75">
        <w:rPr>
          <w:color w:val="000000" w:themeColor="text1"/>
          <w:sz w:val="24"/>
          <w:szCs w:val="24"/>
          <w:lang w:val="fr-FR"/>
        </w:rPr>
        <w:t>exercée</w:t>
      </w:r>
      <w:r w:rsidR="001B7D8C" w:rsidRPr="003D1A75">
        <w:rPr>
          <w:color w:val="000000" w:themeColor="text1"/>
          <w:sz w:val="24"/>
          <w:szCs w:val="24"/>
          <w:lang w:val="fr-FR"/>
        </w:rPr>
        <w:t xml:space="preserve"> précédemment le raisonnement mécanique.</w:t>
      </w:r>
      <w:r w:rsidR="001B7D8C" w:rsidRPr="003D1A75">
        <w:rPr>
          <w:rStyle w:val="FootnoteReference"/>
          <w:color w:val="000000" w:themeColor="text1"/>
          <w:szCs w:val="16"/>
          <w:lang w:val="fr-FR"/>
        </w:rPr>
        <w:footnoteReference w:id="78"/>
      </w:r>
    </w:p>
    <w:p w14:paraId="73D3DC19" w14:textId="58FB486F" w:rsidR="00C80C86" w:rsidRPr="003D1A75" w:rsidRDefault="001B7D8C" w:rsidP="002834F6">
      <w:pPr>
        <w:ind w:firstLine="720"/>
        <w:rPr>
          <w:color w:val="000000" w:themeColor="text1"/>
          <w:sz w:val="24"/>
          <w:szCs w:val="24"/>
          <w:lang w:val="fr-FR"/>
        </w:rPr>
      </w:pPr>
      <w:r w:rsidRPr="003D1A75">
        <w:rPr>
          <w:color w:val="000000" w:themeColor="text1"/>
          <w:sz w:val="24"/>
          <w:szCs w:val="24"/>
          <w:lang w:val="fr-FR"/>
        </w:rPr>
        <w:t>La monstruosité de Galatée</w:t>
      </w:r>
      <w:r w:rsidR="00273CB9" w:rsidRPr="003D1A75">
        <w:rPr>
          <w:color w:val="000000" w:themeColor="text1"/>
          <w:sz w:val="24"/>
          <w:szCs w:val="24"/>
          <w:lang w:val="fr-FR"/>
        </w:rPr>
        <w:t xml:space="preserve"> au moment de</w:t>
      </w:r>
      <w:r w:rsidRPr="003D1A75">
        <w:rPr>
          <w:color w:val="000000" w:themeColor="text1"/>
          <w:sz w:val="24"/>
          <w:szCs w:val="24"/>
          <w:lang w:val="fr-FR"/>
        </w:rPr>
        <w:t xml:space="preserve"> sa métamorphose est bien donnée à </w:t>
      </w:r>
      <w:r w:rsidR="00575898" w:rsidRPr="003D1A75">
        <w:rPr>
          <w:color w:val="000000" w:themeColor="text1"/>
          <w:sz w:val="24"/>
          <w:szCs w:val="24"/>
          <w:lang w:val="fr-FR"/>
        </w:rPr>
        <w:t>l’</w:t>
      </w:r>
      <w:r w:rsidRPr="003D1A75">
        <w:rPr>
          <w:color w:val="000000" w:themeColor="text1"/>
          <w:sz w:val="24"/>
          <w:szCs w:val="24"/>
          <w:lang w:val="fr-FR"/>
        </w:rPr>
        <w:t xml:space="preserve">observation </w:t>
      </w:r>
      <w:r w:rsidR="00273CB9" w:rsidRPr="003D1A75">
        <w:rPr>
          <w:color w:val="000000" w:themeColor="text1"/>
          <w:sz w:val="24"/>
          <w:szCs w:val="24"/>
          <w:lang w:val="fr-FR"/>
        </w:rPr>
        <w:t xml:space="preserve">du voir </w:t>
      </w:r>
      <w:r w:rsidRPr="003D1A75">
        <w:rPr>
          <w:color w:val="000000" w:themeColor="text1"/>
          <w:sz w:val="24"/>
          <w:szCs w:val="24"/>
          <w:lang w:val="fr-FR"/>
        </w:rPr>
        <w:t xml:space="preserve">et même </w:t>
      </w:r>
      <w:r w:rsidR="00273CB9" w:rsidRPr="003D1A75">
        <w:rPr>
          <w:color w:val="000000" w:themeColor="text1"/>
          <w:sz w:val="24"/>
          <w:szCs w:val="24"/>
          <w:lang w:val="fr-FR"/>
        </w:rPr>
        <w:t>du</w:t>
      </w:r>
      <w:r w:rsidRPr="003D1A75">
        <w:rPr>
          <w:color w:val="000000" w:themeColor="text1"/>
          <w:sz w:val="24"/>
          <w:szCs w:val="24"/>
          <w:lang w:val="fr-FR"/>
        </w:rPr>
        <w:t xml:space="preserve"> toucher, expérience </w:t>
      </w:r>
      <w:r w:rsidR="001F7BCE" w:rsidRPr="003D1A75">
        <w:rPr>
          <w:color w:val="000000" w:themeColor="text1"/>
          <w:sz w:val="24"/>
          <w:szCs w:val="24"/>
          <w:lang w:val="fr-FR"/>
        </w:rPr>
        <w:t>sensualiste directe</w:t>
      </w:r>
      <w:r w:rsidRPr="003D1A75">
        <w:rPr>
          <w:color w:val="000000" w:themeColor="text1"/>
          <w:sz w:val="24"/>
          <w:szCs w:val="24"/>
          <w:lang w:val="fr-FR"/>
        </w:rPr>
        <w:t xml:space="preserve"> qui </w:t>
      </w:r>
      <w:r w:rsidR="00623036" w:rsidRPr="003D1A75">
        <w:rPr>
          <w:color w:val="000000" w:themeColor="text1"/>
          <w:sz w:val="24"/>
          <w:szCs w:val="24"/>
          <w:lang w:val="fr-FR"/>
        </w:rPr>
        <w:t>s’</w:t>
      </w:r>
      <w:r w:rsidRPr="003D1A75">
        <w:rPr>
          <w:color w:val="000000" w:themeColor="text1"/>
          <w:sz w:val="24"/>
          <w:szCs w:val="24"/>
          <w:lang w:val="fr-FR"/>
        </w:rPr>
        <w:t>oppose à une démonstration par un raisonnement abstrait.</w:t>
      </w:r>
      <w:r w:rsidRPr="003D1A75">
        <w:rPr>
          <w:rStyle w:val="FootnoteReference"/>
          <w:color w:val="000000" w:themeColor="text1"/>
          <w:szCs w:val="16"/>
          <w:lang w:val="fr-FR"/>
        </w:rPr>
        <w:footnoteReference w:id="79"/>
      </w:r>
      <w:r w:rsidRPr="003D1A75">
        <w:rPr>
          <w:color w:val="000000" w:themeColor="text1"/>
          <w:sz w:val="24"/>
          <w:szCs w:val="24"/>
          <w:lang w:val="fr-FR"/>
        </w:rPr>
        <w:t xml:space="preserve"> </w:t>
      </w:r>
      <w:r w:rsidR="00273CB9" w:rsidRPr="003D1A75">
        <w:rPr>
          <w:color w:val="000000" w:themeColor="text1"/>
          <w:sz w:val="24"/>
          <w:szCs w:val="24"/>
          <w:lang w:val="fr-FR"/>
        </w:rPr>
        <w:t>Le</w:t>
      </w:r>
      <w:r w:rsidRPr="003D1A75">
        <w:rPr>
          <w:color w:val="000000" w:themeColor="text1"/>
          <w:sz w:val="24"/>
          <w:szCs w:val="24"/>
          <w:lang w:val="fr-FR"/>
        </w:rPr>
        <w:t xml:space="preserve"> monstre</w:t>
      </w:r>
      <w:r w:rsidR="00273CB9" w:rsidRPr="003D1A75">
        <w:rPr>
          <w:color w:val="000000" w:themeColor="text1"/>
          <w:sz w:val="24"/>
          <w:szCs w:val="24"/>
          <w:lang w:val="fr-FR"/>
        </w:rPr>
        <w:t xml:space="preserve"> en sa racine de </w:t>
      </w:r>
      <w:proofErr w:type="spellStart"/>
      <w:r w:rsidR="00273CB9" w:rsidRPr="003D1A75">
        <w:rPr>
          <w:i/>
          <w:iCs/>
          <w:color w:val="000000" w:themeColor="text1"/>
          <w:sz w:val="24"/>
          <w:szCs w:val="24"/>
          <w:lang w:val="fr-FR"/>
        </w:rPr>
        <w:t>monstrare</w:t>
      </w:r>
      <w:proofErr w:type="spellEnd"/>
      <w:r w:rsidRPr="003D1A75">
        <w:rPr>
          <w:color w:val="000000" w:themeColor="text1"/>
          <w:sz w:val="24"/>
          <w:szCs w:val="24"/>
          <w:lang w:val="fr-FR"/>
        </w:rPr>
        <w:t xml:space="preserve"> est par définition ce qui se donne à montrer</w:t>
      </w:r>
      <w:r w:rsidR="00273CB9" w:rsidRPr="003D1A75">
        <w:rPr>
          <w:color w:val="000000" w:themeColor="text1"/>
          <w:sz w:val="24"/>
          <w:szCs w:val="24"/>
          <w:lang w:val="fr-FR"/>
        </w:rPr>
        <w:t xml:space="preserve">, </w:t>
      </w:r>
      <w:r w:rsidRPr="003D1A75">
        <w:rPr>
          <w:color w:val="000000" w:themeColor="text1"/>
          <w:sz w:val="24"/>
          <w:szCs w:val="24"/>
          <w:lang w:val="fr-FR"/>
        </w:rPr>
        <w:t xml:space="preserve">ce </w:t>
      </w:r>
      <w:r w:rsidR="00575898" w:rsidRPr="003D1A75">
        <w:rPr>
          <w:color w:val="000000" w:themeColor="text1"/>
          <w:sz w:val="24"/>
          <w:szCs w:val="24"/>
          <w:lang w:val="fr-FR"/>
        </w:rPr>
        <w:t>qu’</w:t>
      </w:r>
      <w:r w:rsidRPr="003D1A75">
        <w:rPr>
          <w:color w:val="000000" w:themeColor="text1"/>
          <w:sz w:val="24"/>
          <w:szCs w:val="24"/>
          <w:lang w:val="fr-FR"/>
        </w:rPr>
        <w:t>on fera dans les foires et musées au siècle suivant,</w:t>
      </w:r>
      <w:r w:rsidRPr="003D1A75">
        <w:rPr>
          <w:rStyle w:val="FootnoteReference"/>
          <w:color w:val="000000" w:themeColor="text1"/>
          <w:szCs w:val="16"/>
          <w:lang w:val="fr-FR"/>
        </w:rPr>
        <w:footnoteReference w:id="80"/>
      </w:r>
      <w:r w:rsidRPr="003D1A75">
        <w:rPr>
          <w:color w:val="000000" w:themeColor="text1"/>
          <w:sz w:val="24"/>
          <w:szCs w:val="24"/>
          <w:lang w:val="fr-FR"/>
        </w:rPr>
        <w:t xml:space="preserve"> et on comprend en ce sens la place privilégiée </w:t>
      </w:r>
      <w:r w:rsidR="00575898" w:rsidRPr="003D1A75">
        <w:rPr>
          <w:color w:val="000000" w:themeColor="text1"/>
          <w:sz w:val="24"/>
          <w:szCs w:val="24"/>
          <w:lang w:val="fr-FR"/>
        </w:rPr>
        <w:t>qu’</w:t>
      </w:r>
      <w:r w:rsidRPr="003D1A75">
        <w:rPr>
          <w:color w:val="000000" w:themeColor="text1"/>
          <w:sz w:val="24"/>
          <w:szCs w:val="24"/>
          <w:lang w:val="fr-FR"/>
        </w:rPr>
        <w:t>il prend chez Diderot pour qui la monstration</w:t>
      </w:r>
      <w:r w:rsidR="001370CF" w:rsidRPr="003D1A75">
        <w:rPr>
          <w:color w:val="000000" w:themeColor="text1"/>
          <w:sz w:val="24"/>
          <w:szCs w:val="24"/>
          <w:lang w:val="fr-FR"/>
        </w:rPr>
        <w:t xml:space="preserve"> supplée une</w:t>
      </w:r>
      <w:r w:rsidRPr="003D1A75">
        <w:rPr>
          <w:color w:val="000000" w:themeColor="text1"/>
          <w:sz w:val="24"/>
          <w:szCs w:val="24"/>
          <w:lang w:val="fr-FR"/>
        </w:rPr>
        <w:t xml:space="preserve"> démonstration</w:t>
      </w:r>
      <w:r w:rsidR="001370CF" w:rsidRPr="003D1A75">
        <w:rPr>
          <w:color w:val="000000" w:themeColor="text1"/>
          <w:sz w:val="24"/>
          <w:szCs w:val="24"/>
          <w:lang w:val="fr-FR"/>
        </w:rPr>
        <w:t xml:space="preserve"> scientifique </w:t>
      </w:r>
      <w:r w:rsidR="001F7BCE" w:rsidRPr="003D1A75">
        <w:rPr>
          <w:color w:val="000000" w:themeColor="text1"/>
          <w:sz w:val="24"/>
          <w:szCs w:val="24"/>
          <w:lang w:val="fr-FR"/>
        </w:rPr>
        <w:t>défaillante</w:t>
      </w:r>
      <w:r w:rsidRPr="003D1A75">
        <w:rPr>
          <w:color w:val="000000" w:themeColor="text1"/>
          <w:sz w:val="24"/>
          <w:szCs w:val="24"/>
          <w:lang w:val="fr-FR"/>
        </w:rPr>
        <w:t xml:space="preserve">. </w:t>
      </w:r>
    </w:p>
    <w:p w14:paraId="78D18213" w14:textId="1A2D9AA2" w:rsidR="0058147F" w:rsidRPr="003D1A75" w:rsidRDefault="002834F6" w:rsidP="00C80C86">
      <w:pPr>
        <w:ind w:firstLine="720"/>
        <w:rPr>
          <w:color w:val="000000" w:themeColor="text1"/>
          <w:sz w:val="24"/>
          <w:szCs w:val="24"/>
          <w:lang w:val="fr-FR"/>
        </w:rPr>
      </w:pPr>
      <w:r w:rsidRPr="003D1A75">
        <w:rPr>
          <w:color w:val="000000" w:themeColor="text1"/>
          <w:sz w:val="24"/>
          <w:szCs w:val="24"/>
          <w:lang w:val="fr-FR"/>
        </w:rPr>
        <w:t xml:space="preserve">Remarquons que </w:t>
      </w:r>
      <w:r w:rsidR="001F7BCE" w:rsidRPr="003D1A75">
        <w:rPr>
          <w:color w:val="000000" w:themeColor="text1"/>
          <w:sz w:val="24"/>
          <w:szCs w:val="24"/>
          <w:lang w:val="fr-FR"/>
        </w:rPr>
        <w:t xml:space="preserve">la monstration se fait au moyen d’une métaphore, qui permet le transfert des qualités de la chair au marbre. </w:t>
      </w:r>
      <w:r w:rsidR="0058147F" w:rsidRPr="003D1A75">
        <w:rPr>
          <w:color w:val="000000" w:themeColor="text1"/>
          <w:sz w:val="24"/>
          <w:szCs w:val="24"/>
          <w:lang w:val="fr-FR"/>
        </w:rPr>
        <w:t xml:space="preserve">Rappelons l’étymologie de métaphore, qui vient du grec, avec “transport” au sens propre et “transfert” au sens figuré. C’est par le biais de ces fonctions essentielles de la métaphore que nous voulons maintenant examiner le passage du marbre à la chair dans le </w:t>
      </w:r>
      <w:r w:rsidR="0058147F" w:rsidRPr="003D1A75">
        <w:rPr>
          <w:i/>
          <w:color w:val="000000" w:themeColor="text1"/>
          <w:sz w:val="24"/>
          <w:szCs w:val="24"/>
          <w:lang w:val="fr-FR"/>
        </w:rPr>
        <w:t>Salon de 63</w:t>
      </w:r>
      <w:r w:rsidR="0058147F" w:rsidRPr="003D1A75">
        <w:rPr>
          <w:color w:val="000000" w:themeColor="text1"/>
          <w:sz w:val="24"/>
          <w:szCs w:val="24"/>
          <w:lang w:val="fr-FR"/>
        </w:rPr>
        <w:t>. Paul Ricœur écrit à propos de la métaphore,</w:t>
      </w:r>
    </w:p>
    <w:p w14:paraId="18780ADE" w14:textId="2E7917E3" w:rsidR="0058147F" w:rsidRPr="003D1A75" w:rsidRDefault="0058147F" w:rsidP="0058147F">
      <w:pPr>
        <w:ind w:left="720"/>
        <w:rPr>
          <w:color w:val="000000" w:themeColor="text1"/>
          <w:sz w:val="24"/>
          <w:szCs w:val="24"/>
          <w:lang w:val="fr-FR"/>
        </w:rPr>
      </w:pPr>
      <w:r w:rsidRPr="003D1A75">
        <w:rPr>
          <w:color w:val="000000" w:themeColor="text1"/>
          <w:sz w:val="24"/>
          <w:szCs w:val="24"/>
          <w:lang w:val="fr-FR"/>
        </w:rPr>
        <w:t xml:space="preserve">[...] cette constitution contrastée est si importante qu’elle suffit à distinguer la métaphore, d’une part de la comparaison, dans laquelle aucun terme n’est pris au sens figuratif et où le parallélisme opère entre deux lignes de </w:t>
      </w:r>
      <w:r w:rsidRPr="003D1A75">
        <w:rPr>
          <w:color w:val="000000" w:themeColor="text1"/>
          <w:sz w:val="24"/>
          <w:szCs w:val="24"/>
          <w:u w:val="single"/>
          <w:lang w:val="fr-FR"/>
        </w:rPr>
        <w:t>termes littéraux</w:t>
      </w:r>
      <w:r w:rsidRPr="003D1A75">
        <w:rPr>
          <w:color w:val="000000" w:themeColor="text1"/>
          <w:sz w:val="24"/>
          <w:szCs w:val="24"/>
          <w:lang w:val="fr-FR"/>
        </w:rPr>
        <w:t xml:space="preserve">, d’autre part de l’allégorie, dans laquelle </w:t>
      </w:r>
      <w:r w:rsidRPr="003D1A75">
        <w:rPr>
          <w:color w:val="000000" w:themeColor="text1"/>
          <w:sz w:val="24"/>
          <w:szCs w:val="24"/>
          <w:u w:val="single"/>
          <w:lang w:val="fr-FR"/>
        </w:rPr>
        <w:t>tous les termes sont pris figurativement</w:t>
      </w:r>
      <w:r w:rsidRPr="003D1A75">
        <w:rPr>
          <w:color w:val="000000" w:themeColor="text1"/>
          <w:sz w:val="24"/>
          <w:szCs w:val="24"/>
          <w:lang w:val="fr-FR"/>
        </w:rPr>
        <w:t>, donnant lieu ainsi à deux interprétations parallèles présentant une égale cohérence (</w:t>
      </w:r>
      <w:r w:rsidR="009F6AED" w:rsidRPr="003D1A75">
        <w:rPr>
          <w:color w:val="000000" w:themeColor="text1"/>
          <w:sz w:val="24"/>
          <w:szCs w:val="24"/>
          <w:lang w:val="fr-FR"/>
        </w:rPr>
        <w:t>J</w:t>
      </w:r>
      <w:r w:rsidRPr="003D1A75">
        <w:rPr>
          <w:color w:val="000000" w:themeColor="text1"/>
          <w:sz w:val="24"/>
          <w:szCs w:val="24"/>
          <w:lang w:val="fr-FR"/>
        </w:rPr>
        <w:t>e souligne).</w:t>
      </w:r>
      <w:r w:rsidRPr="003D1A75">
        <w:rPr>
          <w:rStyle w:val="FootnoteReference"/>
          <w:color w:val="000000" w:themeColor="text1"/>
          <w:szCs w:val="16"/>
          <w:lang w:val="fr-FR"/>
        </w:rPr>
        <w:footnoteReference w:id="81"/>
      </w:r>
    </w:p>
    <w:p w14:paraId="504592C8" w14:textId="5DA22ED0" w:rsidR="0058147F" w:rsidRPr="003D1A75" w:rsidRDefault="0058147F" w:rsidP="0058147F">
      <w:pPr>
        <w:rPr>
          <w:color w:val="000000" w:themeColor="text1"/>
          <w:sz w:val="24"/>
          <w:szCs w:val="24"/>
          <w:lang w:val="fr-FR"/>
        </w:rPr>
      </w:pPr>
      <w:r w:rsidRPr="003D1A75">
        <w:rPr>
          <w:color w:val="000000" w:themeColor="text1"/>
          <w:sz w:val="24"/>
          <w:szCs w:val="24"/>
          <w:lang w:val="fr-FR"/>
        </w:rPr>
        <w:t>En termes de littéral et de figuré, on peut dire que chez Ovide, tous les termes du mythe sont figuratifs</w:t>
      </w:r>
      <w:r w:rsidR="00C237EF" w:rsidRPr="003D1A75">
        <w:rPr>
          <w:color w:val="000000" w:themeColor="text1"/>
          <w:sz w:val="24"/>
          <w:szCs w:val="24"/>
          <w:lang w:val="fr-FR"/>
        </w:rPr>
        <w:t xml:space="preserve">, </w:t>
      </w:r>
      <w:r w:rsidRPr="003D1A75">
        <w:rPr>
          <w:color w:val="000000" w:themeColor="text1"/>
          <w:sz w:val="24"/>
          <w:szCs w:val="24"/>
          <w:lang w:val="fr-FR"/>
        </w:rPr>
        <w:t xml:space="preserve">Galatée </w:t>
      </w:r>
      <w:r w:rsidR="00C237EF" w:rsidRPr="003D1A75">
        <w:rPr>
          <w:color w:val="000000" w:themeColor="text1"/>
          <w:sz w:val="24"/>
          <w:szCs w:val="24"/>
          <w:lang w:val="fr-FR"/>
        </w:rPr>
        <w:t xml:space="preserve">étant </w:t>
      </w:r>
      <w:r w:rsidRPr="003D1A75">
        <w:rPr>
          <w:color w:val="000000" w:themeColor="text1"/>
          <w:sz w:val="24"/>
          <w:szCs w:val="24"/>
          <w:lang w:val="fr-FR"/>
        </w:rPr>
        <w:t xml:space="preserve">une allégorie du rapport de l’artiste avec son œuvre. Chez Falconet, le groupe est une représentation matérielle de l’allégorie, et sa réalité physique (la Galatée de Falconet est de marbre alors que la Galatée d’Ovide est du texte) lui confère une existence littérale. Chez Diderot enfin, on retourne au texte avec emprunt aux deux </w:t>
      </w:r>
      <w:proofErr w:type="gramStart"/>
      <w:r w:rsidRPr="003D1A75">
        <w:rPr>
          <w:color w:val="000000" w:themeColor="text1"/>
          <w:sz w:val="24"/>
          <w:szCs w:val="24"/>
          <w:lang w:val="fr-FR"/>
        </w:rPr>
        <w:t>domaines:</w:t>
      </w:r>
      <w:proofErr w:type="gramEnd"/>
      <w:r w:rsidRPr="003D1A75">
        <w:rPr>
          <w:color w:val="000000" w:themeColor="text1"/>
          <w:sz w:val="24"/>
          <w:szCs w:val="24"/>
          <w:lang w:val="fr-FR"/>
        </w:rPr>
        <w:t xml:space="preserve"> celui de l’allégorie en ce qui concerne l’animation de la statue, et celui du littéral</w:t>
      </w:r>
      <w:r w:rsidR="00C237EF" w:rsidRPr="003D1A75">
        <w:rPr>
          <w:color w:val="000000" w:themeColor="text1"/>
          <w:sz w:val="24"/>
          <w:szCs w:val="24"/>
          <w:lang w:val="fr-FR"/>
        </w:rPr>
        <w:t xml:space="preserve">, </w:t>
      </w:r>
      <w:r w:rsidRPr="003D1A75">
        <w:rPr>
          <w:color w:val="000000" w:themeColor="text1"/>
          <w:sz w:val="24"/>
          <w:szCs w:val="24"/>
          <w:lang w:val="fr-FR"/>
        </w:rPr>
        <w:t xml:space="preserve">la statue de Falconet </w:t>
      </w:r>
      <w:r w:rsidR="00C237EF" w:rsidRPr="003D1A75">
        <w:rPr>
          <w:color w:val="000000" w:themeColor="text1"/>
          <w:sz w:val="24"/>
          <w:szCs w:val="24"/>
          <w:lang w:val="fr-FR"/>
        </w:rPr>
        <w:t>étant</w:t>
      </w:r>
      <w:r w:rsidRPr="003D1A75">
        <w:rPr>
          <w:color w:val="000000" w:themeColor="text1"/>
          <w:sz w:val="24"/>
          <w:szCs w:val="24"/>
          <w:lang w:val="fr-FR"/>
        </w:rPr>
        <w:t xml:space="preserve"> un référent concret.</w:t>
      </w:r>
      <w:r w:rsidRPr="003D1A75">
        <w:rPr>
          <w:rStyle w:val="FootnoteReference"/>
          <w:color w:val="000000" w:themeColor="text1"/>
          <w:szCs w:val="16"/>
          <w:lang w:val="fr-FR"/>
        </w:rPr>
        <w:footnoteReference w:id="82"/>
      </w:r>
      <w:r w:rsidRPr="003D1A75">
        <w:rPr>
          <w:color w:val="000000" w:themeColor="text1"/>
          <w:sz w:val="24"/>
          <w:szCs w:val="24"/>
          <w:lang w:val="fr-FR"/>
        </w:rPr>
        <w:t xml:space="preserve"> Il y a un transfert entre les deux domaines. La statue littérale de Falconet emprunte les propriétés de la statue de l’allégorie et comme elle se met à vivre. Ricœur écrit d’autre part, </w:t>
      </w:r>
    </w:p>
    <w:p w14:paraId="181CDBF9" w14:textId="7969964D" w:rsidR="0058147F" w:rsidRPr="003D1A75" w:rsidRDefault="0058147F" w:rsidP="0058147F">
      <w:pPr>
        <w:ind w:left="720"/>
        <w:rPr>
          <w:color w:val="000000" w:themeColor="text1"/>
          <w:sz w:val="24"/>
          <w:szCs w:val="24"/>
          <w:lang w:val="fr-FR"/>
        </w:rPr>
      </w:pPr>
      <w:r w:rsidRPr="003D1A75">
        <w:rPr>
          <w:color w:val="000000" w:themeColor="text1"/>
          <w:sz w:val="24"/>
          <w:szCs w:val="24"/>
          <w:lang w:val="fr-FR"/>
        </w:rPr>
        <w:t xml:space="preserve">[La métaphore] consiste à parler d’une chose dans les termes d’une autre qui lui ressemble. On est tenté de dire que la métaphore est une </w:t>
      </w:r>
      <w:r w:rsidRPr="003D1A75">
        <w:rPr>
          <w:color w:val="000000" w:themeColor="text1"/>
          <w:sz w:val="24"/>
          <w:szCs w:val="24"/>
          <w:u w:val="single"/>
          <w:lang w:val="fr-FR"/>
        </w:rPr>
        <w:t>méprise catégoriale calculée</w:t>
      </w:r>
      <w:r w:rsidRPr="003D1A75">
        <w:rPr>
          <w:color w:val="000000" w:themeColor="text1"/>
          <w:sz w:val="24"/>
          <w:szCs w:val="24"/>
          <w:lang w:val="fr-FR"/>
        </w:rPr>
        <w:t xml:space="preserve"> (</w:t>
      </w:r>
      <w:r w:rsidR="009F6AED" w:rsidRPr="003D1A75">
        <w:rPr>
          <w:color w:val="000000" w:themeColor="text1"/>
          <w:sz w:val="24"/>
          <w:szCs w:val="24"/>
          <w:lang w:val="fr-FR"/>
        </w:rPr>
        <w:t>J</w:t>
      </w:r>
      <w:r w:rsidRPr="003D1A75">
        <w:rPr>
          <w:color w:val="000000" w:themeColor="text1"/>
          <w:sz w:val="24"/>
          <w:szCs w:val="24"/>
          <w:lang w:val="fr-FR"/>
        </w:rPr>
        <w:t>e souligne).</w:t>
      </w:r>
      <w:r w:rsidRPr="003D1A75">
        <w:rPr>
          <w:rStyle w:val="FootnoteReference"/>
          <w:color w:val="000000" w:themeColor="text1"/>
          <w:szCs w:val="16"/>
          <w:lang w:val="fr-FR"/>
        </w:rPr>
        <w:footnoteReference w:id="83"/>
      </w:r>
    </w:p>
    <w:p w14:paraId="6F53ACEE" w14:textId="77777777" w:rsidR="001F7BCE" w:rsidRPr="003D1A75" w:rsidRDefault="0058147F" w:rsidP="0058147F">
      <w:pPr>
        <w:rPr>
          <w:color w:val="000000" w:themeColor="text1"/>
          <w:sz w:val="24"/>
          <w:szCs w:val="24"/>
          <w:lang w:val="fr-FR"/>
        </w:rPr>
      </w:pPr>
      <w:r w:rsidRPr="003D1A75">
        <w:rPr>
          <w:color w:val="000000" w:themeColor="text1"/>
          <w:sz w:val="24"/>
          <w:szCs w:val="24"/>
          <w:lang w:val="fr-FR"/>
        </w:rPr>
        <w:lastRenderedPageBreak/>
        <w:t xml:space="preserve">La “méprise catégoriale calculée” chez Diderot est au niveau poétique le mélange du figuratif (statue d’Ovide) et du littéral (statue de Falconet), ce qui lui permet au niveau anatomique de mélanger deux autres catégories, l’inerte et le vivant, en Galatée qui devient alors le </w:t>
      </w:r>
      <w:r w:rsidR="0066556E" w:rsidRPr="003D1A75">
        <w:rPr>
          <w:color w:val="000000" w:themeColor="text1"/>
          <w:sz w:val="24"/>
          <w:szCs w:val="24"/>
          <w:lang w:val="fr-FR"/>
        </w:rPr>
        <w:t>maillon</w:t>
      </w:r>
      <w:r w:rsidRPr="003D1A75">
        <w:rPr>
          <w:color w:val="000000" w:themeColor="text1"/>
          <w:sz w:val="24"/>
          <w:szCs w:val="24"/>
          <w:lang w:val="fr-FR"/>
        </w:rPr>
        <w:t xml:space="preserve"> assurant la continuité entre les règnes nécessaire au matérialisme. </w:t>
      </w:r>
    </w:p>
    <w:p w14:paraId="3B16AEE1" w14:textId="5AA224EB" w:rsidR="00CC4B9E" w:rsidRPr="003D1A75" w:rsidRDefault="0058147F" w:rsidP="00CC4B9E">
      <w:pPr>
        <w:ind w:firstLine="720"/>
        <w:rPr>
          <w:color w:val="000000" w:themeColor="text1"/>
          <w:sz w:val="24"/>
          <w:szCs w:val="24"/>
          <w:lang w:val="fr-FR"/>
        </w:rPr>
      </w:pPr>
      <w:r w:rsidRPr="003D1A75">
        <w:rPr>
          <w:color w:val="000000" w:themeColor="text1"/>
          <w:sz w:val="24"/>
          <w:szCs w:val="24"/>
          <w:lang w:val="fr-FR"/>
        </w:rPr>
        <w:t xml:space="preserve">Galatée est un monstre anatomique en ce qu’elle appartient à deux règnes, mais sa première monstruosité est d’appartenir à deux catégories poétiques, et en ce sens elle est avant tout un monstre poétique. </w:t>
      </w:r>
      <w:r w:rsidR="005E1B38" w:rsidRPr="003D1A75">
        <w:rPr>
          <w:color w:val="000000" w:themeColor="text1"/>
          <w:sz w:val="24"/>
          <w:szCs w:val="24"/>
          <w:lang w:val="fr-FR"/>
        </w:rPr>
        <w:t>L</w:t>
      </w:r>
      <w:r w:rsidRPr="003D1A75">
        <w:rPr>
          <w:color w:val="000000" w:themeColor="text1"/>
          <w:sz w:val="24"/>
          <w:szCs w:val="24"/>
          <w:lang w:val="fr-FR"/>
        </w:rPr>
        <w:t xml:space="preserve">a métaphore, en tant que “méprise catégoriale calculée” permet de rapprocher des espaces distincts, ce qui est l’équivalent poétique de la fonction anatomique monstrueuse du mélange des espèces. </w:t>
      </w:r>
      <w:r w:rsidR="00CC4B9E" w:rsidRPr="003D1A75">
        <w:rPr>
          <w:color w:val="000000" w:themeColor="text1"/>
          <w:sz w:val="24"/>
          <w:szCs w:val="24"/>
          <w:lang w:val="fr-FR"/>
        </w:rPr>
        <w:t>Remarquons enfin que cette démonstration par le glissement de l’animation de la statue de Pygmalion à celle de la statue de Falconet se fait par l’usage d’une métaphore particulière, la métonymie, qui permet à une chose d’en désigner une autre par une relation de contiguïté, ici la statue et son sculpteur, le sculpteur s’animant comme sa statue.</w:t>
      </w:r>
    </w:p>
    <w:p w14:paraId="6C0D03E7" w14:textId="77777777" w:rsidR="0058147F" w:rsidRPr="003D1A75" w:rsidRDefault="0058147F" w:rsidP="00195229">
      <w:pPr>
        <w:rPr>
          <w:b/>
          <w:bCs/>
          <w:color w:val="000000" w:themeColor="text1"/>
          <w:sz w:val="24"/>
          <w:szCs w:val="24"/>
          <w:lang w:val="fr-FR"/>
        </w:rPr>
      </w:pPr>
    </w:p>
    <w:p w14:paraId="0ABBF39E" w14:textId="62F5CFAF" w:rsidR="001B7D8C" w:rsidRPr="003D1A75" w:rsidRDefault="004F2ED7" w:rsidP="00195229">
      <w:pPr>
        <w:rPr>
          <w:b/>
          <w:bCs/>
          <w:i/>
          <w:color w:val="000000" w:themeColor="text1"/>
          <w:sz w:val="24"/>
          <w:szCs w:val="24"/>
          <w:lang w:val="fr-FR"/>
        </w:rPr>
      </w:pPr>
      <w:r w:rsidRPr="003D1A75">
        <w:rPr>
          <w:b/>
          <w:bCs/>
          <w:color w:val="000000" w:themeColor="text1"/>
          <w:sz w:val="24"/>
          <w:szCs w:val="24"/>
          <w:lang w:val="fr-FR"/>
        </w:rPr>
        <w:t xml:space="preserve">1.4 </w:t>
      </w:r>
      <w:r w:rsidR="0062283D" w:rsidRPr="003D1A75">
        <w:rPr>
          <w:b/>
          <w:bCs/>
          <w:color w:val="000000" w:themeColor="text1"/>
          <w:sz w:val="24"/>
          <w:szCs w:val="24"/>
          <w:lang w:val="fr-FR"/>
        </w:rPr>
        <w:t xml:space="preserve">Pygmalion, </w:t>
      </w:r>
      <w:r w:rsidR="002159E4" w:rsidRPr="003D1A75">
        <w:rPr>
          <w:b/>
          <w:bCs/>
          <w:color w:val="000000" w:themeColor="text1"/>
          <w:sz w:val="24"/>
          <w:szCs w:val="24"/>
          <w:lang w:val="fr-FR"/>
        </w:rPr>
        <w:t xml:space="preserve">monstre </w:t>
      </w:r>
      <w:r w:rsidR="0062283D" w:rsidRPr="003D1A75">
        <w:rPr>
          <w:b/>
          <w:bCs/>
          <w:color w:val="000000" w:themeColor="text1"/>
          <w:sz w:val="24"/>
          <w:szCs w:val="24"/>
          <w:lang w:val="fr-FR"/>
        </w:rPr>
        <w:t>expérimental</w:t>
      </w:r>
      <w:r w:rsidR="0021578C" w:rsidRPr="003D1A75">
        <w:rPr>
          <w:b/>
          <w:bCs/>
          <w:color w:val="000000" w:themeColor="text1"/>
          <w:sz w:val="24"/>
          <w:szCs w:val="24"/>
          <w:lang w:val="fr-FR"/>
        </w:rPr>
        <w:t xml:space="preserve"> d</w:t>
      </w:r>
      <w:r w:rsidR="0062283D" w:rsidRPr="003D1A75">
        <w:rPr>
          <w:b/>
          <w:bCs/>
          <w:color w:val="000000" w:themeColor="text1"/>
          <w:sz w:val="24"/>
          <w:szCs w:val="24"/>
          <w:lang w:val="fr-FR"/>
        </w:rPr>
        <w:t>u</w:t>
      </w:r>
      <w:r w:rsidR="001B7D8C" w:rsidRPr="003D1A75">
        <w:rPr>
          <w:b/>
          <w:bCs/>
          <w:i/>
          <w:color w:val="000000" w:themeColor="text1"/>
          <w:sz w:val="24"/>
          <w:szCs w:val="24"/>
          <w:lang w:val="fr-FR"/>
        </w:rPr>
        <w:t xml:space="preserve"> </w:t>
      </w:r>
      <w:r w:rsidR="00273CB9" w:rsidRPr="003D1A75">
        <w:rPr>
          <w:b/>
          <w:bCs/>
          <w:i/>
          <w:color w:val="000000" w:themeColor="text1"/>
          <w:sz w:val="24"/>
          <w:szCs w:val="24"/>
          <w:lang w:val="fr-FR"/>
        </w:rPr>
        <w:t>R</w:t>
      </w:r>
      <w:r w:rsidR="001B7D8C" w:rsidRPr="003D1A75">
        <w:rPr>
          <w:b/>
          <w:bCs/>
          <w:i/>
          <w:color w:val="000000" w:themeColor="text1"/>
          <w:sz w:val="24"/>
          <w:szCs w:val="24"/>
          <w:lang w:val="fr-FR"/>
        </w:rPr>
        <w:t xml:space="preserve">êve de </w:t>
      </w:r>
      <w:r w:rsidR="00575898" w:rsidRPr="003D1A75">
        <w:rPr>
          <w:b/>
          <w:bCs/>
          <w:i/>
          <w:color w:val="000000" w:themeColor="text1"/>
          <w:sz w:val="24"/>
          <w:szCs w:val="24"/>
          <w:lang w:val="fr-FR"/>
        </w:rPr>
        <w:t>d’</w:t>
      </w:r>
      <w:r w:rsidR="001B7D8C" w:rsidRPr="003D1A75">
        <w:rPr>
          <w:b/>
          <w:bCs/>
          <w:i/>
          <w:color w:val="000000" w:themeColor="text1"/>
          <w:sz w:val="24"/>
          <w:szCs w:val="24"/>
          <w:lang w:val="fr-FR"/>
        </w:rPr>
        <w:t>Alembert</w:t>
      </w:r>
    </w:p>
    <w:p w14:paraId="2D704186" w14:textId="2C257C68" w:rsidR="001B7D8C" w:rsidRPr="003D1A75" w:rsidRDefault="001B7D8C" w:rsidP="002B3E74">
      <w:pPr>
        <w:ind w:firstLine="720"/>
        <w:rPr>
          <w:color w:val="000000" w:themeColor="text1"/>
          <w:sz w:val="24"/>
          <w:szCs w:val="24"/>
          <w:lang w:val="fr-FR"/>
        </w:rPr>
      </w:pPr>
      <w:r w:rsidRPr="003D1A75">
        <w:rPr>
          <w:color w:val="000000" w:themeColor="text1"/>
          <w:sz w:val="24"/>
          <w:szCs w:val="24"/>
          <w:lang w:val="fr-FR"/>
        </w:rPr>
        <w:t xml:space="preserve">Le problème de </w:t>
      </w:r>
      <w:r w:rsidR="00575898" w:rsidRPr="003D1A75">
        <w:rPr>
          <w:color w:val="000000" w:themeColor="text1"/>
          <w:sz w:val="24"/>
          <w:szCs w:val="24"/>
          <w:lang w:val="fr-FR"/>
        </w:rPr>
        <w:t>l’</w:t>
      </w:r>
      <w:r w:rsidRPr="003D1A75">
        <w:rPr>
          <w:color w:val="000000" w:themeColor="text1"/>
          <w:sz w:val="24"/>
          <w:szCs w:val="24"/>
          <w:lang w:val="fr-FR"/>
        </w:rPr>
        <w:t xml:space="preserve">animation de la pierre est posé une fois de plus et </w:t>
      </w:r>
      <w:r w:rsidR="00575898" w:rsidRPr="003D1A75">
        <w:rPr>
          <w:color w:val="000000" w:themeColor="text1"/>
          <w:sz w:val="24"/>
          <w:szCs w:val="24"/>
          <w:lang w:val="fr-FR"/>
        </w:rPr>
        <w:t>d’</w:t>
      </w:r>
      <w:r w:rsidRPr="003D1A75">
        <w:rPr>
          <w:color w:val="000000" w:themeColor="text1"/>
          <w:sz w:val="24"/>
          <w:szCs w:val="24"/>
          <w:lang w:val="fr-FR"/>
        </w:rPr>
        <w:t xml:space="preserve">emblée par </w:t>
      </w:r>
      <w:r w:rsidR="00575898" w:rsidRPr="003D1A75">
        <w:rPr>
          <w:color w:val="000000" w:themeColor="text1"/>
          <w:sz w:val="24"/>
          <w:szCs w:val="24"/>
          <w:lang w:val="fr-FR"/>
        </w:rPr>
        <w:t>d’</w:t>
      </w:r>
      <w:r w:rsidRPr="003D1A75">
        <w:rPr>
          <w:color w:val="000000" w:themeColor="text1"/>
          <w:sz w:val="24"/>
          <w:szCs w:val="24"/>
          <w:lang w:val="fr-FR"/>
        </w:rPr>
        <w:t xml:space="preserve">Alembert à </w:t>
      </w:r>
      <w:r w:rsidR="00575898" w:rsidRPr="003D1A75">
        <w:rPr>
          <w:color w:val="000000" w:themeColor="text1"/>
          <w:sz w:val="24"/>
          <w:szCs w:val="24"/>
          <w:lang w:val="fr-FR"/>
        </w:rPr>
        <w:t>l’</w:t>
      </w:r>
      <w:r w:rsidRPr="003D1A75">
        <w:rPr>
          <w:color w:val="000000" w:themeColor="text1"/>
          <w:sz w:val="24"/>
          <w:szCs w:val="24"/>
          <w:lang w:val="fr-FR"/>
        </w:rPr>
        <w:t xml:space="preserve">ouverture du </w:t>
      </w:r>
      <w:r w:rsidRPr="003D1A75">
        <w:rPr>
          <w:i/>
          <w:color w:val="000000" w:themeColor="text1"/>
          <w:sz w:val="24"/>
          <w:szCs w:val="24"/>
          <w:lang w:val="fr-FR"/>
        </w:rPr>
        <w:t>Rêve</w:t>
      </w:r>
      <w:r w:rsidR="00273CB9" w:rsidRPr="003D1A75">
        <w:rPr>
          <w:color w:val="000000" w:themeColor="text1"/>
          <w:sz w:val="24"/>
          <w:szCs w:val="24"/>
          <w:lang w:val="fr-FR"/>
        </w:rPr>
        <w:t>,</w:t>
      </w:r>
      <w:r w:rsidR="00575898" w:rsidRPr="003D1A75">
        <w:rPr>
          <w:color w:val="000000" w:themeColor="text1"/>
          <w:sz w:val="24"/>
          <w:szCs w:val="24"/>
          <w:lang w:val="fr-FR"/>
        </w:rPr>
        <w:t xml:space="preserve"> “</w:t>
      </w:r>
      <w:r w:rsidR="00F006EC" w:rsidRPr="003D1A75">
        <w:rPr>
          <w:color w:val="000000" w:themeColor="text1"/>
          <w:sz w:val="24"/>
          <w:szCs w:val="24"/>
          <w:lang w:val="fr-FR"/>
        </w:rPr>
        <w:t>Car enfin cette sensibilité que vous lui substituez, si c’est une qualité générale de la matière, il faut que la pierre sente” (</w:t>
      </w:r>
      <w:r w:rsidR="00F006EC" w:rsidRPr="003D1A75">
        <w:rPr>
          <w:i/>
          <w:color w:val="000000" w:themeColor="text1"/>
          <w:sz w:val="24"/>
          <w:szCs w:val="24"/>
          <w:lang w:val="fr-FR"/>
        </w:rPr>
        <w:t>Rêve</w:t>
      </w:r>
      <w:r w:rsidR="00F006EC" w:rsidRPr="003D1A75">
        <w:rPr>
          <w:color w:val="000000" w:themeColor="text1"/>
          <w:sz w:val="24"/>
          <w:szCs w:val="24"/>
          <w:lang w:val="fr-FR"/>
        </w:rPr>
        <w:t>, 90).</w:t>
      </w:r>
      <w:r w:rsidRPr="003D1A75">
        <w:rPr>
          <w:color w:val="000000" w:themeColor="text1"/>
          <w:sz w:val="24"/>
          <w:szCs w:val="24"/>
          <w:lang w:val="fr-FR"/>
        </w:rPr>
        <w:t xml:space="preserve"> </w:t>
      </w:r>
      <w:r w:rsidR="00273CB9" w:rsidRPr="003D1A75">
        <w:rPr>
          <w:color w:val="000000" w:themeColor="text1"/>
          <w:sz w:val="24"/>
          <w:szCs w:val="24"/>
          <w:lang w:val="fr-FR"/>
        </w:rPr>
        <w:t>L</w:t>
      </w:r>
      <w:r w:rsidRPr="003D1A75">
        <w:rPr>
          <w:color w:val="000000" w:themeColor="text1"/>
          <w:sz w:val="24"/>
          <w:szCs w:val="24"/>
          <w:lang w:val="fr-FR"/>
        </w:rPr>
        <w:t xml:space="preserve">a pierre est le matériau </w:t>
      </w:r>
      <w:r w:rsidR="00273CB9" w:rsidRPr="003D1A75">
        <w:rPr>
          <w:color w:val="000000" w:themeColor="text1"/>
          <w:sz w:val="24"/>
          <w:szCs w:val="24"/>
          <w:lang w:val="fr-FR"/>
        </w:rPr>
        <w:t xml:space="preserve">le plus inerte </w:t>
      </w:r>
      <w:r w:rsidR="00F006EC" w:rsidRPr="003D1A75">
        <w:rPr>
          <w:color w:val="000000" w:themeColor="text1"/>
          <w:sz w:val="24"/>
          <w:szCs w:val="24"/>
          <w:lang w:val="fr-FR"/>
        </w:rPr>
        <w:t>qui soit,</w:t>
      </w:r>
      <w:r w:rsidRPr="003D1A75">
        <w:rPr>
          <w:color w:val="000000" w:themeColor="text1"/>
          <w:sz w:val="24"/>
          <w:szCs w:val="24"/>
          <w:lang w:val="fr-FR"/>
        </w:rPr>
        <w:t xml:space="preserve"> </w:t>
      </w:r>
      <w:r w:rsidR="00F006EC" w:rsidRPr="003D1A75">
        <w:rPr>
          <w:color w:val="000000" w:themeColor="text1"/>
          <w:sz w:val="24"/>
          <w:szCs w:val="24"/>
          <w:lang w:val="fr-FR"/>
        </w:rPr>
        <w:t xml:space="preserve">et </w:t>
      </w:r>
      <w:r w:rsidR="00575898" w:rsidRPr="003D1A75">
        <w:rPr>
          <w:color w:val="000000" w:themeColor="text1"/>
          <w:sz w:val="24"/>
          <w:szCs w:val="24"/>
          <w:lang w:val="fr-FR"/>
        </w:rPr>
        <w:t>qu’</w:t>
      </w:r>
      <w:r w:rsidRPr="003D1A75">
        <w:rPr>
          <w:color w:val="000000" w:themeColor="text1"/>
          <w:sz w:val="24"/>
          <w:szCs w:val="24"/>
          <w:lang w:val="fr-FR"/>
        </w:rPr>
        <w:t xml:space="preserve">un matérialisme cohérent doit pourtant mettre en circulation </w:t>
      </w:r>
      <w:r w:rsidR="00273CB9" w:rsidRPr="003D1A75">
        <w:rPr>
          <w:color w:val="000000" w:themeColor="text1"/>
          <w:sz w:val="24"/>
          <w:szCs w:val="24"/>
          <w:lang w:val="fr-FR"/>
        </w:rPr>
        <w:t>en en faisant</w:t>
      </w:r>
      <w:r w:rsidRPr="003D1A75">
        <w:rPr>
          <w:color w:val="000000" w:themeColor="text1"/>
          <w:sz w:val="24"/>
          <w:szCs w:val="24"/>
          <w:lang w:val="fr-FR"/>
        </w:rPr>
        <w:t xml:space="preserve"> un être </w:t>
      </w:r>
      <w:r w:rsidR="00F006EC" w:rsidRPr="003D1A75">
        <w:rPr>
          <w:color w:val="000000" w:themeColor="text1"/>
          <w:sz w:val="24"/>
          <w:szCs w:val="24"/>
          <w:lang w:val="fr-FR"/>
        </w:rPr>
        <w:t>sensible</w:t>
      </w:r>
      <w:r w:rsidRPr="003D1A75">
        <w:rPr>
          <w:color w:val="000000" w:themeColor="text1"/>
          <w:sz w:val="24"/>
          <w:szCs w:val="24"/>
          <w:lang w:val="fr-FR"/>
        </w:rPr>
        <w:t xml:space="preserve">. Le </w:t>
      </w:r>
      <w:r w:rsidRPr="003D1A75">
        <w:rPr>
          <w:i/>
          <w:color w:val="000000" w:themeColor="text1"/>
          <w:sz w:val="24"/>
          <w:szCs w:val="24"/>
          <w:lang w:val="fr-FR"/>
        </w:rPr>
        <w:t>Rêve</w:t>
      </w:r>
      <w:r w:rsidRPr="003D1A75">
        <w:rPr>
          <w:color w:val="000000" w:themeColor="text1"/>
          <w:sz w:val="24"/>
          <w:szCs w:val="24"/>
          <w:lang w:val="fr-FR"/>
        </w:rPr>
        <w:t xml:space="preserve"> élabore la question de la pierre en passant une fois de plus par le biais </w:t>
      </w:r>
      <w:r w:rsidR="00F006EC" w:rsidRPr="003D1A75">
        <w:rPr>
          <w:color w:val="000000" w:themeColor="text1"/>
          <w:sz w:val="24"/>
          <w:szCs w:val="24"/>
          <w:lang w:val="fr-FR"/>
        </w:rPr>
        <w:t>d’une</w:t>
      </w:r>
      <w:r w:rsidRPr="003D1A75">
        <w:rPr>
          <w:color w:val="000000" w:themeColor="text1"/>
          <w:sz w:val="24"/>
          <w:szCs w:val="24"/>
          <w:lang w:val="fr-FR"/>
        </w:rPr>
        <w:t xml:space="preserve"> statue, </w:t>
      </w:r>
    </w:p>
    <w:p w14:paraId="468E787D" w14:textId="329EE8D0" w:rsidR="001B7D8C" w:rsidRPr="003D1A75" w:rsidRDefault="00575898" w:rsidP="00195229">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 xml:space="preserve">ALEMBERT. Je voudrais bien que vous me disiez quelle différence vous mettez entre </w:t>
      </w:r>
      <w:r w:rsidRPr="003D1A75">
        <w:rPr>
          <w:color w:val="000000" w:themeColor="text1"/>
          <w:sz w:val="24"/>
          <w:szCs w:val="24"/>
          <w:lang w:val="fr-FR"/>
        </w:rPr>
        <w:t>l’</w:t>
      </w:r>
      <w:r w:rsidR="001B7D8C" w:rsidRPr="003D1A75">
        <w:rPr>
          <w:color w:val="000000" w:themeColor="text1"/>
          <w:sz w:val="24"/>
          <w:szCs w:val="24"/>
          <w:lang w:val="fr-FR"/>
        </w:rPr>
        <w:t xml:space="preserve">homme et la statue, entre le marbre et la chair. </w:t>
      </w:r>
    </w:p>
    <w:p w14:paraId="62B11FD6" w14:textId="2A6B7F86"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DIDEROT. Assez peu. On fait du marbre avec de la chair, et de la chair avec du marbre (</w:t>
      </w:r>
      <w:r w:rsidRPr="003D1A75">
        <w:rPr>
          <w:i/>
          <w:color w:val="000000" w:themeColor="text1"/>
          <w:sz w:val="24"/>
          <w:szCs w:val="24"/>
          <w:lang w:val="fr-FR"/>
        </w:rPr>
        <w:t>Rêve</w:t>
      </w:r>
      <w:r w:rsidRPr="003D1A75">
        <w:rPr>
          <w:color w:val="000000" w:themeColor="text1"/>
          <w:sz w:val="24"/>
          <w:szCs w:val="24"/>
          <w:lang w:val="fr-FR"/>
        </w:rPr>
        <w:t>, 90-91).</w:t>
      </w:r>
    </w:p>
    <w:p w14:paraId="3AB63E37" w14:textId="6F5524FB" w:rsidR="0058147F" w:rsidRPr="003D1A75" w:rsidRDefault="001B7D8C" w:rsidP="003C3E58">
      <w:pPr>
        <w:rPr>
          <w:color w:val="000000" w:themeColor="text1"/>
          <w:sz w:val="24"/>
          <w:szCs w:val="24"/>
          <w:lang w:val="fr-FR"/>
        </w:rPr>
      </w:pPr>
      <w:r w:rsidRPr="003D1A75">
        <w:rPr>
          <w:color w:val="000000" w:themeColor="text1"/>
          <w:sz w:val="24"/>
          <w:szCs w:val="24"/>
          <w:lang w:val="fr-FR"/>
        </w:rPr>
        <w:t>La réponse problématique de Diderot</w:t>
      </w:r>
      <w:r w:rsidR="00F006EC" w:rsidRPr="003D1A75">
        <w:rPr>
          <w:color w:val="000000" w:themeColor="text1"/>
          <w:sz w:val="24"/>
          <w:szCs w:val="24"/>
          <w:lang w:val="fr-FR"/>
        </w:rPr>
        <w:t xml:space="preserve">, </w:t>
      </w:r>
      <w:r w:rsidR="00B92D23" w:rsidRPr="003D1A75">
        <w:rPr>
          <w:color w:val="000000" w:themeColor="text1"/>
          <w:sz w:val="24"/>
          <w:szCs w:val="24"/>
          <w:lang w:val="fr-FR"/>
        </w:rPr>
        <w:t>“</w:t>
      </w:r>
      <w:r w:rsidRPr="003D1A75">
        <w:rPr>
          <w:color w:val="000000" w:themeColor="text1"/>
          <w:sz w:val="24"/>
          <w:szCs w:val="24"/>
          <w:lang w:val="fr-FR"/>
        </w:rPr>
        <w:t>on fait du marbre avec de la chair, et de la chair avec du marbre</w:t>
      </w:r>
      <w:r w:rsidR="00F006EC" w:rsidRPr="003D1A75">
        <w:rPr>
          <w:color w:val="000000" w:themeColor="text1"/>
          <w:sz w:val="24"/>
          <w:szCs w:val="24"/>
          <w:lang w:val="fr-FR"/>
        </w:rPr>
        <w:t>,</w:t>
      </w:r>
      <w:r w:rsidR="00B92D23" w:rsidRPr="003D1A75">
        <w:rPr>
          <w:color w:val="000000" w:themeColor="text1"/>
          <w:sz w:val="24"/>
          <w:szCs w:val="24"/>
          <w:lang w:val="fr-FR"/>
        </w:rPr>
        <w:t>”</w:t>
      </w:r>
      <w:r w:rsidRPr="003D1A75">
        <w:rPr>
          <w:color w:val="000000" w:themeColor="text1"/>
          <w:sz w:val="24"/>
          <w:szCs w:val="24"/>
          <w:lang w:val="fr-FR"/>
        </w:rPr>
        <w:t xml:space="preserve"> réfère implicitement au mythe de Pygmalion. Nous avons vu que dans le </w:t>
      </w:r>
      <w:r w:rsidRPr="003D1A75">
        <w:rPr>
          <w:i/>
          <w:color w:val="000000" w:themeColor="text1"/>
          <w:sz w:val="24"/>
          <w:szCs w:val="24"/>
          <w:lang w:val="fr-FR"/>
        </w:rPr>
        <w:t>Salon de 63</w:t>
      </w:r>
      <w:r w:rsidRPr="003D1A75">
        <w:rPr>
          <w:color w:val="000000" w:themeColor="text1"/>
          <w:sz w:val="24"/>
          <w:szCs w:val="24"/>
          <w:lang w:val="fr-FR"/>
        </w:rPr>
        <w:t>, le moment crucial du changement de la pierre en chair est marqué par la</w:t>
      </w:r>
      <w:r w:rsidR="00575898" w:rsidRPr="003D1A75">
        <w:rPr>
          <w:color w:val="000000" w:themeColor="text1"/>
          <w:sz w:val="24"/>
          <w:szCs w:val="24"/>
          <w:lang w:val="fr-FR"/>
        </w:rPr>
        <w:t xml:space="preserve"> “</w:t>
      </w:r>
      <w:r w:rsidRPr="003D1A75">
        <w:rPr>
          <w:color w:val="000000" w:themeColor="text1"/>
          <w:sz w:val="24"/>
          <w:szCs w:val="24"/>
          <w:lang w:val="fr-FR"/>
        </w:rPr>
        <w:t>pénétration</w:t>
      </w:r>
      <w:r w:rsidR="00575898" w:rsidRPr="003D1A75">
        <w:rPr>
          <w:color w:val="000000" w:themeColor="text1"/>
          <w:sz w:val="24"/>
          <w:szCs w:val="24"/>
          <w:lang w:val="fr-FR"/>
        </w:rPr>
        <w:t xml:space="preserve">” </w:t>
      </w:r>
      <w:r w:rsidRPr="003D1A75">
        <w:rPr>
          <w:color w:val="000000" w:themeColor="text1"/>
          <w:sz w:val="24"/>
          <w:szCs w:val="24"/>
          <w:lang w:val="fr-FR"/>
        </w:rPr>
        <w:t>du doigt du lecteur dans la mollesse de la chair de la statue</w:t>
      </w:r>
      <w:r w:rsidR="0058147F" w:rsidRPr="003D1A75">
        <w:rPr>
          <w:color w:val="000000" w:themeColor="text1"/>
          <w:sz w:val="24"/>
          <w:szCs w:val="24"/>
          <w:lang w:val="fr-FR"/>
        </w:rPr>
        <w:t xml:space="preserve">, </w:t>
      </w:r>
      <w:r w:rsidR="003C3E58" w:rsidRPr="003D1A75">
        <w:rPr>
          <w:color w:val="000000" w:themeColor="text1"/>
          <w:sz w:val="24"/>
          <w:szCs w:val="24"/>
          <w:lang w:val="fr-FR"/>
        </w:rPr>
        <w:t xml:space="preserve">et que la métamorphose </w:t>
      </w:r>
      <w:r w:rsidR="0058147F" w:rsidRPr="003D1A75">
        <w:rPr>
          <w:color w:val="000000" w:themeColor="text1"/>
          <w:sz w:val="24"/>
          <w:szCs w:val="24"/>
          <w:lang w:val="fr-FR"/>
        </w:rPr>
        <w:t xml:space="preserve">n’a pu se produire </w:t>
      </w:r>
      <w:r w:rsidRPr="003D1A75">
        <w:rPr>
          <w:color w:val="000000" w:themeColor="text1"/>
          <w:sz w:val="24"/>
          <w:szCs w:val="24"/>
          <w:lang w:val="fr-FR"/>
        </w:rPr>
        <w:t xml:space="preserve">que par un transfert </w:t>
      </w:r>
      <w:r w:rsidR="0058147F" w:rsidRPr="003D1A75">
        <w:rPr>
          <w:color w:val="000000" w:themeColor="text1"/>
          <w:sz w:val="24"/>
          <w:szCs w:val="24"/>
          <w:lang w:val="fr-FR"/>
        </w:rPr>
        <w:t xml:space="preserve">métonymique </w:t>
      </w:r>
      <w:r w:rsidRPr="003D1A75">
        <w:rPr>
          <w:color w:val="000000" w:themeColor="text1"/>
          <w:sz w:val="24"/>
          <w:szCs w:val="24"/>
          <w:lang w:val="fr-FR"/>
        </w:rPr>
        <w:t xml:space="preserve">des </w:t>
      </w:r>
      <w:r w:rsidR="003304D2" w:rsidRPr="003D1A75">
        <w:rPr>
          <w:color w:val="000000" w:themeColor="text1"/>
          <w:sz w:val="24"/>
          <w:szCs w:val="24"/>
          <w:lang w:val="fr-FR"/>
        </w:rPr>
        <w:t>propriétés</w:t>
      </w:r>
      <w:r w:rsidRPr="003D1A75">
        <w:rPr>
          <w:color w:val="000000" w:themeColor="text1"/>
          <w:sz w:val="24"/>
          <w:szCs w:val="24"/>
          <w:lang w:val="fr-FR"/>
        </w:rPr>
        <w:t xml:space="preserve"> de la </w:t>
      </w:r>
      <w:r w:rsidR="005E1B38" w:rsidRPr="003D1A75">
        <w:rPr>
          <w:color w:val="000000" w:themeColor="text1"/>
          <w:sz w:val="24"/>
          <w:szCs w:val="24"/>
          <w:lang w:val="fr-FR"/>
        </w:rPr>
        <w:t>Galatée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Ovide </w:t>
      </w:r>
      <w:r w:rsidR="005E1B38" w:rsidRPr="003D1A75">
        <w:rPr>
          <w:color w:val="000000" w:themeColor="text1"/>
          <w:sz w:val="24"/>
          <w:szCs w:val="24"/>
          <w:lang w:val="fr-FR"/>
        </w:rPr>
        <w:t xml:space="preserve">au Pygmalion </w:t>
      </w:r>
      <w:r w:rsidRPr="003D1A75">
        <w:rPr>
          <w:color w:val="000000" w:themeColor="text1"/>
          <w:sz w:val="24"/>
          <w:szCs w:val="24"/>
          <w:lang w:val="fr-FR"/>
        </w:rPr>
        <w:t xml:space="preserve">de Falconet. </w:t>
      </w:r>
    </w:p>
    <w:p w14:paraId="365FCC53" w14:textId="2DFA0322" w:rsidR="00F67BBA" w:rsidRPr="003D1A75" w:rsidRDefault="003C3E58" w:rsidP="0058147F">
      <w:pPr>
        <w:ind w:firstLine="720"/>
        <w:rPr>
          <w:color w:val="000000" w:themeColor="text1"/>
          <w:sz w:val="24"/>
          <w:szCs w:val="24"/>
          <w:lang w:val="fr-FR"/>
        </w:rPr>
      </w:pPr>
      <w:r w:rsidRPr="003D1A75">
        <w:rPr>
          <w:color w:val="000000" w:themeColor="text1"/>
          <w:sz w:val="24"/>
          <w:szCs w:val="24"/>
          <w:lang w:val="fr-FR"/>
        </w:rPr>
        <w:t xml:space="preserve">En ce qui concerne le </w:t>
      </w:r>
      <w:r w:rsidRPr="003D1A75">
        <w:rPr>
          <w:i/>
          <w:iCs/>
          <w:color w:val="000000" w:themeColor="text1"/>
          <w:sz w:val="24"/>
          <w:szCs w:val="24"/>
          <w:lang w:val="fr-FR"/>
        </w:rPr>
        <w:t>Rêve</w:t>
      </w:r>
      <w:r w:rsidRPr="003D1A75">
        <w:rPr>
          <w:color w:val="000000" w:themeColor="text1"/>
          <w:sz w:val="24"/>
          <w:szCs w:val="24"/>
          <w:lang w:val="fr-FR"/>
        </w:rPr>
        <w:t xml:space="preserve">, </w:t>
      </w:r>
      <w:r w:rsidR="001B7D8C" w:rsidRPr="003D1A75">
        <w:rPr>
          <w:color w:val="000000" w:themeColor="text1"/>
          <w:sz w:val="24"/>
          <w:szCs w:val="24"/>
          <w:lang w:val="fr-FR"/>
        </w:rPr>
        <w:t xml:space="preserve">la question de </w:t>
      </w:r>
      <w:r w:rsidR="00575898" w:rsidRPr="003D1A75">
        <w:rPr>
          <w:color w:val="000000" w:themeColor="text1"/>
          <w:sz w:val="24"/>
          <w:szCs w:val="24"/>
          <w:lang w:val="fr-FR"/>
        </w:rPr>
        <w:t>d’</w:t>
      </w:r>
      <w:r w:rsidR="001B7D8C" w:rsidRPr="003D1A75">
        <w:rPr>
          <w:color w:val="000000" w:themeColor="text1"/>
          <w:sz w:val="24"/>
          <w:szCs w:val="24"/>
          <w:lang w:val="fr-FR"/>
        </w:rPr>
        <w:t>Alembert</w:t>
      </w:r>
      <w:r w:rsidR="00105055" w:rsidRPr="003D1A75">
        <w:rPr>
          <w:color w:val="000000" w:themeColor="text1"/>
          <w:sz w:val="24"/>
          <w:szCs w:val="24"/>
          <w:lang w:val="fr-FR"/>
        </w:rPr>
        <w:t xml:space="preserve">, “Je voudrais bien que vous me disiez quelle </w:t>
      </w:r>
      <w:r w:rsidR="00105055" w:rsidRPr="003D1A75">
        <w:rPr>
          <w:color w:val="000000" w:themeColor="text1"/>
          <w:sz w:val="24"/>
          <w:szCs w:val="24"/>
          <w:u w:val="single"/>
          <w:lang w:val="fr-FR"/>
        </w:rPr>
        <w:t>différence</w:t>
      </w:r>
      <w:r w:rsidR="00105055" w:rsidRPr="003D1A75">
        <w:rPr>
          <w:color w:val="000000" w:themeColor="text1"/>
          <w:sz w:val="24"/>
          <w:szCs w:val="24"/>
          <w:lang w:val="fr-FR"/>
        </w:rPr>
        <w:t xml:space="preserve"> vous mettez entre </w:t>
      </w:r>
      <w:r w:rsidR="00105055" w:rsidRPr="003D1A75">
        <w:rPr>
          <w:color w:val="000000" w:themeColor="text1"/>
          <w:sz w:val="24"/>
          <w:szCs w:val="24"/>
          <w:u w:val="single"/>
          <w:lang w:val="fr-FR"/>
        </w:rPr>
        <w:t>l’homme et la statue</w:t>
      </w:r>
      <w:r w:rsidR="00105055" w:rsidRPr="003D1A75">
        <w:rPr>
          <w:color w:val="000000" w:themeColor="text1"/>
          <w:sz w:val="24"/>
          <w:szCs w:val="24"/>
          <w:lang w:val="fr-FR"/>
        </w:rPr>
        <w:t xml:space="preserve">, entre </w:t>
      </w:r>
      <w:r w:rsidR="00105055" w:rsidRPr="003D1A75">
        <w:rPr>
          <w:color w:val="000000" w:themeColor="text1"/>
          <w:sz w:val="24"/>
          <w:szCs w:val="24"/>
          <w:u w:val="single"/>
          <w:lang w:val="fr-FR"/>
        </w:rPr>
        <w:t>le marbre et la chair</w:t>
      </w:r>
      <w:r w:rsidR="00105055" w:rsidRPr="003D1A75">
        <w:rPr>
          <w:color w:val="000000" w:themeColor="text1"/>
          <w:sz w:val="24"/>
          <w:szCs w:val="24"/>
          <w:lang w:val="fr-FR"/>
        </w:rPr>
        <w:t>,”</w:t>
      </w:r>
      <w:r w:rsidR="001B7D8C" w:rsidRPr="003D1A75">
        <w:rPr>
          <w:color w:val="000000" w:themeColor="text1"/>
          <w:sz w:val="24"/>
          <w:szCs w:val="24"/>
          <w:lang w:val="fr-FR"/>
        </w:rPr>
        <w:t xml:space="preserve"> </w:t>
      </w:r>
      <w:r w:rsidRPr="003D1A75">
        <w:rPr>
          <w:color w:val="000000" w:themeColor="text1"/>
          <w:sz w:val="24"/>
          <w:szCs w:val="24"/>
          <w:lang w:val="fr-FR"/>
        </w:rPr>
        <w:t xml:space="preserve">se présente </w:t>
      </w:r>
      <w:r w:rsidR="001B7D8C" w:rsidRPr="003D1A75">
        <w:rPr>
          <w:color w:val="000000" w:themeColor="text1"/>
          <w:sz w:val="24"/>
          <w:szCs w:val="24"/>
          <w:lang w:val="fr-FR"/>
        </w:rPr>
        <w:t xml:space="preserve">sous forme </w:t>
      </w:r>
      <w:r w:rsidR="00575898" w:rsidRPr="003D1A75">
        <w:rPr>
          <w:color w:val="000000" w:themeColor="text1"/>
          <w:sz w:val="24"/>
          <w:szCs w:val="24"/>
          <w:lang w:val="fr-FR"/>
        </w:rPr>
        <w:t>d’</w:t>
      </w:r>
      <w:r w:rsidR="001B7D8C" w:rsidRPr="003D1A75">
        <w:rPr>
          <w:color w:val="000000" w:themeColor="text1"/>
          <w:sz w:val="24"/>
          <w:szCs w:val="24"/>
          <w:lang w:val="fr-FR"/>
        </w:rPr>
        <w:t>une analogie proportionnelle à quatre éléments</w:t>
      </w:r>
      <w:r w:rsidR="00105055" w:rsidRPr="003D1A75">
        <w:rPr>
          <w:color w:val="000000" w:themeColor="text1"/>
          <w:sz w:val="24"/>
          <w:szCs w:val="24"/>
          <w:lang w:val="fr-FR"/>
        </w:rPr>
        <w:t>,</w:t>
      </w:r>
      <w:r w:rsidR="001B7D8C" w:rsidRPr="003D1A75">
        <w:rPr>
          <w:rStyle w:val="FootnoteReference"/>
          <w:color w:val="000000" w:themeColor="text1"/>
          <w:szCs w:val="16"/>
          <w:lang w:val="fr-FR"/>
        </w:rPr>
        <w:footnoteReference w:id="84"/>
      </w:r>
      <w:r w:rsidR="001B7D8C" w:rsidRPr="003D1A75">
        <w:rPr>
          <w:color w:val="000000" w:themeColor="text1"/>
          <w:sz w:val="24"/>
          <w:szCs w:val="24"/>
          <w:lang w:val="fr-FR"/>
        </w:rPr>
        <w:t xml:space="preserve"> </w:t>
      </w:r>
      <w:r w:rsidR="00F67BBA" w:rsidRPr="003D1A75">
        <w:rPr>
          <w:color w:val="000000" w:themeColor="text1"/>
          <w:sz w:val="24"/>
          <w:szCs w:val="24"/>
          <w:lang w:val="fr-FR"/>
        </w:rPr>
        <w:t xml:space="preserve">à savoir </w:t>
      </w:r>
      <w:r w:rsidR="00105055" w:rsidRPr="003D1A75">
        <w:rPr>
          <w:color w:val="000000" w:themeColor="text1"/>
          <w:sz w:val="24"/>
          <w:szCs w:val="24"/>
          <w:lang w:val="fr-FR"/>
        </w:rPr>
        <w:t>“</w:t>
      </w:r>
      <w:r w:rsidR="00575898" w:rsidRPr="003D1A75">
        <w:rPr>
          <w:color w:val="000000" w:themeColor="text1"/>
          <w:sz w:val="24"/>
          <w:szCs w:val="24"/>
          <w:lang w:val="fr-FR"/>
        </w:rPr>
        <w:t>l’</w:t>
      </w:r>
      <w:r w:rsidR="001B7D8C" w:rsidRPr="003D1A75">
        <w:rPr>
          <w:color w:val="000000" w:themeColor="text1"/>
          <w:sz w:val="24"/>
          <w:szCs w:val="24"/>
          <w:lang w:val="fr-FR"/>
        </w:rPr>
        <w:t>homme et la statue,</w:t>
      </w:r>
      <w:r w:rsidR="00F67BBA" w:rsidRPr="003D1A75">
        <w:rPr>
          <w:color w:val="000000" w:themeColor="text1"/>
          <w:sz w:val="24"/>
          <w:szCs w:val="24"/>
          <w:lang w:val="fr-FR"/>
        </w:rPr>
        <w:t>”</w:t>
      </w:r>
      <w:r w:rsidR="001B7D8C" w:rsidRPr="003D1A75">
        <w:rPr>
          <w:color w:val="000000" w:themeColor="text1"/>
          <w:sz w:val="24"/>
          <w:szCs w:val="24"/>
          <w:lang w:val="fr-FR"/>
        </w:rPr>
        <w:t xml:space="preserve"> </w:t>
      </w:r>
      <w:r w:rsidR="00105055" w:rsidRPr="003D1A75">
        <w:rPr>
          <w:color w:val="000000" w:themeColor="text1"/>
          <w:sz w:val="24"/>
          <w:szCs w:val="24"/>
          <w:lang w:val="fr-FR"/>
        </w:rPr>
        <w:t>“</w:t>
      </w:r>
      <w:r w:rsidR="001B7D8C" w:rsidRPr="003D1A75">
        <w:rPr>
          <w:color w:val="000000" w:themeColor="text1"/>
          <w:sz w:val="24"/>
          <w:szCs w:val="24"/>
          <w:lang w:val="fr-FR"/>
        </w:rPr>
        <w:t>le marbre et la chair</w:t>
      </w:r>
      <w:r w:rsidR="00F67BBA" w:rsidRPr="003D1A75">
        <w:rPr>
          <w:color w:val="000000" w:themeColor="text1"/>
          <w:sz w:val="24"/>
          <w:szCs w:val="24"/>
          <w:lang w:val="fr-FR"/>
        </w:rPr>
        <w:t>. ” Elle est aussi formulée d’une part en termes “</w:t>
      </w:r>
      <w:r w:rsidR="00105055" w:rsidRPr="003D1A75">
        <w:rPr>
          <w:color w:val="000000" w:themeColor="text1"/>
          <w:sz w:val="24"/>
          <w:szCs w:val="24"/>
          <w:lang w:val="fr-FR"/>
        </w:rPr>
        <w:t>différence</w:t>
      </w:r>
      <w:r w:rsidR="00F67BBA" w:rsidRPr="003D1A75">
        <w:rPr>
          <w:color w:val="000000" w:themeColor="text1"/>
          <w:sz w:val="24"/>
          <w:szCs w:val="24"/>
          <w:lang w:val="fr-FR"/>
        </w:rPr>
        <w:t>,”</w:t>
      </w:r>
      <w:r w:rsidR="00105055" w:rsidRPr="003D1A75">
        <w:rPr>
          <w:color w:val="000000" w:themeColor="text1"/>
          <w:sz w:val="24"/>
          <w:szCs w:val="24"/>
          <w:lang w:val="fr-FR"/>
        </w:rPr>
        <w:t xml:space="preserve"> </w:t>
      </w:r>
      <w:r w:rsidR="00F67BBA" w:rsidRPr="003D1A75">
        <w:rPr>
          <w:color w:val="000000" w:themeColor="text1"/>
          <w:sz w:val="24"/>
          <w:szCs w:val="24"/>
          <w:lang w:val="fr-FR"/>
        </w:rPr>
        <w:t xml:space="preserve">et d’autre part indique que cette différence est à trouver dans la matière. </w:t>
      </w:r>
    </w:p>
    <w:p w14:paraId="5E3461AE" w14:textId="3B1DBB2E" w:rsidR="001B7D8C" w:rsidRPr="003D1A75" w:rsidRDefault="00105055" w:rsidP="00985FEF">
      <w:pPr>
        <w:ind w:firstLine="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a réponse de Diderot</w:t>
      </w:r>
      <w:r w:rsidRPr="003D1A75">
        <w:rPr>
          <w:color w:val="000000" w:themeColor="text1"/>
          <w:sz w:val="24"/>
          <w:szCs w:val="24"/>
          <w:lang w:val="fr-FR"/>
        </w:rPr>
        <w:t>, “Assez peu. On fait du marbre avec de la chair, et de la chair avec du marbre,”</w:t>
      </w:r>
      <w:r w:rsidR="001B7D8C" w:rsidRPr="003D1A75">
        <w:rPr>
          <w:color w:val="000000" w:themeColor="text1"/>
          <w:sz w:val="24"/>
          <w:szCs w:val="24"/>
          <w:lang w:val="fr-FR"/>
        </w:rPr>
        <w:t xml:space="preserve"> est présentée sous forme de chiasme (marbre/chair, chair/marbre). </w:t>
      </w:r>
      <w:r w:rsidR="00F67BBA" w:rsidRPr="003D1A75">
        <w:rPr>
          <w:color w:val="000000" w:themeColor="text1"/>
          <w:sz w:val="24"/>
          <w:szCs w:val="24"/>
          <w:lang w:val="fr-FR"/>
        </w:rPr>
        <w:t xml:space="preserve">De plus, elle </w:t>
      </w:r>
      <w:r w:rsidR="001B7D8C" w:rsidRPr="003D1A75">
        <w:rPr>
          <w:color w:val="000000" w:themeColor="text1"/>
          <w:sz w:val="24"/>
          <w:szCs w:val="24"/>
          <w:lang w:val="fr-FR"/>
        </w:rPr>
        <w:t>ne nie pas la différence</w:t>
      </w:r>
      <w:r w:rsidR="00F67BBA" w:rsidRPr="003D1A75">
        <w:rPr>
          <w:color w:val="000000" w:themeColor="text1"/>
          <w:sz w:val="24"/>
          <w:szCs w:val="24"/>
          <w:lang w:val="fr-FR"/>
        </w:rPr>
        <w:t xml:space="preserve">, </w:t>
      </w:r>
      <w:r w:rsidR="00575898" w:rsidRPr="003D1A75">
        <w:rPr>
          <w:color w:val="000000" w:themeColor="text1"/>
          <w:sz w:val="24"/>
          <w:szCs w:val="24"/>
          <w:lang w:val="fr-FR"/>
        </w:rPr>
        <w:t>“</w:t>
      </w:r>
      <w:r w:rsidR="001B7D8C" w:rsidRPr="003D1A75">
        <w:rPr>
          <w:color w:val="000000" w:themeColor="text1"/>
          <w:sz w:val="24"/>
          <w:szCs w:val="24"/>
          <w:lang w:val="fr-FR"/>
        </w:rPr>
        <w:t>Assez peu</w:t>
      </w:r>
      <w:r w:rsidR="00575898" w:rsidRPr="003D1A75">
        <w:rPr>
          <w:color w:val="000000" w:themeColor="text1"/>
          <w:sz w:val="24"/>
          <w:szCs w:val="24"/>
          <w:lang w:val="fr-FR"/>
        </w:rPr>
        <w:t xml:space="preserve">” </w:t>
      </w:r>
      <w:r w:rsidR="001B7D8C" w:rsidRPr="003D1A75">
        <w:rPr>
          <w:color w:val="000000" w:themeColor="text1"/>
          <w:sz w:val="24"/>
          <w:szCs w:val="24"/>
          <w:lang w:val="fr-FR"/>
        </w:rPr>
        <w:t>indiqu</w:t>
      </w:r>
      <w:r w:rsidR="00F67BBA" w:rsidRPr="003D1A75">
        <w:rPr>
          <w:color w:val="000000" w:themeColor="text1"/>
          <w:sz w:val="24"/>
          <w:szCs w:val="24"/>
          <w:lang w:val="fr-FR"/>
        </w:rPr>
        <w:t>ant</w:t>
      </w:r>
      <w:r w:rsidR="001B7D8C" w:rsidRPr="003D1A75">
        <w:rPr>
          <w:color w:val="000000" w:themeColor="text1"/>
          <w:sz w:val="24"/>
          <w:szCs w:val="24"/>
          <w:lang w:val="fr-FR"/>
        </w:rPr>
        <w:t xml:space="preserve"> une différence minimal</w:t>
      </w:r>
      <w:r w:rsidR="00F67BBA" w:rsidRPr="003D1A75">
        <w:rPr>
          <w:color w:val="000000" w:themeColor="text1"/>
          <w:sz w:val="24"/>
          <w:szCs w:val="24"/>
          <w:lang w:val="fr-FR"/>
        </w:rPr>
        <w:t>e</w:t>
      </w:r>
      <w:r w:rsidR="001B7D8C" w:rsidRPr="003D1A75">
        <w:rPr>
          <w:color w:val="000000" w:themeColor="text1"/>
          <w:sz w:val="24"/>
          <w:szCs w:val="24"/>
          <w:lang w:val="fr-FR"/>
        </w:rPr>
        <w:t xml:space="preserve"> mais existante. Le</w:t>
      </w:r>
      <w:r w:rsidR="00575898" w:rsidRPr="003D1A75">
        <w:rPr>
          <w:color w:val="000000" w:themeColor="text1"/>
          <w:sz w:val="24"/>
          <w:szCs w:val="24"/>
          <w:lang w:val="fr-FR"/>
        </w:rPr>
        <w:t xml:space="preserve"> “</w:t>
      </w:r>
      <w:r w:rsidR="001B7D8C" w:rsidRPr="003D1A75">
        <w:rPr>
          <w:color w:val="000000" w:themeColor="text1"/>
          <w:sz w:val="24"/>
          <w:szCs w:val="24"/>
          <w:lang w:val="fr-FR"/>
        </w:rPr>
        <w:t>on fait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indique </w:t>
      </w:r>
      <w:r w:rsidR="00F67BBA" w:rsidRPr="003D1A75">
        <w:rPr>
          <w:color w:val="000000" w:themeColor="text1"/>
          <w:sz w:val="24"/>
          <w:szCs w:val="24"/>
          <w:lang w:val="fr-FR"/>
        </w:rPr>
        <w:t>enfin</w:t>
      </w:r>
      <w:r w:rsidR="001B7D8C" w:rsidRPr="003D1A75">
        <w:rPr>
          <w:color w:val="000000" w:themeColor="text1"/>
          <w:sz w:val="24"/>
          <w:szCs w:val="24"/>
          <w:lang w:val="fr-FR"/>
        </w:rPr>
        <w:t xml:space="preserve"> que la ressemblance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pas donnée dans </w:t>
      </w:r>
      <w:r w:rsidR="00575898" w:rsidRPr="003D1A75">
        <w:rPr>
          <w:color w:val="000000" w:themeColor="text1"/>
          <w:sz w:val="24"/>
          <w:szCs w:val="24"/>
          <w:lang w:val="fr-FR"/>
        </w:rPr>
        <w:t>l’</w:t>
      </w:r>
      <w:r w:rsidR="001B7D8C" w:rsidRPr="003D1A75">
        <w:rPr>
          <w:color w:val="000000" w:themeColor="text1"/>
          <w:sz w:val="24"/>
          <w:szCs w:val="24"/>
          <w:lang w:val="fr-FR"/>
        </w:rPr>
        <w:t xml:space="preserve">être même de la matière, mais </w:t>
      </w:r>
      <w:r w:rsidR="00575898" w:rsidRPr="003D1A75">
        <w:rPr>
          <w:color w:val="000000" w:themeColor="text1"/>
          <w:sz w:val="24"/>
          <w:szCs w:val="24"/>
          <w:lang w:val="fr-FR"/>
        </w:rPr>
        <w:t>qu’</w:t>
      </w:r>
      <w:r w:rsidR="001B7D8C" w:rsidRPr="003D1A75">
        <w:rPr>
          <w:color w:val="000000" w:themeColor="text1"/>
          <w:sz w:val="24"/>
          <w:szCs w:val="24"/>
          <w:lang w:val="fr-FR"/>
        </w:rPr>
        <w:t xml:space="preserve">elle doit être construite. On ne sait pas cependant comment on fait du marbre avec de la chair et </w:t>
      </w:r>
      <w:r w:rsidR="001B7D8C" w:rsidRPr="003D1A75">
        <w:rPr>
          <w:color w:val="000000" w:themeColor="text1"/>
          <w:sz w:val="24"/>
          <w:szCs w:val="24"/>
          <w:lang w:val="fr-FR"/>
        </w:rPr>
        <w:lastRenderedPageBreak/>
        <w:t xml:space="preserve">réciproquement. Le chiasme crée une énigme </w:t>
      </w:r>
      <w:r w:rsidR="00575898" w:rsidRPr="003D1A75">
        <w:rPr>
          <w:color w:val="000000" w:themeColor="text1"/>
          <w:sz w:val="24"/>
          <w:szCs w:val="24"/>
          <w:lang w:val="fr-FR"/>
        </w:rPr>
        <w:t>qu’</w:t>
      </w:r>
      <w:r w:rsidR="001B7D8C" w:rsidRPr="003D1A75">
        <w:rPr>
          <w:color w:val="000000" w:themeColor="text1"/>
          <w:sz w:val="24"/>
          <w:szCs w:val="24"/>
          <w:lang w:val="fr-FR"/>
        </w:rPr>
        <w:t xml:space="preserve">on est tenté de résoudre au moyen du </w:t>
      </w:r>
      <w:r w:rsidR="001B7D8C" w:rsidRPr="003D1A75">
        <w:rPr>
          <w:i/>
          <w:color w:val="000000" w:themeColor="text1"/>
          <w:sz w:val="24"/>
          <w:szCs w:val="24"/>
          <w:lang w:val="fr-FR"/>
        </w:rPr>
        <w:t>Salon de 63</w:t>
      </w:r>
      <w:r w:rsidR="001B7D8C" w:rsidRPr="003D1A75">
        <w:rPr>
          <w:color w:val="000000" w:themeColor="text1"/>
          <w:sz w:val="24"/>
          <w:szCs w:val="24"/>
          <w:lang w:val="fr-FR"/>
        </w:rPr>
        <w:t xml:space="preserve">. </w:t>
      </w:r>
    </w:p>
    <w:p w14:paraId="1A943032" w14:textId="27413D3A"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Par exemple, la symétrie formelle </w:t>
      </w:r>
      <w:proofErr w:type="spellStart"/>
      <w:r w:rsidRPr="003D1A75">
        <w:rPr>
          <w:color w:val="000000" w:themeColor="text1"/>
          <w:sz w:val="24"/>
          <w:szCs w:val="24"/>
          <w:lang w:val="fr-FR"/>
        </w:rPr>
        <w:t>chiasmique</w:t>
      </w:r>
      <w:proofErr w:type="spellEnd"/>
      <w:r w:rsidRPr="003D1A75">
        <w:rPr>
          <w:color w:val="000000" w:themeColor="text1"/>
          <w:sz w:val="24"/>
          <w:szCs w:val="24"/>
          <w:lang w:val="fr-FR"/>
        </w:rPr>
        <w:t xml:space="preserve"> montrerait à la fois la fusion et </w:t>
      </w:r>
      <w:r w:rsidR="00575898" w:rsidRPr="003D1A75">
        <w:rPr>
          <w:color w:val="000000" w:themeColor="text1"/>
          <w:sz w:val="24"/>
          <w:szCs w:val="24"/>
          <w:lang w:val="fr-FR"/>
        </w:rPr>
        <w:t>l’</w:t>
      </w:r>
      <w:r w:rsidRPr="003D1A75">
        <w:rPr>
          <w:color w:val="000000" w:themeColor="text1"/>
          <w:sz w:val="24"/>
          <w:szCs w:val="24"/>
          <w:lang w:val="fr-FR"/>
        </w:rPr>
        <w:t xml:space="preserve">interchangeabilité de </w:t>
      </w:r>
      <w:r w:rsidR="00575898" w:rsidRPr="003D1A75">
        <w:rPr>
          <w:color w:val="000000" w:themeColor="text1"/>
          <w:sz w:val="24"/>
          <w:szCs w:val="24"/>
          <w:lang w:val="fr-FR"/>
        </w:rPr>
        <w:t>l’</w:t>
      </w:r>
      <w:r w:rsidRPr="003D1A75">
        <w:rPr>
          <w:color w:val="000000" w:themeColor="text1"/>
          <w:sz w:val="24"/>
          <w:szCs w:val="24"/>
          <w:lang w:val="fr-FR"/>
        </w:rPr>
        <w:t xml:space="preserve">artiste et de son </w:t>
      </w:r>
      <w:r w:rsidR="00DD6834" w:rsidRPr="003D1A75">
        <w:rPr>
          <w:color w:val="000000" w:themeColor="text1"/>
          <w:sz w:val="24"/>
          <w:szCs w:val="24"/>
          <w:lang w:val="fr-FR"/>
        </w:rPr>
        <w:t>œuvre</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On fait du marbre avec de la chair</w:t>
      </w:r>
      <w:r w:rsidR="00B92D23" w:rsidRPr="003D1A75">
        <w:rPr>
          <w:color w:val="000000" w:themeColor="text1"/>
          <w:sz w:val="24"/>
          <w:szCs w:val="24"/>
          <w:lang w:val="fr-FR"/>
        </w:rPr>
        <w:t>”</w:t>
      </w:r>
      <w:r w:rsidR="00F67BBA" w:rsidRPr="003D1A75">
        <w:rPr>
          <w:color w:val="000000" w:themeColor="text1"/>
          <w:sz w:val="24"/>
          <w:szCs w:val="24"/>
          <w:lang w:val="fr-FR"/>
        </w:rPr>
        <w:t xml:space="preserve"> indique que</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artiste de génie</w:t>
      </w:r>
      <w:r w:rsidR="00F67BBA" w:rsidRPr="003D1A75">
        <w:rPr>
          <w:color w:val="000000" w:themeColor="text1"/>
          <w:sz w:val="24"/>
          <w:szCs w:val="24"/>
          <w:lang w:val="fr-FR"/>
        </w:rPr>
        <w:t>,</w:t>
      </w:r>
      <w:r w:rsidRPr="003D1A75">
        <w:rPr>
          <w:color w:val="000000" w:themeColor="text1"/>
          <w:sz w:val="24"/>
          <w:szCs w:val="24"/>
          <w:lang w:val="fr-FR"/>
        </w:rPr>
        <w:t xml:space="preserve"> comme Pygmalion</w:t>
      </w:r>
      <w:r w:rsidR="00F67BBA" w:rsidRPr="003D1A75">
        <w:rPr>
          <w:color w:val="000000" w:themeColor="text1"/>
          <w:sz w:val="24"/>
          <w:szCs w:val="24"/>
          <w:lang w:val="fr-FR"/>
        </w:rPr>
        <w:t>,</w:t>
      </w:r>
      <w:r w:rsidRPr="003D1A75">
        <w:rPr>
          <w:color w:val="000000" w:themeColor="text1"/>
          <w:sz w:val="24"/>
          <w:szCs w:val="24"/>
          <w:lang w:val="fr-FR"/>
        </w:rPr>
        <w:t xml:space="preserve"> est bien dans le </w:t>
      </w:r>
      <w:r w:rsidRPr="003D1A75">
        <w:rPr>
          <w:i/>
          <w:color w:val="000000" w:themeColor="text1"/>
          <w:sz w:val="24"/>
          <w:szCs w:val="24"/>
          <w:lang w:val="fr-FR"/>
        </w:rPr>
        <w:t>Salon</w:t>
      </w:r>
      <w:r w:rsidR="00575898" w:rsidRPr="003D1A75">
        <w:rPr>
          <w:color w:val="000000" w:themeColor="text1"/>
          <w:sz w:val="24"/>
          <w:szCs w:val="24"/>
          <w:lang w:val="fr-FR"/>
        </w:rPr>
        <w:t xml:space="preserve"> “</w:t>
      </w:r>
      <w:r w:rsidRPr="003D1A75">
        <w:rPr>
          <w:color w:val="000000" w:themeColor="text1"/>
          <w:sz w:val="24"/>
          <w:szCs w:val="24"/>
          <w:lang w:val="fr-FR"/>
        </w:rPr>
        <w:t>pétrifié</w:t>
      </w:r>
      <w:r w:rsidR="00575898" w:rsidRPr="003D1A75">
        <w:rPr>
          <w:color w:val="000000" w:themeColor="text1"/>
          <w:sz w:val="24"/>
          <w:szCs w:val="24"/>
          <w:lang w:val="fr-FR"/>
        </w:rPr>
        <w:t xml:space="preserve">” </w:t>
      </w:r>
      <w:r w:rsidRPr="003D1A75">
        <w:rPr>
          <w:color w:val="000000" w:themeColor="text1"/>
          <w:sz w:val="24"/>
          <w:szCs w:val="24"/>
          <w:lang w:val="fr-FR"/>
        </w:rPr>
        <w:t xml:space="preserve">avec son </w:t>
      </w:r>
      <w:r w:rsidR="00DD6834" w:rsidRPr="003D1A75">
        <w:rPr>
          <w:color w:val="000000" w:themeColor="text1"/>
          <w:sz w:val="24"/>
          <w:szCs w:val="24"/>
          <w:lang w:val="fr-FR"/>
        </w:rPr>
        <w:t>œuvre</w:t>
      </w:r>
      <w:r w:rsidRPr="003D1A75">
        <w:rPr>
          <w:color w:val="000000" w:themeColor="text1"/>
          <w:sz w:val="24"/>
          <w:szCs w:val="24"/>
          <w:lang w:val="fr-FR"/>
        </w:rPr>
        <w:t>, immortalisé à son tour dans la pierre. En retour</w:t>
      </w:r>
      <w:r w:rsidR="00575898" w:rsidRPr="003D1A75">
        <w:rPr>
          <w:color w:val="000000" w:themeColor="text1"/>
          <w:sz w:val="24"/>
          <w:szCs w:val="24"/>
          <w:lang w:val="fr-FR"/>
        </w:rPr>
        <w:t xml:space="preserve"> </w:t>
      </w:r>
      <w:r w:rsidR="00F67BBA" w:rsidRPr="003D1A75">
        <w:rPr>
          <w:color w:val="000000" w:themeColor="text1"/>
          <w:sz w:val="24"/>
          <w:szCs w:val="24"/>
          <w:lang w:val="fr-FR"/>
        </w:rPr>
        <w:t xml:space="preserve">dans </w:t>
      </w:r>
      <w:proofErr w:type="gramStart"/>
      <w:r w:rsidR="00575898" w:rsidRPr="003D1A75">
        <w:rPr>
          <w:color w:val="000000" w:themeColor="text1"/>
          <w:sz w:val="24"/>
          <w:szCs w:val="24"/>
          <w:lang w:val="fr-FR"/>
        </w:rPr>
        <w:t>“</w:t>
      </w:r>
      <w:r w:rsidRPr="003D1A75">
        <w:rPr>
          <w:color w:val="000000" w:themeColor="text1"/>
          <w:sz w:val="24"/>
          <w:szCs w:val="24"/>
          <w:lang w:val="fr-FR"/>
        </w:rPr>
        <w:t>[</w:t>
      </w:r>
      <w:proofErr w:type="gramEnd"/>
      <w:r w:rsidRPr="003D1A75">
        <w:rPr>
          <w:color w:val="000000" w:themeColor="text1"/>
          <w:sz w:val="24"/>
          <w:szCs w:val="24"/>
          <w:lang w:val="fr-FR"/>
        </w:rPr>
        <w:t>On fait] de la chair avec du marbre</w:t>
      </w:r>
      <w:r w:rsidR="00F67BBA" w:rsidRPr="003D1A75">
        <w:rPr>
          <w:color w:val="000000" w:themeColor="text1"/>
          <w:sz w:val="24"/>
          <w:szCs w:val="24"/>
          <w:lang w:val="fr-FR"/>
        </w:rPr>
        <w:t>,</w:t>
      </w:r>
      <w:r w:rsidR="00B92D23" w:rsidRPr="003D1A75">
        <w:rPr>
          <w:color w:val="000000" w:themeColor="text1"/>
          <w:sz w:val="24"/>
          <w:szCs w:val="24"/>
          <w:lang w:val="fr-FR"/>
        </w:rPr>
        <w:t>”</w:t>
      </w:r>
      <w:r w:rsidRPr="003D1A75">
        <w:rPr>
          <w:color w:val="000000" w:themeColor="text1"/>
          <w:sz w:val="24"/>
          <w:szCs w:val="24"/>
          <w:lang w:val="fr-FR"/>
        </w:rPr>
        <w:t xml:space="preserve"> le chef </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prend vie en dehors de </w:t>
      </w:r>
      <w:r w:rsidR="00575898" w:rsidRPr="003D1A75">
        <w:rPr>
          <w:color w:val="000000" w:themeColor="text1"/>
          <w:sz w:val="24"/>
          <w:szCs w:val="24"/>
          <w:lang w:val="fr-FR"/>
        </w:rPr>
        <w:t>l’</w:t>
      </w:r>
      <w:r w:rsidRPr="003D1A75">
        <w:rPr>
          <w:color w:val="000000" w:themeColor="text1"/>
          <w:sz w:val="24"/>
          <w:szCs w:val="24"/>
          <w:lang w:val="fr-FR"/>
        </w:rPr>
        <w:t>artiste, il est</w:t>
      </w:r>
      <w:r w:rsidR="00575898" w:rsidRPr="003D1A75">
        <w:rPr>
          <w:color w:val="000000" w:themeColor="text1"/>
          <w:sz w:val="24"/>
          <w:szCs w:val="24"/>
          <w:lang w:val="fr-FR"/>
        </w:rPr>
        <w:t xml:space="preserve"> “l’</w:t>
      </w:r>
      <w:r w:rsidRPr="003D1A75">
        <w:rPr>
          <w:color w:val="000000" w:themeColor="text1"/>
          <w:sz w:val="24"/>
          <w:szCs w:val="24"/>
          <w:lang w:val="fr-FR"/>
        </w:rPr>
        <w:t>enfant</w:t>
      </w:r>
      <w:r w:rsidR="00B92D23" w:rsidRPr="003D1A75">
        <w:rPr>
          <w:color w:val="000000" w:themeColor="text1"/>
          <w:sz w:val="24"/>
          <w:szCs w:val="24"/>
          <w:lang w:val="fr-FR"/>
        </w:rPr>
        <w:t>”</w:t>
      </w:r>
      <w:r w:rsidRPr="003D1A75">
        <w:rPr>
          <w:rStyle w:val="FootnoteReference"/>
          <w:color w:val="000000" w:themeColor="text1"/>
          <w:szCs w:val="16"/>
          <w:lang w:val="fr-FR"/>
        </w:rPr>
        <w:footnoteReference w:id="85"/>
      </w:r>
      <w:r w:rsidRPr="003D1A75">
        <w:rPr>
          <w:color w:val="000000" w:themeColor="text1"/>
          <w:sz w:val="24"/>
          <w:szCs w:val="24"/>
          <w:lang w:val="fr-FR"/>
        </w:rPr>
        <w:t xml:space="preserve"> monstrueux parce </w:t>
      </w:r>
      <w:r w:rsidR="00575898" w:rsidRPr="003D1A75">
        <w:rPr>
          <w:color w:val="000000" w:themeColor="text1"/>
          <w:sz w:val="24"/>
          <w:szCs w:val="24"/>
          <w:lang w:val="fr-FR"/>
        </w:rPr>
        <w:t>qu’</w:t>
      </w:r>
      <w:r w:rsidRPr="003D1A75">
        <w:rPr>
          <w:color w:val="000000" w:themeColor="text1"/>
          <w:sz w:val="24"/>
          <w:szCs w:val="24"/>
          <w:lang w:val="fr-FR"/>
        </w:rPr>
        <w:t xml:space="preserve">engendré par </w:t>
      </w:r>
      <w:r w:rsidR="00575898" w:rsidRPr="003D1A75">
        <w:rPr>
          <w:color w:val="000000" w:themeColor="text1"/>
          <w:sz w:val="24"/>
          <w:szCs w:val="24"/>
          <w:lang w:val="fr-FR"/>
        </w:rPr>
        <w:t>l’</w:t>
      </w:r>
      <w:r w:rsidRPr="003D1A75">
        <w:rPr>
          <w:color w:val="000000" w:themeColor="text1"/>
          <w:sz w:val="24"/>
          <w:szCs w:val="24"/>
          <w:lang w:val="fr-FR"/>
        </w:rPr>
        <w:t xml:space="preserve">art qui assurera le lien de </w:t>
      </w:r>
      <w:r w:rsidR="00575898" w:rsidRPr="003D1A75">
        <w:rPr>
          <w:color w:val="000000" w:themeColor="text1"/>
          <w:sz w:val="24"/>
          <w:szCs w:val="24"/>
          <w:lang w:val="fr-FR"/>
        </w:rPr>
        <w:t>l’</w:t>
      </w:r>
      <w:r w:rsidRPr="003D1A75">
        <w:rPr>
          <w:color w:val="000000" w:themeColor="text1"/>
          <w:sz w:val="24"/>
          <w:szCs w:val="24"/>
          <w:lang w:val="fr-FR"/>
        </w:rPr>
        <w:t xml:space="preserve">artiste avec la postérité. </w:t>
      </w:r>
    </w:p>
    <w:p w14:paraId="4209BBCA" w14:textId="239FB977"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lecteur aurait cependant tort de suivre cette voie plus longtemps. Le </w:t>
      </w:r>
      <w:r w:rsidRPr="003D1A75">
        <w:rPr>
          <w:i/>
          <w:color w:val="000000" w:themeColor="text1"/>
          <w:sz w:val="24"/>
          <w:szCs w:val="24"/>
          <w:lang w:val="fr-FR"/>
        </w:rPr>
        <w:t>Rêve</w:t>
      </w:r>
      <w:r w:rsidRPr="003D1A75">
        <w:rPr>
          <w:color w:val="000000" w:themeColor="text1"/>
          <w:sz w:val="24"/>
          <w:szCs w:val="24"/>
          <w:lang w:val="fr-FR"/>
        </w:rPr>
        <w:t xml:space="preserve"> en fait rapidement une fausse piste en ravalant le chef </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à la position subalterne </w:t>
      </w:r>
      <w:r w:rsidR="00575898" w:rsidRPr="003D1A75">
        <w:rPr>
          <w:color w:val="000000" w:themeColor="text1"/>
          <w:sz w:val="24"/>
          <w:szCs w:val="24"/>
          <w:lang w:val="fr-FR"/>
        </w:rPr>
        <w:t>d’</w:t>
      </w:r>
      <w:r w:rsidRPr="003D1A75">
        <w:rPr>
          <w:color w:val="000000" w:themeColor="text1"/>
          <w:sz w:val="24"/>
          <w:szCs w:val="24"/>
          <w:lang w:val="fr-FR"/>
        </w:rPr>
        <w:t>imitation de la nature</w:t>
      </w:r>
      <w:r w:rsidR="00F67BBA"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Le ciseau du plus habile statuaire ne fait pas même un épiderme</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92). Le</w:t>
      </w:r>
      <w:r w:rsidR="00575898" w:rsidRPr="003D1A75">
        <w:rPr>
          <w:color w:val="000000" w:themeColor="text1"/>
          <w:sz w:val="24"/>
          <w:szCs w:val="24"/>
          <w:lang w:val="fr-FR"/>
        </w:rPr>
        <w:t xml:space="preserve"> “</w:t>
      </w:r>
      <w:r w:rsidRPr="003D1A75">
        <w:rPr>
          <w:color w:val="000000" w:themeColor="text1"/>
          <w:sz w:val="24"/>
          <w:szCs w:val="24"/>
          <w:lang w:val="fr-FR"/>
        </w:rPr>
        <w:t>plus habile statuaire</w:t>
      </w:r>
      <w:r w:rsidR="00575898" w:rsidRPr="003D1A75">
        <w:rPr>
          <w:color w:val="000000" w:themeColor="text1"/>
          <w:sz w:val="24"/>
          <w:szCs w:val="24"/>
          <w:lang w:val="fr-FR"/>
        </w:rPr>
        <w:t xml:space="preserve">” </w:t>
      </w:r>
      <w:r w:rsidRPr="003D1A75">
        <w:rPr>
          <w:color w:val="000000" w:themeColor="text1"/>
          <w:sz w:val="24"/>
          <w:szCs w:val="24"/>
          <w:lang w:val="fr-FR"/>
        </w:rPr>
        <w:t xml:space="preserve">lui-même ne pourra produire </w:t>
      </w:r>
      <w:r w:rsidR="00575898" w:rsidRPr="003D1A75">
        <w:rPr>
          <w:color w:val="000000" w:themeColor="text1"/>
          <w:sz w:val="24"/>
          <w:szCs w:val="24"/>
          <w:lang w:val="fr-FR"/>
        </w:rPr>
        <w:t>qu’</w:t>
      </w:r>
      <w:r w:rsidRPr="003D1A75">
        <w:rPr>
          <w:color w:val="000000" w:themeColor="text1"/>
          <w:sz w:val="24"/>
          <w:szCs w:val="24"/>
          <w:lang w:val="fr-FR"/>
        </w:rPr>
        <w:t xml:space="preserve">un simulacre de la réalité, une illusion qui ne passe pas </w:t>
      </w:r>
      <w:r w:rsidR="00575898" w:rsidRPr="003D1A75">
        <w:rPr>
          <w:color w:val="000000" w:themeColor="text1"/>
          <w:sz w:val="24"/>
          <w:szCs w:val="24"/>
          <w:lang w:val="fr-FR"/>
        </w:rPr>
        <w:t>l’</w:t>
      </w:r>
      <w:r w:rsidRPr="003D1A75">
        <w:rPr>
          <w:color w:val="000000" w:themeColor="text1"/>
          <w:sz w:val="24"/>
          <w:szCs w:val="24"/>
          <w:lang w:val="fr-FR"/>
        </w:rPr>
        <w:t xml:space="preserve">examen de </w:t>
      </w:r>
      <w:r w:rsidR="00575898" w:rsidRPr="003D1A75">
        <w:rPr>
          <w:color w:val="000000" w:themeColor="text1"/>
          <w:sz w:val="24"/>
          <w:szCs w:val="24"/>
          <w:lang w:val="fr-FR"/>
        </w:rPr>
        <w:t>l’</w:t>
      </w:r>
      <w:r w:rsidR="00B92D23" w:rsidRPr="003D1A75">
        <w:rPr>
          <w:color w:val="000000" w:themeColor="text1"/>
          <w:sz w:val="24"/>
          <w:szCs w:val="24"/>
          <w:lang w:val="fr-FR"/>
        </w:rPr>
        <w:t>“</w:t>
      </w:r>
      <w:r w:rsidRPr="003D1A75">
        <w:rPr>
          <w:color w:val="000000" w:themeColor="text1"/>
          <w:sz w:val="24"/>
          <w:szCs w:val="24"/>
          <w:lang w:val="fr-FR"/>
        </w:rPr>
        <w:t>épiderme,</w:t>
      </w:r>
      <w:r w:rsidR="00575898" w:rsidRPr="003D1A75">
        <w:rPr>
          <w:color w:val="000000" w:themeColor="text1"/>
          <w:sz w:val="24"/>
          <w:szCs w:val="24"/>
          <w:lang w:val="fr-FR"/>
        </w:rPr>
        <w:t xml:space="preserve">” </w:t>
      </w:r>
      <w:r w:rsidRPr="003D1A75">
        <w:rPr>
          <w:color w:val="000000" w:themeColor="text1"/>
          <w:sz w:val="24"/>
          <w:szCs w:val="24"/>
          <w:lang w:val="fr-FR"/>
        </w:rPr>
        <w:t xml:space="preserve">mot scientifique qui rend ses poils, ses </w:t>
      </w:r>
      <w:proofErr w:type="spellStart"/>
      <w:r w:rsidRPr="003D1A75">
        <w:rPr>
          <w:color w:val="000000" w:themeColor="text1"/>
          <w:sz w:val="24"/>
          <w:szCs w:val="24"/>
          <w:lang w:val="fr-FR"/>
        </w:rPr>
        <w:t>pores</w:t>
      </w:r>
      <w:proofErr w:type="spellEnd"/>
      <w:r w:rsidRPr="003D1A75">
        <w:rPr>
          <w:color w:val="000000" w:themeColor="text1"/>
          <w:sz w:val="24"/>
          <w:szCs w:val="24"/>
          <w:lang w:val="fr-FR"/>
        </w:rPr>
        <w:t xml:space="preserve"> et ses glandes à la peau. Nous voilà bien loin de </w:t>
      </w:r>
      <w:r w:rsidR="00575898" w:rsidRPr="003D1A75">
        <w:rPr>
          <w:color w:val="000000" w:themeColor="text1"/>
          <w:sz w:val="24"/>
          <w:szCs w:val="24"/>
          <w:lang w:val="fr-FR"/>
        </w:rPr>
        <w:t>l’</w:t>
      </w:r>
      <w:r w:rsidRPr="003D1A75">
        <w:rPr>
          <w:color w:val="000000" w:themeColor="text1"/>
          <w:sz w:val="24"/>
          <w:szCs w:val="24"/>
          <w:lang w:val="fr-FR"/>
        </w:rPr>
        <w:t xml:space="preserve">élan lyrique du </w:t>
      </w:r>
      <w:r w:rsidRPr="003D1A75">
        <w:rPr>
          <w:i/>
          <w:color w:val="000000" w:themeColor="text1"/>
          <w:sz w:val="24"/>
          <w:szCs w:val="24"/>
          <w:lang w:val="fr-FR"/>
        </w:rPr>
        <w:t>Salon</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Quelle mollesse de </w:t>
      </w:r>
      <w:proofErr w:type="gramStart"/>
      <w:r w:rsidRPr="003D1A75">
        <w:rPr>
          <w:color w:val="000000" w:themeColor="text1"/>
          <w:sz w:val="24"/>
          <w:szCs w:val="24"/>
          <w:lang w:val="fr-FR"/>
        </w:rPr>
        <w:t>chair!</w:t>
      </w:r>
      <w:proofErr w:type="gramEnd"/>
      <w:r w:rsidRPr="003D1A75">
        <w:rPr>
          <w:color w:val="000000" w:themeColor="text1"/>
          <w:sz w:val="24"/>
          <w:szCs w:val="24"/>
          <w:lang w:val="fr-FR"/>
        </w:rPr>
        <w:t xml:space="preserve"> Non, ce</w:t>
      </w:r>
      <w:r w:rsidR="00965250" w:rsidRPr="003D1A75">
        <w:rPr>
          <w:color w:val="000000" w:themeColor="text1"/>
          <w:sz w:val="24"/>
          <w:szCs w:val="24"/>
          <w:lang w:val="fr-FR"/>
        </w:rPr>
        <w:t xml:space="preserve"> n’</w:t>
      </w:r>
      <w:r w:rsidRPr="003D1A75">
        <w:rPr>
          <w:color w:val="000000" w:themeColor="text1"/>
          <w:sz w:val="24"/>
          <w:szCs w:val="24"/>
          <w:lang w:val="fr-FR"/>
        </w:rPr>
        <w:t>est pas du marbre</w:t>
      </w:r>
      <w:r w:rsidR="00F67BBA" w:rsidRPr="003D1A75">
        <w:rPr>
          <w:color w:val="000000" w:themeColor="text1"/>
          <w:sz w:val="24"/>
          <w:szCs w:val="24"/>
          <w:lang w:val="fr-FR"/>
        </w:rPr>
        <w:t>,</w:t>
      </w:r>
      <w:r w:rsidR="00575898" w:rsidRPr="003D1A75">
        <w:rPr>
          <w:color w:val="000000" w:themeColor="text1"/>
          <w:sz w:val="24"/>
          <w:szCs w:val="24"/>
          <w:lang w:val="fr-FR"/>
        </w:rPr>
        <w:t xml:space="preserve">” </w:t>
      </w:r>
      <w:r w:rsidR="00F67BBA" w:rsidRPr="003D1A75">
        <w:rPr>
          <w:color w:val="000000" w:themeColor="text1"/>
          <w:sz w:val="24"/>
          <w:szCs w:val="24"/>
          <w:lang w:val="fr-FR"/>
        </w:rPr>
        <w:t xml:space="preserve">où </w:t>
      </w:r>
      <w:r w:rsidRPr="003D1A75">
        <w:rPr>
          <w:color w:val="000000" w:themeColor="text1"/>
          <w:sz w:val="24"/>
          <w:szCs w:val="24"/>
          <w:lang w:val="fr-FR"/>
        </w:rPr>
        <w:t xml:space="preserve">il suffisait au marbre </w:t>
      </w:r>
      <w:r w:rsidR="00575898" w:rsidRPr="003D1A75">
        <w:rPr>
          <w:color w:val="000000" w:themeColor="text1"/>
          <w:sz w:val="24"/>
          <w:szCs w:val="24"/>
          <w:lang w:val="fr-FR"/>
        </w:rPr>
        <w:t>d’</w:t>
      </w:r>
      <w:r w:rsidRPr="003D1A75">
        <w:rPr>
          <w:color w:val="000000" w:themeColor="text1"/>
          <w:sz w:val="24"/>
          <w:szCs w:val="24"/>
          <w:lang w:val="fr-FR"/>
        </w:rPr>
        <w:t xml:space="preserve">être mou pour être chair. Ce faisant le </w:t>
      </w:r>
      <w:r w:rsidRPr="003D1A75">
        <w:rPr>
          <w:i/>
          <w:color w:val="000000" w:themeColor="text1"/>
          <w:sz w:val="24"/>
          <w:szCs w:val="24"/>
          <w:lang w:val="fr-FR"/>
        </w:rPr>
        <w:t>Rêve</w:t>
      </w:r>
      <w:r w:rsidRPr="003D1A75">
        <w:rPr>
          <w:color w:val="000000" w:themeColor="text1"/>
          <w:sz w:val="24"/>
          <w:szCs w:val="24"/>
          <w:lang w:val="fr-FR"/>
        </w:rPr>
        <w:t xml:space="preserve"> évacue toute possibilité </w:t>
      </w:r>
      <w:r w:rsidR="00575898" w:rsidRPr="003D1A75">
        <w:rPr>
          <w:color w:val="000000" w:themeColor="text1"/>
          <w:sz w:val="24"/>
          <w:szCs w:val="24"/>
          <w:lang w:val="fr-FR"/>
        </w:rPr>
        <w:t>d’</w:t>
      </w:r>
      <w:r w:rsidRPr="003D1A75">
        <w:rPr>
          <w:color w:val="000000" w:themeColor="text1"/>
          <w:sz w:val="24"/>
          <w:szCs w:val="24"/>
          <w:lang w:val="fr-FR"/>
        </w:rPr>
        <w:t xml:space="preserve">utilisation du mythe de Pygmalion comme il </w:t>
      </w:r>
      <w:r w:rsidR="00575898" w:rsidRPr="003D1A75">
        <w:rPr>
          <w:color w:val="000000" w:themeColor="text1"/>
          <w:sz w:val="24"/>
          <w:szCs w:val="24"/>
          <w:lang w:val="fr-FR"/>
        </w:rPr>
        <w:t>l’</w:t>
      </w:r>
      <w:r w:rsidRPr="003D1A75">
        <w:rPr>
          <w:color w:val="000000" w:themeColor="text1"/>
          <w:sz w:val="24"/>
          <w:szCs w:val="24"/>
          <w:lang w:val="fr-FR"/>
        </w:rPr>
        <w:t xml:space="preserve">avait fait en 1763. Le début </w:t>
      </w:r>
      <w:r w:rsidR="00575898" w:rsidRPr="003D1A75">
        <w:rPr>
          <w:color w:val="000000" w:themeColor="text1"/>
          <w:sz w:val="24"/>
          <w:szCs w:val="24"/>
          <w:lang w:val="fr-FR"/>
        </w:rPr>
        <w:t>d’</w:t>
      </w:r>
      <w:r w:rsidRPr="003D1A75">
        <w:rPr>
          <w:color w:val="000000" w:themeColor="text1"/>
          <w:sz w:val="24"/>
          <w:szCs w:val="24"/>
          <w:lang w:val="fr-FR"/>
        </w:rPr>
        <w:t xml:space="preserve">anthropomorphisation de la pierre </w:t>
      </w:r>
      <w:r w:rsidR="00F67BBA" w:rsidRPr="003D1A75">
        <w:rPr>
          <w:color w:val="000000" w:themeColor="text1"/>
          <w:sz w:val="24"/>
          <w:szCs w:val="24"/>
          <w:lang w:val="fr-FR"/>
        </w:rPr>
        <w:t>en une</w:t>
      </w:r>
      <w:r w:rsidRPr="003D1A75">
        <w:rPr>
          <w:color w:val="000000" w:themeColor="text1"/>
          <w:sz w:val="24"/>
          <w:szCs w:val="24"/>
          <w:lang w:val="fr-FR"/>
        </w:rPr>
        <w:t xml:space="preserve"> forme humaine est en effet avorté, </w:t>
      </w:r>
    </w:p>
    <w:p w14:paraId="6F14E67A" w14:textId="2666B523" w:rsidR="001B7D8C" w:rsidRPr="003D1A75" w:rsidRDefault="00575898" w:rsidP="006D1A73">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ALEMBERT. Rendre le marbre comestible, cela ne me paraît pas facile.</w:t>
      </w:r>
    </w:p>
    <w:p w14:paraId="0FDADA92" w14:textId="20EC836A"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DIDEROT. </w:t>
      </w:r>
      <w:r w:rsidR="001A5F2A" w:rsidRPr="003D1A75">
        <w:rPr>
          <w:color w:val="000000" w:themeColor="text1"/>
          <w:sz w:val="24"/>
          <w:szCs w:val="24"/>
          <w:lang w:val="fr-FR"/>
        </w:rPr>
        <w:t>C’</w:t>
      </w:r>
      <w:r w:rsidRPr="003D1A75">
        <w:rPr>
          <w:color w:val="000000" w:themeColor="text1"/>
          <w:sz w:val="24"/>
          <w:szCs w:val="24"/>
          <w:lang w:val="fr-FR"/>
        </w:rPr>
        <w:t>est mon affaire que de vous en indiquer le procédé. Je prends la statue que vous voyez, je la mets dans un mortier, et à grands coups de pilon...</w:t>
      </w:r>
    </w:p>
    <w:p w14:paraId="59FFDD71" w14:textId="66E8A809" w:rsidR="001B7D8C" w:rsidRPr="003D1A75" w:rsidRDefault="00575898" w:rsidP="006D1A73">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 xml:space="preserve">ALEMBERT. Doucement, </w:t>
      </w:r>
      <w:r w:rsidR="00623036" w:rsidRPr="003D1A75">
        <w:rPr>
          <w:color w:val="000000" w:themeColor="text1"/>
          <w:sz w:val="24"/>
          <w:szCs w:val="24"/>
          <w:lang w:val="fr-FR"/>
        </w:rPr>
        <w:t>s’</w:t>
      </w:r>
      <w:r w:rsidR="001B7D8C" w:rsidRPr="003D1A75">
        <w:rPr>
          <w:color w:val="000000" w:themeColor="text1"/>
          <w:sz w:val="24"/>
          <w:szCs w:val="24"/>
          <w:lang w:val="fr-FR"/>
        </w:rPr>
        <w:t xml:space="preserve">il vous plaît. </w:t>
      </w:r>
      <w:r w:rsidR="001A5F2A" w:rsidRPr="003D1A75">
        <w:rPr>
          <w:color w:val="000000" w:themeColor="text1"/>
          <w:sz w:val="24"/>
          <w:szCs w:val="24"/>
          <w:lang w:val="fr-FR"/>
        </w:rPr>
        <w:t>C’</w:t>
      </w:r>
      <w:r w:rsidR="001B7D8C" w:rsidRPr="003D1A75">
        <w:rPr>
          <w:color w:val="000000" w:themeColor="text1"/>
          <w:sz w:val="24"/>
          <w:szCs w:val="24"/>
          <w:lang w:val="fr-FR"/>
        </w:rPr>
        <w:t>est le chef-</w:t>
      </w:r>
      <w:r w:rsidRPr="003D1A75">
        <w:rPr>
          <w:color w:val="000000" w:themeColor="text1"/>
          <w:sz w:val="24"/>
          <w:szCs w:val="24"/>
          <w:lang w:val="fr-FR"/>
        </w:rPr>
        <w:t>d’</w:t>
      </w:r>
      <w:r w:rsidR="00DD6834" w:rsidRPr="003D1A75">
        <w:rPr>
          <w:color w:val="000000" w:themeColor="text1"/>
          <w:sz w:val="24"/>
          <w:szCs w:val="24"/>
          <w:lang w:val="fr-FR"/>
        </w:rPr>
        <w:t>œuvre</w:t>
      </w:r>
      <w:r w:rsidR="001B7D8C" w:rsidRPr="003D1A75">
        <w:rPr>
          <w:color w:val="000000" w:themeColor="text1"/>
          <w:sz w:val="24"/>
          <w:szCs w:val="24"/>
          <w:lang w:val="fr-FR"/>
        </w:rPr>
        <w:t xml:space="preserve"> de Falconet. Encore si </w:t>
      </w:r>
      <w:r w:rsidR="001A5F2A" w:rsidRPr="003D1A75">
        <w:rPr>
          <w:color w:val="000000" w:themeColor="text1"/>
          <w:sz w:val="24"/>
          <w:szCs w:val="24"/>
          <w:lang w:val="fr-FR"/>
        </w:rPr>
        <w:t>c’</w:t>
      </w:r>
      <w:r w:rsidR="001B7D8C" w:rsidRPr="003D1A75">
        <w:rPr>
          <w:color w:val="000000" w:themeColor="text1"/>
          <w:sz w:val="24"/>
          <w:szCs w:val="24"/>
          <w:lang w:val="fr-FR"/>
        </w:rPr>
        <w:t xml:space="preserve">était un morceau </w:t>
      </w:r>
      <w:r w:rsidRPr="003D1A75">
        <w:rPr>
          <w:color w:val="000000" w:themeColor="text1"/>
          <w:sz w:val="24"/>
          <w:szCs w:val="24"/>
          <w:lang w:val="fr-FR"/>
        </w:rPr>
        <w:t>d’</w:t>
      </w:r>
      <w:r w:rsidR="001B7D8C" w:rsidRPr="003D1A75">
        <w:rPr>
          <w:color w:val="000000" w:themeColor="text1"/>
          <w:sz w:val="24"/>
          <w:szCs w:val="24"/>
          <w:lang w:val="fr-FR"/>
        </w:rPr>
        <w:t xml:space="preserve">Huez ou </w:t>
      </w:r>
      <w:r w:rsidRPr="003D1A75">
        <w:rPr>
          <w:color w:val="000000" w:themeColor="text1"/>
          <w:sz w:val="24"/>
          <w:szCs w:val="24"/>
          <w:lang w:val="fr-FR"/>
        </w:rPr>
        <w:t>d’</w:t>
      </w:r>
      <w:r w:rsidR="001B7D8C" w:rsidRPr="003D1A75">
        <w:rPr>
          <w:color w:val="000000" w:themeColor="text1"/>
          <w:sz w:val="24"/>
          <w:szCs w:val="24"/>
          <w:lang w:val="fr-FR"/>
        </w:rPr>
        <w:t>un autre.</w:t>
      </w:r>
    </w:p>
    <w:p w14:paraId="47DF200D" w14:textId="75933AEA"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DIDEROT. Cela ne fait rien à </w:t>
      </w:r>
      <w:proofErr w:type="gramStart"/>
      <w:r w:rsidRPr="003D1A75">
        <w:rPr>
          <w:color w:val="000000" w:themeColor="text1"/>
          <w:sz w:val="24"/>
          <w:szCs w:val="24"/>
          <w:lang w:val="fr-FR"/>
        </w:rPr>
        <w:t>Falconet:</w:t>
      </w:r>
      <w:proofErr w:type="gramEnd"/>
      <w:r w:rsidRPr="003D1A75">
        <w:rPr>
          <w:color w:val="000000" w:themeColor="text1"/>
          <w:sz w:val="24"/>
          <w:szCs w:val="24"/>
          <w:lang w:val="fr-FR"/>
        </w:rPr>
        <w:t xml:space="preserve"> la statue est payée, et Falconet fait peu de cas de la considération à venir.</w:t>
      </w:r>
    </w:p>
    <w:p w14:paraId="55DD710E" w14:textId="3BBD6B66" w:rsidR="001B7D8C" w:rsidRPr="003D1A75" w:rsidRDefault="00575898" w:rsidP="006D1A73">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ALEMBERT. Allons, pulvérisez donc (</w:t>
      </w:r>
      <w:r w:rsidR="001B7D8C" w:rsidRPr="003D1A75">
        <w:rPr>
          <w:i/>
          <w:iCs/>
          <w:color w:val="000000" w:themeColor="text1"/>
          <w:sz w:val="24"/>
          <w:szCs w:val="24"/>
          <w:lang w:val="fr-FR"/>
        </w:rPr>
        <w:t>Rêve</w:t>
      </w:r>
      <w:r w:rsidR="001B7D8C" w:rsidRPr="003D1A75">
        <w:rPr>
          <w:color w:val="000000" w:themeColor="text1"/>
          <w:sz w:val="24"/>
          <w:szCs w:val="24"/>
          <w:lang w:val="fr-FR"/>
        </w:rPr>
        <w:t>, 93-94).</w:t>
      </w:r>
    </w:p>
    <w:p w14:paraId="2B471A3A" w14:textId="3985D120"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 matériau de base de </w:t>
      </w:r>
      <w:r w:rsidR="00575898" w:rsidRPr="003D1A75">
        <w:rPr>
          <w:color w:val="000000" w:themeColor="text1"/>
          <w:sz w:val="24"/>
          <w:szCs w:val="24"/>
          <w:lang w:val="fr-FR"/>
        </w:rPr>
        <w:t>l’</w:t>
      </w:r>
      <w:r w:rsidRPr="003D1A75">
        <w:rPr>
          <w:color w:val="000000" w:themeColor="text1"/>
          <w:sz w:val="24"/>
          <w:szCs w:val="24"/>
          <w:lang w:val="fr-FR"/>
        </w:rPr>
        <w:t>expérience est une statue, fait surprenant lors</w:t>
      </w:r>
      <w:r w:rsidR="00575898" w:rsidRPr="003D1A75">
        <w:rPr>
          <w:color w:val="000000" w:themeColor="text1"/>
          <w:sz w:val="24"/>
          <w:szCs w:val="24"/>
          <w:lang w:val="fr-FR"/>
        </w:rPr>
        <w:t>qu’</w:t>
      </w:r>
      <w:r w:rsidRPr="003D1A75">
        <w:rPr>
          <w:color w:val="000000" w:themeColor="text1"/>
          <w:sz w:val="24"/>
          <w:szCs w:val="24"/>
          <w:lang w:val="fr-FR"/>
        </w:rPr>
        <w:t xml:space="preserve">une pierre aurait pu </w:t>
      </w:r>
      <w:r w:rsidR="003304D2" w:rsidRPr="003D1A75">
        <w:rPr>
          <w:color w:val="000000" w:themeColor="text1"/>
          <w:sz w:val="24"/>
          <w:szCs w:val="24"/>
          <w:lang w:val="fr-FR"/>
        </w:rPr>
        <w:t>suffire</w:t>
      </w:r>
      <w:r w:rsidRPr="003D1A75">
        <w:rPr>
          <w:color w:val="000000" w:themeColor="text1"/>
          <w:sz w:val="24"/>
          <w:szCs w:val="24"/>
          <w:lang w:val="fr-FR"/>
        </w:rPr>
        <w:t xml:space="preserve"> à la démonstration</w:t>
      </w:r>
      <w:r w:rsidR="00101CAE" w:rsidRPr="003D1A75">
        <w:rPr>
          <w:color w:val="000000" w:themeColor="text1"/>
          <w:sz w:val="24"/>
          <w:szCs w:val="24"/>
          <w:lang w:val="fr-FR"/>
        </w:rPr>
        <w:t>. U</w:t>
      </w:r>
      <w:r w:rsidRPr="003D1A75">
        <w:rPr>
          <w:color w:val="000000" w:themeColor="text1"/>
          <w:sz w:val="24"/>
          <w:szCs w:val="24"/>
          <w:lang w:val="fr-FR"/>
        </w:rPr>
        <w:t xml:space="preserve">ne statue quelconque aurait déjà indiqué une dépense inutile, </w:t>
      </w:r>
      <w:r w:rsidR="00101CAE" w:rsidRPr="003D1A75">
        <w:rPr>
          <w:color w:val="000000" w:themeColor="text1"/>
          <w:sz w:val="24"/>
          <w:szCs w:val="24"/>
          <w:lang w:val="fr-FR"/>
        </w:rPr>
        <w:t xml:space="preserve">et </w:t>
      </w:r>
      <w:r w:rsidRPr="003D1A75">
        <w:rPr>
          <w:color w:val="000000" w:themeColor="text1"/>
          <w:sz w:val="24"/>
          <w:szCs w:val="24"/>
          <w:lang w:val="fr-FR"/>
        </w:rPr>
        <w:t xml:space="preserve">un chef </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indique un excès superlatif</w:t>
      </w:r>
      <w:r w:rsidR="003C3E58" w:rsidRPr="003D1A75">
        <w:rPr>
          <w:color w:val="000000" w:themeColor="text1"/>
          <w:sz w:val="24"/>
          <w:szCs w:val="24"/>
          <w:lang w:val="fr-FR"/>
        </w:rPr>
        <w:t xml:space="preserve"> </w:t>
      </w:r>
      <w:r w:rsidRPr="003D1A75">
        <w:rPr>
          <w:color w:val="000000" w:themeColor="text1"/>
          <w:sz w:val="24"/>
          <w:szCs w:val="24"/>
          <w:lang w:val="fr-FR"/>
        </w:rPr>
        <w:t>monstrueux. La statue, qui est bien cette fois spécifiquement le Pygmalion de Falconet,</w:t>
      </w:r>
      <w:r w:rsidRPr="003D1A75">
        <w:rPr>
          <w:rStyle w:val="FootnoteReference"/>
          <w:color w:val="000000" w:themeColor="text1"/>
          <w:szCs w:val="16"/>
          <w:lang w:val="fr-FR"/>
        </w:rPr>
        <w:footnoteReference w:id="86"/>
      </w:r>
      <w:r w:rsidRPr="003D1A75">
        <w:rPr>
          <w:color w:val="000000" w:themeColor="text1"/>
          <w:sz w:val="24"/>
          <w:szCs w:val="24"/>
          <w:lang w:val="fr-FR"/>
        </w:rPr>
        <w:t xml:space="preserve"> marque un retour inattendu au discours mythique </w:t>
      </w:r>
      <w:r w:rsidR="00101CAE" w:rsidRPr="003D1A75">
        <w:rPr>
          <w:color w:val="000000" w:themeColor="text1"/>
          <w:sz w:val="24"/>
          <w:szCs w:val="24"/>
          <w:lang w:val="fr-FR"/>
        </w:rPr>
        <w:t xml:space="preserve">à l’intérieur d’un </w:t>
      </w:r>
      <w:r w:rsidRPr="003D1A75">
        <w:rPr>
          <w:color w:val="000000" w:themeColor="text1"/>
          <w:sz w:val="24"/>
          <w:szCs w:val="24"/>
          <w:lang w:val="fr-FR"/>
        </w:rPr>
        <w:t>discours scientifique. Ce geste</w:t>
      </w:r>
      <w:r w:rsidR="00965250" w:rsidRPr="003D1A75">
        <w:rPr>
          <w:color w:val="000000" w:themeColor="text1"/>
          <w:sz w:val="24"/>
          <w:szCs w:val="24"/>
          <w:lang w:val="fr-FR"/>
        </w:rPr>
        <w:t xml:space="preserve"> n’</w:t>
      </w:r>
      <w:r w:rsidRPr="003D1A75">
        <w:rPr>
          <w:color w:val="000000" w:themeColor="text1"/>
          <w:sz w:val="24"/>
          <w:szCs w:val="24"/>
          <w:lang w:val="fr-FR"/>
        </w:rPr>
        <w:t>est pas innocent</w:t>
      </w:r>
      <w:r w:rsidR="00101CAE" w:rsidRPr="003D1A75">
        <w:rPr>
          <w:color w:val="000000" w:themeColor="text1"/>
          <w:sz w:val="24"/>
          <w:szCs w:val="24"/>
          <w:lang w:val="fr-FR"/>
        </w:rPr>
        <w:t>, puisque</w:t>
      </w:r>
      <w:r w:rsidRPr="003D1A75">
        <w:rPr>
          <w:color w:val="000000" w:themeColor="text1"/>
          <w:sz w:val="24"/>
          <w:szCs w:val="24"/>
          <w:lang w:val="fr-FR"/>
        </w:rPr>
        <w:t xml:space="preserve"> la statue de Falconet</w:t>
      </w:r>
      <w:r w:rsidR="00965250" w:rsidRPr="003D1A75">
        <w:rPr>
          <w:color w:val="000000" w:themeColor="text1"/>
          <w:sz w:val="24"/>
          <w:szCs w:val="24"/>
          <w:lang w:val="fr-FR"/>
        </w:rPr>
        <w:t xml:space="preserve"> n’</w:t>
      </w:r>
      <w:r w:rsidRPr="003D1A75">
        <w:rPr>
          <w:color w:val="000000" w:themeColor="text1"/>
          <w:sz w:val="24"/>
          <w:szCs w:val="24"/>
          <w:lang w:val="fr-FR"/>
        </w:rPr>
        <w:t xml:space="preserve">est mentionnée que pour être pulvérisée. On pourrait comme Suzanne </w:t>
      </w:r>
      <w:proofErr w:type="spellStart"/>
      <w:r w:rsidRPr="003D1A75">
        <w:rPr>
          <w:color w:val="000000" w:themeColor="text1"/>
          <w:sz w:val="24"/>
          <w:szCs w:val="24"/>
          <w:lang w:val="fr-FR"/>
        </w:rPr>
        <w:t>Pucci</w:t>
      </w:r>
      <w:proofErr w:type="spellEnd"/>
      <w:r w:rsidRPr="003D1A75">
        <w:rPr>
          <w:color w:val="000000" w:themeColor="text1"/>
          <w:sz w:val="24"/>
          <w:szCs w:val="24"/>
          <w:lang w:val="fr-FR"/>
        </w:rPr>
        <w:t xml:space="preserve"> parler </w:t>
      </w:r>
      <w:r w:rsidR="00575898" w:rsidRPr="003D1A75">
        <w:rPr>
          <w:color w:val="000000" w:themeColor="text1"/>
          <w:sz w:val="24"/>
          <w:szCs w:val="24"/>
          <w:lang w:val="fr-FR"/>
        </w:rPr>
        <w:t>d’</w:t>
      </w:r>
      <w:r w:rsidRPr="003D1A75">
        <w:rPr>
          <w:color w:val="000000" w:themeColor="text1"/>
          <w:sz w:val="24"/>
          <w:szCs w:val="24"/>
          <w:lang w:val="fr-FR"/>
        </w:rPr>
        <w:t>un</w:t>
      </w:r>
      <w:r w:rsidR="00575898" w:rsidRPr="003D1A75">
        <w:rPr>
          <w:color w:val="000000" w:themeColor="text1"/>
          <w:sz w:val="24"/>
          <w:szCs w:val="24"/>
          <w:lang w:val="fr-FR"/>
        </w:rPr>
        <w:t xml:space="preserve"> “</w:t>
      </w:r>
      <w:r w:rsidRPr="003D1A75">
        <w:rPr>
          <w:color w:val="000000" w:themeColor="text1"/>
          <w:sz w:val="24"/>
          <w:szCs w:val="24"/>
          <w:lang w:val="fr-FR"/>
        </w:rPr>
        <w:t>sacrifice,</w:t>
      </w:r>
      <w:r w:rsidR="00B92D23" w:rsidRPr="003D1A75">
        <w:rPr>
          <w:color w:val="000000" w:themeColor="text1"/>
          <w:sz w:val="24"/>
          <w:szCs w:val="24"/>
          <w:lang w:val="fr-FR"/>
        </w:rPr>
        <w:t>”</w:t>
      </w:r>
      <w:r w:rsidRPr="003D1A75">
        <w:rPr>
          <w:rStyle w:val="FootnoteReference"/>
          <w:color w:val="000000" w:themeColor="text1"/>
          <w:szCs w:val="16"/>
          <w:lang w:val="fr-FR"/>
        </w:rPr>
        <w:footnoteReference w:id="87"/>
      </w:r>
      <w:r w:rsidRPr="003D1A75">
        <w:rPr>
          <w:color w:val="000000" w:themeColor="text1"/>
          <w:sz w:val="24"/>
          <w:szCs w:val="24"/>
          <w:lang w:val="fr-FR"/>
        </w:rPr>
        <w:t xml:space="preserve"> qui déplace le problème de la création de la vie par </w:t>
      </w:r>
      <w:r w:rsidR="00575898" w:rsidRPr="003D1A75">
        <w:rPr>
          <w:color w:val="000000" w:themeColor="text1"/>
          <w:sz w:val="24"/>
          <w:szCs w:val="24"/>
          <w:lang w:val="fr-FR"/>
        </w:rPr>
        <w:t>l’</w:t>
      </w:r>
      <w:r w:rsidRPr="003D1A75">
        <w:rPr>
          <w:color w:val="000000" w:themeColor="text1"/>
          <w:sz w:val="24"/>
          <w:szCs w:val="24"/>
          <w:lang w:val="fr-FR"/>
        </w:rPr>
        <w:t xml:space="preserve">art comme </w:t>
      </w:r>
      <w:r w:rsidR="00101CAE" w:rsidRPr="003D1A75">
        <w:rPr>
          <w:color w:val="000000" w:themeColor="text1"/>
          <w:sz w:val="24"/>
          <w:szCs w:val="24"/>
          <w:lang w:val="fr-FR"/>
        </w:rPr>
        <w:t>c’est le cas du</w:t>
      </w:r>
      <w:r w:rsidRPr="003D1A75">
        <w:rPr>
          <w:color w:val="000000" w:themeColor="text1"/>
          <w:sz w:val="24"/>
          <w:szCs w:val="24"/>
          <w:lang w:val="fr-FR"/>
        </w:rPr>
        <w:t xml:space="preserve"> mythe de Pygmalion, par le problème de la création de la vie en laboratoire sur un modèle </w:t>
      </w:r>
      <w:r w:rsidR="003304D2" w:rsidRPr="003D1A75">
        <w:rPr>
          <w:color w:val="000000" w:themeColor="text1"/>
          <w:sz w:val="24"/>
          <w:szCs w:val="24"/>
          <w:lang w:val="fr-FR"/>
        </w:rPr>
        <w:lastRenderedPageBreak/>
        <w:t>biochimique</w:t>
      </w:r>
      <w:r w:rsidRPr="003D1A75">
        <w:rPr>
          <w:color w:val="000000" w:themeColor="text1"/>
          <w:sz w:val="24"/>
          <w:szCs w:val="24"/>
          <w:lang w:val="fr-FR"/>
        </w:rPr>
        <w:t>.</w:t>
      </w:r>
      <w:r w:rsidRPr="003D1A75">
        <w:rPr>
          <w:rStyle w:val="FootnoteReference"/>
          <w:color w:val="000000" w:themeColor="text1"/>
          <w:szCs w:val="16"/>
          <w:lang w:val="fr-FR"/>
        </w:rPr>
        <w:footnoteReference w:id="88"/>
      </w:r>
      <w:r w:rsidRPr="003D1A75">
        <w:rPr>
          <w:color w:val="000000" w:themeColor="text1"/>
          <w:sz w:val="24"/>
          <w:szCs w:val="24"/>
          <w:lang w:val="fr-FR"/>
        </w:rPr>
        <w:t xml:space="preserve"> Avant </w:t>
      </w:r>
      <w:r w:rsidRPr="003D1A75">
        <w:rPr>
          <w:i/>
          <w:color w:val="000000" w:themeColor="text1"/>
          <w:sz w:val="24"/>
          <w:szCs w:val="24"/>
          <w:lang w:val="fr-FR"/>
        </w:rPr>
        <w:t>Frankenstein</w:t>
      </w:r>
      <w:r w:rsidRPr="003D1A75">
        <w:rPr>
          <w:color w:val="000000" w:themeColor="text1"/>
          <w:sz w:val="24"/>
          <w:szCs w:val="24"/>
          <w:lang w:val="fr-FR"/>
        </w:rPr>
        <w:t xml:space="preserve">, le </w:t>
      </w:r>
      <w:r w:rsidRPr="003D1A75">
        <w:rPr>
          <w:i/>
          <w:color w:val="000000" w:themeColor="text1"/>
          <w:sz w:val="24"/>
          <w:szCs w:val="24"/>
          <w:lang w:val="fr-FR"/>
        </w:rPr>
        <w:t>Rêve</w:t>
      </w:r>
      <w:r w:rsidRPr="003D1A75">
        <w:rPr>
          <w:color w:val="000000" w:themeColor="text1"/>
          <w:sz w:val="24"/>
          <w:szCs w:val="24"/>
          <w:lang w:val="fr-FR"/>
        </w:rPr>
        <w:t xml:space="preserve"> marque </w:t>
      </w:r>
      <w:r w:rsidR="00575898" w:rsidRPr="003D1A75">
        <w:rPr>
          <w:color w:val="000000" w:themeColor="text1"/>
          <w:sz w:val="24"/>
          <w:szCs w:val="24"/>
          <w:lang w:val="fr-FR"/>
        </w:rPr>
        <w:t>l’</w:t>
      </w:r>
      <w:r w:rsidRPr="003D1A75">
        <w:rPr>
          <w:color w:val="000000" w:themeColor="text1"/>
          <w:sz w:val="24"/>
          <w:szCs w:val="24"/>
          <w:lang w:val="fr-FR"/>
        </w:rPr>
        <w:t>apparition du monstre de laboratoire,</w:t>
      </w:r>
      <w:r w:rsidRPr="003D1A75">
        <w:rPr>
          <w:rStyle w:val="FootnoteReference"/>
          <w:color w:val="000000" w:themeColor="text1"/>
          <w:szCs w:val="16"/>
          <w:lang w:val="fr-FR"/>
        </w:rPr>
        <w:footnoteReference w:id="89"/>
      </w:r>
      <w:r w:rsidRPr="003D1A75">
        <w:rPr>
          <w:color w:val="000000" w:themeColor="text1"/>
          <w:sz w:val="24"/>
          <w:szCs w:val="24"/>
          <w:lang w:val="fr-FR"/>
        </w:rPr>
        <w:t xml:space="preserve"> un monstre matérialiste en ce que le savant travaille les propriétés</w:t>
      </w:r>
      <w:r w:rsidR="00575898" w:rsidRPr="003D1A75">
        <w:rPr>
          <w:color w:val="000000" w:themeColor="text1"/>
          <w:sz w:val="24"/>
          <w:szCs w:val="24"/>
          <w:lang w:val="fr-FR"/>
        </w:rPr>
        <w:t xml:space="preserve"> “</w:t>
      </w:r>
      <w:r w:rsidRPr="003D1A75">
        <w:rPr>
          <w:color w:val="000000" w:themeColor="text1"/>
          <w:sz w:val="24"/>
          <w:szCs w:val="24"/>
          <w:lang w:val="fr-FR"/>
        </w:rPr>
        <w:t>générales et essentielles</w:t>
      </w:r>
      <w:r w:rsidR="00575898" w:rsidRPr="003D1A75">
        <w:rPr>
          <w:color w:val="000000" w:themeColor="text1"/>
          <w:sz w:val="24"/>
          <w:szCs w:val="24"/>
          <w:lang w:val="fr-FR"/>
        </w:rPr>
        <w:t xml:space="preserve">” </w:t>
      </w:r>
      <w:r w:rsidRPr="003D1A75">
        <w:rPr>
          <w:color w:val="000000" w:themeColor="text1"/>
          <w:sz w:val="24"/>
          <w:szCs w:val="24"/>
          <w:lang w:val="fr-FR"/>
        </w:rPr>
        <w:t xml:space="preserve">internes à la matière. </w:t>
      </w:r>
    </w:p>
    <w:p w14:paraId="61C5EB60" w14:textId="5DB48ECB" w:rsidR="001B7D8C" w:rsidRPr="003D1A75" w:rsidRDefault="001B7D8C" w:rsidP="007A4C28">
      <w:pPr>
        <w:ind w:firstLine="720"/>
        <w:rPr>
          <w:color w:val="000000" w:themeColor="text1"/>
          <w:sz w:val="24"/>
          <w:szCs w:val="24"/>
          <w:lang w:val="fr-FR"/>
        </w:rPr>
      </w:pPr>
      <w:r w:rsidRPr="003D1A75">
        <w:rPr>
          <w:color w:val="000000" w:themeColor="text1"/>
          <w:sz w:val="24"/>
          <w:szCs w:val="24"/>
          <w:lang w:val="fr-FR"/>
        </w:rPr>
        <w:t xml:space="preserve">Le chiasme du </w:t>
      </w:r>
      <w:r w:rsidRPr="003D1A75">
        <w:rPr>
          <w:i/>
          <w:color w:val="000000" w:themeColor="text1"/>
          <w:sz w:val="24"/>
          <w:szCs w:val="24"/>
          <w:lang w:val="fr-FR"/>
        </w:rPr>
        <w:t>Rêve</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On fait du marbre avec de la chair, et de la chair avec du marbre,</w:t>
      </w:r>
      <w:r w:rsidR="00575898" w:rsidRPr="003D1A75">
        <w:rPr>
          <w:color w:val="000000" w:themeColor="text1"/>
          <w:sz w:val="24"/>
          <w:szCs w:val="24"/>
          <w:lang w:val="fr-FR"/>
        </w:rPr>
        <w:t xml:space="preserve">” </w:t>
      </w:r>
      <w:r w:rsidRPr="003D1A75">
        <w:rPr>
          <w:color w:val="000000" w:themeColor="text1"/>
          <w:sz w:val="24"/>
          <w:szCs w:val="24"/>
          <w:lang w:val="fr-FR"/>
        </w:rPr>
        <w:t xml:space="preserve">ne se contente pas de faire passer des propriétés </w:t>
      </w:r>
      <w:r w:rsidR="00575898" w:rsidRPr="003D1A75">
        <w:rPr>
          <w:color w:val="000000" w:themeColor="text1"/>
          <w:sz w:val="24"/>
          <w:szCs w:val="24"/>
          <w:lang w:val="fr-FR"/>
        </w:rPr>
        <w:t>d’</w:t>
      </w:r>
      <w:r w:rsidRPr="003D1A75">
        <w:rPr>
          <w:color w:val="000000" w:themeColor="text1"/>
          <w:sz w:val="24"/>
          <w:szCs w:val="24"/>
          <w:lang w:val="fr-FR"/>
        </w:rPr>
        <w:t xml:space="preserve">une catégorie à une autre </w:t>
      </w:r>
      <w:r w:rsidR="00101CAE" w:rsidRPr="003D1A75">
        <w:rPr>
          <w:color w:val="000000" w:themeColor="text1"/>
          <w:sz w:val="24"/>
          <w:szCs w:val="24"/>
          <w:lang w:val="fr-FR"/>
        </w:rPr>
        <w:t>comme dans le cas du</w:t>
      </w:r>
      <w:r w:rsidRPr="003D1A75">
        <w:rPr>
          <w:color w:val="000000" w:themeColor="text1"/>
          <w:sz w:val="24"/>
          <w:szCs w:val="24"/>
          <w:lang w:val="fr-FR"/>
        </w:rPr>
        <w:t xml:space="preserve"> transfert de </w:t>
      </w:r>
      <w:r w:rsidR="00575898" w:rsidRPr="003D1A75">
        <w:rPr>
          <w:color w:val="000000" w:themeColor="text1"/>
          <w:sz w:val="24"/>
          <w:szCs w:val="24"/>
          <w:lang w:val="fr-FR"/>
        </w:rPr>
        <w:t>l’</w:t>
      </w:r>
      <w:r w:rsidRPr="003D1A75">
        <w:rPr>
          <w:color w:val="000000" w:themeColor="text1"/>
          <w:sz w:val="24"/>
          <w:szCs w:val="24"/>
          <w:lang w:val="fr-FR"/>
        </w:rPr>
        <w:t xml:space="preserve">animation de la statue allégorique </w:t>
      </w:r>
      <w:r w:rsidR="00575898" w:rsidRPr="003D1A75">
        <w:rPr>
          <w:color w:val="000000" w:themeColor="text1"/>
          <w:sz w:val="24"/>
          <w:szCs w:val="24"/>
          <w:lang w:val="fr-FR"/>
        </w:rPr>
        <w:t>d’</w:t>
      </w:r>
      <w:r w:rsidRPr="003D1A75">
        <w:rPr>
          <w:color w:val="000000" w:themeColor="text1"/>
          <w:sz w:val="24"/>
          <w:szCs w:val="24"/>
          <w:lang w:val="fr-FR"/>
        </w:rPr>
        <w:t xml:space="preserve">Ovide à la statue littérale de Falconet par exemple. </w:t>
      </w:r>
      <w:r w:rsidR="00101CAE" w:rsidRPr="003D1A75">
        <w:rPr>
          <w:color w:val="000000" w:themeColor="text1"/>
          <w:sz w:val="24"/>
          <w:szCs w:val="24"/>
          <w:lang w:val="fr-FR"/>
        </w:rPr>
        <w:t xml:space="preserve">Le chiasme </w:t>
      </w:r>
      <w:r w:rsidRPr="003D1A75">
        <w:rPr>
          <w:color w:val="000000" w:themeColor="text1"/>
          <w:sz w:val="24"/>
          <w:szCs w:val="24"/>
          <w:lang w:val="fr-FR"/>
        </w:rPr>
        <w:t>a lui-même un pouvoir constructif</w:t>
      </w:r>
      <w:r w:rsidR="00101CAE" w:rsidRPr="003D1A75">
        <w:rPr>
          <w:color w:val="000000" w:themeColor="text1"/>
          <w:sz w:val="24"/>
          <w:szCs w:val="24"/>
          <w:lang w:val="fr-FR"/>
        </w:rPr>
        <w:t>. D</w:t>
      </w:r>
      <w:r w:rsidRPr="003D1A75">
        <w:rPr>
          <w:color w:val="000000" w:themeColor="text1"/>
          <w:sz w:val="24"/>
          <w:szCs w:val="24"/>
          <w:lang w:val="fr-FR"/>
        </w:rPr>
        <w:t>es liens qui</w:t>
      </w:r>
      <w:r w:rsidR="00965250" w:rsidRPr="003D1A75">
        <w:rPr>
          <w:color w:val="000000" w:themeColor="text1"/>
          <w:sz w:val="24"/>
          <w:szCs w:val="24"/>
          <w:lang w:val="fr-FR"/>
        </w:rPr>
        <w:t xml:space="preserve"> n’</w:t>
      </w:r>
      <w:r w:rsidRPr="003D1A75">
        <w:rPr>
          <w:color w:val="000000" w:themeColor="text1"/>
          <w:sz w:val="24"/>
          <w:szCs w:val="24"/>
          <w:lang w:val="fr-FR"/>
        </w:rPr>
        <w:t xml:space="preserve">existaient pas auparavant entre la pierre et la chair sont créés au niveau poétique, cassant ainsi des catégories et amenant la possibilité </w:t>
      </w:r>
      <w:r w:rsidR="00575898" w:rsidRPr="003D1A75">
        <w:rPr>
          <w:color w:val="000000" w:themeColor="text1"/>
          <w:sz w:val="24"/>
          <w:szCs w:val="24"/>
          <w:lang w:val="fr-FR"/>
        </w:rPr>
        <w:t>d’</w:t>
      </w:r>
      <w:r w:rsidRPr="003D1A75">
        <w:rPr>
          <w:color w:val="000000" w:themeColor="text1"/>
          <w:sz w:val="24"/>
          <w:szCs w:val="24"/>
          <w:lang w:val="fr-FR"/>
        </w:rPr>
        <w:t xml:space="preserve">une nouvelle organisation du savoir. On trouve ainsi par la </w:t>
      </w:r>
      <w:proofErr w:type="gramStart"/>
      <w:r w:rsidRPr="003D1A75">
        <w:rPr>
          <w:color w:val="000000" w:themeColor="text1"/>
          <w:sz w:val="24"/>
          <w:szCs w:val="24"/>
          <w:lang w:val="fr-FR"/>
        </w:rPr>
        <w:t>suite:</w:t>
      </w:r>
      <w:proofErr w:type="gramEnd"/>
    </w:p>
    <w:p w14:paraId="387A5A67" w14:textId="49077921"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y a plus </w:t>
      </w:r>
      <w:r w:rsidR="00575898" w:rsidRPr="003D1A75">
        <w:rPr>
          <w:color w:val="000000" w:themeColor="text1"/>
          <w:sz w:val="24"/>
          <w:szCs w:val="24"/>
          <w:lang w:val="fr-FR"/>
        </w:rPr>
        <w:t>qu’</w:t>
      </w:r>
      <w:r w:rsidRPr="003D1A75">
        <w:rPr>
          <w:color w:val="000000" w:themeColor="text1"/>
          <w:sz w:val="24"/>
          <w:szCs w:val="24"/>
          <w:lang w:val="fr-FR"/>
        </w:rPr>
        <w:t xml:space="preserve">une substance dans </w:t>
      </w:r>
      <w:r w:rsidR="00575898" w:rsidRPr="003D1A75">
        <w:rPr>
          <w:color w:val="000000" w:themeColor="text1"/>
          <w:sz w:val="24"/>
          <w:szCs w:val="24"/>
          <w:lang w:val="fr-FR"/>
        </w:rPr>
        <w:t>l’</w:t>
      </w:r>
      <w:r w:rsidRPr="003D1A75">
        <w:rPr>
          <w:color w:val="000000" w:themeColor="text1"/>
          <w:sz w:val="24"/>
          <w:szCs w:val="24"/>
          <w:lang w:val="fr-FR"/>
        </w:rPr>
        <w:t xml:space="preserve">univers, dans </w:t>
      </w:r>
      <w:r w:rsidR="00575898" w:rsidRPr="003D1A75">
        <w:rPr>
          <w:color w:val="000000" w:themeColor="text1"/>
          <w:sz w:val="24"/>
          <w:szCs w:val="24"/>
          <w:lang w:val="fr-FR"/>
        </w:rPr>
        <w:t>l’</w:t>
      </w:r>
      <w:r w:rsidRPr="003D1A75">
        <w:rPr>
          <w:color w:val="000000" w:themeColor="text1"/>
          <w:sz w:val="24"/>
          <w:szCs w:val="24"/>
          <w:lang w:val="fr-FR"/>
        </w:rPr>
        <w:t xml:space="preserve">homme, dans </w:t>
      </w:r>
      <w:r w:rsidR="00575898" w:rsidRPr="003D1A75">
        <w:rPr>
          <w:color w:val="000000" w:themeColor="text1"/>
          <w:sz w:val="24"/>
          <w:szCs w:val="24"/>
          <w:lang w:val="fr-FR"/>
        </w:rPr>
        <w:t>l’</w:t>
      </w:r>
      <w:r w:rsidRPr="003D1A75">
        <w:rPr>
          <w:color w:val="000000" w:themeColor="text1"/>
          <w:sz w:val="24"/>
          <w:szCs w:val="24"/>
          <w:lang w:val="fr-FR"/>
        </w:rPr>
        <w:t xml:space="preserve">animal. La serinette est </w:t>
      </w:r>
      <w:r w:rsidRPr="003D1A75">
        <w:rPr>
          <w:color w:val="000000" w:themeColor="text1"/>
          <w:sz w:val="24"/>
          <w:szCs w:val="24"/>
          <w:u w:val="single"/>
          <w:lang w:val="fr-FR"/>
        </w:rPr>
        <w:t>de bois</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homme est </w:t>
      </w:r>
      <w:r w:rsidRPr="003D1A75">
        <w:rPr>
          <w:color w:val="000000" w:themeColor="text1"/>
          <w:sz w:val="24"/>
          <w:szCs w:val="24"/>
          <w:u w:val="single"/>
          <w:lang w:val="fr-FR"/>
        </w:rPr>
        <w:t>de chair</w:t>
      </w:r>
      <w:r w:rsidRPr="003D1A75">
        <w:rPr>
          <w:color w:val="000000" w:themeColor="text1"/>
          <w:sz w:val="24"/>
          <w:szCs w:val="24"/>
          <w:lang w:val="fr-FR"/>
        </w:rPr>
        <w:t xml:space="preserve">. Le serein est </w:t>
      </w:r>
      <w:r w:rsidRPr="003D1A75">
        <w:rPr>
          <w:color w:val="000000" w:themeColor="text1"/>
          <w:sz w:val="24"/>
          <w:szCs w:val="24"/>
          <w:u w:val="single"/>
          <w:lang w:val="fr-FR"/>
        </w:rPr>
        <w:t>de chair</w:t>
      </w:r>
      <w:r w:rsidRPr="003D1A75">
        <w:rPr>
          <w:color w:val="000000" w:themeColor="text1"/>
          <w:sz w:val="24"/>
          <w:szCs w:val="24"/>
          <w:lang w:val="fr-FR"/>
        </w:rPr>
        <w:t xml:space="preserve">, le musicien est </w:t>
      </w:r>
      <w:r w:rsidR="00575898" w:rsidRPr="003D1A75">
        <w:rPr>
          <w:color w:val="000000" w:themeColor="text1"/>
          <w:sz w:val="24"/>
          <w:szCs w:val="24"/>
          <w:u w:val="single"/>
          <w:lang w:val="fr-FR"/>
        </w:rPr>
        <w:t>d’</w:t>
      </w:r>
      <w:r w:rsidRPr="003D1A75">
        <w:rPr>
          <w:color w:val="000000" w:themeColor="text1"/>
          <w:sz w:val="24"/>
          <w:szCs w:val="24"/>
          <w:u w:val="single"/>
          <w:lang w:val="fr-FR"/>
        </w:rPr>
        <w:t>une chair</w:t>
      </w:r>
      <w:r w:rsidRPr="003D1A75">
        <w:rPr>
          <w:color w:val="000000" w:themeColor="text1"/>
          <w:sz w:val="24"/>
          <w:szCs w:val="24"/>
          <w:lang w:val="fr-FR"/>
        </w:rPr>
        <w:t xml:space="preserve"> diversement </w:t>
      </w:r>
      <w:proofErr w:type="gramStart"/>
      <w:r w:rsidRPr="003D1A75">
        <w:rPr>
          <w:color w:val="000000" w:themeColor="text1"/>
          <w:sz w:val="24"/>
          <w:szCs w:val="24"/>
          <w:lang w:val="fr-FR"/>
        </w:rPr>
        <w:t>organisée;</w:t>
      </w:r>
      <w:proofErr w:type="gramEnd"/>
      <w:r w:rsidRPr="003D1A75">
        <w:rPr>
          <w:color w:val="000000" w:themeColor="text1"/>
          <w:sz w:val="24"/>
          <w:szCs w:val="24"/>
          <w:lang w:val="fr-FR"/>
        </w:rPr>
        <w:t xml:space="preserve"> mais </w:t>
      </w:r>
      <w:r w:rsidR="00575898" w:rsidRPr="003D1A75">
        <w:rPr>
          <w:color w:val="000000" w:themeColor="text1"/>
          <w:sz w:val="24"/>
          <w:szCs w:val="24"/>
          <w:lang w:val="fr-FR"/>
        </w:rPr>
        <w:t>l’</w:t>
      </w:r>
      <w:r w:rsidRPr="003D1A75">
        <w:rPr>
          <w:color w:val="000000" w:themeColor="text1"/>
          <w:sz w:val="24"/>
          <w:szCs w:val="24"/>
          <w:lang w:val="fr-FR"/>
        </w:rPr>
        <w:t xml:space="preserve">un et </w:t>
      </w:r>
      <w:r w:rsidR="00575898" w:rsidRPr="003D1A75">
        <w:rPr>
          <w:color w:val="000000" w:themeColor="text1"/>
          <w:sz w:val="24"/>
          <w:szCs w:val="24"/>
          <w:lang w:val="fr-FR"/>
        </w:rPr>
        <w:t>l’</w:t>
      </w:r>
      <w:r w:rsidRPr="003D1A75">
        <w:rPr>
          <w:color w:val="000000" w:themeColor="text1"/>
          <w:sz w:val="24"/>
          <w:szCs w:val="24"/>
          <w:lang w:val="fr-FR"/>
        </w:rPr>
        <w:t xml:space="preserve">autre ont une même origine, une même formation, </w:t>
      </w:r>
      <w:r w:rsidRPr="003D1A75">
        <w:rPr>
          <w:color w:val="000000" w:themeColor="text1"/>
          <w:sz w:val="24"/>
          <w:szCs w:val="24"/>
          <w:u w:val="single"/>
          <w:lang w:val="fr-FR"/>
        </w:rPr>
        <w:t>les mêmes fonctions</w:t>
      </w:r>
      <w:r w:rsidRPr="003D1A75">
        <w:rPr>
          <w:color w:val="000000" w:themeColor="text1"/>
          <w:sz w:val="24"/>
          <w:szCs w:val="24"/>
          <w:lang w:val="fr-FR"/>
        </w:rPr>
        <w:t xml:space="preserve"> et la même fin (</w:t>
      </w:r>
      <w:r w:rsidR="009F6AED" w:rsidRPr="003D1A75">
        <w:rPr>
          <w:color w:val="000000" w:themeColor="text1"/>
          <w:sz w:val="24"/>
          <w:szCs w:val="24"/>
          <w:lang w:val="fr-FR"/>
        </w:rPr>
        <w:t>J</w:t>
      </w:r>
      <w:r w:rsidRPr="003D1A75">
        <w:rPr>
          <w:color w:val="000000" w:themeColor="text1"/>
          <w:sz w:val="24"/>
          <w:szCs w:val="24"/>
          <w:lang w:val="fr-FR"/>
        </w:rPr>
        <w:t>e souligne,</w:t>
      </w:r>
      <w:r w:rsidRPr="003D1A75">
        <w:rPr>
          <w:i/>
          <w:color w:val="000000" w:themeColor="text1"/>
          <w:sz w:val="24"/>
          <w:szCs w:val="24"/>
          <w:lang w:val="fr-FR"/>
        </w:rPr>
        <w:t xml:space="preserve"> Rêve</w:t>
      </w:r>
      <w:r w:rsidRPr="003D1A75">
        <w:rPr>
          <w:color w:val="000000" w:themeColor="text1"/>
          <w:sz w:val="24"/>
          <w:szCs w:val="24"/>
          <w:lang w:val="fr-FR"/>
        </w:rPr>
        <w:t>, 107-08).</w:t>
      </w:r>
    </w:p>
    <w:p w14:paraId="48EAE4B4" w14:textId="5E25B1A8" w:rsidR="001B7D8C" w:rsidRPr="003D1A75" w:rsidRDefault="001B7D8C" w:rsidP="00195229">
      <w:pPr>
        <w:rPr>
          <w:color w:val="000000" w:themeColor="text1"/>
          <w:sz w:val="24"/>
          <w:szCs w:val="24"/>
          <w:lang w:val="fr-FR"/>
        </w:rPr>
      </w:pPr>
      <w:r w:rsidRPr="003D1A75">
        <w:rPr>
          <w:color w:val="000000" w:themeColor="text1"/>
          <w:sz w:val="24"/>
          <w:szCs w:val="24"/>
          <w:lang w:val="fr-FR"/>
        </w:rPr>
        <w:t>Les anciennes frontières entre les règnes sont levées, la matière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plus </w:t>
      </w:r>
      <w:r w:rsidR="00575898" w:rsidRPr="003D1A75">
        <w:rPr>
          <w:color w:val="000000" w:themeColor="text1"/>
          <w:sz w:val="24"/>
          <w:szCs w:val="24"/>
          <w:lang w:val="fr-FR"/>
        </w:rPr>
        <w:t>qu’</w:t>
      </w:r>
      <w:r w:rsidRPr="003D1A75">
        <w:rPr>
          <w:color w:val="000000" w:themeColor="text1"/>
          <w:sz w:val="24"/>
          <w:szCs w:val="24"/>
          <w:lang w:val="fr-FR"/>
        </w:rPr>
        <w:t xml:space="preserve">une, on ne trouve de distinction que dans le mode </w:t>
      </w:r>
      <w:r w:rsidR="00575898" w:rsidRPr="003D1A75">
        <w:rPr>
          <w:color w:val="000000" w:themeColor="text1"/>
          <w:sz w:val="24"/>
          <w:szCs w:val="24"/>
          <w:lang w:val="fr-FR"/>
        </w:rPr>
        <w:t>d’</w:t>
      </w:r>
      <w:r w:rsidRPr="003D1A75">
        <w:rPr>
          <w:color w:val="000000" w:themeColor="text1"/>
          <w:sz w:val="24"/>
          <w:szCs w:val="24"/>
          <w:lang w:val="fr-FR"/>
        </w:rPr>
        <w:t>organisation, différen</w:t>
      </w:r>
      <w:r w:rsidR="00101CAE" w:rsidRPr="003D1A75">
        <w:rPr>
          <w:color w:val="000000" w:themeColor="text1"/>
          <w:sz w:val="24"/>
          <w:szCs w:val="24"/>
          <w:lang w:val="fr-FR"/>
        </w:rPr>
        <w:t>c</w:t>
      </w:r>
      <w:r w:rsidRPr="003D1A75">
        <w:rPr>
          <w:color w:val="000000" w:themeColor="text1"/>
          <w:sz w:val="24"/>
          <w:szCs w:val="24"/>
          <w:lang w:val="fr-FR"/>
        </w:rPr>
        <w:t>e du bois à la chair (serinette et homme), mais aussi de la chair à la chair (serein et homme)</w:t>
      </w:r>
      <w:r w:rsidR="00101CAE" w:rsidRPr="003D1A75">
        <w:rPr>
          <w:color w:val="000000" w:themeColor="text1"/>
          <w:sz w:val="24"/>
          <w:szCs w:val="24"/>
          <w:lang w:val="fr-FR"/>
        </w:rPr>
        <w:t>. L</w:t>
      </w:r>
      <w:r w:rsidRPr="003D1A75">
        <w:rPr>
          <w:color w:val="000000" w:themeColor="text1"/>
          <w:sz w:val="24"/>
          <w:szCs w:val="24"/>
          <w:lang w:val="fr-FR"/>
        </w:rPr>
        <w:t>a différence de la chair à la chair contribue à minimaliser la différence entre le bois et la chair qui</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plus alors </w:t>
      </w:r>
      <w:r w:rsidR="00575898" w:rsidRPr="003D1A75">
        <w:rPr>
          <w:color w:val="000000" w:themeColor="text1"/>
          <w:sz w:val="24"/>
          <w:szCs w:val="24"/>
          <w:lang w:val="fr-FR"/>
        </w:rPr>
        <w:t>qu’</w:t>
      </w:r>
      <w:r w:rsidRPr="003D1A75">
        <w:rPr>
          <w:color w:val="000000" w:themeColor="text1"/>
          <w:sz w:val="24"/>
          <w:szCs w:val="24"/>
          <w:lang w:val="fr-FR"/>
        </w:rPr>
        <w:t xml:space="preserve">une différence parmi </w:t>
      </w:r>
      <w:r w:rsidR="00575898" w:rsidRPr="003D1A75">
        <w:rPr>
          <w:color w:val="000000" w:themeColor="text1"/>
          <w:sz w:val="24"/>
          <w:szCs w:val="24"/>
          <w:lang w:val="fr-FR"/>
        </w:rPr>
        <w:t>d’</w:t>
      </w:r>
      <w:r w:rsidRPr="003D1A75">
        <w:rPr>
          <w:color w:val="000000" w:themeColor="text1"/>
          <w:sz w:val="24"/>
          <w:szCs w:val="24"/>
          <w:lang w:val="fr-FR"/>
        </w:rPr>
        <w:t xml:space="preserve">autres. </w:t>
      </w:r>
      <w:r w:rsidR="00575898" w:rsidRPr="003D1A75">
        <w:rPr>
          <w:color w:val="000000" w:themeColor="text1"/>
          <w:sz w:val="24"/>
          <w:szCs w:val="24"/>
          <w:lang w:val="fr-FR"/>
        </w:rPr>
        <w:t>L’</w:t>
      </w:r>
      <w:r w:rsidRPr="003D1A75">
        <w:rPr>
          <w:color w:val="000000" w:themeColor="text1"/>
          <w:sz w:val="24"/>
          <w:szCs w:val="24"/>
          <w:lang w:val="fr-FR"/>
        </w:rPr>
        <w:t>analogie est cette fois construite sur la fonction commune de</w:t>
      </w:r>
      <w:r w:rsidR="00575898" w:rsidRPr="003D1A75">
        <w:rPr>
          <w:color w:val="000000" w:themeColor="text1"/>
          <w:sz w:val="24"/>
          <w:szCs w:val="24"/>
          <w:lang w:val="fr-FR"/>
        </w:rPr>
        <w:t xml:space="preserve"> “</w:t>
      </w:r>
      <w:r w:rsidRPr="003D1A75">
        <w:rPr>
          <w:color w:val="000000" w:themeColor="text1"/>
          <w:sz w:val="24"/>
          <w:szCs w:val="24"/>
          <w:lang w:val="fr-FR"/>
        </w:rPr>
        <w:t>serinette,</w:t>
      </w:r>
      <w:r w:rsidR="00575898" w:rsidRPr="003D1A75">
        <w:rPr>
          <w:color w:val="000000" w:themeColor="text1"/>
          <w:sz w:val="24"/>
          <w:szCs w:val="24"/>
          <w:lang w:val="fr-FR"/>
        </w:rPr>
        <w:t xml:space="preserve">” </w:t>
      </w:r>
      <w:r w:rsidRPr="003D1A75">
        <w:rPr>
          <w:color w:val="000000" w:themeColor="text1"/>
          <w:sz w:val="24"/>
          <w:szCs w:val="24"/>
          <w:lang w:val="fr-FR"/>
        </w:rPr>
        <w:t>de</w:t>
      </w:r>
      <w:r w:rsidR="00575898" w:rsidRPr="003D1A75">
        <w:rPr>
          <w:color w:val="000000" w:themeColor="text1"/>
          <w:sz w:val="24"/>
          <w:szCs w:val="24"/>
          <w:lang w:val="fr-FR"/>
        </w:rPr>
        <w:t xml:space="preserve"> “</w:t>
      </w:r>
      <w:r w:rsidRPr="003D1A75">
        <w:rPr>
          <w:color w:val="000000" w:themeColor="text1"/>
          <w:sz w:val="24"/>
          <w:szCs w:val="24"/>
          <w:lang w:val="fr-FR"/>
        </w:rPr>
        <w:t>serein</w:t>
      </w:r>
      <w:r w:rsidR="00575898" w:rsidRPr="003D1A75">
        <w:rPr>
          <w:color w:val="000000" w:themeColor="text1"/>
          <w:sz w:val="24"/>
          <w:szCs w:val="24"/>
          <w:lang w:val="fr-FR"/>
        </w:rPr>
        <w:t xml:space="preserve">” </w:t>
      </w:r>
      <w:r w:rsidRPr="003D1A75">
        <w:rPr>
          <w:color w:val="000000" w:themeColor="text1"/>
          <w:sz w:val="24"/>
          <w:szCs w:val="24"/>
          <w:lang w:val="fr-FR"/>
        </w:rPr>
        <w:t>et de</w:t>
      </w:r>
      <w:r w:rsidR="00575898" w:rsidRPr="003D1A75">
        <w:rPr>
          <w:color w:val="000000" w:themeColor="text1"/>
          <w:sz w:val="24"/>
          <w:szCs w:val="24"/>
          <w:lang w:val="fr-FR"/>
        </w:rPr>
        <w:t xml:space="preserve"> “</w:t>
      </w:r>
      <w:r w:rsidRPr="003D1A75">
        <w:rPr>
          <w:color w:val="000000" w:themeColor="text1"/>
          <w:sz w:val="24"/>
          <w:szCs w:val="24"/>
          <w:lang w:val="fr-FR"/>
        </w:rPr>
        <w:t>musicien</w:t>
      </w:r>
      <w:r w:rsidR="00575898" w:rsidRPr="003D1A75">
        <w:rPr>
          <w:color w:val="000000" w:themeColor="text1"/>
          <w:sz w:val="24"/>
          <w:szCs w:val="24"/>
          <w:lang w:val="fr-FR"/>
        </w:rPr>
        <w:t xml:space="preserve">” </w:t>
      </w:r>
      <w:r w:rsidRPr="003D1A75">
        <w:rPr>
          <w:color w:val="000000" w:themeColor="text1"/>
          <w:sz w:val="24"/>
          <w:szCs w:val="24"/>
          <w:lang w:val="fr-FR"/>
        </w:rPr>
        <w:t xml:space="preserve">qui tous trois font de la musique. Remarquons que serinette et serein ont une proximité </w:t>
      </w:r>
      <w:r w:rsidR="007A4C28" w:rsidRPr="003D1A75">
        <w:rPr>
          <w:color w:val="000000" w:themeColor="text1"/>
          <w:sz w:val="24"/>
          <w:szCs w:val="24"/>
          <w:lang w:val="fr-FR"/>
        </w:rPr>
        <w:t xml:space="preserve">au niveau </w:t>
      </w:r>
      <w:r w:rsidRPr="003D1A75">
        <w:rPr>
          <w:color w:val="000000" w:themeColor="text1"/>
          <w:sz w:val="24"/>
          <w:szCs w:val="24"/>
          <w:lang w:val="fr-FR"/>
        </w:rPr>
        <w:t>de leur signifiant</w:t>
      </w:r>
      <w:r w:rsidR="00101CAE" w:rsidRPr="003D1A75">
        <w:rPr>
          <w:color w:val="000000" w:themeColor="text1"/>
          <w:sz w:val="24"/>
          <w:szCs w:val="24"/>
          <w:lang w:val="fr-FR"/>
        </w:rPr>
        <w:t>, donnant l’impression</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ils sont la femelle et le mâle </w:t>
      </w:r>
      <w:r w:rsidR="00575898" w:rsidRPr="003D1A75">
        <w:rPr>
          <w:color w:val="000000" w:themeColor="text1"/>
          <w:sz w:val="24"/>
          <w:szCs w:val="24"/>
          <w:lang w:val="fr-FR"/>
        </w:rPr>
        <w:t>d’</w:t>
      </w:r>
      <w:r w:rsidRPr="003D1A75">
        <w:rPr>
          <w:color w:val="000000" w:themeColor="text1"/>
          <w:sz w:val="24"/>
          <w:szCs w:val="24"/>
          <w:lang w:val="fr-FR"/>
        </w:rPr>
        <w:t xml:space="preserve">un même animal. On quitte le mythe pour travailler la matière, mais </w:t>
      </w:r>
      <w:r w:rsidR="001A5F2A" w:rsidRPr="003D1A75">
        <w:rPr>
          <w:color w:val="000000" w:themeColor="text1"/>
          <w:sz w:val="24"/>
          <w:szCs w:val="24"/>
          <w:lang w:val="fr-FR"/>
        </w:rPr>
        <w:t>c’</w:t>
      </w:r>
      <w:r w:rsidRPr="003D1A75">
        <w:rPr>
          <w:color w:val="000000" w:themeColor="text1"/>
          <w:sz w:val="24"/>
          <w:szCs w:val="24"/>
          <w:lang w:val="fr-FR"/>
        </w:rPr>
        <w:t>est une matière textuelle.</w:t>
      </w:r>
    </w:p>
    <w:p w14:paraId="7654B709" w14:textId="7D2F3A3E"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Continuons avec </w:t>
      </w:r>
      <w:r w:rsidR="00575898" w:rsidRPr="003D1A75">
        <w:rPr>
          <w:color w:val="000000" w:themeColor="text1"/>
          <w:sz w:val="24"/>
          <w:szCs w:val="24"/>
          <w:lang w:val="fr-FR"/>
        </w:rPr>
        <w:t>l’</w:t>
      </w:r>
      <w:r w:rsidRPr="003D1A75">
        <w:rPr>
          <w:color w:val="000000" w:themeColor="text1"/>
          <w:sz w:val="24"/>
          <w:szCs w:val="24"/>
          <w:lang w:val="fr-FR"/>
        </w:rPr>
        <w:t>expérience de Diderot. La statue est pulvérisée</w:t>
      </w:r>
      <w:r w:rsidR="00101CAE" w:rsidRPr="003D1A75">
        <w:rPr>
          <w:color w:val="000000" w:themeColor="text1"/>
          <w:sz w:val="24"/>
          <w:szCs w:val="24"/>
          <w:lang w:val="fr-FR"/>
        </w:rPr>
        <w:t xml:space="preserve"> en un sacrifice </w:t>
      </w:r>
      <w:r w:rsidRPr="003D1A75">
        <w:rPr>
          <w:color w:val="000000" w:themeColor="text1"/>
          <w:sz w:val="24"/>
          <w:szCs w:val="24"/>
          <w:lang w:val="fr-FR"/>
        </w:rPr>
        <w:t>qui implique Falconet</w:t>
      </w:r>
      <w:r w:rsidR="00101CAE" w:rsidRPr="003D1A75">
        <w:rPr>
          <w:color w:val="000000" w:themeColor="text1"/>
          <w:sz w:val="24"/>
          <w:szCs w:val="24"/>
          <w:lang w:val="fr-FR"/>
        </w:rPr>
        <w:t xml:space="preserve">, </w:t>
      </w:r>
      <w:r w:rsidRPr="003D1A75">
        <w:rPr>
          <w:color w:val="000000" w:themeColor="text1"/>
          <w:sz w:val="24"/>
          <w:szCs w:val="24"/>
          <w:lang w:val="fr-FR"/>
        </w:rPr>
        <w:t xml:space="preserve">déjà sacrifié dans le </w:t>
      </w:r>
      <w:r w:rsidRPr="003D1A75">
        <w:rPr>
          <w:i/>
          <w:color w:val="000000" w:themeColor="text1"/>
          <w:sz w:val="24"/>
          <w:szCs w:val="24"/>
          <w:lang w:val="fr-FR"/>
        </w:rPr>
        <w:t>Salon de 63</w:t>
      </w:r>
      <w:r w:rsidRPr="003D1A75">
        <w:rPr>
          <w:color w:val="000000" w:themeColor="text1"/>
          <w:sz w:val="24"/>
          <w:szCs w:val="24"/>
          <w:lang w:val="fr-FR"/>
        </w:rPr>
        <w:t xml:space="preserve"> pour avoir volé les feux divins et osé animer Pygmalion</w:t>
      </w:r>
      <w:r w:rsidR="001A5F2A" w:rsidRPr="003D1A75">
        <w:rPr>
          <w:color w:val="000000" w:themeColor="text1"/>
          <w:sz w:val="24"/>
          <w:szCs w:val="24"/>
          <w:lang w:val="fr-FR"/>
        </w:rPr>
        <w:t>—</w:t>
      </w:r>
      <w:r w:rsidRPr="003D1A75">
        <w:rPr>
          <w:color w:val="000000" w:themeColor="text1"/>
          <w:sz w:val="24"/>
          <w:szCs w:val="24"/>
          <w:lang w:val="fr-FR"/>
        </w:rPr>
        <w:t xml:space="preserve">voir chapitre 6. On trouve dans la </w:t>
      </w:r>
      <w:r w:rsidRPr="003D1A75">
        <w:rPr>
          <w:i/>
          <w:color w:val="000000" w:themeColor="text1"/>
          <w:sz w:val="24"/>
          <w:szCs w:val="24"/>
          <w:lang w:val="fr-FR"/>
        </w:rPr>
        <w:t>Correspondance</w:t>
      </w:r>
      <w:r w:rsidRPr="003D1A75">
        <w:rPr>
          <w:color w:val="000000" w:themeColor="text1"/>
          <w:sz w:val="24"/>
          <w:szCs w:val="24"/>
          <w:lang w:val="fr-FR"/>
        </w:rPr>
        <w:t xml:space="preserve"> avec Falconet un passage qui semble annoncer le sacrifice du </w:t>
      </w:r>
      <w:r w:rsidRPr="003D1A75">
        <w:rPr>
          <w:i/>
          <w:color w:val="000000" w:themeColor="text1"/>
          <w:sz w:val="24"/>
          <w:szCs w:val="24"/>
          <w:lang w:val="fr-FR"/>
        </w:rPr>
        <w:t>Rêve</w:t>
      </w:r>
      <w:r w:rsidRPr="003D1A75">
        <w:rPr>
          <w:color w:val="000000" w:themeColor="text1"/>
          <w:sz w:val="24"/>
          <w:szCs w:val="24"/>
          <w:lang w:val="fr-FR"/>
        </w:rPr>
        <w:t>, lorsque Diderot écrit</w:t>
      </w:r>
      <w:r w:rsidR="00101CAE" w:rsidRPr="003D1A75">
        <w:rPr>
          <w:color w:val="000000" w:themeColor="text1"/>
          <w:sz w:val="24"/>
          <w:szCs w:val="24"/>
          <w:lang w:val="fr-FR"/>
        </w:rPr>
        <w:t>,</w:t>
      </w:r>
      <w:r w:rsidRPr="003D1A75">
        <w:rPr>
          <w:color w:val="000000" w:themeColor="text1"/>
          <w:sz w:val="24"/>
          <w:szCs w:val="24"/>
          <w:lang w:val="fr-FR"/>
        </w:rPr>
        <w:t xml:space="preserve"> </w:t>
      </w:r>
    </w:p>
    <w:p w14:paraId="0DD0B035" w14:textId="372374C0"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Par exemple, lorsque je me présente devant vous, tenant votre Pygmalion entre mes mains, et vous contraignant ou </w:t>
      </w:r>
      <w:r w:rsidR="00575898" w:rsidRPr="003D1A75">
        <w:rPr>
          <w:color w:val="000000" w:themeColor="text1"/>
          <w:sz w:val="24"/>
          <w:szCs w:val="24"/>
          <w:lang w:val="fr-FR"/>
        </w:rPr>
        <w:t>d’</w:t>
      </w:r>
      <w:r w:rsidRPr="003D1A75">
        <w:rPr>
          <w:color w:val="000000" w:themeColor="text1"/>
          <w:sz w:val="24"/>
          <w:szCs w:val="24"/>
          <w:lang w:val="fr-FR"/>
        </w:rPr>
        <w:t xml:space="preserve">avouer le sentiment de la postérité et le respect de </w:t>
      </w:r>
      <w:r w:rsidR="00575898" w:rsidRPr="003D1A75">
        <w:rPr>
          <w:color w:val="000000" w:themeColor="text1"/>
          <w:sz w:val="24"/>
          <w:szCs w:val="24"/>
          <w:lang w:val="fr-FR"/>
        </w:rPr>
        <w:t>l’</w:t>
      </w:r>
      <w:r w:rsidRPr="003D1A75">
        <w:rPr>
          <w:color w:val="000000" w:themeColor="text1"/>
          <w:sz w:val="24"/>
          <w:szCs w:val="24"/>
          <w:lang w:val="fr-FR"/>
        </w:rPr>
        <w:t xml:space="preserve">avenir, ou </w:t>
      </w:r>
      <w:r w:rsidRPr="003D1A75">
        <w:rPr>
          <w:color w:val="000000" w:themeColor="text1"/>
          <w:sz w:val="24"/>
          <w:szCs w:val="24"/>
          <w:u w:val="single"/>
          <w:lang w:val="fr-FR"/>
        </w:rPr>
        <w:t xml:space="preserve">de briser vous-même cette figure </w:t>
      </w:r>
      <w:r w:rsidR="00575898" w:rsidRPr="003D1A75">
        <w:rPr>
          <w:color w:val="000000" w:themeColor="text1"/>
          <w:sz w:val="24"/>
          <w:szCs w:val="24"/>
          <w:u w:val="single"/>
          <w:lang w:val="fr-FR"/>
        </w:rPr>
        <w:t>d’</w:t>
      </w:r>
      <w:r w:rsidRPr="003D1A75">
        <w:rPr>
          <w:color w:val="000000" w:themeColor="text1"/>
          <w:sz w:val="24"/>
          <w:szCs w:val="24"/>
          <w:u w:val="single"/>
          <w:lang w:val="fr-FR"/>
        </w:rPr>
        <w:t>un coup de marteau</w:t>
      </w:r>
      <w:r w:rsidRPr="003D1A75">
        <w:rPr>
          <w:color w:val="000000" w:themeColor="text1"/>
          <w:sz w:val="24"/>
          <w:szCs w:val="24"/>
          <w:lang w:val="fr-FR"/>
        </w:rPr>
        <w:t xml:space="preserve">, on sent tout votre </w:t>
      </w:r>
      <w:proofErr w:type="gramStart"/>
      <w:r w:rsidRPr="003D1A75">
        <w:rPr>
          <w:color w:val="000000" w:themeColor="text1"/>
          <w:sz w:val="24"/>
          <w:szCs w:val="24"/>
          <w:lang w:val="fr-FR"/>
        </w:rPr>
        <w:t>embarras;</w:t>
      </w:r>
      <w:proofErr w:type="gramEnd"/>
      <w:r w:rsidRPr="003D1A75">
        <w:rPr>
          <w:color w:val="000000" w:themeColor="text1"/>
          <w:sz w:val="24"/>
          <w:szCs w:val="24"/>
          <w:lang w:val="fr-FR"/>
        </w:rPr>
        <w:t xml:space="preserve"> vous êtes louche, entortillé; ce que vous répondez est bon; je le crois; mais </w:t>
      </w:r>
      <w:r w:rsidR="00965250" w:rsidRPr="003D1A75">
        <w:rPr>
          <w:color w:val="000000" w:themeColor="text1"/>
          <w:sz w:val="24"/>
          <w:szCs w:val="24"/>
          <w:lang w:val="fr-FR"/>
        </w:rPr>
        <w:t>j’</w:t>
      </w:r>
      <w:r w:rsidRPr="003D1A75">
        <w:rPr>
          <w:color w:val="000000" w:themeColor="text1"/>
          <w:sz w:val="24"/>
          <w:szCs w:val="24"/>
          <w:lang w:val="fr-FR"/>
        </w:rPr>
        <w:t>ai le malheur de</w:t>
      </w:r>
      <w:r w:rsidR="00965250" w:rsidRPr="003D1A75">
        <w:rPr>
          <w:color w:val="000000" w:themeColor="text1"/>
          <w:sz w:val="24"/>
          <w:szCs w:val="24"/>
          <w:lang w:val="fr-FR"/>
        </w:rPr>
        <w:t xml:space="preserve"> n’</w:t>
      </w:r>
      <w:r w:rsidRPr="003D1A75">
        <w:rPr>
          <w:color w:val="000000" w:themeColor="text1"/>
          <w:sz w:val="24"/>
          <w:szCs w:val="24"/>
          <w:lang w:val="fr-FR"/>
        </w:rPr>
        <w:t>y rien entendre (</w:t>
      </w:r>
      <w:r w:rsidR="009F6AED" w:rsidRPr="003D1A75">
        <w:rPr>
          <w:color w:val="000000" w:themeColor="text1"/>
          <w:sz w:val="24"/>
          <w:szCs w:val="24"/>
          <w:lang w:val="fr-FR"/>
        </w:rPr>
        <w:t>J</w:t>
      </w:r>
      <w:r w:rsidRPr="003D1A75">
        <w:rPr>
          <w:color w:val="000000" w:themeColor="text1"/>
          <w:sz w:val="24"/>
          <w:szCs w:val="24"/>
          <w:lang w:val="fr-FR"/>
        </w:rPr>
        <w:t xml:space="preserve">e souligne, </w:t>
      </w:r>
      <w:r w:rsidRPr="003D1A75">
        <w:rPr>
          <w:i/>
          <w:color w:val="000000" w:themeColor="text1"/>
          <w:sz w:val="24"/>
          <w:szCs w:val="24"/>
          <w:lang w:val="fr-FR"/>
        </w:rPr>
        <w:t>Correspondance</w:t>
      </w:r>
      <w:r w:rsidRPr="003D1A75">
        <w:rPr>
          <w:color w:val="000000" w:themeColor="text1"/>
          <w:sz w:val="24"/>
          <w:szCs w:val="24"/>
          <w:lang w:val="fr-FR"/>
        </w:rPr>
        <w:t xml:space="preserve"> VI, 256).</w:t>
      </w:r>
    </w:p>
    <w:p w14:paraId="0139D60E" w14:textId="671D5D02" w:rsidR="00101CAE" w:rsidRPr="003D1A75" w:rsidRDefault="001B7D8C" w:rsidP="00195229">
      <w:pPr>
        <w:rPr>
          <w:color w:val="000000" w:themeColor="text1"/>
          <w:sz w:val="24"/>
          <w:szCs w:val="24"/>
          <w:lang w:val="fr-FR"/>
        </w:rPr>
      </w:pPr>
      <w:r w:rsidRPr="003D1A75">
        <w:rPr>
          <w:color w:val="000000" w:themeColor="text1"/>
          <w:sz w:val="24"/>
          <w:szCs w:val="24"/>
          <w:lang w:val="fr-FR"/>
        </w:rPr>
        <w:t xml:space="preserve">Diderot place ici </w:t>
      </w:r>
      <w:r w:rsidR="00101CAE" w:rsidRPr="003D1A75">
        <w:rPr>
          <w:color w:val="000000" w:themeColor="text1"/>
          <w:sz w:val="24"/>
          <w:szCs w:val="24"/>
          <w:lang w:val="fr-FR"/>
        </w:rPr>
        <w:t xml:space="preserve">le fait de </w:t>
      </w:r>
      <w:r w:rsidRPr="003D1A75">
        <w:rPr>
          <w:color w:val="000000" w:themeColor="text1"/>
          <w:sz w:val="24"/>
          <w:szCs w:val="24"/>
          <w:lang w:val="fr-FR"/>
        </w:rPr>
        <w:t xml:space="preserve">briser ou </w:t>
      </w:r>
      <w:r w:rsidR="00101CAE" w:rsidRPr="003D1A75">
        <w:rPr>
          <w:color w:val="000000" w:themeColor="text1"/>
          <w:sz w:val="24"/>
          <w:szCs w:val="24"/>
          <w:lang w:val="fr-FR"/>
        </w:rPr>
        <w:t xml:space="preserve">de </w:t>
      </w:r>
      <w:r w:rsidRPr="003D1A75">
        <w:rPr>
          <w:color w:val="000000" w:themeColor="text1"/>
          <w:sz w:val="24"/>
          <w:szCs w:val="24"/>
          <w:lang w:val="fr-FR"/>
        </w:rPr>
        <w:t>ne pas briser Pygmalion au centre du débat sur la postérité, argument incontournable que Falconet pourtant contourne de façon discutable.</w:t>
      </w:r>
      <w:r w:rsidRPr="003D1A75">
        <w:rPr>
          <w:rStyle w:val="FootnoteReference"/>
          <w:color w:val="000000" w:themeColor="text1"/>
          <w:szCs w:val="16"/>
          <w:lang w:val="fr-FR"/>
        </w:rPr>
        <w:footnoteReference w:id="90"/>
      </w:r>
      <w:r w:rsidRPr="003D1A75">
        <w:rPr>
          <w:color w:val="000000" w:themeColor="text1"/>
          <w:sz w:val="24"/>
          <w:szCs w:val="24"/>
          <w:lang w:val="fr-FR"/>
        </w:rPr>
        <w:t xml:space="preserve"> En </w:t>
      </w:r>
      <w:r w:rsidRPr="003D1A75">
        <w:rPr>
          <w:color w:val="000000" w:themeColor="text1"/>
          <w:sz w:val="24"/>
          <w:szCs w:val="24"/>
          <w:lang w:val="fr-FR"/>
        </w:rPr>
        <w:lastRenderedPageBreak/>
        <w:t xml:space="preserve">fait, la lettre suivante de Diderot est sa dernière longue lettre à Falconet, la clôture en quelque sorte </w:t>
      </w:r>
      <w:r w:rsidR="00575898" w:rsidRPr="003D1A75">
        <w:rPr>
          <w:color w:val="000000" w:themeColor="text1"/>
          <w:sz w:val="24"/>
          <w:szCs w:val="24"/>
          <w:lang w:val="fr-FR"/>
        </w:rPr>
        <w:t>d’</w:t>
      </w:r>
      <w:r w:rsidRPr="003D1A75">
        <w:rPr>
          <w:color w:val="000000" w:themeColor="text1"/>
          <w:sz w:val="24"/>
          <w:szCs w:val="24"/>
          <w:lang w:val="fr-FR"/>
        </w:rPr>
        <w:t xml:space="preserve">une discussion </w:t>
      </w:r>
      <w:r w:rsidR="00575898" w:rsidRPr="003D1A75">
        <w:rPr>
          <w:color w:val="000000" w:themeColor="text1"/>
          <w:sz w:val="24"/>
          <w:szCs w:val="24"/>
          <w:lang w:val="fr-FR"/>
        </w:rPr>
        <w:t>qu’</w:t>
      </w:r>
      <w:r w:rsidRPr="003D1A75">
        <w:rPr>
          <w:color w:val="000000" w:themeColor="text1"/>
          <w:sz w:val="24"/>
          <w:szCs w:val="24"/>
          <w:lang w:val="fr-FR"/>
        </w:rPr>
        <w:t>il ne désire plus poursuivre. Il se plaint</w:t>
      </w:r>
      <w:r w:rsidR="00575898" w:rsidRPr="003D1A75">
        <w:rPr>
          <w:color w:val="000000" w:themeColor="text1"/>
          <w:sz w:val="24"/>
          <w:szCs w:val="24"/>
          <w:lang w:val="fr-FR"/>
        </w:rPr>
        <w:t xml:space="preserve"> “d’</w:t>
      </w:r>
      <w:r w:rsidRPr="003D1A75">
        <w:rPr>
          <w:color w:val="000000" w:themeColor="text1"/>
          <w:sz w:val="24"/>
          <w:szCs w:val="24"/>
          <w:lang w:val="fr-FR"/>
        </w:rPr>
        <w:t>une incohérence qui désespère</w:t>
      </w:r>
      <w:r w:rsidR="00575898" w:rsidRPr="003D1A75">
        <w:rPr>
          <w:color w:val="000000" w:themeColor="text1"/>
          <w:sz w:val="24"/>
          <w:szCs w:val="24"/>
          <w:lang w:val="fr-FR"/>
        </w:rPr>
        <w:t xml:space="preserve">” </w:t>
      </w:r>
      <w:r w:rsidRPr="003D1A75">
        <w:rPr>
          <w:color w:val="000000" w:themeColor="text1"/>
          <w:sz w:val="24"/>
          <w:szCs w:val="24"/>
          <w:lang w:val="fr-FR"/>
        </w:rPr>
        <w:t>chez Falconet, et écrit</w:t>
      </w:r>
      <w:r w:rsidR="00101CAE"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Vous croyez quelquefois </w:t>
      </w:r>
      <w:r w:rsidR="008B07CC" w:rsidRPr="003D1A75">
        <w:rPr>
          <w:color w:val="000000" w:themeColor="text1"/>
          <w:sz w:val="24"/>
          <w:szCs w:val="24"/>
          <w:lang w:val="fr-FR"/>
        </w:rPr>
        <w:t>m’</w:t>
      </w:r>
      <w:r w:rsidRPr="003D1A75">
        <w:rPr>
          <w:color w:val="000000" w:themeColor="text1"/>
          <w:sz w:val="24"/>
          <w:szCs w:val="24"/>
          <w:lang w:val="fr-FR"/>
        </w:rPr>
        <w:t xml:space="preserve">avoir réduit en poudre, lorsque vous </w:t>
      </w:r>
      <w:r w:rsidR="008B07CC" w:rsidRPr="003D1A75">
        <w:rPr>
          <w:color w:val="000000" w:themeColor="text1"/>
          <w:sz w:val="24"/>
          <w:szCs w:val="24"/>
          <w:lang w:val="fr-FR"/>
        </w:rPr>
        <w:t>m’</w:t>
      </w:r>
      <w:r w:rsidRPr="003D1A75">
        <w:rPr>
          <w:color w:val="000000" w:themeColor="text1"/>
          <w:sz w:val="24"/>
          <w:szCs w:val="24"/>
          <w:lang w:val="fr-FR"/>
        </w:rPr>
        <w:t>avez à peine effleuré</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Correspondance</w:t>
      </w:r>
      <w:r w:rsidRPr="003D1A75">
        <w:rPr>
          <w:color w:val="000000" w:themeColor="text1"/>
          <w:sz w:val="24"/>
          <w:szCs w:val="24"/>
          <w:lang w:val="fr-FR"/>
        </w:rPr>
        <w:t xml:space="preserve"> VI, 297). Réduire </w:t>
      </w:r>
      <w:r w:rsidR="00575898" w:rsidRPr="003D1A75">
        <w:rPr>
          <w:color w:val="000000" w:themeColor="text1"/>
          <w:sz w:val="24"/>
          <w:szCs w:val="24"/>
          <w:lang w:val="fr-FR"/>
        </w:rPr>
        <w:t>l’</w:t>
      </w:r>
      <w:r w:rsidRPr="003D1A75">
        <w:rPr>
          <w:color w:val="000000" w:themeColor="text1"/>
          <w:sz w:val="24"/>
          <w:szCs w:val="24"/>
          <w:lang w:val="fr-FR"/>
        </w:rPr>
        <w:t xml:space="preserve">autre en poudre, écho à son argument de briser Pygmalion, est ici une métaphore pour gagner </w:t>
      </w:r>
      <w:r w:rsidR="00575898" w:rsidRPr="003D1A75">
        <w:rPr>
          <w:color w:val="000000" w:themeColor="text1"/>
          <w:sz w:val="24"/>
          <w:szCs w:val="24"/>
          <w:lang w:val="fr-FR"/>
        </w:rPr>
        <w:t>l’</w:t>
      </w:r>
      <w:r w:rsidRPr="003D1A75">
        <w:rPr>
          <w:color w:val="000000" w:themeColor="text1"/>
          <w:sz w:val="24"/>
          <w:szCs w:val="24"/>
          <w:lang w:val="fr-FR"/>
        </w:rPr>
        <w:t xml:space="preserve">argumentation, qui indique la disproportion de la force argumentative de Falconet et de Diderot. </w:t>
      </w:r>
    </w:p>
    <w:p w14:paraId="1A049269" w14:textId="670AC9C4" w:rsidR="001B7D8C" w:rsidRPr="003D1A75" w:rsidRDefault="001B7D8C" w:rsidP="006D1A73">
      <w:pPr>
        <w:ind w:firstLine="720"/>
        <w:rPr>
          <w:color w:val="000000" w:themeColor="text1"/>
          <w:sz w:val="24"/>
          <w:szCs w:val="24"/>
          <w:lang w:val="fr-FR"/>
        </w:rPr>
      </w:pPr>
      <w:r w:rsidRPr="003D1A75">
        <w:rPr>
          <w:color w:val="000000" w:themeColor="text1"/>
          <w:sz w:val="24"/>
          <w:szCs w:val="24"/>
          <w:lang w:val="fr-FR"/>
        </w:rPr>
        <w:t xml:space="preserve">Lorsque dans le </w:t>
      </w:r>
      <w:r w:rsidRPr="003D1A75">
        <w:rPr>
          <w:i/>
          <w:color w:val="000000" w:themeColor="text1"/>
          <w:sz w:val="24"/>
          <w:szCs w:val="24"/>
          <w:lang w:val="fr-FR"/>
        </w:rPr>
        <w:t>Rêve</w:t>
      </w:r>
      <w:r w:rsidRPr="003D1A75">
        <w:rPr>
          <w:color w:val="000000" w:themeColor="text1"/>
          <w:sz w:val="24"/>
          <w:szCs w:val="24"/>
          <w:lang w:val="fr-FR"/>
        </w:rPr>
        <w:t xml:space="preserve"> Falconet est en quelque sorte réduit en poudre (sa statue du moins </w:t>
      </w:r>
      <w:r w:rsidR="00575898" w:rsidRPr="003D1A75">
        <w:rPr>
          <w:color w:val="000000" w:themeColor="text1"/>
          <w:sz w:val="24"/>
          <w:szCs w:val="24"/>
          <w:lang w:val="fr-FR"/>
        </w:rPr>
        <w:t>l’</w:t>
      </w:r>
      <w:r w:rsidRPr="003D1A75">
        <w:rPr>
          <w:color w:val="000000" w:themeColor="text1"/>
          <w:sz w:val="24"/>
          <w:szCs w:val="24"/>
          <w:lang w:val="fr-FR"/>
        </w:rPr>
        <w:t xml:space="preserve">est), on peut y voir le dernier mot de Diderot dans le débat sur la postérité, la clôture </w:t>
      </w:r>
      <w:r w:rsidR="00575898" w:rsidRPr="003D1A75">
        <w:rPr>
          <w:color w:val="000000" w:themeColor="text1"/>
          <w:sz w:val="24"/>
          <w:szCs w:val="24"/>
          <w:lang w:val="fr-FR"/>
        </w:rPr>
        <w:t>d’</w:t>
      </w:r>
      <w:r w:rsidRPr="003D1A75">
        <w:rPr>
          <w:color w:val="000000" w:themeColor="text1"/>
          <w:sz w:val="24"/>
          <w:szCs w:val="24"/>
          <w:lang w:val="fr-FR"/>
        </w:rPr>
        <w:t>un argument souligné par la remarque de Diderot sur la désinvolture de Falconet</w:t>
      </w:r>
      <w:r w:rsidR="00D040B5"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Cela ne fait rien à </w:t>
      </w:r>
      <w:proofErr w:type="gramStart"/>
      <w:r w:rsidRPr="003D1A75">
        <w:rPr>
          <w:color w:val="000000" w:themeColor="text1"/>
          <w:sz w:val="24"/>
          <w:szCs w:val="24"/>
          <w:lang w:val="fr-FR"/>
        </w:rPr>
        <w:t>Falconet:</w:t>
      </w:r>
      <w:proofErr w:type="gramEnd"/>
      <w:r w:rsidRPr="003D1A75">
        <w:rPr>
          <w:color w:val="000000" w:themeColor="text1"/>
          <w:sz w:val="24"/>
          <w:szCs w:val="24"/>
          <w:lang w:val="fr-FR"/>
        </w:rPr>
        <w:t xml:space="preserve"> la statue est payée, et Falconet fait peu de cas de la considération présente, aucun de la considération à venir.</w:t>
      </w:r>
      <w:r w:rsidR="00575898" w:rsidRPr="003D1A75">
        <w:rPr>
          <w:color w:val="000000" w:themeColor="text1"/>
          <w:sz w:val="24"/>
          <w:szCs w:val="24"/>
          <w:lang w:val="fr-FR"/>
        </w:rPr>
        <w:t xml:space="preserve">” </w:t>
      </w:r>
      <w:r w:rsidRPr="003D1A75">
        <w:rPr>
          <w:color w:val="000000" w:themeColor="text1"/>
          <w:sz w:val="24"/>
          <w:szCs w:val="24"/>
          <w:lang w:val="fr-FR"/>
        </w:rPr>
        <w:t xml:space="preserve">La statue qui aurait pu immortaliser Falconet, son chef </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est bien finalement démolie, et avec elle toutes chances </w:t>
      </w:r>
      <w:r w:rsidR="00575898" w:rsidRPr="003D1A75">
        <w:rPr>
          <w:color w:val="000000" w:themeColor="text1"/>
          <w:sz w:val="24"/>
          <w:szCs w:val="24"/>
          <w:lang w:val="fr-FR"/>
        </w:rPr>
        <w:t>d’</w:t>
      </w:r>
      <w:r w:rsidRPr="003D1A75">
        <w:rPr>
          <w:color w:val="000000" w:themeColor="text1"/>
          <w:sz w:val="24"/>
          <w:szCs w:val="24"/>
          <w:lang w:val="fr-FR"/>
        </w:rPr>
        <w:t xml:space="preserve">immortalisation (ou dans </w:t>
      </w:r>
      <w:r w:rsidR="003304D2" w:rsidRPr="003D1A75">
        <w:rPr>
          <w:color w:val="000000" w:themeColor="text1"/>
          <w:sz w:val="24"/>
          <w:szCs w:val="24"/>
          <w:lang w:val="fr-FR"/>
        </w:rPr>
        <w:t>des termes approchants</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on trouve dans</w:t>
      </w:r>
      <w:r w:rsidR="00575898" w:rsidRPr="003D1A75">
        <w:rPr>
          <w:color w:val="000000" w:themeColor="text1"/>
          <w:sz w:val="24"/>
          <w:szCs w:val="24"/>
          <w:lang w:val="fr-FR"/>
        </w:rPr>
        <w:t xml:space="preserve"> “</w:t>
      </w:r>
      <w:r w:rsidRPr="003D1A75">
        <w:rPr>
          <w:color w:val="000000" w:themeColor="text1"/>
          <w:sz w:val="24"/>
          <w:szCs w:val="24"/>
          <w:lang w:val="fr-FR"/>
        </w:rPr>
        <w:t xml:space="preserve">Voyage à </w:t>
      </w:r>
      <w:proofErr w:type="spellStart"/>
      <w:r w:rsidRPr="003D1A75">
        <w:rPr>
          <w:color w:val="000000" w:themeColor="text1"/>
          <w:sz w:val="24"/>
          <w:szCs w:val="24"/>
          <w:lang w:val="fr-FR"/>
        </w:rPr>
        <w:t>Bourbonne</w:t>
      </w:r>
      <w:proofErr w:type="spellEnd"/>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Falconet réduit à</w:t>
      </w:r>
      <w:r w:rsidR="00575898" w:rsidRPr="003D1A75">
        <w:rPr>
          <w:color w:val="000000" w:themeColor="text1"/>
          <w:sz w:val="24"/>
          <w:szCs w:val="24"/>
          <w:lang w:val="fr-FR"/>
        </w:rPr>
        <w:t xml:space="preserve"> “</w:t>
      </w:r>
      <w:r w:rsidRPr="003D1A75">
        <w:rPr>
          <w:color w:val="000000" w:themeColor="text1"/>
          <w:sz w:val="24"/>
          <w:szCs w:val="24"/>
          <w:lang w:val="fr-FR"/>
        </w:rPr>
        <w:t>une pincée de poussière</w:t>
      </w:r>
      <w:r w:rsidR="00575898" w:rsidRPr="003D1A75">
        <w:rPr>
          <w:color w:val="000000" w:themeColor="text1"/>
          <w:sz w:val="24"/>
          <w:szCs w:val="24"/>
          <w:lang w:val="fr-FR"/>
        </w:rPr>
        <w:t xml:space="preserve">” </w:t>
      </w:r>
      <w:r w:rsidRPr="003D1A75">
        <w:rPr>
          <w:color w:val="000000" w:themeColor="text1"/>
          <w:sz w:val="24"/>
          <w:szCs w:val="24"/>
          <w:lang w:val="fr-FR"/>
        </w:rPr>
        <w:t>a perdu son droit à</w:t>
      </w:r>
      <w:r w:rsidR="00575898" w:rsidRPr="003D1A75">
        <w:rPr>
          <w:color w:val="000000" w:themeColor="text1"/>
          <w:sz w:val="24"/>
          <w:szCs w:val="24"/>
          <w:lang w:val="fr-FR"/>
        </w:rPr>
        <w:t xml:space="preserve"> “</w:t>
      </w:r>
      <w:r w:rsidRPr="003D1A75">
        <w:rPr>
          <w:color w:val="000000" w:themeColor="text1"/>
          <w:sz w:val="24"/>
          <w:szCs w:val="24"/>
          <w:lang w:val="fr-FR"/>
        </w:rPr>
        <w:t>la belle chimère de vivre après la mort</w:t>
      </w:r>
      <w:r w:rsidR="00B92D23" w:rsidRPr="003D1A75">
        <w:rPr>
          <w:color w:val="000000" w:themeColor="text1"/>
          <w:sz w:val="24"/>
          <w:szCs w:val="24"/>
          <w:lang w:val="fr-FR"/>
        </w:rPr>
        <w:t>”</w:t>
      </w:r>
      <w:r w:rsidRPr="003D1A75">
        <w:rPr>
          <w:rStyle w:val="FootnoteReference"/>
          <w:color w:val="000000" w:themeColor="text1"/>
          <w:szCs w:val="16"/>
          <w:lang w:val="fr-FR"/>
        </w:rPr>
        <w:footnoteReference w:id="91"/>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ironie est que </w:t>
      </w:r>
      <w:r w:rsidR="001A5F2A" w:rsidRPr="003D1A75">
        <w:rPr>
          <w:color w:val="000000" w:themeColor="text1"/>
          <w:sz w:val="24"/>
          <w:szCs w:val="24"/>
          <w:lang w:val="fr-FR"/>
        </w:rPr>
        <w:t>c’</w:t>
      </w:r>
      <w:r w:rsidRPr="003D1A75">
        <w:rPr>
          <w:color w:val="000000" w:themeColor="text1"/>
          <w:sz w:val="24"/>
          <w:szCs w:val="24"/>
          <w:lang w:val="fr-FR"/>
        </w:rPr>
        <w:t xml:space="preserve">est cette même statue qui permet à Diderot de </w:t>
      </w:r>
      <w:r w:rsidR="00623036" w:rsidRPr="003D1A75">
        <w:rPr>
          <w:color w:val="000000" w:themeColor="text1"/>
          <w:sz w:val="24"/>
          <w:szCs w:val="24"/>
          <w:lang w:val="fr-FR"/>
        </w:rPr>
        <w:t>s’</w:t>
      </w:r>
      <w:r w:rsidRPr="003D1A75">
        <w:rPr>
          <w:color w:val="000000" w:themeColor="text1"/>
          <w:sz w:val="24"/>
          <w:szCs w:val="24"/>
          <w:lang w:val="fr-FR"/>
        </w:rPr>
        <w:t>immortaliser lui-même en créant du vivant</w:t>
      </w:r>
      <w:r w:rsidR="00D040B5" w:rsidRPr="003D1A75">
        <w:rPr>
          <w:color w:val="000000" w:themeColor="text1"/>
          <w:sz w:val="24"/>
          <w:szCs w:val="24"/>
          <w:lang w:val="fr-FR"/>
        </w:rPr>
        <w:t>. L</w:t>
      </w:r>
      <w:r w:rsidRPr="003D1A75">
        <w:rPr>
          <w:color w:val="000000" w:themeColor="text1"/>
          <w:sz w:val="24"/>
          <w:szCs w:val="24"/>
          <w:lang w:val="fr-FR"/>
        </w:rPr>
        <w:t xml:space="preserve">a statue de Falconet est </w:t>
      </w:r>
      <w:r w:rsidR="00575898" w:rsidRPr="003D1A75">
        <w:rPr>
          <w:color w:val="000000" w:themeColor="text1"/>
          <w:sz w:val="24"/>
          <w:szCs w:val="24"/>
          <w:lang w:val="fr-FR"/>
        </w:rPr>
        <w:t>l’</w:t>
      </w:r>
      <w:r w:rsidRPr="003D1A75">
        <w:rPr>
          <w:color w:val="000000" w:themeColor="text1"/>
          <w:sz w:val="24"/>
          <w:szCs w:val="24"/>
          <w:lang w:val="fr-FR"/>
        </w:rPr>
        <w:t xml:space="preserve">humus de </w:t>
      </w:r>
      <w:r w:rsidR="00575898" w:rsidRPr="003D1A75">
        <w:rPr>
          <w:color w:val="000000" w:themeColor="text1"/>
          <w:sz w:val="24"/>
          <w:szCs w:val="24"/>
          <w:lang w:val="fr-FR"/>
        </w:rPr>
        <w:t>l’</w:t>
      </w:r>
      <w:r w:rsidRPr="003D1A75">
        <w:rPr>
          <w:color w:val="000000" w:themeColor="text1"/>
          <w:sz w:val="24"/>
          <w:szCs w:val="24"/>
          <w:lang w:val="fr-FR"/>
        </w:rPr>
        <w:t xml:space="preserve">expérience, le terreau </w:t>
      </w:r>
      <w:r w:rsidR="00575898" w:rsidRPr="003D1A75">
        <w:rPr>
          <w:color w:val="000000" w:themeColor="text1"/>
          <w:sz w:val="24"/>
          <w:szCs w:val="24"/>
          <w:lang w:val="fr-FR"/>
        </w:rPr>
        <w:t>d’</w:t>
      </w:r>
      <w:r w:rsidRPr="003D1A75">
        <w:rPr>
          <w:color w:val="000000" w:themeColor="text1"/>
          <w:sz w:val="24"/>
          <w:szCs w:val="24"/>
          <w:lang w:val="fr-FR"/>
        </w:rPr>
        <w:t xml:space="preserve">où surgit la création de Diderot, </w:t>
      </w:r>
    </w:p>
    <w:p w14:paraId="69399016" w14:textId="4281F57A"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DIDEROT. Lorsque le bloc de marbre est réduit en poudre impalpable, je mêle cette poudre à de </w:t>
      </w:r>
      <w:r w:rsidR="00575898" w:rsidRPr="003D1A75">
        <w:rPr>
          <w:color w:val="000000" w:themeColor="text1"/>
          <w:sz w:val="24"/>
          <w:szCs w:val="24"/>
          <w:lang w:val="fr-FR"/>
        </w:rPr>
        <w:t>l’</w:t>
      </w:r>
      <w:r w:rsidRPr="003D1A75">
        <w:rPr>
          <w:color w:val="000000" w:themeColor="text1"/>
          <w:sz w:val="24"/>
          <w:szCs w:val="24"/>
          <w:lang w:val="fr-FR"/>
        </w:rPr>
        <w:t xml:space="preserve">humus ou terre </w:t>
      </w:r>
      <w:proofErr w:type="gramStart"/>
      <w:r w:rsidRPr="003D1A75">
        <w:rPr>
          <w:color w:val="000000" w:themeColor="text1"/>
          <w:sz w:val="24"/>
          <w:szCs w:val="24"/>
          <w:lang w:val="fr-FR"/>
        </w:rPr>
        <w:t>végétale;</w:t>
      </w:r>
      <w:proofErr w:type="gramEnd"/>
      <w:r w:rsidRPr="003D1A75">
        <w:rPr>
          <w:color w:val="000000" w:themeColor="text1"/>
          <w:sz w:val="24"/>
          <w:szCs w:val="24"/>
          <w:lang w:val="fr-FR"/>
        </w:rPr>
        <w:t xml:space="preserve"> je les pétris bien ensemble; </w:t>
      </w:r>
      <w:r w:rsidR="00965250" w:rsidRPr="003D1A75">
        <w:rPr>
          <w:color w:val="000000" w:themeColor="text1"/>
          <w:sz w:val="24"/>
          <w:szCs w:val="24"/>
          <w:lang w:val="fr-FR"/>
        </w:rPr>
        <w:t>j’</w:t>
      </w:r>
      <w:r w:rsidRPr="003D1A75">
        <w:rPr>
          <w:color w:val="000000" w:themeColor="text1"/>
          <w:sz w:val="24"/>
          <w:szCs w:val="24"/>
          <w:lang w:val="fr-FR"/>
        </w:rPr>
        <w:t xml:space="preserve">arrose le mélange, je le laisse putréfier un an, deux ans, un siècle, le temps ne me fait rien. Lorsque le tout </w:t>
      </w:r>
      <w:r w:rsidR="00623036" w:rsidRPr="003D1A75">
        <w:rPr>
          <w:color w:val="000000" w:themeColor="text1"/>
          <w:sz w:val="24"/>
          <w:szCs w:val="24"/>
          <w:lang w:val="fr-FR"/>
        </w:rPr>
        <w:t>s’</w:t>
      </w:r>
      <w:r w:rsidRPr="003D1A75">
        <w:rPr>
          <w:color w:val="000000" w:themeColor="text1"/>
          <w:sz w:val="24"/>
          <w:szCs w:val="24"/>
          <w:lang w:val="fr-FR"/>
        </w:rPr>
        <w:t xml:space="preserve">est transformé en une matière à peu près homogène, en humus, savez-vous ce que </w:t>
      </w:r>
      <w:r w:rsidR="00965250" w:rsidRPr="003D1A75">
        <w:rPr>
          <w:color w:val="000000" w:themeColor="text1"/>
          <w:sz w:val="24"/>
          <w:szCs w:val="24"/>
          <w:lang w:val="fr-FR"/>
        </w:rPr>
        <w:t>j’</w:t>
      </w:r>
      <w:r w:rsidRPr="003D1A75">
        <w:rPr>
          <w:color w:val="000000" w:themeColor="text1"/>
          <w:sz w:val="24"/>
          <w:szCs w:val="24"/>
          <w:lang w:val="fr-FR"/>
        </w:rPr>
        <w:t xml:space="preserve">en </w:t>
      </w:r>
      <w:proofErr w:type="gramStart"/>
      <w:r w:rsidRPr="003D1A75">
        <w:rPr>
          <w:color w:val="000000" w:themeColor="text1"/>
          <w:sz w:val="24"/>
          <w:szCs w:val="24"/>
          <w:lang w:val="fr-FR"/>
        </w:rPr>
        <w:t>fais?</w:t>
      </w:r>
      <w:proofErr w:type="gramEnd"/>
    </w:p>
    <w:p w14:paraId="605984F7" w14:textId="0BBFD1E5" w:rsidR="001B7D8C" w:rsidRPr="003D1A75" w:rsidRDefault="00575898" w:rsidP="006D1A73">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 xml:space="preserve">ALEMBERT. Je suis </w:t>
      </w:r>
      <w:r w:rsidR="003304D2" w:rsidRPr="003D1A75">
        <w:rPr>
          <w:color w:val="000000" w:themeColor="text1"/>
          <w:sz w:val="24"/>
          <w:szCs w:val="24"/>
          <w:lang w:val="fr-FR"/>
        </w:rPr>
        <w:t>sûr</w:t>
      </w:r>
      <w:r w:rsidR="001B7D8C" w:rsidRPr="003D1A75">
        <w:rPr>
          <w:color w:val="000000" w:themeColor="text1"/>
          <w:sz w:val="24"/>
          <w:szCs w:val="24"/>
          <w:lang w:val="fr-FR"/>
        </w:rPr>
        <w:t xml:space="preserve"> que vous ne mangez pas de </w:t>
      </w:r>
      <w:r w:rsidRPr="003D1A75">
        <w:rPr>
          <w:color w:val="000000" w:themeColor="text1"/>
          <w:sz w:val="24"/>
          <w:szCs w:val="24"/>
          <w:lang w:val="fr-FR"/>
        </w:rPr>
        <w:t>l’</w:t>
      </w:r>
      <w:r w:rsidR="001B7D8C" w:rsidRPr="003D1A75">
        <w:rPr>
          <w:color w:val="000000" w:themeColor="text1"/>
          <w:sz w:val="24"/>
          <w:szCs w:val="24"/>
          <w:lang w:val="fr-FR"/>
        </w:rPr>
        <w:t>humus.</w:t>
      </w:r>
    </w:p>
    <w:p w14:paraId="654EE3ED" w14:textId="3BBAFECB"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DIDEROT. Non, mais il y a un moyen </w:t>
      </w:r>
      <w:r w:rsidR="00575898" w:rsidRPr="003D1A75">
        <w:rPr>
          <w:color w:val="000000" w:themeColor="text1"/>
          <w:sz w:val="24"/>
          <w:szCs w:val="24"/>
          <w:lang w:val="fr-FR"/>
        </w:rPr>
        <w:t>d’</w:t>
      </w:r>
      <w:r w:rsidRPr="003D1A75">
        <w:rPr>
          <w:color w:val="000000" w:themeColor="text1"/>
          <w:sz w:val="24"/>
          <w:szCs w:val="24"/>
          <w:lang w:val="fr-FR"/>
        </w:rPr>
        <w:t xml:space="preserve">union, </w:t>
      </w:r>
      <w:r w:rsidR="00575898" w:rsidRPr="003D1A75">
        <w:rPr>
          <w:color w:val="000000" w:themeColor="text1"/>
          <w:sz w:val="24"/>
          <w:szCs w:val="24"/>
          <w:lang w:val="fr-FR"/>
        </w:rPr>
        <w:t>d’</w:t>
      </w:r>
      <w:r w:rsidRPr="003D1A75">
        <w:rPr>
          <w:color w:val="000000" w:themeColor="text1"/>
          <w:sz w:val="24"/>
          <w:szCs w:val="24"/>
          <w:lang w:val="fr-FR"/>
        </w:rPr>
        <w:t xml:space="preserve">appropriation, entre </w:t>
      </w:r>
      <w:r w:rsidR="00575898" w:rsidRPr="003D1A75">
        <w:rPr>
          <w:color w:val="000000" w:themeColor="text1"/>
          <w:sz w:val="24"/>
          <w:szCs w:val="24"/>
          <w:lang w:val="fr-FR"/>
        </w:rPr>
        <w:t>l’</w:t>
      </w:r>
      <w:r w:rsidRPr="003D1A75">
        <w:rPr>
          <w:color w:val="000000" w:themeColor="text1"/>
          <w:sz w:val="24"/>
          <w:szCs w:val="24"/>
          <w:lang w:val="fr-FR"/>
        </w:rPr>
        <w:t xml:space="preserve">humus et moi, un </w:t>
      </w:r>
      <w:proofErr w:type="spellStart"/>
      <w:r w:rsidRPr="003D1A75">
        <w:rPr>
          <w:i/>
          <w:color w:val="000000" w:themeColor="text1"/>
          <w:sz w:val="24"/>
          <w:szCs w:val="24"/>
          <w:lang w:val="fr-FR"/>
        </w:rPr>
        <w:t>latus</w:t>
      </w:r>
      <w:proofErr w:type="spellEnd"/>
      <w:r w:rsidRPr="003D1A75">
        <w:rPr>
          <w:color w:val="000000" w:themeColor="text1"/>
          <w:sz w:val="24"/>
          <w:szCs w:val="24"/>
          <w:lang w:val="fr-FR"/>
        </w:rPr>
        <w:t>, comme vous dirait le chimiste.</w:t>
      </w:r>
    </w:p>
    <w:p w14:paraId="1E8AE007" w14:textId="5B5F8BF0" w:rsidR="001B7D8C" w:rsidRPr="003D1A75" w:rsidRDefault="00575898" w:rsidP="006D1A73">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 xml:space="preserve">ALEMBERT. Et ce </w:t>
      </w:r>
      <w:proofErr w:type="spellStart"/>
      <w:r w:rsidR="001B7D8C" w:rsidRPr="003D1A75">
        <w:rPr>
          <w:i/>
          <w:color w:val="000000" w:themeColor="text1"/>
          <w:sz w:val="24"/>
          <w:szCs w:val="24"/>
          <w:lang w:val="fr-FR"/>
        </w:rPr>
        <w:t>latus</w:t>
      </w:r>
      <w:proofErr w:type="spellEnd"/>
      <w:r w:rsidR="001B7D8C" w:rsidRPr="003D1A75">
        <w:rPr>
          <w:color w:val="000000" w:themeColor="text1"/>
          <w:sz w:val="24"/>
          <w:szCs w:val="24"/>
          <w:lang w:val="fr-FR"/>
        </w:rPr>
        <w:t xml:space="preserve">, </w:t>
      </w:r>
      <w:r w:rsidR="001A5F2A" w:rsidRPr="003D1A75">
        <w:rPr>
          <w:color w:val="000000" w:themeColor="text1"/>
          <w:sz w:val="24"/>
          <w:szCs w:val="24"/>
          <w:lang w:val="fr-FR"/>
        </w:rPr>
        <w:t>c’</w:t>
      </w:r>
      <w:r w:rsidR="001B7D8C" w:rsidRPr="003D1A75">
        <w:rPr>
          <w:color w:val="000000" w:themeColor="text1"/>
          <w:sz w:val="24"/>
          <w:szCs w:val="24"/>
          <w:lang w:val="fr-FR"/>
        </w:rPr>
        <w:t xml:space="preserve">est la </w:t>
      </w:r>
      <w:proofErr w:type="gramStart"/>
      <w:r w:rsidR="001B7D8C" w:rsidRPr="003D1A75">
        <w:rPr>
          <w:color w:val="000000" w:themeColor="text1"/>
          <w:sz w:val="24"/>
          <w:szCs w:val="24"/>
          <w:lang w:val="fr-FR"/>
        </w:rPr>
        <w:t>plante?</w:t>
      </w:r>
      <w:proofErr w:type="gramEnd"/>
    </w:p>
    <w:p w14:paraId="50C139B8" w14:textId="3B164450"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DIDEROT. Fort bien. </w:t>
      </w:r>
      <w:r w:rsidR="00965250" w:rsidRPr="003D1A75">
        <w:rPr>
          <w:color w:val="000000" w:themeColor="text1"/>
          <w:sz w:val="24"/>
          <w:szCs w:val="24"/>
          <w:lang w:val="fr-FR"/>
        </w:rPr>
        <w:t>J’</w:t>
      </w:r>
      <w:r w:rsidRPr="003D1A75">
        <w:rPr>
          <w:color w:val="000000" w:themeColor="text1"/>
          <w:sz w:val="24"/>
          <w:szCs w:val="24"/>
          <w:lang w:val="fr-FR"/>
        </w:rPr>
        <w:t xml:space="preserve">y sème des pois, des fèves, des choux, </w:t>
      </w:r>
      <w:r w:rsidR="00575898" w:rsidRPr="003D1A75">
        <w:rPr>
          <w:color w:val="000000" w:themeColor="text1"/>
          <w:sz w:val="24"/>
          <w:szCs w:val="24"/>
          <w:lang w:val="fr-FR"/>
        </w:rPr>
        <w:t>d’</w:t>
      </w:r>
      <w:r w:rsidRPr="003D1A75">
        <w:rPr>
          <w:color w:val="000000" w:themeColor="text1"/>
          <w:sz w:val="24"/>
          <w:szCs w:val="24"/>
          <w:lang w:val="fr-FR"/>
        </w:rPr>
        <w:t>autres plantes légumineuses. Les plantes se nourrissent de la terre, et je me nourris des plantes.</w:t>
      </w:r>
    </w:p>
    <w:p w14:paraId="1FD02522" w14:textId="5F26BD8C" w:rsidR="001B7D8C" w:rsidRPr="003D1A75" w:rsidRDefault="00575898" w:rsidP="00195229">
      <w:pPr>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activation de la sensibilité inerte se fait en mangeant</w:t>
      </w:r>
      <w:r w:rsidR="00D040B5" w:rsidRPr="003D1A75">
        <w:rPr>
          <w:color w:val="000000" w:themeColor="text1"/>
          <w:sz w:val="24"/>
          <w:szCs w:val="24"/>
          <w:lang w:val="fr-FR"/>
        </w:rPr>
        <w:t xml:space="preserve">, ce que </w:t>
      </w:r>
      <w:r w:rsidR="001B7D8C" w:rsidRPr="003D1A75">
        <w:rPr>
          <w:color w:val="000000" w:themeColor="text1"/>
          <w:sz w:val="24"/>
          <w:szCs w:val="24"/>
          <w:lang w:val="fr-FR"/>
        </w:rPr>
        <w:t>Diderot</w:t>
      </w:r>
      <w:r w:rsidR="00D040B5" w:rsidRPr="003D1A75">
        <w:rPr>
          <w:color w:val="000000" w:themeColor="text1"/>
          <w:sz w:val="24"/>
          <w:szCs w:val="24"/>
          <w:lang w:val="fr-FR"/>
        </w:rPr>
        <w:t xml:space="preserve"> écrit aussi par ailleurs</w:t>
      </w:r>
      <w:r w:rsidR="001B7D8C" w:rsidRPr="003D1A75">
        <w:rPr>
          <w:color w:val="000000" w:themeColor="text1"/>
          <w:sz w:val="24"/>
          <w:szCs w:val="24"/>
          <w:lang w:val="fr-FR"/>
        </w:rPr>
        <w:t xml:space="preserve"> dans une lettre à Duclos,</w:t>
      </w:r>
      <w:r w:rsidRPr="003D1A75">
        <w:rPr>
          <w:color w:val="000000" w:themeColor="text1"/>
          <w:sz w:val="24"/>
          <w:szCs w:val="24"/>
          <w:lang w:val="fr-FR"/>
        </w:rPr>
        <w:t xml:space="preserve"> “l’</w:t>
      </w:r>
      <w:r w:rsidR="001B7D8C" w:rsidRPr="003D1A75">
        <w:rPr>
          <w:color w:val="000000" w:themeColor="text1"/>
          <w:sz w:val="24"/>
          <w:szCs w:val="24"/>
          <w:lang w:val="fr-FR"/>
        </w:rPr>
        <w:t xml:space="preserve">animal est le laboratoire où la sensibilité, </w:t>
      </w:r>
      <w:r w:rsidRPr="003D1A75">
        <w:rPr>
          <w:color w:val="000000" w:themeColor="text1"/>
          <w:sz w:val="24"/>
          <w:szCs w:val="24"/>
          <w:lang w:val="fr-FR"/>
        </w:rPr>
        <w:t>d’</w:t>
      </w:r>
      <w:r w:rsidR="001B7D8C" w:rsidRPr="003D1A75">
        <w:rPr>
          <w:color w:val="000000" w:themeColor="text1"/>
          <w:sz w:val="24"/>
          <w:szCs w:val="24"/>
          <w:lang w:val="fr-FR"/>
        </w:rPr>
        <w:t>inerte quelle était, devient active</w:t>
      </w:r>
      <w:r w:rsidR="00D040B5" w:rsidRPr="003D1A75">
        <w:rPr>
          <w:color w:val="000000" w:themeColor="text1"/>
          <w:sz w:val="24"/>
          <w:szCs w:val="24"/>
          <w:lang w:val="fr-FR"/>
        </w:rPr>
        <w:t>.</w:t>
      </w:r>
      <w:r w:rsidR="00B92D23" w:rsidRPr="003D1A75">
        <w:rPr>
          <w:color w:val="000000" w:themeColor="text1"/>
          <w:sz w:val="24"/>
          <w:szCs w:val="24"/>
          <w:lang w:val="fr-FR"/>
        </w:rPr>
        <w:t>”</w:t>
      </w:r>
      <w:r w:rsidR="001B7D8C" w:rsidRPr="003D1A75">
        <w:rPr>
          <w:rStyle w:val="FootnoteReference"/>
          <w:color w:val="000000" w:themeColor="text1"/>
          <w:szCs w:val="16"/>
          <w:lang w:val="fr-FR"/>
        </w:rPr>
        <w:footnoteReference w:id="92"/>
      </w:r>
      <w:r w:rsidR="001B7D8C" w:rsidRPr="003D1A75">
        <w:rPr>
          <w:color w:val="000000" w:themeColor="text1"/>
          <w:sz w:val="24"/>
          <w:szCs w:val="24"/>
          <w:lang w:val="fr-FR"/>
        </w:rPr>
        <w:t xml:space="preserve"> </w:t>
      </w:r>
      <w:r w:rsidRPr="003D1A75">
        <w:rPr>
          <w:color w:val="000000" w:themeColor="text1"/>
          <w:sz w:val="24"/>
          <w:szCs w:val="24"/>
          <w:lang w:val="fr-FR"/>
        </w:rPr>
        <w:t>L’</w:t>
      </w:r>
      <w:r w:rsidR="001B7D8C" w:rsidRPr="003D1A75">
        <w:rPr>
          <w:color w:val="000000" w:themeColor="text1"/>
          <w:sz w:val="24"/>
          <w:szCs w:val="24"/>
          <w:lang w:val="fr-FR"/>
        </w:rPr>
        <w:t xml:space="preserve">animalisation de la matière inerte est sujet </w:t>
      </w:r>
      <w:r w:rsidRPr="003D1A75">
        <w:rPr>
          <w:color w:val="000000" w:themeColor="text1"/>
          <w:sz w:val="24"/>
          <w:szCs w:val="24"/>
          <w:lang w:val="fr-FR"/>
        </w:rPr>
        <w:t>d’</w:t>
      </w:r>
      <w:r w:rsidR="001B7D8C" w:rsidRPr="003D1A75">
        <w:rPr>
          <w:color w:val="000000" w:themeColor="text1"/>
          <w:sz w:val="24"/>
          <w:szCs w:val="24"/>
          <w:lang w:val="fr-FR"/>
        </w:rPr>
        <w:t xml:space="preserve">intérêt à </w:t>
      </w:r>
      <w:r w:rsidRPr="003D1A75">
        <w:rPr>
          <w:color w:val="000000" w:themeColor="text1"/>
          <w:sz w:val="24"/>
          <w:szCs w:val="24"/>
          <w:lang w:val="fr-FR"/>
        </w:rPr>
        <w:t>l’</w:t>
      </w:r>
      <w:r w:rsidR="001B7D8C" w:rsidRPr="003D1A75">
        <w:rPr>
          <w:color w:val="000000" w:themeColor="text1"/>
          <w:sz w:val="24"/>
          <w:szCs w:val="24"/>
          <w:lang w:val="fr-FR"/>
        </w:rPr>
        <w:t xml:space="preserve">époque. Ainsi </w:t>
      </w:r>
      <w:proofErr w:type="spellStart"/>
      <w:r w:rsidR="001B7D8C" w:rsidRPr="003D1A75">
        <w:rPr>
          <w:color w:val="000000" w:themeColor="text1"/>
          <w:sz w:val="24"/>
          <w:szCs w:val="24"/>
          <w:lang w:val="fr-FR"/>
        </w:rPr>
        <w:t>Needham</w:t>
      </w:r>
      <w:proofErr w:type="spellEnd"/>
      <w:r w:rsidR="001B7D8C" w:rsidRPr="003D1A75">
        <w:rPr>
          <w:color w:val="000000" w:themeColor="text1"/>
          <w:sz w:val="24"/>
          <w:szCs w:val="24"/>
          <w:lang w:val="fr-FR"/>
        </w:rPr>
        <w:t xml:space="preserve"> écrit:</w:t>
      </w:r>
      <w:r w:rsidRPr="003D1A75">
        <w:rPr>
          <w:color w:val="000000" w:themeColor="text1"/>
          <w:sz w:val="24"/>
          <w:szCs w:val="24"/>
          <w:lang w:val="fr-FR"/>
        </w:rPr>
        <w:t xml:space="preserve"> “</w:t>
      </w:r>
      <w:r w:rsidR="001B7D8C" w:rsidRPr="003D1A75">
        <w:rPr>
          <w:color w:val="000000" w:themeColor="text1"/>
          <w:sz w:val="24"/>
          <w:szCs w:val="24"/>
          <w:lang w:val="fr-FR"/>
        </w:rPr>
        <w:t>les végétaux deviennent chair dans les animaux qui les mangent.</w:t>
      </w:r>
      <w:r w:rsidR="00B92D23" w:rsidRPr="003D1A75">
        <w:rPr>
          <w:color w:val="000000" w:themeColor="text1"/>
          <w:sz w:val="24"/>
          <w:szCs w:val="24"/>
          <w:lang w:val="fr-FR"/>
        </w:rPr>
        <w:t>”</w:t>
      </w:r>
      <w:r w:rsidR="001B7D8C" w:rsidRPr="003D1A75">
        <w:rPr>
          <w:rStyle w:val="FootnoteReference"/>
          <w:color w:val="000000" w:themeColor="text1"/>
          <w:szCs w:val="16"/>
          <w:lang w:val="fr-FR"/>
        </w:rPr>
        <w:footnoteReference w:id="93"/>
      </w:r>
      <w:r w:rsidR="001B7D8C" w:rsidRPr="003D1A75">
        <w:rPr>
          <w:color w:val="000000" w:themeColor="text1"/>
          <w:sz w:val="24"/>
          <w:szCs w:val="24"/>
          <w:lang w:val="fr-FR"/>
        </w:rPr>
        <w:t xml:space="preserve"> </w:t>
      </w:r>
      <w:r w:rsidRPr="003D1A75">
        <w:rPr>
          <w:color w:val="000000" w:themeColor="text1"/>
          <w:sz w:val="24"/>
          <w:szCs w:val="24"/>
          <w:lang w:val="fr-FR"/>
        </w:rPr>
        <w:t>D’</w:t>
      </w:r>
      <w:r w:rsidR="001B7D8C" w:rsidRPr="003D1A75">
        <w:rPr>
          <w:color w:val="000000" w:themeColor="text1"/>
          <w:sz w:val="24"/>
          <w:szCs w:val="24"/>
          <w:lang w:val="fr-FR"/>
        </w:rPr>
        <w:t>Holbach explique de même, et en terme de</w:t>
      </w:r>
      <w:r w:rsidRPr="003D1A75">
        <w:rPr>
          <w:color w:val="000000" w:themeColor="text1"/>
          <w:sz w:val="24"/>
          <w:szCs w:val="24"/>
          <w:lang w:val="fr-FR"/>
        </w:rPr>
        <w:t xml:space="preserve"> “</w:t>
      </w:r>
      <w:r w:rsidR="001B7D8C" w:rsidRPr="003D1A75">
        <w:rPr>
          <w:color w:val="000000" w:themeColor="text1"/>
          <w:sz w:val="24"/>
          <w:szCs w:val="24"/>
          <w:lang w:val="fr-FR"/>
        </w:rPr>
        <w:t>sensibilité</w:t>
      </w:r>
      <w:r w:rsidR="00D040B5" w:rsidRPr="003D1A75">
        <w:rPr>
          <w:color w:val="000000" w:themeColor="text1"/>
          <w:sz w:val="24"/>
          <w:szCs w:val="24"/>
          <w:lang w:val="fr-FR"/>
        </w:rPr>
        <w:t>,</w:t>
      </w:r>
      <w:r w:rsidR="00B92D23" w:rsidRPr="003D1A75">
        <w:rPr>
          <w:color w:val="000000" w:themeColor="text1"/>
          <w:sz w:val="24"/>
          <w:szCs w:val="24"/>
          <w:lang w:val="fr-FR"/>
        </w:rPr>
        <w:t>”</w:t>
      </w:r>
      <w:r w:rsidRPr="003D1A75">
        <w:rPr>
          <w:color w:val="000000" w:themeColor="text1"/>
          <w:sz w:val="24"/>
          <w:szCs w:val="24"/>
          <w:lang w:val="fr-FR"/>
        </w:rPr>
        <w:t xml:space="preserve"> “</w:t>
      </w:r>
      <w:r w:rsidR="001B7D8C" w:rsidRPr="003D1A75">
        <w:rPr>
          <w:color w:val="000000" w:themeColor="text1"/>
          <w:sz w:val="24"/>
          <w:szCs w:val="24"/>
          <w:lang w:val="fr-FR"/>
        </w:rPr>
        <w:t xml:space="preserve">une matière brute et insensible cesse </w:t>
      </w:r>
      <w:r w:rsidRPr="003D1A75">
        <w:rPr>
          <w:color w:val="000000" w:themeColor="text1"/>
          <w:sz w:val="24"/>
          <w:szCs w:val="24"/>
          <w:lang w:val="fr-FR"/>
        </w:rPr>
        <w:t>d’</w:t>
      </w:r>
      <w:r w:rsidR="001B7D8C" w:rsidRPr="003D1A75">
        <w:rPr>
          <w:color w:val="000000" w:themeColor="text1"/>
          <w:sz w:val="24"/>
          <w:szCs w:val="24"/>
          <w:lang w:val="fr-FR"/>
        </w:rPr>
        <w:t xml:space="preserve">être brute pour devenir sensible en </w:t>
      </w:r>
      <w:r w:rsidR="00623036" w:rsidRPr="003D1A75">
        <w:rPr>
          <w:color w:val="000000" w:themeColor="text1"/>
          <w:sz w:val="24"/>
          <w:szCs w:val="24"/>
          <w:lang w:val="fr-FR"/>
        </w:rPr>
        <w:t>s’</w:t>
      </w:r>
      <w:r w:rsidR="001B7D8C" w:rsidRPr="003D1A75">
        <w:rPr>
          <w:color w:val="000000" w:themeColor="text1"/>
          <w:sz w:val="24"/>
          <w:szCs w:val="24"/>
          <w:lang w:val="fr-FR"/>
        </w:rPr>
        <w:t xml:space="preserve">animalisant, </w:t>
      </w:r>
      <w:r w:rsidR="001A5F2A" w:rsidRPr="003D1A75">
        <w:rPr>
          <w:color w:val="000000" w:themeColor="text1"/>
          <w:sz w:val="24"/>
          <w:szCs w:val="24"/>
          <w:lang w:val="fr-FR"/>
        </w:rPr>
        <w:t>c’</w:t>
      </w:r>
      <w:r w:rsidR="001B7D8C" w:rsidRPr="003D1A75">
        <w:rPr>
          <w:color w:val="000000" w:themeColor="text1"/>
          <w:sz w:val="24"/>
          <w:szCs w:val="24"/>
          <w:lang w:val="fr-FR"/>
        </w:rPr>
        <w:t xml:space="preserve">est-à-dire en se combinant et </w:t>
      </w:r>
      <w:r w:rsidR="00623036" w:rsidRPr="003D1A75">
        <w:rPr>
          <w:color w:val="000000" w:themeColor="text1"/>
          <w:sz w:val="24"/>
          <w:szCs w:val="24"/>
          <w:lang w:val="fr-FR"/>
        </w:rPr>
        <w:t>s’</w:t>
      </w:r>
      <w:r w:rsidR="001B7D8C" w:rsidRPr="003D1A75">
        <w:rPr>
          <w:color w:val="000000" w:themeColor="text1"/>
          <w:sz w:val="24"/>
          <w:szCs w:val="24"/>
          <w:lang w:val="fr-FR"/>
        </w:rPr>
        <w:t xml:space="preserve">identifiant avec </w:t>
      </w:r>
      <w:r w:rsidRPr="003D1A75">
        <w:rPr>
          <w:color w:val="000000" w:themeColor="text1"/>
          <w:sz w:val="24"/>
          <w:szCs w:val="24"/>
          <w:lang w:val="fr-FR"/>
        </w:rPr>
        <w:t>l’</w:t>
      </w:r>
      <w:r w:rsidR="001B7D8C" w:rsidRPr="003D1A75">
        <w:rPr>
          <w:color w:val="000000" w:themeColor="text1"/>
          <w:sz w:val="24"/>
          <w:szCs w:val="24"/>
          <w:lang w:val="fr-FR"/>
        </w:rPr>
        <w:t>animal.</w:t>
      </w:r>
      <w:r w:rsidR="00B92D23" w:rsidRPr="003D1A75">
        <w:rPr>
          <w:color w:val="000000" w:themeColor="text1"/>
          <w:sz w:val="24"/>
          <w:szCs w:val="24"/>
          <w:lang w:val="fr-FR"/>
        </w:rPr>
        <w:t>”</w:t>
      </w:r>
      <w:r w:rsidR="001B7D8C" w:rsidRPr="003D1A75">
        <w:rPr>
          <w:rStyle w:val="FootnoteReference"/>
          <w:color w:val="000000" w:themeColor="text1"/>
          <w:szCs w:val="16"/>
          <w:lang w:val="fr-FR"/>
        </w:rPr>
        <w:footnoteReference w:id="94"/>
      </w:r>
      <w:r w:rsidR="001B7D8C" w:rsidRPr="003D1A75">
        <w:rPr>
          <w:color w:val="000000" w:themeColor="text1"/>
          <w:sz w:val="24"/>
          <w:szCs w:val="24"/>
          <w:lang w:val="fr-FR"/>
        </w:rPr>
        <w:t xml:space="preserve"> Bonnet enfin élargit le principe de la circulation de la matière à toutes ses formes</w:t>
      </w:r>
      <w:r w:rsidR="00D040B5" w:rsidRPr="003D1A75">
        <w:rPr>
          <w:color w:val="000000" w:themeColor="text1"/>
          <w:sz w:val="24"/>
          <w:szCs w:val="24"/>
          <w:lang w:val="fr-FR"/>
        </w:rPr>
        <w:t>,</w:t>
      </w:r>
      <w:r w:rsidRPr="003D1A75">
        <w:rPr>
          <w:color w:val="000000" w:themeColor="text1"/>
          <w:sz w:val="24"/>
          <w:szCs w:val="24"/>
          <w:lang w:val="fr-FR"/>
        </w:rPr>
        <w:t xml:space="preserve"> </w:t>
      </w:r>
      <w:r w:rsidRPr="003D1A75">
        <w:rPr>
          <w:color w:val="000000" w:themeColor="text1"/>
          <w:sz w:val="24"/>
          <w:szCs w:val="24"/>
          <w:lang w:val="fr-FR"/>
        </w:rPr>
        <w:lastRenderedPageBreak/>
        <w:t>“</w:t>
      </w:r>
      <w:r w:rsidR="001B7D8C" w:rsidRPr="003D1A75">
        <w:rPr>
          <w:color w:val="000000" w:themeColor="text1"/>
          <w:sz w:val="24"/>
          <w:szCs w:val="24"/>
          <w:lang w:val="fr-FR"/>
        </w:rPr>
        <w:t xml:space="preserve">Réduit en chaux, [le caillou] passera dans la substance </w:t>
      </w:r>
      <w:r w:rsidRPr="003D1A75">
        <w:rPr>
          <w:color w:val="000000" w:themeColor="text1"/>
          <w:sz w:val="24"/>
          <w:szCs w:val="24"/>
          <w:lang w:val="fr-FR"/>
        </w:rPr>
        <w:t>d’</w:t>
      </w:r>
      <w:r w:rsidR="001B7D8C" w:rsidRPr="003D1A75">
        <w:rPr>
          <w:color w:val="000000" w:themeColor="text1"/>
          <w:sz w:val="24"/>
          <w:szCs w:val="24"/>
          <w:lang w:val="fr-FR"/>
        </w:rPr>
        <w:t xml:space="preserve">une plante, de là dans celle </w:t>
      </w:r>
      <w:r w:rsidRPr="003D1A75">
        <w:rPr>
          <w:color w:val="000000" w:themeColor="text1"/>
          <w:sz w:val="24"/>
          <w:szCs w:val="24"/>
          <w:lang w:val="fr-FR"/>
        </w:rPr>
        <w:t>d’</w:t>
      </w:r>
      <w:r w:rsidR="001B7D8C" w:rsidRPr="003D1A75">
        <w:rPr>
          <w:color w:val="000000" w:themeColor="text1"/>
          <w:sz w:val="24"/>
          <w:szCs w:val="24"/>
          <w:lang w:val="fr-FR"/>
        </w:rPr>
        <w:t>un animal.</w:t>
      </w:r>
      <w:r w:rsidR="00B92D23" w:rsidRPr="003D1A75">
        <w:rPr>
          <w:color w:val="000000" w:themeColor="text1"/>
          <w:sz w:val="24"/>
          <w:szCs w:val="24"/>
          <w:lang w:val="fr-FR"/>
        </w:rPr>
        <w:t>”</w:t>
      </w:r>
      <w:r w:rsidR="001B7D8C" w:rsidRPr="003D1A75">
        <w:rPr>
          <w:rStyle w:val="FootnoteReference"/>
          <w:color w:val="000000" w:themeColor="text1"/>
          <w:szCs w:val="16"/>
          <w:lang w:val="fr-FR"/>
        </w:rPr>
        <w:footnoteReference w:id="95"/>
      </w:r>
      <w:r w:rsidR="001B7D8C" w:rsidRPr="003D1A75">
        <w:rPr>
          <w:color w:val="000000" w:themeColor="text1"/>
          <w:sz w:val="24"/>
          <w:szCs w:val="24"/>
          <w:lang w:val="fr-FR"/>
        </w:rPr>
        <w:t xml:space="preserve"> On trouve ici la charpente scientifique </w:t>
      </w:r>
      <w:r w:rsidRPr="003D1A75">
        <w:rPr>
          <w:color w:val="000000" w:themeColor="text1"/>
          <w:sz w:val="24"/>
          <w:szCs w:val="24"/>
          <w:lang w:val="fr-FR"/>
        </w:rPr>
        <w:t>qu’</w:t>
      </w:r>
      <w:r w:rsidR="001B7D8C" w:rsidRPr="003D1A75">
        <w:rPr>
          <w:color w:val="000000" w:themeColor="text1"/>
          <w:sz w:val="24"/>
          <w:szCs w:val="24"/>
          <w:lang w:val="fr-FR"/>
        </w:rPr>
        <w:t xml:space="preserve">utilise Diderot pour </w:t>
      </w:r>
      <w:r w:rsidRPr="003D1A75">
        <w:rPr>
          <w:color w:val="000000" w:themeColor="text1"/>
          <w:sz w:val="24"/>
          <w:szCs w:val="24"/>
          <w:lang w:val="fr-FR"/>
        </w:rPr>
        <w:t>l’</w:t>
      </w:r>
      <w:r w:rsidR="001B7D8C" w:rsidRPr="003D1A75">
        <w:rPr>
          <w:color w:val="000000" w:themeColor="text1"/>
          <w:sz w:val="24"/>
          <w:szCs w:val="24"/>
          <w:lang w:val="fr-FR"/>
        </w:rPr>
        <w:t xml:space="preserve">animalisation de la statue de Pygmalion. Comme chez Bonnet, le marbre pulvérisé passe dans la substance de plantes (pois, fèves, choux et autres plantes légumineuses), et de là dans la substance </w:t>
      </w:r>
      <w:r w:rsidRPr="003D1A75">
        <w:rPr>
          <w:color w:val="000000" w:themeColor="text1"/>
          <w:sz w:val="24"/>
          <w:szCs w:val="24"/>
          <w:lang w:val="fr-FR"/>
        </w:rPr>
        <w:t>d’</w:t>
      </w:r>
      <w:r w:rsidR="001B7D8C" w:rsidRPr="003D1A75">
        <w:rPr>
          <w:color w:val="000000" w:themeColor="text1"/>
          <w:sz w:val="24"/>
          <w:szCs w:val="24"/>
          <w:lang w:val="fr-FR"/>
        </w:rPr>
        <w:t>un homme.</w:t>
      </w:r>
      <w:r w:rsidR="001B7D8C" w:rsidRPr="003D1A75">
        <w:rPr>
          <w:rStyle w:val="FootnoteReference"/>
          <w:color w:val="000000" w:themeColor="text1"/>
          <w:szCs w:val="16"/>
          <w:lang w:val="fr-FR"/>
        </w:rPr>
        <w:footnoteReference w:id="96"/>
      </w:r>
      <w:r w:rsidR="001B7D8C" w:rsidRPr="003D1A75">
        <w:rPr>
          <w:color w:val="000000" w:themeColor="text1"/>
          <w:sz w:val="24"/>
          <w:szCs w:val="24"/>
          <w:lang w:val="fr-FR"/>
        </w:rPr>
        <w:t xml:space="preserve"> La fusion de </w:t>
      </w:r>
      <w:r w:rsidRPr="003D1A75">
        <w:rPr>
          <w:color w:val="000000" w:themeColor="text1"/>
          <w:sz w:val="24"/>
          <w:szCs w:val="24"/>
          <w:lang w:val="fr-FR"/>
        </w:rPr>
        <w:t>l’</w:t>
      </w:r>
      <w:r w:rsidR="001B7D8C" w:rsidRPr="003D1A75">
        <w:rPr>
          <w:color w:val="000000" w:themeColor="text1"/>
          <w:sz w:val="24"/>
          <w:szCs w:val="24"/>
          <w:lang w:val="fr-FR"/>
        </w:rPr>
        <w:t xml:space="preserve">artiste pétrifié avec sa statue dans le </w:t>
      </w:r>
      <w:r w:rsidR="001B7D8C" w:rsidRPr="003D1A75">
        <w:rPr>
          <w:i/>
          <w:color w:val="000000" w:themeColor="text1"/>
          <w:sz w:val="24"/>
          <w:szCs w:val="24"/>
          <w:lang w:val="fr-FR"/>
        </w:rPr>
        <w:t>Salon de 63</w:t>
      </w:r>
      <w:r w:rsidR="001B7D8C" w:rsidRPr="003D1A75">
        <w:rPr>
          <w:color w:val="000000" w:themeColor="text1"/>
          <w:sz w:val="24"/>
          <w:szCs w:val="24"/>
          <w:lang w:val="fr-FR"/>
        </w:rPr>
        <w:t xml:space="preserve">, fait place à la fusion organique du savant avec le marbre de la statue pulvérisée dans le </w:t>
      </w:r>
      <w:r w:rsidR="001B7D8C" w:rsidRPr="003D1A75">
        <w:rPr>
          <w:i/>
          <w:color w:val="000000" w:themeColor="text1"/>
          <w:sz w:val="24"/>
          <w:szCs w:val="24"/>
          <w:lang w:val="fr-FR"/>
        </w:rPr>
        <w:t>Rêve</w:t>
      </w:r>
      <w:r w:rsidR="00D040B5" w:rsidRPr="003D1A75">
        <w:rPr>
          <w:color w:val="000000" w:themeColor="text1"/>
          <w:sz w:val="24"/>
          <w:szCs w:val="24"/>
          <w:lang w:val="fr-FR"/>
        </w:rPr>
        <w:t xml:space="preserve">, </w:t>
      </w:r>
      <w:r w:rsidR="00B92D23" w:rsidRPr="003D1A75">
        <w:rPr>
          <w:color w:val="000000" w:themeColor="text1"/>
          <w:sz w:val="24"/>
          <w:szCs w:val="24"/>
          <w:lang w:val="fr-FR"/>
        </w:rPr>
        <w:t>“</w:t>
      </w:r>
      <w:r w:rsidR="001B7D8C" w:rsidRPr="003D1A75">
        <w:rPr>
          <w:color w:val="000000" w:themeColor="text1"/>
          <w:sz w:val="24"/>
          <w:szCs w:val="24"/>
          <w:lang w:val="fr-FR"/>
        </w:rPr>
        <w:t>Je me nourris</w:t>
      </w:r>
      <w:r w:rsidRPr="003D1A75">
        <w:rPr>
          <w:color w:val="000000" w:themeColor="text1"/>
          <w:sz w:val="24"/>
          <w:szCs w:val="24"/>
          <w:lang w:val="fr-FR"/>
        </w:rPr>
        <w:t xml:space="preserve">” </w:t>
      </w:r>
      <w:r w:rsidR="001B7D8C" w:rsidRPr="003D1A75">
        <w:rPr>
          <w:color w:val="000000" w:themeColor="text1"/>
          <w:sz w:val="24"/>
          <w:szCs w:val="24"/>
          <w:lang w:val="fr-FR"/>
        </w:rPr>
        <w:t>étant le moment de fusion entre le savant et sa création. Pas de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importe quel </w:t>
      </w:r>
      <w:proofErr w:type="gramStart"/>
      <w:r w:rsidR="001B7D8C" w:rsidRPr="003D1A75">
        <w:rPr>
          <w:color w:val="000000" w:themeColor="text1"/>
          <w:sz w:val="24"/>
          <w:szCs w:val="24"/>
          <w:lang w:val="fr-FR"/>
        </w:rPr>
        <w:t>savant:</w:t>
      </w:r>
      <w:proofErr w:type="gramEnd"/>
    </w:p>
    <w:p w14:paraId="5655393F" w14:textId="34BC852D"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DIDEROT. Lorsque le bloc de marbre est réduit en poudre impalpable, </w:t>
      </w:r>
      <w:r w:rsidRPr="003D1A75">
        <w:rPr>
          <w:color w:val="000000" w:themeColor="text1"/>
          <w:sz w:val="24"/>
          <w:szCs w:val="24"/>
          <w:u w:val="single"/>
          <w:lang w:val="fr-FR"/>
        </w:rPr>
        <w:t>je mêle</w:t>
      </w:r>
      <w:r w:rsidRPr="003D1A75">
        <w:rPr>
          <w:color w:val="000000" w:themeColor="text1"/>
          <w:sz w:val="24"/>
          <w:szCs w:val="24"/>
          <w:lang w:val="fr-FR"/>
        </w:rPr>
        <w:t xml:space="preserve"> cette poudre à de </w:t>
      </w:r>
      <w:r w:rsidR="00575898" w:rsidRPr="003D1A75">
        <w:rPr>
          <w:color w:val="000000" w:themeColor="text1"/>
          <w:sz w:val="24"/>
          <w:szCs w:val="24"/>
          <w:lang w:val="fr-FR"/>
        </w:rPr>
        <w:t>l’</w:t>
      </w:r>
      <w:r w:rsidRPr="003D1A75">
        <w:rPr>
          <w:color w:val="000000" w:themeColor="text1"/>
          <w:sz w:val="24"/>
          <w:szCs w:val="24"/>
          <w:lang w:val="fr-FR"/>
        </w:rPr>
        <w:t xml:space="preserve">humus ou terre </w:t>
      </w:r>
      <w:proofErr w:type="gramStart"/>
      <w:r w:rsidRPr="003D1A75">
        <w:rPr>
          <w:color w:val="000000" w:themeColor="text1"/>
          <w:sz w:val="24"/>
          <w:szCs w:val="24"/>
          <w:lang w:val="fr-FR"/>
        </w:rPr>
        <w:t>végétale;</w:t>
      </w:r>
      <w:proofErr w:type="gramEnd"/>
      <w:r w:rsidRPr="003D1A75">
        <w:rPr>
          <w:color w:val="000000" w:themeColor="text1"/>
          <w:sz w:val="24"/>
          <w:szCs w:val="24"/>
          <w:lang w:val="fr-FR"/>
        </w:rPr>
        <w:t xml:space="preserve"> </w:t>
      </w:r>
      <w:r w:rsidRPr="003D1A75">
        <w:rPr>
          <w:color w:val="000000" w:themeColor="text1"/>
          <w:sz w:val="24"/>
          <w:szCs w:val="24"/>
          <w:u w:val="single"/>
          <w:lang w:val="fr-FR"/>
        </w:rPr>
        <w:t>je les pétris</w:t>
      </w:r>
      <w:r w:rsidRPr="003D1A75">
        <w:rPr>
          <w:color w:val="000000" w:themeColor="text1"/>
          <w:sz w:val="24"/>
          <w:szCs w:val="24"/>
          <w:lang w:val="fr-FR"/>
        </w:rPr>
        <w:t xml:space="preserve"> bien ensemble; </w:t>
      </w:r>
      <w:r w:rsidR="00965250" w:rsidRPr="003D1A75">
        <w:rPr>
          <w:color w:val="000000" w:themeColor="text1"/>
          <w:sz w:val="24"/>
          <w:szCs w:val="24"/>
          <w:u w:val="single"/>
          <w:lang w:val="fr-FR"/>
        </w:rPr>
        <w:t>j’</w:t>
      </w:r>
      <w:r w:rsidRPr="003D1A75">
        <w:rPr>
          <w:color w:val="000000" w:themeColor="text1"/>
          <w:sz w:val="24"/>
          <w:szCs w:val="24"/>
          <w:u w:val="single"/>
          <w:lang w:val="fr-FR"/>
        </w:rPr>
        <w:t>arrose</w:t>
      </w:r>
      <w:r w:rsidRPr="003D1A75">
        <w:rPr>
          <w:color w:val="000000" w:themeColor="text1"/>
          <w:sz w:val="24"/>
          <w:szCs w:val="24"/>
          <w:lang w:val="fr-FR"/>
        </w:rPr>
        <w:t xml:space="preserve"> le mélange, </w:t>
      </w:r>
      <w:r w:rsidRPr="003D1A75">
        <w:rPr>
          <w:color w:val="000000" w:themeColor="text1"/>
          <w:sz w:val="24"/>
          <w:szCs w:val="24"/>
          <w:u w:val="single"/>
          <w:lang w:val="fr-FR"/>
        </w:rPr>
        <w:t>je le laisse putréfier</w:t>
      </w:r>
      <w:r w:rsidRPr="003D1A75">
        <w:rPr>
          <w:color w:val="000000" w:themeColor="text1"/>
          <w:sz w:val="24"/>
          <w:szCs w:val="24"/>
          <w:lang w:val="fr-FR"/>
        </w:rPr>
        <w:t xml:space="preserve"> un an, deux ans, un siècle, le temps ne me fait rien. Lorsque le tout </w:t>
      </w:r>
      <w:r w:rsidR="00623036" w:rsidRPr="003D1A75">
        <w:rPr>
          <w:color w:val="000000" w:themeColor="text1"/>
          <w:sz w:val="24"/>
          <w:szCs w:val="24"/>
          <w:lang w:val="fr-FR"/>
        </w:rPr>
        <w:t>s’</w:t>
      </w:r>
      <w:r w:rsidRPr="003D1A75">
        <w:rPr>
          <w:color w:val="000000" w:themeColor="text1"/>
          <w:sz w:val="24"/>
          <w:szCs w:val="24"/>
          <w:lang w:val="fr-FR"/>
        </w:rPr>
        <w:t xml:space="preserve">est transformé en une matière à peu près homogène, en humus, savez-vous ce que </w:t>
      </w:r>
      <w:r w:rsidR="00965250" w:rsidRPr="003D1A75">
        <w:rPr>
          <w:color w:val="000000" w:themeColor="text1"/>
          <w:sz w:val="24"/>
          <w:szCs w:val="24"/>
          <w:u w:val="single"/>
          <w:lang w:val="fr-FR"/>
        </w:rPr>
        <w:t>j’</w:t>
      </w:r>
      <w:r w:rsidRPr="003D1A75">
        <w:rPr>
          <w:color w:val="000000" w:themeColor="text1"/>
          <w:sz w:val="24"/>
          <w:szCs w:val="24"/>
          <w:u w:val="single"/>
          <w:lang w:val="fr-FR"/>
        </w:rPr>
        <w:t xml:space="preserve">en </w:t>
      </w:r>
      <w:proofErr w:type="gramStart"/>
      <w:r w:rsidRPr="003D1A75">
        <w:rPr>
          <w:color w:val="000000" w:themeColor="text1"/>
          <w:sz w:val="24"/>
          <w:szCs w:val="24"/>
          <w:u w:val="single"/>
          <w:lang w:val="fr-FR"/>
        </w:rPr>
        <w:t>fais</w:t>
      </w:r>
      <w:r w:rsidRPr="003D1A75">
        <w:rPr>
          <w:color w:val="000000" w:themeColor="text1"/>
          <w:sz w:val="24"/>
          <w:szCs w:val="24"/>
          <w:lang w:val="fr-FR"/>
        </w:rPr>
        <w:t>?</w:t>
      </w:r>
      <w:proofErr w:type="gramEnd"/>
    </w:p>
    <w:p w14:paraId="1E820559" w14:textId="2A20D82D" w:rsidR="001B7D8C" w:rsidRPr="003D1A75" w:rsidRDefault="00D040B5" w:rsidP="00195229">
      <w:pPr>
        <w:rPr>
          <w:color w:val="000000" w:themeColor="text1"/>
          <w:sz w:val="24"/>
          <w:szCs w:val="24"/>
          <w:lang w:val="fr-FR"/>
        </w:rPr>
      </w:pPr>
      <w:r w:rsidRPr="003D1A75">
        <w:rPr>
          <w:color w:val="000000" w:themeColor="text1"/>
          <w:sz w:val="24"/>
          <w:szCs w:val="24"/>
          <w:lang w:val="fr-FR"/>
        </w:rPr>
        <w:t>C</w:t>
      </w:r>
      <w:r w:rsidR="001B7D8C" w:rsidRPr="003D1A75">
        <w:rPr>
          <w:color w:val="000000" w:themeColor="text1"/>
          <w:sz w:val="24"/>
          <w:szCs w:val="24"/>
          <w:lang w:val="fr-FR"/>
        </w:rPr>
        <w:t xml:space="preserve">omme </w:t>
      </w:r>
      <w:r w:rsidR="00575898" w:rsidRPr="003D1A75">
        <w:rPr>
          <w:color w:val="000000" w:themeColor="text1"/>
          <w:sz w:val="24"/>
          <w:szCs w:val="24"/>
          <w:lang w:val="fr-FR"/>
        </w:rPr>
        <w:t>l’</w:t>
      </w:r>
      <w:r w:rsidR="001B7D8C" w:rsidRPr="003D1A75">
        <w:rPr>
          <w:color w:val="000000" w:themeColor="text1"/>
          <w:sz w:val="24"/>
          <w:szCs w:val="24"/>
          <w:lang w:val="fr-FR"/>
        </w:rPr>
        <w:t xml:space="preserve">explique </w:t>
      </w:r>
      <w:proofErr w:type="gramStart"/>
      <w:r w:rsidR="003304D2" w:rsidRPr="003D1A75">
        <w:rPr>
          <w:color w:val="000000" w:themeColor="text1"/>
          <w:sz w:val="24"/>
          <w:szCs w:val="24"/>
          <w:lang w:val="fr-FR"/>
        </w:rPr>
        <w:t>Benveniste</w:t>
      </w:r>
      <w:r w:rsidR="001B7D8C" w:rsidRPr="003D1A75">
        <w:rPr>
          <w:color w:val="000000" w:themeColor="text1"/>
          <w:sz w:val="24"/>
          <w:szCs w:val="24"/>
          <w:lang w:val="fr-FR"/>
        </w:rPr>
        <w:t>:</w:t>
      </w:r>
      <w:proofErr w:type="gramEnd"/>
      <w:r w:rsidR="00575898" w:rsidRPr="003D1A75">
        <w:rPr>
          <w:color w:val="000000" w:themeColor="text1"/>
          <w:sz w:val="24"/>
          <w:szCs w:val="24"/>
          <w:lang w:val="fr-FR"/>
        </w:rPr>
        <w:t xml:space="preserve"> “</w:t>
      </w:r>
      <w:r w:rsidR="001A5F2A" w:rsidRPr="003D1A75">
        <w:rPr>
          <w:color w:val="000000" w:themeColor="text1"/>
          <w:sz w:val="24"/>
          <w:szCs w:val="24"/>
          <w:lang w:val="fr-FR"/>
        </w:rPr>
        <w:t>C’</w:t>
      </w:r>
      <w:r w:rsidR="001B7D8C" w:rsidRPr="003D1A75">
        <w:rPr>
          <w:color w:val="000000" w:themeColor="text1"/>
          <w:sz w:val="24"/>
          <w:szCs w:val="24"/>
          <w:lang w:val="fr-FR"/>
        </w:rPr>
        <w:t xml:space="preserve">est dans et par le langage que </w:t>
      </w:r>
      <w:r w:rsidR="00575898" w:rsidRPr="003D1A75">
        <w:rPr>
          <w:color w:val="000000" w:themeColor="text1"/>
          <w:sz w:val="24"/>
          <w:szCs w:val="24"/>
          <w:lang w:val="fr-FR"/>
        </w:rPr>
        <w:t>l’</w:t>
      </w:r>
      <w:r w:rsidR="001B7D8C" w:rsidRPr="003D1A75">
        <w:rPr>
          <w:color w:val="000000" w:themeColor="text1"/>
          <w:sz w:val="24"/>
          <w:szCs w:val="24"/>
          <w:lang w:val="fr-FR"/>
        </w:rPr>
        <w:t xml:space="preserve">homme se constitue comme sujet </w:t>
      </w:r>
      <w:r w:rsidR="00334B5C" w:rsidRPr="003D1A75">
        <w:rPr>
          <w:color w:val="000000" w:themeColor="text1"/>
          <w:sz w:val="24"/>
          <w:szCs w:val="24"/>
          <w:lang w:val="fr-FR"/>
        </w:rPr>
        <w:t>[</w:t>
      </w:r>
      <w:r w:rsidR="001B7D8C" w:rsidRPr="003D1A75">
        <w:rPr>
          <w:color w:val="000000" w:themeColor="text1"/>
          <w:sz w:val="24"/>
          <w:szCs w:val="24"/>
          <w:lang w:val="fr-FR"/>
        </w:rPr>
        <w:t>...</w:t>
      </w:r>
      <w:r w:rsidR="00334B5C" w:rsidRPr="003D1A75">
        <w:rPr>
          <w:color w:val="000000" w:themeColor="text1"/>
          <w:sz w:val="24"/>
          <w:szCs w:val="24"/>
          <w:lang w:val="fr-FR"/>
        </w:rPr>
        <w:t>].</w:t>
      </w:r>
      <w:r w:rsidR="001B7D8C" w:rsidRPr="003D1A75">
        <w:rPr>
          <w:color w:val="000000" w:themeColor="text1"/>
          <w:sz w:val="24"/>
          <w:szCs w:val="24"/>
          <w:lang w:val="fr-FR"/>
        </w:rPr>
        <w:t xml:space="preserve"> Est 'ego' qui dit </w:t>
      </w:r>
      <w:r w:rsidR="00334B5C" w:rsidRPr="003D1A75">
        <w:rPr>
          <w:color w:val="000000" w:themeColor="text1"/>
          <w:sz w:val="24"/>
          <w:szCs w:val="24"/>
          <w:lang w:val="fr-FR"/>
        </w:rPr>
        <w:t>‘</w:t>
      </w:r>
      <w:r w:rsidR="001B7D8C" w:rsidRPr="003D1A75">
        <w:rPr>
          <w:color w:val="000000" w:themeColor="text1"/>
          <w:sz w:val="24"/>
          <w:szCs w:val="24"/>
          <w:lang w:val="fr-FR"/>
        </w:rPr>
        <w:t>ego</w:t>
      </w:r>
      <w:r w:rsidRPr="003D1A75">
        <w:rPr>
          <w:color w:val="000000" w:themeColor="text1"/>
          <w:sz w:val="24"/>
          <w:szCs w:val="24"/>
          <w:lang w:val="fr-FR"/>
        </w:rPr>
        <w:t>,</w:t>
      </w:r>
      <w:r w:rsidR="00334B5C" w:rsidRPr="003D1A75">
        <w:rPr>
          <w:color w:val="000000" w:themeColor="text1"/>
          <w:sz w:val="24"/>
          <w:szCs w:val="24"/>
          <w:lang w:val="fr-FR"/>
        </w:rPr>
        <w:t>’</w:t>
      </w:r>
      <w:r w:rsidR="00B92D23" w:rsidRPr="003D1A75">
        <w:rPr>
          <w:color w:val="000000" w:themeColor="text1"/>
          <w:sz w:val="24"/>
          <w:szCs w:val="24"/>
          <w:lang w:val="fr-FR"/>
        </w:rPr>
        <w:t>”</w:t>
      </w:r>
      <w:r w:rsidR="001B7D8C" w:rsidRPr="003D1A75">
        <w:rPr>
          <w:rStyle w:val="FootnoteReference"/>
          <w:color w:val="000000" w:themeColor="text1"/>
          <w:szCs w:val="16"/>
          <w:lang w:val="fr-FR"/>
        </w:rPr>
        <w:footnoteReference w:id="97"/>
      </w:r>
      <w:r w:rsidR="001B7D8C" w:rsidRPr="003D1A75">
        <w:rPr>
          <w:color w:val="000000" w:themeColor="text1"/>
          <w:sz w:val="24"/>
          <w:szCs w:val="24"/>
          <w:lang w:val="fr-FR"/>
        </w:rPr>
        <w:t xml:space="preserve"> </w:t>
      </w:r>
      <w:r w:rsidRPr="003D1A75">
        <w:rPr>
          <w:color w:val="000000" w:themeColor="text1"/>
          <w:sz w:val="24"/>
          <w:szCs w:val="24"/>
          <w:lang w:val="fr-FR"/>
        </w:rPr>
        <w:t xml:space="preserve">et lorsque Diderot dit “je,” il se pose comme agent humain de la création. </w:t>
      </w:r>
      <w:r w:rsidR="001B7D8C" w:rsidRPr="003D1A75">
        <w:rPr>
          <w:color w:val="000000" w:themeColor="text1"/>
          <w:sz w:val="24"/>
          <w:szCs w:val="24"/>
          <w:lang w:val="fr-FR"/>
        </w:rPr>
        <w:t xml:space="preserve">On arrive ici en fin </w:t>
      </w:r>
      <w:r w:rsidR="00575898" w:rsidRPr="003D1A75">
        <w:rPr>
          <w:color w:val="000000" w:themeColor="text1"/>
          <w:sz w:val="24"/>
          <w:szCs w:val="24"/>
          <w:lang w:val="fr-FR"/>
        </w:rPr>
        <w:t>d’</w:t>
      </w:r>
      <w:r w:rsidR="001B7D8C" w:rsidRPr="003D1A75">
        <w:rPr>
          <w:color w:val="000000" w:themeColor="text1"/>
          <w:sz w:val="24"/>
          <w:szCs w:val="24"/>
          <w:lang w:val="fr-FR"/>
        </w:rPr>
        <w:t xml:space="preserve">un long parcours commencé avec </w:t>
      </w:r>
      <w:r w:rsidRPr="003D1A75">
        <w:rPr>
          <w:i/>
          <w:iCs/>
          <w:color w:val="000000" w:themeColor="text1"/>
          <w:sz w:val="24"/>
          <w:szCs w:val="24"/>
          <w:lang w:val="fr-FR"/>
        </w:rPr>
        <w:t>L</w:t>
      </w:r>
      <w:r w:rsidR="001B7D8C" w:rsidRPr="003D1A75">
        <w:rPr>
          <w:i/>
          <w:iCs/>
          <w:color w:val="000000" w:themeColor="text1"/>
          <w:sz w:val="24"/>
          <w:szCs w:val="24"/>
          <w:lang w:val="fr-FR"/>
        </w:rPr>
        <w:t xml:space="preserve">a </w:t>
      </w:r>
      <w:r w:rsidRPr="003D1A75">
        <w:rPr>
          <w:i/>
          <w:iCs/>
          <w:color w:val="000000" w:themeColor="text1"/>
          <w:sz w:val="24"/>
          <w:szCs w:val="24"/>
          <w:lang w:val="fr-FR"/>
        </w:rPr>
        <w:t>L</w:t>
      </w:r>
      <w:r w:rsidR="001B7D8C" w:rsidRPr="003D1A75">
        <w:rPr>
          <w:i/>
          <w:iCs/>
          <w:color w:val="000000" w:themeColor="text1"/>
          <w:sz w:val="24"/>
          <w:szCs w:val="24"/>
          <w:lang w:val="fr-FR"/>
        </w:rPr>
        <w:t>ettre sur les aveugles</w:t>
      </w:r>
      <w:r w:rsidR="001B7D8C" w:rsidRPr="003D1A75">
        <w:rPr>
          <w:color w:val="000000" w:themeColor="text1"/>
          <w:sz w:val="24"/>
          <w:szCs w:val="24"/>
          <w:lang w:val="fr-FR"/>
        </w:rPr>
        <w:t>, où Diderot ôte le pouvoir de création des mains de Dieu,</w:t>
      </w:r>
      <w:r w:rsidR="001B7D8C" w:rsidRPr="003D1A75">
        <w:rPr>
          <w:rStyle w:val="FootnoteReference"/>
          <w:color w:val="000000" w:themeColor="text1"/>
          <w:szCs w:val="16"/>
          <w:lang w:val="fr-FR"/>
        </w:rPr>
        <w:footnoteReference w:id="98"/>
      </w:r>
      <w:r w:rsidR="001B7D8C" w:rsidRPr="003D1A75">
        <w:rPr>
          <w:color w:val="000000" w:themeColor="text1"/>
          <w:sz w:val="24"/>
          <w:szCs w:val="24"/>
          <w:lang w:val="fr-FR"/>
        </w:rPr>
        <w:t xml:space="preserve"> pour investir la nature de ce pouvoir dans les </w:t>
      </w:r>
      <w:r w:rsidR="001B7D8C"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001B7D8C" w:rsidRPr="003D1A75">
        <w:rPr>
          <w:i/>
          <w:color w:val="000000" w:themeColor="text1"/>
          <w:sz w:val="24"/>
          <w:szCs w:val="24"/>
          <w:lang w:val="fr-FR"/>
        </w:rPr>
        <w:t>interprétation de la nature</w:t>
      </w:r>
      <w:r w:rsidR="001B7D8C" w:rsidRPr="003D1A75">
        <w:rPr>
          <w:color w:val="000000" w:themeColor="text1"/>
          <w:sz w:val="24"/>
          <w:szCs w:val="24"/>
          <w:lang w:val="fr-FR"/>
        </w:rPr>
        <w:t xml:space="preserve"> (comme nous le verrons au chapitre 2), et pour enfin le mettre dans le </w:t>
      </w:r>
      <w:r w:rsidR="001B7D8C" w:rsidRPr="003D1A75">
        <w:rPr>
          <w:i/>
          <w:color w:val="000000" w:themeColor="text1"/>
          <w:sz w:val="24"/>
          <w:szCs w:val="24"/>
          <w:lang w:val="fr-FR"/>
        </w:rPr>
        <w:t xml:space="preserve">Rêve </w:t>
      </w:r>
      <w:r w:rsidR="001B7D8C" w:rsidRPr="003D1A75">
        <w:rPr>
          <w:color w:val="000000" w:themeColor="text1"/>
          <w:sz w:val="24"/>
          <w:szCs w:val="24"/>
          <w:lang w:val="fr-FR"/>
        </w:rPr>
        <w:t xml:space="preserve">à la portée du savant. </w:t>
      </w:r>
      <w:r w:rsidR="00623036" w:rsidRPr="003D1A75">
        <w:rPr>
          <w:color w:val="000000" w:themeColor="text1"/>
          <w:sz w:val="24"/>
          <w:szCs w:val="24"/>
          <w:lang w:val="fr-FR"/>
        </w:rPr>
        <w:t>S’</w:t>
      </w:r>
      <w:r w:rsidR="001B7D8C"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e donne </w:t>
      </w:r>
      <w:r w:rsidR="001B7D8C" w:rsidRPr="003D1A75">
        <w:rPr>
          <w:color w:val="000000" w:themeColor="text1"/>
          <w:sz w:val="24"/>
          <w:szCs w:val="24"/>
          <w:lang w:val="fr-FR"/>
        </w:rPr>
        <w:t xml:space="preserve">pas </w:t>
      </w:r>
      <w:r w:rsidR="00575898" w:rsidRPr="003D1A75">
        <w:rPr>
          <w:color w:val="000000" w:themeColor="text1"/>
          <w:sz w:val="24"/>
          <w:szCs w:val="24"/>
          <w:lang w:val="fr-FR"/>
        </w:rPr>
        <w:t>l’</w:t>
      </w:r>
      <w:r w:rsidR="001B7D8C" w:rsidRPr="003D1A75">
        <w:rPr>
          <w:color w:val="000000" w:themeColor="text1"/>
          <w:sz w:val="24"/>
          <w:szCs w:val="24"/>
          <w:lang w:val="fr-FR"/>
        </w:rPr>
        <w:t>impulse de la vie comme le Dieu de Descartes et</w:t>
      </w:r>
      <w:r w:rsidRPr="003D1A75">
        <w:rPr>
          <w:color w:val="000000" w:themeColor="text1"/>
          <w:sz w:val="24"/>
          <w:szCs w:val="24"/>
          <w:lang w:val="fr-FR"/>
        </w:rPr>
        <w:t xml:space="preserve"> de</w:t>
      </w:r>
      <w:r w:rsidR="001B7D8C" w:rsidRPr="003D1A75">
        <w:rPr>
          <w:color w:val="000000" w:themeColor="text1"/>
          <w:sz w:val="24"/>
          <w:szCs w:val="24"/>
          <w:lang w:val="fr-FR"/>
        </w:rPr>
        <w:t xml:space="preserve"> Newton,</w:t>
      </w:r>
      <w:r w:rsidR="001B7D8C" w:rsidRPr="003D1A75">
        <w:rPr>
          <w:rStyle w:val="FootnoteReference"/>
          <w:color w:val="000000" w:themeColor="text1"/>
          <w:szCs w:val="16"/>
          <w:lang w:val="fr-FR"/>
        </w:rPr>
        <w:footnoteReference w:id="99"/>
      </w:r>
      <w:r w:rsidR="001B7D8C" w:rsidRPr="003D1A75">
        <w:rPr>
          <w:color w:val="000000" w:themeColor="text1"/>
          <w:sz w:val="24"/>
          <w:szCs w:val="24"/>
          <w:lang w:val="fr-FR"/>
        </w:rPr>
        <w:t xml:space="preserve"> </w:t>
      </w:r>
      <w:r w:rsidRPr="003D1A75">
        <w:rPr>
          <w:color w:val="000000" w:themeColor="text1"/>
          <w:sz w:val="24"/>
          <w:szCs w:val="24"/>
          <w:lang w:val="fr-FR"/>
        </w:rPr>
        <w:t>Diderot</w:t>
      </w:r>
      <w:r w:rsidR="001B7D8C" w:rsidRPr="003D1A75">
        <w:rPr>
          <w:color w:val="000000" w:themeColor="text1"/>
          <w:sz w:val="24"/>
          <w:szCs w:val="24"/>
          <w:lang w:val="fr-FR"/>
        </w:rPr>
        <w:t xml:space="preserve"> est cependant celui qui orchestre </w:t>
      </w:r>
      <w:r w:rsidR="00575898" w:rsidRPr="003D1A75">
        <w:rPr>
          <w:color w:val="000000" w:themeColor="text1"/>
          <w:sz w:val="24"/>
          <w:szCs w:val="24"/>
          <w:lang w:val="fr-FR"/>
        </w:rPr>
        <w:t>l’</w:t>
      </w:r>
      <w:r w:rsidR="001B7D8C" w:rsidRPr="003D1A75">
        <w:rPr>
          <w:color w:val="000000" w:themeColor="text1"/>
          <w:sz w:val="24"/>
          <w:szCs w:val="24"/>
          <w:lang w:val="fr-FR"/>
        </w:rPr>
        <w:t xml:space="preserve">expérience en exploitant un processus organique. </w:t>
      </w:r>
      <w:r w:rsidRPr="003D1A75">
        <w:rPr>
          <w:color w:val="000000" w:themeColor="text1"/>
          <w:sz w:val="24"/>
          <w:szCs w:val="24"/>
          <w:lang w:val="fr-FR"/>
        </w:rPr>
        <w:t>C</w:t>
      </w:r>
      <w:r w:rsidR="001B7D8C" w:rsidRPr="003D1A75">
        <w:rPr>
          <w:color w:val="000000" w:themeColor="text1"/>
          <w:sz w:val="24"/>
          <w:szCs w:val="24"/>
          <w:lang w:val="fr-FR"/>
        </w:rPr>
        <w:t xml:space="preserve">omme Prométhée </w:t>
      </w:r>
      <w:r w:rsidRPr="003D1A75">
        <w:rPr>
          <w:color w:val="000000" w:themeColor="text1"/>
          <w:sz w:val="24"/>
          <w:szCs w:val="24"/>
          <w:lang w:val="fr-FR"/>
        </w:rPr>
        <w:t xml:space="preserve">il </w:t>
      </w:r>
      <w:r w:rsidR="001B7D8C" w:rsidRPr="003D1A75">
        <w:rPr>
          <w:color w:val="000000" w:themeColor="text1"/>
          <w:sz w:val="24"/>
          <w:szCs w:val="24"/>
          <w:lang w:val="fr-FR"/>
        </w:rPr>
        <w:t xml:space="preserve">pétrit la glaise et </w:t>
      </w:r>
      <w:r w:rsidR="00575898" w:rsidRPr="003D1A75">
        <w:rPr>
          <w:color w:val="000000" w:themeColor="text1"/>
          <w:sz w:val="24"/>
          <w:szCs w:val="24"/>
          <w:lang w:val="fr-FR"/>
        </w:rPr>
        <w:t>l’</w:t>
      </w:r>
      <w:r w:rsidR="001B7D8C" w:rsidRPr="003D1A75">
        <w:rPr>
          <w:color w:val="000000" w:themeColor="text1"/>
          <w:sz w:val="24"/>
          <w:szCs w:val="24"/>
          <w:lang w:val="fr-FR"/>
        </w:rPr>
        <w:t xml:space="preserve">eau, un crime dont il avait accusé Falconet dans le </w:t>
      </w:r>
      <w:r w:rsidR="001B7D8C" w:rsidRPr="003D1A75">
        <w:rPr>
          <w:i/>
          <w:color w:val="000000" w:themeColor="text1"/>
          <w:sz w:val="24"/>
          <w:szCs w:val="24"/>
          <w:lang w:val="fr-FR"/>
        </w:rPr>
        <w:t>Salon de 63</w:t>
      </w:r>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100"/>
      </w:r>
      <w:r w:rsidR="001B7D8C" w:rsidRPr="003D1A75">
        <w:rPr>
          <w:color w:val="000000" w:themeColor="text1"/>
          <w:sz w:val="24"/>
          <w:szCs w:val="24"/>
          <w:lang w:val="fr-FR"/>
        </w:rPr>
        <w:t xml:space="preserve"> Mais contrairement à Prométhée, il utilise un processus naturel</w:t>
      </w:r>
      <w:r w:rsidRPr="003D1A75">
        <w:rPr>
          <w:color w:val="000000" w:themeColor="text1"/>
          <w:sz w:val="24"/>
          <w:szCs w:val="24"/>
          <w:lang w:val="fr-FR"/>
        </w:rPr>
        <w:t xml:space="preserve"> alors que</w:t>
      </w:r>
      <w:r w:rsidR="001B7D8C" w:rsidRPr="003D1A75">
        <w:rPr>
          <w:color w:val="000000" w:themeColor="text1"/>
          <w:sz w:val="24"/>
          <w:szCs w:val="24"/>
          <w:lang w:val="fr-FR"/>
        </w:rPr>
        <w:t xml:space="preserve"> la création </w:t>
      </w:r>
      <w:r w:rsidRPr="003D1A75">
        <w:rPr>
          <w:color w:val="000000" w:themeColor="text1"/>
          <w:sz w:val="24"/>
          <w:szCs w:val="24"/>
          <w:lang w:val="fr-FR"/>
        </w:rPr>
        <w:t>consiste en</w:t>
      </w:r>
      <w:r w:rsidR="001B7D8C" w:rsidRPr="003D1A75">
        <w:rPr>
          <w:color w:val="000000" w:themeColor="text1"/>
          <w:sz w:val="24"/>
          <w:szCs w:val="24"/>
          <w:lang w:val="fr-FR"/>
        </w:rPr>
        <w:t xml:space="preserve"> une simple expérience </w:t>
      </w:r>
      <w:r w:rsidR="003304D2" w:rsidRPr="003D1A75">
        <w:rPr>
          <w:color w:val="000000" w:themeColor="text1"/>
          <w:sz w:val="24"/>
          <w:szCs w:val="24"/>
          <w:lang w:val="fr-FR"/>
        </w:rPr>
        <w:t>biochimique</w:t>
      </w:r>
      <w:r w:rsidR="001B7D8C" w:rsidRPr="003D1A75">
        <w:rPr>
          <w:color w:val="000000" w:themeColor="text1"/>
          <w:sz w:val="24"/>
          <w:szCs w:val="24"/>
          <w:lang w:val="fr-FR"/>
        </w:rPr>
        <w:t xml:space="preserve"> qui ne demande pas de voler les feux divins. </w:t>
      </w:r>
    </w:p>
    <w:p w14:paraId="0019ADB8" w14:textId="45CD880F"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lecteur ressentira peut-être une légère déception devant la simplicité de la démonstration. Il trouvera peut-être que la réduction en poudre de la statue est une effraction inadmissible au principe herméneutique, vu la façon dont </w:t>
      </w:r>
      <w:r w:rsidR="00575898" w:rsidRPr="003D1A75">
        <w:rPr>
          <w:color w:val="000000" w:themeColor="text1"/>
          <w:sz w:val="24"/>
          <w:szCs w:val="24"/>
          <w:lang w:val="fr-FR"/>
        </w:rPr>
        <w:t>l’</w:t>
      </w:r>
      <w:r w:rsidRPr="003D1A75">
        <w:rPr>
          <w:color w:val="000000" w:themeColor="text1"/>
          <w:sz w:val="24"/>
          <w:szCs w:val="24"/>
          <w:lang w:val="fr-FR"/>
        </w:rPr>
        <w:t>énigme</w:t>
      </w:r>
      <w:r w:rsidR="002A0AFA" w:rsidRPr="003D1A75">
        <w:rPr>
          <w:color w:val="000000" w:themeColor="text1"/>
          <w:sz w:val="24"/>
          <w:szCs w:val="24"/>
          <w:lang w:val="fr-FR"/>
        </w:rPr>
        <w:t xml:space="preserve"> </w:t>
      </w:r>
      <w:r w:rsidR="001E7537" w:rsidRPr="003D1A75">
        <w:rPr>
          <w:color w:val="000000" w:themeColor="text1"/>
          <w:sz w:val="24"/>
          <w:szCs w:val="24"/>
          <w:lang w:val="fr-FR"/>
        </w:rPr>
        <w:t>“</w:t>
      </w:r>
      <w:r w:rsidRPr="003D1A75">
        <w:rPr>
          <w:color w:val="000000" w:themeColor="text1"/>
          <w:sz w:val="24"/>
          <w:szCs w:val="24"/>
          <w:lang w:val="fr-FR"/>
        </w:rPr>
        <w:t>il faut que la pierre sente</w:t>
      </w:r>
      <w:r w:rsidR="001E7537" w:rsidRPr="003D1A75">
        <w:rPr>
          <w:color w:val="000000" w:themeColor="text1"/>
          <w:sz w:val="24"/>
          <w:szCs w:val="24"/>
          <w:lang w:val="fr-FR"/>
        </w:rPr>
        <w:t>”</w:t>
      </w:r>
      <w:r w:rsidRPr="003D1A75">
        <w:rPr>
          <w:color w:val="000000" w:themeColor="text1"/>
          <w:sz w:val="24"/>
          <w:szCs w:val="24"/>
          <w:lang w:val="fr-FR"/>
        </w:rPr>
        <w:t xml:space="preserve"> avait été posée au début. Mais justement, </w:t>
      </w:r>
      <w:r w:rsidR="001A5F2A" w:rsidRPr="003D1A75">
        <w:rPr>
          <w:color w:val="000000" w:themeColor="text1"/>
          <w:sz w:val="24"/>
          <w:szCs w:val="24"/>
          <w:lang w:val="fr-FR"/>
        </w:rPr>
        <w:t>c’</w:t>
      </w:r>
      <w:r w:rsidRPr="003D1A75">
        <w:rPr>
          <w:color w:val="000000" w:themeColor="text1"/>
          <w:sz w:val="24"/>
          <w:szCs w:val="24"/>
          <w:lang w:val="fr-FR"/>
        </w:rPr>
        <w:t xml:space="preserve">est la simplicité de </w:t>
      </w:r>
      <w:r w:rsidR="00575898" w:rsidRPr="003D1A75">
        <w:rPr>
          <w:color w:val="000000" w:themeColor="text1"/>
          <w:sz w:val="24"/>
          <w:szCs w:val="24"/>
          <w:lang w:val="fr-FR"/>
        </w:rPr>
        <w:t>l’</w:t>
      </w:r>
      <w:r w:rsidRPr="003D1A75">
        <w:rPr>
          <w:color w:val="000000" w:themeColor="text1"/>
          <w:sz w:val="24"/>
          <w:szCs w:val="24"/>
          <w:lang w:val="fr-FR"/>
        </w:rPr>
        <w:t xml:space="preserve">expérience, sa vulgarité même (rien de mystérieux dans les choux et les pois) qui permettent de démystifier la </w:t>
      </w:r>
      <w:r w:rsidR="002A0AFA" w:rsidRPr="003D1A75">
        <w:rPr>
          <w:color w:val="000000" w:themeColor="text1"/>
          <w:sz w:val="24"/>
          <w:szCs w:val="24"/>
          <w:lang w:val="fr-FR"/>
        </w:rPr>
        <w:t>c</w:t>
      </w:r>
      <w:r w:rsidRPr="003D1A75">
        <w:rPr>
          <w:color w:val="000000" w:themeColor="text1"/>
          <w:sz w:val="24"/>
          <w:szCs w:val="24"/>
          <w:lang w:val="fr-FR"/>
        </w:rPr>
        <w:t>réation de la vie.</w:t>
      </w:r>
      <w:r w:rsidR="00575898" w:rsidRPr="003D1A75">
        <w:rPr>
          <w:color w:val="000000" w:themeColor="text1"/>
          <w:sz w:val="24"/>
          <w:szCs w:val="24"/>
          <w:lang w:val="fr-FR"/>
        </w:rPr>
        <w:t xml:space="preserve"> </w:t>
      </w:r>
      <w:r w:rsidR="002A0AFA" w:rsidRPr="003D1A75">
        <w:rPr>
          <w:color w:val="000000" w:themeColor="text1"/>
          <w:sz w:val="24"/>
          <w:szCs w:val="24"/>
          <w:lang w:val="fr-FR"/>
        </w:rPr>
        <w:t xml:space="preserve">Lorsque Diderot dit, </w:t>
      </w:r>
      <w:r w:rsidR="00575898" w:rsidRPr="003D1A75">
        <w:rPr>
          <w:color w:val="000000" w:themeColor="text1"/>
          <w:sz w:val="24"/>
          <w:szCs w:val="24"/>
          <w:lang w:val="fr-FR"/>
        </w:rPr>
        <w:t>“</w:t>
      </w:r>
      <w:r w:rsidRPr="003D1A75">
        <w:rPr>
          <w:color w:val="000000" w:themeColor="text1"/>
          <w:sz w:val="24"/>
          <w:szCs w:val="24"/>
          <w:lang w:val="fr-FR"/>
        </w:rPr>
        <w:t>Allons, pulvérisez donc</w:t>
      </w:r>
      <w:r w:rsidR="002A0AFA" w:rsidRPr="003D1A75">
        <w:rPr>
          <w:color w:val="000000" w:themeColor="text1"/>
          <w:sz w:val="24"/>
          <w:szCs w:val="24"/>
          <w:lang w:val="fr-FR"/>
        </w:rPr>
        <w:t>,</w:t>
      </w:r>
      <w:r w:rsidR="001E7537" w:rsidRPr="003D1A75">
        <w:rPr>
          <w:color w:val="000000" w:themeColor="text1"/>
          <w:sz w:val="24"/>
          <w:szCs w:val="24"/>
          <w:lang w:val="fr-FR"/>
        </w:rPr>
        <w:t>”</w:t>
      </w:r>
      <w:r w:rsidRPr="003D1A75">
        <w:rPr>
          <w:color w:val="000000" w:themeColor="text1"/>
          <w:sz w:val="24"/>
          <w:szCs w:val="24"/>
          <w:lang w:val="fr-FR"/>
        </w:rPr>
        <w:t xml:space="preserve"> la pulvérisation de Pygmalion fonctionne comme </w:t>
      </w:r>
      <w:r w:rsidRPr="003D1A75">
        <w:rPr>
          <w:color w:val="000000" w:themeColor="text1"/>
          <w:sz w:val="24"/>
          <w:szCs w:val="24"/>
          <w:lang w:val="fr-FR"/>
        </w:rPr>
        <w:lastRenderedPageBreak/>
        <w:t>un</w:t>
      </w:r>
      <w:r w:rsidR="00575898" w:rsidRPr="003D1A75">
        <w:rPr>
          <w:color w:val="000000" w:themeColor="text1"/>
          <w:sz w:val="24"/>
          <w:szCs w:val="24"/>
          <w:lang w:val="fr-FR"/>
        </w:rPr>
        <w:t xml:space="preserve"> </w:t>
      </w:r>
      <w:r w:rsidRPr="003D1A75">
        <w:rPr>
          <w:color w:val="000000" w:themeColor="text1"/>
          <w:sz w:val="24"/>
          <w:szCs w:val="24"/>
          <w:lang w:val="fr-FR"/>
        </w:rPr>
        <w:t>court-circuit</w:t>
      </w:r>
      <w:r w:rsidR="00575898" w:rsidRPr="003D1A75">
        <w:rPr>
          <w:color w:val="000000" w:themeColor="text1"/>
          <w:sz w:val="24"/>
          <w:szCs w:val="24"/>
          <w:lang w:val="fr-FR"/>
        </w:rPr>
        <w:t xml:space="preserve"> </w:t>
      </w:r>
      <w:r w:rsidRPr="003D1A75">
        <w:rPr>
          <w:color w:val="000000" w:themeColor="text1"/>
          <w:sz w:val="24"/>
          <w:szCs w:val="24"/>
          <w:lang w:val="fr-FR"/>
        </w:rPr>
        <w:t xml:space="preserve">qui empêche les vieux </w:t>
      </w:r>
      <w:r w:rsidR="003304D2" w:rsidRPr="003D1A75">
        <w:rPr>
          <w:color w:val="000000" w:themeColor="text1"/>
          <w:sz w:val="24"/>
          <w:szCs w:val="24"/>
          <w:lang w:val="fr-FR"/>
        </w:rPr>
        <w:t>schémas</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une solution </w:t>
      </w:r>
      <w:r w:rsidR="003304D2" w:rsidRPr="003D1A75">
        <w:rPr>
          <w:color w:val="000000" w:themeColor="text1"/>
          <w:sz w:val="24"/>
          <w:szCs w:val="24"/>
          <w:lang w:val="fr-FR"/>
        </w:rPr>
        <w:t>créationniste</w:t>
      </w:r>
      <w:r w:rsidR="002A0AFA" w:rsidRPr="003D1A75">
        <w:rPr>
          <w:color w:val="000000" w:themeColor="text1"/>
          <w:sz w:val="24"/>
          <w:szCs w:val="24"/>
          <w:lang w:val="fr-FR"/>
        </w:rPr>
        <w:t>, avec</w:t>
      </w:r>
      <w:r w:rsidRPr="003D1A75">
        <w:rPr>
          <w:color w:val="000000" w:themeColor="text1"/>
          <w:sz w:val="24"/>
          <w:szCs w:val="24"/>
          <w:lang w:val="fr-FR"/>
        </w:rPr>
        <w:t xml:space="preserve"> Dieu créateur de </w:t>
      </w:r>
      <w:r w:rsidR="00575898" w:rsidRPr="003D1A75">
        <w:rPr>
          <w:color w:val="000000" w:themeColor="text1"/>
          <w:sz w:val="24"/>
          <w:szCs w:val="24"/>
          <w:lang w:val="fr-FR"/>
        </w:rPr>
        <w:t>l’</w:t>
      </w:r>
      <w:r w:rsidRPr="003D1A75">
        <w:rPr>
          <w:color w:val="000000" w:themeColor="text1"/>
          <w:sz w:val="24"/>
          <w:szCs w:val="24"/>
          <w:lang w:val="fr-FR"/>
        </w:rPr>
        <w:t>univers</w:t>
      </w:r>
      <w:r w:rsidR="002A0AFA" w:rsidRPr="003D1A75">
        <w:rPr>
          <w:color w:val="000000" w:themeColor="text1"/>
          <w:sz w:val="24"/>
          <w:szCs w:val="24"/>
          <w:lang w:val="fr-FR"/>
        </w:rPr>
        <w:t>,</w:t>
      </w:r>
      <w:r w:rsidRPr="003D1A75">
        <w:rPr>
          <w:color w:val="000000" w:themeColor="text1"/>
          <w:sz w:val="24"/>
          <w:szCs w:val="24"/>
          <w:lang w:val="fr-FR"/>
        </w:rPr>
        <w:t xml:space="preserve"> de se reformer. Les dernières paroles de Diderot en quittant </w:t>
      </w:r>
      <w:r w:rsidR="00575898" w:rsidRPr="003D1A75">
        <w:rPr>
          <w:color w:val="000000" w:themeColor="text1"/>
          <w:sz w:val="24"/>
          <w:szCs w:val="24"/>
          <w:lang w:val="fr-FR"/>
        </w:rPr>
        <w:t>d’</w:t>
      </w:r>
      <w:r w:rsidRPr="003D1A75">
        <w:rPr>
          <w:color w:val="000000" w:themeColor="text1"/>
          <w:sz w:val="24"/>
          <w:szCs w:val="24"/>
          <w:lang w:val="fr-FR"/>
        </w:rPr>
        <w:t>Alembert,</w:t>
      </w:r>
      <w:r w:rsidR="00575898" w:rsidRPr="003D1A75">
        <w:rPr>
          <w:color w:val="000000" w:themeColor="text1"/>
          <w:sz w:val="24"/>
          <w:szCs w:val="24"/>
          <w:lang w:val="fr-FR"/>
        </w:rPr>
        <w:t xml:space="preserve"> “</w:t>
      </w:r>
      <w:r w:rsidRPr="003D1A75">
        <w:rPr>
          <w:i/>
          <w:color w:val="000000" w:themeColor="text1"/>
          <w:sz w:val="24"/>
          <w:szCs w:val="24"/>
          <w:lang w:val="fr-FR"/>
        </w:rPr>
        <w:t xml:space="preserve">Memento quia </w:t>
      </w:r>
      <w:proofErr w:type="spellStart"/>
      <w:r w:rsidRPr="003D1A75">
        <w:rPr>
          <w:i/>
          <w:color w:val="000000" w:themeColor="text1"/>
          <w:sz w:val="24"/>
          <w:szCs w:val="24"/>
          <w:lang w:val="fr-FR"/>
        </w:rPr>
        <w:t>pulvis</w:t>
      </w:r>
      <w:proofErr w:type="spellEnd"/>
      <w:r w:rsidRPr="003D1A75">
        <w:rPr>
          <w:i/>
          <w:color w:val="000000" w:themeColor="text1"/>
          <w:sz w:val="24"/>
          <w:szCs w:val="24"/>
          <w:lang w:val="fr-FR"/>
        </w:rPr>
        <w:t xml:space="preserve"> es, et in </w:t>
      </w:r>
      <w:proofErr w:type="spellStart"/>
      <w:r w:rsidRPr="003D1A75">
        <w:rPr>
          <w:i/>
          <w:color w:val="000000" w:themeColor="text1"/>
          <w:sz w:val="24"/>
          <w:szCs w:val="24"/>
          <w:lang w:val="fr-FR"/>
        </w:rPr>
        <w:t>pulverem</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reverteris</w:t>
      </w:r>
      <w:proofErr w:type="spellEnd"/>
      <w:r w:rsidR="00575898" w:rsidRPr="003D1A75">
        <w:rPr>
          <w:color w:val="000000" w:themeColor="text1"/>
          <w:sz w:val="24"/>
          <w:szCs w:val="24"/>
          <w:lang w:val="fr-FR"/>
        </w:rPr>
        <w:t xml:space="preserve">” </w:t>
      </w:r>
      <w:r w:rsidRPr="003D1A75">
        <w:rPr>
          <w:color w:val="000000" w:themeColor="text1"/>
          <w:sz w:val="24"/>
          <w:szCs w:val="24"/>
          <w:lang w:val="fr-FR"/>
        </w:rPr>
        <w:t>(</w:t>
      </w:r>
      <w:r w:rsidR="002A0AFA" w:rsidRPr="003D1A75">
        <w:rPr>
          <w:color w:val="000000" w:themeColor="text1"/>
          <w:sz w:val="24"/>
          <w:szCs w:val="24"/>
          <w:lang w:val="fr-FR"/>
        </w:rPr>
        <w:t>“</w:t>
      </w:r>
      <w:r w:rsidRPr="003D1A75">
        <w:rPr>
          <w:color w:val="000000" w:themeColor="text1"/>
          <w:sz w:val="24"/>
          <w:szCs w:val="24"/>
          <w:lang w:val="fr-FR"/>
        </w:rPr>
        <w:t>rappelle-toi que tu es poussière, et que tu retourneras à la poussière</w:t>
      </w:r>
      <w:r w:rsidR="00575898"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xml:space="preserve">, 113), font écho à la </w:t>
      </w:r>
      <w:r w:rsidRPr="003D1A75">
        <w:rPr>
          <w:i/>
          <w:color w:val="000000" w:themeColor="text1"/>
          <w:sz w:val="24"/>
          <w:szCs w:val="24"/>
          <w:lang w:val="fr-FR"/>
        </w:rPr>
        <w:t>Genèse</w:t>
      </w:r>
      <w:r w:rsidRPr="003D1A75">
        <w:rPr>
          <w:color w:val="000000" w:themeColor="text1"/>
          <w:sz w:val="24"/>
          <w:szCs w:val="24"/>
          <w:lang w:val="fr-FR"/>
        </w:rPr>
        <w:t xml:space="preserve"> </w:t>
      </w:r>
      <w:proofErr w:type="gramStart"/>
      <w:r w:rsidRPr="003D1A75">
        <w:rPr>
          <w:color w:val="000000" w:themeColor="text1"/>
          <w:sz w:val="24"/>
          <w:szCs w:val="24"/>
          <w:lang w:val="fr-FR"/>
        </w:rPr>
        <w:t>3:</w:t>
      </w:r>
      <w:proofErr w:type="gramEnd"/>
      <w:r w:rsidRPr="003D1A75">
        <w:rPr>
          <w:color w:val="000000" w:themeColor="text1"/>
          <w:sz w:val="24"/>
          <w:szCs w:val="24"/>
          <w:lang w:val="fr-FR"/>
        </w:rPr>
        <w:t xml:space="preserve">19, mais aussi et surtout à la pulvérisation de Pygmalion. On sait désormais ce qui </w:t>
      </w:r>
      <w:r w:rsidR="002A0AFA" w:rsidRPr="003D1A75">
        <w:rPr>
          <w:color w:val="000000" w:themeColor="text1"/>
          <w:sz w:val="24"/>
          <w:szCs w:val="24"/>
          <w:lang w:val="fr-FR"/>
        </w:rPr>
        <w:t>nous arrivera à notre mort.</w:t>
      </w:r>
      <w:r w:rsidRPr="003D1A75">
        <w:rPr>
          <w:color w:val="000000" w:themeColor="text1"/>
          <w:sz w:val="24"/>
          <w:szCs w:val="24"/>
          <w:lang w:val="fr-FR"/>
        </w:rPr>
        <w:t xml:space="preserve"> </w:t>
      </w:r>
      <w:r w:rsidR="002A0AFA" w:rsidRPr="003D1A75">
        <w:rPr>
          <w:color w:val="000000" w:themeColor="text1"/>
          <w:sz w:val="24"/>
          <w:szCs w:val="24"/>
          <w:lang w:val="fr-FR"/>
        </w:rPr>
        <w:t>D</w:t>
      </w:r>
      <w:r w:rsidRPr="003D1A75">
        <w:rPr>
          <w:color w:val="000000" w:themeColor="text1"/>
          <w:sz w:val="24"/>
          <w:szCs w:val="24"/>
          <w:lang w:val="fr-FR"/>
        </w:rPr>
        <w:t xml:space="preserve">e poussière notre matière passera aux légumes qui nourriront </w:t>
      </w:r>
      <w:r w:rsidR="00575898" w:rsidRPr="003D1A75">
        <w:rPr>
          <w:color w:val="000000" w:themeColor="text1"/>
          <w:sz w:val="24"/>
          <w:szCs w:val="24"/>
          <w:lang w:val="fr-FR"/>
        </w:rPr>
        <w:t>d’</w:t>
      </w:r>
      <w:r w:rsidRPr="003D1A75">
        <w:rPr>
          <w:color w:val="000000" w:themeColor="text1"/>
          <w:sz w:val="24"/>
          <w:szCs w:val="24"/>
          <w:lang w:val="fr-FR"/>
        </w:rPr>
        <w:t xml:space="preserve">autres hommes (forme </w:t>
      </w:r>
      <w:r w:rsidR="00575898" w:rsidRPr="003D1A75">
        <w:rPr>
          <w:color w:val="000000" w:themeColor="text1"/>
          <w:sz w:val="24"/>
          <w:szCs w:val="24"/>
          <w:lang w:val="fr-FR"/>
        </w:rPr>
        <w:t>d’</w:t>
      </w:r>
      <w:r w:rsidR="003304D2" w:rsidRPr="003D1A75">
        <w:rPr>
          <w:color w:val="000000" w:themeColor="text1"/>
          <w:sz w:val="24"/>
          <w:szCs w:val="24"/>
          <w:lang w:val="fr-FR"/>
        </w:rPr>
        <w:t>anthropophagie</w:t>
      </w:r>
      <w:r w:rsidRPr="003D1A75">
        <w:rPr>
          <w:color w:val="000000" w:themeColor="text1"/>
          <w:sz w:val="24"/>
          <w:szCs w:val="24"/>
          <w:lang w:val="fr-FR"/>
        </w:rPr>
        <w:t xml:space="preserve"> sur laquelle nous reviendrons au chapitre 3), processus biochimique maîtrisable par le savant,</w:t>
      </w:r>
      <w:r w:rsidRPr="003D1A75">
        <w:rPr>
          <w:rStyle w:val="FootnoteReference"/>
          <w:color w:val="000000" w:themeColor="text1"/>
          <w:szCs w:val="16"/>
          <w:lang w:val="fr-FR"/>
        </w:rPr>
        <w:footnoteReference w:id="101"/>
      </w:r>
      <w:r w:rsidRPr="003D1A75">
        <w:rPr>
          <w:color w:val="000000" w:themeColor="text1"/>
          <w:sz w:val="24"/>
          <w:szCs w:val="24"/>
          <w:lang w:val="fr-FR"/>
        </w:rPr>
        <w:t xml:space="preserve"> et pour lequel Dieu</w:t>
      </w:r>
      <w:r w:rsidR="00965250" w:rsidRPr="003D1A75">
        <w:rPr>
          <w:color w:val="000000" w:themeColor="text1"/>
          <w:sz w:val="24"/>
          <w:szCs w:val="24"/>
          <w:lang w:val="fr-FR"/>
        </w:rPr>
        <w:t xml:space="preserve"> n’</w:t>
      </w:r>
      <w:r w:rsidRPr="003D1A75">
        <w:rPr>
          <w:color w:val="000000" w:themeColor="text1"/>
          <w:sz w:val="24"/>
          <w:szCs w:val="24"/>
          <w:lang w:val="fr-FR"/>
        </w:rPr>
        <w:t>a plus le dernier mot. Comme dans</w:t>
      </w:r>
      <w:r w:rsidR="00575898" w:rsidRPr="003D1A75">
        <w:rPr>
          <w:color w:val="000000" w:themeColor="text1"/>
          <w:sz w:val="24"/>
          <w:szCs w:val="24"/>
          <w:lang w:val="fr-FR"/>
        </w:rPr>
        <w:t xml:space="preserve"> “</w:t>
      </w:r>
      <w:r w:rsidRPr="003D1A75">
        <w:rPr>
          <w:color w:val="000000" w:themeColor="text1"/>
          <w:sz w:val="24"/>
          <w:szCs w:val="24"/>
          <w:lang w:val="fr-FR"/>
        </w:rPr>
        <w:t>la fable du paysan pieux</w:t>
      </w:r>
      <w:r w:rsidR="00575898" w:rsidRPr="003D1A75">
        <w:rPr>
          <w:color w:val="000000" w:themeColor="text1"/>
          <w:sz w:val="24"/>
          <w:szCs w:val="24"/>
          <w:lang w:val="fr-FR"/>
        </w:rPr>
        <w:t xml:space="preserve">” </w:t>
      </w:r>
      <w:r w:rsidRPr="003D1A75">
        <w:rPr>
          <w:color w:val="000000" w:themeColor="text1"/>
          <w:sz w:val="24"/>
          <w:szCs w:val="24"/>
          <w:lang w:val="fr-FR"/>
        </w:rPr>
        <w:t>que raconte Michel Serres, il suffisait de casser la statue.</w:t>
      </w:r>
      <w:r w:rsidRPr="003D1A75">
        <w:rPr>
          <w:rStyle w:val="FootnoteReference"/>
          <w:color w:val="000000" w:themeColor="text1"/>
          <w:szCs w:val="16"/>
          <w:lang w:val="fr-FR"/>
        </w:rPr>
        <w:footnoteReference w:id="102"/>
      </w:r>
      <w:r w:rsidRPr="003D1A75">
        <w:rPr>
          <w:color w:val="000000" w:themeColor="text1"/>
          <w:sz w:val="24"/>
          <w:szCs w:val="24"/>
          <w:lang w:val="fr-FR"/>
        </w:rPr>
        <w:t xml:space="preserve"> </w:t>
      </w:r>
    </w:p>
    <w:p w14:paraId="742A0970" w14:textId="5D8E83D5"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Qu’</w:t>
      </w:r>
      <w:r w:rsidRPr="003D1A75">
        <w:rPr>
          <w:color w:val="000000" w:themeColor="text1"/>
          <w:sz w:val="24"/>
          <w:szCs w:val="24"/>
          <w:lang w:val="fr-FR"/>
        </w:rPr>
        <w:t xml:space="preserve">est-ce que cette étude de Pygmalion nous apprend du monstre </w:t>
      </w:r>
      <w:proofErr w:type="gramStart"/>
      <w:r w:rsidRPr="003D1A75">
        <w:rPr>
          <w:color w:val="000000" w:themeColor="text1"/>
          <w:sz w:val="24"/>
          <w:szCs w:val="24"/>
          <w:lang w:val="fr-FR"/>
        </w:rPr>
        <w:t>matérialiste?</w:t>
      </w:r>
      <w:proofErr w:type="gramEnd"/>
      <w:r w:rsidRPr="003D1A75">
        <w:rPr>
          <w:color w:val="000000" w:themeColor="text1"/>
          <w:sz w:val="24"/>
          <w:szCs w:val="24"/>
          <w:lang w:val="fr-FR"/>
        </w:rPr>
        <w:t xml:space="preserve"> Dans le </w:t>
      </w:r>
      <w:r w:rsidRPr="003D1A75">
        <w:rPr>
          <w:i/>
          <w:color w:val="000000" w:themeColor="text1"/>
          <w:sz w:val="24"/>
          <w:szCs w:val="24"/>
          <w:lang w:val="fr-FR"/>
        </w:rPr>
        <w:t>Salon de 63</w:t>
      </w:r>
      <w:r w:rsidRPr="003D1A75">
        <w:rPr>
          <w:color w:val="000000" w:themeColor="text1"/>
          <w:sz w:val="24"/>
          <w:szCs w:val="24"/>
          <w:lang w:val="fr-FR"/>
        </w:rPr>
        <w:t xml:space="preserve">, la monstruosité de </w:t>
      </w:r>
      <w:r w:rsidR="00CC4B9E" w:rsidRPr="003D1A75">
        <w:rPr>
          <w:color w:val="000000" w:themeColor="text1"/>
          <w:sz w:val="24"/>
          <w:szCs w:val="24"/>
          <w:lang w:val="fr-FR"/>
        </w:rPr>
        <w:t>Pygmalion</w:t>
      </w:r>
      <w:r w:rsidRPr="003D1A75">
        <w:rPr>
          <w:color w:val="000000" w:themeColor="text1"/>
          <w:sz w:val="24"/>
          <w:szCs w:val="24"/>
          <w:lang w:val="fr-FR"/>
        </w:rPr>
        <w:t xml:space="preserve"> prend source dans le poétique, construite à partir de la</w:t>
      </w:r>
      <w:r w:rsidR="00575898" w:rsidRPr="003D1A75">
        <w:rPr>
          <w:color w:val="000000" w:themeColor="text1"/>
          <w:sz w:val="24"/>
          <w:szCs w:val="24"/>
          <w:lang w:val="fr-FR"/>
        </w:rPr>
        <w:t xml:space="preserve"> “</w:t>
      </w:r>
      <w:r w:rsidRPr="003D1A75">
        <w:rPr>
          <w:color w:val="000000" w:themeColor="text1"/>
          <w:sz w:val="24"/>
          <w:szCs w:val="24"/>
          <w:lang w:val="fr-FR"/>
        </w:rPr>
        <w:t>méprise catégoriale calculée</w:t>
      </w:r>
      <w:r w:rsidR="00575898" w:rsidRPr="003D1A75">
        <w:rPr>
          <w:color w:val="000000" w:themeColor="text1"/>
          <w:sz w:val="24"/>
          <w:szCs w:val="24"/>
          <w:lang w:val="fr-FR"/>
        </w:rPr>
        <w:t xml:space="preserve">” </w:t>
      </w:r>
      <w:r w:rsidRPr="003D1A75">
        <w:rPr>
          <w:color w:val="000000" w:themeColor="text1"/>
          <w:sz w:val="24"/>
          <w:szCs w:val="24"/>
          <w:lang w:val="fr-FR"/>
        </w:rPr>
        <w:t xml:space="preserve">entre le figuratif et le littéral. Le </w:t>
      </w:r>
      <w:r w:rsidRPr="003D1A75">
        <w:rPr>
          <w:i/>
          <w:color w:val="000000" w:themeColor="text1"/>
          <w:sz w:val="24"/>
          <w:szCs w:val="24"/>
          <w:lang w:val="fr-FR"/>
        </w:rPr>
        <w:t xml:space="preserve">Rêve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xml:space="preserve"> marque le passage </w:t>
      </w:r>
      <w:r w:rsidR="00257C00" w:rsidRPr="003D1A75">
        <w:rPr>
          <w:color w:val="000000" w:themeColor="text1"/>
          <w:sz w:val="24"/>
          <w:szCs w:val="24"/>
          <w:lang w:val="fr-FR"/>
        </w:rPr>
        <w:t>au</w:t>
      </w:r>
      <w:r w:rsidRPr="003D1A75">
        <w:rPr>
          <w:color w:val="000000" w:themeColor="text1"/>
          <w:sz w:val="24"/>
          <w:szCs w:val="24"/>
          <w:lang w:val="fr-FR"/>
        </w:rPr>
        <w:t xml:space="preserve"> monstre </w:t>
      </w:r>
      <w:r w:rsidR="00257C00" w:rsidRPr="003D1A75">
        <w:rPr>
          <w:color w:val="000000" w:themeColor="text1"/>
          <w:sz w:val="24"/>
          <w:szCs w:val="24"/>
          <w:lang w:val="fr-FR"/>
        </w:rPr>
        <w:t>de</w:t>
      </w:r>
      <w:r w:rsidRPr="003D1A75">
        <w:rPr>
          <w:color w:val="000000" w:themeColor="text1"/>
          <w:sz w:val="24"/>
          <w:szCs w:val="24"/>
          <w:lang w:val="fr-FR"/>
        </w:rPr>
        <w:t xml:space="preserve"> laboratoire</w:t>
      </w:r>
      <w:r w:rsidR="00257C00" w:rsidRPr="003D1A75">
        <w:rPr>
          <w:color w:val="000000" w:themeColor="text1"/>
          <w:sz w:val="24"/>
          <w:szCs w:val="24"/>
          <w:lang w:val="fr-FR"/>
        </w:rPr>
        <w:t>. L</w:t>
      </w:r>
      <w:r w:rsidRPr="003D1A75">
        <w:rPr>
          <w:color w:val="000000" w:themeColor="text1"/>
          <w:sz w:val="24"/>
          <w:szCs w:val="24"/>
          <w:lang w:val="fr-FR"/>
        </w:rPr>
        <w:t>a monstruosité mét</w:t>
      </w:r>
      <w:r w:rsidR="007A4C28" w:rsidRPr="003D1A75">
        <w:rPr>
          <w:color w:val="000000" w:themeColor="text1"/>
          <w:sz w:val="24"/>
          <w:szCs w:val="24"/>
          <w:lang w:val="fr-FR"/>
        </w:rPr>
        <w:t>onymique</w:t>
      </w:r>
      <w:r w:rsidRPr="003D1A75">
        <w:rPr>
          <w:color w:val="000000" w:themeColor="text1"/>
          <w:sz w:val="24"/>
          <w:szCs w:val="24"/>
          <w:lang w:val="fr-FR"/>
        </w:rPr>
        <w:t xml:space="preserve"> de </w:t>
      </w:r>
      <w:r w:rsidR="00CC4B9E" w:rsidRPr="003D1A75">
        <w:rPr>
          <w:color w:val="000000" w:themeColor="text1"/>
          <w:sz w:val="24"/>
          <w:szCs w:val="24"/>
          <w:lang w:val="fr-FR"/>
        </w:rPr>
        <w:t>Pygmalion</w:t>
      </w:r>
      <w:r w:rsidR="00965250" w:rsidRPr="003D1A75">
        <w:rPr>
          <w:color w:val="000000" w:themeColor="text1"/>
          <w:sz w:val="24"/>
          <w:szCs w:val="24"/>
          <w:lang w:val="fr-FR"/>
        </w:rPr>
        <w:t xml:space="preserve"> n’</w:t>
      </w:r>
      <w:r w:rsidR="00257C00" w:rsidRPr="003D1A75">
        <w:rPr>
          <w:color w:val="000000" w:themeColor="text1"/>
          <w:sz w:val="24"/>
          <w:szCs w:val="24"/>
          <w:lang w:val="fr-FR"/>
        </w:rPr>
        <w:t>étant</w:t>
      </w:r>
      <w:r w:rsidRPr="003D1A75">
        <w:rPr>
          <w:color w:val="000000" w:themeColor="text1"/>
          <w:sz w:val="24"/>
          <w:szCs w:val="24"/>
          <w:lang w:val="fr-FR"/>
        </w:rPr>
        <w:t xml:space="preserve"> plus exploitée, la continuité entre les règnes est prouvée par </w:t>
      </w:r>
      <w:r w:rsidR="00575898" w:rsidRPr="003D1A75">
        <w:rPr>
          <w:color w:val="000000" w:themeColor="text1"/>
          <w:sz w:val="24"/>
          <w:szCs w:val="24"/>
          <w:lang w:val="fr-FR"/>
        </w:rPr>
        <w:t>l’</w:t>
      </w:r>
      <w:r w:rsidRPr="003D1A75">
        <w:rPr>
          <w:color w:val="000000" w:themeColor="text1"/>
          <w:sz w:val="24"/>
          <w:szCs w:val="24"/>
          <w:lang w:val="fr-FR"/>
        </w:rPr>
        <w:t>expérience scientifique basée sur un processus biochimique. Pygmalion réduit à de la poussière</w:t>
      </w:r>
      <w:r w:rsidR="00965250" w:rsidRPr="003D1A75">
        <w:rPr>
          <w:color w:val="000000" w:themeColor="text1"/>
          <w:sz w:val="24"/>
          <w:szCs w:val="24"/>
          <w:lang w:val="fr-FR"/>
        </w:rPr>
        <w:t xml:space="preserve"> n’</w:t>
      </w:r>
      <w:r w:rsidRPr="003D1A75">
        <w:rPr>
          <w:color w:val="000000" w:themeColor="text1"/>
          <w:sz w:val="24"/>
          <w:szCs w:val="24"/>
          <w:lang w:val="fr-FR"/>
        </w:rPr>
        <w:t xml:space="preserve">a plus rien de monstrueux, </w:t>
      </w:r>
      <w:r w:rsidR="00257C00" w:rsidRPr="003D1A75">
        <w:rPr>
          <w:color w:val="000000" w:themeColor="text1"/>
          <w:sz w:val="24"/>
          <w:szCs w:val="24"/>
          <w:lang w:val="fr-FR"/>
        </w:rPr>
        <w:t xml:space="preserve">et </w:t>
      </w:r>
      <w:r w:rsidR="001A5F2A" w:rsidRPr="003D1A75">
        <w:rPr>
          <w:color w:val="000000" w:themeColor="text1"/>
          <w:sz w:val="24"/>
          <w:szCs w:val="24"/>
          <w:lang w:val="fr-FR"/>
        </w:rPr>
        <w:t>c’</w:t>
      </w:r>
      <w:r w:rsidRPr="003D1A75">
        <w:rPr>
          <w:color w:val="000000" w:themeColor="text1"/>
          <w:sz w:val="24"/>
          <w:szCs w:val="24"/>
          <w:lang w:val="fr-FR"/>
        </w:rPr>
        <w:t xml:space="preserve">est le travail effectué par le savant qui est maintenant monstrueux en ce </w:t>
      </w:r>
      <w:r w:rsidR="00575898" w:rsidRPr="003D1A75">
        <w:rPr>
          <w:color w:val="000000" w:themeColor="text1"/>
          <w:sz w:val="24"/>
          <w:szCs w:val="24"/>
          <w:lang w:val="fr-FR"/>
        </w:rPr>
        <w:t>qu’</w:t>
      </w:r>
      <w:r w:rsidRPr="003D1A75">
        <w:rPr>
          <w:color w:val="000000" w:themeColor="text1"/>
          <w:sz w:val="24"/>
          <w:szCs w:val="24"/>
          <w:lang w:val="fr-FR"/>
        </w:rPr>
        <w:t>il altère la nature en combinant et manipulant la matière.</w:t>
      </w:r>
      <w:r w:rsidRPr="003D1A75">
        <w:rPr>
          <w:rStyle w:val="FootnoteReference"/>
          <w:color w:val="000000" w:themeColor="text1"/>
          <w:szCs w:val="16"/>
          <w:lang w:val="fr-FR"/>
        </w:rPr>
        <w:footnoteReference w:id="103"/>
      </w:r>
      <w:r w:rsidRPr="003D1A75">
        <w:rPr>
          <w:color w:val="000000" w:themeColor="text1"/>
          <w:sz w:val="24"/>
          <w:szCs w:val="24"/>
          <w:lang w:val="fr-FR"/>
        </w:rPr>
        <w:t xml:space="preserve"> La statue de Pygmalion est pulvérisée selon les nécessités de </w:t>
      </w:r>
      <w:r w:rsidR="00575898" w:rsidRPr="003D1A75">
        <w:rPr>
          <w:color w:val="000000" w:themeColor="text1"/>
          <w:sz w:val="24"/>
          <w:szCs w:val="24"/>
          <w:lang w:val="fr-FR"/>
        </w:rPr>
        <w:t>l’</w:t>
      </w:r>
      <w:r w:rsidRPr="003D1A75">
        <w:rPr>
          <w:color w:val="000000" w:themeColor="text1"/>
          <w:sz w:val="24"/>
          <w:szCs w:val="24"/>
          <w:lang w:val="fr-FR"/>
        </w:rPr>
        <w:t>expérience sans retour possible au mythe</w:t>
      </w:r>
      <w:r w:rsidR="00257C00" w:rsidRPr="003D1A75">
        <w:rPr>
          <w:color w:val="000000" w:themeColor="text1"/>
          <w:sz w:val="24"/>
          <w:szCs w:val="24"/>
          <w:lang w:val="fr-FR"/>
        </w:rPr>
        <w:t xml:space="preserve">. </w:t>
      </w:r>
      <w:r w:rsidRPr="003D1A75">
        <w:rPr>
          <w:color w:val="000000" w:themeColor="text1"/>
          <w:sz w:val="24"/>
          <w:szCs w:val="24"/>
          <w:lang w:val="fr-FR"/>
        </w:rPr>
        <w:t>Galatée</w:t>
      </w:r>
      <w:r w:rsidR="00965250" w:rsidRPr="003D1A75">
        <w:rPr>
          <w:color w:val="000000" w:themeColor="text1"/>
          <w:sz w:val="24"/>
          <w:szCs w:val="24"/>
          <w:lang w:val="fr-FR"/>
        </w:rPr>
        <w:t xml:space="preserve"> n’</w:t>
      </w:r>
      <w:r w:rsidRPr="003D1A75">
        <w:rPr>
          <w:color w:val="000000" w:themeColor="text1"/>
          <w:sz w:val="24"/>
          <w:szCs w:val="24"/>
          <w:lang w:val="fr-FR"/>
        </w:rPr>
        <w:t>enfantera pas Paphos qui</w:t>
      </w:r>
      <w:r w:rsidR="00965250" w:rsidRPr="003D1A75">
        <w:rPr>
          <w:color w:val="000000" w:themeColor="text1"/>
          <w:sz w:val="24"/>
          <w:szCs w:val="24"/>
          <w:lang w:val="fr-FR"/>
        </w:rPr>
        <w:t xml:space="preserve"> n’</w:t>
      </w:r>
      <w:r w:rsidRPr="003D1A75">
        <w:rPr>
          <w:color w:val="000000" w:themeColor="text1"/>
          <w:sz w:val="24"/>
          <w:szCs w:val="24"/>
          <w:lang w:val="fr-FR"/>
        </w:rPr>
        <w:t xml:space="preserve">engendrera pas </w:t>
      </w:r>
      <w:proofErr w:type="spellStart"/>
      <w:r w:rsidRPr="003D1A75">
        <w:rPr>
          <w:color w:val="000000" w:themeColor="text1"/>
          <w:sz w:val="24"/>
          <w:szCs w:val="24"/>
          <w:lang w:val="fr-FR"/>
        </w:rPr>
        <w:t>Myrrha</w:t>
      </w:r>
      <w:proofErr w:type="spellEnd"/>
      <w:r w:rsidRPr="003D1A75">
        <w:rPr>
          <w:color w:val="000000" w:themeColor="text1"/>
          <w:sz w:val="24"/>
          <w:szCs w:val="24"/>
          <w:lang w:val="fr-FR"/>
        </w:rPr>
        <w:t xml:space="preserve"> ni aucun autre mythe.</w:t>
      </w:r>
    </w:p>
    <w:p w14:paraId="0BB9043B" w14:textId="202D529A"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expérience opérée sur Pygmalion reste cependant hypothétique</w:t>
      </w:r>
      <w:r w:rsidR="00257C00" w:rsidRPr="003D1A75">
        <w:rPr>
          <w:color w:val="000000" w:themeColor="text1"/>
          <w:sz w:val="24"/>
          <w:szCs w:val="24"/>
          <w:lang w:val="fr-FR"/>
        </w:rPr>
        <w:t xml:space="preserve">, </w:t>
      </w:r>
      <w:r w:rsidRPr="003D1A75">
        <w:rPr>
          <w:color w:val="000000" w:themeColor="text1"/>
          <w:sz w:val="24"/>
          <w:szCs w:val="24"/>
          <w:lang w:val="fr-FR"/>
        </w:rPr>
        <w:t>Diderot</w:t>
      </w:r>
      <w:r w:rsidR="00965250" w:rsidRPr="003D1A75">
        <w:rPr>
          <w:color w:val="000000" w:themeColor="text1"/>
          <w:sz w:val="24"/>
          <w:szCs w:val="24"/>
          <w:lang w:val="fr-FR"/>
        </w:rPr>
        <w:t xml:space="preserve"> n’</w:t>
      </w:r>
      <w:r w:rsidRPr="003D1A75">
        <w:rPr>
          <w:color w:val="000000" w:themeColor="text1"/>
          <w:sz w:val="24"/>
          <w:szCs w:val="24"/>
          <w:lang w:val="fr-FR"/>
        </w:rPr>
        <w:t>a</w:t>
      </w:r>
      <w:r w:rsidR="00257C00" w:rsidRPr="003D1A75">
        <w:rPr>
          <w:color w:val="000000" w:themeColor="text1"/>
          <w:sz w:val="24"/>
          <w:szCs w:val="24"/>
          <w:lang w:val="fr-FR"/>
        </w:rPr>
        <w:t>yant</w:t>
      </w:r>
      <w:r w:rsidRPr="003D1A75">
        <w:rPr>
          <w:color w:val="000000" w:themeColor="text1"/>
          <w:sz w:val="24"/>
          <w:szCs w:val="24"/>
          <w:lang w:val="fr-FR"/>
        </w:rPr>
        <w:t xml:space="preserve"> pas un siècle à sa disposition</w:t>
      </w:r>
      <w:r w:rsidR="00257C00" w:rsidRPr="003D1A75">
        <w:rPr>
          <w:color w:val="000000" w:themeColor="text1"/>
          <w:sz w:val="24"/>
          <w:szCs w:val="24"/>
          <w:lang w:val="fr-FR"/>
        </w:rPr>
        <w:t>. L</w:t>
      </w:r>
      <w:r w:rsidRPr="003D1A75">
        <w:rPr>
          <w:color w:val="000000" w:themeColor="text1"/>
          <w:sz w:val="24"/>
          <w:szCs w:val="24"/>
          <w:lang w:val="fr-FR"/>
        </w:rPr>
        <w:t>a réalité avec laquelle il travaille est celle du langage</w:t>
      </w:r>
      <w:r w:rsidR="00257C00" w:rsidRPr="003D1A75">
        <w:rPr>
          <w:color w:val="000000" w:themeColor="text1"/>
          <w:sz w:val="24"/>
          <w:szCs w:val="24"/>
          <w:lang w:val="fr-FR"/>
        </w:rPr>
        <w:t xml:space="preserve">, et </w:t>
      </w:r>
      <w:r w:rsidR="00C10397" w:rsidRPr="003D1A75">
        <w:rPr>
          <w:color w:val="000000" w:themeColor="text1"/>
          <w:sz w:val="24"/>
          <w:szCs w:val="24"/>
          <w:lang w:val="fr-FR"/>
        </w:rPr>
        <w:t>s</w:t>
      </w:r>
      <w:r w:rsidRPr="003D1A75">
        <w:rPr>
          <w:color w:val="000000" w:themeColor="text1"/>
          <w:sz w:val="24"/>
          <w:szCs w:val="24"/>
          <w:lang w:val="fr-FR"/>
        </w:rPr>
        <w:t xml:space="preserve">i les monstres matérialistes ont des allures scientifiques, la difficulté des conditions </w:t>
      </w:r>
      <w:r w:rsidR="00575898" w:rsidRPr="003D1A75">
        <w:rPr>
          <w:color w:val="000000" w:themeColor="text1"/>
          <w:sz w:val="24"/>
          <w:szCs w:val="24"/>
          <w:lang w:val="fr-FR"/>
        </w:rPr>
        <w:t>d’</w:t>
      </w:r>
      <w:r w:rsidRPr="003D1A75">
        <w:rPr>
          <w:color w:val="000000" w:themeColor="text1"/>
          <w:sz w:val="24"/>
          <w:szCs w:val="24"/>
          <w:lang w:val="fr-FR"/>
        </w:rPr>
        <w:t>expérience au XVII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Pr="003D1A75">
        <w:rPr>
          <w:color w:val="000000" w:themeColor="text1"/>
          <w:sz w:val="24"/>
          <w:szCs w:val="24"/>
          <w:lang w:val="fr-FR"/>
        </w:rPr>
        <w:t xml:space="preserve"> siècle rend cependant acceptable le fait que la science emprunte à la fiction. </w:t>
      </w:r>
      <w:r w:rsidR="00D60523" w:rsidRPr="003D1A75">
        <w:rPr>
          <w:color w:val="000000" w:themeColor="text1"/>
          <w:sz w:val="24"/>
          <w:szCs w:val="24"/>
          <w:lang w:val="fr-FR"/>
        </w:rPr>
        <w:t xml:space="preserve">Diderot retourne en ce sens à une catégorie de l’imagination, </w:t>
      </w:r>
      <w:r w:rsidR="00347DC7" w:rsidRPr="003D1A75">
        <w:rPr>
          <w:color w:val="000000" w:themeColor="text1"/>
          <w:sz w:val="24"/>
          <w:szCs w:val="24"/>
          <w:lang w:val="fr-FR"/>
        </w:rPr>
        <w:t xml:space="preserve">mais c’est </w:t>
      </w:r>
      <w:r w:rsidR="00D60523" w:rsidRPr="003D1A75">
        <w:rPr>
          <w:color w:val="000000" w:themeColor="text1"/>
          <w:sz w:val="24"/>
          <w:szCs w:val="24"/>
          <w:lang w:val="fr-FR"/>
        </w:rPr>
        <w:t>sous la forme de fables scientifiques.</w:t>
      </w:r>
      <w:r w:rsidR="00D60523" w:rsidRPr="003D1A75">
        <w:rPr>
          <w:color w:val="000000" w:themeColor="text1"/>
          <w:lang w:val="fr-FR"/>
        </w:rPr>
        <w:t xml:space="preserve"> </w:t>
      </w:r>
      <w:r w:rsidR="00D60523" w:rsidRPr="003D1A75">
        <w:rPr>
          <w:color w:val="000000" w:themeColor="text1"/>
          <w:sz w:val="24"/>
          <w:szCs w:val="24"/>
          <w:lang w:val="fr-FR"/>
        </w:rPr>
        <w:t>L</w:t>
      </w:r>
      <w:r w:rsidR="00C10397" w:rsidRPr="003D1A75">
        <w:rPr>
          <w:color w:val="000000" w:themeColor="text1"/>
          <w:sz w:val="24"/>
          <w:szCs w:val="24"/>
          <w:lang w:val="fr-FR"/>
        </w:rPr>
        <w:t xml:space="preserve">e monstre matérialiste à partir du </w:t>
      </w:r>
      <w:r w:rsidR="00C10397" w:rsidRPr="003D1A75">
        <w:rPr>
          <w:i/>
          <w:color w:val="000000" w:themeColor="text1"/>
          <w:sz w:val="24"/>
          <w:szCs w:val="24"/>
          <w:lang w:val="fr-FR"/>
        </w:rPr>
        <w:t>Rêve</w:t>
      </w:r>
      <w:r w:rsidR="00C10397" w:rsidRPr="003D1A75">
        <w:rPr>
          <w:color w:val="000000" w:themeColor="text1"/>
          <w:sz w:val="24"/>
          <w:szCs w:val="24"/>
          <w:lang w:val="fr-FR"/>
        </w:rPr>
        <w:t xml:space="preserve"> est conçu et s’inscrit dans un rapport indissociable entre le biologique et le poétique. Il est u</w:t>
      </w:r>
      <w:r w:rsidRPr="003D1A75">
        <w:rPr>
          <w:color w:val="000000" w:themeColor="text1"/>
          <w:sz w:val="24"/>
          <w:szCs w:val="24"/>
          <w:lang w:val="fr-FR"/>
        </w:rPr>
        <w:t>n monstre</w:t>
      </w:r>
      <w:r w:rsidR="00575898" w:rsidRPr="003D1A75">
        <w:rPr>
          <w:color w:val="000000" w:themeColor="text1"/>
          <w:sz w:val="24"/>
          <w:szCs w:val="24"/>
          <w:lang w:val="fr-FR"/>
        </w:rPr>
        <w:t xml:space="preserve"> “</w:t>
      </w:r>
      <w:r w:rsidRPr="003D1A75">
        <w:rPr>
          <w:color w:val="000000" w:themeColor="text1"/>
          <w:sz w:val="24"/>
          <w:szCs w:val="24"/>
          <w:lang w:val="fr-FR"/>
        </w:rPr>
        <w:t>textuel</w:t>
      </w:r>
      <w:r w:rsidR="00257C00" w:rsidRPr="003D1A75">
        <w:rPr>
          <w:color w:val="000000" w:themeColor="text1"/>
          <w:sz w:val="24"/>
          <w:szCs w:val="24"/>
          <w:lang w:val="fr-FR"/>
        </w:rPr>
        <w:t>,</w:t>
      </w:r>
      <w:r w:rsidR="00575898"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est-à-dire un monstre qui prend forme dans le texte, peut servir de mise en forme à une intuition que des méthodes scientifiques sont insuffisantes à démontrer.</w:t>
      </w:r>
      <w:r w:rsidRPr="003D1A75">
        <w:rPr>
          <w:rStyle w:val="FootnoteReference"/>
          <w:color w:val="000000" w:themeColor="text1"/>
          <w:szCs w:val="16"/>
          <w:lang w:val="fr-FR"/>
        </w:rPr>
        <w:footnoteReference w:id="104"/>
      </w:r>
      <w:r w:rsidRPr="003D1A75">
        <w:rPr>
          <w:color w:val="000000" w:themeColor="text1"/>
          <w:sz w:val="24"/>
          <w:szCs w:val="24"/>
          <w:lang w:val="fr-FR"/>
        </w:rPr>
        <w:t xml:space="preserve"> Comme nous allons voir au chapitre 2, </w:t>
      </w:r>
      <w:r w:rsidR="001A5F2A" w:rsidRPr="003D1A75">
        <w:rPr>
          <w:color w:val="000000" w:themeColor="text1"/>
          <w:sz w:val="24"/>
          <w:szCs w:val="24"/>
          <w:lang w:val="fr-FR"/>
        </w:rPr>
        <w:t>c’</w:t>
      </w:r>
      <w:r w:rsidRPr="003D1A75">
        <w:rPr>
          <w:color w:val="000000" w:themeColor="text1"/>
          <w:sz w:val="24"/>
          <w:szCs w:val="24"/>
          <w:lang w:val="fr-FR"/>
        </w:rPr>
        <w:t xml:space="preserve">est le cas du lapon et du manchot, deux faux monstres, des monstres textuels, qui servent pourtant à démontrer la théorie du transformisme, et qui nous permettront </w:t>
      </w:r>
      <w:r w:rsidR="00575898" w:rsidRPr="003D1A75">
        <w:rPr>
          <w:color w:val="000000" w:themeColor="text1"/>
          <w:sz w:val="24"/>
          <w:szCs w:val="24"/>
          <w:lang w:val="fr-FR"/>
        </w:rPr>
        <w:t>d’</w:t>
      </w:r>
      <w:r w:rsidRPr="003D1A75">
        <w:rPr>
          <w:color w:val="000000" w:themeColor="text1"/>
          <w:sz w:val="24"/>
          <w:szCs w:val="24"/>
          <w:lang w:val="fr-FR"/>
        </w:rPr>
        <w:t>élaborer sur la question du rapport du poétique et du biologique.</w:t>
      </w:r>
    </w:p>
    <w:p w14:paraId="53E3F3F8" w14:textId="77777777" w:rsidR="001B7D8C" w:rsidRPr="003D1A75" w:rsidRDefault="001B7D8C" w:rsidP="00195229">
      <w:pPr>
        <w:rPr>
          <w:color w:val="000000" w:themeColor="text1"/>
          <w:sz w:val="24"/>
          <w:szCs w:val="24"/>
          <w:lang w:val="fr-FR"/>
        </w:rPr>
        <w:sectPr w:rsidR="001B7D8C" w:rsidRPr="003D1A75" w:rsidSect="008A2731">
          <w:footnotePr>
            <w:numRestart w:val="eachSect"/>
          </w:footnotePr>
          <w:pgSz w:w="12240" w:h="15840"/>
          <w:pgMar w:top="1440" w:right="1440" w:bottom="1440" w:left="1440" w:header="720" w:footer="0" w:gutter="0"/>
          <w:cols w:space="720"/>
          <w:titlePg/>
        </w:sectPr>
      </w:pPr>
    </w:p>
    <w:p w14:paraId="6B135532" w14:textId="77777777" w:rsidR="001B7D8C" w:rsidRPr="003D1A75" w:rsidRDefault="001B7D8C" w:rsidP="006D1A73">
      <w:pPr>
        <w:jc w:val="center"/>
        <w:rPr>
          <w:b/>
          <w:bCs/>
          <w:color w:val="000000" w:themeColor="text1"/>
          <w:sz w:val="24"/>
          <w:szCs w:val="24"/>
          <w:lang w:val="fr-FR"/>
        </w:rPr>
      </w:pPr>
      <w:r w:rsidRPr="003D1A75">
        <w:rPr>
          <w:b/>
          <w:bCs/>
          <w:color w:val="000000" w:themeColor="text1"/>
          <w:sz w:val="24"/>
          <w:szCs w:val="24"/>
          <w:lang w:val="fr-FR"/>
        </w:rPr>
        <w:lastRenderedPageBreak/>
        <w:t>Chapitre II</w:t>
      </w:r>
    </w:p>
    <w:p w14:paraId="24DA7B33" w14:textId="7DE03F6C" w:rsidR="004C6C49" w:rsidRPr="003D1A75" w:rsidRDefault="004C6C49" w:rsidP="006D1A73">
      <w:pPr>
        <w:jc w:val="center"/>
        <w:rPr>
          <w:b/>
          <w:bCs/>
          <w:color w:val="000000" w:themeColor="text1"/>
          <w:sz w:val="24"/>
          <w:szCs w:val="24"/>
          <w:lang w:val="fr-FR"/>
        </w:rPr>
      </w:pPr>
      <w:r w:rsidRPr="003D1A75">
        <w:rPr>
          <w:b/>
          <w:bCs/>
          <w:color w:val="000000" w:themeColor="text1"/>
          <w:sz w:val="24"/>
          <w:szCs w:val="24"/>
          <w:lang w:val="fr-FR"/>
        </w:rPr>
        <w:t>Le Bipède déformé et le manchot</w:t>
      </w:r>
      <w:r w:rsidR="002003E4" w:rsidRPr="003D1A75">
        <w:rPr>
          <w:b/>
          <w:bCs/>
          <w:color w:val="000000" w:themeColor="text1"/>
          <w:sz w:val="24"/>
          <w:szCs w:val="24"/>
          <w:lang w:val="fr-FR"/>
        </w:rPr>
        <w:t>,</w:t>
      </w:r>
    </w:p>
    <w:p w14:paraId="1F4328A8" w14:textId="79AADA55" w:rsidR="002003E4" w:rsidRPr="003D1A75" w:rsidRDefault="002003E4" w:rsidP="002003E4">
      <w:pPr>
        <w:jc w:val="center"/>
        <w:rPr>
          <w:b/>
          <w:bCs/>
          <w:color w:val="000000" w:themeColor="text1"/>
          <w:sz w:val="24"/>
          <w:szCs w:val="24"/>
          <w:lang w:val="fr-FR"/>
        </w:rPr>
      </w:pPr>
      <w:proofErr w:type="gramStart"/>
      <w:r w:rsidRPr="003D1A75">
        <w:rPr>
          <w:b/>
          <w:bCs/>
          <w:color w:val="000000" w:themeColor="text1"/>
          <w:sz w:val="24"/>
          <w:szCs w:val="24"/>
          <w:lang w:val="fr-FR"/>
        </w:rPr>
        <w:t>monstres</w:t>
      </w:r>
      <w:proofErr w:type="gramEnd"/>
      <w:r w:rsidRPr="003D1A75">
        <w:rPr>
          <w:b/>
          <w:bCs/>
          <w:color w:val="000000" w:themeColor="text1"/>
          <w:sz w:val="24"/>
          <w:szCs w:val="24"/>
          <w:lang w:val="fr-FR"/>
        </w:rPr>
        <w:t xml:space="preserve"> textuels du transformisme</w:t>
      </w:r>
    </w:p>
    <w:p w14:paraId="3D4C809F" w14:textId="77777777" w:rsidR="001B7D8C" w:rsidRPr="003D1A75" w:rsidRDefault="001B7D8C" w:rsidP="00195229">
      <w:pPr>
        <w:rPr>
          <w:color w:val="000000" w:themeColor="text1"/>
          <w:sz w:val="24"/>
          <w:szCs w:val="24"/>
          <w:lang w:val="fr-FR"/>
        </w:rPr>
      </w:pPr>
    </w:p>
    <w:p w14:paraId="3AEF35EB" w14:textId="77777777" w:rsidR="001B7D8C" w:rsidRPr="003D1A75" w:rsidRDefault="001B7D8C" w:rsidP="00195229">
      <w:pPr>
        <w:rPr>
          <w:color w:val="000000" w:themeColor="text1"/>
          <w:sz w:val="24"/>
          <w:szCs w:val="24"/>
          <w:lang w:val="fr-FR"/>
        </w:rPr>
      </w:pPr>
    </w:p>
    <w:p w14:paraId="05F45044" w14:textId="09A9755C"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Suite à la démonstration scientifique de la continuité entre les règnes avec la pulvérisation de Pygmalion, nous avons indiqué que </w:t>
      </w:r>
      <w:r w:rsidR="00575898" w:rsidRPr="003D1A75">
        <w:rPr>
          <w:color w:val="000000" w:themeColor="text1"/>
          <w:sz w:val="24"/>
          <w:szCs w:val="24"/>
          <w:lang w:val="fr-FR"/>
        </w:rPr>
        <w:t>l’</w:t>
      </w:r>
      <w:r w:rsidRPr="003D1A75">
        <w:rPr>
          <w:color w:val="000000" w:themeColor="text1"/>
          <w:sz w:val="24"/>
          <w:szCs w:val="24"/>
          <w:lang w:val="fr-FR"/>
        </w:rPr>
        <w:t xml:space="preserve">expérience étant hypothétique, la réalité avec laquelle travaille le savant est celle du langage, et </w:t>
      </w:r>
      <w:r w:rsidR="00575898" w:rsidRPr="003D1A75">
        <w:rPr>
          <w:color w:val="000000" w:themeColor="text1"/>
          <w:sz w:val="24"/>
          <w:szCs w:val="24"/>
          <w:lang w:val="fr-FR"/>
        </w:rPr>
        <w:t>qu’</w:t>
      </w:r>
      <w:r w:rsidRPr="003D1A75">
        <w:rPr>
          <w:color w:val="000000" w:themeColor="text1"/>
          <w:sz w:val="24"/>
          <w:szCs w:val="24"/>
          <w:lang w:val="fr-FR"/>
        </w:rPr>
        <w:t xml:space="preserve">en ce sens, le monstre matérialiste, à partir du </w:t>
      </w:r>
      <w:r w:rsidRPr="003D1A75">
        <w:rPr>
          <w:i/>
          <w:color w:val="000000" w:themeColor="text1"/>
          <w:sz w:val="24"/>
          <w:szCs w:val="24"/>
          <w:lang w:val="fr-FR"/>
        </w:rPr>
        <w:t>Rêve</w:t>
      </w:r>
      <w:r w:rsidRPr="003D1A75">
        <w:rPr>
          <w:color w:val="000000" w:themeColor="text1"/>
          <w:sz w:val="24"/>
          <w:szCs w:val="24"/>
          <w:lang w:val="fr-FR"/>
        </w:rPr>
        <w:t xml:space="preserve">, </w:t>
      </w:r>
      <w:r w:rsidR="00623036" w:rsidRPr="003D1A75">
        <w:rPr>
          <w:color w:val="000000" w:themeColor="text1"/>
          <w:sz w:val="24"/>
          <w:szCs w:val="24"/>
          <w:lang w:val="fr-FR"/>
        </w:rPr>
        <w:t>s’</w:t>
      </w:r>
      <w:r w:rsidRPr="003D1A75">
        <w:rPr>
          <w:color w:val="000000" w:themeColor="text1"/>
          <w:sz w:val="24"/>
          <w:szCs w:val="24"/>
          <w:lang w:val="fr-FR"/>
        </w:rPr>
        <w:t xml:space="preserve">inscrit dans un rapport indissociable entre le biologique et le poétique. Herbert </w:t>
      </w:r>
      <w:proofErr w:type="spellStart"/>
      <w:r w:rsidRPr="003D1A75">
        <w:rPr>
          <w:color w:val="000000" w:themeColor="text1"/>
          <w:sz w:val="24"/>
          <w:szCs w:val="24"/>
          <w:lang w:val="fr-FR"/>
        </w:rPr>
        <w:t>Dieckmann</w:t>
      </w:r>
      <w:proofErr w:type="spellEnd"/>
      <w:r w:rsidRPr="003D1A75">
        <w:rPr>
          <w:color w:val="000000" w:themeColor="text1"/>
          <w:sz w:val="24"/>
          <w:szCs w:val="24"/>
          <w:lang w:val="fr-FR"/>
        </w:rPr>
        <w:t xml:space="preserve"> explique à propos de la présentation </w:t>
      </w:r>
      <w:r w:rsidR="00575898" w:rsidRPr="003D1A75">
        <w:rPr>
          <w:color w:val="000000" w:themeColor="text1"/>
          <w:sz w:val="24"/>
          <w:szCs w:val="24"/>
          <w:lang w:val="fr-FR"/>
        </w:rPr>
        <w:t>d’</w:t>
      </w:r>
      <w:r w:rsidRPr="003D1A75">
        <w:rPr>
          <w:color w:val="000000" w:themeColor="text1"/>
          <w:sz w:val="24"/>
          <w:szCs w:val="24"/>
          <w:lang w:val="fr-FR"/>
        </w:rPr>
        <w:t>idées scientifiques sous forme littéraire</w:t>
      </w:r>
      <w:r w:rsidR="00C10397" w:rsidRPr="003D1A75">
        <w:rPr>
          <w:color w:val="000000" w:themeColor="text1"/>
          <w:sz w:val="24"/>
          <w:szCs w:val="24"/>
          <w:lang w:val="fr-FR"/>
        </w:rPr>
        <w:t>,</w:t>
      </w:r>
      <w:r w:rsidRPr="003D1A75">
        <w:rPr>
          <w:color w:val="000000" w:themeColor="text1"/>
          <w:sz w:val="24"/>
          <w:szCs w:val="24"/>
          <w:lang w:val="fr-FR"/>
        </w:rPr>
        <w:t xml:space="preserve">  </w:t>
      </w:r>
    </w:p>
    <w:p w14:paraId="147E361E" w14:textId="26C152C9"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The use of </w:t>
      </w:r>
      <w:proofErr w:type="spellStart"/>
      <w:r w:rsidRPr="003D1A75">
        <w:rPr>
          <w:color w:val="000000" w:themeColor="text1"/>
          <w:sz w:val="24"/>
          <w:szCs w:val="24"/>
          <w:lang w:val="fr-FR"/>
        </w:rPr>
        <w:t>literary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form</w:t>
      </w:r>
      <w:proofErr w:type="spellEnd"/>
      <w:r w:rsidRPr="003D1A75">
        <w:rPr>
          <w:color w:val="000000" w:themeColor="text1"/>
          <w:sz w:val="24"/>
          <w:szCs w:val="24"/>
          <w:lang w:val="fr-FR"/>
        </w:rPr>
        <w:t xml:space="preserve"> in the </w:t>
      </w:r>
      <w:proofErr w:type="spellStart"/>
      <w:r w:rsidRPr="003D1A75">
        <w:rPr>
          <w:color w:val="000000" w:themeColor="text1"/>
          <w:sz w:val="24"/>
          <w:szCs w:val="24"/>
          <w:lang w:val="fr-FR"/>
        </w:rPr>
        <w:t>presentation</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philosophic</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ideas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widespread</w:t>
      </w:r>
      <w:proofErr w:type="spellEnd"/>
      <w:r w:rsidRPr="003D1A75">
        <w:rPr>
          <w:color w:val="000000" w:themeColor="text1"/>
          <w:sz w:val="24"/>
          <w:szCs w:val="24"/>
          <w:lang w:val="fr-FR"/>
        </w:rPr>
        <w:t xml:space="preserve"> in the 18th </w:t>
      </w:r>
      <w:proofErr w:type="spellStart"/>
      <w:r w:rsidRPr="003D1A75">
        <w:rPr>
          <w:color w:val="000000" w:themeColor="text1"/>
          <w:sz w:val="24"/>
          <w:szCs w:val="24"/>
          <w:lang w:val="fr-FR"/>
        </w:rPr>
        <w:t>century</w:t>
      </w:r>
      <w:proofErr w:type="spellEnd"/>
      <w:r w:rsidRPr="003D1A75">
        <w:rPr>
          <w:color w:val="000000" w:themeColor="text1"/>
          <w:sz w:val="24"/>
          <w:szCs w:val="24"/>
          <w:lang w:val="fr-FR"/>
        </w:rPr>
        <w:t xml:space="preserve"> and has, as far as moral instruction or </w:t>
      </w:r>
      <w:proofErr w:type="spellStart"/>
      <w:r w:rsidRPr="003D1A75">
        <w:rPr>
          <w:color w:val="000000" w:themeColor="text1"/>
          <w:sz w:val="24"/>
          <w:szCs w:val="24"/>
          <w:lang w:val="fr-FR"/>
        </w:rPr>
        <w:t>reflexion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concerned</w:t>
      </w:r>
      <w:proofErr w:type="spellEnd"/>
      <w:r w:rsidRPr="003D1A75">
        <w:rPr>
          <w:color w:val="000000" w:themeColor="text1"/>
          <w:sz w:val="24"/>
          <w:szCs w:val="24"/>
          <w:lang w:val="fr-FR"/>
        </w:rPr>
        <w:t xml:space="preserve">, a long tradition </w:t>
      </w:r>
      <w:proofErr w:type="spellStart"/>
      <w:r w:rsidRPr="003D1A75">
        <w:rPr>
          <w:color w:val="000000" w:themeColor="text1"/>
          <w:sz w:val="24"/>
          <w:szCs w:val="24"/>
          <w:lang w:val="fr-FR"/>
        </w:rPr>
        <w:t>going</w:t>
      </w:r>
      <w:proofErr w:type="spellEnd"/>
      <w:r w:rsidRPr="003D1A75">
        <w:rPr>
          <w:color w:val="000000" w:themeColor="text1"/>
          <w:sz w:val="24"/>
          <w:szCs w:val="24"/>
          <w:lang w:val="fr-FR"/>
        </w:rPr>
        <w:t xml:space="preserve"> back to </w:t>
      </w:r>
      <w:proofErr w:type="spellStart"/>
      <w:r w:rsidRPr="003D1A75">
        <w:rPr>
          <w:color w:val="000000" w:themeColor="text1"/>
          <w:sz w:val="24"/>
          <w:szCs w:val="24"/>
          <w:lang w:val="fr-FR"/>
        </w:rPr>
        <w:t>Classical</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Antiquity</w:t>
      </w:r>
      <w:proofErr w:type="spellEnd"/>
      <w:r w:rsidRPr="003D1A75">
        <w:rPr>
          <w:color w:val="000000" w:themeColor="text1"/>
          <w:sz w:val="24"/>
          <w:szCs w:val="24"/>
          <w:lang w:val="fr-FR"/>
        </w:rPr>
        <w:t xml:space="preserve">. The </w:t>
      </w:r>
      <w:proofErr w:type="spellStart"/>
      <w:r w:rsidRPr="003D1A75">
        <w:rPr>
          <w:color w:val="000000" w:themeColor="text1"/>
          <w:sz w:val="24"/>
          <w:szCs w:val="24"/>
          <w:lang w:val="fr-FR"/>
        </w:rPr>
        <w:t>literary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presentation</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scientific</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ideas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occurs</w:t>
      </w:r>
      <w:proofErr w:type="spellEnd"/>
      <w:r w:rsidRPr="003D1A75">
        <w:rPr>
          <w:color w:val="000000" w:themeColor="text1"/>
          <w:sz w:val="24"/>
          <w:szCs w:val="24"/>
          <w:lang w:val="fr-FR"/>
        </w:rPr>
        <w:t xml:space="preserve"> more </w:t>
      </w:r>
      <w:proofErr w:type="spellStart"/>
      <w:r w:rsidRPr="003D1A75">
        <w:rPr>
          <w:color w:val="000000" w:themeColor="text1"/>
          <w:sz w:val="24"/>
          <w:szCs w:val="24"/>
          <w:lang w:val="fr-FR"/>
        </w:rPr>
        <w:t>rarely</w:t>
      </w:r>
      <w:proofErr w:type="spellEnd"/>
      <w:r w:rsidRPr="003D1A75">
        <w:rPr>
          <w:color w:val="000000" w:themeColor="text1"/>
          <w:sz w:val="24"/>
          <w:szCs w:val="24"/>
          <w:lang w:val="fr-FR"/>
        </w:rPr>
        <w:t xml:space="preserve">. Diderot </w:t>
      </w:r>
      <w:proofErr w:type="spellStart"/>
      <w:r w:rsidRPr="003D1A75">
        <w:rPr>
          <w:color w:val="000000" w:themeColor="text1"/>
          <w:sz w:val="24"/>
          <w:szCs w:val="24"/>
          <w:lang w:val="fr-FR"/>
        </w:rPr>
        <w:t>had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however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three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models</w:t>
      </w:r>
      <w:proofErr w:type="spellEnd"/>
      <w:r w:rsidRPr="003D1A75">
        <w:rPr>
          <w:color w:val="000000" w:themeColor="text1"/>
          <w:sz w:val="24"/>
          <w:szCs w:val="24"/>
          <w:lang w:val="fr-FR"/>
        </w:rPr>
        <w:t xml:space="preserve"> in </w:t>
      </w:r>
      <w:proofErr w:type="spellStart"/>
      <w:r w:rsidRPr="003D1A75">
        <w:rPr>
          <w:color w:val="000000" w:themeColor="text1"/>
          <w:sz w:val="24"/>
          <w:szCs w:val="24"/>
          <w:lang w:val="fr-FR"/>
        </w:rPr>
        <w:t>recent</w:t>
      </w:r>
      <w:proofErr w:type="spellEnd"/>
      <w:r w:rsidRPr="003D1A75">
        <w:rPr>
          <w:color w:val="000000" w:themeColor="text1"/>
          <w:sz w:val="24"/>
          <w:szCs w:val="24"/>
          <w:lang w:val="fr-FR"/>
        </w:rPr>
        <w:t xml:space="preserve"> French </w:t>
      </w:r>
      <w:proofErr w:type="spellStart"/>
      <w:proofErr w:type="gramStart"/>
      <w:r w:rsidRPr="003D1A75">
        <w:rPr>
          <w:color w:val="000000" w:themeColor="text1"/>
          <w:sz w:val="24"/>
          <w:szCs w:val="24"/>
          <w:lang w:val="fr-FR"/>
        </w:rPr>
        <w:t>Literature</w:t>
      </w:r>
      <w:proofErr w:type="spellEnd"/>
      <w:r w:rsidRPr="003D1A75">
        <w:rPr>
          <w:color w:val="000000" w:themeColor="text1"/>
          <w:sz w:val="24"/>
          <w:szCs w:val="24"/>
          <w:lang w:val="fr-FR"/>
        </w:rPr>
        <w:t>:</w:t>
      </w:r>
      <w:proofErr w:type="gramEnd"/>
      <w:r w:rsidRPr="003D1A75">
        <w:rPr>
          <w:color w:val="000000" w:themeColor="text1"/>
          <w:sz w:val="24"/>
          <w:szCs w:val="24"/>
          <w:lang w:val="fr-FR"/>
        </w:rPr>
        <w:t xml:space="preserve"> Cyrano de </w:t>
      </w:r>
      <w:proofErr w:type="spellStart"/>
      <w:r w:rsidRPr="003D1A75">
        <w:rPr>
          <w:color w:val="000000" w:themeColor="text1"/>
          <w:sz w:val="24"/>
          <w:szCs w:val="24"/>
          <w:lang w:val="fr-FR"/>
        </w:rPr>
        <w:t>Bergera</w:t>
      </w:r>
      <w:r w:rsidR="001A5F2A" w:rsidRPr="003D1A75">
        <w:rPr>
          <w:color w:val="000000" w:themeColor="text1"/>
          <w:sz w:val="24"/>
          <w:szCs w:val="24"/>
          <w:lang w:val="fr-FR"/>
        </w:rPr>
        <w:t>c’</w:t>
      </w:r>
      <w:r w:rsidRPr="003D1A75">
        <w:rPr>
          <w:color w:val="000000" w:themeColor="text1"/>
          <w:sz w:val="24"/>
          <w:szCs w:val="24"/>
          <w:lang w:val="fr-FR"/>
        </w:rPr>
        <w:t>s</w:t>
      </w:r>
      <w:proofErr w:type="spellEnd"/>
      <w:r w:rsidRPr="003D1A75">
        <w:rPr>
          <w:color w:val="000000" w:themeColor="text1"/>
          <w:sz w:val="24"/>
          <w:szCs w:val="24"/>
          <w:lang w:val="fr-FR"/>
        </w:rPr>
        <w:t xml:space="preserve"> </w:t>
      </w:r>
      <w:r w:rsidRPr="003D1A75">
        <w:rPr>
          <w:i/>
          <w:iCs/>
          <w:color w:val="000000" w:themeColor="text1"/>
          <w:sz w:val="24"/>
          <w:szCs w:val="24"/>
          <w:lang w:val="fr-FR"/>
        </w:rPr>
        <w:t xml:space="preserve">Les </w:t>
      </w:r>
      <w:proofErr w:type="spellStart"/>
      <w:r w:rsidRPr="003D1A75">
        <w:rPr>
          <w:i/>
          <w:iCs/>
          <w:color w:val="000000" w:themeColor="text1"/>
          <w:sz w:val="24"/>
          <w:szCs w:val="24"/>
          <w:lang w:val="fr-FR"/>
        </w:rPr>
        <w:t>Etats</w:t>
      </w:r>
      <w:proofErr w:type="spellEnd"/>
      <w:r w:rsidRPr="003D1A75">
        <w:rPr>
          <w:i/>
          <w:iCs/>
          <w:color w:val="000000" w:themeColor="text1"/>
          <w:sz w:val="24"/>
          <w:szCs w:val="24"/>
          <w:lang w:val="fr-FR"/>
        </w:rPr>
        <w:t xml:space="preserve"> et empires de la lune</w:t>
      </w:r>
      <w:r w:rsidRPr="003D1A75">
        <w:rPr>
          <w:color w:val="000000" w:themeColor="text1"/>
          <w:sz w:val="24"/>
          <w:szCs w:val="24"/>
          <w:lang w:val="fr-FR"/>
        </w:rPr>
        <w:t xml:space="preserve">, </w:t>
      </w:r>
      <w:proofErr w:type="spellStart"/>
      <w:r w:rsidRPr="003D1A75">
        <w:rPr>
          <w:color w:val="000000" w:themeColor="text1"/>
          <w:sz w:val="24"/>
          <w:szCs w:val="24"/>
          <w:lang w:val="fr-FR"/>
        </w:rPr>
        <w:t>Fontenelle</w:t>
      </w:r>
      <w:r w:rsidR="00C10397" w:rsidRPr="003D1A75">
        <w:rPr>
          <w:color w:val="000000" w:themeColor="text1"/>
          <w:sz w:val="24"/>
          <w:szCs w:val="24"/>
          <w:lang w:val="fr-FR"/>
        </w:rPr>
        <w:t>’</w:t>
      </w:r>
      <w:r w:rsidRPr="003D1A75">
        <w:rPr>
          <w:color w:val="000000" w:themeColor="text1"/>
          <w:sz w:val="24"/>
          <w:szCs w:val="24"/>
          <w:lang w:val="fr-FR"/>
        </w:rPr>
        <w:t>s</w:t>
      </w:r>
      <w:proofErr w:type="spellEnd"/>
      <w:r w:rsidRPr="003D1A75">
        <w:rPr>
          <w:color w:val="000000" w:themeColor="text1"/>
          <w:sz w:val="24"/>
          <w:szCs w:val="24"/>
          <w:lang w:val="fr-FR"/>
        </w:rPr>
        <w:t xml:space="preserve"> </w:t>
      </w:r>
      <w:r w:rsidRPr="003D1A75">
        <w:rPr>
          <w:i/>
          <w:iCs/>
          <w:color w:val="000000" w:themeColor="text1"/>
          <w:sz w:val="24"/>
          <w:szCs w:val="24"/>
          <w:lang w:val="fr-FR"/>
        </w:rPr>
        <w:t>Entretiens sur la pluralités des mondes</w:t>
      </w:r>
      <w:r w:rsidRPr="003D1A75">
        <w:rPr>
          <w:color w:val="000000" w:themeColor="text1"/>
          <w:sz w:val="24"/>
          <w:szCs w:val="24"/>
          <w:lang w:val="fr-FR"/>
        </w:rPr>
        <w:t xml:space="preserve"> and </w:t>
      </w:r>
      <w:proofErr w:type="spellStart"/>
      <w:r w:rsidRPr="003D1A75">
        <w:rPr>
          <w:color w:val="000000" w:themeColor="text1"/>
          <w:sz w:val="24"/>
          <w:szCs w:val="24"/>
          <w:lang w:val="fr-FR"/>
        </w:rPr>
        <w:t>Voltaire's</w:t>
      </w:r>
      <w:proofErr w:type="spellEnd"/>
      <w:r w:rsidRPr="003D1A75">
        <w:rPr>
          <w:color w:val="000000" w:themeColor="text1"/>
          <w:sz w:val="24"/>
          <w:szCs w:val="24"/>
          <w:lang w:val="fr-FR"/>
        </w:rPr>
        <w:t xml:space="preserve"> </w:t>
      </w:r>
      <w:proofErr w:type="spellStart"/>
      <w:r w:rsidRPr="003D1A75">
        <w:rPr>
          <w:i/>
          <w:iCs/>
          <w:color w:val="000000" w:themeColor="text1"/>
          <w:sz w:val="24"/>
          <w:szCs w:val="24"/>
          <w:lang w:val="fr-FR"/>
        </w:rPr>
        <w:t>Micromégas</w:t>
      </w:r>
      <w:proofErr w:type="spellEnd"/>
      <w:r w:rsidRPr="003D1A75">
        <w:rPr>
          <w:color w:val="000000" w:themeColor="text1"/>
          <w:sz w:val="24"/>
          <w:szCs w:val="24"/>
          <w:lang w:val="fr-FR"/>
        </w:rPr>
        <w:t xml:space="preserve"> </w:t>
      </w:r>
      <w:r w:rsidR="0021168E" w:rsidRPr="003D1A75">
        <w:rPr>
          <w:color w:val="000000" w:themeColor="text1"/>
          <w:sz w:val="24"/>
          <w:szCs w:val="24"/>
          <w:lang w:val="fr-FR"/>
        </w:rPr>
        <w:t>[...]</w:t>
      </w:r>
      <w:r w:rsidRPr="003D1A75">
        <w:rPr>
          <w:color w:val="000000" w:themeColor="text1"/>
          <w:sz w:val="24"/>
          <w:szCs w:val="24"/>
          <w:lang w:val="fr-FR"/>
        </w:rPr>
        <w:t xml:space="preserve"> </w:t>
      </w:r>
      <w:r w:rsidRPr="003D1A75">
        <w:rPr>
          <w:color w:val="000000" w:themeColor="text1"/>
          <w:sz w:val="24"/>
          <w:szCs w:val="24"/>
          <w:u w:val="single"/>
          <w:lang w:val="fr-FR"/>
        </w:rPr>
        <w:t xml:space="preserve">the </w:t>
      </w:r>
      <w:proofErr w:type="spellStart"/>
      <w:r w:rsidRPr="003D1A75">
        <w:rPr>
          <w:color w:val="000000" w:themeColor="text1"/>
          <w:sz w:val="24"/>
          <w:szCs w:val="24"/>
          <w:u w:val="single"/>
          <w:lang w:val="fr-FR"/>
        </w:rPr>
        <w:t>form</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will</w:t>
      </w:r>
      <w:proofErr w:type="spellEnd"/>
      <w:r w:rsidRPr="003D1A75">
        <w:rPr>
          <w:color w:val="000000" w:themeColor="text1"/>
          <w:sz w:val="24"/>
          <w:szCs w:val="24"/>
          <w:u w:val="single"/>
          <w:lang w:val="fr-FR"/>
        </w:rPr>
        <w:t xml:space="preserve"> have an </w:t>
      </w:r>
      <w:proofErr w:type="spellStart"/>
      <w:r w:rsidRPr="003D1A75">
        <w:rPr>
          <w:color w:val="000000" w:themeColor="text1"/>
          <w:sz w:val="24"/>
          <w:szCs w:val="24"/>
          <w:u w:val="single"/>
          <w:lang w:val="fr-FR"/>
        </w:rPr>
        <w:t>effect</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upon</w:t>
      </w:r>
      <w:proofErr w:type="spellEnd"/>
      <w:r w:rsidRPr="003D1A75">
        <w:rPr>
          <w:color w:val="000000" w:themeColor="text1"/>
          <w:sz w:val="24"/>
          <w:szCs w:val="24"/>
          <w:u w:val="single"/>
          <w:lang w:val="fr-FR"/>
        </w:rPr>
        <w:t xml:space="preserve"> the </w:t>
      </w:r>
      <w:proofErr w:type="spellStart"/>
      <w:r w:rsidRPr="003D1A75">
        <w:rPr>
          <w:color w:val="000000" w:themeColor="text1"/>
          <w:sz w:val="24"/>
          <w:szCs w:val="24"/>
          <w:u w:val="single"/>
          <w:lang w:val="fr-FR"/>
        </w:rPr>
        <w:t>ideas</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which</w:t>
      </w:r>
      <w:proofErr w:type="spellEnd"/>
      <w:r w:rsidRPr="003D1A75">
        <w:rPr>
          <w:color w:val="000000" w:themeColor="text1"/>
          <w:sz w:val="24"/>
          <w:szCs w:val="24"/>
          <w:u w:val="single"/>
          <w:lang w:val="fr-FR"/>
        </w:rPr>
        <w:t xml:space="preserve"> are </w:t>
      </w:r>
      <w:proofErr w:type="spellStart"/>
      <w:r w:rsidRPr="003D1A75">
        <w:rPr>
          <w:color w:val="000000" w:themeColor="text1"/>
          <w:sz w:val="24"/>
          <w:szCs w:val="24"/>
          <w:u w:val="single"/>
          <w:lang w:val="fr-FR"/>
        </w:rPr>
        <w:t>presented</w:t>
      </w:r>
      <w:proofErr w:type="spellEnd"/>
      <w:r w:rsidRPr="003D1A75">
        <w:rPr>
          <w:color w:val="000000" w:themeColor="text1"/>
          <w:sz w:val="24"/>
          <w:szCs w:val="24"/>
          <w:lang w:val="fr-FR"/>
        </w:rPr>
        <w:t xml:space="preserve">, a </w:t>
      </w:r>
      <w:proofErr w:type="spellStart"/>
      <w:r w:rsidRPr="003D1A75">
        <w:rPr>
          <w:color w:val="000000" w:themeColor="text1"/>
          <w:sz w:val="24"/>
          <w:szCs w:val="24"/>
          <w:lang w:val="fr-FR"/>
        </w:rPr>
        <w:t>degree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which</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will</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vary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according</w:t>
      </w:r>
      <w:proofErr w:type="spellEnd"/>
      <w:r w:rsidRPr="003D1A75">
        <w:rPr>
          <w:color w:val="000000" w:themeColor="text1"/>
          <w:sz w:val="24"/>
          <w:szCs w:val="24"/>
          <w:lang w:val="fr-FR"/>
        </w:rPr>
        <w:t xml:space="preserve"> to the nature of the </w:t>
      </w:r>
      <w:proofErr w:type="spellStart"/>
      <w:r w:rsidRPr="003D1A75">
        <w:rPr>
          <w:color w:val="000000" w:themeColor="text1"/>
          <w:sz w:val="24"/>
          <w:szCs w:val="24"/>
          <w:lang w:val="fr-FR"/>
        </w:rPr>
        <w:t>ideas</w:t>
      </w:r>
      <w:proofErr w:type="spellEnd"/>
      <w:r w:rsidRPr="003D1A75">
        <w:rPr>
          <w:color w:val="000000" w:themeColor="text1"/>
          <w:sz w:val="24"/>
          <w:szCs w:val="24"/>
          <w:lang w:val="fr-FR"/>
        </w:rPr>
        <w:t xml:space="preserve">, the </w:t>
      </w:r>
      <w:proofErr w:type="spellStart"/>
      <w:r w:rsidRPr="003D1A75">
        <w:rPr>
          <w:color w:val="000000" w:themeColor="text1"/>
          <w:sz w:val="24"/>
          <w:szCs w:val="24"/>
          <w:lang w:val="fr-FR"/>
        </w:rPr>
        <w:t>character</w:t>
      </w:r>
      <w:proofErr w:type="spellEnd"/>
      <w:r w:rsidRPr="003D1A75">
        <w:rPr>
          <w:color w:val="000000" w:themeColor="text1"/>
          <w:sz w:val="24"/>
          <w:szCs w:val="24"/>
          <w:lang w:val="fr-FR"/>
        </w:rPr>
        <w:t xml:space="preserve"> of the </w:t>
      </w:r>
      <w:proofErr w:type="spellStart"/>
      <w:r w:rsidRPr="003D1A75">
        <w:rPr>
          <w:color w:val="000000" w:themeColor="text1"/>
          <w:sz w:val="24"/>
          <w:szCs w:val="24"/>
          <w:lang w:val="fr-FR"/>
        </w:rPr>
        <w:t>form</w:t>
      </w:r>
      <w:proofErr w:type="spellEnd"/>
      <w:r w:rsidRPr="003D1A75">
        <w:rPr>
          <w:color w:val="000000" w:themeColor="text1"/>
          <w:sz w:val="24"/>
          <w:szCs w:val="24"/>
          <w:lang w:val="fr-FR"/>
        </w:rPr>
        <w:t xml:space="preserve"> and the </w:t>
      </w:r>
      <w:proofErr w:type="spellStart"/>
      <w:r w:rsidRPr="003D1A75">
        <w:rPr>
          <w:color w:val="000000" w:themeColor="text1"/>
          <w:sz w:val="24"/>
          <w:szCs w:val="24"/>
          <w:lang w:val="fr-FR"/>
        </w:rPr>
        <w:t>purpose</w:t>
      </w:r>
      <w:proofErr w:type="spellEnd"/>
      <w:r w:rsidRPr="003D1A75">
        <w:rPr>
          <w:color w:val="000000" w:themeColor="text1"/>
          <w:sz w:val="24"/>
          <w:szCs w:val="24"/>
          <w:lang w:val="fr-FR"/>
        </w:rPr>
        <w:t xml:space="preserve"> of the </w:t>
      </w:r>
      <w:proofErr w:type="spellStart"/>
      <w:r w:rsidRPr="003D1A75">
        <w:rPr>
          <w:color w:val="000000" w:themeColor="text1"/>
          <w:sz w:val="24"/>
          <w:szCs w:val="24"/>
          <w:lang w:val="fr-FR"/>
        </w:rPr>
        <w:t>author</w:t>
      </w:r>
      <w:proofErr w:type="spellEnd"/>
      <w:r w:rsidRPr="003D1A75">
        <w:rPr>
          <w:color w:val="000000" w:themeColor="text1"/>
          <w:sz w:val="24"/>
          <w:szCs w:val="24"/>
          <w:lang w:val="fr-FR"/>
        </w:rPr>
        <w:t xml:space="preserve"> (</w:t>
      </w:r>
      <w:r w:rsidR="009F6AED" w:rsidRPr="003D1A75">
        <w:rPr>
          <w:color w:val="000000" w:themeColor="text1"/>
          <w:sz w:val="24"/>
          <w:szCs w:val="24"/>
          <w:lang w:val="fr-FR"/>
        </w:rPr>
        <w:t>J</w:t>
      </w:r>
      <w:r w:rsidRPr="003D1A75">
        <w:rPr>
          <w:color w:val="000000" w:themeColor="text1"/>
          <w:sz w:val="24"/>
          <w:szCs w:val="24"/>
          <w:lang w:val="fr-FR"/>
        </w:rPr>
        <w:t>e souligne)</w:t>
      </w:r>
      <w:r w:rsidR="00334B5C" w:rsidRPr="003D1A75">
        <w:rPr>
          <w:color w:val="000000" w:themeColor="text1"/>
          <w:sz w:val="24"/>
          <w:szCs w:val="24"/>
          <w:lang w:val="fr-FR"/>
        </w:rPr>
        <w:t>.</w:t>
      </w:r>
      <w:r w:rsidRPr="003D1A75">
        <w:rPr>
          <w:rStyle w:val="FootnoteReference"/>
          <w:color w:val="000000" w:themeColor="text1"/>
          <w:szCs w:val="16"/>
          <w:lang w:val="fr-FR"/>
        </w:rPr>
        <w:footnoteReference w:id="105"/>
      </w:r>
      <w:r w:rsidRPr="003D1A75">
        <w:rPr>
          <w:color w:val="000000" w:themeColor="text1"/>
          <w:sz w:val="24"/>
          <w:szCs w:val="24"/>
          <w:lang w:val="fr-FR"/>
        </w:rPr>
        <w:t xml:space="preserve"> </w:t>
      </w:r>
    </w:p>
    <w:p w14:paraId="48EEE162" w14:textId="202EBAB1"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La forme littéraire influe sur les idées scientifiques, écrit </w:t>
      </w:r>
      <w:proofErr w:type="spellStart"/>
      <w:r w:rsidRPr="003D1A75">
        <w:rPr>
          <w:color w:val="000000" w:themeColor="text1"/>
          <w:sz w:val="24"/>
          <w:szCs w:val="24"/>
          <w:lang w:val="fr-FR"/>
        </w:rPr>
        <w:t>Dieckmann</w:t>
      </w:r>
      <w:proofErr w:type="spellEnd"/>
      <w:r w:rsidRPr="003D1A75">
        <w:rPr>
          <w:color w:val="000000" w:themeColor="text1"/>
          <w:sz w:val="24"/>
          <w:szCs w:val="24"/>
          <w:lang w:val="fr-FR"/>
        </w:rPr>
        <w:t xml:space="preserve">. Il faudrait ajouter que parfois chez Diderot, le littéraire façonne le scientifique, le littéraire supplée aux insuffisances </w:t>
      </w:r>
      <w:r w:rsidR="00575898" w:rsidRPr="003D1A75">
        <w:rPr>
          <w:color w:val="000000" w:themeColor="text1"/>
          <w:sz w:val="24"/>
          <w:szCs w:val="24"/>
          <w:lang w:val="fr-FR"/>
        </w:rPr>
        <w:t>d’</w:t>
      </w:r>
      <w:r w:rsidRPr="003D1A75">
        <w:rPr>
          <w:color w:val="000000" w:themeColor="text1"/>
          <w:sz w:val="24"/>
          <w:szCs w:val="24"/>
          <w:lang w:val="fr-FR"/>
        </w:rPr>
        <w:t xml:space="preserve">un scientifique encore à ses balbutiements, peut-être même le littéraire est-il pour Diderot le support scientifique idéal, la </w:t>
      </w:r>
      <w:r w:rsidR="002A3993" w:rsidRPr="003D1A75">
        <w:rPr>
          <w:color w:val="000000" w:themeColor="text1"/>
          <w:sz w:val="24"/>
          <w:szCs w:val="24"/>
          <w:lang w:val="fr-FR"/>
        </w:rPr>
        <w:t>malléabilité</w:t>
      </w:r>
      <w:r w:rsidRPr="003D1A75">
        <w:rPr>
          <w:color w:val="000000" w:themeColor="text1"/>
          <w:sz w:val="24"/>
          <w:szCs w:val="24"/>
          <w:lang w:val="fr-FR"/>
        </w:rPr>
        <w:t xml:space="preserve"> de sa matière résistant mieux au temps </w:t>
      </w:r>
      <w:r w:rsidR="00575898" w:rsidRPr="003D1A75">
        <w:rPr>
          <w:color w:val="000000" w:themeColor="text1"/>
          <w:sz w:val="24"/>
          <w:szCs w:val="24"/>
          <w:lang w:val="fr-FR"/>
        </w:rPr>
        <w:t>qu’</w:t>
      </w:r>
      <w:r w:rsidRPr="003D1A75">
        <w:rPr>
          <w:color w:val="000000" w:themeColor="text1"/>
          <w:sz w:val="24"/>
          <w:szCs w:val="24"/>
          <w:lang w:val="fr-FR"/>
        </w:rPr>
        <w:t>une</w:t>
      </w:r>
      <w:r w:rsidR="00575898" w:rsidRPr="003D1A75">
        <w:rPr>
          <w:color w:val="000000" w:themeColor="text1"/>
          <w:sz w:val="24"/>
          <w:szCs w:val="24"/>
          <w:lang w:val="fr-FR"/>
        </w:rPr>
        <w:t xml:space="preserve"> “</w:t>
      </w:r>
      <w:r w:rsidRPr="003D1A75">
        <w:rPr>
          <w:color w:val="000000" w:themeColor="text1"/>
          <w:sz w:val="24"/>
          <w:szCs w:val="24"/>
          <w:lang w:val="fr-FR"/>
        </w:rPr>
        <w:t>vérité</w:t>
      </w:r>
      <w:r w:rsidR="00575898" w:rsidRPr="003D1A75">
        <w:rPr>
          <w:color w:val="000000" w:themeColor="text1"/>
          <w:sz w:val="24"/>
          <w:szCs w:val="24"/>
          <w:lang w:val="fr-FR"/>
        </w:rPr>
        <w:t>” d’</w:t>
      </w:r>
      <w:r w:rsidRPr="003D1A75">
        <w:rPr>
          <w:color w:val="000000" w:themeColor="text1"/>
          <w:sz w:val="24"/>
          <w:szCs w:val="24"/>
          <w:lang w:val="fr-FR"/>
        </w:rPr>
        <w:t xml:space="preserve">un jour qui peut se trouver être fausse le lendemain. </w:t>
      </w:r>
    </w:p>
    <w:p w14:paraId="1B6B15AD" w14:textId="3CEB4947" w:rsidR="00C10397"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 xml:space="preserve">objet de ce deuxième chapitre est de préciser la nature des transactions entre le biologique et le poétique, ce que nous ferons à propos </w:t>
      </w:r>
      <w:r w:rsidR="00575898" w:rsidRPr="003D1A75">
        <w:rPr>
          <w:color w:val="000000" w:themeColor="text1"/>
          <w:sz w:val="24"/>
          <w:szCs w:val="24"/>
          <w:lang w:val="fr-FR"/>
        </w:rPr>
        <w:t>d’</w:t>
      </w:r>
      <w:r w:rsidRPr="003D1A75">
        <w:rPr>
          <w:color w:val="000000" w:themeColor="text1"/>
          <w:sz w:val="24"/>
          <w:szCs w:val="24"/>
          <w:lang w:val="fr-FR"/>
        </w:rPr>
        <w:t>une question scientifique précise, la question du transformisme,</w:t>
      </w:r>
      <w:r w:rsidRPr="003D1A75">
        <w:rPr>
          <w:rStyle w:val="FootnoteReference"/>
          <w:color w:val="000000" w:themeColor="text1"/>
          <w:szCs w:val="16"/>
          <w:lang w:val="fr-FR"/>
        </w:rPr>
        <w:footnoteReference w:id="106"/>
      </w:r>
      <w:r w:rsidRPr="003D1A75">
        <w:rPr>
          <w:color w:val="000000" w:themeColor="text1"/>
          <w:sz w:val="24"/>
          <w:szCs w:val="24"/>
          <w:lang w:val="fr-FR"/>
        </w:rPr>
        <w:t xml:space="preserve"> que nous examinerons par le biais de deux monstres du </w:t>
      </w:r>
      <w:r w:rsidRPr="003D1A75">
        <w:rPr>
          <w:i/>
          <w:color w:val="000000" w:themeColor="text1"/>
          <w:sz w:val="24"/>
          <w:szCs w:val="24"/>
          <w:lang w:val="fr-FR"/>
        </w:rPr>
        <w:t>Rêve</w:t>
      </w:r>
      <w:r w:rsidRPr="003D1A75">
        <w:rPr>
          <w:color w:val="000000" w:themeColor="text1"/>
          <w:sz w:val="24"/>
          <w:szCs w:val="24"/>
          <w:lang w:val="fr-FR"/>
        </w:rPr>
        <w:t xml:space="preserve">, le lapon et le manchot. Ces derniers amènent les questions </w:t>
      </w:r>
      <w:proofErr w:type="gramStart"/>
      <w:r w:rsidRPr="003D1A75">
        <w:rPr>
          <w:color w:val="000000" w:themeColor="text1"/>
          <w:sz w:val="24"/>
          <w:szCs w:val="24"/>
          <w:lang w:val="fr-FR"/>
        </w:rPr>
        <w:t>suivantes:</w:t>
      </w:r>
      <w:proofErr w:type="gramEnd"/>
      <w:r w:rsidRPr="003D1A75">
        <w:rPr>
          <w:color w:val="000000" w:themeColor="text1"/>
          <w:sz w:val="24"/>
          <w:szCs w:val="24"/>
          <w:lang w:val="fr-FR"/>
        </w:rPr>
        <w:t xml:space="preserve"> </w:t>
      </w:r>
      <w:r w:rsidR="00C10397" w:rsidRPr="003D1A75">
        <w:rPr>
          <w:color w:val="000000" w:themeColor="text1"/>
          <w:sz w:val="24"/>
          <w:szCs w:val="24"/>
          <w:lang w:val="fr-FR"/>
        </w:rPr>
        <w:t>S</w:t>
      </w:r>
      <w:r w:rsidRPr="003D1A75">
        <w:rPr>
          <w:color w:val="000000" w:themeColor="text1"/>
          <w:sz w:val="24"/>
          <w:szCs w:val="24"/>
          <w:lang w:val="fr-FR"/>
        </w:rPr>
        <w:t xml:space="preserve">ont-ils réellement des monstres </w:t>
      </w:r>
      <w:r w:rsidR="00BF0EA7" w:rsidRPr="003D1A75">
        <w:rPr>
          <w:color w:val="000000" w:themeColor="text1"/>
          <w:sz w:val="24"/>
          <w:szCs w:val="24"/>
          <w:lang w:val="fr-FR"/>
        </w:rPr>
        <w:t>anatomique</w:t>
      </w:r>
      <w:r w:rsidRPr="003D1A75">
        <w:rPr>
          <w:color w:val="000000" w:themeColor="text1"/>
          <w:sz w:val="24"/>
          <w:szCs w:val="24"/>
          <w:lang w:val="fr-FR"/>
        </w:rPr>
        <w:t>s ou sont-ils seulement présentés comme tels</w:t>
      </w:r>
      <w:r w:rsidR="001A5F2A" w:rsidRPr="003D1A75">
        <w:rPr>
          <w:color w:val="000000" w:themeColor="text1"/>
          <w:sz w:val="24"/>
          <w:szCs w:val="24"/>
          <w:lang w:val="fr-FR"/>
        </w:rPr>
        <w:t>—</w:t>
      </w:r>
      <w:r w:rsidRPr="003D1A75">
        <w:rPr>
          <w:color w:val="000000" w:themeColor="text1"/>
          <w:sz w:val="24"/>
          <w:szCs w:val="24"/>
          <w:lang w:val="fr-FR"/>
        </w:rPr>
        <w:t xml:space="preserve">et sont de ce fait essentiellement des monstres textuels? Et si tel est le cas, dans quelle mesure contribuent-ils à </w:t>
      </w:r>
      <w:r w:rsidR="00575898" w:rsidRPr="003D1A75">
        <w:rPr>
          <w:color w:val="000000" w:themeColor="text1"/>
          <w:sz w:val="24"/>
          <w:szCs w:val="24"/>
          <w:lang w:val="fr-FR"/>
        </w:rPr>
        <w:t>l’</w:t>
      </w:r>
      <w:r w:rsidRPr="003D1A75">
        <w:rPr>
          <w:color w:val="000000" w:themeColor="text1"/>
          <w:sz w:val="24"/>
          <w:szCs w:val="24"/>
          <w:lang w:val="fr-FR"/>
        </w:rPr>
        <w:t xml:space="preserve">élaboration </w:t>
      </w:r>
      <w:r w:rsidR="00575898" w:rsidRPr="003D1A75">
        <w:rPr>
          <w:color w:val="000000" w:themeColor="text1"/>
          <w:sz w:val="24"/>
          <w:szCs w:val="24"/>
          <w:lang w:val="fr-FR"/>
        </w:rPr>
        <w:t>d’</w:t>
      </w:r>
      <w:r w:rsidRPr="003D1A75">
        <w:rPr>
          <w:color w:val="000000" w:themeColor="text1"/>
          <w:sz w:val="24"/>
          <w:szCs w:val="24"/>
          <w:lang w:val="fr-FR"/>
        </w:rPr>
        <w:t xml:space="preserve">un discours </w:t>
      </w:r>
      <w:proofErr w:type="gramStart"/>
      <w:r w:rsidRPr="003D1A75">
        <w:rPr>
          <w:color w:val="000000" w:themeColor="text1"/>
          <w:sz w:val="24"/>
          <w:szCs w:val="24"/>
          <w:lang w:val="fr-FR"/>
        </w:rPr>
        <w:t>scientifique?</w:t>
      </w:r>
      <w:proofErr w:type="gramEnd"/>
      <w:r w:rsidRPr="003D1A75">
        <w:rPr>
          <w:color w:val="000000" w:themeColor="text1"/>
          <w:sz w:val="24"/>
          <w:szCs w:val="24"/>
          <w:lang w:val="fr-FR"/>
        </w:rPr>
        <w:t xml:space="preserve"> </w:t>
      </w:r>
    </w:p>
    <w:p w14:paraId="2C427A04" w14:textId="0D4FA30E" w:rsidR="00B61AA8" w:rsidRPr="003D1A75" w:rsidRDefault="00B61AA8" w:rsidP="00195229">
      <w:pPr>
        <w:rPr>
          <w:color w:val="000000" w:themeColor="text1"/>
          <w:sz w:val="24"/>
          <w:szCs w:val="24"/>
          <w:lang w:val="fr-FR"/>
        </w:rPr>
      </w:pPr>
    </w:p>
    <w:p w14:paraId="600760EB" w14:textId="77777777" w:rsidR="00C237EF" w:rsidRPr="003D1A75" w:rsidRDefault="00B268D3" w:rsidP="00C237EF">
      <w:pPr>
        <w:rPr>
          <w:b/>
          <w:bCs/>
          <w:color w:val="000000" w:themeColor="text1"/>
          <w:sz w:val="24"/>
          <w:szCs w:val="24"/>
          <w:lang w:val="fr-FR"/>
        </w:rPr>
      </w:pPr>
      <w:r w:rsidRPr="003D1A75">
        <w:rPr>
          <w:b/>
          <w:bCs/>
          <w:color w:val="000000" w:themeColor="text1"/>
          <w:sz w:val="24"/>
          <w:szCs w:val="24"/>
          <w:lang w:val="fr-FR"/>
        </w:rPr>
        <w:t xml:space="preserve">2.1 </w:t>
      </w:r>
      <w:r w:rsidR="00FF5B52" w:rsidRPr="003D1A75">
        <w:rPr>
          <w:b/>
          <w:bCs/>
          <w:color w:val="000000" w:themeColor="text1"/>
          <w:sz w:val="24"/>
          <w:szCs w:val="24"/>
          <w:lang w:val="fr-FR"/>
        </w:rPr>
        <w:t xml:space="preserve">Le Transformisme de </w:t>
      </w:r>
      <w:r w:rsidRPr="003D1A75">
        <w:rPr>
          <w:b/>
          <w:bCs/>
          <w:color w:val="000000" w:themeColor="text1"/>
          <w:sz w:val="24"/>
          <w:szCs w:val="24"/>
          <w:lang w:val="fr-FR"/>
        </w:rPr>
        <w:t xml:space="preserve">Maupertuis et de </w:t>
      </w:r>
      <w:r w:rsidR="00FF5B52" w:rsidRPr="003D1A75">
        <w:rPr>
          <w:b/>
          <w:bCs/>
          <w:color w:val="000000" w:themeColor="text1"/>
          <w:sz w:val="24"/>
          <w:szCs w:val="24"/>
          <w:lang w:val="fr-FR"/>
        </w:rPr>
        <w:t>Diderot</w:t>
      </w:r>
    </w:p>
    <w:p w14:paraId="37E78395" w14:textId="0F94F1A8" w:rsidR="00FF5B52" w:rsidRPr="003D1A75" w:rsidRDefault="006911C7" w:rsidP="00C237EF">
      <w:pPr>
        <w:ind w:firstLine="720"/>
        <w:rPr>
          <w:b/>
          <w:bCs/>
          <w:color w:val="000000" w:themeColor="text1"/>
          <w:sz w:val="24"/>
          <w:szCs w:val="24"/>
          <w:lang w:val="fr-FR"/>
        </w:rPr>
      </w:pPr>
      <w:r w:rsidRPr="003D1A75">
        <w:rPr>
          <w:color w:val="000000" w:themeColor="text1"/>
          <w:sz w:val="24"/>
          <w:szCs w:val="24"/>
          <w:lang w:val="fr-FR"/>
        </w:rPr>
        <w:lastRenderedPageBreak/>
        <w:t xml:space="preserve">La </w:t>
      </w:r>
      <w:r w:rsidR="00FF5B52" w:rsidRPr="003D1A75">
        <w:rPr>
          <w:color w:val="000000" w:themeColor="text1"/>
          <w:sz w:val="24"/>
          <w:szCs w:val="24"/>
          <w:lang w:val="fr-FR"/>
        </w:rPr>
        <w:t>théorie du transformisme</w:t>
      </w:r>
      <w:r w:rsidRPr="003D1A75">
        <w:rPr>
          <w:rStyle w:val="FootnoteReference"/>
          <w:color w:val="000000" w:themeColor="text1"/>
          <w:szCs w:val="16"/>
          <w:lang w:val="fr-FR"/>
        </w:rPr>
        <w:footnoteReference w:id="107"/>
      </w:r>
      <w:r w:rsidR="00FF5B52" w:rsidRPr="003D1A75">
        <w:rPr>
          <w:color w:val="000000" w:themeColor="text1"/>
          <w:sz w:val="24"/>
          <w:szCs w:val="24"/>
          <w:lang w:val="fr-FR"/>
        </w:rPr>
        <w:t xml:space="preserve"> chez Diderot</w:t>
      </w:r>
      <w:r w:rsidRPr="003D1A75">
        <w:rPr>
          <w:color w:val="000000" w:themeColor="text1"/>
          <w:sz w:val="24"/>
          <w:szCs w:val="24"/>
          <w:lang w:val="fr-FR"/>
        </w:rPr>
        <w:t xml:space="preserve"> apparaît </w:t>
      </w:r>
      <w:r w:rsidR="00FF5B52" w:rsidRPr="003D1A75">
        <w:rPr>
          <w:color w:val="000000" w:themeColor="text1"/>
          <w:sz w:val="24"/>
          <w:szCs w:val="24"/>
          <w:lang w:val="fr-FR"/>
        </w:rPr>
        <w:t xml:space="preserve">dans les </w:t>
      </w:r>
      <w:r w:rsidR="00FF5B52" w:rsidRPr="003D1A75">
        <w:rPr>
          <w:i/>
          <w:color w:val="000000" w:themeColor="text1"/>
          <w:sz w:val="24"/>
          <w:szCs w:val="24"/>
          <w:lang w:val="fr-FR"/>
        </w:rPr>
        <w:t>Pensées sur l’interprétation de la nature</w:t>
      </w:r>
      <w:r w:rsidRPr="003D1A75">
        <w:rPr>
          <w:color w:val="000000" w:themeColor="text1"/>
          <w:sz w:val="24"/>
          <w:szCs w:val="24"/>
          <w:lang w:val="fr-FR"/>
        </w:rPr>
        <w:t xml:space="preserve"> (1754),</w:t>
      </w:r>
      <w:r w:rsidR="00FF5B52" w:rsidRPr="003D1A75">
        <w:rPr>
          <w:color w:val="000000" w:themeColor="text1"/>
          <w:sz w:val="24"/>
          <w:szCs w:val="24"/>
          <w:lang w:val="fr-FR"/>
        </w:rPr>
        <w:t xml:space="preserve"> écrit en réponse au </w:t>
      </w:r>
      <w:r w:rsidR="00FF5B52" w:rsidRPr="003D1A75">
        <w:rPr>
          <w:i/>
          <w:color w:val="000000" w:themeColor="text1"/>
          <w:sz w:val="24"/>
          <w:szCs w:val="24"/>
          <w:lang w:val="fr-FR"/>
        </w:rPr>
        <w:t>Système de la nature</w:t>
      </w:r>
      <w:r w:rsidR="00FF5B52" w:rsidRPr="003D1A75">
        <w:rPr>
          <w:color w:val="000000" w:themeColor="text1"/>
          <w:sz w:val="24"/>
          <w:szCs w:val="24"/>
          <w:lang w:val="fr-FR"/>
        </w:rPr>
        <w:t xml:space="preserve"> de Maupertuis (1751).</w:t>
      </w:r>
      <w:r w:rsidR="00FF5B52" w:rsidRPr="003D1A75">
        <w:rPr>
          <w:rStyle w:val="FootnoteReference"/>
          <w:color w:val="000000" w:themeColor="text1"/>
          <w:sz w:val="18"/>
          <w:szCs w:val="18"/>
          <w:lang w:val="fr-FR"/>
        </w:rPr>
        <w:footnoteReference w:id="108"/>
      </w:r>
      <w:r w:rsidR="00FF5B52" w:rsidRPr="003D1A75">
        <w:rPr>
          <w:color w:val="000000" w:themeColor="text1"/>
          <w:sz w:val="24"/>
          <w:szCs w:val="24"/>
          <w:lang w:val="fr-FR"/>
        </w:rPr>
        <w:t xml:space="preserve"> Comparons les deux textes. On trouve chez </w:t>
      </w:r>
      <w:proofErr w:type="gramStart"/>
      <w:r w:rsidR="00FF5B52" w:rsidRPr="003D1A75">
        <w:rPr>
          <w:color w:val="000000" w:themeColor="text1"/>
          <w:sz w:val="24"/>
          <w:szCs w:val="24"/>
          <w:lang w:val="fr-FR"/>
        </w:rPr>
        <w:t>Maupertuis:</w:t>
      </w:r>
      <w:proofErr w:type="gramEnd"/>
    </w:p>
    <w:p w14:paraId="47AFAEF0"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 xml:space="preserve">Il peut au contraire y avoir des arrangements si tenaces, que dès la première génération ils l’emportent sur tous les arrangements précédents, et en effacent l’habitude. </w:t>
      </w:r>
      <w:r w:rsidRPr="003D1A75">
        <w:rPr>
          <w:color w:val="000000" w:themeColor="text1"/>
          <w:sz w:val="24"/>
          <w:szCs w:val="24"/>
          <w:u w:val="single"/>
          <w:lang w:val="fr-FR"/>
        </w:rPr>
        <w:t xml:space="preserve">Ne pourrait-on pas expliquer </w:t>
      </w:r>
      <w:proofErr w:type="spellStart"/>
      <w:r w:rsidRPr="003D1A75">
        <w:rPr>
          <w:color w:val="000000" w:themeColor="text1"/>
          <w:sz w:val="24"/>
          <w:szCs w:val="24"/>
          <w:u w:val="single"/>
          <w:lang w:val="fr-FR"/>
        </w:rPr>
        <w:t>par là</w:t>
      </w:r>
      <w:proofErr w:type="spellEnd"/>
      <w:r w:rsidRPr="003D1A75">
        <w:rPr>
          <w:color w:val="000000" w:themeColor="text1"/>
          <w:sz w:val="24"/>
          <w:szCs w:val="24"/>
          <w:u w:val="single"/>
          <w:lang w:val="fr-FR"/>
        </w:rPr>
        <w:t xml:space="preserve"> comment de deux seuls individus la multiplication des espèces les plus dissemblables aurait pu </w:t>
      </w:r>
      <w:proofErr w:type="gramStart"/>
      <w:r w:rsidRPr="003D1A75">
        <w:rPr>
          <w:color w:val="000000" w:themeColor="text1"/>
          <w:sz w:val="24"/>
          <w:szCs w:val="24"/>
          <w:u w:val="single"/>
          <w:lang w:val="fr-FR"/>
        </w:rPr>
        <w:t>s’ensuivre</w:t>
      </w:r>
      <w:r w:rsidRPr="003D1A75">
        <w:rPr>
          <w:color w:val="000000" w:themeColor="text1"/>
          <w:sz w:val="24"/>
          <w:szCs w:val="24"/>
          <w:lang w:val="fr-FR"/>
        </w:rPr>
        <w:t>?</w:t>
      </w:r>
      <w:proofErr w:type="gramEnd"/>
      <w:r w:rsidRPr="003D1A75">
        <w:rPr>
          <w:color w:val="000000" w:themeColor="text1"/>
          <w:sz w:val="24"/>
          <w:szCs w:val="24"/>
          <w:lang w:val="fr-FR"/>
        </w:rPr>
        <w:t xml:space="preserve"> Elles n’auraient dû leur première origine qu’à quelques productions fortuites, dans lesquelles les parties élémentaires n’auraient pas retenu l’ordre qu’elles tenaient dans les animaux pères et mères: chaque degré </w:t>
      </w:r>
      <w:r w:rsidRPr="003D1A75">
        <w:rPr>
          <w:color w:val="000000" w:themeColor="text1"/>
          <w:sz w:val="24"/>
          <w:szCs w:val="24"/>
          <w:u w:val="single"/>
          <w:lang w:val="fr-FR"/>
        </w:rPr>
        <w:t>d’erreur</w:t>
      </w:r>
      <w:r w:rsidRPr="003D1A75">
        <w:rPr>
          <w:color w:val="000000" w:themeColor="text1"/>
          <w:sz w:val="24"/>
          <w:szCs w:val="24"/>
          <w:lang w:val="fr-FR"/>
        </w:rPr>
        <w:t xml:space="preserve"> aurait fait une nouvelle espèce: et à force </w:t>
      </w:r>
      <w:r w:rsidRPr="003D1A75">
        <w:rPr>
          <w:color w:val="000000" w:themeColor="text1"/>
          <w:sz w:val="24"/>
          <w:szCs w:val="24"/>
          <w:u w:val="single"/>
          <w:lang w:val="fr-FR"/>
        </w:rPr>
        <w:t>d’écarts répétés</w:t>
      </w:r>
      <w:r w:rsidRPr="003D1A75">
        <w:rPr>
          <w:color w:val="000000" w:themeColor="text1"/>
          <w:sz w:val="24"/>
          <w:szCs w:val="24"/>
          <w:lang w:val="fr-FR"/>
        </w:rPr>
        <w:t xml:space="preserve"> serait venue la diversité infinie des animaux que nous voyons aujourd’hui; qui s’accroîtra peut-être encore avec le temps, mais à laquelle peut-être la suite des siècles n’apporte que des accroissements imperceptibles.</w:t>
      </w:r>
      <w:r w:rsidRPr="003D1A75">
        <w:rPr>
          <w:rStyle w:val="FootnoteReference"/>
          <w:color w:val="000000" w:themeColor="text1"/>
          <w:szCs w:val="16"/>
          <w:lang w:val="fr-FR"/>
        </w:rPr>
        <w:footnoteReference w:id="109"/>
      </w:r>
      <w:r w:rsidRPr="003D1A75">
        <w:rPr>
          <w:color w:val="000000" w:themeColor="text1"/>
          <w:sz w:val="24"/>
          <w:szCs w:val="24"/>
          <w:lang w:val="fr-FR"/>
        </w:rPr>
        <w:t xml:space="preserve">  </w:t>
      </w:r>
    </w:p>
    <w:p w14:paraId="39D715CA" w14:textId="77777777" w:rsidR="00FF5B52" w:rsidRPr="003D1A75" w:rsidRDefault="00FF5B52" w:rsidP="00FF5B52">
      <w:pPr>
        <w:rPr>
          <w:color w:val="000000" w:themeColor="text1"/>
          <w:sz w:val="24"/>
          <w:szCs w:val="24"/>
          <w:lang w:val="fr-FR"/>
        </w:rPr>
      </w:pPr>
      <w:r w:rsidRPr="003D1A75">
        <w:rPr>
          <w:color w:val="000000" w:themeColor="text1"/>
          <w:sz w:val="24"/>
          <w:szCs w:val="24"/>
          <w:lang w:val="fr-FR"/>
        </w:rPr>
        <w:t xml:space="preserve">Et chez </w:t>
      </w:r>
      <w:proofErr w:type="gramStart"/>
      <w:r w:rsidRPr="003D1A75">
        <w:rPr>
          <w:color w:val="000000" w:themeColor="text1"/>
          <w:sz w:val="24"/>
          <w:szCs w:val="24"/>
          <w:lang w:val="fr-FR"/>
        </w:rPr>
        <w:t>Diderot:</w:t>
      </w:r>
      <w:proofErr w:type="gramEnd"/>
    </w:p>
    <w:p w14:paraId="0B6BAFBE"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 xml:space="preserve">Il semble que </w:t>
      </w:r>
      <w:r w:rsidRPr="003D1A75">
        <w:rPr>
          <w:color w:val="000000" w:themeColor="text1"/>
          <w:sz w:val="24"/>
          <w:szCs w:val="24"/>
          <w:u w:val="single"/>
          <w:lang w:val="fr-FR"/>
        </w:rPr>
        <w:t>la nature se soit plu</w:t>
      </w:r>
      <w:r w:rsidRPr="003D1A75">
        <w:rPr>
          <w:color w:val="000000" w:themeColor="text1"/>
          <w:sz w:val="24"/>
          <w:szCs w:val="24"/>
          <w:lang w:val="fr-FR"/>
        </w:rPr>
        <w:t xml:space="preserve"> à varier le même mécanisme d’une infinité de manières différentes. Elle n’abandonne un genre de productions qu’après en avoir multiplié les individus sous toutes les faces possibles. Quand on considère le règne animal, et qu’on s’aperçoit que parmi les quadrupèdes, il n’y en a pas un qui n’ait les fonctions et les parties, surtout intérieures, entièrement semblables à un autre quadrupède, ne croirait-on pas volontiers qu’il n’y a jamais eu qu’</w:t>
      </w:r>
      <w:r w:rsidRPr="003D1A75">
        <w:rPr>
          <w:color w:val="000000" w:themeColor="text1"/>
          <w:sz w:val="24"/>
          <w:szCs w:val="24"/>
          <w:u w:val="single"/>
          <w:lang w:val="fr-FR"/>
        </w:rPr>
        <w:t>un premier animal prototype de tous les animaux</w:t>
      </w:r>
      <w:r w:rsidRPr="003D1A75">
        <w:rPr>
          <w:color w:val="000000" w:themeColor="text1"/>
          <w:sz w:val="24"/>
          <w:szCs w:val="24"/>
          <w:lang w:val="fr-FR"/>
        </w:rPr>
        <w:t xml:space="preserve"> dont </w:t>
      </w:r>
      <w:r w:rsidRPr="003D1A75">
        <w:rPr>
          <w:color w:val="000000" w:themeColor="text1"/>
          <w:sz w:val="24"/>
          <w:szCs w:val="24"/>
          <w:u w:val="single"/>
          <w:lang w:val="fr-FR"/>
        </w:rPr>
        <w:t>la nature</w:t>
      </w:r>
      <w:r w:rsidRPr="003D1A75">
        <w:rPr>
          <w:color w:val="000000" w:themeColor="text1"/>
          <w:sz w:val="24"/>
          <w:szCs w:val="24"/>
          <w:lang w:val="fr-FR"/>
        </w:rPr>
        <w:t xml:space="preserve"> n’a fait qu’allonger, raccourcir, transformer, multiplier, oblitérer certains </w:t>
      </w:r>
      <w:proofErr w:type="gramStart"/>
      <w:r w:rsidRPr="003D1A75">
        <w:rPr>
          <w:color w:val="000000" w:themeColor="text1"/>
          <w:sz w:val="24"/>
          <w:szCs w:val="24"/>
          <w:lang w:val="fr-FR"/>
        </w:rPr>
        <w:t>organes?</w:t>
      </w:r>
      <w:proofErr w:type="gramEnd"/>
      <w:r w:rsidRPr="003D1A75">
        <w:rPr>
          <w:rStyle w:val="FootnoteReference"/>
          <w:color w:val="000000" w:themeColor="text1"/>
          <w:szCs w:val="16"/>
          <w:lang w:val="fr-FR"/>
        </w:rPr>
        <w:footnoteReference w:id="110"/>
      </w:r>
    </w:p>
    <w:p w14:paraId="3D41B8D5" w14:textId="77777777" w:rsidR="00FF5B52" w:rsidRPr="003D1A75" w:rsidRDefault="00FF5B52" w:rsidP="00FF5B52">
      <w:pPr>
        <w:rPr>
          <w:color w:val="000000" w:themeColor="text1"/>
          <w:sz w:val="24"/>
          <w:szCs w:val="24"/>
          <w:lang w:val="fr-FR"/>
        </w:rPr>
      </w:pPr>
      <w:r w:rsidRPr="003D1A75">
        <w:rPr>
          <w:color w:val="000000" w:themeColor="text1"/>
          <w:sz w:val="24"/>
          <w:szCs w:val="24"/>
          <w:lang w:val="fr-FR"/>
        </w:rPr>
        <w:t xml:space="preserve">Pour Maupertuis, la monstruosité est le principe même de la diversification des espèces. En tant que “degré d’erreur” et d’“écarts répétés,” elle produit l’écart selon un principe similaire à celui de la mutation génétique. Que “deux seuls individus” auraient pu suffire à produire toutes les espèces écarte l’idée d’une création originelle de toutes les espèces à un moment donné précis. Que les individus soient deux indique d’autre part une génération sexuée dont le produit subit une transformation survenant par erreur. </w:t>
      </w:r>
    </w:p>
    <w:p w14:paraId="1D5C8EAF" w14:textId="77777777" w:rsidR="00FF5B52" w:rsidRPr="003D1A75" w:rsidRDefault="00FF5B52" w:rsidP="00FF5B52">
      <w:pPr>
        <w:ind w:firstLine="720"/>
        <w:rPr>
          <w:color w:val="000000" w:themeColor="text1"/>
          <w:sz w:val="24"/>
          <w:szCs w:val="24"/>
          <w:lang w:val="fr-FR"/>
        </w:rPr>
      </w:pPr>
      <w:r w:rsidRPr="003D1A75">
        <w:rPr>
          <w:color w:val="000000" w:themeColor="text1"/>
          <w:sz w:val="24"/>
          <w:szCs w:val="24"/>
          <w:lang w:val="fr-FR"/>
        </w:rPr>
        <w:t>Le premier animal chez Diderot par contre s’écarte de cette thèse sexuelle et donne tout pouvoir à la nature.</w:t>
      </w:r>
      <w:r w:rsidRPr="003D1A75">
        <w:rPr>
          <w:rStyle w:val="FootnoteReference"/>
          <w:color w:val="000000" w:themeColor="text1"/>
          <w:szCs w:val="16"/>
          <w:lang w:val="fr-FR"/>
        </w:rPr>
        <w:footnoteReference w:id="111"/>
      </w:r>
      <w:r w:rsidRPr="003D1A75">
        <w:rPr>
          <w:color w:val="000000" w:themeColor="text1"/>
          <w:sz w:val="24"/>
          <w:szCs w:val="24"/>
          <w:lang w:val="fr-FR"/>
        </w:rPr>
        <w:t xml:space="preserve"> “Il semble que la nature </w:t>
      </w:r>
      <w:r w:rsidRPr="003D1A75">
        <w:rPr>
          <w:color w:val="000000" w:themeColor="text1"/>
          <w:sz w:val="24"/>
          <w:szCs w:val="24"/>
          <w:u w:val="single"/>
          <w:lang w:val="fr-FR"/>
        </w:rPr>
        <w:t>se soit plu,</w:t>
      </w:r>
      <w:r w:rsidRPr="003D1A75">
        <w:rPr>
          <w:color w:val="000000" w:themeColor="text1"/>
          <w:sz w:val="24"/>
          <w:szCs w:val="24"/>
          <w:lang w:val="fr-FR"/>
        </w:rPr>
        <w:t>” indique qu’il s’agit d’une nature personnifiée qui éprouve des sentiments, et lorsqu’il écrit que “</w:t>
      </w:r>
      <w:r w:rsidRPr="003D1A75">
        <w:rPr>
          <w:color w:val="000000" w:themeColor="text1"/>
          <w:sz w:val="24"/>
          <w:szCs w:val="24"/>
          <w:u w:val="single"/>
          <w:lang w:val="fr-FR"/>
        </w:rPr>
        <w:t>la nature</w:t>
      </w:r>
      <w:r w:rsidRPr="003D1A75">
        <w:rPr>
          <w:color w:val="000000" w:themeColor="text1"/>
          <w:sz w:val="24"/>
          <w:szCs w:val="24"/>
          <w:lang w:val="fr-FR"/>
        </w:rPr>
        <w:t xml:space="preserve"> n’a fait qu’allonger, raccourcir, transformer, multiplier, oblitérer certains organes,” c’est elle qui opère les transformations nécessaires et se trouve dotée d’un pouvoir créateur qu’elle usurpe à Dieu. La </w:t>
      </w:r>
      <w:r w:rsidRPr="003D1A75">
        <w:rPr>
          <w:color w:val="000000" w:themeColor="text1"/>
          <w:sz w:val="24"/>
          <w:szCs w:val="24"/>
          <w:lang w:val="fr-FR"/>
        </w:rPr>
        <w:lastRenderedPageBreak/>
        <w:t>nature peut s’écarter de la norme, et elle est artiste lorsqu’elle fait des écarts—des monstres.</w:t>
      </w:r>
      <w:r w:rsidRPr="003D1A75">
        <w:rPr>
          <w:rStyle w:val="FootnoteReference"/>
          <w:color w:val="000000" w:themeColor="text1"/>
          <w:szCs w:val="16"/>
          <w:lang w:val="fr-FR"/>
        </w:rPr>
        <w:footnoteReference w:id="112"/>
      </w:r>
      <w:r w:rsidRPr="003D1A75">
        <w:rPr>
          <w:color w:val="000000" w:themeColor="text1"/>
          <w:sz w:val="24"/>
          <w:szCs w:val="24"/>
          <w:lang w:val="fr-FR"/>
        </w:rPr>
        <w:t xml:space="preserve"> Le </w:t>
      </w:r>
      <w:r w:rsidRPr="003D1A75">
        <w:rPr>
          <w:i/>
          <w:color w:val="000000" w:themeColor="text1"/>
          <w:sz w:val="24"/>
          <w:szCs w:val="24"/>
          <w:lang w:val="fr-FR"/>
        </w:rPr>
        <w:t>Rêve</w:t>
      </w:r>
      <w:r w:rsidRPr="003D1A75">
        <w:rPr>
          <w:color w:val="000000" w:themeColor="text1"/>
          <w:sz w:val="24"/>
          <w:szCs w:val="24"/>
          <w:lang w:val="fr-FR"/>
        </w:rPr>
        <w:t xml:space="preserve"> reprend la même idée, </w:t>
      </w:r>
    </w:p>
    <w:p w14:paraId="02DA981C"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 xml:space="preserve">BORDEU. </w:t>
      </w:r>
      <w:r w:rsidRPr="003D1A75">
        <w:rPr>
          <w:color w:val="000000" w:themeColor="text1"/>
          <w:sz w:val="24"/>
          <w:szCs w:val="24"/>
          <w:u w:val="single"/>
          <w:lang w:val="fr-FR"/>
        </w:rPr>
        <w:t xml:space="preserve">Faites par la pensée ce que nature fait </w:t>
      </w:r>
      <w:proofErr w:type="gramStart"/>
      <w:r w:rsidRPr="003D1A75">
        <w:rPr>
          <w:color w:val="000000" w:themeColor="text1"/>
          <w:sz w:val="24"/>
          <w:szCs w:val="24"/>
          <w:u w:val="single"/>
          <w:lang w:val="fr-FR"/>
        </w:rPr>
        <w:t>quelquefois</w:t>
      </w:r>
      <w:r w:rsidRPr="003D1A75">
        <w:rPr>
          <w:color w:val="000000" w:themeColor="text1"/>
          <w:sz w:val="24"/>
          <w:szCs w:val="24"/>
          <w:lang w:val="fr-FR"/>
        </w:rPr>
        <w:t>;</w:t>
      </w:r>
      <w:proofErr w:type="gramEnd"/>
      <w:r w:rsidRPr="003D1A75">
        <w:rPr>
          <w:color w:val="000000" w:themeColor="text1"/>
          <w:sz w:val="24"/>
          <w:szCs w:val="24"/>
          <w:lang w:val="fr-FR"/>
        </w:rPr>
        <w:t xml:space="preserve"> mutilez le faisceau d’un de ses brins; par exemple du brin qui formera les yeux, que croyez-vous qu’il en arrive?</w:t>
      </w:r>
    </w:p>
    <w:p w14:paraId="170A170F"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MADlle DE L’ESPINASSE. Que l’animal n’aura point d’yeux peut-être.</w:t>
      </w:r>
    </w:p>
    <w:p w14:paraId="7923465B"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BORDEU. Ou n’en aura qu’un placé au milieu du front.</w:t>
      </w:r>
    </w:p>
    <w:p w14:paraId="594F12D5"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MADlle DE L’ESPINASSE. Ce sera un Cyclope.</w:t>
      </w:r>
    </w:p>
    <w:p w14:paraId="4992664C"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BORDEU. Un Cyclope.</w:t>
      </w:r>
    </w:p>
    <w:p w14:paraId="106B4130"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MADlle DE L’ESPINASSE. Le Cyclope pourrait donc bien ne pas être un être fabuleux.</w:t>
      </w:r>
    </w:p>
    <w:p w14:paraId="7DB07E2A"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 xml:space="preserve">BORDEU. Si peu, que je vous en ferai voir un quand vous voudrez.  </w:t>
      </w:r>
    </w:p>
    <w:p w14:paraId="76E50625"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 xml:space="preserve">MADlle DE L’ESPINASSE. Et qui sait la cause de cette </w:t>
      </w:r>
      <w:proofErr w:type="gramStart"/>
      <w:r w:rsidRPr="003D1A75">
        <w:rPr>
          <w:color w:val="000000" w:themeColor="text1"/>
          <w:sz w:val="24"/>
          <w:szCs w:val="24"/>
          <w:lang w:val="fr-FR"/>
        </w:rPr>
        <w:t>diversité?</w:t>
      </w:r>
      <w:proofErr w:type="gramEnd"/>
    </w:p>
    <w:p w14:paraId="4B29A111"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 xml:space="preserve">BORDEU. Celui qui a disséqué ce monstre et qui ne lui a trouvé qu’un filet optique. </w:t>
      </w:r>
      <w:r w:rsidRPr="003D1A75">
        <w:rPr>
          <w:color w:val="000000" w:themeColor="text1"/>
          <w:sz w:val="24"/>
          <w:szCs w:val="24"/>
          <w:u w:val="single"/>
          <w:lang w:val="fr-FR"/>
        </w:rPr>
        <w:t>Faites par la pensée ce que nature fait quelquefois</w:t>
      </w:r>
      <w:r w:rsidRPr="003D1A75">
        <w:rPr>
          <w:color w:val="000000" w:themeColor="text1"/>
          <w:sz w:val="24"/>
          <w:szCs w:val="24"/>
          <w:lang w:val="fr-FR"/>
        </w:rPr>
        <w:t xml:space="preserve">. Supprimez un autre brin du faisceau, le brin qui doit former le </w:t>
      </w:r>
      <w:proofErr w:type="gramStart"/>
      <w:r w:rsidRPr="003D1A75">
        <w:rPr>
          <w:color w:val="000000" w:themeColor="text1"/>
          <w:sz w:val="24"/>
          <w:szCs w:val="24"/>
          <w:lang w:val="fr-FR"/>
        </w:rPr>
        <w:t>nez;</w:t>
      </w:r>
      <w:proofErr w:type="gramEnd"/>
      <w:r w:rsidRPr="003D1A75">
        <w:rPr>
          <w:color w:val="000000" w:themeColor="text1"/>
          <w:sz w:val="24"/>
          <w:szCs w:val="24"/>
          <w:lang w:val="fr-FR"/>
        </w:rPr>
        <w:t xml:space="preserve"> l’animal sera sans nez. Supprimez le brin qui doit former l’oreille, l’animal sera sans oreilles ou n’en aura qu’une, et l’anatomiste ne trouvera dans la dissection ni les filets olfactifs, ni les filets auditifs, ou ne trouvera qu’un de ceux-ci. Continuez la suppression des brins, et l’animal sera sans tête, sans pieds, sans </w:t>
      </w:r>
      <w:proofErr w:type="gramStart"/>
      <w:r w:rsidRPr="003D1A75">
        <w:rPr>
          <w:color w:val="000000" w:themeColor="text1"/>
          <w:sz w:val="24"/>
          <w:szCs w:val="24"/>
          <w:lang w:val="fr-FR"/>
        </w:rPr>
        <w:t>mains;</w:t>
      </w:r>
      <w:proofErr w:type="gramEnd"/>
      <w:r w:rsidRPr="003D1A75">
        <w:rPr>
          <w:color w:val="000000" w:themeColor="text1"/>
          <w:sz w:val="24"/>
          <w:szCs w:val="24"/>
          <w:lang w:val="fr-FR"/>
        </w:rPr>
        <w:t xml:space="preserve"> sa durée sera courte, mais il aura vécu.</w:t>
      </w:r>
    </w:p>
    <w:p w14:paraId="1714EB1C"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 xml:space="preserve">MADlle DE L’ESPINASSE. Et il y a des exemples de </w:t>
      </w:r>
      <w:proofErr w:type="gramStart"/>
      <w:r w:rsidRPr="003D1A75">
        <w:rPr>
          <w:color w:val="000000" w:themeColor="text1"/>
          <w:sz w:val="24"/>
          <w:szCs w:val="24"/>
          <w:lang w:val="fr-FR"/>
        </w:rPr>
        <w:t>cela?</w:t>
      </w:r>
      <w:proofErr w:type="gramEnd"/>
    </w:p>
    <w:p w14:paraId="188C5429"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 xml:space="preserve">BORDEU. Assurément. Ce n’est pas tout. Doublez quelques-uns des brins du faisceau, et l’animal aura deux têtes, quatre yeux, quatre oreilles, trois testicules, trois pieds, quatre bras, six doigts à chaque main. Dérangez les brins du faisceau, et les organes seront </w:t>
      </w:r>
      <w:proofErr w:type="gramStart"/>
      <w:r w:rsidRPr="003D1A75">
        <w:rPr>
          <w:color w:val="000000" w:themeColor="text1"/>
          <w:sz w:val="24"/>
          <w:szCs w:val="24"/>
          <w:lang w:val="fr-FR"/>
        </w:rPr>
        <w:t>déplacés:</w:t>
      </w:r>
      <w:proofErr w:type="gramEnd"/>
      <w:r w:rsidRPr="003D1A75">
        <w:rPr>
          <w:color w:val="000000" w:themeColor="text1"/>
          <w:sz w:val="24"/>
          <w:szCs w:val="24"/>
          <w:lang w:val="fr-FR"/>
        </w:rPr>
        <w:t xml:space="preserve"> la tête occupera le milieu de la poitrine, les poumons seront à gauche, le cœur à droite. Collez ensemble deux brins, et les organes se </w:t>
      </w:r>
      <w:proofErr w:type="gramStart"/>
      <w:r w:rsidRPr="003D1A75">
        <w:rPr>
          <w:color w:val="000000" w:themeColor="text1"/>
          <w:sz w:val="24"/>
          <w:szCs w:val="24"/>
          <w:lang w:val="fr-FR"/>
        </w:rPr>
        <w:t>confondront;</w:t>
      </w:r>
      <w:proofErr w:type="gramEnd"/>
      <w:r w:rsidRPr="003D1A75">
        <w:rPr>
          <w:color w:val="000000" w:themeColor="text1"/>
          <w:sz w:val="24"/>
          <w:szCs w:val="24"/>
          <w:lang w:val="fr-FR"/>
        </w:rPr>
        <w:t xml:space="preserve"> les bras s’attacherons au corps; les cuisses, les jambes et les pieds se réuniront, et vous aurez toutes les sortes de monstres imaginables (</w:t>
      </w:r>
      <w:r w:rsidRPr="003D1A75">
        <w:rPr>
          <w:i/>
          <w:iCs/>
          <w:color w:val="000000" w:themeColor="text1"/>
          <w:sz w:val="24"/>
          <w:szCs w:val="24"/>
          <w:lang w:val="fr-FR"/>
        </w:rPr>
        <w:t>Rêve</w:t>
      </w:r>
      <w:r w:rsidRPr="003D1A75">
        <w:rPr>
          <w:color w:val="000000" w:themeColor="text1"/>
          <w:sz w:val="24"/>
          <w:szCs w:val="24"/>
          <w:lang w:val="fr-FR"/>
        </w:rPr>
        <w:t xml:space="preserve">, 149-50). </w:t>
      </w:r>
    </w:p>
    <w:p w14:paraId="5A856B34" w14:textId="77777777" w:rsidR="00FF5B52" w:rsidRPr="003D1A75" w:rsidRDefault="00FF5B52" w:rsidP="00FF5B52">
      <w:pPr>
        <w:rPr>
          <w:color w:val="000000" w:themeColor="text1"/>
          <w:sz w:val="24"/>
          <w:szCs w:val="24"/>
          <w:lang w:val="fr-FR"/>
        </w:rPr>
      </w:pPr>
      <w:r w:rsidRPr="003D1A75">
        <w:rPr>
          <w:color w:val="000000" w:themeColor="text1"/>
          <w:sz w:val="24"/>
          <w:szCs w:val="24"/>
          <w:lang w:val="fr-FR"/>
        </w:rPr>
        <w:t>Dans “Faites par la pensée ce que nature fait quelquefois,” “nature” sans article est personnifiée, et Bordeu propose à Mademoiselle de l’Espinasse de prendre sa place. Bordeu suggère d’opérer sur un homme “à ses premiers rudiments,” c’est-à-dire à l’état embryonique de “faisceau de brins.” Chaque brin se développe par la suite en un organe particulier, et l’altération d’un brin affecte le développement de l’organe correspondant. Plusieurs critiques ont vu là une intuition géniale de la génétique,</w:t>
      </w:r>
      <w:r w:rsidRPr="003D1A75">
        <w:rPr>
          <w:rStyle w:val="FootnoteReference"/>
          <w:color w:val="000000" w:themeColor="text1"/>
          <w:szCs w:val="16"/>
          <w:lang w:val="fr-FR"/>
        </w:rPr>
        <w:footnoteReference w:id="113"/>
      </w:r>
      <w:r w:rsidRPr="003D1A75">
        <w:rPr>
          <w:color w:val="000000" w:themeColor="text1"/>
          <w:sz w:val="24"/>
          <w:szCs w:val="24"/>
          <w:lang w:val="fr-FR"/>
        </w:rPr>
        <w:t xml:space="preserve"> dans laquelle comme pour Pygmalion, le savant est celui qui fabrique de nouvelles formes de vie en laboratoire, selon une méthode précise et maîtrisable et dont il peut prévoir d’avance les produits. Non seulement le monde n’a pas été créé une fois pour toutes, non seulement la nature peut se transformer à tout moment à partir d’elle-même, mais l’homme peut aussi intervenir dans le déroulement de l’univers en créant ses propres monstres. Faute de </w:t>
      </w:r>
      <w:r w:rsidRPr="003D1A75">
        <w:rPr>
          <w:color w:val="000000" w:themeColor="text1"/>
          <w:sz w:val="24"/>
          <w:szCs w:val="24"/>
          <w:lang w:val="fr-FR"/>
        </w:rPr>
        <w:lastRenderedPageBreak/>
        <w:t>créer de la vie en soi, le savant manipule, organise et combine la matière de façon à créer de nouvelles formes de vie.</w:t>
      </w:r>
      <w:r w:rsidRPr="003D1A75">
        <w:rPr>
          <w:rStyle w:val="FootnoteReference"/>
          <w:color w:val="000000" w:themeColor="text1"/>
          <w:szCs w:val="16"/>
          <w:lang w:val="fr-FR"/>
        </w:rPr>
        <w:footnoteReference w:id="114"/>
      </w:r>
      <w:r w:rsidRPr="003D1A75">
        <w:rPr>
          <w:color w:val="000000" w:themeColor="text1"/>
          <w:sz w:val="24"/>
          <w:szCs w:val="24"/>
          <w:lang w:val="fr-FR"/>
        </w:rPr>
        <w:t xml:space="preserve"> Comme la nature, il est artiste quand il fait des monstres, un plaisir évident pour Diderot qui multiplie les exemples de monstres créés à partir de cette manipulation. Il y reviendra d’ailleurs avec l’exemple de Newton déconstruit et reconstruit par Mademoiselle de l’Espinasse (</w:t>
      </w:r>
      <w:r w:rsidRPr="003D1A75">
        <w:rPr>
          <w:i/>
          <w:color w:val="000000" w:themeColor="text1"/>
          <w:sz w:val="24"/>
          <w:szCs w:val="24"/>
          <w:lang w:val="fr-FR"/>
        </w:rPr>
        <w:t>Rêve</w:t>
      </w:r>
      <w:r w:rsidRPr="003D1A75">
        <w:rPr>
          <w:color w:val="000000" w:themeColor="text1"/>
          <w:sz w:val="24"/>
          <w:szCs w:val="24"/>
          <w:lang w:val="fr-FR"/>
        </w:rPr>
        <w:t>, 188-89), comme elle démonterait et remonterait une tapisserie avec ses “soies sur sa tournette” (</w:t>
      </w:r>
      <w:r w:rsidRPr="003D1A75">
        <w:rPr>
          <w:i/>
          <w:color w:val="000000" w:themeColor="text1"/>
          <w:sz w:val="24"/>
          <w:szCs w:val="24"/>
          <w:lang w:val="fr-FR"/>
        </w:rPr>
        <w:t>Rêve</w:t>
      </w:r>
      <w:r w:rsidRPr="003D1A75">
        <w:rPr>
          <w:color w:val="000000" w:themeColor="text1"/>
          <w:sz w:val="24"/>
          <w:szCs w:val="24"/>
          <w:lang w:val="fr-FR"/>
        </w:rPr>
        <w:t>, 150) pour en apprendre le mécanisme.</w:t>
      </w:r>
      <w:r w:rsidRPr="003D1A75">
        <w:rPr>
          <w:rStyle w:val="FootnoteReference"/>
          <w:color w:val="000000" w:themeColor="text1"/>
          <w:szCs w:val="16"/>
          <w:lang w:val="fr-FR"/>
        </w:rPr>
        <w:footnoteReference w:id="115"/>
      </w:r>
      <w:r w:rsidRPr="003D1A75">
        <w:rPr>
          <w:color w:val="000000" w:themeColor="text1"/>
          <w:sz w:val="24"/>
          <w:szCs w:val="24"/>
          <w:lang w:val="fr-FR"/>
        </w:rPr>
        <w:t xml:space="preserve"> Nous traiterons l’exemple de la création par le mélange des espèces au chapitre 4.</w:t>
      </w:r>
    </w:p>
    <w:p w14:paraId="4B6EA094" w14:textId="77777777" w:rsidR="00FF5B52" w:rsidRPr="003D1A75" w:rsidRDefault="00FF5B52" w:rsidP="00FF5B52">
      <w:pPr>
        <w:rPr>
          <w:color w:val="000000" w:themeColor="text1"/>
          <w:sz w:val="24"/>
          <w:szCs w:val="24"/>
          <w:lang w:val="fr-FR"/>
        </w:rPr>
      </w:pPr>
      <w:r w:rsidRPr="003D1A75">
        <w:rPr>
          <w:color w:val="000000" w:themeColor="text1"/>
          <w:sz w:val="24"/>
          <w:szCs w:val="24"/>
          <w:lang w:val="fr-FR"/>
        </w:rPr>
        <w:tab/>
        <w:t xml:space="preserve">L’homme pourrait intervenir dans la démarche de l’univers en créant artificiellement de nouvelles variantes monstrueuses, c’est-à-dire si l’état de la science le permettait et si on avait les instruments nécessaires pour modifier les brins—une expérience qu’il faut donc pour le moment se contenter de “faire par la pensée.” </w:t>
      </w:r>
    </w:p>
    <w:p w14:paraId="765ACDA2" w14:textId="77777777" w:rsidR="00FF5B52" w:rsidRPr="003D1A75" w:rsidRDefault="00FF5B52" w:rsidP="00195229">
      <w:pPr>
        <w:rPr>
          <w:b/>
          <w:bCs/>
          <w:color w:val="000000" w:themeColor="text1"/>
          <w:sz w:val="24"/>
          <w:szCs w:val="24"/>
          <w:lang w:val="fr-FR"/>
        </w:rPr>
      </w:pPr>
    </w:p>
    <w:p w14:paraId="432EFB05" w14:textId="7C8F2FB1" w:rsidR="00B61AA8" w:rsidRPr="003D1A75" w:rsidRDefault="00B268D3" w:rsidP="00195229">
      <w:pPr>
        <w:rPr>
          <w:b/>
          <w:bCs/>
          <w:color w:val="000000" w:themeColor="text1"/>
          <w:sz w:val="24"/>
          <w:szCs w:val="24"/>
          <w:lang w:val="fr-FR"/>
        </w:rPr>
      </w:pPr>
      <w:r w:rsidRPr="003D1A75">
        <w:rPr>
          <w:b/>
          <w:bCs/>
          <w:color w:val="000000" w:themeColor="text1"/>
          <w:sz w:val="24"/>
          <w:szCs w:val="24"/>
          <w:lang w:val="fr-FR"/>
        </w:rPr>
        <w:t xml:space="preserve">2.2 </w:t>
      </w:r>
      <w:r w:rsidR="00B61AA8" w:rsidRPr="003D1A75">
        <w:rPr>
          <w:b/>
          <w:bCs/>
          <w:color w:val="000000" w:themeColor="text1"/>
          <w:sz w:val="24"/>
          <w:szCs w:val="24"/>
          <w:lang w:val="fr-FR"/>
        </w:rPr>
        <w:t>Le Bipède déformé</w:t>
      </w:r>
      <w:r w:rsidR="00471DE7" w:rsidRPr="003D1A75">
        <w:rPr>
          <w:b/>
          <w:bCs/>
          <w:color w:val="000000" w:themeColor="text1"/>
          <w:sz w:val="24"/>
          <w:szCs w:val="24"/>
          <w:lang w:val="fr-FR"/>
        </w:rPr>
        <w:t>, monstre textuel</w:t>
      </w:r>
      <w:r w:rsidR="002003E4" w:rsidRPr="003D1A75">
        <w:rPr>
          <w:b/>
          <w:bCs/>
          <w:color w:val="000000" w:themeColor="text1"/>
          <w:sz w:val="24"/>
          <w:szCs w:val="24"/>
          <w:lang w:val="fr-FR"/>
        </w:rPr>
        <w:t xml:space="preserve"> du </w:t>
      </w:r>
      <w:r w:rsidR="002003E4" w:rsidRPr="003D1A75">
        <w:rPr>
          <w:b/>
          <w:bCs/>
          <w:i/>
          <w:iCs/>
          <w:color w:val="000000" w:themeColor="text1"/>
          <w:sz w:val="24"/>
          <w:szCs w:val="24"/>
          <w:lang w:val="fr-FR"/>
        </w:rPr>
        <w:t>Rêve de d’Alembert</w:t>
      </w:r>
    </w:p>
    <w:p w14:paraId="2536562B" w14:textId="1BB18BA8" w:rsidR="00B61AA8" w:rsidRPr="003D1A75" w:rsidRDefault="00CA63FD" w:rsidP="00CA63FD">
      <w:pPr>
        <w:ind w:firstLine="720"/>
        <w:rPr>
          <w:color w:val="000000" w:themeColor="text1"/>
          <w:sz w:val="24"/>
          <w:szCs w:val="24"/>
          <w:lang w:val="fr-FR"/>
        </w:rPr>
      </w:pPr>
      <w:r w:rsidRPr="003D1A75">
        <w:rPr>
          <w:color w:val="000000" w:themeColor="text1"/>
          <w:sz w:val="24"/>
          <w:szCs w:val="24"/>
          <w:lang w:val="fr-FR"/>
        </w:rPr>
        <w:t xml:space="preserve">Faute de créer de nouvelles variantes monstrueuses, </w:t>
      </w:r>
      <w:r w:rsidR="00B93F38" w:rsidRPr="003D1A75">
        <w:rPr>
          <w:color w:val="000000" w:themeColor="text1"/>
          <w:sz w:val="24"/>
          <w:szCs w:val="24"/>
          <w:lang w:val="fr-FR"/>
        </w:rPr>
        <w:t>Diderot illustre sa pensée sur le transformisme avec le “bipède déformé</w:t>
      </w:r>
      <w:proofErr w:type="gramStart"/>
      <w:r w:rsidR="00B93F38" w:rsidRPr="003D1A75">
        <w:rPr>
          <w:color w:val="000000" w:themeColor="text1"/>
          <w:sz w:val="24"/>
          <w:szCs w:val="24"/>
          <w:lang w:val="fr-FR"/>
        </w:rPr>
        <w:t>”:</w:t>
      </w:r>
      <w:proofErr w:type="gramEnd"/>
    </w:p>
    <w:p w14:paraId="016D6B82" w14:textId="785069B5"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BORDEU. Un microcosme.</w:t>
      </w:r>
    </w:p>
    <w:p w14:paraId="5DC205D5" w14:textId="2BA614DE"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1A5F2A" w:rsidRPr="003D1A75">
        <w:rPr>
          <w:color w:val="000000" w:themeColor="text1"/>
          <w:sz w:val="24"/>
          <w:szCs w:val="24"/>
          <w:lang w:val="fr-FR"/>
        </w:rPr>
        <w:t>C’</w:t>
      </w:r>
      <w:r w:rsidRPr="003D1A75">
        <w:rPr>
          <w:color w:val="000000" w:themeColor="text1"/>
          <w:sz w:val="24"/>
          <w:szCs w:val="24"/>
          <w:lang w:val="fr-FR"/>
        </w:rPr>
        <w:t xml:space="preserve">est son mot. Il admirait la sagacité des anciens philosophes. Il disait ou faisait dire à son philosophe, je ne sais lequel des </w:t>
      </w:r>
      <w:proofErr w:type="gramStart"/>
      <w:r w:rsidRPr="003D1A75">
        <w:rPr>
          <w:color w:val="000000" w:themeColor="text1"/>
          <w:sz w:val="24"/>
          <w:szCs w:val="24"/>
          <w:lang w:val="fr-FR"/>
        </w:rPr>
        <w:t>deux:</w:t>
      </w:r>
      <w:proofErr w:type="gramEnd"/>
      <w:r w:rsidRPr="003D1A75">
        <w:rPr>
          <w:color w:val="000000" w:themeColor="text1"/>
          <w:sz w:val="24"/>
          <w:szCs w:val="24"/>
          <w:lang w:val="fr-FR"/>
        </w:rPr>
        <w:t xml:space="preserve"> Si lorsque </w:t>
      </w:r>
      <w:r w:rsidR="002A3993" w:rsidRPr="003D1A75">
        <w:rPr>
          <w:color w:val="000000" w:themeColor="text1"/>
          <w:sz w:val="24"/>
          <w:szCs w:val="24"/>
          <w:lang w:val="fr-FR"/>
        </w:rPr>
        <w:t>Épicure</w:t>
      </w:r>
      <w:r w:rsidRPr="003D1A75">
        <w:rPr>
          <w:color w:val="000000" w:themeColor="text1"/>
          <w:sz w:val="24"/>
          <w:szCs w:val="24"/>
          <w:lang w:val="fr-FR"/>
        </w:rPr>
        <w:t xml:space="preserve"> assurait que la terre contenait les germes de tout, et que </w:t>
      </w:r>
      <w:r w:rsidR="00575898" w:rsidRPr="003D1A75">
        <w:rPr>
          <w:color w:val="000000" w:themeColor="text1"/>
          <w:sz w:val="24"/>
          <w:szCs w:val="24"/>
          <w:lang w:val="fr-FR"/>
        </w:rPr>
        <w:t>l’</w:t>
      </w:r>
      <w:r w:rsidRPr="003D1A75">
        <w:rPr>
          <w:color w:val="000000" w:themeColor="text1"/>
          <w:sz w:val="24"/>
          <w:szCs w:val="24"/>
          <w:lang w:val="fr-FR"/>
        </w:rPr>
        <w:t xml:space="preserve">espèce animale était le produit de la fermentation, il avait proposé de montrer une image en petit de ce qui </w:t>
      </w:r>
      <w:r w:rsidR="00623036" w:rsidRPr="003D1A75">
        <w:rPr>
          <w:color w:val="000000" w:themeColor="text1"/>
          <w:sz w:val="24"/>
          <w:szCs w:val="24"/>
          <w:lang w:val="fr-FR"/>
        </w:rPr>
        <w:t>s’</w:t>
      </w:r>
      <w:r w:rsidRPr="003D1A75">
        <w:rPr>
          <w:color w:val="000000" w:themeColor="text1"/>
          <w:sz w:val="24"/>
          <w:szCs w:val="24"/>
          <w:lang w:val="fr-FR"/>
        </w:rPr>
        <w:t xml:space="preserve">était fait en grand à </w:t>
      </w:r>
      <w:r w:rsidR="00575898" w:rsidRPr="003D1A75">
        <w:rPr>
          <w:color w:val="000000" w:themeColor="text1"/>
          <w:sz w:val="24"/>
          <w:szCs w:val="24"/>
          <w:lang w:val="fr-FR"/>
        </w:rPr>
        <w:t>l’</w:t>
      </w:r>
      <w:r w:rsidRPr="003D1A75">
        <w:rPr>
          <w:color w:val="000000" w:themeColor="text1"/>
          <w:sz w:val="24"/>
          <w:szCs w:val="24"/>
          <w:lang w:val="fr-FR"/>
        </w:rPr>
        <w:t xml:space="preserve">origine des temps, que lui aurait-on répondu?... Et vous </w:t>
      </w:r>
      <w:r w:rsidR="00575898" w:rsidRPr="003D1A75">
        <w:rPr>
          <w:color w:val="000000" w:themeColor="text1"/>
          <w:sz w:val="24"/>
          <w:szCs w:val="24"/>
          <w:lang w:val="fr-FR"/>
        </w:rPr>
        <w:t>l’</w:t>
      </w:r>
      <w:r w:rsidRPr="003D1A75">
        <w:rPr>
          <w:color w:val="000000" w:themeColor="text1"/>
          <w:sz w:val="24"/>
          <w:szCs w:val="24"/>
          <w:lang w:val="fr-FR"/>
        </w:rPr>
        <w:t xml:space="preserve">avez sous vos yeux cette image et elle ne vous apprend rien... Qui sait si la fermentation et ses produits sont </w:t>
      </w:r>
      <w:proofErr w:type="gramStart"/>
      <w:r w:rsidRPr="003D1A75">
        <w:rPr>
          <w:color w:val="000000" w:themeColor="text1"/>
          <w:sz w:val="24"/>
          <w:szCs w:val="24"/>
          <w:lang w:val="fr-FR"/>
        </w:rPr>
        <w:t>épuisés?</w:t>
      </w:r>
      <w:proofErr w:type="gramEnd"/>
      <w:r w:rsidRPr="003D1A75">
        <w:rPr>
          <w:color w:val="000000" w:themeColor="text1"/>
          <w:sz w:val="24"/>
          <w:szCs w:val="24"/>
          <w:lang w:val="fr-FR"/>
        </w:rPr>
        <w:t xml:space="preserve"> Qui sait à quel instant de la succession de ces générations animales nous en </w:t>
      </w:r>
      <w:proofErr w:type="gramStart"/>
      <w:r w:rsidRPr="003D1A75">
        <w:rPr>
          <w:color w:val="000000" w:themeColor="text1"/>
          <w:sz w:val="24"/>
          <w:szCs w:val="24"/>
          <w:lang w:val="fr-FR"/>
        </w:rPr>
        <w:t>sommes?</w:t>
      </w:r>
      <w:proofErr w:type="gramEnd"/>
      <w:r w:rsidRPr="003D1A75">
        <w:rPr>
          <w:color w:val="000000" w:themeColor="text1"/>
          <w:sz w:val="24"/>
          <w:szCs w:val="24"/>
          <w:lang w:val="fr-FR"/>
        </w:rPr>
        <w:t xml:space="preserve"> Qui sait si </w:t>
      </w:r>
      <w:r w:rsidRPr="003D1A75">
        <w:rPr>
          <w:color w:val="000000" w:themeColor="text1"/>
          <w:sz w:val="24"/>
          <w:szCs w:val="24"/>
          <w:u w:val="single"/>
          <w:lang w:val="fr-FR"/>
        </w:rPr>
        <w:t>ce bipède déformé</w:t>
      </w:r>
      <w:r w:rsidRPr="003D1A75">
        <w:rPr>
          <w:color w:val="000000" w:themeColor="text1"/>
          <w:sz w:val="24"/>
          <w:szCs w:val="24"/>
          <w:lang w:val="fr-FR"/>
        </w:rPr>
        <w:t xml:space="preserve"> qui</w:t>
      </w:r>
      <w:r w:rsidR="00965250" w:rsidRPr="003D1A75">
        <w:rPr>
          <w:color w:val="000000" w:themeColor="text1"/>
          <w:sz w:val="24"/>
          <w:szCs w:val="24"/>
          <w:lang w:val="fr-FR"/>
        </w:rPr>
        <w:t xml:space="preserve"> n’</w:t>
      </w:r>
      <w:r w:rsidRPr="003D1A75">
        <w:rPr>
          <w:color w:val="000000" w:themeColor="text1"/>
          <w:sz w:val="24"/>
          <w:szCs w:val="24"/>
          <w:lang w:val="fr-FR"/>
        </w:rPr>
        <w:t xml:space="preserve">a que quatre pieds de hauteur, </w:t>
      </w:r>
      <w:r w:rsidR="00575898" w:rsidRPr="003D1A75">
        <w:rPr>
          <w:color w:val="000000" w:themeColor="text1"/>
          <w:sz w:val="24"/>
          <w:szCs w:val="24"/>
          <w:lang w:val="fr-FR"/>
        </w:rPr>
        <w:t>qu’</w:t>
      </w:r>
      <w:r w:rsidRPr="003D1A75">
        <w:rPr>
          <w:color w:val="000000" w:themeColor="text1"/>
          <w:sz w:val="24"/>
          <w:szCs w:val="24"/>
          <w:lang w:val="fr-FR"/>
        </w:rPr>
        <w:t>on appelle encore dans le voisinage du pôle un homme, et qui ne tarderait pas à perdre ce nom en se déformant un peu davantage,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w:t>
      </w:r>
      <w:r w:rsidR="00575898" w:rsidRPr="003D1A75">
        <w:rPr>
          <w:color w:val="000000" w:themeColor="text1"/>
          <w:sz w:val="24"/>
          <w:szCs w:val="24"/>
          <w:lang w:val="fr-FR"/>
        </w:rPr>
        <w:t>l’</w:t>
      </w:r>
      <w:r w:rsidRPr="003D1A75">
        <w:rPr>
          <w:color w:val="000000" w:themeColor="text1"/>
          <w:sz w:val="24"/>
          <w:szCs w:val="24"/>
          <w:lang w:val="fr-FR"/>
        </w:rPr>
        <w:t xml:space="preserve">image </w:t>
      </w:r>
      <w:r w:rsidR="00575898" w:rsidRPr="003D1A75">
        <w:rPr>
          <w:color w:val="000000" w:themeColor="text1"/>
          <w:sz w:val="24"/>
          <w:szCs w:val="24"/>
          <w:lang w:val="fr-FR"/>
        </w:rPr>
        <w:t>d’</w:t>
      </w:r>
      <w:r w:rsidRPr="003D1A75">
        <w:rPr>
          <w:color w:val="000000" w:themeColor="text1"/>
          <w:sz w:val="24"/>
          <w:szCs w:val="24"/>
          <w:lang w:val="fr-FR"/>
        </w:rPr>
        <w:t xml:space="preserve">une espèce qui </w:t>
      </w:r>
      <w:proofErr w:type="gramStart"/>
      <w:r w:rsidRPr="003D1A75">
        <w:rPr>
          <w:color w:val="000000" w:themeColor="text1"/>
          <w:sz w:val="24"/>
          <w:szCs w:val="24"/>
          <w:lang w:val="fr-FR"/>
        </w:rPr>
        <w:t>passe?</w:t>
      </w:r>
      <w:proofErr w:type="gramEnd"/>
      <w:r w:rsidRPr="003D1A75">
        <w:rPr>
          <w:color w:val="000000" w:themeColor="text1"/>
          <w:sz w:val="24"/>
          <w:szCs w:val="24"/>
          <w:lang w:val="fr-FR"/>
        </w:rPr>
        <w:t xml:space="preserve"> Qui sait </w:t>
      </w:r>
      <w:r w:rsidR="00623036" w:rsidRPr="003D1A75">
        <w:rPr>
          <w:color w:val="000000" w:themeColor="text1"/>
          <w:sz w:val="24"/>
          <w:szCs w:val="24"/>
          <w:lang w:val="fr-FR"/>
        </w:rPr>
        <w:t>s’</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en est pas ainsi de toutes les espèces </w:t>
      </w:r>
      <w:proofErr w:type="gramStart"/>
      <w:r w:rsidR="00575898" w:rsidRPr="003D1A75">
        <w:rPr>
          <w:color w:val="000000" w:themeColor="text1"/>
          <w:sz w:val="24"/>
          <w:szCs w:val="24"/>
          <w:lang w:val="fr-FR"/>
        </w:rPr>
        <w:t>d’</w:t>
      </w:r>
      <w:r w:rsidRPr="003D1A75">
        <w:rPr>
          <w:color w:val="000000" w:themeColor="text1"/>
          <w:sz w:val="24"/>
          <w:szCs w:val="24"/>
          <w:lang w:val="fr-FR"/>
        </w:rPr>
        <w:t>animaux?</w:t>
      </w:r>
      <w:proofErr w:type="gramEnd"/>
      <w:r w:rsidRPr="003D1A75">
        <w:rPr>
          <w:color w:val="000000" w:themeColor="text1"/>
          <w:sz w:val="24"/>
          <w:szCs w:val="24"/>
          <w:lang w:val="fr-FR"/>
        </w:rPr>
        <w:t xml:space="preserve"> Qui sait si tout ne tend pas à se réduire à un grand sédiment inerte et </w:t>
      </w:r>
      <w:proofErr w:type="gramStart"/>
      <w:r w:rsidRPr="003D1A75">
        <w:rPr>
          <w:color w:val="000000" w:themeColor="text1"/>
          <w:sz w:val="24"/>
          <w:szCs w:val="24"/>
          <w:lang w:val="fr-FR"/>
        </w:rPr>
        <w:t>immobile?</w:t>
      </w:r>
      <w:proofErr w:type="gramEnd"/>
      <w:r w:rsidRPr="003D1A75">
        <w:rPr>
          <w:color w:val="000000" w:themeColor="text1"/>
          <w:sz w:val="24"/>
          <w:szCs w:val="24"/>
          <w:lang w:val="fr-FR"/>
        </w:rPr>
        <w:t xml:space="preserve"> Qui sait quelle serait la durée de cette </w:t>
      </w:r>
      <w:proofErr w:type="gramStart"/>
      <w:r w:rsidRPr="003D1A75">
        <w:rPr>
          <w:color w:val="000000" w:themeColor="text1"/>
          <w:sz w:val="24"/>
          <w:szCs w:val="24"/>
          <w:lang w:val="fr-FR"/>
        </w:rPr>
        <w:t>inertie?</w:t>
      </w:r>
      <w:proofErr w:type="gramEnd"/>
      <w:r w:rsidRPr="003D1A75">
        <w:rPr>
          <w:color w:val="000000" w:themeColor="text1"/>
          <w:sz w:val="24"/>
          <w:szCs w:val="24"/>
          <w:lang w:val="fr-FR"/>
        </w:rPr>
        <w:t xml:space="preserve"> Qui sait quelle race nouvelle peut résulter derechef </w:t>
      </w:r>
      <w:r w:rsidR="00575898" w:rsidRPr="003D1A75">
        <w:rPr>
          <w:color w:val="000000" w:themeColor="text1"/>
          <w:sz w:val="24"/>
          <w:szCs w:val="24"/>
          <w:lang w:val="fr-FR"/>
        </w:rPr>
        <w:t>d’</w:t>
      </w:r>
      <w:r w:rsidRPr="003D1A75">
        <w:rPr>
          <w:color w:val="000000" w:themeColor="text1"/>
          <w:sz w:val="24"/>
          <w:szCs w:val="24"/>
          <w:lang w:val="fr-FR"/>
        </w:rPr>
        <w:t xml:space="preserve">un amas aussi grand de points sensibles et </w:t>
      </w:r>
      <w:proofErr w:type="gramStart"/>
      <w:r w:rsidRPr="003D1A75">
        <w:rPr>
          <w:color w:val="000000" w:themeColor="text1"/>
          <w:sz w:val="24"/>
          <w:szCs w:val="24"/>
          <w:lang w:val="fr-FR"/>
        </w:rPr>
        <w:t>vivants?</w:t>
      </w:r>
      <w:proofErr w:type="gramEnd"/>
      <w:r w:rsidRPr="003D1A75">
        <w:rPr>
          <w:color w:val="000000" w:themeColor="text1"/>
          <w:sz w:val="24"/>
          <w:szCs w:val="24"/>
          <w:lang w:val="fr-FR"/>
        </w:rPr>
        <w:t xml:space="preserve"> Pourquoi pas un seul </w:t>
      </w:r>
      <w:proofErr w:type="gramStart"/>
      <w:r w:rsidRPr="003D1A75">
        <w:rPr>
          <w:color w:val="000000" w:themeColor="text1"/>
          <w:sz w:val="24"/>
          <w:szCs w:val="24"/>
          <w:lang w:val="fr-FR"/>
        </w:rPr>
        <w:t>animal?</w:t>
      </w:r>
      <w:proofErr w:type="gramEnd"/>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était </w:t>
      </w:r>
      <w:r w:rsidR="00575898" w:rsidRPr="003D1A75">
        <w:rPr>
          <w:color w:val="000000" w:themeColor="text1"/>
          <w:sz w:val="24"/>
          <w:szCs w:val="24"/>
          <w:lang w:val="fr-FR"/>
        </w:rPr>
        <w:t>l’</w:t>
      </w:r>
      <w:r w:rsidRPr="003D1A75">
        <w:rPr>
          <w:color w:val="000000" w:themeColor="text1"/>
          <w:sz w:val="24"/>
          <w:szCs w:val="24"/>
          <w:lang w:val="fr-FR"/>
        </w:rPr>
        <w:t xml:space="preserve">éléphant dans son </w:t>
      </w:r>
      <w:proofErr w:type="gramStart"/>
      <w:r w:rsidRPr="003D1A75">
        <w:rPr>
          <w:color w:val="000000" w:themeColor="text1"/>
          <w:sz w:val="24"/>
          <w:szCs w:val="24"/>
          <w:lang w:val="fr-FR"/>
        </w:rPr>
        <w:t>origine?</w:t>
      </w:r>
      <w:proofErr w:type="gramEnd"/>
      <w:r w:rsidRPr="003D1A75">
        <w:rPr>
          <w:color w:val="000000" w:themeColor="text1"/>
          <w:sz w:val="24"/>
          <w:szCs w:val="24"/>
          <w:lang w:val="fr-FR"/>
        </w:rPr>
        <w:t xml:space="preserve"> Peut-être </w:t>
      </w:r>
      <w:r w:rsidR="00575898" w:rsidRPr="003D1A75">
        <w:rPr>
          <w:color w:val="000000" w:themeColor="text1"/>
          <w:sz w:val="24"/>
          <w:szCs w:val="24"/>
          <w:lang w:val="fr-FR"/>
        </w:rPr>
        <w:t>l’</w:t>
      </w:r>
      <w:r w:rsidRPr="003D1A75">
        <w:rPr>
          <w:color w:val="000000" w:themeColor="text1"/>
          <w:sz w:val="24"/>
          <w:szCs w:val="24"/>
          <w:lang w:val="fr-FR"/>
        </w:rPr>
        <w:t xml:space="preserve">animal énorme tel </w:t>
      </w:r>
      <w:r w:rsidR="00575898" w:rsidRPr="003D1A75">
        <w:rPr>
          <w:color w:val="000000" w:themeColor="text1"/>
          <w:sz w:val="24"/>
          <w:szCs w:val="24"/>
          <w:lang w:val="fr-FR"/>
        </w:rPr>
        <w:t>qu’</w:t>
      </w:r>
      <w:r w:rsidRPr="003D1A75">
        <w:rPr>
          <w:color w:val="000000" w:themeColor="text1"/>
          <w:sz w:val="24"/>
          <w:szCs w:val="24"/>
          <w:lang w:val="fr-FR"/>
        </w:rPr>
        <w:t xml:space="preserve">il nous paraît, peut-être un atome, car tous les deux sont également </w:t>
      </w:r>
      <w:proofErr w:type="gramStart"/>
      <w:r w:rsidRPr="003D1A75">
        <w:rPr>
          <w:color w:val="000000" w:themeColor="text1"/>
          <w:sz w:val="24"/>
          <w:szCs w:val="24"/>
          <w:lang w:val="fr-FR"/>
        </w:rPr>
        <w:t>possibles;</w:t>
      </w:r>
      <w:proofErr w:type="gramEnd"/>
      <w:r w:rsidRPr="003D1A75">
        <w:rPr>
          <w:color w:val="000000" w:themeColor="text1"/>
          <w:sz w:val="24"/>
          <w:szCs w:val="24"/>
          <w:lang w:val="fr-FR"/>
        </w:rPr>
        <w:t xml:space="preserve"> ils ne supposent que le mouvement et les propriétés diverses de la matière... (</w:t>
      </w:r>
      <w:r w:rsidR="009F6AED" w:rsidRPr="003D1A75">
        <w:rPr>
          <w:color w:val="000000" w:themeColor="text1"/>
          <w:sz w:val="24"/>
          <w:szCs w:val="24"/>
          <w:lang w:val="fr-FR"/>
        </w:rPr>
        <w:t>J</w:t>
      </w:r>
      <w:r w:rsidRPr="003D1A75">
        <w:rPr>
          <w:color w:val="000000" w:themeColor="text1"/>
          <w:sz w:val="24"/>
          <w:szCs w:val="24"/>
          <w:lang w:val="fr-FR"/>
        </w:rPr>
        <w:t xml:space="preserve">e souligne, </w:t>
      </w:r>
      <w:r w:rsidR="008A2731" w:rsidRPr="003D1A75">
        <w:rPr>
          <w:i/>
          <w:iCs/>
          <w:color w:val="000000" w:themeColor="text1"/>
          <w:sz w:val="24"/>
          <w:szCs w:val="24"/>
          <w:lang w:val="fr-FR"/>
        </w:rPr>
        <w:t>Rêve</w:t>
      </w:r>
      <w:r w:rsidR="00EA0D1A" w:rsidRPr="003D1A75">
        <w:rPr>
          <w:color w:val="000000" w:themeColor="text1"/>
          <w:sz w:val="24"/>
          <w:szCs w:val="24"/>
          <w:lang w:val="fr-FR"/>
        </w:rPr>
        <w:t>,</w:t>
      </w:r>
      <w:r w:rsidR="008A2731" w:rsidRPr="003D1A75">
        <w:rPr>
          <w:color w:val="000000" w:themeColor="text1"/>
          <w:sz w:val="24"/>
          <w:szCs w:val="24"/>
          <w:lang w:val="fr-FR"/>
        </w:rPr>
        <w:t xml:space="preserve"> </w:t>
      </w:r>
      <w:r w:rsidRPr="003D1A75">
        <w:rPr>
          <w:color w:val="000000" w:themeColor="text1"/>
          <w:sz w:val="24"/>
          <w:szCs w:val="24"/>
          <w:lang w:val="fr-FR"/>
        </w:rPr>
        <w:t>130-131).</w:t>
      </w:r>
    </w:p>
    <w:p w14:paraId="2BAC3323" w14:textId="5181B06B" w:rsidR="002B6503" w:rsidRPr="003D1A75" w:rsidRDefault="001B7D8C" w:rsidP="00195229">
      <w:pPr>
        <w:rPr>
          <w:color w:val="000000" w:themeColor="text1"/>
          <w:sz w:val="24"/>
          <w:szCs w:val="24"/>
          <w:lang w:val="fr-FR"/>
        </w:rPr>
      </w:pPr>
      <w:r w:rsidRPr="003D1A75">
        <w:rPr>
          <w:color w:val="000000" w:themeColor="text1"/>
          <w:sz w:val="24"/>
          <w:szCs w:val="24"/>
          <w:lang w:val="fr-FR"/>
        </w:rPr>
        <w:t>Examinons le</w:t>
      </w:r>
      <w:r w:rsidR="00575898" w:rsidRPr="003D1A75">
        <w:rPr>
          <w:color w:val="000000" w:themeColor="text1"/>
          <w:sz w:val="24"/>
          <w:szCs w:val="24"/>
          <w:lang w:val="fr-FR"/>
        </w:rPr>
        <w:t xml:space="preserve"> “</w:t>
      </w:r>
      <w:r w:rsidRPr="003D1A75">
        <w:rPr>
          <w:color w:val="000000" w:themeColor="text1"/>
          <w:sz w:val="24"/>
          <w:szCs w:val="24"/>
          <w:lang w:val="fr-FR"/>
        </w:rPr>
        <w:t>monstre</w:t>
      </w:r>
      <w:r w:rsidR="00575898" w:rsidRPr="003D1A75">
        <w:rPr>
          <w:color w:val="000000" w:themeColor="text1"/>
          <w:sz w:val="24"/>
          <w:szCs w:val="24"/>
          <w:lang w:val="fr-FR"/>
        </w:rPr>
        <w:t xml:space="preserve">” </w:t>
      </w:r>
      <w:r w:rsidRPr="003D1A75">
        <w:rPr>
          <w:color w:val="000000" w:themeColor="text1"/>
          <w:sz w:val="24"/>
          <w:szCs w:val="24"/>
          <w:lang w:val="fr-FR"/>
        </w:rPr>
        <w:t>proprement dit,</w:t>
      </w:r>
      <w:r w:rsidR="004F0357" w:rsidRPr="003D1A75">
        <w:rPr>
          <w:color w:val="000000" w:themeColor="text1"/>
          <w:sz w:val="24"/>
          <w:szCs w:val="24"/>
          <w:lang w:val="fr-FR"/>
        </w:rPr>
        <w:t xml:space="preserve"> </w:t>
      </w:r>
      <w:r w:rsidR="00C10397" w:rsidRPr="003D1A75">
        <w:rPr>
          <w:color w:val="000000" w:themeColor="text1"/>
          <w:sz w:val="24"/>
          <w:szCs w:val="24"/>
          <w:lang w:val="fr-FR"/>
        </w:rPr>
        <w:t>à</w:t>
      </w:r>
      <w:r w:rsidR="004F0357" w:rsidRPr="003D1A75">
        <w:rPr>
          <w:color w:val="000000" w:themeColor="text1"/>
          <w:sz w:val="24"/>
          <w:szCs w:val="24"/>
          <w:lang w:val="fr-FR"/>
        </w:rPr>
        <w:t xml:space="preserve"> savoir le “</w:t>
      </w:r>
      <w:r w:rsidRPr="003D1A75">
        <w:rPr>
          <w:color w:val="000000" w:themeColor="text1"/>
          <w:sz w:val="24"/>
          <w:szCs w:val="24"/>
          <w:u w:val="single"/>
          <w:lang w:val="fr-FR"/>
        </w:rPr>
        <w:t>bipède déformé</w:t>
      </w:r>
      <w:r w:rsidR="004F0357" w:rsidRPr="003D1A75">
        <w:rPr>
          <w:color w:val="000000" w:themeColor="text1"/>
          <w:sz w:val="24"/>
          <w:szCs w:val="24"/>
          <w:lang w:val="fr-FR"/>
        </w:rPr>
        <w:t>.</w:t>
      </w:r>
      <w:r w:rsidR="00575898" w:rsidRPr="003D1A75">
        <w:rPr>
          <w:color w:val="000000" w:themeColor="text1"/>
          <w:sz w:val="24"/>
          <w:szCs w:val="24"/>
          <w:lang w:val="fr-FR"/>
        </w:rPr>
        <w:t>”</w:t>
      </w:r>
      <w:r w:rsidR="004F0357" w:rsidRPr="003D1A75">
        <w:rPr>
          <w:color w:val="000000" w:themeColor="text1"/>
          <w:sz w:val="24"/>
          <w:szCs w:val="24"/>
          <w:lang w:val="fr-FR"/>
        </w:rPr>
        <w:t xml:space="preserve"> </w:t>
      </w:r>
      <w:r w:rsidRPr="003D1A75">
        <w:rPr>
          <w:color w:val="000000" w:themeColor="text1"/>
          <w:sz w:val="24"/>
          <w:szCs w:val="24"/>
          <w:lang w:val="fr-FR"/>
        </w:rPr>
        <w:t>Une lecture rapide peut inciter à voir dans le</w:t>
      </w:r>
      <w:r w:rsidR="00575898" w:rsidRPr="003D1A75">
        <w:rPr>
          <w:color w:val="000000" w:themeColor="text1"/>
          <w:sz w:val="24"/>
          <w:szCs w:val="24"/>
          <w:lang w:val="fr-FR"/>
        </w:rPr>
        <w:t xml:space="preserve"> </w:t>
      </w:r>
      <w:r w:rsidRPr="003D1A75">
        <w:rPr>
          <w:color w:val="000000" w:themeColor="text1"/>
          <w:sz w:val="24"/>
          <w:szCs w:val="24"/>
          <w:lang w:val="fr-FR"/>
        </w:rPr>
        <w:t>bipède du pôle</w:t>
      </w:r>
      <w:r w:rsidR="00575898" w:rsidRPr="003D1A75">
        <w:rPr>
          <w:color w:val="000000" w:themeColor="text1"/>
          <w:sz w:val="24"/>
          <w:szCs w:val="24"/>
          <w:lang w:val="fr-FR"/>
        </w:rPr>
        <w:t xml:space="preserve"> </w:t>
      </w:r>
      <w:r w:rsidRPr="003D1A75">
        <w:rPr>
          <w:color w:val="000000" w:themeColor="text1"/>
          <w:sz w:val="24"/>
          <w:szCs w:val="24"/>
          <w:lang w:val="fr-FR"/>
        </w:rPr>
        <w:t xml:space="preserve">un manchot du pôle </w:t>
      </w:r>
      <w:r w:rsidR="00C10397" w:rsidRPr="003D1A75">
        <w:rPr>
          <w:color w:val="000000" w:themeColor="text1"/>
          <w:sz w:val="24"/>
          <w:szCs w:val="24"/>
          <w:lang w:val="fr-FR"/>
        </w:rPr>
        <w:t>S</w:t>
      </w:r>
      <w:r w:rsidRPr="003D1A75">
        <w:rPr>
          <w:color w:val="000000" w:themeColor="text1"/>
          <w:sz w:val="24"/>
          <w:szCs w:val="24"/>
          <w:lang w:val="fr-FR"/>
        </w:rPr>
        <w:t>ud</w:t>
      </w:r>
      <w:r w:rsidR="00C10397" w:rsidRPr="003D1A75">
        <w:rPr>
          <w:color w:val="000000" w:themeColor="text1"/>
          <w:sz w:val="24"/>
          <w:szCs w:val="24"/>
          <w:lang w:val="fr-FR"/>
        </w:rPr>
        <w:t>. L</w:t>
      </w:r>
      <w:r w:rsidRPr="003D1A75">
        <w:rPr>
          <w:color w:val="000000" w:themeColor="text1"/>
          <w:sz w:val="24"/>
          <w:szCs w:val="24"/>
          <w:lang w:val="fr-FR"/>
        </w:rPr>
        <w:t>a taille du manchot royal</w:t>
      </w:r>
      <w:r w:rsidR="00C10397" w:rsidRPr="003D1A75">
        <w:rPr>
          <w:color w:val="000000" w:themeColor="text1"/>
          <w:sz w:val="24"/>
          <w:szCs w:val="24"/>
          <w:lang w:val="fr-FR"/>
        </w:rPr>
        <w:t xml:space="preserve"> qui </w:t>
      </w:r>
      <w:r w:rsidRPr="003D1A75">
        <w:rPr>
          <w:color w:val="000000" w:themeColor="text1"/>
          <w:sz w:val="24"/>
          <w:szCs w:val="24"/>
          <w:lang w:val="fr-FR"/>
        </w:rPr>
        <w:t xml:space="preserve">il </w:t>
      </w:r>
      <w:r w:rsidRPr="003D1A75">
        <w:rPr>
          <w:color w:val="000000" w:themeColor="text1"/>
          <w:sz w:val="24"/>
          <w:szCs w:val="24"/>
          <w:lang w:val="fr-FR"/>
        </w:rPr>
        <w:lastRenderedPageBreak/>
        <w:t xml:space="preserve">atteint </w:t>
      </w:r>
      <w:r w:rsidR="00C10397" w:rsidRPr="003D1A75">
        <w:rPr>
          <w:color w:val="000000" w:themeColor="text1"/>
          <w:sz w:val="24"/>
          <w:szCs w:val="24"/>
          <w:lang w:val="fr-FR"/>
        </w:rPr>
        <w:t>un</w:t>
      </w:r>
      <w:r w:rsidRPr="003D1A75">
        <w:rPr>
          <w:color w:val="000000" w:themeColor="text1"/>
          <w:sz w:val="24"/>
          <w:szCs w:val="24"/>
          <w:lang w:val="fr-FR"/>
        </w:rPr>
        <w:t xml:space="preserve"> m</w:t>
      </w:r>
      <w:r w:rsidR="00C10397" w:rsidRPr="003D1A75">
        <w:rPr>
          <w:color w:val="000000" w:themeColor="text1"/>
          <w:sz w:val="24"/>
          <w:szCs w:val="24"/>
          <w:lang w:val="fr-FR"/>
        </w:rPr>
        <w:t>ètre</w:t>
      </w:r>
      <w:r w:rsidRPr="003D1A75">
        <w:rPr>
          <w:color w:val="000000" w:themeColor="text1"/>
          <w:sz w:val="24"/>
          <w:szCs w:val="24"/>
          <w:lang w:val="fr-FR"/>
        </w:rPr>
        <w:t xml:space="preserve"> de haut</w:t>
      </w:r>
      <w:r w:rsidR="00C10397" w:rsidRPr="003D1A75">
        <w:rPr>
          <w:color w:val="000000" w:themeColor="text1"/>
          <w:sz w:val="24"/>
          <w:szCs w:val="24"/>
          <w:lang w:val="fr-FR"/>
        </w:rPr>
        <w:t xml:space="preserve">, </w:t>
      </w:r>
      <w:r w:rsidRPr="003D1A75">
        <w:rPr>
          <w:color w:val="000000" w:themeColor="text1"/>
          <w:sz w:val="24"/>
          <w:szCs w:val="24"/>
          <w:lang w:val="fr-FR"/>
        </w:rPr>
        <w:t xml:space="preserve">fait </w:t>
      </w:r>
      <w:r w:rsidR="00575898" w:rsidRPr="003D1A75">
        <w:rPr>
          <w:color w:val="000000" w:themeColor="text1"/>
          <w:sz w:val="24"/>
          <w:szCs w:val="24"/>
          <w:lang w:val="fr-FR"/>
        </w:rPr>
        <w:t>qu’</w:t>
      </w:r>
      <w:r w:rsidRPr="003D1A75">
        <w:rPr>
          <w:color w:val="000000" w:themeColor="text1"/>
          <w:sz w:val="24"/>
          <w:szCs w:val="24"/>
          <w:lang w:val="fr-FR"/>
        </w:rPr>
        <w:t xml:space="preserve">on </w:t>
      </w:r>
      <w:r w:rsidR="00575898" w:rsidRPr="003D1A75">
        <w:rPr>
          <w:color w:val="000000" w:themeColor="text1"/>
          <w:sz w:val="24"/>
          <w:szCs w:val="24"/>
          <w:lang w:val="fr-FR"/>
        </w:rPr>
        <w:t>l’</w:t>
      </w:r>
      <w:r w:rsidRPr="003D1A75">
        <w:rPr>
          <w:color w:val="000000" w:themeColor="text1"/>
          <w:sz w:val="24"/>
          <w:szCs w:val="24"/>
          <w:lang w:val="fr-FR"/>
        </w:rPr>
        <w:t xml:space="preserve">a souvent pris de loin pour un homme, et on lui en a de fait donné </w:t>
      </w:r>
      <w:r w:rsidR="00575898" w:rsidRPr="003D1A75">
        <w:rPr>
          <w:color w:val="000000" w:themeColor="text1"/>
          <w:sz w:val="24"/>
          <w:szCs w:val="24"/>
          <w:lang w:val="fr-FR"/>
        </w:rPr>
        <w:t>l’</w:t>
      </w:r>
      <w:r w:rsidRPr="003D1A75">
        <w:rPr>
          <w:color w:val="000000" w:themeColor="text1"/>
          <w:sz w:val="24"/>
          <w:szCs w:val="24"/>
          <w:lang w:val="fr-FR"/>
        </w:rPr>
        <w:t xml:space="preserve">appellation. On trouve cependant à </w:t>
      </w:r>
      <w:r w:rsidR="00575898" w:rsidRPr="003D1A75">
        <w:rPr>
          <w:color w:val="000000" w:themeColor="text1"/>
          <w:sz w:val="24"/>
          <w:szCs w:val="24"/>
          <w:lang w:val="fr-FR"/>
        </w:rPr>
        <w:t>l’</w:t>
      </w:r>
      <w:r w:rsidRPr="003D1A75">
        <w:rPr>
          <w:color w:val="000000" w:themeColor="text1"/>
          <w:sz w:val="24"/>
          <w:szCs w:val="24"/>
          <w:lang w:val="fr-FR"/>
        </w:rPr>
        <w:t>article</w:t>
      </w:r>
      <w:r w:rsidR="00575898" w:rsidRPr="003D1A75">
        <w:rPr>
          <w:color w:val="000000" w:themeColor="text1"/>
          <w:sz w:val="24"/>
          <w:szCs w:val="24"/>
          <w:lang w:val="fr-FR"/>
        </w:rPr>
        <w:t xml:space="preserve"> “</w:t>
      </w:r>
      <w:r w:rsidRPr="003D1A75">
        <w:rPr>
          <w:color w:val="000000" w:themeColor="text1"/>
          <w:sz w:val="24"/>
          <w:szCs w:val="24"/>
          <w:lang w:val="fr-FR"/>
        </w:rPr>
        <w:t>Homme</w:t>
      </w:r>
      <w:r w:rsidR="00575898" w:rsidRPr="003D1A75">
        <w:rPr>
          <w:color w:val="000000" w:themeColor="text1"/>
          <w:sz w:val="24"/>
          <w:szCs w:val="24"/>
          <w:lang w:val="fr-FR"/>
        </w:rPr>
        <w:t xml:space="preserve">” </w:t>
      </w:r>
      <w:r w:rsidRPr="003D1A75">
        <w:rPr>
          <w:color w:val="000000" w:themeColor="text1"/>
          <w:sz w:val="24"/>
          <w:szCs w:val="24"/>
          <w:lang w:val="fr-FR"/>
        </w:rPr>
        <w:t xml:space="preserve">de Diderot dans </w:t>
      </w:r>
      <w:r w:rsidR="00575898" w:rsidRPr="003D1A75">
        <w:rPr>
          <w:iCs/>
          <w:color w:val="000000" w:themeColor="text1"/>
          <w:sz w:val="24"/>
          <w:szCs w:val="24"/>
          <w:lang w:val="fr-FR"/>
        </w:rPr>
        <w:t>l’</w:t>
      </w:r>
      <w:r w:rsidRPr="003D1A75">
        <w:rPr>
          <w:i/>
          <w:color w:val="000000" w:themeColor="text1"/>
          <w:sz w:val="24"/>
          <w:szCs w:val="24"/>
          <w:lang w:val="fr-FR"/>
        </w:rPr>
        <w:t>Encyclopédie</w:t>
      </w:r>
      <w:r w:rsidRPr="003D1A75">
        <w:rPr>
          <w:color w:val="000000" w:themeColor="text1"/>
          <w:sz w:val="24"/>
          <w:szCs w:val="24"/>
          <w:lang w:val="fr-FR"/>
        </w:rPr>
        <w:t>,</w:t>
      </w:r>
      <w:r w:rsidR="00575898" w:rsidRPr="003D1A75">
        <w:rPr>
          <w:color w:val="000000" w:themeColor="text1"/>
          <w:sz w:val="24"/>
          <w:szCs w:val="24"/>
          <w:lang w:val="fr-FR"/>
        </w:rPr>
        <w:t xml:space="preserve"> “</w:t>
      </w:r>
      <w:r w:rsidR="00C10397" w:rsidRPr="003D1A75">
        <w:rPr>
          <w:color w:val="000000" w:themeColor="text1"/>
          <w:sz w:val="24"/>
          <w:szCs w:val="24"/>
          <w:lang w:val="fr-FR"/>
        </w:rPr>
        <w:t>I</w:t>
      </w:r>
      <w:r w:rsidRPr="003D1A75">
        <w:rPr>
          <w:color w:val="000000" w:themeColor="text1"/>
          <w:sz w:val="24"/>
          <w:szCs w:val="24"/>
          <w:lang w:val="fr-FR"/>
        </w:rPr>
        <w:t xml:space="preserve">l y a des espèces </w:t>
      </w:r>
      <w:r w:rsidR="00575898" w:rsidRPr="003D1A75">
        <w:rPr>
          <w:color w:val="000000" w:themeColor="text1"/>
          <w:sz w:val="24"/>
          <w:szCs w:val="24"/>
          <w:lang w:val="fr-FR"/>
        </w:rPr>
        <w:t>d’</w:t>
      </w:r>
      <w:r w:rsidRPr="003D1A75">
        <w:rPr>
          <w:color w:val="000000" w:themeColor="text1"/>
          <w:sz w:val="24"/>
          <w:szCs w:val="24"/>
          <w:lang w:val="fr-FR"/>
        </w:rPr>
        <w:t>hommes qui</w:t>
      </w:r>
      <w:r w:rsidR="00965250" w:rsidRPr="003D1A75">
        <w:rPr>
          <w:color w:val="000000" w:themeColor="text1"/>
          <w:sz w:val="24"/>
          <w:szCs w:val="24"/>
          <w:lang w:val="fr-FR"/>
        </w:rPr>
        <w:t xml:space="preserve"> n’</w:t>
      </w:r>
      <w:r w:rsidRPr="003D1A75">
        <w:rPr>
          <w:color w:val="000000" w:themeColor="text1"/>
          <w:sz w:val="24"/>
          <w:szCs w:val="24"/>
          <w:lang w:val="fr-FR"/>
        </w:rPr>
        <w:t>ont que depuis quatre pieds, jus</w:t>
      </w:r>
      <w:r w:rsidR="00575898" w:rsidRPr="003D1A75">
        <w:rPr>
          <w:color w:val="000000" w:themeColor="text1"/>
          <w:sz w:val="24"/>
          <w:szCs w:val="24"/>
          <w:lang w:val="fr-FR"/>
        </w:rPr>
        <w:t>qu’</w:t>
      </w:r>
      <w:r w:rsidRPr="003D1A75">
        <w:rPr>
          <w:color w:val="000000" w:themeColor="text1"/>
          <w:sz w:val="24"/>
          <w:szCs w:val="24"/>
          <w:lang w:val="fr-FR"/>
        </w:rPr>
        <w:t xml:space="preserve">à quatre pieds et </w:t>
      </w:r>
      <w:proofErr w:type="gramStart"/>
      <w:r w:rsidRPr="003D1A75">
        <w:rPr>
          <w:color w:val="000000" w:themeColor="text1"/>
          <w:sz w:val="24"/>
          <w:szCs w:val="24"/>
          <w:lang w:val="fr-FR"/>
        </w:rPr>
        <w:t>demi;</w:t>
      </w:r>
      <w:proofErr w:type="gramEnd"/>
      <w:r w:rsidRPr="003D1A75">
        <w:rPr>
          <w:color w:val="000000" w:themeColor="text1"/>
          <w:sz w:val="24"/>
          <w:szCs w:val="24"/>
          <w:lang w:val="fr-FR"/>
        </w:rPr>
        <w:t xml:space="preserve"> tels sont les Lapons.</w:t>
      </w:r>
      <w:r w:rsidR="00575898" w:rsidRPr="003D1A75">
        <w:rPr>
          <w:color w:val="000000" w:themeColor="text1"/>
          <w:sz w:val="24"/>
          <w:szCs w:val="24"/>
          <w:lang w:val="fr-FR"/>
        </w:rPr>
        <w:t xml:space="preserve">” </w:t>
      </w:r>
      <w:r w:rsidRPr="003D1A75">
        <w:rPr>
          <w:color w:val="000000" w:themeColor="text1"/>
          <w:sz w:val="24"/>
          <w:szCs w:val="24"/>
          <w:lang w:val="fr-FR"/>
        </w:rPr>
        <w:t>Voi</w:t>
      </w:r>
      <w:r w:rsidR="00C10397" w:rsidRPr="003D1A75">
        <w:rPr>
          <w:color w:val="000000" w:themeColor="text1"/>
          <w:sz w:val="24"/>
          <w:szCs w:val="24"/>
          <w:lang w:val="fr-FR"/>
        </w:rPr>
        <w:t>ci</w:t>
      </w:r>
      <w:r w:rsidRPr="003D1A75">
        <w:rPr>
          <w:color w:val="000000" w:themeColor="text1"/>
          <w:sz w:val="24"/>
          <w:szCs w:val="24"/>
          <w:lang w:val="fr-FR"/>
        </w:rPr>
        <w:t xml:space="preserve"> notre </w:t>
      </w:r>
      <w:proofErr w:type="gramStart"/>
      <w:r w:rsidRPr="003D1A75">
        <w:rPr>
          <w:color w:val="000000" w:themeColor="text1"/>
          <w:sz w:val="24"/>
          <w:szCs w:val="24"/>
          <w:lang w:val="fr-FR"/>
        </w:rPr>
        <w:t>monstre:</w:t>
      </w:r>
      <w:proofErr w:type="gramEnd"/>
      <w:r w:rsidRPr="003D1A75">
        <w:rPr>
          <w:color w:val="000000" w:themeColor="text1"/>
          <w:sz w:val="24"/>
          <w:szCs w:val="24"/>
          <w:lang w:val="fr-FR"/>
        </w:rPr>
        <w:t xml:space="preserve"> un lapon.</w:t>
      </w:r>
    </w:p>
    <w:p w14:paraId="5FE4BE0C" w14:textId="22B9CEE1" w:rsidR="001B7D8C" w:rsidRPr="003D1A75" w:rsidRDefault="002B6503" w:rsidP="007A76A9">
      <w:pPr>
        <w:ind w:firstLine="720"/>
        <w:rPr>
          <w:color w:val="000000" w:themeColor="text1"/>
          <w:sz w:val="24"/>
          <w:szCs w:val="24"/>
          <w:lang w:val="fr-FR"/>
        </w:rPr>
      </w:pPr>
      <w:r w:rsidRPr="003D1A75">
        <w:rPr>
          <w:color w:val="000000" w:themeColor="text1"/>
          <w:sz w:val="24"/>
          <w:szCs w:val="24"/>
          <w:lang w:val="fr-FR"/>
        </w:rPr>
        <w:t xml:space="preserve">Le “bipède déformé” qui au premier abord </w:t>
      </w:r>
      <w:r w:rsidR="0091091D" w:rsidRPr="003D1A75">
        <w:rPr>
          <w:color w:val="000000" w:themeColor="text1"/>
          <w:sz w:val="24"/>
          <w:szCs w:val="24"/>
          <w:lang w:val="fr-FR"/>
        </w:rPr>
        <w:t>se présente comme</w:t>
      </w:r>
      <w:r w:rsidRPr="003D1A75">
        <w:rPr>
          <w:color w:val="000000" w:themeColor="text1"/>
          <w:sz w:val="24"/>
          <w:szCs w:val="24"/>
          <w:lang w:val="fr-FR"/>
        </w:rPr>
        <w:t xml:space="preserve"> une catachrèse</w:t>
      </w:r>
      <w:r w:rsidR="0091091D" w:rsidRPr="003D1A75">
        <w:rPr>
          <w:color w:val="000000" w:themeColor="text1"/>
          <w:sz w:val="24"/>
          <w:szCs w:val="24"/>
          <w:lang w:val="fr-FR"/>
        </w:rPr>
        <w:t xml:space="preserve"> </w:t>
      </w:r>
      <w:r w:rsidRPr="003D1A75">
        <w:rPr>
          <w:color w:val="000000" w:themeColor="text1"/>
          <w:sz w:val="24"/>
          <w:szCs w:val="24"/>
          <w:lang w:val="fr-FR"/>
        </w:rPr>
        <w:t xml:space="preserve">comblant une insuffisance de mots, est en fait abusive du fait </w:t>
      </w:r>
      <w:r w:rsidR="0091091D" w:rsidRPr="003D1A75">
        <w:rPr>
          <w:color w:val="000000" w:themeColor="text1"/>
          <w:sz w:val="24"/>
          <w:szCs w:val="24"/>
          <w:lang w:val="fr-FR"/>
        </w:rPr>
        <w:t xml:space="preserve">qu’elle remplace un mot existant, le “lapon.” </w:t>
      </w:r>
      <w:r w:rsidR="006A1D5E" w:rsidRPr="003D1A75">
        <w:rPr>
          <w:color w:val="000000" w:themeColor="text1"/>
          <w:sz w:val="24"/>
          <w:szCs w:val="24"/>
          <w:lang w:val="fr-FR"/>
        </w:rPr>
        <w:t xml:space="preserve">Nous </w:t>
      </w:r>
      <w:r w:rsidR="00791E1C" w:rsidRPr="003D1A75">
        <w:rPr>
          <w:color w:val="000000" w:themeColor="text1"/>
          <w:sz w:val="24"/>
          <w:szCs w:val="24"/>
          <w:lang w:val="fr-FR"/>
        </w:rPr>
        <w:t>examinerons l’emploi plus général de la cat</w:t>
      </w:r>
      <w:r w:rsidR="006A1D5E" w:rsidRPr="003D1A75">
        <w:rPr>
          <w:color w:val="000000" w:themeColor="text1"/>
          <w:sz w:val="24"/>
          <w:szCs w:val="24"/>
          <w:lang w:val="fr-FR"/>
        </w:rPr>
        <w:t xml:space="preserve">achrèse avec </w:t>
      </w:r>
      <w:proofErr w:type="spellStart"/>
      <w:r w:rsidR="00791E1C" w:rsidRPr="003D1A75">
        <w:rPr>
          <w:color w:val="000000" w:themeColor="text1"/>
          <w:sz w:val="24"/>
          <w:szCs w:val="24"/>
          <w:lang w:val="fr-FR"/>
        </w:rPr>
        <w:t>Fontanier</w:t>
      </w:r>
      <w:proofErr w:type="spellEnd"/>
      <w:r w:rsidR="00791E1C" w:rsidRPr="003D1A75">
        <w:rPr>
          <w:color w:val="000000" w:themeColor="text1"/>
          <w:sz w:val="24"/>
          <w:szCs w:val="24"/>
          <w:lang w:val="fr-FR"/>
        </w:rPr>
        <w:t xml:space="preserve"> au </w:t>
      </w:r>
      <w:r w:rsidR="007A76A9" w:rsidRPr="003D1A75">
        <w:rPr>
          <w:color w:val="000000" w:themeColor="text1"/>
          <w:sz w:val="24"/>
          <w:szCs w:val="24"/>
          <w:lang w:val="fr-FR"/>
        </w:rPr>
        <w:t>chapitre 4</w:t>
      </w:r>
      <w:r w:rsidR="00791E1C" w:rsidRPr="003D1A75">
        <w:rPr>
          <w:color w:val="000000" w:themeColor="text1"/>
          <w:sz w:val="24"/>
          <w:szCs w:val="24"/>
          <w:lang w:val="fr-FR"/>
        </w:rPr>
        <w:t>, mais d</w:t>
      </w:r>
      <w:r w:rsidR="007A76A9" w:rsidRPr="003D1A75">
        <w:rPr>
          <w:color w:val="000000" w:themeColor="text1"/>
          <w:sz w:val="24"/>
          <w:szCs w:val="24"/>
          <w:lang w:val="fr-FR"/>
        </w:rPr>
        <w:t xml:space="preserve">ans le cas présent, notons ce que Max Black écrit de la catachrèse, “So </w:t>
      </w:r>
      <w:proofErr w:type="spellStart"/>
      <w:r w:rsidR="007A76A9" w:rsidRPr="003D1A75">
        <w:rPr>
          <w:color w:val="000000" w:themeColor="text1"/>
          <w:sz w:val="24"/>
          <w:szCs w:val="24"/>
          <w:lang w:val="fr-FR"/>
        </w:rPr>
        <w:t>viewed</w:t>
      </w:r>
      <w:proofErr w:type="spellEnd"/>
      <w:r w:rsidR="007A76A9" w:rsidRPr="003D1A75">
        <w:rPr>
          <w:color w:val="000000" w:themeColor="text1"/>
          <w:sz w:val="24"/>
          <w:szCs w:val="24"/>
          <w:lang w:val="fr-FR"/>
        </w:rPr>
        <w:t xml:space="preserve">, </w:t>
      </w:r>
      <w:proofErr w:type="spellStart"/>
      <w:r w:rsidR="007A76A9" w:rsidRPr="003D1A75">
        <w:rPr>
          <w:color w:val="000000" w:themeColor="text1"/>
          <w:sz w:val="24"/>
          <w:szCs w:val="24"/>
          <w:lang w:val="fr-FR"/>
        </w:rPr>
        <w:t>metaphor</w:t>
      </w:r>
      <w:proofErr w:type="spellEnd"/>
      <w:r w:rsidR="007A76A9" w:rsidRPr="003D1A75">
        <w:rPr>
          <w:color w:val="000000" w:themeColor="text1"/>
          <w:sz w:val="24"/>
          <w:szCs w:val="24"/>
          <w:lang w:val="fr-FR"/>
        </w:rPr>
        <w:t xml:space="preserve"> </w:t>
      </w:r>
      <w:proofErr w:type="spellStart"/>
      <w:r w:rsidR="007A76A9" w:rsidRPr="003D1A75">
        <w:rPr>
          <w:color w:val="000000" w:themeColor="text1"/>
          <w:sz w:val="24"/>
          <w:szCs w:val="24"/>
          <w:lang w:val="fr-FR"/>
        </w:rPr>
        <w:t>is</w:t>
      </w:r>
      <w:proofErr w:type="spellEnd"/>
      <w:r w:rsidR="007A76A9" w:rsidRPr="003D1A75">
        <w:rPr>
          <w:color w:val="000000" w:themeColor="text1"/>
          <w:sz w:val="24"/>
          <w:szCs w:val="24"/>
          <w:lang w:val="fr-FR"/>
        </w:rPr>
        <w:t xml:space="preserve"> a </w:t>
      </w:r>
      <w:proofErr w:type="spellStart"/>
      <w:r w:rsidR="007A76A9" w:rsidRPr="003D1A75">
        <w:rPr>
          <w:color w:val="000000" w:themeColor="text1"/>
          <w:sz w:val="24"/>
          <w:szCs w:val="24"/>
          <w:lang w:val="fr-FR"/>
        </w:rPr>
        <w:t>species</w:t>
      </w:r>
      <w:proofErr w:type="spellEnd"/>
      <w:r w:rsidR="007A76A9" w:rsidRPr="003D1A75">
        <w:rPr>
          <w:color w:val="000000" w:themeColor="text1"/>
          <w:sz w:val="24"/>
          <w:szCs w:val="24"/>
          <w:lang w:val="fr-FR"/>
        </w:rPr>
        <w:t xml:space="preserve"> of </w:t>
      </w:r>
      <w:proofErr w:type="spellStart"/>
      <w:r w:rsidR="007A76A9" w:rsidRPr="003D1A75">
        <w:rPr>
          <w:color w:val="000000" w:themeColor="text1"/>
          <w:sz w:val="24"/>
          <w:szCs w:val="24"/>
          <w:lang w:val="fr-FR"/>
        </w:rPr>
        <w:t>catachresis</w:t>
      </w:r>
      <w:proofErr w:type="spellEnd"/>
      <w:r w:rsidR="007A76A9" w:rsidRPr="003D1A75">
        <w:rPr>
          <w:color w:val="000000" w:themeColor="text1"/>
          <w:sz w:val="24"/>
          <w:szCs w:val="24"/>
          <w:lang w:val="fr-FR"/>
        </w:rPr>
        <w:t xml:space="preserve">, </w:t>
      </w:r>
      <w:proofErr w:type="spellStart"/>
      <w:r w:rsidR="007A76A9" w:rsidRPr="003D1A75">
        <w:rPr>
          <w:color w:val="000000" w:themeColor="text1"/>
          <w:sz w:val="24"/>
          <w:szCs w:val="24"/>
          <w:lang w:val="fr-FR"/>
        </w:rPr>
        <w:t>which</w:t>
      </w:r>
      <w:proofErr w:type="spellEnd"/>
      <w:r w:rsidR="007A76A9" w:rsidRPr="003D1A75">
        <w:rPr>
          <w:color w:val="000000" w:themeColor="text1"/>
          <w:sz w:val="24"/>
          <w:szCs w:val="24"/>
          <w:lang w:val="fr-FR"/>
        </w:rPr>
        <w:t xml:space="preserve"> I </w:t>
      </w:r>
      <w:proofErr w:type="spellStart"/>
      <w:r w:rsidR="007A76A9" w:rsidRPr="003D1A75">
        <w:rPr>
          <w:color w:val="000000" w:themeColor="text1"/>
          <w:sz w:val="24"/>
          <w:szCs w:val="24"/>
          <w:lang w:val="fr-FR"/>
        </w:rPr>
        <w:t>shall</w:t>
      </w:r>
      <w:proofErr w:type="spellEnd"/>
      <w:r w:rsidR="007A76A9" w:rsidRPr="003D1A75">
        <w:rPr>
          <w:color w:val="000000" w:themeColor="text1"/>
          <w:sz w:val="24"/>
          <w:szCs w:val="24"/>
          <w:lang w:val="fr-FR"/>
        </w:rPr>
        <w:t xml:space="preserve"> </w:t>
      </w:r>
      <w:proofErr w:type="spellStart"/>
      <w:r w:rsidR="007A76A9" w:rsidRPr="003D1A75">
        <w:rPr>
          <w:color w:val="000000" w:themeColor="text1"/>
          <w:sz w:val="24"/>
          <w:szCs w:val="24"/>
          <w:lang w:val="fr-FR"/>
        </w:rPr>
        <w:t>define</w:t>
      </w:r>
      <w:proofErr w:type="spellEnd"/>
      <w:r w:rsidR="007A76A9" w:rsidRPr="003D1A75">
        <w:rPr>
          <w:color w:val="000000" w:themeColor="text1"/>
          <w:sz w:val="24"/>
          <w:szCs w:val="24"/>
          <w:lang w:val="fr-FR"/>
        </w:rPr>
        <w:t xml:space="preserve"> as the use of a </w:t>
      </w:r>
      <w:proofErr w:type="spellStart"/>
      <w:r w:rsidR="007A76A9" w:rsidRPr="003D1A75">
        <w:rPr>
          <w:color w:val="000000" w:themeColor="text1"/>
          <w:sz w:val="24"/>
          <w:szCs w:val="24"/>
          <w:lang w:val="fr-FR"/>
        </w:rPr>
        <w:t>word</w:t>
      </w:r>
      <w:proofErr w:type="spellEnd"/>
      <w:r w:rsidR="007A76A9" w:rsidRPr="003D1A75">
        <w:rPr>
          <w:color w:val="000000" w:themeColor="text1"/>
          <w:sz w:val="24"/>
          <w:szCs w:val="24"/>
          <w:lang w:val="fr-FR"/>
        </w:rPr>
        <w:t xml:space="preserve"> in </w:t>
      </w:r>
      <w:proofErr w:type="spellStart"/>
      <w:r w:rsidR="007A76A9" w:rsidRPr="003D1A75">
        <w:rPr>
          <w:color w:val="000000" w:themeColor="text1"/>
          <w:sz w:val="24"/>
          <w:szCs w:val="24"/>
          <w:lang w:val="fr-FR"/>
        </w:rPr>
        <w:t>some</w:t>
      </w:r>
      <w:proofErr w:type="spellEnd"/>
      <w:r w:rsidR="007A76A9" w:rsidRPr="003D1A75">
        <w:rPr>
          <w:color w:val="000000" w:themeColor="text1"/>
          <w:sz w:val="24"/>
          <w:szCs w:val="24"/>
          <w:lang w:val="fr-FR"/>
        </w:rPr>
        <w:t xml:space="preserve"> new </w:t>
      </w:r>
      <w:proofErr w:type="spellStart"/>
      <w:r w:rsidR="007A76A9" w:rsidRPr="003D1A75">
        <w:rPr>
          <w:color w:val="000000" w:themeColor="text1"/>
          <w:sz w:val="24"/>
          <w:szCs w:val="24"/>
          <w:lang w:val="fr-FR"/>
        </w:rPr>
        <w:t>sense</w:t>
      </w:r>
      <w:proofErr w:type="spellEnd"/>
      <w:r w:rsidR="007A76A9" w:rsidRPr="003D1A75">
        <w:rPr>
          <w:color w:val="000000" w:themeColor="text1"/>
          <w:sz w:val="24"/>
          <w:szCs w:val="24"/>
          <w:lang w:val="fr-FR"/>
        </w:rPr>
        <w:t xml:space="preserve"> in </w:t>
      </w:r>
      <w:proofErr w:type="spellStart"/>
      <w:r w:rsidR="007A76A9" w:rsidRPr="003D1A75">
        <w:rPr>
          <w:color w:val="000000" w:themeColor="text1"/>
          <w:sz w:val="24"/>
          <w:szCs w:val="24"/>
          <w:lang w:val="fr-FR"/>
        </w:rPr>
        <w:t>order</w:t>
      </w:r>
      <w:proofErr w:type="spellEnd"/>
      <w:r w:rsidR="007A76A9" w:rsidRPr="003D1A75">
        <w:rPr>
          <w:color w:val="000000" w:themeColor="text1"/>
          <w:sz w:val="24"/>
          <w:szCs w:val="24"/>
          <w:lang w:val="fr-FR"/>
        </w:rPr>
        <w:t xml:space="preserve"> to </w:t>
      </w:r>
      <w:proofErr w:type="spellStart"/>
      <w:r w:rsidR="007A76A9" w:rsidRPr="003D1A75">
        <w:rPr>
          <w:color w:val="000000" w:themeColor="text1"/>
          <w:sz w:val="24"/>
          <w:szCs w:val="24"/>
          <w:lang w:val="fr-FR"/>
        </w:rPr>
        <w:t>remedy</w:t>
      </w:r>
      <w:proofErr w:type="spellEnd"/>
      <w:r w:rsidR="007A76A9" w:rsidRPr="003D1A75">
        <w:rPr>
          <w:color w:val="000000" w:themeColor="text1"/>
          <w:sz w:val="24"/>
          <w:szCs w:val="24"/>
          <w:lang w:val="fr-FR"/>
        </w:rPr>
        <w:t xml:space="preserve"> a gap in the </w:t>
      </w:r>
      <w:proofErr w:type="spellStart"/>
      <w:r w:rsidR="007A76A9" w:rsidRPr="003D1A75">
        <w:rPr>
          <w:color w:val="000000" w:themeColor="text1"/>
          <w:sz w:val="24"/>
          <w:szCs w:val="24"/>
          <w:lang w:val="fr-FR"/>
        </w:rPr>
        <w:t>vocabulary</w:t>
      </w:r>
      <w:proofErr w:type="spellEnd"/>
      <w:r w:rsidR="007A76A9" w:rsidRPr="003D1A75">
        <w:rPr>
          <w:color w:val="000000" w:themeColor="text1"/>
          <w:sz w:val="24"/>
          <w:szCs w:val="24"/>
          <w:lang w:val="fr-FR"/>
        </w:rPr>
        <w:t xml:space="preserve">; </w:t>
      </w:r>
      <w:proofErr w:type="spellStart"/>
      <w:r w:rsidR="007A76A9" w:rsidRPr="003D1A75">
        <w:rPr>
          <w:color w:val="000000" w:themeColor="text1"/>
          <w:sz w:val="24"/>
          <w:szCs w:val="24"/>
          <w:lang w:val="fr-FR"/>
        </w:rPr>
        <w:t>catachresis</w:t>
      </w:r>
      <w:proofErr w:type="spellEnd"/>
      <w:r w:rsidR="007A76A9" w:rsidRPr="003D1A75">
        <w:rPr>
          <w:color w:val="000000" w:themeColor="text1"/>
          <w:sz w:val="24"/>
          <w:szCs w:val="24"/>
          <w:lang w:val="fr-FR"/>
        </w:rPr>
        <w:t xml:space="preserve"> </w:t>
      </w:r>
      <w:proofErr w:type="spellStart"/>
      <w:r w:rsidR="007A76A9" w:rsidRPr="003D1A75">
        <w:rPr>
          <w:color w:val="000000" w:themeColor="text1"/>
          <w:sz w:val="24"/>
          <w:szCs w:val="24"/>
          <w:lang w:val="fr-FR"/>
        </w:rPr>
        <w:t>is</w:t>
      </w:r>
      <w:proofErr w:type="spellEnd"/>
      <w:r w:rsidR="007A76A9" w:rsidRPr="003D1A75">
        <w:rPr>
          <w:color w:val="000000" w:themeColor="text1"/>
          <w:sz w:val="24"/>
          <w:szCs w:val="24"/>
          <w:lang w:val="fr-FR"/>
        </w:rPr>
        <w:t xml:space="preserve"> the putting of new </w:t>
      </w:r>
      <w:proofErr w:type="spellStart"/>
      <w:r w:rsidR="007A76A9" w:rsidRPr="003D1A75">
        <w:rPr>
          <w:color w:val="000000" w:themeColor="text1"/>
          <w:sz w:val="24"/>
          <w:szCs w:val="24"/>
          <w:lang w:val="fr-FR"/>
        </w:rPr>
        <w:t>senses</w:t>
      </w:r>
      <w:proofErr w:type="spellEnd"/>
      <w:r w:rsidR="007A76A9" w:rsidRPr="003D1A75">
        <w:rPr>
          <w:color w:val="000000" w:themeColor="text1"/>
          <w:sz w:val="24"/>
          <w:szCs w:val="24"/>
          <w:lang w:val="fr-FR"/>
        </w:rPr>
        <w:t xml:space="preserve"> </w:t>
      </w:r>
      <w:proofErr w:type="spellStart"/>
      <w:r w:rsidR="007A76A9" w:rsidRPr="003D1A75">
        <w:rPr>
          <w:color w:val="000000" w:themeColor="text1"/>
          <w:sz w:val="24"/>
          <w:szCs w:val="24"/>
          <w:lang w:val="fr-FR"/>
        </w:rPr>
        <w:t>into</w:t>
      </w:r>
      <w:proofErr w:type="spellEnd"/>
      <w:r w:rsidR="007A76A9" w:rsidRPr="003D1A75">
        <w:rPr>
          <w:color w:val="000000" w:themeColor="text1"/>
          <w:sz w:val="24"/>
          <w:szCs w:val="24"/>
          <w:lang w:val="fr-FR"/>
        </w:rPr>
        <w:t xml:space="preserve"> </w:t>
      </w:r>
      <w:proofErr w:type="spellStart"/>
      <w:r w:rsidR="007A76A9" w:rsidRPr="003D1A75">
        <w:rPr>
          <w:color w:val="000000" w:themeColor="text1"/>
          <w:sz w:val="24"/>
          <w:szCs w:val="24"/>
          <w:lang w:val="fr-FR"/>
        </w:rPr>
        <w:t>old</w:t>
      </w:r>
      <w:proofErr w:type="spellEnd"/>
      <w:r w:rsidR="007A76A9" w:rsidRPr="003D1A75">
        <w:rPr>
          <w:color w:val="000000" w:themeColor="text1"/>
          <w:sz w:val="24"/>
          <w:szCs w:val="24"/>
          <w:lang w:val="fr-FR"/>
        </w:rPr>
        <w:t xml:space="preserve"> </w:t>
      </w:r>
      <w:proofErr w:type="spellStart"/>
      <w:r w:rsidR="007A76A9" w:rsidRPr="003D1A75">
        <w:rPr>
          <w:color w:val="000000" w:themeColor="text1"/>
          <w:sz w:val="24"/>
          <w:szCs w:val="24"/>
          <w:lang w:val="fr-FR"/>
        </w:rPr>
        <w:t>words</w:t>
      </w:r>
      <w:proofErr w:type="spellEnd"/>
      <w:r w:rsidR="007A76A9" w:rsidRPr="003D1A75">
        <w:rPr>
          <w:color w:val="000000" w:themeColor="text1"/>
          <w:sz w:val="24"/>
          <w:szCs w:val="24"/>
          <w:lang w:val="fr-FR"/>
        </w:rPr>
        <w:t>.”</w:t>
      </w:r>
      <w:r w:rsidR="007A76A9" w:rsidRPr="003D1A75">
        <w:rPr>
          <w:rStyle w:val="FootnoteReference"/>
          <w:color w:val="000000" w:themeColor="text1"/>
          <w:szCs w:val="16"/>
          <w:lang w:val="fr-FR"/>
        </w:rPr>
        <w:footnoteReference w:id="116"/>
      </w:r>
      <w:r w:rsidR="007A76A9" w:rsidRPr="003D1A75">
        <w:rPr>
          <w:color w:val="000000" w:themeColor="text1"/>
          <w:sz w:val="18"/>
          <w:szCs w:val="18"/>
          <w:lang w:val="fr-FR"/>
        </w:rPr>
        <w:t xml:space="preserve"> </w:t>
      </w:r>
      <w:r w:rsidR="007A76A9" w:rsidRPr="003D1A75">
        <w:rPr>
          <w:color w:val="000000" w:themeColor="text1"/>
          <w:sz w:val="24"/>
          <w:szCs w:val="24"/>
          <w:lang w:val="fr-FR"/>
        </w:rPr>
        <w:t xml:space="preserve">La catachrèse en </w:t>
      </w:r>
      <w:r w:rsidR="00D247E5" w:rsidRPr="003D1A75">
        <w:rPr>
          <w:color w:val="000000" w:themeColor="text1"/>
          <w:sz w:val="24"/>
          <w:szCs w:val="24"/>
          <w:lang w:val="fr-FR"/>
        </w:rPr>
        <w:t xml:space="preserve">ce qu’elle donne un sens nouveau à un vieux mot, </w:t>
      </w:r>
      <w:r w:rsidR="007A76A9" w:rsidRPr="003D1A75">
        <w:rPr>
          <w:color w:val="000000" w:themeColor="text1"/>
          <w:sz w:val="24"/>
          <w:szCs w:val="24"/>
          <w:lang w:val="fr-FR"/>
        </w:rPr>
        <w:t xml:space="preserve">permet à Diderot </w:t>
      </w:r>
      <w:r w:rsidR="00D247E5" w:rsidRPr="003D1A75">
        <w:rPr>
          <w:color w:val="000000" w:themeColor="text1"/>
          <w:sz w:val="24"/>
          <w:szCs w:val="24"/>
          <w:lang w:val="fr-FR"/>
        </w:rPr>
        <w:t>avec l’</w:t>
      </w:r>
      <w:r w:rsidR="002A3993" w:rsidRPr="003D1A75">
        <w:rPr>
          <w:color w:val="000000" w:themeColor="text1"/>
          <w:sz w:val="24"/>
          <w:szCs w:val="24"/>
          <w:lang w:val="fr-FR"/>
        </w:rPr>
        <w:t>appellation</w:t>
      </w:r>
      <w:r w:rsidR="001B7D8C" w:rsidRPr="003D1A75">
        <w:rPr>
          <w:color w:val="000000" w:themeColor="text1"/>
          <w:sz w:val="24"/>
          <w:szCs w:val="24"/>
          <w:lang w:val="fr-FR"/>
        </w:rPr>
        <w:t xml:space="preserve"> ambiguë de</w:t>
      </w:r>
      <w:r w:rsidR="00575898" w:rsidRPr="003D1A75">
        <w:rPr>
          <w:color w:val="000000" w:themeColor="text1"/>
          <w:sz w:val="24"/>
          <w:szCs w:val="24"/>
          <w:lang w:val="fr-FR"/>
        </w:rPr>
        <w:t xml:space="preserve"> “</w:t>
      </w:r>
      <w:r w:rsidR="001B7D8C" w:rsidRPr="003D1A75">
        <w:rPr>
          <w:color w:val="000000" w:themeColor="text1"/>
          <w:sz w:val="24"/>
          <w:szCs w:val="24"/>
          <w:lang w:val="fr-FR"/>
        </w:rPr>
        <w:t>bipède déformé</w:t>
      </w:r>
      <w:r w:rsidR="00575898" w:rsidRPr="003D1A75">
        <w:rPr>
          <w:color w:val="000000" w:themeColor="text1"/>
          <w:sz w:val="24"/>
          <w:szCs w:val="24"/>
          <w:lang w:val="fr-FR"/>
        </w:rPr>
        <w:t>”</w:t>
      </w:r>
      <w:r w:rsidR="001B7D8C" w:rsidRPr="003D1A75">
        <w:rPr>
          <w:color w:val="000000" w:themeColor="text1"/>
          <w:sz w:val="24"/>
          <w:szCs w:val="24"/>
          <w:lang w:val="fr-FR"/>
        </w:rPr>
        <w:t xml:space="preserve"> </w:t>
      </w:r>
      <w:r w:rsidR="00D247E5" w:rsidRPr="003D1A75">
        <w:rPr>
          <w:color w:val="000000" w:themeColor="text1"/>
          <w:sz w:val="24"/>
          <w:szCs w:val="24"/>
          <w:lang w:val="fr-FR"/>
        </w:rPr>
        <w:t>de faire</w:t>
      </w:r>
      <w:r w:rsidR="001B7D8C" w:rsidRPr="003D1A75">
        <w:rPr>
          <w:color w:val="000000" w:themeColor="text1"/>
          <w:sz w:val="24"/>
          <w:szCs w:val="24"/>
          <w:lang w:val="fr-FR"/>
        </w:rPr>
        <w:t xml:space="preserve"> percevoir un homme en monstre</w:t>
      </w:r>
      <w:r w:rsidR="00205C00" w:rsidRPr="003D1A75">
        <w:rPr>
          <w:color w:val="000000" w:themeColor="text1"/>
          <w:sz w:val="24"/>
          <w:szCs w:val="24"/>
          <w:lang w:val="fr-FR"/>
        </w:rPr>
        <w:t>. L</w:t>
      </w:r>
      <w:r w:rsidR="001B7D8C" w:rsidRPr="003D1A75">
        <w:rPr>
          <w:color w:val="000000" w:themeColor="text1"/>
          <w:sz w:val="24"/>
          <w:szCs w:val="24"/>
          <w:lang w:val="fr-FR"/>
        </w:rPr>
        <w:t xml:space="preserve">e </w:t>
      </w:r>
      <w:r w:rsidR="00791E1C" w:rsidRPr="003D1A75">
        <w:rPr>
          <w:color w:val="000000" w:themeColor="text1"/>
          <w:sz w:val="24"/>
          <w:szCs w:val="24"/>
          <w:lang w:val="fr-FR"/>
        </w:rPr>
        <w:t xml:space="preserve">“bipède déformé” </w:t>
      </w:r>
      <w:r w:rsidR="00965250" w:rsidRPr="003D1A75">
        <w:rPr>
          <w:color w:val="000000" w:themeColor="text1"/>
          <w:sz w:val="24"/>
          <w:szCs w:val="24"/>
          <w:lang w:val="fr-FR"/>
        </w:rPr>
        <w:t>n’</w:t>
      </w:r>
      <w:r w:rsidR="001B7D8C" w:rsidRPr="003D1A75">
        <w:rPr>
          <w:color w:val="000000" w:themeColor="text1"/>
          <w:sz w:val="24"/>
          <w:szCs w:val="24"/>
          <w:lang w:val="fr-FR"/>
        </w:rPr>
        <w:t xml:space="preserve">est un monstre que dans sa mise en forme textuelle, il est un </w:t>
      </w:r>
      <w:r w:rsidR="001B7D8C" w:rsidRPr="003D1A75">
        <w:rPr>
          <w:color w:val="000000" w:themeColor="text1"/>
          <w:sz w:val="24"/>
          <w:szCs w:val="24"/>
          <w:u w:val="single"/>
          <w:lang w:val="fr-FR"/>
        </w:rPr>
        <w:t>monstre textuel</w:t>
      </w:r>
      <w:r w:rsidR="001B7D8C" w:rsidRPr="003D1A75">
        <w:rPr>
          <w:color w:val="000000" w:themeColor="text1"/>
          <w:sz w:val="24"/>
          <w:szCs w:val="24"/>
          <w:lang w:val="fr-FR"/>
        </w:rPr>
        <w:t xml:space="preserve">. </w:t>
      </w:r>
    </w:p>
    <w:p w14:paraId="655BBC62" w14:textId="0EA9E12D"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D247E5" w:rsidRPr="003D1A75">
        <w:rPr>
          <w:color w:val="000000" w:themeColor="text1"/>
          <w:sz w:val="24"/>
          <w:szCs w:val="24"/>
          <w:lang w:val="fr-FR"/>
        </w:rPr>
        <w:t xml:space="preserve">Voyons en quoi </w:t>
      </w:r>
      <w:r w:rsidRPr="003D1A75">
        <w:rPr>
          <w:color w:val="000000" w:themeColor="text1"/>
          <w:sz w:val="24"/>
          <w:szCs w:val="24"/>
          <w:lang w:val="fr-FR"/>
        </w:rPr>
        <w:t>il est important pour Diderot de présenter un lapon en monstre</w:t>
      </w:r>
      <w:r w:rsidR="00D247E5" w:rsidRPr="003D1A75">
        <w:rPr>
          <w:color w:val="000000" w:themeColor="text1"/>
          <w:sz w:val="24"/>
          <w:szCs w:val="24"/>
          <w:lang w:val="fr-FR"/>
        </w:rPr>
        <w:t xml:space="preserve"> à l’aide de s</w:t>
      </w:r>
      <w:r w:rsidRPr="003D1A75">
        <w:rPr>
          <w:color w:val="000000" w:themeColor="text1"/>
          <w:sz w:val="24"/>
          <w:szCs w:val="24"/>
          <w:lang w:val="fr-FR"/>
        </w:rPr>
        <w:t xml:space="preserve">a description du lapon dans </w:t>
      </w:r>
      <w:r w:rsidR="00575898" w:rsidRPr="003D1A75">
        <w:rPr>
          <w:color w:val="000000" w:themeColor="text1"/>
          <w:sz w:val="24"/>
          <w:szCs w:val="24"/>
          <w:lang w:val="fr-FR"/>
        </w:rPr>
        <w:t>l’</w:t>
      </w:r>
      <w:r w:rsidRPr="003D1A75">
        <w:rPr>
          <w:i/>
          <w:iCs/>
          <w:color w:val="000000" w:themeColor="text1"/>
          <w:sz w:val="24"/>
          <w:szCs w:val="24"/>
          <w:lang w:val="fr-FR"/>
        </w:rPr>
        <w:t>Encyclopédie</w:t>
      </w:r>
      <w:r w:rsidRPr="003D1A75">
        <w:rPr>
          <w:color w:val="000000" w:themeColor="text1"/>
          <w:sz w:val="24"/>
          <w:szCs w:val="24"/>
          <w:lang w:val="fr-FR"/>
        </w:rPr>
        <w:t>,</w:t>
      </w:r>
    </w:p>
    <w:p w14:paraId="1D66C04D" w14:textId="21028CA5"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Ce climat [du septentrion] est habité par </w:t>
      </w:r>
      <w:r w:rsidRPr="003D1A75">
        <w:rPr>
          <w:color w:val="000000" w:themeColor="text1"/>
          <w:sz w:val="24"/>
          <w:szCs w:val="24"/>
          <w:u w:val="single"/>
          <w:lang w:val="fr-FR"/>
        </w:rPr>
        <w:t>la dernière race des mortels</w:t>
      </w:r>
      <w:r w:rsidRPr="003D1A75">
        <w:rPr>
          <w:color w:val="000000" w:themeColor="text1"/>
          <w:sz w:val="24"/>
          <w:szCs w:val="24"/>
          <w:lang w:val="fr-FR"/>
        </w:rPr>
        <w:t xml:space="preserve">, tant à cause du lieu </w:t>
      </w:r>
      <w:r w:rsidR="00575898" w:rsidRPr="003D1A75">
        <w:rPr>
          <w:color w:val="000000" w:themeColor="text1"/>
          <w:sz w:val="24"/>
          <w:szCs w:val="24"/>
          <w:lang w:val="fr-FR"/>
        </w:rPr>
        <w:t>qu’</w:t>
      </w:r>
      <w:r w:rsidRPr="003D1A75">
        <w:rPr>
          <w:color w:val="000000" w:themeColor="text1"/>
          <w:sz w:val="24"/>
          <w:szCs w:val="24"/>
          <w:lang w:val="fr-FR"/>
        </w:rPr>
        <w:t xml:space="preserve">elle occupe sur le globe, que par sa petite taille, sa mauvaise mine, ses qualités corporelles et le caractère de son esprit </w:t>
      </w:r>
      <w:r w:rsidR="004C4BAD" w:rsidRPr="003D1A75">
        <w:rPr>
          <w:color w:val="000000" w:themeColor="text1"/>
          <w:sz w:val="24"/>
          <w:szCs w:val="24"/>
          <w:lang w:val="fr-FR"/>
        </w:rPr>
        <w:t>[</w:t>
      </w:r>
      <w:r w:rsidRPr="003D1A75">
        <w:rPr>
          <w:color w:val="000000" w:themeColor="text1"/>
          <w:sz w:val="24"/>
          <w:szCs w:val="24"/>
          <w:lang w:val="fr-FR"/>
        </w:rPr>
        <w:t>...</w:t>
      </w:r>
      <w:r w:rsidR="004C4BAD" w:rsidRPr="003D1A75">
        <w:rPr>
          <w:color w:val="000000" w:themeColor="text1"/>
          <w:sz w:val="24"/>
          <w:szCs w:val="24"/>
          <w:lang w:val="fr-FR"/>
        </w:rPr>
        <w:t>].</w:t>
      </w:r>
      <w:r w:rsidRPr="003D1A75">
        <w:rPr>
          <w:color w:val="000000" w:themeColor="text1"/>
          <w:sz w:val="24"/>
          <w:szCs w:val="24"/>
          <w:lang w:val="fr-FR"/>
        </w:rPr>
        <w:t xml:space="preserve"> Elle croupit dans </w:t>
      </w:r>
      <w:r w:rsidR="00575898" w:rsidRPr="003D1A75">
        <w:rPr>
          <w:color w:val="000000" w:themeColor="text1"/>
          <w:sz w:val="24"/>
          <w:szCs w:val="24"/>
          <w:lang w:val="fr-FR"/>
        </w:rPr>
        <w:t>l’</w:t>
      </w:r>
      <w:r w:rsidRPr="003D1A75">
        <w:rPr>
          <w:color w:val="000000" w:themeColor="text1"/>
          <w:sz w:val="24"/>
          <w:szCs w:val="24"/>
          <w:lang w:val="fr-FR"/>
        </w:rPr>
        <w:t>ignorance et dans les plus grossières superstitions</w:t>
      </w:r>
      <w:r w:rsidR="004C4BAD" w:rsidRPr="003D1A75">
        <w:rPr>
          <w:color w:val="000000" w:themeColor="text1"/>
          <w:sz w:val="24"/>
          <w:szCs w:val="24"/>
          <w:lang w:val="fr-FR"/>
        </w:rPr>
        <w:t xml:space="preserve"> [</w:t>
      </w:r>
      <w:r w:rsidRPr="003D1A75">
        <w:rPr>
          <w:color w:val="000000" w:themeColor="text1"/>
          <w:sz w:val="24"/>
          <w:szCs w:val="24"/>
          <w:lang w:val="fr-FR"/>
        </w:rPr>
        <w:t>...</w:t>
      </w:r>
      <w:r w:rsidR="004C4BAD" w:rsidRPr="003D1A75">
        <w:rPr>
          <w:color w:val="000000" w:themeColor="text1"/>
          <w:sz w:val="24"/>
          <w:szCs w:val="24"/>
          <w:lang w:val="fr-FR"/>
        </w:rPr>
        <w:t>].</w:t>
      </w:r>
      <w:r w:rsidRPr="003D1A75">
        <w:rPr>
          <w:color w:val="000000" w:themeColor="text1"/>
          <w:sz w:val="24"/>
          <w:szCs w:val="24"/>
          <w:lang w:val="fr-FR"/>
        </w:rPr>
        <w:t xml:space="preserve"> Ce peuple laid et sale, </w:t>
      </w:r>
      <w:r w:rsidR="00575898" w:rsidRPr="003D1A75">
        <w:rPr>
          <w:color w:val="000000" w:themeColor="text1"/>
          <w:sz w:val="24"/>
          <w:szCs w:val="24"/>
          <w:lang w:val="fr-FR"/>
        </w:rPr>
        <w:t>qu’</w:t>
      </w:r>
      <w:r w:rsidRPr="003D1A75">
        <w:rPr>
          <w:color w:val="000000" w:themeColor="text1"/>
          <w:sz w:val="24"/>
          <w:szCs w:val="24"/>
          <w:lang w:val="fr-FR"/>
        </w:rPr>
        <w:t xml:space="preserve">on peut appeler </w:t>
      </w:r>
      <w:r w:rsidRPr="003D1A75">
        <w:rPr>
          <w:color w:val="000000" w:themeColor="text1"/>
          <w:sz w:val="24"/>
          <w:szCs w:val="24"/>
          <w:u w:val="single"/>
          <w:lang w:val="fr-FR"/>
        </w:rPr>
        <w:t xml:space="preserve">le rebut de </w:t>
      </w:r>
      <w:r w:rsidR="00575898" w:rsidRPr="003D1A75">
        <w:rPr>
          <w:color w:val="000000" w:themeColor="text1"/>
          <w:sz w:val="24"/>
          <w:szCs w:val="24"/>
          <w:u w:val="single"/>
          <w:lang w:val="fr-FR"/>
        </w:rPr>
        <w:t>l’</w:t>
      </w:r>
      <w:r w:rsidRPr="003D1A75">
        <w:rPr>
          <w:color w:val="000000" w:themeColor="text1"/>
          <w:sz w:val="24"/>
          <w:szCs w:val="24"/>
          <w:u w:val="single"/>
          <w:lang w:val="fr-FR"/>
        </w:rPr>
        <w:t>humanité</w:t>
      </w:r>
      <w:r w:rsidR="004C4BAD" w:rsidRPr="003D1A75">
        <w:rPr>
          <w:color w:val="000000" w:themeColor="text1"/>
          <w:sz w:val="24"/>
          <w:szCs w:val="24"/>
          <w:lang w:val="fr-FR"/>
        </w:rPr>
        <w:t xml:space="preserve"> [</w:t>
      </w:r>
      <w:r w:rsidRPr="003D1A75">
        <w:rPr>
          <w:color w:val="000000" w:themeColor="text1"/>
          <w:sz w:val="24"/>
          <w:szCs w:val="24"/>
          <w:lang w:val="fr-FR"/>
        </w:rPr>
        <w:t>...</w:t>
      </w:r>
      <w:r w:rsidR="004C4BAD" w:rsidRPr="003D1A75">
        <w:rPr>
          <w:color w:val="000000" w:themeColor="text1"/>
          <w:sz w:val="24"/>
          <w:szCs w:val="24"/>
          <w:lang w:val="fr-FR"/>
        </w:rPr>
        <w:t>]</w:t>
      </w:r>
      <w:r w:rsidRPr="003D1A75">
        <w:rPr>
          <w:color w:val="000000" w:themeColor="text1"/>
          <w:sz w:val="24"/>
          <w:szCs w:val="24"/>
          <w:lang w:val="fr-FR"/>
        </w:rPr>
        <w:t xml:space="preserve"> (</w:t>
      </w:r>
      <w:r w:rsidR="009F6AED" w:rsidRPr="003D1A75">
        <w:rPr>
          <w:color w:val="000000" w:themeColor="text1"/>
          <w:sz w:val="24"/>
          <w:szCs w:val="24"/>
          <w:lang w:val="fr-FR"/>
        </w:rPr>
        <w:t>J</w:t>
      </w:r>
      <w:r w:rsidRPr="003D1A75">
        <w:rPr>
          <w:color w:val="000000" w:themeColor="text1"/>
          <w:sz w:val="24"/>
          <w:szCs w:val="24"/>
          <w:lang w:val="fr-FR"/>
        </w:rPr>
        <w:t>e souligne)</w:t>
      </w:r>
      <w:r w:rsidR="004C4BAD" w:rsidRPr="003D1A75">
        <w:rPr>
          <w:color w:val="000000" w:themeColor="text1"/>
          <w:sz w:val="24"/>
          <w:szCs w:val="24"/>
          <w:lang w:val="fr-FR"/>
        </w:rPr>
        <w:t>.</w:t>
      </w:r>
      <w:r w:rsidRPr="003D1A75">
        <w:rPr>
          <w:rStyle w:val="FootnoteReference"/>
          <w:color w:val="000000" w:themeColor="text1"/>
          <w:szCs w:val="16"/>
          <w:lang w:val="fr-FR"/>
        </w:rPr>
        <w:footnoteReference w:id="117"/>
      </w:r>
    </w:p>
    <w:p w14:paraId="09EC1C66" w14:textId="2DF245AD" w:rsidR="001B7D8C" w:rsidRPr="003D1A75" w:rsidRDefault="001B7D8C" w:rsidP="00195229">
      <w:pPr>
        <w:rPr>
          <w:color w:val="000000" w:themeColor="text1"/>
          <w:sz w:val="24"/>
          <w:szCs w:val="24"/>
          <w:lang w:val="fr-FR"/>
        </w:rPr>
      </w:pPr>
      <w:r w:rsidRPr="003D1A75">
        <w:rPr>
          <w:color w:val="000000" w:themeColor="text1"/>
          <w:sz w:val="24"/>
          <w:szCs w:val="24"/>
          <w:lang w:val="fr-FR"/>
        </w:rPr>
        <w:t>Le lapon, en tant que</w:t>
      </w:r>
      <w:r w:rsidR="00575898" w:rsidRPr="003D1A75">
        <w:rPr>
          <w:color w:val="000000" w:themeColor="text1"/>
          <w:sz w:val="24"/>
          <w:szCs w:val="24"/>
          <w:lang w:val="fr-FR"/>
        </w:rPr>
        <w:t xml:space="preserve"> “</w:t>
      </w:r>
      <w:r w:rsidRPr="003D1A75">
        <w:rPr>
          <w:color w:val="000000" w:themeColor="text1"/>
          <w:sz w:val="24"/>
          <w:szCs w:val="24"/>
          <w:lang w:val="fr-FR"/>
        </w:rPr>
        <w:t>la dernière race des mortels,</w:t>
      </w:r>
      <w:r w:rsidR="00575898" w:rsidRPr="003D1A75">
        <w:rPr>
          <w:color w:val="000000" w:themeColor="text1"/>
          <w:sz w:val="24"/>
          <w:szCs w:val="24"/>
          <w:lang w:val="fr-FR"/>
        </w:rPr>
        <w:t xml:space="preserve">” </w:t>
      </w:r>
      <w:r w:rsidRPr="003D1A75">
        <w:rPr>
          <w:color w:val="000000" w:themeColor="text1"/>
          <w:sz w:val="24"/>
          <w:szCs w:val="24"/>
          <w:lang w:val="fr-FR"/>
        </w:rPr>
        <w:t>est présenté comme une espèce en voie de disparition. Qui dit disparition, dit temporalisation</w:t>
      </w:r>
      <w:r w:rsidR="00205C00" w:rsidRPr="003D1A75">
        <w:rPr>
          <w:color w:val="000000" w:themeColor="text1"/>
          <w:sz w:val="24"/>
          <w:szCs w:val="24"/>
          <w:lang w:val="fr-FR"/>
        </w:rPr>
        <w:t>. I</w:t>
      </w:r>
      <w:r w:rsidRPr="003D1A75">
        <w:rPr>
          <w:color w:val="000000" w:themeColor="text1"/>
          <w:sz w:val="24"/>
          <w:szCs w:val="24"/>
          <w:lang w:val="fr-FR"/>
        </w:rPr>
        <w:t xml:space="preserve">l ne </w:t>
      </w:r>
      <w:r w:rsidR="00623036" w:rsidRPr="003D1A75">
        <w:rPr>
          <w:color w:val="000000" w:themeColor="text1"/>
          <w:sz w:val="24"/>
          <w:szCs w:val="24"/>
          <w:lang w:val="fr-FR"/>
        </w:rPr>
        <w:t>s’</w:t>
      </w:r>
      <w:r w:rsidRPr="003D1A75">
        <w:rPr>
          <w:color w:val="000000" w:themeColor="text1"/>
          <w:sz w:val="24"/>
          <w:szCs w:val="24"/>
          <w:lang w:val="fr-FR"/>
        </w:rPr>
        <w:t xml:space="preserve">agit pas encore du principe de </w:t>
      </w:r>
      <w:r w:rsidR="00575898" w:rsidRPr="003D1A75">
        <w:rPr>
          <w:color w:val="000000" w:themeColor="text1"/>
          <w:sz w:val="24"/>
          <w:szCs w:val="24"/>
          <w:lang w:val="fr-FR"/>
        </w:rPr>
        <w:t>l’</w:t>
      </w:r>
      <w:r w:rsidRPr="003D1A75">
        <w:rPr>
          <w:color w:val="000000" w:themeColor="text1"/>
          <w:sz w:val="24"/>
          <w:szCs w:val="24"/>
          <w:lang w:val="fr-FR"/>
        </w:rPr>
        <w:t xml:space="preserve">évolution tel que nous le connaissons depuis Darwin, mais, comme </w:t>
      </w:r>
      <w:r w:rsidR="00575898" w:rsidRPr="003D1A75">
        <w:rPr>
          <w:color w:val="000000" w:themeColor="text1"/>
          <w:sz w:val="24"/>
          <w:szCs w:val="24"/>
          <w:lang w:val="fr-FR"/>
        </w:rPr>
        <w:t>l’</w:t>
      </w:r>
      <w:r w:rsidRPr="003D1A75">
        <w:rPr>
          <w:color w:val="000000" w:themeColor="text1"/>
          <w:sz w:val="24"/>
          <w:szCs w:val="24"/>
          <w:lang w:val="fr-FR"/>
        </w:rPr>
        <w:t xml:space="preserve">explique Peter </w:t>
      </w:r>
      <w:proofErr w:type="spellStart"/>
      <w:r w:rsidRPr="003D1A75">
        <w:rPr>
          <w:color w:val="000000" w:themeColor="text1"/>
          <w:sz w:val="24"/>
          <w:szCs w:val="24"/>
          <w:lang w:val="fr-FR"/>
        </w:rPr>
        <w:t>Bowler</w:t>
      </w:r>
      <w:proofErr w:type="spellEnd"/>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un écart décisif par rapport à la conception statique </w:t>
      </w:r>
      <w:r w:rsidR="00575898" w:rsidRPr="003D1A75">
        <w:rPr>
          <w:color w:val="000000" w:themeColor="text1"/>
          <w:sz w:val="24"/>
          <w:szCs w:val="24"/>
          <w:lang w:val="fr-FR"/>
        </w:rPr>
        <w:t>d’</w:t>
      </w:r>
      <w:r w:rsidRPr="003D1A75">
        <w:rPr>
          <w:color w:val="000000" w:themeColor="text1"/>
          <w:sz w:val="24"/>
          <w:szCs w:val="24"/>
          <w:lang w:val="fr-FR"/>
        </w:rPr>
        <w:t>un monde créé une fois pour toute par une intelligence supérieure,</w:t>
      </w:r>
      <w:r w:rsidRPr="003D1A75">
        <w:rPr>
          <w:rStyle w:val="FootnoteReference"/>
          <w:color w:val="000000" w:themeColor="text1"/>
          <w:szCs w:val="16"/>
          <w:lang w:val="fr-FR"/>
        </w:rPr>
        <w:footnoteReference w:id="118"/>
      </w:r>
      <w:r w:rsidRPr="003D1A75">
        <w:rPr>
          <w:color w:val="000000" w:themeColor="text1"/>
          <w:sz w:val="24"/>
          <w:szCs w:val="24"/>
          <w:lang w:val="fr-FR"/>
        </w:rPr>
        <w:t xml:space="preserve"> comme on le trouve par exemple chez Linné, sa classification cherchant à établir la base </w:t>
      </w:r>
      <w:r w:rsidR="00575898" w:rsidRPr="003D1A75">
        <w:rPr>
          <w:color w:val="000000" w:themeColor="text1"/>
          <w:sz w:val="24"/>
          <w:szCs w:val="24"/>
          <w:lang w:val="fr-FR"/>
        </w:rPr>
        <w:t>d’</w:t>
      </w:r>
      <w:r w:rsidRPr="003D1A75">
        <w:rPr>
          <w:color w:val="000000" w:themeColor="text1"/>
          <w:sz w:val="24"/>
          <w:szCs w:val="24"/>
          <w:lang w:val="fr-FR"/>
        </w:rPr>
        <w:t xml:space="preserve">un plan divin stable. La métamorphose de la matière, que nous avons vue avec la statue de Pygmalion passant sous sa forme pulvérisée du minéral au végétal et du végétal à </w:t>
      </w:r>
      <w:r w:rsidR="00575898" w:rsidRPr="003D1A75">
        <w:rPr>
          <w:color w:val="000000" w:themeColor="text1"/>
          <w:sz w:val="24"/>
          <w:szCs w:val="24"/>
          <w:lang w:val="fr-FR"/>
        </w:rPr>
        <w:t>l’</w:t>
      </w:r>
      <w:r w:rsidRPr="003D1A75">
        <w:rPr>
          <w:color w:val="000000" w:themeColor="text1"/>
          <w:sz w:val="24"/>
          <w:szCs w:val="24"/>
          <w:lang w:val="fr-FR"/>
        </w:rPr>
        <w:t>animal, avait permis de démontrer la continuité de la chaîne des êtres et de la</w:t>
      </w:r>
      <w:r w:rsidR="00223EBA" w:rsidRPr="003D1A75">
        <w:rPr>
          <w:color w:val="000000" w:themeColor="text1"/>
          <w:sz w:val="24"/>
          <w:szCs w:val="24"/>
          <w:lang w:val="fr-FR"/>
        </w:rPr>
        <w:t xml:space="preserve"> </w:t>
      </w:r>
      <w:r w:rsidRPr="003D1A75">
        <w:rPr>
          <w:color w:val="000000" w:themeColor="text1"/>
          <w:sz w:val="24"/>
          <w:szCs w:val="24"/>
          <w:lang w:val="fr-FR"/>
        </w:rPr>
        <w:t>nature essentielle au matérialisme.</w:t>
      </w:r>
      <w:r w:rsidRPr="003D1A75">
        <w:rPr>
          <w:rStyle w:val="FootnoteReference"/>
          <w:color w:val="000000" w:themeColor="text1"/>
          <w:szCs w:val="16"/>
          <w:lang w:val="fr-FR"/>
        </w:rPr>
        <w:footnoteReference w:id="119"/>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idée de transformation, comme </w:t>
      </w:r>
      <w:r w:rsidR="00575898" w:rsidRPr="003D1A75">
        <w:rPr>
          <w:color w:val="000000" w:themeColor="text1"/>
          <w:sz w:val="24"/>
          <w:szCs w:val="24"/>
          <w:lang w:val="fr-FR"/>
        </w:rPr>
        <w:t>l’</w:t>
      </w:r>
      <w:r w:rsidRPr="003D1A75">
        <w:rPr>
          <w:color w:val="000000" w:themeColor="text1"/>
          <w:sz w:val="24"/>
          <w:szCs w:val="24"/>
          <w:lang w:val="fr-FR"/>
        </w:rPr>
        <w:t xml:space="preserve">explique Arthur </w:t>
      </w:r>
      <w:proofErr w:type="spellStart"/>
      <w:r w:rsidRPr="003D1A75">
        <w:rPr>
          <w:color w:val="000000" w:themeColor="text1"/>
          <w:sz w:val="24"/>
          <w:szCs w:val="24"/>
          <w:lang w:val="fr-FR"/>
        </w:rPr>
        <w:t>Lovejoy</w:t>
      </w:r>
      <w:proofErr w:type="spellEnd"/>
      <w:r w:rsidRPr="003D1A75">
        <w:rPr>
          <w:color w:val="000000" w:themeColor="text1"/>
          <w:sz w:val="24"/>
          <w:szCs w:val="24"/>
          <w:lang w:val="fr-FR"/>
        </w:rPr>
        <w:t>, reprend la question de la chaîne des êtres en la temporalisant.</w:t>
      </w:r>
      <w:r w:rsidRPr="003D1A75">
        <w:rPr>
          <w:rStyle w:val="FootnoteReference"/>
          <w:color w:val="000000" w:themeColor="text1"/>
          <w:szCs w:val="16"/>
          <w:lang w:val="fr-FR"/>
        </w:rPr>
        <w:footnoteReference w:id="120"/>
      </w:r>
      <w:r w:rsidRPr="003D1A75">
        <w:rPr>
          <w:color w:val="000000" w:themeColor="text1"/>
          <w:sz w:val="24"/>
          <w:szCs w:val="24"/>
          <w:lang w:val="fr-FR"/>
        </w:rPr>
        <w:t xml:space="preserve"> </w:t>
      </w:r>
    </w:p>
    <w:p w14:paraId="212CCA5B" w14:textId="2A805891" w:rsidR="0089323E" w:rsidRPr="003D1A75" w:rsidRDefault="001B7D8C" w:rsidP="0089323E">
      <w:pPr>
        <w:rPr>
          <w:color w:val="000000" w:themeColor="text1"/>
          <w:sz w:val="24"/>
          <w:szCs w:val="24"/>
          <w:lang w:val="fr-FR"/>
        </w:rPr>
      </w:pPr>
      <w:r w:rsidRPr="003D1A75">
        <w:rPr>
          <w:color w:val="000000" w:themeColor="text1"/>
          <w:sz w:val="24"/>
          <w:szCs w:val="24"/>
          <w:lang w:val="fr-FR"/>
        </w:rPr>
        <w:lastRenderedPageBreak/>
        <w:tab/>
      </w:r>
      <w:r w:rsidR="000A6092" w:rsidRPr="003D1A75">
        <w:rPr>
          <w:color w:val="000000" w:themeColor="text1"/>
          <w:sz w:val="24"/>
          <w:szCs w:val="24"/>
          <w:lang w:val="fr-FR"/>
        </w:rPr>
        <w:t>Le lapon est un faux monstre</w:t>
      </w:r>
      <w:r w:rsidR="0089323E" w:rsidRPr="003D1A75">
        <w:rPr>
          <w:color w:val="000000" w:themeColor="text1"/>
          <w:sz w:val="24"/>
          <w:szCs w:val="24"/>
          <w:lang w:val="fr-FR"/>
        </w:rPr>
        <w:t xml:space="preserve"> qui sert à temporaliser</w:t>
      </w:r>
      <w:r w:rsidR="000A6092" w:rsidRPr="003D1A75">
        <w:rPr>
          <w:color w:val="000000" w:themeColor="text1"/>
          <w:sz w:val="24"/>
          <w:szCs w:val="24"/>
          <w:lang w:val="fr-FR"/>
        </w:rPr>
        <w:t xml:space="preserve"> la chaîne des êtres</w:t>
      </w:r>
      <w:r w:rsidR="0089323E" w:rsidRPr="003D1A75">
        <w:rPr>
          <w:color w:val="000000" w:themeColor="text1"/>
          <w:sz w:val="24"/>
          <w:szCs w:val="24"/>
          <w:lang w:val="fr-FR"/>
        </w:rPr>
        <w:t>, mais aussi la chaîne du texte dont il est un maillon. Examinons en ce sens notre passage.</w:t>
      </w:r>
    </w:p>
    <w:p w14:paraId="69ECD999" w14:textId="77777777" w:rsidR="0089323E" w:rsidRPr="003D1A75" w:rsidRDefault="0089323E" w:rsidP="0089323E">
      <w:pPr>
        <w:rPr>
          <w:color w:val="000000" w:themeColor="text1"/>
          <w:sz w:val="24"/>
          <w:szCs w:val="24"/>
          <w:lang w:val="fr-FR"/>
        </w:rPr>
      </w:pPr>
    </w:p>
    <w:p w14:paraId="6856E5E5" w14:textId="02E6C3A9" w:rsidR="001B7D8C" w:rsidRPr="003D1A75" w:rsidRDefault="001B7D8C" w:rsidP="0089323E">
      <w:pPr>
        <w:ind w:left="720"/>
        <w:rPr>
          <w:color w:val="000000" w:themeColor="text1"/>
          <w:sz w:val="24"/>
          <w:szCs w:val="24"/>
          <w:lang w:val="fr-FR"/>
        </w:rPr>
      </w:pPr>
      <w:r w:rsidRPr="003D1A75">
        <w:rPr>
          <w:color w:val="000000" w:themeColor="text1"/>
          <w:sz w:val="24"/>
          <w:szCs w:val="24"/>
          <w:lang w:val="fr-FR"/>
        </w:rPr>
        <w:t xml:space="preserve">(1) Qui sait si la fermentation et ses produits sont </w:t>
      </w:r>
      <w:proofErr w:type="gramStart"/>
      <w:r w:rsidRPr="003D1A75">
        <w:rPr>
          <w:color w:val="000000" w:themeColor="text1"/>
          <w:sz w:val="24"/>
          <w:szCs w:val="24"/>
          <w:lang w:val="fr-FR"/>
        </w:rPr>
        <w:t>épuisés?</w:t>
      </w:r>
      <w:proofErr w:type="gramEnd"/>
      <w:r w:rsidRPr="003D1A75">
        <w:rPr>
          <w:color w:val="000000" w:themeColor="text1"/>
          <w:sz w:val="24"/>
          <w:szCs w:val="24"/>
          <w:lang w:val="fr-FR"/>
        </w:rPr>
        <w:t xml:space="preserve"> (2) Qui sait à quel instant de la succession de ces générations animales nous en </w:t>
      </w:r>
      <w:proofErr w:type="gramStart"/>
      <w:r w:rsidRPr="003D1A75">
        <w:rPr>
          <w:color w:val="000000" w:themeColor="text1"/>
          <w:sz w:val="24"/>
          <w:szCs w:val="24"/>
          <w:lang w:val="fr-FR"/>
        </w:rPr>
        <w:t>sommes?</w:t>
      </w:r>
      <w:proofErr w:type="gramEnd"/>
      <w:r w:rsidRPr="003D1A75">
        <w:rPr>
          <w:color w:val="000000" w:themeColor="text1"/>
          <w:sz w:val="24"/>
          <w:szCs w:val="24"/>
          <w:lang w:val="fr-FR"/>
        </w:rPr>
        <w:t xml:space="preserve"> (3) Qui sait si ce bipède </w:t>
      </w:r>
      <w:r w:rsidRPr="003D1A75">
        <w:rPr>
          <w:color w:val="000000" w:themeColor="text1"/>
          <w:sz w:val="24"/>
          <w:szCs w:val="24"/>
          <w:u w:val="single"/>
          <w:lang w:val="fr-FR"/>
        </w:rPr>
        <w:t>déformé</w:t>
      </w:r>
      <w:r w:rsidRPr="003D1A75">
        <w:rPr>
          <w:color w:val="000000" w:themeColor="text1"/>
          <w:sz w:val="24"/>
          <w:szCs w:val="24"/>
          <w:lang w:val="fr-FR"/>
        </w:rPr>
        <w:t xml:space="preserve"> qui</w:t>
      </w:r>
      <w:r w:rsidR="00965250" w:rsidRPr="003D1A75">
        <w:rPr>
          <w:color w:val="000000" w:themeColor="text1"/>
          <w:sz w:val="24"/>
          <w:szCs w:val="24"/>
          <w:lang w:val="fr-FR"/>
        </w:rPr>
        <w:t xml:space="preserve"> n’</w:t>
      </w:r>
      <w:r w:rsidRPr="003D1A75">
        <w:rPr>
          <w:color w:val="000000" w:themeColor="text1"/>
          <w:sz w:val="24"/>
          <w:szCs w:val="24"/>
          <w:lang w:val="fr-FR"/>
        </w:rPr>
        <w:t xml:space="preserve">a que quatre pieds de hauteur, </w:t>
      </w:r>
      <w:r w:rsidR="00575898" w:rsidRPr="003D1A75">
        <w:rPr>
          <w:color w:val="000000" w:themeColor="text1"/>
          <w:sz w:val="24"/>
          <w:szCs w:val="24"/>
          <w:lang w:val="fr-FR"/>
        </w:rPr>
        <w:t>qu’</w:t>
      </w:r>
      <w:r w:rsidRPr="003D1A75">
        <w:rPr>
          <w:color w:val="000000" w:themeColor="text1"/>
          <w:sz w:val="24"/>
          <w:szCs w:val="24"/>
          <w:lang w:val="fr-FR"/>
        </w:rPr>
        <w:t xml:space="preserve">on appelle encore dans le voisinage du pôle un homme, et qui ne tarderait pas à perdre ce nom en se </w:t>
      </w:r>
      <w:r w:rsidRPr="003D1A75">
        <w:rPr>
          <w:color w:val="000000" w:themeColor="text1"/>
          <w:sz w:val="24"/>
          <w:szCs w:val="24"/>
          <w:u w:val="single"/>
          <w:lang w:val="fr-FR"/>
        </w:rPr>
        <w:t>déformant</w:t>
      </w:r>
      <w:r w:rsidRPr="003D1A75">
        <w:rPr>
          <w:color w:val="000000" w:themeColor="text1"/>
          <w:sz w:val="24"/>
          <w:szCs w:val="24"/>
          <w:lang w:val="fr-FR"/>
        </w:rPr>
        <w:t xml:space="preserve"> un peu davantage,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w:t>
      </w:r>
      <w:r w:rsidR="00575898" w:rsidRPr="003D1A75">
        <w:rPr>
          <w:color w:val="000000" w:themeColor="text1"/>
          <w:sz w:val="24"/>
          <w:szCs w:val="24"/>
          <w:lang w:val="fr-FR"/>
        </w:rPr>
        <w:t>l’</w:t>
      </w:r>
      <w:r w:rsidRPr="003D1A75">
        <w:rPr>
          <w:color w:val="000000" w:themeColor="text1"/>
          <w:sz w:val="24"/>
          <w:szCs w:val="24"/>
          <w:lang w:val="fr-FR"/>
        </w:rPr>
        <w:t xml:space="preserve">image </w:t>
      </w:r>
      <w:r w:rsidR="00575898" w:rsidRPr="003D1A75">
        <w:rPr>
          <w:color w:val="000000" w:themeColor="text1"/>
          <w:sz w:val="24"/>
          <w:szCs w:val="24"/>
          <w:lang w:val="fr-FR"/>
        </w:rPr>
        <w:t>d’</w:t>
      </w:r>
      <w:r w:rsidRPr="003D1A75">
        <w:rPr>
          <w:color w:val="000000" w:themeColor="text1"/>
          <w:sz w:val="24"/>
          <w:szCs w:val="24"/>
          <w:lang w:val="fr-FR"/>
        </w:rPr>
        <w:t xml:space="preserve">une espèce qui </w:t>
      </w:r>
      <w:proofErr w:type="gramStart"/>
      <w:r w:rsidRPr="003D1A75">
        <w:rPr>
          <w:color w:val="000000" w:themeColor="text1"/>
          <w:sz w:val="24"/>
          <w:szCs w:val="24"/>
          <w:lang w:val="fr-FR"/>
        </w:rPr>
        <w:t>passe?</w:t>
      </w:r>
      <w:proofErr w:type="gramEnd"/>
      <w:r w:rsidRPr="003D1A75">
        <w:rPr>
          <w:color w:val="000000" w:themeColor="text1"/>
          <w:sz w:val="24"/>
          <w:szCs w:val="24"/>
          <w:lang w:val="fr-FR"/>
        </w:rPr>
        <w:t xml:space="preserve"> (4) Qui sait </w:t>
      </w:r>
      <w:r w:rsidR="00623036" w:rsidRPr="003D1A75">
        <w:rPr>
          <w:color w:val="000000" w:themeColor="text1"/>
          <w:sz w:val="24"/>
          <w:szCs w:val="24"/>
          <w:lang w:val="fr-FR"/>
        </w:rPr>
        <w:t>s’</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en est pas ainsi de toutes les espèces </w:t>
      </w:r>
      <w:proofErr w:type="gramStart"/>
      <w:r w:rsidR="00575898" w:rsidRPr="003D1A75">
        <w:rPr>
          <w:color w:val="000000" w:themeColor="text1"/>
          <w:sz w:val="24"/>
          <w:szCs w:val="24"/>
          <w:lang w:val="fr-FR"/>
        </w:rPr>
        <w:t>d’</w:t>
      </w:r>
      <w:r w:rsidRPr="003D1A75">
        <w:rPr>
          <w:color w:val="000000" w:themeColor="text1"/>
          <w:sz w:val="24"/>
          <w:szCs w:val="24"/>
          <w:lang w:val="fr-FR"/>
        </w:rPr>
        <w:t>animaux?</w:t>
      </w:r>
      <w:proofErr w:type="gramEnd"/>
      <w:r w:rsidRPr="003D1A75">
        <w:rPr>
          <w:color w:val="000000" w:themeColor="text1"/>
          <w:sz w:val="24"/>
          <w:szCs w:val="24"/>
          <w:lang w:val="fr-FR"/>
        </w:rPr>
        <w:t xml:space="preserve"> (5) Qui sait si tout ne tend pas à se réduire à </w:t>
      </w:r>
      <w:r w:rsidRPr="003D1A75">
        <w:rPr>
          <w:color w:val="000000" w:themeColor="text1"/>
          <w:sz w:val="24"/>
          <w:szCs w:val="24"/>
          <w:u w:val="single"/>
          <w:lang w:val="fr-FR"/>
        </w:rPr>
        <w:t xml:space="preserve">un grand sédiment inerte et </w:t>
      </w:r>
      <w:proofErr w:type="gramStart"/>
      <w:r w:rsidRPr="003D1A75">
        <w:rPr>
          <w:color w:val="000000" w:themeColor="text1"/>
          <w:sz w:val="24"/>
          <w:szCs w:val="24"/>
          <w:u w:val="single"/>
          <w:lang w:val="fr-FR"/>
        </w:rPr>
        <w:t>immobile</w:t>
      </w:r>
      <w:r w:rsidRPr="003D1A75">
        <w:rPr>
          <w:color w:val="000000" w:themeColor="text1"/>
          <w:sz w:val="24"/>
          <w:szCs w:val="24"/>
          <w:lang w:val="fr-FR"/>
        </w:rPr>
        <w:t>?</w:t>
      </w:r>
      <w:proofErr w:type="gramEnd"/>
      <w:r w:rsidRPr="003D1A75">
        <w:rPr>
          <w:color w:val="000000" w:themeColor="text1"/>
          <w:sz w:val="24"/>
          <w:szCs w:val="24"/>
          <w:lang w:val="fr-FR"/>
        </w:rPr>
        <w:t xml:space="preserve"> Qui sait quelle serait la durée de cette </w:t>
      </w:r>
      <w:proofErr w:type="gramStart"/>
      <w:r w:rsidRPr="003D1A75">
        <w:rPr>
          <w:color w:val="000000" w:themeColor="text1"/>
          <w:sz w:val="24"/>
          <w:szCs w:val="24"/>
          <w:lang w:val="fr-FR"/>
        </w:rPr>
        <w:t>inertie?</w:t>
      </w:r>
      <w:proofErr w:type="gramEnd"/>
      <w:r w:rsidRPr="003D1A75">
        <w:rPr>
          <w:color w:val="000000" w:themeColor="text1"/>
          <w:sz w:val="24"/>
          <w:szCs w:val="24"/>
          <w:lang w:val="fr-FR"/>
        </w:rPr>
        <w:t xml:space="preserve"> (6) Qui sait quelle race nouvelle peut résulter derechef </w:t>
      </w:r>
      <w:r w:rsidR="00575898" w:rsidRPr="003D1A75">
        <w:rPr>
          <w:color w:val="000000" w:themeColor="text1"/>
          <w:sz w:val="24"/>
          <w:szCs w:val="24"/>
          <w:lang w:val="fr-FR"/>
        </w:rPr>
        <w:t>d’</w:t>
      </w:r>
      <w:r w:rsidRPr="003D1A75">
        <w:rPr>
          <w:color w:val="000000" w:themeColor="text1"/>
          <w:sz w:val="24"/>
          <w:szCs w:val="24"/>
          <w:lang w:val="fr-FR"/>
        </w:rPr>
        <w:t xml:space="preserve">un amas aussi grand de points sensibles et </w:t>
      </w:r>
      <w:proofErr w:type="gramStart"/>
      <w:r w:rsidRPr="003D1A75">
        <w:rPr>
          <w:color w:val="000000" w:themeColor="text1"/>
          <w:sz w:val="24"/>
          <w:szCs w:val="24"/>
          <w:lang w:val="fr-FR"/>
        </w:rPr>
        <w:t>vivants?</w:t>
      </w:r>
      <w:proofErr w:type="gramEnd"/>
      <w:r w:rsidRPr="003D1A75">
        <w:rPr>
          <w:color w:val="000000" w:themeColor="text1"/>
          <w:sz w:val="24"/>
          <w:szCs w:val="24"/>
          <w:lang w:val="fr-FR"/>
        </w:rPr>
        <w:t xml:space="preserve"> Pourquoi pas </w:t>
      </w:r>
      <w:r w:rsidRPr="003D1A75">
        <w:rPr>
          <w:color w:val="000000" w:themeColor="text1"/>
          <w:sz w:val="24"/>
          <w:szCs w:val="24"/>
          <w:u w:val="single"/>
          <w:lang w:val="fr-FR"/>
        </w:rPr>
        <w:t xml:space="preserve">un seul </w:t>
      </w:r>
      <w:proofErr w:type="gramStart"/>
      <w:r w:rsidRPr="003D1A75">
        <w:rPr>
          <w:color w:val="000000" w:themeColor="text1"/>
          <w:sz w:val="24"/>
          <w:szCs w:val="24"/>
          <w:u w:val="single"/>
          <w:lang w:val="fr-FR"/>
        </w:rPr>
        <w:t>animal</w:t>
      </w:r>
      <w:r w:rsidRPr="003D1A75">
        <w:rPr>
          <w:color w:val="000000" w:themeColor="text1"/>
          <w:sz w:val="24"/>
          <w:szCs w:val="24"/>
          <w:lang w:val="fr-FR"/>
        </w:rPr>
        <w:t>?</w:t>
      </w:r>
      <w:proofErr w:type="gramEnd"/>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était </w:t>
      </w:r>
      <w:r w:rsidR="00575898" w:rsidRPr="003D1A75">
        <w:rPr>
          <w:color w:val="000000" w:themeColor="text1"/>
          <w:sz w:val="24"/>
          <w:szCs w:val="24"/>
          <w:lang w:val="fr-FR"/>
        </w:rPr>
        <w:t>l’</w:t>
      </w:r>
      <w:r w:rsidRPr="003D1A75">
        <w:rPr>
          <w:color w:val="000000" w:themeColor="text1"/>
          <w:sz w:val="24"/>
          <w:szCs w:val="24"/>
          <w:lang w:val="fr-FR"/>
        </w:rPr>
        <w:t xml:space="preserve">éléphant dans son </w:t>
      </w:r>
      <w:proofErr w:type="gramStart"/>
      <w:r w:rsidRPr="003D1A75">
        <w:rPr>
          <w:color w:val="000000" w:themeColor="text1"/>
          <w:sz w:val="24"/>
          <w:szCs w:val="24"/>
          <w:lang w:val="fr-FR"/>
        </w:rPr>
        <w:t>origine?</w:t>
      </w:r>
      <w:proofErr w:type="gramEnd"/>
      <w:r w:rsidR="00EA0D1A" w:rsidRPr="003D1A75">
        <w:rPr>
          <w:color w:val="000000" w:themeColor="text1"/>
          <w:sz w:val="24"/>
          <w:szCs w:val="24"/>
          <w:lang w:val="fr-FR"/>
        </w:rPr>
        <w:t xml:space="preserve"> (</w:t>
      </w:r>
      <w:r w:rsidR="00EA0D1A" w:rsidRPr="003D1A75">
        <w:rPr>
          <w:i/>
          <w:iCs/>
          <w:color w:val="000000" w:themeColor="text1"/>
          <w:sz w:val="24"/>
          <w:szCs w:val="24"/>
          <w:lang w:val="fr-FR"/>
        </w:rPr>
        <w:t>Rêve</w:t>
      </w:r>
      <w:r w:rsidR="00EA0D1A" w:rsidRPr="003D1A75">
        <w:rPr>
          <w:color w:val="000000" w:themeColor="text1"/>
          <w:sz w:val="24"/>
          <w:szCs w:val="24"/>
          <w:lang w:val="fr-FR"/>
        </w:rPr>
        <w:t>, 130-131).</w:t>
      </w:r>
    </w:p>
    <w:p w14:paraId="68BE689E" w14:textId="2A3593A3" w:rsidR="001B7D8C" w:rsidRPr="003D1A75" w:rsidRDefault="001B7D8C" w:rsidP="00195229">
      <w:pPr>
        <w:rPr>
          <w:color w:val="000000" w:themeColor="text1"/>
          <w:sz w:val="24"/>
          <w:szCs w:val="24"/>
          <w:lang w:val="fr-FR"/>
        </w:rPr>
      </w:pPr>
      <w:r w:rsidRPr="003D1A75">
        <w:rPr>
          <w:color w:val="000000" w:themeColor="text1"/>
          <w:sz w:val="24"/>
          <w:szCs w:val="24"/>
          <w:lang w:val="fr-FR"/>
        </w:rPr>
        <w:t>(1) La</w:t>
      </w:r>
      <w:r w:rsidR="00575898" w:rsidRPr="003D1A75">
        <w:rPr>
          <w:color w:val="000000" w:themeColor="text1"/>
          <w:sz w:val="24"/>
          <w:szCs w:val="24"/>
          <w:lang w:val="fr-FR"/>
        </w:rPr>
        <w:t xml:space="preserve"> “</w:t>
      </w:r>
      <w:r w:rsidRPr="003D1A75">
        <w:rPr>
          <w:color w:val="000000" w:themeColor="text1"/>
          <w:sz w:val="24"/>
          <w:szCs w:val="24"/>
          <w:lang w:val="fr-FR"/>
        </w:rPr>
        <w:t>fermentation</w:t>
      </w:r>
      <w:r w:rsidR="001E7537" w:rsidRPr="003D1A75">
        <w:rPr>
          <w:color w:val="000000" w:themeColor="text1"/>
          <w:sz w:val="24"/>
          <w:szCs w:val="24"/>
          <w:lang w:val="fr-FR"/>
        </w:rPr>
        <w:t>”</w:t>
      </w:r>
      <w:r w:rsidRPr="003D1A75">
        <w:rPr>
          <w:rStyle w:val="FootnoteReference"/>
          <w:color w:val="000000" w:themeColor="text1"/>
          <w:szCs w:val="16"/>
          <w:lang w:val="fr-FR"/>
        </w:rPr>
        <w:footnoteReference w:id="121"/>
      </w:r>
      <w:r w:rsidRPr="003D1A75">
        <w:rPr>
          <w:color w:val="000000" w:themeColor="text1"/>
          <w:sz w:val="24"/>
          <w:szCs w:val="24"/>
          <w:lang w:val="fr-FR"/>
        </w:rPr>
        <w:t xml:space="preserve"> est la propriété de la matière qui consiste à produire spontanément de nouveaux arrangements.</w:t>
      </w:r>
      <w:r w:rsidRPr="003D1A75">
        <w:rPr>
          <w:rStyle w:val="FootnoteReference"/>
          <w:color w:val="000000" w:themeColor="text1"/>
          <w:szCs w:val="16"/>
          <w:lang w:val="fr-FR"/>
        </w:rPr>
        <w:footnoteReference w:id="122"/>
      </w:r>
      <w:r w:rsidRPr="003D1A75">
        <w:rPr>
          <w:color w:val="000000" w:themeColor="text1"/>
          <w:sz w:val="24"/>
          <w:szCs w:val="24"/>
          <w:lang w:val="fr-FR"/>
        </w:rPr>
        <w:t xml:space="preserve"> Cette génération spontanée permet à Diderot dans la </w:t>
      </w:r>
      <w:r w:rsidRPr="003D1A75">
        <w:rPr>
          <w:i/>
          <w:color w:val="000000" w:themeColor="text1"/>
          <w:sz w:val="24"/>
          <w:szCs w:val="24"/>
          <w:lang w:val="fr-FR"/>
        </w:rPr>
        <w:t>Lettre sur les aveugles</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établir le modèle </w:t>
      </w:r>
      <w:r w:rsidR="00575898" w:rsidRPr="003D1A75">
        <w:rPr>
          <w:color w:val="000000" w:themeColor="text1"/>
          <w:sz w:val="24"/>
          <w:szCs w:val="24"/>
          <w:lang w:val="fr-FR"/>
        </w:rPr>
        <w:t>d’</w:t>
      </w:r>
      <w:r w:rsidRPr="003D1A75">
        <w:rPr>
          <w:color w:val="000000" w:themeColor="text1"/>
          <w:sz w:val="24"/>
          <w:szCs w:val="24"/>
          <w:lang w:val="fr-FR"/>
        </w:rPr>
        <w:t>un univers initialement monstrueux, et dont les monstres non viables auraient peu à peu été éliminés.</w:t>
      </w:r>
      <w:r w:rsidRPr="003D1A75">
        <w:rPr>
          <w:rStyle w:val="FootnoteReference"/>
          <w:color w:val="000000" w:themeColor="text1"/>
          <w:szCs w:val="16"/>
          <w:lang w:val="fr-FR"/>
        </w:rPr>
        <w:footnoteReference w:id="123"/>
      </w:r>
      <w:r w:rsidRPr="003D1A75">
        <w:rPr>
          <w:color w:val="000000" w:themeColor="text1"/>
          <w:sz w:val="24"/>
          <w:szCs w:val="24"/>
          <w:lang w:val="fr-FR"/>
        </w:rPr>
        <w:t xml:space="preserve"> On trouve ici un principe de sélection naturelle avant la lettre, mais inversé</w:t>
      </w:r>
      <w:r w:rsidR="00E627A5" w:rsidRPr="003D1A75">
        <w:rPr>
          <w:color w:val="000000" w:themeColor="text1"/>
          <w:sz w:val="24"/>
          <w:szCs w:val="24"/>
          <w:lang w:val="fr-FR"/>
        </w:rPr>
        <w:t>. C</w:t>
      </w:r>
      <w:r w:rsidRPr="003D1A75">
        <w:rPr>
          <w:color w:val="000000" w:themeColor="text1"/>
          <w:sz w:val="24"/>
          <w:szCs w:val="24"/>
          <w:lang w:val="fr-FR"/>
        </w:rPr>
        <w:t xml:space="preserve">omme </w:t>
      </w:r>
      <w:r w:rsidR="00575898" w:rsidRPr="003D1A75">
        <w:rPr>
          <w:color w:val="000000" w:themeColor="text1"/>
          <w:sz w:val="24"/>
          <w:szCs w:val="24"/>
          <w:lang w:val="fr-FR"/>
        </w:rPr>
        <w:t>l’</w:t>
      </w:r>
      <w:r w:rsidRPr="003D1A75">
        <w:rPr>
          <w:color w:val="000000" w:themeColor="text1"/>
          <w:sz w:val="24"/>
          <w:szCs w:val="24"/>
          <w:lang w:val="fr-FR"/>
        </w:rPr>
        <w:t>explique Mayer,</w:t>
      </w:r>
      <w:r w:rsidR="00575898" w:rsidRPr="003D1A75">
        <w:rPr>
          <w:color w:val="000000" w:themeColor="text1"/>
          <w:sz w:val="24"/>
          <w:szCs w:val="24"/>
          <w:lang w:val="fr-FR"/>
        </w:rPr>
        <w:t xml:space="preserve"> “</w:t>
      </w:r>
      <w:r w:rsidRPr="003D1A75">
        <w:rPr>
          <w:color w:val="000000" w:themeColor="text1"/>
          <w:sz w:val="24"/>
          <w:szCs w:val="24"/>
          <w:lang w:val="fr-FR"/>
        </w:rPr>
        <w:t xml:space="preserve">pour Darwin, la concurrence vitale aboutit à la conservation du </w:t>
      </w:r>
      <w:proofErr w:type="gramStart"/>
      <w:r w:rsidRPr="003D1A75">
        <w:rPr>
          <w:color w:val="000000" w:themeColor="text1"/>
          <w:sz w:val="24"/>
          <w:szCs w:val="24"/>
          <w:lang w:val="fr-FR"/>
        </w:rPr>
        <w:t>meilleur;</w:t>
      </w:r>
      <w:proofErr w:type="gramEnd"/>
      <w:r w:rsidRPr="003D1A75">
        <w:rPr>
          <w:color w:val="000000" w:themeColor="text1"/>
          <w:sz w:val="24"/>
          <w:szCs w:val="24"/>
          <w:lang w:val="fr-FR"/>
        </w:rPr>
        <w:t xml:space="preserve"> pour Diderot, elle se réduit à </w:t>
      </w:r>
      <w:r w:rsidR="00575898" w:rsidRPr="003D1A75">
        <w:rPr>
          <w:color w:val="000000" w:themeColor="text1"/>
          <w:sz w:val="24"/>
          <w:szCs w:val="24"/>
          <w:lang w:val="fr-FR"/>
        </w:rPr>
        <w:t>l’</w:t>
      </w:r>
      <w:r w:rsidRPr="003D1A75">
        <w:rPr>
          <w:color w:val="000000" w:themeColor="text1"/>
          <w:sz w:val="24"/>
          <w:szCs w:val="24"/>
          <w:lang w:val="fr-FR"/>
        </w:rPr>
        <w:t>élimination du pire.</w:t>
      </w:r>
      <w:r w:rsidR="001E7537" w:rsidRPr="003D1A75">
        <w:rPr>
          <w:color w:val="000000" w:themeColor="text1"/>
          <w:sz w:val="24"/>
          <w:szCs w:val="24"/>
          <w:lang w:val="fr-FR"/>
        </w:rPr>
        <w:t>”</w:t>
      </w:r>
      <w:r w:rsidRPr="003D1A75">
        <w:rPr>
          <w:rStyle w:val="FootnoteReference"/>
          <w:color w:val="000000" w:themeColor="text1"/>
          <w:szCs w:val="16"/>
          <w:lang w:val="fr-FR"/>
        </w:rPr>
        <w:footnoteReference w:id="124"/>
      </w:r>
    </w:p>
    <w:p w14:paraId="6BC05AD9" w14:textId="69B92A03" w:rsidR="001B7D8C" w:rsidRPr="003D1A75" w:rsidRDefault="001B7D8C" w:rsidP="00195229">
      <w:pPr>
        <w:rPr>
          <w:color w:val="000000" w:themeColor="text1"/>
          <w:sz w:val="24"/>
          <w:szCs w:val="24"/>
          <w:lang w:val="fr-FR"/>
        </w:rPr>
      </w:pPr>
      <w:r w:rsidRPr="003D1A75">
        <w:rPr>
          <w:color w:val="000000" w:themeColor="text1"/>
          <w:sz w:val="24"/>
          <w:szCs w:val="24"/>
          <w:lang w:val="fr-FR"/>
        </w:rPr>
        <w:tab/>
        <w:t>(2)</w:t>
      </w:r>
      <w:r w:rsidR="00575898" w:rsidRPr="003D1A75">
        <w:rPr>
          <w:color w:val="000000" w:themeColor="text1"/>
          <w:sz w:val="24"/>
          <w:szCs w:val="24"/>
          <w:lang w:val="fr-FR"/>
        </w:rPr>
        <w:t xml:space="preserve"> “</w:t>
      </w:r>
      <w:r w:rsidRPr="003D1A75">
        <w:rPr>
          <w:color w:val="000000" w:themeColor="text1"/>
          <w:sz w:val="24"/>
          <w:szCs w:val="24"/>
          <w:lang w:val="fr-FR"/>
        </w:rPr>
        <w:t>A quel instant de la succession</w:t>
      </w:r>
      <w:r w:rsidR="00575898" w:rsidRPr="003D1A75">
        <w:rPr>
          <w:color w:val="000000" w:themeColor="text1"/>
          <w:sz w:val="24"/>
          <w:szCs w:val="24"/>
          <w:lang w:val="fr-FR"/>
        </w:rPr>
        <w:t xml:space="preserve">” </w:t>
      </w:r>
      <w:r w:rsidRPr="003D1A75">
        <w:rPr>
          <w:color w:val="000000" w:themeColor="text1"/>
          <w:sz w:val="24"/>
          <w:szCs w:val="24"/>
          <w:lang w:val="fr-FR"/>
        </w:rPr>
        <w:t xml:space="preserve">donne </w:t>
      </w:r>
      <w:r w:rsidR="00E627A5" w:rsidRPr="003D1A75">
        <w:rPr>
          <w:color w:val="000000" w:themeColor="text1"/>
          <w:sz w:val="24"/>
          <w:szCs w:val="24"/>
          <w:lang w:val="fr-FR"/>
        </w:rPr>
        <w:t xml:space="preserve">avec la succession </w:t>
      </w:r>
      <w:r w:rsidR="00575898" w:rsidRPr="003D1A75">
        <w:rPr>
          <w:color w:val="000000" w:themeColor="text1"/>
          <w:sz w:val="24"/>
          <w:szCs w:val="24"/>
          <w:lang w:val="fr-FR"/>
        </w:rPr>
        <w:t>l’</w:t>
      </w:r>
      <w:r w:rsidRPr="003D1A75">
        <w:rPr>
          <w:color w:val="000000" w:themeColor="text1"/>
          <w:sz w:val="24"/>
          <w:szCs w:val="24"/>
          <w:lang w:val="fr-FR"/>
        </w:rPr>
        <w:t xml:space="preserve">idée </w:t>
      </w:r>
      <w:r w:rsidR="00575898" w:rsidRPr="003D1A75">
        <w:rPr>
          <w:color w:val="000000" w:themeColor="text1"/>
          <w:sz w:val="24"/>
          <w:szCs w:val="24"/>
          <w:lang w:val="fr-FR"/>
        </w:rPr>
        <w:t>d’</w:t>
      </w:r>
      <w:r w:rsidRPr="003D1A75">
        <w:rPr>
          <w:color w:val="000000" w:themeColor="text1"/>
          <w:sz w:val="24"/>
          <w:szCs w:val="24"/>
          <w:lang w:val="fr-FR"/>
        </w:rPr>
        <w:t xml:space="preserve">une organisation, mais il ne </w:t>
      </w:r>
      <w:r w:rsidR="00623036" w:rsidRPr="003D1A75">
        <w:rPr>
          <w:color w:val="000000" w:themeColor="text1"/>
          <w:sz w:val="24"/>
          <w:szCs w:val="24"/>
          <w:lang w:val="fr-FR"/>
        </w:rPr>
        <w:t>s’</w:t>
      </w:r>
      <w:r w:rsidRPr="003D1A75">
        <w:rPr>
          <w:color w:val="000000" w:themeColor="text1"/>
          <w:sz w:val="24"/>
          <w:szCs w:val="24"/>
          <w:lang w:val="fr-FR"/>
        </w:rPr>
        <w:t xml:space="preserve">agit pas </w:t>
      </w:r>
      <w:r w:rsidR="00575898" w:rsidRPr="003D1A75">
        <w:rPr>
          <w:color w:val="000000" w:themeColor="text1"/>
          <w:sz w:val="24"/>
          <w:szCs w:val="24"/>
          <w:lang w:val="fr-FR"/>
        </w:rPr>
        <w:t>d’</w:t>
      </w:r>
      <w:r w:rsidRPr="003D1A75">
        <w:rPr>
          <w:color w:val="000000" w:themeColor="text1"/>
          <w:sz w:val="24"/>
          <w:szCs w:val="24"/>
          <w:lang w:val="fr-FR"/>
        </w:rPr>
        <w:t xml:space="preserve">un système évolutif comme on le trouvera avec Darwin, les espèces ne se transforment pas </w:t>
      </w:r>
      <w:r w:rsidR="00575898" w:rsidRPr="003D1A75">
        <w:rPr>
          <w:color w:val="000000" w:themeColor="text1"/>
          <w:sz w:val="24"/>
          <w:szCs w:val="24"/>
          <w:lang w:val="fr-FR"/>
        </w:rPr>
        <w:t>l’</w:t>
      </w:r>
      <w:r w:rsidRPr="003D1A75">
        <w:rPr>
          <w:color w:val="000000" w:themeColor="text1"/>
          <w:sz w:val="24"/>
          <w:szCs w:val="24"/>
          <w:lang w:val="fr-FR"/>
        </w:rPr>
        <w:t xml:space="preserve">une en </w:t>
      </w:r>
      <w:r w:rsidR="00575898" w:rsidRPr="003D1A75">
        <w:rPr>
          <w:color w:val="000000" w:themeColor="text1"/>
          <w:sz w:val="24"/>
          <w:szCs w:val="24"/>
          <w:lang w:val="fr-FR"/>
        </w:rPr>
        <w:t>l’</w:t>
      </w:r>
      <w:r w:rsidRPr="003D1A75">
        <w:rPr>
          <w:color w:val="000000" w:themeColor="text1"/>
          <w:sz w:val="24"/>
          <w:szCs w:val="24"/>
          <w:lang w:val="fr-FR"/>
        </w:rPr>
        <w:t>autre</w:t>
      </w:r>
      <w:r w:rsidR="00E627A5" w:rsidRPr="003D1A75">
        <w:rPr>
          <w:color w:val="000000" w:themeColor="text1"/>
          <w:sz w:val="24"/>
          <w:szCs w:val="24"/>
          <w:lang w:val="fr-FR"/>
        </w:rPr>
        <w:t xml:space="preserve">. </w:t>
      </w:r>
      <w:r w:rsidR="00575898" w:rsidRPr="003D1A75">
        <w:rPr>
          <w:color w:val="000000" w:themeColor="text1"/>
          <w:sz w:val="24"/>
          <w:szCs w:val="24"/>
          <w:lang w:val="fr-FR"/>
        </w:rPr>
        <w:t>“</w:t>
      </w:r>
      <w:r w:rsidRPr="003D1A75">
        <w:rPr>
          <w:color w:val="000000" w:themeColor="text1"/>
          <w:sz w:val="24"/>
          <w:szCs w:val="24"/>
          <w:lang w:val="fr-FR"/>
        </w:rPr>
        <w:t>Qui sait si la fermentation et ses produits sont épuisés</w:t>
      </w:r>
      <w:r w:rsidR="00575898" w:rsidRPr="003D1A75">
        <w:rPr>
          <w:color w:val="000000" w:themeColor="text1"/>
          <w:sz w:val="24"/>
          <w:szCs w:val="24"/>
          <w:lang w:val="fr-FR"/>
        </w:rPr>
        <w:t xml:space="preserve">” </w:t>
      </w:r>
      <w:r w:rsidRPr="003D1A75">
        <w:rPr>
          <w:color w:val="000000" w:themeColor="text1"/>
          <w:sz w:val="24"/>
          <w:szCs w:val="24"/>
          <w:lang w:val="fr-FR"/>
        </w:rPr>
        <w:lastRenderedPageBreak/>
        <w:t>indique la présence de</w:t>
      </w:r>
      <w:r w:rsidR="00575898" w:rsidRPr="003D1A75">
        <w:rPr>
          <w:color w:val="000000" w:themeColor="text1"/>
          <w:sz w:val="24"/>
          <w:szCs w:val="24"/>
          <w:lang w:val="fr-FR"/>
        </w:rPr>
        <w:t xml:space="preserve"> “</w:t>
      </w:r>
      <w:r w:rsidRPr="003D1A75">
        <w:rPr>
          <w:color w:val="000000" w:themeColor="text1"/>
          <w:sz w:val="24"/>
          <w:szCs w:val="24"/>
          <w:lang w:val="fr-FR"/>
        </w:rPr>
        <w:t>fermentations</w:t>
      </w:r>
      <w:r w:rsidR="00575898" w:rsidRPr="003D1A75">
        <w:rPr>
          <w:color w:val="000000" w:themeColor="text1"/>
          <w:sz w:val="24"/>
          <w:szCs w:val="24"/>
          <w:lang w:val="fr-FR"/>
        </w:rPr>
        <w:t xml:space="preserve">” </w:t>
      </w:r>
      <w:r w:rsidRPr="003D1A75">
        <w:rPr>
          <w:color w:val="000000" w:themeColor="text1"/>
          <w:sz w:val="24"/>
          <w:szCs w:val="24"/>
          <w:lang w:val="fr-FR"/>
        </w:rPr>
        <w:t>qui existent en germe depuis le début des temps et dont les produits apparaissent et disparaissent au cours du temps.</w:t>
      </w:r>
      <w:r w:rsidRPr="003D1A75">
        <w:rPr>
          <w:rStyle w:val="FootnoteReference"/>
          <w:color w:val="000000" w:themeColor="text1"/>
          <w:szCs w:val="16"/>
          <w:lang w:val="fr-FR"/>
        </w:rPr>
        <w:footnoteReference w:id="125"/>
      </w:r>
    </w:p>
    <w:p w14:paraId="4D6A34C9" w14:textId="581C7C92"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(3) Le lapon donne une dimension de </w:t>
      </w:r>
      <w:r w:rsidRPr="003D1A75">
        <w:rPr>
          <w:color w:val="000000" w:themeColor="text1"/>
          <w:sz w:val="24"/>
          <w:szCs w:val="24"/>
          <w:u w:val="single"/>
          <w:lang w:val="fr-FR"/>
        </w:rPr>
        <w:t>durée</w:t>
      </w:r>
      <w:r w:rsidRPr="003D1A75">
        <w:rPr>
          <w:color w:val="000000" w:themeColor="text1"/>
          <w:sz w:val="24"/>
          <w:szCs w:val="24"/>
          <w:lang w:val="fr-FR"/>
        </w:rPr>
        <w:t xml:space="preserve"> temporelle </w:t>
      </w:r>
      <w:r w:rsidR="00E627A5" w:rsidRPr="003D1A75">
        <w:rPr>
          <w:color w:val="000000" w:themeColor="text1"/>
          <w:sz w:val="24"/>
          <w:szCs w:val="24"/>
          <w:lang w:val="fr-FR"/>
        </w:rPr>
        <w:t xml:space="preserve">lorsque </w:t>
      </w:r>
      <w:r w:rsidR="00575898" w:rsidRPr="003D1A75">
        <w:rPr>
          <w:color w:val="000000" w:themeColor="text1"/>
          <w:sz w:val="24"/>
          <w:szCs w:val="24"/>
          <w:lang w:val="fr-FR"/>
        </w:rPr>
        <w:t>“</w:t>
      </w:r>
      <w:r w:rsidRPr="003D1A75">
        <w:rPr>
          <w:color w:val="000000" w:themeColor="text1"/>
          <w:sz w:val="24"/>
          <w:szCs w:val="24"/>
          <w:lang w:val="fr-FR"/>
        </w:rPr>
        <w:t>déformé</w:t>
      </w:r>
      <w:r w:rsidR="00E627A5"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il a subi une transformation par rapport à une norme</w:t>
      </w:r>
      <w:r w:rsidR="00E627A5" w:rsidRPr="003D1A75">
        <w:rPr>
          <w:color w:val="000000" w:themeColor="text1"/>
          <w:sz w:val="24"/>
          <w:szCs w:val="24"/>
          <w:lang w:val="fr-FR"/>
        </w:rPr>
        <w:t xml:space="preserve"> et</w:t>
      </w:r>
      <w:r w:rsidRPr="003D1A75">
        <w:rPr>
          <w:color w:val="000000" w:themeColor="text1"/>
          <w:sz w:val="24"/>
          <w:szCs w:val="24"/>
          <w:lang w:val="fr-FR"/>
        </w:rPr>
        <w:t xml:space="preserve"> a déjà une histoire</w:t>
      </w:r>
      <w:r w:rsidR="00E627A5" w:rsidRPr="003D1A75">
        <w:rPr>
          <w:color w:val="000000" w:themeColor="text1"/>
          <w:sz w:val="24"/>
          <w:szCs w:val="24"/>
          <w:lang w:val="fr-FR"/>
        </w:rPr>
        <w:t xml:space="preserve">. De plus, </w:t>
      </w:r>
      <w:r w:rsidRPr="003D1A75">
        <w:rPr>
          <w:color w:val="000000" w:themeColor="text1"/>
          <w:sz w:val="24"/>
          <w:szCs w:val="24"/>
          <w:lang w:val="fr-FR"/>
        </w:rPr>
        <w:t>il pourrait</w:t>
      </w:r>
      <w:r w:rsidR="00575898" w:rsidRPr="003D1A75">
        <w:rPr>
          <w:color w:val="000000" w:themeColor="text1"/>
          <w:sz w:val="24"/>
          <w:szCs w:val="24"/>
          <w:lang w:val="fr-FR"/>
        </w:rPr>
        <w:t xml:space="preserve"> “</w:t>
      </w:r>
      <w:r w:rsidRPr="003D1A75">
        <w:rPr>
          <w:color w:val="000000" w:themeColor="text1"/>
          <w:sz w:val="24"/>
          <w:szCs w:val="24"/>
          <w:lang w:val="fr-FR"/>
        </w:rPr>
        <w:t xml:space="preserve">se </w:t>
      </w:r>
      <w:proofErr w:type="spellStart"/>
      <w:r w:rsidRPr="003D1A75">
        <w:rPr>
          <w:color w:val="000000" w:themeColor="text1"/>
          <w:sz w:val="24"/>
          <w:szCs w:val="24"/>
          <w:lang w:val="fr-FR"/>
        </w:rPr>
        <w:t>déform</w:t>
      </w:r>
      <w:proofErr w:type="spellEnd"/>
      <w:r w:rsidRPr="003D1A75">
        <w:rPr>
          <w:color w:val="000000" w:themeColor="text1"/>
          <w:sz w:val="24"/>
          <w:szCs w:val="24"/>
          <w:lang w:val="fr-FR"/>
        </w:rPr>
        <w:t xml:space="preserve">[er] un peu </w:t>
      </w:r>
      <w:r w:rsidR="00575898" w:rsidRPr="003D1A75">
        <w:rPr>
          <w:color w:val="000000" w:themeColor="text1"/>
          <w:sz w:val="24"/>
          <w:szCs w:val="24"/>
          <w:lang w:val="fr-FR"/>
        </w:rPr>
        <w:t>d’</w:t>
      </w:r>
      <w:r w:rsidRPr="003D1A75">
        <w:rPr>
          <w:color w:val="000000" w:themeColor="text1"/>
          <w:sz w:val="24"/>
          <w:szCs w:val="24"/>
          <w:lang w:val="fr-FR"/>
        </w:rPr>
        <w:t>avantage</w:t>
      </w:r>
      <w:r w:rsidR="00E627A5" w:rsidRPr="003D1A75">
        <w:rPr>
          <w:color w:val="000000" w:themeColor="text1"/>
          <w:sz w:val="24"/>
          <w:szCs w:val="24"/>
          <w:lang w:val="fr-FR"/>
        </w:rPr>
        <w:t>,</w:t>
      </w:r>
      <w:r w:rsidR="00575898" w:rsidRPr="003D1A75">
        <w:rPr>
          <w:color w:val="000000" w:themeColor="text1"/>
          <w:sz w:val="24"/>
          <w:szCs w:val="24"/>
          <w:lang w:val="fr-FR"/>
        </w:rPr>
        <w:t xml:space="preserve">” </w:t>
      </w:r>
      <w:r w:rsidR="00E627A5" w:rsidRPr="003D1A75">
        <w:rPr>
          <w:color w:val="000000" w:themeColor="text1"/>
          <w:sz w:val="24"/>
          <w:szCs w:val="24"/>
          <w:lang w:val="fr-FR"/>
        </w:rPr>
        <w:t xml:space="preserve">ce qui indique une </w:t>
      </w:r>
      <w:r w:rsidRPr="003D1A75">
        <w:rPr>
          <w:color w:val="000000" w:themeColor="text1"/>
          <w:sz w:val="24"/>
          <w:szCs w:val="24"/>
          <w:lang w:val="fr-FR"/>
        </w:rPr>
        <w:t>élongation du temps</w:t>
      </w:r>
      <w:r w:rsidR="00E627A5" w:rsidRPr="003D1A75">
        <w:rPr>
          <w:color w:val="000000" w:themeColor="text1"/>
          <w:sz w:val="24"/>
          <w:szCs w:val="24"/>
          <w:lang w:val="fr-FR"/>
        </w:rPr>
        <w:t>. L</w:t>
      </w:r>
      <w:r w:rsidR="00575898" w:rsidRPr="003D1A75">
        <w:rPr>
          <w:color w:val="000000" w:themeColor="text1"/>
          <w:sz w:val="24"/>
          <w:szCs w:val="24"/>
          <w:lang w:val="fr-FR"/>
        </w:rPr>
        <w:t>’</w:t>
      </w:r>
      <w:r w:rsidRPr="003D1A75">
        <w:rPr>
          <w:color w:val="000000" w:themeColor="text1"/>
          <w:sz w:val="24"/>
          <w:szCs w:val="24"/>
          <w:lang w:val="fr-FR"/>
        </w:rPr>
        <w:t>histoire du lapon a un début</w:t>
      </w:r>
      <w:r w:rsidR="00E627A5" w:rsidRPr="003D1A75">
        <w:rPr>
          <w:color w:val="000000" w:themeColor="text1"/>
          <w:sz w:val="24"/>
          <w:szCs w:val="24"/>
          <w:lang w:val="fr-FR"/>
        </w:rPr>
        <w:t xml:space="preserve"> avec</w:t>
      </w:r>
      <w:r w:rsidRPr="003D1A75">
        <w:rPr>
          <w:color w:val="000000" w:themeColor="text1"/>
          <w:sz w:val="24"/>
          <w:szCs w:val="24"/>
          <w:lang w:val="fr-FR"/>
        </w:rPr>
        <w:t xml:space="preserve"> la génération spontanée, un développement </w:t>
      </w:r>
      <w:r w:rsidR="00E627A5" w:rsidRPr="003D1A75">
        <w:rPr>
          <w:color w:val="000000" w:themeColor="text1"/>
          <w:sz w:val="24"/>
          <w:szCs w:val="24"/>
          <w:lang w:val="fr-FR"/>
        </w:rPr>
        <w:t xml:space="preserve">avec </w:t>
      </w:r>
      <w:r w:rsidR="00575898" w:rsidRPr="003D1A75">
        <w:rPr>
          <w:color w:val="000000" w:themeColor="text1"/>
          <w:sz w:val="24"/>
          <w:szCs w:val="24"/>
          <w:lang w:val="fr-FR"/>
        </w:rPr>
        <w:t>l’</w:t>
      </w:r>
      <w:r w:rsidRPr="003D1A75">
        <w:rPr>
          <w:color w:val="000000" w:themeColor="text1"/>
          <w:sz w:val="24"/>
          <w:szCs w:val="24"/>
          <w:lang w:val="fr-FR"/>
        </w:rPr>
        <w:t xml:space="preserve">état normal de </w:t>
      </w:r>
      <w:r w:rsidR="00575898" w:rsidRPr="003D1A75">
        <w:rPr>
          <w:color w:val="000000" w:themeColor="text1"/>
          <w:sz w:val="24"/>
          <w:szCs w:val="24"/>
          <w:lang w:val="fr-FR"/>
        </w:rPr>
        <w:t>l’</w:t>
      </w:r>
      <w:r w:rsidRPr="003D1A75">
        <w:rPr>
          <w:color w:val="000000" w:themeColor="text1"/>
          <w:sz w:val="24"/>
          <w:szCs w:val="24"/>
          <w:lang w:val="fr-FR"/>
        </w:rPr>
        <w:t xml:space="preserve">homme, puis </w:t>
      </w:r>
      <w:r w:rsidR="00575898" w:rsidRPr="003D1A75">
        <w:rPr>
          <w:color w:val="000000" w:themeColor="text1"/>
          <w:sz w:val="24"/>
          <w:szCs w:val="24"/>
          <w:lang w:val="fr-FR"/>
        </w:rPr>
        <w:t>l’</w:t>
      </w:r>
      <w:r w:rsidRPr="003D1A75">
        <w:rPr>
          <w:color w:val="000000" w:themeColor="text1"/>
          <w:sz w:val="24"/>
          <w:szCs w:val="24"/>
          <w:lang w:val="fr-FR"/>
        </w:rPr>
        <w:t>état déformé présent</w:t>
      </w:r>
      <w:r w:rsidR="000F04D3" w:rsidRPr="003D1A75">
        <w:rPr>
          <w:color w:val="000000" w:themeColor="text1"/>
          <w:sz w:val="24"/>
          <w:szCs w:val="24"/>
          <w:lang w:val="fr-FR"/>
        </w:rPr>
        <w:t>,</w:t>
      </w:r>
      <w:r w:rsidRPr="003D1A75">
        <w:rPr>
          <w:color w:val="000000" w:themeColor="text1"/>
          <w:sz w:val="24"/>
          <w:szCs w:val="24"/>
          <w:lang w:val="fr-FR"/>
        </w:rPr>
        <w:t xml:space="preserve"> et une fin </w:t>
      </w:r>
      <w:r w:rsidR="000F04D3" w:rsidRPr="003D1A75">
        <w:rPr>
          <w:color w:val="000000" w:themeColor="text1"/>
          <w:sz w:val="24"/>
          <w:szCs w:val="24"/>
          <w:lang w:val="fr-FR"/>
        </w:rPr>
        <w:t xml:space="preserve">avec </w:t>
      </w:r>
      <w:r w:rsidRPr="003D1A75">
        <w:rPr>
          <w:color w:val="000000" w:themeColor="text1"/>
          <w:sz w:val="24"/>
          <w:szCs w:val="24"/>
          <w:lang w:val="fr-FR"/>
        </w:rPr>
        <w:t xml:space="preserve">la continuation de sa déformation </w:t>
      </w:r>
      <w:r w:rsidR="000F04D3" w:rsidRPr="003D1A75">
        <w:rPr>
          <w:color w:val="000000" w:themeColor="text1"/>
          <w:sz w:val="24"/>
          <w:szCs w:val="24"/>
          <w:lang w:val="fr-FR"/>
        </w:rPr>
        <w:t xml:space="preserve">qui </w:t>
      </w:r>
      <w:r w:rsidRPr="003D1A75">
        <w:rPr>
          <w:color w:val="000000" w:themeColor="text1"/>
          <w:sz w:val="24"/>
          <w:szCs w:val="24"/>
          <w:lang w:val="fr-FR"/>
        </w:rPr>
        <w:t xml:space="preserve">amènera sa disparition. </w:t>
      </w:r>
    </w:p>
    <w:p w14:paraId="7E77E9E5" w14:textId="59A8CFEA"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(4) Le caractère transitoire du lapon est généralisé à toutes les espèces, selon un principe suggéré dans les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 xml:space="preserve">interprétation de la </w:t>
      </w:r>
      <w:proofErr w:type="gramStart"/>
      <w:r w:rsidRPr="003D1A75">
        <w:rPr>
          <w:i/>
          <w:color w:val="000000" w:themeColor="text1"/>
          <w:sz w:val="24"/>
          <w:szCs w:val="24"/>
          <w:lang w:val="fr-FR"/>
        </w:rPr>
        <w:t>nature</w:t>
      </w:r>
      <w:r w:rsidRPr="003D1A75">
        <w:rPr>
          <w:color w:val="000000" w:themeColor="text1"/>
          <w:sz w:val="24"/>
          <w:szCs w:val="24"/>
          <w:lang w:val="fr-FR"/>
        </w:rPr>
        <w:t>:</w:t>
      </w:r>
      <w:proofErr w:type="gramEnd"/>
      <w:r w:rsidR="00575898" w:rsidRPr="003D1A75">
        <w:rPr>
          <w:color w:val="000000" w:themeColor="text1"/>
          <w:sz w:val="24"/>
          <w:szCs w:val="24"/>
          <w:lang w:val="fr-FR"/>
        </w:rPr>
        <w:t xml:space="preserve"> “</w:t>
      </w:r>
      <w:r w:rsidRPr="003D1A75">
        <w:rPr>
          <w:color w:val="000000" w:themeColor="text1"/>
          <w:sz w:val="24"/>
          <w:szCs w:val="24"/>
          <w:lang w:val="fr-FR"/>
        </w:rPr>
        <w:t xml:space="preserve">De même que dans les règnes animal et végétal, un individu commence, pour ainsi dire, </w:t>
      </w:r>
      <w:r w:rsidR="00623036" w:rsidRPr="003D1A75">
        <w:rPr>
          <w:color w:val="000000" w:themeColor="text1"/>
          <w:sz w:val="24"/>
          <w:szCs w:val="24"/>
          <w:lang w:val="fr-FR"/>
        </w:rPr>
        <w:t>s’</w:t>
      </w:r>
      <w:r w:rsidRPr="003D1A75">
        <w:rPr>
          <w:color w:val="000000" w:themeColor="text1"/>
          <w:sz w:val="24"/>
          <w:szCs w:val="24"/>
          <w:lang w:val="fr-FR"/>
        </w:rPr>
        <w:t>accroît, dure, dépérit et passe;</w:t>
      </w:r>
      <w:r w:rsidR="00965250" w:rsidRPr="003D1A75">
        <w:rPr>
          <w:color w:val="000000" w:themeColor="text1"/>
          <w:sz w:val="24"/>
          <w:szCs w:val="24"/>
          <w:lang w:val="fr-FR"/>
        </w:rPr>
        <w:t xml:space="preserve"> n’</w:t>
      </w:r>
      <w:r w:rsidRPr="003D1A75">
        <w:rPr>
          <w:color w:val="000000" w:themeColor="text1"/>
          <w:sz w:val="24"/>
          <w:szCs w:val="24"/>
          <w:lang w:val="fr-FR"/>
        </w:rPr>
        <w:t>en serait-il pas de même des espèces entières?</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xml:space="preserve">, 94). La tendance de </w:t>
      </w:r>
      <w:r w:rsidR="00575898" w:rsidRPr="003D1A75">
        <w:rPr>
          <w:color w:val="000000" w:themeColor="text1"/>
          <w:sz w:val="24"/>
          <w:szCs w:val="24"/>
          <w:lang w:val="fr-FR"/>
        </w:rPr>
        <w:t>l’</w:t>
      </w:r>
      <w:r w:rsidRPr="003D1A75">
        <w:rPr>
          <w:color w:val="000000" w:themeColor="text1"/>
          <w:sz w:val="24"/>
          <w:szCs w:val="24"/>
          <w:lang w:val="fr-FR"/>
        </w:rPr>
        <w:t xml:space="preserve">espèce vers un terme est elle-même généralisée à </w:t>
      </w:r>
      <w:r w:rsidR="00575898" w:rsidRPr="003D1A75">
        <w:rPr>
          <w:color w:val="000000" w:themeColor="text1"/>
          <w:sz w:val="24"/>
          <w:szCs w:val="24"/>
          <w:lang w:val="fr-FR"/>
        </w:rPr>
        <w:t>l’</w:t>
      </w:r>
      <w:r w:rsidRPr="003D1A75">
        <w:rPr>
          <w:color w:val="000000" w:themeColor="text1"/>
          <w:sz w:val="24"/>
          <w:szCs w:val="24"/>
          <w:lang w:val="fr-FR"/>
        </w:rPr>
        <w:t xml:space="preserve">ensemble des espèces, ce qui amène </w:t>
      </w:r>
      <w:r w:rsidR="00575898" w:rsidRPr="003D1A75">
        <w:rPr>
          <w:color w:val="000000" w:themeColor="text1"/>
          <w:sz w:val="24"/>
          <w:szCs w:val="24"/>
          <w:lang w:val="fr-FR"/>
        </w:rPr>
        <w:t>l’</w:t>
      </w:r>
      <w:r w:rsidRPr="003D1A75">
        <w:rPr>
          <w:color w:val="000000" w:themeColor="text1"/>
          <w:sz w:val="24"/>
          <w:szCs w:val="24"/>
          <w:lang w:val="fr-FR"/>
        </w:rPr>
        <w:t xml:space="preserve">idée (5) </w:t>
      </w:r>
      <w:r w:rsidR="00575898" w:rsidRPr="003D1A75">
        <w:rPr>
          <w:color w:val="000000" w:themeColor="text1"/>
          <w:sz w:val="24"/>
          <w:szCs w:val="24"/>
          <w:lang w:val="fr-FR"/>
        </w:rPr>
        <w:t>d’</w:t>
      </w:r>
      <w:r w:rsidRPr="003D1A75">
        <w:rPr>
          <w:color w:val="000000" w:themeColor="text1"/>
          <w:sz w:val="24"/>
          <w:szCs w:val="24"/>
          <w:lang w:val="fr-FR"/>
        </w:rPr>
        <w:t>un devenir fossilisé du monde (</w:t>
      </w:r>
      <w:r w:rsidR="001E7537" w:rsidRPr="003D1A75">
        <w:rPr>
          <w:color w:val="000000" w:themeColor="text1"/>
          <w:sz w:val="24"/>
          <w:szCs w:val="24"/>
          <w:lang w:val="fr-FR"/>
        </w:rPr>
        <w:t>“</w:t>
      </w:r>
      <w:r w:rsidRPr="003D1A75">
        <w:rPr>
          <w:color w:val="000000" w:themeColor="text1"/>
          <w:sz w:val="24"/>
          <w:szCs w:val="24"/>
          <w:lang w:val="fr-FR"/>
        </w:rPr>
        <w:t>un grand sédiment inerte et immobile</w:t>
      </w:r>
      <w:r w:rsidR="001E7537" w:rsidRPr="003D1A75">
        <w:rPr>
          <w:color w:val="000000" w:themeColor="text1"/>
          <w:sz w:val="24"/>
          <w:szCs w:val="24"/>
          <w:lang w:val="fr-FR"/>
        </w:rPr>
        <w:t>”</w:t>
      </w:r>
      <w:r w:rsidRPr="003D1A75">
        <w:rPr>
          <w:color w:val="000000" w:themeColor="text1"/>
          <w:sz w:val="24"/>
          <w:szCs w:val="24"/>
          <w:lang w:val="fr-FR"/>
        </w:rPr>
        <w:t>), métaphore géologique qui va dans le sens des découvertes récentes de fossiles. Le</w:t>
      </w:r>
      <w:r w:rsidR="00575898" w:rsidRPr="003D1A75">
        <w:rPr>
          <w:color w:val="000000" w:themeColor="text1"/>
          <w:sz w:val="24"/>
          <w:szCs w:val="24"/>
          <w:lang w:val="fr-FR"/>
        </w:rPr>
        <w:t xml:space="preserve"> “</w:t>
      </w:r>
      <w:r w:rsidRPr="003D1A75">
        <w:rPr>
          <w:color w:val="000000" w:themeColor="text1"/>
          <w:sz w:val="24"/>
          <w:szCs w:val="24"/>
          <w:lang w:val="fr-FR"/>
        </w:rPr>
        <w:t>grand sédiment inerte et immobile</w:t>
      </w:r>
      <w:r w:rsidR="00575898" w:rsidRPr="003D1A75">
        <w:rPr>
          <w:color w:val="000000" w:themeColor="text1"/>
          <w:sz w:val="24"/>
          <w:szCs w:val="24"/>
          <w:lang w:val="fr-FR"/>
        </w:rPr>
        <w:t xml:space="preserve">” </w:t>
      </w:r>
      <w:r w:rsidRPr="003D1A75">
        <w:rPr>
          <w:color w:val="000000" w:themeColor="text1"/>
          <w:sz w:val="24"/>
          <w:szCs w:val="24"/>
          <w:lang w:val="fr-FR"/>
        </w:rPr>
        <w:t xml:space="preserve">indique la possibilité </w:t>
      </w:r>
      <w:r w:rsidR="00575898" w:rsidRPr="003D1A75">
        <w:rPr>
          <w:color w:val="000000" w:themeColor="text1"/>
          <w:sz w:val="24"/>
          <w:szCs w:val="24"/>
          <w:lang w:val="fr-FR"/>
        </w:rPr>
        <w:t>d’</w:t>
      </w:r>
      <w:r w:rsidRPr="003D1A75">
        <w:rPr>
          <w:color w:val="000000" w:themeColor="text1"/>
          <w:sz w:val="24"/>
          <w:szCs w:val="24"/>
          <w:lang w:val="fr-FR"/>
        </w:rPr>
        <w:t>un retour à une matière unique et homogène, un</w:t>
      </w:r>
      <w:r w:rsidR="00575898" w:rsidRPr="003D1A75">
        <w:rPr>
          <w:color w:val="000000" w:themeColor="text1"/>
          <w:sz w:val="24"/>
          <w:szCs w:val="24"/>
          <w:lang w:val="fr-FR"/>
        </w:rPr>
        <w:t xml:space="preserve"> “</w:t>
      </w:r>
      <w:r w:rsidRPr="003D1A75">
        <w:rPr>
          <w:color w:val="000000" w:themeColor="text1"/>
          <w:sz w:val="24"/>
          <w:szCs w:val="24"/>
          <w:lang w:val="fr-FR"/>
        </w:rPr>
        <w:t>grand tout</w:t>
      </w:r>
      <w:r w:rsidR="00575898" w:rsidRPr="003D1A75">
        <w:rPr>
          <w:color w:val="000000" w:themeColor="text1"/>
          <w:sz w:val="24"/>
          <w:szCs w:val="24"/>
          <w:lang w:val="fr-FR"/>
        </w:rPr>
        <w:t xml:space="preserve">” </w:t>
      </w:r>
      <w:r w:rsidRPr="003D1A75">
        <w:rPr>
          <w:color w:val="000000" w:themeColor="text1"/>
          <w:sz w:val="24"/>
          <w:szCs w:val="24"/>
          <w:lang w:val="fr-FR"/>
        </w:rPr>
        <w:t>(espèce de</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Big</w:t>
      </w:r>
      <w:proofErr w:type="spellEnd"/>
      <w:r w:rsidRPr="003D1A75">
        <w:rPr>
          <w:color w:val="000000" w:themeColor="text1"/>
          <w:sz w:val="24"/>
          <w:szCs w:val="24"/>
          <w:lang w:val="fr-FR"/>
        </w:rPr>
        <w:t xml:space="preserve"> Crunch</w:t>
      </w:r>
      <w:r w:rsidR="001E7537" w:rsidRPr="003D1A75">
        <w:rPr>
          <w:color w:val="000000" w:themeColor="text1"/>
          <w:sz w:val="24"/>
          <w:szCs w:val="24"/>
          <w:lang w:val="fr-FR"/>
        </w:rPr>
        <w:t>”</w:t>
      </w:r>
      <w:r w:rsidRPr="003D1A75">
        <w:rPr>
          <w:color w:val="000000" w:themeColor="text1"/>
          <w:sz w:val="24"/>
          <w:szCs w:val="24"/>
          <w:lang w:val="fr-FR"/>
        </w:rPr>
        <w:t>)</w:t>
      </w:r>
      <w:r w:rsidR="006D1A73" w:rsidRPr="003D1A75">
        <w:rPr>
          <w:color w:val="000000" w:themeColor="text1"/>
          <w:sz w:val="24"/>
          <w:szCs w:val="24"/>
          <w:lang w:val="fr-FR"/>
        </w:rPr>
        <w:t>.</w:t>
      </w:r>
      <w:r w:rsidRPr="003D1A75">
        <w:rPr>
          <w:color w:val="000000" w:themeColor="text1"/>
          <w:sz w:val="24"/>
          <w:szCs w:val="24"/>
          <w:lang w:val="fr-FR"/>
        </w:rPr>
        <w:t xml:space="preserve"> A partir de ce tout (6), il y a redistribution de la sensibilité</w:t>
      </w:r>
      <w:r w:rsidR="000F04D3" w:rsidRPr="003D1A75">
        <w:rPr>
          <w:color w:val="000000" w:themeColor="text1"/>
          <w:sz w:val="24"/>
          <w:szCs w:val="24"/>
          <w:lang w:val="fr-FR"/>
        </w:rPr>
        <w:t>. O</w:t>
      </w:r>
      <w:r w:rsidRPr="003D1A75">
        <w:rPr>
          <w:color w:val="000000" w:themeColor="text1"/>
          <w:sz w:val="24"/>
          <w:szCs w:val="24"/>
          <w:lang w:val="fr-FR"/>
        </w:rPr>
        <w:t xml:space="preserve">n retrouve </w:t>
      </w:r>
      <w:r w:rsidR="00575898" w:rsidRPr="003D1A75">
        <w:rPr>
          <w:color w:val="000000" w:themeColor="text1"/>
          <w:sz w:val="24"/>
          <w:szCs w:val="24"/>
          <w:lang w:val="fr-FR"/>
        </w:rPr>
        <w:t>l’</w:t>
      </w:r>
      <w:r w:rsidRPr="003D1A75">
        <w:rPr>
          <w:color w:val="000000" w:themeColor="text1"/>
          <w:sz w:val="24"/>
          <w:szCs w:val="24"/>
          <w:lang w:val="fr-FR"/>
        </w:rPr>
        <w:t xml:space="preserve">idée de la grappe </w:t>
      </w:r>
      <w:r w:rsidR="00575898" w:rsidRPr="003D1A75">
        <w:rPr>
          <w:color w:val="000000" w:themeColor="text1"/>
          <w:sz w:val="24"/>
          <w:szCs w:val="24"/>
          <w:lang w:val="fr-FR"/>
        </w:rPr>
        <w:t>d’</w:t>
      </w:r>
      <w:r w:rsidRPr="003D1A75">
        <w:rPr>
          <w:color w:val="000000" w:themeColor="text1"/>
          <w:sz w:val="24"/>
          <w:szCs w:val="24"/>
          <w:lang w:val="fr-FR"/>
        </w:rPr>
        <w:t xml:space="preserve">abeille avec </w:t>
      </w:r>
      <w:r w:rsidR="00575898" w:rsidRPr="003D1A75">
        <w:rPr>
          <w:color w:val="000000" w:themeColor="text1"/>
          <w:sz w:val="24"/>
          <w:szCs w:val="24"/>
          <w:lang w:val="fr-FR"/>
        </w:rPr>
        <w:t>l’</w:t>
      </w:r>
      <w:r w:rsidRPr="003D1A75">
        <w:rPr>
          <w:color w:val="000000" w:themeColor="text1"/>
          <w:sz w:val="24"/>
          <w:szCs w:val="24"/>
          <w:lang w:val="fr-FR"/>
        </w:rPr>
        <w:t>amas</w:t>
      </w:r>
      <w:r w:rsidR="00575898" w:rsidRPr="003D1A75">
        <w:rPr>
          <w:color w:val="000000" w:themeColor="text1"/>
          <w:sz w:val="24"/>
          <w:szCs w:val="24"/>
          <w:lang w:val="fr-FR"/>
        </w:rPr>
        <w:t xml:space="preserve"> “</w:t>
      </w:r>
      <w:r w:rsidRPr="003D1A75">
        <w:rPr>
          <w:color w:val="000000" w:themeColor="text1"/>
          <w:sz w:val="24"/>
          <w:szCs w:val="24"/>
          <w:lang w:val="fr-FR"/>
        </w:rPr>
        <w:t>de points sensibles et vivants</w:t>
      </w:r>
      <w:r w:rsidR="00575898" w:rsidRPr="003D1A75">
        <w:rPr>
          <w:color w:val="000000" w:themeColor="text1"/>
          <w:sz w:val="24"/>
          <w:szCs w:val="24"/>
          <w:lang w:val="fr-FR"/>
        </w:rPr>
        <w:t xml:space="preserve">” </w:t>
      </w:r>
      <w:r w:rsidRPr="003D1A75">
        <w:rPr>
          <w:color w:val="000000" w:themeColor="text1"/>
          <w:sz w:val="24"/>
          <w:szCs w:val="24"/>
          <w:lang w:val="fr-FR"/>
        </w:rPr>
        <w:t xml:space="preserve">sur laquelle nous reviendrons au chapitre 6, et la création du plus grand monstre du </w:t>
      </w:r>
      <w:r w:rsidRPr="003D1A75">
        <w:rPr>
          <w:i/>
          <w:color w:val="000000" w:themeColor="text1"/>
          <w:sz w:val="24"/>
          <w:szCs w:val="24"/>
          <w:lang w:val="fr-FR"/>
        </w:rPr>
        <w:t>Rêve</w:t>
      </w:r>
      <w:r w:rsidRPr="003D1A75">
        <w:rPr>
          <w:color w:val="000000" w:themeColor="text1"/>
          <w:sz w:val="24"/>
          <w:szCs w:val="24"/>
          <w:lang w:val="fr-FR"/>
        </w:rPr>
        <w:t xml:space="preserve">, un animal qui serait formé de tous les points sensibles du monde. Cet animal donnerait la preuve incontestable de </w:t>
      </w:r>
      <w:r w:rsidR="00575898" w:rsidRPr="003D1A75">
        <w:rPr>
          <w:color w:val="000000" w:themeColor="text1"/>
          <w:sz w:val="24"/>
          <w:szCs w:val="24"/>
          <w:lang w:val="fr-FR"/>
        </w:rPr>
        <w:t>l’</w:t>
      </w:r>
      <w:r w:rsidRPr="003D1A75">
        <w:rPr>
          <w:color w:val="000000" w:themeColor="text1"/>
          <w:sz w:val="24"/>
          <w:szCs w:val="24"/>
          <w:lang w:val="fr-FR"/>
        </w:rPr>
        <w:t>unité de la matière</w:t>
      </w:r>
      <w:r w:rsidR="000F04D3" w:rsidRPr="003D1A75">
        <w:rPr>
          <w:color w:val="000000" w:themeColor="text1"/>
          <w:sz w:val="24"/>
          <w:szCs w:val="24"/>
          <w:lang w:val="fr-FR"/>
        </w:rPr>
        <w:t>,</w:t>
      </w:r>
      <w:r w:rsidRPr="003D1A75">
        <w:rPr>
          <w:color w:val="000000" w:themeColor="text1"/>
          <w:sz w:val="24"/>
          <w:szCs w:val="24"/>
          <w:lang w:val="fr-FR"/>
        </w:rPr>
        <w:t xml:space="preserve"> et les transformations de toutes les espèces en un sédiment, puis de nouveau en un animal, preuve que la matière reste la même et ne fait que changer de forme.</w:t>
      </w:r>
      <w:r w:rsidRPr="003D1A75">
        <w:rPr>
          <w:rStyle w:val="FootnoteReference"/>
          <w:color w:val="000000" w:themeColor="text1"/>
          <w:szCs w:val="16"/>
          <w:lang w:val="fr-FR"/>
        </w:rPr>
        <w:footnoteReference w:id="126"/>
      </w:r>
    </w:p>
    <w:p w14:paraId="5954DF17" w14:textId="0F11AA14"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Les idées dans ce passage sont développées selon le </w:t>
      </w:r>
      <w:r w:rsidR="002A3993" w:rsidRPr="003D1A75">
        <w:rPr>
          <w:color w:val="000000" w:themeColor="text1"/>
          <w:sz w:val="24"/>
          <w:szCs w:val="24"/>
          <w:lang w:val="fr-FR"/>
        </w:rPr>
        <w:t>schéma</w:t>
      </w:r>
      <w:r w:rsidRPr="003D1A75">
        <w:rPr>
          <w:color w:val="000000" w:themeColor="text1"/>
          <w:sz w:val="24"/>
          <w:szCs w:val="24"/>
          <w:lang w:val="fr-FR"/>
        </w:rPr>
        <w:t xml:space="preserve"> </w:t>
      </w:r>
      <w:proofErr w:type="gramStart"/>
      <w:r w:rsidRPr="003D1A75">
        <w:rPr>
          <w:color w:val="000000" w:themeColor="text1"/>
          <w:sz w:val="24"/>
          <w:szCs w:val="24"/>
          <w:lang w:val="fr-FR"/>
        </w:rPr>
        <w:t>suivant:</w:t>
      </w:r>
      <w:proofErr w:type="gramEnd"/>
      <w:r w:rsidRPr="003D1A75">
        <w:rPr>
          <w:color w:val="000000" w:themeColor="text1"/>
          <w:sz w:val="24"/>
          <w:szCs w:val="24"/>
          <w:lang w:val="fr-FR"/>
        </w:rPr>
        <w:t xml:space="preserve"> de la fermentation, à la formation des espèces, à la durée relative de ces espèces, au retour de ces espèces en un grand sédiment, lui-même un nouveau ferment </w:t>
      </w:r>
      <w:r w:rsidR="00575898" w:rsidRPr="003D1A75">
        <w:rPr>
          <w:color w:val="000000" w:themeColor="text1"/>
          <w:sz w:val="24"/>
          <w:szCs w:val="24"/>
          <w:lang w:val="fr-FR"/>
        </w:rPr>
        <w:t>d’</w:t>
      </w:r>
      <w:r w:rsidRPr="003D1A75">
        <w:rPr>
          <w:color w:val="000000" w:themeColor="text1"/>
          <w:sz w:val="24"/>
          <w:szCs w:val="24"/>
          <w:lang w:val="fr-FR"/>
        </w:rPr>
        <w:t>un autre monde qui serait un grand animal. Au centre de ce raisonnement, un mot clé,</w:t>
      </w:r>
      <w:r w:rsidR="00575898" w:rsidRPr="003D1A75">
        <w:rPr>
          <w:color w:val="000000" w:themeColor="text1"/>
          <w:sz w:val="24"/>
          <w:szCs w:val="24"/>
          <w:lang w:val="fr-FR"/>
        </w:rPr>
        <w:t xml:space="preserve"> “</w:t>
      </w:r>
      <w:r w:rsidRPr="003D1A75">
        <w:rPr>
          <w:color w:val="000000" w:themeColor="text1"/>
          <w:sz w:val="24"/>
          <w:szCs w:val="24"/>
          <w:lang w:val="fr-FR"/>
        </w:rPr>
        <w:t>déformé</w:t>
      </w:r>
      <w:r w:rsidR="000F04D3" w:rsidRPr="003D1A75">
        <w:rPr>
          <w:color w:val="000000" w:themeColor="text1"/>
          <w:sz w:val="24"/>
          <w:szCs w:val="24"/>
          <w:lang w:val="fr-FR"/>
        </w:rPr>
        <w:t>,</w:t>
      </w:r>
      <w:r w:rsidR="001E7537" w:rsidRPr="003D1A75">
        <w:rPr>
          <w:color w:val="000000" w:themeColor="text1"/>
          <w:sz w:val="24"/>
          <w:szCs w:val="24"/>
          <w:lang w:val="fr-FR"/>
        </w:rPr>
        <w:t>”</w:t>
      </w:r>
      <w:r w:rsidRPr="003D1A75">
        <w:rPr>
          <w:color w:val="000000" w:themeColor="text1"/>
          <w:sz w:val="24"/>
          <w:szCs w:val="24"/>
          <w:lang w:val="fr-FR"/>
        </w:rPr>
        <w:t xml:space="preserve"> </w:t>
      </w:r>
      <w:proofErr w:type="spellStart"/>
      <w:r w:rsidRPr="003D1A75">
        <w:rPr>
          <w:i/>
          <w:color w:val="000000" w:themeColor="text1"/>
          <w:sz w:val="24"/>
          <w:szCs w:val="24"/>
          <w:lang w:val="fr-FR"/>
        </w:rPr>
        <w:t>deformare</w:t>
      </w:r>
      <w:proofErr w:type="spellEnd"/>
      <w:r w:rsidRPr="003D1A75">
        <w:rPr>
          <w:color w:val="000000" w:themeColor="text1"/>
          <w:sz w:val="24"/>
          <w:szCs w:val="24"/>
          <w:lang w:val="fr-FR"/>
        </w:rPr>
        <w:t xml:space="preserve">, </w:t>
      </w:r>
      <w:r w:rsidRPr="003D1A75">
        <w:rPr>
          <w:i/>
          <w:color w:val="000000" w:themeColor="text1"/>
          <w:sz w:val="24"/>
          <w:szCs w:val="24"/>
          <w:lang w:val="fr-FR"/>
        </w:rPr>
        <w:t>de forma</w:t>
      </w:r>
      <w:r w:rsidRPr="003D1A75">
        <w:rPr>
          <w:color w:val="000000" w:themeColor="text1"/>
          <w:sz w:val="24"/>
          <w:szCs w:val="24"/>
          <w:lang w:val="fr-FR"/>
        </w:rPr>
        <w:t xml:space="preserve">, ou séparation, éloignement avec la forme première. Dire que le lapon est un être déformé, </w:t>
      </w:r>
      <w:r w:rsidR="001A5F2A" w:rsidRPr="003D1A75">
        <w:rPr>
          <w:color w:val="000000" w:themeColor="text1"/>
          <w:sz w:val="24"/>
          <w:szCs w:val="24"/>
          <w:lang w:val="fr-FR"/>
        </w:rPr>
        <w:t>c’</w:t>
      </w:r>
      <w:r w:rsidRPr="003D1A75">
        <w:rPr>
          <w:color w:val="000000" w:themeColor="text1"/>
          <w:sz w:val="24"/>
          <w:szCs w:val="24"/>
          <w:lang w:val="fr-FR"/>
        </w:rPr>
        <w:t xml:space="preserve">est dire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en est déjà plus à sa forme première,</w:t>
      </w:r>
      <w:r w:rsidR="000F04D3" w:rsidRPr="003D1A75">
        <w:rPr>
          <w:color w:val="000000" w:themeColor="text1"/>
          <w:sz w:val="24"/>
          <w:szCs w:val="24"/>
          <w:lang w:val="fr-FR"/>
        </w:rPr>
        <w:t xml:space="preserve"> et</w:t>
      </w:r>
      <w:r w:rsidRPr="003D1A75">
        <w:rPr>
          <w:color w:val="000000" w:themeColor="text1"/>
          <w:sz w:val="24"/>
          <w:szCs w:val="24"/>
          <w:lang w:val="fr-FR"/>
        </w:rPr>
        <w:t xml:space="preserve"> indiquer </w:t>
      </w:r>
      <w:r w:rsidR="00575898" w:rsidRPr="003D1A75">
        <w:rPr>
          <w:color w:val="000000" w:themeColor="text1"/>
          <w:sz w:val="24"/>
          <w:szCs w:val="24"/>
          <w:lang w:val="fr-FR"/>
        </w:rPr>
        <w:t>l’</w:t>
      </w:r>
      <w:r w:rsidRPr="003D1A75">
        <w:rPr>
          <w:color w:val="000000" w:themeColor="text1"/>
          <w:sz w:val="24"/>
          <w:szCs w:val="24"/>
          <w:lang w:val="fr-FR"/>
        </w:rPr>
        <w:t xml:space="preserve">instabilité des formes en général et le pouvoir de transformation du monde qui perd ainsi sa fixité cartésienne. Dire que le lapon est un être déformé, </w:t>
      </w:r>
      <w:r w:rsidR="001A5F2A" w:rsidRPr="003D1A75">
        <w:rPr>
          <w:color w:val="000000" w:themeColor="text1"/>
          <w:sz w:val="24"/>
          <w:szCs w:val="24"/>
          <w:lang w:val="fr-FR"/>
        </w:rPr>
        <w:t>c’</w:t>
      </w:r>
      <w:r w:rsidRPr="003D1A75">
        <w:rPr>
          <w:color w:val="000000" w:themeColor="text1"/>
          <w:sz w:val="24"/>
          <w:szCs w:val="24"/>
          <w:lang w:val="fr-FR"/>
        </w:rPr>
        <w:t>est dire que le lapon est un monstre, que le normal de façon général est monstrueux, puis</w:t>
      </w:r>
      <w:r w:rsidR="00575898" w:rsidRPr="003D1A75">
        <w:rPr>
          <w:color w:val="000000" w:themeColor="text1"/>
          <w:sz w:val="24"/>
          <w:szCs w:val="24"/>
          <w:lang w:val="fr-FR"/>
        </w:rPr>
        <w:t>qu’</w:t>
      </w:r>
      <w:r w:rsidRPr="003D1A75">
        <w:rPr>
          <w:color w:val="000000" w:themeColor="text1"/>
          <w:sz w:val="24"/>
          <w:szCs w:val="24"/>
          <w:lang w:val="fr-FR"/>
        </w:rPr>
        <w:t xml:space="preserve">il est de </w:t>
      </w:r>
      <w:r w:rsidRPr="003D1A75">
        <w:rPr>
          <w:color w:val="000000" w:themeColor="text1"/>
          <w:sz w:val="24"/>
          <w:szCs w:val="24"/>
          <w:lang w:val="fr-FR"/>
        </w:rPr>
        <w:lastRenderedPageBreak/>
        <w:t>durée limitée, puis</w:t>
      </w:r>
      <w:r w:rsidR="00575898" w:rsidRPr="003D1A75">
        <w:rPr>
          <w:color w:val="000000" w:themeColor="text1"/>
          <w:sz w:val="24"/>
          <w:szCs w:val="24"/>
          <w:lang w:val="fr-FR"/>
        </w:rPr>
        <w:t>qu’</w:t>
      </w:r>
      <w:r w:rsidRPr="003D1A75">
        <w:rPr>
          <w:color w:val="000000" w:themeColor="text1"/>
          <w:sz w:val="24"/>
          <w:szCs w:val="24"/>
          <w:lang w:val="fr-FR"/>
        </w:rPr>
        <w:t xml:space="preserve">il ne survivra pas les changements universels. Le lapon en tant </w:t>
      </w:r>
      <w:r w:rsidR="00575898" w:rsidRPr="003D1A75">
        <w:rPr>
          <w:color w:val="000000" w:themeColor="text1"/>
          <w:sz w:val="24"/>
          <w:szCs w:val="24"/>
          <w:lang w:val="fr-FR"/>
        </w:rPr>
        <w:t>qu’</w:t>
      </w:r>
      <w:r w:rsidRPr="003D1A75">
        <w:rPr>
          <w:color w:val="000000" w:themeColor="text1"/>
          <w:sz w:val="24"/>
          <w:szCs w:val="24"/>
          <w:lang w:val="fr-FR"/>
        </w:rPr>
        <w:t>être</w:t>
      </w:r>
      <w:r w:rsidR="00575898" w:rsidRPr="003D1A75">
        <w:rPr>
          <w:color w:val="000000" w:themeColor="text1"/>
          <w:sz w:val="24"/>
          <w:szCs w:val="24"/>
          <w:lang w:val="fr-FR"/>
        </w:rPr>
        <w:t xml:space="preserve"> “</w:t>
      </w:r>
      <w:r w:rsidRPr="003D1A75">
        <w:rPr>
          <w:color w:val="000000" w:themeColor="text1"/>
          <w:sz w:val="24"/>
          <w:szCs w:val="24"/>
          <w:lang w:val="fr-FR"/>
        </w:rPr>
        <w:t>déformé</w:t>
      </w:r>
      <w:r w:rsidR="00575898"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déjà tout le transformisme. </w:t>
      </w:r>
    </w:p>
    <w:p w14:paraId="27FF5A96" w14:textId="12E98EA2"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1E7537" w:rsidRPr="003D1A75">
        <w:rPr>
          <w:color w:val="000000" w:themeColor="text1"/>
          <w:sz w:val="24"/>
          <w:szCs w:val="24"/>
          <w:lang w:val="fr-FR"/>
        </w:rPr>
        <w:t>“</w:t>
      </w:r>
      <w:r w:rsidRPr="003D1A75">
        <w:rPr>
          <w:color w:val="000000" w:themeColor="text1"/>
          <w:sz w:val="24"/>
          <w:szCs w:val="24"/>
          <w:lang w:val="fr-FR"/>
        </w:rPr>
        <w:t>Le bipède déformé</w:t>
      </w:r>
      <w:r w:rsidR="00575898" w:rsidRPr="003D1A75">
        <w:rPr>
          <w:color w:val="000000" w:themeColor="text1"/>
          <w:sz w:val="24"/>
          <w:szCs w:val="24"/>
          <w:lang w:val="fr-FR"/>
        </w:rPr>
        <w:t>”</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pourtant pas un monstre pour vous et moi qui pensons selon le sophisme de </w:t>
      </w:r>
      <w:r w:rsidR="00575898" w:rsidRPr="003D1A75">
        <w:rPr>
          <w:color w:val="000000" w:themeColor="text1"/>
          <w:sz w:val="24"/>
          <w:szCs w:val="24"/>
          <w:lang w:val="fr-FR"/>
        </w:rPr>
        <w:t>l’</w:t>
      </w:r>
      <w:r w:rsidRPr="003D1A75">
        <w:rPr>
          <w:color w:val="000000" w:themeColor="text1"/>
          <w:sz w:val="24"/>
          <w:szCs w:val="24"/>
          <w:lang w:val="fr-FR"/>
        </w:rPr>
        <w:t xml:space="preserve">éphémère comme </w:t>
      </w:r>
      <w:r w:rsidR="000F04D3" w:rsidRPr="003D1A75">
        <w:rPr>
          <w:color w:val="000000" w:themeColor="text1"/>
          <w:sz w:val="24"/>
          <w:szCs w:val="24"/>
          <w:lang w:val="fr-FR"/>
        </w:rPr>
        <w:t>l’</w:t>
      </w:r>
      <w:r w:rsidRPr="003D1A75">
        <w:rPr>
          <w:color w:val="000000" w:themeColor="text1"/>
          <w:sz w:val="24"/>
          <w:szCs w:val="24"/>
          <w:lang w:val="fr-FR"/>
        </w:rPr>
        <w:t>explique Bordeu</w:t>
      </w:r>
      <w:r w:rsidR="000F04D3"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La rose de Fontenelle qui disait que de mémoire de rose on</w:t>
      </w:r>
      <w:r w:rsidR="00965250" w:rsidRPr="003D1A75">
        <w:rPr>
          <w:color w:val="000000" w:themeColor="text1"/>
          <w:sz w:val="24"/>
          <w:szCs w:val="24"/>
          <w:lang w:val="fr-FR"/>
        </w:rPr>
        <w:t xml:space="preserve"> n’</w:t>
      </w:r>
      <w:r w:rsidRPr="003D1A75">
        <w:rPr>
          <w:color w:val="000000" w:themeColor="text1"/>
          <w:sz w:val="24"/>
          <w:szCs w:val="24"/>
          <w:lang w:val="fr-FR"/>
        </w:rPr>
        <w:t>avait vu mourir un jardinier</w:t>
      </w:r>
      <w:r w:rsidR="000F04D3"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xml:space="preserve">, 132). Cependant une lecture rapide nous laisse avec </w:t>
      </w:r>
      <w:r w:rsidR="00575898" w:rsidRPr="003D1A75">
        <w:rPr>
          <w:color w:val="000000" w:themeColor="text1"/>
          <w:sz w:val="24"/>
          <w:szCs w:val="24"/>
          <w:lang w:val="fr-FR"/>
        </w:rPr>
        <w:t>l’</w:t>
      </w:r>
      <w:r w:rsidRPr="003D1A75">
        <w:rPr>
          <w:color w:val="000000" w:themeColor="text1"/>
          <w:sz w:val="24"/>
          <w:szCs w:val="24"/>
          <w:lang w:val="fr-FR"/>
        </w:rPr>
        <w:t xml:space="preserve">impression de </w:t>
      </w:r>
      <w:r w:rsidR="00575898" w:rsidRPr="003D1A75">
        <w:rPr>
          <w:color w:val="000000" w:themeColor="text1"/>
          <w:sz w:val="24"/>
          <w:szCs w:val="24"/>
          <w:lang w:val="fr-FR"/>
        </w:rPr>
        <w:t>l’</w:t>
      </w:r>
      <w:r w:rsidRPr="003D1A75">
        <w:rPr>
          <w:color w:val="000000" w:themeColor="text1"/>
          <w:sz w:val="24"/>
          <w:szCs w:val="24"/>
          <w:lang w:val="fr-FR"/>
        </w:rPr>
        <w:t xml:space="preserve">existence </w:t>
      </w:r>
      <w:r w:rsidR="00575898" w:rsidRPr="003D1A75">
        <w:rPr>
          <w:color w:val="000000" w:themeColor="text1"/>
          <w:sz w:val="24"/>
          <w:szCs w:val="24"/>
          <w:lang w:val="fr-FR"/>
        </w:rPr>
        <w:t>d’</w:t>
      </w:r>
      <w:r w:rsidRPr="003D1A75">
        <w:rPr>
          <w:color w:val="000000" w:themeColor="text1"/>
          <w:sz w:val="24"/>
          <w:szCs w:val="24"/>
          <w:lang w:val="fr-FR"/>
        </w:rPr>
        <w:t xml:space="preserve">une sous-espèce monstrueuse en voie </w:t>
      </w:r>
      <w:r w:rsidR="00575898" w:rsidRPr="003D1A75">
        <w:rPr>
          <w:color w:val="000000" w:themeColor="text1"/>
          <w:sz w:val="24"/>
          <w:szCs w:val="24"/>
          <w:lang w:val="fr-FR"/>
        </w:rPr>
        <w:t>d’</w:t>
      </w:r>
      <w:r w:rsidRPr="003D1A75">
        <w:rPr>
          <w:color w:val="000000" w:themeColor="text1"/>
          <w:sz w:val="24"/>
          <w:szCs w:val="24"/>
          <w:lang w:val="fr-FR"/>
        </w:rPr>
        <w:t xml:space="preserve">extinction. </w:t>
      </w:r>
      <w:proofErr w:type="gramStart"/>
      <w:r w:rsidRPr="003D1A75">
        <w:rPr>
          <w:color w:val="000000" w:themeColor="text1"/>
          <w:sz w:val="24"/>
          <w:szCs w:val="24"/>
          <w:lang w:val="fr-FR"/>
        </w:rPr>
        <w:t>Comment?</w:t>
      </w:r>
      <w:proofErr w:type="gramEnd"/>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là </w:t>
      </w:r>
      <w:r w:rsidR="00575898" w:rsidRPr="003D1A75">
        <w:rPr>
          <w:color w:val="000000" w:themeColor="text1"/>
          <w:sz w:val="24"/>
          <w:szCs w:val="24"/>
          <w:lang w:val="fr-FR"/>
        </w:rPr>
        <w:t>qu’</w:t>
      </w:r>
      <w:r w:rsidRPr="003D1A75">
        <w:rPr>
          <w:color w:val="000000" w:themeColor="text1"/>
          <w:sz w:val="24"/>
          <w:szCs w:val="24"/>
          <w:lang w:val="fr-FR"/>
        </w:rPr>
        <w:t>intervient le deuxième aspect du rébus mentionné plus haut (quel est le bipède qui est déformé, qui</w:t>
      </w:r>
      <w:r w:rsidR="00965250" w:rsidRPr="003D1A75">
        <w:rPr>
          <w:color w:val="000000" w:themeColor="text1"/>
          <w:sz w:val="24"/>
          <w:szCs w:val="24"/>
          <w:lang w:val="fr-FR"/>
        </w:rPr>
        <w:t xml:space="preserve"> n’</w:t>
      </w:r>
      <w:r w:rsidRPr="003D1A75">
        <w:rPr>
          <w:color w:val="000000" w:themeColor="text1"/>
          <w:sz w:val="24"/>
          <w:szCs w:val="24"/>
          <w:lang w:val="fr-FR"/>
        </w:rPr>
        <w:t xml:space="preserve">a que quatre pieds de hauteur, qui habite au pôle et qui </w:t>
      </w:r>
      <w:r w:rsidR="00623036" w:rsidRPr="003D1A75">
        <w:rPr>
          <w:color w:val="000000" w:themeColor="text1"/>
          <w:sz w:val="24"/>
          <w:szCs w:val="24"/>
          <w:lang w:val="fr-FR"/>
        </w:rPr>
        <w:t>s’</w:t>
      </w:r>
      <w:r w:rsidRPr="003D1A75">
        <w:rPr>
          <w:color w:val="000000" w:themeColor="text1"/>
          <w:sz w:val="24"/>
          <w:szCs w:val="24"/>
          <w:lang w:val="fr-FR"/>
        </w:rPr>
        <w:t xml:space="preserve">appelle </w:t>
      </w:r>
      <w:proofErr w:type="gramStart"/>
      <w:r w:rsidRPr="003D1A75">
        <w:rPr>
          <w:color w:val="000000" w:themeColor="text1"/>
          <w:sz w:val="24"/>
          <w:szCs w:val="24"/>
          <w:lang w:val="fr-FR"/>
        </w:rPr>
        <w:t>homme?</w:t>
      </w:r>
      <w:proofErr w:type="gramEnd"/>
      <w:r w:rsidRPr="003D1A75">
        <w:rPr>
          <w:color w:val="000000" w:themeColor="text1"/>
          <w:sz w:val="24"/>
          <w:szCs w:val="24"/>
          <w:lang w:val="fr-FR"/>
        </w:rPr>
        <w:t>). Un rébus demande en général un temps de réflexion de la part du lecteur. Or le lecteur de Diderot ne peut pas prendre ce temps. Regardons de nouveau notre passage,</w:t>
      </w:r>
    </w:p>
    <w:p w14:paraId="44DE8483" w14:textId="49BD5753"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Et vous </w:t>
      </w:r>
      <w:r w:rsidR="00575898" w:rsidRPr="003D1A75">
        <w:rPr>
          <w:color w:val="000000" w:themeColor="text1"/>
          <w:sz w:val="24"/>
          <w:szCs w:val="24"/>
          <w:lang w:val="fr-FR"/>
        </w:rPr>
        <w:t>l’</w:t>
      </w:r>
      <w:r w:rsidRPr="003D1A75">
        <w:rPr>
          <w:color w:val="000000" w:themeColor="text1"/>
          <w:sz w:val="24"/>
          <w:szCs w:val="24"/>
          <w:lang w:val="fr-FR"/>
        </w:rPr>
        <w:t xml:space="preserve">avez sous vos yeux cette image et elle ne vous apprend rien... </w:t>
      </w:r>
      <w:r w:rsidRPr="003D1A75">
        <w:rPr>
          <w:color w:val="000000" w:themeColor="text1"/>
          <w:sz w:val="24"/>
          <w:szCs w:val="24"/>
          <w:u w:val="single"/>
          <w:lang w:val="fr-FR"/>
        </w:rPr>
        <w:t>Qui sait si</w:t>
      </w:r>
      <w:r w:rsidRPr="003D1A75">
        <w:rPr>
          <w:color w:val="000000" w:themeColor="text1"/>
          <w:sz w:val="24"/>
          <w:szCs w:val="24"/>
          <w:lang w:val="fr-FR"/>
        </w:rPr>
        <w:t xml:space="preserve"> la fermentation et ses produits sont </w:t>
      </w:r>
      <w:proofErr w:type="gramStart"/>
      <w:r w:rsidRPr="003D1A75">
        <w:rPr>
          <w:color w:val="000000" w:themeColor="text1"/>
          <w:sz w:val="24"/>
          <w:szCs w:val="24"/>
          <w:lang w:val="fr-FR"/>
        </w:rPr>
        <w:t>épuisés?</w:t>
      </w:r>
      <w:proofErr w:type="gramEnd"/>
      <w:r w:rsidRPr="003D1A75">
        <w:rPr>
          <w:color w:val="000000" w:themeColor="text1"/>
          <w:sz w:val="24"/>
          <w:szCs w:val="24"/>
          <w:lang w:val="fr-FR"/>
        </w:rPr>
        <w:t xml:space="preserve"> </w:t>
      </w:r>
      <w:r w:rsidRPr="003D1A75">
        <w:rPr>
          <w:color w:val="000000" w:themeColor="text1"/>
          <w:sz w:val="24"/>
          <w:szCs w:val="24"/>
          <w:u w:val="single"/>
          <w:lang w:val="fr-FR"/>
        </w:rPr>
        <w:t>Qui sait</w:t>
      </w:r>
      <w:r w:rsidRPr="003D1A75">
        <w:rPr>
          <w:color w:val="000000" w:themeColor="text1"/>
          <w:sz w:val="24"/>
          <w:szCs w:val="24"/>
          <w:lang w:val="fr-FR"/>
        </w:rPr>
        <w:t xml:space="preserve"> </w:t>
      </w:r>
      <w:r w:rsidRPr="003D1A75">
        <w:rPr>
          <w:color w:val="000000" w:themeColor="text1"/>
          <w:sz w:val="24"/>
          <w:szCs w:val="24"/>
          <w:u w:val="single"/>
          <w:lang w:val="fr-FR"/>
        </w:rPr>
        <w:t>à quel</w:t>
      </w:r>
      <w:r w:rsidRPr="003D1A75">
        <w:rPr>
          <w:color w:val="000000" w:themeColor="text1"/>
          <w:sz w:val="24"/>
          <w:szCs w:val="24"/>
          <w:lang w:val="fr-FR"/>
        </w:rPr>
        <w:t xml:space="preserve"> instant de la succession de ces générations animales nous en </w:t>
      </w:r>
      <w:proofErr w:type="gramStart"/>
      <w:r w:rsidRPr="003D1A75">
        <w:rPr>
          <w:color w:val="000000" w:themeColor="text1"/>
          <w:sz w:val="24"/>
          <w:szCs w:val="24"/>
          <w:lang w:val="fr-FR"/>
        </w:rPr>
        <w:t>sommes?</w:t>
      </w:r>
      <w:proofErr w:type="gramEnd"/>
      <w:r w:rsidRPr="003D1A75">
        <w:rPr>
          <w:color w:val="000000" w:themeColor="text1"/>
          <w:sz w:val="24"/>
          <w:szCs w:val="24"/>
          <w:lang w:val="fr-FR"/>
        </w:rPr>
        <w:t xml:space="preserve"> </w:t>
      </w:r>
      <w:r w:rsidRPr="003D1A75">
        <w:rPr>
          <w:color w:val="000000" w:themeColor="text1"/>
          <w:sz w:val="24"/>
          <w:szCs w:val="24"/>
          <w:u w:val="single"/>
          <w:lang w:val="fr-FR"/>
        </w:rPr>
        <w:t>Qui sait si</w:t>
      </w:r>
      <w:r w:rsidRPr="003D1A75">
        <w:rPr>
          <w:color w:val="000000" w:themeColor="text1"/>
          <w:sz w:val="24"/>
          <w:szCs w:val="24"/>
          <w:lang w:val="fr-FR"/>
        </w:rPr>
        <w:t xml:space="preserve"> ce bipède déformé qui</w:t>
      </w:r>
      <w:r w:rsidR="00965250" w:rsidRPr="003D1A75">
        <w:rPr>
          <w:color w:val="000000" w:themeColor="text1"/>
          <w:sz w:val="24"/>
          <w:szCs w:val="24"/>
          <w:lang w:val="fr-FR"/>
        </w:rPr>
        <w:t xml:space="preserve"> n’</w:t>
      </w:r>
      <w:r w:rsidRPr="003D1A75">
        <w:rPr>
          <w:color w:val="000000" w:themeColor="text1"/>
          <w:sz w:val="24"/>
          <w:szCs w:val="24"/>
          <w:lang w:val="fr-FR"/>
        </w:rPr>
        <w:t xml:space="preserve">a que quatre pieds de hauteur, </w:t>
      </w:r>
      <w:r w:rsidR="00575898" w:rsidRPr="003D1A75">
        <w:rPr>
          <w:color w:val="000000" w:themeColor="text1"/>
          <w:sz w:val="24"/>
          <w:szCs w:val="24"/>
          <w:lang w:val="fr-FR"/>
        </w:rPr>
        <w:t>qu’</w:t>
      </w:r>
      <w:r w:rsidRPr="003D1A75">
        <w:rPr>
          <w:color w:val="000000" w:themeColor="text1"/>
          <w:sz w:val="24"/>
          <w:szCs w:val="24"/>
          <w:lang w:val="fr-FR"/>
        </w:rPr>
        <w:t>on appelle encore dans le voisinage du pôle un homme, et qui ne tarderait pas à perdre ce nom en se déformant un peu davantage,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w:t>
      </w:r>
      <w:r w:rsidR="00575898" w:rsidRPr="003D1A75">
        <w:rPr>
          <w:color w:val="000000" w:themeColor="text1"/>
          <w:sz w:val="24"/>
          <w:szCs w:val="24"/>
          <w:lang w:val="fr-FR"/>
        </w:rPr>
        <w:t>l’</w:t>
      </w:r>
      <w:r w:rsidRPr="003D1A75">
        <w:rPr>
          <w:color w:val="000000" w:themeColor="text1"/>
          <w:sz w:val="24"/>
          <w:szCs w:val="24"/>
          <w:lang w:val="fr-FR"/>
        </w:rPr>
        <w:t xml:space="preserve">image </w:t>
      </w:r>
      <w:r w:rsidR="00575898" w:rsidRPr="003D1A75">
        <w:rPr>
          <w:color w:val="000000" w:themeColor="text1"/>
          <w:sz w:val="24"/>
          <w:szCs w:val="24"/>
          <w:lang w:val="fr-FR"/>
        </w:rPr>
        <w:t>d’</w:t>
      </w:r>
      <w:r w:rsidRPr="003D1A75">
        <w:rPr>
          <w:color w:val="000000" w:themeColor="text1"/>
          <w:sz w:val="24"/>
          <w:szCs w:val="24"/>
          <w:lang w:val="fr-FR"/>
        </w:rPr>
        <w:t xml:space="preserve">une espèce qui </w:t>
      </w:r>
      <w:proofErr w:type="gramStart"/>
      <w:r w:rsidRPr="003D1A75">
        <w:rPr>
          <w:color w:val="000000" w:themeColor="text1"/>
          <w:sz w:val="24"/>
          <w:szCs w:val="24"/>
          <w:lang w:val="fr-FR"/>
        </w:rPr>
        <w:t>passe?</w:t>
      </w:r>
      <w:proofErr w:type="gramEnd"/>
      <w:r w:rsidRPr="003D1A75">
        <w:rPr>
          <w:color w:val="000000" w:themeColor="text1"/>
          <w:sz w:val="24"/>
          <w:szCs w:val="24"/>
          <w:lang w:val="fr-FR"/>
        </w:rPr>
        <w:t xml:space="preserve"> </w:t>
      </w:r>
      <w:r w:rsidRPr="003D1A75">
        <w:rPr>
          <w:color w:val="000000" w:themeColor="text1"/>
          <w:sz w:val="24"/>
          <w:szCs w:val="24"/>
          <w:u w:val="single"/>
          <w:lang w:val="fr-FR"/>
        </w:rPr>
        <w:t xml:space="preserve">Qui sait </w:t>
      </w:r>
      <w:r w:rsidR="00623036" w:rsidRPr="003D1A75">
        <w:rPr>
          <w:color w:val="000000" w:themeColor="text1"/>
          <w:sz w:val="24"/>
          <w:szCs w:val="24"/>
          <w:u w:val="single"/>
          <w:lang w:val="fr-FR"/>
        </w:rPr>
        <w:t>s’</w:t>
      </w:r>
      <w:r w:rsidRPr="003D1A75">
        <w:rPr>
          <w:color w:val="000000" w:themeColor="text1"/>
          <w:sz w:val="24"/>
          <w:szCs w:val="24"/>
          <w:u w:val="single"/>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en est pas ainsi de toutes les espèces </w:t>
      </w:r>
      <w:proofErr w:type="gramStart"/>
      <w:r w:rsidR="00575898" w:rsidRPr="003D1A75">
        <w:rPr>
          <w:color w:val="000000" w:themeColor="text1"/>
          <w:sz w:val="24"/>
          <w:szCs w:val="24"/>
          <w:lang w:val="fr-FR"/>
        </w:rPr>
        <w:t>d’</w:t>
      </w:r>
      <w:r w:rsidRPr="003D1A75">
        <w:rPr>
          <w:color w:val="000000" w:themeColor="text1"/>
          <w:sz w:val="24"/>
          <w:szCs w:val="24"/>
          <w:lang w:val="fr-FR"/>
        </w:rPr>
        <w:t>animaux?</w:t>
      </w:r>
      <w:proofErr w:type="gramEnd"/>
      <w:r w:rsidRPr="003D1A75">
        <w:rPr>
          <w:color w:val="000000" w:themeColor="text1"/>
          <w:sz w:val="24"/>
          <w:szCs w:val="24"/>
          <w:lang w:val="fr-FR"/>
        </w:rPr>
        <w:t xml:space="preserve"> </w:t>
      </w:r>
      <w:r w:rsidRPr="003D1A75">
        <w:rPr>
          <w:color w:val="000000" w:themeColor="text1"/>
          <w:sz w:val="24"/>
          <w:szCs w:val="24"/>
          <w:u w:val="single"/>
          <w:lang w:val="fr-FR"/>
        </w:rPr>
        <w:t>Qui sait si</w:t>
      </w:r>
      <w:r w:rsidRPr="003D1A75">
        <w:rPr>
          <w:color w:val="000000" w:themeColor="text1"/>
          <w:sz w:val="24"/>
          <w:szCs w:val="24"/>
          <w:lang w:val="fr-FR"/>
        </w:rPr>
        <w:t xml:space="preserve"> tout ne tend pas à se réduire à un grand sédiment inerte et </w:t>
      </w:r>
      <w:proofErr w:type="gramStart"/>
      <w:r w:rsidRPr="003D1A75">
        <w:rPr>
          <w:color w:val="000000" w:themeColor="text1"/>
          <w:sz w:val="24"/>
          <w:szCs w:val="24"/>
          <w:lang w:val="fr-FR"/>
        </w:rPr>
        <w:t>immobile?</w:t>
      </w:r>
      <w:proofErr w:type="gramEnd"/>
      <w:r w:rsidRPr="003D1A75">
        <w:rPr>
          <w:color w:val="000000" w:themeColor="text1"/>
          <w:sz w:val="24"/>
          <w:szCs w:val="24"/>
          <w:lang w:val="fr-FR"/>
        </w:rPr>
        <w:t xml:space="preserve"> </w:t>
      </w:r>
      <w:r w:rsidRPr="003D1A75">
        <w:rPr>
          <w:color w:val="000000" w:themeColor="text1"/>
          <w:sz w:val="24"/>
          <w:szCs w:val="24"/>
          <w:u w:val="single"/>
          <w:lang w:val="fr-FR"/>
        </w:rPr>
        <w:t>Qui sait</w:t>
      </w:r>
      <w:r w:rsidRPr="003D1A75">
        <w:rPr>
          <w:color w:val="000000" w:themeColor="text1"/>
          <w:sz w:val="24"/>
          <w:szCs w:val="24"/>
          <w:lang w:val="fr-FR"/>
        </w:rPr>
        <w:t xml:space="preserve"> </w:t>
      </w:r>
      <w:r w:rsidRPr="003D1A75">
        <w:rPr>
          <w:color w:val="000000" w:themeColor="text1"/>
          <w:sz w:val="24"/>
          <w:szCs w:val="24"/>
          <w:u w:val="single"/>
          <w:lang w:val="fr-FR"/>
        </w:rPr>
        <w:t>quelle</w:t>
      </w:r>
      <w:r w:rsidRPr="003D1A75">
        <w:rPr>
          <w:color w:val="000000" w:themeColor="text1"/>
          <w:sz w:val="24"/>
          <w:szCs w:val="24"/>
          <w:lang w:val="fr-FR"/>
        </w:rPr>
        <w:t xml:space="preserve"> serait la durée de cette </w:t>
      </w:r>
      <w:proofErr w:type="gramStart"/>
      <w:r w:rsidRPr="003D1A75">
        <w:rPr>
          <w:color w:val="000000" w:themeColor="text1"/>
          <w:sz w:val="24"/>
          <w:szCs w:val="24"/>
          <w:lang w:val="fr-FR"/>
        </w:rPr>
        <w:t>inertie?</w:t>
      </w:r>
      <w:proofErr w:type="gramEnd"/>
      <w:r w:rsidRPr="003D1A75">
        <w:rPr>
          <w:color w:val="000000" w:themeColor="text1"/>
          <w:sz w:val="24"/>
          <w:szCs w:val="24"/>
          <w:lang w:val="fr-FR"/>
        </w:rPr>
        <w:t xml:space="preserve"> </w:t>
      </w:r>
      <w:r w:rsidRPr="003D1A75">
        <w:rPr>
          <w:color w:val="000000" w:themeColor="text1"/>
          <w:sz w:val="24"/>
          <w:szCs w:val="24"/>
          <w:u w:val="single"/>
          <w:lang w:val="fr-FR"/>
        </w:rPr>
        <w:t>Qui sait</w:t>
      </w:r>
      <w:r w:rsidRPr="003D1A75">
        <w:rPr>
          <w:color w:val="000000" w:themeColor="text1"/>
          <w:sz w:val="24"/>
          <w:szCs w:val="24"/>
          <w:lang w:val="fr-FR"/>
        </w:rPr>
        <w:t xml:space="preserve"> </w:t>
      </w:r>
      <w:r w:rsidRPr="003D1A75">
        <w:rPr>
          <w:color w:val="000000" w:themeColor="text1"/>
          <w:sz w:val="24"/>
          <w:szCs w:val="24"/>
          <w:u w:val="single"/>
          <w:lang w:val="fr-FR"/>
        </w:rPr>
        <w:t>quelle</w:t>
      </w:r>
      <w:r w:rsidRPr="003D1A75">
        <w:rPr>
          <w:color w:val="000000" w:themeColor="text1"/>
          <w:sz w:val="24"/>
          <w:szCs w:val="24"/>
          <w:lang w:val="fr-FR"/>
        </w:rPr>
        <w:t xml:space="preserve"> race nouvelle peut résulter derechef </w:t>
      </w:r>
      <w:r w:rsidR="00575898" w:rsidRPr="003D1A75">
        <w:rPr>
          <w:color w:val="000000" w:themeColor="text1"/>
          <w:sz w:val="24"/>
          <w:szCs w:val="24"/>
          <w:lang w:val="fr-FR"/>
        </w:rPr>
        <w:t>d’</w:t>
      </w:r>
      <w:r w:rsidRPr="003D1A75">
        <w:rPr>
          <w:color w:val="000000" w:themeColor="text1"/>
          <w:sz w:val="24"/>
          <w:szCs w:val="24"/>
          <w:lang w:val="fr-FR"/>
        </w:rPr>
        <w:t xml:space="preserve">un amas aussi grand de points sensibles et </w:t>
      </w:r>
      <w:proofErr w:type="gramStart"/>
      <w:r w:rsidRPr="003D1A75">
        <w:rPr>
          <w:color w:val="000000" w:themeColor="text1"/>
          <w:sz w:val="24"/>
          <w:szCs w:val="24"/>
          <w:lang w:val="fr-FR"/>
        </w:rPr>
        <w:t>vivants?</w:t>
      </w:r>
      <w:proofErr w:type="gramEnd"/>
      <w:r w:rsidRPr="003D1A75">
        <w:rPr>
          <w:color w:val="000000" w:themeColor="text1"/>
          <w:sz w:val="24"/>
          <w:szCs w:val="24"/>
          <w:lang w:val="fr-FR"/>
        </w:rPr>
        <w:t xml:space="preserve"> </w:t>
      </w:r>
      <w:r w:rsidRPr="003D1A75">
        <w:rPr>
          <w:color w:val="000000" w:themeColor="text1"/>
          <w:sz w:val="24"/>
          <w:szCs w:val="24"/>
          <w:u w:val="single"/>
          <w:lang w:val="fr-FR"/>
        </w:rPr>
        <w:t>Pourquoi pas</w:t>
      </w:r>
      <w:r w:rsidRPr="003D1A75">
        <w:rPr>
          <w:color w:val="000000" w:themeColor="text1"/>
          <w:sz w:val="24"/>
          <w:szCs w:val="24"/>
          <w:lang w:val="fr-FR"/>
        </w:rPr>
        <w:t xml:space="preserve"> un seul </w:t>
      </w:r>
      <w:proofErr w:type="gramStart"/>
      <w:r w:rsidRPr="003D1A75">
        <w:rPr>
          <w:color w:val="000000" w:themeColor="text1"/>
          <w:sz w:val="24"/>
          <w:szCs w:val="24"/>
          <w:lang w:val="fr-FR"/>
        </w:rPr>
        <w:t>animal?</w:t>
      </w:r>
      <w:proofErr w:type="gramEnd"/>
      <w:r w:rsidRPr="003D1A75">
        <w:rPr>
          <w:color w:val="000000" w:themeColor="text1"/>
          <w:sz w:val="24"/>
          <w:szCs w:val="24"/>
          <w:lang w:val="fr-FR"/>
        </w:rPr>
        <w:t xml:space="preserve"> </w:t>
      </w:r>
      <w:r w:rsidR="00575898" w:rsidRPr="003D1A75">
        <w:rPr>
          <w:color w:val="000000" w:themeColor="text1"/>
          <w:sz w:val="24"/>
          <w:szCs w:val="24"/>
          <w:u w:val="single"/>
          <w:lang w:val="fr-FR"/>
        </w:rPr>
        <w:t>Qu’</w:t>
      </w:r>
      <w:r w:rsidRPr="003D1A75">
        <w:rPr>
          <w:color w:val="000000" w:themeColor="text1"/>
          <w:sz w:val="24"/>
          <w:szCs w:val="24"/>
          <w:u w:val="single"/>
          <w:lang w:val="fr-FR"/>
        </w:rPr>
        <w:t>était</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éléphant dans son </w:t>
      </w:r>
      <w:proofErr w:type="gramStart"/>
      <w:r w:rsidRPr="003D1A75">
        <w:rPr>
          <w:color w:val="000000" w:themeColor="text1"/>
          <w:sz w:val="24"/>
          <w:szCs w:val="24"/>
          <w:lang w:val="fr-FR"/>
        </w:rPr>
        <w:t>origine?</w:t>
      </w:r>
      <w:proofErr w:type="gramEnd"/>
      <w:r w:rsidRPr="003D1A75">
        <w:rPr>
          <w:color w:val="000000" w:themeColor="text1"/>
          <w:sz w:val="24"/>
          <w:szCs w:val="24"/>
          <w:lang w:val="fr-FR"/>
        </w:rPr>
        <w:t xml:space="preserve"> Peut-être </w:t>
      </w:r>
      <w:r w:rsidR="00575898" w:rsidRPr="003D1A75">
        <w:rPr>
          <w:color w:val="000000" w:themeColor="text1"/>
          <w:sz w:val="24"/>
          <w:szCs w:val="24"/>
          <w:lang w:val="fr-FR"/>
        </w:rPr>
        <w:t>l’</w:t>
      </w:r>
      <w:r w:rsidRPr="003D1A75">
        <w:rPr>
          <w:color w:val="000000" w:themeColor="text1"/>
          <w:sz w:val="24"/>
          <w:szCs w:val="24"/>
          <w:lang w:val="fr-FR"/>
        </w:rPr>
        <w:t xml:space="preserve">animal énorme tel </w:t>
      </w:r>
      <w:r w:rsidR="00575898" w:rsidRPr="003D1A75">
        <w:rPr>
          <w:color w:val="000000" w:themeColor="text1"/>
          <w:sz w:val="24"/>
          <w:szCs w:val="24"/>
          <w:lang w:val="fr-FR"/>
        </w:rPr>
        <w:t>qu’</w:t>
      </w:r>
      <w:r w:rsidRPr="003D1A75">
        <w:rPr>
          <w:color w:val="000000" w:themeColor="text1"/>
          <w:sz w:val="24"/>
          <w:szCs w:val="24"/>
          <w:lang w:val="fr-FR"/>
        </w:rPr>
        <w:t xml:space="preserve">il nous paraît, peut-être un atome, car tous les deux sont également </w:t>
      </w:r>
      <w:proofErr w:type="gramStart"/>
      <w:r w:rsidRPr="003D1A75">
        <w:rPr>
          <w:color w:val="000000" w:themeColor="text1"/>
          <w:sz w:val="24"/>
          <w:szCs w:val="24"/>
          <w:lang w:val="fr-FR"/>
        </w:rPr>
        <w:t>possibles;</w:t>
      </w:r>
      <w:proofErr w:type="gramEnd"/>
      <w:r w:rsidRPr="003D1A75">
        <w:rPr>
          <w:color w:val="000000" w:themeColor="text1"/>
          <w:sz w:val="24"/>
          <w:szCs w:val="24"/>
          <w:lang w:val="fr-FR"/>
        </w:rPr>
        <w:t xml:space="preserve"> ils ne supposent que le mouvement et les propriétés diverses de la matière... (</w:t>
      </w:r>
      <w:r w:rsidR="009F6AED" w:rsidRPr="003D1A75">
        <w:rPr>
          <w:color w:val="000000" w:themeColor="text1"/>
          <w:sz w:val="24"/>
          <w:szCs w:val="24"/>
          <w:lang w:val="fr-FR"/>
        </w:rPr>
        <w:t>J</w:t>
      </w:r>
      <w:r w:rsidRPr="003D1A75">
        <w:rPr>
          <w:color w:val="000000" w:themeColor="text1"/>
          <w:sz w:val="24"/>
          <w:szCs w:val="24"/>
          <w:lang w:val="fr-FR"/>
        </w:rPr>
        <w:t xml:space="preserve">e souligne, </w:t>
      </w:r>
      <w:r w:rsidR="00EA0D1A" w:rsidRPr="003D1A75">
        <w:rPr>
          <w:i/>
          <w:iCs/>
          <w:color w:val="000000" w:themeColor="text1"/>
          <w:sz w:val="24"/>
          <w:szCs w:val="24"/>
          <w:lang w:val="fr-FR"/>
        </w:rPr>
        <w:t>Rêve</w:t>
      </w:r>
      <w:r w:rsidR="00EA0D1A" w:rsidRPr="003D1A75">
        <w:rPr>
          <w:color w:val="000000" w:themeColor="text1"/>
          <w:sz w:val="24"/>
          <w:szCs w:val="24"/>
          <w:lang w:val="fr-FR"/>
        </w:rPr>
        <w:t xml:space="preserve">, </w:t>
      </w:r>
      <w:r w:rsidRPr="003D1A75">
        <w:rPr>
          <w:color w:val="000000" w:themeColor="text1"/>
          <w:sz w:val="24"/>
          <w:szCs w:val="24"/>
          <w:lang w:val="fr-FR"/>
        </w:rPr>
        <w:t>130-131).</w:t>
      </w:r>
    </w:p>
    <w:p w14:paraId="15667B9C" w14:textId="036BC5B9"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 rébus fait </w:t>
      </w:r>
      <w:r w:rsidR="002A3993" w:rsidRPr="003D1A75">
        <w:rPr>
          <w:color w:val="000000" w:themeColor="text1"/>
          <w:sz w:val="24"/>
          <w:szCs w:val="24"/>
          <w:lang w:val="fr-FR"/>
        </w:rPr>
        <w:t>partie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une série de neuf questions, dont sept commencent par</w:t>
      </w:r>
      <w:r w:rsidR="00575898" w:rsidRPr="003D1A75">
        <w:rPr>
          <w:color w:val="000000" w:themeColor="text1"/>
          <w:sz w:val="24"/>
          <w:szCs w:val="24"/>
          <w:lang w:val="fr-FR"/>
        </w:rPr>
        <w:t xml:space="preserve"> “</w:t>
      </w:r>
      <w:r w:rsidRPr="003D1A75">
        <w:rPr>
          <w:color w:val="000000" w:themeColor="text1"/>
          <w:sz w:val="24"/>
          <w:szCs w:val="24"/>
          <w:lang w:val="fr-FR"/>
        </w:rPr>
        <w:t>qui sait,</w:t>
      </w:r>
      <w:r w:rsidR="00575898" w:rsidRPr="003D1A75">
        <w:rPr>
          <w:color w:val="000000" w:themeColor="text1"/>
          <w:sz w:val="24"/>
          <w:szCs w:val="24"/>
          <w:lang w:val="fr-FR"/>
        </w:rPr>
        <w:t xml:space="preserve">” </w:t>
      </w:r>
      <w:r w:rsidRPr="003D1A75">
        <w:rPr>
          <w:color w:val="000000" w:themeColor="text1"/>
          <w:sz w:val="24"/>
          <w:szCs w:val="24"/>
          <w:lang w:val="fr-FR"/>
        </w:rPr>
        <w:t xml:space="preserve">et dont la brièveté provoque une accélération du rythme qui empêche de trouver le temps de </w:t>
      </w:r>
      <w:r w:rsidR="00623036" w:rsidRPr="003D1A75">
        <w:rPr>
          <w:color w:val="000000" w:themeColor="text1"/>
          <w:sz w:val="24"/>
          <w:szCs w:val="24"/>
          <w:lang w:val="fr-FR"/>
        </w:rPr>
        <w:t>s’</w:t>
      </w:r>
      <w:r w:rsidRPr="003D1A75">
        <w:rPr>
          <w:color w:val="000000" w:themeColor="text1"/>
          <w:sz w:val="24"/>
          <w:szCs w:val="24"/>
          <w:lang w:val="fr-FR"/>
        </w:rPr>
        <w:t>arrêter pour chercher une réponse</w:t>
      </w:r>
      <w:r w:rsidR="000F49C7" w:rsidRPr="003D1A75">
        <w:rPr>
          <w:color w:val="000000" w:themeColor="text1"/>
          <w:sz w:val="24"/>
          <w:szCs w:val="24"/>
          <w:lang w:val="fr-FR"/>
        </w:rPr>
        <w:t>. L</w:t>
      </w:r>
      <w:r w:rsidRPr="003D1A75">
        <w:rPr>
          <w:color w:val="000000" w:themeColor="text1"/>
          <w:sz w:val="24"/>
          <w:szCs w:val="24"/>
          <w:lang w:val="fr-FR"/>
        </w:rPr>
        <w:t>e</w:t>
      </w:r>
      <w:r w:rsidR="00575898" w:rsidRPr="003D1A75">
        <w:rPr>
          <w:color w:val="000000" w:themeColor="text1"/>
          <w:sz w:val="24"/>
          <w:szCs w:val="24"/>
          <w:lang w:val="fr-FR"/>
        </w:rPr>
        <w:t xml:space="preserve"> “</w:t>
      </w:r>
      <w:r w:rsidRPr="003D1A75">
        <w:rPr>
          <w:color w:val="000000" w:themeColor="text1"/>
          <w:sz w:val="24"/>
          <w:szCs w:val="24"/>
          <w:lang w:val="fr-FR"/>
        </w:rPr>
        <w:t>qui</w:t>
      </w:r>
      <w:r w:rsidR="00575898" w:rsidRPr="003D1A75">
        <w:rPr>
          <w:color w:val="000000" w:themeColor="text1"/>
          <w:sz w:val="24"/>
          <w:szCs w:val="24"/>
          <w:lang w:val="fr-FR"/>
        </w:rPr>
        <w:t xml:space="preserve">” </w:t>
      </w:r>
      <w:r w:rsidRPr="003D1A75">
        <w:rPr>
          <w:color w:val="000000" w:themeColor="text1"/>
          <w:sz w:val="24"/>
          <w:szCs w:val="24"/>
          <w:lang w:val="fr-FR"/>
        </w:rPr>
        <w:t xml:space="preserve">inquisiteur coupe le flot de la pensée de </w:t>
      </w:r>
      <w:r w:rsidR="00575898" w:rsidRPr="003D1A75">
        <w:rPr>
          <w:color w:val="000000" w:themeColor="text1"/>
          <w:sz w:val="24"/>
          <w:szCs w:val="24"/>
          <w:lang w:val="fr-FR"/>
        </w:rPr>
        <w:t>l’</w:t>
      </w:r>
      <w:r w:rsidRPr="003D1A75">
        <w:rPr>
          <w:color w:val="000000" w:themeColor="text1"/>
          <w:sz w:val="24"/>
          <w:szCs w:val="24"/>
          <w:lang w:val="fr-FR"/>
        </w:rPr>
        <w:t xml:space="preserve">interlocuteur en </w:t>
      </w:r>
      <w:r w:rsidR="00575898" w:rsidRPr="003D1A75">
        <w:rPr>
          <w:color w:val="000000" w:themeColor="text1"/>
          <w:sz w:val="24"/>
          <w:szCs w:val="24"/>
          <w:lang w:val="fr-FR"/>
        </w:rPr>
        <w:t>l’</w:t>
      </w:r>
      <w:r w:rsidRPr="003D1A75">
        <w:rPr>
          <w:color w:val="000000" w:themeColor="text1"/>
          <w:sz w:val="24"/>
          <w:szCs w:val="24"/>
          <w:lang w:val="fr-FR"/>
        </w:rPr>
        <w:t xml:space="preserve">assommant </w:t>
      </w:r>
      <w:r w:rsidR="00575898" w:rsidRPr="003D1A75">
        <w:rPr>
          <w:color w:val="000000" w:themeColor="text1"/>
          <w:sz w:val="24"/>
          <w:szCs w:val="24"/>
          <w:lang w:val="fr-FR"/>
        </w:rPr>
        <w:t>d’</w:t>
      </w:r>
      <w:r w:rsidRPr="003D1A75">
        <w:rPr>
          <w:color w:val="000000" w:themeColor="text1"/>
          <w:sz w:val="24"/>
          <w:szCs w:val="24"/>
          <w:lang w:val="fr-FR"/>
        </w:rPr>
        <w:t>une nouvelle question</w:t>
      </w:r>
      <w:r w:rsidR="000F49C7" w:rsidRPr="003D1A75">
        <w:rPr>
          <w:color w:val="000000" w:themeColor="text1"/>
          <w:sz w:val="24"/>
          <w:szCs w:val="24"/>
          <w:lang w:val="fr-FR"/>
        </w:rPr>
        <w:t>, en ce</w:t>
      </w:r>
      <w:r w:rsidRPr="003D1A75">
        <w:rPr>
          <w:color w:val="000000" w:themeColor="text1"/>
          <w:sz w:val="24"/>
          <w:szCs w:val="24"/>
          <w:lang w:val="fr-FR"/>
        </w:rPr>
        <w:t xml:space="preserve"> que Seguin appelle une</w:t>
      </w:r>
      <w:r w:rsidR="00575898" w:rsidRPr="003D1A75">
        <w:rPr>
          <w:color w:val="000000" w:themeColor="text1"/>
          <w:sz w:val="24"/>
          <w:szCs w:val="24"/>
          <w:lang w:val="fr-FR"/>
        </w:rPr>
        <w:t xml:space="preserve"> “</w:t>
      </w:r>
      <w:r w:rsidRPr="003D1A75">
        <w:rPr>
          <w:color w:val="000000" w:themeColor="text1"/>
          <w:sz w:val="24"/>
          <w:szCs w:val="24"/>
          <w:lang w:val="fr-FR"/>
        </w:rPr>
        <w:t>interrogation oratoire</w:t>
      </w:r>
      <w:r w:rsidR="000F49C7" w:rsidRPr="003D1A75">
        <w:rPr>
          <w:color w:val="000000" w:themeColor="text1"/>
          <w:sz w:val="24"/>
          <w:szCs w:val="24"/>
          <w:lang w:val="fr-FR"/>
        </w:rPr>
        <w:t>.</w:t>
      </w:r>
      <w:r w:rsidR="001E7537" w:rsidRPr="003D1A75">
        <w:rPr>
          <w:color w:val="000000" w:themeColor="text1"/>
          <w:sz w:val="24"/>
          <w:szCs w:val="24"/>
          <w:lang w:val="fr-FR"/>
        </w:rPr>
        <w:t>”</w:t>
      </w:r>
      <w:r w:rsidRPr="003D1A75">
        <w:rPr>
          <w:rStyle w:val="FootnoteReference"/>
          <w:color w:val="000000" w:themeColor="text1"/>
          <w:szCs w:val="16"/>
          <w:lang w:val="fr-FR"/>
        </w:rPr>
        <w:footnoteReference w:id="127"/>
      </w:r>
      <w:r w:rsidRPr="003D1A75">
        <w:rPr>
          <w:color w:val="000000" w:themeColor="text1"/>
          <w:sz w:val="24"/>
          <w:szCs w:val="24"/>
          <w:lang w:val="fr-FR"/>
        </w:rPr>
        <w:t xml:space="preserve"> La question comprenant le lapon diffère cependant des autres par sa longueur,</w:t>
      </w:r>
      <w:r w:rsidR="00EA0D1A" w:rsidRPr="003D1A75">
        <w:rPr>
          <w:color w:val="000000" w:themeColor="text1"/>
          <w:sz w:val="24"/>
          <w:szCs w:val="24"/>
          <w:lang w:val="fr-FR"/>
        </w:rPr>
        <w:t xml:space="preserve"> </w:t>
      </w:r>
      <w:r w:rsidRPr="003D1A75">
        <w:rPr>
          <w:color w:val="000000" w:themeColor="text1"/>
          <w:sz w:val="24"/>
          <w:szCs w:val="24"/>
          <w:lang w:val="fr-FR"/>
        </w:rPr>
        <w:t>mais elle maintient le rythme avec ses trois arrêts-virgules et ses</w:t>
      </w:r>
      <w:r w:rsidR="00575898" w:rsidRPr="003D1A75">
        <w:rPr>
          <w:color w:val="000000" w:themeColor="text1"/>
          <w:sz w:val="24"/>
          <w:szCs w:val="24"/>
          <w:lang w:val="fr-FR"/>
        </w:rPr>
        <w:t xml:space="preserve"> “</w:t>
      </w:r>
      <w:r w:rsidRPr="003D1A75">
        <w:rPr>
          <w:color w:val="000000" w:themeColor="text1"/>
          <w:sz w:val="24"/>
          <w:szCs w:val="24"/>
          <w:lang w:val="fr-FR"/>
        </w:rPr>
        <w:t>qui</w:t>
      </w:r>
      <w:r w:rsidR="00575898" w:rsidRPr="003D1A75">
        <w:rPr>
          <w:color w:val="000000" w:themeColor="text1"/>
          <w:sz w:val="24"/>
          <w:szCs w:val="24"/>
          <w:lang w:val="fr-FR"/>
        </w:rPr>
        <w:t xml:space="preserve">” </w:t>
      </w:r>
      <w:r w:rsidRPr="003D1A75">
        <w:rPr>
          <w:color w:val="000000" w:themeColor="text1"/>
          <w:sz w:val="24"/>
          <w:szCs w:val="24"/>
          <w:lang w:val="fr-FR"/>
        </w:rPr>
        <w:t>et ses</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qu</w:t>
      </w:r>
      <w:proofErr w:type="spellEnd"/>
      <w:r w:rsidRPr="003D1A75">
        <w:rPr>
          <w:color w:val="000000" w:themeColor="text1"/>
          <w:sz w:val="24"/>
          <w:szCs w:val="24"/>
          <w:lang w:val="fr-FR"/>
        </w:rPr>
        <w:t>(e)</w:t>
      </w:r>
      <w:r w:rsidR="001E7537" w:rsidRPr="003D1A75">
        <w:rPr>
          <w:color w:val="000000" w:themeColor="text1"/>
          <w:sz w:val="24"/>
          <w:szCs w:val="24"/>
          <w:lang w:val="fr-FR"/>
        </w:rPr>
        <w:t>”—</w:t>
      </w:r>
      <w:r w:rsidRPr="003D1A75">
        <w:rPr>
          <w:color w:val="000000" w:themeColor="text1"/>
          <w:sz w:val="24"/>
          <w:szCs w:val="24"/>
          <w:lang w:val="fr-FR"/>
        </w:rPr>
        <w:t xml:space="preserve">variante mineure </w:t>
      </w:r>
      <w:r w:rsidR="00575898" w:rsidRPr="003D1A75">
        <w:rPr>
          <w:color w:val="000000" w:themeColor="text1"/>
          <w:sz w:val="24"/>
          <w:szCs w:val="24"/>
          <w:lang w:val="fr-FR"/>
        </w:rPr>
        <w:t>d’</w:t>
      </w:r>
      <w:r w:rsidRPr="003D1A75">
        <w:rPr>
          <w:color w:val="000000" w:themeColor="text1"/>
          <w:sz w:val="24"/>
          <w:szCs w:val="24"/>
          <w:lang w:val="fr-FR"/>
        </w:rPr>
        <w:t>une majeure en</w:t>
      </w:r>
      <w:r w:rsidR="00575898" w:rsidRPr="003D1A75">
        <w:rPr>
          <w:color w:val="000000" w:themeColor="text1"/>
          <w:sz w:val="24"/>
          <w:szCs w:val="24"/>
          <w:lang w:val="fr-FR"/>
        </w:rPr>
        <w:t xml:space="preserve"> “</w:t>
      </w:r>
      <w:r w:rsidRPr="003D1A75">
        <w:rPr>
          <w:color w:val="000000" w:themeColor="text1"/>
          <w:sz w:val="24"/>
          <w:szCs w:val="24"/>
          <w:lang w:val="fr-FR"/>
        </w:rPr>
        <w:t>que</w:t>
      </w:r>
      <w:r w:rsidR="000F49C7" w:rsidRPr="003D1A75">
        <w:rPr>
          <w:color w:val="000000" w:themeColor="text1"/>
          <w:sz w:val="24"/>
          <w:szCs w:val="24"/>
          <w:lang w:val="fr-FR"/>
        </w:rPr>
        <w:t>.</w:t>
      </w:r>
      <w:r w:rsidR="00575898" w:rsidRPr="003D1A75">
        <w:rPr>
          <w:color w:val="000000" w:themeColor="text1"/>
          <w:sz w:val="24"/>
          <w:szCs w:val="24"/>
          <w:lang w:val="fr-FR"/>
        </w:rPr>
        <w:t xml:space="preserve">” </w:t>
      </w:r>
      <w:r w:rsidR="000F49C7" w:rsidRPr="003D1A75">
        <w:rPr>
          <w:color w:val="000000" w:themeColor="text1"/>
          <w:sz w:val="24"/>
          <w:szCs w:val="24"/>
          <w:lang w:val="fr-FR"/>
        </w:rPr>
        <w:t>O</w:t>
      </w:r>
      <w:r w:rsidRPr="003D1A75">
        <w:rPr>
          <w:color w:val="000000" w:themeColor="text1"/>
          <w:sz w:val="24"/>
          <w:szCs w:val="24"/>
          <w:lang w:val="fr-FR"/>
        </w:rPr>
        <w:t xml:space="preserve">n appréciera </w:t>
      </w:r>
      <w:r w:rsidR="000F49C7" w:rsidRPr="003D1A75">
        <w:rPr>
          <w:color w:val="000000" w:themeColor="text1"/>
          <w:sz w:val="24"/>
          <w:szCs w:val="24"/>
          <w:lang w:val="fr-FR"/>
        </w:rPr>
        <w:t xml:space="preserve">de plus </w:t>
      </w:r>
      <w:r w:rsidRPr="003D1A75">
        <w:rPr>
          <w:color w:val="000000" w:themeColor="text1"/>
          <w:sz w:val="24"/>
          <w:szCs w:val="24"/>
          <w:lang w:val="fr-FR"/>
        </w:rPr>
        <w:t>les qualités phoniques</w:t>
      </w:r>
      <w:r w:rsidR="000F49C7" w:rsidRPr="003D1A75">
        <w:rPr>
          <w:color w:val="000000" w:themeColor="text1"/>
          <w:sz w:val="24"/>
          <w:szCs w:val="24"/>
          <w:lang w:val="fr-FR"/>
        </w:rPr>
        <w:t xml:space="preserve"> de</w:t>
      </w:r>
      <w:r w:rsidR="00575898" w:rsidRPr="003D1A75">
        <w:rPr>
          <w:color w:val="000000" w:themeColor="text1"/>
          <w:sz w:val="24"/>
          <w:szCs w:val="24"/>
          <w:lang w:val="fr-FR"/>
        </w:rPr>
        <w:t xml:space="preserve"> “</w:t>
      </w:r>
      <w:r w:rsidRPr="003D1A75">
        <w:rPr>
          <w:color w:val="000000" w:themeColor="text1"/>
          <w:sz w:val="24"/>
          <w:szCs w:val="24"/>
          <w:lang w:val="fr-FR"/>
        </w:rPr>
        <w:t>sait</w:t>
      </w:r>
      <w:r w:rsidR="001E7537" w:rsidRPr="003D1A75">
        <w:rPr>
          <w:color w:val="000000" w:themeColor="text1"/>
          <w:sz w:val="24"/>
          <w:szCs w:val="24"/>
          <w:lang w:val="fr-FR"/>
        </w:rPr>
        <w:t>—</w:t>
      </w:r>
      <w:r w:rsidRPr="003D1A75">
        <w:rPr>
          <w:color w:val="000000" w:themeColor="text1"/>
          <w:sz w:val="24"/>
          <w:szCs w:val="24"/>
          <w:lang w:val="fr-FR"/>
        </w:rPr>
        <w:t>si</w:t>
      </w:r>
      <w:r w:rsidR="001E7537" w:rsidRPr="003D1A75">
        <w:rPr>
          <w:color w:val="000000" w:themeColor="text1"/>
          <w:sz w:val="24"/>
          <w:szCs w:val="24"/>
          <w:lang w:val="fr-FR"/>
        </w:rPr>
        <w:t>—</w:t>
      </w:r>
      <w:r w:rsidRPr="003D1A75">
        <w:rPr>
          <w:color w:val="000000" w:themeColor="text1"/>
          <w:sz w:val="24"/>
          <w:szCs w:val="24"/>
          <w:lang w:val="fr-FR"/>
        </w:rPr>
        <w:t>ce</w:t>
      </w:r>
      <w:r w:rsidR="00575898" w:rsidRPr="003D1A75">
        <w:rPr>
          <w:color w:val="000000" w:themeColor="text1"/>
          <w:sz w:val="24"/>
          <w:szCs w:val="24"/>
          <w:lang w:val="fr-FR"/>
        </w:rPr>
        <w:t xml:space="preserve">” </w:t>
      </w:r>
      <w:r w:rsidRPr="003D1A75">
        <w:rPr>
          <w:color w:val="000000" w:themeColor="text1"/>
          <w:sz w:val="24"/>
          <w:szCs w:val="24"/>
          <w:lang w:val="fr-FR"/>
        </w:rPr>
        <w:t>et</w:t>
      </w:r>
      <w:r w:rsidR="00575898" w:rsidRPr="003D1A75">
        <w:rPr>
          <w:color w:val="000000" w:themeColor="text1"/>
          <w:sz w:val="24"/>
          <w:szCs w:val="24"/>
          <w:lang w:val="fr-FR"/>
        </w:rPr>
        <w:t xml:space="preserve"> “</w:t>
      </w:r>
      <w:r w:rsidRPr="003D1A75">
        <w:rPr>
          <w:color w:val="000000" w:themeColor="text1"/>
          <w:sz w:val="24"/>
          <w:szCs w:val="24"/>
          <w:lang w:val="fr-FR"/>
        </w:rPr>
        <w:t>qui</w:t>
      </w:r>
      <w:r w:rsidR="001E7537" w:rsidRPr="003D1A75">
        <w:rPr>
          <w:color w:val="000000" w:themeColor="text1"/>
          <w:sz w:val="24"/>
          <w:szCs w:val="24"/>
          <w:lang w:val="fr-FR"/>
        </w:rPr>
        <w:t>—</w:t>
      </w:r>
      <w:r w:rsidR="00965250" w:rsidRPr="003D1A75">
        <w:rPr>
          <w:color w:val="000000" w:themeColor="text1"/>
          <w:sz w:val="24"/>
          <w:szCs w:val="24"/>
          <w:lang w:val="fr-FR"/>
        </w:rPr>
        <w:t>n’</w:t>
      </w:r>
      <w:r w:rsidRPr="003D1A75">
        <w:rPr>
          <w:color w:val="000000" w:themeColor="text1"/>
          <w:sz w:val="24"/>
          <w:szCs w:val="24"/>
          <w:lang w:val="fr-FR"/>
        </w:rPr>
        <w:t>a</w:t>
      </w:r>
      <w:r w:rsidR="001E7537" w:rsidRPr="003D1A75">
        <w:rPr>
          <w:color w:val="000000" w:themeColor="text1"/>
          <w:sz w:val="24"/>
          <w:szCs w:val="24"/>
          <w:lang w:val="fr-FR"/>
        </w:rPr>
        <w:t>—</w:t>
      </w:r>
      <w:r w:rsidRPr="003D1A75">
        <w:rPr>
          <w:color w:val="000000" w:themeColor="text1"/>
          <w:sz w:val="24"/>
          <w:szCs w:val="24"/>
          <w:lang w:val="fr-FR"/>
        </w:rPr>
        <w:t>que</w:t>
      </w:r>
      <w:r w:rsidR="001E7537" w:rsidRPr="003D1A75">
        <w:rPr>
          <w:color w:val="000000" w:themeColor="text1"/>
          <w:sz w:val="24"/>
          <w:szCs w:val="24"/>
          <w:lang w:val="fr-FR"/>
        </w:rPr>
        <w:t>—</w:t>
      </w:r>
      <w:r w:rsidRPr="003D1A75">
        <w:rPr>
          <w:color w:val="000000" w:themeColor="text1"/>
          <w:sz w:val="24"/>
          <w:szCs w:val="24"/>
          <w:lang w:val="fr-FR"/>
        </w:rPr>
        <w:t>qua</w:t>
      </w:r>
      <w:r w:rsidR="00575898" w:rsidRPr="003D1A75">
        <w:rPr>
          <w:color w:val="000000" w:themeColor="text1"/>
          <w:sz w:val="24"/>
          <w:szCs w:val="24"/>
          <w:lang w:val="fr-FR"/>
        </w:rPr>
        <w:t xml:space="preserve">” </w:t>
      </w:r>
      <w:r w:rsidRPr="003D1A75">
        <w:rPr>
          <w:color w:val="000000" w:themeColor="text1"/>
          <w:sz w:val="24"/>
          <w:szCs w:val="24"/>
          <w:lang w:val="fr-FR"/>
        </w:rPr>
        <w:t>dans</w:t>
      </w:r>
      <w:r w:rsidR="00575898" w:rsidRPr="003D1A75">
        <w:rPr>
          <w:color w:val="000000" w:themeColor="text1"/>
          <w:sz w:val="24"/>
          <w:szCs w:val="24"/>
          <w:lang w:val="fr-FR"/>
        </w:rPr>
        <w:t xml:space="preserve"> “</w:t>
      </w:r>
      <w:r w:rsidRPr="003D1A75">
        <w:rPr>
          <w:color w:val="000000" w:themeColor="text1"/>
          <w:sz w:val="24"/>
          <w:szCs w:val="24"/>
          <w:lang w:val="fr-FR"/>
        </w:rPr>
        <w:t xml:space="preserve">Qui </w:t>
      </w:r>
      <w:r w:rsidRPr="003D1A75">
        <w:rPr>
          <w:color w:val="000000" w:themeColor="text1"/>
          <w:sz w:val="24"/>
          <w:szCs w:val="24"/>
          <w:u w:val="single"/>
          <w:lang w:val="fr-FR"/>
        </w:rPr>
        <w:t>sait si ce</w:t>
      </w:r>
      <w:r w:rsidRPr="003D1A75">
        <w:rPr>
          <w:color w:val="000000" w:themeColor="text1"/>
          <w:sz w:val="24"/>
          <w:szCs w:val="24"/>
          <w:lang w:val="fr-FR"/>
        </w:rPr>
        <w:t xml:space="preserve"> bipède déformé </w:t>
      </w:r>
      <w:r w:rsidRPr="003D1A75">
        <w:rPr>
          <w:color w:val="000000" w:themeColor="text1"/>
          <w:sz w:val="24"/>
          <w:szCs w:val="24"/>
          <w:u w:val="single"/>
          <w:lang w:val="fr-FR"/>
        </w:rPr>
        <w:t>qui</w:t>
      </w:r>
      <w:r w:rsidR="00965250" w:rsidRPr="003D1A75">
        <w:rPr>
          <w:color w:val="000000" w:themeColor="text1"/>
          <w:sz w:val="24"/>
          <w:szCs w:val="24"/>
          <w:u w:val="single"/>
          <w:lang w:val="fr-FR"/>
        </w:rPr>
        <w:t xml:space="preserve"> n’</w:t>
      </w:r>
      <w:r w:rsidRPr="003D1A75">
        <w:rPr>
          <w:color w:val="000000" w:themeColor="text1"/>
          <w:sz w:val="24"/>
          <w:szCs w:val="24"/>
          <w:u w:val="single"/>
          <w:lang w:val="fr-FR"/>
        </w:rPr>
        <w:t>a que qua</w:t>
      </w:r>
      <w:r w:rsidRPr="003D1A75">
        <w:rPr>
          <w:color w:val="000000" w:themeColor="text1"/>
          <w:sz w:val="24"/>
          <w:szCs w:val="24"/>
          <w:lang w:val="fr-FR"/>
        </w:rPr>
        <w:t>tre pieds de hauteur</w:t>
      </w:r>
      <w:r w:rsidR="000F49C7" w:rsidRPr="003D1A75">
        <w:rPr>
          <w:color w:val="000000" w:themeColor="text1"/>
          <w:sz w:val="24"/>
          <w:szCs w:val="24"/>
          <w:lang w:val="fr-FR"/>
        </w:rPr>
        <w:t>.</w:t>
      </w:r>
      <w:r w:rsidR="001E7537" w:rsidRPr="003D1A75">
        <w:rPr>
          <w:color w:val="000000" w:themeColor="text1"/>
          <w:sz w:val="24"/>
          <w:szCs w:val="24"/>
          <w:lang w:val="fr-FR"/>
        </w:rPr>
        <w:t>”</w:t>
      </w:r>
      <w:r w:rsidRPr="003D1A75">
        <w:rPr>
          <w:color w:val="000000" w:themeColor="text1"/>
          <w:sz w:val="24"/>
          <w:szCs w:val="24"/>
          <w:lang w:val="fr-FR"/>
        </w:rPr>
        <w:t xml:space="preserve"> </w:t>
      </w:r>
    </w:p>
    <w:p w14:paraId="17A0C6D2" w14:textId="2542BB37" w:rsidR="001B7D8C" w:rsidRPr="003D1A75" w:rsidRDefault="001B7D8C" w:rsidP="00195229">
      <w:pPr>
        <w:rPr>
          <w:color w:val="000000" w:themeColor="text1"/>
          <w:sz w:val="24"/>
          <w:szCs w:val="24"/>
          <w:lang w:val="fr-FR"/>
        </w:rPr>
      </w:pPr>
      <w:r w:rsidRPr="003D1A75">
        <w:rPr>
          <w:color w:val="000000" w:themeColor="text1"/>
          <w:sz w:val="24"/>
          <w:szCs w:val="24"/>
          <w:lang w:val="fr-FR"/>
        </w:rPr>
        <w:tab/>
        <w:t>La séquence des questions</w:t>
      </w:r>
      <w:r w:rsidR="000F49C7" w:rsidRPr="003D1A75">
        <w:rPr>
          <w:color w:val="000000" w:themeColor="text1"/>
          <w:sz w:val="24"/>
          <w:szCs w:val="24"/>
          <w:lang w:val="fr-FR"/>
        </w:rPr>
        <w:t>, que</w:t>
      </w:r>
      <w:r w:rsidRPr="003D1A75">
        <w:rPr>
          <w:color w:val="000000" w:themeColor="text1"/>
          <w:sz w:val="24"/>
          <w:szCs w:val="24"/>
          <w:lang w:val="fr-FR"/>
        </w:rPr>
        <w:t xml:space="preserve"> </w:t>
      </w:r>
      <w:proofErr w:type="spellStart"/>
      <w:r w:rsidRPr="003D1A75">
        <w:rPr>
          <w:color w:val="000000" w:themeColor="text1"/>
          <w:sz w:val="24"/>
          <w:szCs w:val="24"/>
          <w:lang w:val="fr-FR"/>
        </w:rPr>
        <w:t>Spitzer</w:t>
      </w:r>
      <w:proofErr w:type="spellEnd"/>
      <w:r w:rsidRPr="003D1A75">
        <w:rPr>
          <w:color w:val="000000" w:themeColor="text1"/>
          <w:sz w:val="24"/>
          <w:szCs w:val="24"/>
          <w:lang w:val="fr-FR"/>
        </w:rPr>
        <w:t xml:space="preserve"> appelle la machine au mode </w:t>
      </w:r>
      <w:r w:rsidR="00575898" w:rsidRPr="003D1A75">
        <w:rPr>
          <w:color w:val="000000" w:themeColor="text1"/>
          <w:sz w:val="24"/>
          <w:szCs w:val="24"/>
          <w:lang w:val="fr-FR"/>
        </w:rPr>
        <w:t>d’</w:t>
      </w:r>
      <w:r w:rsidRPr="003D1A75">
        <w:rPr>
          <w:color w:val="000000" w:themeColor="text1"/>
          <w:sz w:val="24"/>
          <w:szCs w:val="24"/>
          <w:lang w:val="fr-FR"/>
        </w:rPr>
        <w:t>accélération avec</w:t>
      </w:r>
      <w:r w:rsidR="00575898" w:rsidRPr="003D1A75">
        <w:rPr>
          <w:color w:val="000000" w:themeColor="text1"/>
          <w:sz w:val="24"/>
          <w:szCs w:val="24"/>
          <w:lang w:val="fr-FR"/>
        </w:rPr>
        <w:t xml:space="preserve"> “</w:t>
      </w:r>
      <w:r w:rsidRPr="003D1A75">
        <w:rPr>
          <w:color w:val="000000" w:themeColor="text1"/>
          <w:sz w:val="24"/>
          <w:szCs w:val="24"/>
          <w:lang w:val="fr-FR"/>
        </w:rPr>
        <w:t xml:space="preserve">a </w:t>
      </w:r>
      <w:proofErr w:type="spellStart"/>
      <w:r w:rsidRPr="003D1A75">
        <w:rPr>
          <w:color w:val="000000" w:themeColor="text1"/>
          <w:sz w:val="24"/>
          <w:szCs w:val="24"/>
          <w:lang w:val="fr-FR"/>
        </w:rPr>
        <w:t>surge</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forward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movement</w:t>
      </w:r>
      <w:proofErr w:type="spellEnd"/>
      <w:r w:rsidR="000F49C7" w:rsidRPr="003D1A75">
        <w:rPr>
          <w:color w:val="000000" w:themeColor="text1"/>
          <w:sz w:val="24"/>
          <w:szCs w:val="24"/>
          <w:lang w:val="fr-FR"/>
        </w:rPr>
        <w:t>,</w:t>
      </w:r>
      <w:r w:rsidR="001E7537" w:rsidRPr="003D1A75">
        <w:rPr>
          <w:color w:val="000000" w:themeColor="text1"/>
          <w:sz w:val="24"/>
          <w:szCs w:val="24"/>
          <w:lang w:val="fr-FR"/>
        </w:rPr>
        <w:t>”</w:t>
      </w:r>
      <w:r w:rsidRPr="003D1A75">
        <w:rPr>
          <w:rStyle w:val="FootnoteReference"/>
          <w:color w:val="000000" w:themeColor="text1"/>
          <w:szCs w:val="16"/>
          <w:lang w:val="fr-FR"/>
        </w:rPr>
        <w:footnoteReference w:id="128"/>
      </w:r>
      <w:r w:rsidRPr="003D1A75">
        <w:rPr>
          <w:color w:val="000000" w:themeColor="text1"/>
          <w:sz w:val="24"/>
          <w:szCs w:val="24"/>
          <w:lang w:val="fr-FR"/>
        </w:rPr>
        <w:t xml:space="preserve"> peut être mieux appréciée en la mettant en rapport avec la séquence de réponses qui lui fait suite</w:t>
      </w:r>
      <w:r w:rsidR="000F49C7" w:rsidRPr="003D1A75">
        <w:rPr>
          <w:color w:val="000000" w:themeColor="text1"/>
          <w:sz w:val="24"/>
          <w:szCs w:val="24"/>
          <w:lang w:val="fr-FR"/>
        </w:rPr>
        <w:t xml:space="preserve">, </w:t>
      </w:r>
      <w:r w:rsidRPr="003D1A75">
        <w:rPr>
          <w:color w:val="000000" w:themeColor="text1"/>
          <w:sz w:val="24"/>
          <w:szCs w:val="24"/>
          <w:lang w:val="fr-FR"/>
        </w:rPr>
        <w:t>introduite par</w:t>
      </w:r>
      <w:r w:rsidR="00575898" w:rsidRPr="003D1A75">
        <w:rPr>
          <w:color w:val="000000" w:themeColor="text1"/>
          <w:sz w:val="24"/>
          <w:szCs w:val="24"/>
          <w:lang w:val="fr-FR"/>
        </w:rPr>
        <w:t xml:space="preserve"> “</w:t>
      </w:r>
      <w:r w:rsidRPr="003D1A75">
        <w:rPr>
          <w:color w:val="000000" w:themeColor="text1"/>
          <w:sz w:val="24"/>
          <w:szCs w:val="24"/>
          <w:lang w:val="fr-FR"/>
        </w:rPr>
        <w:t>Peut-être [...] peut-être</w:t>
      </w:r>
      <w:r w:rsidR="000F49C7" w:rsidRPr="003D1A75">
        <w:rPr>
          <w:color w:val="000000" w:themeColor="text1"/>
          <w:sz w:val="24"/>
          <w:szCs w:val="24"/>
          <w:lang w:val="fr-FR"/>
        </w:rPr>
        <w:t>.</w:t>
      </w:r>
      <w:r w:rsidR="001E7537" w:rsidRPr="003D1A75">
        <w:rPr>
          <w:color w:val="000000" w:themeColor="text1"/>
          <w:sz w:val="24"/>
          <w:szCs w:val="24"/>
          <w:lang w:val="fr-FR"/>
        </w:rPr>
        <w:t>”</w:t>
      </w:r>
      <w:r w:rsidRPr="003D1A75">
        <w:rPr>
          <w:color w:val="000000" w:themeColor="text1"/>
          <w:sz w:val="24"/>
          <w:szCs w:val="24"/>
          <w:lang w:val="fr-FR"/>
        </w:rPr>
        <w:t xml:space="preserve"> Voici </w:t>
      </w:r>
      <w:r w:rsidR="00575898" w:rsidRPr="003D1A75">
        <w:rPr>
          <w:color w:val="000000" w:themeColor="text1"/>
          <w:sz w:val="24"/>
          <w:szCs w:val="24"/>
          <w:lang w:val="fr-FR"/>
        </w:rPr>
        <w:t>l’</w:t>
      </w:r>
      <w:r w:rsidRPr="003D1A75">
        <w:rPr>
          <w:color w:val="000000" w:themeColor="text1"/>
          <w:sz w:val="24"/>
          <w:szCs w:val="24"/>
          <w:lang w:val="fr-FR"/>
        </w:rPr>
        <w:t xml:space="preserve">ensemble du passage décomposé en fonction de sa ponctuation et de ses </w:t>
      </w:r>
      <w:proofErr w:type="gramStart"/>
      <w:r w:rsidRPr="003D1A75">
        <w:rPr>
          <w:color w:val="000000" w:themeColor="text1"/>
          <w:sz w:val="24"/>
          <w:szCs w:val="24"/>
          <w:lang w:val="fr-FR"/>
        </w:rPr>
        <w:t>répétitions:</w:t>
      </w:r>
      <w:proofErr w:type="gramEnd"/>
    </w:p>
    <w:p w14:paraId="05F5185B" w14:textId="12C27C12"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Qui </w:t>
      </w:r>
      <w:proofErr w:type="gramStart"/>
      <w:r w:rsidRPr="003D1A75">
        <w:rPr>
          <w:color w:val="000000" w:themeColor="text1"/>
          <w:sz w:val="24"/>
          <w:szCs w:val="24"/>
          <w:lang w:val="fr-FR"/>
        </w:rPr>
        <w:t>sait?</w:t>
      </w:r>
      <w:proofErr w:type="gramEnd"/>
      <w:r w:rsidRPr="003D1A75">
        <w:rPr>
          <w:color w:val="000000" w:themeColor="text1"/>
          <w:sz w:val="24"/>
          <w:szCs w:val="24"/>
          <w:lang w:val="fr-FR"/>
        </w:rPr>
        <w:t xml:space="preserve"> Qui </w:t>
      </w:r>
      <w:proofErr w:type="gramStart"/>
      <w:r w:rsidRPr="003D1A75">
        <w:rPr>
          <w:color w:val="000000" w:themeColor="text1"/>
          <w:sz w:val="24"/>
          <w:szCs w:val="24"/>
          <w:lang w:val="fr-FR"/>
        </w:rPr>
        <w:t>sait?</w:t>
      </w:r>
      <w:proofErr w:type="gramEnd"/>
      <w:r w:rsidRPr="003D1A75">
        <w:rPr>
          <w:color w:val="000000" w:themeColor="text1"/>
          <w:sz w:val="24"/>
          <w:szCs w:val="24"/>
          <w:lang w:val="fr-FR"/>
        </w:rPr>
        <w:t xml:space="preserve"> Qui sait/</w:t>
      </w:r>
      <w:r w:rsidR="00575898" w:rsidRPr="003D1A75">
        <w:rPr>
          <w:color w:val="000000" w:themeColor="text1"/>
          <w:sz w:val="24"/>
          <w:szCs w:val="24"/>
          <w:lang w:val="fr-FR"/>
        </w:rPr>
        <w:t>qu’</w:t>
      </w:r>
      <w:r w:rsidRPr="003D1A75">
        <w:rPr>
          <w:color w:val="000000" w:themeColor="text1"/>
          <w:sz w:val="24"/>
          <w:szCs w:val="24"/>
          <w:lang w:val="fr-FR"/>
        </w:rPr>
        <w:t xml:space="preserve">on/et </w:t>
      </w:r>
      <w:proofErr w:type="gramStart"/>
      <w:r w:rsidRPr="003D1A75">
        <w:rPr>
          <w:color w:val="000000" w:themeColor="text1"/>
          <w:sz w:val="24"/>
          <w:szCs w:val="24"/>
          <w:lang w:val="fr-FR"/>
        </w:rPr>
        <w:t>qui?</w:t>
      </w:r>
      <w:proofErr w:type="gramEnd"/>
      <w:r w:rsidRPr="003D1A75">
        <w:rPr>
          <w:color w:val="000000" w:themeColor="text1"/>
          <w:sz w:val="24"/>
          <w:szCs w:val="24"/>
          <w:lang w:val="fr-FR"/>
        </w:rPr>
        <w:t xml:space="preserve"> Qui </w:t>
      </w:r>
      <w:proofErr w:type="gramStart"/>
      <w:r w:rsidRPr="003D1A75">
        <w:rPr>
          <w:color w:val="000000" w:themeColor="text1"/>
          <w:sz w:val="24"/>
          <w:szCs w:val="24"/>
          <w:lang w:val="fr-FR"/>
        </w:rPr>
        <w:t>sait?</w:t>
      </w:r>
      <w:proofErr w:type="gramEnd"/>
      <w:r w:rsidRPr="003D1A75">
        <w:rPr>
          <w:color w:val="000000" w:themeColor="text1"/>
          <w:sz w:val="24"/>
          <w:szCs w:val="24"/>
          <w:lang w:val="fr-FR"/>
        </w:rPr>
        <w:t xml:space="preserve"> Qui </w:t>
      </w:r>
      <w:proofErr w:type="gramStart"/>
      <w:r w:rsidRPr="003D1A75">
        <w:rPr>
          <w:color w:val="000000" w:themeColor="text1"/>
          <w:sz w:val="24"/>
          <w:szCs w:val="24"/>
          <w:lang w:val="fr-FR"/>
        </w:rPr>
        <w:t>sait?</w:t>
      </w:r>
      <w:proofErr w:type="gramEnd"/>
      <w:r w:rsidRPr="003D1A75">
        <w:rPr>
          <w:color w:val="000000" w:themeColor="text1"/>
          <w:sz w:val="24"/>
          <w:szCs w:val="24"/>
          <w:lang w:val="fr-FR"/>
        </w:rPr>
        <w:t xml:space="preserve"> Qui </w:t>
      </w:r>
      <w:proofErr w:type="gramStart"/>
      <w:r w:rsidRPr="003D1A75">
        <w:rPr>
          <w:color w:val="000000" w:themeColor="text1"/>
          <w:sz w:val="24"/>
          <w:szCs w:val="24"/>
          <w:lang w:val="fr-FR"/>
        </w:rPr>
        <w:t>sait?</w:t>
      </w:r>
      <w:proofErr w:type="gramEnd"/>
      <w:r w:rsidRPr="003D1A75">
        <w:rPr>
          <w:color w:val="000000" w:themeColor="text1"/>
          <w:sz w:val="24"/>
          <w:szCs w:val="24"/>
          <w:lang w:val="fr-FR"/>
        </w:rPr>
        <w:t xml:space="preserve"> Qui </w:t>
      </w:r>
      <w:proofErr w:type="gramStart"/>
      <w:r w:rsidRPr="003D1A75">
        <w:rPr>
          <w:color w:val="000000" w:themeColor="text1"/>
          <w:sz w:val="24"/>
          <w:szCs w:val="24"/>
          <w:lang w:val="fr-FR"/>
        </w:rPr>
        <w:t>sait?</w:t>
      </w:r>
      <w:proofErr w:type="gramEnd"/>
      <w:r w:rsidRPr="003D1A75">
        <w:rPr>
          <w:color w:val="000000" w:themeColor="text1"/>
          <w:sz w:val="24"/>
          <w:szCs w:val="24"/>
          <w:lang w:val="fr-FR"/>
        </w:rPr>
        <w:t xml:space="preserve"> </w:t>
      </w:r>
      <w:r w:rsidRPr="003D1A75">
        <w:rPr>
          <w:color w:val="000000" w:themeColor="text1"/>
          <w:sz w:val="24"/>
          <w:szCs w:val="24"/>
          <w:u w:val="single"/>
          <w:lang w:val="fr-FR"/>
        </w:rPr>
        <w:t xml:space="preserve">Pourquoi </w:t>
      </w:r>
      <w:proofErr w:type="gramStart"/>
      <w:r w:rsidRPr="003D1A75">
        <w:rPr>
          <w:color w:val="000000" w:themeColor="text1"/>
          <w:sz w:val="24"/>
          <w:szCs w:val="24"/>
          <w:u w:val="single"/>
          <w:lang w:val="fr-FR"/>
        </w:rPr>
        <w:t>pas?</w:t>
      </w:r>
      <w:proofErr w:type="gramEnd"/>
      <w:r w:rsidRPr="003D1A75">
        <w:rPr>
          <w:color w:val="000000" w:themeColor="text1"/>
          <w:sz w:val="24"/>
          <w:szCs w:val="24"/>
          <w:u w:val="single"/>
          <w:lang w:val="fr-FR"/>
        </w:rPr>
        <w:t xml:space="preserve"> </w:t>
      </w:r>
      <w:proofErr w:type="gramStart"/>
      <w:r w:rsidR="00575898" w:rsidRPr="003D1A75">
        <w:rPr>
          <w:color w:val="000000" w:themeColor="text1"/>
          <w:sz w:val="24"/>
          <w:szCs w:val="24"/>
          <w:u w:val="single"/>
          <w:lang w:val="fr-FR"/>
        </w:rPr>
        <w:t>Qu’</w:t>
      </w:r>
      <w:r w:rsidRPr="003D1A75">
        <w:rPr>
          <w:color w:val="000000" w:themeColor="text1"/>
          <w:sz w:val="24"/>
          <w:szCs w:val="24"/>
          <w:u w:val="single"/>
          <w:lang w:val="fr-FR"/>
        </w:rPr>
        <w:t>était?</w:t>
      </w:r>
      <w:proofErr w:type="gramEnd"/>
      <w:r w:rsidRPr="003D1A75">
        <w:rPr>
          <w:color w:val="000000" w:themeColor="text1"/>
          <w:sz w:val="24"/>
          <w:szCs w:val="24"/>
          <w:lang w:val="fr-FR"/>
        </w:rPr>
        <w:t xml:space="preserve"> Peut-être, peut-être, </w:t>
      </w:r>
      <w:proofErr w:type="gramStart"/>
      <w:r w:rsidRPr="003D1A75">
        <w:rPr>
          <w:color w:val="000000" w:themeColor="text1"/>
          <w:sz w:val="24"/>
          <w:szCs w:val="24"/>
          <w:lang w:val="fr-FR"/>
        </w:rPr>
        <w:t>car;</w:t>
      </w:r>
      <w:proofErr w:type="gramEnd"/>
      <w:r w:rsidRPr="003D1A75">
        <w:rPr>
          <w:color w:val="000000" w:themeColor="text1"/>
          <w:sz w:val="24"/>
          <w:szCs w:val="24"/>
          <w:lang w:val="fr-FR"/>
        </w:rPr>
        <w:t xml:space="preserve"> ... ,,,! Pourquoi </w:t>
      </w:r>
      <w:proofErr w:type="gramStart"/>
      <w:r w:rsidRPr="003D1A75">
        <w:rPr>
          <w:color w:val="000000" w:themeColor="text1"/>
          <w:sz w:val="24"/>
          <w:szCs w:val="24"/>
          <w:lang w:val="fr-FR"/>
        </w:rPr>
        <w:t>non?</w:t>
      </w:r>
      <w:proofErr w:type="gramEnd"/>
      <w:r w:rsidRPr="003D1A75">
        <w:rPr>
          <w:color w:val="000000" w:themeColor="text1"/>
          <w:sz w:val="24"/>
          <w:szCs w:val="24"/>
          <w:lang w:val="fr-FR"/>
        </w:rPr>
        <w:t xml:space="preserve"> que/qui... mais </w:t>
      </w:r>
      <w:r w:rsidR="00575898" w:rsidRPr="003D1A75">
        <w:rPr>
          <w:color w:val="000000" w:themeColor="text1"/>
          <w:sz w:val="24"/>
          <w:szCs w:val="24"/>
          <w:lang w:val="fr-FR"/>
        </w:rPr>
        <w:t>qu’</w:t>
      </w:r>
      <w:r w:rsidRPr="003D1A75">
        <w:rPr>
          <w:color w:val="000000" w:themeColor="text1"/>
          <w:sz w:val="24"/>
          <w:szCs w:val="24"/>
          <w:lang w:val="fr-FR"/>
        </w:rPr>
        <w:t xml:space="preserve">un... que/qui... le, </w:t>
      </w:r>
      <w:r w:rsidR="001A5F2A" w:rsidRPr="003D1A75">
        <w:rPr>
          <w:color w:val="000000" w:themeColor="text1"/>
          <w:sz w:val="24"/>
          <w:szCs w:val="24"/>
          <w:lang w:val="fr-FR"/>
        </w:rPr>
        <w:t>c’</w:t>
      </w:r>
      <w:r w:rsidRPr="003D1A75">
        <w:rPr>
          <w:color w:val="000000" w:themeColor="text1"/>
          <w:sz w:val="24"/>
          <w:szCs w:val="24"/>
          <w:lang w:val="fr-FR"/>
        </w:rPr>
        <w:t xml:space="preserve">est là, </w:t>
      </w:r>
      <w:r w:rsidR="001A5F2A" w:rsidRPr="003D1A75">
        <w:rPr>
          <w:color w:val="000000" w:themeColor="text1"/>
          <w:sz w:val="24"/>
          <w:szCs w:val="24"/>
          <w:lang w:val="fr-FR"/>
        </w:rPr>
        <w:t>c’</w:t>
      </w:r>
      <w:r w:rsidRPr="003D1A75">
        <w:rPr>
          <w:color w:val="000000" w:themeColor="text1"/>
          <w:sz w:val="24"/>
          <w:szCs w:val="24"/>
          <w:lang w:val="fr-FR"/>
        </w:rPr>
        <w:t xml:space="preserve">est là, et ce ... lorsque, ... quelle, , , , !... </w:t>
      </w:r>
      <w:proofErr w:type="gramStart"/>
      <w:r w:rsidRPr="003D1A75">
        <w:rPr>
          <w:color w:val="000000" w:themeColor="text1"/>
          <w:sz w:val="24"/>
          <w:szCs w:val="24"/>
          <w:lang w:val="fr-FR"/>
        </w:rPr>
        <w:t>pourquoi?</w:t>
      </w:r>
      <w:proofErr w:type="gramEnd"/>
      <w:r w:rsidRPr="003D1A75">
        <w:rPr>
          <w:color w:val="000000" w:themeColor="text1"/>
          <w:sz w:val="24"/>
          <w:szCs w:val="24"/>
          <w:lang w:val="fr-FR"/>
        </w:rPr>
        <w:t xml:space="preserve"> ,, pourquoi?... </w:t>
      </w:r>
    </w:p>
    <w:p w14:paraId="26B41548" w14:textId="24B2782E" w:rsidR="001B7D8C" w:rsidRPr="003D1A75" w:rsidRDefault="001B7D8C" w:rsidP="00195229">
      <w:pPr>
        <w:rPr>
          <w:color w:val="000000" w:themeColor="text1"/>
          <w:sz w:val="24"/>
          <w:szCs w:val="24"/>
          <w:lang w:val="fr-FR"/>
        </w:rPr>
      </w:pPr>
      <w:r w:rsidRPr="003D1A75">
        <w:rPr>
          <w:color w:val="000000" w:themeColor="text1"/>
          <w:sz w:val="24"/>
          <w:szCs w:val="24"/>
          <w:lang w:val="fr-FR"/>
        </w:rPr>
        <w:t>On voit que les deux dernières questions</w:t>
      </w:r>
      <w:r w:rsidR="000F49C7" w:rsidRPr="003D1A75">
        <w:rPr>
          <w:color w:val="000000" w:themeColor="text1"/>
          <w:sz w:val="24"/>
          <w:szCs w:val="24"/>
          <w:lang w:val="fr-FR"/>
        </w:rPr>
        <w:t>,</w:t>
      </w:r>
      <w:r w:rsidRPr="003D1A75">
        <w:rPr>
          <w:color w:val="000000" w:themeColor="text1"/>
          <w:sz w:val="24"/>
          <w:szCs w:val="24"/>
          <w:lang w:val="fr-FR"/>
        </w:rPr>
        <w:t xml:space="preserve"> </w:t>
      </w:r>
      <w:r w:rsidR="001E7537" w:rsidRPr="003D1A75">
        <w:rPr>
          <w:color w:val="000000" w:themeColor="text1"/>
          <w:sz w:val="24"/>
          <w:szCs w:val="24"/>
          <w:lang w:val="fr-FR"/>
        </w:rPr>
        <w:t>“</w:t>
      </w:r>
      <w:r w:rsidRPr="003D1A75">
        <w:rPr>
          <w:color w:val="000000" w:themeColor="text1"/>
          <w:sz w:val="24"/>
          <w:szCs w:val="24"/>
          <w:u w:val="single"/>
          <w:lang w:val="fr-FR"/>
        </w:rPr>
        <w:t>Pourquoi pas</w:t>
      </w:r>
      <w:r w:rsidRPr="003D1A75">
        <w:rPr>
          <w:color w:val="000000" w:themeColor="text1"/>
          <w:sz w:val="24"/>
          <w:szCs w:val="24"/>
          <w:lang w:val="fr-FR"/>
        </w:rPr>
        <w:t xml:space="preserve"> un seul </w:t>
      </w:r>
      <w:proofErr w:type="gramStart"/>
      <w:r w:rsidRPr="003D1A75">
        <w:rPr>
          <w:color w:val="000000" w:themeColor="text1"/>
          <w:sz w:val="24"/>
          <w:szCs w:val="24"/>
          <w:lang w:val="fr-FR"/>
        </w:rPr>
        <w:t>animal?</w:t>
      </w:r>
      <w:proofErr w:type="gramEnd"/>
      <w:r w:rsidRPr="003D1A75">
        <w:rPr>
          <w:color w:val="000000" w:themeColor="text1"/>
          <w:sz w:val="24"/>
          <w:szCs w:val="24"/>
          <w:lang w:val="fr-FR"/>
        </w:rPr>
        <w:t xml:space="preserve"> </w:t>
      </w:r>
      <w:r w:rsidR="00575898" w:rsidRPr="003D1A75">
        <w:rPr>
          <w:color w:val="000000" w:themeColor="text1"/>
          <w:sz w:val="24"/>
          <w:szCs w:val="24"/>
          <w:u w:val="single"/>
          <w:lang w:val="fr-FR"/>
        </w:rPr>
        <w:t>Qu’</w:t>
      </w:r>
      <w:r w:rsidRPr="003D1A75">
        <w:rPr>
          <w:color w:val="000000" w:themeColor="text1"/>
          <w:sz w:val="24"/>
          <w:szCs w:val="24"/>
          <w:u w:val="single"/>
          <w:lang w:val="fr-FR"/>
        </w:rPr>
        <w:t>était</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éléphant dans son </w:t>
      </w:r>
      <w:proofErr w:type="gramStart"/>
      <w:r w:rsidRPr="003D1A75">
        <w:rPr>
          <w:color w:val="000000" w:themeColor="text1"/>
          <w:sz w:val="24"/>
          <w:szCs w:val="24"/>
          <w:lang w:val="fr-FR"/>
        </w:rPr>
        <w:t>origine?</w:t>
      </w:r>
      <w:proofErr w:type="gramEnd"/>
      <w:r w:rsidR="001E7537" w:rsidRPr="003D1A75">
        <w:rPr>
          <w:color w:val="000000" w:themeColor="text1"/>
          <w:sz w:val="24"/>
          <w:szCs w:val="24"/>
          <w:lang w:val="fr-FR"/>
        </w:rPr>
        <w:t>”</w:t>
      </w:r>
      <w:r w:rsidRPr="003D1A75">
        <w:rPr>
          <w:color w:val="000000" w:themeColor="text1"/>
          <w:sz w:val="24"/>
          <w:szCs w:val="24"/>
          <w:lang w:val="fr-FR"/>
        </w:rPr>
        <w:t xml:space="preserve"> forment une transition, </w:t>
      </w:r>
      <w:r w:rsidR="00575898" w:rsidRPr="003D1A75">
        <w:rPr>
          <w:color w:val="000000" w:themeColor="text1"/>
          <w:sz w:val="24"/>
          <w:szCs w:val="24"/>
          <w:lang w:val="fr-FR"/>
        </w:rPr>
        <w:t>d’</w:t>
      </w:r>
      <w:r w:rsidRPr="003D1A75">
        <w:rPr>
          <w:color w:val="000000" w:themeColor="text1"/>
          <w:sz w:val="24"/>
          <w:szCs w:val="24"/>
          <w:lang w:val="fr-FR"/>
        </w:rPr>
        <w:t>une part en mettant fin à la série des</w:t>
      </w:r>
      <w:r w:rsidR="00575898" w:rsidRPr="003D1A75">
        <w:rPr>
          <w:color w:val="000000" w:themeColor="text1"/>
          <w:sz w:val="24"/>
          <w:szCs w:val="24"/>
          <w:lang w:val="fr-FR"/>
        </w:rPr>
        <w:t xml:space="preserve"> “</w:t>
      </w:r>
      <w:r w:rsidRPr="003D1A75">
        <w:rPr>
          <w:color w:val="000000" w:themeColor="text1"/>
          <w:sz w:val="24"/>
          <w:szCs w:val="24"/>
          <w:lang w:val="fr-FR"/>
        </w:rPr>
        <w:t>qui sait</w:t>
      </w:r>
      <w:r w:rsidR="00EA0D1A" w:rsidRPr="003D1A75">
        <w:rPr>
          <w:color w:val="000000" w:themeColor="text1"/>
          <w:sz w:val="24"/>
          <w:szCs w:val="24"/>
          <w:lang w:val="fr-FR"/>
        </w:rPr>
        <w:t>,</w:t>
      </w:r>
      <w:r w:rsidR="001E7537" w:rsidRPr="003D1A75">
        <w:rPr>
          <w:color w:val="000000" w:themeColor="text1"/>
          <w:sz w:val="24"/>
          <w:szCs w:val="24"/>
          <w:lang w:val="fr-FR"/>
        </w:rPr>
        <w:t>”</w:t>
      </w:r>
      <w:r w:rsidRPr="003D1A75">
        <w:rPr>
          <w:color w:val="000000" w:themeColor="text1"/>
          <w:sz w:val="24"/>
          <w:szCs w:val="24"/>
          <w:lang w:val="fr-FR"/>
        </w:rPr>
        <w:t xml:space="preserve"> et </w:t>
      </w:r>
      <w:r w:rsidR="00575898" w:rsidRPr="003D1A75">
        <w:rPr>
          <w:color w:val="000000" w:themeColor="text1"/>
          <w:sz w:val="24"/>
          <w:szCs w:val="24"/>
          <w:lang w:val="fr-FR"/>
        </w:rPr>
        <w:t>d’</w:t>
      </w:r>
      <w:r w:rsidRPr="003D1A75">
        <w:rPr>
          <w:color w:val="000000" w:themeColor="text1"/>
          <w:sz w:val="24"/>
          <w:szCs w:val="24"/>
          <w:lang w:val="fr-FR"/>
        </w:rPr>
        <w:t>autre part en étant des</w:t>
      </w:r>
      <w:r w:rsidR="00575898" w:rsidRPr="003D1A75">
        <w:rPr>
          <w:color w:val="000000" w:themeColor="text1"/>
          <w:sz w:val="24"/>
          <w:szCs w:val="24"/>
          <w:lang w:val="fr-FR"/>
        </w:rPr>
        <w:t xml:space="preserve"> “</w:t>
      </w:r>
      <w:r w:rsidRPr="003D1A75">
        <w:rPr>
          <w:color w:val="000000" w:themeColor="text1"/>
          <w:sz w:val="24"/>
          <w:szCs w:val="24"/>
          <w:lang w:val="fr-FR"/>
        </w:rPr>
        <w:t>questions-réponses</w:t>
      </w:r>
      <w:r w:rsidR="000F49C7" w:rsidRPr="003D1A75">
        <w:rPr>
          <w:color w:val="000000" w:themeColor="text1"/>
          <w:sz w:val="24"/>
          <w:szCs w:val="24"/>
          <w:lang w:val="fr-FR"/>
        </w:rPr>
        <w:t>,</w:t>
      </w:r>
      <w:r w:rsidR="00575898" w:rsidRPr="003D1A75">
        <w:rPr>
          <w:color w:val="000000" w:themeColor="text1"/>
          <w:sz w:val="24"/>
          <w:szCs w:val="24"/>
          <w:lang w:val="fr-FR"/>
        </w:rPr>
        <w:t xml:space="preserve">” </w:t>
      </w:r>
      <w:r w:rsidR="001E7537" w:rsidRPr="003D1A75">
        <w:rPr>
          <w:color w:val="000000" w:themeColor="text1"/>
          <w:sz w:val="24"/>
          <w:szCs w:val="24"/>
          <w:lang w:val="fr-FR"/>
        </w:rPr>
        <w:t>“</w:t>
      </w:r>
      <w:r w:rsidRPr="003D1A75">
        <w:rPr>
          <w:color w:val="000000" w:themeColor="text1"/>
          <w:sz w:val="24"/>
          <w:szCs w:val="24"/>
          <w:lang w:val="fr-FR"/>
        </w:rPr>
        <w:t>pourquoi pas</w:t>
      </w:r>
      <w:r w:rsidR="00575898" w:rsidRPr="003D1A75">
        <w:rPr>
          <w:color w:val="000000" w:themeColor="text1"/>
          <w:sz w:val="24"/>
          <w:szCs w:val="24"/>
          <w:lang w:val="fr-FR"/>
        </w:rPr>
        <w:t xml:space="preserve">” </w:t>
      </w:r>
      <w:r w:rsidRPr="003D1A75">
        <w:rPr>
          <w:color w:val="000000" w:themeColor="text1"/>
          <w:sz w:val="24"/>
          <w:szCs w:val="24"/>
          <w:lang w:val="fr-FR"/>
        </w:rPr>
        <w:t xml:space="preserve">en particulier </w:t>
      </w:r>
      <w:r w:rsidR="000F49C7" w:rsidRPr="003D1A75">
        <w:rPr>
          <w:color w:val="000000" w:themeColor="text1"/>
          <w:sz w:val="24"/>
          <w:szCs w:val="24"/>
          <w:lang w:val="fr-FR"/>
        </w:rPr>
        <w:t>étant</w:t>
      </w:r>
      <w:r w:rsidRPr="003D1A75">
        <w:rPr>
          <w:color w:val="000000" w:themeColor="text1"/>
          <w:sz w:val="24"/>
          <w:szCs w:val="24"/>
          <w:lang w:val="fr-FR"/>
        </w:rPr>
        <w:t xml:space="preserve"> une réponse déguisée en questio</w:t>
      </w:r>
      <w:r w:rsidR="000F49C7" w:rsidRPr="003D1A75">
        <w:rPr>
          <w:color w:val="000000" w:themeColor="text1"/>
          <w:sz w:val="24"/>
          <w:szCs w:val="24"/>
          <w:lang w:val="fr-FR"/>
        </w:rPr>
        <w:t>n</w:t>
      </w:r>
      <w:r w:rsidRPr="003D1A75">
        <w:rPr>
          <w:color w:val="000000" w:themeColor="text1"/>
          <w:sz w:val="24"/>
          <w:szCs w:val="24"/>
          <w:lang w:val="fr-FR"/>
        </w:rPr>
        <w:t xml:space="preserve">. La séquence qui fait suite présente un mode de </w:t>
      </w:r>
      <w:r w:rsidR="002A3993" w:rsidRPr="003D1A75">
        <w:rPr>
          <w:color w:val="000000" w:themeColor="text1"/>
          <w:sz w:val="24"/>
          <w:szCs w:val="24"/>
          <w:lang w:val="fr-FR"/>
        </w:rPr>
        <w:t>décélération</w:t>
      </w:r>
      <w:r w:rsidRPr="003D1A75">
        <w:rPr>
          <w:color w:val="000000" w:themeColor="text1"/>
          <w:sz w:val="24"/>
          <w:szCs w:val="24"/>
          <w:lang w:val="fr-FR"/>
        </w:rPr>
        <w:t xml:space="preserve">, les phrases </w:t>
      </w:r>
      <w:r w:rsidR="00623036" w:rsidRPr="003D1A75">
        <w:rPr>
          <w:color w:val="000000" w:themeColor="text1"/>
          <w:sz w:val="24"/>
          <w:szCs w:val="24"/>
          <w:lang w:val="fr-FR"/>
        </w:rPr>
        <w:t>s’</w:t>
      </w:r>
      <w:r w:rsidRPr="003D1A75">
        <w:rPr>
          <w:color w:val="000000" w:themeColor="text1"/>
          <w:sz w:val="24"/>
          <w:szCs w:val="24"/>
          <w:lang w:val="fr-FR"/>
        </w:rPr>
        <w:t xml:space="preserve">allongent avec quelques rares sursauts exclamatifs, pour prendre la forme </w:t>
      </w:r>
      <w:r w:rsidR="00575898" w:rsidRPr="003D1A75">
        <w:rPr>
          <w:color w:val="000000" w:themeColor="text1"/>
          <w:sz w:val="24"/>
          <w:szCs w:val="24"/>
          <w:lang w:val="fr-FR"/>
        </w:rPr>
        <w:t>d’</w:t>
      </w:r>
      <w:r w:rsidRPr="003D1A75">
        <w:rPr>
          <w:color w:val="000000" w:themeColor="text1"/>
          <w:sz w:val="24"/>
          <w:szCs w:val="24"/>
          <w:lang w:val="fr-FR"/>
        </w:rPr>
        <w:t>une pensée réflexive continue, liée par des petits points,</w:t>
      </w:r>
      <w:r w:rsidR="00575898" w:rsidRPr="003D1A75">
        <w:rPr>
          <w:color w:val="000000" w:themeColor="text1"/>
          <w:sz w:val="24"/>
          <w:szCs w:val="24"/>
          <w:lang w:val="fr-FR"/>
        </w:rPr>
        <w:t xml:space="preserve"> “</w:t>
      </w:r>
      <w:r w:rsidRPr="003D1A75">
        <w:rPr>
          <w:color w:val="000000" w:themeColor="text1"/>
          <w:sz w:val="24"/>
          <w:szCs w:val="24"/>
          <w:lang w:val="fr-FR"/>
        </w:rPr>
        <w:t>...</w:t>
      </w:r>
      <w:r w:rsidR="001E7537" w:rsidRPr="003D1A75">
        <w:rPr>
          <w:color w:val="000000" w:themeColor="text1"/>
          <w:sz w:val="24"/>
          <w:szCs w:val="24"/>
          <w:lang w:val="fr-FR"/>
        </w:rPr>
        <w:t>”</w:t>
      </w:r>
      <w:r w:rsidRPr="003D1A75">
        <w:rPr>
          <w:color w:val="000000" w:themeColor="text1"/>
          <w:sz w:val="24"/>
          <w:szCs w:val="24"/>
          <w:lang w:val="fr-FR"/>
        </w:rPr>
        <w:t>. Les petits point</w:t>
      </w:r>
      <w:r w:rsidR="002A3993" w:rsidRPr="003D1A75">
        <w:rPr>
          <w:color w:val="000000" w:themeColor="text1"/>
          <w:sz w:val="24"/>
          <w:szCs w:val="24"/>
          <w:lang w:val="fr-FR"/>
        </w:rPr>
        <w:t>s</w:t>
      </w:r>
      <w:r w:rsidRPr="003D1A75">
        <w:rPr>
          <w:color w:val="000000" w:themeColor="text1"/>
          <w:sz w:val="24"/>
          <w:szCs w:val="24"/>
          <w:lang w:val="fr-FR"/>
        </w:rPr>
        <w:t xml:space="preserve"> séparent à peine les idées, ils indiquent les </w:t>
      </w:r>
      <w:r w:rsidRPr="003D1A75">
        <w:rPr>
          <w:color w:val="000000" w:themeColor="text1"/>
          <w:sz w:val="24"/>
          <w:szCs w:val="24"/>
          <w:lang w:val="fr-FR"/>
        </w:rPr>
        <w:lastRenderedPageBreak/>
        <w:t>moments silencieux de la réflexion</w:t>
      </w:r>
      <w:r w:rsidR="001A5F2A" w:rsidRPr="003D1A75">
        <w:rPr>
          <w:color w:val="000000" w:themeColor="text1"/>
          <w:sz w:val="24"/>
          <w:szCs w:val="24"/>
          <w:lang w:val="fr-FR"/>
        </w:rPr>
        <w:t>—</w:t>
      </w:r>
      <w:r w:rsidRPr="003D1A75">
        <w:rPr>
          <w:color w:val="000000" w:themeColor="text1"/>
          <w:sz w:val="24"/>
          <w:szCs w:val="24"/>
          <w:lang w:val="fr-FR"/>
        </w:rPr>
        <w:t xml:space="preserve">une pensée prise au vif dans sa recherche </w:t>
      </w:r>
      <w:r w:rsidR="002A3993" w:rsidRPr="003D1A75">
        <w:rPr>
          <w:color w:val="000000" w:themeColor="text1"/>
          <w:sz w:val="24"/>
          <w:szCs w:val="24"/>
          <w:lang w:val="fr-FR"/>
        </w:rPr>
        <w:t>tâtonnante</w:t>
      </w:r>
      <w:r w:rsidRPr="003D1A75">
        <w:rPr>
          <w:color w:val="000000" w:themeColor="text1"/>
          <w:sz w:val="24"/>
          <w:szCs w:val="24"/>
          <w:lang w:val="fr-FR"/>
        </w:rPr>
        <w:t xml:space="preserve">. Comme dans le passage de </w:t>
      </w:r>
      <w:r w:rsidR="00575898" w:rsidRPr="003D1A75">
        <w:rPr>
          <w:color w:val="000000" w:themeColor="text1"/>
          <w:sz w:val="24"/>
          <w:szCs w:val="24"/>
          <w:lang w:val="fr-FR"/>
        </w:rPr>
        <w:t>l’</w:t>
      </w:r>
      <w:r w:rsidRPr="003D1A75">
        <w:rPr>
          <w:color w:val="000000" w:themeColor="text1"/>
          <w:sz w:val="24"/>
          <w:szCs w:val="24"/>
          <w:lang w:val="fr-FR"/>
        </w:rPr>
        <w:t xml:space="preserve">éveil de Galatée (chapitre 1), on voit ici la correspondance </w:t>
      </w:r>
      <w:r w:rsidR="002A3993" w:rsidRPr="003D1A75">
        <w:rPr>
          <w:color w:val="000000" w:themeColor="text1"/>
          <w:sz w:val="24"/>
          <w:szCs w:val="24"/>
          <w:lang w:val="fr-FR"/>
        </w:rPr>
        <w:t>rythmique</w:t>
      </w:r>
      <w:r w:rsidRPr="003D1A75">
        <w:rPr>
          <w:color w:val="000000" w:themeColor="text1"/>
          <w:sz w:val="24"/>
          <w:szCs w:val="24"/>
          <w:lang w:val="fr-FR"/>
        </w:rPr>
        <w:t xml:space="preserve"> entre </w:t>
      </w:r>
      <w:r w:rsidR="00575898" w:rsidRPr="003D1A75">
        <w:rPr>
          <w:color w:val="000000" w:themeColor="text1"/>
          <w:sz w:val="24"/>
          <w:szCs w:val="24"/>
          <w:lang w:val="fr-FR"/>
        </w:rPr>
        <w:t>l’</w:t>
      </w:r>
      <w:r w:rsidRPr="003D1A75">
        <w:rPr>
          <w:color w:val="000000" w:themeColor="text1"/>
          <w:sz w:val="24"/>
          <w:szCs w:val="24"/>
          <w:lang w:val="fr-FR"/>
        </w:rPr>
        <w:t xml:space="preserve">idée et la forme poétique. </w:t>
      </w:r>
    </w:p>
    <w:p w14:paraId="65A123CD" w14:textId="720849EA"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Remarquons enfin que la monotonie due à </w:t>
      </w:r>
      <w:r w:rsidR="00575898" w:rsidRPr="003D1A75">
        <w:rPr>
          <w:color w:val="000000" w:themeColor="text1"/>
          <w:sz w:val="24"/>
          <w:szCs w:val="24"/>
          <w:lang w:val="fr-FR"/>
        </w:rPr>
        <w:t>l’</w:t>
      </w:r>
      <w:r w:rsidRPr="003D1A75">
        <w:rPr>
          <w:color w:val="000000" w:themeColor="text1"/>
          <w:sz w:val="24"/>
          <w:szCs w:val="24"/>
          <w:lang w:val="fr-FR"/>
        </w:rPr>
        <w:t>invariabilité de la construction des</w:t>
      </w:r>
      <w:r w:rsidR="00575898" w:rsidRPr="003D1A75">
        <w:rPr>
          <w:color w:val="000000" w:themeColor="text1"/>
          <w:sz w:val="24"/>
          <w:szCs w:val="24"/>
          <w:lang w:val="fr-FR"/>
        </w:rPr>
        <w:t xml:space="preserve"> “</w:t>
      </w:r>
      <w:r w:rsidRPr="003D1A75">
        <w:rPr>
          <w:color w:val="000000" w:themeColor="text1"/>
          <w:sz w:val="24"/>
          <w:szCs w:val="24"/>
          <w:lang w:val="fr-FR"/>
        </w:rPr>
        <w:t>qui sait</w:t>
      </w:r>
      <w:r w:rsidR="00575898" w:rsidRPr="003D1A75">
        <w:rPr>
          <w:color w:val="000000" w:themeColor="text1"/>
          <w:sz w:val="24"/>
          <w:szCs w:val="24"/>
          <w:lang w:val="fr-FR"/>
        </w:rPr>
        <w:t xml:space="preserve">” </w:t>
      </w:r>
      <w:r w:rsidRPr="003D1A75">
        <w:rPr>
          <w:color w:val="000000" w:themeColor="text1"/>
          <w:sz w:val="24"/>
          <w:szCs w:val="24"/>
          <w:lang w:val="fr-FR"/>
        </w:rPr>
        <w:t>amène le lecteur à un état quasi-hypnotique</w:t>
      </w:r>
      <w:r w:rsidR="00F87B09" w:rsidRPr="003D1A75">
        <w:rPr>
          <w:color w:val="000000" w:themeColor="text1"/>
          <w:sz w:val="24"/>
          <w:szCs w:val="24"/>
          <w:lang w:val="fr-FR"/>
        </w:rPr>
        <w:t>.</w:t>
      </w:r>
      <w:r w:rsidRPr="003D1A75">
        <w:rPr>
          <w:rStyle w:val="FootnoteReference"/>
          <w:color w:val="000000" w:themeColor="text1"/>
          <w:szCs w:val="16"/>
          <w:lang w:val="fr-FR"/>
        </w:rPr>
        <w:footnoteReference w:id="129"/>
      </w:r>
      <w:r w:rsidRPr="003D1A75">
        <w:rPr>
          <w:color w:val="000000" w:themeColor="text1"/>
          <w:sz w:val="24"/>
          <w:szCs w:val="24"/>
          <w:lang w:val="fr-FR"/>
        </w:rPr>
        <w:t xml:space="preserve"> </w:t>
      </w:r>
      <w:r w:rsidR="00F87B09" w:rsidRPr="003D1A75">
        <w:rPr>
          <w:color w:val="000000" w:themeColor="text1"/>
          <w:sz w:val="24"/>
          <w:szCs w:val="24"/>
          <w:lang w:val="fr-FR"/>
        </w:rPr>
        <w:t>L</w:t>
      </w:r>
      <w:r w:rsidRPr="003D1A75">
        <w:rPr>
          <w:color w:val="000000" w:themeColor="text1"/>
          <w:sz w:val="24"/>
          <w:szCs w:val="24"/>
          <w:lang w:val="fr-FR"/>
        </w:rPr>
        <w:t>a question</w:t>
      </w:r>
      <w:r w:rsidR="00575898" w:rsidRPr="003D1A75">
        <w:rPr>
          <w:color w:val="000000" w:themeColor="text1"/>
          <w:sz w:val="24"/>
          <w:szCs w:val="24"/>
          <w:lang w:val="fr-FR"/>
        </w:rPr>
        <w:t xml:space="preserve"> “</w:t>
      </w:r>
      <w:r w:rsidRPr="003D1A75">
        <w:rPr>
          <w:color w:val="000000" w:themeColor="text1"/>
          <w:sz w:val="24"/>
          <w:szCs w:val="24"/>
          <w:lang w:val="fr-FR"/>
        </w:rPr>
        <w:t>qui sait</w:t>
      </w:r>
      <w:r w:rsidR="00575898" w:rsidRPr="003D1A75">
        <w:rPr>
          <w:color w:val="000000" w:themeColor="text1"/>
          <w:sz w:val="24"/>
          <w:szCs w:val="24"/>
          <w:lang w:val="fr-FR"/>
        </w:rPr>
        <w:t xml:space="preserve">” </w:t>
      </w:r>
      <w:r w:rsidRPr="003D1A75">
        <w:rPr>
          <w:color w:val="000000" w:themeColor="text1"/>
          <w:sz w:val="24"/>
          <w:szCs w:val="24"/>
          <w:lang w:val="fr-FR"/>
        </w:rPr>
        <w:t>en se portant sur le</w:t>
      </w:r>
      <w:r w:rsidR="00575898" w:rsidRPr="003D1A75">
        <w:rPr>
          <w:color w:val="000000" w:themeColor="text1"/>
          <w:sz w:val="24"/>
          <w:szCs w:val="24"/>
          <w:lang w:val="fr-FR"/>
        </w:rPr>
        <w:t xml:space="preserve"> “</w:t>
      </w:r>
      <w:r w:rsidRPr="003D1A75">
        <w:rPr>
          <w:color w:val="000000" w:themeColor="text1"/>
          <w:sz w:val="24"/>
          <w:szCs w:val="24"/>
          <w:lang w:val="fr-FR"/>
        </w:rPr>
        <w:t>qui</w:t>
      </w:r>
      <w:r w:rsidR="00575898" w:rsidRPr="003D1A75">
        <w:rPr>
          <w:color w:val="000000" w:themeColor="text1"/>
          <w:sz w:val="24"/>
          <w:szCs w:val="24"/>
          <w:lang w:val="fr-FR"/>
        </w:rPr>
        <w:t xml:space="preserve">” </w:t>
      </w:r>
      <w:r w:rsidRPr="003D1A75">
        <w:rPr>
          <w:color w:val="000000" w:themeColor="text1"/>
          <w:sz w:val="24"/>
          <w:szCs w:val="24"/>
          <w:lang w:val="fr-FR"/>
        </w:rPr>
        <w:t xml:space="preserve">bloque la pensée de </w:t>
      </w:r>
      <w:r w:rsidR="00575898" w:rsidRPr="003D1A75">
        <w:rPr>
          <w:color w:val="000000" w:themeColor="text1"/>
          <w:sz w:val="24"/>
          <w:szCs w:val="24"/>
          <w:lang w:val="fr-FR"/>
        </w:rPr>
        <w:t>l’</w:t>
      </w:r>
      <w:r w:rsidRPr="003D1A75">
        <w:rPr>
          <w:color w:val="000000" w:themeColor="text1"/>
          <w:sz w:val="24"/>
          <w:szCs w:val="24"/>
          <w:lang w:val="fr-FR"/>
        </w:rPr>
        <w:t xml:space="preserve">interlocuteur en ne permettant </w:t>
      </w:r>
      <w:r w:rsidR="00575898" w:rsidRPr="003D1A75">
        <w:rPr>
          <w:color w:val="000000" w:themeColor="text1"/>
          <w:sz w:val="24"/>
          <w:szCs w:val="24"/>
          <w:lang w:val="fr-FR"/>
        </w:rPr>
        <w:t>qu’</w:t>
      </w:r>
      <w:r w:rsidRPr="003D1A75">
        <w:rPr>
          <w:color w:val="000000" w:themeColor="text1"/>
          <w:sz w:val="24"/>
          <w:szCs w:val="24"/>
          <w:lang w:val="fr-FR"/>
        </w:rPr>
        <w:t>un certain type de réponse</w:t>
      </w:r>
      <w:r w:rsidR="00F87B09" w:rsidRPr="003D1A75">
        <w:rPr>
          <w:color w:val="000000" w:themeColor="text1"/>
          <w:sz w:val="24"/>
          <w:szCs w:val="24"/>
          <w:lang w:val="fr-FR"/>
        </w:rPr>
        <w:t xml:space="preserve">, </w:t>
      </w:r>
      <w:r w:rsidRPr="003D1A75">
        <w:rPr>
          <w:color w:val="000000" w:themeColor="text1"/>
          <w:sz w:val="24"/>
          <w:szCs w:val="24"/>
          <w:lang w:val="fr-FR"/>
        </w:rPr>
        <w:t xml:space="preserve">par </w:t>
      </w:r>
      <w:proofErr w:type="gramStart"/>
      <w:r w:rsidRPr="003D1A75">
        <w:rPr>
          <w:color w:val="000000" w:themeColor="text1"/>
          <w:sz w:val="24"/>
          <w:szCs w:val="24"/>
          <w:lang w:val="fr-FR"/>
        </w:rPr>
        <w:t>exemple:</w:t>
      </w:r>
      <w:proofErr w:type="gramEnd"/>
      <w:r w:rsidR="00575898" w:rsidRPr="003D1A75">
        <w:rPr>
          <w:color w:val="000000" w:themeColor="text1"/>
          <w:sz w:val="24"/>
          <w:szCs w:val="24"/>
          <w:lang w:val="fr-FR"/>
        </w:rPr>
        <w:t xml:space="preserve"> “</w:t>
      </w:r>
      <w:r w:rsidRPr="003D1A75">
        <w:rPr>
          <w:color w:val="000000" w:themeColor="text1"/>
          <w:sz w:val="24"/>
          <w:szCs w:val="24"/>
          <w:lang w:val="fr-FR"/>
        </w:rPr>
        <w:t>personne ne sait,</w:t>
      </w:r>
      <w:r w:rsidR="00575898" w:rsidRPr="003D1A75">
        <w:rPr>
          <w:color w:val="000000" w:themeColor="text1"/>
          <w:sz w:val="24"/>
          <w:szCs w:val="24"/>
          <w:lang w:val="fr-FR"/>
        </w:rPr>
        <w:t>” “</w:t>
      </w:r>
      <w:r w:rsidRPr="003D1A75">
        <w:rPr>
          <w:color w:val="000000" w:themeColor="text1"/>
          <w:sz w:val="24"/>
          <w:szCs w:val="24"/>
          <w:lang w:val="fr-FR"/>
        </w:rPr>
        <w:t>je ne sais pas,</w:t>
      </w:r>
      <w:r w:rsidR="00575898" w:rsidRPr="003D1A75">
        <w:rPr>
          <w:color w:val="000000" w:themeColor="text1"/>
          <w:sz w:val="24"/>
          <w:szCs w:val="24"/>
          <w:lang w:val="fr-FR"/>
        </w:rPr>
        <w:t xml:space="preserve">” </w:t>
      </w:r>
      <w:r w:rsidRPr="003D1A75">
        <w:rPr>
          <w:color w:val="000000" w:themeColor="text1"/>
          <w:sz w:val="24"/>
          <w:szCs w:val="24"/>
          <w:lang w:val="fr-FR"/>
        </w:rPr>
        <w:t>ou</w:t>
      </w:r>
      <w:r w:rsidR="00575898" w:rsidRPr="003D1A75">
        <w:rPr>
          <w:color w:val="000000" w:themeColor="text1"/>
          <w:sz w:val="24"/>
          <w:szCs w:val="24"/>
          <w:lang w:val="fr-FR"/>
        </w:rPr>
        <w:t xml:space="preserve"> “</w:t>
      </w:r>
      <w:r w:rsidRPr="003D1A75">
        <w:rPr>
          <w:color w:val="000000" w:themeColor="text1"/>
          <w:sz w:val="24"/>
          <w:szCs w:val="24"/>
          <w:lang w:val="fr-FR"/>
        </w:rPr>
        <w:t>Dieu seul sait</w:t>
      </w:r>
      <w:r w:rsidR="00F87B09" w:rsidRPr="003D1A75">
        <w:rPr>
          <w:color w:val="000000" w:themeColor="text1"/>
          <w:sz w:val="24"/>
          <w:szCs w:val="24"/>
          <w:lang w:val="fr-FR"/>
        </w:rPr>
        <w:t>.</w:t>
      </w:r>
      <w:r w:rsidR="001E7537" w:rsidRPr="003D1A75">
        <w:rPr>
          <w:color w:val="000000" w:themeColor="text1"/>
          <w:sz w:val="24"/>
          <w:szCs w:val="24"/>
          <w:lang w:val="fr-FR"/>
        </w:rPr>
        <w:t>”</w:t>
      </w:r>
      <w:r w:rsidR="00F87B09" w:rsidRPr="003D1A75">
        <w:rPr>
          <w:color w:val="000000" w:themeColor="text1"/>
          <w:sz w:val="24"/>
          <w:szCs w:val="24"/>
          <w:lang w:val="fr-FR"/>
        </w:rPr>
        <w:t xml:space="preserve"> L</w:t>
      </w:r>
      <w:r w:rsidRPr="003D1A75">
        <w:rPr>
          <w:color w:val="000000" w:themeColor="text1"/>
          <w:sz w:val="24"/>
          <w:szCs w:val="24"/>
          <w:lang w:val="fr-FR"/>
        </w:rPr>
        <w:t>e</w:t>
      </w:r>
      <w:r w:rsidR="00575898" w:rsidRPr="003D1A75">
        <w:rPr>
          <w:color w:val="000000" w:themeColor="text1"/>
          <w:sz w:val="24"/>
          <w:szCs w:val="24"/>
          <w:lang w:val="fr-FR"/>
        </w:rPr>
        <w:t xml:space="preserve"> “</w:t>
      </w:r>
      <w:r w:rsidRPr="003D1A75">
        <w:rPr>
          <w:color w:val="000000" w:themeColor="text1"/>
          <w:sz w:val="24"/>
          <w:szCs w:val="24"/>
          <w:lang w:val="fr-FR"/>
        </w:rPr>
        <w:t xml:space="preserve">qui sait </w:t>
      </w:r>
      <w:r w:rsidRPr="003D1A75">
        <w:rPr>
          <w:color w:val="000000" w:themeColor="text1"/>
          <w:sz w:val="24"/>
          <w:szCs w:val="24"/>
          <w:u w:val="single"/>
          <w:lang w:val="fr-FR"/>
        </w:rPr>
        <w:t>si</w:t>
      </w:r>
      <w:r w:rsidR="00F87B09" w:rsidRPr="003D1A75">
        <w:rPr>
          <w:color w:val="000000" w:themeColor="text1"/>
          <w:sz w:val="24"/>
          <w:szCs w:val="24"/>
          <w:u w:val="single"/>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utilisé </w:t>
      </w:r>
      <w:r w:rsidR="00F87B09" w:rsidRPr="003D1A75">
        <w:rPr>
          <w:color w:val="000000" w:themeColor="text1"/>
          <w:sz w:val="24"/>
          <w:szCs w:val="24"/>
          <w:lang w:val="fr-FR"/>
        </w:rPr>
        <w:t>quatre</w:t>
      </w:r>
      <w:r w:rsidRPr="003D1A75">
        <w:rPr>
          <w:color w:val="000000" w:themeColor="text1"/>
          <w:sz w:val="24"/>
          <w:szCs w:val="24"/>
          <w:lang w:val="fr-FR"/>
        </w:rPr>
        <w:t xml:space="preserve"> fois</w:t>
      </w:r>
      <w:r w:rsidR="00F87B09" w:rsidRPr="003D1A75">
        <w:rPr>
          <w:color w:val="000000" w:themeColor="text1"/>
          <w:sz w:val="24"/>
          <w:szCs w:val="24"/>
          <w:lang w:val="fr-FR"/>
        </w:rPr>
        <w:t>,</w:t>
      </w:r>
      <w:r w:rsidRPr="003D1A75">
        <w:rPr>
          <w:color w:val="000000" w:themeColor="text1"/>
          <w:sz w:val="24"/>
          <w:szCs w:val="24"/>
          <w:lang w:val="fr-FR"/>
        </w:rPr>
        <w:t xml:space="preserve"> en ajoutant une touche hypothétique permet </w:t>
      </w:r>
      <w:r w:rsidR="00F87B09" w:rsidRPr="003D1A75">
        <w:rPr>
          <w:color w:val="000000" w:themeColor="text1"/>
          <w:sz w:val="24"/>
          <w:szCs w:val="24"/>
          <w:lang w:val="fr-FR"/>
        </w:rPr>
        <w:t xml:space="preserve">enfin </w:t>
      </w:r>
      <w:r w:rsidRPr="003D1A75">
        <w:rPr>
          <w:color w:val="000000" w:themeColor="text1"/>
          <w:sz w:val="24"/>
          <w:szCs w:val="24"/>
          <w:lang w:val="fr-FR"/>
        </w:rPr>
        <w:t xml:space="preserve">le retrait derrière </w:t>
      </w:r>
      <w:r w:rsidR="00575898" w:rsidRPr="003D1A75">
        <w:rPr>
          <w:color w:val="000000" w:themeColor="text1"/>
          <w:sz w:val="24"/>
          <w:szCs w:val="24"/>
          <w:lang w:val="fr-FR"/>
        </w:rPr>
        <w:t>l’</w:t>
      </w:r>
      <w:r w:rsidRPr="003D1A75">
        <w:rPr>
          <w:color w:val="000000" w:themeColor="text1"/>
          <w:sz w:val="24"/>
          <w:szCs w:val="24"/>
          <w:lang w:val="fr-FR"/>
        </w:rPr>
        <w:t>hypothèse</w:t>
      </w:r>
      <w:r w:rsidR="00F87B09" w:rsidRPr="003D1A75">
        <w:rPr>
          <w:color w:val="000000" w:themeColor="text1"/>
          <w:sz w:val="24"/>
          <w:szCs w:val="24"/>
          <w:lang w:val="fr-FR"/>
        </w:rPr>
        <w:t xml:space="preserve">. </w:t>
      </w:r>
      <w:r w:rsidRPr="003D1A75">
        <w:rPr>
          <w:color w:val="000000" w:themeColor="text1"/>
          <w:sz w:val="24"/>
          <w:szCs w:val="24"/>
          <w:lang w:val="fr-FR"/>
        </w:rPr>
        <w:t xml:space="preserve">En conclusion, </w:t>
      </w:r>
      <w:r w:rsidR="00575898" w:rsidRPr="003D1A75">
        <w:rPr>
          <w:color w:val="000000" w:themeColor="text1"/>
          <w:sz w:val="24"/>
          <w:szCs w:val="24"/>
          <w:lang w:val="fr-FR"/>
        </w:rPr>
        <w:t>l’</w:t>
      </w:r>
      <w:r w:rsidRPr="003D1A75">
        <w:rPr>
          <w:color w:val="000000" w:themeColor="text1"/>
          <w:sz w:val="24"/>
          <w:szCs w:val="24"/>
          <w:lang w:val="fr-FR"/>
        </w:rPr>
        <w:t xml:space="preserve">aspect mécanique de ce passage, </w:t>
      </w:r>
      <w:r w:rsidR="00EA0D1A" w:rsidRPr="003D1A75">
        <w:rPr>
          <w:color w:val="000000" w:themeColor="text1"/>
          <w:sz w:val="24"/>
          <w:szCs w:val="24"/>
          <w:lang w:val="fr-FR"/>
        </w:rPr>
        <w:t>dû</w:t>
      </w:r>
      <w:r w:rsidRPr="003D1A75">
        <w:rPr>
          <w:color w:val="000000" w:themeColor="text1"/>
          <w:sz w:val="24"/>
          <w:szCs w:val="24"/>
          <w:lang w:val="fr-FR"/>
        </w:rPr>
        <w:t xml:space="preserve"> à </w:t>
      </w:r>
      <w:r w:rsidR="00575898" w:rsidRPr="003D1A75">
        <w:rPr>
          <w:color w:val="000000" w:themeColor="text1"/>
          <w:sz w:val="24"/>
          <w:szCs w:val="24"/>
          <w:lang w:val="fr-FR"/>
        </w:rPr>
        <w:t>l’</w:t>
      </w:r>
      <w:r w:rsidRPr="003D1A75">
        <w:rPr>
          <w:color w:val="000000" w:themeColor="text1"/>
          <w:sz w:val="24"/>
          <w:szCs w:val="24"/>
          <w:lang w:val="fr-FR"/>
        </w:rPr>
        <w:t>effet de répétition des</w:t>
      </w:r>
      <w:r w:rsidR="00575898" w:rsidRPr="003D1A75">
        <w:rPr>
          <w:color w:val="000000" w:themeColor="text1"/>
          <w:sz w:val="24"/>
          <w:szCs w:val="24"/>
          <w:lang w:val="fr-FR"/>
        </w:rPr>
        <w:t xml:space="preserve"> “</w:t>
      </w:r>
      <w:r w:rsidRPr="003D1A75">
        <w:rPr>
          <w:color w:val="000000" w:themeColor="text1"/>
          <w:sz w:val="24"/>
          <w:szCs w:val="24"/>
          <w:lang w:val="fr-FR"/>
        </w:rPr>
        <w:t>qui sait</w:t>
      </w:r>
      <w:r w:rsidR="00575898" w:rsidRPr="003D1A75">
        <w:rPr>
          <w:color w:val="000000" w:themeColor="text1"/>
          <w:sz w:val="24"/>
          <w:szCs w:val="24"/>
          <w:lang w:val="fr-FR"/>
        </w:rPr>
        <w:t xml:space="preserve">” </w:t>
      </w:r>
      <w:r w:rsidRPr="003D1A75">
        <w:rPr>
          <w:color w:val="000000" w:themeColor="text1"/>
          <w:sz w:val="24"/>
          <w:szCs w:val="24"/>
          <w:lang w:val="fr-FR"/>
        </w:rPr>
        <w:t>et des sons</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qu</w:t>
      </w:r>
      <w:proofErr w:type="spellEnd"/>
      <w:r w:rsidR="00575898" w:rsidRPr="003D1A75">
        <w:rPr>
          <w:color w:val="000000" w:themeColor="text1"/>
          <w:sz w:val="24"/>
          <w:szCs w:val="24"/>
          <w:lang w:val="fr-FR"/>
        </w:rPr>
        <w:t xml:space="preserve">” </w:t>
      </w:r>
      <w:r w:rsidRPr="003D1A75">
        <w:rPr>
          <w:color w:val="000000" w:themeColor="text1"/>
          <w:sz w:val="24"/>
          <w:szCs w:val="24"/>
          <w:lang w:val="fr-FR"/>
        </w:rPr>
        <w:t xml:space="preserve">en général qui rythment les phrases sans possibilité </w:t>
      </w:r>
      <w:r w:rsidR="00575898" w:rsidRPr="003D1A75">
        <w:rPr>
          <w:color w:val="000000" w:themeColor="text1"/>
          <w:sz w:val="24"/>
          <w:szCs w:val="24"/>
          <w:lang w:val="fr-FR"/>
        </w:rPr>
        <w:t>d’</w:t>
      </w:r>
      <w:r w:rsidRPr="003D1A75">
        <w:rPr>
          <w:color w:val="000000" w:themeColor="text1"/>
          <w:sz w:val="24"/>
          <w:szCs w:val="24"/>
          <w:lang w:val="fr-FR"/>
        </w:rPr>
        <w:t xml:space="preserve">interruption, donne </w:t>
      </w:r>
      <w:r w:rsidR="00575898" w:rsidRPr="003D1A75">
        <w:rPr>
          <w:color w:val="000000" w:themeColor="text1"/>
          <w:sz w:val="24"/>
          <w:szCs w:val="24"/>
          <w:lang w:val="fr-FR"/>
        </w:rPr>
        <w:t>l’</w:t>
      </w:r>
      <w:r w:rsidRPr="003D1A75">
        <w:rPr>
          <w:color w:val="000000" w:themeColor="text1"/>
          <w:sz w:val="24"/>
          <w:szCs w:val="24"/>
          <w:lang w:val="fr-FR"/>
        </w:rPr>
        <w:t xml:space="preserve">idée </w:t>
      </w:r>
      <w:r w:rsidR="00575898" w:rsidRPr="003D1A75">
        <w:rPr>
          <w:color w:val="000000" w:themeColor="text1"/>
          <w:sz w:val="24"/>
          <w:szCs w:val="24"/>
          <w:lang w:val="fr-FR"/>
        </w:rPr>
        <w:t>d’</w:t>
      </w:r>
      <w:r w:rsidRPr="003D1A75">
        <w:rPr>
          <w:color w:val="000000" w:themeColor="text1"/>
          <w:sz w:val="24"/>
          <w:szCs w:val="24"/>
          <w:lang w:val="fr-FR"/>
        </w:rPr>
        <w:t xml:space="preserve">une chaîne ininterrompue dont </w:t>
      </w:r>
      <w:r w:rsidR="0083479D" w:rsidRPr="003D1A75">
        <w:rPr>
          <w:color w:val="000000" w:themeColor="text1"/>
          <w:sz w:val="24"/>
          <w:szCs w:val="24"/>
          <w:lang w:val="fr-FR"/>
        </w:rPr>
        <w:t>l’allitération des</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qu</w:t>
      </w:r>
      <w:proofErr w:type="spellEnd"/>
      <w:r w:rsidR="00575898" w:rsidRPr="003D1A75">
        <w:rPr>
          <w:color w:val="000000" w:themeColor="text1"/>
          <w:sz w:val="24"/>
          <w:szCs w:val="24"/>
          <w:lang w:val="fr-FR"/>
        </w:rPr>
        <w:t xml:space="preserve">” </w:t>
      </w:r>
      <w:r w:rsidRPr="003D1A75">
        <w:rPr>
          <w:color w:val="000000" w:themeColor="text1"/>
          <w:sz w:val="24"/>
          <w:szCs w:val="24"/>
          <w:lang w:val="fr-FR"/>
        </w:rPr>
        <w:t xml:space="preserve">seraient les </w:t>
      </w:r>
      <w:r w:rsidR="0066556E" w:rsidRPr="003D1A75">
        <w:rPr>
          <w:color w:val="000000" w:themeColor="text1"/>
          <w:sz w:val="24"/>
          <w:szCs w:val="24"/>
          <w:lang w:val="fr-FR"/>
        </w:rPr>
        <w:t>maillon</w:t>
      </w:r>
      <w:r w:rsidRPr="003D1A75">
        <w:rPr>
          <w:color w:val="000000" w:themeColor="text1"/>
          <w:sz w:val="24"/>
          <w:szCs w:val="24"/>
          <w:lang w:val="fr-FR"/>
        </w:rPr>
        <w:t xml:space="preserve">s. Et </w:t>
      </w:r>
      <w:r w:rsidR="00575898" w:rsidRPr="003D1A75">
        <w:rPr>
          <w:color w:val="000000" w:themeColor="text1"/>
          <w:sz w:val="24"/>
          <w:szCs w:val="24"/>
          <w:lang w:val="fr-FR"/>
        </w:rPr>
        <w:t>l’</w:t>
      </w:r>
      <w:r w:rsidRPr="003D1A75">
        <w:rPr>
          <w:color w:val="000000" w:themeColor="text1"/>
          <w:sz w:val="24"/>
          <w:szCs w:val="24"/>
          <w:lang w:val="fr-FR"/>
        </w:rPr>
        <w:t>interlocuteur face à cette chaîne verbale ne peut plus que se rendre et en accepter le contenu.</w:t>
      </w:r>
    </w:p>
    <w:p w14:paraId="71E75599" w14:textId="29D16938" w:rsidR="001B7D8C" w:rsidRPr="003D1A75" w:rsidRDefault="001B7D8C" w:rsidP="00195229">
      <w:pPr>
        <w:rPr>
          <w:color w:val="000000" w:themeColor="text1"/>
          <w:sz w:val="24"/>
          <w:szCs w:val="24"/>
          <w:lang w:val="fr-FR"/>
        </w:rPr>
      </w:pPr>
      <w:r w:rsidRPr="003D1A75">
        <w:rPr>
          <w:color w:val="000000" w:themeColor="text1"/>
          <w:sz w:val="24"/>
          <w:szCs w:val="24"/>
          <w:lang w:val="fr-FR"/>
        </w:rPr>
        <w:tab/>
        <w:t>Le lapon</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un phénomène </w:t>
      </w:r>
      <w:r w:rsidR="00D144FC" w:rsidRPr="003D1A75">
        <w:rPr>
          <w:color w:val="000000" w:themeColor="text1"/>
          <w:sz w:val="24"/>
          <w:szCs w:val="24"/>
          <w:lang w:val="fr-FR"/>
        </w:rPr>
        <w:t>anatomique</w:t>
      </w:r>
      <w:r w:rsidRPr="003D1A75">
        <w:rPr>
          <w:color w:val="000000" w:themeColor="text1"/>
          <w:sz w:val="24"/>
          <w:szCs w:val="24"/>
          <w:lang w:val="fr-FR"/>
        </w:rPr>
        <w:t xml:space="preserve"> qui servirait à prouver la validité du transformisme</w:t>
      </w:r>
      <w:r w:rsidR="00F87B09" w:rsidRPr="003D1A75">
        <w:rPr>
          <w:color w:val="000000" w:themeColor="text1"/>
          <w:sz w:val="24"/>
          <w:szCs w:val="24"/>
          <w:lang w:val="fr-FR"/>
        </w:rPr>
        <w:t>, et m</w:t>
      </w:r>
      <w:r w:rsidRPr="003D1A75">
        <w:rPr>
          <w:color w:val="000000" w:themeColor="text1"/>
          <w:sz w:val="24"/>
          <w:szCs w:val="24"/>
          <w:lang w:val="fr-FR"/>
        </w:rPr>
        <w:t xml:space="preserve">ême </w:t>
      </w:r>
      <w:r w:rsidR="00623036" w:rsidRPr="003D1A75">
        <w:rPr>
          <w:color w:val="000000" w:themeColor="text1"/>
          <w:sz w:val="24"/>
          <w:szCs w:val="24"/>
          <w:lang w:val="fr-FR"/>
        </w:rPr>
        <w:t>s’</w:t>
      </w:r>
      <w:r w:rsidRPr="003D1A75">
        <w:rPr>
          <w:color w:val="000000" w:themeColor="text1"/>
          <w:sz w:val="24"/>
          <w:szCs w:val="24"/>
          <w:lang w:val="fr-FR"/>
        </w:rPr>
        <w:t xml:space="preserve">il est un vrai référent, sa </w:t>
      </w:r>
      <w:r w:rsidR="002A3993" w:rsidRPr="003D1A75">
        <w:rPr>
          <w:color w:val="000000" w:themeColor="text1"/>
          <w:sz w:val="24"/>
          <w:szCs w:val="24"/>
          <w:lang w:val="fr-FR"/>
        </w:rPr>
        <w:t>soi-disant</w:t>
      </w:r>
      <w:r w:rsidRPr="003D1A75">
        <w:rPr>
          <w:color w:val="000000" w:themeColor="text1"/>
          <w:sz w:val="24"/>
          <w:szCs w:val="24"/>
          <w:lang w:val="fr-FR"/>
        </w:rPr>
        <w:t xml:space="preserve"> dégénérescence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due </w:t>
      </w:r>
      <w:r w:rsidR="00575898" w:rsidRPr="003D1A75">
        <w:rPr>
          <w:color w:val="000000" w:themeColor="text1"/>
          <w:sz w:val="24"/>
          <w:szCs w:val="24"/>
          <w:lang w:val="fr-FR"/>
        </w:rPr>
        <w:t>qu’</w:t>
      </w:r>
      <w:r w:rsidRPr="003D1A75">
        <w:rPr>
          <w:color w:val="000000" w:themeColor="text1"/>
          <w:sz w:val="24"/>
          <w:szCs w:val="24"/>
          <w:lang w:val="fr-FR"/>
        </w:rPr>
        <w:t xml:space="preserve">à un effet de texte. La démonstration du transformisme ne se fait pas parce que le lapon est exemplaire </w:t>
      </w:r>
      <w:r w:rsidR="00575898" w:rsidRPr="003D1A75">
        <w:rPr>
          <w:color w:val="000000" w:themeColor="text1"/>
          <w:sz w:val="24"/>
          <w:szCs w:val="24"/>
          <w:lang w:val="fr-FR"/>
        </w:rPr>
        <w:t>d’</w:t>
      </w:r>
      <w:r w:rsidRPr="003D1A75">
        <w:rPr>
          <w:color w:val="000000" w:themeColor="text1"/>
          <w:sz w:val="24"/>
          <w:szCs w:val="24"/>
          <w:lang w:val="fr-FR"/>
        </w:rPr>
        <w:t xml:space="preserve">une espèce en voie de disparition, mais parce </w:t>
      </w:r>
      <w:r w:rsidR="00575898" w:rsidRPr="003D1A75">
        <w:rPr>
          <w:color w:val="000000" w:themeColor="text1"/>
          <w:sz w:val="24"/>
          <w:szCs w:val="24"/>
          <w:lang w:val="fr-FR"/>
        </w:rPr>
        <w:t>qu’</w:t>
      </w:r>
      <w:r w:rsidRPr="003D1A75">
        <w:rPr>
          <w:color w:val="000000" w:themeColor="text1"/>
          <w:sz w:val="24"/>
          <w:szCs w:val="24"/>
          <w:lang w:val="fr-FR"/>
        </w:rPr>
        <w:t xml:space="preserve">il est le </w:t>
      </w:r>
      <w:r w:rsidR="0066556E" w:rsidRPr="003D1A75">
        <w:rPr>
          <w:color w:val="000000" w:themeColor="text1"/>
          <w:sz w:val="24"/>
          <w:szCs w:val="24"/>
          <w:lang w:val="fr-FR"/>
        </w:rPr>
        <w:t>maillon</w:t>
      </w:r>
      <w:r w:rsidRPr="003D1A75">
        <w:rPr>
          <w:color w:val="000000" w:themeColor="text1"/>
          <w:sz w:val="24"/>
          <w:szCs w:val="24"/>
          <w:lang w:val="fr-FR"/>
        </w:rPr>
        <w:t xml:space="preserve"> essentiel </w:t>
      </w:r>
      <w:r w:rsidR="00575898" w:rsidRPr="003D1A75">
        <w:rPr>
          <w:color w:val="000000" w:themeColor="text1"/>
          <w:sz w:val="24"/>
          <w:szCs w:val="24"/>
          <w:lang w:val="fr-FR"/>
        </w:rPr>
        <w:t>d’</w:t>
      </w:r>
      <w:r w:rsidRPr="003D1A75">
        <w:rPr>
          <w:color w:val="000000" w:themeColor="text1"/>
          <w:sz w:val="24"/>
          <w:szCs w:val="24"/>
          <w:lang w:val="fr-FR"/>
        </w:rPr>
        <w:t>une chaîne ininterrompue de raisonnements, elle-même supportée par la chaîne linguistique des</w:t>
      </w:r>
      <w:r w:rsidR="00575898" w:rsidRPr="003D1A75">
        <w:rPr>
          <w:color w:val="000000" w:themeColor="text1"/>
          <w:sz w:val="24"/>
          <w:szCs w:val="24"/>
          <w:lang w:val="fr-FR"/>
        </w:rPr>
        <w:t xml:space="preserve"> </w:t>
      </w:r>
      <w:r w:rsidR="00057F98" w:rsidRPr="003D1A75">
        <w:rPr>
          <w:color w:val="000000" w:themeColor="text1"/>
          <w:sz w:val="24"/>
          <w:szCs w:val="24"/>
          <w:lang w:val="fr-FR"/>
        </w:rPr>
        <w:t xml:space="preserve">allitérations en </w:t>
      </w:r>
      <w:r w:rsidR="00575898" w:rsidRPr="003D1A75">
        <w:rPr>
          <w:color w:val="000000" w:themeColor="text1"/>
          <w:sz w:val="24"/>
          <w:szCs w:val="24"/>
          <w:lang w:val="fr-FR"/>
        </w:rPr>
        <w:t>“</w:t>
      </w:r>
      <w:r w:rsidRPr="003D1A75">
        <w:rPr>
          <w:color w:val="000000" w:themeColor="text1"/>
          <w:sz w:val="24"/>
          <w:szCs w:val="24"/>
          <w:lang w:val="fr-FR"/>
        </w:rPr>
        <w:t>que</w:t>
      </w:r>
      <w:r w:rsidR="00C36C9D" w:rsidRPr="003D1A75">
        <w:rPr>
          <w:color w:val="000000" w:themeColor="text1"/>
          <w:sz w:val="24"/>
          <w:szCs w:val="24"/>
          <w:lang w:val="fr-FR"/>
        </w:rPr>
        <w:t>.</w:t>
      </w:r>
      <w:r w:rsidR="001E7537" w:rsidRPr="003D1A75">
        <w:rPr>
          <w:color w:val="000000" w:themeColor="text1"/>
          <w:sz w:val="24"/>
          <w:szCs w:val="24"/>
          <w:lang w:val="fr-FR"/>
        </w:rPr>
        <w:t>”</w:t>
      </w:r>
      <w:r w:rsidRPr="003D1A75">
        <w:rPr>
          <w:color w:val="000000" w:themeColor="text1"/>
          <w:sz w:val="24"/>
          <w:szCs w:val="24"/>
          <w:lang w:val="fr-FR"/>
        </w:rPr>
        <w:t xml:space="preserve"> La chaîne </w:t>
      </w:r>
      <w:proofErr w:type="gramStart"/>
      <w:r w:rsidRPr="003D1A75">
        <w:rPr>
          <w:color w:val="000000" w:themeColor="text1"/>
          <w:sz w:val="24"/>
          <w:szCs w:val="24"/>
          <w:lang w:val="fr-FR"/>
        </w:rPr>
        <w:t>des</w:t>
      </w:r>
      <w:proofErr w:type="gramEnd"/>
      <w:r w:rsidR="00575898" w:rsidRPr="003D1A75">
        <w:rPr>
          <w:color w:val="000000" w:themeColor="text1"/>
          <w:sz w:val="24"/>
          <w:szCs w:val="24"/>
          <w:lang w:val="fr-FR"/>
        </w:rPr>
        <w:t xml:space="preserve"> “</w:t>
      </w:r>
      <w:r w:rsidRPr="003D1A75">
        <w:rPr>
          <w:color w:val="000000" w:themeColor="text1"/>
          <w:sz w:val="24"/>
          <w:szCs w:val="24"/>
          <w:lang w:val="fr-FR"/>
        </w:rPr>
        <w:t>que</w:t>
      </w:r>
      <w:r w:rsidR="00575898" w:rsidRPr="003D1A75">
        <w:rPr>
          <w:color w:val="000000" w:themeColor="text1"/>
          <w:sz w:val="24"/>
          <w:szCs w:val="24"/>
          <w:lang w:val="fr-FR"/>
        </w:rPr>
        <w:t xml:space="preserve">” </w:t>
      </w:r>
      <w:r w:rsidRPr="003D1A75">
        <w:rPr>
          <w:color w:val="000000" w:themeColor="text1"/>
          <w:sz w:val="24"/>
          <w:szCs w:val="24"/>
          <w:lang w:val="fr-FR"/>
        </w:rPr>
        <w:t xml:space="preserve">amène le lecteur à croire à ce raisonnement uniquement à cause de </w:t>
      </w:r>
      <w:r w:rsidR="00575898" w:rsidRPr="003D1A75">
        <w:rPr>
          <w:color w:val="000000" w:themeColor="text1"/>
          <w:sz w:val="24"/>
          <w:szCs w:val="24"/>
          <w:lang w:val="fr-FR"/>
        </w:rPr>
        <w:t>l’</w:t>
      </w:r>
      <w:r w:rsidRPr="003D1A75">
        <w:rPr>
          <w:color w:val="000000" w:themeColor="text1"/>
          <w:sz w:val="24"/>
          <w:szCs w:val="24"/>
          <w:lang w:val="fr-FR"/>
        </w:rPr>
        <w:t>enchaînement ininterrompu de ses arguments, et permet de déplacer la démonstration du domaine du biologique au domaine du poétique. La démonstration du transformisme impossible à faire au niveau biologique est faite au niveau poétique avec la</w:t>
      </w:r>
      <w:r w:rsidR="00575898" w:rsidRPr="003D1A75">
        <w:rPr>
          <w:color w:val="000000" w:themeColor="text1"/>
          <w:sz w:val="24"/>
          <w:szCs w:val="24"/>
          <w:lang w:val="fr-FR"/>
        </w:rPr>
        <w:t xml:space="preserve"> “</w:t>
      </w:r>
      <w:r w:rsidRPr="003D1A75">
        <w:rPr>
          <w:color w:val="000000" w:themeColor="text1"/>
          <w:sz w:val="24"/>
          <w:szCs w:val="24"/>
          <w:lang w:val="fr-FR"/>
        </w:rPr>
        <w:t>monstration</w:t>
      </w:r>
      <w:r w:rsidR="00575898" w:rsidRPr="003D1A75">
        <w:rPr>
          <w:color w:val="000000" w:themeColor="text1"/>
          <w:sz w:val="24"/>
          <w:szCs w:val="24"/>
          <w:lang w:val="fr-FR"/>
        </w:rPr>
        <w:t xml:space="preserve">” </w:t>
      </w:r>
      <w:r w:rsidRPr="003D1A75">
        <w:rPr>
          <w:color w:val="000000" w:themeColor="text1"/>
          <w:sz w:val="24"/>
          <w:szCs w:val="24"/>
          <w:lang w:val="fr-FR"/>
        </w:rPr>
        <w:t>du lapon.</w:t>
      </w:r>
    </w:p>
    <w:p w14:paraId="52CBBE86" w14:textId="4636C3EA"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On peut se demander si la présentation du lapon en monstre est une fraude de la part de Diderot. On trouve quelques pages plus loin un autre monstre délusoire avec la </w:t>
      </w:r>
      <w:r w:rsidR="002A3993" w:rsidRPr="003D1A75">
        <w:rPr>
          <w:color w:val="000000" w:themeColor="text1"/>
          <w:sz w:val="24"/>
          <w:szCs w:val="24"/>
          <w:lang w:val="fr-FR"/>
        </w:rPr>
        <w:t>soi-disant</w:t>
      </w:r>
      <w:r w:rsidRPr="003D1A75">
        <w:rPr>
          <w:color w:val="000000" w:themeColor="text1"/>
          <w:sz w:val="24"/>
          <w:szCs w:val="24"/>
          <w:lang w:val="fr-FR"/>
        </w:rPr>
        <w:t xml:space="preserve"> observation </w:t>
      </w:r>
      <w:r w:rsidR="00575898" w:rsidRPr="003D1A75">
        <w:rPr>
          <w:color w:val="000000" w:themeColor="text1"/>
          <w:sz w:val="24"/>
          <w:szCs w:val="24"/>
          <w:lang w:val="fr-FR"/>
        </w:rPr>
        <w:t>d’</w:t>
      </w:r>
      <w:r w:rsidRPr="003D1A75">
        <w:rPr>
          <w:color w:val="000000" w:themeColor="text1"/>
          <w:sz w:val="24"/>
          <w:szCs w:val="24"/>
          <w:lang w:val="fr-FR"/>
        </w:rPr>
        <w:t>un manchot repoussant ses bras</w:t>
      </w:r>
      <w:r w:rsidR="007C27E6" w:rsidRPr="003D1A75">
        <w:rPr>
          <w:color w:val="000000" w:themeColor="text1"/>
          <w:sz w:val="24"/>
          <w:szCs w:val="24"/>
          <w:lang w:val="fr-FR"/>
        </w:rPr>
        <w:t>, m</w:t>
      </w:r>
      <w:r w:rsidRPr="003D1A75">
        <w:rPr>
          <w:color w:val="000000" w:themeColor="text1"/>
          <w:sz w:val="24"/>
          <w:szCs w:val="24"/>
          <w:lang w:val="fr-FR"/>
        </w:rPr>
        <w:t xml:space="preserve">ais contrairement au lapon, </w:t>
      </w:r>
      <w:r w:rsidR="00575898" w:rsidRPr="003D1A75">
        <w:rPr>
          <w:color w:val="000000" w:themeColor="text1"/>
          <w:sz w:val="24"/>
          <w:szCs w:val="24"/>
          <w:lang w:val="fr-FR"/>
        </w:rPr>
        <w:t>l’</w:t>
      </w:r>
      <w:r w:rsidRPr="003D1A75">
        <w:rPr>
          <w:color w:val="000000" w:themeColor="text1"/>
          <w:sz w:val="24"/>
          <w:szCs w:val="24"/>
          <w:lang w:val="fr-FR"/>
        </w:rPr>
        <w:t>observation du manchot est reconnue comme étant un mensonge. Faut-il penser comme Maurice Blanchot le fait à propos du menteur</w:t>
      </w:r>
      <w:r w:rsidR="007C27E6" w:rsidRPr="003D1A75">
        <w:rPr>
          <w:color w:val="000000" w:themeColor="text1"/>
          <w:sz w:val="24"/>
          <w:szCs w:val="24"/>
          <w:lang w:val="fr-FR"/>
        </w:rPr>
        <w:t>,</w:t>
      </w:r>
      <w:r w:rsidRPr="003D1A75">
        <w:rPr>
          <w:color w:val="000000" w:themeColor="text1"/>
          <w:sz w:val="24"/>
          <w:szCs w:val="24"/>
          <w:lang w:val="fr-FR"/>
        </w:rPr>
        <w:t xml:space="preserve"> que</w:t>
      </w:r>
      <w:r w:rsidR="00575898" w:rsidRPr="003D1A75">
        <w:rPr>
          <w:color w:val="000000" w:themeColor="text1"/>
          <w:sz w:val="24"/>
          <w:szCs w:val="24"/>
          <w:lang w:val="fr-FR"/>
        </w:rPr>
        <w:t xml:space="preserve"> “</w:t>
      </w:r>
      <w:r w:rsidRPr="003D1A75">
        <w:rPr>
          <w:color w:val="000000" w:themeColor="text1"/>
          <w:sz w:val="24"/>
          <w:szCs w:val="24"/>
          <w:lang w:val="fr-FR"/>
        </w:rPr>
        <w:t>le joueur triche en évidence afin de se dénoncer comme tricheur,</w:t>
      </w:r>
      <w:r w:rsidR="00C36C9D" w:rsidRPr="003D1A75">
        <w:rPr>
          <w:color w:val="000000" w:themeColor="text1"/>
          <w:sz w:val="24"/>
          <w:szCs w:val="24"/>
          <w:lang w:val="fr-FR"/>
        </w:rPr>
        <w:t>”</w:t>
      </w:r>
      <w:r w:rsidRPr="003D1A75">
        <w:rPr>
          <w:rStyle w:val="FootnoteReference"/>
          <w:color w:val="000000" w:themeColor="text1"/>
          <w:szCs w:val="16"/>
          <w:lang w:val="fr-FR"/>
        </w:rPr>
        <w:footnoteReference w:id="130"/>
      </w:r>
      <w:r w:rsidRPr="003D1A75">
        <w:rPr>
          <w:color w:val="000000" w:themeColor="text1"/>
          <w:sz w:val="24"/>
          <w:szCs w:val="24"/>
          <w:lang w:val="fr-FR"/>
        </w:rPr>
        <w:t xml:space="preserve"> et </w:t>
      </w:r>
      <w:r w:rsidR="007C27E6" w:rsidRPr="003D1A75">
        <w:rPr>
          <w:color w:val="000000" w:themeColor="text1"/>
          <w:sz w:val="24"/>
          <w:szCs w:val="24"/>
          <w:lang w:val="fr-FR"/>
        </w:rPr>
        <w:t>si c’est le</w:t>
      </w:r>
      <w:r w:rsidRPr="003D1A75">
        <w:rPr>
          <w:color w:val="000000" w:themeColor="text1"/>
          <w:sz w:val="24"/>
          <w:szCs w:val="24"/>
          <w:lang w:val="fr-FR"/>
        </w:rPr>
        <w:t xml:space="preserve"> cas, </w:t>
      </w:r>
      <w:r w:rsidR="007C27E6" w:rsidRPr="003D1A75">
        <w:rPr>
          <w:color w:val="000000" w:themeColor="text1"/>
          <w:sz w:val="24"/>
          <w:szCs w:val="24"/>
          <w:lang w:val="fr-FR"/>
        </w:rPr>
        <w:t xml:space="preserve">se demander </w:t>
      </w:r>
      <w:r w:rsidRPr="003D1A75">
        <w:rPr>
          <w:color w:val="000000" w:themeColor="text1"/>
          <w:sz w:val="24"/>
          <w:szCs w:val="24"/>
          <w:lang w:val="fr-FR"/>
        </w:rPr>
        <w:t xml:space="preserve">à quoi cette auto-dénonciation </w:t>
      </w:r>
      <w:proofErr w:type="gramStart"/>
      <w:r w:rsidRPr="003D1A75">
        <w:rPr>
          <w:color w:val="000000" w:themeColor="text1"/>
          <w:sz w:val="24"/>
          <w:szCs w:val="24"/>
          <w:lang w:val="fr-FR"/>
        </w:rPr>
        <w:t>ser</w:t>
      </w:r>
      <w:r w:rsidR="007C27E6" w:rsidRPr="003D1A75">
        <w:rPr>
          <w:color w:val="000000" w:themeColor="text1"/>
          <w:sz w:val="24"/>
          <w:szCs w:val="24"/>
          <w:lang w:val="fr-FR"/>
        </w:rPr>
        <w:t>virait</w:t>
      </w:r>
      <w:r w:rsidRPr="003D1A75">
        <w:rPr>
          <w:color w:val="000000" w:themeColor="text1"/>
          <w:sz w:val="24"/>
          <w:szCs w:val="24"/>
          <w:lang w:val="fr-FR"/>
        </w:rPr>
        <w:t>?</w:t>
      </w:r>
      <w:proofErr w:type="gramEnd"/>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est ce que nous allons maintenant examiner avec le</w:t>
      </w:r>
      <w:r w:rsidR="00575898" w:rsidRPr="003D1A75">
        <w:rPr>
          <w:color w:val="000000" w:themeColor="text1"/>
          <w:sz w:val="24"/>
          <w:szCs w:val="24"/>
          <w:lang w:val="fr-FR"/>
        </w:rPr>
        <w:t xml:space="preserve"> “</w:t>
      </w:r>
      <w:r w:rsidRPr="003D1A75">
        <w:rPr>
          <w:color w:val="000000" w:themeColor="text1"/>
          <w:sz w:val="24"/>
          <w:szCs w:val="24"/>
          <w:lang w:val="fr-FR"/>
        </w:rPr>
        <w:t>manchot</w:t>
      </w:r>
      <w:r w:rsidR="00575898" w:rsidRPr="003D1A75">
        <w:rPr>
          <w:color w:val="000000" w:themeColor="text1"/>
          <w:sz w:val="24"/>
          <w:szCs w:val="24"/>
          <w:lang w:val="fr-FR"/>
        </w:rPr>
        <w:t xml:space="preserve">” </w:t>
      </w:r>
      <w:r w:rsidRPr="003D1A75">
        <w:rPr>
          <w:color w:val="000000" w:themeColor="text1"/>
          <w:sz w:val="24"/>
          <w:szCs w:val="24"/>
          <w:lang w:val="fr-FR"/>
        </w:rPr>
        <w:t>qui adresse lui aussi la question du transformisme</w:t>
      </w:r>
      <w:r w:rsidR="007C27E6" w:rsidRPr="003D1A75">
        <w:rPr>
          <w:color w:val="000000" w:themeColor="text1"/>
          <w:sz w:val="24"/>
          <w:szCs w:val="24"/>
          <w:lang w:val="fr-FR"/>
        </w:rPr>
        <w:t>.</w:t>
      </w:r>
    </w:p>
    <w:p w14:paraId="0B8F8A50" w14:textId="1CB9D936" w:rsidR="00B61AA8" w:rsidRPr="003D1A75" w:rsidRDefault="00B61AA8" w:rsidP="00195229">
      <w:pPr>
        <w:rPr>
          <w:color w:val="000000" w:themeColor="text1"/>
          <w:sz w:val="24"/>
          <w:szCs w:val="24"/>
          <w:lang w:val="fr-FR"/>
        </w:rPr>
      </w:pPr>
    </w:p>
    <w:p w14:paraId="20CE9E4C" w14:textId="47C33A8C" w:rsidR="00B61AA8" w:rsidRPr="003D1A75" w:rsidRDefault="00471DE7" w:rsidP="00195229">
      <w:pPr>
        <w:rPr>
          <w:b/>
          <w:bCs/>
          <w:color w:val="000000" w:themeColor="text1"/>
          <w:sz w:val="24"/>
          <w:szCs w:val="24"/>
          <w:lang w:val="fr-FR"/>
        </w:rPr>
      </w:pPr>
      <w:r w:rsidRPr="003D1A75">
        <w:rPr>
          <w:b/>
          <w:bCs/>
          <w:color w:val="000000" w:themeColor="text1"/>
          <w:sz w:val="24"/>
          <w:szCs w:val="24"/>
          <w:lang w:val="fr-FR"/>
        </w:rPr>
        <w:t xml:space="preserve">2.3 </w:t>
      </w:r>
      <w:r w:rsidR="00B61AA8" w:rsidRPr="003D1A75">
        <w:rPr>
          <w:b/>
          <w:bCs/>
          <w:color w:val="000000" w:themeColor="text1"/>
          <w:sz w:val="24"/>
          <w:szCs w:val="24"/>
          <w:lang w:val="fr-FR"/>
        </w:rPr>
        <w:t>Le manchot</w:t>
      </w:r>
      <w:r w:rsidR="00A55CE3" w:rsidRPr="003D1A75">
        <w:rPr>
          <w:b/>
          <w:bCs/>
          <w:color w:val="000000" w:themeColor="text1"/>
          <w:sz w:val="24"/>
          <w:szCs w:val="24"/>
          <w:lang w:val="fr-FR"/>
        </w:rPr>
        <w:t xml:space="preserve"> et le monstre-pénis</w:t>
      </w:r>
      <w:r w:rsidR="002003E4" w:rsidRPr="003D1A75">
        <w:rPr>
          <w:b/>
          <w:bCs/>
          <w:color w:val="000000" w:themeColor="text1"/>
          <w:sz w:val="24"/>
          <w:szCs w:val="24"/>
          <w:lang w:val="fr-FR"/>
        </w:rPr>
        <w:t xml:space="preserve"> du </w:t>
      </w:r>
      <w:r w:rsidR="002003E4" w:rsidRPr="003D1A75">
        <w:rPr>
          <w:b/>
          <w:bCs/>
          <w:i/>
          <w:iCs/>
          <w:color w:val="000000" w:themeColor="text1"/>
          <w:sz w:val="24"/>
          <w:szCs w:val="24"/>
          <w:lang w:val="fr-FR"/>
        </w:rPr>
        <w:t>Rêve de d’Alembert</w:t>
      </w:r>
    </w:p>
    <w:p w14:paraId="6D5902E7" w14:textId="77777777" w:rsidR="001B7D8C" w:rsidRPr="003D1A75" w:rsidRDefault="001B7D8C" w:rsidP="00195229">
      <w:pPr>
        <w:rPr>
          <w:color w:val="000000" w:themeColor="text1"/>
          <w:sz w:val="24"/>
          <w:szCs w:val="24"/>
          <w:lang w:val="fr-FR"/>
        </w:rPr>
      </w:pPr>
    </w:p>
    <w:p w14:paraId="0AD14B29" w14:textId="10393066"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BORDEU. Il a </w:t>
      </w:r>
      <w:proofErr w:type="gramStart"/>
      <w:r w:rsidRPr="003D1A75">
        <w:rPr>
          <w:color w:val="000000" w:themeColor="text1"/>
          <w:sz w:val="24"/>
          <w:szCs w:val="24"/>
          <w:lang w:val="fr-FR"/>
        </w:rPr>
        <w:t>raison;</w:t>
      </w:r>
      <w:proofErr w:type="gramEnd"/>
      <w:r w:rsidRPr="003D1A75">
        <w:rPr>
          <w:color w:val="000000" w:themeColor="text1"/>
          <w:sz w:val="24"/>
          <w:szCs w:val="24"/>
          <w:lang w:val="fr-FR"/>
        </w:rPr>
        <w:t xml:space="preserve"> </w:t>
      </w:r>
      <w:r w:rsidRPr="003D1A75">
        <w:rPr>
          <w:color w:val="000000" w:themeColor="text1"/>
          <w:sz w:val="24"/>
          <w:szCs w:val="24"/>
          <w:u w:val="single"/>
          <w:lang w:val="fr-FR"/>
        </w:rPr>
        <w:t>les organes produisent les besoins, et réciproquement les besoins produisent les organes</w:t>
      </w:r>
      <w:r w:rsidRPr="003D1A75">
        <w:rPr>
          <w:color w:val="000000" w:themeColor="text1"/>
          <w:sz w:val="24"/>
          <w:szCs w:val="24"/>
          <w:lang w:val="fr-FR"/>
        </w:rPr>
        <w:t>.</w:t>
      </w:r>
    </w:p>
    <w:p w14:paraId="1A3D2576" w14:textId="63CD8F43"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 xml:space="preserve">ESPINASSE. Docteur, délirez-vous </w:t>
      </w:r>
      <w:proofErr w:type="gramStart"/>
      <w:r w:rsidRPr="003D1A75">
        <w:rPr>
          <w:color w:val="000000" w:themeColor="text1"/>
          <w:sz w:val="24"/>
          <w:szCs w:val="24"/>
          <w:lang w:val="fr-FR"/>
        </w:rPr>
        <w:t>aussi?</w:t>
      </w:r>
      <w:proofErr w:type="gramEnd"/>
    </w:p>
    <w:p w14:paraId="36D2D0DF" w14:textId="2B70AC23"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BORDEU. Pourquoi </w:t>
      </w:r>
      <w:proofErr w:type="gramStart"/>
      <w:r w:rsidRPr="003D1A75">
        <w:rPr>
          <w:color w:val="000000" w:themeColor="text1"/>
          <w:sz w:val="24"/>
          <w:szCs w:val="24"/>
          <w:lang w:val="fr-FR"/>
        </w:rPr>
        <w:t>non?</w:t>
      </w:r>
      <w:proofErr w:type="gramEnd"/>
      <w:r w:rsidRPr="003D1A75">
        <w:rPr>
          <w:color w:val="000000" w:themeColor="text1"/>
          <w:sz w:val="24"/>
          <w:szCs w:val="24"/>
          <w:lang w:val="fr-FR"/>
        </w:rPr>
        <w:t xml:space="preserve"> </w:t>
      </w:r>
      <w:r w:rsidR="00965250" w:rsidRPr="003D1A75">
        <w:rPr>
          <w:color w:val="000000" w:themeColor="text1"/>
          <w:sz w:val="24"/>
          <w:szCs w:val="24"/>
          <w:u w:val="single"/>
          <w:lang w:val="fr-FR"/>
        </w:rPr>
        <w:t>j’</w:t>
      </w:r>
      <w:r w:rsidRPr="003D1A75">
        <w:rPr>
          <w:color w:val="000000" w:themeColor="text1"/>
          <w:sz w:val="24"/>
          <w:szCs w:val="24"/>
          <w:u w:val="single"/>
          <w:lang w:val="fr-FR"/>
        </w:rPr>
        <w:t>ai vu</w:t>
      </w:r>
      <w:r w:rsidRPr="003D1A75">
        <w:rPr>
          <w:color w:val="000000" w:themeColor="text1"/>
          <w:sz w:val="24"/>
          <w:szCs w:val="24"/>
          <w:lang w:val="fr-FR"/>
        </w:rPr>
        <w:t xml:space="preserve"> deux moignons devenir à la longue deux bras.</w:t>
      </w:r>
    </w:p>
    <w:p w14:paraId="50A3CCE8" w14:textId="3F0299E5"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ESPINASSE. Vous mentez.</w:t>
      </w:r>
    </w:p>
    <w:p w14:paraId="36F8CE94" w14:textId="07B137A6"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BORDEU. Il est vrai, mais au défaut de deux bras qui manquaient, </w:t>
      </w:r>
      <w:r w:rsidR="00965250" w:rsidRPr="003D1A75">
        <w:rPr>
          <w:color w:val="000000" w:themeColor="text1"/>
          <w:sz w:val="24"/>
          <w:szCs w:val="24"/>
          <w:u w:val="single"/>
          <w:lang w:val="fr-FR"/>
        </w:rPr>
        <w:t>j’</w:t>
      </w:r>
      <w:r w:rsidRPr="003D1A75">
        <w:rPr>
          <w:color w:val="000000" w:themeColor="text1"/>
          <w:sz w:val="24"/>
          <w:szCs w:val="24"/>
          <w:u w:val="single"/>
          <w:lang w:val="fr-FR"/>
        </w:rPr>
        <w:t>ai vu</w:t>
      </w:r>
      <w:r w:rsidRPr="003D1A75">
        <w:rPr>
          <w:color w:val="000000" w:themeColor="text1"/>
          <w:sz w:val="24"/>
          <w:szCs w:val="24"/>
          <w:lang w:val="fr-FR"/>
        </w:rPr>
        <w:t xml:space="preserve"> deux omoplates </w:t>
      </w:r>
      <w:r w:rsidR="00623036" w:rsidRPr="003D1A75">
        <w:rPr>
          <w:color w:val="000000" w:themeColor="text1"/>
          <w:sz w:val="24"/>
          <w:szCs w:val="24"/>
          <w:lang w:val="fr-FR"/>
        </w:rPr>
        <w:t>s’</w:t>
      </w:r>
      <w:r w:rsidRPr="003D1A75">
        <w:rPr>
          <w:color w:val="000000" w:themeColor="text1"/>
          <w:sz w:val="24"/>
          <w:szCs w:val="24"/>
          <w:lang w:val="fr-FR"/>
        </w:rPr>
        <w:t>allonger, se mouvoir en pince, et devenir deux moignons.</w:t>
      </w:r>
    </w:p>
    <w:p w14:paraId="0219C5A2" w14:textId="75CC9008"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 xml:space="preserve">ESPINASSE. Quelle </w:t>
      </w:r>
      <w:proofErr w:type="gramStart"/>
      <w:r w:rsidRPr="003D1A75">
        <w:rPr>
          <w:color w:val="000000" w:themeColor="text1"/>
          <w:sz w:val="24"/>
          <w:szCs w:val="24"/>
          <w:lang w:val="fr-FR"/>
        </w:rPr>
        <w:t>folie!</w:t>
      </w:r>
      <w:proofErr w:type="gramEnd"/>
    </w:p>
    <w:p w14:paraId="31BF7E5E" w14:textId="7B93BF20"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BORDEU. </w:t>
      </w:r>
      <w:r w:rsidR="001A5F2A" w:rsidRPr="003D1A75">
        <w:rPr>
          <w:color w:val="000000" w:themeColor="text1"/>
          <w:sz w:val="24"/>
          <w:szCs w:val="24"/>
          <w:lang w:val="fr-FR"/>
        </w:rPr>
        <w:t>C’</w:t>
      </w:r>
      <w:r w:rsidRPr="003D1A75">
        <w:rPr>
          <w:color w:val="000000" w:themeColor="text1"/>
          <w:sz w:val="24"/>
          <w:szCs w:val="24"/>
          <w:lang w:val="fr-FR"/>
        </w:rPr>
        <w:t xml:space="preserve">est un fait. Supposez une longue suite de générations manchotes, supposez des efforts continus, et vous verrez les deux côtés de cette pincette </w:t>
      </w:r>
      <w:r w:rsidR="00623036" w:rsidRPr="003D1A75">
        <w:rPr>
          <w:color w:val="000000" w:themeColor="text1"/>
          <w:sz w:val="24"/>
          <w:szCs w:val="24"/>
          <w:lang w:val="fr-FR"/>
        </w:rPr>
        <w:t>s’</w:t>
      </w:r>
      <w:r w:rsidRPr="003D1A75">
        <w:rPr>
          <w:color w:val="000000" w:themeColor="text1"/>
          <w:sz w:val="24"/>
          <w:szCs w:val="24"/>
          <w:lang w:val="fr-FR"/>
        </w:rPr>
        <w:t xml:space="preserve">étendre, </w:t>
      </w:r>
      <w:r w:rsidR="00623036" w:rsidRPr="003D1A75">
        <w:rPr>
          <w:color w:val="000000" w:themeColor="text1"/>
          <w:sz w:val="24"/>
          <w:szCs w:val="24"/>
          <w:lang w:val="fr-FR"/>
        </w:rPr>
        <w:t>s’</w:t>
      </w:r>
      <w:r w:rsidRPr="003D1A75">
        <w:rPr>
          <w:color w:val="000000" w:themeColor="text1"/>
          <w:sz w:val="24"/>
          <w:szCs w:val="24"/>
          <w:lang w:val="fr-FR"/>
        </w:rPr>
        <w:t xml:space="preserve">étendre de plus en plus, se croiser sur le dos, revenir par devant, peut-être se </w:t>
      </w:r>
      <w:proofErr w:type="spellStart"/>
      <w:r w:rsidRPr="003D1A75">
        <w:rPr>
          <w:color w:val="000000" w:themeColor="text1"/>
          <w:sz w:val="24"/>
          <w:szCs w:val="24"/>
          <w:lang w:val="fr-FR"/>
        </w:rPr>
        <w:t>digiter</w:t>
      </w:r>
      <w:proofErr w:type="spellEnd"/>
      <w:r w:rsidRPr="003D1A75">
        <w:rPr>
          <w:color w:val="000000" w:themeColor="text1"/>
          <w:sz w:val="24"/>
          <w:szCs w:val="24"/>
          <w:lang w:val="fr-FR"/>
        </w:rPr>
        <w:t xml:space="preserve"> à leurs </w:t>
      </w:r>
      <w:r w:rsidRPr="003D1A75">
        <w:rPr>
          <w:color w:val="000000" w:themeColor="text1"/>
          <w:sz w:val="24"/>
          <w:szCs w:val="24"/>
          <w:lang w:val="fr-FR"/>
        </w:rPr>
        <w:lastRenderedPageBreak/>
        <w:t xml:space="preserve">extrémités, et refaire des bras et des mains. La conformation originelle </w:t>
      </w:r>
      <w:r w:rsidR="00623036" w:rsidRPr="003D1A75">
        <w:rPr>
          <w:color w:val="000000" w:themeColor="text1"/>
          <w:sz w:val="24"/>
          <w:szCs w:val="24"/>
          <w:lang w:val="fr-FR"/>
        </w:rPr>
        <w:t>s’</w:t>
      </w:r>
      <w:r w:rsidRPr="003D1A75">
        <w:rPr>
          <w:color w:val="000000" w:themeColor="text1"/>
          <w:sz w:val="24"/>
          <w:szCs w:val="24"/>
          <w:lang w:val="fr-FR"/>
        </w:rPr>
        <w:t xml:space="preserve">altère ou se perfectionne par la nécessité et les fonctions habituelles. Nous marchons si peu, nous travaillons si peu et nous pensons tant, que je ne désespère pas que </w:t>
      </w:r>
      <w:r w:rsidR="00575898" w:rsidRPr="003D1A75">
        <w:rPr>
          <w:color w:val="000000" w:themeColor="text1"/>
          <w:sz w:val="24"/>
          <w:szCs w:val="24"/>
          <w:lang w:val="fr-FR"/>
        </w:rPr>
        <w:t>l’</w:t>
      </w:r>
      <w:r w:rsidRPr="003D1A75">
        <w:rPr>
          <w:color w:val="000000" w:themeColor="text1"/>
          <w:sz w:val="24"/>
          <w:szCs w:val="24"/>
          <w:lang w:val="fr-FR"/>
        </w:rPr>
        <w:t>homme ne finisse par</w:t>
      </w:r>
      <w:r w:rsidR="00965250" w:rsidRPr="003D1A75">
        <w:rPr>
          <w:color w:val="000000" w:themeColor="text1"/>
          <w:sz w:val="24"/>
          <w:szCs w:val="24"/>
          <w:lang w:val="fr-FR"/>
        </w:rPr>
        <w:t xml:space="preserve"> n’</w:t>
      </w:r>
      <w:r w:rsidRPr="003D1A75">
        <w:rPr>
          <w:color w:val="000000" w:themeColor="text1"/>
          <w:sz w:val="24"/>
          <w:szCs w:val="24"/>
          <w:lang w:val="fr-FR"/>
        </w:rPr>
        <w:t xml:space="preserve">être </w:t>
      </w:r>
      <w:r w:rsidR="00575898" w:rsidRPr="003D1A75">
        <w:rPr>
          <w:color w:val="000000" w:themeColor="text1"/>
          <w:sz w:val="24"/>
          <w:szCs w:val="24"/>
          <w:lang w:val="fr-FR"/>
        </w:rPr>
        <w:t>qu’</w:t>
      </w:r>
      <w:r w:rsidRPr="003D1A75">
        <w:rPr>
          <w:color w:val="000000" w:themeColor="text1"/>
          <w:sz w:val="24"/>
          <w:szCs w:val="24"/>
          <w:lang w:val="fr-FR"/>
        </w:rPr>
        <w:t>une tête."</w:t>
      </w:r>
    </w:p>
    <w:p w14:paraId="1A5F9D91" w14:textId="32365C6A"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 xml:space="preserve">ESPINASSE. Une </w:t>
      </w:r>
      <w:proofErr w:type="gramStart"/>
      <w:r w:rsidRPr="003D1A75">
        <w:rPr>
          <w:color w:val="000000" w:themeColor="text1"/>
          <w:sz w:val="24"/>
          <w:szCs w:val="24"/>
          <w:lang w:val="fr-FR"/>
        </w:rPr>
        <w:t>tête!</w:t>
      </w:r>
      <w:proofErr w:type="gramEnd"/>
      <w:r w:rsidRPr="003D1A75">
        <w:rPr>
          <w:color w:val="000000" w:themeColor="text1"/>
          <w:sz w:val="24"/>
          <w:szCs w:val="24"/>
          <w:lang w:val="fr-FR"/>
        </w:rPr>
        <w:t xml:space="preserve"> une tête! </w:t>
      </w:r>
      <w:r w:rsidR="001A5F2A" w:rsidRPr="003D1A75">
        <w:rPr>
          <w:color w:val="000000" w:themeColor="text1"/>
          <w:sz w:val="24"/>
          <w:szCs w:val="24"/>
          <w:lang w:val="fr-FR"/>
        </w:rPr>
        <w:t>c’</w:t>
      </w:r>
      <w:r w:rsidRPr="003D1A75">
        <w:rPr>
          <w:color w:val="000000" w:themeColor="text1"/>
          <w:sz w:val="24"/>
          <w:szCs w:val="24"/>
          <w:lang w:val="fr-FR"/>
        </w:rPr>
        <w:t xml:space="preserve">est bien peu de chose; </w:t>
      </w:r>
      <w:r w:rsidR="00965250" w:rsidRPr="003D1A75">
        <w:rPr>
          <w:color w:val="000000" w:themeColor="text1"/>
          <w:sz w:val="24"/>
          <w:szCs w:val="24"/>
          <w:lang w:val="fr-FR"/>
        </w:rPr>
        <w:t>j’</w:t>
      </w:r>
      <w:r w:rsidRPr="003D1A75">
        <w:rPr>
          <w:color w:val="000000" w:themeColor="text1"/>
          <w:sz w:val="24"/>
          <w:szCs w:val="24"/>
          <w:lang w:val="fr-FR"/>
        </w:rPr>
        <w:t>espère que la galanterie effrénée... Vous me faites venir des idées bien ridicules.</w:t>
      </w:r>
    </w:p>
    <w:p w14:paraId="612C7DBE" w14:textId="69634324"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BORDEU. Paix (</w:t>
      </w:r>
      <w:r w:rsidRPr="003D1A75">
        <w:rPr>
          <w:i/>
          <w:color w:val="000000" w:themeColor="text1"/>
          <w:sz w:val="24"/>
          <w:szCs w:val="24"/>
          <w:lang w:val="fr-FR"/>
        </w:rPr>
        <w:t>Rêve</w:t>
      </w:r>
      <w:r w:rsidRPr="003D1A75">
        <w:rPr>
          <w:color w:val="000000" w:themeColor="text1"/>
          <w:sz w:val="24"/>
          <w:szCs w:val="24"/>
          <w:lang w:val="fr-FR"/>
        </w:rPr>
        <w:t>, 136-137, je souligne).</w:t>
      </w:r>
    </w:p>
    <w:p w14:paraId="07034BE1" w14:textId="1E5CA12F" w:rsidR="001B7D8C" w:rsidRPr="003D1A75" w:rsidRDefault="00C36C9D" w:rsidP="00195229">
      <w:pPr>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Les organes produisent les besoins, et réciproquement les besoins produisent les organes</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est un principe scientifique qui </w:t>
      </w:r>
      <w:r w:rsidR="00623036" w:rsidRPr="003D1A75">
        <w:rPr>
          <w:color w:val="000000" w:themeColor="text1"/>
          <w:sz w:val="24"/>
          <w:szCs w:val="24"/>
          <w:lang w:val="fr-FR"/>
        </w:rPr>
        <w:t>s’</w:t>
      </w:r>
      <w:r w:rsidR="001B7D8C" w:rsidRPr="003D1A75">
        <w:rPr>
          <w:color w:val="000000" w:themeColor="text1"/>
          <w:sz w:val="24"/>
          <w:szCs w:val="24"/>
          <w:lang w:val="fr-FR"/>
        </w:rPr>
        <w:t>inscrit aussi dans une vision transformiste, puisque</w:t>
      </w:r>
      <w:r w:rsidR="00575898" w:rsidRPr="003D1A75">
        <w:rPr>
          <w:color w:val="000000" w:themeColor="text1"/>
          <w:sz w:val="24"/>
          <w:szCs w:val="24"/>
          <w:lang w:val="fr-FR"/>
        </w:rPr>
        <w:t xml:space="preserve"> “</w:t>
      </w:r>
      <w:r w:rsidR="001B7D8C" w:rsidRPr="003D1A75">
        <w:rPr>
          <w:color w:val="000000" w:themeColor="text1"/>
          <w:sz w:val="24"/>
          <w:szCs w:val="24"/>
          <w:lang w:val="fr-FR"/>
        </w:rPr>
        <w:t>les besoins produisent les organes</w:t>
      </w:r>
      <w:r w:rsidR="00575898" w:rsidRPr="003D1A75">
        <w:rPr>
          <w:color w:val="000000" w:themeColor="text1"/>
          <w:sz w:val="24"/>
          <w:szCs w:val="24"/>
          <w:lang w:val="fr-FR"/>
        </w:rPr>
        <w:t xml:space="preserve">” </w:t>
      </w:r>
      <w:r w:rsidR="001B7D8C" w:rsidRPr="003D1A75">
        <w:rPr>
          <w:color w:val="000000" w:themeColor="text1"/>
          <w:sz w:val="24"/>
          <w:szCs w:val="24"/>
          <w:lang w:val="fr-FR"/>
        </w:rPr>
        <w:t>indique que les organes peuvent changer</w:t>
      </w:r>
      <w:r w:rsidRPr="003D1A75">
        <w:rPr>
          <w:color w:val="000000" w:themeColor="text1"/>
          <w:sz w:val="24"/>
          <w:szCs w:val="24"/>
          <w:lang w:val="fr-FR"/>
        </w:rPr>
        <w:t>—</w:t>
      </w:r>
      <w:r w:rsidR="001B7D8C" w:rsidRPr="003D1A75">
        <w:rPr>
          <w:color w:val="000000" w:themeColor="text1"/>
          <w:sz w:val="24"/>
          <w:szCs w:val="24"/>
          <w:lang w:val="fr-FR"/>
        </w:rPr>
        <w:t>se transformer</w:t>
      </w:r>
      <w:r w:rsidRPr="003D1A75">
        <w:rPr>
          <w:color w:val="000000" w:themeColor="text1"/>
          <w:sz w:val="24"/>
          <w:szCs w:val="24"/>
          <w:lang w:val="fr-FR"/>
        </w:rPr>
        <w:t>—</w:t>
      </w:r>
      <w:r w:rsidR="001B7D8C" w:rsidRPr="003D1A75">
        <w:rPr>
          <w:color w:val="000000" w:themeColor="text1"/>
          <w:sz w:val="24"/>
          <w:szCs w:val="24"/>
          <w:lang w:val="fr-FR"/>
        </w:rPr>
        <w:t>selon les besoins,</w:t>
      </w:r>
      <w:r w:rsidR="001B7D8C" w:rsidRPr="003D1A75">
        <w:rPr>
          <w:rStyle w:val="FootnoteReference"/>
          <w:color w:val="000000" w:themeColor="text1"/>
          <w:szCs w:val="16"/>
          <w:lang w:val="fr-FR"/>
        </w:rPr>
        <w:footnoteReference w:id="131"/>
      </w:r>
      <w:r w:rsidR="001B7D8C" w:rsidRPr="003D1A75">
        <w:rPr>
          <w:color w:val="000000" w:themeColor="text1"/>
          <w:sz w:val="24"/>
          <w:szCs w:val="24"/>
          <w:lang w:val="fr-FR"/>
        </w:rPr>
        <w:t xml:space="preserve"> alors que</w:t>
      </w:r>
      <w:r w:rsidR="00575898" w:rsidRPr="003D1A75">
        <w:rPr>
          <w:color w:val="000000" w:themeColor="text1"/>
          <w:sz w:val="24"/>
          <w:szCs w:val="24"/>
          <w:lang w:val="fr-FR"/>
        </w:rPr>
        <w:t xml:space="preserve"> “</w:t>
      </w:r>
      <w:r w:rsidR="001B7D8C" w:rsidRPr="003D1A75">
        <w:rPr>
          <w:color w:val="000000" w:themeColor="text1"/>
          <w:sz w:val="24"/>
          <w:szCs w:val="24"/>
          <w:lang w:val="fr-FR"/>
        </w:rPr>
        <w:t>les organes produisent les besoins</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utilisé seul indiquerait une adhésion à </w:t>
      </w:r>
      <w:r w:rsidR="00575898" w:rsidRPr="003D1A75">
        <w:rPr>
          <w:color w:val="000000" w:themeColor="text1"/>
          <w:sz w:val="24"/>
          <w:szCs w:val="24"/>
          <w:lang w:val="fr-FR"/>
        </w:rPr>
        <w:t>l’</w:t>
      </w:r>
      <w:r w:rsidR="001B7D8C" w:rsidRPr="003D1A75">
        <w:rPr>
          <w:color w:val="000000" w:themeColor="text1"/>
          <w:sz w:val="24"/>
          <w:szCs w:val="24"/>
          <w:lang w:val="fr-FR"/>
        </w:rPr>
        <w:t xml:space="preserve">idée </w:t>
      </w:r>
      <w:r w:rsidR="00575898" w:rsidRPr="003D1A75">
        <w:rPr>
          <w:color w:val="000000" w:themeColor="text1"/>
          <w:sz w:val="24"/>
          <w:szCs w:val="24"/>
          <w:lang w:val="fr-FR"/>
        </w:rPr>
        <w:t>d’</w:t>
      </w:r>
      <w:r w:rsidR="001B7D8C" w:rsidRPr="003D1A75">
        <w:rPr>
          <w:color w:val="000000" w:themeColor="text1"/>
          <w:sz w:val="24"/>
          <w:szCs w:val="24"/>
          <w:lang w:val="fr-FR"/>
        </w:rPr>
        <w:t xml:space="preserve">un monde établi une fois pour toute, et qui </w:t>
      </w:r>
      <w:r w:rsidR="00623036" w:rsidRPr="003D1A75">
        <w:rPr>
          <w:color w:val="000000" w:themeColor="text1"/>
          <w:sz w:val="24"/>
          <w:szCs w:val="24"/>
          <w:lang w:val="fr-FR"/>
        </w:rPr>
        <w:t>s’</w:t>
      </w:r>
      <w:r w:rsidR="001B7D8C" w:rsidRPr="003D1A75">
        <w:rPr>
          <w:color w:val="000000" w:themeColor="text1"/>
          <w:sz w:val="24"/>
          <w:szCs w:val="24"/>
          <w:lang w:val="fr-FR"/>
        </w:rPr>
        <w:t>organise à partir de cette création.</w:t>
      </w:r>
      <w:r w:rsidR="001B7D8C" w:rsidRPr="003D1A75">
        <w:rPr>
          <w:rStyle w:val="FootnoteReference"/>
          <w:color w:val="000000" w:themeColor="text1"/>
          <w:szCs w:val="16"/>
          <w:lang w:val="fr-FR"/>
        </w:rPr>
        <w:footnoteReference w:id="132"/>
      </w:r>
      <w:r w:rsidR="001B7D8C" w:rsidRPr="003D1A75">
        <w:rPr>
          <w:color w:val="000000" w:themeColor="text1"/>
          <w:sz w:val="24"/>
          <w:szCs w:val="24"/>
          <w:lang w:val="fr-FR"/>
        </w:rPr>
        <w:t xml:space="preserve"> Comme le montre Mayer, la jonction de ces deux idées par le chiasme apporte une dimension supplémentaire,</w:t>
      </w:r>
    </w:p>
    <w:p w14:paraId="413C6601" w14:textId="2013B7F0"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On a beaucoup loué Diderot </w:t>
      </w:r>
      <w:r w:rsidR="00575898" w:rsidRPr="003D1A75">
        <w:rPr>
          <w:color w:val="000000" w:themeColor="text1"/>
          <w:sz w:val="24"/>
          <w:szCs w:val="24"/>
          <w:lang w:val="fr-FR"/>
        </w:rPr>
        <w:t>d’</w:t>
      </w:r>
      <w:r w:rsidRPr="003D1A75">
        <w:rPr>
          <w:color w:val="000000" w:themeColor="text1"/>
          <w:sz w:val="24"/>
          <w:szCs w:val="24"/>
          <w:lang w:val="fr-FR"/>
        </w:rPr>
        <w:t xml:space="preserve">avoir devancé </w:t>
      </w:r>
      <w:proofErr w:type="spellStart"/>
      <w:r w:rsidRPr="003D1A75">
        <w:rPr>
          <w:color w:val="000000" w:themeColor="text1"/>
          <w:sz w:val="24"/>
          <w:szCs w:val="24"/>
          <w:lang w:val="fr-FR"/>
        </w:rPr>
        <w:t>Lamark</w:t>
      </w:r>
      <w:proofErr w:type="spellEnd"/>
      <w:r w:rsidRPr="003D1A75">
        <w:rPr>
          <w:color w:val="000000" w:themeColor="text1"/>
          <w:sz w:val="24"/>
          <w:szCs w:val="24"/>
          <w:lang w:val="fr-FR"/>
        </w:rPr>
        <w:t xml:space="preserve"> par sa </w:t>
      </w:r>
      <w:proofErr w:type="gramStart"/>
      <w:r w:rsidRPr="003D1A75">
        <w:rPr>
          <w:color w:val="000000" w:themeColor="text1"/>
          <w:sz w:val="24"/>
          <w:szCs w:val="24"/>
          <w:lang w:val="fr-FR"/>
        </w:rPr>
        <w:t>formule:</w:t>
      </w:r>
      <w:proofErr w:type="gramEnd"/>
      <w:r w:rsidRPr="003D1A75">
        <w:rPr>
          <w:color w:val="000000" w:themeColor="text1"/>
          <w:sz w:val="24"/>
          <w:szCs w:val="24"/>
          <w:lang w:val="fr-FR"/>
        </w:rPr>
        <w:t xml:space="preserve"> </w:t>
      </w:r>
      <w:r w:rsidR="00C36C9D" w:rsidRPr="003D1A75">
        <w:rPr>
          <w:color w:val="000000" w:themeColor="text1"/>
          <w:sz w:val="24"/>
          <w:szCs w:val="24"/>
          <w:lang w:val="fr-FR"/>
        </w:rPr>
        <w:t>‘</w:t>
      </w:r>
      <w:r w:rsidRPr="003D1A75">
        <w:rPr>
          <w:color w:val="000000" w:themeColor="text1"/>
          <w:sz w:val="24"/>
          <w:szCs w:val="24"/>
          <w:lang w:val="fr-FR"/>
        </w:rPr>
        <w:t>les organes produisent les besoins, et réciproquement les besoins produisent les organes.</w:t>
      </w:r>
      <w:r w:rsidR="00C36C9D" w:rsidRPr="003D1A75">
        <w:rPr>
          <w:color w:val="000000" w:themeColor="text1"/>
          <w:sz w:val="24"/>
          <w:szCs w:val="24"/>
          <w:lang w:val="fr-FR"/>
        </w:rPr>
        <w:t>’</w:t>
      </w:r>
      <w:r w:rsidRPr="003D1A75">
        <w:rPr>
          <w:color w:val="000000" w:themeColor="text1"/>
          <w:sz w:val="24"/>
          <w:szCs w:val="24"/>
          <w:lang w:val="fr-FR"/>
        </w:rPr>
        <w:t xml:space="preserve"> En fait, </w:t>
      </w:r>
      <w:r w:rsidR="00575898" w:rsidRPr="003D1A75">
        <w:rPr>
          <w:color w:val="000000" w:themeColor="text1"/>
          <w:sz w:val="24"/>
          <w:szCs w:val="24"/>
          <w:lang w:val="fr-FR"/>
        </w:rPr>
        <w:t>l’</w:t>
      </w:r>
      <w:r w:rsidRPr="003D1A75">
        <w:rPr>
          <w:color w:val="000000" w:themeColor="text1"/>
          <w:sz w:val="24"/>
          <w:szCs w:val="24"/>
          <w:lang w:val="fr-FR"/>
        </w:rPr>
        <w:t xml:space="preserve">idée de Diderot est plus </w:t>
      </w:r>
      <w:proofErr w:type="gramStart"/>
      <w:r w:rsidRPr="003D1A75">
        <w:rPr>
          <w:color w:val="000000" w:themeColor="text1"/>
          <w:sz w:val="24"/>
          <w:szCs w:val="24"/>
          <w:lang w:val="fr-FR"/>
        </w:rPr>
        <w:t>complète:</w:t>
      </w:r>
      <w:proofErr w:type="gramEnd"/>
      <w:r w:rsidRPr="003D1A75">
        <w:rPr>
          <w:color w:val="000000" w:themeColor="text1"/>
          <w:sz w:val="24"/>
          <w:szCs w:val="24"/>
          <w:lang w:val="fr-FR"/>
        </w:rPr>
        <w:t xml:space="preserve"> elle suggère en particulier le mécanisme de préadaptation, par lequel </w:t>
      </w:r>
      <w:r w:rsidR="00575898" w:rsidRPr="003D1A75">
        <w:rPr>
          <w:color w:val="000000" w:themeColor="text1"/>
          <w:sz w:val="24"/>
          <w:szCs w:val="24"/>
          <w:lang w:val="fr-FR"/>
        </w:rPr>
        <w:t>l’</w:t>
      </w:r>
      <w:r w:rsidRPr="003D1A75">
        <w:rPr>
          <w:color w:val="000000" w:themeColor="text1"/>
          <w:sz w:val="24"/>
          <w:szCs w:val="24"/>
          <w:lang w:val="fr-FR"/>
        </w:rPr>
        <w:t>animal conforme partiellement son mode de vie aux conditions que lui impose sa structure organique.</w:t>
      </w:r>
      <w:r w:rsidRPr="003D1A75">
        <w:rPr>
          <w:rStyle w:val="FootnoteReference"/>
          <w:color w:val="000000" w:themeColor="text1"/>
          <w:szCs w:val="16"/>
          <w:lang w:val="fr-FR"/>
        </w:rPr>
        <w:footnoteReference w:id="133"/>
      </w:r>
    </w:p>
    <w:p w14:paraId="45220433" w14:textId="2411FC3A"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Nous verrons le mécanisme de préadaptation à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dans le chèvre-pied avec le rapprochement préalable de </w:t>
      </w:r>
      <w:r w:rsidR="00575898" w:rsidRPr="003D1A75">
        <w:rPr>
          <w:color w:val="000000" w:themeColor="text1"/>
          <w:sz w:val="24"/>
          <w:szCs w:val="24"/>
          <w:lang w:val="fr-FR"/>
        </w:rPr>
        <w:t>l’</w:t>
      </w:r>
      <w:r w:rsidRPr="003D1A75">
        <w:rPr>
          <w:color w:val="000000" w:themeColor="text1"/>
          <w:sz w:val="24"/>
          <w:szCs w:val="24"/>
          <w:lang w:val="fr-FR"/>
        </w:rPr>
        <w:t>homme et de la chèvre par un régime alimentaire</w:t>
      </w:r>
      <w:r w:rsidR="007C27E6" w:rsidRPr="003D1A75">
        <w:rPr>
          <w:color w:val="000000" w:themeColor="text1"/>
          <w:sz w:val="24"/>
          <w:szCs w:val="24"/>
          <w:lang w:val="fr-FR"/>
        </w:rPr>
        <w:t xml:space="preserve"> (</w:t>
      </w:r>
      <w:r w:rsidRPr="003D1A75">
        <w:rPr>
          <w:color w:val="000000" w:themeColor="text1"/>
          <w:sz w:val="24"/>
          <w:szCs w:val="24"/>
          <w:lang w:val="fr-FR"/>
        </w:rPr>
        <w:t xml:space="preserve">voir chapitre 4). Il est important de noter à ce point que </w:t>
      </w:r>
      <w:r w:rsidR="00575898" w:rsidRPr="003D1A75">
        <w:rPr>
          <w:color w:val="000000" w:themeColor="text1"/>
          <w:sz w:val="24"/>
          <w:szCs w:val="24"/>
          <w:lang w:val="fr-FR"/>
        </w:rPr>
        <w:t>l’</w:t>
      </w:r>
      <w:r w:rsidRPr="003D1A75">
        <w:rPr>
          <w:color w:val="000000" w:themeColor="text1"/>
          <w:sz w:val="24"/>
          <w:szCs w:val="24"/>
          <w:lang w:val="fr-FR"/>
        </w:rPr>
        <w:t>intuition scientifique est introduite par une figure poétique</w:t>
      </w:r>
      <w:r w:rsidR="007C27E6" w:rsidRPr="003D1A75">
        <w:rPr>
          <w:color w:val="000000" w:themeColor="text1"/>
          <w:sz w:val="24"/>
          <w:szCs w:val="24"/>
          <w:lang w:val="fr-FR"/>
        </w:rPr>
        <w:t>,</w:t>
      </w:r>
      <w:r w:rsidRPr="003D1A75">
        <w:rPr>
          <w:color w:val="000000" w:themeColor="text1"/>
          <w:sz w:val="24"/>
          <w:szCs w:val="24"/>
          <w:lang w:val="fr-FR"/>
        </w:rPr>
        <w:t xml:space="preserve"> le chiasme que nous traiterons à propos de </w:t>
      </w:r>
      <w:r w:rsidR="00575898" w:rsidRPr="003D1A75">
        <w:rPr>
          <w:color w:val="000000" w:themeColor="text1"/>
          <w:sz w:val="24"/>
          <w:szCs w:val="24"/>
          <w:lang w:val="fr-FR"/>
        </w:rPr>
        <w:t>l’</w:t>
      </w:r>
      <w:r w:rsidRPr="003D1A75">
        <w:rPr>
          <w:color w:val="000000" w:themeColor="text1"/>
          <w:sz w:val="24"/>
          <w:szCs w:val="24"/>
          <w:lang w:val="fr-FR"/>
        </w:rPr>
        <w:t>hermaphrodisme</w:t>
      </w:r>
      <w:r w:rsidR="007C27E6" w:rsidRPr="003D1A75">
        <w:rPr>
          <w:color w:val="000000" w:themeColor="text1"/>
          <w:sz w:val="24"/>
          <w:szCs w:val="24"/>
          <w:lang w:val="fr-FR"/>
        </w:rPr>
        <w:t xml:space="preserve"> au</w:t>
      </w:r>
      <w:r w:rsidRPr="003D1A75">
        <w:rPr>
          <w:color w:val="000000" w:themeColor="text1"/>
          <w:sz w:val="24"/>
          <w:szCs w:val="24"/>
          <w:lang w:val="fr-FR"/>
        </w:rPr>
        <w:t xml:space="preserve"> chapitre 5, avant que ne suive la vérification par </w:t>
      </w:r>
      <w:r w:rsidR="00575898" w:rsidRPr="003D1A75">
        <w:rPr>
          <w:color w:val="000000" w:themeColor="text1"/>
          <w:sz w:val="24"/>
          <w:szCs w:val="24"/>
          <w:lang w:val="fr-FR"/>
        </w:rPr>
        <w:t>l’</w:t>
      </w:r>
      <w:r w:rsidRPr="003D1A75">
        <w:rPr>
          <w:color w:val="000000" w:themeColor="text1"/>
          <w:sz w:val="24"/>
          <w:szCs w:val="24"/>
          <w:lang w:val="fr-FR"/>
        </w:rPr>
        <w:t>exemple de Bordeu.</w:t>
      </w:r>
      <w:r w:rsidRPr="003D1A75">
        <w:rPr>
          <w:rStyle w:val="FootnoteReference"/>
          <w:color w:val="000000" w:themeColor="text1"/>
          <w:szCs w:val="16"/>
          <w:lang w:val="fr-FR"/>
        </w:rPr>
        <w:footnoteReference w:id="134"/>
      </w:r>
      <w:r w:rsidRPr="003D1A75">
        <w:rPr>
          <w:color w:val="000000" w:themeColor="text1"/>
          <w:sz w:val="24"/>
          <w:szCs w:val="24"/>
          <w:lang w:val="fr-FR"/>
        </w:rPr>
        <w:t xml:space="preserve"> Bordeu dit</w:t>
      </w:r>
      <w:r w:rsidR="00575898" w:rsidRPr="003D1A75">
        <w:rPr>
          <w:color w:val="000000" w:themeColor="text1"/>
          <w:sz w:val="24"/>
          <w:szCs w:val="24"/>
          <w:lang w:val="fr-FR"/>
        </w:rPr>
        <w:t xml:space="preserve"> “</w:t>
      </w:r>
      <w:r w:rsidR="00965250" w:rsidRPr="003D1A75">
        <w:rPr>
          <w:color w:val="000000" w:themeColor="text1"/>
          <w:sz w:val="24"/>
          <w:szCs w:val="24"/>
          <w:lang w:val="fr-FR"/>
        </w:rPr>
        <w:t>j’</w:t>
      </w:r>
      <w:r w:rsidRPr="003D1A75">
        <w:rPr>
          <w:color w:val="000000" w:themeColor="text1"/>
          <w:sz w:val="24"/>
          <w:szCs w:val="24"/>
          <w:lang w:val="fr-FR"/>
        </w:rPr>
        <w:t>ai vu</w:t>
      </w:r>
      <w:r w:rsidR="00575898" w:rsidRPr="003D1A75">
        <w:rPr>
          <w:color w:val="000000" w:themeColor="text1"/>
          <w:sz w:val="24"/>
          <w:szCs w:val="24"/>
          <w:lang w:val="fr-FR"/>
        </w:rPr>
        <w:t xml:space="preserve">” </w:t>
      </w:r>
      <w:r w:rsidRPr="003D1A75">
        <w:rPr>
          <w:color w:val="000000" w:themeColor="text1"/>
          <w:sz w:val="24"/>
          <w:szCs w:val="24"/>
          <w:lang w:val="fr-FR"/>
        </w:rPr>
        <w:t>au début de ce passage</w:t>
      </w:r>
      <w:r w:rsidR="007C27E6" w:rsidRPr="003D1A75">
        <w:rPr>
          <w:color w:val="000000" w:themeColor="text1"/>
          <w:sz w:val="24"/>
          <w:szCs w:val="24"/>
          <w:lang w:val="fr-FR"/>
        </w:rPr>
        <w:t xml:space="preserve"> qui</w:t>
      </w:r>
      <w:r w:rsidR="00575898" w:rsidRPr="003D1A75">
        <w:rPr>
          <w:color w:val="000000" w:themeColor="text1"/>
          <w:sz w:val="24"/>
          <w:szCs w:val="24"/>
          <w:lang w:val="fr-FR"/>
        </w:rPr>
        <w:t xml:space="preserve"> </w:t>
      </w:r>
      <w:r w:rsidRPr="003D1A75">
        <w:rPr>
          <w:color w:val="000000" w:themeColor="text1"/>
          <w:sz w:val="24"/>
          <w:szCs w:val="24"/>
          <w:lang w:val="fr-FR"/>
        </w:rPr>
        <w:t xml:space="preserve">indique une observation, et comme Bordeu est un médecin, cette observation fonctionne comme un sceau de vérité. </w:t>
      </w:r>
      <w:r w:rsidR="001A5F2A" w:rsidRPr="003D1A75">
        <w:rPr>
          <w:color w:val="000000" w:themeColor="text1"/>
          <w:sz w:val="24"/>
          <w:szCs w:val="24"/>
          <w:lang w:val="fr-FR"/>
        </w:rPr>
        <w:t>C’</w:t>
      </w:r>
      <w:r w:rsidRPr="003D1A75">
        <w:rPr>
          <w:color w:val="000000" w:themeColor="text1"/>
          <w:sz w:val="24"/>
          <w:szCs w:val="24"/>
          <w:lang w:val="fr-FR"/>
        </w:rPr>
        <w:t>est du moins ce que Roger explique,</w:t>
      </w:r>
    </w:p>
    <w:p w14:paraId="5D206F5D" w14:textId="49B5919F"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Bordeu, enfin, mène le jeu, avec discrétion, mais fermeté. Son autorité scientifique sert de caution à tout le </w:t>
      </w:r>
      <w:proofErr w:type="gramStart"/>
      <w:r w:rsidRPr="003D1A75">
        <w:rPr>
          <w:color w:val="000000" w:themeColor="text1"/>
          <w:sz w:val="24"/>
          <w:szCs w:val="24"/>
          <w:lang w:val="fr-FR"/>
        </w:rPr>
        <w:t>dialogue;</w:t>
      </w:r>
      <w:proofErr w:type="gramEnd"/>
      <w:r w:rsidRPr="003D1A75">
        <w:rPr>
          <w:color w:val="000000" w:themeColor="text1"/>
          <w:sz w:val="24"/>
          <w:szCs w:val="24"/>
          <w:lang w:val="fr-FR"/>
        </w:rPr>
        <w:t xml:space="preserve"> il ne </w:t>
      </w:r>
      <w:r w:rsidR="00575898" w:rsidRPr="003D1A75">
        <w:rPr>
          <w:color w:val="000000" w:themeColor="text1"/>
          <w:sz w:val="24"/>
          <w:szCs w:val="24"/>
          <w:lang w:val="fr-FR"/>
        </w:rPr>
        <w:t>l’</w:t>
      </w:r>
      <w:r w:rsidRPr="003D1A75">
        <w:rPr>
          <w:color w:val="000000" w:themeColor="text1"/>
          <w:sz w:val="24"/>
          <w:szCs w:val="24"/>
          <w:lang w:val="fr-FR"/>
        </w:rPr>
        <w:t xml:space="preserve">engage pourtant </w:t>
      </w:r>
      <w:r w:rsidRPr="003D1A75">
        <w:rPr>
          <w:color w:val="000000" w:themeColor="text1"/>
          <w:sz w:val="24"/>
          <w:szCs w:val="24"/>
          <w:u w:val="single"/>
          <w:lang w:val="fr-FR"/>
        </w:rPr>
        <w:t>pas à la légère</w:t>
      </w:r>
      <w:r w:rsidRPr="003D1A75">
        <w:rPr>
          <w:color w:val="000000" w:themeColor="text1"/>
          <w:sz w:val="24"/>
          <w:szCs w:val="24"/>
          <w:lang w:val="fr-FR"/>
        </w:rPr>
        <w:t>, et son rôle est précisément de montrer le lien entre la</w:t>
      </w:r>
      <w:r w:rsidR="00575898" w:rsidRPr="003D1A75">
        <w:rPr>
          <w:color w:val="000000" w:themeColor="text1"/>
          <w:sz w:val="24"/>
          <w:szCs w:val="24"/>
          <w:lang w:val="fr-FR"/>
        </w:rPr>
        <w:t xml:space="preserve"> “</w:t>
      </w:r>
      <w:r w:rsidRPr="003D1A75">
        <w:rPr>
          <w:color w:val="000000" w:themeColor="text1"/>
          <w:sz w:val="24"/>
          <w:szCs w:val="24"/>
          <w:lang w:val="fr-FR"/>
        </w:rPr>
        <w:t>philosophie systématique</w:t>
      </w:r>
      <w:r w:rsidR="00575898" w:rsidRPr="003D1A75">
        <w:rPr>
          <w:color w:val="000000" w:themeColor="text1"/>
          <w:sz w:val="24"/>
          <w:szCs w:val="24"/>
          <w:lang w:val="fr-FR"/>
        </w:rPr>
        <w:t xml:space="preserve">” </w:t>
      </w:r>
      <w:r w:rsidRPr="003D1A75">
        <w:rPr>
          <w:color w:val="000000" w:themeColor="text1"/>
          <w:sz w:val="24"/>
          <w:szCs w:val="24"/>
          <w:lang w:val="fr-FR"/>
        </w:rPr>
        <w:t>du rêveur et les observations les plus solides de la science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rStyle w:val="FootnoteReference"/>
          <w:color w:val="000000" w:themeColor="text1"/>
          <w:szCs w:val="16"/>
          <w:lang w:val="fr-FR"/>
        </w:rPr>
        <w:footnoteReference w:id="135"/>
      </w:r>
      <w:r w:rsidRPr="003D1A75">
        <w:rPr>
          <w:color w:val="000000" w:themeColor="text1"/>
          <w:sz w:val="24"/>
          <w:szCs w:val="24"/>
          <w:lang w:val="fr-FR"/>
        </w:rPr>
        <w:t xml:space="preserve"> </w:t>
      </w:r>
    </w:p>
    <w:p w14:paraId="44BF0D9B" w14:textId="520A64A6" w:rsidR="004F0357" w:rsidRPr="003D1A75" w:rsidRDefault="001B7D8C" w:rsidP="00195229">
      <w:pPr>
        <w:rPr>
          <w:color w:val="000000" w:themeColor="text1"/>
          <w:sz w:val="24"/>
          <w:szCs w:val="24"/>
          <w:lang w:val="fr-FR"/>
        </w:rPr>
      </w:pPr>
      <w:r w:rsidRPr="003D1A75">
        <w:rPr>
          <w:color w:val="000000" w:themeColor="text1"/>
          <w:sz w:val="24"/>
          <w:szCs w:val="24"/>
          <w:lang w:val="fr-FR"/>
        </w:rPr>
        <w:lastRenderedPageBreak/>
        <w:t>Pourtant Bordeu est</w:t>
      </w:r>
      <w:r w:rsidR="00575898" w:rsidRPr="003D1A75">
        <w:rPr>
          <w:color w:val="000000" w:themeColor="text1"/>
          <w:sz w:val="24"/>
          <w:szCs w:val="24"/>
          <w:lang w:val="fr-FR"/>
        </w:rPr>
        <w:t xml:space="preserve"> “</w:t>
      </w:r>
      <w:r w:rsidRPr="003D1A75">
        <w:rPr>
          <w:color w:val="000000" w:themeColor="text1"/>
          <w:sz w:val="24"/>
          <w:szCs w:val="24"/>
          <w:lang w:val="fr-FR"/>
        </w:rPr>
        <w:t>plus léger</w:t>
      </w:r>
      <w:r w:rsidR="00575898" w:rsidRPr="003D1A75">
        <w:rPr>
          <w:color w:val="000000" w:themeColor="text1"/>
          <w:sz w:val="24"/>
          <w:szCs w:val="24"/>
          <w:lang w:val="fr-FR"/>
        </w:rPr>
        <w:t>” qu’</w:t>
      </w:r>
      <w:r w:rsidRPr="003D1A75">
        <w:rPr>
          <w:color w:val="000000" w:themeColor="text1"/>
          <w:sz w:val="24"/>
          <w:szCs w:val="24"/>
          <w:lang w:val="fr-FR"/>
        </w:rPr>
        <w:t xml:space="preserve">il ne le </w:t>
      </w:r>
      <w:proofErr w:type="gramStart"/>
      <w:r w:rsidRPr="003D1A75">
        <w:rPr>
          <w:color w:val="000000" w:themeColor="text1"/>
          <w:sz w:val="24"/>
          <w:szCs w:val="24"/>
          <w:lang w:val="fr-FR"/>
        </w:rPr>
        <w:t>semble:</w:t>
      </w:r>
      <w:proofErr w:type="gramEnd"/>
      <w:r w:rsidRPr="003D1A75">
        <w:rPr>
          <w:color w:val="000000" w:themeColor="text1"/>
          <w:sz w:val="24"/>
          <w:szCs w:val="24"/>
          <w:lang w:val="fr-FR"/>
        </w:rPr>
        <w:t xml:space="preserve"> lorsque M</w:t>
      </w:r>
      <w:r w:rsidR="00034F51" w:rsidRPr="003D1A75">
        <w:rPr>
          <w:color w:val="000000" w:themeColor="text1"/>
          <w:sz w:val="24"/>
          <w:szCs w:val="24"/>
          <w:lang w:val="fr-FR"/>
        </w:rPr>
        <w:t>ademoise</w:t>
      </w:r>
      <w:r w:rsidRPr="003D1A75">
        <w:rPr>
          <w:color w:val="000000" w:themeColor="text1"/>
          <w:sz w:val="24"/>
          <w:szCs w:val="24"/>
          <w:lang w:val="fr-FR"/>
        </w:rPr>
        <w:t xml:space="preserve">lle de </w:t>
      </w:r>
      <w:r w:rsidR="00575898" w:rsidRPr="003D1A75">
        <w:rPr>
          <w:color w:val="000000" w:themeColor="text1"/>
          <w:sz w:val="24"/>
          <w:szCs w:val="24"/>
          <w:lang w:val="fr-FR"/>
        </w:rPr>
        <w:t>l’</w:t>
      </w:r>
      <w:r w:rsidRPr="003D1A75">
        <w:rPr>
          <w:color w:val="000000" w:themeColor="text1"/>
          <w:sz w:val="24"/>
          <w:szCs w:val="24"/>
          <w:lang w:val="fr-FR"/>
        </w:rPr>
        <w:t>Espinasse lui dit,</w:t>
      </w:r>
      <w:r w:rsidR="00575898" w:rsidRPr="003D1A75">
        <w:rPr>
          <w:color w:val="000000" w:themeColor="text1"/>
          <w:sz w:val="24"/>
          <w:szCs w:val="24"/>
          <w:lang w:val="fr-FR"/>
        </w:rPr>
        <w:t xml:space="preserve"> “</w:t>
      </w:r>
      <w:r w:rsidRPr="003D1A75">
        <w:rPr>
          <w:color w:val="000000" w:themeColor="text1"/>
          <w:sz w:val="24"/>
          <w:szCs w:val="24"/>
          <w:lang w:val="fr-FR"/>
        </w:rPr>
        <w:t>vous mentez</w:t>
      </w:r>
      <w:r w:rsidR="00EA0D1A" w:rsidRPr="003D1A75">
        <w:rPr>
          <w:color w:val="000000" w:themeColor="text1"/>
          <w:sz w:val="24"/>
          <w:szCs w:val="24"/>
          <w:lang w:val="fr-FR"/>
        </w:rPr>
        <w:t>,</w:t>
      </w:r>
      <w:r w:rsidR="00C36C9D" w:rsidRPr="003D1A75">
        <w:rPr>
          <w:color w:val="000000" w:themeColor="text1"/>
          <w:sz w:val="24"/>
          <w:szCs w:val="24"/>
          <w:lang w:val="fr-FR"/>
        </w:rPr>
        <w:t>”</w:t>
      </w:r>
      <w:r w:rsidRPr="003D1A75">
        <w:rPr>
          <w:color w:val="000000" w:themeColor="text1"/>
          <w:sz w:val="24"/>
          <w:szCs w:val="24"/>
          <w:lang w:val="fr-FR"/>
        </w:rPr>
        <w:t xml:space="preserve"> il admet immédiatement </w:t>
      </w:r>
      <w:r w:rsidR="00575898" w:rsidRPr="003D1A75">
        <w:rPr>
          <w:color w:val="000000" w:themeColor="text1"/>
          <w:sz w:val="24"/>
          <w:szCs w:val="24"/>
          <w:lang w:val="fr-FR"/>
        </w:rPr>
        <w:t>d’</w:t>
      </w:r>
      <w:r w:rsidRPr="003D1A75">
        <w:rPr>
          <w:color w:val="000000" w:themeColor="text1"/>
          <w:sz w:val="24"/>
          <w:szCs w:val="24"/>
          <w:lang w:val="fr-FR"/>
        </w:rPr>
        <w:t>avoir menti (</w:t>
      </w:r>
      <w:r w:rsidR="00C36C9D" w:rsidRPr="003D1A75">
        <w:rPr>
          <w:color w:val="000000" w:themeColor="text1"/>
          <w:sz w:val="24"/>
          <w:szCs w:val="24"/>
          <w:lang w:val="fr-FR"/>
        </w:rPr>
        <w:t>“</w:t>
      </w:r>
      <w:r w:rsidRPr="003D1A75">
        <w:rPr>
          <w:color w:val="000000" w:themeColor="text1"/>
          <w:sz w:val="24"/>
          <w:szCs w:val="24"/>
          <w:lang w:val="fr-FR"/>
        </w:rPr>
        <w:t>il est vrai</w:t>
      </w:r>
      <w:r w:rsidR="00C36C9D" w:rsidRPr="003D1A75">
        <w:rPr>
          <w:color w:val="000000" w:themeColor="text1"/>
          <w:sz w:val="24"/>
          <w:szCs w:val="24"/>
          <w:lang w:val="fr-FR"/>
        </w:rPr>
        <w:t>”</w:t>
      </w:r>
      <w:r w:rsidRPr="003D1A75">
        <w:rPr>
          <w:color w:val="000000" w:themeColor="text1"/>
          <w:sz w:val="24"/>
          <w:szCs w:val="24"/>
          <w:lang w:val="fr-FR"/>
        </w:rPr>
        <w:t>).</w:t>
      </w:r>
      <w:r w:rsidRPr="003D1A75">
        <w:rPr>
          <w:rStyle w:val="FootnoteReference"/>
          <w:color w:val="000000" w:themeColor="text1"/>
          <w:szCs w:val="16"/>
          <w:lang w:val="fr-FR"/>
        </w:rPr>
        <w:footnoteReference w:id="136"/>
      </w:r>
      <w:r w:rsidRPr="003D1A75">
        <w:rPr>
          <w:color w:val="000000" w:themeColor="text1"/>
          <w:sz w:val="24"/>
          <w:szCs w:val="24"/>
          <w:lang w:val="fr-FR"/>
        </w:rPr>
        <w:t xml:space="preserve"> Ceci pose un problème énorme, puisque désormais une observation ne pourra plus constituer une certitude</w:t>
      </w:r>
      <w:r w:rsidR="007C27E6" w:rsidRPr="003D1A75">
        <w:rPr>
          <w:color w:val="000000" w:themeColor="text1"/>
          <w:sz w:val="24"/>
          <w:szCs w:val="24"/>
          <w:lang w:val="fr-FR"/>
        </w:rPr>
        <w:t>. A</w:t>
      </w:r>
      <w:r w:rsidRPr="003D1A75">
        <w:rPr>
          <w:color w:val="000000" w:themeColor="text1"/>
          <w:sz w:val="24"/>
          <w:szCs w:val="24"/>
          <w:lang w:val="fr-FR"/>
        </w:rPr>
        <w:t xml:space="preserve">u moment même où Bordeu donne une observation scientifique en référence </w:t>
      </w:r>
      <w:r w:rsidR="007C27E6" w:rsidRPr="003D1A75">
        <w:rPr>
          <w:color w:val="000000" w:themeColor="text1"/>
          <w:sz w:val="24"/>
          <w:szCs w:val="24"/>
          <w:lang w:val="fr-FR"/>
        </w:rPr>
        <w:t xml:space="preserve">telle que, </w:t>
      </w:r>
      <w:r w:rsidR="00C36C9D" w:rsidRPr="003D1A75">
        <w:rPr>
          <w:color w:val="000000" w:themeColor="text1"/>
          <w:sz w:val="24"/>
          <w:szCs w:val="24"/>
          <w:lang w:val="fr-FR"/>
        </w:rPr>
        <w:t>“</w:t>
      </w:r>
      <w:r w:rsidR="00965250" w:rsidRPr="003D1A75">
        <w:rPr>
          <w:color w:val="000000" w:themeColor="text1"/>
          <w:sz w:val="24"/>
          <w:szCs w:val="24"/>
          <w:lang w:val="fr-FR"/>
        </w:rPr>
        <w:t>J’</w:t>
      </w:r>
      <w:r w:rsidRPr="003D1A75">
        <w:rPr>
          <w:color w:val="000000" w:themeColor="text1"/>
          <w:sz w:val="24"/>
          <w:szCs w:val="24"/>
          <w:lang w:val="fr-FR"/>
        </w:rPr>
        <w:t>ai vu deux moignons devenir à la longue deux bras</w:t>
      </w:r>
      <w:r w:rsidR="007C27E6" w:rsidRPr="003D1A75">
        <w:rPr>
          <w:color w:val="000000" w:themeColor="text1"/>
          <w:sz w:val="24"/>
          <w:szCs w:val="24"/>
          <w:lang w:val="fr-FR"/>
        </w:rPr>
        <w:t>,</w:t>
      </w:r>
      <w:r w:rsidR="00C36C9D" w:rsidRPr="003D1A75">
        <w:rPr>
          <w:color w:val="000000" w:themeColor="text1"/>
          <w:sz w:val="24"/>
          <w:szCs w:val="24"/>
          <w:lang w:val="fr-FR"/>
        </w:rPr>
        <w:t>”</w:t>
      </w:r>
      <w:r w:rsidRPr="003D1A75">
        <w:rPr>
          <w:color w:val="000000" w:themeColor="text1"/>
          <w:sz w:val="24"/>
          <w:szCs w:val="24"/>
          <w:lang w:val="fr-FR"/>
        </w:rPr>
        <w:t xml:space="preserve"> il nous rappelle aussi que le discours scientifique</w:t>
      </w:r>
      <w:r w:rsidR="00965250" w:rsidRPr="003D1A75">
        <w:rPr>
          <w:color w:val="000000" w:themeColor="text1"/>
          <w:sz w:val="24"/>
          <w:szCs w:val="24"/>
          <w:lang w:val="fr-FR"/>
        </w:rPr>
        <w:t xml:space="preserve"> n’</w:t>
      </w:r>
      <w:r w:rsidRPr="003D1A75">
        <w:rPr>
          <w:color w:val="000000" w:themeColor="text1"/>
          <w:sz w:val="24"/>
          <w:szCs w:val="24"/>
          <w:lang w:val="fr-FR"/>
        </w:rPr>
        <w:t>est que du texte, et de ce fait non exempt de qualités poétiques</w:t>
      </w:r>
      <w:r w:rsidR="00491204" w:rsidRPr="003D1A75">
        <w:rPr>
          <w:color w:val="000000" w:themeColor="text1"/>
          <w:sz w:val="24"/>
          <w:szCs w:val="24"/>
          <w:lang w:val="fr-FR"/>
        </w:rPr>
        <w:t xml:space="preserve">, </w:t>
      </w:r>
      <w:r w:rsidRPr="003D1A75">
        <w:rPr>
          <w:color w:val="000000" w:themeColor="text1"/>
          <w:sz w:val="24"/>
          <w:szCs w:val="24"/>
          <w:lang w:val="fr-FR"/>
        </w:rPr>
        <w:t>le poétique</w:t>
      </w:r>
      <w:r w:rsidR="00965250" w:rsidRPr="003D1A75">
        <w:rPr>
          <w:color w:val="000000" w:themeColor="text1"/>
          <w:sz w:val="24"/>
          <w:szCs w:val="24"/>
          <w:lang w:val="fr-FR"/>
        </w:rPr>
        <w:t xml:space="preserve"> n’</w:t>
      </w:r>
      <w:r w:rsidRPr="003D1A75">
        <w:rPr>
          <w:color w:val="000000" w:themeColor="text1"/>
          <w:sz w:val="24"/>
          <w:szCs w:val="24"/>
          <w:lang w:val="fr-FR"/>
        </w:rPr>
        <w:t xml:space="preserve">étant pas </w:t>
      </w:r>
      <w:r w:rsidR="004F0357" w:rsidRPr="003D1A75">
        <w:rPr>
          <w:color w:val="000000" w:themeColor="text1"/>
          <w:sz w:val="24"/>
          <w:szCs w:val="24"/>
          <w:lang w:val="fr-FR"/>
        </w:rPr>
        <w:t>centré</w:t>
      </w:r>
      <w:r w:rsidRPr="003D1A75">
        <w:rPr>
          <w:color w:val="000000" w:themeColor="text1"/>
          <w:sz w:val="24"/>
          <w:szCs w:val="24"/>
          <w:lang w:val="fr-FR"/>
        </w:rPr>
        <w:t xml:space="preserve"> sur la vérité, mais sur le</w:t>
      </w:r>
      <w:r w:rsidR="00575898" w:rsidRPr="003D1A75">
        <w:rPr>
          <w:color w:val="000000" w:themeColor="text1"/>
          <w:sz w:val="24"/>
          <w:szCs w:val="24"/>
          <w:lang w:val="fr-FR"/>
        </w:rPr>
        <w:t xml:space="preserve"> “</w:t>
      </w:r>
      <w:r w:rsidRPr="003D1A75">
        <w:rPr>
          <w:color w:val="000000" w:themeColor="text1"/>
          <w:sz w:val="24"/>
          <w:szCs w:val="24"/>
          <w:lang w:val="fr-FR"/>
        </w:rPr>
        <w:t>dire.</w:t>
      </w:r>
      <w:r w:rsidR="00471DE7" w:rsidRPr="003D1A75">
        <w:rPr>
          <w:color w:val="000000" w:themeColor="text1"/>
          <w:sz w:val="24"/>
          <w:szCs w:val="24"/>
          <w:lang w:val="fr-FR"/>
        </w:rPr>
        <w:t>”</w:t>
      </w:r>
      <w:r w:rsidRPr="003D1A75">
        <w:rPr>
          <w:color w:val="000000" w:themeColor="text1"/>
          <w:sz w:val="24"/>
          <w:szCs w:val="24"/>
          <w:lang w:val="fr-FR"/>
        </w:rPr>
        <w:t xml:space="preserve"> Lorsque Bordeu répète par la suite</w:t>
      </w:r>
      <w:r w:rsidR="00575898" w:rsidRPr="003D1A75">
        <w:rPr>
          <w:color w:val="000000" w:themeColor="text1"/>
          <w:sz w:val="24"/>
          <w:szCs w:val="24"/>
          <w:lang w:val="fr-FR"/>
        </w:rPr>
        <w:t xml:space="preserve"> “</w:t>
      </w:r>
      <w:r w:rsidR="00965250" w:rsidRPr="003D1A75">
        <w:rPr>
          <w:color w:val="000000" w:themeColor="text1"/>
          <w:sz w:val="24"/>
          <w:szCs w:val="24"/>
          <w:lang w:val="fr-FR"/>
        </w:rPr>
        <w:t>j’</w:t>
      </w:r>
      <w:r w:rsidRPr="003D1A75">
        <w:rPr>
          <w:color w:val="000000" w:themeColor="text1"/>
          <w:sz w:val="24"/>
          <w:szCs w:val="24"/>
          <w:lang w:val="fr-FR"/>
        </w:rPr>
        <w:t>ai vu</w:t>
      </w:r>
      <w:r w:rsidR="00575898" w:rsidRPr="003D1A75">
        <w:rPr>
          <w:color w:val="000000" w:themeColor="text1"/>
          <w:sz w:val="24"/>
          <w:szCs w:val="24"/>
          <w:lang w:val="fr-FR"/>
        </w:rPr>
        <w:t xml:space="preserve">” </w:t>
      </w:r>
      <w:r w:rsidRPr="003D1A75">
        <w:rPr>
          <w:color w:val="000000" w:themeColor="text1"/>
          <w:sz w:val="24"/>
          <w:szCs w:val="24"/>
          <w:lang w:val="fr-FR"/>
        </w:rPr>
        <w:t xml:space="preserve">pour introduire son monstre, on ne peut </w:t>
      </w:r>
      <w:r w:rsidR="00623036" w:rsidRPr="003D1A75">
        <w:rPr>
          <w:color w:val="000000" w:themeColor="text1"/>
          <w:sz w:val="24"/>
          <w:szCs w:val="24"/>
          <w:lang w:val="fr-FR"/>
        </w:rPr>
        <w:t>s’</w:t>
      </w:r>
      <w:r w:rsidRPr="003D1A75">
        <w:rPr>
          <w:color w:val="000000" w:themeColor="text1"/>
          <w:sz w:val="24"/>
          <w:szCs w:val="24"/>
          <w:lang w:val="fr-FR"/>
        </w:rPr>
        <w:t xml:space="preserve">empêcher de mettre en doute la véracité de </w:t>
      </w:r>
      <w:r w:rsidR="00575898" w:rsidRPr="003D1A75">
        <w:rPr>
          <w:color w:val="000000" w:themeColor="text1"/>
          <w:sz w:val="24"/>
          <w:szCs w:val="24"/>
          <w:lang w:val="fr-FR"/>
        </w:rPr>
        <w:t>l’</w:t>
      </w:r>
      <w:r w:rsidRPr="003D1A75">
        <w:rPr>
          <w:color w:val="000000" w:themeColor="text1"/>
          <w:sz w:val="24"/>
          <w:szCs w:val="24"/>
          <w:lang w:val="fr-FR"/>
        </w:rPr>
        <w:t xml:space="preserve">observation à venir. </w:t>
      </w:r>
    </w:p>
    <w:p w14:paraId="152F5541" w14:textId="0997EF55"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De quel monstre </w:t>
      </w:r>
      <w:r w:rsidR="00623036" w:rsidRPr="003D1A75">
        <w:rPr>
          <w:color w:val="000000" w:themeColor="text1"/>
          <w:sz w:val="24"/>
          <w:szCs w:val="24"/>
          <w:lang w:val="fr-FR"/>
        </w:rPr>
        <w:t>s’</w:t>
      </w:r>
      <w:r w:rsidRPr="003D1A75">
        <w:rPr>
          <w:color w:val="000000" w:themeColor="text1"/>
          <w:sz w:val="24"/>
          <w:szCs w:val="24"/>
          <w:lang w:val="fr-FR"/>
        </w:rPr>
        <w:t>agit-</w:t>
      </w:r>
      <w:proofErr w:type="gramStart"/>
      <w:r w:rsidRPr="003D1A75">
        <w:rPr>
          <w:color w:val="000000" w:themeColor="text1"/>
          <w:sz w:val="24"/>
          <w:szCs w:val="24"/>
          <w:lang w:val="fr-FR"/>
        </w:rPr>
        <w:t>il?</w:t>
      </w:r>
      <w:proofErr w:type="gramEnd"/>
      <w:r w:rsidRPr="003D1A75">
        <w:rPr>
          <w:color w:val="000000" w:themeColor="text1"/>
          <w:sz w:val="24"/>
          <w:szCs w:val="24"/>
          <w:lang w:val="fr-FR"/>
        </w:rPr>
        <w:t xml:space="preserve"> </w:t>
      </w:r>
      <w:r w:rsidR="004F0357" w:rsidRPr="003D1A75">
        <w:rPr>
          <w:color w:val="000000" w:themeColor="text1"/>
          <w:sz w:val="24"/>
          <w:szCs w:val="24"/>
          <w:lang w:val="fr-FR"/>
        </w:rPr>
        <w:t>“</w:t>
      </w:r>
      <w:r w:rsidR="00965250" w:rsidRPr="003D1A75">
        <w:rPr>
          <w:color w:val="000000" w:themeColor="text1"/>
          <w:sz w:val="24"/>
          <w:szCs w:val="24"/>
          <w:lang w:val="fr-FR"/>
        </w:rPr>
        <w:t>J’</w:t>
      </w:r>
      <w:r w:rsidRPr="003D1A75">
        <w:rPr>
          <w:color w:val="000000" w:themeColor="text1"/>
          <w:sz w:val="24"/>
          <w:szCs w:val="24"/>
          <w:lang w:val="fr-FR"/>
        </w:rPr>
        <w:t xml:space="preserve">ai vu deux omoplates </w:t>
      </w:r>
      <w:r w:rsidR="00623036" w:rsidRPr="003D1A75">
        <w:rPr>
          <w:color w:val="000000" w:themeColor="text1"/>
          <w:sz w:val="24"/>
          <w:szCs w:val="24"/>
          <w:lang w:val="fr-FR"/>
        </w:rPr>
        <w:t>s’</w:t>
      </w:r>
      <w:r w:rsidRPr="003D1A75">
        <w:rPr>
          <w:color w:val="000000" w:themeColor="text1"/>
          <w:sz w:val="24"/>
          <w:szCs w:val="24"/>
          <w:lang w:val="fr-FR"/>
        </w:rPr>
        <w:t>allonger, se mouvoir en pince, et devenir deux moignons</w:t>
      </w:r>
      <w:r w:rsidR="004F0357" w:rsidRPr="003D1A75">
        <w:rPr>
          <w:color w:val="000000" w:themeColor="text1"/>
          <w:sz w:val="24"/>
          <w:szCs w:val="24"/>
          <w:lang w:val="fr-FR"/>
        </w:rPr>
        <w:t xml:space="preserve">.” </w:t>
      </w:r>
      <w:r w:rsidRPr="003D1A75">
        <w:rPr>
          <w:color w:val="000000" w:themeColor="text1"/>
          <w:sz w:val="24"/>
          <w:szCs w:val="24"/>
          <w:lang w:val="fr-FR"/>
        </w:rPr>
        <w:t xml:space="preserve">Sa présentation est aussi ambiguë </w:t>
      </w:r>
      <w:r w:rsidR="00C363F1" w:rsidRPr="003D1A75">
        <w:rPr>
          <w:color w:val="000000" w:themeColor="text1"/>
          <w:sz w:val="24"/>
          <w:szCs w:val="24"/>
          <w:lang w:val="fr-FR"/>
        </w:rPr>
        <w:t>que</w:t>
      </w:r>
      <w:r w:rsidRPr="003D1A75">
        <w:rPr>
          <w:color w:val="000000" w:themeColor="text1"/>
          <w:sz w:val="24"/>
          <w:szCs w:val="24"/>
          <w:lang w:val="fr-FR"/>
        </w:rPr>
        <w:t xml:space="preserve"> celle du lapon. Dans la première phrase,</w:t>
      </w:r>
      <w:r w:rsidR="00575898" w:rsidRPr="003D1A75">
        <w:rPr>
          <w:color w:val="000000" w:themeColor="text1"/>
          <w:sz w:val="24"/>
          <w:szCs w:val="24"/>
          <w:lang w:val="fr-FR"/>
        </w:rPr>
        <w:t xml:space="preserve"> “l’</w:t>
      </w:r>
      <w:r w:rsidRPr="003D1A75">
        <w:rPr>
          <w:color w:val="000000" w:themeColor="text1"/>
          <w:sz w:val="24"/>
          <w:szCs w:val="24"/>
          <w:lang w:val="fr-FR"/>
        </w:rPr>
        <w:t>omoplate</w:t>
      </w:r>
      <w:r w:rsidR="00575898" w:rsidRPr="003D1A75">
        <w:rPr>
          <w:color w:val="000000" w:themeColor="text1"/>
          <w:sz w:val="24"/>
          <w:szCs w:val="24"/>
          <w:lang w:val="fr-FR"/>
        </w:rPr>
        <w:t xml:space="preserve">” </w:t>
      </w:r>
      <w:r w:rsidRPr="003D1A75">
        <w:rPr>
          <w:color w:val="000000" w:themeColor="text1"/>
          <w:sz w:val="24"/>
          <w:szCs w:val="24"/>
          <w:lang w:val="fr-FR"/>
        </w:rPr>
        <w:t xml:space="preserve">est un os et de ce fait indique </w:t>
      </w:r>
      <w:r w:rsidR="0035387B" w:rsidRPr="003D1A75">
        <w:rPr>
          <w:color w:val="000000" w:themeColor="text1"/>
          <w:sz w:val="24"/>
          <w:szCs w:val="24"/>
          <w:lang w:val="fr-FR"/>
        </w:rPr>
        <w:t xml:space="preserve">qu’il fait référence à </w:t>
      </w:r>
      <w:r w:rsidRPr="003D1A75">
        <w:rPr>
          <w:color w:val="000000" w:themeColor="text1"/>
          <w:sz w:val="24"/>
          <w:szCs w:val="24"/>
          <w:lang w:val="fr-FR"/>
        </w:rPr>
        <w:t>un mammifère ou un oiseau. Le mot</w:t>
      </w:r>
      <w:r w:rsidR="00575898" w:rsidRPr="003D1A75">
        <w:rPr>
          <w:color w:val="000000" w:themeColor="text1"/>
          <w:sz w:val="24"/>
          <w:szCs w:val="24"/>
          <w:lang w:val="fr-FR"/>
        </w:rPr>
        <w:t xml:space="preserve"> “</w:t>
      </w:r>
      <w:r w:rsidRPr="003D1A75">
        <w:rPr>
          <w:color w:val="000000" w:themeColor="text1"/>
          <w:sz w:val="24"/>
          <w:szCs w:val="24"/>
          <w:lang w:val="fr-FR"/>
        </w:rPr>
        <w:t>pince</w:t>
      </w:r>
      <w:r w:rsidR="00575898" w:rsidRPr="003D1A75">
        <w:rPr>
          <w:color w:val="000000" w:themeColor="text1"/>
          <w:sz w:val="24"/>
          <w:szCs w:val="24"/>
          <w:lang w:val="fr-FR"/>
        </w:rPr>
        <w:t xml:space="preserve">” </w:t>
      </w:r>
      <w:r w:rsidRPr="003D1A75">
        <w:rPr>
          <w:color w:val="000000" w:themeColor="text1"/>
          <w:sz w:val="24"/>
          <w:szCs w:val="24"/>
          <w:lang w:val="fr-FR"/>
        </w:rPr>
        <w:t>par contre indique un crustacé</w:t>
      </w:r>
      <w:r w:rsidR="00C363F1" w:rsidRPr="003D1A75">
        <w:rPr>
          <w:color w:val="000000" w:themeColor="text1"/>
          <w:sz w:val="24"/>
          <w:szCs w:val="24"/>
          <w:lang w:val="fr-FR"/>
        </w:rPr>
        <w:t>. O</w:t>
      </w:r>
      <w:r w:rsidRPr="003D1A75">
        <w:rPr>
          <w:color w:val="000000" w:themeColor="text1"/>
          <w:sz w:val="24"/>
          <w:szCs w:val="24"/>
          <w:lang w:val="fr-FR"/>
        </w:rPr>
        <w:t>n ne peut avoir</w:t>
      </w:r>
      <w:r w:rsidR="00C363F1" w:rsidRPr="003D1A75">
        <w:rPr>
          <w:color w:val="000000" w:themeColor="text1"/>
          <w:sz w:val="24"/>
          <w:szCs w:val="24"/>
          <w:lang w:val="fr-FR"/>
        </w:rPr>
        <w:t xml:space="preserve"> à la fois</w:t>
      </w:r>
      <w:r w:rsidRPr="003D1A75">
        <w:rPr>
          <w:color w:val="000000" w:themeColor="text1"/>
          <w:sz w:val="24"/>
          <w:szCs w:val="24"/>
          <w:lang w:val="fr-FR"/>
        </w:rPr>
        <w:t xml:space="preserve"> des os et des pinces, </w:t>
      </w:r>
      <w:r w:rsidR="00C363F1" w:rsidRPr="003D1A75">
        <w:rPr>
          <w:color w:val="000000" w:themeColor="text1"/>
          <w:sz w:val="24"/>
          <w:szCs w:val="24"/>
          <w:lang w:val="fr-FR"/>
        </w:rPr>
        <w:t xml:space="preserve">et </w:t>
      </w:r>
      <w:r w:rsidRPr="003D1A75">
        <w:rPr>
          <w:color w:val="000000" w:themeColor="text1"/>
          <w:sz w:val="24"/>
          <w:szCs w:val="24"/>
          <w:lang w:val="fr-FR"/>
        </w:rPr>
        <w:t xml:space="preserve">il </w:t>
      </w:r>
      <w:r w:rsidR="00623036" w:rsidRPr="003D1A75">
        <w:rPr>
          <w:color w:val="000000" w:themeColor="text1"/>
          <w:sz w:val="24"/>
          <w:szCs w:val="24"/>
          <w:lang w:val="fr-FR"/>
        </w:rPr>
        <w:t>s’</w:t>
      </w:r>
      <w:r w:rsidRPr="003D1A75">
        <w:rPr>
          <w:color w:val="000000" w:themeColor="text1"/>
          <w:sz w:val="24"/>
          <w:szCs w:val="24"/>
          <w:lang w:val="fr-FR"/>
        </w:rPr>
        <w:t xml:space="preserve">agit </w:t>
      </w:r>
      <w:r w:rsidR="00575898" w:rsidRPr="003D1A75">
        <w:rPr>
          <w:color w:val="000000" w:themeColor="text1"/>
          <w:sz w:val="24"/>
          <w:szCs w:val="24"/>
          <w:lang w:val="fr-FR"/>
        </w:rPr>
        <w:t>d’</w:t>
      </w:r>
      <w:r w:rsidRPr="003D1A75">
        <w:rPr>
          <w:color w:val="000000" w:themeColor="text1"/>
          <w:sz w:val="24"/>
          <w:szCs w:val="24"/>
          <w:lang w:val="fr-FR"/>
        </w:rPr>
        <w:t xml:space="preserve">un monstre composite. Rappelons que Réaumur faisait à cette époque des expériences sur la régénération partielle des pinces </w:t>
      </w:r>
      <w:r w:rsidR="00575898" w:rsidRPr="003D1A75">
        <w:rPr>
          <w:color w:val="000000" w:themeColor="text1"/>
          <w:sz w:val="24"/>
          <w:szCs w:val="24"/>
          <w:lang w:val="fr-FR"/>
        </w:rPr>
        <w:t>d’</w:t>
      </w:r>
      <w:r w:rsidRPr="003D1A75">
        <w:rPr>
          <w:color w:val="000000" w:themeColor="text1"/>
          <w:sz w:val="24"/>
          <w:szCs w:val="24"/>
          <w:lang w:val="fr-FR"/>
        </w:rPr>
        <w:t xml:space="preserve">écrevisses, et, comme </w:t>
      </w:r>
      <w:r w:rsidR="00575898" w:rsidRPr="003D1A75">
        <w:rPr>
          <w:color w:val="000000" w:themeColor="text1"/>
          <w:sz w:val="24"/>
          <w:szCs w:val="24"/>
          <w:lang w:val="fr-FR"/>
        </w:rPr>
        <w:t>l’</w:t>
      </w:r>
      <w:r w:rsidRPr="003D1A75">
        <w:rPr>
          <w:color w:val="000000" w:themeColor="text1"/>
          <w:sz w:val="24"/>
          <w:szCs w:val="24"/>
          <w:lang w:val="fr-FR"/>
        </w:rPr>
        <w:t xml:space="preserve">indique Roger, </w:t>
      </w:r>
      <w:r w:rsidR="00623036" w:rsidRPr="003D1A75">
        <w:rPr>
          <w:color w:val="000000" w:themeColor="text1"/>
          <w:sz w:val="24"/>
          <w:szCs w:val="24"/>
          <w:lang w:val="fr-FR"/>
        </w:rPr>
        <w:t>s’</w:t>
      </w:r>
      <w:r w:rsidRPr="003D1A75">
        <w:rPr>
          <w:color w:val="000000" w:themeColor="text1"/>
          <w:sz w:val="24"/>
          <w:szCs w:val="24"/>
          <w:lang w:val="fr-FR"/>
        </w:rPr>
        <w:t xml:space="preserve">était </w:t>
      </w:r>
      <w:r w:rsidR="00491204" w:rsidRPr="003D1A75">
        <w:rPr>
          <w:color w:val="000000" w:themeColor="text1"/>
          <w:sz w:val="24"/>
          <w:szCs w:val="24"/>
          <w:lang w:val="fr-FR"/>
        </w:rPr>
        <w:t>entre autres</w:t>
      </w:r>
      <w:r w:rsidRPr="003D1A75">
        <w:rPr>
          <w:color w:val="000000" w:themeColor="text1"/>
          <w:sz w:val="24"/>
          <w:szCs w:val="24"/>
          <w:lang w:val="fr-FR"/>
        </w:rPr>
        <w:t xml:space="preserve"> pris</w:t>
      </w:r>
      <w:r w:rsidR="00575898" w:rsidRPr="003D1A75">
        <w:rPr>
          <w:color w:val="000000" w:themeColor="text1"/>
          <w:sz w:val="24"/>
          <w:szCs w:val="24"/>
          <w:lang w:val="fr-FR"/>
        </w:rPr>
        <w:t xml:space="preserve"> “</w:t>
      </w:r>
      <w:r w:rsidRPr="003D1A75">
        <w:rPr>
          <w:color w:val="000000" w:themeColor="text1"/>
          <w:sz w:val="24"/>
          <w:szCs w:val="24"/>
          <w:lang w:val="fr-FR"/>
        </w:rPr>
        <w:t xml:space="preserve">à regretter que </w:t>
      </w:r>
      <w:r w:rsidR="00575898" w:rsidRPr="003D1A75">
        <w:rPr>
          <w:color w:val="000000" w:themeColor="text1"/>
          <w:sz w:val="24"/>
          <w:szCs w:val="24"/>
          <w:lang w:val="fr-FR"/>
        </w:rPr>
        <w:t>l’</w:t>
      </w:r>
      <w:r w:rsidRPr="003D1A75">
        <w:rPr>
          <w:color w:val="000000" w:themeColor="text1"/>
          <w:sz w:val="24"/>
          <w:szCs w:val="24"/>
          <w:lang w:val="fr-FR"/>
        </w:rPr>
        <w:t>homme ne possède pas, lui aussi, un don si utile.</w:t>
      </w:r>
      <w:r w:rsidR="00C36C9D" w:rsidRPr="003D1A75">
        <w:rPr>
          <w:color w:val="000000" w:themeColor="text1"/>
          <w:sz w:val="24"/>
          <w:szCs w:val="24"/>
          <w:lang w:val="fr-FR"/>
        </w:rPr>
        <w:t>”</w:t>
      </w:r>
      <w:r w:rsidRPr="003D1A75">
        <w:rPr>
          <w:rStyle w:val="FootnoteReference"/>
          <w:color w:val="000000" w:themeColor="text1"/>
          <w:szCs w:val="16"/>
          <w:lang w:val="fr-FR"/>
        </w:rPr>
        <w:footnoteReference w:id="137"/>
      </w:r>
      <w:r w:rsidRPr="003D1A75">
        <w:rPr>
          <w:color w:val="000000" w:themeColor="text1"/>
          <w:sz w:val="24"/>
          <w:szCs w:val="24"/>
          <w:lang w:val="fr-FR"/>
        </w:rPr>
        <w:t xml:space="preserve"> La régénération partielle des pinces </w:t>
      </w:r>
      <w:r w:rsidR="00575898" w:rsidRPr="003D1A75">
        <w:rPr>
          <w:color w:val="000000" w:themeColor="text1"/>
          <w:sz w:val="24"/>
          <w:szCs w:val="24"/>
          <w:lang w:val="fr-FR"/>
        </w:rPr>
        <w:t>d’</w:t>
      </w:r>
      <w:r w:rsidRPr="003D1A75">
        <w:rPr>
          <w:color w:val="000000" w:themeColor="text1"/>
          <w:sz w:val="24"/>
          <w:szCs w:val="24"/>
          <w:lang w:val="fr-FR"/>
        </w:rPr>
        <w:t>écrevisses est une observation</w:t>
      </w:r>
      <w:r w:rsidR="00575898" w:rsidRPr="003D1A75">
        <w:rPr>
          <w:color w:val="000000" w:themeColor="text1"/>
          <w:sz w:val="24"/>
          <w:szCs w:val="24"/>
          <w:lang w:val="fr-FR"/>
        </w:rPr>
        <w:t xml:space="preserve"> </w:t>
      </w:r>
      <w:r w:rsidRPr="003D1A75">
        <w:rPr>
          <w:color w:val="000000" w:themeColor="text1"/>
          <w:sz w:val="24"/>
          <w:szCs w:val="24"/>
          <w:lang w:val="fr-FR"/>
        </w:rPr>
        <w:t>véritable,</w:t>
      </w:r>
      <w:r w:rsidR="00575898" w:rsidRPr="003D1A75">
        <w:rPr>
          <w:color w:val="000000" w:themeColor="text1"/>
          <w:sz w:val="24"/>
          <w:szCs w:val="24"/>
          <w:lang w:val="fr-FR"/>
        </w:rPr>
        <w:t xml:space="preserve"> </w:t>
      </w:r>
      <w:r w:rsidRPr="003D1A75">
        <w:rPr>
          <w:color w:val="000000" w:themeColor="text1"/>
          <w:sz w:val="24"/>
          <w:szCs w:val="24"/>
          <w:lang w:val="fr-FR"/>
        </w:rPr>
        <w:t xml:space="preserve">mais falsifiée par </w:t>
      </w:r>
      <w:r w:rsidR="00575898" w:rsidRPr="003D1A75">
        <w:rPr>
          <w:color w:val="000000" w:themeColor="text1"/>
          <w:sz w:val="24"/>
          <w:szCs w:val="24"/>
          <w:lang w:val="fr-FR"/>
        </w:rPr>
        <w:t>l’</w:t>
      </w:r>
      <w:r w:rsidRPr="003D1A75">
        <w:rPr>
          <w:color w:val="000000" w:themeColor="text1"/>
          <w:sz w:val="24"/>
          <w:szCs w:val="24"/>
          <w:lang w:val="fr-FR"/>
        </w:rPr>
        <w:t xml:space="preserve">introduction de </w:t>
      </w:r>
      <w:r w:rsidR="00575898" w:rsidRPr="003D1A75">
        <w:rPr>
          <w:color w:val="000000" w:themeColor="text1"/>
          <w:sz w:val="24"/>
          <w:szCs w:val="24"/>
          <w:lang w:val="fr-FR"/>
        </w:rPr>
        <w:t>l’</w:t>
      </w:r>
      <w:r w:rsidRPr="003D1A75">
        <w:rPr>
          <w:color w:val="000000" w:themeColor="text1"/>
          <w:sz w:val="24"/>
          <w:szCs w:val="24"/>
          <w:lang w:val="fr-FR"/>
        </w:rPr>
        <w:t xml:space="preserve">omoplate qui indique un animal autre </w:t>
      </w:r>
      <w:r w:rsidR="00575898" w:rsidRPr="003D1A75">
        <w:rPr>
          <w:color w:val="000000" w:themeColor="text1"/>
          <w:sz w:val="24"/>
          <w:szCs w:val="24"/>
          <w:lang w:val="fr-FR"/>
        </w:rPr>
        <w:t>qu’</w:t>
      </w:r>
      <w:r w:rsidRPr="003D1A75">
        <w:rPr>
          <w:color w:val="000000" w:themeColor="text1"/>
          <w:sz w:val="24"/>
          <w:szCs w:val="24"/>
          <w:lang w:val="fr-FR"/>
        </w:rPr>
        <w:t xml:space="preserve">un crustacé. </w:t>
      </w:r>
    </w:p>
    <w:p w14:paraId="468EC687" w14:textId="7D188BBE"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Vous verrez les deux côtés de cette pincette </w:t>
      </w:r>
      <w:r w:rsidR="00623036" w:rsidRPr="003D1A75">
        <w:rPr>
          <w:color w:val="000000" w:themeColor="text1"/>
          <w:sz w:val="24"/>
          <w:szCs w:val="24"/>
          <w:lang w:val="fr-FR"/>
        </w:rPr>
        <w:t>s’</w:t>
      </w:r>
      <w:r w:rsidRPr="003D1A75">
        <w:rPr>
          <w:color w:val="000000" w:themeColor="text1"/>
          <w:sz w:val="24"/>
          <w:szCs w:val="24"/>
          <w:lang w:val="fr-FR"/>
        </w:rPr>
        <w:t xml:space="preserve">étendre, </w:t>
      </w:r>
      <w:r w:rsidR="00623036" w:rsidRPr="003D1A75">
        <w:rPr>
          <w:color w:val="000000" w:themeColor="text1"/>
          <w:sz w:val="24"/>
          <w:szCs w:val="24"/>
          <w:lang w:val="fr-FR"/>
        </w:rPr>
        <w:t>s’</w:t>
      </w:r>
      <w:r w:rsidRPr="003D1A75">
        <w:rPr>
          <w:color w:val="000000" w:themeColor="text1"/>
          <w:sz w:val="24"/>
          <w:szCs w:val="24"/>
          <w:lang w:val="fr-FR"/>
        </w:rPr>
        <w:t xml:space="preserve">étendre de plus en plus, se croiser sur le dos, revenir par devant, peut-être se </w:t>
      </w:r>
      <w:proofErr w:type="spellStart"/>
      <w:r w:rsidRPr="003D1A75">
        <w:rPr>
          <w:color w:val="000000" w:themeColor="text1"/>
          <w:sz w:val="24"/>
          <w:szCs w:val="24"/>
          <w:lang w:val="fr-FR"/>
        </w:rPr>
        <w:t>digiter</w:t>
      </w:r>
      <w:proofErr w:type="spellEnd"/>
      <w:r w:rsidRPr="003D1A75">
        <w:rPr>
          <w:color w:val="000000" w:themeColor="text1"/>
          <w:sz w:val="24"/>
          <w:szCs w:val="24"/>
          <w:lang w:val="fr-FR"/>
        </w:rPr>
        <w:t xml:space="preserve"> à leurs extrémités, et </w:t>
      </w:r>
      <w:r w:rsidRPr="003D1A75">
        <w:rPr>
          <w:color w:val="000000" w:themeColor="text1"/>
          <w:sz w:val="24"/>
          <w:szCs w:val="24"/>
          <w:u w:val="single"/>
          <w:lang w:val="fr-FR"/>
        </w:rPr>
        <w:t>refaire des bras et des mains</w:t>
      </w:r>
      <w:r w:rsidRPr="003D1A75">
        <w:rPr>
          <w:color w:val="000000" w:themeColor="text1"/>
          <w:sz w:val="24"/>
          <w:szCs w:val="24"/>
          <w:lang w:val="fr-FR"/>
        </w:rPr>
        <w:t>.</w:t>
      </w:r>
    </w:p>
    <w:p w14:paraId="47C4D680" w14:textId="77777777" w:rsidR="00D03C3E" w:rsidRPr="003D1A75" w:rsidRDefault="001B7D8C" w:rsidP="00195229">
      <w:pPr>
        <w:rPr>
          <w:color w:val="000000" w:themeColor="text1"/>
          <w:sz w:val="24"/>
          <w:szCs w:val="24"/>
          <w:lang w:val="fr-FR"/>
        </w:rPr>
      </w:pPr>
      <w:r w:rsidRPr="003D1A75">
        <w:rPr>
          <w:color w:val="000000" w:themeColor="text1"/>
          <w:sz w:val="24"/>
          <w:szCs w:val="24"/>
          <w:lang w:val="fr-FR"/>
        </w:rPr>
        <w:t>L</w:t>
      </w:r>
      <w:r w:rsidR="00C363F1" w:rsidRPr="003D1A75">
        <w:rPr>
          <w:color w:val="000000" w:themeColor="text1"/>
          <w:sz w:val="24"/>
          <w:szCs w:val="24"/>
          <w:lang w:val="fr-FR"/>
        </w:rPr>
        <w:t>orsque l</w:t>
      </w:r>
      <w:r w:rsidRPr="003D1A75">
        <w:rPr>
          <w:color w:val="000000" w:themeColor="text1"/>
          <w:sz w:val="24"/>
          <w:szCs w:val="24"/>
          <w:lang w:val="fr-FR"/>
        </w:rPr>
        <w:t>es manchots refont des bras et des mains</w:t>
      </w:r>
      <w:r w:rsidR="00C363F1" w:rsidRPr="003D1A75">
        <w:rPr>
          <w:color w:val="000000" w:themeColor="text1"/>
          <w:sz w:val="24"/>
          <w:szCs w:val="24"/>
          <w:lang w:val="fr-FR"/>
        </w:rPr>
        <w:t>,</w:t>
      </w:r>
      <w:r w:rsidRPr="003D1A75">
        <w:rPr>
          <w:rStyle w:val="FootnoteReference"/>
          <w:color w:val="000000" w:themeColor="text1"/>
          <w:szCs w:val="16"/>
          <w:lang w:val="fr-FR"/>
        </w:rPr>
        <w:footnoteReference w:id="138"/>
      </w:r>
      <w:r w:rsidRPr="003D1A75">
        <w:rPr>
          <w:color w:val="000000" w:themeColor="text1"/>
          <w:sz w:val="24"/>
          <w:szCs w:val="24"/>
          <w:lang w:val="fr-FR"/>
        </w:rPr>
        <w:t xml:space="preserve"> les mains indiquent </w:t>
      </w:r>
      <w:r w:rsidR="00C363F1" w:rsidRPr="003D1A75">
        <w:rPr>
          <w:color w:val="000000" w:themeColor="text1"/>
          <w:sz w:val="24"/>
          <w:szCs w:val="24"/>
          <w:lang w:val="fr-FR"/>
        </w:rPr>
        <w:t>qu’il s’agit d’</w:t>
      </w:r>
      <w:r w:rsidRPr="003D1A75">
        <w:rPr>
          <w:color w:val="000000" w:themeColor="text1"/>
          <w:sz w:val="24"/>
          <w:szCs w:val="24"/>
          <w:lang w:val="fr-FR"/>
        </w:rPr>
        <w:t xml:space="preserve">un homme ou </w:t>
      </w:r>
      <w:r w:rsidR="00C363F1" w:rsidRPr="003D1A75">
        <w:rPr>
          <w:color w:val="000000" w:themeColor="text1"/>
          <w:sz w:val="24"/>
          <w:szCs w:val="24"/>
          <w:lang w:val="fr-FR"/>
        </w:rPr>
        <w:t>d’</w:t>
      </w:r>
      <w:r w:rsidRPr="003D1A75">
        <w:rPr>
          <w:color w:val="000000" w:themeColor="text1"/>
          <w:sz w:val="24"/>
          <w:szCs w:val="24"/>
          <w:lang w:val="fr-FR"/>
        </w:rPr>
        <w:t xml:space="preserve">un singe, mais on verra par la suite avec le monstre-tête </w:t>
      </w:r>
      <w:r w:rsidR="00575898" w:rsidRPr="003D1A75">
        <w:rPr>
          <w:color w:val="000000" w:themeColor="text1"/>
          <w:sz w:val="24"/>
          <w:szCs w:val="24"/>
          <w:lang w:val="fr-FR"/>
        </w:rPr>
        <w:t>qu’</w:t>
      </w:r>
      <w:r w:rsidRPr="003D1A75">
        <w:rPr>
          <w:color w:val="000000" w:themeColor="text1"/>
          <w:sz w:val="24"/>
          <w:szCs w:val="24"/>
          <w:lang w:val="fr-FR"/>
        </w:rPr>
        <w:t xml:space="preserve">il </w:t>
      </w:r>
      <w:r w:rsidR="00623036" w:rsidRPr="003D1A75">
        <w:rPr>
          <w:color w:val="000000" w:themeColor="text1"/>
          <w:sz w:val="24"/>
          <w:szCs w:val="24"/>
          <w:lang w:val="fr-FR"/>
        </w:rPr>
        <w:t>s’</w:t>
      </w:r>
      <w:r w:rsidRPr="003D1A75">
        <w:rPr>
          <w:color w:val="000000" w:themeColor="text1"/>
          <w:sz w:val="24"/>
          <w:szCs w:val="24"/>
          <w:lang w:val="fr-FR"/>
        </w:rPr>
        <w:t xml:space="preserve">agit bien </w:t>
      </w:r>
      <w:r w:rsidR="00575898" w:rsidRPr="003D1A75">
        <w:rPr>
          <w:color w:val="000000" w:themeColor="text1"/>
          <w:sz w:val="24"/>
          <w:szCs w:val="24"/>
          <w:lang w:val="fr-FR"/>
        </w:rPr>
        <w:t>d’</w:t>
      </w:r>
      <w:r w:rsidRPr="003D1A75">
        <w:rPr>
          <w:color w:val="000000" w:themeColor="text1"/>
          <w:sz w:val="24"/>
          <w:szCs w:val="24"/>
          <w:lang w:val="fr-FR"/>
        </w:rPr>
        <w:t xml:space="preserve">un homme. Le monstre en question est donc à la limite de </w:t>
      </w:r>
      <w:r w:rsidR="00575898" w:rsidRPr="003D1A75">
        <w:rPr>
          <w:color w:val="000000" w:themeColor="text1"/>
          <w:sz w:val="24"/>
          <w:szCs w:val="24"/>
          <w:lang w:val="fr-FR"/>
        </w:rPr>
        <w:t>l’</w:t>
      </w:r>
      <w:r w:rsidRPr="003D1A75">
        <w:rPr>
          <w:color w:val="000000" w:themeColor="text1"/>
          <w:sz w:val="24"/>
          <w:szCs w:val="24"/>
          <w:lang w:val="fr-FR"/>
        </w:rPr>
        <w:t xml:space="preserve">animalité </w:t>
      </w:r>
      <w:r w:rsidR="00C363F1" w:rsidRPr="003D1A75">
        <w:rPr>
          <w:color w:val="000000" w:themeColor="text1"/>
          <w:sz w:val="24"/>
          <w:szCs w:val="24"/>
          <w:lang w:val="fr-FR"/>
        </w:rPr>
        <w:t xml:space="preserve">avec la </w:t>
      </w:r>
      <w:r w:rsidRPr="003D1A75">
        <w:rPr>
          <w:color w:val="000000" w:themeColor="text1"/>
          <w:sz w:val="24"/>
          <w:szCs w:val="24"/>
          <w:lang w:val="fr-FR"/>
        </w:rPr>
        <w:t xml:space="preserve">pince du crustacé et de </w:t>
      </w:r>
      <w:r w:rsidR="00575898" w:rsidRPr="003D1A75">
        <w:rPr>
          <w:color w:val="000000" w:themeColor="text1"/>
          <w:sz w:val="24"/>
          <w:szCs w:val="24"/>
          <w:lang w:val="fr-FR"/>
        </w:rPr>
        <w:t>l’</w:t>
      </w:r>
      <w:r w:rsidRPr="003D1A75">
        <w:rPr>
          <w:color w:val="000000" w:themeColor="text1"/>
          <w:sz w:val="24"/>
          <w:szCs w:val="24"/>
          <w:lang w:val="fr-FR"/>
        </w:rPr>
        <w:t xml:space="preserve">humanité </w:t>
      </w:r>
      <w:r w:rsidR="00C363F1" w:rsidRPr="003D1A75">
        <w:rPr>
          <w:color w:val="000000" w:themeColor="text1"/>
          <w:sz w:val="24"/>
          <w:szCs w:val="24"/>
          <w:lang w:val="fr-FR"/>
        </w:rPr>
        <w:t xml:space="preserve">avec la </w:t>
      </w:r>
      <w:r w:rsidRPr="003D1A75">
        <w:rPr>
          <w:color w:val="000000" w:themeColor="text1"/>
          <w:sz w:val="24"/>
          <w:szCs w:val="24"/>
          <w:lang w:val="fr-FR"/>
        </w:rPr>
        <w:t xml:space="preserve">main de </w:t>
      </w:r>
      <w:r w:rsidR="00575898" w:rsidRPr="003D1A75">
        <w:rPr>
          <w:color w:val="000000" w:themeColor="text1"/>
          <w:sz w:val="24"/>
          <w:szCs w:val="24"/>
          <w:lang w:val="fr-FR"/>
        </w:rPr>
        <w:t>l’</w:t>
      </w:r>
      <w:r w:rsidRPr="003D1A75">
        <w:rPr>
          <w:color w:val="000000" w:themeColor="text1"/>
          <w:sz w:val="24"/>
          <w:szCs w:val="24"/>
          <w:lang w:val="fr-FR"/>
        </w:rPr>
        <w:t>homme, et permet de faire passer les qualités de régénération des crustacés aux hommes. Ce faisant, Diderot passe outre le regret de Réaumur, et octroie ce</w:t>
      </w:r>
      <w:r w:rsidR="00575898" w:rsidRPr="003D1A75">
        <w:rPr>
          <w:color w:val="000000" w:themeColor="text1"/>
          <w:sz w:val="24"/>
          <w:szCs w:val="24"/>
          <w:lang w:val="fr-FR"/>
        </w:rPr>
        <w:t xml:space="preserve"> “</w:t>
      </w:r>
      <w:r w:rsidRPr="003D1A75">
        <w:rPr>
          <w:color w:val="000000" w:themeColor="text1"/>
          <w:sz w:val="24"/>
          <w:szCs w:val="24"/>
          <w:lang w:val="fr-FR"/>
        </w:rPr>
        <w:t>don si utile</w:t>
      </w:r>
      <w:r w:rsidR="00575898" w:rsidRPr="003D1A75">
        <w:rPr>
          <w:color w:val="000000" w:themeColor="text1"/>
          <w:sz w:val="24"/>
          <w:szCs w:val="24"/>
          <w:lang w:val="fr-FR"/>
        </w:rPr>
        <w:t xml:space="preserve">” </w:t>
      </w:r>
      <w:r w:rsidRPr="003D1A75">
        <w:rPr>
          <w:color w:val="000000" w:themeColor="text1"/>
          <w:sz w:val="24"/>
          <w:szCs w:val="24"/>
          <w:lang w:val="fr-FR"/>
        </w:rPr>
        <w:t xml:space="preserve">de régénération à </w:t>
      </w:r>
      <w:r w:rsidR="00575898" w:rsidRPr="003D1A75">
        <w:rPr>
          <w:color w:val="000000" w:themeColor="text1"/>
          <w:sz w:val="24"/>
          <w:szCs w:val="24"/>
          <w:lang w:val="fr-FR"/>
        </w:rPr>
        <w:t>l’</w:t>
      </w:r>
      <w:r w:rsidRPr="003D1A75">
        <w:rPr>
          <w:color w:val="000000" w:themeColor="text1"/>
          <w:sz w:val="24"/>
          <w:szCs w:val="24"/>
          <w:lang w:val="fr-FR"/>
        </w:rPr>
        <w:t xml:space="preserve">homme. </w:t>
      </w:r>
    </w:p>
    <w:p w14:paraId="27B6EF2A" w14:textId="5599B836" w:rsidR="008D6FCE" w:rsidRPr="003D1A75" w:rsidRDefault="008D6FCE" w:rsidP="006D1A73">
      <w:pPr>
        <w:ind w:firstLine="720"/>
        <w:rPr>
          <w:color w:val="000000" w:themeColor="text1"/>
          <w:sz w:val="24"/>
          <w:szCs w:val="24"/>
          <w:lang w:val="fr-FR"/>
        </w:rPr>
      </w:pPr>
      <w:r w:rsidRPr="003D1A75">
        <w:rPr>
          <w:color w:val="000000" w:themeColor="text1"/>
          <w:sz w:val="24"/>
          <w:szCs w:val="24"/>
          <w:lang w:val="fr-FR"/>
        </w:rPr>
        <w:t>Cependant, l</w:t>
      </w:r>
      <w:r w:rsidR="001B7D8C" w:rsidRPr="003D1A75">
        <w:rPr>
          <w:color w:val="000000" w:themeColor="text1"/>
          <w:sz w:val="24"/>
          <w:szCs w:val="24"/>
          <w:lang w:val="fr-FR"/>
        </w:rPr>
        <w:t>es manchots ne se refont pas des bras ordinaires, puis</w:t>
      </w:r>
      <w:r w:rsidR="00575898" w:rsidRPr="003D1A75">
        <w:rPr>
          <w:color w:val="000000" w:themeColor="text1"/>
          <w:sz w:val="24"/>
          <w:szCs w:val="24"/>
          <w:lang w:val="fr-FR"/>
        </w:rPr>
        <w:t>qu’</w:t>
      </w:r>
      <w:r w:rsidR="001B7D8C" w:rsidRPr="003D1A75">
        <w:rPr>
          <w:color w:val="000000" w:themeColor="text1"/>
          <w:sz w:val="24"/>
          <w:szCs w:val="24"/>
          <w:lang w:val="fr-FR"/>
        </w:rPr>
        <w:t xml:space="preserve">ils </w:t>
      </w:r>
      <w:r w:rsidR="00D03C3E" w:rsidRPr="003D1A75">
        <w:rPr>
          <w:color w:val="000000" w:themeColor="text1"/>
          <w:sz w:val="24"/>
          <w:szCs w:val="24"/>
          <w:lang w:val="fr-FR"/>
        </w:rPr>
        <w:t>“</w:t>
      </w:r>
      <w:r w:rsidR="001B7D8C" w:rsidRPr="003D1A75">
        <w:rPr>
          <w:color w:val="000000" w:themeColor="text1"/>
          <w:sz w:val="24"/>
          <w:szCs w:val="24"/>
          <w:lang w:val="fr-FR"/>
        </w:rPr>
        <w:t>se crois</w:t>
      </w:r>
      <w:r w:rsidR="00D03C3E" w:rsidRPr="003D1A75">
        <w:rPr>
          <w:color w:val="000000" w:themeColor="text1"/>
          <w:sz w:val="24"/>
          <w:szCs w:val="24"/>
          <w:lang w:val="fr-FR"/>
        </w:rPr>
        <w:t>[</w:t>
      </w:r>
      <w:proofErr w:type="spellStart"/>
      <w:r w:rsidR="001B7D8C" w:rsidRPr="003D1A75">
        <w:rPr>
          <w:color w:val="000000" w:themeColor="text1"/>
          <w:sz w:val="24"/>
          <w:szCs w:val="24"/>
          <w:lang w:val="fr-FR"/>
        </w:rPr>
        <w:t>ent</w:t>
      </w:r>
      <w:proofErr w:type="spellEnd"/>
      <w:r w:rsidR="00D03C3E" w:rsidRPr="003D1A75">
        <w:rPr>
          <w:color w:val="000000" w:themeColor="text1"/>
          <w:sz w:val="24"/>
          <w:szCs w:val="24"/>
          <w:lang w:val="fr-FR"/>
        </w:rPr>
        <w:t>]</w:t>
      </w:r>
      <w:r w:rsidR="001B7D8C" w:rsidRPr="003D1A75">
        <w:rPr>
          <w:color w:val="000000" w:themeColor="text1"/>
          <w:sz w:val="24"/>
          <w:szCs w:val="24"/>
          <w:lang w:val="fr-FR"/>
        </w:rPr>
        <w:t xml:space="preserve"> </w:t>
      </w:r>
      <w:r w:rsidR="00D03C3E" w:rsidRPr="003D1A75">
        <w:rPr>
          <w:color w:val="000000" w:themeColor="text1"/>
          <w:sz w:val="24"/>
          <w:szCs w:val="24"/>
          <w:lang w:val="fr-FR"/>
        </w:rPr>
        <w:t>sur</w:t>
      </w:r>
      <w:r w:rsidR="001B7D8C" w:rsidRPr="003D1A75">
        <w:rPr>
          <w:color w:val="000000" w:themeColor="text1"/>
          <w:sz w:val="24"/>
          <w:szCs w:val="24"/>
          <w:lang w:val="fr-FR"/>
        </w:rPr>
        <w:t xml:space="preserve"> le dos.</w:t>
      </w:r>
      <w:r w:rsidR="00D03C3E" w:rsidRPr="003D1A75">
        <w:rPr>
          <w:color w:val="000000" w:themeColor="text1"/>
          <w:sz w:val="24"/>
          <w:szCs w:val="24"/>
          <w:lang w:val="fr-FR"/>
        </w:rPr>
        <w:t>”</w:t>
      </w:r>
      <w:r w:rsidR="001B7D8C" w:rsidRPr="003D1A75">
        <w:rPr>
          <w:color w:val="000000" w:themeColor="text1"/>
          <w:sz w:val="24"/>
          <w:szCs w:val="24"/>
          <w:lang w:val="fr-FR"/>
        </w:rPr>
        <w:t xml:space="preserve"> </w:t>
      </w:r>
      <w:r w:rsidR="00575898" w:rsidRPr="003D1A75">
        <w:rPr>
          <w:color w:val="000000" w:themeColor="text1"/>
          <w:sz w:val="24"/>
          <w:szCs w:val="24"/>
          <w:lang w:val="fr-FR"/>
        </w:rPr>
        <w:t>L’</w:t>
      </w:r>
      <w:r w:rsidR="001B7D8C" w:rsidRPr="003D1A75">
        <w:rPr>
          <w:color w:val="000000" w:themeColor="text1"/>
          <w:sz w:val="24"/>
          <w:szCs w:val="24"/>
          <w:lang w:val="fr-FR"/>
        </w:rPr>
        <w:t xml:space="preserve">extravagance de cette précision sert </w:t>
      </w:r>
      <w:r w:rsidR="00575898" w:rsidRPr="003D1A75">
        <w:rPr>
          <w:color w:val="000000" w:themeColor="text1"/>
          <w:sz w:val="24"/>
          <w:szCs w:val="24"/>
          <w:lang w:val="fr-FR"/>
        </w:rPr>
        <w:t>d’</w:t>
      </w:r>
      <w:r w:rsidR="001B7D8C" w:rsidRPr="003D1A75">
        <w:rPr>
          <w:color w:val="000000" w:themeColor="text1"/>
          <w:sz w:val="24"/>
          <w:szCs w:val="24"/>
          <w:lang w:val="fr-FR"/>
        </w:rPr>
        <w:t>indicateur</w:t>
      </w:r>
      <w:r w:rsidR="00D03C3E" w:rsidRPr="003D1A75">
        <w:rPr>
          <w:color w:val="000000" w:themeColor="text1"/>
          <w:sz w:val="24"/>
          <w:szCs w:val="24"/>
          <w:lang w:val="fr-FR"/>
        </w:rPr>
        <w:t xml:space="preserve"> que</w:t>
      </w:r>
      <w:r w:rsidR="001B7D8C" w:rsidRPr="003D1A75">
        <w:rPr>
          <w:color w:val="000000" w:themeColor="text1"/>
          <w:sz w:val="24"/>
          <w:szCs w:val="24"/>
          <w:lang w:val="fr-FR"/>
        </w:rPr>
        <w:t xml:space="preserve"> ce monstre ne doit être considéré que comme une production de </w:t>
      </w:r>
      <w:r w:rsidR="00575898" w:rsidRPr="003D1A75">
        <w:rPr>
          <w:color w:val="000000" w:themeColor="text1"/>
          <w:sz w:val="24"/>
          <w:szCs w:val="24"/>
          <w:lang w:val="fr-FR"/>
        </w:rPr>
        <w:t>l’</w:t>
      </w:r>
      <w:r w:rsidR="001B7D8C" w:rsidRPr="003D1A75">
        <w:rPr>
          <w:color w:val="000000" w:themeColor="text1"/>
          <w:sz w:val="24"/>
          <w:szCs w:val="24"/>
          <w:lang w:val="fr-FR"/>
        </w:rPr>
        <w:t>imagination d</w:t>
      </w:r>
      <w:r w:rsidR="00E233E3" w:rsidRPr="003D1A75">
        <w:rPr>
          <w:color w:val="000000" w:themeColor="text1"/>
          <w:sz w:val="24"/>
          <w:szCs w:val="24"/>
          <w:lang w:val="fr-FR"/>
        </w:rPr>
        <w:t>u Bordeu de Diderot</w:t>
      </w:r>
      <w:r w:rsidR="001B7D8C" w:rsidRPr="003D1A75">
        <w:rPr>
          <w:color w:val="000000" w:themeColor="text1"/>
          <w:sz w:val="24"/>
          <w:szCs w:val="24"/>
          <w:lang w:val="fr-FR"/>
        </w:rPr>
        <w:t>.</w:t>
      </w:r>
      <w:r w:rsidRPr="003D1A75">
        <w:rPr>
          <w:color w:val="000000" w:themeColor="text1"/>
          <w:sz w:val="24"/>
          <w:szCs w:val="24"/>
          <w:lang w:val="fr-FR"/>
        </w:rPr>
        <w:t xml:space="preserve"> </w:t>
      </w:r>
      <w:r w:rsidR="001B7D8C" w:rsidRPr="003D1A75">
        <w:rPr>
          <w:color w:val="000000" w:themeColor="text1"/>
          <w:sz w:val="24"/>
          <w:szCs w:val="24"/>
          <w:lang w:val="fr-FR"/>
        </w:rPr>
        <w:t>Le manchot est un monstre fantaisiste qui ne saurait servir de démonstration scientifique au transformisme selon le principe</w:t>
      </w:r>
      <w:r w:rsidR="00575898" w:rsidRPr="003D1A75">
        <w:rPr>
          <w:color w:val="000000" w:themeColor="text1"/>
          <w:sz w:val="24"/>
          <w:szCs w:val="24"/>
          <w:lang w:val="fr-FR"/>
        </w:rPr>
        <w:t xml:space="preserve"> </w:t>
      </w:r>
      <w:r w:rsidRPr="003D1A75">
        <w:rPr>
          <w:color w:val="000000" w:themeColor="text1"/>
          <w:sz w:val="24"/>
          <w:szCs w:val="24"/>
          <w:lang w:val="fr-FR"/>
        </w:rPr>
        <w:t>d</w:t>
      </w:r>
      <w:r w:rsidR="001B7D8C" w:rsidRPr="003D1A75">
        <w:rPr>
          <w:color w:val="000000" w:themeColor="text1"/>
          <w:sz w:val="24"/>
          <w:szCs w:val="24"/>
          <w:lang w:val="fr-FR"/>
        </w:rPr>
        <w:t>es besoins produis</w:t>
      </w:r>
      <w:r w:rsidRPr="003D1A75">
        <w:rPr>
          <w:color w:val="000000" w:themeColor="text1"/>
          <w:sz w:val="24"/>
          <w:szCs w:val="24"/>
          <w:lang w:val="fr-FR"/>
        </w:rPr>
        <w:t>a</w:t>
      </w:r>
      <w:r w:rsidR="001B7D8C" w:rsidRPr="003D1A75">
        <w:rPr>
          <w:color w:val="000000" w:themeColor="text1"/>
          <w:sz w:val="24"/>
          <w:szCs w:val="24"/>
          <w:lang w:val="fr-FR"/>
        </w:rPr>
        <w:t>nt les organes</w:t>
      </w:r>
      <w:r w:rsidR="00D03C3E" w:rsidRPr="003D1A75">
        <w:rPr>
          <w:color w:val="000000" w:themeColor="text1"/>
          <w:sz w:val="24"/>
          <w:szCs w:val="24"/>
          <w:lang w:val="fr-FR"/>
        </w:rPr>
        <w:t>, ni</w:t>
      </w:r>
      <w:r w:rsidR="001B7D8C" w:rsidRPr="003D1A75">
        <w:rPr>
          <w:color w:val="000000" w:themeColor="text1"/>
          <w:sz w:val="24"/>
          <w:szCs w:val="24"/>
          <w:lang w:val="fr-FR"/>
        </w:rPr>
        <w:t xml:space="preserve"> à la continuité de la chaîne des êtres</w:t>
      </w:r>
      <w:r w:rsidR="00D03C3E" w:rsidRPr="003D1A75">
        <w:rPr>
          <w:color w:val="000000" w:themeColor="text1"/>
          <w:sz w:val="24"/>
          <w:szCs w:val="24"/>
          <w:lang w:val="fr-FR"/>
        </w:rPr>
        <w:t xml:space="preserve">. </w:t>
      </w:r>
    </w:p>
    <w:p w14:paraId="4E8601C7" w14:textId="7ABE5311" w:rsidR="008D6FCE" w:rsidRPr="003D1A75" w:rsidRDefault="00D03C3E" w:rsidP="006D1A73">
      <w:pPr>
        <w:ind w:firstLine="720"/>
        <w:rPr>
          <w:color w:val="000000" w:themeColor="text1"/>
          <w:sz w:val="24"/>
          <w:szCs w:val="24"/>
          <w:lang w:val="fr-FR"/>
        </w:rPr>
      </w:pPr>
      <w:r w:rsidRPr="003D1A75">
        <w:rPr>
          <w:color w:val="000000" w:themeColor="text1"/>
          <w:sz w:val="24"/>
          <w:szCs w:val="24"/>
          <w:lang w:val="fr-FR"/>
        </w:rPr>
        <w:lastRenderedPageBreak/>
        <w:t>L</w:t>
      </w:r>
      <w:r w:rsidR="001B7D8C" w:rsidRPr="003D1A75">
        <w:rPr>
          <w:color w:val="000000" w:themeColor="text1"/>
          <w:sz w:val="24"/>
          <w:szCs w:val="24"/>
          <w:lang w:val="fr-FR"/>
        </w:rPr>
        <w:t>e manchot en tant que monstre hybride à la limite entre deux espèces</w:t>
      </w:r>
      <w:r w:rsidRPr="003D1A75">
        <w:rPr>
          <w:color w:val="000000" w:themeColor="text1"/>
          <w:sz w:val="24"/>
          <w:szCs w:val="24"/>
          <w:lang w:val="fr-FR"/>
        </w:rPr>
        <w:t>,</w:t>
      </w:r>
      <w:r w:rsidR="001B7D8C" w:rsidRPr="003D1A75">
        <w:rPr>
          <w:color w:val="000000" w:themeColor="text1"/>
          <w:sz w:val="24"/>
          <w:szCs w:val="24"/>
          <w:lang w:val="fr-FR"/>
        </w:rPr>
        <w:t xml:space="preserve"> </w:t>
      </w:r>
      <w:r w:rsidR="00575898" w:rsidRPr="003D1A75">
        <w:rPr>
          <w:color w:val="000000" w:themeColor="text1"/>
          <w:sz w:val="24"/>
          <w:szCs w:val="24"/>
          <w:lang w:val="fr-FR"/>
        </w:rPr>
        <w:t>l’</w:t>
      </w:r>
      <w:r w:rsidR="001B7D8C" w:rsidRPr="003D1A75">
        <w:rPr>
          <w:color w:val="000000" w:themeColor="text1"/>
          <w:sz w:val="24"/>
          <w:szCs w:val="24"/>
          <w:lang w:val="fr-FR"/>
        </w:rPr>
        <w:t xml:space="preserve">homme et le crustacé, devrait être un de ces </w:t>
      </w:r>
      <w:r w:rsidR="0066556E" w:rsidRPr="003D1A75">
        <w:rPr>
          <w:color w:val="000000" w:themeColor="text1"/>
          <w:sz w:val="24"/>
          <w:szCs w:val="24"/>
          <w:lang w:val="fr-FR"/>
        </w:rPr>
        <w:t>maillon</w:t>
      </w:r>
      <w:r w:rsidR="001B7D8C" w:rsidRPr="003D1A75">
        <w:rPr>
          <w:color w:val="000000" w:themeColor="text1"/>
          <w:sz w:val="24"/>
          <w:szCs w:val="24"/>
          <w:lang w:val="fr-FR"/>
        </w:rPr>
        <w:t>s qui assure la continuité de la chaîne. Mais que la</w:t>
      </w:r>
      <w:r w:rsidR="00575898" w:rsidRPr="003D1A75">
        <w:rPr>
          <w:color w:val="000000" w:themeColor="text1"/>
          <w:sz w:val="24"/>
          <w:szCs w:val="24"/>
          <w:lang w:val="fr-FR"/>
        </w:rPr>
        <w:t xml:space="preserve"> “</w:t>
      </w:r>
      <w:r w:rsidR="001B7D8C" w:rsidRPr="003D1A75">
        <w:rPr>
          <w:color w:val="000000" w:themeColor="text1"/>
          <w:sz w:val="24"/>
          <w:szCs w:val="24"/>
          <w:lang w:val="fr-FR"/>
        </w:rPr>
        <w:t>pince</w:t>
      </w:r>
      <w:r w:rsidR="00575898" w:rsidRPr="003D1A75">
        <w:rPr>
          <w:color w:val="000000" w:themeColor="text1"/>
          <w:sz w:val="24"/>
          <w:szCs w:val="24"/>
          <w:lang w:val="fr-FR"/>
        </w:rPr>
        <w:t xml:space="preserve">” </w:t>
      </w:r>
      <w:r w:rsidR="001B7D8C" w:rsidRPr="003D1A75">
        <w:rPr>
          <w:color w:val="000000" w:themeColor="text1"/>
          <w:sz w:val="24"/>
          <w:szCs w:val="24"/>
          <w:lang w:val="fr-FR"/>
        </w:rPr>
        <w:t>soit prise en sandwich entre</w:t>
      </w:r>
      <w:r w:rsidR="00575898" w:rsidRPr="003D1A75">
        <w:rPr>
          <w:color w:val="000000" w:themeColor="text1"/>
          <w:sz w:val="24"/>
          <w:szCs w:val="24"/>
          <w:lang w:val="fr-FR"/>
        </w:rPr>
        <w:t xml:space="preserve"> “l’</w:t>
      </w:r>
      <w:r w:rsidR="001B7D8C" w:rsidRPr="003D1A75">
        <w:rPr>
          <w:color w:val="000000" w:themeColor="text1"/>
          <w:sz w:val="24"/>
          <w:szCs w:val="24"/>
          <w:lang w:val="fr-FR"/>
        </w:rPr>
        <w:t>omoplate</w:t>
      </w:r>
      <w:r w:rsidR="00575898" w:rsidRPr="003D1A75">
        <w:rPr>
          <w:color w:val="000000" w:themeColor="text1"/>
          <w:sz w:val="24"/>
          <w:szCs w:val="24"/>
          <w:lang w:val="fr-FR"/>
        </w:rPr>
        <w:t xml:space="preserve">” </w:t>
      </w:r>
      <w:r w:rsidR="001B7D8C" w:rsidRPr="003D1A75">
        <w:rPr>
          <w:color w:val="000000" w:themeColor="text1"/>
          <w:sz w:val="24"/>
          <w:szCs w:val="24"/>
          <w:lang w:val="fr-FR"/>
        </w:rPr>
        <w:t>et</w:t>
      </w:r>
      <w:r w:rsidR="00575898" w:rsidRPr="003D1A75">
        <w:rPr>
          <w:color w:val="000000" w:themeColor="text1"/>
          <w:sz w:val="24"/>
          <w:szCs w:val="24"/>
          <w:lang w:val="fr-FR"/>
        </w:rPr>
        <w:t xml:space="preserve"> “</w:t>
      </w:r>
      <w:r w:rsidR="001B7D8C" w:rsidRPr="003D1A75">
        <w:rPr>
          <w:color w:val="000000" w:themeColor="text1"/>
          <w:sz w:val="24"/>
          <w:szCs w:val="24"/>
          <w:lang w:val="fr-FR"/>
        </w:rPr>
        <w:t>la main</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ne suffit pas à prouver que ce type de monstre, hybride des crustacés et de </w:t>
      </w:r>
      <w:r w:rsidR="00575898" w:rsidRPr="003D1A75">
        <w:rPr>
          <w:color w:val="000000" w:themeColor="text1"/>
          <w:sz w:val="24"/>
          <w:szCs w:val="24"/>
          <w:lang w:val="fr-FR"/>
        </w:rPr>
        <w:t>l’</w:t>
      </w:r>
      <w:r w:rsidR="001B7D8C" w:rsidRPr="003D1A75">
        <w:rPr>
          <w:color w:val="000000" w:themeColor="text1"/>
          <w:sz w:val="24"/>
          <w:szCs w:val="24"/>
          <w:lang w:val="fr-FR"/>
        </w:rPr>
        <w:t xml:space="preserve">homme, existe. En fait, les monstres du </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restent tous à </w:t>
      </w:r>
      <w:r w:rsidR="00575898" w:rsidRPr="003D1A75">
        <w:rPr>
          <w:color w:val="000000" w:themeColor="text1"/>
          <w:sz w:val="24"/>
          <w:szCs w:val="24"/>
          <w:lang w:val="fr-FR"/>
        </w:rPr>
        <w:t>l’</w:t>
      </w:r>
      <w:r w:rsidR="001B7D8C" w:rsidRPr="003D1A75">
        <w:rPr>
          <w:color w:val="000000" w:themeColor="text1"/>
          <w:sz w:val="24"/>
          <w:szCs w:val="24"/>
          <w:lang w:val="fr-FR"/>
        </w:rPr>
        <w:t>intérieur de leur espèce. Mayer écrit en ce sens</w:t>
      </w:r>
      <w:r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Dans le </w:t>
      </w:r>
      <w:r w:rsidR="001B7D8C" w:rsidRPr="003D1A75">
        <w:rPr>
          <w:i/>
          <w:iCs/>
          <w:color w:val="000000" w:themeColor="text1"/>
          <w:sz w:val="24"/>
          <w:szCs w:val="24"/>
          <w:lang w:val="fr-FR"/>
        </w:rPr>
        <w:t xml:space="preserve">Rêve de </w:t>
      </w:r>
      <w:r w:rsidR="00575898" w:rsidRPr="003D1A75">
        <w:rPr>
          <w:i/>
          <w:iCs/>
          <w:color w:val="000000" w:themeColor="text1"/>
          <w:sz w:val="24"/>
          <w:szCs w:val="24"/>
          <w:lang w:val="fr-FR"/>
        </w:rPr>
        <w:t>d’</w:t>
      </w:r>
      <w:r w:rsidR="001B7D8C" w:rsidRPr="003D1A75">
        <w:rPr>
          <w:i/>
          <w:iCs/>
          <w:color w:val="000000" w:themeColor="text1"/>
          <w:sz w:val="24"/>
          <w:szCs w:val="24"/>
          <w:lang w:val="fr-FR"/>
        </w:rPr>
        <w:t>Alembert</w:t>
      </w:r>
      <w:r w:rsidR="001B7D8C" w:rsidRPr="003D1A75">
        <w:rPr>
          <w:color w:val="000000" w:themeColor="text1"/>
          <w:sz w:val="24"/>
          <w:szCs w:val="24"/>
          <w:lang w:val="fr-FR"/>
        </w:rPr>
        <w:t xml:space="preserve">, [Diderot] </w:t>
      </w:r>
      <w:r w:rsidR="00623036" w:rsidRPr="003D1A75">
        <w:rPr>
          <w:color w:val="000000" w:themeColor="text1"/>
          <w:sz w:val="24"/>
          <w:szCs w:val="24"/>
          <w:lang w:val="fr-FR"/>
        </w:rPr>
        <w:t>s’</w:t>
      </w:r>
      <w:r w:rsidR="001B7D8C" w:rsidRPr="003D1A75">
        <w:rPr>
          <w:color w:val="000000" w:themeColor="text1"/>
          <w:sz w:val="24"/>
          <w:szCs w:val="24"/>
          <w:lang w:val="fr-FR"/>
        </w:rPr>
        <w:t xml:space="preserve">abstient, avec une prudence bien inspirée, </w:t>
      </w:r>
      <w:r w:rsidR="00575898" w:rsidRPr="003D1A75">
        <w:rPr>
          <w:color w:val="000000" w:themeColor="text1"/>
          <w:sz w:val="24"/>
          <w:szCs w:val="24"/>
          <w:lang w:val="fr-FR"/>
        </w:rPr>
        <w:t>d’</w:t>
      </w:r>
      <w:r w:rsidR="001B7D8C" w:rsidRPr="003D1A75">
        <w:rPr>
          <w:color w:val="000000" w:themeColor="text1"/>
          <w:sz w:val="24"/>
          <w:szCs w:val="24"/>
          <w:lang w:val="fr-FR"/>
        </w:rPr>
        <w:t>illustrer la continuité des règnes par des exemples précis.</w:t>
      </w:r>
      <w:r w:rsidR="00C36C9D" w:rsidRPr="003D1A75">
        <w:rPr>
          <w:color w:val="000000" w:themeColor="text1"/>
          <w:sz w:val="24"/>
          <w:szCs w:val="24"/>
          <w:lang w:val="fr-FR"/>
        </w:rPr>
        <w:t>”</w:t>
      </w:r>
      <w:r w:rsidR="001B7D8C" w:rsidRPr="003D1A75">
        <w:rPr>
          <w:rStyle w:val="FootnoteReference"/>
          <w:color w:val="000000" w:themeColor="text1"/>
          <w:szCs w:val="16"/>
          <w:lang w:val="fr-FR"/>
        </w:rPr>
        <w:footnoteReference w:id="139"/>
      </w:r>
      <w:r w:rsidR="001B7D8C" w:rsidRPr="003D1A75">
        <w:rPr>
          <w:color w:val="000000" w:themeColor="text1"/>
          <w:sz w:val="24"/>
          <w:szCs w:val="24"/>
          <w:lang w:val="fr-FR"/>
        </w:rPr>
        <w:t xml:space="preserve"> Et en effet, même le polype</w:t>
      </w:r>
      <w:r w:rsidR="00965250" w:rsidRPr="003D1A75">
        <w:rPr>
          <w:color w:val="000000" w:themeColor="text1"/>
          <w:sz w:val="24"/>
          <w:szCs w:val="24"/>
          <w:lang w:val="fr-FR"/>
        </w:rPr>
        <w:t xml:space="preserve"> n’</w:t>
      </w:r>
      <w:r w:rsidR="001B7D8C" w:rsidRPr="003D1A75">
        <w:rPr>
          <w:color w:val="000000" w:themeColor="text1"/>
          <w:sz w:val="24"/>
          <w:szCs w:val="24"/>
          <w:lang w:val="fr-FR"/>
        </w:rPr>
        <w:t>est pas utilisé comme un pont entre les règnes</w:t>
      </w:r>
      <w:r w:rsidR="008D6FCE" w:rsidRPr="003D1A75">
        <w:rPr>
          <w:color w:val="000000" w:themeColor="text1"/>
          <w:sz w:val="24"/>
          <w:szCs w:val="24"/>
          <w:lang w:val="fr-FR"/>
        </w:rPr>
        <w:t xml:space="preserve">, </w:t>
      </w:r>
      <w:r w:rsidR="001B7D8C" w:rsidRPr="003D1A75">
        <w:rPr>
          <w:color w:val="000000" w:themeColor="text1"/>
          <w:sz w:val="24"/>
          <w:szCs w:val="24"/>
          <w:lang w:val="fr-FR"/>
        </w:rPr>
        <w:t>Diderot</w:t>
      </w:r>
      <w:r w:rsidR="00965250" w:rsidRPr="003D1A75">
        <w:rPr>
          <w:color w:val="000000" w:themeColor="text1"/>
          <w:sz w:val="24"/>
          <w:szCs w:val="24"/>
          <w:lang w:val="fr-FR"/>
        </w:rPr>
        <w:t xml:space="preserve"> n’</w:t>
      </w:r>
      <w:r w:rsidR="001B7D8C" w:rsidRPr="003D1A75">
        <w:rPr>
          <w:color w:val="000000" w:themeColor="text1"/>
          <w:sz w:val="24"/>
          <w:szCs w:val="24"/>
          <w:lang w:val="fr-FR"/>
        </w:rPr>
        <w:t>en fai</w:t>
      </w:r>
      <w:r w:rsidR="008D6FCE" w:rsidRPr="003D1A75">
        <w:rPr>
          <w:color w:val="000000" w:themeColor="text1"/>
          <w:sz w:val="24"/>
          <w:szCs w:val="24"/>
          <w:lang w:val="fr-FR"/>
        </w:rPr>
        <w:t>san</w:t>
      </w:r>
      <w:r w:rsidR="001B7D8C" w:rsidRPr="003D1A75">
        <w:rPr>
          <w:color w:val="000000" w:themeColor="text1"/>
          <w:sz w:val="24"/>
          <w:szCs w:val="24"/>
          <w:lang w:val="fr-FR"/>
        </w:rPr>
        <w:t>t pas une</w:t>
      </w:r>
      <w:r w:rsidR="00575898" w:rsidRPr="003D1A75">
        <w:rPr>
          <w:color w:val="000000" w:themeColor="text1"/>
          <w:sz w:val="24"/>
          <w:szCs w:val="24"/>
          <w:lang w:val="fr-FR"/>
        </w:rPr>
        <w:t xml:space="preserve"> “</w:t>
      </w:r>
      <w:r w:rsidR="001B7D8C" w:rsidRPr="003D1A75">
        <w:rPr>
          <w:color w:val="000000" w:themeColor="text1"/>
          <w:sz w:val="24"/>
          <w:szCs w:val="24"/>
          <w:lang w:val="fr-FR"/>
        </w:rPr>
        <w:t>plante animale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comme le suggère par exemple La </w:t>
      </w:r>
      <w:proofErr w:type="spellStart"/>
      <w:r w:rsidR="001B7D8C" w:rsidRPr="003D1A75">
        <w:rPr>
          <w:color w:val="000000" w:themeColor="text1"/>
          <w:sz w:val="24"/>
          <w:szCs w:val="24"/>
          <w:lang w:val="fr-FR"/>
        </w:rPr>
        <w:t>Mettrie</w:t>
      </w:r>
      <w:proofErr w:type="spellEnd"/>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140"/>
      </w:r>
      <w:r w:rsidR="001B7D8C" w:rsidRPr="003D1A75">
        <w:rPr>
          <w:color w:val="000000" w:themeColor="text1"/>
          <w:sz w:val="24"/>
          <w:szCs w:val="24"/>
          <w:lang w:val="fr-FR"/>
        </w:rPr>
        <w:t xml:space="preserve"> et </w:t>
      </w:r>
      <w:r w:rsidR="008D6FCE" w:rsidRPr="003D1A75">
        <w:rPr>
          <w:color w:val="000000" w:themeColor="text1"/>
          <w:sz w:val="24"/>
          <w:szCs w:val="24"/>
          <w:lang w:val="fr-FR"/>
        </w:rPr>
        <w:t xml:space="preserve">seul son </w:t>
      </w:r>
      <w:r w:rsidR="001B7D8C" w:rsidRPr="003D1A75">
        <w:rPr>
          <w:color w:val="000000" w:themeColor="text1"/>
          <w:sz w:val="24"/>
          <w:szCs w:val="24"/>
          <w:lang w:val="fr-FR"/>
        </w:rPr>
        <w:t xml:space="preserve">mode de reproduction </w:t>
      </w:r>
      <w:r w:rsidR="00575898" w:rsidRPr="003D1A75">
        <w:rPr>
          <w:color w:val="000000" w:themeColor="text1"/>
          <w:sz w:val="24"/>
          <w:szCs w:val="24"/>
          <w:lang w:val="fr-FR"/>
        </w:rPr>
        <w:t>l’</w:t>
      </w:r>
      <w:r w:rsidR="001B7D8C" w:rsidRPr="003D1A75">
        <w:rPr>
          <w:color w:val="000000" w:themeColor="text1"/>
          <w:sz w:val="24"/>
          <w:szCs w:val="24"/>
          <w:lang w:val="fr-FR"/>
        </w:rPr>
        <w:t>intéress</w:t>
      </w:r>
      <w:r w:rsidR="008D6FCE" w:rsidRPr="003D1A75">
        <w:rPr>
          <w:color w:val="000000" w:themeColor="text1"/>
          <w:sz w:val="24"/>
          <w:szCs w:val="24"/>
          <w:lang w:val="fr-FR"/>
        </w:rPr>
        <w:t>ant</w:t>
      </w:r>
      <w:r w:rsidR="001B7D8C" w:rsidRPr="003D1A75">
        <w:rPr>
          <w:color w:val="000000" w:themeColor="text1"/>
          <w:sz w:val="24"/>
          <w:szCs w:val="24"/>
          <w:lang w:val="fr-FR"/>
        </w:rPr>
        <w:t xml:space="preserve"> comme nous le verrons au chapitre suivant. La frontière entre </w:t>
      </w:r>
      <w:r w:rsidR="00575898" w:rsidRPr="003D1A75">
        <w:rPr>
          <w:color w:val="000000" w:themeColor="text1"/>
          <w:sz w:val="24"/>
          <w:szCs w:val="24"/>
          <w:lang w:val="fr-FR"/>
        </w:rPr>
        <w:t>l’</w:t>
      </w:r>
      <w:r w:rsidR="001B7D8C" w:rsidRPr="003D1A75">
        <w:rPr>
          <w:color w:val="000000" w:themeColor="text1"/>
          <w:sz w:val="24"/>
          <w:szCs w:val="24"/>
          <w:lang w:val="fr-FR"/>
        </w:rPr>
        <w:t xml:space="preserve">humanité et </w:t>
      </w:r>
      <w:r w:rsidR="00575898" w:rsidRPr="003D1A75">
        <w:rPr>
          <w:color w:val="000000" w:themeColor="text1"/>
          <w:sz w:val="24"/>
          <w:szCs w:val="24"/>
          <w:lang w:val="fr-FR"/>
        </w:rPr>
        <w:t>l’</w:t>
      </w:r>
      <w:r w:rsidR="001B7D8C" w:rsidRPr="003D1A75">
        <w:rPr>
          <w:color w:val="000000" w:themeColor="text1"/>
          <w:sz w:val="24"/>
          <w:szCs w:val="24"/>
          <w:lang w:val="fr-FR"/>
        </w:rPr>
        <w:t>animalité</w:t>
      </w:r>
      <w:r w:rsidR="00965250" w:rsidRPr="003D1A75">
        <w:rPr>
          <w:color w:val="000000" w:themeColor="text1"/>
          <w:sz w:val="24"/>
          <w:szCs w:val="24"/>
          <w:lang w:val="fr-FR"/>
        </w:rPr>
        <w:t xml:space="preserve"> n’</w:t>
      </w:r>
      <w:r w:rsidR="001B7D8C" w:rsidRPr="003D1A75">
        <w:rPr>
          <w:color w:val="000000" w:themeColor="text1"/>
          <w:sz w:val="24"/>
          <w:szCs w:val="24"/>
          <w:lang w:val="fr-FR"/>
        </w:rPr>
        <w:t>est pas franchie avec les monstres</w:t>
      </w:r>
      <w:r w:rsidR="005C0BA0" w:rsidRPr="003D1A75">
        <w:rPr>
          <w:color w:val="000000" w:themeColor="text1"/>
          <w:sz w:val="24"/>
          <w:szCs w:val="24"/>
          <w:lang w:val="fr-FR"/>
        </w:rPr>
        <w:t xml:space="preserve"> naturel</w:t>
      </w:r>
      <w:r w:rsidR="001B7D8C" w:rsidRPr="003D1A75">
        <w:rPr>
          <w:color w:val="000000" w:themeColor="text1"/>
          <w:sz w:val="24"/>
          <w:szCs w:val="24"/>
          <w:lang w:val="fr-FR"/>
        </w:rPr>
        <w:t xml:space="preserve">s. </w:t>
      </w:r>
    </w:p>
    <w:p w14:paraId="11CFD03E" w14:textId="26434114" w:rsidR="001B7D8C" w:rsidRPr="003D1A75" w:rsidRDefault="008D6FCE" w:rsidP="006D1A73">
      <w:pPr>
        <w:ind w:firstLine="720"/>
        <w:rPr>
          <w:color w:val="000000" w:themeColor="text1"/>
          <w:sz w:val="24"/>
          <w:szCs w:val="24"/>
          <w:lang w:val="fr-FR"/>
        </w:rPr>
      </w:pPr>
      <w:r w:rsidRPr="003D1A75">
        <w:rPr>
          <w:color w:val="000000" w:themeColor="text1"/>
          <w:sz w:val="24"/>
          <w:szCs w:val="24"/>
          <w:lang w:val="fr-FR"/>
        </w:rPr>
        <w:t>Plus qu’une simple</w:t>
      </w:r>
      <w:r w:rsidR="00575898" w:rsidRPr="003D1A75">
        <w:rPr>
          <w:color w:val="000000" w:themeColor="text1"/>
          <w:sz w:val="24"/>
          <w:szCs w:val="24"/>
          <w:lang w:val="fr-FR"/>
        </w:rPr>
        <w:t xml:space="preserve"> “</w:t>
      </w:r>
      <w:r w:rsidR="001B7D8C" w:rsidRPr="003D1A75">
        <w:rPr>
          <w:color w:val="000000" w:themeColor="text1"/>
          <w:sz w:val="24"/>
          <w:szCs w:val="24"/>
          <w:lang w:val="fr-FR"/>
        </w:rPr>
        <w:t>méfiance bien inspirée</w:t>
      </w:r>
      <w:r w:rsidR="00575898" w:rsidRPr="003D1A75">
        <w:rPr>
          <w:color w:val="000000" w:themeColor="text1"/>
          <w:sz w:val="24"/>
          <w:szCs w:val="24"/>
          <w:lang w:val="fr-FR"/>
        </w:rPr>
        <w:t xml:space="preserve">” </w:t>
      </w:r>
      <w:r w:rsidRPr="003D1A75">
        <w:rPr>
          <w:color w:val="000000" w:themeColor="text1"/>
          <w:sz w:val="24"/>
          <w:szCs w:val="24"/>
          <w:lang w:val="fr-FR"/>
        </w:rPr>
        <w:t xml:space="preserve">que propose Mayer, </w:t>
      </w:r>
      <w:r w:rsidR="005C0BA0" w:rsidRPr="003D1A75">
        <w:rPr>
          <w:color w:val="000000" w:themeColor="text1"/>
          <w:sz w:val="24"/>
          <w:szCs w:val="24"/>
          <w:lang w:val="fr-FR"/>
        </w:rPr>
        <w:t xml:space="preserve">il s’agit d’un procédé chez </w:t>
      </w:r>
      <w:r w:rsidR="001B7D8C" w:rsidRPr="003D1A75">
        <w:rPr>
          <w:color w:val="000000" w:themeColor="text1"/>
          <w:sz w:val="24"/>
          <w:szCs w:val="24"/>
          <w:lang w:val="fr-FR"/>
        </w:rPr>
        <w:t>Diderot</w:t>
      </w:r>
      <w:r w:rsidR="005C0BA0" w:rsidRPr="003D1A75">
        <w:rPr>
          <w:color w:val="000000" w:themeColor="text1"/>
          <w:sz w:val="24"/>
          <w:szCs w:val="24"/>
          <w:lang w:val="fr-FR"/>
        </w:rPr>
        <w:t xml:space="preserve"> qui</w:t>
      </w:r>
      <w:r w:rsidR="001B7D8C" w:rsidRPr="003D1A75">
        <w:rPr>
          <w:color w:val="000000" w:themeColor="text1"/>
          <w:sz w:val="24"/>
          <w:szCs w:val="24"/>
          <w:lang w:val="fr-FR"/>
        </w:rPr>
        <w:t xml:space="preserve"> remplace systématiquement </w:t>
      </w:r>
      <w:r w:rsidRPr="003D1A75">
        <w:rPr>
          <w:color w:val="000000" w:themeColor="text1"/>
          <w:sz w:val="24"/>
          <w:szCs w:val="24"/>
          <w:lang w:val="fr-FR"/>
        </w:rPr>
        <w:t>les monstres</w:t>
      </w:r>
      <w:r w:rsidR="005C0BA0" w:rsidRPr="003D1A75">
        <w:rPr>
          <w:color w:val="000000" w:themeColor="text1"/>
          <w:sz w:val="24"/>
          <w:szCs w:val="24"/>
          <w:lang w:val="fr-FR"/>
        </w:rPr>
        <w:t xml:space="preserve"> naturels</w:t>
      </w:r>
      <w:r w:rsidRPr="003D1A75">
        <w:rPr>
          <w:color w:val="000000" w:themeColor="text1"/>
          <w:sz w:val="24"/>
          <w:szCs w:val="24"/>
          <w:lang w:val="fr-FR"/>
        </w:rPr>
        <w:t xml:space="preserve"> </w:t>
      </w:r>
      <w:r w:rsidR="001B7D8C" w:rsidRPr="003D1A75">
        <w:rPr>
          <w:color w:val="000000" w:themeColor="text1"/>
          <w:sz w:val="24"/>
          <w:szCs w:val="24"/>
          <w:lang w:val="fr-FR"/>
        </w:rPr>
        <w:t>par des monstres textuels</w:t>
      </w:r>
      <w:r w:rsidR="005C0BA0" w:rsidRPr="003D1A75">
        <w:rPr>
          <w:color w:val="000000" w:themeColor="text1"/>
          <w:sz w:val="24"/>
          <w:szCs w:val="24"/>
          <w:lang w:val="fr-FR"/>
        </w:rPr>
        <w:t>,</w:t>
      </w:r>
      <w:r w:rsidR="001B7D8C" w:rsidRPr="003D1A75">
        <w:rPr>
          <w:color w:val="000000" w:themeColor="text1"/>
          <w:sz w:val="24"/>
          <w:szCs w:val="24"/>
          <w:lang w:val="fr-FR"/>
        </w:rPr>
        <w:t xml:space="preserve"> et déplace ainsi sa démonstration du biologique au poétique. </w:t>
      </w:r>
      <w:r w:rsidR="005C0BA0" w:rsidRPr="003D1A75">
        <w:rPr>
          <w:color w:val="000000" w:themeColor="text1"/>
          <w:sz w:val="24"/>
          <w:szCs w:val="24"/>
          <w:lang w:val="fr-FR"/>
        </w:rPr>
        <w:t xml:space="preserve">Il semblerait en fait </w:t>
      </w:r>
      <w:r w:rsidR="001B7D8C" w:rsidRPr="003D1A75">
        <w:rPr>
          <w:color w:val="000000" w:themeColor="text1"/>
          <w:sz w:val="24"/>
          <w:szCs w:val="24"/>
          <w:lang w:val="fr-FR"/>
        </w:rPr>
        <w:t xml:space="preserve">que Diderot pense nécessaire de montrer </w:t>
      </w:r>
      <w:r w:rsidR="00575898" w:rsidRPr="003D1A75">
        <w:rPr>
          <w:color w:val="000000" w:themeColor="text1"/>
          <w:sz w:val="24"/>
          <w:szCs w:val="24"/>
          <w:lang w:val="fr-FR"/>
        </w:rPr>
        <w:t>l’</w:t>
      </w:r>
      <w:r w:rsidR="001B7D8C" w:rsidRPr="003D1A75">
        <w:rPr>
          <w:color w:val="000000" w:themeColor="text1"/>
          <w:sz w:val="24"/>
          <w:szCs w:val="24"/>
          <w:lang w:val="fr-FR"/>
        </w:rPr>
        <w:t>échec du monstre</w:t>
      </w:r>
      <w:r w:rsidR="005C0BA0" w:rsidRPr="003D1A75">
        <w:rPr>
          <w:color w:val="000000" w:themeColor="text1"/>
          <w:sz w:val="24"/>
          <w:szCs w:val="24"/>
          <w:lang w:val="fr-FR"/>
        </w:rPr>
        <w:t xml:space="preserve"> naturel</w:t>
      </w:r>
      <w:r w:rsidR="001B7D8C" w:rsidRPr="003D1A75">
        <w:rPr>
          <w:color w:val="000000" w:themeColor="text1"/>
          <w:sz w:val="24"/>
          <w:szCs w:val="24"/>
          <w:lang w:val="fr-FR"/>
        </w:rPr>
        <w:t xml:space="preserve">. Le mensonge de Bordeu sert à remettre en question la science comme un savoir positif, puisque même un docteur se permet de mentir dans ses démonstrations. </w:t>
      </w:r>
      <w:r w:rsidR="005C0BA0" w:rsidRPr="003D1A75">
        <w:rPr>
          <w:color w:val="000000" w:themeColor="text1"/>
          <w:sz w:val="24"/>
          <w:szCs w:val="24"/>
          <w:lang w:val="fr-FR"/>
        </w:rPr>
        <w:t>L</w:t>
      </w:r>
      <w:r w:rsidR="001B7D8C" w:rsidRPr="003D1A75">
        <w:rPr>
          <w:color w:val="000000" w:themeColor="text1"/>
          <w:sz w:val="24"/>
          <w:szCs w:val="24"/>
          <w:lang w:val="fr-FR"/>
        </w:rPr>
        <w:t xml:space="preserve">e mensonge indique une limite incertaine entre le discours scientifique et le discours poétique, avec la prise en relève de ce dernier quand </w:t>
      </w:r>
      <w:r w:rsidR="00575898" w:rsidRPr="003D1A75">
        <w:rPr>
          <w:color w:val="000000" w:themeColor="text1"/>
          <w:sz w:val="24"/>
          <w:szCs w:val="24"/>
          <w:lang w:val="fr-FR"/>
        </w:rPr>
        <w:t>l’</w:t>
      </w:r>
      <w:r w:rsidR="001B7D8C" w:rsidRPr="003D1A75">
        <w:rPr>
          <w:color w:val="000000" w:themeColor="text1"/>
          <w:sz w:val="24"/>
          <w:szCs w:val="24"/>
          <w:lang w:val="fr-FR"/>
        </w:rPr>
        <w:t>expérience scientifique est insuffisante.</w:t>
      </w:r>
      <w:r w:rsidR="001B7D8C" w:rsidRPr="003D1A75">
        <w:rPr>
          <w:rStyle w:val="FootnoteReference"/>
          <w:color w:val="000000" w:themeColor="text1"/>
          <w:szCs w:val="16"/>
          <w:lang w:val="fr-FR"/>
        </w:rPr>
        <w:footnoteReference w:id="141"/>
      </w:r>
      <w:r w:rsidR="001B7D8C" w:rsidRPr="003D1A75">
        <w:rPr>
          <w:color w:val="000000" w:themeColor="text1"/>
          <w:sz w:val="24"/>
          <w:szCs w:val="24"/>
          <w:lang w:val="fr-FR"/>
        </w:rPr>
        <w:t xml:space="preserve"> Reconnaître le mensonge et le présenter par des monstres textuels fantaisistes, </w:t>
      </w:r>
      <w:r w:rsidR="001A5F2A" w:rsidRPr="003D1A75">
        <w:rPr>
          <w:color w:val="000000" w:themeColor="text1"/>
          <w:sz w:val="24"/>
          <w:szCs w:val="24"/>
          <w:lang w:val="fr-FR"/>
        </w:rPr>
        <w:t>c’</w:t>
      </w:r>
      <w:r w:rsidR="001B7D8C" w:rsidRPr="003D1A75">
        <w:rPr>
          <w:color w:val="000000" w:themeColor="text1"/>
          <w:sz w:val="24"/>
          <w:szCs w:val="24"/>
          <w:lang w:val="fr-FR"/>
        </w:rPr>
        <w:t xml:space="preserve">est permettre </w:t>
      </w:r>
      <w:r w:rsidR="00575898" w:rsidRPr="003D1A75">
        <w:rPr>
          <w:color w:val="000000" w:themeColor="text1"/>
          <w:sz w:val="24"/>
          <w:szCs w:val="24"/>
          <w:lang w:val="fr-FR"/>
        </w:rPr>
        <w:t>l’</w:t>
      </w:r>
      <w:r w:rsidR="001B7D8C" w:rsidRPr="003D1A75">
        <w:rPr>
          <w:color w:val="000000" w:themeColor="text1"/>
          <w:sz w:val="24"/>
          <w:szCs w:val="24"/>
          <w:lang w:val="fr-FR"/>
        </w:rPr>
        <w:t>infiltration du poétique dans le biologique,</w:t>
      </w:r>
      <w:r w:rsidR="001B7D8C" w:rsidRPr="003D1A75">
        <w:rPr>
          <w:rStyle w:val="FootnoteReference"/>
          <w:color w:val="000000" w:themeColor="text1"/>
          <w:szCs w:val="16"/>
          <w:lang w:val="fr-FR"/>
        </w:rPr>
        <w:footnoteReference w:id="142"/>
      </w:r>
      <w:r w:rsidR="001B7D8C" w:rsidRPr="003D1A75">
        <w:rPr>
          <w:color w:val="000000" w:themeColor="text1"/>
          <w:sz w:val="24"/>
          <w:szCs w:val="24"/>
          <w:lang w:val="fr-FR"/>
        </w:rPr>
        <w:t xml:space="preserve"> </w:t>
      </w:r>
      <w:r w:rsidR="001A5F2A" w:rsidRPr="003D1A75">
        <w:rPr>
          <w:color w:val="000000" w:themeColor="text1"/>
          <w:sz w:val="24"/>
          <w:szCs w:val="24"/>
          <w:lang w:val="fr-FR"/>
        </w:rPr>
        <w:t>c’</w:t>
      </w:r>
      <w:r w:rsidR="001B7D8C" w:rsidRPr="003D1A75">
        <w:rPr>
          <w:color w:val="000000" w:themeColor="text1"/>
          <w:sz w:val="24"/>
          <w:szCs w:val="24"/>
          <w:lang w:val="fr-FR"/>
        </w:rPr>
        <w:t xml:space="preserve">est reconnaître </w:t>
      </w:r>
      <w:r w:rsidR="00575898" w:rsidRPr="003D1A75">
        <w:rPr>
          <w:color w:val="000000" w:themeColor="text1"/>
          <w:sz w:val="24"/>
          <w:szCs w:val="24"/>
          <w:lang w:val="fr-FR"/>
        </w:rPr>
        <w:t>l’</w:t>
      </w:r>
      <w:r w:rsidR="001B7D8C" w:rsidRPr="003D1A75">
        <w:rPr>
          <w:color w:val="000000" w:themeColor="text1"/>
          <w:sz w:val="24"/>
          <w:szCs w:val="24"/>
          <w:lang w:val="fr-FR"/>
        </w:rPr>
        <w:t>aspect poétique de tout discours, même le discours scientifique.</w:t>
      </w:r>
    </w:p>
    <w:p w14:paraId="3110FBAA" w14:textId="520B1856" w:rsidR="001B7D8C" w:rsidRPr="003D1A75" w:rsidRDefault="001B7D8C" w:rsidP="00195229">
      <w:pPr>
        <w:rPr>
          <w:color w:val="000000" w:themeColor="text1"/>
          <w:sz w:val="24"/>
          <w:szCs w:val="24"/>
          <w:lang w:val="fr-FR"/>
        </w:rPr>
      </w:pPr>
      <w:r w:rsidRPr="003D1A75">
        <w:rPr>
          <w:color w:val="000000" w:themeColor="text1"/>
          <w:sz w:val="24"/>
          <w:szCs w:val="24"/>
          <w:lang w:val="fr-FR"/>
        </w:rPr>
        <w:tab/>
        <w:t>La science emprunte ses monstres au poétique pour donner corps à son discours</w:t>
      </w:r>
      <w:r w:rsidR="005C0BA0" w:rsidRPr="003D1A75">
        <w:rPr>
          <w:color w:val="000000" w:themeColor="text1"/>
          <w:sz w:val="24"/>
          <w:szCs w:val="24"/>
          <w:lang w:val="fr-FR"/>
        </w:rPr>
        <w:t xml:space="preserve">, et la question </w:t>
      </w:r>
      <w:r w:rsidR="009C33B1" w:rsidRPr="003D1A75">
        <w:rPr>
          <w:color w:val="000000" w:themeColor="text1"/>
          <w:sz w:val="24"/>
          <w:szCs w:val="24"/>
          <w:lang w:val="fr-FR"/>
        </w:rPr>
        <w:t xml:space="preserve">est </w:t>
      </w:r>
      <w:r w:rsidR="005C0BA0" w:rsidRPr="003D1A75">
        <w:rPr>
          <w:color w:val="000000" w:themeColor="text1"/>
          <w:sz w:val="24"/>
          <w:szCs w:val="24"/>
          <w:lang w:val="fr-FR"/>
        </w:rPr>
        <w:t>maintenant</w:t>
      </w:r>
      <w:r w:rsidRPr="003D1A75">
        <w:rPr>
          <w:color w:val="000000" w:themeColor="text1"/>
          <w:sz w:val="24"/>
          <w:szCs w:val="24"/>
          <w:lang w:val="fr-FR"/>
        </w:rPr>
        <w:t xml:space="preserve"> d</w:t>
      </w:r>
      <w:r w:rsidR="009C33B1" w:rsidRPr="003D1A75">
        <w:rPr>
          <w:color w:val="000000" w:themeColor="text1"/>
          <w:sz w:val="24"/>
          <w:szCs w:val="24"/>
          <w:lang w:val="fr-FR"/>
        </w:rPr>
        <w:t>’examiner</w:t>
      </w:r>
      <w:r w:rsidRPr="003D1A75">
        <w:rPr>
          <w:color w:val="000000" w:themeColor="text1"/>
          <w:sz w:val="24"/>
          <w:szCs w:val="24"/>
          <w:lang w:val="fr-FR"/>
        </w:rPr>
        <w:t xml:space="preserve"> dans quelle mesure le biologique produirait en retour le poétique. La fantaisie du monstre-manchot, si elle</w:t>
      </w:r>
      <w:r w:rsidR="00965250" w:rsidRPr="003D1A75">
        <w:rPr>
          <w:color w:val="000000" w:themeColor="text1"/>
          <w:sz w:val="24"/>
          <w:szCs w:val="24"/>
          <w:lang w:val="fr-FR"/>
        </w:rPr>
        <w:t xml:space="preserve"> n’</w:t>
      </w:r>
      <w:r w:rsidRPr="003D1A75">
        <w:rPr>
          <w:color w:val="000000" w:themeColor="text1"/>
          <w:sz w:val="24"/>
          <w:szCs w:val="24"/>
          <w:lang w:val="fr-FR"/>
        </w:rPr>
        <w:t xml:space="preserve">amène pas une démonstration scientifique du transformisme ou de la continuité de la chaîne des êtres, amène </w:t>
      </w:r>
      <w:r w:rsidR="00575898" w:rsidRPr="003D1A75">
        <w:rPr>
          <w:color w:val="000000" w:themeColor="text1"/>
          <w:sz w:val="24"/>
          <w:szCs w:val="24"/>
          <w:lang w:val="fr-FR"/>
        </w:rPr>
        <w:t>l’</w:t>
      </w:r>
      <w:r w:rsidRPr="003D1A75">
        <w:rPr>
          <w:color w:val="000000" w:themeColor="text1"/>
          <w:sz w:val="24"/>
          <w:szCs w:val="24"/>
          <w:lang w:val="fr-FR"/>
        </w:rPr>
        <w:t xml:space="preserve">élaboration </w:t>
      </w:r>
      <w:r w:rsidR="00575898" w:rsidRPr="003D1A75">
        <w:rPr>
          <w:color w:val="000000" w:themeColor="text1"/>
          <w:sz w:val="24"/>
          <w:szCs w:val="24"/>
          <w:lang w:val="fr-FR"/>
        </w:rPr>
        <w:t>d’</w:t>
      </w:r>
      <w:r w:rsidRPr="003D1A75">
        <w:rPr>
          <w:color w:val="000000" w:themeColor="text1"/>
          <w:sz w:val="24"/>
          <w:szCs w:val="24"/>
          <w:lang w:val="fr-FR"/>
        </w:rPr>
        <w:t xml:space="preserve">un monstre encore plus </w:t>
      </w:r>
      <w:proofErr w:type="gramStart"/>
      <w:r w:rsidRPr="003D1A75">
        <w:rPr>
          <w:color w:val="000000" w:themeColor="text1"/>
          <w:sz w:val="24"/>
          <w:szCs w:val="24"/>
          <w:lang w:val="fr-FR"/>
        </w:rPr>
        <w:t>fantaisiste:</w:t>
      </w:r>
      <w:proofErr w:type="gramEnd"/>
      <w:r w:rsidR="00575898" w:rsidRPr="003D1A75">
        <w:rPr>
          <w:color w:val="000000" w:themeColor="text1"/>
          <w:sz w:val="24"/>
          <w:szCs w:val="24"/>
          <w:lang w:val="fr-FR"/>
        </w:rPr>
        <w:t xml:space="preserve"> “</w:t>
      </w:r>
      <w:r w:rsidRPr="003D1A75">
        <w:rPr>
          <w:color w:val="000000" w:themeColor="text1"/>
          <w:sz w:val="24"/>
          <w:szCs w:val="24"/>
          <w:lang w:val="fr-FR"/>
        </w:rPr>
        <w:t xml:space="preserve">Nous marchons si peu, nous travaillons si peu et nous pensons tant, que je ne désespère pas que </w:t>
      </w:r>
      <w:r w:rsidR="00575898" w:rsidRPr="003D1A75">
        <w:rPr>
          <w:color w:val="000000" w:themeColor="text1"/>
          <w:sz w:val="24"/>
          <w:szCs w:val="24"/>
          <w:lang w:val="fr-FR"/>
        </w:rPr>
        <w:t>l’</w:t>
      </w:r>
      <w:r w:rsidRPr="003D1A75">
        <w:rPr>
          <w:color w:val="000000" w:themeColor="text1"/>
          <w:sz w:val="24"/>
          <w:szCs w:val="24"/>
          <w:lang w:val="fr-FR"/>
        </w:rPr>
        <w:t>homme ne finisse par</w:t>
      </w:r>
      <w:r w:rsidR="00965250" w:rsidRPr="003D1A75">
        <w:rPr>
          <w:color w:val="000000" w:themeColor="text1"/>
          <w:sz w:val="24"/>
          <w:szCs w:val="24"/>
          <w:lang w:val="fr-FR"/>
        </w:rPr>
        <w:t xml:space="preserve"> n’</w:t>
      </w:r>
      <w:r w:rsidRPr="003D1A75">
        <w:rPr>
          <w:color w:val="000000" w:themeColor="text1"/>
          <w:sz w:val="24"/>
          <w:szCs w:val="24"/>
          <w:lang w:val="fr-FR"/>
        </w:rPr>
        <w:t xml:space="preserve">être </w:t>
      </w:r>
      <w:r w:rsidR="00575898" w:rsidRPr="003D1A75">
        <w:rPr>
          <w:color w:val="000000" w:themeColor="text1"/>
          <w:sz w:val="24"/>
          <w:szCs w:val="24"/>
          <w:lang w:val="fr-FR"/>
        </w:rPr>
        <w:t>qu’</w:t>
      </w:r>
      <w:r w:rsidRPr="003D1A75">
        <w:rPr>
          <w:color w:val="000000" w:themeColor="text1"/>
          <w:sz w:val="24"/>
          <w:szCs w:val="24"/>
          <w:u w:val="single"/>
          <w:lang w:val="fr-FR"/>
        </w:rPr>
        <w:t>une tête</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Bordeu, poursuivant la logique</w:t>
      </w:r>
      <w:r w:rsidR="00575898" w:rsidRPr="003D1A75">
        <w:rPr>
          <w:color w:val="000000" w:themeColor="text1"/>
          <w:sz w:val="24"/>
          <w:szCs w:val="24"/>
          <w:lang w:val="fr-FR"/>
        </w:rPr>
        <w:t xml:space="preserve"> “</w:t>
      </w:r>
      <w:r w:rsidRPr="003D1A75">
        <w:rPr>
          <w:color w:val="000000" w:themeColor="text1"/>
          <w:sz w:val="24"/>
          <w:szCs w:val="24"/>
          <w:lang w:val="fr-FR"/>
        </w:rPr>
        <w:t xml:space="preserve">du besoin qui fait </w:t>
      </w:r>
      <w:r w:rsidR="00575898" w:rsidRPr="003D1A75">
        <w:rPr>
          <w:color w:val="000000" w:themeColor="text1"/>
          <w:sz w:val="24"/>
          <w:szCs w:val="24"/>
          <w:lang w:val="fr-FR"/>
        </w:rPr>
        <w:t>l’</w:t>
      </w:r>
      <w:r w:rsidRPr="003D1A75">
        <w:rPr>
          <w:color w:val="000000" w:themeColor="text1"/>
          <w:sz w:val="24"/>
          <w:szCs w:val="24"/>
          <w:lang w:val="fr-FR"/>
        </w:rPr>
        <w:t>organe,</w:t>
      </w:r>
      <w:r w:rsidR="00575898" w:rsidRPr="003D1A75">
        <w:rPr>
          <w:color w:val="000000" w:themeColor="text1"/>
          <w:sz w:val="24"/>
          <w:szCs w:val="24"/>
          <w:lang w:val="fr-FR"/>
        </w:rPr>
        <w:t xml:space="preserve">” </w:t>
      </w:r>
      <w:r w:rsidRPr="003D1A75">
        <w:rPr>
          <w:color w:val="000000" w:themeColor="text1"/>
          <w:sz w:val="24"/>
          <w:szCs w:val="24"/>
          <w:lang w:val="fr-FR"/>
        </w:rPr>
        <w:t xml:space="preserve">suggère que </w:t>
      </w:r>
      <w:r w:rsidR="00575898" w:rsidRPr="003D1A75">
        <w:rPr>
          <w:color w:val="000000" w:themeColor="text1"/>
          <w:sz w:val="24"/>
          <w:szCs w:val="24"/>
          <w:lang w:val="fr-FR"/>
        </w:rPr>
        <w:t>l’</w:t>
      </w:r>
      <w:r w:rsidRPr="003D1A75">
        <w:rPr>
          <w:color w:val="000000" w:themeColor="text1"/>
          <w:sz w:val="24"/>
          <w:szCs w:val="24"/>
          <w:lang w:val="fr-FR"/>
        </w:rPr>
        <w:t xml:space="preserve">homme, cet être pensant dont </w:t>
      </w:r>
      <w:r w:rsidR="00575898" w:rsidRPr="003D1A75">
        <w:rPr>
          <w:color w:val="000000" w:themeColor="text1"/>
          <w:sz w:val="24"/>
          <w:szCs w:val="24"/>
          <w:lang w:val="fr-FR"/>
        </w:rPr>
        <w:t>l’</w:t>
      </w:r>
      <w:r w:rsidRPr="003D1A75">
        <w:rPr>
          <w:color w:val="000000" w:themeColor="text1"/>
          <w:sz w:val="24"/>
          <w:szCs w:val="24"/>
          <w:lang w:val="fr-FR"/>
        </w:rPr>
        <w:t xml:space="preserve">humanité se singularise par </w:t>
      </w:r>
      <w:r w:rsidR="00575898" w:rsidRPr="003D1A75">
        <w:rPr>
          <w:color w:val="000000" w:themeColor="text1"/>
          <w:sz w:val="24"/>
          <w:szCs w:val="24"/>
          <w:lang w:val="fr-FR"/>
        </w:rPr>
        <w:t>l’</w:t>
      </w:r>
      <w:r w:rsidRPr="003D1A75">
        <w:rPr>
          <w:color w:val="000000" w:themeColor="text1"/>
          <w:sz w:val="24"/>
          <w:szCs w:val="24"/>
          <w:lang w:val="fr-FR"/>
        </w:rPr>
        <w:t>organe pensant, pourrait bien devenir une grosse tête. Le monstre-tête est grotesque, mais on pourrait le prendre au sérieux, puis</w:t>
      </w:r>
      <w:r w:rsidR="00575898" w:rsidRPr="003D1A75">
        <w:rPr>
          <w:color w:val="000000" w:themeColor="text1"/>
          <w:sz w:val="24"/>
          <w:szCs w:val="24"/>
          <w:lang w:val="fr-FR"/>
        </w:rPr>
        <w:t>qu’</w:t>
      </w:r>
      <w:r w:rsidRPr="003D1A75">
        <w:rPr>
          <w:color w:val="000000" w:themeColor="text1"/>
          <w:sz w:val="24"/>
          <w:szCs w:val="24"/>
          <w:lang w:val="fr-FR"/>
        </w:rPr>
        <w:t xml:space="preserve">il fait référence à la partie la plus humaine de </w:t>
      </w:r>
      <w:r w:rsidR="00575898" w:rsidRPr="003D1A75">
        <w:rPr>
          <w:color w:val="000000" w:themeColor="text1"/>
          <w:sz w:val="24"/>
          <w:szCs w:val="24"/>
          <w:lang w:val="fr-FR"/>
        </w:rPr>
        <w:t>l’</w:t>
      </w:r>
      <w:r w:rsidRPr="003D1A75">
        <w:rPr>
          <w:color w:val="000000" w:themeColor="text1"/>
          <w:sz w:val="24"/>
          <w:szCs w:val="24"/>
          <w:lang w:val="fr-FR"/>
        </w:rPr>
        <w:t>homme.</w:t>
      </w:r>
      <w:r w:rsidRPr="003D1A75">
        <w:rPr>
          <w:rStyle w:val="FootnoteReference"/>
          <w:color w:val="000000" w:themeColor="text1"/>
          <w:szCs w:val="16"/>
          <w:lang w:val="fr-FR"/>
        </w:rPr>
        <w:footnoteReference w:id="143"/>
      </w:r>
      <w:r w:rsidRPr="003D1A75">
        <w:rPr>
          <w:color w:val="000000" w:themeColor="text1"/>
          <w:sz w:val="24"/>
          <w:szCs w:val="24"/>
          <w:lang w:val="fr-FR"/>
        </w:rPr>
        <w:t xml:space="preserve"> Ce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avec la remarque de M</w:t>
      </w:r>
      <w:r w:rsidR="009C33B1" w:rsidRPr="003D1A75">
        <w:rPr>
          <w:color w:val="000000" w:themeColor="text1"/>
          <w:sz w:val="24"/>
          <w:szCs w:val="24"/>
          <w:lang w:val="fr-FR"/>
        </w:rPr>
        <w:t>ademoise</w:t>
      </w:r>
      <w:r w:rsidRPr="003D1A75">
        <w:rPr>
          <w:color w:val="000000" w:themeColor="text1"/>
          <w:sz w:val="24"/>
          <w:szCs w:val="24"/>
          <w:lang w:val="fr-FR"/>
        </w:rPr>
        <w:t xml:space="preserve">lle de </w:t>
      </w:r>
      <w:r w:rsidR="00575898" w:rsidRPr="003D1A75">
        <w:rPr>
          <w:color w:val="000000" w:themeColor="text1"/>
          <w:sz w:val="24"/>
          <w:szCs w:val="24"/>
          <w:lang w:val="fr-FR"/>
        </w:rPr>
        <w:t>l’</w:t>
      </w:r>
      <w:r w:rsidRPr="003D1A75">
        <w:rPr>
          <w:color w:val="000000" w:themeColor="text1"/>
          <w:sz w:val="24"/>
          <w:szCs w:val="24"/>
          <w:lang w:val="fr-FR"/>
        </w:rPr>
        <w:t xml:space="preserve">Espinasse que </w:t>
      </w:r>
      <w:r w:rsidR="00575898" w:rsidRPr="003D1A75">
        <w:rPr>
          <w:color w:val="000000" w:themeColor="text1"/>
          <w:sz w:val="24"/>
          <w:szCs w:val="24"/>
          <w:lang w:val="fr-FR"/>
        </w:rPr>
        <w:t>l’</w:t>
      </w:r>
      <w:r w:rsidRPr="003D1A75">
        <w:rPr>
          <w:color w:val="000000" w:themeColor="text1"/>
          <w:sz w:val="24"/>
          <w:szCs w:val="24"/>
          <w:lang w:val="fr-FR"/>
        </w:rPr>
        <w:t xml:space="preserve">on perçoit pleinement </w:t>
      </w:r>
      <w:r w:rsidR="00575898" w:rsidRPr="003D1A75">
        <w:rPr>
          <w:color w:val="000000" w:themeColor="text1"/>
          <w:sz w:val="24"/>
          <w:szCs w:val="24"/>
          <w:lang w:val="fr-FR"/>
        </w:rPr>
        <w:t>l’</w:t>
      </w:r>
      <w:r w:rsidRPr="003D1A75">
        <w:rPr>
          <w:color w:val="000000" w:themeColor="text1"/>
          <w:sz w:val="24"/>
          <w:szCs w:val="24"/>
          <w:lang w:val="fr-FR"/>
        </w:rPr>
        <w:t xml:space="preserve">extravagance de la démarche de Bordeu, </w:t>
      </w:r>
      <w:r w:rsidR="002C19F9" w:rsidRPr="003D1A75">
        <w:rPr>
          <w:color w:val="000000" w:themeColor="text1"/>
          <w:sz w:val="24"/>
          <w:szCs w:val="24"/>
          <w:lang w:val="fr-FR"/>
        </w:rPr>
        <w:t xml:space="preserve">“Une </w:t>
      </w:r>
      <w:proofErr w:type="gramStart"/>
      <w:r w:rsidR="002C19F9" w:rsidRPr="003D1A75">
        <w:rPr>
          <w:color w:val="000000" w:themeColor="text1"/>
          <w:sz w:val="24"/>
          <w:szCs w:val="24"/>
          <w:lang w:val="fr-FR"/>
        </w:rPr>
        <w:t>tête!</w:t>
      </w:r>
      <w:proofErr w:type="gramEnd"/>
      <w:r w:rsidR="002C19F9" w:rsidRPr="003D1A75">
        <w:rPr>
          <w:color w:val="000000" w:themeColor="text1"/>
          <w:sz w:val="24"/>
          <w:szCs w:val="24"/>
          <w:lang w:val="fr-FR"/>
        </w:rPr>
        <w:t xml:space="preserve"> une tête! c’est bien peu de chose; j’espère que la galanterie effrénée... Vous me faites venir des idées bien ridicules.” </w:t>
      </w:r>
      <w:r w:rsidRPr="003D1A75">
        <w:rPr>
          <w:color w:val="000000" w:themeColor="text1"/>
          <w:sz w:val="24"/>
          <w:szCs w:val="24"/>
          <w:lang w:val="fr-FR"/>
        </w:rPr>
        <w:t>M</w:t>
      </w:r>
      <w:r w:rsidR="00034F51" w:rsidRPr="003D1A75">
        <w:rPr>
          <w:color w:val="000000" w:themeColor="text1"/>
          <w:sz w:val="24"/>
          <w:szCs w:val="24"/>
          <w:lang w:val="fr-FR"/>
        </w:rPr>
        <w:t>ademoise</w:t>
      </w:r>
      <w:r w:rsidRPr="003D1A75">
        <w:rPr>
          <w:color w:val="000000" w:themeColor="text1"/>
          <w:sz w:val="24"/>
          <w:szCs w:val="24"/>
          <w:lang w:val="fr-FR"/>
        </w:rPr>
        <w:t xml:space="preserve">lle de </w:t>
      </w:r>
      <w:r w:rsidR="00575898" w:rsidRPr="003D1A75">
        <w:rPr>
          <w:color w:val="000000" w:themeColor="text1"/>
          <w:sz w:val="24"/>
          <w:szCs w:val="24"/>
          <w:lang w:val="fr-FR"/>
        </w:rPr>
        <w:t>l’</w:t>
      </w:r>
      <w:r w:rsidRPr="003D1A75">
        <w:rPr>
          <w:color w:val="000000" w:themeColor="text1"/>
          <w:sz w:val="24"/>
          <w:szCs w:val="24"/>
          <w:lang w:val="fr-FR"/>
        </w:rPr>
        <w:t xml:space="preserve">Espinasse suggère que </w:t>
      </w:r>
      <w:r w:rsidR="00575898" w:rsidRPr="003D1A75">
        <w:rPr>
          <w:color w:val="000000" w:themeColor="text1"/>
          <w:sz w:val="24"/>
          <w:szCs w:val="24"/>
          <w:lang w:val="fr-FR"/>
        </w:rPr>
        <w:t>l’</w:t>
      </w:r>
      <w:r w:rsidRPr="003D1A75">
        <w:rPr>
          <w:color w:val="000000" w:themeColor="text1"/>
          <w:sz w:val="24"/>
          <w:szCs w:val="24"/>
          <w:lang w:val="fr-FR"/>
        </w:rPr>
        <w:t xml:space="preserve">homme peut aussi bien être singularisé par sa </w:t>
      </w:r>
      <w:r w:rsidRPr="003D1A75">
        <w:rPr>
          <w:color w:val="000000" w:themeColor="text1"/>
          <w:sz w:val="24"/>
          <w:szCs w:val="24"/>
          <w:lang w:val="fr-FR"/>
        </w:rPr>
        <w:lastRenderedPageBreak/>
        <w:t xml:space="preserve">galanterie que par sa pensée. Ce faisant elle rabaisse </w:t>
      </w:r>
      <w:r w:rsidR="00575898" w:rsidRPr="003D1A75">
        <w:rPr>
          <w:color w:val="000000" w:themeColor="text1"/>
          <w:sz w:val="24"/>
          <w:szCs w:val="24"/>
          <w:lang w:val="fr-FR"/>
        </w:rPr>
        <w:t>l’</w:t>
      </w:r>
      <w:r w:rsidRPr="003D1A75">
        <w:rPr>
          <w:color w:val="000000" w:themeColor="text1"/>
          <w:sz w:val="24"/>
          <w:szCs w:val="24"/>
          <w:lang w:val="fr-FR"/>
        </w:rPr>
        <w:t xml:space="preserve">homme pensant à </w:t>
      </w:r>
      <w:r w:rsidR="00575898" w:rsidRPr="003D1A75">
        <w:rPr>
          <w:color w:val="000000" w:themeColor="text1"/>
          <w:sz w:val="24"/>
          <w:szCs w:val="24"/>
          <w:lang w:val="fr-FR"/>
        </w:rPr>
        <w:t>l’</w:t>
      </w:r>
      <w:r w:rsidRPr="003D1A75">
        <w:rPr>
          <w:color w:val="000000" w:themeColor="text1"/>
          <w:sz w:val="24"/>
          <w:szCs w:val="24"/>
          <w:lang w:val="fr-FR"/>
        </w:rPr>
        <w:t xml:space="preserve">homme bestial, remplace </w:t>
      </w:r>
      <w:r w:rsidR="00575898" w:rsidRPr="003D1A75">
        <w:rPr>
          <w:color w:val="000000" w:themeColor="text1"/>
          <w:sz w:val="24"/>
          <w:szCs w:val="24"/>
          <w:lang w:val="fr-FR"/>
        </w:rPr>
        <w:t>l’</w:t>
      </w:r>
      <w:r w:rsidRPr="003D1A75">
        <w:rPr>
          <w:color w:val="000000" w:themeColor="text1"/>
          <w:sz w:val="24"/>
          <w:szCs w:val="24"/>
          <w:lang w:val="fr-FR"/>
        </w:rPr>
        <w:t>organe de la pensée par celui de la jouissance, et crée un monstre-pénis.</w:t>
      </w:r>
      <w:r w:rsidRPr="003D1A75">
        <w:rPr>
          <w:rStyle w:val="FootnoteReference"/>
          <w:color w:val="000000" w:themeColor="text1"/>
          <w:szCs w:val="16"/>
          <w:lang w:val="fr-FR"/>
        </w:rPr>
        <w:footnoteReference w:id="144"/>
      </w:r>
    </w:p>
    <w:p w14:paraId="7393824B" w14:textId="4416D41B"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Bordeu en créant un monstre-tête a stimulé </w:t>
      </w:r>
      <w:r w:rsidR="00575898" w:rsidRPr="003D1A75">
        <w:rPr>
          <w:color w:val="000000" w:themeColor="text1"/>
          <w:sz w:val="24"/>
          <w:szCs w:val="24"/>
          <w:lang w:val="fr-FR"/>
        </w:rPr>
        <w:t>l’</w:t>
      </w:r>
      <w:r w:rsidRPr="003D1A75">
        <w:rPr>
          <w:color w:val="000000" w:themeColor="text1"/>
          <w:sz w:val="24"/>
          <w:szCs w:val="24"/>
          <w:lang w:val="fr-FR"/>
        </w:rPr>
        <w:t>imagination de M</w:t>
      </w:r>
      <w:r w:rsidR="00034F51" w:rsidRPr="003D1A75">
        <w:rPr>
          <w:color w:val="000000" w:themeColor="text1"/>
          <w:sz w:val="24"/>
          <w:szCs w:val="24"/>
          <w:lang w:val="fr-FR"/>
        </w:rPr>
        <w:t>ademoise</w:t>
      </w:r>
      <w:r w:rsidRPr="003D1A75">
        <w:rPr>
          <w:color w:val="000000" w:themeColor="text1"/>
          <w:sz w:val="24"/>
          <w:szCs w:val="24"/>
          <w:lang w:val="fr-FR"/>
        </w:rPr>
        <w:t xml:space="preserve">lle de </w:t>
      </w:r>
      <w:r w:rsidR="00575898" w:rsidRPr="003D1A75">
        <w:rPr>
          <w:color w:val="000000" w:themeColor="text1"/>
          <w:sz w:val="24"/>
          <w:szCs w:val="24"/>
          <w:lang w:val="fr-FR"/>
        </w:rPr>
        <w:t>L’</w:t>
      </w:r>
      <w:r w:rsidRPr="003D1A75">
        <w:rPr>
          <w:color w:val="000000" w:themeColor="text1"/>
          <w:sz w:val="24"/>
          <w:szCs w:val="24"/>
          <w:lang w:val="fr-FR"/>
        </w:rPr>
        <w:t xml:space="preserve">Espinasse en </w:t>
      </w:r>
      <w:r w:rsidR="00575898" w:rsidRPr="003D1A75">
        <w:rPr>
          <w:color w:val="000000" w:themeColor="text1"/>
          <w:sz w:val="24"/>
          <w:szCs w:val="24"/>
          <w:lang w:val="fr-FR"/>
        </w:rPr>
        <w:t>l’</w:t>
      </w:r>
      <w:r w:rsidRPr="003D1A75">
        <w:rPr>
          <w:color w:val="000000" w:themeColor="text1"/>
          <w:sz w:val="24"/>
          <w:szCs w:val="24"/>
          <w:lang w:val="fr-FR"/>
        </w:rPr>
        <w:t xml:space="preserve">invitant à créer un monstre à son tour, le pénis. On peut parler ici </w:t>
      </w:r>
      <w:r w:rsidR="00575898" w:rsidRPr="003D1A75">
        <w:rPr>
          <w:color w:val="000000" w:themeColor="text1"/>
          <w:sz w:val="24"/>
          <w:szCs w:val="24"/>
          <w:lang w:val="fr-FR"/>
        </w:rPr>
        <w:t>d’</w:t>
      </w:r>
      <w:r w:rsidRPr="003D1A75">
        <w:rPr>
          <w:color w:val="000000" w:themeColor="text1"/>
          <w:sz w:val="24"/>
          <w:szCs w:val="24"/>
          <w:lang w:val="fr-FR"/>
        </w:rPr>
        <w:t xml:space="preserve">une réaction en chaîne construite à partir de </w:t>
      </w:r>
      <w:r w:rsidR="00575898" w:rsidRPr="003D1A75">
        <w:rPr>
          <w:color w:val="000000" w:themeColor="text1"/>
          <w:sz w:val="24"/>
          <w:szCs w:val="24"/>
          <w:lang w:val="fr-FR"/>
        </w:rPr>
        <w:t>l’</w:t>
      </w:r>
      <w:r w:rsidRPr="003D1A75">
        <w:rPr>
          <w:color w:val="000000" w:themeColor="text1"/>
          <w:sz w:val="24"/>
          <w:szCs w:val="24"/>
          <w:lang w:val="fr-FR"/>
        </w:rPr>
        <w:t>idée que</w:t>
      </w:r>
      <w:r w:rsidR="00575898" w:rsidRPr="003D1A75">
        <w:rPr>
          <w:color w:val="000000" w:themeColor="text1"/>
          <w:sz w:val="24"/>
          <w:szCs w:val="24"/>
          <w:lang w:val="fr-FR"/>
        </w:rPr>
        <w:t xml:space="preserve"> “</w:t>
      </w:r>
      <w:r w:rsidRPr="003D1A75">
        <w:rPr>
          <w:color w:val="000000" w:themeColor="text1"/>
          <w:sz w:val="24"/>
          <w:szCs w:val="24"/>
          <w:lang w:val="fr-FR"/>
        </w:rPr>
        <w:t>les besoins produisent les organes,</w:t>
      </w:r>
      <w:r w:rsidR="00575898" w:rsidRPr="003D1A75">
        <w:rPr>
          <w:color w:val="000000" w:themeColor="text1"/>
          <w:sz w:val="24"/>
          <w:szCs w:val="24"/>
          <w:lang w:val="fr-FR"/>
        </w:rPr>
        <w:t xml:space="preserve">” </w:t>
      </w:r>
      <w:r w:rsidRPr="003D1A75">
        <w:rPr>
          <w:color w:val="000000" w:themeColor="text1"/>
          <w:sz w:val="24"/>
          <w:szCs w:val="24"/>
          <w:lang w:val="fr-FR"/>
        </w:rPr>
        <w:t xml:space="preserve">ou </w:t>
      </w:r>
      <w:r w:rsidR="00575898" w:rsidRPr="003D1A75">
        <w:rPr>
          <w:color w:val="000000" w:themeColor="text1"/>
          <w:sz w:val="24"/>
          <w:szCs w:val="24"/>
          <w:lang w:val="fr-FR"/>
        </w:rPr>
        <w:t>d’</w:t>
      </w:r>
      <w:r w:rsidRPr="003D1A75">
        <w:rPr>
          <w:color w:val="000000" w:themeColor="text1"/>
          <w:sz w:val="24"/>
          <w:szCs w:val="24"/>
          <w:lang w:val="fr-FR"/>
        </w:rPr>
        <w:t>une chaîne de création poétique avec la liste comme principe créateur</w:t>
      </w:r>
      <w:r w:rsidR="009C33B1" w:rsidRPr="003D1A75">
        <w:rPr>
          <w:color w:val="000000" w:themeColor="text1"/>
          <w:sz w:val="24"/>
          <w:szCs w:val="24"/>
          <w:lang w:val="fr-FR"/>
        </w:rPr>
        <w:t>,</w:t>
      </w:r>
      <w:r w:rsidRPr="003D1A75">
        <w:rPr>
          <w:color w:val="000000" w:themeColor="text1"/>
          <w:sz w:val="24"/>
          <w:szCs w:val="24"/>
          <w:lang w:val="fr-FR"/>
        </w:rPr>
        <w:t xml:space="preserve"> de la pince du crustacé qui se régénère, à la main de </w:t>
      </w:r>
      <w:r w:rsidR="00575898" w:rsidRPr="003D1A75">
        <w:rPr>
          <w:color w:val="000000" w:themeColor="text1"/>
          <w:sz w:val="24"/>
          <w:szCs w:val="24"/>
          <w:lang w:val="fr-FR"/>
        </w:rPr>
        <w:t>l’</w:t>
      </w:r>
      <w:r w:rsidRPr="003D1A75">
        <w:rPr>
          <w:color w:val="000000" w:themeColor="text1"/>
          <w:sz w:val="24"/>
          <w:szCs w:val="24"/>
          <w:lang w:val="fr-FR"/>
        </w:rPr>
        <w:t>homme qui se régénère selon le même principe, au monstre-tête, au monstre-pénis.</w:t>
      </w:r>
      <w:r w:rsidRPr="003D1A75">
        <w:rPr>
          <w:rStyle w:val="FootnoteReference"/>
          <w:color w:val="000000" w:themeColor="text1"/>
          <w:szCs w:val="16"/>
          <w:lang w:val="fr-FR"/>
        </w:rPr>
        <w:footnoteReference w:id="145"/>
      </w:r>
      <w:r w:rsidRPr="003D1A75">
        <w:rPr>
          <w:color w:val="000000" w:themeColor="text1"/>
          <w:sz w:val="24"/>
          <w:szCs w:val="24"/>
          <w:lang w:val="fr-FR"/>
        </w:rPr>
        <w:t xml:space="preserve"> Là où on </w:t>
      </w:r>
      <w:r w:rsidR="00623036" w:rsidRPr="003D1A75">
        <w:rPr>
          <w:color w:val="000000" w:themeColor="text1"/>
          <w:sz w:val="24"/>
          <w:szCs w:val="24"/>
          <w:lang w:val="fr-FR"/>
        </w:rPr>
        <w:t>s’</w:t>
      </w:r>
      <w:r w:rsidRPr="003D1A75">
        <w:rPr>
          <w:color w:val="000000" w:themeColor="text1"/>
          <w:sz w:val="24"/>
          <w:szCs w:val="24"/>
          <w:lang w:val="fr-FR"/>
        </w:rPr>
        <w:t xml:space="preserve">attendait à trouver une chaîne transformiste avec </w:t>
      </w:r>
      <w:r w:rsidR="00575898" w:rsidRPr="003D1A75">
        <w:rPr>
          <w:color w:val="000000" w:themeColor="text1"/>
          <w:sz w:val="24"/>
          <w:szCs w:val="24"/>
          <w:lang w:val="fr-FR"/>
        </w:rPr>
        <w:t>l’</w:t>
      </w:r>
      <w:r w:rsidRPr="003D1A75">
        <w:rPr>
          <w:color w:val="000000" w:themeColor="text1"/>
          <w:sz w:val="24"/>
          <w:szCs w:val="24"/>
          <w:lang w:val="fr-FR"/>
        </w:rPr>
        <w:t xml:space="preserve">observation </w:t>
      </w:r>
      <w:r w:rsidR="00575898" w:rsidRPr="003D1A75">
        <w:rPr>
          <w:color w:val="000000" w:themeColor="text1"/>
          <w:sz w:val="24"/>
          <w:szCs w:val="24"/>
          <w:lang w:val="fr-FR"/>
        </w:rPr>
        <w:t>d’</w:t>
      </w:r>
      <w:r w:rsidRPr="003D1A75">
        <w:rPr>
          <w:color w:val="000000" w:themeColor="text1"/>
          <w:sz w:val="24"/>
          <w:szCs w:val="24"/>
          <w:lang w:val="fr-FR"/>
        </w:rPr>
        <w:t xml:space="preserve">un cas rationnel de transformation en </w:t>
      </w:r>
      <w:r w:rsidR="00575898" w:rsidRPr="003D1A75">
        <w:rPr>
          <w:color w:val="000000" w:themeColor="text1"/>
          <w:sz w:val="24"/>
          <w:szCs w:val="24"/>
          <w:lang w:val="fr-FR"/>
        </w:rPr>
        <w:t>l’</w:t>
      </w:r>
      <w:r w:rsidRPr="003D1A75">
        <w:rPr>
          <w:color w:val="000000" w:themeColor="text1"/>
          <w:sz w:val="24"/>
          <w:szCs w:val="24"/>
          <w:lang w:val="fr-FR"/>
        </w:rPr>
        <w:t>exemple du manchot, on trouve une chaîne poétique.</w:t>
      </w:r>
      <w:r w:rsidRPr="003D1A75">
        <w:rPr>
          <w:rStyle w:val="FootnoteReference"/>
          <w:color w:val="000000" w:themeColor="text1"/>
          <w:szCs w:val="16"/>
          <w:lang w:val="fr-FR"/>
        </w:rPr>
        <w:footnoteReference w:id="146"/>
      </w:r>
      <w:r w:rsidRPr="003D1A75">
        <w:rPr>
          <w:color w:val="000000" w:themeColor="text1"/>
          <w:sz w:val="24"/>
          <w:szCs w:val="24"/>
          <w:lang w:val="fr-FR"/>
        </w:rPr>
        <w:t xml:space="preserve"> Il y a cette fois un déplacement du domaine scientifique au domaine poétique. De même avec le lapon, si les chaînes </w:t>
      </w:r>
      <w:proofErr w:type="gramStart"/>
      <w:r w:rsidRPr="003D1A75">
        <w:rPr>
          <w:color w:val="000000" w:themeColor="text1"/>
          <w:sz w:val="24"/>
          <w:szCs w:val="24"/>
          <w:lang w:val="fr-FR"/>
        </w:rPr>
        <w:t>des</w:t>
      </w:r>
      <w:proofErr w:type="gramEnd"/>
      <w:r w:rsidR="00575898" w:rsidRPr="003D1A75">
        <w:rPr>
          <w:color w:val="000000" w:themeColor="text1"/>
          <w:sz w:val="24"/>
          <w:szCs w:val="24"/>
          <w:lang w:val="fr-FR"/>
        </w:rPr>
        <w:t xml:space="preserve"> “</w:t>
      </w:r>
      <w:r w:rsidRPr="003D1A75">
        <w:rPr>
          <w:color w:val="000000" w:themeColor="text1"/>
          <w:sz w:val="24"/>
          <w:szCs w:val="24"/>
          <w:lang w:val="fr-FR"/>
        </w:rPr>
        <w:t>que</w:t>
      </w:r>
      <w:r w:rsidR="00575898" w:rsidRPr="003D1A75">
        <w:rPr>
          <w:color w:val="000000" w:themeColor="text1"/>
          <w:sz w:val="24"/>
          <w:szCs w:val="24"/>
          <w:lang w:val="fr-FR"/>
        </w:rPr>
        <w:t xml:space="preserve">” </w:t>
      </w:r>
      <w:r w:rsidRPr="003D1A75">
        <w:rPr>
          <w:color w:val="000000" w:themeColor="text1"/>
          <w:sz w:val="24"/>
          <w:szCs w:val="24"/>
          <w:lang w:val="fr-FR"/>
        </w:rPr>
        <w:t xml:space="preserve">avait </w:t>
      </w:r>
      <w:r w:rsidR="0035387B" w:rsidRPr="003D1A75">
        <w:rPr>
          <w:color w:val="000000" w:themeColor="text1"/>
          <w:sz w:val="24"/>
          <w:szCs w:val="24"/>
          <w:lang w:val="fr-FR"/>
        </w:rPr>
        <w:t>permis</w:t>
      </w:r>
      <w:r w:rsidRPr="003D1A75">
        <w:rPr>
          <w:color w:val="000000" w:themeColor="text1"/>
          <w:sz w:val="24"/>
          <w:szCs w:val="24"/>
          <w:lang w:val="fr-FR"/>
        </w:rPr>
        <w:t xml:space="preserve"> de démontrer au niveau poétique une question scientifique, en retour cette chaîne des</w:t>
      </w:r>
      <w:r w:rsidR="00575898" w:rsidRPr="003D1A75">
        <w:rPr>
          <w:color w:val="000000" w:themeColor="text1"/>
          <w:sz w:val="24"/>
          <w:szCs w:val="24"/>
          <w:lang w:val="fr-FR"/>
        </w:rPr>
        <w:t xml:space="preserve"> “</w:t>
      </w:r>
      <w:r w:rsidRPr="003D1A75">
        <w:rPr>
          <w:color w:val="000000" w:themeColor="text1"/>
          <w:sz w:val="24"/>
          <w:szCs w:val="24"/>
          <w:lang w:val="fr-FR"/>
        </w:rPr>
        <w:t>que</w:t>
      </w:r>
      <w:r w:rsidR="00575898" w:rsidRPr="003D1A75">
        <w:rPr>
          <w:color w:val="000000" w:themeColor="text1"/>
          <w:sz w:val="24"/>
          <w:szCs w:val="24"/>
          <w:lang w:val="fr-FR"/>
        </w:rPr>
        <w:t xml:space="preserve">” </w:t>
      </w:r>
      <w:r w:rsidRPr="003D1A75">
        <w:rPr>
          <w:color w:val="000000" w:themeColor="text1"/>
          <w:sz w:val="24"/>
          <w:szCs w:val="24"/>
          <w:lang w:val="fr-FR"/>
        </w:rPr>
        <w:t>fonctionne comme un principe de production textuel</w:t>
      </w:r>
      <w:r w:rsidR="009C33B1" w:rsidRPr="003D1A75">
        <w:rPr>
          <w:color w:val="000000" w:themeColor="text1"/>
          <w:sz w:val="24"/>
          <w:szCs w:val="24"/>
          <w:lang w:val="fr-FR"/>
        </w:rPr>
        <w:t>.</w:t>
      </w:r>
      <w:r w:rsidRPr="003D1A75">
        <w:rPr>
          <w:color w:val="000000" w:themeColor="text1"/>
          <w:sz w:val="24"/>
          <w:szCs w:val="24"/>
          <w:lang w:val="fr-FR"/>
        </w:rPr>
        <w:t xml:space="preserve"> </w:t>
      </w:r>
      <w:r w:rsidR="009C33B1" w:rsidRPr="003D1A75">
        <w:rPr>
          <w:color w:val="000000" w:themeColor="text1"/>
          <w:sz w:val="24"/>
          <w:szCs w:val="24"/>
          <w:lang w:val="fr-FR"/>
        </w:rPr>
        <w:t>L</w:t>
      </w:r>
      <w:r w:rsidRPr="003D1A75">
        <w:rPr>
          <w:color w:val="000000" w:themeColor="text1"/>
          <w:sz w:val="24"/>
          <w:szCs w:val="24"/>
          <w:lang w:val="fr-FR"/>
        </w:rPr>
        <w:t xml:space="preserve">e texte </w:t>
      </w:r>
      <w:r w:rsidR="00623036" w:rsidRPr="003D1A75">
        <w:rPr>
          <w:color w:val="000000" w:themeColor="text1"/>
          <w:sz w:val="24"/>
          <w:szCs w:val="24"/>
          <w:lang w:val="fr-FR"/>
        </w:rPr>
        <w:t>s’</w:t>
      </w:r>
      <w:r w:rsidRPr="003D1A75">
        <w:rPr>
          <w:color w:val="000000" w:themeColor="text1"/>
          <w:sz w:val="24"/>
          <w:szCs w:val="24"/>
          <w:lang w:val="fr-FR"/>
        </w:rPr>
        <w:t xml:space="preserve">auto-engendre par </w:t>
      </w:r>
      <w:r w:rsidR="009C33B1" w:rsidRPr="003D1A75">
        <w:rPr>
          <w:color w:val="000000" w:themeColor="text1"/>
          <w:sz w:val="24"/>
          <w:szCs w:val="24"/>
          <w:lang w:val="fr-FR"/>
        </w:rPr>
        <w:t>un principe</w:t>
      </w:r>
      <w:r w:rsidRPr="003D1A75">
        <w:rPr>
          <w:color w:val="000000" w:themeColor="text1"/>
          <w:sz w:val="24"/>
          <w:szCs w:val="24"/>
          <w:lang w:val="fr-FR"/>
        </w:rPr>
        <w:t xml:space="preserve"> autonome, un</w:t>
      </w:r>
      <w:r w:rsidR="00575898" w:rsidRPr="003D1A75">
        <w:rPr>
          <w:color w:val="000000" w:themeColor="text1"/>
          <w:sz w:val="24"/>
          <w:szCs w:val="24"/>
          <w:lang w:val="fr-FR"/>
        </w:rPr>
        <w:t xml:space="preserve"> “</w:t>
      </w:r>
      <w:r w:rsidRPr="003D1A75">
        <w:rPr>
          <w:color w:val="000000" w:themeColor="text1"/>
          <w:sz w:val="24"/>
          <w:szCs w:val="24"/>
          <w:lang w:val="fr-FR"/>
        </w:rPr>
        <w:t>qui sait</w:t>
      </w:r>
      <w:r w:rsidR="00575898" w:rsidRPr="003D1A75">
        <w:rPr>
          <w:color w:val="000000" w:themeColor="text1"/>
          <w:sz w:val="24"/>
          <w:szCs w:val="24"/>
          <w:lang w:val="fr-FR"/>
        </w:rPr>
        <w:t xml:space="preserve">” </w:t>
      </w:r>
      <w:r w:rsidRPr="003D1A75">
        <w:rPr>
          <w:color w:val="000000" w:themeColor="text1"/>
          <w:sz w:val="24"/>
          <w:szCs w:val="24"/>
          <w:lang w:val="fr-FR"/>
        </w:rPr>
        <w:t xml:space="preserve">en </w:t>
      </w:r>
      <w:r w:rsidR="009C33B1" w:rsidRPr="003D1A75">
        <w:rPr>
          <w:color w:val="000000" w:themeColor="text1"/>
          <w:sz w:val="24"/>
          <w:szCs w:val="24"/>
          <w:lang w:val="fr-FR"/>
        </w:rPr>
        <w:t>appelant</w:t>
      </w:r>
      <w:r w:rsidRPr="003D1A75">
        <w:rPr>
          <w:color w:val="000000" w:themeColor="text1"/>
          <w:sz w:val="24"/>
          <w:szCs w:val="24"/>
          <w:lang w:val="fr-FR"/>
        </w:rPr>
        <w:t xml:space="preserve"> un autre sans que ce processus ne semble devoir </w:t>
      </w:r>
      <w:r w:rsidR="00623036" w:rsidRPr="003D1A75">
        <w:rPr>
          <w:color w:val="000000" w:themeColor="text1"/>
          <w:sz w:val="24"/>
          <w:szCs w:val="24"/>
          <w:lang w:val="fr-FR"/>
        </w:rPr>
        <w:t>s’</w:t>
      </w:r>
      <w:r w:rsidRPr="003D1A75">
        <w:rPr>
          <w:color w:val="000000" w:themeColor="text1"/>
          <w:sz w:val="24"/>
          <w:szCs w:val="24"/>
          <w:lang w:val="fr-FR"/>
        </w:rPr>
        <w:t xml:space="preserve">arrêter. </w:t>
      </w:r>
    </w:p>
    <w:p w14:paraId="3420F000" w14:textId="77777777" w:rsidR="00F36916" w:rsidRPr="003D1A75" w:rsidRDefault="001B7D8C" w:rsidP="00195229">
      <w:pPr>
        <w:rPr>
          <w:color w:val="000000" w:themeColor="text1"/>
          <w:sz w:val="24"/>
          <w:szCs w:val="24"/>
          <w:lang w:val="fr-FR"/>
        </w:rPr>
      </w:pPr>
      <w:r w:rsidRPr="003D1A75">
        <w:rPr>
          <w:color w:val="000000" w:themeColor="text1"/>
          <w:sz w:val="24"/>
          <w:szCs w:val="24"/>
          <w:lang w:val="fr-FR"/>
        </w:rPr>
        <w:tab/>
        <w:t xml:space="preserve">La science emprunte ses monstres au poétique, mais elle sert aussi en retour à le produire. Reconnaître le mensonge, </w:t>
      </w:r>
      <w:r w:rsidR="001A5F2A" w:rsidRPr="003D1A75">
        <w:rPr>
          <w:color w:val="000000" w:themeColor="text1"/>
          <w:sz w:val="24"/>
          <w:szCs w:val="24"/>
          <w:lang w:val="fr-FR"/>
        </w:rPr>
        <w:t>c’</w:t>
      </w:r>
      <w:r w:rsidRPr="003D1A75">
        <w:rPr>
          <w:color w:val="000000" w:themeColor="text1"/>
          <w:sz w:val="24"/>
          <w:szCs w:val="24"/>
          <w:lang w:val="fr-FR"/>
        </w:rPr>
        <w:t xml:space="preserve">est permettre </w:t>
      </w:r>
      <w:r w:rsidR="00575898" w:rsidRPr="003D1A75">
        <w:rPr>
          <w:color w:val="000000" w:themeColor="text1"/>
          <w:sz w:val="24"/>
          <w:szCs w:val="24"/>
          <w:lang w:val="fr-FR"/>
        </w:rPr>
        <w:t>l’</w:t>
      </w:r>
      <w:r w:rsidRPr="003D1A75">
        <w:rPr>
          <w:color w:val="000000" w:themeColor="text1"/>
          <w:sz w:val="24"/>
          <w:szCs w:val="24"/>
          <w:lang w:val="fr-FR"/>
        </w:rPr>
        <w:t xml:space="preserve">infiltration du poétique dans le biologique qui va à son tour et en retour infiltrer le poétique. </w:t>
      </w:r>
      <w:r w:rsidR="001A5F2A" w:rsidRPr="003D1A75">
        <w:rPr>
          <w:color w:val="000000" w:themeColor="text1"/>
          <w:sz w:val="24"/>
          <w:szCs w:val="24"/>
          <w:lang w:val="fr-FR"/>
        </w:rPr>
        <w:t>C’</w:t>
      </w:r>
      <w:r w:rsidRPr="003D1A75">
        <w:rPr>
          <w:color w:val="000000" w:themeColor="text1"/>
          <w:sz w:val="24"/>
          <w:szCs w:val="24"/>
          <w:lang w:val="fr-FR"/>
        </w:rPr>
        <w:t xml:space="preserve">est instaurer une mise en dialogue du monstre biologique et du monstre poétique, et à partir de ce dialogue, instaurer la constitution </w:t>
      </w:r>
      <w:r w:rsidR="00575898" w:rsidRPr="003D1A75">
        <w:rPr>
          <w:color w:val="000000" w:themeColor="text1"/>
          <w:sz w:val="24"/>
          <w:szCs w:val="24"/>
          <w:lang w:val="fr-FR"/>
        </w:rPr>
        <w:t>d’</w:t>
      </w:r>
      <w:r w:rsidRPr="003D1A75">
        <w:rPr>
          <w:color w:val="000000" w:themeColor="text1"/>
          <w:sz w:val="24"/>
          <w:szCs w:val="24"/>
          <w:lang w:val="fr-FR"/>
        </w:rPr>
        <w:t>une nouvelle poétique</w:t>
      </w:r>
      <w:r w:rsidR="00F36916" w:rsidRPr="003D1A75">
        <w:rPr>
          <w:color w:val="000000" w:themeColor="text1"/>
          <w:sz w:val="24"/>
          <w:szCs w:val="24"/>
          <w:lang w:val="fr-FR"/>
        </w:rPr>
        <w:t>.</w:t>
      </w:r>
    </w:p>
    <w:p w14:paraId="0EF9D2CA" w14:textId="039E192C" w:rsidR="001B7D8C" w:rsidRPr="003D1A75" w:rsidRDefault="002C19F9" w:rsidP="006D1A73">
      <w:pPr>
        <w:ind w:firstLine="720"/>
        <w:rPr>
          <w:color w:val="000000" w:themeColor="text1"/>
          <w:sz w:val="24"/>
          <w:szCs w:val="24"/>
          <w:lang w:val="fr-FR"/>
        </w:rPr>
      </w:pPr>
      <w:r w:rsidRPr="003D1A75">
        <w:rPr>
          <w:color w:val="000000" w:themeColor="text1"/>
          <w:sz w:val="24"/>
          <w:szCs w:val="24"/>
          <w:lang w:val="fr-FR"/>
        </w:rPr>
        <w:t xml:space="preserve">Dans le passage </w:t>
      </w:r>
      <w:r w:rsidR="00F36916" w:rsidRPr="003D1A75">
        <w:rPr>
          <w:color w:val="000000" w:themeColor="text1"/>
          <w:sz w:val="24"/>
          <w:szCs w:val="24"/>
          <w:lang w:val="fr-FR"/>
        </w:rPr>
        <w:t>“</w:t>
      </w:r>
      <w:r w:rsidR="00575898" w:rsidRPr="003D1A75">
        <w:rPr>
          <w:color w:val="000000" w:themeColor="text1"/>
          <w:sz w:val="24"/>
          <w:szCs w:val="24"/>
          <w:lang w:val="fr-FR"/>
        </w:rPr>
        <w:t>L’</w:t>
      </w:r>
      <w:r w:rsidR="001B7D8C" w:rsidRPr="003D1A75">
        <w:rPr>
          <w:color w:val="000000" w:themeColor="text1"/>
          <w:sz w:val="24"/>
          <w:szCs w:val="24"/>
          <w:lang w:val="fr-FR"/>
        </w:rPr>
        <w:t xml:space="preserve">art de créer </w:t>
      </w:r>
      <w:r w:rsidR="001B7D8C" w:rsidRPr="003D1A75">
        <w:rPr>
          <w:color w:val="000000" w:themeColor="text1"/>
          <w:sz w:val="24"/>
          <w:szCs w:val="24"/>
          <w:u w:val="single"/>
          <w:lang w:val="fr-FR"/>
        </w:rPr>
        <w:t>des êtres qui ne sont pas</w:t>
      </w:r>
      <w:r w:rsidR="001B7D8C" w:rsidRPr="003D1A75">
        <w:rPr>
          <w:color w:val="000000" w:themeColor="text1"/>
          <w:sz w:val="24"/>
          <w:szCs w:val="24"/>
          <w:lang w:val="fr-FR"/>
        </w:rPr>
        <w:t xml:space="preserve">, à </w:t>
      </w:r>
      <w:r w:rsidR="00575898" w:rsidRPr="003D1A75">
        <w:rPr>
          <w:color w:val="000000" w:themeColor="text1"/>
          <w:sz w:val="24"/>
          <w:szCs w:val="24"/>
          <w:lang w:val="fr-FR"/>
        </w:rPr>
        <w:t>l’</w:t>
      </w:r>
      <w:r w:rsidR="001B7D8C" w:rsidRPr="003D1A75">
        <w:rPr>
          <w:color w:val="000000" w:themeColor="text1"/>
          <w:sz w:val="24"/>
          <w:szCs w:val="24"/>
          <w:lang w:val="fr-FR"/>
        </w:rPr>
        <w:t xml:space="preserve">imitation de ceux qui sont est de la </w:t>
      </w:r>
      <w:r w:rsidR="001B7D8C" w:rsidRPr="003D1A75">
        <w:rPr>
          <w:color w:val="000000" w:themeColor="text1"/>
          <w:sz w:val="24"/>
          <w:szCs w:val="24"/>
          <w:u w:val="single"/>
          <w:lang w:val="fr-FR"/>
        </w:rPr>
        <w:t>vraie</w:t>
      </w:r>
      <w:r w:rsidR="001B7D8C" w:rsidRPr="003D1A75">
        <w:rPr>
          <w:color w:val="000000" w:themeColor="text1"/>
          <w:sz w:val="24"/>
          <w:szCs w:val="24"/>
          <w:lang w:val="fr-FR"/>
        </w:rPr>
        <w:t xml:space="preserve"> poési</w:t>
      </w:r>
      <w:r w:rsidR="00F36916" w:rsidRPr="003D1A75">
        <w:rPr>
          <w:color w:val="000000" w:themeColor="text1"/>
          <w:sz w:val="24"/>
          <w:szCs w:val="24"/>
          <w:lang w:val="fr-FR"/>
        </w:rPr>
        <w:t>e”</w:t>
      </w:r>
      <w:r w:rsidR="001B7D8C" w:rsidRPr="003D1A75">
        <w:rPr>
          <w:color w:val="000000" w:themeColor="text1"/>
          <w:sz w:val="24"/>
          <w:szCs w:val="24"/>
          <w:lang w:val="fr-FR"/>
        </w:rPr>
        <w:t xml:space="preserve"> (</w:t>
      </w:r>
      <w:r w:rsidR="009F6AED" w:rsidRPr="003D1A75">
        <w:rPr>
          <w:color w:val="000000" w:themeColor="text1"/>
          <w:sz w:val="24"/>
          <w:szCs w:val="24"/>
          <w:lang w:val="fr-FR"/>
        </w:rPr>
        <w:t>Je souligne</w:t>
      </w:r>
      <w:r w:rsidR="001B7D8C" w:rsidRPr="003D1A75">
        <w:rPr>
          <w:color w:val="000000" w:themeColor="text1"/>
          <w:sz w:val="24"/>
          <w:szCs w:val="24"/>
          <w:lang w:val="fr-FR"/>
        </w:rPr>
        <w:t xml:space="preserve">, </w:t>
      </w:r>
      <w:r w:rsidR="001B7D8C" w:rsidRPr="003D1A75">
        <w:rPr>
          <w:i/>
          <w:color w:val="000000" w:themeColor="text1"/>
          <w:sz w:val="24"/>
          <w:szCs w:val="24"/>
          <w:lang w:val="fr-FR"/>
        </w:rPr>
        <w:t>Rêve</w:t>
      </w:r>
      <w:r w:rsidR="001B7D8C" w:rsidRPr="003D1A75">
        <w:rPr>
          <w:color w:val="000000" w:themeColor="text1"/>
          <w:sz w:val="24"/>
          <w:szCs w:val="24"/>
          <w:lang w:val="fr-FR"/>
        </w:rPr>
        <w:t>, 197)</w:t>
      </w:r>
      <w:r w:rsidR="00F36916" w:rsidRPr="003D1A75">
        <w:rPr>
          <w:color w:val="000000" w:themeColor="text1"/>
          <w:sz w:val="24"/>
          <w:szCs w:val="24"/>
          <w:lang w:val="fr-FR"/>
        </w:rPr>
        <w:t>, u</w:t>
      </w:r>
      <w:r w:rsidR="001B7D8C" w:rsidRPr="003D1A75">
        <w:rPr>
          <w:color w:val="000000" w:themeColor="text1"/>
          <w:sz w:val="24"/>
          <w:szCs w:val="24"/>
          <w:lang w:val="fr-FR"/>
        </w:rPr>
        <w:t>ne poétique monstrueuse est</w:t>
      </w:r>
      <w:r w:rsidR="00575898" w:rsidRPr="003D1A75">
        <w:rPr>
          <w:color w:val="000000" w:themeColor="text1"/>
          <w:sz w:val="24"/>
          <w:szCs w:val="24"/>
          <w:lang w:val="fr-FR"/>
        </w:rPr>
        <w:t xml:space="preserve"> “</w:t>
      </w:r>
      <w:r w:rsidR="001B7D8C" w:rsidRPr="003D1A75">
        <w:rPr>
          <w:color w:val="000000" w:themeColor="text1"/>
          <w:sz w:val="24"/>
          <w:szCs w:val="24"/>
          <w:lang w:val="fr-FR"/>
        </w:rPr>
        <w:t>vraie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plutôt que véritable. Sa vérité passe par le mensonge, acte de franchise qui se dénonce comme authentiquement frauduleux, et qui irréalise </w:t>
      </w:r>
      <w:r w:rsidR="00575898" w:rsidRPr="003D1A75">
        <w:rPr>
          <w:color w:val="000000" w:themeColor="text1"/>
          <w:sz w:val="24"/>
          <w:szCs w:val="24"/>
          <w:lang w:val="fr-FR"/>
        </w:rPr>
        <w:t>l’</w:t>
      </w:r>
      <w:r w:rsidR="001B7D8C" w:rsidRPr="003D1A75">
        <w:rPr>
          <w:color w:val="000000" w:themeColor="text1"/>
          <w:sz w:val="24"/>
          <w:szCs w:val="24"/>
          <w:lang w:val="fr-FR"/>
        </w:rPr>
        <w:t>édifice scientifique en construction</w:t>
      </w:r>
      <w:r w:rsidR="006D5629" w:rsidRPr="003D1A75">
        <w:rPr>
          <w:color w:val="000000" w:themeColor="text1"/>
          <w:sz w:val="24"/>
          <w:szCs w:val="24"/>
          <w:lang w:val="fr-FR"/>
        </w:rPr>
        <w:t>. L</w:t>
      </w:r>
      <w:r w:rsidR="00575898" w:rsidRPr="003D1A75">
        <w:rPr>
          <w:color w:val="000000" w:themeColor="text1"/>
          <w:sz w:val="24"/>
          <w:szCs w:val="24"/>
          <w:lang w:val="fr-FR"/>
        </w:rPr>
        <w:t>’</w:t>
      </w:r>
      <w:r w:rsidR="001B7D8C" w:rsidRPr="003D1A75">
        <w:rPr>
          <w:color w:val="000000" w:themeColor="text1"/>
          <w:sz w:val="24"/>
          <w:szCs w:val="24"/>
          <w:lang w:val="fr-FR"/>
        </w:rPr>
        <w:t xml:space="preserve">aveu du mensonge est </w:t>
      </w:r>
      <w:r w:rsidR="00575898" w:rsidRPr="003D1A75">
        <w:rPr>
          <w:color w:val="000000" w:themeColor="text1"/>
          <w:sz w:val="24"/>
          <w:szCs w:val="24"/>
          <w:lang w:val="fr-FR"/>
        </w:rPr>
        <w:t>l’</w:t>
      </w:r>
      <w:r w:rsidR="001B7D8C" w:rsidRPr="003D1A75">
        <w:rPr>
          <w:color w:val="000000" w:themeColor="text1"/>
          <w:sz w:val="24"/>
          <w:szCs w:val="24"/>
          <w:lang w:val="fr-FR"/>
        </w:rPr>
        <w:t xml:space="preserve">opérateur qui nous refuse </w:t>
      </w:r>
      <w:r w:rsidR="00575898" w:rsidRPr="003D1A75">
        <w:rPr>
          <w:color w:val="000000" w:themeColor="text1"/>
          <w:sz w:val="24"/>
          <w:szCs w:val="24"/>
          <w:lang w:val="fr-FR"/>
        </w:rPr>
        <w:t>l’</w:t>
      </w:r>
      <w:r w:rsidR="001B7D8C" w:rsidRPr="003D1A75">
        <w:rPr>
          <w:color w:val="000000" w:themeColor="text1"/>
          <w:sz w:val="24"/>
          <w:szCs w:val="24"/>
          <w:lang w:val="fr-FR"/>
        </w:rPr>
        <w:t xml:space="preserve">accès à un monde représenté vraisemblable, et nous place dans une position limite où à tout moment ce que nous acceptons de prendre pour du réel peut se trouver être du fictif. Rappelons que pour Diderot, </w:t>
      </w:r>
      <w:r w:rsidR="00575898" w:rsidRPr="003D1A75">
        <w:rPr>
          <w:color w:val="000000" w:themeColor="text1"/>
          <w:sz w:val="24"/>
          <w:szCs w:val="24"/>
          <w:lang w:val="fr-FR"/>
        </w:rPr>
        <w:t>l’</w:t>
      </w:r>
      <w:r w:rsidR="001B7D8C" w:rsidRPr="003D1A75">
        <w:rPr>
          <w:color w:val="000000" w:themeColor="text1"/>
          <w:sz w:val="24"/>
          <w:szCs w:val="24"/>
          <w:lang w:val="fr-FR"/>
        </w:rPr>
        <w:t>homme de génie ne se contente pas de copier la nature</w:t>
      </w:r>
      <w:r w:rsidR="006D5629" w:rsidRPr="003D1A75">
        <w:rPr>
          <w:color w:val="000000" w:themeColor="text1"/>
          <w:sz w:val="24"/>
          <w:szCs w:val="24"/>
          <w:lang w:val="fr-FR"/>
        </w:rPr>
        <w:t>,</w:t>
      </w:r>
      <w:r w:rsidR="001B7D8C" w:rsidRPr="003D1A75">
        <w:rPr>
          <w:color w:val="000000" w:themeColor="text1"/>
          <w:sz w:val="24"/>
          <w:szCs w:val="24"/>
          <w:lang w:val="fr-FR"/>
        </w:rPr>
        <w:t xml:space="preserve"> ce qui est réservé aux portraitistes</w:t>
      </w:r>
      <w:r w:rsidR="00575898" w:rsidRPr="003D1A75">
        <w:rPr>
          <w:color w:val="000000" w:themeColor="text1"/>
          <w:sz w:val="24"/>
          <w:szCs w:val="24"/>
          <w:lang w:val="fr-FR"/>
        </w:rPr>
        <w:t xml:space="preserve"> “</w:t>
      </w:r>
      <w:r w:rsidR="001B7D8C" w:rsidRPr="003D1A75">
        <w:rPr>
          <w:color w:val="000000" w:themeColor="text1"/>
          <w:sz w:val="24"/>
          <w:szCs w:val="24"/>
          <w:lang w:val="fr-FR"/>
        </w:rPr>
        <w:t>servilement imitateurs</w:t>
      </w:r>
      <w:proofErr w:type="gramStart"/>
      <w:r w:rsidR="00C36C9D" w:rsidRPr="003D1A75">
        <w:rPr>
          <w:color w:val="000000" w:themeColor="text1"/>
          <w:sz w:val="24"/>
          <w:szCs w:val="24"/>
          <w:lang w:val="fr-FR"/>
        </w:rPr>
        <w:t>”</w:t>
      </w:r>
      <w:r w:rsidR="006D5629" w:rsidRPr="003D1A75">
        <w:rPr>
          <w:color w:val="000000" w:themeColor="text1"/>
          <w:sz w:val="24"/>
          <w:szCs w:val="24"/>
          <w:lang w:val="fr-FR"/>
        </w:rPr>
        <w:t>:</w:t>
      </w:r>
      <w:proofErr w:type="gramEnd"/>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Convenez donc </w:t>
      </w:r>
      <w:r w:rsidR="001B7D8C" w:rsidRPr="003D1A75">
        <w:rPr>
          <w:color w:val="000000" w:themeColor="text1"/>
          <w:sz w:val="24"/>
          <w:szCs w:val="24"/>
          <w:lang w:val="fr-FR"/>
        </w:rPr>
        <w:lastRenderedPageBreak/>
        <w:t>que, quand vous faites beau, vous ne faites rien de ce qui est, rien même de ce qui puisse être</w:t>
      </w:r>
      <w:r w:rsidR="00575898" w:rsidRPr="003D1A75">
        <w:rPr>
          <w:color w:val="000000" w:themeColor="text1"/>
          <w:sz w:val="24"/>
          <w:szCs w:val="24"/>
          <w:lang w:val="fr-FR"/>
        </w:rPr>
        <w:t xml:space="preserve">” </w:t>
      </w:r>
      <w:r w:rsidR="001B7D8C" w:rsidRPr="003D1A75">
        <w:rPr>
          <w:color w:val="000000" w:themeColor="text1"/>
          <w:sz w:val="24"/>
          <w:szCs w:val="24"/>
          <w:lang w:val="fr-FR"/>
        </w:rPr>
        <w:t>(</w:t>
      </w:r>
      <w:r w:rsidR="001B7D8C" w:rsidRPr="003D1A75">
        <w:rPr>
          <w:i/>
          <w:color w:val="000000" w:themeColor="text1"/>
          <w:sz w:val="24"/>
          <w:szCs w:val="24"/>
          <w:lang w:val="fr-FR"/>
        </w:rPr>
        <w:t>Salon de 67</w:t>
      </w:r>
      <w:r w:rsidR="001B7D8C" w:rsidRPr="003D1A75">
        <w:rPr>
          <w:color w:val="000000" w:themeColor="text1"/>
          <w:sz w:val="24"/>
          <w:szCs w:val="24"/>
          <w:lang w:val="fr-FR"/>
        </w:rPr>
        <w:t>, 67). Comme chez Platon, le modèle idéal ou la</w:t>
      </w:r>
      <w:r w:rsidR="00575898" w:rsidRPr="003D1A75">
        <w:rPr>
          <w:color w:val="000000" w:themeColor="text1"/>
          <w:sz w:val="24"/>
          <w:szCs w:val="24"/>
          <w:lang w:val="fr-FR"/>
        </w:rPr>
        <w:t xml:space="preserve"> “</w:t>
      </w:r>
      <w:r w:rsidR="001B7D8C" w:rsidRPr="003D1A75">
        <w:rPr>
          <w:color w:val="000000" w:themeColor="text1"/>
          <w:sz w:val="24"/>
          <w:szCs w:val="24"/>
          <w:lang w:val="fr-FR"/>
        </w:rPr>
        <w:t>vérité</w:t>
      </w:r>
      <w:r w:rsidR="00C36C9D" w:rsidRPr="003D1A75">
        <w:rPr>
          <w:color w:val="000000" w:themeColor="text1"/>
          <w:sz w:val="24"/>
          <w:szCs w:val="24"/>
          <w:lang w:val="fr-FR"/>
        </w:rPr>
        <w:t>”</w:t>
      </w:r>
      <w:r w:rsidR="00965250" w:rsidRPr="003D1A75">
        <w:rPr>
          <w:color w:val="000000" w:themeColor="text1"/>
          <w:sz w:val="24"/>
          <w:szCs w:val="24"/>
          <w:lang w:val="fr-FR"/>
        </w:rPr>
        <w:t xml:space="preserve"> n’</w:t>
      </w:r>
      <w:r w:rsidR="001B7D8C" w:rsidRPr="003D1A75">
        <w:rPr>
          <w:color w:val="000000" w:themeColor="text1"/>
          <w:sz w:val="24"/>
          <w:szCs w:val="24"/>
          <w:lang w:val="fr-FR"/>
        </w:rPr>
        <w:t>existent pas dans la nature</w:t>
      </w:r>
      <w:r w:rsidR="006D5629" w:rsidRPr="003D1A75">
        <w:rPr>
          <w:color w:val="000000" w:themeColor="text1"/>
          <w:sz w:val="24"/>
          <w:szCs w:val="24"/>
          <w:lang w:val="fr-FR"/>
        </w:rPr>
        <w:t>,</w:t>
      </w:r>
      <w:r w:rsidR="001B7D8C" w:rsidRPr="003D1A75">
        <w:rPr>
          <w:rStyle w:val="FootnoteReference"/>
          <w:color w:val="000000" w:themeColor="text1"/>
          <w:szCs w:val="16"/>
          <w:lang w:val="fr-FR"/>
        </w:rPr>
        <w:footnoteReference w:id="147"/>
      </w:r>
      <w:r w:rsidR="001B7D8C" w:rsidRPr="003D1A75">
        <w:rPr>
          <w:color w:val="000000" w:themeColor="text1"/>
          <w:sz w:val="24"/>
          <w:szCs w:val="24"/>
          <w:lang w:val="fr-FR"/>
        </w:rPr>
        <w:t xml:space="preserve"> mais pour Diderot, il est accessible à </w:t>
      </w:r>
      <w:r w:rsidR="00575898" w:rsidRPr="003D1A75">
        <w:rPr>
          <w:color w:val="000000" w:themeColor="text1"/>
          <w:sz w:val="24"/>
          <w:szCs w:val="24"/>
          <w:lang w:val="fr-FR"/>
        </w:rPr>
        <w:t>l’</w:t>
      </w:r>
      <w:r w:rsidR="001B7D8C" w:rsidRPr="003D1A75">
        <w:rPr>
          <w:color w:val="000000" w:themeColor="text1"/>
          <w:sz w:val="24"/>
          <w:szCs w:val="24"/>
          <w:lang w:val="fr-FR"/>
        </w:rPr>
        <w:t xml:space="preserve">homme de génie, dans </w:t>
      </w:r>
      <w:r w:rsidR="00575898" w:rsidRPr="003D1A75">
        <w:rPr>
          <w:color w:val="000000" w:themeColor="text1"/>
          <w:sz w:val="24"/>
          <w:szCs w:val="24"/>
          <w:lang w:val="fr-FR"/>
        </w:rPr>
        <w:t>l’</w:t>
      </w:r>
      <w:r w:rsidR="001B7D8C" w:rsidRPr="003D1A75">
        <w:rPr>
          <w:color w:val="000000" w:themeColor="text1"/>
          <w:sz w:val="24"/>
          <w:szCs w:val="24"/>
          <w:lang w:val="fr-FR"/>
        </w:rPr>
        <w:t>imagination duquel il est conçu, mais doit aussi rester. Le monstre permet cette double exigence de créer une image sensible qui se réfère à la réalité tout en la niant. On comprend désormais que le mensonge est un travail de destruction nécessaire</w:t>
      </w:r>
      <w:r w:rsidR="006D5629" w:rsidRPr="003D1A75">
        <w:rPr>
          <w:color w:val="000000" w:themeColor="text1"/>
          <w:sz w:val="24"/>
          <w:szCs w:val="24"/>
          <w:lang w:val="fr-FR"/>
        </w:rPr>
        <w:t>. I</w:t>
      </w:r>
      <w:r w:rsidR="001B7D8C" w:rsidRPr="003D1A75">
        <w:rPr>
          <w:color w:val="000000" w:themeColor="text1"/>
          <w:sz w:val="24"/>
          <w:szCs w:val="24"/>
          <w:lang w:val="fr-FR"/>
        </w:rPr>
        <w:t xml:space="preserve">l </w:t>
      </w:r>
      <w:r w:rsidR="00623036" w:rsidRPr="003D1A75">
        <w:rPr>
          <w:color w:val="000000" w:themeColor="text1"/>
          <w:sz w:val="24"/>
          <w:szCs w:val="24"/>
          <w:lang w:val="fr-FR"/>
        </w:rPr>
        <w:t>s’</w:t>
      </w:r>
      <w:r w:rsidR="001B7D8C" w:rsidRPr="003D1A75">
        <w:rPr>
          <w:color w:val="000000" w:themeColor="text1"/>
          <w:sz w:val="24"/>
          <w:szCs w:val="24"/>
          <w:lang w:val="fr-FR"/>
        </w:rPr>
        <w:t xml:space="preserve">agit de créer un être monstrueux et le détruire aussitôt pour assurer </w:t>
      </w:r>
      <w:r w:rsidR="00575898" w:rsidRPr="003D1A75">
        <w:rPr>
          <w:color w:val="000000" w:themeColor="text1"/>
          <w:sz w:val="24"/>
          <w:szCs w:val="24"/>
          <w:lang w:val="fr-FR"/>
        </w:rPr>
        <w:t>qu’</w:t>
      </w:r>
      <w:r w:rsidR="001B7D8C" w:rsidRPr="003D1A75">
        <w:rPr>
          <w:color w:val="000000" w:themeColor="text1"/>
          <w:sz w:val="24"/>
          <w:szCs w:val="24"/>
          <w:lang w:val="fr-FR"/>
        </w:rPr>
        <w:t xml:space="preserve">il reste dans </w:t>
      </w:r>
      <w:r w:rsidR="00575898" w:rsidRPr="003D1A75">
        <w:rPr>
          <w:color w:val="000000" w:themeColor="text1"/>
          <w:sz w:val="24"/>
          <w:szCs w:val="24"/>
          <w:lang w:val="fr-FR"/>
        </w:rPr>
        <w:t>l’</w:t>
      </w:r>
      <w:r w:rsidR="001B7D8C" w:rsidRPr="003D1A75">
        <w:rPr>
          <w:color w:val="000000" w:themeColor="text1"/>
          <w:sz w:val="24"/>
          <w:szCs w:val="24"/>
          <w:lang w:val="fr-FR"/>
        </w:rPr>
        <w:t xml:space="preserve">imaginaire. </w:t>
      </w:r>
    </w:p>
    <w:p w14:paraId="21183752" w14:textId="517B46D8" w:rsidR="001B7D8C" w:rsidRPr="003D1A75" w:rsidRDefault="001B7D8C" w:rsidP="00195229">
      <w:pPr>
        <w:rPr>
          <w:color w:val="000000" w:themeColor="text1"/>
          <w:sz w:val="24"/>
          <w:szCs w:val="24"/>
          <w:lang w:val="fr-FR"/>
        </w:rPr>
      </w:pPr>
      <w:r w:rsidRPr="003D1A75">
        <w:rPr>
          <w:color w:val="000000" w:themeColor="text1"/>
          <w:sz w:val="24"/>
          <w:szCs w:val="24"/>
          <w:lang w:val="fr-FR"/>
        </w:rPr>
        <w:tab/>
        <w:t>Le dialogue ébauché par Diderot sera cependant de courte durée</w:t>
      </w:r>
      <w:r w:rsidR="006D5629" w:rsidRPr="003D1A75">
        <w:rPr>
          <w:color w:val="000000" w:themeColor="text1"/>
          <w:sz w:val="24"/>
          <w:szCs w:val="24"/>
          <w:lang w:val="fr-FR"/>
        </w:rPr>
        <w:t>. N</w:t>
      </w:r>
      <w:r w:rsidRPr="003D1A75">
        <w:rPr>
          <w:color w:val="000000" w:themeColor="text1"/>
          <w:sz w:val="24"/>
          <w:szCs w:val="24"/>
          <w:lang w:val="fr-FR"/>
        </w:rPr>
        <w:t xml:space="preserve">é avec </w:t>
      </w:r>
      <w:r w:rsidR="00575898" w:rsidRPr="003D1A75">
        <w:rPr>
          <w:color w:val="000000" w:themeColor="text1"/>
          <w:sz w:val="24"/>
          <w:szCs w:val="24"/>
          <w:lang w:val="fr-FR"/>
        </w:rPr>
        <w:t>l’</w:t>
      </w:r>
      <w:r w:rsidRPr="003D1A75">
        <w:rPr>
          <w:color w:val="000000" w:themeColor="text1"/>
          <w:sz w:val="24"/>
          <w:szCs w:val="24"/>
          <w:lang w:val="fr-FR"/>
        </w:rPr>
        <w:t>avènement de la biologie au rang de science et une confiance optimiste dans la science en générale</w:t>
      </w:r>
      <w:r w:rsidR="006D5629" w:rsidRPr="003D1A75">
        <w:rPr>
          <w:color w:val="000000" w:themeColor="text1"/>
          <w:sz w:val="24"/>
          <w:szCs w:val="24"/>
          <w:lang w:val="fr-FR"/>
        </w:rPr>
        <w:t>,</w:t>
      </w:r>
      <w:r w:rsidRPr="003D1A75">
        <w:rPr>
          <w:rStyle w:val="FootnoteReference"/>
          <w:color w:val="000000" w:themeColor="text1"/>
          <w:szCs w:val="16"/>
          <w:lang w:val="fr-FR"/>
        </w:rPr>
        <w:footnoteReference w:id="148"/>
      </w:r>
      <w:r w:rsidRPr="003D1A75">
        <w:rPr>
          <w:color w:val="000000" w:themeColor="text1"/>
          <w:sz w:val="24"/>
          <w:szCs w:val="24"/>
          <w:lang w:val="fr-FR"/>
        </w:rPr>
        <w:t xml:space="preserve"> à une époque où la science peut encore prendre une forme poétique avant que </w:t>
      </w:r>
      <w:r w:rsidR="00575898" w:rsidRPr="003D1A75">
        <w:rPr>
          <w:color w:val="000000" w:themeColor="text1"/>
          <w:sz w:val="24"/>
          <w:szCs w:val="24"/>
          <w:lang w:val="fr-FR"/>
        </w:rPr>
        <w:t>d’</w:t>
      </w:r>
      <w:r w:rsidRPr="003D1A75">
        <w:rPr>
          <w:color w:val="000000" w:themeColor="text1"/>
          <w:sz w:val="24"/>
          <w:szCs w:val="24"/>
          <w:lang w:val="fr-FR"/>
        </w:rPr>
        <w:t>être contrainte à un langage aseptisé</w:t>
      </w:r>
      <w:r w:rsidR="006D5629" w:rsidRPr="003D1A75">
        <w:rPr>
          <w:color w:val="000000" w:themeColor="text1"/>
          <w:sz w:val="24"/>
          <w:szCs w:val="24"/>
          <w:lang w:val="fr-FR"/>
        </w:rPr>
        <w:t xml:space="preserve">, </w:t>
      </w:r>
      <w:r w:rsidRPr="003D1A75">
        <w:rPr>
          <w:color w:val="000000" w:themeColor="text1"/>
          <w:sz w:val="24"/>
          <w:szCs w:val="24"/>
          <w:lang w:val="fr-FR"/>
        </w:rPr>
        <w:t xml:space="preserve">qui ne laisse place ni à </w:t>
      </w:r>
      <w:r w:rsidR="00575898" w:rsidRPr="003D1A75">
        <w:rPr>
          <w:color w:val="000000" w:themeColor="text1"/>
          <w:sz w:val="24"/>
          <w:szCs w:val="24"/>
          <w:lang w:val="fr-FR"/>
        </w:rPr>
        <w:t>l’</w:t>
      </w:r>
      <w:r w:rsidRPr="003D1A75">
        <w:rPr>
          <w:color w:val="000000" w:themeColor="text1"/>
          <w:sz w:val="24"/>
          <w:szCs w:val="24"/>
          <w:lang w:val="fr-FR"/>
        </w:rPr>
        <w:t>intuition, ni aux spéculations, ni aux contradictions</w:t>
      </w:r>
      <w:r w:rsidR="006D5629" w:rsidRPr="003D1A75">
        <w:rPr>
          <w:color w:val="000000" w:themeColor="text1"/>
          <w:sz w:val="24"/>
          <w:szCs w:val="24"/>
          <w:lang w:val="fr-FR"/>
        </w:rPr>
        <w:t>,</w:t>
      </w:r>
      <w:r w:rsidRPr="003D1A75">
        <w:rPr>
          <w:rStyle w:val="FootnoteReference"/>
          <w:color w:val="000000" w:themeColor="text1"/>
          <w:szCs w:val="16"/>
          <w:lang w:val="fr-FR"/>
        </w:rPr>
        <w:footnoteReference w:id="149"/>
      </w:r>
      <w:r w:rsidRPr="003D1A75">
        <w:rPr>
          <w:color w:val="000000" w:themeColor="text1"/>
          <w:sz w:val="24"/>
          <w:szCs w:val="24"/>
          <w:lang w:val="fr-FR"/>
        </w:rPr>
        <w:t xml:space="preserve"> avant que la monstruosité elle-même ne devienne une science, la tératologie, qui </w:t>
      </w:r>
      <w:r w:rsidR="00575898" w:rsidRPr="003D1A75">
        <w:rPr>
          <w:color w:val="000000" w:themeColor="text1"/>
          <w:sz w:val="24"/>
          <w:szCs w:val="24"/>
          <w:lang w:val="fr-FR"/>
        </w:rPr>
        <w:t>l’</w:t>
      </w:r>
      <w:r w:rsidRPr="003D1A75">
        <w:rPr>
          <w:color w:val="000000" w:themeColor="text1"/>
          <w:sz w:val="24"/>
          <w:szCs w:val="24"/>
          <w:lang w:val="fr-FR"/>
        </w:rPr>
        <w:t>enferme dans une grille de normalisation dont elle exclue les faux monstres</w:t>
      </w:r>
      <w:r w:rsidR="001A5F2A" w:rsidRPr="003D1A75">
        <w:rPr>
          <w:color w:val="000000" w:themeColor="text1"/>
          <w:sz w:val="24"/>
          <w:szCs w:val="24"/>
          <w:lang w:val="fr-FR"/>
        </w:rPr>
        <w:t>—</w:t>
      </w:r>
      <w:r w:rsidRPr="003D1A75">
        <w:rPr>
          <w:color w:val="000000" w:themeColor="text1"/>
          <w:sz w:val="24"/>
          <w:szCs w:val="24"/>
          <w:lang w:val="fr-FR"/>
        </w:rPr>
        <w:t xml:space="preserve">les monstres textuels. Entre le monde </w:t>
      </w:r>
      <w:r w:rsidR="0035387B" w:rsidRPr="003D1A75">
        <w:rPr>
          <w:color w:val="000000" w:themeColor="text1"/>
          <w:sz w:val="24"/>
          <w:szCs w:val="24"/>
          <w:lang w:val="fr-FR"/>
        </w:rPr>
        <w:t>préscientifique</w:t>
      </w:r>
      <w:r w:rsidRPr="003D1A75">
        <w:rPr>
          <w:color w:val="000000" w:themeColor="text1"/>
          <w:sz w:val="24"/>
          <w:szCs w:val="24"/>
          <w:lang w:val="fr-FR"/>
        </w:rPr>
        <w:t xml:space="preserve"> et le monde scientifique, </w:t>
      </w:r>
      <w:r w:rsidR="00575898" w:rsidRPr="003D1A75">
        <w:rPr>
          <w:color w:val="000000" w:themeColor="text1"/>
          <w:sz w:val="24"/>
          <w:szCs w:val="24"/>
          <w:lang w:val="fr-FR"/>
        </w:rPr>
        <w:t>l’</w:t>
      </w:r>
      <w:r w:rsidRPr="003D1A75">
        <w:rPr>
          <w:color w:val="000000" w:themeColor="text1"/>
          <w:sz w:val="24"/>
          <w:szCs w:val="24"/>
          <w:lang w:val="fr-FR"/>
        </w:rPr>
        <w:t xml:space="preserve">époque positive avec Diderot et son </w:t>
      </w:r>
      <w:r w:rsidRPr="003D1A75">
        <w:rPr>
          <w:i/>
          <w:iCs/>
          <w:color w:val="000000" w:themeColor="text1"/>
          <w:sz w:val="24"/>
          <w:szCs w:val="24"/>
          <w:lang w:val="fr-FR"/>
        </w:rPr>
        <w:t>Rêve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une nouvelle poésie, hybride du poétique et du biologique.</w:t>
      </w:r>
      <w:r w:rsidRPr="003D1A75">
        <w:rPr>
          <w:rStyle w:val="FootnoteReference"/>
          <w:color w:val="000000" w:themeColor="text1"/>
          <w:szCs w:val="16"/>
          <w:lang w:val="fr-FR"/>
        </w:rPr>
        <w:footnoteReference w:id="150"/>
      </w:r>
      <w:r w:rsidRPr="003D1A75">
        <w:rPr>
          <w:color w:val="000000" w:themeColor="text1"/>
          <w:sz w:val="24"/>
          <w:szCs w:val="24"/>
          <w:lang w:val="fr-FR"/>
        </w:rPr>
        <w:t xml:space="preserve"> Il </w:t>
      </w:r>
      <w:r w:rsidR="00623036" w:rsidRPr="003D1A75">
        <w:rPr>
          <w:color w:val="000000" w:themeColor="text1"/>
          <w:sz w:val="24"/>
          <w:szCs w:val="24"/>
          <w:lang w:val="fr-FR"/>
        </w:rPr>
        <w:t>s’</w:t>
      </w:r>
      <w:r w:rsidRPr="003D1A75">
        <w:rPr>
          <w:color w:val="000000" w:themeColor="text1"/>
          <w:sz w:val="24"/>
          <w:szCs w:val="24"/>
          <w:lang w:val="fr-FR"/>
        </w:rPr>
        <w:t xml:space="preserve">agit </w:t>
      </w:r>
      <w:r w:rsidR="00575898" w:rsidRPr="003D1A75">
        <w:rPr>
          <w:color w:val="000000" w:themeColor="text1"/>
          <w:sz w:val="24"/>
          <w:szCs w:val="24"/>
          <w:lang w:val="fr-FR"/>
        </w:rPr>
        <w:t>d’</w:t>
      </w:r>
      <w:r w:rsidRPr="003D1A75">
        <w:rPr>
          <w:color w:val="000000" w:themeColor="text1"/>
          <w:sz w:val="24"/>
          <w:szCs w:val="24"/>
          <w:lang w:val="fr-FR"/>
        </w:rPr>
        <w:t xml:space="preserve">un texte monstrueux, non seulement de par sa nature mixte, mais aussi dans ses mécanismes que je propose maintenant </w:t>
      </w:r>
      <w:r w:rsidR="00575898" w:rsidRPr="003D1A75">
        <w:rPr>
          <w:color w:val="000000" w:themeColor="text1"/>
          <w:sz w:val="24"/>
          <w:szCs w:val="24"/>
          <w:lang w:val="fr-FR"/>
        </w:rPr>
        <w:t>d’</w:t>
      </w:r>
      <w:r w:rsidRPr="003D1A75">
        <w:rPr>
          <w:color w:val="000000" w:themeColor="text1"/>
          <w:sz w:val="24"/>
          <w:szCs w:val="24"/>
          <w:lang w:val="fr-FR"/>
        </w:rPr>
        <w:t>examiner avec la question de la production textuelle selon les modèles du polype et du chèvre-pied.</w:t>
      </w:r>
    </w:p>
    <w:p w14:paraId="390F1783" w14:textId="77777777" w:rsidR="001B7D8C" w:rsidRPr="003D1A75" w:rsidRDefault="001B7D8C" w:rsidP="00195229">
      <w:pPr>
        <w:rPr>
          <w:color w:val="000000" w:themeColor="text1"/>
          <w:sz w:val="24"/>
          <w:szCs w:val="24"/>
          <w:lang w:val="fr-FR"/>
        </w:rPr>
      </w:pPr>
    </w:p>
    <w:p w14:paraId="1305C473" w14:textId="77777777" w:rsidR="001B7D8C" w:rsidRPr="003D1A75" w:rsidRDefault="001B7D8C" w:rsidP="00195229">
      <w:pPr>
        <w:rPr>
          <w:color w:val="000000" w:themeColor="text1"/>
          <w:sz w:val="24"/>
          <w:szCs w:val="24"/>
          <w:lang w:val="fr-FR"/>
        </w:rPr>
        <w:sectPr w:rsidR="001B7D8C" w:rsidRPr="003D1A75" w:rsidSect="008A2731">
          <w:footnotePr>
            <w:numRestart w:val="eachSect"/>
          </w:footnotePr>
          <w:pgSz w:w="12240" w:h="15840"/>
          <w:pgMar w:top="1440" w:right="1440" w:bottom="1440" w:left="1440" w:header="720" w:footer="0" w:gutter="0"/>
          <w:cols w:space="720"/>
          <w:titlePg/>
        </w:sectPr>
      </w:pPr>
    </w:p>
    <w:p w14:paraId="5F4E2AAB" w14:textId="77777777" w:rsidR="001B7D8C" w:rsidRPr="003D1A75" w:rsidRDefault="001B7D8C" w:rsidP="00FE69FC">
      <w:pPr>
        <w:jc w:val="center"/>
        <w:rPr>
          <w:b/>
          <w:bCs/>
          <w:color w:val="000000" w:themeColor="text1"/>
          <w:sz w:val="24"/>
          <w:szCs w:val="24"/>
          <w:lang w:val="fr-FR"/>
        </w:rPr>
      </w:pPr>
      <w:r w:rsidRPr="003D1A75">
        <w:rPr>
          <w:b/>
          <w:bCs/>
          <w:color w:val="000000" w:themeColor="text1"/>
          <w:sz w:val="24"/>
          <w:szCs w:val="24"/>
          <w:lang w:val="fr-FR"/>
        </w:rPr>
        <w:lastRenderedPageBreak/>
        <w:t>Chapitre III</w:t>
      </w:r>
    </w:p>
    <w:p w14:paraId="54C7D97B" w14:textId="7D049E84" w:rsidR="001B7D8C" w:rsidRPr="003D1A75" w:rsidRDefault="001B7D8C" w:rsidP="00FE69FC">
      <w:pPr>
        <w:jc w:val="center"/>
        <w:rPr>
          <w:b/>
          <w:bCs/>
          <w:color w:val="000000" w:themeColor="text1"/>
          <w:sz w:val="24"/>
          <w:szCs w:val="24"/>
          <w:lang w:val="fr-FR"/>
        </w:rPr>
      </w:pPr>
      <w:r w:rsidRPr="003D1A75">
        <w:rPr>
          <w:b/>
          <w:bCs/>
          <w:color w:val="000000" w:themeColor="text1"/>
          <w:sz w:val="24"/>
          <w:szCs w:val="24"/>
          <w:lang w:val="fr-FR"/>
        </w:rPr>
        <w:t>Le polype</w:t>
      </w:r>
      <w:r w:rsidR="002003E4" w:rsidRPr="003D1A75">
        <w:rPr>
          <w:b/>
          <w:bCs/>
          <w:color w:val="000000" w:themeColor="text1"/>
          <w:sz w:val="24"/>
          <w:szCs w:val="24"/>
          <w:lang w:val="fr-FR"/>
        </w:rPr>
        <w:t xml:space="preserve"> et la repousse prolifique du texte</w:t>
      </w:r>
    </w:p>
    <w:p w14:paraId="65622AF0" w14:textId="77777777" w:rsidR="00321D31" w:rsidRPr="003D1A75" w:rsidRDefault="00321D31" w:rsidP="00195229">
      <w:pPr>
        <w:rPr>
          <w:color w:val="000000" w:themeColor="text1"/>
          <w:sz w:val="24"/>
          <w:szCs w:val="24"/>
          <w:lang w:val="fr-FR"/>
        </w:rPr>
      </w:pPr>
    </w:p>
    <w:p w14:paraId="178DC890" w14:textId="77777777" w:rsidR="00321D31" w:rsidRPr="003D1A75" w:rsidRDefault="00321D31" w:rsidP="00195229">
      <w:pPr>
        <w:rPr>
          <w:color w:val="000000" w:themeColor="text1"/>
          <w:sz w:val="24"/>
          <w:szCs w:val="24"/>
          <w:lang w:val="fr-FR"/>
        </w:rPr>
      </w:pPr>
    </w:p>
    <w:p w14:paraId="1F54B7F2" w14:textId="18756D58"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polype, ou hydre </w:t>
      </w:r>
      <w:r w:rsidR="00575898" w:rsidRPr="003D1A75">
        <w:rPr>
          <w:color w:val="000000" w:themeColor="text1"/>
          <w:sz w:val="24"/>
          <w:szCs w:val="24"/>
          <w:lang w:val="fr-FR"/>
        </w:rPr>
        <w:t>d’</w:t>
      </w:r>
      <w:r w:rsidRPr="003D1A75">
        <w:rPr>
          <w:color w:val="000000" w:themeColor="text1"/>
          <w:sz w:val="24"/>
          <w:szCs w:val="24"/>
          <w:lang w:val="fr-FR"/>
        </w:rPr>
        <w:t>eau douce, est un petit être extraordinaire</w:t>
      </w:r>
      <w:r w:rsidR="00BA01BE" w:rsidRPr="003D1A75">
        <w:rPr>
          <w:color w:val="000000" w:themeColor="text1"/>
          <w:sz w:val="24"/>
          <w:szCs w:val="24"/>
          <w:lang w:val="fr-FR"/>
        </w:rPr>
        <w:t>. O</w:t>
      </w:r>
      <w:r w:rsidRPr="003D1A75">
        <w:rPr>
          <w:color w:val="000000" w:themeColor="text1"/>
          <w:sz w:val="24"/>
          <w:szCs w:val="24"/>
          <w:lang w:val="fr-FR"/>
        </w:rPr>
        <w:t>n peut tout lui infliger</w:t>
      </w:r>
      <w:r w:rsidR="001A5F2A" w:rsidRPr="003D1A75">
        <w:rPr>
          <w:color w:val="000000" w:themeColor="text1"/>
          <w:sz w:val="24"/>
          <w:szCs w:val="24"/>
          <w:lang w:val="fr-FR"/>
        </w:rPr>
        <w:t>—</w:t>
      </w:r>
      <w:r w:rsidRPr="003D1A75">
        <w:rPr>
          <w:color w:val="000000" w:themeColor="text1"/>
          <w:sz w:val="24"/>
          <w:szCs w:val="24"/>
          <w:lang w:val="fr-FR"/>
        </w:rPr>
        <w:t xml:space="preserve">le décapiter, lui mutiler les bras, le couper en morceaux, le gaver, </w:t>
      </w:r>
      <w:r w:rsidR="00575898" w:rsidRPr="003D1A75">
        <w:rPr>
          <w:color w:val="000000" w:themeColor="text1"/>
          <w:sz w:val="24"/>
          <w:szCs w:val="24"/>
          <w:lang w:val="fr-FR"/>
        </w:rPr>
        <w:t>l’</w:t>
      </w:r>
      <w:r w:rsidRPr="003D1A75">
        <w:rPr>
          <w:color w:val="000000" w:themeColor="text1"/>
          <w:sz w:val="24"/>
          <w:szCs w:val="24"/>
          <w:lang w:val="fr-FR"/>
        </w:rPr>
        <w:t xml:space="preserve">affamer, </w:t>
      </w:r>
      <w:r w:rsidR="00575898" w:rsidRPr="003D1A75">
        <w:rPr>
          <w:color w:val="000000" w:themeColor="text1"/>
          <w:sz w:val="24"/>
          <w:szCs w:val="24"/>
          <w:lang w:val="fr-FR"/>
        </w:rPr>
        <w:t>l’</w:t>
      </w:r>
      <w:r w:rsidRPr="003D1A75">
        <w:rPr>
          <w:color w:val="000000" w:themeColor="text1"/>
          <w:sz w:val="24"/>
          <w:szCs w:val="24"/>
          <w:lang w:val="fr-FR"/>
        </w:rPr>
        <w:t>obliger à manger un autre polype ou le retourner comme un gant: il en ressort toujours entier, vivant, et en état de se reproduire.</w:t>
      </w:r>
      <w:r w:rsidRPr="003D1A75">
        <w:rPr>
          <w:rStyle w:val="FootnoteReference"/>
          <w:color w:val="000000" w:themeColor="text1"/>
          <w:szCs w:val="16"/>
          <w:lang w:val="fr-FR"/>
        </w:rPr>
        <w:footnoteReference w:id="151"/>
      </w:r>
      <w:r w:rsidRPr="003D1A75">
        <w:rPr>
          <w:color w:val="000000" w:themeColor="text1"/>
          <w:sz w:val="24"/>
          <w:szCs w:val="24"/>
          <w:lang w:val="fr-FR"/>
        </w:rPr>
        <w:t xml:space="preserve"> On ne peut que </w:t>
      </w:r>
      <w:r w:rsidR="00623036" w:rsidRPr="003D1A75">
        <w:rPr>
          <w:color w:val="000000" w:themeColor="text1"/>
          <w:sz w:val="24"/>
          <w:szCs w:val="24"/>
          <w:lang w:val="fr-FR"/>
        </w:rPr>
        <w:t>s’</w:t>
      </w:r>
      <w:r w:rsidRPr="003D1A75">
        <w:rPr>
          <w:color w:val="000000" w:themeColor="text1"/>
          <w:sz w:val="24"/>
          <w:szCs w:val="24"/>
          <w:lang w:val="fr-FR"/>
        </w:rPr>
        <w:t>émerveiller avec tout le XVII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Pr="003D1A75">
        <w:rPr>
          <w:color w:val="000000" w:themeColor="text1"/>
          <w:sz w:val="24"/>
          <w:szCs w:val="24"/>
          <w:lang w:val="fr-FR"/>
        </w:rPr>
        <w:t xml:space="preserve"> siècle de </w:t>
      </w:r>
      <w:r w:rsidR="00BA01BE" w:rsidRPr="003D1A75">
        <w:rPr>
          <w:color w:val="000000" w:themeColor="text1"/>
          <w:sz w:val="24"/>
          <w:szCs w:val="24"/>
          <w:lang w:val="fr-FR"/>
        </w:rPr>
        <w:t>s</w:t>
      </w:r>
      <w:r w:rsidRPr="003D1A75">
        <w:rPr>
          <w:color w:val="000000" w:themeColor="text1"/>
          <w:sz w:val="24"/>
          <w:szCs w:val="24"/>
          <w:lang w:val="fr-FR"/>
        </w:rPr>
        <w:t>a malléabilité.</w:t>
      </w:r>
      <w:r w:rsidRPr="003D1A75">
        <w:rPr>
          <w:rStyle w:val="FootnoteReference"/>
          <w:color w:val="000000" w:themeColor="text1"/>
          <w:szCs w:val="16"/>
          <w:lang w:val="fr-FR"/>
        </w:rPr>
        <w:footnoteReference w:id="152"/>
      </w:r>
      <w:r w:rsidRPr="003D1A75">
        <w:rPr>
          <w:color w:val="000000" w:themeColor="text1"/>
          <w:sz w:val="24"/>
          <w:szCs w:val="24"/>
          <w:lang w:val="fr-FR"/>
        </w:rPr>
        <w:t xml:space="preserve"> Diderot explore et utilise lui aussi les propriétés du polype, en particulier sa reproduction par </w:t>
      </w:r>
      <w:r w:rsidR="00BA01BE" w:rsidRPr="003D1A75">
        <w:rPr>
          <w:color w:val="000000" w:themeColor="text1"/>
          <w:sz w:val="24"/>
          <w:szCs w:val="24"/>
          <w:lang w:val="fr-FR"/>
        </w:rPr>
        <w:t>régénérescence</w:t>
      </w:r>
      <w:r w:rsidRPr="003D1A75">
        <w:rPr>
          <w:color w:val="000000" w:themeColor="text1"/>
          <w:sz w:val="24"/>
          <w:szCs w:val="24"/>
          <w:lang w:val="fr-FR"/>
        </w:rPr>
        <w:t xml:space="preserve"> à partir </w:t>
      </w:r>
      <w:r w:rsidR="00575898" w:rsidRPr="003D1A75">
        <w:rPr>
          <w:color w:val="000000" w:themeColor="text1"/>
          <w:sz w:val="24"/>
          <w:szCs w:val="24"/>
          <w:lang w:val="fr-FR"/>
        </w:rPr>
        <w:t>d’</w:t>
      </w:r>
      <w:r w:rsidRPr="003D1A75">
        <w:rPr>
          <w:color w:val="000000" w:themeColor="text1"/>
          <w:sz w:val="24"/>
          <w:szCs w:val="24"/>
          <w:lang w:val="fr-FR"/>
        </w:rPr>
        <w:t xml:space="preserve">un morceau de lui-même, qui </w:t>
      </w:r>
      <w:r w:rsidR="00575898" w:rsidRPr="003D1A75">
        <w:rPr>
          <w:color w:val="000000" w:themeColor="text1"/>
          <w:sz w:val="24"/>
          <w:szCs w:val="24"/>
          <w:lang w:val="fr-FR"/>
        </w:rPr>
        <w:t>l’</w:t>
      </w:r>
      <w:r w:rsidRPr="003D1A75">
        <w:rPr>
          <w:color w:val="000000" w:themeColor="text1"/>
          <w:sz w:val="24"/>
          <w:szCs w:val="24"/>
          <w:lang w:val="fr-FR"/>
        </w:rPr>
        <w:t xml:space="preserve">amènent à repenser </w:t>
      </w:r>
      <w:r w:rsidR="00575898" w:rsidRPr="003D1A75">
        <w:rPr>
          <w:color w:val="000000" w:themeColor="text1"/>
          <w:sz w:val="24"/>
          <w:szCs w:val="24"/>
          <w:lang w:val="fr-FR"/>
        </w:rPr>
        <w:t>l’</w:t>
      </w:r>
      <w:r w:rsidRPr="003D1A75">
        <w:rPr>
          <w:color w:val="000000" w:themeColor="text1"/>
          <w:sz w:val="24"/>
          <w:szCs w:val="24"/>
          <w:lang w:val="fr-FR"/>
        </w:rPr>
        <w:t xml:space="preserve">origine de la vie et la formation de </w:t>
      </w:r>
      <w:r w:rsidR="00575898" w:rsidRPr="003D1A75">
        <w:rPr>
          <w:color w:val="000000" w:themeColor="text1"/>
          <w:sz w:val="24"/>
          <w:szCs w:val="24"/>
          <w:lang w:val="fr-FR"/>
        </w:rPr>
        <w:t>l’</w:t>
      </w:r>
      <w:r w:rsidRPr="003D1A75">
        <w:rPr>
          <w:color w:val="000000" w:themeColor="text1"/>
          <w:sz w:val="24"/>
          <w:szCs w:val="24"/>
          <w:lang w:val="fr-FR"/>
        </w:rPr>
        <w:t xml:space="preserve">être. On considérera </w:t>
      </w:r>
      <w:r w:rsidR="00575898" w:rsidRPr="003D1A75">
        <w:rPr>
          <w:color w:val="000000" w:themeColor="text1"/>
          <w:sz w:val="24"/>
          <w:szCs w:val="24"/>
          <w:lang w:val="fr-FR"/>
        </w:rPr>
        <w:t>d’</w:t>
      </w:r>
      <w:r w:rsidRPr="003D1A75">
        <w:rPr>
          <w:color w:val="000000" w:themeColor="text1"/>
          <w:sz w:val="24"/>
          <w:szCs w:val="24"/>
          <w:lang w:val="fr-FR"/>
        </w:rPr>
        <w:t xml:space="preserve">abord dans ce chapitre les propriétés </w:t>
      </w:r>
      <w:r w:rsidR="00321D31" w:rsidRPr="003D1A75">
        <w:rPr>
          <w:color w:val="000000" w:themeColor="text1"/>
          <w:sz w:val="24"/>
          <w:szCs w:val="24"/>
          <w:lang w:val="fr-FR"/>
        </w:rPr>
        <w:t>anatomiques</w:t>
      </w:r>
      <w:r w:rsidRPr="003D1A75">
        <w:rPr>
          <w:color w:val="000000" w:themeColor="text1"/>
          <w:sz w:val="24"/>
          <w:szCs w:val="24"/>
          <w:lang w:val="fr-FR"/>
        </w:rPr>
        <w:t xml:space="preserve"> du polype, avant </w:t>
      </w:r>
      <w:r w:rsidR="00575898" w:rsidRPr="003D1A75">
        <w:rPr>
          <w:color w:val="000000" w:themeColor="text1"/>
          <w:sz w:val="24"/>
          <w:szCs w:val="24"/>
          <w:lang w:val="fr-FR"/>
        </w:rPr>
        <w:t>d’</w:t>
      </w:r>
      <w:r w:rsidRPr="003D1A75">
        <w:rPr>
          <w:color w:val="000000" w:themeColor="text1"/>
          <w:sz w:val="24"/>
          <w:szCs w:val="24"/>
          <w:lang w:val="fr-FR"/>
        </w:rPr>
        <w:t xml:space="preserve">examiner le passage du polype réel au polype imaginaire chez Diderot, et </w:t>
      </w:r>
      <w:r w:rsidR="00575898" w:rsidRPr="003D1A75">
        <w:rPr>
          <w:color w:val="000000" w:themeColor="text1"/>
          <w:sz w:val="24"/>
          <w:szCs w:val="24"/>
          <w:lang w:val="fr-FR"/>
        </w:rPr>
        <w:t>l’</w:t>
      </w:r>
      <w:r w:rsidRPr="003D1A75">
        <w:rPr>
          <w:color w:val="000000" w:themeColor="text1"/>
          <w:sz w:val="24"/>
          <w:szCs w:val="24"/>
          <w:lang w:val="fr-FR"/>
        </w:rPr>
        <w:t xml:space="preserve">élaboration </w:t>
      </w:r>
      <w:r w:rsidR="00575898" w:rsidRPr="003D1A75">
        <w:rPr>
          <w:color w:val="000000" w:themeColor="text1"/>
          <w:sz w:val="24"/>
          <w:szCs w:val="24"/>
          <w:lang w:val="fr-FR"/>
        </w:rPr>
        <w:t>d’</w:t>
      </w:r>
      <w:r w:rsidRPr="003D1A75">
        <w:rPr>
          <w:color w:val="000000" w:themeColor="text1"/>
          <w:sz w:val="24"/>
          <w:szCs w:val="24"/>
          <w:lang w:val="fr-FR"/>
        </w:rPr>
        <w:t xml:space="preserve">une fiction servant à donner forme à une spéculation scientifique </w:t>
      </w:r>
      <w:r w:rsidR="00321D31" w:rsidRPr="003D1A75">
        <w:rPr>
          <w:color w:val="000000" w:themeColor="text1"/>
          <w:sz w:val="24"/>
          <w:szCs w:val="24"/>
          <w:lang w:val="fr-FR"/>
        </w:rPr>
        <w:t xml:space="preserve">sur </w:t>
      </w:r>
      <w:r w:rsidRPr="003D1A75">
        <w:rPr>
          <w:color w:val="000000" w:themeColor="text1"/>
          <w:sz w:val="24"/>
          <w:szCs w:val="24"/>
          <w:lang w:val="fr-FR"/>
        </w:rPr>
        <w:t>le principe du clonage et de la division cellulaire. Les particularités régénératrices du polype sont aussi présentées par Diderot comme figure de sa textualité</w:t>
      </w:r>
      <w:r w:rsidR="004C6C49" w:rsidRPr="003D1A75">
        <w:rPr>
          <w:color w:val="000000" w:themeColor="text1"/>
          <w:sz w:val="24"/>
          <w:szCs w:val="24"/>
          <w:lang w:val="fr-FR"/>
        </w:rPr>
        <w:t>, en ce qu’elles permettent</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exprimer la différence de la démarche intellectuelle entre le poète et le philosophe. Nous </w:t>
      </w:r>
      <w:r w:rsidR="004C6C49" w:rsidRPr="003D1A75">
        <w:rPr>
          <w:color w:val="000000" w:themeColor="text1"/>
          <w:sz w:val="24"/>
          <w:szCs w:val="24"/>
          <w:lang w:val="fr-FR"/>
        </w:rPr>
        <w:t>identifierons</w:t>
      </w:r>
      <w:r w:rsidRPr="003D1A75">
        <w:rPr>
          <w:color w:val="000000" w:themeColor="text1"/>
          <w:sz w:val="24"/>
          <w:szCs w:val="24"/>
          <w:lang w:val="fr-FR"/>
        </w:rPr>
        <w:t xml:space="preserve"> ces qualités, et ferons à partir de celles-ci </w:t>
      </w:r>
      <w:r w:rsidR="004C6C49" w:rsidRPr="003D1A75">
        <w:rPr>
          <w:color w:val="000000" w:themeColor="text1"/>
          <w:sz w:val="24"/>
          <w:szCs w:val="24"/>
          <w:lang w:val="fr-FR"/>
        </w:rPr>
        <w:t>l’analyse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un passage du </w:t>
      </w:r>
      <w:r w:rsidRPr="003D1A75">
        <w:rPr>
          <w:i/>
          <w:color w:val="000000" w:themeColor="text1"/>
          <w:sz w:val="24"/>
          <w:szCs w:val="24"/>
          <w:lang w:val="fr-FR"/>
        </w:rPr>
        <w:t>Neveu de Rameau</w:t>
      </w:r>
      <w:r w:rsidRPr="003D1A75">
        <w:rPr>
          <w:color w:val="000000" w:themeColor="text1"/>
          <w:sz w:val="24"/>
          <w:szCs w:val="24"/>
          <w:lang w:val="fr-FR"/>
        </w:rPr>
        <w:t xml:space="preserve">. </w:t>
      </w:r>
    </w:p>
    <w:p w14:paraId="1A9552DF" w14:textId="6D990089" w:rsidR="00911911" w:rsidRPr="003D1A75" w:rsidRDefault="00911911" w:rsidP="00195229">
      <w:pPr>
        <w:rPr>
          <w:color w:val="000000" w:themeColor="text1"/>
          <w:sz w:val="24"/>
          <w:szCs w:val="24"/>
          <w:lang w:val="fr-FR"/>
        </w:rPr>
      </w:pPr>
    </w:p>
    <w:p w14:paraId="21B68B92" w14:textId="70DA48DA" w:rsidR="00911911" w:rsidRPr="003D1A75" w:rsidRDefault="00471DE7" w:rsidP="00195229">
      <w:pPr>
        <w:rPr>
          <w:b/>
          <w:bCs/>
          <w:color w:val="000000" w:themeColor="text1"/>
          <w:sz w:val="24"/>
          <w:szCs w:val="24"/>
          <w:lang w:val="fr-FR"/>
        </w:rPr>
      </w:pPr>
      <w:r w:rsidRPr="003D1A75">
        <w:rPr>
          <w:b/>
          <w:bCs/>
          <w:color w:val="000000" w:themeColor="text1"/>
          <w:sz w:val="24"/>
          <w:szCs w:val="24"/>
          <w:lang w:val="fr-FR"/>
        </w:rPr>
        <w:t>3.1 Anatomie du</w:t>
      </w:r>
      <w:r w:rsidR="00911911" w:rsidRPr="003D1A75">
        <w:rPr>
          <w:b/>
          <w:bCs/>
          <w:color w:val="000000" w:themeColor="text1"/>
          <w:sz w:val="24"/>
          <w:szCs w:val="24"/>
          <w:lang w:val="fr-FR"/>
        </w:rPr>
        <w:t xml:space="preserve"> polype chez Trembley et La </w:t>
      </w:r>
      <w:proofErr w:type="spellStart"/>
      <w:r w:rsidR="00911911" w:rsidRPr="003D1A75">
        <w:rPr>
          <w:b/>
          <w:bCs/>
          <w:color w:val="000000" w:themeColor="text1"/>
          <w:sz w:val="24"/>
          <w:szCs w:val="24"/>
          <w:lang w:val="fr-FR"/>
        </w:rPr>
        <w:t>Mettrie</w:t>
      </w:r>
      <w:proofErr w:type="spellEnd"/>
    </w:p>
    <w:p w14:paraId="76A53720" w14:textId="77777777" w:rsidR="005D0890" w:rsidRPr="003D1A75" w:rsidRDefault="001B7D8C" w:rsidP="00163EF1">
      <w:pPr>
        <w:rPr>
          <w:color w:val="000000" w:themeColor="text1"/>
          <w:sz w:val="24"/>
          <w:szCs w:val="24"/>
          <w:lang w:val="fr-FR"/>
        </w:rPr>
      </w:pPr>
      <w:r w:rsidRPr="003D1A75">
        <w:rPr>
          <w:color w:val="000000" w:themeColor="text1"/>
          <w:sz w:val="24"/>
          <w:szCs w:val="24"/>
          <w:lang w:val="fr-FR"/>
        </w:rPr>
        <w:tab/>
        <w:t>En 1740, Abraham Trembley fait une découvert</w:t>
      </w:r>
      <w:r w:rsidR="00BA01BE" w:rsidRPr="003D1A75">
        <w:rPr>
          <w:color w:val="000000" w:themeColor="text1"/>
          <w:sz w:val="24"/>
          <w:szCs w:val="24"/>
          <w:lang w:val="fr-FR"/>
        </w:rPr>
        <w:t>e</w:t>
      </w:r>
      <w:r w:rsidRPr="003D1A75">
        <w:rPr>
          <w:color w:val="000000" w:themeColor="text1"/>
          <w:sz w:val="24"/>
          <w:szCs w:val="24"/>
          <w:lang w:val="fr-FR"/>
        </w:rPr>
        <w:t xml:space="preserve"> </w:t>
      </w:r>
      <w:r w:rsidR="00FF689F" w:rsidRPr="003D1A75">
        <w:rPr>
          <w:color w:val="000000" w:themeColor="text1"/>
          <w:sz w:val="24"/>
          <w:szCs w:val="24"/>
          <w:lang w:val="fr-FR"/>
        </w:rPr>
        <w:t>remarquable.</w:t>
      </w:r>
      <w:r w:rsidRPr="003D1A75">
        <w:rPr>
          <w:color w:val="000000" w:themeColor="text1"/>
          <w:sz w:val="24"/>
          <w:szCs w:val="24"/>
          <w:lang w:val="fr-FR"/>
        </w:rPr>
        <w:t xml:space="preserve"> </w:t>
      </w:r>
      <w:r w:rsidR="00FF689F" w:rsidRPr="003D1A75">
        <w:rPr>
          <w:color w:val="000000" w:themeColor="text1"/>
          <w:sz w:val="24"/>
          <w:szCs w:val="24"/>
          <w:lang w:val="fr-FR"/>
        </w:rPr>
        <w:t>L</w:t>
      </w:r>
      <w:r w:rsidRPr="003D1A75">
        <w:rPr>
          <w:color w:val="000000" w:themeColor="text1"/>
          <w:sz w:val="24"/>
          <w:szCs w:val="24"/>
          <w:lang w:val="fr-FR"/>
        </w:rPr>
        <w:t xml:space="preserve">e polype classé par </w:t>
      </w:r>
      <w:r w:rsidR="00BA01BE" w:rsidRPr="003D1A75">
        <w:rPr>
          <w:color w:val="000000" w:themeColor="text1"/>
          <w:sz w:val="24"/>
          <w:szCs w:val="24"/>
          <w:lang w:val="fr-FR"/>
        </w:rPr>
        <w:t>Leeuwenhoek</w:t>
      </w:r>
      <w:r w:rsidRPr="003D1A75">
        <w:rPr>
          <w:color w:val="000000" w:themeColor="text1"/>
          <w:sz w:val="24"/>
          <w:szCs w:val="24"/>
          <w:lang w:val="fr-FR"/>
        </w:rPr>
        <w:t xml:space="preserve"> en 1703 dans le règne végétal du fait de sa reproduction normale par repousse </w:t>
      </w:r>
      <w:r w:rsidR="00FF689F" w:rsidRPr="003D1A75">
        <w:rPr>
          <w:color w:val="000000" w:themeColor="text1"/>
          <w:sz w:val="24"/>
          <w:szCs w:val="24"/>
          <w:lang w:val="fr-FR"/>
        </w:rPr>
        <w:t>(</w:t>
      </w:r>
      <w:r w:rsidR="005A5F7D" w:rsidRPr="003D1A75">
        <w:rPr>
          <w:color w:val="000000" w:themeColor="text1"/>
          <w:sz w:val="24"/>
          <w:szCs w:val="24"/>
          <w:lang w:val="fr-FR"/>
        </w:rPr>
        <w:t xml:space="preserve">voir </w:t>
      </w:r>
      <w:r w:rsidRPr="003D1A75">
        <w:rPr>
          <w:color w:val="000000" w:themeColor="text1"/>
          <w:sz w:val="24"/>
          <w:szCs w:val="24"/>
          <w:lang w:val="fr-FR"/>
        </w:rPr>
        <w:t>fig</w:t>
      </w:r>
      <w:r w:rsidR="005315C6" w:rsidRPr="003D1A75">
        <w:rPr>
          <w:color w:val="000000" w:themeColor="text1"/>
          <w:sz w:val="24"/>
          <w:szCs w:val="24"/>
          <w:lang w:val="fr-FR"/>
        </w:rPr>
        <w:t xml:space="preserve">. </w:t>
      </w:r>
      <w:r w:rsidR="005A5F7D" w:rsidRPr="003D1A75">
        <w:rPr>
          <w:color w:val="000000" w:themeColor="text1"/>
          <w:sz w:val="24"/>
          <w:szCs w:val="24"/>
          <w:lang w:val="fr-FR"/>
        </w:rPr>
        <w:t>2</w:t>
      </w:r>
      <w:r w:rsidRPr="003D1A75">
        <w:rPr>
          <w:color w:val="000000" w:themeColor="text1"/>
          <w:sz w:val="24"/>
          <w:szCs w:val="24"/>
          <w:lang w:val="fr-FR"/>
        </w:rPr>
        <w:t>),</w:t>
      </w:r>
      <w:r w:rsidR="00E4363B" w:rsidRPr="003D1A75">
        <w:rPr>
          <w:rStyle w:val="FootnoteReference"/>
          <w:color w:val="000000" w:themeColor="text1"/>
          <w:szCs w:val="24"/>
          <w:lang w:val="fr-FR"/>
        </w:rPr>
        <w:footnoteReference w:id="153"/>
      </w:r>
      <w:r w:rsidRPr="003D1A75">
        <w:rPr>
          <w:color w:val="000000" w:themeColor="text1"/>
          <w:sz w:val="24"/>
          <w:szCs w:val="24"/>
          <w:lang w:val="fr-FR"/>
        </w:rPr>
        <w:t xml:space="preserve"> se trouvait avoir des caractéristiques animales dans son </w:t>
      </w:r>
      <w:proofErr w:type="gramStart"/>
      <w:r w:rsidRPr="003D1A75">
        <w:rPr>
          <w:color w:val="000000" w:themeColor="text1"/>
          <w:sz w:val="24"/>
          <w:szCs w:val="24"/>
          <w:lang w:val="fr-FR"/>
        </w:rPr>
        <w:t>comportement:</w:t>
      </w:r>
      <w:proofErr w:type="gramEnd"/>
      <w:r w:rsidRPr="003D1A75">
        <w:rPr>
          <w:color w:val="000000" w:themeColor="text1"/>
          <w:sz w:val="24"/>
          <w:szCs w:val="24"/>
          <w:lang w:val="fr-FR"/>
        </w:rPr>
        <w:t xml:space="preserve"> il pouvait se déplacer (</w:t>
      </w:r>
      <w:r w:rsidR="005A5F7D" w:rsidRPr="003D1A75">
        <w:rPr>
          <w:color w:val="000000" w:themeColor="text1"/>
          <w:sz w:val="24"/>
          <w:szCs w:val="24"/>
          <w:lang w:val="fr-FR"/>
        </w:rPr>
        <w:t xml:space="preserve">voir </w:t>
      </w:r>
      <w:r w:rsidRPr="003D1A75">
        <w:rPr>
          <w:color w:val="000000" w:themeColor="text1"/>
          <w:sz w:val="24"/>
          <w:szCs w:val="24"/>
          <w:lang w:val="fr-FR"/>
        </w:rPr>
        <w:t>fig</w:t>
      </w:r>
      <w:r w:rsidR="005A5F7D" w:rsidRPr="003D1A75">
        <w:rPr>
          <w:color w:val="000000" w:themeColor="text1"/>
          <w:sz w:val="24"/>
          <w:szCs w:val="24"/>
          <w:lang w:val="fr-FR"/>
        </w:rPr>
        <w:t>. 3</w:t>
      </w:r>
      <w:r w:rsidRPr="003D1A75">
        <w:rPr>
          <w:color w:val="000000" w:themeColor="text1"/>
          <w:sz w:val="24"/>
          <w:szCs w:val="24"/>
          <w:lang w:val="fr-FR"/>
        </w:rPr>
        <w:t>),</w:t>
      </w:r>
      <w:r w:rsidR="003679F6" w:rsidRPr="003D1A75">
        <w:rPr>
          <w:rStyle w:val="FootnoteReference"/>
          <w:color w:val="000000" w:themeColor="text1"/>
          <w:szCs w:val="24"/>
          <w:lang w:val="fr-FR"/>
        </w:rPr>
        <w:footnoteReference w:id="154"/>
      </w:r>
      <w:r w:rsidRPr="003D1A75">
        <w:rPr>
          <w:color w:val="000000" w:themeColor="text1"/>
          <w:sz w:val="24"/>
          <w:szCs w:val="24"/>
          <w:lang w:val="fr-FR"/>
        </w:rPr>
        <w:t xml:space="preserve"> attraper des proies avec les huit ou dix petits bras situés autour de sa bouche, puis les manger et les digérer. Encouragé par Réaumur à poursuivre ses recherches, Trembley fait une découverte encore plus </w:t>
      </w:r>
      <w:proofErr w:type="gramStart"/>
      <w:r w:rsidRPr="003D1A75">
        <w:rPr>
          <w:color w:val="000000" w:themeColor="text1"/>
          <w:sz w:val="24"/>
          <w:szCs w:val="24"/>
          <w:lang w:val="fr-FR"/>
        </w:rPr>
        <w:t>extraordinaire</w:t>
      </w:r>
      <w:r w:rsidR="005D0890" w:rsidRPr="003D1A75">
        <w:rPr>
          <w:color w:val="000000" w:themeColor="text1"/>
          <w:sz w:val="24"/>
          <w:szCs w:val="24"/>
          <w:lang w:val="fr-FR"/>
        </w:rPr>
        <w:t>:</w:t>
      </w:r>
      <w:proofErr w:type="gramEnd"/>
      <w:r w:rsidR="00FF689F" w:rsidRPr="003D1A75">
        <w:rPr>
          <w:color w:val="000000" w:themeColor="text1"/>
          <w:sz w:val="24"/>
          <w:szCs w:val="24"/>
          <w:lang w:val="fr-FR"/>
        </w:rPr>
        <w:t xml:space="preserve"> </w:t>
      </w:r>
    </w:p>
    <w:p w14:paraId="5C84F4F0" w14:textId="796A7B71" w:rsidR="005D0890" w:rsidRPr="003D1A75" w:rsidRDefault="00163EF1" w:rsidP="005D0890">
      <w:pPr>
        <w:ind w:left="720"/>
        <w:rPr>
          <w:color w:val="000000" w:themeColor="text1"/>
          <w:sz w:val="24"/>
          <w:szCs w:val="24"/>
          <w:lang w:val="fr-FR"/>
        </w:rPr>
      </w:pPr>
      <w:r w:rsidRPr="003D1A75">
        <w:rPr>
          <w:color w:val="000000" w:themeColor="text1"/>
          <w:sz w:val="24"/>
          <w:szCs w:val="24"/>
          <w:lang w:val="fr-FR"/>
        </w:rPr>
        <w:t>L</w:t>
      </w:r>
      <w:r w:rsidR="000F5260" w:rsidRPr="003D1A75">
        <w:rPr>
          <w:color w:val="000000" w:themeColor="text1"/>
          <w:sz w:val="24"/>
          <w:szCs w:val="24"/>
          <w:lang w:val="fr-FR"/>
        </w:rPr>
        <w:t>’</w:t>
      </w:r>
      <w:r w:rsidRPr="003D1A75">
        <w:rPr>
          <w:color w:val="000000" w:themeColor="text1"/>
          <w:sz w:val="24"/>
          <w:szCs w:val="24"/>
          <w:lang w:val="fr-FR"/>
        </w:rPr>
        <w:t>idée, dans laquelle on a été, qu</w:t>
      </w:r>
      <w:r w:rsidR="005D0890" w:rsidRPr="003D1A75">
        <w:rPr>
          <w:color w:val="000000" w:themeColor="text1"/>
          <w:sz w:val="24"/>
          <w:szCs w:val="24"/>
          <w:lang w:val="fr-FR"/>
        </w:rPr>
        <w:t>’</w:t>
      </w:r>
      <w:r w:rsidRPr="003D1A75">
        <w:rPr>
          <w:color w:val="000000" w:themeColor="text1"/>
          <w:sz w:val="24"/>
          <w:szCs w:val="24"/>
          <w:lang w:val="fr-FR"/>
        </w:rPr>
        <w:t xml:space="preserve">aucun </w:t>
      </w:r>
      <w:r w:rsidR="000F5260" w:rsidRPr="003D1A75">
        <w:rPr>
          <w:color w:val="000000" w:themeColor="text1"/>
          <w:sz w:val="24"/>
          <w:szCs w:val="24"/>
          <w:lang w:val="fr-FR"/>
        </w:rPr>
        <w:t>a</w:t>
      </w:r>
      <w:r w:rsidRPr="003D1A75">
        <w:rPr>
          <w:color w:val="000000" w:themeColor="text1"/>
          <w:sz w:val="24"/>
          <w:szCs w:val="24"/>
          <w:lang w:val="fr-FR"/>
        </w:rPr>
        <w:t>nimal ne pouv</w:t>
      </w:r>
      <w:r w:rsidR="005D0890" w:rsidRPr="003D1A75">
        <w:rPr>
          <w:color w:val="000000" w:themeColor="text1"/>
          <w:sz w:val="24"/>
          <w:szCs w:val="24"/>
          <w:lang w:val="fr-FR"/>
        </w:rPr>
        <w:t>a</w:t>
      </w:r>
      <w:r w:rsidRPr="003D1A75">
        <w:rPr>
          <w:color w:val="000000" w:themeColor="text1"/>
          <w:sz w:val="24"/>
          <w:szCs w:val="24"/>
          <w:lang w:val="fr-FR"/>
        </w:rPr>
        <w:t>it être multiplié par bouture, ne pa</w:t>
      </w:r>
      <w:r w:rsidR="000F5260" w:rsidRPr="003D1A75">
        <w:rPr>
          <w:color w:val="000000" w:themeColor="text1"/>
          <w:sz w:val="24"/>
          <w:szCs w:val="24"/>
          <w:lang w:val="fr-FR"/>
        </w:rPr>
        <w:t>ra</w:t>
      </w:r>
      <w:r w:rsidRPr="003D1A75">
        <w:rPr>
          <w:color w:val="000000" w:themeColor="text1"/>
          <w:sz w:val="24"/>
          <w:szCs w:val="24"/>
          <w:lang w:val="fr-FR"/>
        </w:rPr>
        <w:t>it propre qu</w:t>
      </w:r>
      <w:r w:rsidR="000F5260" w:rsidRPr="003D1A75">
        <w:rPr>
          <w:color w:val="000000" w:themeColor="text1"/>
          <w:sz w:val="24"/>
          <w:szCs w:val="24"/>
          <w:lang w:val="fr-FR"/>
        </w:rPr>
        <w:t>’</w:t>
      </w:r>
      <w:r w:rsidRPr="003D1A75">
        <w:rPr>
          <w:color w:val="000000" w:themeColor="text1"/>
          <w:sz w:val="24"/>
          <w:szCs w:val="24"/>
          <w:lang w:val="fr-FR"/>
        </w:rPr>
        <w:t>à faire perdre les occasions de découvrir la propriété qu</w:t>
      </w:r>
      <w:r w:rsidR="005D0890" w:rsidRPr="003D1A75">
        <w:rPr>
          <w:color w:val="000000" w:themeColor="text1"/>
          <w:sz w:val="24"/>
          <w:szCs w:val="24"/>
          <w:lang w:val="fr-FR"/>
        </w:rPr>
        <w:t>’</w:t>
      </w:r>
      <w:r w:rsidRPr="003D1A75">
        <w:rPr>
          <w:color w:val="000000" w:themeColor="text1"/>
          <w:sz w:val="24"/>
          <w:szCs w:val="24"/>
          <w:lang w:val="fr-FR"/>
        </w:rPr>
        <w:t xml:space="preserve">on a trouvée aux </w:t>
      </w:r>
      <w:r w:rsidR="000F5260" w:rsidRPr="003D1A75">
        <w:rPr>
          <w:color w:val="000000" w:themeColor="text1"/>
          <w:sz w:val="24"/>
          <w:szCs w:val="24"/>
          <w:lang w:val="fr-FR"/>
        </w:rPr>
        <w:t>p</w:t>
      </w:r>
      <w:r w:rsidRPr="003D1A75">
        <w:rPr>
          <w:color w:val="000000" w:themeColor="text1"/>
          <w:sz w:val="24"/>
          <w:szCs w:val="24"/>
          <w:lang w:val="fr-FR"/>
        </w:rPr>
        <w:t xml:space="preserve">olypes, lorsqu'on les a coupés. Cependant, il est arrivé, par un </w:t>
      </w:r>
      <w:r w:rsidR="005D0890" w:rsidRPr="003D1A75">
        <w:rPr>
          <w:color w:val="000000" w:themeColor="text1"/>
          <w:sz w:val="24"/>
          <w:szCs w:val="24"/>
          <w:lang w:val="fr-FR"/>
        </w:rPr>
        <w:t>hasard</w:t>
      </w:r>
      <w:r w:rsidRPr="003D1A75">
        <w:rPr>
          <w:color w:val="000000" w:themeColor="text1"/>
          <w:sz w:val="24"/>
          <w:szCs w:val="24"/>
          <w:lang w:val="fr-FR"/>
        </w:rPr>
        <w:t xml:space="preserve"> a</w:t>
      </w:r>
      <w:r w:rsidR="005D0890" w:rsidRPr="003D1A75">
        <w:rPr>
          <w:color w:val="000000" w:themeColor="text1"/>
          <w:sz w:val="24"/>
          <w:szCs w:val="24"/>
          <w:lang w:val="fr-FR"/>
        </w:rPr>
        <w:t>ssez</w:t>
      </w:r>
      <w:r w:rsidRPr="003D1A75">
        <w:rPr>
          <w:color w:val="000000" w:themeColor="text1"/>
          <w:sz w:val="24"/>
          <w:szCs w:val="24"/>
          <w:lang w:val="fr-FR"/>
        </w:rPr>
        <w:t xml:space="preserve"> singulier, </w:t>
      </w:r>
      <w:r w:rsidRPr="003D1A75">
        <w:rPr>
          <w:color w:val="000000" w:themeColor="text1"/>
          <w:sz w:val="24"/>
          <w:szCs w:val="24"/>
          <w:lang w:val="fr-FR"/>
        </w:rPr>
        <w:lastRenderedPageBreak/>
        <w:t xml:space="preserve">que cette idée a beaucoup contribué à cette </w:t>
      </w:r>
      <w:proofErr w:type="gramStart"/>
      <w:r w:rsidRPr="003D1A75">
        <w:rPr>
          <w:color w:val="000000" w:themeColor="text1"/>
          <w:sz w:val="24"/>
          <w:szCs w:val="24"/>
          <w:lang w:val="fr-FR"/>
        </w:rPr>
        <w:t>découverte:</w:t>
      </w:r>
      <w:proofErr w:type="gramEnd"/>
      <w:r w:rsidRPr="003D1A75">
        <w:rPr>
          <w:color w:val="000000" w:themeColor="text1"/>
          <w:sz w:val="24"/>
          <w:szCs w:val="24"/>
          <w:lang w:val="fr-FR"/>
        </w:rPr>
        <w:t xml:space="preserve"> car je n</w:t>
      </w:r>
      <w:r w:rsidR="005D0890" w:rsidRPr="003D1A75">
        <w:rPr>
          <w:color w:val="000000" w:themeColor="text1"/>
          <w:sz w:val="24"/>
          <w:szCs w:val="24"/>
          <w:lang w:val="fr-FR"/>
        </w:rPr>
        <w:t>’</w:t>
      </w:r>
      <w:r w:rsidRPr="003D1A75">
        <w:rPr>
          <w:color w:val="000000" w:themeColor="text1"/>
          <w:sz w:val="24"/>
          <w:szCs w:val="24"/>
          <w:lang w:val="fr-FR"/>
        </w:rPr>
        <w:t>ai entrepris l</w:t>
      </w:r>
      <w:r w:rsidR="005D0890" w:rsidRPr="003D1A75">
        <w:rPr>
          <w:color w:val="000000" w:themeColor="text1"/>
          <w:sz w:val="24"/>
          <w:szCs w:val="24"/>
          <w:lang w:val="fr-FR"/>
        </w:rPr>
        <w:t>’e</w:t>
      </w:r>
      <w:r w:rsidRPr="003D1A75">
        <w:rPr>
          <w:color w:val="000000" w:themeColor="text1"/>
          <w:sz w:val="24"/>
          <w:szCs w:val="24"/>
          <w:lang w:val="fr-FR"/>
        </w:rPr>
        <w:t>xpérience dont elle a été une suite, que parce</w:t>
      </w:r>
      <w:r w:rsidR="005D0890" w:rsidRPr="003D1A75">
        <w:rPr>
          <w:color w:val="000000" w:themeColor="text1"/>
          <w:sz w:val="24"/>
          <w:szCs w:val="24"/>
          <w:lang w:val="fr-FR"/>
        </w:rPr>
        <w:t xml:space="preserve"> </w:t>
      </w:r>
      <w:r w:rsidRPr="003D1A75">
        <w:rPr>
          <w:color w:val="000000" w:themeColor="text1"/>
          <w:sz w:val="24"/>
          <w:szCs w:val="24"/>
          <w:lang w:val="fr-FR"/>
        </w:rPr>
        <w:t>que j</w:t>
      </w:r>
      <w:r w:rsidR="005D0890" w:rsidRPr="003D1A75">
        <w:rPr>
          <w:color w:val="000000" w:themeColor="text1"/>
          <w:sz w:val="24"/>
          <w:szCs w:val="24"/>
          <w:lang w:val="fr-FR"/>
        </w:rPr>
        <w:t>’</w:t>
      </w:r>
      <w:r w:rsidRPr="003D1A75">
        <w:rPr>
          <w:color w:val="000000" w:themeColor="text1"/>
          <w:sz w:val="24"/>
          <w:szCs w:val="24"/>
          <w:lang w:val="fr-FR"/>
        </w:rPr>
        <w:t>ai supposé que les morceaux d</w:t>
      </w:r>
      <w:r w:rsidR="005D0890" w:rsidRPr="003D1A75">
        <w:rPr>
          <w:color w:val="000000" w:themeColor="text1"/>
          <w:sz w:val="24"/>
          <w:szCs w:val="24"/>
          <w:lang w:val="fr-FR"/>
        </w:rPr>
        <w:t>’</w:t>
      </w:r>
      <w:r w:rsidRPr="003D1A75">
        <w:rPr>
          <w:color w:val="000000" w:themeColor="text1"/>
          <w:sz w:val="24"/>
          <w:szCs w:val="24"/>
          <w:lang w:val="fr-FR"/>
        </w:rPr>
        <w:t xml:space="preserve">un </w:t>
      </w:r>
      <w:r w:rsidR="005D0890" w:rsidRPr="003D1A75">
        <w:rPr>
          <w:color w:val="000000" w:themeColor="text1"/>
          <w:sz w:val="24"/>
          <w:szCs w:val="24"/>
          <w:lang w:val="fr-FR"/>
        </w:rPr>
        <w:t>a</w:t>
      </w:r>
      <w:r w:rsidRPr="003D1A75">
        <w:rPr>
          <w:color w:val="000000" w:themeColor="text1"/>
          <w:sz w:val="24"/>
          <w:szCs w:val="24"/>
          <w:lang w:val="fr-FR"/>
        </w:rPr>
        <w:t>nimal ne pouv</w:t>
      </w:r>
      <w:r w:rsidR="005D0890" w:rsidRPr="003D1A75">
        <w:rPr>
          <w:color w:val="000000" w:themeColor="text1"/>
          <w:sz w:val="24"/>
          <w:szCs w:val="24"/>
          <w:lang w:val="fr-FR"/>
        </w:rPr>
        <w:t>a</w:t>
      </w:r>
      <w:r w:rsidRPr="003D1A75">
        <w:rPr>
          <w:color w:val="000000" w:themeColor="text1"/>
          <w:sz w:val="24"/>
          <w:szCs w:val="24"/>
          <w:lang w:val="fr-FR"/>
        </w:rPr>
        <w:t xml:space="preserve">ient pas devenir des </w:t>
      </w:r>
      <w:r w:rsidR="005D0890" w:rsidRPr="003D1A75">
        <w:rPr>
          <w:color w:val="000000" w:themeColor="text1"/>
          <w:sz w:val="24"/>
          <w:szCs w:val="24"/>
          <w:lang w:val="fr-FR"/>
        </w:rPr>
        <w:t>a</w:t>
      </w:r>
      <w:r w:rsidRPr="003D1A75">
        <w:rPr>
          <w:color w:val="000000" w:themeColor="text1"/>
          <w:sz w:val="24"/>
          <w:szCs w:val="24"/>
          <w:lang w:val="fr-FR"/>
        </w:rPr>
        <w:t>nimaux complets. C</w:t>
      </w:r>
      <w:r w:rsidR="000F5260" w:rsidRPr="003D1A75">
        <w:rPr>
          <w:color w:val="000000" w:themeColor="text1"/>
          <w:sz w:val="24"/>
          <w:szCs w:val="24"/>
          <w:lang w:val="fr-FR"/>
        </w:rPr>
        <w:t>’</w:t>
      </w:r>
      <w:r w:rsidRPr="003D1A75">
        <w:rPr>
          <w:color w:val="000000" w:themeColor="text1"/>
          <w:sz w:val="24"/>
          <w:szCs w:val="24"/>
          <w:lang w:val="fr-FR"/>
        </w:rPr>
        <w:t>est ce qu</w:t>
      </w:r>
      <w:r w:rsidR="005D0890" w:rsidRPr="003D1A75">
        <w:rPr>
          <w:color w:val="000000" w:themeColor="text1"/>
          <w:sz w:val="24"/>
          <w:szCs w:val="24"/>
          <w:lang w:val="fr-FR"/>
        </w:rPr>
        <w:t>’</w:t>
      </w:r>
      <w:r w:rsidRPr="003D1A75">
        <w:rPr>
          <w:color w:val="000000" w:themeColor="text1"/>
          <w:sz w:val="24"/>
          <w:szCs w:val="24"/>
          <w:lang w:val="fr-FR"/>
        </w:rPr>
        <w:t>on peut voir au commencement du premier Mémoire</w:t>
      </w:r>
      <w:r w:rsidR="005D0890" w:rsidRPr="003D1A75">
        <w:rPr>
          <w:color w:val="000000" w:themeColor="text1"/>
          <w:sz w:val="24"/>
          <w:szCs w:val="24"/>
          <w:lang w:val="fr-FR"/>
        </w:rPr>
        <w:t xml:space="preserve">. </w:t>
      </w:r>
      <w:r w:rsidRPr="003D1A75">
        <w:rPr>
          <w:color w:val="000000" w:themeColor="text1"/>
          <w:sz w:val="24"/>
          <w:szCs w:val="24"/>
          <w:lang w:val="fr-FR"/>
        </w:rPr>
        <w:t>Dès qu</w:t>
      </w:r>
      <w:r w:rsidR="005D0890" w:rsidRPr="003D1A75">
        <w:rPr>
          <w:color w:val="000000" w:themeColor="text1"/>
          <w:sz w:val="24"/>
          <w:szCs w:val="24"/>
          <w:lang w:val="fr-FR"/>
        </w:rPr>
        <w:t>’</w:t>
      </w:r>
      <w:r w:rsidRPr="003D1A75">
        <w:rPr>
          <w:color w:val="000000" w:themeColor="text1"/>
          <w:sz w:val="24"/>
          <w:szCs w:val="24"/>
          <w:lang w:val="fr-FR"/>
        </w:rPr>
        <w:t xml:space="preserve">on a </w:t>
      </w:r>
      <w:r w:rsidR="005D0890" w:rsidRPr="003D1A75">
        <w:rPr>
          <w:color w:val="000000" w:themeColor="text1"/>
          <w:sz w:val="24"/>
          <w:szCs w:val="24"/>
          <w:lang w:val="fr-FR"/>
        </w:rPr>
        <w:t>s</w:t>
      </w:r>
      <w:r w:rsidRPr="003D1A75">
        <w:rPr>
          <w:color w:val="000000" w:themeColor="text1"/>
          <w:sz w:val="24"/>
          <w:szCs w:val="24"/>
          <w:lang w:val="fr-FR"/>
        </w:rPr>
        <w:t>u, que les Polypes pouv</w:t>
      </w:r>
      <w:r w:rsidR="005D0890" w:rsidRPr="003D1A75">
        <w:rPr>
          <w:color w:val="000000" w:themeColor="text1"/>
          <w:sz w:val="24"/>
          <w:szCs w:val="24"/>
          <w:lang w:val="fr-FR"/>
        </w:rPr>
        <w:t>a</w:t>
      </w:r>
      <w:r w:rsidRPr="003D1A75">
        <w:rPr>
          <w:color w:val="000000" w:themeColor="text1"/>
          <w:sz w:val="24"/>
          <w:szCs w:val="24"/>
          <w:lang w:val="fr-FR"/>
        </w:rPr>
        <w:t>ient être multipliés par la section, on est revenu du préjugé dans lequel on a été si longtem</w:t>
      </w:r>
      <w:r w:rsidR="005D0890" w:rsidRPr="003D1A75">
        <w:rPr>
          <w:color w:val="000000" w:themeColor="text1"/>
          <w:sz w:val="24"/>
          <w:szCs w:val="24"/>
          <w:lang w:val="fr-FR"/>
        </w:rPr>
        <w:t>p</w:t>
      </w:r>
      <w:r w:rsidRPr="003D1A75">
        <w:rPr>
          <w:color w:val="000000" w:themeColor="text1"/>
          <w:sz w:val="24"/>
          <w:szCs w:val="24"/>
          <w:lang w:val="fr-FR"/>
        </w:rPr>
        <w:t xml:space="preserve">s à cet égard sur la nature des </w:t>
      </w:r>
      <w:r w:rsidR="005D0890" w:rsidRPr="003D1A75">
        <w:rPr>
          <w:color w:val="000000" w:themeColor="text1"/>
          <w:sz w:val="24"/>
          <w:szCs w:val="24"/>
          <w:lang w:val="fr-FR"/>
        </w:rPr>
        <w:t>a</w:t>
      </w:r>
      <w:r w:rsidRPr="003D1A75">
        <w:rPr>
          <w:color w:val="000000" w:themeColor="text1"/>
          <w:sz w:val="24"/>
          <w:szCs w:val="24"/>
          <w:lang w:val="fr-FR"/>
        </w:rPr>
        <w:t>nimaux. On a essa</w:t>
      </w:r>
      <w:r w:rsidR="005D0890" w:rsidRPr="003D1A75">
        <w:rPr>
          <w:color w:val="000000" w:themeColor="text1"/>
          <w:sz w:val="24"/>
          <w:szCs w:val="24"/>
          <w:lang w:val="fr-FR"/>
        </w:rPr>
        <w:t>yé</w:t>
      </w:r>
      <w:r w:rsidRPr="003D1A75">
        <w:rPr>
          <w:color w:val="000000" w:themeColor="text1"/>
          <w:sz w:val="24"/>
          <w:szCs w:val="24"/>
          <w:lang w:val="fr-FR"/>
        </w:rPr>
        <w:t xml:space="preserve"> d</w:t>
      </w:r>
      <w:r w:rsidR="000F5260" w:rsidRPr="003D1A75">
        <w:rPr>
          <w:color w:val="000000" w:themeColor="text1"/>
          <w:sz w:val="24"/>
          <w:szCs w:val="24"/>
          <w:lang w:val="fr-FR"/>
        </w:rPr>
        <w:t>’</w:t>
      </w:r>
      <w:r w:rsidRPr="003D1A75">
        <w:rPr>
          <w:color w:val="000000" w:themeColor="text1"/>
          <w:sz w:val="24"/>
          <w:szCs w:val="24"/>
          <w:lang w:val="fr-FR"/>
        </w:rPr>
        <w:t>en couper de diff</w:t>
      </w:r>
      <w:r w:rsidR="005D0890" w:rsidRPr="003D1A75">
        <w:rPr>
          <w:color w:val="000000" w:themeColor="text1"/>
          <w:sz w:val="24"/>
          <w:szCs w:val="24"/>
          <w:lang w:val="fr-FR"/>
        </w:rPr>
        <w:t>é</w:t>
      </w:r>
      <w:r w:rsidRPr="003D1A75">
        <w:rPr>
          <w:color w:val="000000" w:themeColor="text1"/>
          <w:sz w:val="24"/>
          <w:szCs w:val="24"/>
          <w:lang w:val="fr-FR"/>
        </w:rPr>
        <w:t xml:space="preserve">rentes espèces, </w:t>
      </w:r>
      <w:r w:rsidR="005D0890" w:rsidRPr="003D1A75">
        <w:rPr>
          <w:color w:val="000000" w:themeColor="text1"/>
          <w:sz w:val="24"/>
          <w:szCs w:val="24"/>
          <w:lang w:val="fr-FR"/>
        </w:rPr>
        <w:t>on</w:t>
      </w:r>
      <w:r w:rsidRPr="003D1A75">
        <w:rPr>
          <w:color w:val="000000" w:themeColor="text1"/>
          <w:sz w:val="24"/>
          <w:szCs w:val="24"/>
          <w:lang w:val="fr-FR"/>
        </w:rPr>
        <w:t xml:space="preserve"> en a observé les </w:t>
      </w:r>
      <w:proofErr w:type="gramStart"/>
      <w:r w:rsidRPr="003D1A75">
        <w:rPr>
          <w:color w:val="000000" w:themeColor="text1"/>
          <w:sz w:val="24"/>
          <w:szCs w:val="24"/>
          <w:lang w:val="fr-FR"/>
        </w:rPr>
        <w:t>morceaux;</w:t>
      </w:r>
      <w:proofErr w:type="gramEnd"/>
      <w:r w:rsidRPr="003D1A75">
        <w:rPr>
          <w:color w:val="000000" w:themeColor="text1"/>
          <w:sz w:val="24"/>
          <w:szCs w:val="24"/>
          <w:lang w:val="fr-FR"/>
        </w:rPr>
        <w:t xml:space="preserve"> </w:t>
      </w:r>
      <w:r w:rsidR="005D0890" w:rsidRPr="003D1A75">
        <w:rPr>
          <w:color w:val="000000" w:themeColor="text1"/>
          <w:sz w:val="24"/>
          <w:szCs w:val="24"/>
          <w:lang w:val="fr-FR"/>
        </w:rPr>
        <w:t>et</w:t>
      </w:r>
      <w:r w:rsidRPr="003D1A75">
        <w:rPr>
          <w:color w:val="000000" w:themeColor="text1"/>
          <w:sz w:val="24"/>
          <w:szCs w:val="24"/>
          <w:lang w:val="fr-FR"/>
        </w:rPr>
        <w:t>, en peu de tem</w:t>
      </w:r>
      <w:r w:rsidR="005D0890" w:rsidRPr="003D1A75">
        <w:rPr>
          <w:color w:val="000000" w:themeColor="text1"/>
          <w:sz w:val="24"/>
          <w:szCs w:val="24"/>
          <w:lang w:val="fr-FR"/>
        </w:rPr>
        <w:t>p</w:t>
      </w:r>
      <w:r w:rsidRPr="003D1A75">
        <w:rPr>
          <w:color w:val="000000" w:themeColor="text1"/>
          <w:sz w:val="24"/>
          <w:szCs w:val="24"/>
          <w:lang w:val="fr-FR"/>
        </w:rPr>
        <w:t>s, comme je l</w:t>
      </w:r>
      <w:r w:rsidR="005D0890" w:rsidRPr="003D1A75">
        <w:rPr>
          <w:color w:val="000000" w:themeColor="text1"/>
          <w:sz w:val="24"/>
          <w:szCs w:val="24"/>
          <w:lang w:val="fr-FR"/>
        </w:rPr>
        <w:t>’</w:t>
      </w:r>
      <w:r w:rsidRPr="003D1A75">
        <w:rPr>
          <w:color w:val="000000" w:themeColor="text1"/>
          <w:sz w:val="24"/>
          <w:szCs w:val="24"/>
          <w:lang w:val="fr-FR"/>
        </w:rPr>
        <w:t>ai dit ci</w:t>
      </w:r>
      <w:r w:rsidR="005D0890" w:rsidRPr="003D1A75">
        <w:rPr>
          <w:color w:val="000000" w:themeColor="text1"/>
          <w:sz w:val="24"/>
          <w:szCs w:val="24"/>
          <w:lang w:val="fr-FR"/>
        </w:rPr>
        <w:t>-</w:t>
      </w:r>
      <w:r w:rsidRPr="003D1A75">
        <w:rPr>
          <w:color w:val="000000" w:themeColor="text1"/>
          <w:sz w:val="24"/>
          <w:szCs w:val="24"/>
          <w:lang w:val="fr-FR"/>
        </w:rPr>
        <w:t xml:space="preserve">dessus, on a trouvé plusieurs </w:t>
      </w:r>
      <w:r w:rsidR="005D0890" w:rsidRPr="003D1A75">
        <w:rPr>
          <w:color w:val="000000" w:themeColor="text1"/>
          <w:sz w:val="24"/>
          <w:szCs w:val="24"/>
          <w:lang w:val="fr-FR"/>
        </w:rPr>
        <w:t>a</w:t>
      </w:r>
      <w:r w:rsidRPr="003D1A75">
        <w:rPr>
          <w:color w:val="000000" w:themeColor="text1"/>
          <w:sz w:val="24"/>
          <w:szCs w:val="24"/>
          <w:lang w:val="fr-FR"/>
        </w:rPr>
        <w:t>nimaux qui av</w:t>
      </w:r>
      <w:r w:rsidR="005D0890" w:rsidRPr="003D1A75">
        <w:rPr>
          <w:color w:val="000000" w:themeColor="text1"/>
          <w:sz w:val="24"/>
          <w:szCs w:val="24"/>
          <w:lang w:val="fr-FR"/>
        </w:rPr>
        <w:t>a</w:t>
      </w:r>
      <w:r w:rsidRPr="003D1A75">
        <w:rPr>
          <w:color w:val="000000" w:themeColor="text1"/>
          <w:sz w:val="24"/>
          <w:szCs w:val="24"/>
          <w:lang w:val="fr-FR"/>
        </w:rPr>
        <w:t xml:space="preserve">ient la même propriété que les </w:t>
      </w:r>
      <w:r w:rsidR="000F5260" w:rsidRPr="003D1A75">
        <w:rPr>
          <w:color w:val="000000" w:themeColor="text1"/>
          <w:sz w:val="24"/>
          <w:szCs w:val="24"/>
          <w:lang w:val="fr-FR"/>
        </w:rPr>
        <w:t>p</w:t>
      </w:r>
      <w:r w:rsidRPr="003D1A75">
        <w:rPr>
          <w:color w:val="000000" w:themeColor="text1"/>
          <w:sz w:val="24"/>
          <w:szCs w:val="24"/>
          <w:lang w:val="fr-FR"/>
        </w:rPr>
        <w:t xml:space="preserve">olypes. </w:t>
      </w:r>
      <w:r w:rsidR="005D0890" w:rsidRPr="003D1A75">
        <w:rPr>
          <w:color w:val="000000" w:themeColor="text1"/>
          <w:sz w:val="24"/>
          <w:szCs w:val="24"/>
          <w:lang w:val="fr-FR"/>
        </w:rPr>
        <w:t>Il y a lieu de se flatter, que ces découvertes produiront plusieurs bons effets.</w:t>
      </w:r>
      <w:r w:rsidR="005D0890" w:rsidRPr="003D1A75">
        <w:rPr>
          <w:rStyle w:val="FootnoteReference"/>
          <w:color w:val="000000" w:themeColor="text1"/>
          <w:szCs w:val="24"/>
          <w:lang w:val="fr-FR"/>
        </w:rPr>
        <w:footnoteReference w:id="155"/>
      </w:r>
    </w:p>
    <w:p w14:paraId="715033EA" w14:textId="5F7AB921" w:rsidR="001B7D8C" w:rsidRPr="003D1A75" w:rsidRDefault="000F5260" w:rsidP="00163EF1">
      <w:pPr>
        <w:rPr>
          <w:color w:val="000000" w:themeColor="text1"/>
          <w:sz w:val="24"/>
          <w:szCs w:val="24"/>
          <w:lang w:val="fr-FR"/>
        </w:rPr>
      </w:pPr>
      <w:r w:rsidRPr="003D1A75">
        <w:rPr>
          <w:color w:val="000000" w:themeColor="text1"/>
          <w:sz w:val="24"/>
          <w:szCs w:val="24"/>
          <w:lang w:val="fr-FR"/>
        </w:rPr>
        <w:t xml:space="preserve">On </w:t>
      </w:r>
      <w:r w:rsidR="00087A82" w:rsidRPr="003D1A75">
        <w:rPr>
          <w:color w:val="000000" w:themeColor="text1"/>
          <w:sz w:val="24"/>
          <w:szCs w:val="24"/>
          <w:lang w:val="fr-FR"/>
        </w:rPr>
        <w:t>se souviendra du danger de professer une pensée athéiste au XVIII</w:t>
      </w:r>
      <w:r w:rsidR="00087A82" w:rsidRPr="003D1A75">
        <w:rPr>
          <w:color w:val="000000" w:themeColor="text1"/>
          <w:sz w:val="24"/>
          <w:szCs w:val="24"/>
          <w:vertAlign w:val="superscript"/>
          <w:lang w:val="fr-FR"/>
        </w:rPr>
        <w:t>e</w:t>
      </w:r>
      <w:r w:rsidR="00087A82" w:rsidRPr="003D1A75">
        <w:rPr>
          <w:color w:val="000000" w:themeColor="text1"/>
          <w:sz w:val="24"/>
          <w:szCs w:val="24"/>
          <w:lang w:val="fr-FR"/>
        </w:rPr>
        <w:t xml:space="preserve"> siècle, et </w:t>
      </w:r>
      <w:r w:rsidRPr="003D1A75">
        <w:rPr>
          <w:color w:val="000000" w:themeColor="text1"/>
          <w:sz w:val="24"/>
          <w:szCs w:val="24"/>
          <w:lang w:val="fr-FR"/>
        </w:rPr>
        <w:t>appréciera la</w:t>
      </w:r>
      <w:r w:rsidR="00453AC5" w:rsidRPr="003D1A75">
        <w:rPr>
          <w:color w:val="000000" w:themeColor="text1"/>
          <w:sz w:val="24"/>
          <w:szCs w:val="24"/>
          <w:lang w:val="fr-FR"/>
        </w:rPr>
        <w:t xml:space="preserve"> prudence</w:t>
      </w:r>
      <w:r w:rsidRPr="003D1A75">
        <w:rPr>
          <w:color w:val="000000" w:themeColor="text1"/>
          <w:sz w:val="24"/>
          <w:szCs w:val="24"/>
          <w:lang w:val="fr-FR"/>
        </w:rPr>
        <w:t xml:space="preserve"> de Trembley dans ce passage</w:t>
      </w:r>
      <w:r w:rsidR="009841EE" w:rsidRPr="003D1A75">
        <w:rPr>
          <w:color w:val="000000" w:themeColor="text1"/>
          <w:sz w:val="24"/>
          <w:szCs w:val="24"/>
          <w:lang w:val="fr-FR"/>
        </w:rPr>
        <w:t xml:space="preserve"> avec “un hasard assez singulier,” </w:t>
      </w:r>
      <w:r w:rsidR="00612FCE" w:rsidRPr="003D1A75">
        <w:rPr>
          <w:color w:val="000000" w:themeColor="text1"/>
          <w:sz w:val="24"/>
          <w:szCs w:val="24"/>
          <w:lang w:val="fr-FR"/>
        </w:rPr>
        <w:t xml:space="preserve">qui met sa découverte sur le compte du hasard, </w:t>
      </w:r>
      <w:r w:rsidR="00087A82" w:rsidRPr="003D1A75">
        <w:rPr>
          <w:color w:val="000000" w:themeColor="text1"/>
          <w:sz w:val="24"/>
          <w:szCs w:val="24"/>
          <w:lang w:val="fr-FR"/>
        </w:rPr>
        <w:t>fait sur lequel il insiste en expliquant</w:t>
      </w:r>
      <w:r w:rsidR="00612FCE" w:rsidRPr="003D1A75">
        <w:rPr>
          <w:color w:val="000000" w:themeColor="text1"/>
          <w:sz w:val="24"/>
          <w:szCs w:val="24"/>
          <w:lang w:val="fr-FR"/>
        </w:rPr>
        <w:t xml:space="preserve">, </w:t>
      </w:r>
      <w:r w:rsidR="009841EE" w:rsidRPr="003D1A75">
        <w:rPr>
          <w:color w:val="000000" w:themeColor="text1"/>
          <w:sz w:val="24"/>
          <w:szCs w:val="24"/>
          <w:lang w:val="fr-FR"/>
        </w:rPr>
        <w:t>“je n’ai entrepris l’expérience que […],”</w:t>
      </w:r>
      <w:r w:rsidR="00612FCE" w:rsidRPr="003D1A75">
        <w:rPr>
          <w:color w:val="000000" w:themeColor="text1"/>
          <w:sz w:val="24"/>
          <w:szCs w:val="24"/>
          <w:lang w:val="fr-FR"/>
        </w:rPr>
        <w:t xml:space="preserve"> affirmant que c’était en fait l’inverse qu’il cherchait à prouver</w:t>
      </w:r>
      <w:r w:rsidR="009841EE" w:rsidRPr="003D1A75">
        <w:rPr>
          <w:color w:val="000000" w:themeColor="text1"/>
          <w:sz w:val="24"/>
          <w:szCs w:val="24"/>
          <w:lang w:val="fr-FR"/>
        </w:rPr>
        <w:t>. Enfin, lorsqu’il écrit,</w:t>
      </w:r>
      <w:r w:rsidRPr="003D1A75">
        <w:rPr>
          <w:color w:val="000000" w:themeColor="text1"/>
          <w:sz w:val="24"/>
          <w:szCs w:val="24"/>
          <w:lang w:val="fr-FR"/>
        </w:rPr>
        <w:t xml:space="preserve"> “</w:t>
      </w:r>
      <w:r w:rsidR="009841EE" w:rsidRPr="003D1A75">
        <w:rPr>
          <w:color w:val="000000" w:themeColor="text1"/>
          <w:sz w:val="24"/>
          <w:szCs w:val="24"/>
          <w:lang w:val="fr-FR"/>
        </w:rPr>
        <w:t>ces découvertes produiront plusieurs bons effets,</w:t>
      </w:r>
      <w:r w:rsidRPr="003D1A75">
        <w:rPr>
          <w:color w:val="000000" w:themeColor="text1"/>
          <w:sz w:val="24"/>
          <w:szCs w:val="24"/>
          <w:lang w:val="fr-FR"/>
        </w:rPr>
        <w:t>”</w:t>
      </w:r>
      <w:r w:rsidR="009841EE" w:rsidRPr="003D1A75">
        <w:rPr>
          <w:color w:val="000000" w:themeColor="text1"/>
          <w:sz w:val="24"/>
          <w:szCs w:val="24"/>
          <w:lang w:val="fr-FR"/>
        </w:rPr>
        <w:t xml:space="preserve"> il se garde bien de développer les conséquences de </w:t>
      </w:r>
      <w:r w:rsidR="00612FCE" w:rsidRPr="003D1A75">
        <w:rPr>
          <w:color w:val="000000" w:themeColor="text1"/>
          <w:sz w:val="24"/>
          <w:szCs w:val="24"/>
          <w:lang w:val="fr-FR"/>
        </w:rPr>
        <w:t xml:space="preserve">la </w:t>
      </w:r>
      <w:r w:rsidR="009841EE" w:rsidRPr="003D1A75">
        <w:rPr>
          <w:color w:val="000000" w:themeColor="text1"/>
          <w:sz w:val="24"/>
          <w:szCs w:val="24"/>
          <w:lang w:val="fr-FR"/>
        </w:rPr>
        <w:t>r</w:t>
      </w:r>
      <w:r w:rsidR="00612FCE" w:rsidRPr="003D1A75">
        <w:rPr>
          <w:color w:val="000000" w:themeColor="text1"/>
          <w:sz w:val="24"/>
          <w:szCs w:val="24"/>
          <w:lang w:val="fr-FR"/>
        </w:rPr>
        <w:t>é</w:t>
      </w:r>
      <w:r w:rsidR="009841EE" w:rsidRPr="003D1A75">
        <w:rPr>
          <w:color w:val="000000" w:themeColor="text1"/>
          <w:sz w:val="24"/>
          <w:szCs w:val="24"/>
          <w:lang w:val="fr-FR"/>
        </w:rPr>
        <w:t>gé</w:t>
      </w:r>
      <w:r w:rsidR="00612FCE" w:rsidRPr="003D1A75">
        <w:rPr>
          <w:color w:val="000000" w:themeColor="text1"/>
          <w:sz w:val="24"/>
          <w:szCs w:val="24"/>
          <w:lang w:val="fr-FR"/>
        </w:rPr>
        <w:t>né</w:t>
      </w:r>
      <w:r w:rsidR="009841EE" w:rsidRPr="003D1A75">
        <w:rPr>
          <w:color w:val="000000" w:themeColor="text1"/>
          <w:sz w:val="24"/>
          <w:szCs w:val="24"/>
          <w:lang w:val="fr-FR"/>
        </w:rPr>
        <w:t>rescence du poly</w:t>
      </w:r>
      <w:r w:rsidR="00612FCE" w:rsidRPr="003D1A75">
        <w:rPr>
          <w:color w:val="000000" w:themeColor="text1"/>
          <w:sz w:val="24"/>
          <w:szCs w:val="24"/>
          <w:lang w:val="fr-FR"/>
        </w:rPr>
        <w:t>pe</w:t>
      </w:r>
      <w:r w:rsidR="009841EE" w:rsidRPr="003D1A75">
        <w:rPr>
          <w:color w:val="000000" w:themeColor="text1"/>
          <w:sz w:val="24"/>
          <w:szCs w:val="24"/>
          <w:lang w:val="fr-FR"/>
        </w:rPr>
        <w:t xml:space="preserve"> dans une vision matérialiste du monde </w:t>
      </w:r>
      <w:r w:rsidR="00612FCE" w:rsidRPr="003D1A75">
        <w:rPr>
          <w:color w:val="000000" w:themeColor="text1"/>
          <w:sz w:val="24"/>
          <w:szCs w:val="24"/>
          <w:lang w:val="fr-FR"/>
        </w:rPr>
        <w:t xml:space="preserve">où doté de son propre principe vital, il peut </w:t>
      </w:r>
      <w:r w:rsidR="009841EE" w:rsidRPr="003D1A75">
        <w:rPr>
          <w:color w:val="000000" w:themeColor="text1"/>
          <w:sz w:val="24"/>
          <w:szCs w:val="24"/>
          <w:lang w:val="fr-FR"/>
        </w:rPr>
        <w:t>se pass</w:t>
      </w:r>
      <w:r w:rsidR="00612FCE" w:rsidRPr="003D1A75">
        <w:rPr>
          <w:color w:val="000000" w:themeColor="text1"/>
          <w:sz w:val="24"/>
          <w:szCs w:val="24"/>
          <w:lang w:val="fr-FR"/>
        </w:rPr>
        <w:t>er</w:t>
      </w:r>
      <w:r w:rsidR="009841EE" w:rsidRPr="003D1A75">
        <w:rPr>
          <w:color w:val="000000" w:themeColor="text1"/>
          <w:sz w:val="24"/>
          <w:szCs w:val="24"/>
          <w:lang w:val="fr-FR"/>
        </w:rPr>
        <w:t xml:space="preserve"> d’une force extérieure</w:t>
      </w:r>
      <w:r w:rsidR="009F4ECB" w:rsidRPr="003D1A75">
        <w:rPr>
          <w:color w:val="000000" w:themeColor="text1"/>
          <w:sz w:val="24"/>
          <w:szCs w:val="24"/>
          <w:lang w:val="fr-FR"/>
        </w:rPr>
        <w:t xml:space="preserve"> de nature divine</w:t>
      </w:r>
      <w:r w:rsidR="009841EE" w:rsidRPr="003D1A75">
        <w:rPr>
          <w:color w:val="000000" w:themeColor="text1"/>
          <w:sz w:val="24"/>
          <w:szCs w:val="24"/>
          <w:lang w:val="fr-FR"/>
        </w:rPr>
        <w:t>.</w:t>
      </w:r>
      <w:r w:rsidR="00612FCE" w:rsidRPr="003D1A75">
        <w:rPr>
          <w:color w:val="000000" w:themeColor="text1"/>
          <w:sz w:val="24"/>
          <w:szCs w:val="24"/>
          <w:lang w:val="fr-FR"/>
        </w:rPr>
        <w:t xml:space="preserve"> </w:t>
      </w:r>
      <w:r w:rsidR="009841EE" w:rsidRPr="003D1A75">
        <w:rPr>
          <w:color w:val="000000" w:themeColor="text1"/>
          <w:sz w:val="24"/>
          <w:szCs w:val="24"/>
          <w:lang w:val="fr-FR"/>
        </w:rPr>
        <w:t xml:space="preserve">Trembley ne fait qu’indiquer les </w:t>
      </w:r>
      <w:proofErr w:type="gramStart"/>
      <w:r w:rsidR="009841EE" w:rsidRPr="003D1A75">
        <w:rPr>
          <w:color w:val="000000" w:themeColor="text1"/>
          <w:sz w:val="24"/>
          <w:szCs w:val="24"/>
          <w:lang w:val="fr-FR"/>
        </w:rPr>
        <w:t>faits</w:t>
      </w:r>
      <w:r w:rsidRPr="003D1A75">
        <w:rPr>
          <w:color w:val="000000" w:themeColor="text1"/>
          <w:sz w:val="24"/>
          <w:szCs w:val="24"/>
          <w:lang w:val="fr-FR"/>
        </w:rPr>
        <w:t>:</w:t>
      </w:r>
      <w:proofErr w:type="gramEnd"/>
      <w:r w:rsidRPr="003D1A75">
        <w:rPr>
          <w:color w:val="000000" w:themeColor="text1"/>
          <w:sz w:val="24"/>
          <w:szCs w:val="24"/>
          <w:lang w:val="fr-FR"/>
        </w:rPr>
        <w:t xml:space="preserve"> c</w:t>
      </w:r>
      <w:r w:rsidR="005D0890" w:rsidRPr="003D1A75">
        <w:rPr>
          <w:color w:val="000000" w:themeColor="text1"/>
          <w:sz w:val="24"/>
          <w:szCs w:val="24"/>
          <w:lang w:val="fr-FR"/>
        </w:rPr>
        <w:t>oupé en morceaux, le polype se régénère à partir de ces morceaux en autant de polypes complets</w:t>
      </w:r>
      <w:r w:rsidR="001B7D8C" w:rsidRPr="003D1A75">
        <w:rPr>
          <w:color w:val="000000" w:themeColor="text1"/>
          <w:sz w:val="24"/>
          <w:szCs w:val="24"/>
          <w:lang w:val="fr-FR"/>
        </w:rPr>
        <w:t xml:space="preserve"> (voir fig</w:t>
      </w:r>
      <w:r w:rsidR="005A5F7D" w:rsidRPr="003D1A75">
        <w:rPr>
          <w:color w:val="000000" w:themeColor="text1"/>
          <w:sz w:val="24"/>
          <w:szCs w:val="24"/>
          <w:lang w:val="fr-FR"/>
        </w:rPr>
        <w:t>. 4</w:t>
      </w:r>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156"/>
      </w:r>
      <w:r w:rsidR="001B7D8C" w:rsidRPr="003D1A75">
        <w:rPr>
          <w:color w:val="000000" w:themeColor="text1"/>
          <w:sz w:val="24"/>
          <w:szCs w:val="24"/>
          <w:lang w:val="fr-FR"/>
        </w:rPr>
        <w:t xml:space="preserve"> Réaumur écrit </w:t>
      </w:r>
      <w:r w:rsidR="00087A82" w:rsidRPr="003D1A75">
        <w:rPr>
          <w:color w:val="000000" w:themeColor="text1"/>
          <w:sz w:val="24"/>
          <w:szCs w:val="24"/>
          <w:lang w:val="fr-FR"/>
        </w:rPr>
        <w:t>de plus à ce sujet</w:t>
      </w:r>
      <w:r w:rsidR="00FF689F" w:rsidRPr="003D1A75">
        <w:rPr>
          <w:color w:val="000000" w:themeColor="text1"/>
          <w:sz w:val="24"/>
          <w:szCs w:val="24"/>
          <w:lang w:val="fr-FR"/>
        </w:rPr>
        <w:t>,</w:t>
      </w:r>
      <w:r w:rsidR="00575898" w:rsidRPr="003D1A75">
        <w:rPr>
          <w:color w:val="000000" w:themeColor="text1"/>
          <w:sz w:val="24"/>
          <w:szCs w:val="24"/>
          <w:lang w:val="fr-FR"/>
        </w:rPr>
        <w:t xml:space="preserve"> “</w:t>
      </w:r>
      <w:r w:rsidR="00965250" w:rsidRPr="003D1A75">
        <w:rPr>
          <w:color w:val="000000" w:themeColor="text1"/>
          <w:sz w:val="24"/>
          <w:szCs w:val="24"/>
          <w:lang w:val="fr-FR"/>
        </w:rPr>
        <w:t>J’</w:t>
      </w:r>
      <w:r w:rsidR="001B7D8C" w:rsidRPr="003D1A75">
        <w:rPr>
          <w:color w:val="000000" w:themeColor="text1"/>
          <w:sz w:val="24"/>
          <w:szCs w:val="24"/>
          <w:lang w:val="fr-FR"/>
        </w:rPr>
        <w:t xml:space="preserve">eus peine à en croire à mes yeux, et </w:t>
      </w:r>
      <w:r w:rsidR="001A5F2A" w:rsidRPr="003D1A75">
        <w:rPr>
          <w:color w:val="000000" w:themeColor="text1"/>
          <w:sz w:val="24"/>
          <w:szCs w:val="24"/>
          <w:lang w:val="fr-FR"/>
        </w:rPr>
        <w:t>c’</w:t>
      </w:r>
      <w:r w:rsidR="001B7D8C" w:rsidRPr="003D1A75">
        <w:rPr>
          <w:color w:val="000000" w:themeColor="text1"/>
          <w:sz w:val="24"/>
          <w:szCs w:val="24"/>
          <w:lang w:val="fr-FR"/>
        </w:rPr>
        <w:t xml:space="preserve">est un fait que je ne </w:t>
      </w:r>
      <w:r w:rsidR="008B07CC" w:rsidRPr="003D1A75">
        <w:rPr>
          <w:color w:val="000000" w:themeColor="text1"/>
          <w:sz w:val="24"/>
          <w:szCs w:val="24"/>
          <w:lang w:val="fr-FR"/>
        </w:rPr>
        <w:t>m’</w:t>
      </w:r>
      <w:r w:rsidR="001B7D8C" w:rsidRPr="003D1A75">
        <w:rPr>
          <w:color w:val="000000" w:themeColor="text1"/>
          <w:sz w:val="24"/>
          <w:szCs w:val="24"/>
          <w:lang w:val="fr-FR"/>
        </w:rPr>
        <w:t xml:space="preserve">accoutume point à voir, après </w:t>
      </w:r>
      <w:r w:rsidR="00575898" w:rsidRPr="003D1A75">
        <w:rPr>
          <w:color w:val="000000" w:themeColor="text1"/>
          <w:sz w:val="24"/>
          <w:szCs w:val="24"/>
          <w:lang w:val="fr-FR"/>
        </w:rPr>
        <w:t>l’</w:t>
      </w:r>
      <w:r w:rsidR="001B7D8C" w:rsidRPr="003D1A75">
        <w:rPr>
          <w:color w:val="000000" w:themeColor="text1"/>
          <w:sz w:val="24"/>
          <w:szCs w:val="24"/>
          <w:lang w:val="fr-FR"/>
        </w:rPr>
        <w:t xml:space="preserve">avoir </w:t>
      </w:r>
      <w:r w:rsidR="00BA01BE" w:rsidRPr="003D1A75">
        <w:rPr>
          <w:color w:val="000000" w:themeColor="text1"/>
          <w:sz w:val="24"/>
          <w:szCs w:val="24"/>
          <w:lang w:val="fr-FR"/>
        </w:rPr>
        <w:t>vu</w:t>
      </w:r>
      <w:r w:rsidR="001B7D8C" w:rsidRPr="003D1A75">
        <w:rPr>
          <w:color w:val="000000" w:themeColor="text1"/>
          <w:sz w:val="24"/>
          <w:szCs w:val="24"/>
          <w:lang w:val="fr-FR"/>
        </w:rPr>
        <w:t xml:space="preserve"> et </w:t>
      </w:r>
      <w:r w:rsidR="00BA01BE" w:rsidRPr="003D1A75">
        <w:rPr>
          <w:color w:val="000000" w:themeColor="text1"/>
          <w:sz w:val="24"/>
          <w:szCs w:val="24"/>
          <w:lang w:val="fr-FR"/>
        </w:rPr>
        <w:t>revu</w:t>
      </w:r>
      <w:r w:rsidR="001B7D8C" w:rsidRPr="003D1A75">
        <w:rPr>
          <w:color w:val="000000" w:themeColor="text1"/>
          <w:sz w:val="24"/>
          <w:szCs w:val="24"/>
          <w:lang w:val="fr-FR"/>
        </w:rPr>
        <w:t xml:space="preserve"> cent et cent fois</w:t>
      </w:r>
      <w:r w:rsidR="009841EE" w:rsidRPr="003D1A75">
        <w:rPr>
          <w:color w:val="000000" w:themeColor="text1"/>
          <w:sz w:val="24"/>
          <w:szCs w:val="24"/>
          <w:lang w:val="fr-FR"/>
        </w:rPr>
        <w:t>,</w:t>
      </w:r>
      <w:r w:rsidR="00C36C9D" w:rsidRPr="003D1A75">
        <w:rPr>
          <w:color w:val="000000" w:themeColor="text1"/>
          <w:sz w:val="24"/>
          <w:szCs w:val="24"/>
          <w:lang w:val="fr-FR"/>
        </w:rPr>
        <w:t>”</w:t>
      </w:r>
      <w:r w:rsidR="001B7D8C" w:rsidRPr="003D1A75">
        <w:rPr>
          <w:rStyle w:val="FootnoteReference"/>
          <w:color w:val="000000" w:themeColor="text1"/>
          <w:szCs w:val="16"/>
          <w:lang w:val="fr-FR"/>
        </w:rPr>
        <w:footnoteReference w:id="157"/>
      </w:r>
      <w:r w:rsidR="009841EE" w:rsidRPr="003D1A75">
        <w:rPr>
          <w:color w:val="000000" w:themeColor="text1"/>
          <w:sz w:val="24"/>
          <w:szCs w:val="24"/>
          <w:lang w:val="fr-FR"/>
        </w:rPr>
        <w:t xml:space="preserve"> confirmant une expérience</w:t>
      </w:r>
      <w:r w:rsidR="00087A82" w:rsidRPr="003D1A75">
        <w:rPr>
          <w:color w:val="000000" w:themeColor="text1"/>
          <w:sz w:val="24"/>
          <w:szCs w:val="24"/>
          <w:lang w:val="fr-FR"/>
        </w:rPr>
        <w:t xml:space="preserve"> pouvant se refaire à tout moment.</w:t>
      </w:r>
      <w:r w:rsidR="009841EE" w:rsidRPr="003D1A75">
        <w:rPr>
          <w:color w:val="000000" w:themeColor="text1"/>
          <w:sz w:val="24"/>
          <w:szCs w:val="24"/>
          <w:lang w:val="fr-FR"/>
        </w:rPr>
        <w:t xml:space="preserve"> </w:t>
      </w:r>
    </w:p>
    <w:p w14:paraId="2CE498E3" w14:textId="70DBFDA8"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Les philosophes ne tardèrent pas à tirer parti des implications matérialistes du polype. </w:t>
      </w:r>
      <w:r w:rsidR="00575898" w:rsidRPr="003D1A75">
        <w:rPr>
          <w:color w:val="000000" w:themeColor="text1"/>
          <w:sz w:val="24"/>
          <w:szCs w:val="24"/>
          <w:lang w:val="fr-FR"/>
        </w:rPr>
        <w:t>D’</w:t>
      </w:r>
      <w:r w:rsidRPr="003D1A75">
        <w:rPr>
          <w:color w:val="000000" w:themeColor="text1"/>
          <w:sz w:val="24"/>
          <w:szCs w:val="24"/>
          <w:lang w:val="fr-FR"/>
        </w:rPr>
        <w:t xml:space="preserve">abord suite à </w:t>
      </w:r>
      <w:r w:rsidR="00575898" w:rsidRPr="003D1A75">
        <w:rPr>
          <w:color w:val="000000" w:themeColor="text1"/>
          <w:sz w:val="24"/>
          <w:szCs w:val="24"/>
          <w:lang w:val="fr-FR"/>
        </w:rPr>
        <w:t>l’</w:t>
      </w:r>
      <w:r w:rsidR="00BA01BE" w:rsidRPr="003D1A75">
        <w:rPr>
          <w:color w:val="000000" w:themeColor="text1"/>
          <w:sz w:val="24"/>
          <w:szCs w:val="24"/>
          <w:lang w:val="fr-FR"/>
        </w:rPr>
        <w:t>ambiguïté</w:t>
      </w:r>
      <w:r w:rsidRPr="003D1A75">
        <w:rPr>
          <w:color w:val="000000" w:themeColor="text1"/>
          <w:sz w:val="24"/>
          <w:szCs w:val="24"/>
          <w:lang w:val="fr-FR"/>
        </w:rPr>
        <w:t xml:space="preserve"> de son classement, Charles Bonnet en 1745 arrive à la conclusion que le polype représente le </w:t>
      </w:r>
      <w:r w:rsidR="0066556E" w:rsidRPr="003D1A75">
        <w:rPr>
          <w:color w:val="000000" w:themeColor="text1"/>
          <w:sz w:val="24"/>
          <w:szCs w:val="24"/>
          <w:lang w:val="fr-FR"/>
        </w:rPr>
        <w:t>maillon</w:t>
      </w:r>
      <w:r w:rsidRPr="003D1A75">
        <w:rPr>
          <w:color w:val="000000" w:themeColor="text1"/>
          <w:sz w:val="24"/>
          <w:szCs w:val="24"/>
          <w:lang w:val="fr-FR"/>
        </w:rPr>
        <w:t xml:space="preserve"> manquant entre le règne végétal</w:t>
      </w:r>
      <w:r w:rsidR="00087A82" w:rsidRPr="003D1A75">
        <w:rPr>
          <w:color w:val="000000" w:themeColor="text1"/>
          <w:sz w:val="24"/>
          <w:szCs w:val="24"/>
          <w:lang w:val="fr-FR"/>
        </w:rPr>
        <w:t xml:space="preserve"> et le règne animal</w:t>
      </w:r>
      <w:r w:rsidRPr="003D1A75">
        <w:rPr>
          <w:color w:val="000000" w:themeColor="text1"/>
          <w:sz w:val="24"/>
          <w:szCs w:val="24"/>
          <w:lang w:val="fr-FR"/>
        </w:rPr>
        <w:t>,</w:t>
      </w:r>
      <w:r w:rsidRPr="003D1A75">
        <w:rPr>
          <w:rStyle w:val="FootnoteReference"/>
          <w:color w:val="000000" w:themeColor="text1"/>
          <w:szCs w:val="16"/>
          <w:lang w:val="fr-FR"/>
        </w:rPr>
        <w:footnoteReference w:id="158"/>
      </w:r>
      <w:r w:rsidRPr="003D1A75">
        <w:rPr>
          <w:color w:val="000000" w:themeColor="text1"/>
          <w:sz w:val="24"/>
          <w:szCs w:val="24"/>
          <w:lang w:val="fr-FR"/>
        </w:rPr>
        <w:t xml:space="preserve"> et La </w:t>
      </w:r>
      <w:proofErr w:type="spellStart"/>
      <w:r w:rsidRPr="003D1A75">
        <w:rPr>
          <w:color w:val="000000" w:themeColor="text1"/>
          <w:sz w:val="24"/>
          <w:szCs w:val="24"/>
          <w:lang w:val="fr-FR"/>
        </w:rPr>
        <w:t>Mettrie</w:t>
      </w:r>
      <w:proofErr w:type="spellEnd"/>
      <w:r w:rsidRPr="003D1A75">
        <w:rPr>
          <w:color w:val="000000" w:themeColor="text1"/>
          <w:sz w:val="24"/>
          <w:szCs w:val="24"/>
          <w:lang w:val="fr-FR"/>
        </w:rPr>
        <w:t xml:space="preserve"> à sa suite lui donne </w:t>
      </w:r>
      <w:r w:rsidR="00575898" w:rsidRPr="003D1A75">
        <w:rPr>
          <w:color w:val="000000" w:themeColor="text1"/>
          <w:sz w:val="24"/>
          <w:szCs w:val="24"/>
          <w:lang w:val="fr-FR"/>
        </w:rPr>
        <w:t>l’</w:t>
      </w:r>
      <w:r w:rsidR="00BA01BE" w:rsidRPr="003D1A75">
        <w:rPr>
          <w:color w:val="000000" w:themeColor="text1"/>
          <w:sz w:val="24"/>
          <w:szCs w:val="24"/>
          <w:lang w:val="fr-FR"/>
        </w:rPr>
        <w:t>appellation</w:t>
      </w:r>
      <w:r w:rsidRPr="003D1A75">
        <w:rPr>
          <w:color w:val="000000" w:themeColor="text1"/>
          <w:sz w:val="24"/>
          <w:szCs w:val="24"/>
          <w:lang w:val="fr-FR"/>
        </w:rPr>
        <w:t xml:space="preserve"> de</w:t>
      </w:r>
      <w:r w:rsidR="00575898" w:rsidRPr="003D1A75">
        <w:rPr>
          <w:color w:val="000000" w:themeColor="text1"/>
          <w:sz w:val="24"/>
          <w:szCs w:val="24"/>
          <w:lang w:val="fr-FR"/>
        </w:rPr>
        <w:t xml:space="preserve"> “</w:t>
      </w:r>
      <w:r w:rsidRPr="003D1A75">
        <w:rPr>
          <w:color w:val="000000" w:themeColor="text1"/>
          <w:sz w:val="24"/>
          <w:szCs w:val="24"/>
          <w:lang w:val="fr-FR"/>
        </w:rPr>
        <w:t>Plante Animale</w:t>
      </w:r>
      <w:r w:rsidR="00FF689F" w:rsidRPr="003D1A75">
        <w:rPr>
          <w:color w:val="000000" w:themeColor="text1"/>
          <w:sz w:val="24"/>
          <w:szCs w:val="24"/>
          <w:lang w:val="fr-FR"/>
        </w:rPr>
        <w:t>.</w:t>
      </w:r>
      <w:r w:rsidR="00C36C9D" w:rsidRPr="003D1A75">
        <w:rPr>
          <w:color w:val="000000" w:themeColor="text1"/>
          <w:sz w:val="24"/>
          <w:szCs w:val="24"/>
          <w:lang w:val="fr-FR"/>
        </w:rPr>
        <w:t>”</w:t>
      </w:r>
      <w:r w:rsidRPr="003D1A75">
        <w:rPr>
          <w:rStyle w:val="FootnoteReference"/>
          <w:color w:val="000000" w:themeColor="text1"/>
          <w:szCs w:val="16"/>
          <w:lang w:val="fr-FR"/>
        </w:rPr>
        <w:footnoteReference w:id="159"/>
      </w:r>
      <w:r w:rsidR="00FF689F" w:rsidRPr="003D1A75">
        <w:rPr>
          <w:color w:val="000000" w:themeColor="text1"/>
          <w:sz w:val="24"/>
          <w:szCs w:val="24"/>
          <w:lang w:val="fr-FR"/>
        </w:rPr>
        <w:t xml:space="preserve"> P</w:t>
      </w:r>
      <w:r w:rsidRPr="003D1A75">
        <w:rPr>
          <w:color w:val="000000" w:themeColor="text1"/>
          <w:sz w:val="24"/>
          <w:szCs w:val="24"/>
          <w:lang w:val="fr-FR"/>
        </w:rPr>
        <w:t>our les matérialistes</w:t>
      </w:r>
      <w:r w:rsidR="00FF689F" w:rsidRPr="003D1A75">
        <w:rPr>
          <w:color w:val="000000" w:themeColor="text1"/>
          <w:sz w:val="24"/>
          <w:szCs w:val="24"/>
          <w:lang w:val="fr-FR"/>
        </w:rPr>
        <w:t>,</w:t>
      </w:r>
      <w:r w:rsidRPr="003D1A75">
        <w:rPr>
          <w:color w:val="000000" w:themeColor="text1"/>
          <w:sz w:val="24"/>
          <w:szCs w:val="24"/>
          <w:lang w:val="fr-FR"/>
        </w:rPr>
        <w:t xml:space="preserve"> cet être limitrophe entre deux règnes permet de prouver la continuité entre les règnes, </w:t>
      </w:r>
      <w:r w:rsidR="00FF689F" w:rsidRPr="003D1A75">
        <w:rPr>
          <w:color w:val="000000" w:themeColor="text1"/>
          <w:sz w:val="24"/>
          <w:szCs w:val="24"/>
          <w:lang w:val="fr-FR"/>
        </w:rPr>
        <w:t xml:space="preserve">et </w:t>
      </w:r>
      <w:r w:rsidRPr="003D1A75">
        <w:rPr>
          <w:color w:val="000000" w:themeColor="text1"/>
          <w:sz w:val="24"/>
          <w:szCs w:val="24"/>
          <w:lang w:val="fr-FR"/>
        </w:rPr>
        <w:t>le monisme de la matière qui reste la même et ne fait que changer de forme.</w:t>
      </w:r>
    </w:p>
    <w:p w14:paraId="58CA0020" w14:textId="204FC3AD"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ab/>
        <w:t xml:space="preserve">La </w:t>
      </w:r>
      <w:proofErr w:type="spellStart"/>
      <w:r w:rsidRPr="003D1A75">
        <w:rPr>
          <w:color w:val="000000" w:themeColor="text1"/>
          <w:sz w:val="24"/>
          <w:szCs w:val="24"/>
          <w:lang w:val="fr-FR"/>
        </w:rPr>
        <w:t>Mettrie</w:t>
      </w:r>
      <w:proofErr w:type="spellEnd"/>
      <w:r w:rsidRPr="003D1A75">
        <w:rPr>
          <w:color w:val="000000" w:themeColor="text1"/>
          <w:sz w:val="24"/>
          <w:szCs w:val="24"/>
          <w:lang w:val="fr-FR"/>
        </w:rPr>
        <w:t xml:space="preserve"> est </w:t>
      </w:r>
      <w:r w:rsidR="00575898" w:rsidRPr="003D1A75">
        <w:rPr>
          <w:color w:val="000000" w:themeColor="text1"/>
          <w:sz w:val="24"/>
          <w:szCs w:val="24"/>
          <w:lang w:val="fr-FR"/>
        </w:rPr>
        <w:t>d’</w:t>
      </w:r>
      <w:r w:rsidRPr="003D1A75">
        <w:rPr>
          <w:color w:val="000000" w:themeColor="text1"/>
          <w:sz w:val="24"/>
          <w:szCs w:val="24"/>
          <w:lang w:val="fr-FR"/>
        </w:rPr>
        <w:t>autre part le premier à tirer parti des implications matérialistes de sa régénération extraordinaire.</w:t>
      </w:r>
      <w:r w:rsidRPr="003D1A75">
        <w:rPr>
          <w:rStyle w:val="FootnoteReference"/>
          <w:color w:val="000000" w:themeColor="text1"/>
          <w:szCs w:val="16"/>
          <w:lang w:val="fr-FR"/>
        </w:rPr>
        <w:footnoteReference w:id="160"/>
      </w:r>
      <w:r w:rsidRPr="003D1A75">
        <w:rPr>
          <w:color w:val="000000" w:themeColor="text1"/>
          <w:sz w:val="24"/>
          <w:szCs w:val="24"/>
          <w:lang w:val="fr-FR"/>
        </w:rPr>
        <w:t xml:space="preserve"> Il écrit dans </w:t>
      </w:r>
      <w:r w:rsidR="00575898" w:rsidRPr="003D1A75">
        <w:rPr>
          <w:i/>
          <w:color w:val="000000" w:themeColor="text1"/>
          <w:sz w:val="24"/>
          <w:szCs w:val="24"/>
          <w:lang w:val="fr-FR"/>
        </w:rPr>
        <w:t>L’</w:t>
      </w:r>
      <w:r w:rsidR="00906AC1" w:rsidRPr="003D1A75">
        <w:rPr>
          <w:i/>
          <w:color w:val="000000" w:themeColor="text1"/>
          <w:sz w:val="24"/>
          <w:szCs w:val="24"/>
          <w:lang w:val="fr-FR"/>
        </w:rPr>
        <w:t>H</w:t>
      </w:r>
      <w:r w:rsidRPr="003D1A75">
        <w:rPr>
          <w:i/>
          <w:color w:val="000000" w:themeColor="text1"/>
          <w:sz w:val="24"/>
          <w:szCs w:val="24"/>
          <w:lang w:val="fr-FR"/>
        </w:rPr>
        <w:t>omme machine</w:t>
      </w:r>
      <w:r w:rsidRPr="003D1A75">
        <w:rPr>
          <w:color w:val="000000" w:themeColor="text1"/>
          <w:sz w:val="24"/>
          <w:szCs w:val="24"/>
          <w:lang w:val="fr-FR"/>
        </w:rPr>
        <w:t>,</w:t>
      </w:r>
    </w:p>
    <w:p w14:paraId="67BF367A" w14:textId="06718E2E" w:rsidR="001B7D8C" w:rsidRPr="003D1A75" w:rsidRDefault="001B7D8C" w:rsidP="00FE69FC">
      <w:pPr>
        <w:ind w:left="720"/>
        <w:rPr>
          <w:color w:val="000000" w:themeColor="text1"/>
          <w:sz w:val="24"/>
          <w:szCs w:val="24"/>
          <w:lang w:val="fr-FR"/>
        </w:rPr>
      </w:pPr>
      <w:r w:rsidRPr="003D1A75">
        <w:rPr>
          <w:color w:val="000000" w:themeColor="text1"/>
          <w:sz w:val="24"/>
          <w:szCs w:val="24"/>
          <w:lang w:val="fr-FR"/>
        </w:rPr>
        <w:t xml:space="preserve">Les polypes font plus que de se mouvoir, après la </w:t>
      </w:r>
      <w:proofErr w:type="gramStart"/>
      <w:r w:rsidRPr="003D1A75">
        <w:rPr>
          <w:color w:val="000000" w:themeColor="text1"/>
          <w:sz w:val="24"/>
          <w:szCs w:val="24"/>
          <w:lang w:val="fr-FR"/>
        </w:rPr>
        <w:t>section;</w:t>
      </w:r>
      <w:proofErr w:type="gramEnd"/>
      <w:r w:rsidRPr="003D1A75">
        <w:rPr>
          <w:color w:val="000000" w:themeColor="text1"/>
          <w:sz w:val="24"/>
          <w:szCs w:val="24"/>
          <w:lang w:val="fr-FR"/>
        </w:rPr>
        <w:t xml:space="preserve"> ils se reproduisent dans huit jours en autant </w:t>
      </w:r>
      <w:r w:rsidR="00575898" w:rsidRPr="003D1A75">
        <w:rPr>
          <w:color w:val="000000" w:themeColor="text1"/>
          <w:sz w:val="24"/>
          <w:szCs w:val="24"/>
          <w:lang w:val="fr-FR"/>
        </w:rPr>
        <w:t>d’</w:t>
      </w:r>
      <w:r w:rsidRPr="003D1A75">
        <w:rPr>
          <w:color w:val="000000" w:themeColor="text1"/>
          <w:sz w:val="24"/>
          <w:szCs w:val="24"/>
          <w:lang w:val="fr-FR"/>
        </w:rPr>
        <w:t xml:space="preserve">Animaux, </w:t>
      </w:r>
      <w:r w:rsidR="00575898" w:rsidRPr="003D1A75">
        <w:rPr>
          <w:color w:val="000000" w:themeColor="text1"/>
          <w:sz w:val="24"/>
          <w:szCs w:val="24"/>
          <w:lang w:val="fr-FR"/>
        </w:rPr>
        <w:t>qu’</w:t>
      </w:r>
      <w:r w:rsidRPr="003D1A75">
        <w:rPr>
          <w:color w:val="000000" w:themeColor="text1"/>
          <w:sz w:val="24"/>
          <w:szCs w:val="24"/>
          <w:lang w:val="fr-FR"/>
        </w:rPr>
        <w:t xml:space="preserve">il y a de parties coupées. </w:t>
      </w:r>
      <w:r w:rsidR="0021168E" w:rsidRPr="003D1A75">
        <w:rPr>
          <w:color w:val="000000" w:themeColor="text1"/>
          <w:sz w:val="24"/>
          <w:szCs w:val="24"/>
          <w:lang w:val="fr-FR"/>
        </w:rPr>
        <w:t>[...]</w:t>
      </w:r>
      <w:r w:rsidRPr="003D1A75">
        <w:rPr>
          <w:color w:val="000000" w:themeColor="text1"/>
          <w:sz w:val="24"/>
          <w:szCs w:val="24"/>
          <w:lang w:val="fr-FR"/>
        </w:rPr>
        <w:t xml:space="preserve"> Voilà beaucoup plus de faits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en faut, pour prouver </w:t>
      </w:r>
      <w:r w:rsidR="00575898" w:rsidRPr="003D1A75">
        <w:rPr>
          <w:color w:val="000000" w:themeColor="text1"/>
          <w:sz w:val="24"/>
          <w:szCs w:val="24"/>
          <w:lang w:val="fr-FR"/>
        </w:rPr>
        <w:t>d’</w:t>
      </w:r>
      <w:r w:rsidRPr="003D1A75">
        <w:rPr>
          <w:color w:val="000000" w:themeColor="text1"/>
          <w:sz w:val="24"/>
          <w:szCs w:val="24"/>
          <w:lang w:val="fr-FR"/>
        </w:rPr>
        <w:t xml:space="preserve">une manière incontestable que </w:t>
      </w:r>
      <w:r w:rsidRPr="003D1A75">
        <w:rPr>
          <w:color w:val="000000" w:themeColor="text1"/>
          <w:sz w:val="24"/>
          <w:szCs w:val="24"/>
          <w:u w:val="single"/>
          <w:lang w:val="fr-FR"/>
        </w:rPr>
        <w:t>chaque petite fibre, ou partie de corps organisés</w:t>
      </w:r>
      <w:r w:rsidRPr="003D1A75">
        <w:rPr>
          <w:color w:val="000000" w:themeColor="text1"/>
          <w:sz w:val="24"/>
          <w:szCs w:val="24"/>
          <w:lang w:val="fr-FR"/>
        </w:rPr>
        <w:t xml:space="preserve">, </w:t>
      </w:r>
      <w:r w:rsidRPr="003D1A75">
        <w:rPr>
          <w:color w:val="000000" w:themeColor="text1"/>
          <w:sz w:val="24"/>
          <w:szCs w:val="24"/>
          <w:u w:val="single"/>
          <w:lang w:val="fr-FR"/>
        </w:rPr>
        <w:t>se meut par un principe qui lui est propre</w:t>
      </w:r>
      <w:r w:rsidRPr="003D1A75">
        <w:rPr>
          <w:color w:val="000000" w:themeColor="text1"/>
          <w:sz w:val="24"/>
          <w:szCs w:val="24"/>
          <w:lang w:val="fr-FR"/>
        </w:rPr>
        <w:t xml:space="preserve">, et dont </w:t>
      </w:r>
      <w:r w:rsidR="00575898" w:rsidRPr="003D1A75">
        <w:rPr>
          <w:color w:val="000000" w:themeColor="text1"/>
          <w:sz w:val="24"/>
          <w:szCs w:val="24"/>
          <w:lang w:val="fr-FR"/>
        </w:rPr>
        <w:t>l’</w:t>
      </w:r>
      <w:r w:rsidRPr="003D1A75">
        <w:rPr>
          <w:color w:val="000000" w:themeColor="text1"/>
          <w:sz w:val="24"/>
          <w:szCs w:val="24"/>
          <w:lang w:val="fr-FR"/>
        </w:rPr>
        <w:t>action ne dépend pas des nerfs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rStyle w:val="FootnoteReference"/>
          <w:color w:val="000000" w:themeColor="text1"/>
          <w:szCs w:val="16"/>
          <w:lang w:val="fr-FR"/>
        </w:rPr>
        <w:footnoteReference w:id="161"/>
      </w:r>
      <w:r w:rsidRPr="003D1A75">
        <w:rPr>
          <w:color w:val="000000" w:themeColor="text1"/>
          <w:sz w:val="24"/>
          <w:szCs w:val="24"/>
          <w:lang w:val="fr-FR"/>
        </w:rPr>
        <w:t xml:space="preserve"> </w:t>
      </w:r>
    </w:p>
    <w:p w14:paraId="2D99DF1B" w14:textId="61D56960"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La matière vivante, même sous sa forme la plus petite comme un morceau de polype ou une fibre, est douée </w:t>
      </w:r>
      <w:r w:rsidR="00575898" w:rsidRPr="003D1A75">
        <w:rPr>
          <w:color w:val="000000" w:themeColor="text1"/>
          <w:sz w:val="24"/>
          <w:szCs w:val="24"/>
          <w:lang w:val="fr-FR"/>
        </w:rPr>
        <w:t>d’</w:t>
      </w:r>
      <w:r w:rsidRPr="003D1A75">
        <w:rPr>
          <w:color w:val="000000" w:themeColor="text1"/>
          <w:sz w:val="24"/>
          <w:szCs w:val="24"/>
          <w:lang w:val="fr-FR"/>
        </w:rPr>
        <w:t>un</w:t>
      </w:r>
      <w:r w:rsidR="00575898" w:rsidRPr="003D1A75">
        <w:rPr>
          <w:color w:val="000000" w:themeColor="text1"/>
          <w:sz w:val="24"/>
          <w:szCs w:val="24"/>
          <w:lang w:val="fr-FR"/>
        </w:rPr>
        <w:t xml:space="preserve"> “</w:t>
      </w:r>
      <w:r w:rsidRPr="003D1A75">
        <w:rPr>
          <w:color w:val="000000" w:themeColor="text1"/>
          <w:sz w:val="24"/>
          <w:szCs w:val="24"/>
          <w:lang w:val="fr-FR"/>
        </w:rPr>
        <w:t>principe qui lui est propre,</w:t>
      </w:r>
      <w:r w:rsidR="00575898"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est-à-dire de son propre pouvoir vital. La conséquence </w:t>
      </w:r>
      <w:r w:rsidR="00DF3808" w:rsidRPr="003D1A75">
        <w:rPr>
          <w:color w:val="000000" w:themeColor="text1"/>
          <w:sz w:val="24"/>
          <w:szCs w:val="24"/>
          <w:lang w:val="fr-FR"/>
        </w:rPr>
        <w:t>cruciale</w:t>
      </w:r>
      <w:r w:rsidRPr="003D1A75">
        <w:rPr>
          <w:color w:val="000000" w:themeColor="text1"/>
          <w:sz w:val="24"/>
          <w:szCs w:val="24"/>
          <w:lang w:val="fr-FR"/>
        </w:rPr>
        <w:t xml:space="preserve"> de cette assertion est que la vie</w:t>
      </w:r>
      <w:r w:rsidR="00965250" w:rsidRPr="003D1A75">
        <w:rPr>
          <w:color w:val="000000" w:themeColor="text1"/>
          <w:sz w:val="24"/>
          <w:szCs w:val="24"/>
          <w:lang w:val="fr-FR"/>
        </w:rPr>
        <w:t xml:space="preserve"> n’</w:t>
      </w:r>
      <w:r w:rsidRPr="003D1A75">
        <w:rPr>
          <w:color w:val="000000" w:themeColor="text1"/>
          <w:sz w:val="24"/>
          <w:szCs w:val="24"/>
          <w:lang w:val="fr-FR"/>
        </w:rPr>
        <w:t>est pas une entité extérieure à la matière</w:t>
      </w:r>
      <w:r w:rsidR="00DF3808" w:rsidRPr="003D1A75">
        <w:rPr>
          <w:color w:val="000000" w:themeColor="text1"/>
          <w:sz w:val="24"/>
          <w:szCs w:val="24"/>
          <w:lang w:val="fr-FR"/>
        </w:rPr>
        <w:t xml:space="preserve">, </w:t>
      </w:r>
      <w:r w:rsidRPr="003D1A75">
        <w:rPr>
          <w:color w:val="000000" w:themeColor="text1"/>
          <w:sz w:val="24"/>
          <w:szCs w:val="24"/>
          <w:lang w:val="fr-FR"/>
        </w:rPr>
        <w:t xml:space="preserve">comme le veut la conception dualiste théologique de </w:t>
      </w:r>
      <w:r w:rsidR="00575898" w:rsidRPr="003D1A75">
        <w:rPr>
          <w:color w:val="000000" w:themeColor="text1"/>
          <w:sz w:val="24"/>
          <w:szCs w:val="24"/>
          <w:lang w:val="fr-FR"/>
        </w:rPr>
        <w:t>l’</w:t>
      </w:r>
      <w:r w:rsidRPr="003D1A75">
        <w:rPr>
          <w:color w:val="000000" w:themeColor="text1"/>
          <w:sz w:val="24"/>
          <w:szCs w:val="24"/>
          <w:lang w:val="fr-FR"/>
        </w:rPr>
        <w:t>âme et du corps, mais une partie intégra</w:t>
      </w:r>
      <w:r w:rsidR="00DF3808" w:rsidRPr="003D1A75">
        <w:rPr>
          <w:color w:val="000000" w:themeColor="text1"/>
          <w:sz w:val="24"/>
          <w:szCs w:val="24"/>
          <w:lang w:val="fr-FR"/>
        </w:rPr>
        <w:t>l</w:t>
      </w:r>
      <w:r w:rsidRPr="003D1A75">
        <w:rPr>
          <w:color w:val="000000" w:themeColor="text1"/>
          <w:sz w:val="24"/>
          <w:szCs w:val="24"/>
          <w:lang w:val="fr-FR"/>
        </w:rPr>
        <w:t xml:space="preserve">e de la matière. Aram </w:t>
      </w:r>
      <w:proofErr w:type="spellStart"/>
      <w:r w:rsidRPr="003D1A75">
        <w:rPr>
          <w:color w:val="000000" w:themeColor="text1"/>
          <w:sz w:val="24"/>
          <w:szCs w:val="24"/>
          <w:lang w:val="fr-FR"/>
        </w:rPr>
        <w:t>Vartanian</w:t>
      </w:r>
      <w:proofErr w:type="spellEnd"/>
      <w:r w:rsidRPr="003D1A75">
        <w:rPr>
          <w:color w:val="000000" w:themeColor="text1"/>
          <w:sz w:val="24"/>
          <w:szCs w:val="24"/>
          <w:lang w:val="fr-FR"/>
        </w:rPr>
        <w:t xml:space="preserve"> explique de plus,</w:t>
      </w:r>
    </w:p>
    <w:p w14:paraId="399A86E9" w14:textId="2F39CAB3" w:rsidR="001B7D8C" w:rsidRPr="003D1A75" w:rsidRDefault="001B7D8C" w:rsidP="00FE69FC">
      <w:pPr>
        <w:ind w:left="720"/>
        <w:rPr>
          <w:color w:val="000000" w:themeColor="text1"/>
          <w:sz w:val="24"/>
          <w:szCs w:val="24"/>
          <w:lang w:val="fr-FR"/>
        </w:rPr>
      </w:pPr>
      <w:r w:rsidRPr="003D1A75">
        <w:rPr>
          <w:color w:val="000000" w:themeColor="text1"/>
          <w:sz w:val="24"/>
          <w:szCs w:val="24"/>
          <w:lang w:val="fr-FR"/>
        </w:rPr>
        <w:t xml:space="preserve">For the division of the </w:t>
      </w:r>
      <w:proofErr w:type="spellStart"/>
      <w:r w:rsidRPr="003D1A75">
        <w:rPr>
          <w:color w:val="000000" w:themeColor="text1"/>
          <w:sz w:val="24"/>
          <w:szCs w:val="24"/>
          <w:lang w:val="fr-FR"/>
        </w:rPr>
        <w:t>polyp</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into</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many</w:t>
      </w:r>
      <w:proofErr w:type="spellEnd"/>
      <w:r w:rsidRPr="003D1A75">
        <w:rPr>
          <w:color w:val="000000" w:themeColor="text1"/>
          <w:sz w:val="24"/>
          <w:szCs w:val="24"/>
          <w:lang w:val="fr-FR"/>
        </w:rPr>
        <w:t xml:space="preserve"> parts </w:t>
      </w:r>
      <w:proofErr w:type="spellStart"/>
      <w:r w:rsidRPr="003D1A75">
        <w:rPr>
          <w:color w:val="000000" w:themeColor="text1"/>
          <w:sz w:val="24"/>
          <w:szCs w:val="24"/>
          <w:lang w:val="fr-FR"/>
        </w:rPr>
        <w:t>without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loss</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its</w:t>
      </w:r>
      <w:proofErr w:type="spellEnd"/>
      <w:r w:rsidRPr="003D1A75">
        <w:rPr>
          <w:color w:val="000000" w:themeColor="text1"/>
          <w:sz w:val="24"/>
          <w:szCs w:val="24"/>
          <w:lang w:val="fr-FR"/>
        </w:rPr>
        <w:t xml:space="preserve"> vital </w:t>
      </w:r>
      <w:proofErr w:type="spellStart"/>
      <w:r w:rsidRPr="003D1A75">
        <w:rPr>
          <w:color w:val="000000" w:themeColor="text1"/>
          <w:sz w:val="24"/>
          <w:szCs w:val="24"/>
          <w:lang w:val="fr-FR"/>
        </w:rPr>
        <w:t>principle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served</w:t>
      </w:r>
      <w:proofErr w:type="spellEnd"/>
      <w:r w:rsidRPr="003D1A75">
        <w:rPr>
          <w:color w:val="000000" w:themeColor="text1"/>
          <w:sz w:val="24"/>
          <w:szCs w:val="24"/>
          <w:lang w:val="fr-FR"/>
        </w:rPr>
        <w:t xml:space="preserve"> to </w:t>
      </w:r>
      <w:proofErr w:type="spellStart"/>
      <w:r w:rsidRPr="003D1A75">
        <w:rPr>
          <w:color w:val="000000" w:themeColor="text1"/>
          <w:sz w:val="24"/>
          <w:szCs w:val="24"/>
          <w:lang w:val="fr-FR"/>
        </w:rPr>
        <w:t>prove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that</w:t>
      </w:r>
      <w:proofErr w:type="spellEnd"/>
      <w:r w:rsidRPr="003D1A75">
        <w:rPr>
          <w:color w:val="000000" w:themeColor="text1"/>
          <w:sz w:val="24"/>
          <w:szCs w:val="24"/>
          <w:lang w:val="fr-FR"/>
        </w:rPr>
        <w:t xml:space="preserve"> an </w:t>
      </w:r>
      <w:proofErr w:type="spellStart"/>
      <w:r w:rsidRPr="003D1A75">
        <w:rPr>
          <w:color w:val="000000" w:themeColor="text1"/>
          <w:sz w:val="24"/>
          <w:szCs w:val="24"/>
          <w:lang w:val="fr-FR"/>
        </w:rPr>
        <w:t>anima</w:t>
      </w:r>
      <w:r w:rsidR="00575898" w:rsidRPr="003D1A75">
        <w:rPr>
          <w:color w:val="000000" w:themeColor="text1"/>
          <w:sz w:val="24"/>
          <w:szCs w:val="24"/>
          <w:lang w:val="fr-FR"/>
        </w:rPr>
        <w:t>l’</w:t>
      </w:r>
      <w:r w:rsidRPr="003D1A75">
        <w:rPr>
          <w:color w:val="000000" w:themeColor="text1"/>
          <w:sz w:val="24"/>
          <w:szCs w:val="24"/>
          <w:lang w:val="fr-FR"/>
        </w:rPr>
        <w:t>s</w:t>
      </w:r>
      <w:proofErr w:type="spellEnd"/>
      <w:r w:rsidRPr="003D1A75">
        <w:rPr>
          <w:color w:val="000000" w:themeColor="text1"/>
          <w:sz w:val="24"/>
          <w:szCs w:val="24"/>
          <w:lang w:val="fr-FR"/>
        </w:rPr>
        <w:t xml:space="preserve"> soul </w:t>
      </w:r>
      <w:proofErr w:type="spellStart"/>
      <w:r w:rsidRPr="003D1A75">
        <w:rPr>
          <w:color w:val="000000" w:themeColor="text1"/>
          <w:sz w:val="24"/>
          <w:szCs w:val="24"/>
          <w:lang w:val="fr-FR"/>
        </w:rPr>
        <w:t>was</w:t>
      </w:r>
      <w:proofErr w:type="spellEnd"/>
      <w:r w:rsidRPr="003D1A75">
        <w:rPr>
          <w:color w:val="000000" w:themeColor="text1"/>
          <w:sz w:val="24"/>
          <w:szCs w:val="24"/>
          <w:lang w:val="fr-FR"/>
        </w:rPr>
        <w:t xml:space="preserve"> divisible </w:t>
      </w:r>
      <w:proofErr w:type="spellStart"/>
      <w:r w:rsidRPr="003D1A75">
        <w:rPr>
          <w:color w:val="000000" w:themeColor="text1"/>
          <w:sz w:val="24"/>
          <w:szCs w:val="24"/>
          <w:lang w:val="fr-FR"/>
        </w:rPr>
        <w:t>along</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with</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its</w:t>
      </w:r>
      <w:proofErr w:type="spellEnd"/>
      <w:r w:rsidRPr="003D1A75">
        <w:rPr>
          <w:color w:val="000000" w:themeColor="text1"/>
          <w:sz w:val="24"/>
          <w:szCs w:val="24"/>
          <w:lang w:val="fr-FR"/>
        </w:rPr>
        <w:t xml:space="preserve"> </w:t>
      </w:r>
      <w:proofErr w:type="gramStart"/>
      <w:r w:rsidRPr="003D1A75">
        <w:rPr>
          <w:color w:val="000000" w:themeColor="text1"/>
          <w:sz w:val="24"/>
          <w:szCs w:val="24"/>
          <w:lang w:val="fr-FR"/>
        </w:rPr>
        <w:t>body;</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that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its</w:t>
      </w:r>
      <w:proofErr w:type="spellEnd"/>
      <w:r w:rsidRPr="003D1A75">
        <w:rPr>
          <w:color w:val="000000" w:themeColor="text1"/>
          <w:sz w:val="24"/>
          <w:szCs w:val="24"/>
          <w:lang w:val="fr-FR"/>
        </w:rPr>
        <w:t xml:space="preserve"> soul </w:t>
      </w:r>
      <w:proofErr w:type="spellStart"/>
      <w:r w:rsidRPr="003D1A75">
        <w:rPr>
          <w:color w:val="000000" w:themeColor="text1"/>
          <w:sz w:val="24"/>
          <w:szCs w:val="24"/>
          <w:lang w:val="fr-FR"/>
        </w:rPr>
        <w:t>was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material</w:t>
      </w:r>
      <w:proofErr w:type="spellEnd"/>
      <w:r w:rsidRPr="003D1A75">
        <w:rPr>
          <w:color w:val="000000" w:themeColor="text1"/>
          <w:sz w:val="24"/>
          <w:szCs w:val="24"/>
          <w:lang w:val="fr-FR"/>
        </w:rPr>
        <w:t xml:space="preserve"> and indistinct </w:t>
      </w:r>
      <w:proofErr w:type="spellStart"/>
      <w:r w:rsidRPr="003D1A75">
        <w:rPr>
          <w:color w:val="000000" w:themeColor="text1"/>
          <w:sz w:val="24"/>
          <w:szCs w:val="24"/>
          <w:lang w:val="fr-FR"/>
        </w:rPr>
        <w:t>substantially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from</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its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physical</w:t>
      </w:r>
      <w:proofErr w:type="spellEnd"/>
      <w:r w:rsidRPr="003D1A75">
        <w:rPr>
          <w:color w:val="000000" w:themeColor="text1"/>
          <w:sz w:val="24"/>
          <w:szCs w:val="24"/>
          <w:lang w:val="fr-FR"/>
        </w:rPr>
        <w:t xml:space="preserve"> organisation </w:t>
      </w:r>
      <w:r w:rsidR="00BA01BE" w:rsidRPr="003D1A75">
        <w:rPr>
          <w:color w:val="000000" w:themeColor="text1"/>
          <w:sz w:val="24"/>
          <w:szCs w:val="24"/>
          <w:lang w:val="fr-FR"/>
        </w:rPr>
        <w:t>[</w:t>
      </w:r>
      <w:r w:rsidRPr="003D1A75">
        <w:rPr>
          <w:color w:val="000000" w:themeColor="text1"/>
          <w:sz w:val="24"/>
          <w:szCs w:val="24"/>
          <w:lang w:val="fr-FR"/>
        </w:rPr>
        <w:t>...</w:t>
      </w:r>
      <w:r w:rsidR="00BA01BE" w:rsidRPr="003D1A75">
        <w:rPr>
          <w:color w:val="000000" w:themeColor="text1"/>
          <w:sz w:val="24"/>
          <w:szCs w:val="24"/>
          <w:lang w:val="fr-FR"/>
        </w:rPr>
        <w:t>]</w:t>
      </w:r>
      <w:r w:rsidRPr="003D1A75">
        <w:rPr>
          <w:color w:val="000000" w:themeColor="text1"/>
          <w:sz w:val="24"/>
          <w:szCs w:val="24"/>
          <w:lang w:val="fr-FR"/>
        </w:rPr>
        <w:t xml:space="preserve"> </w:t>
      </w:r>
      <w:proofErr w:type="spellStart"/>
      <w:r w:rsidRPr="003D1A75">
        <w:rPr>
          <w:color w:val="000000" w:themeColor="text1"/>
          <w:sz w:val="24"/>
          <w:szCs w:val="24"/>
          <w:lang w:val="fr-FR"/>
        </w:rPr>
        <w:t>Such</w:t>
      </w:r>
      <w:proofErr w:type="spellEnd"/>
      <w:r w:rsidRPr="003D1A75">
        <w:rPr>
          <w:color w:val="000000" w:themeColor="text1"/>
          <w:sz w:val="24"/>
          <w:szCs w:val="24"/>
          <w:lang w:val="fr-FR"/>
        </w:rPr>
        <w:t xml:space="preserve"> a </w:t>
      </w:r>
      <w:proofErr w:type="spellStart"/>
      <w:r w:rsidRPr="003D1A75">
        <w:rPr>
          <w:color w:val="000000" w:themeColor="text1"/>
          <w:sz w:val="24"/>
          <w:szCs w:val="24"/>
          <w:lang w:val="fr-FR"/>
        </w:rPr>
        <w:t>statement</w:t>
      </w:r>
      <w:proofErr w:type="spellEnd"/>
      <w:r w:rsidRPr="003D1A75">
        <w:rPr>
          <w:color w:val="000000" w:themeColor="text1"/>
          <w:sz w:val="24"/>
          <w:szCs w:val="24"/>
          <w:lang w:val="fr-FR"/>
        </w:rPr>
        <w:t xml:space="preserve">, if </w:t>
      </w:r>
      <w:proofErr w:type="spellStart"/>
      <w:r w:rsidRPr="003D1A75">
        <w:rPr>
          <w:color w:val="000000" w:themeColor="text1"/>
          <w:sz w:val="24"/>
          <w:szCs w:val="24"/>
          <w:lang w:val="fr-FR"/>
        </w:rPr>
        <w:t>understood</w:t>
      </w:r>
      <w:proofErr w:type="spellEnd"/>
      <w:r w:rsidRPr="003D1A75">
        <w:rPr>
          <w:color w:val="000000" w:themeColor="text1"/>
          <w:sz w:val="24"/>
          <w:szCs w:val="24"/>
          <w:lang w:val="fr-FR"/>
        </w:rPr>
        <w:t xml:space="preserve"> by </w:t>
      </w:r>
      <w:proofErr w:type="spellStart"/>
      <w:r w:rsidRPr="003D1A75">
        <w:rPr>
          <w:color w:val="000000" w:themeColor="text1"/>
          <w:sz w:val="24"/>
          <w:szCs w:val="24"/>
          <w:lang w:val="fr-FR"/>
        </w:rPr>
        <w:t>some</w:t>
      </w:r>
      <w:proofErr w:type="spellEnd"/>
      <w:r w:rsidRPr="003D1A75">
        <w:rPr>
          <w:color w:val="000000" w:themeColor="text1"/>
          <w:sz w:val="24"/>
          <w:szCs w:val="24"/>
          <w:lang w:val="fr-FR"/>
        </w:rPr>
        <w:t xml:space="preserve"> to </w:t>
      </w:r>
      <w:proofErr w:type="spellStart"/>
      <w:r w:rsidRPr="003D1A75">
        <w:rPr>
          <w:color w:val="000000" w:themeColor="text1"/>
          <w:sz w:val="24"/>
          <w:szCs w:val="24"/>
          <w:lang w:val="fr-FR"/>
        </w:rPr>
        <w:t>mean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that</w:t>
      </w:r>
      <w:proofErr w:type="spellEnd"/>
      <w:r w:rsidRPr="003D1A75">
        <w:rPr>
          <w:color w:val="000000" w:themeColor="text1"/>
          <w:sz w:val="24"/>
          <w:szCs w:val="24"/>
          <w:lang w:val="fr-FR"/>
        </w:rPr>
        <w:t xml:space="preserve"> the animal-soul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merely</w:t>
      </w:r>
      <w:proofErr w:type="spellEnd"/>
      <w:r w:rsidRPr="003D1A75">
        <w:rPr>
          <w:color w:val="000000" w:themeColor="text1"/>
          <w:sz w:val="24"/>
          <w:szCs w:val="24"/>
          <w:lang w:val="fr-FR"/>
        </w:rPr>
        <w:t xml:space="preserve"> a </w:t>
      </w:r>
      <w:proofErr w:type="spellStart"/>
      <w:r w:rsidRPr="003D1A75">
        <w:rPr>
          <w:color w:val="000000" w:themeColor="text1"/>
          <w:sz w:val="24"/>
          <w:szCs w:val="24"/>
          <w:lang w:val="fr-FR"/>
        </w:rPr>
        <w:t>function</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matter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could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easily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suggest</w:t>
      </w:r>
      <w:proofErr w:type="spellEnd"/>
      <w:r w:rsidRPr="003D1A75">
        <w:rPr>
          <w:color w:val="000000" w:themeColor="text1"/>
          <w:sz w:val="24"/>
          <w:szCs w:val="24"/>
          <w:lang w:val="fr-FR"/>
        </w:rPr>
        <w:t xml:space="preserve"> </w:t>
      </w:r>
      <w:r w:rsidRPr="003D1A75">
        <w:rPr>
          <w:color w:val="000000" w:themeColor="text1"/>
          <w:sz w:val="24"/>
          <w:szCs w:val="24"/>
          <w:u w:val="single"/>
          <w:lang w:val="fr-FR"/>
        </w:rPr>
        <w:t xml:space="preserve">a </w:t>
      </w:r>
      <w:proofErr w:type="spellStart"/>
      <w:r w:rsidRPr="003D1A75">
        <w:rPr>
          <w:color w:val="000000" w:themeColor="text1"/>
          <w:sz w:val="24"/>
          <w:szCs w:val="24"/>
          <w:u w:val="single"/>
          <w:lang w:val="fr-FR"/>
        </w:rPr>
        <w:t>dangerous</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analogy</w:t>
      </w:r>
      <w:proofErr w:type="spellEnd"/>
      <w:r w:rsidRPr="003D1A75">
        <w:rPr>
          <w:color w:val="000000" w:themeColor="text1"/>
          <w:sz w:val="24"/>
          <w:szCs w:val="24"/>
          <w:u w:val="single"/>
          <w:lang w:val="fr-FR"/>
        </w:rPr>
        <w:t xml:space="preserve"> applicable to the </w:t>
      </w:r>
      <w:proofErr w:type="spellStart"/>
      <w:r w:rsidRPr="003D1A75">
        <w:rPr>
          <w:color w:val="000000" w:themeColor="text1"/>
          <w:sz w:val="24"/>
          <w:szCs w:val="24"/>
          <w:u w:val="single"/>
          <w:lang w:val="fr-FR"/>
        </w:rPr>
        <w:t>human</w:t>
      </w:r>
      <w:proofErr w:type="spellEnd"/>
      <w:r w:rsidRPr="003D1A75">
        <w:rPr>
          <w:color w:val="000000" w:themeColor="text1"/>
          <w:sz w:val="24"/>
          <w:szCs w:val="24"/>
          <w:u w:val="single"/>
          <w:lang w:val="fr-FR"/>
        </w:rPr>
        <w:t xml:space="preserve"> soul</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rStyle w:val="FootnoteReference"/>
          <w:color w:val="000000" w:themeColor="text1"/>
          <w:szCs w:val="16"/>
          <w:lang w:val="fr-FR"/>
        </w:rPr>
        <w:footnoteReference w:id="162"/>
      </w:r>
    </w:p>
    <w:p w14:paraId="0D85DF01" w14:textId="77777777" w:rsidR="00911911" w:rsidRPr="003D1A75" w:rsidRDefault="001B7D8C" w:rsidP="00195229">
      <w:pPr>
        <w:rPr>
          <w:color w:val="000000" w:themeColor="text1"/>
          <w:sz w:val="24"/>
          <w:szCs w:val="24"/>
          <w:lang w:val="fr-FR"/>
        </w:rPr>
      </w:pPr>
      <w:r w:rsidRPr="003D1A75">
        <w:rPr>
          <w:color w:val="000000" w:themeColor="text1"/>
          <w:sz w:val="24"/>
          <w:szCs w:val="24"/>
          <w:lang w:val="fr-FR"/>
        </w:rPr>
        <w:t>Diderot ne manquera pas de faire cette</w:t>
      </w:r>
      <w:r w:rsidR="00575898" w:rsidRPr="003D1A75">
        <w:rPr>
          <w:color w:val="000000" w:themeColor="text1"/>
          <w:sz w:val="24"/>
          <w:szCs w:val="24"/>
          <w:lang w:val="fr-FR"/>
        </w:rPr>
        <w:t xml:space="preserve"> “</w:t>
      </w:r>
      <w:r w:rsidRPr="003D1A75">
        <w:rPr>
          <w:color w:val="000000" w:themeColor="text1"/>
          <w:sz w:val="24"/>
          <w:szCs w:val="24"/>
          <w:lang w:val="fr-FR"/>
        </w:rPr>
        <w:t>dangereuse</w:t>
      </w:r>
      <w:r w:rsidR="00575898" w:rsidRPr="003D1A75">
        <w:rPr>
          <w:color w:val="000000" w:themeColor="text1"/>
          <w:sz w:val="24"/>
          <w:szCs w:val="24"/>
          <w:lang w:val="fr-FR"/>
        </w:rPr>
        <w:t xml:space="preserve">” </w:t>
      </w:r>
      <w:r w:rsidRPr="003D1A75">
        <w:rPr>
          <w:color w:val="000000" w:themeColor="text1"/>
          <w:sz w:val="24"/>
          <w:szCs w:val="24"/>
          <w:lang w:val="fr-FR"/>
        </w:rPr>
        <w:t xml:space="preserve">analogie entre le polype et </w:t>
      </w:r>
      <w:r w:rsidR="00575898" w:rsidRPr="003D1A75">
        <w:rPr>
          <w:color w:val="000000" w:themeColor="text1"/>
          <w:sz w:val="24"/>
          <w:szCs w:val="24"/>
          <w:lang w:val="fr-FR"/>
        </w:rPr>
        <w:t>l’</w:t>
      </w:r>
      <w:r w:rsidRPr="003D1A75">
        <w:rPr>
          <w:color w:val="000000" w:themeColor="text1"/>
          <w:sz w:val="24"/>
          <w:szCs w:val="24"/>
          <w:lang w:val="fr-FR"/>
        </w:rPr>
        <w:t xml:space="preserve">homme, en particulier dans le </w:t>
      </w:r>
      <w:r w:rsidRPr="003D1A75">
        <w:rPr>
          <w:i/>
          <w:color w:val="000000" w:themeColor="text1"/>
          <w:sz w:val="24"/>
          <w:szCs w:val="24"/>
          <w:lang w:val="fr-FR"/>
        </w:rPr>
        <w:t>Rêve</w:t>
      </w:r>
      <w:r w:rsidRPr="003D1A75">
        <w:rPr>
          <w:color w:val="000000" w:themeColor="text1"/>
          <w:sz w:val="24"/>
          <w:szCs w:val="24"/>
          <w:lang w:val="fr-FR"/>
        </w:rPr>
        <w:t xml:space="preserve"> lorsque, comme nous allons le voir, </w:t>
      </w:r>
      <w:r w:rsidR="00575898" w:rsidRPr="003D1A75">
        <w:rPr>
          <w:color w:val="000000" w:themeColor="text1"/>
          <w:sz w:val="24"/>
          <w:szCs w:val="24"/>
          <w:lang w:val="fr-FR"/>
        </w:rPr>
        <w:t>d’</w:t>
      </w:r>
      <w:r w:rsidRPr="003D1A75">
        <w:rPr>
          <w:color w:val="000000" w:themeColor="text1"/>
          <w:sz w:val="24"/>
          <w:szCs w:val="24"/>
          <w:lang w:val="fr-FR"/>
        </w:rPr>
        <w:t xml:space="preserve">Alembert rêve de polypes humains. </w:t>
      </w:r>
    </w:p>
    <w:p w14:paraId="2C28F1A4" w14:textId="77777777" w:rsidR="00911911" w:rsidRPr="003D1A75" w:rsidRDefault="00911911" w:rsidP="00195229">
      <w:pPr>
        <w:rPr>
          <w:color w:val="000000" w:themeColor="text1"/>
          <w:sz w:val="24"/>
          <w:szCs w:val="24"/>
          <w:lang w:val="fr-FR"/>
        </w:rPr>
      </w:pPr>
    </w:p>
    <w:p w14:paraId="38608A4A" w14:textId="3DF9EBDD" w:rsidR="00911911" w:rsidRPr="003D1A75" w:rsidRDefault="00471DE7" w:rsidP="00195229">
      <w:pPr>
        <w:rPr>
          <w:b/>
          <w:bCs/>
          <w:color w:val="000000" w:themeColor="text1"/>
          <w:sz w:val="24"/>
          <w:szCs w:val="24"/>
          <w:lang w:val="fr-FR"/>
        </w:rPr>
      </w:pPr>
      <w:r w:rsidRPr="003D1A75">
        <w:rPr>
          <w:b/>
          <w:bCs/>
          <w:color w:val="000000" w:themeColor="text1"/>
          <w:sz w:val="24"/>
          <w:szCs w:val="24"/>
          <w:lang w:val="fr-FR"/>
        </w:rPr>
        <w:t xml:space="preserve">3.2 </w:t>
      </w:r>
      <w:r w:rsidR="00911911" w:rsidRPr="003D1A75">
        <w:rPr>
          <w:b/>
          <w:bCs/>
          <w:color w:val="000000" w:themeColor="text1"/>
          <w:sz w:val="24"/>
          <w:szCs w:val="24"/>
          <w:lang w:val="fr-FR"/>
        </w:rPr>
        <w:t>Le Polype chez Diderot</w:t>
      </w:r>
      <w:r w:rsidR="0066556E" w:rsidRPr="003D1A75">
        <w:rPr>
          <w:b/>
          <w:bCs/>
          <w:color w:val="000000" w:themeColor="text1"/>
          <w:sz w:val="24"/>
          <w:szCs w:val="24"/>
          <w:lang w:val="fr-FR"/>
        </w:rPr>
        <w:t xml:space="preserve"> et l’activité autonome de la matière</w:t>
      </w:r>
    </w:p>
    <w:p w14:paraId="78366825" w14:textId="39CAE92F"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Diderot introduit le polype dans le </w:t>
      </w:r>
      <w:r w:rsidRPr="003D1A75">
        <w:rPr>
          <w:i/>
          <w:color w:val="000000" w:themeColor="text1"/>
          <w:sz w:val="24"/>
          <w:szCs w:val="24"/>
          <w:lang w:val="fr-FR"/>
        </w:rPr>
        <w:t>Rêve</w:t>
      </w:r>
      <w:r w:rsidRPr="003D1A75">
        <w:rPr>
          <w:color w:val="000000" w:themeColor="text1"/>
          <w:sz w:val="24"/>
          <w:szCs w:val="24"/>
          <w:lang w:val="fr-FR"/>
        </w:rPr>
        <w:t xml:space="preserve"> à la suite de </w:t>
      </w:r>
      <w:r w:rsidR="00575898" w:rsidRPr="003D1A75">
        <w:rPr>
          <w:color w:val="000000" w:themeColor="text1"/>
          <w:sz w:val="24"/>
          <w:szCs w:val="24"/>
          <w:lang w:val="fr-FR"/>
        </w:rPr>
        <w:t>l’</w:t>
      </w:r>
      <w:r w:rsidRPr="003D1A75">
        <w:rPr>
          <w:color w:val="000000" w:themeColor="text1"/>
          <w:sz w:val="24"/>
          <w:szCs w:val="24"/>
          <w:lang w:val="fr-FR"/>
        </w:rPr>
        <w:t xml:space="preserve">épisode de la grappe </w:t>
      </w:r>
      <w:r w:rsidR="00575898" w:rsidRPr="003D1A75">
        <w:rPr>
          <w:color w:val="000000" w:themeColor="text1"/>
          <w:sz w:val="24"/>
          <w:szCs w:val="24"/>
          <w:lang w:val="fr-FR"/>
        </w:rPr>
        <w:t>d’</w:t>
      </w:r>
      <w:r w:rsidRPr="003D1A75">
        <w:rPr>
          <w:color w:val="000000" w:themeColor="text1"/>
          <w:sz w:val="24"/>
          <w:szCs w:val="24"/>
          <w:lang w:val="fr-FR"/>
        </w:rPr>
        <w:t>abeilles</w:t>
      </w:r>
      <w:r w:rsidR="00DF3808" w:rsidRPr="003D1A75">
        <w:rPr>
          <w:color w:val="000000" w:themeColor="text1"/>
          <w:sz w:val="24"/>
          <w:szCs w:val="24"/>
          <w:lang w:val="fr-FR"/>
        </w:rPr>
        <w:t>,</w:t>
      </w:r>
      <w:r w:rsidRPr="003D1A75">
        <w:rPr>
          <w:color w:val="000000" w:themeColor="text1"/>
          <w:sz w:val="24"/>
          <w:szCs w:val="24"/>
          <w:lang w:val="fr-FR"/>
        </w:rPr>
        <w:t xml:space="preserve"> que nous examinerons en détail au chapitre </w:t>
      </w:r>
      <w:proofErr w:type="gramStart"/>
      <w:r w:rsidRPr="003D1A75">
        <w:rPr>
          <w:color w:val="000000" w:themeColor="text1"/>
          <w:sz w:val="24"/>
          <w:szCs w:val="24"/>
          <w:lang w:val="fr-FR"/>
        </w:rPr>
        <w:t>6:</w:t>
      </w:r>
      <w:proofErr w:type="gramEnd"/>
    </w:p>
    <w:p w14:paraId="531B5FB1" w14:textId="723CE10B" w:rsidR="001B7D8C" w:rsidRPr="003D1A75" w:rsidRDefault="001B7D8C" w:rsidP="00FE69FC">
      <w:pPr>
        <w:ind w:left="720"/>
        <w:rPr>
          <w:color w:val="000000" w:themeColor="text1"/>
          <w:sz w:val="24"/>
          <w:szCs w:val="24"/>
          <w:lang w:val="fr-FR"/>
        </w:rPr>
      </w:pPr>
      <w:r w:rsidRPr="003D1A75">
        <w:rPr>
          <w:color w:val="000000" w:themeColor="text1"/>
          <w:sz w:val="24"/>
          <w:szCs w:val="24"/>
          <w:lang w:val="fr-FR"/>
        </w:rPr>
        <w:t xml:space="preserve">BORDEU. Rien de plus facile. Supposez ces abeilles si petites, si petites que leur organisation échappât toujours au tranchant grossier de votre </w:t>
      </w:r>
      <w:proofErr w:type="gramStart"/>
      <w:r w:rsidRPr="003D1A75">
        <w:rPr>
          <w:color w:val="000000" w:themeColor="text1"/>
          <w:sz w:val="24"/>
          <w:szCs w:val="24"/>
          <w:lang w:val="fr-FR"/>
        </w:rPr>
        <w:t>ciseau;</w:t>
      </w:r>
      <w:proofErr w:type="gramEnd"/>
      <w:r w:rsidRPr="003D1A75">
        <w:rPr>
          <w:color w:val="000000" w:themeColor="text1"/>
          <w:sz w:val="24"/>
          <w:szCs w:val="24"/>
          <w:lang w:val="fr-FR"/>
        </w:rPr>
        <w:t xml:space="preserve"> vous pousserez la division si loin </w:t>
      </w:r>
      <w:r w:rsidR="00575898" w:rsidRPr="003D1A75">
        <w:rPr>
          <w:color w:val="000000" w:themeColor="text1"/>
          <w:sz w:val="24"/>
          <w:szCs w:val="24"/>
          <w:lang w:val="fr-FR"/>
        </w:rPr>
        <w:t>qu’</w:t>
      </w:r>
      <w:r w:rsidRPr="003D1A75">
        <w:rPr>
          <w:color w:val="000000" w:themeColor="text1"/>
          <w:sz w:val="24"/>
          <w:szCs w:val="24"/>
          <w:lang w:val="fr-FR"/>
        </w:rPr>
        <w:t xml:space="preserve">il vous plaira sans en faire mourir aucune, et ce tout formé </w:t>
      </w:r>
      <w:r w:rsidR="00575898" w:rsidRPr="003D1A75">
        <w:rPr>
          <w:color w:val="000000" w:themeColor="text1"/>
          <w:sz w:val="24"/>
          <w:szCs w:val="24"/>
          <w:lang w:val="fr-FR"/>
        </w:rPr>
        <w:t>d’</w:t>
      </w:r>
      <w:r w:rsidRPr="003D1A75">
        <w:rPr>
          <w:color w:val="000000" w:themeColor="text1"/>
          <w:sz w:val="24"/>
          <w:szCs w:val="24"/>
          <w:lang w:val="fr-FR"/>
        </w:rPr>
        <w:t xml:space="preserve">abeilles imperceptibles sera un véritable polype que vous ne détruirez </w:t>
      </w:r>
      <w:r w:rsidR="00575898" w:rsidRPr="003D1A75">
        <w:rPr>
          <w:color w:val="000000" w:themeColor="text1"/>
          <w:sz w:val="24"/>
          <w:szCs w:val="24"/>
          <w:lang w:val="fr-FR"/>
        </w:rPr>
        <w:t>qu’</w:t>
      </w:r>
      <w:r w:rsidRPr="003D1A75">
        <w:rPr>
          <w:color w:val="000000" w:themeColor="text1"/>
          <w:sz w:val="24"/>
          <w:szCs w:val="24"/>
          <w:lang w:val="fr-FR"/>
        </w:rPr>
        <w:t xml:space="preserve">en </w:t>
      </w:r>
      <w:r w:rsidR="00575898" w:rsidRPr="003D1A75">
        <w:rPr>
          <w:color w:val="000000" w:themeColor="text1"/>
          <w:sz w:val="24"/>
          <w:szCs w:val="24"/>
          <w:lang w:val="fr-FR"/>
        </w:rPr>
        <w:t>l’</w:t>
      </w:r>
      <w:r w:rsidRPr="003D1A75">
        <w:rPr>
          <w:color w:val="000000" w:themeColor="text1"/>
          <w:sz w:val="24"/>
          <w:szCs w:val="24"/>
          <w:lang w:val="fr-FR"/>
        </w:rPr>
        <w:t xml:space="preserve">écrasant. La différence de la grappe </w:t>
      </w:r>
      <w:r w:rsidR="00575898" w:rsidRPr="003D1A75">
        <w:rPr>
          <w:color w:val="000000" w:themeColor="text1"/>
          <w:sz w:val="24"/>
          <w:szCs w:val="24"/>
          <w:lang w:val="fr-FR"/>
        </w:rPr>
        <w:t>d’</w:t>
      </w:r>
      <w:r w:rsidRPr="003D1A75">
        <w:rPr>
          <w:color w:val="000000" w:themeColor="text1"/>
          <w:sz w:val="24"/>
          <w:szCs w:val="24"/>
          <w:lang w:val="fr-FR"/>
        </w:rPr>
        <w:t xml:space="preserve">abeilles </w:t>
      </w:r>
      <w:proofErr w:type="gramStart"/>
      <w:r w:rsidRPr="003D1A75">
        <w:rPr>
          <w:color w:val="000000" w:themeColor="text1"/>
          <w:sz w:val="24"/>
          <w:szCs w:val="24"/>
          <w:lang w:val="fr-FR"/>
        </w:rPr>
        <w:t>continues</w:t>
      </w:r>
      <w:proofErr w:type="gramEnd"/>
      <w:r w:rsidRPr="003D1A75">
        <w:rPr>
          <w:color w:val="000000" w:themeColor="text1"/>
          <w:sz w:val="24"/>
          <w:szCs w:val="24"/>
          <w:lang w:val="fr-FR"/>
        </w:rPr>
        <w:t xml:space="preserve"> et de la grappe </w:t>
      </w:r>
      <w:r w:rsidR="00575898" w:rsidRPr="003D1A75">
        <w:rPr>
          <w:color w:val="000000" w:themeColor="text1"/>
          <w:sz w:val="24"/>
          <w:szCs w:val="24"/>
          <w:lang w:val="fr-FR"/>
        </w:rPr>
        <w:t>d’</w:t>
      </w:r>
      <w:r w:rsidRPr="003D1A75">
        <w:rPr>
          <w:color w:val="000000" w:themeColor="text1"/>
          <w:sz w:val="24"/>
          <w:szCs w:val="24"/>
          <w:lang w:val="fr-FR"/>
        </w:rPr>
        <w:t xml:space="preserve">abeilles contiguës est </w:t>
      </w:r>
      <w:r w:rsidRPr="003D1A75">
        <w:rPr>
          <w:color w:val="000000" w:themeColor="text1"/>
          <w:sz w:val="24"/>
          <w:szCs w:val="24"/>
          <w:lang w:val="fr-FR"/>
        </w:rPr>
        <w:lastRenderedPageBreak/>
        <w:t xml:space="preserve">précisément celle des animaux ordinaires, tels que nous, les poissons, et </w:t>
      </w:r>
      <w:r w:rsidRPr="003D1A75">
        <w:rPr>
          <w:color w:val="000000" w:themeColor="text1"/>
          <w:sz w:val="24"/>
          <w:szCs w:val="24"/>
          <w:u w:val="single"/>
          <w:lang w:val="fr-FR"/>
        </w:rPr>
        <w:t>des vers, des serpents et des animaux polypeux</w:t>
      </w:r>
      <w:r w:rsidRPr="003D1A75">
        <w:rPr>
          <w:color w:val="000000" w:themeColor="text1"/>
          <w:sz w:val="24"/>
          <w:szCs w:val="24"/>
          <w:lang w:val="fr-FR"/>
        </w:rPr>
        <w:t xml:space="preserve"> </w:t>
      </w:r>
      <w:r w:rsidR="0021168E" w:rsidRPr="003D1A75">
        <w:rPr>
          <w:color w:val="000000" w:themeColor="text1"/>
          <w:sz w:val="24"/>
          <w:szCs w:val="24"/>
          <w:lang w:val="fr-FR"/>
        </w:rPr>
        <w:t>[...]</w:t>
      </w:r>
    </w:p>
    <w:p w14:paraId="5C32F858" w14:textId="24924754" w:rsidR="001B7D8C" w:rsidRPr="003D1A75" w:rsidRDefault="001B7D8C" w:rsidP="00FE69FC">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Il a continué... Eh bien, Philosophe, vous concevez donc des polypes de toute espèce, même des polypes </w:t>
      </w:r>
      <w:proofErr w:type="gramStart"/>
      <w:r w:rsidRPr="003D1A75">
        <w:rPr>
          <w:color w:val="000000" w:themeColor="text1"/>
          <w:sz w:val="24"/>
          <w:szCs w:val="24"/>
          <w:lang w:val="fr-FR"/>
        </w:rPr>
        <w:t>humains?</w:t>
      </w:r>
      <w:proofErr w:type="gramEnd"/>
      <w:r w:rsidRPr="003D1A75">
        <w:rPr>
          <w:color w:val="000000" w:themeColor="text1"/>
          <w:sz w:val="24"/>
          <w:szCs w:val="24"/>
          <w:lang w:val="fr-FR"/>
        </w:rPr>
        <w:t>... (</w:t>
      </w:r>
      <w:r w:rsidR="00BA01BE" w:rsidRPr="003D1A75">
        <w:rPr>
          <w:color w:val="000000" w:themeColor="text1"/>
          <w:sz w:val="24"/>
          <w:szCs w:val="24"/>
          <w:lang w:val="fr-FR"/>
        </w:rPr>
        <w:t>Je</w:t>
      </w:r>
      <w:r w:rsidRPr="003D1A75">
        <w:rPr>
          <w:color w:val="000000" w:themeColor="text1"/>
          <w:sz w:val="24"/>
          <w:szCs w:val="24"/>
          <w:lang w:val="fr-FR"/>
        </w:rPr>
        <w:t xml:space="preserve"> souligne, </w:t>
      </w:r>
      <w:r w:rsidRPr="003D1A75">
        <w:rPr>
          <w:i/>
          <w:color w:val="000000" w:themeColor="text1"/>
          <w:sz w:val="24"/>
          <w:szCs w:val="24"/>
          <w:lang w:val="fr-FR"/>
        </w:rPr>
        <w:t>Rêve</w:t>
      </w:r>
      <w:r w:rsidRPr="003D1A75">
        <w:rPr>
          <w:color w:val="000000" w:themeColor="text1"/>
          <w:sz w:val="24"/>
          <w:szCs w:val="24"/>
          <w:lang w:val="fr-FR"/>
        </w:rPr>
        <w:t>, 123-24).</w:t>
      </w:r>
    </w:p>
    <w:p w14:paraId="2A6E2927" w14:textId="30C4BF62" w:rsidR="001B7D8C" w:rsidRPr="003D1A75" w:rsidRDefault="001B7D8C" w:rsidP="00195229">
      <w:pPr>
        <w:rPr>
          <w:color w:val="000000" w:themeColor="text1"/>
          <w:sz w:val="24"/>
          <w:szCs w:val="24"/>
          <w:lang w:val="fr-FR"/>
        </w:rPr>
      </w:pPr>
      <w:r w:rsidRPr="003D1A75">
        <w:rPr>
          <w:color w:val="000000" w:themeColor="text1"/>
          <w:sz w:val="24"/>
          <w:szCs w:val="24"/>
          <w:lang w:val="fr-FR"/>
        </w:rPr>
        <w:t>Comme les vers et les serpents,</w:t>
      </w:r>
      <w:r w:rsidRPr="003D1A75">
        <w:rPr>
          <w:rStyle w:val="FootnoteReference"/>
          <w:color w:val="000000" w:themeColor="text1"/>
          <w:szCs w:val="16"/>
          <w:lang w:val="fr-FR"/>
        </w:rPr>
        <w:footnoteReference w:id="163"/>
      </w:r>
      <w:r w:rsidRPr="003D1A75">
        <w:rPr>
          <w:color w:val="000000" w:themeColor="text1"/>
          <w:sz w:val="24"/>
          <w:szCs w:val="24"/>
          <w:lang w:val="fr-FR"/>
        </w:rPr>
        <w:t xml:space="preserve"> Le polype sert ici de </w:t>
      </w:r>
      <w:r w:rsidR="00DF3808" w:rsidRPr="003D1A75">
        <w:rPr>
          <w:color w:val="000000" w:themeColor="text1"/>
          <w:sz w:val="24"/>
          <w:szCs w:val="24"/>
          <w:lang w:val="fr-FR"/>
        </w:rPr>
        <w:t>support</w:t>
      </w:r>
      <w:r w:rsidRPr="003D1A75">
        <w:rPr>
          <w:color w:val="000000" w:themeColor="text1"/>
          <w:sz w:val="24"/>
          <w:szCs w:val="24"/>
          <w:lang w:val="fr-FR"/>
        </w:rPr>
        <w:t xml:space="preserve"> scientifique à une expérience imaginaire effectuée sur la grappe </w:t>
      </w:r>
      <w:r w:rsidR="00575898" w:rsidRPr="003D1A75">
        <w:rPr>
          <w:color w:val="000000" w:themeColor="text1"/>
          <w:sz w:val="24"/>
          <w:szCs w:val="24"/>
          <w:lang w:val="fr-FR"/>
        </w:rPr>
        <w:t>d’</w:t>
      </w:r>
      <w:r w:rsidRPr="003D1A75">
        <w:rPr>
          <w:color w:val="000000" w:themeColor="text1"/>
          <w:sz w:val="24"/>
          <w:szCs w:val="24"/>
          <w:lang w:val="fr-FR"/>
        </w:rPr>
        <w:t>abeilles</w:t>
      </w:r>
      <w:r w:rsidR="00DF3808" w:rsidRPr="003D1A75">
        <w:rPr>
          <w:color w:val="000000" w:themeColor="text1"/>
          <w:sz w:val="24"/>
          <w:szCs w:val="24"/>
          <w:lang w:val="fr-FR"/>
        </w:rPr>
        <w:t xml:space="preserve">, donnant </w:t>
      </w:r>
      <w:r w:rsidRPr="003D1A75">
        <w:rPr>
          <w:color w:val="000000" w:themeColor="text1"/>
          <w:sz w:val="24"/>
          <w:szCs w:val="24"/>
          <w:lang w:val="fr-FR"/>
        </w:rPr>
        <w:t>un sceau de crédibilité à ce qui avait un</w:t>
      </w:r>
      <w:r w:rsidR="00575898" w:rsidRPr="003D1A75">
        <w:rPr>
          <w:color w:val="000000" w:themeColor="text1"/>
          <w:sz w:val="24"/>
          <w:szCs w:val="24"/>
          <w:lang w:val="fr-FR"/>
        </w:rPr>
        <w:t xml:space="preserve"> “</w:t>
      </w:r>
      <w:r w:rsidRPr="003D1A75">
        <w:rPr>
          <w:color w:val="000000" w:themeColor="text1"/>
          <w:sz w:val="24"/>
          <w:szCs w:val="24"/>
          <w:lang w:val="fr-FR"/>
        </w:rPr>
        <w:t>air de folie.</w:t>
      </w:r>
      <w:r w:rsidR="00C36C9D" w:rsidRPr="003D1A75">
        <w:rPr>
          <w:color w:val="000000" w:themeColor="text1"/>
          <w:sz w:val="24"/>
          <w:szCs w:val="24"/>
          <w:lang w:val="fr-FR"/>
        </w:rPr>
        <w:t>”</w:t>
      </w:r>
      <w:r w:rsidRPr="003D1A75">
        <w:rPr>
          <w:rStyle w:val="FootnoteReference"/>
          <w:color w:val="000000" w:themeColor="text1"/>
          <w:szCs w:val="16"/>
          <w:lang w:val="fr-FR"/>
        </w:rPr>
        <w:footnoteReference w:id="164"/>
      </w:r>
      <w:r w:rsidRPr="003D1A75">
        <w:rPr>
          <w:color w:val="000000" w:themeColor="text1"/>
          <w:sz w:val="24"/>
          <w:szCs w:val="24"/>
          <w:lang w:val="fr-FR"/>
        </w:rPr>
        <w:t xml:space="preserve"> Mais Diderot ne se limite pas à cet emploi rationnel du polype</w:t>
      </w:r>
      <w:r w:rsidR="00DF3808" w:rsidRPr="003D1A75">
        <w:rPr>
          <w:color w:val="000000" w:themeColor="text1"/>
          <w:sz w:val="24"/>
          <w:szCs w:val="24"/>
          <w:lang w:val="fr-FR"/>
        </w:rPr>
        <w:t>,</w:t>
      </w:r>
      <w:r w:rsidRPr="003D1A75">
        <w:rPr>
          <w:color w:val="000000" w:themeColor="text1"/>
          <w:sz w:val="24"/>
          <w:szCs w:val="24"/>
          <w:lang w:val="fr-FR"/>
        </w:rPr>
        <w:t xml:space="preserve"> qui devient un point de départ pour repenser </w:t>
      </w:r>
      <w:r w:rsidR="00575898" w:rsidRPr="003D1A75">
        <w:rPr>
          <w:color w:val="000000" w:themeColor="text1"/>
          <w:sz w:val="24"/>
          <w:szCs w:val="24"/>
          <w:lang w:val="fr-FR"/>
        </w:rPr>
        <w:t>d’</w:t>
      </w:r>
      <w:r w:rsidRPr="003D1A75">
        <w:rPr>
          <w:color w:val="000000" w:themeColor="text1"/>
          <w:sz w:val="24"/>
          <w:szCs w:val="24"/>
          <w:lang w:val="fr-FR"/>
        </w:rPr>
        <w:t>autres phénomènes physiologiques, ou</w:t>
      </w:r>
      <w:r w:rsidR="00575898" w:rsidRPr="003D1A75">
        <w:rPr>
          <w:color w:val="000000" w:themeColor="text1"/>
          <w:sz w:val="24"/>
          <w:szCs w:val="24"/>
          <w:lang w:val="fr-FR"/>
        </w:rPr>
        <w:t xml:space="preserve"> “</w:t>
      </w:r>
      <w:r w:rsidRPr="003D1A75">
        <w:rPr>
          <w:color w:val="000000" w:themeColor="text1"/>
          <w:sz w:val="24"/>
          <w:szCs w:val="24"/>
          <w:lang w:val="fr-FR"/>
        </w:rPr>
        <w:t>subodorer</w:t>
      </w:r>
      <w:r w:rsidR="00575898" w:rsidRPr="003D1A75">
        <w:rPr>
          <w:color w:val="000000" w:themeColor="text1"/>
          <w:sz w:val="24"/>
          <w:szCs w:val="24"/>
          <w:lang w:val="fr-FR"/>
        </w:rPr>
        <w:t xml:space="preserve">” </w:t>
      </w:r>
      <w:r w:rsidRPr="003D1A75">
        <w:rPr>
          <w:color w:val="000000" w:themeColor="text1"/>
          <w:sz w:val="24"/>
          <w:szCs w:val="24"/>
          <w:lang w:val="fr-FR"/>
        </w:rPr>
        <w:t>de nouvelles expériences avec cet</w:t>
      </w:r>
      <w:r w:rsidR="00575898" w:rsidRPr="003D1A75">
        <w:rPr>
          <w:color w:val="000000" w:themeColor="text1"/>
          <w:sz w:val="24"/>
          <w:szCs w:val="24"/>
          <w:lang w:val="fr-FR"/>
        </w:rPr>
        <w:t xml:space="preserve"> “</w:t>
      </w:r>
      <w:r w:rsidRPr="003D1A75">
        <w:rPr>
          <w:color w:val="000000" w:themeColor="text1"/>
          <w:sz w:val="24"/>
          <w:szCs w:val="24"/>
          <w:lang w:val="fr-FR"/>
        </w:rPr>
        <w:t>esprit de divination</w:t>
      </w:r>
      <w:r w:rsidR="00575898" w:rsidRPr="003D1A75">
        <w:rPr>
          <w:color w:val="000000" w:themeColor="text1"/>
          <w:sz w:val="24"/>
          <w:szCs w:val="24"/>
          <w:lang w:val="fr-FR"/>
        </w:rPr>
        <w:t xml:space="preserve">” </w:t>
      </w:r>
      <w:r w:rsidRPr="003D1A75">
        <w:rPr>
          <w:color w:val="000000" w:themeColor="text1"/>
          <w:sz w:val="24"/>
          <w:szCs w:val="24"/>
          <w:lang w:val="fr-FR"/>
        </w:rPr>
        <w:t xml:space="preserve">dont il qualifie les grands manouvriers dans les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w:t>
      </w:r>
    </w:p>
    <w:p w14:paraId="70A874AF" w14:textId="4E5106F6" w:rsidR="001B7D8C" w:rsidRPr="003D1A75" w:rsidRDefault="001B7D8C" w:rsidP="00FE69FC">
      <w:pPr>
        <w:ind w:left="720"/>
        <w:rPr>
          <w:color w:val="000000" w:themeColor="text1"/>
          <w:sz w:val="24"/>
          <w:szCs w:val="24"/>
          <w:lang w:val="fr-FR"/>
        </w:rPr>
      </w:pPr>
      <w:r w:rsidRPr="003D1A75">
        <w:rPr>
          <w:color w:val="000000" w:themeColor="text1"/>
          <w:sz w:val="24"/>
          <w:szCs w:val="24"/>
          <w:lang w:val="fr-FR"/>
        </w:rPr>
        <w:t xml:space="preserve">Ils ont vu si souvent et de si près la nature dans ses opérations, </w:t>
      </w:r>
      <w:r w:rsidR="00575898" w:rsidRPr="003D1A75">
        <w:rPr>
          <w:color w:val="000000" w:themeColor="text1"/>
          <w:sz w:val="24"/>
          <w:szCs w:val="24"/>
          <w:lang w:val="fr-FR"/>
        </w:rPr>
        <w:t>qu’</w:t>
      </w:r>
      <w:r w:rsidRPr="003D1A75">
        <w:rPr>
          <w:color w:val="000000" w:themeColor="text1"/>
          <w:sz w:val="24"/>
          <w:szCs w:val="24"/>
          <w:u w:val="single"/>
          <w:lang w:val="fr-FR"/>
        </w:rPr>
        <w:t>ils devinent</w:t>
      </w:r>
      <w:r w:rsidRPr="003D1A75">
        <w:rPr>
          <w:color w:val="000000" w:themeColor="text1"/>
          <w:sz w:val="24"/>
          <w:szCs w:val="24"/>
          <w:lang w:val="fr-FR"/>
        </w:rPr>
        <w:t xml:space="preserve"> avec assez de précision le cours </w:t>
      </w:r>
      <w:r w:rsidR="00575898" w:rsidRPr="003D1A75">
        <w:rPr>
          <w:color w:val="000000" w:themeColor="text1"/>
          <w:sz w:val="24"/>
          <w:szCs w:val="24"/>
          <w:lang w:val="fr-FR"/>
        </w:rPr>
        <w:t>qu’</w:t>
      </w:r>
      <w:r w:rsidRPr="003D1A75">
        <w:rPr>
          <w:color w:val="000000" w:themeColor="text1"/>
          <w:sz w:val="24"/>
          <w:szCs w:val="24"/>
          <w:lang w:val="fr-FR"/>
        </w:rPr>
        <w:t xml:space="preserve">elle pourra suivre dans les cas où il leur prend envie de la provoquer par les essais les plus bizarres. Ainsi le service le plus important </w:t>
      </w:r>
      <w:r w:rsidR="00575898" w:rsidRPr="003D1A75">
        <w:rPr>
          <w:color w:val="000000" w:themeColor="text1"/>
          <w:sz w:val="24"/>
          <w:szCs w:val="24"/>
          <w:lang w:val="fr-FR"/>
        </w:rPr>
        <w:t>qu’</w:t>
      </w:r>
      <w:r w:rsidRPr="003D1A75">
        <w:rPr>
          <w:color w:val="000000" w:themeColor="text1"/>
          <w:sz w:val="24"/>
          <w:szCs w:val="24"/>
          <w:lang w:val="fr-FR"/>
        </w:rPr>
        <w:t xml:space="preserve">ils aient à rendre à ceux </w:t>
      </w:r>
      <w:r w:rsidR="00575898" w:rsidRPr="003D1A75">
        <w:rPr>
          <w:color w:val="000000" w:themeColor="text1"/>
          <w:sz w:val="24"/>
          <w:szCs w:val="24"/>
          <w:lang w:val="fr-FR"/>
        </w:rPr>
        <w:t>qu’</w:t>
      </w:r>
      <w:r w:rsidRPr="003D1A75">
        <w:rPr>
          <w:color w:val="000000" w:themeColor="text1"/>
          <w:sz w:val="24"/>
          <w:szCs w:val="24"/>
          <w:lang w:val="fr-FR"/>
        </w:rPr>
        <w:t xml:space="preserve">ils initient de </w:t>
      </w:r>
      <w:r w:rsidRPr="003D1A75">
        <w:rPr>
          <w:color w:val="000000" w:themeColor="text1"/>
          <w:sz w:val="24"/>
          <w:szCs w:val="24"/>
          <w:u w:val="single"/>
          <w:lang w:val="fr-FR"/>
        </w:rPr>
        <w:t>la philosophie expérimentale</w:t>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bien moins de les instruire du procédé et du résultat, que de faire passer en eux </w:t>
      </w:r>
      <w:r w:rsidRPr="003D1A75">
        <w:rPr>
          <w:color w:val="000000" w:themeColor="text1"/>
          <w:sz w:val="24"/>
          <w:szCs w:val="24"/>
          <w:u w:val="single"/>
          <w:lang w:val="fr-FR"/>
        </w:rPr>
        <w:t xml:space="preserve">cet esprit de divination par lequel on </w:t>
      </w:r>
      <w:r w:rsidRPr="003D1A75">
        <w:rPr>
          <w:i/>
          <w:color w:val="000000" w:themeColor="text1"/>
          <w:sz w:val="24"/>
          <w:szCs w:val="24"/>
          <w:u w:val="single"/>
          <w:lang w:val="fr-FR"/>
        </w:rPr>
        <w:t>subodore</w:t>
      </w:r>
      <w:r w:rsidRPr="003D1A75">
        <w:rPr>
          <w:color w:val="000000" w:themeColor="text1"/>
          <w:sz w:val="24"/>
          <w:szCs w:val="24"/>
          <w:u w:val="single"/>
          <w:lang w:val="fr-FR"/>
        </w:rPr>
        <w:t>, pour ainsi dire, des procédés inconnus, des expériences nouvelles, des résultats ignorés</w:t>
      </w:r>
      <w:r w:rsidR="00575898" w:rsidRPr="003D1A75">
        <w:rPr>
          <w:color w:val="000000" w:themeColor="text1"/>
          <w:sz w:val="24"/>
          <w:szCs w:val="24"/>
          <w:lang w:val="fr-FR"/>
        </w:rPr>
        <w:t xml:space="preserve">” </w:t>
      </w:r>
      <w:r w:rsidRPr="003D1A75">
        <w:rPr>
          <w:color w:val="000000" w:themeColor="text1"/>
          <w:sz w:val="24"/>
          <w:szCs w:val="24"/>
          <w:lang w:val="fr-FR"/>
        </w:rPr>
        <w:t>(</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48).</w:t>
      </w:r>
    </w:p>
    <w:p w14:paraId="09915085" w14:textId="567B53B1" w:rsidR="001B7D8C" w:rsidRPr="003D1A75" w:rsidRDefault="001B7D8C" w:rsidP="00195229">
      <w:pPr>
        <w:rPr>
          <w:color w:val="000000" w:themeColor="text1"/>
          <w:sz w:val="24"/>
          <w:szCs w:val="24"/>
          <w:lang w:val="fr-FR"/>
        </w:rPr>
      </w:pPr>
      <w:r w:rsidRPr="003D1A75">
        <w:rPr>
          <w:color w:val="000000" w:themeColor="text1"/>
          <w:sz w:val="24"/>
          <w:szCs w:val="24"/>
          <w:lang w:val="fr-FR"/>
        </w:rPr>
        <w:t>Subodorer (</w:t>
      </w:r>
      <w:r w:rsidRPr="003D1A75">
        <w:rPr>
          <w:i/>
          <w:color w:val="000000" w:themeColor="text1"/>
          <w:sz w:val="24"/>
          <w:szCs w:val="24"/>
          <w:lang w:val="fr-FR"/>
        </w:rPr>
        <w:t>Petit Robert</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pressentir, deviner, flairer, soupçonner</w:t>
      </w:r>
      <w:r w:rsidR="00C36C9D" w:rsidRPr="003D1A75">
        <w:rPr>
          <w:color w:val="000000" w:themeColor="text1"/>
          <w:sz w:val="24"/>
          <w:szCs w:val="24"/>
          <w:lang w:val="fr-FR"/>
        </w:rPr>
        <w:t>”</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des procédés inconnus, des expériences nouvelles, des résultats ignorés</w:t>
      </w:r>
      <w:r w:rsidR="00575898" w:rsidRPr="003D1A75">
        <w:rPr>
          <w:color w:val="000000" w:themeColor="text1"/>
          <w:sz w:val="24"/>
          <w:szCs w:val="24"/>
          <w:lang w:val="fr-FR"/>
        </w:rPr>
        <w:t xml:space="preserve">” </w:t>
      </w:r>
      <w:r w:rsidRPr="003D1A75">
        <w:rPr>
          <w:color w:val="000000" w:themeColor="text1"/>
          <w:sz w:val="24"/>
          <w:szCs w:val="24"/>
          <w:lang w:val="fr-FR"/>
        </w:rPr>
        <w:t xml:space="preserve">est ici donné comme </w:t>
      </w:r>
      <w:r w:rsidR="00575898" w:rsidRPr="003D1A75">
        <w:rPr>
          <w:color w:val="000000" w:themeColor="text1"/>
          <w:sz w:val="24"/>
          <w:szCs w:val="24"/>
          <w:lang w:val="fr-FR"/>
        </w:rPr>
        <w:t>l’</w:t>
      </w:r>
      <w:r w:rsidRPr="003D1A75">
        <w:rPr>
          <w:color w:val="000000" w:themeColor="text1"/>
          <w:sz w:val="24"/>
          <w:szCs w:val="24"/>
          <w:lang w:val="fr-FR"/>
        </w:rPr>
        <w:t xml:space="preserve">objet de la philosophie expérimentale, que Diderot différencie par ailleurs de la philosophie rationnelle, en ce que la première travaille sans relâche, avance en tâtonnant, sans savoir où elle va ou ce </w:t>
      </w:r>
      <w:r w:rsidR="00575898" w:rsidRPr="003D1A75">
        <w:rPr>
          <w:color w:val="000000" w:themeColor="text1"/>
          <w:sz w:val="24"/>
          <w:szCs w:val="24"/>
          <w:lang w:val="fr-FR"/>
        </w:rPr>
        <w:t>qu’</w:t>
      </w:r>
      <w:r w:rsidRPr="003D1A75">
        <w:rPr>
          <w:color w:val="000000" w:themeColor="text1"/>
          <w:sz w:val="24"/>
          <w:szCs w:val="24"/>
          <w:lang w:val="fr-FR"/>
        </w:rPr>
        <w:t>elle trouvera.</w:t>
      </w:r>
      <w:r w:rsidRPr="003D1A75">
        <w:rPr>
          <w:rStyle w:val="FootnoteReference"/>
          <w:color w:val="000000" w:themeColor="text1"/>
          <w:szCs w:val="16"/>
          <w:lang w:val="fr-FR"/>
        </w:rPr>
        <w:footnoteReference w:id="165"/>
      </w:r>
      <w:r w:rsidRPr="003D1A75">
        <w:rPr>
          <w:color w:val="000000" w:themeColor="text1"/>
          <w:sz w:val="24"/>
          <w:szCs w:val="24"/>
          <w:lang w:val="fr-FR"/>
        </w:rPr>
        <w:t xml:space="preserve"> En ce sens, le polype se trouve être pour Diderot un matériau privilégié pour supporter une intuition scientifique remarquable</w:t>
      </w:r>
      <w:r w:rsidR="001A5F2A" w:rsidRPr="003D1A75">
        <w:rPr>
          <w:color w:val="000000" w:themeColor="text1"/>
          <w:sz w:val="24"/>
          <w:szCs w:val="24"/>
          <w:lang w:val="fr-FR"/>
        </w:rPr>
        <w:t>—</w:t>
      </w:r>
      <w:r w:rsidR="00575898" w:rsidRPr="003D1A75">
        <w:rPr>
          <w:color w:val="000000" w:themeColor="text1"/>
          <w:sz w:val="24"/>
          <w:szCs w:val="24"/>
          <w:lang w:val="fr-FR"/>
        </w:rPr>
        <w:t>qu’</w:t>
      </w:r>
      <w:r w:rsidRPr="003D1A75">
        <w:rPr>
          <w:color w:val="000000" w:themeColor="text1"/>
          <w:sz w:val="24"/>
          <w:szCs w:val="24"/>
          <w:lang w:val="fr-FR"/>
        </w:rPr>
        <w:t>on en juge:</w:t>
      </w:r>
    </w:p>
    <w:p w14:paraId="4702A237" w14:textId="27066C2B" w:rsidR="001B7D8C" w:rsidRPr="003D1A75" w:rsidRDefault="001B7D8C" w:rsidP="00FE69FC">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Dans Jupiter ou dans Saturne des polypes </w:t>
      </w:r>
      <w:proofErr w:type="gramStart"/>
      <w:r w:rsidRPr="003D1A75">
        <w:rPr>
          <w:color w:val="000000" w:themeColor="text1"/>
          <w:sz w:val="24"/>
          <w:szCs w:val="24"/>
          <w:lang w:val="fr-FR"/>
        </w:rPr>
        <w:t>humains!</w:t>
      </w:r>
      <w:proofErr w:type="gramEnd"/>
      <w:r w:rsidRPr="003D1A75">
        <w:rPr>
          <w:color w:val="000000" w:themeColor="text1"/>
          <w:sz w:val="24"/>
          <w:szCs w:val="24"/>
          <w:lang w:val="fr-FR"/>
        </w:rPr>
        <w:t xml:space="preserve"> Les mâles se résolvant en mâles, les femelles en femelles; cela est plaisant... (Là, il </w:t>
      </w:r>
      <w:r w:rsidR="00623036" w:rsidRPr="003D1A75">
        <w:rPr>
          <w:color w:val="000000" w:themeColor="text1"/>
          <w:sz w:val="24"/>
          <w:szCs w:val="24"/>
          <w:lang w:val="fr-FR"/>
        </w:rPr>
        <w:t>s’</w:t>
      </w:r>
      <w:r w:rsidRPr="003D1A75">
        <w:rPr>
          <w:color w:val="000000" w:themeColor="text1"/>
          <w:sz w:val="24"/>
          <w:szCs w:val="24"/>
          <w:lang w:val="fr-FR"/>
        </w:rPr>
        <w:t xml:space="preserve">est mis à faire des éclats de rire et à </w:t>
      </w:r>
      <w:r w:rsidR="008B07CC" w:rsidRPr="003D1A75">
        <w:rPr>
          <w:color w:val="000000" w:themeColor="text1"/>
          <w:sz w:val="24"/>
          <w:szCs w:val="24"/>
          <w:lang w:val="fr-FR"/>
        </w:rPr>
        <w:t>m’</w:t>
      </w:r>
      <w:r w:rsidRPr="003D1A75">
        <w:rPr>
          <w:color w:val="000000" w:themeColor="text1"/>
          <w:sz w:val="24"/>
          <w:szCs w:val="24"/>
          <w:lang w:val="fr-FR"/>
        </w:rPr>
        <w:t xml:space="preserve">effrayer)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homme se résolvant en une infinité </w:t>
      </w:r>
      <w:r w:rsidR="00575898" w:rsidRPr="003D1A75">
        <w:rPr>
          <w:color w:val="000000" w:themeColor="text1"/>
          <w:sz w:val="24"/>
          <w:szCs w:val="24"/>
          <w:u w:val="single"/>
          <w:lang w:val="fr-FR"/>
        </w:rPr>
        <w:t>d’</w:t>
      </w:r>
      <w:r w:rsidRPr="003D1A75">
        <w:rPr>
          <w:color w:val="000000" w:themeColor="text1"/>
          <w:sz w:val="24"/>
          <w:szCs w:val="24"/>
          <w:u w:val="single"/>
          <w:lang w:val="fr-FR"/>
        </w:rPr>
        <w:t>hommes atomiques</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on renferme entre des feuilles de papier comme des </w:t>
      </w:r>
      <w:r w:rsidR="00F36916" w:rsidRPr="003D1A75">
        <w:rPr>
          <w:color w:val="000000" w:themeColor="text1"/>
          <w:sz w:val="24"/>
          <w:szCs w:val="24"/>
          <w:lang w:val="fr-FR"/>
        </w:rPr>
        <w:t>œufs</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insectes qui filent leurs coques, qui restent un certain temps en chrysalides, qui percent leurs coques et qui </w:t>
      </w:r>
      <w:r w:rsidR="00623036" w:rsidRPr="003D1A75">
        <w:rPr>
          <w:color w:val="000000" w:themeColor="text1"/>
          <w:sz w:val="24"/>
          <w:szCs w:val="24"/>
          <w:lang w:val="fr-FR"/>
        </w:rPr>
        <w:t>s’</w:t>
      </w:r>
      <w:r w:rsidRPr="003D1A75">
        <w:rPr>
          <w:color w:val="000000" w:themeColor="text1"/>
          <w:sz w:val="24"/>
          <w:szCs w:val="24"/>
          <w:lang w:val="fr-FR"/>
        </w:rPr>
        <w:t xml:space="preserve">échappent en papillons, une société </w:t>
      </w:r>
      <w:r w:rsidR="00575898" w:rsidRPr="003D1A75">
        <w:rPr>
          <w:color w:val="000000" w:themeColor="text1"/>
          <w:sz w:val="24"/>
          <w:szCs w:val="24"/>
          <w:lang w:val="fr-FR"/>
        </w:rPr>
        <w:t>d’</w:t>
      </w:r>
      <w:r w:rsidRPr="003D1A75">
        <w:rPr>
          <w:color w:val="000000" w:themeColor="text1"/>
          <w:sz w:val="24"/>
          <w:szCs w:val="24"/>
          <w:lang w:val="fr-FR"/>
        </w:rPr>
        <w:t xml:space="preserve">hommes formée, </w:t>
      </w:r>
      <w:r w:rsidRPr="003D1A75">
        <w:rPr>
          <w:color w:val="000000" w:themeColor="text1"/>
          <w:sz w:val="24"/>
          <w:szCs w:val="24"/>
          <w:u w:val="single"/>
          <w:lang w:val="fr-FR"/>
        </w:rPr>
        <w:t xml:space="preserve">une province entière peuplée </w:t>
      </w:r>
      <w:r w:rsidRPr="003D1A75">
        <w:rPr>
          <w:color w:val="000000" w:themeColor="text1"/>
          <w:sz w:val="24"/>
          <w:szCs w:val="24"/>
          <w:u w:val="single"/>
          <w:lang w:val="fr-FR"/>
        </w:rPr>
        <w:lastRenderedPageBreak/>
        <w:t xml:space="preserve">des débris </w:t>
      </w:r>
      <w:r w:rsidR="00575898" w:rsidRPr="003D1A75">
        <w:rPr>
          <w:color w:val="000000" w:themeColor="text1"/>
          <w:sz w:val="24"/>
          <w:szCs w:val="24"/>
          <w:u w:val="single"/>
          <w:lang w:val="fr-FR"/>
        </w:rPr>
        <w:t>d’</w:t>
      </w:r>
      <w:r w:rsidRPr="003D1A75">
        <w:rPr>
          <w:color w:val="000000" w:themeColor="text1"/>
          <w:sz w:val="24"/>
          <w:szCs w:val="24"/>
          <w:u w:val="single"/>
          <w:lang w:val="fr-FR"/>
        </w:rPr>
        <w:t>un seul</w:t>
      </w:r>
      <w:r w:rsidRPr="003D1A75">
        <w:rPr>
          <w:color w:val="000000" w:themeColor="text1"/>
          <w:sz w:val="24"/>
          <w:szCs w:val="24"/>
          <w:lang w:val="fr-FR"/>
        </w:rPr>
        <w:t xml:space="preserve">, cela est tout à fait agréable à imaginer... (Et puis les éclats de rire ont repris). Si </w:t>
      </w:r>
      <w:r w:rsidR="00575898" w:rsidRPr="003D1A75">
        <w:rPr>
          <w:color w:val="000000" w:themeColor="text1"/>
          <w:sz w:val="24"/>
          <w:szCs w:val="24"/>
          <w:lang w:val="fr-FR"/>
        </w:rPr>
        <w:t>l’</w:t>
      </w:r>
      <w:r w:rsidRPr="003D1A75">
        <w:rPr>
          <w:color w:val="000000" w:themeColor="text1"/>
          <w:sz w:val="24"/>
          <w:szCs w:val="24"/>
          <w:lang w:val="fr-FR"/>
        </w:rPr>
        <w:t xml:space="preserve">homme se résout quelque part en une infinité </w:t>
      </w:r>
      <w:r w:rsidR="00575898" w:rsidRPr="003D1A75">
        <w:rPr>
          <w:color w:val="000000" w:themeColor="text1"/>
          <w:sz w:val="24"/>
          <w:szCs w:val="24"/>
          <w:lang w:val="fr-FR"/>
        </w:rPr>
        <w:t>d’</w:t>
      </w:r>
      <w:r w:rsidRPr="003D1A75">
        <w:rPr>
          <w:color w:val="000000" w:themeColor="text1"/>
          <w:sz w:val="24"/>
          <w:szCs w:val="24"/>
          <w:lang w:val="fr-FR"/>
        </w:rPr>
        <w:t xml:space="preserve">hommes animalcules, on y doit avoir moins de répugnance à </w:t>
      </w:r>
      <w:proofErr w:type="gramStart"/>
      <w:r w:rsidRPr="003D1A75">
        <w:rPr>
          <w:color w:val="000000" w:themeColor="text1"/>
          <w:sz w:val="24"/>
          <w:szCs w:val="24"/>
          <w:lang w:val="fr-FR"/>
        </w:rPr>
        <w:t>mourir;</w:t>
      </w:r>
      <w:proofErr w:type="gramEnd"/>
      <w:r w:rsidRPr="003D1A75">
        <w:rPr>
          <w:color w:val="000000" w:themeColor="text1"/>
          <w:sz w:val="24"/>
          <w:szCs w:val="24"/>
          <w:lang w:val="fr-FR"/>
        </w:rPr>
        <w:t xml:space="preserve"> on y répare si facilement la perte </w:t>
      </w:r>
      <w:r w:rsidR="00575898" w:rsidRPr="003D1A75">
        <w:rPr>
          <w:color w:val="000000" w:themeColor="text1"/>
          <w:sz w:val="24"/>
          <w:szCs w:val="24"/>
          <w:lang w:val="fr-FR"/>
        </w:rPr>
        <w:t>d’</w:t>
      </w:r>
      <w:r w:rsidRPr="003D1A75">
        <w:rPr>
          <w:color w:val="000000" w:themeColor="text1"/>
          <w:sz w:val="24"/>
          <w:szCs w:val="24"/>
          <w:lang w:val="fr-FR"/>
        </w:rPr>
        <w:t xml:space="preserve">un homme, </w:t>
      </w:r>
      <w:r w:rsidR="00575898" w:rsidRPr="003D1A75">
        <w:rPr>
          <w:color w:val="000000" w:themeColor="text1"/>
          <w:sz w:val="24"/>
          <w:szCs w:val="24"/>
          <w:lang w:val="fr-FR"/>
        </w:rPr>
        <w:t>qu’</w:t>
      </w:r>
      <w:r w:rsidRPr="003D1A75">
        <w:rPr>
          <w:color w:val="000000" w:themeColor="text1"/>
          <w:sz w:val="24"/>
          <w:szCs w:val="24"/>
          <w:lang w:val="fr-FR"/>
        </w:rPr>
        <w:t>elle y doit causer peu de regret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124-125).</w:t>
      </w:r>
    </w:p>
    <w:p w14:paraId="09DF4B0D" w14:textId="77777777" w:rsidR="00490917" w:rsidRPr="003D1A75" w:rsidRDefault="001B7D8C" w:rsidP="00195229">
      <w:pPr>
        <w:rPr>
          <w:color w:val="000000" w:themeColor="text1"/>
          <w:sz w:val="24"/>
          <w:szCs w:val="24"/>
          <w:lang w:val="fr-FR"/>
        </w:rPr>
      </w:pPr>
      <w:r w:rsidRPr="003D1A75">
        <w:rPr>
          <w:color w:val="000000" w:themeColor="text1"/>
          <w:sz w:val="24"/>
          <w:szCs w:val="24"/>
          <w:lang w:val="fr-FR"/>
        </w:rPr>
        <w:t xml:space="preserve">Le principe du polype est-il applicable à la race </w:t>
      </w:r>
      <w:proofErr w:type="gramStart"/>
      <w:r w:rsidRPr="003D1A75">
        <w:rPr>
          <w:color w:val="000000" w:themeColor="text1"/>
          <w:sz w:val="24"/>
          <w:szCs w:val="24"/>
          <w:lang w:val="fr-FR"/>
        </w:rPr>
        <w:t>humaine?</w:t>
      </w:r>
      <w:proofErr w:type="gramEnd"/>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homme pourrait-il comme le polype se reproduire à partir </w:t>
      </w:r>
      <w:r w:rsidR="00575898" w:rsidRPr="003D1A75">
        <w:rPr>
          <w:color w:val="000000" w:themeColor="text1"/>
          <w:sz w:val="24"/>
          <w:szCs w:val="24"/>
          <w:lang w:val="fr-FR"/>
        </w:rPr>
        <w:t>d’</w:t>
      </w:r>
      <w:r w:rsidRPr="003D1A75">
        <w:rPr>
          <w:color w:val="000000" w:themeColor="text1"/>
          <w:sz w:val="24"/>
          <w:szCs w:val="24"/>
          <w:lang w:val="fr-FR"/>
        </w:rPr>
        <w:t>un morceau de lui-</w:t>
      </w:r>
      <w:proofErr w:type="gramStart"/>
      <w:r w:rsidRPr="003D1A75">
        <w:rPr>
          <w:color w:val="000000" w:themeColor="text1"/>
          <w:sz w:val="24"/>
          <w:szCs w:val="24"/>
          <w:lang w:val="fr-FR"/>
        </w:rPr>
        <w:t>même?</w:t>
      </w:r>
      <w:proofErr w:type="gramEnd"/>
      <w:r w:rsidRPr="003D1A75">
        <w:rPr>
          <w:color w:val="000000" w:themeColor="text1"/>
          <w:sz w:val="24"/>
          <w:szCs w:val="24"/>
          <w:lang w:val="fr-FR"/>
        </w:rPr>
        <w:t xml:space="preserve"> Faute de faire une expérience scientifique comme le voudrait la philosophie expérimentale, Diderot propose </w:t>
      </w:r>
      <w:r w:rsidR="00575898" w:rsidRPr="003D1A75">
        <w:rPr>
          <w:color w:val="000000" w:themeColor="text1"/>
          <w:sz w:val="24"/>
          <w:szCs w:val="24"/>
          <w:lang w:val="fr-FR"/>
        </w:rPr>
        <w:t>d’</w:t>
      </w:r>
      <w:r w:rsidRPr="003D1A75">
        <w:rPr>
          <w:color w:val="000000" w:themeColor="text1"/>
          <w:sz w:val="24"/>
          <w:szCs w:val="24"/>
          <w:lang w:val="fr-FR"/>
        </w:rPr>
        <w:t xml:space="preserve">imaginer une expérience au moyen </w:t>
      </w:r>
      <w:r w:rsidR="00575898" w:rsidRPr="003D1A75">
        <w:rPr>
          <w:color w:val="000000" w:themeColor="text1"/>
          <w:sz w:val="24"/>
          <w:szCs w:val="24"/>
          <w:lang w:val="fr-FR"/>
        </w:rPr>
        <w:t>d’</w:t>
      </w:r>
      <w:r w:rsidRPr="003D1A75">
        <w:rPr>
          <w:color w:val="000000" w:themeColor="text1"/>
          <w:sz w:val="24"/>
          <w:szCs w:val="24"/>
          <w:lang w:val="fr-FR"/>
        </w:rPr>
        <w:t>une petite fable extra-terrestre.</w:t>
      </w:r>
      <w:r w:rsidRPr="003D1A75">
        <w:rPr>
          <w:rStyle w:val="FootnoteReference"/>
          <w:color w:val="000000" w:themeColor="text1"/>
          <w:szCs w:val="16"/>
          <w:lang w:val="fr-FR"/>
        </w:rPr>
        <w:footnoteReference w:id="166"/>
      </w:r>
      <w:r w:rsidRPr="003D1A75">
        <w:rPr>
          <w:color w:val="000000" w:themeColor="text1"/>
          <w:sz w:val="24"/>
          <w:szCs w:val="24"/>
          <w:lang w:val="fr-FR"/>
        </w:rPr>
        <w:t xml:space="preserve"> Il envisage la possibilité de ce que ce type de procréation existe déjà quelque part, par exemple sur Jupiter ou Saturne, </w:t>
      </w:r>
      <w:r w:rsidR="00490917" w:rsidRPr="003D1A75">
        <w:rPr>
          <w:color w:val="000000" w:themeColor="text1"/>
          <w:sz w:val="24"/>
          <w:szCs w:val="24"/>
          <w:lang w:val="fr-FR"/>
        </w:rPr>
        <w:t xml:space="preserve">“comme des œufs d’insectes qui filent leurs coques...” indiquant </w:t>
      </w:r>
      <w:r w:rsidRPr="003D1A75">
        <w:rPr>
          <w:color w:val="000000" w:themeColor="text1"/>
          <w:sz w:val="24"/>
          <w:szCs w:val="24"/>
          <w:lang w:val="fr-FR"/>
        </w:rPr>
        <w:t>un développement de type entomologique</w:t>
      </w:r>
      <w:r w:rsidR="00490917" w:rsidRPr="003D1A75">
        <w:rPr>
          <w:color w:val="000000" w:themeColor="text1"/>
          <w:sz w:val="24"/>
          <w:szCs w:val="24"/>
          <w:lang w:val="fr-FR"/>
        </w:rPr>
        <w:t xml:space="preserve"> en accord avec </w:t>
      </w:r>
      <w:r w:rsidR="00575898" w:rsidRPr="003D1A75">
        <w:rPr>
          <w:color w:val="000000" w:themeColor="text1"/>
          <w:sz w:val="24"/>
          <w:szCs w:val="24"/>
          <w:lang w:val="fr-FR"/>
        </w:rPr>
        <w:t>l’</w:t>
      </w:r>
      <w:r w:rsidRPr="003D1A75">
        <w:rPr>
          <w:color w:val="000000" w:themeColor="text1"/>
          <w:sz w:val="24"/>
          <w:szCs w:val="24"/>
          <w:lang w:val="fr-FR"/>
        </w:rPr>
        <w:t>article</w:t>
      </w:r>
      <w:r w:rsidR="00575898" w:rsidRPr="003D1A75">
        <w:rPr>
          <w:color w:val="000000" w:themeColor="text1"/>
          <w:sz w:val="24"/>
          <w:szCs w:val="24"/>
          <w:lang w:val="fr-FR"/>
        </w:rPr>
        <w:t xml:space="preserve"> “</w:t>
      </w:r>
      <w:r w:rsidRPr="003D1A75">
        <w:rPr>
          <w:color w:val="000000" w:themeColor="text1"/>
          <w:sz w:val="24"/>
          <w:szCs w:val="24"/>
          <w:lang w:val="fr-FR"/>
        </w:rPr>
        <w:t>Polype</w:t>
      </w:r>
      <w:r w:rsidR="00575898" w:rsidRPr="003D1A75">
        <w:rPr>
          <w:color w:val="000000" w:themeColor="text1"/>
          <w:sz w:val="24"/>
          <w:szCs w:val="24"/>
          <w:lang w:val="fr-FR"/>
        </w:rPr>
        <w:t xml:space="preserve">” </w:t>
      </w:r>
      <w:r w:rsidR="00490917" w:rsidRPr="003D1A75">
        <w:rPr>
          <w:color w:val="000000" w:themeColor="text1"/>
          <w:sz w:val="24"/>
          <w:szCs w:val="24"/>
          <w:lang w:val="fr-FR"/>
        </w:rPr>
        <w:t xml:space="preserve">qui les classe en </w:t>
      </w:r>
      <w:r w:rsidRPr="003D1A75">
        <w:rPr>
          <w:color w:val="000000" w:themeColor="text1"/>
          <w:sz w:val="24"/>
          <w:szCs w:val="24"/>
          <w:lang w:val="fr-FR"/>
        </w:rPr>
        <w:t>insecte</w:t>
      </w:r>
      <w:r w:rsidR="00490917" w:rsidRPr="003D1A75">
        <w:rPr>
          <w:color w:val="000000" w:themeColor="text1"/>
          <w:sz w:val="24"/>
          <w:szCs w:val="24"/>
          <w:lang w:val="fr-FR"/>
        </w:rPr>
        <w:t>s</w:t>
      </w:r>
      <w:r w:rsidRPr="003D1A75">
        <w:rPr>
          <w:color w:val="000000" w:themeColor="text1"/>
          <w:sz w:val="24"/>
          <w:szCs w:val="24"/>
          <w:lang w:val="fr-FR"/>
        </w:rPr>
        <w:t xml:space="preserve">. Ajoutons que les débris de </w:t>
      </w:r>
      <w:r w:rsidR="00575898" w:rsidRPr="003D1A75">
        <w:rPr>
          <w:color w:val="000000" w:themeColor="text1"/>
          <w:sz w:val="24"/>
          <w:szCs w:val="24"/>
          <w:lang w:val="fr-FR"/>
        </w:rPr>
        <w:t>l’</w:t>
      </w:r>
      <w:r w:rsidRPr="003D1A75">
        <w:rPr>
          <w:color w:val="000000" w:themeColor="text1"/>
          <w:sz w:val="24"/>
          <w:szCs w:val="24"/>
          <w:lang w:val="fr-FR"/>
        </w:rPr>
        <w:t>homme sont renfermés</w:t>
      </w:r>
      <w:r w:rsidR="00575898" w:rsidRPr="003D1A75">
        <w:rPr>
          <w:color w:val="000000" w:themeColor="text1"/>
          <w:sz w:val="24"/>
          <w:szCs w:val="24"/>
          <w:lang w:val="fr-FR"/>
        </w:rPr>
        <w:t xml:space="preserve"> “</w:t>
      </w:r>
      <w:r w:rsidRPr="003D1A75">
        <w:rPr>
          <w:color w:val="000000" w:themeColor="text1"/>
          <w:sz w:val="24"/>
          <w:szCs w:val="24"/>
          <w:lang w:val="fr-FR"/>
        </w:rPr>
        <w:t>entre des feuilles de papier,</w:t>
      </w:r>
      <w:r w:rsidR="00575898" w:rsidRPr="003D1A75">
        <w:rPr>
          <w:color w:val="000000" w:themeColor="text1"/>
          <w:sz w:val="24"/>
          <w:szCs w:val="24"/>
          <w:lang w:val="fr-FR"/>
        </w:rPr>
        <w:t xml:space="preserve">” </w:t>
      </w:r>
      <w:r w:rsidRPr="003D1A75">
        <w:rPr>
          <w:color w:val="000000" w:themeColor="text1"/>
          <w:sz w:val="24"/>
          <w:szCs w:val="24"/>
          <w:lang w:val="fr-FR"/>
        </w:rPr>
        <w:t xml:space="preserve">détail qui donne </w:t>
      </w:r>
      <w:r w:rsidR="00575898" w:rsidRPr="003D1A75">
        <w:rPr>
          <w:color w:val="000000" w:themeColor="text1"/>
          <w:sz w:val="24"/>
          <w:szCs w:val="24"/>
          <w:lang w:val="fr-FR"/>
        </w:rPr>
        <w:t>l’</w:t>
      </w:r>
      <w:r w:rsidRPr="003D1A75">
        <w:rPr>
          <w:color w:val="000000" w:themeColor="text1"/>
          <w:sz w:val="24"/>
          <w:szCs w:val="24"/>
          <w:lang w:val="fr-FR"/>
        </w:rPr>
        <w:t xml:space="preserve">idée </w:t>
      </w:r>
      <w:r w:rsidR="00575898" w:rsidRPr="003D1A75">
        <w:rPr>
          <w:color w:val="000000" w:themeColor="text1"/>
          <w:sz w:val="24"/>
          <w:szCs w:val="24"/>
          <w:lang w:val="fr-FR"/>
        </w:rPr>
        <w:t>d’</w:t>
      </w:r>
      <w:r w:rsidRPr="003D1A75">
        <w:rPr>
          <w:color w:val="000000" w:themeColor="text1"/>
          <w:sz w:val="24"/>
          <w:szCs w:val="24"/>
          <w:lang w:val="fr-FR"/>
        </w:rPr>
        <w:t xml:space="preserve">un savant herboriste, mais aussi </w:t>
      </w:r>
      <w:r w:rsidR="00575898" w:rsidRPr="003D1A75">
        <w:rPr>
          <w:color w:val="000000" w:themeColor="text1"/>
          <w:sz w:val="24"/>
          <w:szCs w:val="24"/>
          <w:lang w:val="fr-FR"/>
        </w:rPr>
        <w:t>d’</w:t>
      </w:r>
      <w:r w:rsidRPr="003D1A75">
        <w:rPr>
          <w:color w:val="000000" w:themeColor="text1"/>
          <w:sz w:val="24"/>
          <w:szCs w:val="24"/>
          <w:lang w:val="fr-FR"/>
        </w:rPr>
        <w:t>un écrivain</w:t>
      </w:r>
      <w:r w:rsidR="00F36916" w:rsidRPr="003D1A75">
        <w:rPr>
          <w:color w:val="000000" w:themeColor="text1"/>
          <w:sz w:val="24"/>
          <w:szCs w:val="24"/>
          <w:lang w:val="fr-FR"/>
        </w:rPr>
        <w:t>. C</w:t>
      </w:r>
      <w:r w:rsidR="001A5F2A" w:rsidRPr="003D1A75">
        <w:rPr>
          <w:color w:val="000000" w:themeColor="text1"/>
          <w:sz w:val="24"/>
          <w:szCs w:val="24"/>
          <w:lang w:val="fr-FR"/>
        </w:rPr>
        <w:t>’</w:t>
      </w:r>
      <w:r w:rsidRPr="003D1A75">
        <w:rPr>
          <w:color w:val="000000" w:themeColor="text1"/>
          <w:sz w:val="24"/>
          <w:szCs w:val="24"/>
          <w:lang w:val="fr-FR"/>
        </w:rPr>
        <w:t xml:space="preserve">est bien là après tout que se passe réellement </w:t>
      </w:r>
      <w:r w:rsidR="00575898" w:rsidRPr="003D1A75">
        <w:rPr>
          <w:color w:val="000000" w:themeColor="text1"/>
          <w:sz w:val="24"/>
          <w:szCs w:val="24"/>
          <w:lang w:val="fr-FR"/>
        </w:rPr>
        <w:t>l’</w:t>
      </w:r>
      <w:r w:rsidRPr="003D1A75">
        <w:rPr>
          <w:color w:val="000000" w:themeColor="text1"/>
          <w:sz w:val="24"/>
          <w:szCs w:val="24"/>
          <w:lang w:val="fr-FR"/>
        </w:rPr>
        <w:t xml:space="preserve">expérience, entre les feuilles de papier de </w:t>
      </w:r>
      <w:r w:rsidR="00575898" w:rsidRPr="003D1A75">
        <w:rPr>
          <w:color w:val="000000" w:themeColor="text1"/>
          <w:sz w:val="24"/>
          <w:szCs w:val="24"/>
          <w:lang w:val="fr-FR"/>
        </w:rPr>
        <w:t>l’</w:t>
      </w:r>
      <w:r w:rsidRPr="003D1A75">
        <w:rPr>
          <w:color w:val="000000" w:themeColor="text1"/>
          <w:sz w:val="24"/>
          <w:szCs w:val="24"/>
          <w:lang w:val="fr-FR"/>
        </w:rPr>
        <w:t>écrivain, le polype humain</w:t>
      </w:r>
      <w:r w:rsidR="00F36916" w:rsidRPr="003D1A75">
        <w:rPr>
          <w:color w:val="000000" w:themeColor="text1"/>
          <w:sz w:val="24"/>
          <w:szCs w:val="24"/>
          <w:lang w:val="fr-FR"/>
        </w:rPr>
        <w:t xml:space="preserve"> étant lui aussi</w:t>
      </w:r>
      <w:r w:rsidRPr="003D1A75">
        <w:rPr>
          <w:color w:val="000000" w:themeColor="text1"/>
          <w:sz w:val="24"/>
          <w:szCs w:val="24"/>
          <w:lang w:val="fr-FR"/>
        </w:rPr>
        <w:t xml:space="preserve"> un monstre textuel, ou monstre de papier. </w:t>
      </w:r>
    </w:p>
    <w:p w14:paraId="4B15E861" w14:textId="2A5CF6FB" w:rsidR="001B7D8C" w:rsidRPr="003D1A75" w:rsidRDefault="001B7D8C" w:rsidP="0083025D">
      <w:pPr>
        <w:ind w:firstLine="720"/>
        <w:rPr>
          <w:color w:val="000000" w:themeColor="text1"/>
          <w:sz w:val="24"/>
          <w:szCs w:val="24"/>
          <w:lang w:val="fr-FR"/>
        </w:rPr>
      </w:pPr>
      <w:r w:rsidRPr="003D1A75">
        <w:rPr>
          <w:color w:val="000000" w:themeColor="text1"/>
          <w:sz w:val="24"/>
          <w:szCs w:val="24"/>
          <w:lang w:val="fr-FR"/>
        </w:rPr>
        <w:t xml:space="preserve">On ne saurait de nos jours considérer </w:t>
      </w:r>
      <w:r w:rsidR="00575898" w:rsidRPr="003D1A75">
        <w:rPr>
          <w:color w:val="000000" w:themeColor="text1"/>
          <w:sz w:val="24"/>
          <w:szCs w:val="24"/>
          <w:lang w:val="fr-FR"/>
        </w:rPr>
        <w:t>l’</w:t>
      </w:r>
      <w:r w:rsidRPr="003D1A75">
        <w:rPr>
          <w:color w:val="000000" w:themeColor="text1"/>
          <w:sz w:val="24"/>
          <w:szCs w:val="24"/>
          <w:lang w:val="fr-FR"/>
        </w:rPr>
        <w:t>intuition de Diderot comme une idée folle</w:t>
      </w:r>
      <w:r w:rsidR="001A5F2A" w:rsidRPr="003D1A75">
        <w:rPr>
          <w:color w:val="000000" w:themeColor="text1"/>
          <w:sz w:val="24"/>
          <w:szCs w:val="24"/>
          <w:lang w:val="fr-FR"/>
        </w:rPr>
        <w:t>—</w:t>
      </w:r>
      <w:r w:rsidRPr="003D1A75">
        <w:rPr>
          <w:color w:val="000000" w:themeColor="text1"/>
          <w:sz w:val="24"/>
          <w:szCs w:val="24"/>
          <w:lang w:val="fr-FR"/>
        </w:rPr>
        <w:t xml:space="preserve">en fait on lui a donné un nom, le clonage, que François </w:t>
      </w:r>
      <w:proofErr w:type="spellStart"/>
      <w:r w:rsidRPr="003D1A75">
        <w:rPr>
          <w:color w:val="000000" w:themeColor="text1"/>
          <w:sz w:val="24"/>
          <w:szCs w:val="24"/>
          <w:lang w:val="fr-FR"/>
        </w:rPr>
        <w:t>Dagognet</w:t>
      </w:r>
      <w:proofErr w:type="spellEnd"/>
      <w:r w:rsidRPr="003D1A75">
        <w:rPr>
          <w:color w:val="000000" w:themeColor="text1"/>
          <w:sz w:val="24"/>
          <w:szCs w:val="24"/>
          <w:lang w:val="fr-FR"/>
        </w:rPr>
        <w:t xml:space="preserve"> présente encore en 1988 comme étant une</w:t>
      </w:r>
      <w:r w:rsidR="00575898" w:rsidRPr="003D1A75">
        <w:rPr>
          <w:color w:val="000000" w:themeColor="text1"/>
          <w:sz w:val="24"/>
          <w:szCs w:val="24"/>
          <w:lang w:val="fr-FR"/>
        </w:rPr>
        <w:t xml:space="preserve"> “</w:t>
      </w:r>
      <w:r w:rsidRPr="003D1A75">
        <w:rPr>
          <w:color w:val="000000" w:themeColor="text1"/>
          <w:sz w:val="24"/>
          <w:szCs w:val="24"/>
          <w:lang w:val="fr-FR"/>
        </w:rPr>
        <w:t>orientation procréative plus ou moins futuriste.</w:t>
      </w:r>
      <w:r w:rsidR="00C36C9D" w:rsidRPr="003D1A75">
        <w:rPr>
          <w:color w:val="000000" w:themeColor="text1"/>
          <w:sz w:val="24"/>
          <w:szCs w:val="24"/>
          <w:lang w:val="fr-FR"/>
        </w:rPr>
        <w:t>”</w:t>
      </w:r>
      <w:r w:rsidRPr="003D1A75">
        <w:rPr>
          <w:rStyle w:val="FootnoteReference"/>
          <w:color w:val="000000" w:themeColor="text1"/>
          <w:szCs w:val="16"/>
          <w:lang w:val="fr-FR"/>
        </w:rPr>
        <w:footnoteReference w:id="167"/>
      </w:r>
      <w:r w:rsidRPr="003D1A75">
        <w:rPr>
          <w:color w:val="000000" w:themeColor="text1"/>
          <w:sz w:val="24"/>
          <w:szCs w:val="24"/>
          <w:lang w:val="fr-FR"/>
        </w:rPr>
        <w:t xml:space="preserve"> On pourrait penser que ce mode de développement implique un phantasme </w:t>
      </w:r>
      <w:r w:rsidR="00575898" w:rsidRPr="003D1A75">
        <w:rPr>
          <w:color w:val="000000" w:themeColor="text1"/>
          <w:sz w:val="24"/>
          <w:szCs w:val="24"/>
          <w:lang w:val="fr-FR"/>
        </w:rPr>
        <w:t>d’</w:t>
      </w:r>
      <w:r w:rsidRPr="003D1A75">
        <w:rPr>
          <w:color w:val="000000" w:themeColor="text1"/>
          <w:sz w:val="24"/>
          <w:szCs w:val="24"/>
          <w:lang w:val="fr-FR"/>
        </w:rPr>
        <w:t>immortalité</w:t>
      </w:r>
      <w:r w:rsidR="00575898" w:rsidRPr="003D1A75">
        <w:rPr>
          <w:color w:val="000000" w:themeColor="text1"/>
          <w:sz w:val="24"/>
          <w:szCs w:val="24"/>
          <w:lang w:val="fr-FR"/>
        </w:rPr>
        <w:t xml:space="preserve"> </w:t>
      </w:r>
      <w:r w:rsidRPr="003D1A75">
        <w:rPr>
          <w:color w:val="000000" w:themeColor="text1"/>
          <w:sz w:val="24"/>
          <w:szCs w:val="24"/>
          <w:lang w:val="fr-FR"/>
        </w:rPr>
        <w:t>jurassique,</w:t>
      </w:r>
      <w:r w:rsidR="00575898" w:rsidRPr="003D1A75">
        <w:rPr>
          <w:color w:val="000000" w:themeColor="text1"/>
          <w:sz w:val="24"/>
          <w:szCs w:val="24"/>
          <w:lang w:val="fr-FR"/>
        </w:rPr>
        <w:t xml:space="preserve"> </w:t>
      </w:r>
      <w:r w:rsidRPr="003D1A75">
        <w:rPr>
          <w:color w:val="000000" w:themeColor="text1"/>
          <w:sz w:val="24"/>
          <w:szCs w:val="24"/>
          <w:lang w:val="fr-FR"/>
        </w:rPr>
        <w:t xml:space="preserve">un être humain pouvant être reconstruit exactement le même et à </w:t>
      </w:r>
      <w:r w:rsidR="00575898" w:rsidRPr="003D1A75">
        <w:rPr>
          <w:color w:val="000000" w:themeColor="text1"/>
          <w:sz w:val="24"/>
          <w:szCs w:val="24"/>
          <w:lang w:val="fr-FR"/>
        </w:rPr>
        <w:t>l’</w:t>
      </w:r>
      <w:r w:rsidRPr="003D1A75">
        <w:rPr>
          <w:color w:val="000000" w:themeColor="text1"/>
          <w:sz w:val="24"/>
          <w:szCs w:val="24"/>
          <w:lang w:val="fr-FR"/>
        </w:rPr>
        <w:t xml:space="preserve">infini à partir </w:t>
      </w:r>
      <w:r w:rsidR="00575898" w:rsidRPr="003D1A75">
        <w:rPr>
          <w:color w:val="000000" w:themeColor="text1"/>
          <w:sz w:val="24"/>
          <w:szCs w:val="24"/>
          <w:lang w:val="fr-FR"/>
        </w:rPr>
        <w:t>d’</w:t>
      </w:r>
      <w:r w:rsidRPr="003D1A75">
        <w:rPr>
          <w:color w:val="000000" w:themeColor="text1"/>
          <w:sz w:val="24"/>
          <w:szCs w:val="24"/>
          <w:lang w:val="fr-FR"/>
        </w:rPr>
        <w:t xml:space="preserve">un débris. Ce serait une erreur, les repousses à partir des débris ne reforment pas le même, voyons ce que continue à dire </w:t>
      </w:r>
      <w:r w:rsidR="00575898" w:rsidRPr="003D1A75">
        <w:rPr>
          <w:color w:val="000000" w:themeColor="text1"/>
          <w:sz w:val="24"/>
          <w:szCs w:val="24"/>
          <w:lang w:val="fr-FR"/>
        </w:rPr>
        <w:t>d’</w:t>
      </w:r>
      <w:r w:rsidRPr="003D1A75">
        <w:rPr>
          <w:color w:val="000000" w:themeColor="text1"/>
          <w:sz w:val="24"/>
          <w:szCs w:val="24"/>
          <w:lang w:val="fr-FR"/>
        </w:rPr>
        <w:t>Alembert rêvant,</w:t>
      </w:r>
    </w:p>
    <w:p w14:paraId="3C9D5689" w14:textId="4168E9CD" w:rsidR="001B7D8C" w:rsidRPr="003D1A75" w:rsidRDefault="001B7D8C" w:rsidP="00FE69FC">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Tout bien considéré pourtant, </w:t>
      </w:r>
      <w:r w:rsidR="00965250" w:rsidRPr="003D1A75">
        <w:rPr>
          <w:color w:val="000000" w:themeColor="text1"/>
          <w:sz w:val="24"/>
          <w:szCs w:val="24"/>
          <w:lang w:val="fr-FR"/>
        </w:rPr>
        <w:t>j’</w:t>
      </w:r>
      <w:r w:rsidRPr="003D1A75">
        <w:rPr>
          <w:color w:val="000000" w:themeColor="text1"/>
          <w:sz w:val="24"/>
          <w:szCs w:val="24"/>
          <w:lang w:val="fr-FR"/>
        </w:rPr>
        <w:t xml:space="preserve">aime mieux notre façon de repeupler, </w:t>
      </w:r>
      <w:proofErr w:type="spellStart"/>
      <w:r w:rsidRPr="003D1A75">
        <w:rPr>
          <w:color w:val="000000" w:themeColor="text1"/>
          <w:sz w:val="24"/>
          <w:szCs w:val="24"/>
          <w:lang w:val="fr-FR"/>
        </w:rPr>
        <w:t>a-t-il</w:t>
      </w:r>
      <w:proofErr w:type="spellEnd"/>
      <w:r w:rsidRPr="003D1A75">
        <w:rPr>
          <w:color w:val="000000" w:themeColor="text1"/>
          <w:sz w:val="24"/>
          <w:szCs w:val="24"/>
          <w:lang w:val="fr-FR"/>
        </w:rPr>
        <w:t xml:space="preserve"> ajouté... Philosophe, vous qui savez ce qui se passe là ou ailleurs, dites-moi, </w:t>
      </w:r>
      <w:r w:rsidRPr="003D1A75">
        <w:rPr>
          <w:color w:val="000000" w:themeColor="text1"/>
          <w:sz w:val="24"/>
          <w:szCs w:val="24"/>
          <w:u w:val="single"/>
          <w:lang w:val="fr-FR"/>
        </w:rPr>
        <w:t>la dissolution de différentes parties</w:t>
      </w:r>
      <w:r w:rsidR="00965250" w:rsidRPr="003D1A75">
        <w:rPr>
          <w:color w:val="000000" w:themeColor="text1"/>
          <w:sz w:val="24"/>
          <w:szCs w:val="24"/>
          <w:lang w:val="fr-FR"/>
        </w:rPr>
        <w:t xml:space="preserve"> n’</w:t>
      </w:r>
      <w:r w:rsidRPr="003D1A75">
        <w:rPr>
          <w:color w:val="000000" w:themeColor="text1"/>
          <w:sz w:val="24"/>
          <w:szCs w:val="24"/>
          <w:lang w:val="fr-FR"/>
        </w:rPr>
        <w:t xml:space="preserve">y [donne-t-elle] pas des hommes de différents </w:t>
      </w:r>
      <w:proofErr w:type="gramStart"/>
      <w:r w:rsidRPr="003D1A75">
        <w:rPr>
          <w:color w:val="000000" w:themeColor="text1"/>
          <w:sz w:val="24"/>
          <w:szCs w:val="24"/>
          <w:lang w:val="fr-FR"/>
        </w:rPr>
        <w:t>caractères?</w:t>
      </w:r>
      <w:proofErr w:type="gramEnd"/>
      <w:r w:rsidRPr="003D1A75">
        <w:rPr>
          <w:color w:val="000000" w:themeColor="text1"/>
          <w:sz w:val="24"/>
          <w:szCs w:val="24"/>
          <w:lang w:val="fr-FR"/>
        </w:rPr>
        <w:t xml:space="preserve"> La cervelle, le </w:t>
      </w:r>
      <w:r w:rsidR="00F36916" w:rsidRPr="003D1A75">
        <w:rPr>
          <w:color w:val="000000" w:themeColor="text1"/>
          <w:sz w:val="24"/>
          <w:szCs w:val="24"/>
          <w:lang w:val="fr-FR"/>
        </w:rPr>
        <w:t>cœur</w:t>
      </w:r>
      <w:r w:rsidRPr="003D1A75">
        <w:rPr>
          <w:color w:val="000000" w:themeColor="text1"/>
          <w:sz w:val="24"/>
          <w:szCs w:val="24"/>
          <w:lang w:val="fr-FR"/>
        </w:rPr>
        <w:t xml:space="preserve">, la poitrine, les pieds, les mains, les testicules... </w:t>
      </w:r>
      <w:proofErr w:type="gramStart"/>
      <w:r w:rsidRPr="003D1A75">
        <w:rPr>
          <w:color w:val="000000" w:themeColor="text1"/>
          <w:sz w:val="24"/>
          <w:szCs w:val="24"/>
          <w:lang w:val="fr-FR"/>
        </w:rPr>
        <w:t>Oh!</w:t>
      </w:r>
      <w:proofErr w:type="gramEnd"/>
      <w:r w:rsidRPr="003D1A75">
        <w:rPr>
          <w:color w:val="000000" w:themeColor="text1"/>
          <w:sz w:val="24"/>
          <w:szCs w:val="24"/>
          <w:lang w:val="fr-FR"/>
        </w:rPr>
        <w:t xml:space="preserve"> comme cela simplifierait la morale!... </w:t>
      </w:r>
      <w:proofErr w:type="gramStart"/>
      <w:r w:rsidRPr="003D1A75">
        <w:rPr>
          <w:color w:val="000000" w:themeColor="text1"/>
          <w:sz w:val="24"/>
          <w:szCs w:val="24"/>
          <w:lang w:val="fr-FR"/>
        </w:rPr>
        <w:t>un</w:t>
      </w:r>
      <w:proofErr w:type="gramEnd"/>
      <w:r w:rsidRPr="003D1A75">
        <w:rPr>
          <w:color w:val="000000" w:themeColor="text1"/>
          <w:sz w:val="24"/>
          <w:szCs w:val="24"/>
          <w:lang w:val="fr-FR"/>
        </w:rPr>
        <w:t xml:space="preserve"> homme né... une femme provenue... Docteur, vous me permettrez de passer ceci... U</w:t>
      </w:r>
      <w:r w:rsidRPr="003D1A75">
        <w:rPr>
          <w:color w:val="000000" w:themeColor="text1"/>
          <w:sz w:val="24"/>
          <w:szCs w:val="24"/>
          <w:u w:val="single"/>
          <w:lang w:val="fr-FR"/>
        </w:rPr>
        <w:t>ne chambre chaude tapissée de petits cornets</w:t>
      </w:r>
      <w:r w:rsidRPr="003D1A75">
        <w:rPr>
          <w:color w:val="000000" w:themeColor="text1"/>
          <w:sz w:val="24"/>
          <w:szCs w:val="24"/>
          <w:lang w:val="fr-FR"/>
        </w:rPr>
        <w:t xml:space="preserve">, et sur chacun de ces cornets une étiquette, guerriers, magistrats, philosophes, poètes, cornet de </w:t>
      </w:r>
      <w:r w:rsidR="00F36916" w:rsidRPr="003D1A75">
        <w:rPr>
          <w:color w:val="000000" w:themeColor="text1"/>
          <w:sz w:val="24"/>
          <w:szCs w:val="24"/>
          <w:lang w:val="fr-FR"/>
        </w:rPr>
        <w:t>courtisans</w:t>
      </w:r>
      <w:r w:rsidRPr="003D1A75">
        <w:rPr>
          <w:color w:val="000000" w:themeColor="text1"/>
          <w:sz w:val="24"/>
          <w:szCs w:val="24"/>
          <w:lang w:val="fr-FR"/>
        </w:rPr>
        <w:t>, cornets de catins, cornets de rois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126-27).</w:t>
      </w:r>
    </w:p>
    <w:p w14:paraId="06AA9B36" w14:textId="77777777" w:rsidR="00490917" w:rsidRPr="003D1A75" w:rsidRDefault="001B7D8C" w:rsidP="00195229">
      <w:pPr>
        <w:rPr>
          <w:color w:val="000000" w:themeColor="text1"/>
          <w:sz w:val="24"/>
          <w:szCs w:val="24"/>
          <w:lang w:val="fr-FR"/>
        </w:rPr>
      </w:pPr>
      <w:r w:rsidRPr="003D1A75">
        <w:rPr>
          <w:color w:val="000000" w:themeColor="text1"/>
          <w:sz w:val="24"/>
          <w:szCs w:val="24"/>
          <w:lang w:val="fr-FR"/>
        </w:rPr>
        <w:t xml:space="preserve">Selon ce passage, le développement des débris donnera un résultat différent selon </w:t>
      </w:r>
      <w:r w:rsidR="00575898" w:rsidRPr="003D1A75">
        <w:rPr>
          <w:color w:val="000000" w:themeColor="text1"/>
          <w:sz w:val="24"/>
          <w:szCs w:val="24"/>
          <w:lang w:val="fr-FR"/>
        </w:rPr>
        <w:t>l’</w:t>
      </w:r>
      <w:r w:rsidRPr="003D1A75">
        <w:rPr>
          <w:color w:val="000000" w:themeColor="text1"/>
          <w:sz w:val="24"/>
          <w:szCs w:val="24"/>
          <w:lang w:val="fr-FR"/>
        </w:rPr>
        <w:t xml:space="preserve">organe à partir duquel il sera prélevé. Cette idée peut paraître saugrenue maintenant </w:t>
      </w:r>
      <w:r w:rsidR="00575898" w:rsidRPr="003D1A75">
        <w:rPr>
          <w:color w:val="000000" w:themeColor="text1"/>
          <w:sz w:val="24"/>
          <w:szCs w:val="24"/>
          <w:lang w:val="fr-FR"/>
        </w:rPr>
        <w:t>qu’</w:t>
      </w:r>
      <w:r w:rsidRPr="003D1A75">
        <w:rPr>
          <w:color w:val="000000" w:themeColor="text1"/>
          <w:sz w:val="24"/>
          <w:szCs w:val="24"/>
          <w:lang w:val="fr-FR"/>
        </w:rPr>
        <w:t>on comprend le clonage en terme</w:t>
      </w:r>
      <w:r w:rsidR="00BA01BE" w:rsidRPr="003D1A75">
        <w:rPr>
          <w:color w:val="000000" w:themeColor="text1"/>
          <w:sz w:val="24"/>
          <w:szCs w:val="24"/>
          <w:lang w:val="fr-FR"/>
        </w:rPr>
        <w:t>s</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ADN, le code génétique étant le même dans toutes les cellules du corps, </w:t>
      </w:r>
      <w:r w:rsidR="00F36916" w:rsidRPr="003D1A75">
        <w:rPr>
          <w:color w:val="000000" w:themeColor="text1"/>
          <w:sz w:val="24"/>
          <w:szCs w:val="24"/>
          <w:lang w:val="fr-FR"/>
        </w:rPr>
        <w:t>quel qu’en</w:t>
      </w:r>
      <w:r w:rsidRPr="003D1A75">
        <w:rPr>
          <w:color w:val="000000" w:themeColor="text1"/>
          <w:sz w:val="24"/>
          <w:szCs w:val="24"/>
          <w:lang w:val="fr-FR"/>
        </w:rPr>
        <w:t xml:space="preserve"> soit sa provenance. Mais </w:t>
      </w:r>
      <w:r w:rsidR="00575898" w:rsidRPr="003D1A75">
        <w:rPr>
          <w:color w:val="000000" w:themeColor="text1"/>
          <w:sz w:val="24"/>
          <w:szCs w:val="24"/>
          <w:lang w:val="fr-FR"/>
        </w:rPr>
        <w:t>l’</w:t>
      </w:r>
      <w:r w:rsidRPr="003D1A75">
        <w:rPr>
          <w:color w:val="000000" w:themeColor="text1"/>
          <w:sz w:val="24"/>
          <w:szCs w:val="24"/>
          <w:lang w:val="fr-FR"/>
        </w:rPr>
        <w:t>idée pour Diderot est très plaisante. Elle lui permet de reprendre sa conception organiciste du corps</w:t>
      </w:r>
      <w:r w:rsidR="00490917" w:rsidRPr="003D1A75">
        <w:rPr>
          <w:color w:val="000000" w:themeColor="text1"/>
          <w:sz w:val="24"/>
          <w:szCs w:val="24"/>
          <w:lang w:val="fr-FR"/>
        </w:rPr>
        <w:t>,</w:t>
      </w:r>
      <w:r w:rsidRPr="003D1A75">
        <w:rPr>
          <w:color w:val="000000" w:themeColor="text1"/>
          <w:sz w:val="24"/>
          <w:szCs w:val="24"/>
          <w:lang w:val="fr-FR"/>
        </w:rPr>
        <w:t xml:space="preserve"> empruntée au</w:t>
      </w:r>
      <w:r w:rsidR="00575898" w:rsidRPr="003D1A75">
        <w:rPr>
          <w:color w:val="000000" w:themeColor="text1"/>
          <w:sz w:val="24"/>
          <w:szCs w:val="24"/>
          <w:lang w:val="fr-FR"/>
        </w:rPr>
        <w:t xml:space="preserve"> “</w:t>
      </w:r>
      <w:r w:rsidRPr="003D1A75">
        <w:rPr>
          <w:color w:val="000000" w:themeColor="text1"/>
          <w:sz w:val="24"/>
          <w:szCs w:val="24"/>
          <w:lang w:val="fr-FR"/>
        </w:rPr>
        <w:t>vrai</w:t>
      </w:r>
      <w:r w:rsidR="00575898" w:rsidRPr="003D1A75">
        <w:rPr>
          <w:color w:val="000000" w:themeColor="text1"/>
          <w:sz w:val="24"/>
          <w:szCs w:val="24"/>
          <w:lang w:val="fr-FR"/>
        </w:rPr>
        <w:t xml:space="preserve">” </w:t>
      </w:r>
      <w:r w:rsidRPr="003D1A75">
        <w:rPr>
          <w:color w:val="000000" w:themeColor="text1"/>
          <w:sz w:val="24"/>
          <w:szCs w:val="24"/>
          <w:lang w:val="fr-FR"/>
        </w:rPr>
        <w:t>Bordeu et où les organes</w:t>
      </w:r>
      <w:r w:rsidR="00575898" w:rsidRPr="003D1A75">
        <w:rPr>
          <w:color w:val="000000" w:themeColor="text1"/>
          <w:sz w:val="24"/>
          <w:szCs w:val="24"/>
          <w:lang w:val="fr-FR"/>
        </w:rPr>
        <w:t xml:space="preserve"> “</w:t>
      </w:r>
      <w:r w:rsidRPr="003D1A75">
        <w:rPr>
          <w:color w:val="000000" w:themeColor="text1"/>
          <w:sz w:val="24"/>
          <w:szCs w:val="24"/>
          <w:lang w:val="fr-FR"/>
        </w:rPr>
        <w:t xml:space="preserve">jouissent chacun </w:t>
      </w:r>
      <w:r w:rsidR="00575898" w:rsidRPr="003D1A75">
        <w:rPr>
          <w:color w:val="000000" w:themeColor="text1"/>
          <w:sz w:val="24"/>
          <w:szCs w:val="24"/>
          <w:lang w:val="fr-FR"/>
        </w:rPr>
        <w:t>d’</w:t>
      </w:r>
      <w:r w:rsidRPr="003D1A75">
        <w:rPr>
          <w:color w:val="000000" w:themeColor="text1"/>
          <w:sz w:val="24"/>
          <w:szCs w:val="24"/>
          <w:lang w:val="fr-FR"/>
        </w:rPr>
        <w:t xml:space="preserve">un sentiment et </w:t>
      </w:r>
      <w:r w:rsidR="00575898" w:rsidRPr="003D1A75">
        <w:rPr>
          <w:color w:val="000000" w:themeColor="text1"/>
          <w:sz w:val="24"/>
          <w:szCs w:val="24"/>
          <w:lang w:val="fr-FR"/>
        </w:rPr>
        <w:t>d’</w:t>
      </w:r>
      <w:r w:rsidRPr="003D1A75">
        <w:rPr>
          <w:color w:val="000000" w:themeColor="text1"/>
          <w:sz w:val="24"/>
          <w:szCs w:val="24"/>
          <w:lang w:val="fr-FR"/>
        </w:rPr>
        <w:t>un mouvement particuliers</w:t>
      </w:r>
      <w:r w:rsidR="00490917" w:rsidRPr="003D1A75">
        <w:rPr>
          <w:color w:val="000000" w:themeColor="text1"/>
          <w:sz w:val="24"/>
          <w:szCs w:val="24"/>
          <w:lang w:val="fr-FR"/>
        </w:rPr>
        <w:t>,</w:t>
      </w:r>
      <w:r w:rsidR="00C36C9D" w:rsidRPr="003D1A75">
        <w:rPr>
          <w:color w:val="000000" w:themeColor="text1"/>
          <w:sz w:val="24"/>
          <w:szCs w:val="24"/>
          <w:lang w:val="fr-FR"/>
        </w:rPr>
        <w:t>”</w:t>
      </w:r>
      <w:r w:rsidRPr="003D1A75">
        <w:rPr>
          <w:rStyle w:val="FootnoteReference"/>
          <w:color w:val="000000" w:themeColor="text1"/>
          <w:szCs w:val="16"/>
          <w:lang w:val="fr-FR"/>
        </w:rPr>
        <w:footnoteReference w:id="168"/>
      </w:r>
      <w:r w:rsidRPr="003D1A75">
        <w:rPr>
          <w:color w:val="000000" w:themeColor="text1"/>
          <w:sz w:val="24"/>
          <w:szCs w:val="24"/>
          <w:lang w:val="fr-FR"/>
        </w:rPr>
        <w:t xml:space="preserve"> et de mettre en pratique ce </w:t>
      </w:r>
      <w:r w:rsidRPr="003D1A75">
        <w:rPr>
          <w:color w:val="000000" w:themeColor="text1"/>
          <w:sz w:val="24"/>
          <w:szCs w:val="24"/>
          <w:lang w:val="fr-FR"/>
        </w:rPr>
        <w:lastRenderedPageBreak/>
        <w:t>qui</w:t>
      </w:r>
      <w:r w:rsidR="00965250" w:rsidRPr="003D1A75">
        <w:rPr>
          <w:color w:val="000000" w:themeColor="text1"/>
          <w:sz w:val="24"/>
          <w:szCs w:val="24"/>
          <w:lang w:val="fr-FR"/>
        </w:rPr>
        <w:t xml:space="preserve"> n’</w:t>
      </w:r>
      <w:r w:rsidRPr="003D1A75">
        <w:rPr>
          <w:color w:val="000000" w:themeColor="text1"/>
          <w:sz w:val="24"/>
          <w:szCs w:val="24"/>
          <w:lang w:val="fr-FR"/>
        </w:rPr>
        <w:t xml:space="preserve">était </w:t>
      </w:r>
      <w:r w:rsidR="00575898" w:rsidRPr="003D1A75">
        <w:rPr>
          <w:color w:val="000000" w:themeColor="text1"/>
          <w:sz w:val="24"/>
          <w:szCs w:val="24"/>
          <w:lang w:val="fr-FR"/>
        </w:rPr>
        <w:t>qu’</w:t>
      </w:r>
      <w:r w:rsidRPr="003D1A75">
        <w:rPr>
          <w:color w:val="000000" w:themeColor="text1"/>
          <w:sz w:val="24"/>
          <w:szCs w:val="24"/>
          <w:lang w:val="fr-FR"/>
        </w:rPr>
        <w:t xml:space="preserve">une métaphore chez Bordeu, en imaginant une expérience où les organes-animaux retrouveraient effectivement une vie particulière en redevenant un animal à part entière. </w:t>
      </w:r>
    </w:p>
    <w:p w14:paraId="4B8F4074" w14:textId="77777777" w:rsidR="00490917" w:rsidRPr="003D1A75" w:rsidRDefault="001B7D8C" w:rsidP="00195229">
      <w:pPr>
        <w:rPr>
          <w:color w:val="000000" w:themeColor="text1"/>
          <w:sz w:val="24"/>
          <w:szCs w:val="24"/>
          <w:lang w:val="fr-FR"/>
        </w:rPr>
      </w:pPr>
      <w:r w:rsidRPr="003D1A75">
        <w:rPr>
          <w:color w:val="000000" w:themeColor="text1"/>
          <w:sz w:val="24"/>
          <w:szCs w:val="24"/>
          <w:lang w:val="fr-FR"/>
        </w:rPr>
        <w:t xml:space="preserve">Pour cela il opère la découpe </w:t>
      </w:r>
      <w:r w:rsidR="00575898" w:rsidRPr="003D1A75">
        <w:rPr>
          <w:color w:val="000000" w:themeColor="text1"/>
          <w:sz w:val="24"/>
          <w:szCs w:val="24"/>
          <w:lang w:val="fr-FR"/>
        </w:rPr>
        <w:t>d’</w:t>
      </w:r>
      <w:r w:rsidRPr="003D1A75">
        <w:rPr>
          <w:color w:val="000000" w:themeColor="text1"/>
          <w:sz w:val="24"/>
          <w:szCs w:val="24"/>
          <w:lang w:val="fr-FR"/>
        </w:rPr>
        <w:t xml:space="preserve">un homme en morceaux selon ses organes, </w:t>
      </w:r>
      <w:r w:rsidR="00575898" w:rsidRPr="003D1A75">
        <w:rPr>
          <w:color w:val="000000" w:themeColor="text1"/>
          <w:sz w:val="24"/>
          <w:szCs w:val="24"/>
          <w:lang w:val="fr-FR"/>
        </w:rPr>
        <w:t>qu’</w:t>
      </w:r>
      <w:r w:rsidRPr="003D1A75">
        <w:rPr>
          <w:color w:val="000000" w:themeColor="text1"/>
          <w:sz w:val="24"/>
          <w:szCs w:val="24"/>
          <w:lang w:val="fr-FR"/>
        </w:rPr>
        <w:t>il place ensuite dans des</w:t>
      </w:r>
      <w:r w:rsidR="00575898" w:rsidRPr="003D1A75">
        <w:rPr>
          <w:color w:val="000000" w:themeColor="text1"/>
          <w:sz w:val="24"/>
          <w:szCs w:val="24"/>
          <w:lang w:val="fr-FR"/>
        </w:rPr>
        <w:t xml:space="preserve"> “</w:t>
      </w:r>
      <w:r w:rsidRPr="003D1A75">
        <w:rPr>
          <w:color w:val="000000" w:themeColor="text1"/>
          <w:sz w:val="24"/>
          <w:szCs w:val="24"/>
          <w:lang w:val="fr-FR"/>
        </w:rPr>
        <w:t>cornets</w:t>
      </w:r>
      <w:r w:rsidR="00490917" w:rsidRPr="003D1A75">
        <w:rPr>
          <w:color w:val="000000" w:themeColor="text1"/>
          <w:sz w:val="24"/>
          <w:szCs w:val="24"/>
          <w:lang w:val="fr-FR"/>
        </w:rPr>
        <w:t>,</w:t>
      </w:r>
      <w:r w:rsidR="00575898" w:rsidRPr="003D1A75">
        <w:rPr>
          <w:color w:val="000000" w:themeColor="text1"/>
          <w:sz w:val="24"/>
          <w:szCs w:val="24"/>
          <w:lang w:val="fr-FR"/>
        </w:rPr>
        <w:t>”</w:t>
      </w:r>
      <w:r w:rsidR="00490917" w:rsidRPr="003D1A75">
        <w:rPr>
          <w:color w:val="000000" w:themeColor="text1"/>
          <w:sz w:val="24"/>
          <w:szCs w:val="24"/>
          <w:lang w:val="fr-FR"/>
        </w:rPr>
        <w:t xml:space="preserve"> </w:t>
      </w:r>
      <w:r w:rsidRPr="003D1A75">
        <w:rPr>
          <w:color w:val="000000" w:themeColor="text1"/>
          <w:sz w:val="24"/>
          <w:szCs w:val="24"/>
          <w:lang w:val="fr-FR"/>
        </w:rPr>
        <w:t xml:space="preserve">petite corne ou récipient conique dit </w:t>
      </w:r>
      <w:r w:rsidRPr="003D1A75">
        <w:rPr>
          <w:i/>
          <w:color w:val="000000" w:themeColor="text1"/>
          <w:sz w:val="24"/>
          <w:szCs w:val="24"/>
          <w:lang w:val="fr-FR"/>
        </w:rPr>
        <w:t>Le petit Robert</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on pourrait concevoir comme </w:t>
      </w:r>
      <w:r w:rsidR="00575898" w:rsidRPr="003D1A75">
        <w:rPr>
          <w:color w:val="000000" w:themeColor="text1"/>
          <w:sz w:val="24"/>
          <w:szCs w:val="24"/>
          <w:lang w:val="fr-FR"/>
        </w:rPr>
        <w:t>l’</w:t>
      </w:r>
      <w:r w:rsidRPr="003D1A75">
        <w:rPr>
          <w:color w:val="000000" w:themeColor="text1"/>
          <w:sz w:val="24"/>
          <w:szCs w:val="24"/>
          <w:lang w:val="fr-FR"/>
        </w:rPr>
        <w:t>ancêtre du tube à essai</w:t>
      </w:r>
      <w:r w:rsidR="00490917" w:rsidRPr="003D1A75">
        <w:rPr>
          <w:color w:val="000000" w:themeColor="text1"/>
          <w:sz w:val="24"/>
          <w:szCs w:val="24"/>
          <w:lang w:val="fr-FR"/>
        </w:rPr>
        <w:t>. Ces cornets sont</w:t>
      </w:r>
      <w:r w:rsidRPr="003D1A75">
        <w:rPr>
          <w:color w:val="000000" w:themeColor="text1"/>
          <w:sz w:val="24"/>
          <w:szCs w:val="24"/>
          <w:lang w:val="fr-FR"/>
        </w:rPr>
        <w:t xml:space="preserve"> mis en incubation dans une</w:t>
      </w:r>
      <w:r w:rsidR="00575898" w:rsidRPr="003D1A75">
        <w:rPr>
          <w:color w:val="000000" w:themeColor="text1"/>
          <w:sz w:val="24"/>
          <w:szCs w:val="24"/>
          <w:lang w:val="fr-FR"/>
        </w:rPr>
        <w:t xml:space="preserve"> “</w:t>
      </w:r>
      <w:r w:rsidRPr="003D1A75">
        <w:rPr>
          <w:color w:val="000000" w:themeColor="text1"/>
          <w:sz w:val="24"/>
          <w:szCs w:val="24"/>
          <w:lang w:val="fr-FR"/>
        </w:rPr>
        <w:t>chambre chaude,</w:t>
      </w:r>
      <w:r w:rsidR="00C36C9D" w:rsidRPr="003D1A75">
        <w:rPr>
          <w:color w:val="000000" w:themeColor="text1"/>
          <w:sz w:val="24"/>
          <w:szCs w:val="24"/>
          <w:lang w:val="fr-FR"/>
        </w:rPr>
        <w:t>”</w:t>
      </w:r>
      <w:r w:rsidRPr="003D1A75">
        <w:rPr>
          <w:rStyle w:val="FootnoteReference"/>
          <w:color w:val="000000" w:themeColor="text1"/>
          <w:szCs w:val="16"/>
          <w:lang w:val="fr-FR"/>
        </w:rPr>
        <w:footnoteReference w:id="169"/>
      </w:r>
      <w:r w:rsidRPr="003D1A75">
        <w:rPr>
          <w:color w:val="000000" w:themeColor="text1"/>
          <w:sz w:val="24"/>
          <w:szCs w:val="24"/>
          <w:lang w:val="fr-FR"/>
        </w:rPr>
        <w:t xml:space="preserve"> où comme les polypes on peut supposer </w:t>
      </w:r>
      <w:r w:rsidR="00575898" w:rsidRPr="003D1A75">
        <w:rPr>
          <w:color w:val="000000" w:themeColor="text1"/>
          <w:sz w:val="24"/>
          <w:szCs w:val="24"/>
          <w:lang w:val="fr-FR"/>
        </w:rPr>
        <w:t>qu’</w:t>
      </w:r>
      <w:r w:rsidRPr="003D1A75">
        <w:rPr>
          <w:color w:val="000000" w:themeColor="text1"/>
          <w:sz w:val="24"/>
          <w:szCs w:val="24"/>
          <w:lang w:val="fr-FR"/>
        </w:rPr>
        <w:t>ils se régénèreront en entier à partir de ces morceaux.</w:t>
      </w:r>
      <w:r w:rsidRPr="003D1A75">
        <w:rPr>
          <w:rStyle w:val="FootnoteReference"/>
          <w:color w:val="000000" w:themeColor="text1"/>
          <w:szCs w:val="16"/>
          <w:lang w:val="fr-FR"/>
        </w:rPr>
        <w:footnoteReference w:id="170"/>
      </w:r>
      <w:r w:rsidRPr="003D1A75">
        <w:rPr>
          <w:color w:val="000000" w:themeColor="text1"/>
          <w:sz w:val="24"/>
          <w:szCs w:val="24"/>
          <w:lang w:val="fr-FR"/>
        </w:rPr>
        <w:t xml:space="preserve"> La conception de ce mode de développement embryonnaire est extraordinaire pour </w:t>
      </w:r>
      <w:r w:rsidR="00575898" w:rsidRPr="003D1A75">
        <w:rPr>
          <w:color w:val="000000" w:themeColor="text1"/>
          <w:sz w:val="24"/>
          <w:szCs w:val="24"/>
          <w:lang w:val="fr-FR"/>
        </w:rPr>
        <w:t>l’</w:t>
      </w:r>
      <w:r w:rsidRPr="003D1A75">
        <w:rPr>
          <w:color w:val="000000" w:themeColor="text1"/>
          <w:sz w:val="24"/>
          <w:szCs w:val="24"/>
          <w:lang w:val="fr-FR"/>
        </w:rPr>
        <w:t>époque, le polype donnant un modèle approchant celui de la division cellulaire</w:t>
      </w:r>
      <w:r w:rsidR="00490917" w:rsidRPr="003D1A75">
        <w:rPr>
          <w:color w:val="000000" w:themeColor="text1"/>
          <w:sz w:val="24"/>
          <w:szCs w:val="24"/>
          <w:lang w:val="fr-FR"/>
        </w:rPr>
        <w:t xml:space="preserve">, contrairement à </w:t>
      </w:r>
      <w:r w:rsidRPr="003D1A75">
        <w:rPr>
          <w:color w:val="000000" w:themeColor="text1"/>
          <w:sz w:val="24"/>
          <w:szCs w:val="24"/>
          <w:lang w:val="fr-FR"/>
        </w:rPr>
        <w:t xml:space="preserve">Buffon par exemple </w:t>
      </w:r>
      <w:r w:rsidR="00490917" w:rsidRPr="003D1A75">
        <w:rPr>
          <w:color w:val="000000" w:themeColor="text1"/>
          <w:sz w:val="24"/>
          <w:szCs w:val="24"/>
          <w:lang w:val="fr-FR"/>
        </w:rPr>
        <w:t xml:space="preserve">qui </w:t>
      </w:r>
      <w:r w:rsidRPr="003D1A75">
        <w:rPr>
          <w:color w:val="000000" w:themeColor="text1"/>
          <w:sz w:val="24"/>
          <w:szCs w:val="24"/>
          <w:lang w:val="fr-FR"/>
        </w:rPr>
        <w:t xml:space="preserve">croit que </w:t>
      </w:r>
      <w:r w:rsidR="00575898" w:rsidRPr="003D1A75">
        <w:rPr>
          <w:color w:val="000000" w:themeColor="text1"/>
          <w:sz w:val="24"/>
          <w:szCs w:val="24"/>
          <w:lang w:val="fr-FR"/>
        </w:rPr>
        <w:t>l’</w:t>
      </w:r>
      <w:r w:rsidRPr="003D1A75">
        <w:rPr>
          <w:color w:val="000000" w:themeColor="text1"/>
          <w:sz w:val="24"/>
          <w:szCs w:val="24"/>
          <w:lang w:val="fr-FR"/>
        </w:rPr>
        <w:t xml:space="preserve">embryon grandit avec </w:t>
      </w:r>
      <w:r w:rsidR="00575898" w:rsidRPr="003D1A75">
        <w:rPr>
          <w:color w:val="000000" w:themeColor="text1"/>
          <w:sz w:val="24"/>
          <w:szCs w:val="24"/>
          <w:lang w:val="fr-FR"/>
        </w:rPr>
        <w:t>l’</w:t>
      </w:r>
      <w:r w:rsidRPr="003D1A75">
        <w:rPr>
          <w:color w:val="000000" w:themeColor="text1"/>
          <w:sz w:val="24"/>
          <w:szCs w:val="24"/>
          <w:lang w:val="fr-FR"/>
        </w:rPr>
        <w:t>addition successive de</w:t>
      </w:r>
      <w:r w:rsidR="00575898" w:rsidRPr="003D1A75">
        <w:rPr>
          <w:color w:val="000000" w:themeColor="text1"/>
          <w:sz w:val="24"/>
          <w:szCs w:val="24"/>
          <w:lang w:val="fr-FR"/>
        </w:rPr>
        <w:t xml:space="preserve"> “</w:t>
      </w:r>
      <w:r w:rsidRPr="003D1A75">
        <w:rPr>
          <w:color w:val="000000" w:themeColor="text1"/>
          <w:sz w:val="24"/>
          <w:szCs w:val="24"/>
          <w:lang w:val="fr-FR"/>
        </w:rPr>
        <w:t>molécules organiques</w:t>
      </w:r>
      <w:r w:rsidR="00490917" w:rsidRPr="003D1A75">
        <w:rPr>
          <w:color w:val="000000" w:themeColor="text1"/>
          <w:sz w:val="24"/>
          <w:szCs w:val="24"/>
          <w:lang w:val="fr-FR"/>
        </w:rPr>
        <w:t>.</w:t>
      </w:r>
      <w:r w:rsidR="00C36C9D" w:rsidRPr="003D1A75">
        <w:rPr>
          <w:color w:val="000000" w:themeColor="text1"/>
          <w:sz w:val="24"/>
          <w:szCs w:val="24"/>
          <w:lang w:val="fr-FR"/>
        </w:rPr>
        <w:t>”</w:t>
      </w:r>
      <w:r w:rsidRPr="003D1A75">
        <w:rPr>
          <w:rStyle w:val="FootnoteReference"/>
          <w:color w:val="000000" w:themeColor="text1"/>
          <w:szCs w:val="16"/>
          <w:lang w:val="fr-FR"/>
        </w:rPr>
        <w:footnoteReference w:id="171"/>
      </w:r>
      <w:r w:rsidRPr="003D1A75">
        <w:rPr>
          <w:color w:val="000000" w:themeColor="text1"/>
          <w:sz w:val="24"/>
          <w:szCs w:val="24"/>
          <w:lang w:val="fr-FR"/>
        </w:rPr>
        <w:t xml:space="preserve"> Diderot reprendra explicitement en fin de vie cette conception du développement par division dans les </w:t>
      </w:r>
      <w:r w:rsidR="00BA01BE"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Parties de la semence sont chacune polypeuse. Matrice nécessaire. </w:t>
      </w:r>
      <w:r w:rsidR="0021168E" w:rsidRPr="003D1A75">
        <w:rPr>
          <w:color w:val="000000" w:themeColor="text1"/>
          <w:sz w:val="24"/>
          <w:szCs w:val="24"/>
          <w:lang w:val="fr-FR"/>
        </w:rPr>
        <w:t>[...]</w:t>
      </w:r>
      <w:r w:rsidRPr="003D1A75">
        <w:rPr>
          <w:color w:val="000000" w:themeColor="text1"/>
          <w:sz w:val="24"/>
          <w:szCs w:val="24"/>
          <w:lang w:val="fr-FR"/>
        </w:rPr>
        <w:t xml:space="preserve"> Je serais tenté de ramener la génération de </w:t>
      </w:r>
      <w:r w:rsidR="00575898" w:rsidRPr="003D1A75">
        <w:rPr>
          <w:color w:val="000000" w:themeColor="text1"/>
          <w:sz w:val="24"/>
          <w:szCs w:val="24"/>
          <w:lang w:val="fr-FR"/>
        </w:rPr>
        <w:t>l’</w:t>
      </w:r>
      <w:r w:rsidRPr="003D1A75">
        <w:rPr>
          <w:color w:val="000000" w:themeColor="text1"/>
          <w:sz w:val="24"/>
          <w:szCs w:val="24"/>
          <w:lang w:val="fr-FR"/>
        </w:rPr>
        <w:t>homme à celle du polype qui se reproduit par division</w:t>
      </w:r>
      <w:r w:rsidR="00575898" w:rsidRPr="003D1A75">
        <w:rPr>
          <w:color w:val="000000" w:themeColor="text1"/>
          <w:sz w:val="24"/>
          <w:szCs w:val="24"/>
          <w:lang w:val="fr-FR"/>
        </w:rPr>
        <w:t xml:space="preserve">” </w:t>
      </w:r>
      <w:r w:rsidRPr="003D1A75">
        <w:rPr>
          <w:color w:val="000000" w:themeColor="text1"/>
          <w:sz w:val="24"/>
          <w:szCs w:val="24"/>
          <w:lang w:val="fr-FR"/>
        </w:rPr>
        <w:t>(</w:t>
      </w:r>
      <w:r w:rsidR="00BA01BE"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xml:space="preserve">, 428-31).  </w:t>
      </w:r>
    </w:p>
    <w:p w14:paraId="697F0DFE" w14:textId="49063F0E" w:rsidR="002E72E1" w:rsidRPr="003D1A75" w:rsidRDefault="002E72E1" w:rsidP="0083025D">
      <w:pPr>
        <w:ind w:firstLine="720"/>
        <w:rPr>
          <w:color w:val="000000" w:themeColor="text1"/>
          <w:sz w:val="24"/>
          <w:szCs w:val="24"/>
          <w:lang w:val="fr-FR"/>
        </w:rPr>
      </w:pPr>
      <w:r w:rsidRPr="003D1A75">
        <w:rPr>
          <w:color w:val="000000" w:themeColor="text1"/>
          <w:sz w:val="24"/>
          <w:szCs w:val="24"/>
          <w:lang w:val="fr-FR"/>
        </w:rPr>
        <w:t>Ce développement offre aussi au savant la possibilité de créer</w:t>
      </w:r>
      <w:r w:rsidR="001B7D8C" w:rsidRPr="003D1A75">
        <w:rPr>
          <w:color w:val="000000" w:themeColor="text1"/>
          <w:sz w:val="24"/>
          <w:szCs w:val="24"/>
          <w:lang w:val="fr-FR"/>
        </w:rPr>
        <w:t xml:space="preserve"> dans son laboratoire </w:t>
      </w:r>
      <w:r w:rsidR="00575898" w:rsidRPr="003D1A75">
        <w:rPr>
          <w:color w:val="000000" w:themeColor="text1"/>
          <w:sz w:val="24"/>
          <w:szCs w:val="24"/>
          <w:lang w:val="fr-FR"/>
        </w:rPr>
        <w:t>d</w:t>
      </w:r>
      <w:r w:rsidRPr="003D1A75">
        <w:rPr>
          <w:color w:val="000000" w:themeColor="text1"/>
          <w:sz w:val="24"/>
          <w:szCs w:val="24"/>
          <w:lang w:val="fr-FR"/>
        </w:rPr>
        <w:t xml:space="preserve">es </w:t>
      </w:r>
      <w:r w:rsidR="001B7D8C" w:rsidRPr="003D1A75">
        <w:rPr>
          <w:color w:val="000000" w:themeColor="text1"/>
          <w:sz w:val="24"/>
          <w:szCs w:val="24"/>
          <w:lang w:val="fr-FR"/>
        </w:rPr>
        <w:t>hommes spécialisés</w:t>
      </w:r>
      <w:r w:rsidRPr="003D1A75">
        <w:rPr>
          <w:color w:val="000000" w:themeColor="text1"/>
          <w:sz w:val="24"/>
          <w:szCs w:val="24"/>
          <w:lang w:val="fr-FR"/>
        </w:rPr>
        <w:t xml:space="preserve"> tels que</w:t>
      </w:r>
      <w:r w:rsidR="001B7D8C" w:rsidRPr="003D1A75">
        <w:rPr>
          <w:color w:val="000000" w:themeColor="text1"/>
          <w:sz w:val="24"/>
          <w:szCs w:val="24"/>
          <w:lang w:val="fr-FR"/>
        </w:rPr>
        <w:t xml:space="preserve"> guerriers, magistrats, philosophes, poètes, </w:t>
      </w:r>
      <w:r w:rsidR="00BA01BE" w:rsidRPr="003D1A75">
        <w:rPr>
          <w:color w:val="000000" w:themeColor="text1"/>
          <w:sz w:val="24"/>
          <w:szCs w:val="24"/>
          <w:lang w:val="fr-FR"/>
        </w:rPr>
        <w:t>courtisans</w:t>
      </w:r>
      <w:r w:rsidR="001B7D8C" w:rsidRPr="003D1A75">
        <w:rPr>
          <w:color w:val="000000" w:themeColor="text1"/>
          <w:sz w:val="24"/>
          <w:szCs w:val="24"/>
          <w:lang w:val="fr-FR"/>
        </w:rPr>
        <w:t>, catins et rois</w:t>
      </w:r>
      <w:r w:rsidRPr="003D1A75">
        <w:rPr>
          <w:color w:val="000000" w:themeColor="text1"/>
          <w:sz w:val="24"/>
          <w:szCs w:val="24"/>
          <w:lang w:val="fr-FR"/>
        </w:rPr>
        <w:t xml:space="preserve">, tout en lui conférant </w:t>
      </w:r>
      <w:r w:rsidR="001B7D8C" w:rsidRPr="003D1A75">
        <w:rPr>
          <w:color w:val="000000" w:themeColor="text1"/>
          <w:sz w:val="24"/>
          <w:szCs w:val="24"/>
          <w:lang w:val="fr-FR"/>
        </w:rPr>
        <w:t>le contrôle du pouvoir de création</w:t>
      </w:r>
      <w:r w:rsidRPr="003D1A75">
        <w:rPr>
          <w:color w:val="000000" w:themeColor="text1"/>
          <w:sz w:val="24"/>
          <w:szCs w:val="24"/>
          <w:lang w:val="fr-FR"/>
        </w:rPr>
        <w:t xml:space="preserve"> alors qu’il </w:t>
      </w:r>
      <w:r w:rsidR="001B7D8C" w:rsidRPr="003D1A75">
        <w:rPr>
          <w:color w:val="000000" w:themeColor="text1"/>
          <w:sz w:val="24"/>
          <w:szCs w:val="24"/>
          <w:lang w:val="fr-FR"/>
        </w:rPr>
        <w:t xml:space="preserve">étiquette les bocaux et décide du caractère des bébés éprouvettes. Là encore, la science moderne a donné un nom à ce type </w:t>
      </w:r>
      <w:r w:rsidR="00575898" w:rsidRPr="003D1A75">
        <w:rPr>
          <w:color w:val="000000" w:themeColor="text1"/>
          <w:sz w:val="24"/>
          <w:szCs w:val="24"/>
          <w:lang w:val="fr-FR"/>
        </w:rPr>
        <w:t>d’</w:t>
      </w:r>
      <w:r w:rsidR="001B7D8C" w:rsidRPr="003D1A75">
        <w:rPr>
          <w:color w:val="000000" w:themeColor="text1"/>
          <w:sz w:val="24"/>
          <w:szCs w:val="24"/>
          <w:lang w:val="fr-FR"/>
        </w:rPr>
        <w:t xml:space="preserve">expérience, </w:t>
      </w:r>
      <w:r w:rsidRPr="003D1A75">
        <w:rPr>
          <w:color w:val="000000" w:themeColor="text1"/>
          <w:sz w:val="24"/>
          <w:szCs w:val="24"/>
          <w:lang w:val="fr-FR"/>
        </w:rPr>
        <w:t xml:space="preserve">en </w:t>
      </w:r>
      <w:r w:rsidR="00575898" w:rsidRPr="003D1A75">
        <w:rPr>
          <w:color w:val="000000" w:themeColor="text1"/>
          <w:sz w:val="24"/>
          <w:szCs w:val="24"/>
          <w:lang w:val="fr-FR"/>
        </w:rPr>
        <w:t>l’</w:t>
      </w:r>
      <w:r w:rsidR="001B7D8C" w:rsidRPr="003D1A75">
        <w:rPr>
          <w:color w:val="000000" w:themeColor="text1"/>
          <w:sz w:val="24"/>
          <w:szCs w:val="24"/>
          <w:lang w:val="fr-FR"/>
        </w:rPr>
        <w:t>eugénisme pour lequel</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on veut anticiper et gérer le développement </w:t>
      </w:r>
      <w:r w:rsidR="00BA01BE" w:rsidRPr="003D1A75">
        <w:rPr>
          <w:color w:val="000000" w:themeColor="text1"/>
          <w:sz w:val="24"/>
          <w:szCs w:val="24"/>
          <w:lang w:val="fr-FR"/>
        </w:rPr>
        <w:t>fœtal</w:t>
      </w:r>
      <w:r w:rsidR="001B7D8C" w:rsidRPr="003D1A75">
        <w:rPr>
          <w:color w:val="000000" w:themeColor="text1"/>
          <w:sz w:val="24"/>
          <w:szCs w:val="24"/>
          <w:lang w:val="fr-FR"/>
        </w:rPr>
        <w:t xml:space="preserve">, travailler à </w:t>
      </w:r>
      <w:r w:rsidR="00575898" w:rsidRPr="003D1A75">
        <w:rPr>
          <w:color w:val="000000" w:themeColor="text1"/>
          <w:sz w:val="24"/>
          <w:szCs w:val="24"/>
          <w:lang w:val="fr-FR"/>
        </w:rPr>
        <w:t>l’</w:t>
      </w:r>
      <w:r w:rsidR="001B7D8C" w:rsidRPr="003D1A75">
        <w:rPr>
          <w:color w:val="000000" w:themeColor="text1"/>
          <w:sz w:val="24"/>
          <w:szCs w:val="24"/>
          <w:lang w:val="fr-FR"/>
        </w:rPr>
        <w:t xml:space="preserve">émergence </w:t>
      </w:r>
      <w:r w:rsidR="00575898" w:rsidRPr="003D1A75">
        <w:rPr>
          <w:color w:val="000000" w:themeColor="text1"/>
          <w:sz w:val="24"/>
          <w:szCs w:val="24"/>
          <w:lang w:val="fr-FR"/>
        </w:rPr>
        <w:t>d’</w:t>
      </w:r>
      <w:r w:rsidR="001B7D8C" w:rsidRPr="003D1A75">
        <w:rPr>
          <w:color w:val="000000" w:themeColor="text1"/>
          <w:sz w:val="24"/>
          <w:szCs w:val="24"/>
          <w:lang w:val="fr-FR"/>
        </w:rPr>
        <w:t>un homme jugé supérieur ou plus performant.</w:t>
      </w:r>
      <w:r w:rsidR="00C36C9D" w:rsidRPr="003D1A75">
        <w:rPr>
          <w:color w:val="000000" w:themeColor="text1"/>
          <w:sz w:val="24"/>
          <w:szCs w:val="24"/>
          <w:lang w:val="fr-FR"/>
        </w:rPr>
        <w:t>”</w:t>
      </w:r>
      <w:r w:rsidR="001B7D8C" w:rsidRPr="003D1A75">
        <w:rPr>
          <w:rStyle w:val="FootnoteReference"/>
          <w:color w:val="000000" w:themeColor="text1"/>
          <w:szCs w:val="16"/>
          <w:lang w:val="fr-FR"/>
        </w:rPr>
        <w:footnoteReference w:id="172"/>
      </w:r>
      <w:r w:rsidR="001B7D8C" w:rsidRPr="003D1A75">
        <w:rPr>
          <w:color w:val="000000" w:themeColor="text1"/>
          <w:sz w:val="24"/>
          <w:szCs w:val="24"/>
          <w:lang w:val="fr-FR"/>
        </w:rPr>
        <w:t xml:space="preserve"> </w:t>
      </w:r>
    </w:p>
    <w:p w14:paraId="7B0D8B26" w14:textId="641416DB" w:rsidR="001B7D8C" w:rsidRPr="003D1A75" w:rsidRDefault="006E7480" w:rsidP="0083025D">
      <w:pPr>
        <w:ind w:firstLine="720"/>
        <w:rPr>
          <w:color w:val="000000" w:themeColor="text1"/>
          <w:sz w:val="24"/>
          <w:szCs w:val="24"/>
          <w:lang w:val="fr-FR"/>
        </w:rPr>
      </w:pPr>
      <w:r w:rsidRPr="003D1A75">
        <w:rPr>
          <w:color w:val="000000" w:themeColor="text1"/>
          <w:sz w:val="24"/>
          <w:szCs w:val="24"/>
          <w:lang w:val="fr-FR"/>
        </w:rPr>
        <w:t>Tous</w:t>
      </w:r>
      <w:r w:rsidR="001B7D8C" w:rsidRPr="003D1A75">
        <w:rPr>
          <w:color w:val="000000" w:themeColor="text1"/>
          <w:sz w:val="24"/>
          <w:szCs w:val="24"/>
          <w:lang w:val="fr-FR"/>
        </w:rPr>
        <w:t xml:space="preserve"> ces monstres sont des monstres textuels sans prétentions autres, mais ils permettent de repenser la vie dans ses limites, et parfois même </w:t>
      </w:r>
      <w:r w:rsidR="00575898" w:rsidRPr="003D1A75">
        <w:rPr>
          <w:color w:val="000000" w:themeColor="text1"/>
          <w:sz w:val="24"/>
          <w:szCs w:val="24"/>
          <w:lang w:val="fr-FR"/>
        </w:rPr>
        <w:t>d’</w:t>
      </w:r>
      <w:proofErr w:type="spellStart"/>
      <w:r w:rsidR="001B7D8C" w:rsidRPr="003D1A75">
        <w:rPr>
          <w:color w:val="000000" w:themeColor="text1"/>
          <w:sz w:val="24"/>
          <w:szCs w:val="24"/>
          <w:lang w:val="fr-FR"/>
        </w:rPr>
        <w:t>intuiter</w:t>
      </w:r>
      <w:proofErr w:type="spellEnd"/>
      <w:r w:rsidR="001B7D8C" w:rsidRPr="003D1A75">
        <w:rPr>
          <w:color w:val="000000" w:themeColor="text1"/>
          <w:sz w:val="24"/>
          <w:szCs w:val="24"/>
          <w:lang w:val="fr-FR"/>
        </w:rPr>
        <w:t xml:space="preserve"> ou </w:t>
      </w:r>
      <w:r w:rsidR="00575898" w:rsidRPr="003D1A75">
        <w:rPr>
          <w:color w:val="000000" w:themeColor="text1"/>
          <w:sz w:val="24"/>
          <w:szCs w:val="24"/>
          <w:lang w:val="fr-FR"/>
        </w:rPr>
        <w:t>d’</w:t>
      </w:r>
      <w:r w:rsidR="001B7D8C" w:rsidRPr="003D1A75">
        <w:rPr>
          <w:color w:val="000000" w:themeColor="text1"/>
          <w:sz w:val="24"/>
          <w:szCs w:val="24"/>
          <w:lang w:val="fr-FR"/>
        </w:rPr>
        <w:t>ouvrir des percées vers de nouvelles découvertes dans notre connaissance du fonctionnement de la vie et de sa production</w:t>
      </w:r>
      <w:r w:rsidR="002E72E1" w:rsidRPr="003D1A75">
        <w:rPr>
          <w:color w:val="000000" w:themeColor="text1"/>
          <w:sz w:val="24"/>
          <w:szCs w:val="24"/>
          <w:lang w:val="fr-FR"/>
        </w:rPr>
        <w:t xml:space="preserve"> par</w:t>
      </w:r>
      <w:r w:rsidR="001B7D8C" w:rsidRPr="003D1A75">
        <w:rPr>
          <w:color w:val="000000" w:themeColor="text1"/>
          <w:sz w:val="24"/>
          <w:szCs w:val="24"/>
          <w:lang w:val="fr-FR"/>
        </w:rPr>
        <w:t xml:space="preserve"> clonage et division cellulaire. Le polype chez Diderot ne se limite cependant pas à cette fonction scientifique, il sert aussi comme figure privilégiée de son texte, </w:t>
      </w:r>
      <w:r w:rsidR="001A5F2A" w:rsidRPr="003D1A75">
        <w:rPr>
          <w:color w:val="000000" w:themeColor="text1"/>
          <w:sz w:val="24"/>
          <w:szCs w:val="24"/>
          <w:lang w:val="fr-FR"/>
        </w:rPr>
        <w:t>c’</w:t>
      </w:r>
      <w:r w:rsidR="001B7D8C" w:rsidRPr="003D1A75">
        <w:rPr>
          <w:color w:val="000000" w:themeColor="text1"/>
          <w:sz w:val="24"/>
          <w:szCs w:val="24"/>
          <w:lang w:val="fr-FR"/>
        </w:rPr>
        <w:t xml:space="preserve">est-à-dire </w:t>
      </w:r>
      <w:r w:rsidR="00575898" w:rsidRPr="003D1A75">
        <w:rPr>
          <w:color w:val="000000" w:themeColor="text1"/>
          <w:sz w:val="24"/>
          <w:szCs w:val="24"/>
          <w:lang w:val="fr-FR"/>
        </w:rPr>
        <w:t>d’</w:t>
      </w:r>
      <w:r w:rsidR="001B7D8C" w:rsidRPr="003D1A75">
        <w:rPr>
          <w:color w:val="000000" w:themeColor="text1"/>
          <w:sz w:val="24"/>
          <w:szCs w:val="24"/>
          <w:lang w:val="fr-FR"/>
        </w:rPr>
        <w:t xml:space="preserve">un texte monstrueux qui fonctionnerait sur le modèle biologique du polype. Voici ce que Diderot en dit dans sa correspondance avec Falconet, </w:t>
      </w:r>
    </w:p>
    <w:p w14:paraId="0AAA1E49" w14:textId="18B4C176"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Permettez mon ami que je </w:t>
      </w:r>
      <w:r w:rsidR="008B07CC" w:rsidRPr="003D1A75">
        <w:rPr>
          <w:color w:val="000000" w:themeColor="text1"/>
          <w:sz w:val="24"/>
          <w:szCs w:val="24"/>
          <w:lang w:val="fr-FR"/>
        </w:rPr>
        <w:t>m’</w:t>
      </w:r>
      <w:r w:rsidRPr="003D1A75">
        <w:rPr>
          <w:color w:val="000000" w:themeColor="text1"/>
          <w:sz w:val="24"/>
          <w:szCs w:val="24"/>
          <w:lang w:val="fr-FR"/>
        </w:rPr>
        <w:t xml:space="preserve">arrête un moment sur la différence des syllogismes de </w:t>
      </w:r>
      <w:r w:rsidR="00575898" w:rsidRPr="003D1A75">
        <w:rPr>
          <w:color w:val="000000" w:themeColor="text1"/>
          <w:sz w:val="24"/>
          <w:szCs w:val="24"/>
          <w:lang w:val="fr-FR"/>
        </w:rPr>
        <w:t>l’</w:t>
      </w:r>
      <w:r w:rsidRPr="003D1A75">
        <w:rPr>
          <w:color w:val="000000" w:themeColor="text1"/>
          <w:sz w:val="24"/>
          <w:szCs w:val="24"/>
          <w:lang w:val="fr-FR"/>
        </w:rPr>
        <w:t xml:space="preserve">orateur et du </w:t>
      </w:r>
      <w:proofErr w:type="gramStart"/>
      <w:r w:rsidRPr="003D1A75">
        <w:rPr>
          <w:color w:val="000000" w:themeColor="text1"/>
          <w:sz w:val="24"/>
          <w:szCs w:val="24"/>
          <w:lang w:val="fr-FR"/>
        </w:rPr>
        <w:t>philosophe;</w:t>
      </w:r>
      <w:proofErr w:type="gramEnd"/>
      <w:r w:rsidRPr="003D1A75">
        <w:rPr>
          <w:color w:val="000000" w:themeColor="text1"/>
          <w:sz w:val="24"/>
          <w:szCs w:val="24"/>
          <w:lang w:val="fr-FR"/>
        </w:rPr>
        <w:t xml:space="preserve"> le syllogisme du philosophe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composé que de trois proportions sèches et nues, de </w:t>
      </w:r>
      <w:r w:rsidR="00575898" w:rsidRPr="003D1A75">
        <w:rPr>
          <w:color w:val="000000" w:themeColor="text1"/>
          <w:sz w:val="24"/>
          <w:szCs w:val="24"/>
          <w:lang w:val="fr-FR"/>
        </w:rPr>
        <w:t>l’</w:t>
      </w:r>
      <w:r w:rsidRPr="003D1A75">
        <w:rPr>
          <w:color w:val="000000" w:themeColor="text1"/>
          <w:sz w:val="24"/>
          <w:szCs w:val="24"/>
          <w:lang w:val="fr-FR"/>
        </w:rPr>
        <w:t xml:space="preserve">une desquelles il se propose de prouver la liaison, ou la vérité par un autre syllogisme pareillement composé de trois propositions sèches et nues, et ainsi de suite pendant tout le cours de son argumentation. </w:t>
      </w:r>
      <w:r w:rsidR="00575898" w:rsidRPr="003D1A75">
        <w:rPr>
          <w:color w:val="000000" w:themeColor="text1"/>
          <w:sz w:val="24"/>
          <w:szCs w:val="24"/>
          <w:lang w:val="fr-FR"/>
        </w:rPr>
        <w:t>L’</w:t>
      </w:r>
      <w:r w:rsidRPr="003D1A75">
        <w:rPr>
          <w:color w:val="000000" w:themeColor="text1"/>
          <w:sz w:val="24"/>
          <w:szCs w:val="24"/>
          <w:lang w:val="fr-FR"/>
        </w:rPr>
        <w:t xml:space="preserve">orateur au contraire, charge, orne, embellit, fortifie, anime vivifie chacune des propositions de son syllogisme </w:t>
      </w:r>
      <w:r w:rsidR="00575898" w:rsidRPr="003D1A75">
        <w:rPr>
          <w:color w:val="000000" w:themeColor="text1"/>
          <w:sz w:val="24"/>
          <w:szCs w:val="24"/>
          <w:lang w:val="fr-FR"/>
        </w:rPr>
        <w:lastRenderedPageBreak/>
        <w:t>d’</w:t>
      </w:r>
      <w:r w:rsidRPr="003D1A75">
        <w:rPr>
          <w:color w:val="000000" w:themeColor="text1"/>
          <w:sz w:val="24"/>
          <w:szCs w:val="24"/>
          <w:lang w:val="fr-FR"/>
        </w:rPr>
        <w:t xml:space="preserve">une infinité </w:t>
      </w:r>
      <w:r w:rsidR="00575898" w:rsidRPr="003D1A75">
        <w:rPr>
          <w:color w:val="000000" w:themeColor="text1"/>
          <w:sz w:val="24"/>
          <w:szCs w:val="24"/>
          <w:lang w:val="fr-FR"/>
        </w:rPr>
        <w:t>d’</w:t>
      </w:r>
      <w:r w:rsidRPr="003D1A75">
        <w:rPr>
          <w:color w:val="000000" w:themeColor="text1"/>
          <w:sz w:val="24"/>
          <w:szCs w:val="24"/>
          <w:lang w:val="fr-FR"/>
        </w:rPr>
        <w:t xml:space="preserve">idées accessoires qui leur servent </w:t>
      </w:r>
      <w:r w:rsidR="00575898" w:rsidRPr="003D1A75">
        <w:rPr>
          <w:color w:val="000000" w:themeColor="text1"/>
          <w:sz w:val="24"/>
          <w:szCs w:val="24"/>
          <w:lang w:val="fr-FR"/>
        </w:rPr>
        <w:t>d’</w:t>
      </w:r>
      <w:r w:rsidRPr="003D1A75">
        <w:rPr>
          <w:color w:val="000000" w:themeColor="text1"/>
          <w:sz w:val="24"/>
          <w:szCs w:val="24"/>
          <w:lang w:val="fr-FR"/>
        </w:rPr>
        <w:t xml:space="preserve">appui. </w:t>
      </w:r>
      <w:r w:rsidR="00575898" w:rsidRPr="003D1A75">
        <w:rPr>
          <w:color w:val="000000" w:themeColor="text1"/>
          <w:sz w:val="24"/>
          <w:szCs w:val="24"/>
          <w:lang w:val="fr-FR"/>
        </w:rPr>
        <w:t>L’</w:t>
      </w:r>
      <w:r w:rsidRPr="003D1A75">
        <w:rPr>
          <w:color w:val="000000" w:themeColor="text1"/>
          <w:sz w:val="24"/>
          <w:szCs w:val="24"/>
          <w:lang w:val="fr-FR"/>
        </w:rPr>
        <w:t>argument du philosophe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 xml:space="preserve">un </w:t>
      </w:r>
      <w:r w:rsidRPr="003D1A75">
        <w:rPr>
          <w:color w:val="000000" w:themeColor="text1"/>
          <w:sz w:val="24"/>
          <w:szCs w:val="24"/>
          <w:u w:val="single"/>
          <w:lang w:val="fr-FR"/>
        </w:rPr>
        <w:t>squelette</w:t>
      </w:r>
      <w:r w:rsidRPr="003D1A75">
        <w:rPr>
          <w:color w:val="000000" w:themeColor="text1"/>
          <w:sz w:val="24"/>
          <w:szCs w:val="24"/>
          <w:lang w:val="fr-FR"/>
        </w:rPr>
        <w:t xml:space="preserve">, celui de </w:t>
      </w:r>
      <w:r w:rsidR="00575898" w:rsidRPr="003D1A75">
        <w:rPr>
          <w:color w:val="000000" w:themeColor="text1"/>
          <w:sz w:val="24"/>
          <w:szCs w:val="24"/>
          <w:lang w:val="fr-FR"/>
        </w:rPr>
        <w:t>l’</w:t>
      </w:r>
      <w:r w:rsidRPr="003D1A75">
        <w:rPr>
          <w:color w:val="000000" w:themeColor="text1"/>
          <w:sz w:val="24"/>
          <w:szCs w:val="24"/>
          <w:lang w:val="fr-FR"/>
        </w:rPr>
        <w:t xml:space="preserve">orateur est </w:t>
      </w:r>
      <w:r w:rsidRPr="003D1A75">
        <w:rPr>
          <w:color w:val="000000" w:themeColor="text1"/>
          <w:sz w:val="24"/>
          <w:szCs w:val="24"/>
          <w:u w:val="single"/>
          <w:lang w:val="fr-FR"/>
        </w:rPr>
        <w:t>un animal vivant</w:t>
      </w:r>
      <w:r w:rsidRPr="003D1A75">
        <w:rPr>
          <w:color w:val="000000" w:themeColor="text1"/>
          <w:sz w:val="24"/>
          <w:szCs w:val="24"/>
          <w:lang w:val="fr-FR"/>
        </w:rPr>
        <w:t xml:space="preserve">. </w:t>
      </w:r>
      <w:r w:rsidR="001A5F2A" w:rsidRPr="003D1A75">
        <w:rPr>
          <w:color w:val="000000" w:themeColor="text1"/>
          <w:sz w:val="24"/>
          <w:szCs w:val="24"/>
          <w:u w:val="single"/>
          <w:lang w:val="fr-FR"/>
        </w:rPr>
        <w:t>C’</w:t>
      </w:r>
      <w:r w:rsidRPr="003D1A75">
        <w:rPr>
          <w:color w:val="000000" w:themeColor="text1"/>
          <w:sz w:val="24"/>
          <w:szCs w:val="24"/>
          <w:u w:val="single"/>
          <w:lang w:val="fr-FR"/>
        </w:rPr>
        <w:t>est une espèce de polype</w:t>
      </w:r>
      <w:r w:rsidRPr="003D1A75">
        <w:rPr>
          <w:color w:val="000000" w:themeColor="text1"/>
          <w:sz w:val="24"/>
          <w:szCs w:val="24"/>
          <w:lang w:val="fr-FR"/>
        </w:rPr>
        <w:t xml:space="preserve">. </w:t>
      </w:r>
      <w:r w:rsidRPr="003D1A75">
        <w:rPr>
          <w:color w:val="000000" w:themeColor="text1"/>
          <w:sz w:val="24"/>
          <w:szCs w:val="24"/>
          <w:u w:val="single"/>
          <w:lang w:val="fr-FR"/>
        </w:rPr>
        <w:t xml:space="preserve">Divisez-le, et il en naîtra une quantité </w:t>
      </w:r>
      <w:r w:rsidR="00575898" w:rsidRPr="003D1A75">
        <w:rPr>
          <w:color w:val="000000" w:themeColor="text1"/>
          <w:sz w:val="24"/>
          <w:szCs w:val="24"/>
          <w:u w:val="single"/>
          <w:lang w:val="fr-FR"/>
        </w:rPr>
        <w:t>d’</w:t>
      </w:r>
      <w:r w:rsidRPr="003D1A75">
        <w:rPr>
          <w:color w:val="000000" w:themeColor="text1"/>
          <w:sz w:val="24"/>
          <w:szCs w:val="24"/>
          <w:u w:val="single"/>
          <w:lang w:val="fr-FR"/>
        </w:rPr>
        <w:t>autres animaux</w:t>
      </w:r>
      <w:r w:rsidRPr="003D1A75">
        <w:rPr>
          <w:color w:val="000000" w:themeColor="text1"/>
          <w:sz w:val="24"/>
          <w:szCs w:val="24"/>
          <w:lang w:val="fr-FR"/>
        </w:rPr>
        <w:t xml:space="preserve"> vivants. </w:t>
      </w:r>
      <w:r w:rsidR="001A5F2A" w:rsidRPr="003D1A75">
        <w:rPr>
          <w:color w:val="000000" w:themeColor="text1"/>
          <w:sz w:val="24"/>
          <w:szCs w:val="24"/>
          <w:lang w:val="fr-FR"/>
        </w:rPr>
        <w:t>C’</w:t>
      </w:r>
      <w:r w:rsidRPr="003D1A75">
        <w:rPr>
          <w:color w:val="000000" w:themeColor="text1"/>
          <w:sz w:val="24"/>
          <w:szCs w:val="24"/>
          <w:lang w:val="fr-FR"/>
        </w:rPr>
        <w:t xml:space="preserve">est </w:t>
      </w:r>
      <w:r w:rsidR="006E7480" w:rsidRPr="003D1A75">
        <w:rPr>
          <w:color w:val="000000" w:themeColor="text1"/>
          <w:sz w:val="24"/>
          <w:szCs w:val="24"/>
          <w:lang w:val="fr-FR"/>
        </w:rPr>
        <w:t>une hydre</w:t>
      </w:r>
      <w:r w:rsidRPr="003D1A75">
        <w:rPr>
          <w:color w:val="000000" w:themeColor="text1"/>
          <w:sz w:val="24"/>
          <w:szCs w:val="24"/>
          <w:lang w:val="fr-FR"/>
        </w:rPr>
        <w:t xml:space="preserve"> à cent têtes. Coupez une de ces têtes, les autres continueront de </w:t>
      </w:r>
      <w:r w:rsidR="00623036" w:rsidRPr="003D1A75">
        <w:rPr>
          <w:color w:val="000000" w:themeColor="text1"/>
          <w:sz w:val="24"/>
          <w:szCs w:val="24"/>
          <w:lang w:val="fr-FR"/>
        </w:rPr>
        <w:t>s’</w:t>
      </w:r>
      <w:r w:rsidRPr="003D1A75">
        <w:rPr>
          <w:color w:val="000000" w:themeColor="text1"/>
          <w:sz w:val="24"/>
          <w:szCs w:val="24"/>
          <w:lang w:val="fr-FR"/>
        </w:rPr>
        <w:t xml:space="preserve">agiter, de vivre, de menacer. </w:t>
      </w:r>
      <w:r w:rsidR="00575898" w:rsidRPr="003D1A75">
        <w:rPr>
          <w:color w:val="000000" w:themeColor="text1"/>
          <w:sz w:val="24"/>
          <w:szCs w:val="24"/>
          <w:lang w:val="fr-FR"/>
        </w:rPr>
        <w:t>L’</w:t>
      </w:r>
      <w:r w:rsidRPr="003D1A75">
        <w:rPr>
          <w:color w:val="000000" w:themeColor="text1"/>
          <w:sz w:val="24"/>
          <w:szCs w:val="24"/>
          <w:lang w:val="fr-FR"/>
        </w:rPr>
        <w:t>animal terrible sera blessé, mais il ne sera pas mort. Prenez garde à cela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Correspondance</w:t>
      </w:r>
      <w:r w:rsidRPr="003D1A75">
        <w:rPr>
          <w:color w:val="000000" w:themeColor="text1"/>
          <w:sz w:val="24"/>
          <w:szCs w:val="24"/>
          <w:lang w:val="fr-FR"/>
        </w:rPr>
        <w:t xml:space="preserve"> VI, 291-92).</w:t>
      </w:r>
      <w:r w:rsidRPr="003D1A75">
        <w:rPr>
          <w:i/>
          <w:color w:val="000000" w:themeColor="text1"/>
          <w:sz w:val="24"/>
          <w:szCs w:val="24"/>
          <w:lang w:val="fr-FR"/>
        </w:rPr>
        <w:t xml:space="preserve"> </w:t>
      </w:r>
    </w:p>
    <w:p w14:paraId="33B606F4" w14:textId="79FF37CA" w:rsidR="00B00F04" w:rsidRPr="003D1A75" w:rsidRDefault="001B7D8C" w:rsidP="00195229">
      <w:pPr>
        <w:rPr>
          <w:color w:val="000000" w:themeColor="text1"/>
          <w:sz w:val="24"/>
          <w:szCs w:val="24"/>
          <w:lang w:val="fr-FR"/>
        </w:rPr>
      </w:pPr>
      <w:r w:rsidRPr="003D1A75">
        <w:rPr>
          <w:color w:val="000000" w:themeColor="text1"/>
          <w:sz w:val="24"/>
          <w:szCs w:val="24"/>
          <w:lang w:val="fr-FR"/>
        </w:rPr>
        <w:t xml:space="preserve">Le syllogisme est présenté ici comme un </w:t>
      </w:r>
      <w:r w:rsidR="00750F10" w:rsidRPr="003D1A75">
        <w:rPr>
          <w:color w:val="000000" w:themeColor="text1"/>
          <w:sz w:val="24"/>
          <w:szCs w:val="24"/>
          <w:lang w:val="fr-FR"/>
        </w:rPr>
        <w:t>mode</w:t>
      </w:r>
      <w:r w:rsidRPr="003D1A75">
        <w:rPr>
          <w:color w:val="000000" w:themeColor="text1"/>
          <w:sz w:val="24"/>
          <w:szCs w:val="24"/>
          <w:lang w:val="fr-FR"/>
        </w:rPr>
        <w:t xml:space="preserve"> de raisonnement commun au philosophe et au poète</w:t>
      </w:r>
      <w:r w:rsidR="00750F10" w:rsidRPr="003D1A75">
        <w:rPr>
          <w:color w:val="000000" w:themeColor="text1"/>
          <w:sz w:val="24"/>
          <w:szCs w:val="24"/>
          <w:lang w:val="fr-FR"/>
        </w:rPr>
        <w:t>,</w:t>
      </w:r>
      <w:r w:rsidRPr="003D1A75">
        <w:rPr>
          <w:color w:val="000000" w:themeColor="text1"/>
          <w:sz w:val="24"/>
          <w:szCs w:val="24"/>
          <w:lang w:val="fr-FR"/>
        </w:rPr>
        <w:t xml:space="preserve"> qui se trouve être ici un</w:t>
      </w:r>
      <w:r w:rsidR="00575898" w:rsidRPr="003D1A75">
        <w:rPr>
          <w:color w:val="000000" w:themeColor="text1"/>
          <w:sz w:val="24"/>
          <w:szCs w:val="24"/>
          <w:lang w:val="fr-FR"/>
        </w:rPr>
        <w:t xml:space="preserve"> “</w:t>
      </w:r>
      <w:r w:rsidRPr="003D1A75">
        <w:rPr>
          <w:color w:val="000000" w:themeColor="text1"/>
          <w:sz w:val="24"/>
          <w:szCs w:val="24"/>
          <w:lang w:val="fr-FR"/>
        </w:rPr>
        <w:t>orateur,</w:t>
      </w:r>
      <w:r w:rsidR="00575898" w:rsidRPr="003D1A75">
        <w:rPr>
          <w:color w:val="000000" w:themeColor="text1"/>
          <w:sz w:val="24"/>
          <w:szCs w:val="24"/>
          <w:lang w:val="fr-FR"/>
        </w:rPr>
        <w:t xml:space="preserve">” </w:t>
      </w:r>
      <w:r w:rsidRPr="003D1A75">
        <w:rPr>
          <w:color w:val="000000" w:themeColor="text1"/>
          <w:sz w:val="24"/>
          <w:szCs w:val="24"/>
          <w:lang w:val="fr-FR"/>
        </w:rPr>
        <w:t xml:space="preserve">indiquant ainsi une qualité orale de la poésie sur laquelle nous reviendrons dans notre lecture du </w:t>
      </w:r>
      <w:r w:rsidRPr="003D1A75">
        <w:rPr>
          <w:i/>
          <w:color w:val="000000" w:themeColor="text1"/>
          <w:sz w:val="24"/>
          <w:szCs w:val="24"/>
          <w:lang w:val="fr-FR"/>
        </w:rPr>
        <w:t>Neveu de Rameau</w:t>
      </w:r>
      <w:r w:rsidRPr="003D1A75">
        <w:rPr>
          <w:color w:val="000000" w:themeColor="text1"/>
          <w:sz w:val="24"/>
          <w:szCs w:val="24"/>
          <w:lang w:val="fr-FR"/>
        </w:rPr>
        <w:t xml:space="preserve">. La différence du syllogisme du philosophe et de celui du poète selon ce passage tient dans les ornements ou les embellissements dont le poète charge ses propositions, </w:t>
      </w:r>
      <w:r w:rsidR="001A5F2A" w:rsidRPr="003D1A75">
        <w:rPr>
          <w:color w:val="000000" w:themeColor="text1"/>
          <w:sz w:val="24"/>
          <w:szCs w:val="24"/>
          <w:lang w:val="fr-FR"/>
        </w:rPr>
        <w:t>c’</w:t>
      </w:r>
      <w:r w:rsidRPr="003D1A75">
        <w:rPr>
          <w:color w:val="000000" w:themeColor="text1"/>
          <w:sz w:val="24"/>
          <w:szCs w:val="24"/>
          <w:lang w:val="fr-FR"/>
        </w:rPr>
        <w:t>est-à-dire tout ce qui est ordinairement considéré comme le</w:t>
      </w:r>
      <w:r w:rsidR="00575898" w:rsidRPr="003D1A75">
        <w:rPr>
          <w:color w:val="000000" w:themeColor="text1"/>
          <w:sz w:val="24"/>
          <w:szCs w:val="24"/>
          <w:lang w:val="fr-FR"/>
        </w:rPr>
        <w:t xml:space="preserve"> “</w:t>
      </w:r>
      <w:r w:rsidRPr="003D1A75">
        <w:rPr>
          <w:color w:val="000000" w:themeColor="text1"/>
          <w:sz w:val="24"/>
          <w:szCs w:val="24"/>
          <w:lang w:val="fr-FR"/>
        </w:rPr>
        <w:t>style</w:t>
      </w:r>
      <w:r w:rsidR="00575898" w:rsidRPr="003D1A75">
        <w:rPr>
          <w:color w:val="000000" w:themeColor="text1"/>
          <w:sz w:val="24"/>
          <w:szCs w:val="24"/>
          <w:lang w:val="fr-FR"/>
        </w:rPr>
        <w:t>” d’</w:t>
      </w:r>
      <w:r w:rsidRPr="003D1A75">
        <w:rPr>
          <w:color w:val="000000" w:themeColor="text1"/>
          <w:sz w:val="24"/>
          <w:szCs w:val="24"/>
          <w:lang w:val="fr-FR"/>
        </w:rPr>
        <w:t xml:space="preserve">un auteur. Dans une perspective classique, ce sont des ajouts inutiles dont le philosophe doit faire abstraction pour travailler </w:t>
      </w:r>
      <w:r w:rsidR="00575898" w:rsidRPr="003D1A75">
        <w:rPr>
          <w:color w:val="000000" w:themeColor="text1"/>
          <w:sz w:val="24"/>
          <w:szCs w:val="24"/>
          <w:lang w:val="fr-FR"/>
        </w:rPr>
        <w:t>l’</w:t>
      </w:r>
      <w:r w:rsidRPr="003D1A75">
        <w:rPr>
          <w:color w:val="000000" w:themeColor="text1"/>
          <w:sz w:val="24"/>
          <w:szCs w:val="24"/>
          <w:lang w:val="fr-FR"/>
        </w:rPr>
        <w:t>idée pure, et ont en ce sens une connotation négative. Pour Diderot par contre, ces ajouts ou</w:t>
      </w:r>
      <w:r w:rsidR="00575898" w:rsidRPr="003D1A75">
        <w:rPr>
          <w:color w:val="000000" w:themeColor="text1"/>
          <w:sz w:val="24"/>
          <w:szCs w:val="24"/>
          <w:lang w:val="fr-FR"/>
        </w:rPr>
        <w:t xml:space="preserve"> “</w:t>
      </w:r>
      <w:r w:rsidRPr="003D1A75">
        <w:rPr>
          <w:color w:val="000000" w:themeColor="text1"/>
          <w:sz w:val="24"/>
          <w:szCs w:val="24"/>
          <w:lang w:val="fr-FR"/>
        </w:rPr>
        <w:t>idées accessoires,</w:t>
      </w:r>
      <w:r w:rsidR="00575898" w:rsidRPr="003D1A75">
        <w:rPr>
          <w:color w:val="000000" w:themeColor="text1"/>
          <w:sz w:val="24"/>
          <w:szCs w:val="24"/>
          <w:lang w:val="fr-FR"/>
        </w:rPr>
        <w:t xml:space="preserve">” </w:t>
      </w:r>
      <w:r w:rsidRPr="003D1A75">
        <w:rPr>
          <w:color w:val="000000" w:themeColor="text1"/>
          <w:sz w:val="24"/>
          <w:szCs w:val="24"/>
          <w:lang w:val="fr-FR"/>
        </w:rPr>
        <w:t>font partie intégra</w:t>
      </w:r>
      <w:r w:rsidR="002774B8" w:rsidRPr="003D1A75">
        <w:rPr>
          <w:color w:val="000000" w:themeColor="text1"/>
          <w:sz w:val="24"/>
          <w:szCs w:val="24"/>
          <w:lang w:val="fr-FR"/>
        </w:rPr>
        <w:t>l</w:t>
      </w:r>
      <w:r w:rsidRPr="003D1A75">
        <w:rPr>
          <w:color w:val="000000" w:themeColor="text1"/>
          <w:sz w:val="24"/>
          <w:szCs w:val="24"/>
          <w:lang w:val="fr-FR"/>
        </w:rPr>
        <w:t xml:space="preserve">e de la démarche intellectuelle du poète, </w:t>
      </w:r>
      <w:r w:rsidR="002774B8" w:rsidRPr="003D1A75">
        <w:rPr>
          <w:color w:val="000000" w:themeColor="text1"/>
          <w:sz w:val="24"/>
          <w:szCs w:val="24"/>
          <w:lang w:val="fr-FR"/>
        </w:rPr>
        <w:t>et</w:t>
      </w:r>
      <w:r w:rsidRPr="003D1A75">
        <w:rPr>
          <w:color w:val="000000" w:themeColor="text1"/>
          <w:sz w:val="24"/>
          <w:szCs w:val="24"/>
          <w:lang w:val="fr-FR"/>
        </w:rPr>
        <w:t xml:space="preserve"> sa supériorité</w:t>
      </w:r>
      <w:r w:rsidR="002774B8" w:rsidRPr="003D1A75">
        <w:rPr>
          <w:color w:val="000000" w:themeColor="text1"/>
          <w:sz w:val="24"/>
          <w:szCs w:val="24"/>
          <w:lang w:val="fr-FR"/>
        </w:rPr>
        <w:t>. L</w:t>
      </w:r>
      <w:r w:rsidRPr="003D1A75">
        <w:rPr>
          <w:color w:val="000000" w:themeColor="text1"/>
          <w:sz w:val="24"/>
          <w:szCs w:val="24"/>
          <w:lang w:val="fr-FR"/>
        </w:rPr>
        <w:t>e syllogisme du philosophe en faisant abstraction de ces idées accessoires est un squelette</w:t>
      </w:r>
      <w:r w:rsidR="002774B8" w:rsidRPr="003D1A75">
        <w:rPr>
          <w:color w:val="000000" w:themeColor="text1"/>
          <w:sz w:val="24"/>
          <w:szCs w:val="24"/>
          <w:lang w:val="fr-FR"/>
        </w:rPr>
        <w:t xml:space="preserve">, ce qui </w:t>
      </w:r>
      <w:r w:rsidRPr="003D1A75">
        <w:rPr>
          <w:color w:val="000000" w:themeColor="text1"/>
          <w:sz w:val="24"/>
          <w:szCs w:val="24"/>
          <w:lang w:val="fr-FR"/>
        </w:rPr>
        <w:t>en soit</w:t>
      </w:r>
      <w:r w:rsidR="00965250" w:rsidRPr="003D1A75">
        <w:rPr>
          <w:color w:val="000000" w:themeColor="text1"/>
          <w:sz w:val="24"/>
          <w:szCs w:val="24"/>
          <w:lang w:val="fr-FR"/>
        </w:rPr>
        <w:t xml:space="preserve"> n’</w:t>
      </w:r>
      <w:r w:rsidRPr="003D1A75">
        <w:rPr>
          <w:color w:val="000000" w:themeColor="text1"/>
          <w:sz w:val="24"/>
          <w:szCs w:val="24"/>
          <w:lang w:val="fr-FR"/>
        </w:rPr>
        <w:t>a pas forcément une connotation négative</w:t>
      </w:r>
      <w:r w:rsidR="002774B8" w:rsidRPr="003D1A75">
        <w:rPr>
          <w:color w:val="000000" w:themeColor="text1"/>
          <w:sz w:val="24"/>
          <w:szCs w:val="24"/>
          <w:lang w:val="fr-FR"/>
        </w:rPr>
        <w:t xml:space="preserve"> si on considère </w:t>
      </w:r>
      <w:r w:rsidRPr="003D1A75">
        <w:rPr>
          <w:color w:val="000000" w:themeColor="text1"/>
          <w:sz w:val="24"/>
          <w:szCs w:val="24"/>
          <w:lang w:val="fr-FR"/>
        </w:rPr>
        <w:t>le squelette comme une structure</w:t>
      </w:r>
      <w:r w:rsidR="002774B8" w:rsidRPr="003D1A75">
        <w:rPr>
          <w:color w:val="000000" w:themeColor="text1"/>
          <w:sz w:val="24"/>
          <w:szCs w:val="24"/>
          <w:lang w:val="fr-FR"/>
        </w:rPr>
        <w:t xml:space="preserve"> à partir de laquelle organiser les idées. M</w:t>
      </w:r>
      <w:r w:rsidRPr="003D1A75">
        <w:rPr>
          <w:color w:val="000000" w:themeColor="text1"/>
          <w:sz w:val="24"/>
          <w:szCs w:val="24"/>
          <w:lang w:val="fr-FR"/>
        </w:rPr>
        <w:t>ais chez Diderot</w:t>
      </w:r>
      <w:r w:rsidR="002774B8" w:rsidRPr="003D1A75">
        <w:rPr>
          <w:color w:val="000000" w:themeColor="text1"/>
          <w:sz w:val="24"/>
          <w:szCs w:val="24"/>
          <w:lang w:val="fr-FR"/>
        </w:rPr>
        <w:t>,</w:t>
      </w:r>
      <w:r w:rsidRPr="003D1A75">
        <w:rPr>
          <w:color w:val="000000" w:themeColor="text1"/>
          <w:sz w:val="24"/>
          <w:szCs w:val="24"/>
          <w:lang w:val="fr-FR"/>
        </w:rPr>
        <w:t xml:space="preserve"> ce</w:t>
      </w:r>
      <w:r w:rsidR="00575898" w:rsidRPr="003D1A75">
        <w:rPr>
          <w:color w:val="000000" w:themeColor="text1"/>
          <w:sz w:val="24"/>
          <w:szCs w:val="24"/>
          <w:lang w:val="fr-FR"/>
        </w:rPr>
        <w:t xml:space="preserve"> “</w:t>
      </w:r>
      <w:r w:rsidRPr="003D1A75">
        <w:rPr>
          <w:color w:val="000000" w:themeColor="text1"/>
          <w:sz w:val="24"/>
          <w:szCs w:val="24"/>
          <w:u w:val="single"/>
          <w:lang w:val="fr-FR"/>
        </w:rPr>
        <w:t>n</w:t>
      </w:r>
      <w:r w:rsidR="002774B8" w:rsidRPr="003D1A75">
        <w:rPr>
          <w:color w:val="000000" w:themeColor="text1"/>
          <w:sz w:val="24"/>
          <w:szCs w:val="24"/>
          <w:u w:val="single"/>
          <w:lang w:val="fr-FR"/>
        </w:rPr>
        <w:t>’</w:t>
      </w:r>
      <w:r w:rsidRPr="003D1A75">
        <w:rPr>
          <w:color w:val="000000" w:themeColor="text1"/>
          <w:sz w:val="24"/>
          <w:szCs w:val="24"/>
          <w:u w:val="single"/>
          <w:lang w:val="fr-FR"/>
        </w:rPr>
        <w:t xml:space="preserve">est </w:t>
      </w:r>
      <w:r w:rsidR="00575898" w:rsidRPr="003D1A75">
        <w:rPr>
          <w:color w:val="000000" w:themeColor="text1"/>
          <w:sz w:val="24"/>
          <w:szCs w:val="24"/>
          <w:u w:val="single"/>
          <w:lang w:val="fr-FR"/>
        </w:rPr>
        <w:t>qu’</w:t>
      </w:r>
      <w:r w:rsidRPr="003D1A75">
        <w:rPr>
          <w:color w:val="000000" w:themeColor="text1"/>
          <w:sz w:val="24"/>
          <w:szCs w:val="24"/>
          <w:u w:val="single"/>
          <w:lang w:val="fr-FR"/>
        </w:rPr>
        <w:t>un</w:t>
      </w:r>
      <w:r w:rsidRPr="003D1A75">
        <w:rPr>
          <w:color w:val="000000" w:themeColor="text1"/>
          <w:sz w:val="24"/>
          <w:szCs w:val="24"/>
          <w:lang w:val="fr-FR"/>
        </w:rPr>
        <w:t xml:space="preserve"> squelette</w:t>
      </w:r>
      <w:r w:rsidR="002774B8" w:rsidRPr="003D1A75">
        <w:rPr>
          <w:color w:val="000000" w:themeColor="text1"/>
          <w:sz w:val="24"/>
          <w:szCs w:val="24"/>
          <w:lang w:val="fr-FR"/>
        </w:rPr>
        <w:t>,</w:t>
      </w:r>
      <w:r w:rsidR="00C36C9D" w:rsidRPr="003D1A75">
        <w:rPr>
          <w:color w:val="000000" w:themeColor="text1"/>
          <w:sz w:val="24"/>
          <w:szCs w:val="24"/>
          <w:lang w:val="fr-FR"/>
        </w:rPr>
        <w:t>”</w:t>
      </w:r>
      <w:r w:rsidRPr="003D1A75">
        <w:rPr>
          <w:color w:val="000000" w:themeColor="text1"/>
          <w:sz w:val="24"/>
          <w:szCs w:val="24"/>
          <w:lang w:val="fr-FR"/>
        </w:rPr>
        <w:t xml:space="preserve"> </w:t>
      </w:r>
      <w:r w:rsidR="002774B8" w:rsidRPr="003D1A75">
        <w:rPr>
          <w:color w:val="000000" w:themeColor="text1"/>
          <w:sz w:val="24"/>
          <w:szCs w:val="24"/>
          <w:lang w:val="fr-FR"/>
        </w:rPr>
        <w:t>l</w:t>
      </w:r>
      <w:r w:rsidRPr="003D1A75">
        <w:rPr>
          <w:color w:val="000000" w:themeColor="text1"/>
          <w:sz w:val="24"/>
          <w:szCs w:val="24"/>
          <w:lang w:val="fr-FR"/>
        </w:rPr>
        <w:t>e</w:t>
      </w:r>
      <w:r w:rsidR="00575898" w:rsidRPr="003D1A75">
        <w:rPr>
          <w:color w:val="000000" w:themeColor="text1"/>
          <w:sz w:val="24"/>
          <w:szCs w:val="24"/>
          <w:lang w:val="fr-FR"/>
        </w:rPr>
        <w:t xml:space="preserve"> “</w:t>
      </w:r>
      <w:r w:rsidRPr="003D1A75">
        <w:rPr>
          <w:color w:val="000000" w:themeColor="text1"/>
          <w:sz w:val="24"/>
          <w:szCs w:val="24"/>
          <w:lang w:val="fr-FR"/>
        </w:rPr>
        <w:t>ne ... que</w:t>
      </w:r>
      <w:r w:rsidR="00575898" w:rsidRPr="003D1A75">
        <w:rPr>
          <w:color w:val="000000" w:themeColor="text1"/>
          <w:sz w:val="24"/>
          <w:szCs w:val="24"/>
          <w:lang w:val="fr-FR"/>
        </w:rPr>
        <w:t xml:space="preserve">” </w:t>
      </w:r>
      <w:r w:rsidRPr="003D1A75">
        <w:rPr>
          <w:color w:val="000000" w:themeColor="text1"/>
          <w:sz w:val="24"/>
          <w:szCs w:val="24"/>
          <w:lang w:val="fr-FR"/>
        </w:rPr>
        <w:t>donn</w:t>
      </w:r>
      <w:r w:rsidR="002774B8" w:rsidRPr="003D1A75">
        <w:rPr>
          <w:color w:val="000000" w:themeColor="text1"/>
          <w:sz w:val="24"/>
          <w:szCs w:val="24"/>
          <w:lang w:val="fr-FR"/>
        </w:rPr>
        <w:t>ant</w:t>
      </w:r>
      <w:r w:rsidRPr="003D1A75">
        <w:rPr>
          <w:color w:val="000000" w:themeColor="text1"/>
          <w:sz w:val="24"/>
          <w:szCs w:val="24"/>
          <w:lang w:val="fr-FR"/>
        </w:rPr>
        <w:t xml:space="preserve"> un sens </w:t>
      </w:r>
      <w:r w:rsidR="00575898" w:rsidRPr="003D1A75">
        <w:rPr>
          <w:color w:val="000000" w:themeColor="text1"/>
          <w:sz w:val="24"/>
          <w:szCs w:val="24"/>
          <w:lang w:val="fr-FR"/>
        </w:rPr>
        <w:t>d’</w:t>
      </w:r>
      <w:r w:rsidRPr="003D1A75">
        <w:rPr>
          <w:color w:val="000000" w:themeColor="text1"/>
          <w:sz w:val="24"/>
          <w:szCs w:val="24"/>
          <w:lang w:val="fr-FR"/>
        </w:rPr>
        <w:t>infériorité</w:t>
      </w:r>
      <w:r w:rsidR="002774B8" w:rsidRPr="003D1A75">
        <w:rPr>
          <w:color w:val="000000" w:themeColor="text1"/>
          <w:sz w:val="24"/>
          <w:szCs w:val="24"/>
          <w:lang w:val="fr-FR"/>
        </w:rPr>
        <w:t>. Celui-ci est</w:t>
      </w:r>
      <w:r w:rsidRPr="003D1A75">
        <w:rPr>
          <w:color w:val="000000" w:themeColor="text1"/>
          <w:sz w:val="24"/>
          <w:szCs w:val="24"/>
          <w:lang w:val="fr-FR"/>
        </w:rPr>
        <w:t xml:space="preserve"> supporté par le fait que le syllogisme du poète est en contraste un animal vivant</w:t>
      </w:r>
      <w:r w:rsidR="002774B8" w:rsidRPr="003D1A75">
        <w:rPr>
          <w:color w:val="000000" w:themeColor="text1"/>
          <w:sz w:val="24"/>
          <w:szCs w:val="24"/>
          <w:lang w:val="fr-FR"/>
        </w:rPr>
        <w:t xml:space="preserve">, </w:t>
      </w:r>
      <w:r w:rsidRPr="003D1A75">
        <w:rPr>
          <w:color w:val="000000" w:themeColor="text1"/>
          <w:sz w:val="24"/>
          <w:szCs w:val="24"/>
          <w:lang w:val="fr-FR"/>
        </w:rPr>
        <w:t>ce qui fait du squelette une forme morte, qualité négative. Le poète est un penseur au même titre que le philosophe</w:t>
      </w:r>
      <w:r w:rsidR="002774B8" w:rsidRPr="003D1A75">
        <w:rPr>
          <w:color w:val="000000" w:themeColor="text1"/>
          <w:sz w:val="24"/>
          <w:szCs w:val="24"/>
          <w:lang w:val="fr-FR"/>
        </w:rPr>
        <w:t xml:space="preserve"> en ce qu’</w:t>
      </w:r>
      <w:r w:rsidRPr="003D1A75">
        <w:rPr>
          <w:color w:val="000000" w:themeColor="text1"/>
          <w:sz w:val="24"/>
          <w:szCs w:val="24"/>
          <w:lang w:val="fr-FR"/>
        </w:rPr>
        <w:t>ils emploient tous les deux le syllogisme, et même un penseur plus puissant du fait de son emploi d</w:t>
      </w:r>
      <w:r w:rsidR="002774B8" w:rsidRPr="003D1A75">
        <w:rPr>
          <w:color w:val="000000" w:themeColor="text1"/>
          <w:sz w:val="24"/>
          <w:szCs w:val="24"/>
          <w:lang w:val="fr-FR"/>
        </w:rPr>
        <w:t>’</w:t>
      </w:r>
      <w:r w:rsidRPr="003D1A75">
        <w:rPr>
          <w:color w:val="000000" w:themeColor="text1"/>
          <w:sz w:val="24"/>
          <w:szCs w:val="24"/>
          <w:lang w:val="fr-FR"/>
        </w:rPr>
        <w:t>idées accessoires qui permettent de</w:t>
      </w:r>
      <w:r w:rsidR="00575898" w:rsidRPr="003D1A75">
        <w:rPr>
          <w:color w:val="000000" w:themeColor="text1"/>
          <w:sz w:val="24"/>
          <w:szCs w:val="24"/>
          <w:lang w:val="fr-FR"/>
        </w:rPr>
        <w:t xml:space="preserve"> “</w:t>
      </w:r>
      <w:r w:rsidRPr="003D1A75">
        <w:rPr>
          <w:color w:val="000000" w:themeColor="text1"/>
          <w:sz w:val="24"/>
          <w:szCs w:val="24"/>
          <w:lang w:val="fr-FR"/>
        </w:rPr>
        <w:t>vivifier</w:t>
      </w:r>
      <w:r w:rsidR="00575898" w:rsidRPr="003D1A75">
        <w:rPr>
          <w:color w:val="000000" w:themeColor="text1"/>
          <w:sz w:val="24"/>
          <w:szCs w:val="24"/>
          <w:lang w:val="fr-FR"/>
        </w:rPr>
        <w:t xml:space="preserve">” </w:t>
      </w:r>
      <w:r w:rsidRPr="003D1A75">
        <w:rPr>
          <w:color w:val="000000" w:themeColor="text1"/>
          <w:sz w:val="24"/>
          <w:szCs w:val="24"/>
          <w:lang w:val="fr-FR"/>
        </w:rPr>
        <w:t>le syllogisme et en faire un animal vivant. Cet animal est de plus un polype</w:t>
      </w:r>
      <w:r w:rsidR="00B00F04" w:rsidRPr="003D1A75">
        <w:rPr>
          <w:color w:val="000000" w:themeColor="text1"/>
          <w:sz w:val="24"/>
          <w:szCs w:val="24"/>
          <w:lang w:val="fr-FR"/>
        </w:rPr>
        <w:t>.</w:t>
      </w:r>
    </w:p>
    <w:p w14:paraId="43624BAF" w14:textId="243B077C" w:rsidR="001B7D8C" w:rsidRPr="003D1A75" w:rsidRDefault="001B7D8C" w:rsidP="0083025D">
      <w:pPr>
        <w:ind w:firstLine="720"/>
        <w:rPr>
          <w:color w:val="000000" w:themeColor="text1"/>
          <w:sz w:val="24"/>
          <w:szCs w:val="24"/>
          <w:lang w:val="fr-FR"/>
        </w:rPr>
      </w:pPr>
      <w:r w:rsidRPr="003D1A75">
        <w:rPr>
          <w:color w:val="000000" w:themeColor="text1"/>
          <w:sz w:val="24"/>
          <w:szCs w:val="24"/>
          <w:lang w:val="fr-FR"/>
        </w:rPr>
        <w:t xml:space="preserve">Nous avons vu que la régénération du polype à partir </w:t>
      </w:r>
      <w:r w:rsidR="00575898" w:rsidRPr="003D1A75">
        <w:rPr>
          <w:color w:val="000000" w:themeColor="text1"/>
          <w:sz w:val="24"/>
          <w:szCs w:val="24"/>
          <w:lang w:val="fr-FR"/>
        </w:rPr>
        <w:t>d’</w:t>
      </w:r>
      <w:r w:rsidRPr="003D1A75">
        <w:rPr>
          <w:color w:val="000000" w:themeColor="text1"/>
          <w:sz w:val="24"/>
          <w:szCs w:val="24"/>
          <w:lang w:val="fr-FR"/>
        </w:rPr>
        <w:t xml:space="preserve">un morceau de lui-même mettait en lumière </w:t>
      </w:r>
      <w:r w:rsidR="00575898" w:rsidRPr="003D1A75">
        <w:rPr>
          <w:color w:val="000000" w:themeColor="text1"/>
          <w:sz w:val="24"/>
          <w:szCs w:val="24"/>
          <w:lang w:val="fr-FR"/>
        </w:rPr>
        <w:t>l’</w:t>
      </w:r>
      <w:r w:rsidRPr="003D1A75">
        <w:rPr>
          <w:color w:val="000000" w:themeColor="text1"/>
          <w:sz w:val="24"/>
          <w:szCs w:val="24"/>
          <w:lang w:val="fr-FR"/>
        </w:rPr>
        <w:t xml:space="preserve">activité autonome de la matière, qui même sous sa forme la plus petite comme un morceau de polype, est douée de son propre pouvoir vital. Comparer le syllogisme au polype, </w:t>
      </w:r>
      <w:r w:rsidR="001A5F2A" w:rsidRPr="003D1A75">
        <w:rPr>
          <w:color w:val="000000" w:themeColor="text1"/>
          <w:sz w:val="24"/>
          <w:szCs w:val="24"/>
          <w:lang w:val="fr-FR"/>
        </w:rPr>
        <w:t>c’</w:t>
      </w:r>
      <w:r w:rsidRPr="003D1A75">
        <w:rPr>
          <w:color w:val="000000" w:themeColor="text1"/>
          <w:sz w:val="24"/>
          <w:szCs w:val="24"/>
          <w:lang w:val="fr-FR"/>
        </w:rPr>
        <w:t xml:space="preserve">est établir une analogie entre le corps vivant et le texte </w:t>
      </w:r>
      <w:r w:rsidR="00575898" w:rsidRPr="003D1A75">
        <w:rPr>
          <w:color w:val="000000" w:themeColor="text1"/>
          <w:sz w:val="24"/>
          <w:szCs w:val="24"/>
          <w:lang w:val="fr-FR"/>
        </w:rPr>
        <w:t>qu’</w:t>
      </w:r>
      <w:r w:rsidRPr="003D1A75">
        <w:rPr>
          <w:color w:val="000000" w:themeColor="text1"/>
          <w:sz w:val="24"/>
          <w:szCs w:val="24"/>
          <w:lang w:val="fr-FR"/>
        </w:rPr>
        <w:t xml:space="preserve">on pourrait exprimer en ces </w:t>
      </w:r>
      <w:proofErr w:type="gramStart"/>
      <w:r w:rsidRPr="003D1A75">
        <w:rPr>
          <w:color w:val="000000" w:themeColor="text1"/>
          <w:sz w:val="24"/>
          <w:szCs w:val="24"/>
          <w:lang w:val="fr-FR"/>
        </w:rPr>
        <w:t>termes:</w:t>
      </w:r>
      <w:proofErr w:type="gramEnd"/>
      <w:r w:rsidR="00575898" w:rsidRPr="003D1A75">
        <w:rPr>
          <w:color w:val="000000" w:themeColor="text1"/>
          <w:sz w:val="24"/>
          <w:szCs w:val="24"/>
          <w:lang w:val="fr-FR"/>
        </w:rPr>
        <w:t xml:space="preserve"> “l’</w:t>
      </w:r>
      <w:r w:rsidRPr="003D1A75">
        <w:rPr>
          <w:color w:val="000000" w:themeColor="text1"/>
          <w:sz w:val="24"/>
          <w:szCs w:val="24"/>
          <w:lang w:val="fr-FR"/>
        </w:rPr>
        <w:t xml:space="preserve">idée est au texte ce que </w:t>
      </w:r>
      <w:r w:rsidR="00575898" w:rsidRPr="003D1A75">
        <w:rPr>
          <w:color w:val="000000" w:themeColor="text1"/>
          <w:sz w:val="24"/>
          <w:szCs w:val="24"/>
          <w:lang w:val="fr-FR"/>
        </w:rPr>
        <w:t>l’</w:t>
      </w:r>
      <w:r w:rsidRPr="003D1A75">
        <w:rPr>
          <w:color w:val="000000" w:themeColor="text1"/>
          <w:sz w:val="24"/>
          <w:szCs w:val="24"/>
          <w:lang w:val="fr-FR"/>
        </w:rPr>
        <w:t>âme est au corps.</w:t>
      </w:r>
      <w:r w:rsidR="00575898" w:rsidRPr="003D1A75">
        <w:rPr>
          <w:color w:val="000000" w:themeColor="text1"/>
          <w:sz w:val="24"/>
          <w:szCs w:val="24"/>
          <w:lang w:val="fr-FR"/>
        </w:rPr>
        <w:t xml:space="preserve">” </w:t>
      </w:r>
      <w:r w:rsidRPr="003D1A75">
        <w:rPr>
          <w:color w:val="000000" w:themeColor="text1"/>
          <w:sz w:val="24"/>
          <w:szCs w:val="24"/>
          <w:lang w:val="fr-FR"/>
        </w:rPr>
        <w:t xml:space="preserve">Ceci indique </w:t>
      </w:r>
      <w:r w:rsidR="00575898" w:rsidRPr="003D1A75">
        <w:rPr>
          <w:color w:val="000000" w:themeColor="text1"/>
          <w:sz w:val="24"/>
          <w:szCs w:val="24"/>
          <w:lang w:val="fr-FR"/>
        </w:rPr>
        <w:t>l’</w:t>
      </w:r>
      <w:r w:rsidRPr="003D1A75">
        <w:rPr>
          <w:color w:val="000000" w:themeColor="text1"/>
          <w:sz w:val="24"/>
          <w:szCs w:val="24"/>
          <w:lang w:val="fr-FR"/>
        </w:rPr>
        <w:t xml:space="preserve">impossibilité de séparer les idées du texte, comme il est impossible de séparer </w:t>
      </w:r>
      <w:r w:rsidR="00575898" w:rsidRPr="003D1A75">
        <w:rPr>
          <w:color w:val="000000" w:themeColor="text1"/>
          <w:sz w:val="24"/>
          <w:szCs w:val="24"/>
          <w:lang w:val="fr-FR"/>
        </w:rPr>
        <w:t>l’</w:t>
      </w:r>
      <w:r w:rsidRPr="003D1A75">
        <w:rPr>
          <w:color w:val="000000" w:themeColor="text1"/>
          <w:sz w:val="24"/>
          <w:szCs w:val="24"/>
          <w:lang w:val="fr-FR"/>
        </w:rPr>
        <w:t>âme du corps</w:t>
      </w:r>
      <w:r w:rsidR="004C3B7C" w:rsidRPr="003D1A75">
        <w:rPr>
          <w:color w:val="000000" w:themeColor="text1"/>
          <w:sz w:val="24"/>
          <w:szCs w:val="24"/>
          <w:lang w:val="fr-FR"/>
        </w:rPr>
        <w:t xml:space="preserve"> comme le veut le matérialisme athéiste de Diderot</w:t>
      </w:r>
      <w:r w:rsidRPr="003D1A75">
        <w:rPr>
          <w:color w:val="000000" w:themeColor="text1"/>
          <w:sz w:val="24"/>
          <w:szCs w:val="24"/>
          <w:lang w:val="fr-FR"/>
        </w:rPr>
        <w:t xml:space="preserve">. Diderot </w:t>
      </w:r>
      <w:r w:rsidR="00623036" w:rsidRPr="003D1A75">
        <w:rPr>
          <w:color w:val="000000" w:themeColor="text1"/>
          <w:sz w:val="24"/>
          <w:szCs w:val="24"/>
          <w:lang w:val="fr-FR"/>
        </w:rPr>
        <w:t>s’</w:t>
      </w:r>
      <w:r w:rsidRPr="003D1A75">
        <w:rPr>
          <w:color w:val="000000" w:themeColor="text1"/>
          <w:sz w:val="24"/>
          <w:szCs w:val="24"/>
          <w:lang w:val="fr-FR"/>
        </w:rPr>
        <w:t xml:space="preserve">explique sur ce sujet dans </w:t>
      </w:r>
      <w:r w:rsidR="00575898" w:rsidRPr="003D1A75">
        <w:rPr>
          <w:color w:val="000000" w:themeColor="text1"/>
          <w:sz w:val="24"/>
          <w:szCs w:val="24"/>
          <w:lang w:val="fr-FR"/>
        </w:rPr>
        <w:t>l’</w:t>
      </w:r>
      <w:r w:rsidR="00B00F04" w:rsidRPr="003D1A75">
        <w:rPr>
          <w:i/>
          <w:color w:val="000000" w:themeColor="text1"/>
          <w:sz w:val="24"/>
          <w:szCs w:val="24"/>
          <w:lang w:val="fr-FR"/>
        </w:rPr>
        <w:t>Éloge</w:t>
      </w:r>
      <w:r w:rsidRPr="003D1A75">
        <w:rPr>
          <w:i/>
          <w:color w:val="000000" w:themeColor="text1"/>
          <w:sz w:val="24"/>
          <w:szCs w:val="24"/>
          <w:lang w:val="fr-FR"/>
        </w:rPr>
        <w:t xml:space="preserve"> de Térence</w:t>
      </w:r>
      <w:r w:rsidRPr="003D1A75">
        <w:rPr>
          <w:color w:val="000000" w:themeColor="text1"/>
          <w:sz w:val="24"/>
          <w:szCs w:val="24"/>
          <w:lang w:val="fr-FR"/>
        </w:rPr>
        <w:t>,</w:t>
      </w:r>
    </w:p>
    <w:p w14:paraId="318776E2" w14:textId="762554ED"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Dans les jugements divers </w:t>
      </w:r>
      <w:r w:rsidR="00575898" w:rsidRPr="003D1A75">
        <w:rPr>
          <w:color w:val="000000" w:themeColor="text1"/>
          <w:sz w:val="24"/>
          <w:szCs w:val="24"/>
          <w:lang w:val="fr-FR"/>
        </w:rPr>
        <w:t>qu’</w:t>
      </w:r>
      <w:r w:rsidRPr="003D1A75">
        <w:rPr>
          <w:color w:val="000000" w:themeColor="text1"/>
          <w:sz w:val="24"/>
          <w:szCs w:val="24"/>
          <w:lang w:val="fr-FR"/>
        </w:rPr>
        <w:t xml:space="preserve">on entend porter tous les jours, rien de si commun que </w:t>
      </w:r>
      <w:r w:rsidRPr="003D1A75">
        <w:rPr>
          <w:color w:val="000000" w:themeColor="text1"/>
          <w:sz w:val="24"/>
          <w:szCs w:val="24"/>
          <w:u w:val="single"/>
          <w:lang w:val="fr-FR"/>
        </w:rPr>
        <w:t>la distinction du style et des choses</w:t>
      </w:r>
      <w:r w:rsidRPr="003D1A75">
        <w:rPr>
          <w:color w:val="000000" w:themeColor="text1"/>
          <w:sz w:val="24"/>
          <w:szCs w:val="24"/>
          <w:lang w:val="fr-FR"/>
        </w:rPr>
        <w:t>. Cette distinction est trop généralement acceptée, pour</w:t>
      </w:r>
      <w:r w:rsidR="00965250" w:rsidRPr="003D1A75">
        <w:rPr>
          <w:color w:val="000000" w:themeColor="text1"/>
          <w:sz w:val="24"/>
          <w:szCs w:val="24"/>
          <w:lang w:val="fr-FR"/>
        </w:rPr>
        <w:t xml:space="preserve"> n’</w:t>
      </w:r>
      <w:r w:rsidRPr="003D1A75">
        <w:rPr>
          <w:color w:val="000000" w:themeColor="text1"/>
          <w:sz w:val="24"/>
          <w:szCs w:val="24"/>
          <w:lang w:val="fr-FR"/>
        </w:rPr>
        <w:t xml:space="preserve">être pas juste. Je conviens </w:t>
      </w:r>
      <w:r w:rsidR="00575898" w:rsidRPr="003D1A75">
        <w:rPr>
          <w:color w:val="000000" w:themeColor="text1"/>
          <w:sz w:val="24"/>
          <w:szCs w:val="24"/>
          <w:lang w:val="fr-FR"/>
        </w:rPr>
        <w:t>qu’</w:t>
      </w:r>
      <w:r w:rsidRPr="003D1A75">
        <w:rPr>
          <w:color w:val="000000" w:themeColor="text1"/>
          <w:sz w:val="24"/>
          <w:szCs w:val="24"/>
          <w:lang w:val="fr-FR"/>
        </w:rPr>
        <w:t>où il</w:t>
      </w:r>
      <w:r w:rsidR="00965250" w:rsidRPr="003D1A75">
        <w:rPr>
          <w:color w:val="000000" w:themeColor="text1"/>
          <w:sz w:val="24"/>
          <w:szCs w:val="24"/>
          <w:lang w:val="fr-FR"/>
        </w:rPr>
        <w:t xml:space="preserve"> n’</w:t>
      </w:r>
      <w:r w:rsidRPr="003D1A75">
        <w:rPr>
          <w:color w:val="000000" w:themeColor="text1"/>
          <w:sz w:val="24"/>
          <w:szCs w:val="24"/>
          <w:lang w:val="fr-FR"/>
        </w:rPr>
        <w:t xml:space="preserve">y a point de choses, il ne peut y avoir de </w:t>
      </w:r>
      <w:proofErr w:type="gramStart"/>
      <w:r w:rsidRPr="003D1A75">
        <w:rPr>
          <w:color w:val="000000" w:themeColor="text1"/>
          <w:sz w:val="24"/>
          <w:szCs w:val="24"/>
          <w:lang w:val="fr-FR"/>
        </w:rPr>
        <w:t>style;</w:t>
      </w:r>
      <w:proofErr w:type="gramEnd"/>
      <w:r w:rsidRPr="003D1A75">
        <w:rPr>
          <w:color w:val="000000" w:themeColor="text1"/>
          <w:sz w:val="24"/>
          <w:szCs w:val="24"/>
          <w:lang w:val="fr-FR"/>
        </w:rPr>
        <w:t xml:space="preserve"> mais </w:t>
      </w:r>
      <w:r w:rsidRPr="003D1A75">
        <w:rPr>
          <w:color w:val="000000" w:themeColor="text1"/>
          <w:sz w:val="24"/>
          <w:szCs w:val="24"/>
          <w:u w:val="single"/>
          <w:lang w:val="fr-FR"/>
        </w:rPr>
        <w:t>je ne conçois pas comment on peut ôter au style sans ôter à la chose</w:t>
      </w:r>
      <w:r w:rsidRPr="003D1A75">
        <w:rPr>
          <w:color w:val="000000" w:themeColor="text1"/>
          <w:sz w:val="24"/>
          <w:szCs w:val="24"/>
          <w:lang w:val="fr-FR"/>
        </w:rPr>
        <w:t xml:space="preserve">. Si un pédant </w:t>
      </w:r>
      <w:r w:rsidR="00623036" w:rsidRPr="003D1A75">
        <w:rPr>
          <w:color w:val="000000" w:themeColor="text1"/>
          <w:sz w:val="24"/>
          <w:szCs w:val="24"/>
          <w:lang w:val="fr-FR"/>
        </w:rPr>
        <w:t>s’</w:t>
      </w:r>
      <w:r w:rsidRPr="003D1A75">
        <w:rPr>
          <w:color w:val="000000" w:themeColor="text1"/>
          <w:sz w:val="24"/>
          <w:szCs w:val="24"/>
          <w:lang w:val="fr-FR"/>
        </w:rPr>
        <w:t xml:space="preserve">empare </w:t>
      </w:r>
      <w:r w:rsidR="00575898" w:rsidRPr="003D1A75">
        <w:rPr>
          <w:color w:val="000000" w:themeColor="text1"/>
          <w:sz w:val="24"/>
          <w:szCs w:val="24"/>
          <w:lang w:val="fr-FR"/>
        </w:rPr>
        <w:t>d’</w:t>
      </w:r>
      <w:r w:rsidRPr="003D1A75">
        <w:rPr>
          <w:color w:val="000000" w:themeColor="text1"/>
          <w:sz w:val="24"/>
          <w:szCs w:val="24"/>
          <w:lang w:val="fr-FR"/>
        </w:rPr>
        <w:t xml:space="preserve">un raisonnement de Cicéron ou de Démosthène, et </w:t>
      </w:r>
      <w:r w:rsidR="00575898" w:rsidRPr="003D1A75">
        <w:rPr>
          <w:color w:val="000000" w:themeColor="text1"/>
          <w:sz w:val="24"/>
          <w:szCs w:val="24"/>
          <w:lang w:val="fr-FR"/>
        </w:rPr>
        <w:t>qu’</w:t>
      </w:r>
      <w:r w:rsidRPr="003D1A75">
        <w:rPr>
          <w:color w:val="000000" w:themeColor="text1"/>
          <w:sz w:val="24"/>
          <w:szCs w:val="24"/>
          <w:lang w:val="fr-FR"/>
        </w:rPr>
        <w:t xml:space="preserve">il le réduise en un syllogisme qui ait sa majeure, sa mineure et sa conclusion, sera-t-il en droit de prétendre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a fait que supprimer des mots, sans avoir altéré le </w:t>
      </w:r>
      <w:proofErr w:type="gramStart"/>
      <w:r w:rsidRPr="003D1A75">
        <w:rPr>
          <w:color w:val="000000" w:themeColor="text1"/>
          <w:sz w:val="24"/>
          <w:szCs w:val="24"/>
          <w:lang w:val="fr-FR"/>
        </w:rPr>
        <w:t>fond?</w:t>
      </w:r>
      <w:proofErr w:type="gramEnd"/>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homme de goût lui </w:t>
      </w:r>
      <w:proofErr w:type="gramStart"/>
      <w:r w:rsidRPr="003D1A75">
        <w:rPr>
          <w:color w:val="000000" w:themeColor="text1"/>
          <w:sz w:val="24"/>
          <w:szCs w:val="24"/>
          <w:lang w:val="fr-FR"/>
        </w:rPr>
        <w:t>répondra:</w:t>
      </w:r>
      <w:proofErr w:type="gramEnd"/>
      <w:r w:rsidRPr="003D1A75">
        <w:rPr>
          <w:color w:val="000000" w:themeColor="text1"/>
          <w:sz w:val="24"/>
          <w:szCs w:val="24"/>
          <w:lang w:val="fr-FR"/>
        </w:rPr>
        <w:t xml:space="preserve"> Eh! </w:t>
      </w:r>
      <w:r w:rsidR="00575898" w:rsidRPr="003D1A75">
        <w:rPr>
          <w:color w:val="000000" w:themeColor="text1"/>
          <w:sz w:val="24"/>
          <w:szCs w:val="24"/>
          <w:lang w:val="fr-FR"/>
        </w:rPr>
        <w:t>qu’</w:t>
      </w:r>
      <w:r w:rsidRPr="003D1A75">
        <w:rPr>
          <w:color w:val="000000" w:themeColor="text1"/>
          <w:sz w:val="24"/>
          <w:szCs w:val="24"/>
          <w:lang w:val="fr-FR"/>
        </w:rPr>
        <w:t xml:space="preserve">est devenue cette harmonie qui me séduisait? Où sont ces figures hardies, par lesquelles </w:t>
      </w:r>
      <w:r w:rsidR="00575898" w:rsidRPr="003D1A75">
        <w:rPr>
          <w:color w:val="000000" w:themeColor="text1"/>
          <w:sz w:val="24"/>
          <w:szCs w:val="24"/>
          <w:lang w:val="fr-FR"/>
        </w:rPr>
        <w:t>l’</w:t>
      </w:r>
      <w:r w:rsidRPr="003D1A75">
        <w:rPr>
          <w:color w:val="000000" w:themeColor="text1"/>
          <w:sz w:val="24"/>
          <w:szCs w:val="24"/>
          <w:lang w:val="fr-FR"/>
        </w:rPr>
        <w:t xml:space="preserve">orateur </w:t>
      </w:r>
      <w:r w:rsidR="00623036" w:rsidRPr="003D1A75">
        <w:rPr>
          <w:color w:val="000000" w:themeColor="text1"/>
          <w:sz w:val="24"/>
          <w:szCs w:val="24"/>
          <w:lang w:val="fr-FR"/>
        </w:rPr>
        <w:t>s’</w:t>
      </w:r>
      <w:r w:rsidRPr="003D1A75">
        <w:rPr>
          <w:color w:val="000000" w:themeColor="text1"/>
          <w:sz w:val="24"/>
          <w:szCs w:val="24"/>
          <w:lang w:val="fr-FR"/>
        </w:rPr>
        <w:t xml:space="preserve">adressait à moi, </w:t>
      </w:r>
      <w:r w:rsidR="008B07CC" w:rsidRPr="003D1A75">
        <w:rPr>
          <w:color w:val="000000" w:themeColor="text1"/>
          <w:sz w:val="24"/>
          <w:szCs w:val="24"/>
          <w:lang w:val="fr-FR"/>
        </w:rPr>
        <w:t>m’</w:t>
      </w:r>
      <w:r w:rsidRPr="003D1A75">
        <w:rPr>
          <w:color w:val="000000" w:themeColor="text1"/>
          <w:sz w:val="24"/>
          <w:szCs w:val="24"/>
          <w:lang w:val="fr-FR"/>
        </w:rPr>
        <w:t xml:space="preserve">interpellait, me pressait, me mettait à la </w:t>
      </w:r>
      <w:proofErr w:type="gramStart"/>
      <w:r w:rsidRPr="003D1A75">
        <w:rPr>
          <w:color w:val="000000" w:themeColor="text1"/>
          <w:sz w:val="24"/>
          <w:szCs w:val="24"/>
          <w:lang w:val="fr-FR"/>
        </w:rPr>
        <w:t>gêne?</w:t>
      </w:r>
      <w:proofErr w:type="gramEnd"/>
      <w:r w:rsidRPr="003D1A75">
        <w:rPr>
          <w:color w:val="000000" w:themeColor="text1"/>
          <w:sz w:val="24"/>
          <w:szCs w:val="24"/>
          <w:lang w:val="fr-FR"/>
        </w:rPr>
        <w:t xml:space="preserve"> comment se sont évanouies ces images qui </w:t>
      </w:r>
      <w:r w:rsidR="008B07CC" w:rsidRPr="003D1A75">
        <w:rPr>
          <w:color w:val="000000" w:themeColor="text1"/>
          <w:sz w:val="24"/>
          <w:szCs w:val="24"/>
          <w:lang w:val="fr-FR"/>
        </w:rPr>
        <w:t>m’</w:t>
      </w:r>
      <w:r w:rsidRPr="003D1A75">
        <w:rPr>
          <w:color w:val="000000" w:themeColor="text1"/>
          <w:sz w:val="24"/>
          <w:szCs w:val="24"/>
          <w:lang w:val="fr-FR"/>
        </w:rPr>
        <w:t xml:space="preserve">assaillaient en foule, et qui me troublaient? Et ces expressions, tantôt délicates, tantôt énergiques, qui réveillaient dans mon esprit je ne sais combien </w:t>
      </w:r>
      <w:r w:rsidR="00575898" w:rsidRPr="003D1A75">
        <w:rPr>
          <w:color w:val="000000" w:themeColor="text1"/>
          <w:sz w:val="24"/>
          <w:szCs w:val="24"/>
          <w:u w:val="single"/>
          <w:lang w:val="fr-FR"/>
        </w:rPr>
        <w:t>d’</w:t>
      </w:r>
      <w:r w:rsidRPr="003D1A75">
        <w:rPr>
          <w:color w:val="000000" w:themeColor="text1"/>
          <w:sz w:val="24"/>
          <w:szCs w:val="24"/>
          <w:u w:val="single"/>
          <w:lang w:val="fr-FR"/>
        </w:rPr>
        <w:t>idées accessoires</w:t>
      </w:r>
      <w:r w:rsidRPr="003D1A75">
        <w:rPr>
          <w:color w:val="000000" w:themeColor="text1"/>
          <w:sz w:val="24"/>
          <w:szCs w:val="24"/>
          <w:lang w:val="fr-FR"/>
        </w:rPr>
        <w:t xml:space="preserve">, qui me montraient des spectres de toutes les couleurs, qui tenaient mon âme agitée </w:t>
      </w:r>
      <w:r w:rsidR="00575898" w:rsidRPr="003D1A75">
        <w:rPr>
          <w:color w:val="000000" w:themeColor="text1"/>
          <w:sz w:val="24"/>
          <w:szCs w:val="24"/>
          <w:lang w:val="fr-FR"/>
        </w:rPr>
        <w:t>d’</w:t>
      </w:r>
      <w:r w:rsidRPr="003D1A75">
        <w:rPr>
          <w:color w:val="000000" w:themeColor="text1"/>
          <w:sz w:val="24"/>
          <w:szCs w:val="24"/>
          <w:lang w:val="fr-FR"/>
        </w:rPr>
        <w:t xml:space="preserve">une suite presque ininterrompue de sensations diverses, et qui formaient cet impétueux ouragan qui la soulevait à son </w:t>
      </w:r>
      <w:proofErr w:type="gramStart"/>
      <w:r w:rsidRPr="003D1A75">
        <w:rPr>
          <w:color w:val="000000" w:themeColor="text1"/>
          <w:sz w:val="24"/>
          <w:szCs w:val="24"/>
          <w:lang w:val="fr-FR"/>
        </w:rPr>
        <w:t>gré;</w:t>
      </w:r>
      <w:proofErr w:type="gramEnd"/>
      <w:r w:rsidRPr="003D1A75">
        <w:rPr>
          <w:color w:val="000000" w:themeColor="text1"/>
          <w:sz w:val="24"/>
          <w:szCs w:val="24"/>
          <w:lang w:val="fr-FR"/>
        </w:rPr>
        <w:t xml:space="preserve"> je ne les retrouve plus. Je ne suis plus en </w:t>
      </w:r>
      <w:proofErr w:type="gramStart"/>
      <w:r w:rsidRPr="003D1A75">
        <w:rPr>
          <w:color w:val="000000" w:themeColor="text1"/>
          <w:sz w:val="24"/>
          <w:szCs w:val="24"/>
          <w:lang w:val="fr-FR"/>
        </w:rPr>
        <w:t>suspens;</w:t>
      </w:r>
      <w:proofErr w:type="gramEnd"/>
      <w:r w:rsidRPr="003D1A75">
        <w:rPr>
          <w:color w:val="000000" w:themeColor="text1"/>
          <w:sz w:val="24"/>
          <w:szCs w:val="24"/>
          <w:lang w:val="fr-FR"/>
        </w:rPr>
        <w:t xml:space="preserve"> je ne souffre plus; je ne tremble plus; je</w:t>
      </w:r>
      <w:r w:rsidR="00965250" w:rsidRPr="003D1A75">
        <w:rPr>
          <w:color w:val="000000" w:themeColor="text1"/>
          <w:sz w:val="24"/>
          <w:szCs w:val="24"/>
          <w:lang w:val="fr-FR"/>
        </w:rPr>
        <w:t xml:space="preserve"> n’</w:t>
      </w:r>
      <w:r w:rsidRPr="003D1A75">
        <w:rPr>
          <w:color w:val="000000" w:themeColor="text1"/>
          <w:sz w:val="24"/>
          <w:szCs w:val="24"/>
          <w:lang w:val="fr-FR"/>
        </w:rPr>
        <w:t xml:space="preserve">espère plus; je ne </w:t>
      </w:r>
      <w:r w:rsidR="008B07CC" w:rsidRPr="003D1A75">
        <w:rPr>
          <w:color w:val="000000" w:themeColor="text1"/>
          <w:sz w:val="24"/>
          <w:szCs w:val="24"/>
          <w:lang w:val="fr-FR"/>
        </w:rPr>
        <w:t>m’</w:t>
      </w:r>
      <w:r w:rsidRPr="003D1A75">
        <w:rPr>
          <w:color w:val="000000" w:themeColor="text1"/>
          <w:sz w:val="24"/>
          <w:szCs w:val="24"/>
          <w:lang w:val="fr-FR"/>
        </w:rPr>
        <w:t xml:space="preserve">indigne plus; je ne frémis plus; je ne suis plus troublé, attendri, </w:t>
      </w:r>
      <w:r w:rsidRPr="003D1A75">
        <w:rPr>
          <w:color w:val="000000" w:themeColor="text1"/>
          <w:sz w:val="24"/>
          <w:szCs w:val="24"/>
          <w:lang w:val="fr-FR"/>
        </w:rPr>
        <w:lastRenderedPageBreak/>
        <w:t xml:space="preserve">touché; je ne pleure plus, et vous prétendez toutefois que </w:t>
      </w:r>
      <w:r w:rsidR="001A5F2A" w:rsidRPr="003D1A75">
        <w:rPr>
          <w:color w:val="000000" w:themeColor="text1"/>
          <w:sz w:val="24"/>
          <w:szCs w:val="24"/>
          <w:lang w:val="fr-FR"/>
        </w:rPr>
        <w:t>c’</w:t>
      </w:r>
      <w:r w:rsidRPr="003D1A75">
        <w:rPr>
          <w:color w:val="000000" w:themeColor="text1"/>
          <w:sz w:val="24"/>
          <w:szCs w:val="24"/>
          <w:lang w:val="fr-FR"/>
        </w:rPr>
        <w:t xml:space="preserve">est la chose même que vous </w:t>
      </w:r>
      <w:r w:rsidR="008B07CC" w:rsidRPr="003D1A75">
        <w:rPr>
          <w:color w:val="000000" w:themeColor="text1"/>
          <w:sz w:val="24"/>
          <w:szCs w:val="24"/>
          <w:lang w:val="fr-FR"/>
        </w:rPr>
        <w:t>m’</w:t>
      </w:r>
      <w:r w:rsidRPr="003D1A75">
        <w:rPr>
          <w:color w:val="000000" w:themeColor="text1"/>
          <w:sz w:val="24"/>
          <w:szCs w:val="24"/>
          <w:lang w:val="fr-FR"/>
        </w:rPr>
        <w:t xml:space="preserve">avez montrée! Non, ce ne </w:t>
      </w:r>
      <w:r w:rsidR="00575898" w:rsidRPr="003D1A75">
        <w:rPr>
          <w:color w:val="000000" w:themeColor="text1"/>
          <w:sz w:val="24"/>
          <w:szCs w:val="24"/>
          <w:lang w:val="fr-FR"/>
        </w:rPr>
        <w:t>l’</w:t>
      </w:r>
      <w:r w:rsidRPr="003D1A75">
        <w:rPr>
          <w:color w:val="000000" w:themeColor="text1"/>
          <w:sz w:val="24"/>
          <w:szCs w:val="24"/>
          <w:lang w:val="fr-FR"/>
        </w:rPr>
        <w:t xml:space="preserve">est </w:t>
      </w:r>
      <w:proofErr w:type="gramStart"/>
      <w:r w:rsidRPr="003D1A75">
        <w:rPr>
          <w:color w:val="000000" w:themeColor="text1"/>
          <w:sz w:val="24"/>
          <w:szCs w:val="24"/>
          <w:lang w:val="fr-FR"/>
        </w:rPr>
        <w:t>pas;</w:t>
      </w:r>
      <w:proofErr w:type="gramEnd"/>
      <w:r w:rsidRPr="003D1A75">
        <w:rPr>
          <w:color w:val="000000" w:themeColor="text1"/>
          <w:sz w:val="24"/>
          <w:szCs w:val="24"/>
          <w:lang w:val="fr-FR"/>
        </w:rPr>
        <w:t xml:space="preserve"> les traits épars </w:t>
      </w:r>
      <w:r w:rsidR="00575898" w:rsidRPr="003D1A75">
        <w:rPr>
          <w:color w:val="000000" w:themeColor="text1"/>
          <w:sz w:val="24"/>
          <w:szCs w:val="24"/>
          <w:lang w:val="fr-FR"/>
        </w:rPr>
        <w:t>d’</w:t>
      </w:r>
      <w:r w:rsidRPr="003D1A75">
        <w:rPr>
          <w:color w:val="000000" w:themeColor="text1"/>
          <w:sz w:val="24"/>
          <w:szCs w:val="24"/>
          <w:lang w:val="fr-FR"/>
        </w:rPr>
        <w:t xml:space="preserve">une belle femme ne font pas une belle femme; </w:t>
      </w:r>
      <w:r w:rsidR="001A5F2A" w:rsidRPr="003D1A75">
        <w:rPr>
          <w:color w:val="000000" w:themeColor="text1"/>
          <w:sz w:val="24"/>
          <w:szCs w:val="24"/>
          <w:lang w:val="fr-FR"/>
        </w:rPr>
        <w:t>c’</w:t>
      </w:r>
      <w:r w:rsidRPr="003D1A75">
        <w:rPr>
          <w:color w:val="000000" w:themeColor="text1"/>
          <w:sz w:val="24"/>
          <w:szCs w:val="24"/>
          <w:lang w:val="fr-FR"/>
        </w:rPr>
        <w:t xml:space="preserve">est </w:t>
      </w:r>
      <w:r w:rsidR="00575898" w:rsidRPr="003D1A75">
        <w:rPr>
          <w:color w:val="000000" w:themeColor="text1"/>
          <w:sz w:val="24"/>
          <w:szCs w:val="24"/>
          <w:lang w:val="fr-FR"/>
        </w:rPr>
        <w:t>l’</w:t>
      </w:r>
      <w:r w:rsidRPr="003D1A75">
        <w:rPr>
          <w:color w:val="000000" w:themeColor="text1"/>
          <w:sz w:val="24"/>
          <w:szCs w:val="24"/>
          <w:lang w:val="fr-FR"/>
        </w:rPr>
        <w:t xml:space="preserve">ensemble des traits qui la constituent, et leur désunion la détruit; il en est de même du style. </w:t>
      </w:r>
      <w:r w:rsidR="001A5F2A" w:rsidRPr="003D1A75">
        <w:rPr>
          <w:color w:val="000000" w:themeColor="text1"/>
          <w:sz w:val="24"/>
          <w:szCs w:val="24"/>
          <w:u w:val="single"/>
          <w:lang w:val="fr-FR"/>
        </w:rPr>
        <w:t>C’</w:t>
      </w:r>
      <w:r w:rsidRPr="003D1A75">
        <w:rPr>
          <w:color w:val="000000" w:themeColor="text1"/>
          <w:sz w:val="24"/>
          <w:szCs w:val="24"/>
          <w:u w:val="single"/>
          <w:lang w:val="fr-FR"/>
        </w:rPr>
        <w:t xml:space="preserve">est </w:t>
      </w:r>
      <w:r w:rsidR="00575898" w:rsidRPr="003D1A75">
        <w:rPr>
          <w:color w:val="000000" w:themeColor="text1"/>
          <w:sz w:val="24"/>
          <w:szCs w:val="24"/>
          <w:u w:val="single"/>
          <w:lang w:val="fr-FR"/>
        </w:rPr>
        <w:t>qu’</w:t>
      </w:r>
      <w:r w:rsidRPr="003D1A75">
        <w:rPr>
          <w:color w:val="000000" w:themeColor="text1"/>
          <w:sz w:val="24"/>
          <w:szCs w:val="24"/>
          <w:u w:val="single"/>
          <w:lang w:val="fr-FR"/>
        </w:rPr>
        <w:t>à parler rigoureusement, quand le style est bon, il</w:t>
      </w:r>
      <w:r w:rsidR="00965250" w:rsidRPr="003D1A75">
        <w:rPr>
          <w:color w:val="000000" w:themeColor="text1"/>
          <w:sz w:val="24"/>
          <w:szCs w:val="24"/>
          <w:u w:val="single"/>
          <w:lang w:val="fr-FR"/>
        </w:rPr>
        <w:t xml:space="preserve"> n’</w:t>
      </w:r>
      <w:r w:rsidRPr="003D1A75">
        <w:rPr>
          <w:color w:val="000000" w:themeColor="text1"/>
          <w:sz w:val="24"/>
          <w:szCs w:val="24"/>
          <w:u w:val="single"/>
          <w:lang w:val="fr-FR"/>
        </w:rPr>
        <w:t>y a point de mot oisif</w:t>
      </w:r>
      <w:r w:rsidRPr="003D1A75">
        <w:rPr>
          <w:color w:val="000000" w:themeColor="text1"/>
          <w:sz w:val="24"/>
          <w:szCs w:val="24"/>
          <w:lang w:val="fr-FR"/>
        </w:rPr>
        <w:t>.</w:t>
      </w:r>
      <w:r w:rsidRPr="003D1A75">
        <w:rPr>
          <w:rStyle w:val="FootnoteReference"/>
          <w:color w:val="000000" w:themeColor="text1"/>
          <w:szCs w:val="16"/>
          <w:lang w:val="fr-FR"/>
        </w:rPr>
        <w:footnoteReference w:id="173"/>
      </w:r>
      <w:r w:rsidRPr="003D1A75">
        <w:rPr>
          <w:color w:val="000000" w:themeColor="text1"/>
          <w:sz w:val="24"/>
          <w:szCs w:val="24"/>
          <w:lang w:val="fr-FR"/>
        </w:rPr>
        <w:t xml:space="preserve"> </w:t>
      </w:r>
    </w:p>
    <w:p w14:paraId="165C818B" w14:textId="7F416610" w:rsidR="00B45041" w:rsidRPr="003D1A75" w:rsidRDefault="002774B8" w:rsidP="00195229">
      <w:pPr>
        <w:rPr>
          <w:color w:val="000000" w:themeColor="text1"/>
          <w:sz w:val="24"/>
          <w:szCs w:val="24"/>
          <w:lang w:val="fr-FR"/>
        </w:rPr>
      </w:pPr>
      <w:r w:rsidRPr="003D1A75">
        <w:rPr>
          <w:color w:val="000000" w:themeColor="text1"/>
          <w:sz w:val="24"/>
          <w:szCs w:val="24"/>
          <w:lang w:val="fr-FR"/>
        </w:rPr>
        <w:t xml:space="preserve">Lorsque Diderot écrit, </w:t>
      </w:r>
      <w:r w:rsidR="00C36C9D" w:rsidRPr="003D1A75">
        <w:rPr>
          <w:color w:val="000000" w:themeColor="text1"/>
          <w:sz w:val="24"/>
          <w:szCs w:val="24"/>
          <w:lang w:val="fr-FR"/>
        </w:rPr>
        <w:t>“</w:t>
      </w:r>
      <w:r w:rsidR="001B7D8C" w:rsidRPr="003D1A75">
        <w:rPr>
          <w:color w:val="000000" w:themeColor="text1"/>
          <w:sz w:val="24"/>
          <w:szCs w:val="24"/>
          <w:lang w:val="fr-FR"/>
        </w:rPr>
        <w:t>Je ne conçois pas comment on peut ôter au style sans ôter à la chose</w:t>
      </w:r>
      <w:r w:rsidRPr="003D1A75">
        <w:rPr>
          <w:color w:val="000000" w:themeColor="text1"/>
          <w:sz w:val="24"/>
          <w:szCs w:val="24"/>
          <w:lang w:val="fr-FR"/>
        </w:rPr>
        <w:t>,</w:t>
      </w:r>
      <w:r w:rsidR="00C36C9D" w:rsidRPr="003D1A75">
        <w:rPr>
          <w:color w:val="000000" w:themeColor="text1"/>
          <w:sz w:val="24"/>
          <w:szCs w:val="24"/>
          <w:lang w:val="fr-FR"/>
        </w:rPr>
        <w:t>”</w:t>
      </w:r>
      <w:r w:rsidRPr="003D1A75">
        <w:rPr>
          <w:color w:val="000000" w:themeColor="text1"/>
          <w:sz w:val="24"/>
          <w:szCs w:val="24"/>
          <w:lang w:val="fr-FR"/>
        </w:rPr>
        <w:t xml:space="preserve"> il</w:t>
      </w:r>
      <w:r w:rsidR="001B7D8C" w:rsidRPr="003D1A75">
        <w:rPr>
          <w:color w:val="000000" w:themeColor="text1"/>
          <w:sz w:val="24"/>
          <w:szCs w:val="24"/>
          <w:lang w:val="fr-FR"/>
        </w:rPr>
        <w:t xml:space="preserve"> </w:t>
      </w:r>
      <w:r w:rsidR="00D557DB" w:rsidRPr="003D1A75">
        <w:rPr>
          <w:color w:val="000000" w:themeColor="text1"/>
          <w:sz w:val="24"/>
          <w:szCs w:val="24"/>
          <w:lang w:val="fr-FR"/>
        </w:rPr>
        <w:t>montre</w:t>
      </w:r>
      <w:r w:rsidR="001B7D8C" w:rsidRPr="003D1A75">
        <w:rPr>
          <w:color w:val="000000" w:themeColor="text1"/>
          <w:sz w:val="24"/>
          <w:szCs w:val="24"/>
          <w:lang w:val="fr-FR"/>
        </w:rPr>
        <w:t xml:space="preserve"> </w:t>
      </w:r>
      <w:r w:rsidR="00575898" w:rsidRPr="003D1A75">
        <w:rPr>
          <w:color w:val="000000" w:themeColor="text1"/>
          <w:sz w:val="24"/>
          <w:szCs w:val="24"/>
          <w:lang w:val="fr-FR"/>
        </w:rPr>
        <w:t>l’</w:t>
      </w:r>
      <w:r w:rsidR="001B7D8C" w:rsidRPr="003D1A75">
        <w:rPr>
          <w:color w:val="000000" w:themeColor="text1"/>
          <w:sz w:val="24"/>
          <w:szCs w:val="24"/>
          <w:lang w:val="fr-FR"/>
        </w:rPr>
        <w:t>inséparabilité du style et des idées, mais aussi comment les figures, images, et expressions servent à réveiller chez le lecteur des</w:t>
      </w:r>
      <w:r w:rsidR="00575898" w:rsidRPr="003D1A75">
        <w:rPr>
          <w:color w:val="000000" w:themeColor="text1"/>
          <w:sz w:val="24"/>
          <w:szCs w:val="24"/>
          <w:lang w:val="fr-FR"/>
        </w:rPr>
        <w:t xml:space="preserve"> “</w:t>
      </w:r>
      <w:r w:rsidR="001B7D8C" w:rsidRPr="003D1A75">
        <w:rPr>
          <w:color w:val="000000" w:themeColor="text1"/>
          <w:sz w:val="24"/>
          <w:szCs w:val="24"/>
          <w:lang w:val="fr-FR"/>
        </w:rPr>
        <w:t>idées accessoires,</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mode de pensée qui fonctionne par </w:t>
      </w:r>
      <w:r w:rsidR="004C3B7C" w:rsidRPr="003D1A75">
        <w:rPr>
          <w:color w:val="000000" w:themeColor="text1"/>
          <w:sz w:val="24"/>
          <w:szCs w:val="24"/>
          <w:lang w:val="fr-FR"/>
        </w:rPr>
        <w:t xml:space="preserve">une </w:t>
      </w:r>
      <w:r w:rsidR="001B7D8C" w:rsidRPr="003D1A75">
        <w:rPr>
          <w:color w:val="000000" w:themeColor="text1"/>
          <w:sz w:val="24"/>
          <w:szCs w:val="24"/>
          <w:lang w:val="fr-FR"/>
        </w:rPr>
        <w:t xml:space="preserve">association </w:t>
      </w:r>
      <w:r w:rsidR="00575898" w:rsidRPr="003D1A75">
        <w:rPr>
          <w:color w:val="000000" w:themeColor="text1"/>
          <w:sz w:val="24"/>
          <w:szCs w:val="24"/>
          <w:lang w:val="fr-FR"/>
        </w:rPr>
        <w:t>d’</w:t>
      </w:r>
      <w:r w:rsidR="001B7D8C" w:rsidRPr="003D1A75">
        <w:rPr>
          <w:color w:val="000000" w:themeColor="text1"/>
          <w:sz w:val="24"/>
          <w:szCs w:val="24"/>
          <w:lang w:val="fr-FR"/>
        </w:rPr>
        <w:t xml:space="preserve">idées. </w:t>
      </w:r>
      <w:r w:rsidR="00D557DB" w:rsidRPr="003D1A75">
        <w:rPr>
          <w:color w:val="000000" w:themeColor="text1"/>
          <w:sz w:val="24"/>
          <w:szCs w:val="24"/>
          <w:lang w:val="fr-FR"/>
        </w:rPr>
        <w:t xml:space="preserve">Quand il ajoute, “quand le style est bon, il n’y a point de mot oisif,” il souligne de plus </w:t>
      </w:r>
      <w:r w:rsidR="00575898" w:rsidRPr="003D1A75">
        <w:rPr>
          <w:color w:val="000000" w:themeColor="text1"/>
          <w:sz w:val="24"/>
          <w:szCs w:val="24"/>
          <w:lang w:val="fr-FR"/>
        </w:rPr>
        <w:t>l’</w:t>
      </w:r>
      <w:r w:rsidR="001B7D8C" w:rsidRPr="003D1A75">
        <w:rPr>
          <w:color w:val="000000" w:themeColor="text1"/>
          <w:sz w:val="24"/>
          <w:szCs w:val="24"/>
          <w:lang w:val="fr-FR"/>
        </w:rPr>
        <w:t>importance tenue par chaque mot</w:t>
      </w:r>
      <w:r w:rsidR="00344BCB" w:rsidRPr="003D1A75">
        <w:rPr>
          <w:color w:val="000000" w:themeColor="text1"/>
          <w:sz w:val="24"/>
          <w:szCs w:val="24"/>
          <w:lang w:val="fr-FR"/>
        </w:rPr>
        <w:t xml:space="preserve"> qui ne sont pas de simples ornements</w:t>
      </w:r>
      <w:r w:rsidR="00D557DB"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Revenons à notre citation,</w:t>
      </w:r>
      <w:r w:rsidR="00E264EA" w:rsidRPr="003D1A75">
        <w:rPr>
          <w:color w:val="000000" w:themeColor="text1"/>
          <w:sz w:val="24"/>
          <w:szCs w:val="24"/>
          <w:lang w:val="fr-FR"/>
        </w:rPr>
        <w:t xml:space="preserve"> “</w:t>
      </w:r>
      <w:r w:rsidR="00575898" w:rsidRPr="003D1A75">
        <w:rPr>
          <w:color w:val="000000" w:themeColor="text1"/>
          <w:sz w:val="24"/>
          <w:szCs w:val="24"/>
          <w:lang w:val="fr-FR"/>
        </w:rPr>
        <w:t>L’</w:t>
      </w:r>
      <w:r w:rsidR="001B7D8C" w:rsidRPr="003D1A75">
        <w:rPr>
          <w:color w:val="000000" w:themeColor="text1"/>
          <w:sz w:val="24"/>
          <w:szCs w:val="24"/>
          <w:lang w:val="fr-FR"/>
        </w:rPr>
        <w:t>argument du philosophe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w:t>
      </w:r>
      <w:r w:rsidR="00575898" w:rsidRPr="003D1A75">
        <w:rPr>
          <w:color w:val="000000" w:themeColor="text1"/>
          <w:sz w:val="24"/>
          <w:szCs w:val="24"/>
          <w:lang w:val="fr-FR"/>
        </w:rPr>
        <w:t>qu’</w:t>
      </w:r>
      <w:r w:rsidR="001B7D8C" w:rsidRPr="003D1A75">
        <w:rPr>
          <w:color w:val="000000" w:themeColor="text1"/>
          <w:sz w:val="24"/>
          <w:szCs w:val="24"/>
          <w:lang w:val="fr-FR"/>
        </w:rPr>
        <w:t xml:space="preserve">un squelette, celui de </w:t>
      </w:r>
      <w:r w:rsidR="00575898" w:rsidRPr="003D1A75">
        <w:rPr>
          <w:color w:val="000000" w:themeColor="text1"/>
          <w:sz w:val="24"/>
          <w:szCs w:val="24"/>
          <w:lang w:val="fr-FR"/>
        </w:rPr>
        <w:t>l’</w:t>
      </w:r>
      <w:r w:rsidR="001B7D8C" w:rsidRPr="003D1A75">
        <w:rPr>
          <w:color w:val="000000" w:themeColor="text1"/>
          <w:sz w:val="24"/>
          <w:szCs w:val="24"/>
          <w:lang w:val="fr-FR"/>
        </w:rPr>
        <w:t>orateur est un animal vivant.</w:t>
      </w:r>
      <w:r w:rsidR="00E264EA" w:rsidRPr="003D1A75">
        <w:rPr>
          <w:color w:val="000000" w:themeColor="text1"/>
          <w:sz w:val="24"/>
          <w:szCs w:val="24"/>
          <w:lang w:val="fr-FR"/>
        </w:rPr>
        <w:t xml:space="preserve">” </w:t>
      </w:r>
      <w:r w:rsidR="001B7D8C" w:rsidRPr="003D1A75">
        <w:rPr>
          <w:color w:val="000000" w:themeColor="text1"/>
          <w:sz w:val="24"/>
          <w:szCs w:val="24"/>
          <w:lang w:val="fr-FR"/>
        </w:rPr>
        <w:t xml:space="preserve">Que </w:t>
      </w:r>
      <w:r w:rsidR="00575898" w:rsidRPr="003D1A75">
        <w:rPr>
          <w:color w:val="000000" w:themeColor="text1"/>
          <w:sz w:val="24"/>
          <w:szCs w:val="24"/>
          <w:lang w:val="fr-FR"/>
        </w:rPr>
        <w:t>l’</w:t>
      </w:r>
      <w:r w:rsidR="001B7D8C" w:rsidRPr="003D1A75">
        <w:rPr>
          <w:color w:val="000000" w:themeColor="text1"/>
          <w:sz w:val="24"/>
          <w:szCs w:val="24"/>
          <w:lang w:val="fr-FR"/>
        </w:rPr>
        <w:t>argument du poète soit un</w:t>
      </w:r>
      <w:r w:rsidR="00575898" w:rsidRPr="003D1A75">
        <w:rPr>
          <w:color w:val="000000" w:themeColor="text1"/>
          <w:sz w:val="24"/>
          <w:szCs w:val="24"/>
          <w:lang w:val="fr-FR"/>
        </w:rPr>
        <w:t xml:space="preserve"> “</w:t>
      </w:r>
      <w:r w:rsidR="001B7D8C" w:rsidRPr="003D1A75">
        <w:rPr>
          <w:color w:val="000000" w:themeColor="text1"/>
          <w:sz w:val="24"/>
          <w:szCs w:val="24"/>
          <w:lang w:val="fr-FR"/>
        </w:rPr>
        <w:t>animal vivant,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indique une conception organique du texte, et se situe ainsi dans une tradition </w:t>
      </w:r>
      <w:r w:rsidR="00D557DB" w:rsidRPr="003D1A75">
        <w:rPr>
          <w:color w:val="000000" w:themeColor="text1"/>
          <w:sz w:val="24"/>
          <w:szCs w:val="24"/>
          <w:lang w:val="fr-FR"/>
        </w:rPr>
        <w:t>remontant</w:t>
      </w:r>
      <w:r w:rsidR="001B7D8C" w:rsidRPr="003D1A75">
        <w:rPr>
          <w:color w:val="000000" w:themeColor="text1"/>
          <w:sz w:val="24"/>
          <w:szCs w:val="24"/>
          <w:lang w:val="fr-FR"/>
        </w:rPr>
        <w:t xml:space="preserve"> à Platon </w:t>
      </w:r>
      <w:r w:rsidR="00D557DB" w:rsidRPr="003D1A75">
        <w:rPr>
          <w:color w:val="000000" w:themeColor="text1"/>
          <w:sz w:val="24"/>
          <w:szCs w:val="24"/>
          <w:lang w:val="fr-FR"/>
        </w:rPr>
        <w:t xml:space="preserve">pour qui </w:t>
      </w:r>
      <w:r w:rsidR="00C36C9D" w:rsidRPr="003D1A75">
        <w:rPr>
          <w:color w:val="000000" w:themeColor="text1"/>
          <w:sz w:val="24"/>
          <w:szCs w:val="24"/>
          <w:lang w:val="fr-FR"/>
        </w:rPr>
        <w:t>“</w:t>
      </w:r>
      <w:r w:rsidR="001B7D8C" w:rsidRPr="003D1A75">
        <w:rPr>
          <w:color w:val="000000" w:themeColor="text1"/>
          <w:sz w:val="24"/>
          <w:szCs w:val="24"/>
          <w:lang w:val="fr-FR"/>
        </w:rPr>
        <w:t>un discours doit être constitué comme un être vivant</w:t>
      </w:r>
      <w:r w:rsidR="00D557DB" w:rsidRPr="003D1A75">
        <w:rPr>
          <w:color w:val="000000" w:themeColor="text1"/>
          <w:sz w:val="24"/>
          <w:szCs w:val="24"/>
          <w:lang w:val="fr-FR"/>
        </w:rPr>
        <w:t>.</w:t>
      </w:r>
      <w:r w:rsidR="00C36C9D" w:rsidRPr="003D1A75">
        <w:rPr>
          <w:color w:val="000000" w:themeColor="text1"/>
          <w:sz w:val="24"/>
          <w:szCs w:val="24"/>
          <w:lang w:val="fr-FR"/>
        </w:rPr>
        <w:t>”</w:t>
      </w:r>
      <w:r w:rsidR="001B7D8C" w:rsidRPr="003D1A75">
        <w:rPr>
          <w:rStyle w:val="FootnoteReference"/>
          <w:color w:val="000000" w:themeColor="text1"/>
          <w:szCs w:val="16"/>
          <w:lang w:val="fr-FR"/>
        </w:rPr>
        <w:footnoteReference w:id="174"/>
      </w:r>
      <w:r w:rsidR="001B7D8C" w:rsidRPr="003D1A75">
        <w:rPr>
          <w:color w:val="000000" w:themeColor="text1"/>
          <w:sz w:val="24"/>
          <w:szCs w:val="24"/>
          <w:lang w:val="fr-FR"/>
        </w:rPr>
        <w:t xml:space="preserve"> Mais alors que pour Platon le discours </w:t>
      </w:r>
      <w:r w:rsidR="001B7D8C" w:rsidRPr="003D1A75">
        <w:rPr>
          <w:color w:val="000000" w:themeColor="text1"/>
          <w:sz w:val="24"/>
          <w:szCs w:val="24"/>
          <w:u w:val="single"/>
          <w:lang w:val="fr-FR"/>
        </w:rPr>
        <w:t>est comme</w:t>
      </w:r>
      <w:r w:rsidR="001B7D8C" w:rsidRPr="003D1A75">
        <w:rPr>
          <w:color w:val="000000" w:themeColor="text1"/>
          <w:sz w:val="24"/>
          <w:szCs w:val="24"/>
          <w:lang w:val="fr-FR"/>
        </w:rPr>
        <w:t xml:space="preserve"> un être vivant, chez Diderot il </w:t>
      </w:r>
      <w:r w:rsidR="001B7D8C" w:rsidRPr="003D1A75">
        <w:rPr>
          <w:color w:val="000000" w:themeColor="text1"/>
          <w:sz w:val="24"/>
          <w:szCs w:val="24"/>
          <w:u w:val="single"/>
          <w:lang w:val="fr-FR"/>
        </w:rPr>
        <w:t>est</w:t>
      </w:r>
      <w:r w:rsidR="001B7D8C" w:rsidRPr="003D1A75">
        <w:rPr>
          <w:color w:val="000000" w:themeColor="text1"/>
          <w:sz w:val="24"/>
          <w:szCs w:val="24"/>
          <w:lang w:val="fr-FR"/>
        </w:rPr>
        <w:t xml:space="preserve"> un animal vivant</w:t>
      </w:r>
      <w:r w:rsidR="00D557DB" w:rsidRPr="003D1A75">
        <w:rPr>
          <w:color w:val="000000" w:themeColor="text1"/>
          <w:sz w:val="24"/>
          <w:szCs w:val="24"/>
          <w:lang w:val="fr-FR"/>
        </w:rPr>
        <w:t>. L</w:t>
      </w:r>
      <w:r w:rsidR="001B7D8C" w:rsidRPr="003D1A75">
        <w:rPr>
          <w:color w:val="000000" w:themeColor="text1"/>
          <w:sz w:val="24"/>
          <w:szCs w:val="24"/>
          <w:lang w:val="fr-FR"/>
        </w:rPr>
        <w:t xml:space="preserve">a métaphore, plus forte que la simple comparaison, permet </w:t>
      </w:r>
      <w:r w:rsidR="00575898" w:rsidRPr="003D1A75">
        <w:rPr>
          <w:color w:val="000000" w:themeColor="text1"/>
          <w:sz w:val="24"/>
          <w:szCs w:val="24"/>
          <w:lang w:val="fr-FR"/>
        </w:rPr>
        <w:t>d’</w:t>
      </w:r>
      <w:r w:rsidR="001B7D8C" w:rsidRPr="003D1A75">
        <w:rPr>
          <w:color w:val="000000" w:themeColor="text1"/>
          <w:sz w:val="24"/>
          <w:szCs w:val="24"/>
          <w:lang w:val="fr-FR"/>
        </w:rPr>
        <w:t>assimiler le texte à un organisme, dont la particularité chez Diderot tient en plus à ce que cet animal soit un polype</w:t>
      </w:r>
      <w:r w:rsidR="00D557DB" w:rsidRPr="003D1A75">
        <w:rPr>
          <w:color w:val="000000" w:themeColor="text1"/>
          <w:sz w:val="24"/>
          <w:szCs w:val="24"/>
          <w:lang w:val="fr-FR"/>
        </w:rPr>
        <w:t xml:space="preserve">. </w:t>
      </w:r>
    </w:p>
    <w:p w14:paraId="50E88966" w14:textId="77777777" w:rsidR="006D2E1F" w:rsidRPr="003D1A75" w:rsidRDefault="00D557DB" w:rsidP="00F4435B">
      <w:pPr>
        <w:ind w:firstLine="720"/>
        <w:rPr>
          <w:color w:val="000000" w:themeColor="text1"/>
          <w:sz w:val="24"/>
          <w:szCs w:val="24"/>
          <w:lang w:val="fr-FR"/>
        </w:rPr>
      </w:pPr>
      <w:r w:rsidRPr="003D1A75">
        <w:rPr>
          <w:color w:val="000000" w:themeColor="text1"/>
          <w:sz w:val="24"/>
          <w:szCs w:val="24"/>
          <w:lang w:val="fr-FR"/>
        </w:rPr>
        <w:t xml:space="preserve">Dans, </w:t>
      </w:r>
      <w:r w:rsidR="00E264EA" w:rsidRPr="003D1A75">
        <w:rPr>
          <w:color w:val="000000" w:themeColor="text1"/>
          <w:sz w:val="24"/>
          <w:szCs w:val="24"/>
          <w:lang w:val="fr-FR"/>
        </w:rPr>
        <w:t>“</w:t>
      </w:r>
      <w:r w:rsidR="001A5F2A" w:rsidRPr="003D1A75">
        <w:rPr>
          <w:color w:val="000000" w:themeColor="text1"/>
          <w:sz w:val="24"/>
          <w:szCs w:val="24"/>
          <w:lang w:val="fr-FR"/>
        </w:rPr>
        <w:t>C’</w:t>
      </w:r>
      <w:r w:rsidR="001B7D8C" w:rsidRPr="003D1A75">
        <w:rPr>
          <w:color w:val="000000" w:themeColor="text1"/>
          <w:sz w:val="24"/>
          <w:szCs w:val="24"/>
          <w:lang w:val="fr-FR"/>
        </w:rPr>
        <w:t xml:space="preserve">est une espèce de polype. Divisez-le, et il en naîtra une quantité </w:t>
      </w:r>
      <w:r w:rsidR="00575898" w:rsidRPr="003D1A75">
        <w:rPr>
          <w:color w:val="000000" w:themeColor="text1"/>
          <w:sz w:val="24"/>
          <w:szCs w:val="24"/>
          <w:lang w:val="fr-FR"/>
        </w:rPr>
        <w:t>d’</w:t>
      </w:r>
      <w:r w:rsidR="001B7D8C" w:rsidRPr="003D1A75">
        <w:rPr>
          <w:color w:val="000000" w:themeColor="text1"/>
          <w:sz w:val="24"/>
          <w:szCs w:val="24"/>
          <w:lang w:val="fr-FR"/>
        </w:rPr>
        <w:t>autres animaux</w:t>
      </w:r>
      <w:r w:rsidRPr="003D1A75">
        <w:rPr>
          <w:color w:val="000000" w:themeColor="text1"/>
          <w:sz w:val="24"/>
          <w:szCs w:val="24"/>
          <w:lang w:val="fr-FR"/>
        </w:rPr>
        <w:t>,</w:t>
      </w:r>
      <w:r w:rsidR="00E264EA" w:rsidRPr="003D1A75">
        <w:rPr>
          <w:color w:val="000000" w:themeColor="text1"/>
          <w:sz w:val="24"/>
          <w:szCs w:val="24"/>
          <w:lang w:val="fr-FR"/>
        </w:rPr>
        <w:t xml:space="preserve">” </w:t>
      </w:r>
      <w:r w:rsidRPr="003D1A75">
        <w:rPr>
          <w:color w:val="000000" w:themeColor="text1"/>
          <w:sz w:val="24"/>
          <w:szCs w:val="24"/>
          <w:lang w:val="fr-FR"/>
        </w:rPr>
        <w:t>l</w:t>
      </w:r>
      <w:r w:rsidR="001B7D8C" w:rsidRPr="003D1A75">
        <w:rPr>
          <w:color w:val="000000" w:themeColor="text1"/>
          <w:sz w:val="24"/>
          <w:szCs w:val="24"/>
          <w:lang w:val="fr-FR"/>
        </w:rPr>
        <w:t xml:space="preserve">a qualité du polype </w:t>
      </w:r>
      <w:r w:rsidRPr="003D1A75">
        <w:rPr>
          <w:color w:val="000000" w:themeColor="text1"/>
          <w:sz w:val="24"/>
          <w:szCs w:val="24"/>
          <w:lang w:val="fr-FR"/>
        </w:rPr>
        <w:t>consiste dans</w:t>
      </w:r>
      <w:r w:rsidR="001B7D8C" w:rsidRPr="003D1A75">
        <w:rPr>
          <w:color w:val="000000" w:themeColor="text1"/>
          <w:sz w:val="24"/>
          <w:szCs w:val="24"/>
          <w:lang w:val="fr-FR"/>
        </w:rPr>
        <w:t xml:space="preserve"> sa régénération à partir de ses parties découpées,</w:t>
      </w:r>
      <w:r w:rsidR="00B50FE3" w:rsidRPr="003D1A75">
        <w:rPr>
          <w:color w:val="000000" w:themeColor="text1"/>
          <w:sz w:val="24"/>
          <w:szCs w:val="24"/>
          <w:lang w:val="fr-FR"/>
        </w:rPr>
        <w:t xml:space="preserve"> </w:t>
      </w:r>
      <w:r w:rsidR="001A5F2A" w:rsidRPr="003D1A75">
        <w:rPr>
          <w:color w:val="000000" w:themeColor="text1"/>
          <w:sz w:val="24"/>
          <w:szCs w:val="24"/>
          <w:lang w:val="fr-FR"/>
        </w:rPr>
        <w:t>c’</w:t>
      </w:r>
      <w:r w:rsidR="001B7D8C" w:rsidRPr="003D1A75">
        <w:rPr>
          <w:color w:val="000000" w:themeColor="text1"/>
          <w:sz w:val="24"/>
          <w:szCs w:val="24"/>
          <w:lang w:val="fr-FR"/>
        </w:rPr>
        <w:t xml:space="preserve">est-à-dire </w:t>
      </w:r>
      <w:r w:rsidR="00575898" w:rsidRPr="003D1A75">
        <w:rPr>
          <w:color w:val="000000" w:themeColor="text1"/>
          <w:sz w:val="24"/>
          <w:szCs w:val="24"/>
          <w:lang w:val="fr-FR"/>
        </w:rPr>
        <w:t>d’</w:t>
      </w:r>
      <w:r w:rsidR="001B7D8C" w:rsidRPr="003D1A75">
        <w:rPr>
          <w:color w:val="000000" w:themeColor="text1"/>
          <w:sz w:val="24"/>
          <w:szCs w:val="24"/>
          <w:lang w:val="fr-FR"/>
        </w:rPr>
        <w:t xml:space="preserve">une matière vivante douée </w:t>
      </w:r>
      <w:r w:rsidR="00575898" w:rsidRPr="003D1A75">
        <w:rPr>
          <w:color w:val="000000" w:themeColor="text1"/>
          <w:sz w:val="24"/>
          <w:szCs w:val="24"/>
          <w:lang w:val="fr-FR"/>
        </w:rPr>
        <w:t>d’</w:t>
      </w:r>
      <w:r w:rsidR="001B7D8C" w:rsidRPr="003D1A75">
        <w:rPr>
          <w:color w:val="000000" w:themeColor="text1"/>
          <w:sz w:val="24"/>
          <w:szCs w:val="24"/>
          <w:lang w:val="fr-FR"/>
        </w:rPr>
        <w:t>une activité autonome dans chacune de ses parties</w:t>
      </w:r>
      <w:r w:rsidR="00B50FE3" w:rsidRPr="003D1A75">
        <w:rPr>
          <w:color w:val="000000" w:themeColor="text1"/>
          <w:sz w:val="24"/>
          <w:szCs w:val="24"/>
          <w:lang w:val="fr-FR"/>
        </w:rPr>
        <w:t xml:space="preserve"> comme nous avons vu être le cas dans la figure </w:t>
      </w:r>
      <w:r w:rsidR="00344BCB" w:rsidRPr="003D1A75">
        <w:rPr>
          <w:color w:val="000000" w:themeColor="text1"/>
          <w:sz w:val="24"/>
          <w:szCs w:val="24"/>
          <w:lang w:val="fr-FR"/>
        </w:rPr>
        <w:t>4</w:t>
      </w:r>
      <w:r w:rsidR="0029718C" w:rsidRPr="003D1A75">
        <w:rPr>
          <w:color w:val="000000" w:themeColor="text1"/>
          <w:sz w:val="24"/>
          <w:szCs w:val="24"/>
          <w:lang w:val="fr-FR"/>
        </w:rPr>
        <w:t>, où quoiqu’on fasse au polype</w:t>
      </w:r>
      <w:r w:rsidR="00F4435B" w:rsidRPr="003D1A75">
        <w:rPr>
          <w:color w:val="000000" w:themeColor="text1"/>
          <w:sz w:val="24"/>
          <w:szCs w:val="24"/>
          <w:lang w:val="fr-FR"/>
        </w:rPr>
        <w:t>, il en ressort toujours entier, vivant, et en état de se reproduire</w:t>
      </w:r>
      <w:r w:rsidR="001B7D8C" w:rsidRPr="003D1A75">
        <w:rPr>
          <w:color w:val="000000" w:themeColor="text1"/>
          <w:sz w:val="24"/>
          <w:szCs w:val="24"/>
          <w:lang w:val="fr-FR"/>
        </w:rPr>
        <w:t>. Un texte polype</w:t>
      </w:r>
      <w:r w:rsidR="00344BCB" w:rsidRPr="003D1A75">
        <w:rPr>
          <w:color w:val="000000" w:themeColor="text1"/>
          <w:sz w:val="24"/>
          <w:szCs w:val="24"/>
          <w:lang w:val="fr-FR"/>
        </w:rPr>
        <w:t>ux</w:t>
      </w:r>
      <w:r w:rsidR="001B7D8C" w:rsidRPr="003D1A75">
        <w:rPr>
          <w:color w:val="000000" w:themeColor="text1"/>
          <w:sz w:val="24"/>
          <w:szCs w:val="24"/>
          <w:lang w:val="fr-FR"/>
        </w:rPr>
        <w:t xml:space="preserve"> serait de ce fait un texte vivant, une</w:t>
      </w:r>
      <w:r w:rsidR="00575898" w:rsidRPr="003D1A75">
        <w:rPr>
          <w:color w:val="000000" w:themeColor="text1"/>
          <w:sz w:val="24"/>
          <w:szCs w:val="24"/>
          <w:lang w:val="fr-FR"/>
        </w:rPr>
        <w:t xml:space="preserve"> “</w:t>
      </w:r>
      <w:r w:rsidR="001B7D8C" w:rsidRPr="003D1A75">
        <w:rPr>
          <w:color w:val="000000" w:themeColor="text1"/>
          <w:sz w:val="24"/>
          <w:szCs w:val="24"/>
          <w:lang w:val="fr-FR"/>
        </w:rPr>
        <w:t>matière textuelle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douée </w:t>
      </w:r>
      <w:r w:rsidR="00575898" w:rsidRPr="003D1A75">
        <w:rPr>
          <w:color w:val="000000" w:themeColor="text1"/>
          <w:sz w:val="24"/>
          <w:szCs w:val="24"/>
          <w:lang w:val="fr-FR"/>
        </w:rPr>
        <w:t>d’</w:t>
      </w:r>
      <w:r w:rsidR="001B7D8C" w:rsidRPr="003D1A75">
        <w:rPr>
          <w:color w:val="000000" w:themeColor="text1"/>
          <w:sz w:val="24"/>
          <w:szCs w:val="24"/>
          <w:lang w:val="fr-FR"/>
        </w:rPr>
        <w:t>une activité autonome de reproduction</w:t>
      </w:r>
      <w:r w:rsidR="00344BCB" w:rsidRPr="003D1A75">
        <w:rPr>
          <w:color w:val="000000" w:themeColor="text1"/>
          <w:sz w:val="24"/>
          <w:szCs w:val="24"/>
          <w:lang w:val="fr-FR"/>
        </w:rPr>
        <w:t xml:space="preserve"> dans chacune de ses parties</w:t>
      </w:r>
      <w:r w:rsidR="001B7D8C" w:rsidRPr="003D1A75">
        <w:rPr>
          <w:color w:val="000000" w:themeColor="text1"/>
          <w:sz w:val="24"/>
          <w:szCs w:val="24"/>
          <w:lang w:val="fr-FR"/>
        </w:rPr>
        <w:t xml:space="preserve">. </w:t>
      </w:r>
      <w:r w:rsidR="001A5F2A" w:rsidRPr="003D1A75">
        <w:rPr>
          <w:color w:val="000000" w:themeColor="text1"/>
          <w:sz w:val="24"/>
          <w:szCs w:val="24"/>
          <w:lang w:val="fr-FR"/>
        </w:rPr>
        <w:t>C</w:t>
      </w:r>
      <w:r w:rsidR="001B7D8C" w:rsidRPr="003D1A75">
        <w:rPr>
          <w:color w:val="000000" w:themeColor="text1"/>
          <w:sz w:val="24"/>
          <w:szCs w:val="24"/>
          <w:lang w:val="fr-FR"/>
        </w:rPr>
        <w:t xml:space="preserve">haque idée accessoire est douée </w:t>
      </w:r>
      <w:r w:rsidR="00575898" w:rsidRPr="003D1A75">
        <w:rPr>
          <w:color w:val="000000" w:themeColor="text1"/>
          <w:sz w:val="24"/>
          <w:szCs w:val="24"/>
          <w:lang w:val="fr-FR"/>
        </w:rPr>
        <w:t>d’</w:t>
      </w:r>
      <w:r w:rsidR="001B7D8C" w:rsidRPr="003D1A75">
        <w:rPr>
          <w:color w:val="000000" w:themeColor="text1"/>
          <w:sz w:val="24"/>
          <w:szCs w:val="24"/>
          <w:lang w:val="fr-FR"/>
        </w:rPr>
        <w:t>une</w:t>
      </w:r>
      <w:r w:rsidR="00575898" w:rsidRPr="003D1A75">
        <w:rPr>
          <w:color w:val="000000" w:themeColor="text1"/>
          <w:sz w:val="24"/>
          <w:szCs w:val="24"/>
          <w:lang w:val="fr-FR"/>
        </w:rPr>
        <w:t xml:space="preserve"> “</w:t>
      </w:r>
      <w:r w:rsidR="001B7D8C" w:rsidRPr="003D1A75">
        <w:rPr>
          <w:color w:val="000000" w:themeColor="text1"/>
          <w:sz w:val="24"/>
          <w:szCs w:val="24"/>
          <w:lang w:val="fr-FR"/>
        </w:rPr>
        <w:t>âme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ou de principes philosophiques qui lui sont propres, et qui ne demandent </w:t>
      </w:r>
      <w:r w:rsidR="00575898" w:rsidRPr="003D1A75">
        <w:rPr>
          <w:color w:val="000000" w:themeColor="text1"/>
          <w:sz w:val="24"/>
          <w:szCs w:val="24"/>
          <w:lang w:val="fr-FR"/>
        </w:rPr>
        <w:t>qu’</w:t>
      </w:r>
      <w:r w:rsidR="001B7D8C" w:rsidRPr="003D1A75">
        <w:rPr>
          <w:color w:val="000000" w:themeColor="text1"/>
          <w:sz w:val="24"/>
          <w:szCs w:val="24"/>
          <w:lang w:val="fr-FR"/>
        </w:rPr>
        <w:t xml:space="preserve">à être développés en un animal entier. </w:t>
      </w:r>
      <w:r w:rsidRPr="003D1A75">
        <w:rPr>
          <w:color w:val="000000" w:themeColor="text1"/>
          <w:sz w:val="24"/>
          <w:szCs w:val="24"/>
          <w:lang w:val="fr-FR"/>
        </w:rPr>
        <w:t xml:space="preserve">Elle </w:t>
      </w:r>
      <w:r w:rsidR="001B7D8C" w:rsidRPr="003D1A75">
        <w:rPr>
          <w:color w:val="000000" w:themeColor="text1"/>
          <w:sz w:val="24"/>
          <w:szCs w:val="24"/>
          <w:lang w:val="fr-FR"/>
        </w:rPr>
        <w:t xml:space="preserve">peut être </w:t>
      </w:r>
      <w:r w:rsidR="00575898" w:rsidRPr="003D1A75">
        <w:rPr>
          <w:color w:val="000000" w:themeColor="text1"/>
          <w:sz w:val="24"/>
          <w:szCs w:val="24"/>
          <w:lang w:val="fr-FR"/>
        </w:rPr>
        <w:t>l’</w:t>
      </w:r>
      <w:r w:rsidR="001B7D8C" w:rsidRPr="003D1A75">
        <w:rPr>
          <w:color w:val="000000" w:themeColor="text1"/>
          <w:sz w:val="24"/>
          <w:szCs w:val="24"/>
          <w:lang w:val="fr-FR"/>
        </w:rPr>
        <w:t xml:space="preserve">objet </w:t>
      </w:r>
      <w:r w:rsidR="00575898" w:rsidRPr="003D1A75">
        <w:rPr>
          <w:color w:val="000000" w:themeColor="text1"/>
          <w:sz w:val="24"/>
          <w:szCs w:val="24"/>
          <w:lang w:val="fr-FR"/>
        </w:rPr>
        <w:t>d’</w:t>
      </w:r>
      <w:r w:rsidR="001B7D8C" w:rsidRPr="003D1A75">
        <w:rPr>
          <w:color w:val="000000" w:themeColor="text1"/>
          <w:sz w:val="24"/>
          <w:szCs w:val="24"/>
          <w:lang w:val="fr-FR"/>
        </w:rPr>
        <w:t xml:space="preserve">un développement à </w:t>
      </w:r>
      <w:r w:rsidR="00575898" w:rsidRPr="003D1A75">
        <w:rPr>
          <w:color w:val="000000" w:themeColor="text1"/>
          <w:sz w:val="24"/>
          <w:szCs w:val="24"/>
          <w:lang w:val="fr-FR"/>
        </w:rPr>
        <w:t>l’</w:t>
      </w:r>
      <w:r w:rsidR="001B7D8C" w:rsidRPr="003D1A75">
        <w:rPr>
          <w:color w:val="000000" w:themeColor="text1"/>
          <w:sz w:val="24"/>
          <w:szCs w:val="24"/>
          <w:lang w:val="fr-FR"/>
        </w:rPr>
        <w:t xml:space="preserve">infini, </w:t>
      </w:r>
      <w:r w:rsidR="00575898" w:rsidRPr="003D1A75">
        <w:rPr>
          <w:color w:val="000000" w:themeColor="text1"/>
          <w:sz w:val="24"/>
          <w:szCs w:val="24"/>
          <w:lang w:val="fr-FR"/>
        </w:rPr>
        <w:t>d’</w:t>
      </w:r>
      <w:r w:rsidR="001B7D8C" w:rsidRPr="003D1A75">
        <w:rPr>
          <w:color w:val="000000" w:themeColor="text1"/>
          <w:sz w:val="24"/>
          <w:szCs w:val="24"/>
          <w:lang w:val="fr-FR"/>
        </w:rPr>
        <w:t>une prolifération textuelle</w:t>
      </w:r>
      <w:r w:rsidR="004C3B7C" w:rsidRPr="003D1A75">
        <w:rPr>
          <w:color w:val="000000" w:themeColor="text1"/>
          <w:sz w:val="24"/>
          <w:szCs w:val="24"/>
          <w:lang w:val="fr-FR"/>
        </w:rPr>
        <w:t xml:space="preserve"> </w:t>
      </w:r>
      <w:r w:rsidR="0029718C" w:rsidRPr="003D1A75">
        <w:rPr>
          <w:color w:val="000000" w:themeColor="text1"/>
          <w:sz w:val="24"/>
          <w:szCs w:val="24"/>
          <w:lang w:val="fr-FR"/>
        </w:rPr>
        <w:t>de type métonymique par association d’idées</w:t>
      </w:r>
      <w:r w:rsidR="00F4435B" w:rsidRPr="003D1A75">
        <w:rPr>
          <w:color w:val="000000" w:themeColor="text1"/>
          <w:sz w:val="24"/>
          <w:szCs w:val="24"/>
          <w:lang w:val="fr-FR"/>
        </w:rPr>
        <w:t xml:space="preserve">. </w:t>
      </w:r>
    </w:p>
    <w:p w14:paraId="1F1095B5" w14:textId="52031F39" w:rsidR="001B7D8C" w:rsidRPr="003D1A75" w:rsidRDefault="006D2E1F" w:rsidP="00F4435B">
      <w:pPr>
        <w:ind w:firstLine="720"/>
        <w:rPr>
          <w:color w:val="000000" w:themeColor="text1"/>
          <w:sz w:val="24"/>
          <w:szCs w:val="24"/>
          <w:lang w:val="fr-FR"/>
        </w:rPr>
      </w:pPr>
      <w:r w:rsidRPr="003D1A75">
        <w:rPr>
          <w:color w:val="000000" w:themeColor="text1"/>
          <w:sz w:val="24"/>
          <w:szCs w:val="24"/>
          <w:lang w:val="fr-FR"/>
        </w:rPr>
        <w:t>Mais c</w:t>
      </w:r>
      <w:r w:rsidR="00F4435B" w:rsidRPr="003D1A75">
        <w:rPr>
          <w:color w:val="000000" w:themeColor="text1"/>
          <w:sz w:val="24"/>
          <w:szCs w:val="24"/>
          <w:lang w:val="fr-FR"/>
        </w:rPr>
        <w:t xml:space="preserve">ette prolifération n’est pas simple </w:t>
      </w:r>
      <w:proofErr w:type="gramStart"/>
      <w:r w:rsidR="00F4435B" w:rsidRPr="003D1A75">
        <w:rPr>
          <w:color w:val="000000" w:themeColor="text1"/>
          <w:sz w:val="24"/>
          <w:szCs w:val="24"/>
          <w:lang w:val="fr-FR"/>
        </w:rPr>
        <w:t>digression:</w:t>
      </w:r>
      <w:proofErr w:type="gramEnd"/>
      <w:r w:rsidR="00F4435B" w:rsidRPr="003D1A75">
        <w:rPr>
          <w:color w:val="000000" w:themeColor="text1"/>
          <w:sz w:val="24"/>
          <w:szCs w:val="24"/>
          <w:lang w:val="fr-FR"/>
        </w:rPr>
        <w:t xml:space="preserve"> pas de mot “oisif” chez Diderot</w:t>
      </w:r>
      <w:r w:rsidRPr="003D1A75">
        <w:rPr>
          <w:color w:val="000000" w:themeColor="text1"/>
          <w:sz w:val="24"/>
          <w:szCs w:val="24"/>
          <w:lang w:val="fr-FR"/>
        </w:rPr>
        <w:t xml:space="preserve"> comme nous l’avons vu</w:t>
      </w:r>
      <w:r w:rsidR="00F4435B" w:rsidRPr="003D1A75">
        <w:rPr>
          <w:color w:val="000000" w:themeColor="text1"/>
          <w:sz w:val="24"/>
          <w:szCs w:val="24"/>
          <w:lang w:val="fr-FR"/>
        </w:rPr>
        <w:t xml:space="preserve">, </w:t>
      </w:r>
      <w:r w:rsidRPr="003D1A75">
        <w:rPr>
          <w:color w:val="000000" w:themeColor="text1"/>
          <w:sz w:val="24"/>
          <w:szCs w:val="24"/>
          <w:lang w:val="fr-FR"/>
        </w:rPr>
        <w:t>ni manque d’ordre dans le texte polypeux</w:t>
      </w:r>
      <w:r w:rsidR="00D557DB" w:rsidRPr="003D1A75">
        <w:rPr>
          <w:color w:val="000000" w:themeColor="text1"/>
          <w:sz w:val="24"/>
          <w:szCs w:val="24"/>
          <w:lang w:val="fr-FR"/>
        </w:rPr>
        <w:t xml:space="preserve">. </w:t>
      </w:r>
      <w:r w:rsidR="001B7D8C" w:rsidRPr="003D1A75">
        <w:rPr>
          <w:color w:val="000000" w:themeColor="text1"/>
          <w:sz w:val="24"/>
          <w:szCs w:val="24"/>
          <w:lang w:val="fr-FR"/>
        </w:rPr>
        <w:t xml:space="preserve">Diderot écrit </w:t>
      </w:r>
      <w:r w:rsidRPr="003D1A75">
        <w:rPr>
          <w:color w:val="000000" w:themeColor="text1"/>
          <w:sz w:val="24"/>
          <w:szCs w:val="24"/>
          <w:lang w:val="fr-FR"/>
        </w:rPr>
        <w:t xml:space="preserve">à ce sujet </w:t>
      </w:r>
      <w:r w:rsidR="001B7D8C" w:rsidRPr="003D1A75">
        <w:rPr>
          <w:color w:val="000000" w:themeColor="text1"/>
          <w:sz w:val="24"/>
          <w:szCs w:val="24"/>
          <w:lang w:val="fr-FR"/>
        </w:rPr>
        <w:t xml:space="preserve">dans </w:t>
      </w:r>
      <w:r w:rsidR="00575898" w:rsidRPr="003D1A75">
        <w:rPr>
          <w:color w:val="000000" w:themeColor="text1"/>
          <w:sz w:val="24"/>
          <w:szCs w:val="24"/>
          <w:lang w:val="fr-FR"/>
        </w:rPr>
        <w:t>l’</w:t>
      </w:r>
      <w:r w:rsidR="001B7D8C" w:rsidRPr="003D1A75">
        <w:rPr>
          <w:color w:val="000000" w:themeColor="text1"/>
          <w:sz w:val="24"/>
          <w:szCs w:val="24"/>
          <w:lang w:val="fr-FR"/>
        </w:rPr>
        <w:t>article</w:t>
      </w:r>
      <w:r w:rsidR="00575898" w:rsidRPr="003D1A75">
        <w:rPr>
          <w:color w:val="000000" w:themeColor="text1"/>
          <w:sz w:val="24"/>
          <w:szCs w:val="24"/>
          <w:lang w:val="fr-FR"/>
        </w:rPr>
        <w:t xml:space="preserve"> “</w:t>
      </w:r>
      <w:r w:rsidR="001B7D8C" w:rsidRPr="003D1A75">
        <w:rPr>
          <w:color w:val="000000" w:themeColor="text1"/>
          <w:sz w:val="24"/>
          <w:szCs w:val="24"/>
          <w:lang w:val="fr-FR"/>
        </w:rPr>
        <w:t>Pyrrhonienne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de </w:t>
      </w:r>
      <w:r w:rsidR="00575898" w:rsidRPr="003D1A75">
        <w:rPr>
          <w:color w:val="000000" w:themeColor="text1"/>
          <w:sz w:val="24"/>
          <w:szCs w:val="24"/>
          <w:lang w:val="fr-FR"/>
        </w:rPr>
        <w:t>l’</w:t>
      </w:r>
      <w:r w:rsidR="001B7D8C" w:rsidRPr="003D1A75">
        <w:rPr>
          <w:i/>
          <w:color w:val="000000" w:themeColor="text1"/>
          <w:sz w:val="24"/>
          <w:szCs w:val="24"/>
          <w:lang w:val="fr-FR"/>
        </w:rPr>
        <w:t>Encyclopédie</w:t>
      </w:r>
      <w:r w:rsidR="001B7D8C" w:rsidRPr="003D1A75">
        <w:rPr>
          <w:color w:val="000000" w:themeColor="text1"/>
          <w:sz w:val="24"/>
          <w:szCs w:val="24"/>
          <w:lang w:val="fr-FR"/>
        </w:rPr>
        <w:t xml:space="preserve">, </w:t>
      </w:r>
    </w:p>
    <w:p w14:paraId="2ECE4E24" w14:textId="113801A2"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Bayle eut peu </w:t>
      </w:r>
      <w:r w:rsidR="00575898" w:rsidRPr="003D1A75">
        <w:rPr>
          <w:color w:val="000000" w:themeColor="text1"/>
          <w:sz w:val="24"/>
          <w:szCs w:val="24"/>
          <w:lang w:val="fr-FR"/>
        </w:rPr>
        <w:t>d’</w:t>
      </w:r>
      <w:r w:rsidRPr="003D1A75">
        <w:rPr>
          <w:color w:val="000000" w:themeColor="text1"/>
          <w:sz w:val="24"/>
          <w:szCs w:val="24"/>
          <w:lang w:val="fr-FR"/>
        </w:rPr>
        <w:t xml:space="preserve">égaux dans </w:t>
      </w:r>
      <w:r w:rsidR="00575898" w:rsidRPr="003D1A75">
        <w:rPr>
          <w:color w:val="000000" w:themeColor="text1"/>
          <w:sz w:val="24"/>
          <w:szCs w:val="24"/>
          <w:lang w:val="fr-FR"/>
        </w:rPr>
        <w:t>l’</w:t>
      </w:r>
      <w:r w:rsidRPr="003D1A75">
        <w:rPr>
          <w:color w:val="000000" w:themeColor="text1"/>
          <w:sz w:val="24"/>
          <w:szCs w:val="24"/>
          <w:lang w:val="fr-FR"/>
        </w:rPr>
        <w:t xml:space="preserve">art de raisonner, peut-être point de supérieur. </w:t>
      </w:r>
      <w:r w:rsidR="0021168E" w:rsidRPr="003D1A75">
        <w:rPr>
          <w:color w:val="000000" w:themeColor="text1"/>
          <w:sz w:val="24"/>
          <w:szCs w:val="24"/>
          <w:lang w:val="fr-FR"/>
        </w:rPr>
        <w:t>[...]</w:t>
      </w:r>
      <w:r w:rsidRPr="003D1A75">
        <w:rPr>
          <w:color w:val="000000" w:themeColor="text1"/>
          <w:sz w:val="24"/>
          <w:szCs w:val="24"/>
          <w:lang w:val="fr-FR"/>
        </w:rPr>
        <w:t xml:space="preserve"> doué </w:t>
      </w:r>
      <w:r w:rsidR="00575898" w:rsidRPr="003D1A75">
        <w:rPr>
          <w:color w:val="000000" w:themeColor="text1"/>
          <w:sz w:val="24"/>
          <w:szCs w:val="24"/>
          <w:lang w:val="fr-FR"/>
        </w:rPr>
        <w:t>d’</w:t>
      </w:r>
      <w:r w:rsidRPr="003D1A75">
        <w:rPr>
          <w:color w:val="000000" w:themeColor="text1"/>
          <w:sz w:val="24"/>
          <w:szCs w:val="24"/>
          <w:lang w:val="fr-FR"/>
        </w:rPr>
        <w:t xml:space="preserve">une imagination gaie et féconde, en même temps </w:t>
      </w:r>
      <w:r w:rsidR="00575898" w:rsidRPr="003D1A75">
        <w:rPr>
          <w:color w:val="000000" w:themeColor="text1"/>
          <w:sz w:val="24"/>
          <w:szCs w:val="24"/>
          <w:lang w:val="fr-FR"/>
        </w:rPr>
        <w:t>qu’</w:t>
      </w:r>
      <w:r w:rsidRPr="003D1A75">
        <w:rPr>
          <w:color w:val="000000" w:themeColor="text1"/>
          <w:sz w:val="24"/>
          <w:szCs w:val="24"/>
          <w:lang w:val="fr-FR"/>
        </w:rPr>
        <w:t xml:space="preserve">il prouve, il amuse, il peint, il séduit. </w:t>
      </w:r>
      <w:r w:rsidRPr="003D1A75">
        <w:rPr>
          <w:color w:val="000000" w:themeColor="text1"/>
          <w:sz w:val="24"/>
          <w:szCs w:val="24"/>
          <w:u w:val="single"/>
          <w:lang w:val="fr-FR"/>
        </w:rPr>
        <w:t>Quoi</w:t>
      </w:r>
      <w:r w:rsidR="00575898" w:rsidRPr="003D1A75">
        <w:rPr>
          <w:color w:val="000000" w:themeColor="text1"/>
          <w:sz w:val="24"/>
          <w:szCs w:val="24"/>
          <w:u w:val="single"/>
          <w:lang w:val="fr-FR"/>
        </w:rPr>
        <w:t>qu’</w:t>
      </w:r>
      <w:r w:rsidRPr="003D1A75">
        <w:rPr>
          <w:color w:val="000000" w:themeColor="text1"/>
          <w:sz w:val="24"/>
          <w:szCs w:val="24"/>
          <w:u w:val="single"/>
          <w:lang w:val="fr-FR"/>
        </w:rPr>
        <w:t xml:space="preserve">il entasse doute sur doute, il marche toujours avec </w:t>
      </w:r>
      <w:proofErr w:type="gramStart"/>
      <w:r w:rsidRPr="003D1A75">
        <w:rPr>
          <w:color w:val="000000" w:themeColor="text1"/>
          <w:sz w:val="24"/>
          <w:szCs w:val="24"/>
          <w:u w:val="single"/>
          <w:lang w:val="fr-FR"/>
        </w:rPr>
        <w:t>ordre</w:t>
      </w:r>
      <w:r w:rsidRPr="003D1A75">
        <w:rPr>
          <w:color w:val="000000" w:themeColor="text1"/>
          <w:sz w:val="24"/>
          <w:szCs w:val="24"/>
          <w:lang w:val="fr-FR"/>
        </w:rPr>
        <w:t>:</w:t>
      </w:r>
      <w:proofErr w:type="gramEnd"/>
      <w:r w:rsidRPr="003D1A75">
        <w:rPr>
          <w:color w:val="000000" w:themeColor="text1"/>
          <w:sz w:val="24"/>
          <w:szCs w:val="24"/>
          <w:lang w:val="fr-FR"/>
        </w:rPr>
        <w:t xml:space="preserve"> </w:t>
      </w:r>
      <w:r w:rsidR="001A5F2A" w:rsidRPr="003D1A75">
        <w:rPr>
          <w:color w:val="000000" w:themeColor="text1"/>
          <w:sz w:val="24"/>
          <w:szCs w:val="24"/>
          <w:u w:val="single"/>
          <w:lang w:val="fr-FR"/>
        </w:rPr>
        <w:t>c’</w:t>
      </w:r>
      <w:r w:rsidRPr="003D1A75">
        <w:rPr>
          <w:color w:val="000000" w:themeColor="text1"/>
          <w:sz w:val="24"/>
          <w:szCs w:val="24"/>
          <w:u w:val="single"/>
          <w:lang w:val="fr-FR"/>
        </w:rPr>
        <w:t>est un polype vivant qui se divise en autant de polypes qui vivent tous; il les engendre les uns des autres</w:t>
      </w:r>
      <w:r w:rsidRPr="003D1A75">
        <w:rPr>
          <w:color w:val="000000" w:themeColor="text1"/>
          <w:sz w:val="24"/>
          <w:szCs w:val="24"/>
          <w:lang w:val="fr-FR"/>
        </w:rPr>
        <w:t>.</w:t>
      </w:r>
    </w:p>
    <w:p w14:paraId="219E700D" w14:textId="52D49B11" w:rsidR="00E12EB5" w:rsidRPr="003D1A75" w:rsidRDefault="001B7D8C" w:rsidP="00362019">
      <w:pPr>
        <w:ind w:firstLine="720"/>
        <w:rPr>
          <w:color w:val="000000" w:themeColor="text1"/>
          <w:sz w:val="24"/>
          <w:szCs w:val="24"/>
          <w:lang w:val="fr-FR"/>
        </w:rPr>
      </w:pPr>
      <w:r w:rsidRPr="003D1A75">
        <w:rPr>
          <w:color w:val="000000" w:themeColor="text1"/>
          <w:sz w:val="24"/>
          <w:szCs w:val="24"/>
          <w:lang w:val="fr-FR"/>
        </w:rPr>
        <w:t xml:space="preserve">Le polype permet ici de concevoir </w:t>
      </w:r>
      <w:r w:rsidR="00575898" w:rsidRPr="003D1A75">
        <w:rPr>
          <w:color w:val="000000" w:themeColor="text1"/>
          <w:sz w:val="24"/>
          <w:szCs w:val="24"/>
          <w:lang w:val="fr-FR"/>
        </w:rPr>
        <w:t>l’</w:t>
      </w:r>
      <w:r w:rsidR="00C36C9D" w:rsidRPr="003D1A75">
        <w:rPr>
          <w:color w:val="000000" w:themeColor="text1"/>
          <w:sz w:val="24"/>
          <w:szCs w:val="24"/>
          <w:lang w:val="fr-FR"/>
        </w:rPr>
        <w:t>“</w:t>
      </w:r>
      <w:r w:rsidRPr="003D1A75">
        <w:rPr>
          <w:color w:val="000000" w:themeColor="text1"/>
          <w:sz w:val="24"/>
          <w:szCs w:val="24"/>
          <w:lang w:val="fr-FR"/>
        </w:rPr>
        <w:t>entasse[ment]</w:t>
      </w:r>
      <w:r w:rsidR="00575898" w:rsidRPr="003D1A75">
        <w:rPr>
          <w:color w:val="000000" w:themeColor="text1"/>
          <w:sz w:val="24"/>
          <w:szCs w:val="24"/>
          <w:lang w:val="fr-FR"/>
        </w:rPr>
        <w:t xml:space="preserve">” </w:t>
      </w:r>
      <w:r w:rsidRPr="003D1A75">
        <w:rPr>
          <w:color w:val="000000" w:themeColor="text1"/>
          <w:sz w:val="24"/>
          <w:szCs w:val="24"/>
          <w:lang w:val="fr-FR"/>
        </w:rPr>
        <w:t xml:space="preserve">de Bayle non pas comme de simples ajouts, mais comme une prolifération se faisant selon le principe de </w:t>
      </w:r>
      <w:r w:rsidR="00575898" w:rsidRPr="003D1A75">
        <w:rPr>
          <w:color w:val="000000" w:themeColor="text1"/>
          <w:sz w:val="24"/>
          <w:szCs w:val="24"/>
          <w:lang w:val="fr-FR"/>
        </w:rPr>
        <w:t>l’</w:t>
      </w:r>
      <w:r w:rsidRPr="003D1A75">
        <w:rPr>
          <w:color w:val="000000" w:themeColor="text1"/>
          <w:sz w:val="24"/>
          <w:szCs w:val="24"/>
          <w:lang w:val="fr-FR"/>
        </w:rPr>
        <w:t>engendrement naturel du polype,</w:t>
      </w:r>
      <w:r w:rsidR="00B50FE3" w:rsidRPr="003D1A75">
        <w:rPr>
          <w:color w:val="000000" w:themeColor="text1"/>
          <w:sz w:val="24"/>
          <w:szCs w:val="24"/>
          <w:lang w:val="fr-FR"/>
        </w:rPr>
        <w:t xml:space="preserve"> </w:t>
      </w:r>
      <w:r w:rsidRPr="003D1A75">
        <w:rPr>
          <w:color w:val="000000" w:themeColor="text1"/>
          <w:sz w:val="24"/>
          <w:szCs w:val="24"/>
          <w:lang w:val="fr-FR"/>
        </w:rPr>
        <w:t xml:space="preserve">chaque élément provenant de ce qui précède et amenant ce qui suit. </w:t>
      </w:r>
      <w:r w:rsidR="00B50FE3" w:rsidRPr="003D1A75">
        <w:rPr>
          <w:color w:val="000000" w:themeColor="text1"/>
          <w:sz w:val="24"/>
          <w:szCs w:val="24"/>
          <w:lang w:val="fr-FR"/>
        </w:rPr>
        <w:t xml:space="preserve">Nous avons vu ce mode de repousse </w:t>
      </w:r>
      <w:r w:rsidR="006D2E1F" w:rsidRPr="003D1A75">
        <w:rPr>
          <w:color w:val="000000" w:themeColor="text1"/>
          <w:sz w:val="24"/>
          <w:szCs w:val="24"/>
          <w:lang w:val="fr-FR"/>
        </w:rPr>
        <w:t xml:space="preserve">ordonnée </w:t>
      </w:r>
      <w:r w:rsidR="00B50FE3" w:rsidRPr="003D1A75">
        <w:rPr>
          <w:color w:val="000000" w:themeColor="text1"/>
          <w:sz w:val="24"/>
          <w:szCs w:val="24"/>
          <w:lang w:val="fr-FR"/>
        </w:rPr>
        <w:t xml:space="preserve">dans la figure 2, où un polype de deux semaines porte dix-neuf jeunes polypes, dont certains sont d’une troisième génération. </w:t>
      </w:r>
      <w:r w:rsidR="008D1C48" w:rsidRPr="003D1A75">
        <w:rPr>
          <w:color w:val="000000" w:themeColor="text1"/>
          <w:sz w:val="24"/>
          <w:szCs w:val="24"/>
          <w:lang w:val="fr-FR"/>
        </w:rPr>
        <w:t>Un texte polypeux aura en ce sens un pouvoir de reproduction prolifique par repousse naturelle</w:t>
      </w:r>
      <w:r w:rsidR="00E12EB5" w:rsidRPr="003D1A75">
        <w:rPr>
          <w:color w:val="000000" w:themeColor="text1"/>
          <w:sz w:val="24"/>
          <w:szCs w:val="24"/>
          <w:lang w:val="fr-FR"/>
        </w:rPr>
        <w:t>. Sa régénérescence à partir d’un morceau de lui-même le dote d’</w:t>
      </w:r>
      <w:r w:rsidR="008D1C48" w:rsidRPr="003D1A75">
        <w:rPr>
          <w:color w:val="000000" w:themeColor="text1"/>
          <w:sz w:val="24"/>
          <w:szCs w:val="24"/>
          <w:lang w:val="fr-FR"/>
        </w:rPr>
        <w:t>un principe vital interne</w:t>
      </w:r>
      <w:r w:rsidR="00E12EB5" w:rsidRPr="003D1A75">
        <w:rPr>
          <w:color w:val="000000" w:themeColor="text1"/>
          <w:sz w:val="24"/>
          <w:szCs w:val="24"/>
          <w:lang w:val="fr-FR"/>
        </w:rPr>
        <w:t xml:space="preserve"> qui assure un ordre aux repousses s’engendrant les unes des autres.</w:t>
      </w:r>
    </w:p>
    <w:p w14:paraId="28E916B2" w14:textId="11188661" w:rsidR="00B61AA8" w:rsidRPr="003D1A75" w:rsidRDefault="00B61AA8" w:rsidP="00195229">
      <w:pPr>
        <w:rPr>
          <w:color w:val="000000" w:themeColor="text1"/>
          <w:sz w:val="24"/>
          <w:szCs w:val="24"/>
          <w:lang w:val="fr-FR"/>
        </w:rPr>
      </w:pPr>
    </w:p>
    <w:p w14:paraId="67F36F56" w14:textId="408B6A19" w:rsidR="00B61AA8" w:rsidRPr="003D1A75" w:rsidRDefault="004A645F" w:rsidP="00195229">
      <w:pPr>
        <w:rPr>
          <w:b/>
          <w:bCs/>
          <w:color w:val="000000" w:themeColor="text1"/>
          <w:sz w:val="24"/>
          <w:szCs w:val="24"/>
          <w:lang w:val="fr-FR"/>
        </w:rPr>
      </w:pPr>
      <w:r w:rsidRPr="003D1A75">
        <w:rPr>
          <w:b/>
          <w:bCs/>
          <w:color w:val="000000" w:themeColor="text1"/>
          <w:sz w:val="24"/>
          <w:szCs w:val="24"/>
          <w:lang w:val="fr-FR"/>
        </w:rPr>
        <w:t xml:space="preserve">3.3 Principe poétique du polype dans </w:t>
      </w:r>
      <w:r w:rsidR="00B61AA8" w:rsidRPr="003D1A75">
        <w:rPr>
          <w:b/>
          <w:bCs/>
          <w:i/>
          <w:iCs/>
          <w:color w:val="000000" w:themeColor="text1"/>
          <w:sz w:val="24"/>
          <w:szCs w:val="24"/>
          <w:lang w:val="fr-FR"/>
        </w:rPr>
        <w:t>Le Neveu de Rameau</w:t>
      </w:r>
    </w:p>
    <w:p w14:paraId="5F73B4EA" w14:textId="18361EDF"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4A645F" w:rsidRPr="003D1A75">
        <w:rPr>
          <w:color w:val="000000" w:themeColor="text1"/>
          <w:sz w:val="24"/>
          <w:szCs w:val="24"/>
          <w:lang w:val="fr-FR"/>
        </w:rPr>
        <w:t>Nous</w:t>
      </w:r>
      <w:r w:rsidR="00362019" w:rsidRPr="003D1A75">
        <w:rPr>
          <w:color w:val="000000" w:themeColor="text1"/>
          <w:sz w:val="24"/>
          <w:szCs w:val="24"/>
          <w:lang w:val="fr-FR"/>
        </w:rPr>
        <w:t xml:space="preserve"> nous</w:t>
      </w:r>
      <w:r w:rsidR="004A645F" w:rsidRPr="003D1A75">
        <w:rPr>
          <w:color w:val="000000" w:themeColor="text1"/>
          <w:sz w:val="24"/>
          <w:szCs w:val="24"/>
          <w:lang w:val="fr-FR"/>
        </w:rPr>
        <w:t xml:space="preserve"> proposons </w:t>
      </w:r>
      <w:r w:rsidRPr="003D1A75">
        <w:rPr>
          <w:color w:val="000000" w:themeColor="text1"/>
          <w:sz w:val="24"/>
          <w:szCs w:val="24"/>
          <w:lang w:val="fr-FR"/>
        </w:rPr>
        <w:t xml:space="preserve">maintenant </w:t>
      </w:r>
      <w:r w:rsidR="00575898" w:rsidRPr="003D1A75">
        <w:rPr>
          <w:color w:val="000000" w:themeColor="text1"/>
          <w:sz w:val="24"/>
          <w:szCs w:val="24"/>
          <w:lang w:val="fr-FR"/>
        </w:rPr>
        <w:t>d’</w:t>
      </w:r>
      <w:r w:rsidRPr="003D1A75">
        <w:rPr>
          <w:color w:val="000000" w:themeColor="text1"/>
          <w:sz w:val="24"/>
          <w:szCs w:val="24"/>
          <w:lang w:val="fr-FR"/>
        </w:rPr>
        <w:t>examiner un texte où le polype</w:t>
      </w:r>
      <w:r w:rsidR="00965250" w:rsidRPr="003D1A75">
        <w:rPr>
          <w:color w:val="000000" w:themeColor="text1"/>
          <w:sz w:val="24"/>
          <w:szCs w:val="24"/>
          <w:lang w:val="fr-FR"/>
        </w:rPr>
        <w:t xml:space="preserve"> n’</w:t>
      </w:r>
      <w:r w:rsidRPr="003D1A75">
        <w:rPr>
          <w:color w:val="000000" w:themeColor="text1"/>
          <w:sz w:val="24"/>
          <w:szCs w:val="24"/>
          <w:lang w:val="fr-FR"/>
        </w:rPr>
        <w:t>est pas thématisé, dont on fera la lecture en fonction des principes poétiques du polype que nous avons relevés</w:t>
      </w:r>
      <w:r w:rsidR="00D45C77" w:rsidRPr="003D1A75">
        <w:rPr>
          <w:color w:val="000000" w:themeColor="text1"/>
          <w:sz w:val="24"/>
          <w:szCs w:val="24"/>
          <w:lang w:val="fr-FR"/>
        </w:rPr>
        <w:t xml:space="preserve">, </w:t>
      </w:r>
      <w:r w:rsidR="008B74AF" w:rsidRPr="003D1A75">
        <w:rPr>
          <w:color w:val="000000" w:themeColor="text1"/>
          <w:sz w:val="24"/>
          <w:szCs w:val="24"/>
          <w:lang w:val="fr-FR"/>
        </w:rPr>
        <w:t>à savoir</w:t>
      </w:r>
      <w:r w:rsidR="00362019" w:rsidRPr="003D1A75">
        <w:rPr>
          <w:color w:val="000000" w:themeColor="text1"/>
          <w:sz w:val="24"/>
          <w:szCs w:val="24"/>
          <w:lang w:val="fr-FR"/>
        </w:rPr>
        <w:t xml:space="preserve"> </w:t>
      </w:r>
      <w:r w:rsidR="008B74AF" w:rsidRPr="003D1A75">
        <w:rPr>
          <w:color w:val="000000" w:themeColor="text1"/>
          <w:sz w:val="24"/>
          <w:szCs w:val="24"/>
          <w:lang w:val="fr-FR"/>
        </w:rPr>
        <w:t xml:space="preserve">la matérialité d’un texte doué de son propre principe vital et </w:t>
      </w:r>
      <w:r w:rsidR="00D45C77" w:rsidRPr="003D1A75">
        <w:rPr>
          <w:color w:val="000000" w:themeColor="text1"/>
          <w:sz w:val="24"/>
          <w:szCs w:val="24"/>
          <w:lang w:val="fr-FR"/>
        </w:rPr>
        <w:t>sa reproduction prolifique et ordonnée par repousses naturelles s’engendrant les unes des autres</w:t>
      </w:r>
      <w:r w:rsidR="008B771C" w:rsidRPr="003D1A75">
        <w:rPr>
          <w:color w:val="000000" w:themeColor="text1"/>
          <w:sz w:val="24"/>
          <w:szCs w:val="24"/>
          <w:lang w:val="fr-FR"/>
        </w:rPr>
        <w:t>.</w:t>
      </w:r>
      <w:r w:rsidR="00E12EB5" w:rsidRPr="003D1A75">
        <w:rPr>
          <w:rStyle w:val="FootnoteReference"/>
          <w:color w:val="000000" w:themeColor="text1"/>
          <w:szCs w:val="16"/>
          <w:lang w:val="fr-FR"/>
        </w:rPr>
        <w:footnoteReference w:id="175"/>
      </w:r>
      <w:r w:rsidR="008B771C" w:rsidRPr="003D1A75">
        <w:rPr>
          <w:color w:val="000000" w:themeColor="text1"/>
          <w:sz w:val="24"/>
          <w:szCs w:val="24"/>
          <w:lang w:val="fr-FR"/>
        </w:rPr>
        <w:t xml:space="preserve"> </w:t>
      </w:r>
      <w:r w:rsidRPr="003D1A75">
        <w:rPr>
          <w:color w:val="000000" w:themeColor="text1"/>
          <w:sz w:val="24"/>
          <w:szCs w:val="24"/>
          <w:lang w:val="fr-FR"/>
        </w:rPr>
        <w:t xml:space="preserve">Nous avons choisi pour cela un portrait de </w:t>
      </w:r>
      <w:r w:rsidR="00034F51" w:rsidRPr="003D1A75">
        <w:rPr>
          <w:color w:val="000000" w:themeColor="text1"/>
          <w:sz w:val="24"/>
          <w:szCs w:val="24"/>
          <w:lang w:val="fr-FR"/>
        </w:rPr>
        <w:t>M</w:t>
      </w:r>
      <w:r w:rsidRPr="003D1A75">
        <w:rPr>
          <w:color w:val="000000" w:themeColor="text1"/>
          <w:sz w:val="24"/>
          <w:szCs w:val="24"/>
          <w:lang w:val="fr-FR"/>
        </w:rPr>
        <w:t xml:space="preserve">ademoiselle Hus pris dans le </w:t>
      </w:r>
      <w:r w:rsidRPr="003D1A75">
        <w:rPr>
          <w:i/>
          <w:color w:val="000000" w:themeColor="text1"/>
          <w:sz w:val="24"/>
          <w:szCs w:val="24"/>
          <w:lang w:val="fr-FR"/>
        </w:rPr>
        <w:t>Neveu de Rameau</w:t>
      </w:r>
      <w:r w:rsidRPr="003D1A75">
        <w:rPr>
          <w:color w:val="000000" w:themeColor="text1"/>
          <w:sz w:val="24"/>
          <w:szCs w:val="24"/>
          <w:lang w:val="fr-FR"/>
        </w:rPr>
        <w:t xml:space="preserve"> et mis en scène par le </w:t>
      </w:r>
      <w:r w:rsidR="00732ED2" w:rsidRPr="003D1A75">
        <w:rPr>
          <w:color w:val="000000" w:themeColor="text1"/>
          <w:sz w:val="24"/>
          <w:szCs w:val="24"/>
          <w:lang w:val="fr-FR"/>
        </w:rPr>
        <w:t>n</w:t>
      </w:r>
      <w:r w:rsidRPr="003D1A75">
        <w:rPr>
          <w:color w:val="000000" w:themeColor="text1"/>
          <w:sz w:val="24"/>
          <w:szCs w:val="24"/>
          <w:lang w:val="fr-FR"/>
        </w:rPr>
        <w:t>eveu,</w:t>
      </w:r>
    </w:p>
    <w:p w14:paraId="41AED0C6" w14:textId="2CA36F4E"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Vis-à-vis, </w:t>
      </w:r>
      <w:r w:rsidR="001A5F2A" w:rsidRPr="003D1A75">
        <w:rPr>
          <w:color w:val="000000" w:themeColor="text1"/>
          <w:sz w:val="24"/>
          <w:szCs w:val="24"/>
          <w:lang w:val="fr-FR"/>
        </w:rPr>
        <w:t>c’</w:t>
      </w:r>
      <w:r w:rsidRPr="003D1A75">
        <w:rPr>
          <w:color w:val="000000" w:themeColor="text1"/>
          <w:sz w:val="24"/>
          <w:szCs w:val="24"/>
          <w:lang w:val="fr-FR"/>
        </w:rPr>
        <w:t xml:space="preserve">est une bégueule qui joue </w:t>
      </w:r>
      <w:proofErr w:type="gramStart"/>
      <w:r w:rsidR="00575898" w:rsidRPr="003D1A75">
        <w:rPr>
          <w:color w:val="000000" w:themeColor="text1"/>
          <w:sz w:val="24"/>
          <w:szCs w:val="24"/>
          <w:lang w:val="fr-FR"/>
        </w:rPr>
        <w:t>l’</w:t>
      </w:r>
      <w:r w:rsidRPr="003D1A75">
        <w:rPr>
          <w:color w:val="000000" w:themeColor="text1"/>
          <w:sz w:val="24"/>
          <w:szCs w:val="24"/>
          <w:lang w:val="fr-FR"/>
        </w:rPr>
        <w:t>importance;</w:t>
      </w:r>
      <w:proofErr w:type="gramEnd"/>
      <w:r w:rsidRPr="003D1A75">
        <w:rPr>
          <w:color w:val="000000" w:themeColor="text1"/>
          <w:sz w:val="24"/>
          <w:szCs w:val="24"/>
          <w:lang w:val="fr-FR"/>
        </w:rPr>
        <w:t xml:space="preserve"> à qui </w:t>
      </w:r>
      <w:r w:rsidR="00575898" w:rsidRPr="003D1A75">
        <w:rPr>
          <w:color w:val="000000" w:themeColor="text1"/>
          <w:sz w:val="24"/>
          <w:szCs w:val="24"/>
          <w:lang w:val="fr-FR"/>
        </w:rPr>
        <w:t>l’</w:t>
      </w:r>
      <w:r w:rsidRPr="003D1A75">
        <w:rPr>
          <w:color w:val="000000" w:themeColor="text1"/>
          <w:sz w:val="24"/>
          <w:szCs w:val="24"/>
          <w:lang w:val="fr-FR"/>
        </w:rPr>
        <w:t xml:space="preserve">on se résoudrait à dire </w:t>
      </w:r>
      <w:r w:rsidR="00575898" w:rsidRPr="003D1A75">
        <w:rPr>
          <w:color w:val="000000" w:themeColor="text1"/>
          <w:sz w:val="24"/>
          <w:szCs w:val="24"/>
          <w:lang w:val="fr-FR"/>
        </w:rPr>
        <w:t>qu’</w:t>
      </w:r>
      <w:r w:rsidRPr="003D1A75">
        <w:rPr>
          <w:color w:val="000000" w:themeColor="text1"/>
          <w:sz w:val="24"/>
          <w:szCs w:val="24"/>
          <w:lang w:val="fr-FR"/>
        </w:rPr>
        <w:t xml:space="preserve">elle est jolie, parce </w:t>
      </w:r>
      <w:r w:rsidR="00575898" w:rsidRPr="003D1A75">
        <w:rPr>
          <w:color w:val="000000" w:themeColor="text1"/>
          <w:sz w:val="24"/>
          <w:szCs w:val="24"/>
          <w:lang w:val="fr-FR"/>
        </w:rPr>
        <w:t>qu’</w:t>
      </w:r>
      <w:r w:rsidRPr="003D1A75">
        <w:rPr>
          <w:color w:val="000000" w:themeColor="text1"/>
          <w:sz w:val="24"/>
          <w:szCs w:val="24"/>
          <w:lang w:val="fr-FR"/>
        </w:rPr>
        <w:t xml:space="preserve">elle </w:t>
      </w:r>
      <w:r w:rsidR="00575898" w:rsidRPr="003D1A75">
        <w:rPr>
          <w:color w:val="000000" w:themeColor="text1"/>
          <w:sz w:val="24"/>
          <w:szCs w:val="24"/>
          <w:lang w:val="fr-FR"/>
        </w:rPr>
        <w:t>l’</w:t>
      </w:r>
      <w:r w:rsidRPr="003D1A75">
        <w:rPr>
          <w:color w:val="000000" w:themeColor="text1"/>
          <w:sz w:val="24"/>
          <w:szCs w:val="24"/>
          <w:lang w:val="fr-FR"/>
        </w:rPr>
        <w:t>est encore, quoi</w:t>
      </w:r>
      <w:r w:rsidR="00575898" w:rsidRPr="003D1A75">
        <w:rPr>
          <w:color w:val="000000" w:themeColor="text1"/>
          <w:sz w:val="24"/>
          <w:szCs w:val="24"/>
          <w:lang w:val="fr-FR"/>
        </w:rPr>
        <w:t>qu’</w:t>
      </w:r>
      <w:r w:rsidRPr="003D1A75">
        <w:rPr>
          <w:color w:val="000000" w:themeColor="text1"/>
          <w:sz w:val="24"/>
          <w:szCs w:val="24"/>
          <w:lang w:val="fr-FR"/>
        </w:rPr>
        <w:t xml:space="preserve">elle ait sur le visage quelques gales, par-ci par-là, et </w:t>
      </w:r>
      <w:r w:rsidR="00575898" w:rsidRPr="003D1A75">
        <w:rPr>
          <w:color w:val="000000" w:themeColor="text1"/>
          <w:sz w:val="24"/>
          <w:szCs w:val="24"/>
          <w:lang w:val="fr-FR"/>
        </w:rPr>
        <w:t>qu’</w:t>
      </w:r>
      <w:r w:rsidRPr="003D1A75">
        <w:rPr>
          <w:color w:val="000000" w:themeColor="text1"/>
          <w:sz w:val="24"/>
          <w:szCs w:val="24"/>
          <w:lang w:val="fr-FR"/>
        </w:rPr>
        <w:t xml:space="preserve">elle coure après le volume de Madame Bouvillon. </w:t>
      </w:r>
      <w:r w:rsidR="00965250" w:rsidRPr="003D1A75">
        <w:rPr>
          <w:color w:val="000000" w:themeColor="text1"/>
          <w:sz w:val="24"/>
          <w:szCs w:val="24"/>
          <w:lang w:val="fr-FR"/>
        </w:rPr>
        <w:t>J’</w:t>
      </w:r>
      <w:r w:rsidRPr="003D1A75">
        <w:rPr>
          <w:color w:val="000000" w:themeColor="text1"/>
          <w:sz w:val="24"/>
          <w:szCs w:val="24"/>
          <w:lang w:val="fr-FR"/>
        </w:rPr>
        <w:t xml:space="preserve">aime trop les chairs, quand elles sont </w:t>
      </w:r>
      <w:proofErr w:type="gramStart"/>
      <w:r w:rsidRPr="003D1A75">
        <w:rPr>
          <w:color w:val="000000" w:themeColor="text1"/>
          <w:sz w:val="24"/>
          <w:szCs w:val="24"/>
          <w:lang w:val="fr-FR"/>
        </w:rPr>
        <w:t>belles;</w:t>
      </w:r>
      <w:proofErr w:type="gramEnd"/>
      <w:r w:rsidRPr="003D1A75">
        <w:rPr>
          <w:color w:val="000000" w:themeColor="text1"/>
          <w:sz w:val="24"/>
          <w:szCs w:val="24"/>
          <w:lang w:val="fr-FR"/>
        </w:rPr>
        <w:t xml:space="preserve"> mais aussi trop est trop; et le mouvement est si essentiel à la matière! Item, elle est plus méchante, plus fière et plus bête </w:t>
      </w:r>
      <w:r w:rsidR="00575898" w:rsidRPr="003D1A75">
        <w:rPr>
          <w:color w:val="000000" w:themeColor="text1"/>
          <w:sz w:val="24"/>
          <w:szCs w:val="24"/>
          <w:lang w:val="fr-FR"/>
        </w:rPr>
        <w:t>qu’</w:t>
      </w:r>
      <w:r w:rsidRPr="003D1A75">
        <w:rPr>
          <w:color w:val="000000" w:themeColor="text1"/>
          <w:sz w:val="24"/>
          <w:szCs w:val="24"/>
          <w:lang w:val="fr-FR"/>
        </w:rPr>
        <w:t xml:space="preserve">une oie. Item, elle veut avoir de </w:t>
      </w:r>
      <w:r w:rsidR="00575898" w:rsidRPr="003D1A75">
        <w:rPr>
          <w:color w:val="000000" w:themeColor="text1"/>
          <w:sz w:val="24"/>
          <w:szCs w:val="24"/>
          <w:lang w:val="fr-FR"/>
        </w:rPr>
        <w:t>l’</w:t>
      </w:r>
      <w:r w:rsidRPr="003D1A75">
        <w:rPr>
          <w:color w:val="000000" w:themeColor="text1"/>
          <w:sz w:val="24"/>
          <w:szCs w:val="24"/>
          <w:lang w:val="fr-FR"/>
        </w:rPr>
        <w:t xml:space="preserve">esprit. Item, il faut lui persuader </w:t>
      </w:r>
      <w:r w:rsidR="00575898" w:rsidRPr="003D1A75">
        <w:rPr>
          <w:color w:val="000000" w:themeColor="text1"/>
          <w:sz w:val="24"/>
          <w:szCs w:val="24"/>
          <w:lang w:val="fr-FR"/>
        </w:rPr>
        <w:t>qu’</w:t>
      </w:r>
      <w:r w:rsidRPr="003D1A75">
        <w:rPr>
          <w:color w:val="000000" w:themeColor="text1"/>
          <w:sz w:val="24"/>
          <w:szCs w:val="24"/>
          <w:lang w:val="fr-FR"/>
        </w:rPr>
        <w:t xml:space="preserve">on lui en croit comme à personne. Item, cela ne sait rien, et cela décide aussi. Item, il faut applaudir à ces décisions, des pieds et des mains, sauter </w:t>
      </w:r>
      <w:r w:rsidR="00575898" w:rsidRPr="003D1A75">
        <w:rPr>
          <w:color w:val="000000" w:themeColor="text1"/>
          <w:sz w:val="24"/>
          <w:szCs w:val="24"/>
          <w:lang w:val="fr-FR"/>
        </w:rPr>
        <w:t>d’</w:t>
      </w:r>
      <w:r w:rsidRPr="003D1A75">
        <w:rPr>
          <w:color w:val="000000" w:themeColor="text1"/>
          <w:sz w:val="24"/>
          <w:szCs w:val="24"/>
          <w:lang w:val="fr-FR"/>
        </w:rPr>
        <w:t xml:space="preserve">aise, se transir </w:t>
      </w:r>
      <w:proofErr w:type="gramStart"/>
      <w:r w:rsidR="00575898" w:rsidRPr="003D1A75">
        <w:rPr>
          <w:color w:val="000000" w:themeColor="text1"/>
          <w:sz w:val="24"/>
          <w:szCs w:val="24"/>
          <w:lang w:val="fr-FR"/>
        </w:rPr>
        <w:t>d’</w:t>
      </w:r>
      <w:r w:rsidRPr="003D1A75">
        <w:rPr>
          <w:color w:val="000000" w:themeColor="text1"/>
          <w:sz w:val="24"/>
          <w:szCs w:val="24"/>
          <w:lang w:val="fr-FR"/>
        </w:rPr>
        <w:t>admiration:</w:t>
      </w:r>
      <w:proofErr w:type="gramEnd"/>
      <w:r w:rsidRPr="003D1A75">
        <w:rPr>
          <w:color w:val="000000" w:themeColor="text1"/>
          <w:sz w:val="24"/>
          <w:szCs w:val="24"/>
          <w:lang w:val="fr-FR"/>
        </w:rPr>
        <w:t xml:space="preserve"> que cela est beau, délicat, bien dit, finement vu, singulièrement senti. Où les femmes prennent-elles </w:t>
      </w:r>
      <w:proofErr w:type="gramStart"/>
      <w:r w:rsidRPr="003D1A75">
        <w:rPr>
          <w:color w:val="000000" w:themeColor="text1"/>
          <w:sz w:val="24"/>
          <w:szCs w:val="24"/>
          <w:lang w:val="fr-FR"/>
        </w:rPr>
        <w:t>cela?</w:t>
      </w:r>
      <w:proofErr w:type="gramEnd"/>
      <w:r w:rsidRPr="003D1A75">
        <w:rPr>
          <w:color w:val="000000" w:themeColor="text1"/>
          <w:sz w:val="24"/>
          <w:szCs w:val="24"/>
          <w:lang w:val="fr-FR"/>
        </w:rPr>
        <w:t xml:space="preserve"> sans étude, par la seule force de </w:t>
      </w:r>
      <w:r w:rsidR="00575898" w:rsidRPr="003D1A75">
        <w:rPr>
          <w:color w:val="000000" w:themeColor="text1"/>
          <w:sz w:val="24"/>
          <w:szCs w:val="24"/>
          <w:lang w:val="fr-FR"/>
        </w:rPr>
        <w:t>l’</w:t>
      </w:r>
      <w:r w:rsidRPr="003D1A75">
        <w:rPr>
          <w:color w:val="000000" w:themeColor="text1"/>
          <w:sz w:val="24"/>
          <w:szCs w:val="24"/>
          <w:lang w:val="fr-FR"/>
        </w:rPr>
        <w:t xml:space="preserve">instinct, par la seule lumière naturelle: cela tient du prodige. Et puis </w:t>
      </w:r>
      <w:r w:rsidR="00575898" w:rsidRPr="003D1A75">
        <w:rPr>
          <w:color w:val="000000" w:themeColor="text1"/>
          <w:sz w:val="24"/>
          <w:szCs w:val="24"/>
          <w:lang w:val="fr-FR"/>
        </w:rPr>
        <w:t>qu’</w:t>
      </w:r>
      <w:r w:rsidRPr="003D1A75">
        <w:rPr>
          <w:color w:val="000000" w:themeColor="text1"/>
          <w:sz w:val="24"/>
          <w:szCs w:val="24"/>
          <w:lang w:val="fr-FR"/>
        </w:rPr>
        <w:t xml:space="preserve">on vienne nous dire que </w:t>
      </w:r>
      <w:r w:rsidR="00575898" w:rsidRPr="003D1A75">
        <w:rPr>
          <w:color w:val="000000" w:themeColor="text1"/>
          <w:sz w:val="24"/>
          <w:szCs w:val="24"/>
          <w:lang w:val="fr-FR"/>
        </w:rPr>
        <w:t>l’</w:t>
      </w:r>
      <w:r w:rsidRPr="003D1A75">
        <w:rPr>
          <w:color w:val="000000" w:themeColor="text1"/>
          <w:sz w:val="24"/>
          <w:szCs w:val="24"/>
          <w:lang w:val="fr-FR"/>
        </w:rPr>
        <w:t xml:space="preserve">expérience, </w:t>
      </w:r>
      <w:r w:rsidR="00575898" w:rsidRPr="003D1A75">
        <w:rPr>
          <w:color w:val="000000" w:themeColor="text1"/>
          <w:sz w:val="24"/>
          <w:szCs w:val="24"/>
          <w:lang w:val="fr-FR"/>
        </w:rPr>
        <w:t>l’</w:t>
      </w:r>
      <w:r w:rsidRPr="003D1A75">
        <w:rPr>
          <w:color w:val="000000" w:themeColor="text1"/>
          <w:sz w:val="24"/>
          <w:szCs w:val="24"/>
          <w:lang w:val="fr-FR"/>
        </w:rPr>
        <w:t xml:space="preserve">étude, la réflexion, </w:t>
      </w:r>
      <w:r w:rsidR="00575898" w:rsidRPr="003D1A75">
        <w:rPr>
          <w:color w:val="000000" w:themeColor="text1"/>
          <w:sz w:val="24"/>
          <w:szCs w:val="24"/>
          <w:lang w:val="fr-FR"/>
        </w:rPr>
        <w:t>l’</w:t>
      </w:r>
      <w:r w:rsidRPr="003D1A75">
        <w:rPr>
          <w:color w:val="000000" w:themeColor="text1"/>
          <w:sz w:val="24"/>
          <w:szCs w:val="24"/>
          <w:lang w:val="fr-FR"/>
        </w:rPr>
        <w:t xml:space="preserve">éducation y font quelque chose, et autres pareilles </w:t>
      </w:r>
      <w:proofErr w:type="gramStart"/>
      <w:r w:rsidRPr="003D1A75">
        <w:rPr>
          <w:color w:val="000000" w:themeColor="text1"/>
          <w:sz w:val="24"/>
          <w:szCs w:val="24"/>
          <w:lang w:val="fr-FR"/>
        </w:rPr>
        <w:t>sottises;</w:t>
      </w:r>
      <w:proofErr w:type="gramEnd"/>
      <w:r w:rsidRPr="003D1A75">
        <w:rPr>
          <w:color w:val="000000" w:themeColor="text1"/>
          <w:sz w:val="24"/>
          <w:szCs w:val="24"/>
          <w:lang w:val="fr-FR"/>
        </w:rPr>
        <w:t xml:space="preserve"> et pleurer de joie. Dix fois dans la journée, se courber, un genou fléchi en devant, </w:t>
      </w:r>
      <w:r w:rsidR="00575898" w:rsidRPr="003D1A75">
        <w:rPr>
          <w:color w:val="000000" w:themeColor="text1"/>
          <w:sz w:val="24"/>
          <w:szCs w:val="24"/>
          <w:lang w:val="fr-FR"/>
        </w:rPr>
        <w:t>l’</w:t>
      </w:r>
      <w:r w:rsidRPr="003D1A75">
        <w:rPr>
          <w:color w:val="000000" w:themeColor="text1"/>
          <w:sz w:val="24"/>
          <w:szCs w:val="24"/>
          <w:lang w:val="fr-FR"/>
        </w:rPr>
        <w:t>autre jambe tirée en arrière. Les bras étendus vers la déesse, chercher son désir dans ses yeux, rester suspendu à sa lèvre, attendre son ordre et partir comme un éclair (</w:t>
      </w:r>
      <w:r w:rsidRPr="003D1A75">
        <w:rPr>
          <w:i/>
          <w:color w:val="000000" w:themeColor="text1"/>
          <w:sz w:val="24"/>
          <w:szCs w:val="24"/>
          <w:lang w:val="fr-FR"/>
        </w:rPr>
        <w:t>Le Neveu de Rameau</w:t>
      </w:r>
      <w:r w:rsidRPr="003D1A75">
        <w:rPr>
          <w:color w:val="000000" w:themeColor="text1"/>
          <w:sz w:val="24"/>
          <w:szCs w:val="24"/>
          <w:lang w:val="fr-FR"/>
        </w:rPr>
        <w:t xml:space="preserve">, 437). </w:t>
      </w:r>
    </w:p>
    <w:p w14:paraId="6DCF69F3" w14:textId="7B746469" w:rsidR="00E264EA" w:rsidRPr="003D1A75" w:rsidRDefault="001B7D8C" w:rsidP="00195229">
      <w:pPr>
        <w:rPr>
          <w:color w:val="000000" w:themeColor="text1"/>
          <w:sz w:val="24"/>
          <w:szCs w:val="24"/>
          <w:lang w:val="fr-FR"/>
        </w:rPr>
      </w:pPr>
      <w:r w:rsidRPr="003D1A75">
        <w:rPr>
          <w:color w:val="000000" w:themeColor="text1"/>
          <w:sz w:val="24"/>
          <w:szCs w:val="24"/>
          <w:lang w:val="fr-FR"/>
        </w:rPr>
        <w:t xml:space="preserve">En supposant que </w:t>
      </w:r>
      <w:r w:rsidR="00575898" w:rsidRPr="003D1A75">
        <w:rPr>
          <w:color w:val="000000" w:themeColor="text1"/>
          <w:sz w:val="24"/>
          <w:szCs w:val="24"/>
          <w:lang w:val="fr-FR"/>
        </w:rPr>
        <w:t>l’</w:t>
      </w:r>
      <w:r w:rsidRPr="003D1A75">
        <w:rPr>
          <w:color w:val="000000" w:themeColor="text1"/>
          <w:sz w:val="24"/>
          <w:szCs w:val="24"/>
          <w:lang w:val="fr-FR"/>
        </w:rPr>
        <w:t>on puisse réduire ce passage et ôter sa</w:t>
      </w:r>
      <w:r w:rsidR="00575898" w:rsidRPr="003D1A75">
        <w:rPr>
          <w:color w:val="000000" w:themeColor="text1"/>
          <w:sz w:val="24"/>
          <w:szCs w:val="24"/>
          <w:lang w:val="fr-FR"/>
        </w:rPr>
        <w:t xml:space="preserve"> “</w:t>
      </w:r>
      <w:r w:rsidRPr="003D1A75">
        <w:rPr>
          <w:color w:val="000000" w:themeColor="text1"/>
          <w:sz w:val="24"/>
          <w:szCs w:val="24"/>
          <w:lang w:val="fr-FR"/>
        </w:rPr>
        <w:t>chair</w:t>
      </w:r>
      <w:r w:rsidR="00575898" w:rsidRPr="003D1A75">
        <w:rPr>
          <w:color w:val="000000" w:themeColor="text1"/>
          <w:sz w:val="24"/>
          <w:szCs w:val="24"/>
          <w:lang w:val="fr-FR"/>
        </w:rPr>
        <w:t xml:space="preserve">” </w:t>
      </w:r>
      <w:r w:rsidRPr="003D1A75">
        <w:rPr>
          <w:color w:val="000000" w:themeColor="text1"/>
          <w:sz w:val="24"/>
          <w:szCs w:val="24"/>
          <w:lang w:val="fr-FR"/>
        </w:rPr>
        <w:t>(les idées accessoires du poète) au</w:t>
      </w:r>
      <w:r w:rsidR="00575898" w:rsidRPr="003D1A75">
        <w:rPr>
          <w:color w:val="000000" w:themeColor="text1"/>
          <w:sz w:val="24"/>
          <w:szCs w:val="24"/>
          <w:lang w:val="fr-FR"/>
        </w:rPr>
        <w:t xml:space="preserve"> “</w:t>
      </w:r>
      <w:r w:rsidRPr="003D1A75">
        <w:rPr>
          <w:color w:val="000000" w:themeColor="text1"/>
          <w:sz w:val="24"/>
          <w:szCs w:val="24"/>
          <w:lang w:val="fr-FR"/>
        </w:rPr>
        <w:t>squelette</w:t>
      </w:r>
      <w:r w:rsidR="00575898" w:rsidRPr="003D1A75">
        <w:rPr>
          <w:color w:val="000000" w:themeColor="text1"/>
          <w:sz w:val="24"/>
          <w:szCs w:val="24"/>
          <w:lang w:val="fr-FR"/>
        </w:rPr>
        <w:t xml:space="preserve">” </w:t>
      </w:r>
      <w:r w:rsidRPr="003D1A75">
        <w:rPr>
          <w:color w:val="000000" w:themeColor="text1"/>
          <w:sz w:val="24"/>
          <w:szCs w:val="24"/>
          <w:lang w:val="fr-FR"/>
        </w:rPr>
        <w:t>(</w:t>
      </w:r>
      <w:r w:rsidR="00575898" w:rsidRPr="003D1A75">
        <w:rPr>
          <w:color w:val="000000" w:themeColor="text1"/>
          <w:sz w:val="24"/>
          <w:szCs w:val="24"/>
          <w:lang w:val="fr-FR"/>
        </w:rPr>
        <w:t>l’</w:t>
      </w:r>
      <w:r w:rsidRPr="003D1A75">
        <w:rPr>
          <w:color w:val="000000" w:themeColor="text1"/>
          <w:sz w:val="24"/>
          <w:szCs w:val="24"/>
          <w:lang w:val="fr-FR"/>
        </w:rPr>
        <w:t xml:space="preserve">argument du philosophe), quel en serait le message </w:t>
      </w:r>
      <w:proofErr w:type="gramStart"/>
      <w:r w:rsidRPr="003D1A75">
        <w:rPr>
          <w:color w:val="000000" w:themeColor="text1"/>
          <w:sz w:val="24"/>
          <w:szCs w:val="24"/>
          <w:lang w:val="fr-FR"/>
        </w:rPr>
        <w:t>philosophique?</w:t>
      </w:r>
      <w:proofErr w:type="gramEnd"/>
      <w:r w:rsidRPr="003D1A75">
        <w:rPr>
          <w:color w:val="000000" w:themeColor="text1"/>
          <w:sz w:val="24"/>
          <w:szCs w:val="24"/>
          <w:lang w:val="fr-FR"/>
        </w:rPr>
        <w:t xml:space="preserve"> Dans le </w:t>
      </w:r>
      <w:r w:rsidR="00362019" w:rsidRPr="003D1A75">
        <w:rPr>
          <w:color w:val="000000" w:themeColor="text1"/>
          <w:sz w:val="24"/>
          <w:szCs w:val="24"/>
          <w:lang w:val="fr-FR"/>
        </w:rPr>
        <w:t xml:space="preserve">foisonnement </w:t>
      </w:r>
      <w:r w:rsidRPr="003D1A75">
        <w:rPr>
          <w:color w:val="000000" w:themeColor="text1"/>
          <w:sz w:val="24"/>
          <w:szCs w:val="24"/>
          <w:lang w:val="fr-FR"/>
        </w:rPr>
        <w:t>des phrases, une portion se distingue par son contenu philosophique:</w:t>
      </w:r>
      <w:r w:rsidR="00575898" w:rsidRPr="003D1A75">
        <w:rPr>
          <w:color w:val="000000" w:themeColor="text1"/>
          <w:sz w:val="24"/>
          <w:szCs w:val="24"/>
          <w:lang w:val="fr-FR"/>
        </w:rPr>
        <w:t xml:space="preserve"> “</w:t>
      </w:r>
      <w:r w:rsidRPr="003D1A75">
        <w:rPr>
          <w:color w:val="000000" w:themeColor="text1"/>
          <w:sz w:val="24"/>
          <w:szCs w:val="24"/>
          <w:lang w:val="fr-FR"/>
        </w:rPr>
        <w:t>le mouvement est si essentiel à la matière</w:t>
      </w:r>
      <w:r w:rsidR="00575898" w:rsidRPr="003D1A75">
        <w:rPr>
          <w:color w:val="000000" w:themeColor="text1"/>
          <w:sz w:val="24"/>
          <w:szCs w:val="24"/>
          <w:lang w:val="fr-FR"/>
        </w:rPr>
        <w:t xml:space="preserve">” </w:t>
      </w:r>
      <w:r w:rsidRPr="003D1A75">
        <w:rPr>
          <w:color w:val="000000" w:themeColor="text1"/>
          <w:sz w:val="24"/>
          <w:szCs w:val="24"/>
          <w:lang w:val="fr-FR"/>
        </w:rPr>
        <w:t xml:space="preserve">qui est une des quatre exigences matérialistes (voir chapitre 1), puisque la matière douée de mouvement aurait le pouvoir </w:t>
      </w:r>
      <w:r w:rsidR="00575898" w:rsidRPr="003D1A75">
        <w:rPr>
          <w:color w:val="000000" w:themeColor="text1"/>
          <w:sz w:val="24"/>
          <w:szCs w:val="24"/>
          <w:lang w:val="fr-FR"/>
        </w:rPr>
        <w:t>d’</w:t>
      </w:r>
      <w:r w:rsidRPr="003D1A75">
        <w:rPr>
          <w:color w:val="000000" w:themeColor="text1"/>
          <w:sz w:val="24"/>
          <w:szCs w:val="24"/>
          <w:lang w:val="fr-FR"/>
        </w:rPr>
        <w:t xml:space="preserve">agir </w:t>
      </w:r>
      <w:r w:rsidR="00575898" w:rsidRPr="003D1A75">
        <w:rPr>
          <w:color w:val="000000" w:themeColor="text1"/>
          <w:sz w:val="24"/>
          <w:szCs w:val="24"/>
          <w:lang w:val="fr-FR"/>
        </w:rPr>
        <w:t>d’</w:t>
      </w:r>
      <w:r w:rsidRPr="003D1A75">
        <w:rPr>
          <w:color w:val="000000" w:themeColor="text1"/>
          <w:sz w:val="24"/>
          <w:szCs w:val="24"/>
          <w:lang w:val="fr-FR"/>
        </w:rPr>
        <w:t xml:space="preserve">elle-même au lieu de simplement réagir à une force extérieure </w:t>
      </w:r>
      <w:r w:rsidR="009F4ECB" w:rsidRPr="003D1A75">
        <w:rPr>
          <w:color w:val="000000" w:themeColor="text1"/>
          <w:sz w:val="24"/>
          <w:szCs w:val="24"/>
          <w:lang w:val="fr-FR"/>
        </w:rPr>
        <w:t xml:space="preserve">de nature divine </w:t>
      </w:r>
      <w:r w:rsidRPr="003D1A75">
        <w:rPr>
          <w:color w:val="000000" w:themeColor="text1"/>
          <w:sz w:val="24"/>
          <w:szCs w:val="24"/>
          <w:lang w:val="fr-FR"/>
        </w:rPr>
        <w:t>comme dans le système de Descartes ou de Newton.</w:t>
      </w:r>
      <w:r w:rsidRPr="003D1A75">
        <w:rPr>
          <w:rStyle w:val="FootnoteReference"/>
          <w:color w:val="000000" w:themeColor="text1"/>
          <w:szCs w:val="16"/>
          <w:lang w:val="fr-FR"/>
        </w:rPr>
        <w:footnoteReference w:id="176"/>
      </w:r>
      <w:r w:rsidRPr="003D1A75">
        <w:rPr>
          <w:color w:val="000000" w:themeColor="text1"/>
          <w:sz w:val="24"/>
          <w:szCs w:val="24"/>
          <w:lang w:val="fr-FR"/>
        </w:rPr>
        <w:t xml:space="preserve"> </w:t>
      </w:r>
      <w:r w:rsidR="00362019" w:rsidRPr="003D1A75">
        <w:rPr>
          <w:color w:val="000000" w:themeColor="text1"/>
          <w:sz w:val="24"/>
          <w:szCs w:val="24"/>
          <w:lang w:val="fr-FR"/>
        </w:rPr>
        <w:t>E</w:t>
      </w:r>
      <w:r w:rsidRPr="003D1A75">
        <w:rPr>
          <w:color w:val="000000" w:themeColor="text1"/>
          <w:sz w:val="24"/>
          <w:szCs w:val="24"/>
          <w:lang w:val="fr-FR"/>
        </w:rPr>
        <w:t>xamin</w:t>
      </w:r>
      <w:r w:rsidR="00362019" w:rsidRPr="003D1A75">
        <w:rPr>
          <w:color w:val="000000" w:themeColor="text1"/>
          <w:sz w:val="24"/>
          <w:szCs w:val="24"/>
          <w:lang w:val="fr-FR"/>
        </w:rPr>
        <w:t>ons</w:t>
      </w:r>
      <w:r w:rsidRPr="003D1A75">
        <w:rPr>
          <w:color w:val="000000" w:themeColor="text1"/>
          <w:sz w:val="24"/>
          <w:szCs w:val="24"/>
          <w:lang w:val="fr-FR"/>
        </w:rPr>
        <w:t xml:space="preserve"> comment cette idée </w:t>
      </w:r>
      <w:r w:rsidR="00362019" w:rsidRPr="003D1A75">
        <w:rPr>
          <w:color w:val="000000" w:themeColor="text1"/>
          <w:sz w:val="24"/>
          <w:szCs w:val="24"/>
          <w:lang w:val="fr-FR"/>
        </w:rPr>
        <w:t xml:space="preserve">est inscrite </w:t>
      </w:r>
      <w:r w:rsidRPr="003D1A75">
        <w:rPr>
          <w:color w:val="000000" w:themeColor="text1"/>
          <w:sz w:val="24"/>
          <w:szCs w:val="24"/>
          <w:lang w:val="fr-FR"/>
        </w:rPr>
        <w:t xml:space="preserve">dans </w:t>
      </w:r>
      <w:r w:rsidR="00575898" w:rsidRPr="003D1A75">
        <w:rPr>
          <w:color w:val="000000" w:themeColor="text1"/>
          <w:sz w:val="24"/>
          <w:szCs w:val="24"/>
          <w:lang w:val="fr-FR"/>
        </w:rPr>
        <w:t>l’</w:t>
      </w:r>
      <w:r w:rsidRPr="003D1A75">
        <w:rPr>
          <w:color w:val="000000" w:themeColor="text1"/>
          <w:sz w:val="24"/>
          <w:szCs w:val="24"/>
          <w:lang w:val="fr-FR"/>
        </w:rPr>
        <w:t xml:space="preserve">appareillage </w:t>
      </w:r>
      <w:r w:rsidRPr="003D1A75">
        <w:rPr>
          <w:color w:val="000000" w:themeColor="text1"/>
          <w:sz w:val="24"/>
          <w:szCs w:val="24"/>
          <w:lang w:val="fr-FR"/>
        </w:rPr>
        <w:lastRenderedPageBreak/>
        <w:t xml:space="preserve">rhétorique des idées accessoires, </w:t>
      </w:r>
      <w:r w:rsidR="00362019" w:rsidRPr="003D1A75">
        <w:rPr>
          <w:color w:val="000000" w:themeColor="text1"/>
          <w:sz w:val="24"/>
          <w:szCs w:val="24"/>
          <w:lang w:val="fr-FR"/>
        </w:rPr>
        <w:t>en ce cas des</w:t>
      </w:r>
      <w:r w:rsidRPr="003D1A75">
        <w:rPr>
          <w:color w:val="000000" w:themeColor="text1"/>
          <w:sz w:val="24"/>
          <w:szCs w:val="24"/>
          <w:lang w:val="fr-FR"/>
        </w:rPr>
        <w:t xml:space="preserve"> qualités </w:t>
      </w:r>
      <w:r w:rsidR="00362019" w:rsidRPr="003D1A75">
        <w:rPr>
          <w:color w:val="000000" w:themeColor="text1"/>
          <w:sz w:val="24"/>
          <w:szCs w:val="24"/>
          <w:lang w:val="fr-FR"/>
        </w:rPr>
        <w:t>particulières</w:t>
      </w:r>
      <w:r w:rsidR="00564E16" w:rsidRPr="003D1A75">
        <w:rPr>
          <w:color w:val="000000" w:themeColor="text1"/>
          <w:sz w:val="24"/>
          <w:szCs w:val="24"/>
          <w:lang w:val="fr-FR"/>
        </w:rPr>
        <w:t xml:space="preserve"> de </w:t>
      </w:r>
      <w:r w:rsidRPr="003D1A75">
        <w:rPr>
          <w:color w:val="000000" w:themeColor="text1"/>
          <w:sz w:val="24"/>
          <w:szCs w:val="24"/>
          <w:lang w:val="fr-FR"/>
        </w:rPr>
        <w:t>M</w:t>
      </w:r>
      <w:r w:rsidR="00564E16" w:rsidRPr="003D1A75">
        <w:rPr>
          <w:color w:val="000000" w:themeColor="text1"/>
          <w:sz w:val="24"/>
          <w:szCs w:val="24"/>
          <w:lang w:val="fr-FR"/>
        </w:rPr>
        <w:t>ademoiselle</w:t>
      </w:r>
      <w:r w:rsidRPr="003D1A75">
        <w:rPr>
          <w:color w:val="000000" w:themeColor="text1"/>
          <w:sz w:val="24"/>
          <w:szCs w:val="24"/>
          <w:lang w:val="fr-FR"/>
        </w:rPr>
        <w:t xml:space="preserve"> Hus</w:t>
      </w:r>
      <w:r w:rsidR="00564E16" w:rsidRPr="003D1A75">
        <w:rPr>
          <w:color w:val="000000" w:themeColor="text1"/>
          <w:sz w:val="24"/>
          <w:szCs w:val="24"/>
          <w:lang w:val="fr-FR"/>
        </w:rPr>
        <w:t>,</w:t>
      </w:r>
      <w:r w:rsidRPr="003D1A75">
        <w:rPr>
          <w:color w:val="000000" w:themeColor="text1"/>
          <w:sz w:val="24"/>
          <w:szCs w:val="24"/>
          <w:lang w:val="fr-FR"/>
        </w:rPr>
        <w:t xml:space="preserve"> et la façon dont elles sont produites</w:t>
      </w:r>
      <w:r w:rsidR="00362019" w:rsidRPr="003D1A75">
        <w:rPr>
          <w:color w:val="000000" w:themeColor="text1"/>
          <w:sz w:val="24"/>
          <w:szCs w:val="24"/>
          <w:lang w:val="fr-FR"/>
        </w:rPr>
        <w:t xml:space="preserve"> par repousse naturelle polypeuse</w:t>
      </w:r>
      <w:r w:rsidR="00E264EA" w:rsidRPr="003D1A75">
        <w:rPr>
          <w:color w:val="000000" w:themeColor="text1"/>
          <w:sz w:val="24"/>
          <w:szCs w:val="24"/>
          <w:lang w:val="fr-FR"/>
        </w:rPr>
        <w:t xml:space="preserve">. </w:t>
      </w:r>
    </w:p>
    <w:p w14:paraId="78580030" w14:textId="4D345907" w:rsidR="001B7D8C" w:rsidRPr="003D1A75" w:rsidRDefault="001B7D8C" w:rsidP="00B3755D">
      <w:pPr>
        <w:ind w:firstLine="720"/>
        <w:rPr>
          <w:color w:val="000000" w:themeColor="text1"/>
          <w:sz w:val="24"/>
          <w:szCs w:val="24"/>
          <w:lang w:val="fr-FR"/>
        </w:rPr>
      </w:pPr>
      <w:r w:rsidRPr="003D1A75">
        <w:rPr>
          <w:color w:val="000000" w:themeColor="text1"/>
          <w:sz w:val="24"/>
          <w:szCs w:val="24"/>
          <w:lang w:val="fr-FR"/>
        </w:rPr>
        <w:t>Le neveu se présente comme étant de bonne foi</w:t>
      </w:r>
      <w:r w:rsidR="00564E16" w:rsidRPr="003D1A75">
        <w:rPr>
          <w:color w:val="000000" w:themeColor="text1"/>
          <w:sz w:val="24"/>
          <w:szCs w:val="24"/>
          <w:lang w:val="fr-FR"/>
        </w:rPr>
        <w:t xml:space="preserve"> avec,</w:t>
      </w:r>
      <w:r w:rsidR="00575898" w:rsidRPr="003D1A75">
        <w:rPr>
          <w:color w:val="000000" w:themeColor="text1"/>
          <w:sz w:val="24"/>
          <w:szCs w:val="24"/>
          <w:lang w:val="fr-FR"/>
        </w:rPr>
        <w:t xml:space="preserve"> “</w:t>
      </w:r>
      <w:r w:rsidRPr="003D1A75">
        <w:rPr>
          <w:color w:val="000000" w:themeColor="text1"/>
          <w:sz w:val="24"/>
          <w:szCs w:val="24"/>
          <w:lang w:val="fr-FR"/>
        </w:rPr>
        <w:t xml:space="preserve">on se résoudrait à dire </w:t>
      </w:r>
      <w:r w:rsidR="00575898" w:rsidRPr="003D1A75">
        <w:rPr>
          <w:color w:val="000000" w:themeColor="text1"/>
          <w:sz w:val="24"/>
          <w:szCs w:val="24"/>
          <w:lang w:val="fr-FR"/>
        </w:rPr>
        <w:t>qu’</w:t>
      </w:r>
      <w:r w:rsidRPr="003D1A75">
        <w:rPr>
          <w:color w:val="000000" w:themeColor="text1"/>
          <w:sz w:val="24"/>
          <w:szCs w:val="24"/>
          <w:lang w:val="fr-FR"/>
        </w:rPr>
        <w:t xml:space="preserve">elle est jolie, parce </w:t>
      </w:r>
      <w:r w:rsidR="00575898" w:rsidRPr="003D1A75">
        <w:rPr>
          <w:color w:val="000000" w:themeColor="text1"/>
          <w:sz w:val="24"/>
          <w:szCs w:val="24"/>
          <w:lang w:val="fr-FR"/>
        </w:rPr>
        <w:t>qu’</w:t>
      </w:r>
      <w:r w:rsidRPr="003D1A75">
        <w:rPr>
          <w:color w:val="000000" w:themeColor="text1"/>
          <w:sz w:val="24"/>
          <w:szCs w:val="24"/>
          <w:lang w:val="fr-FR"/>
        </w:rPr>
        <w:t xml:space="preserve">elle </w:t>
      </w:r>
      <w:r w:rsidR="00575898" w:rsidRPr="003D1A75">
        <w:rPr>
          <w:color w:val="000000" w:themeColor="text1"/>
          <w:sz w:val="24"/>
          <w:szCs w:val="24"/>
          <w:lang w:val="fr-FR"/>
        </w:rPr>
        <w:t>l’</w:t>
      </w:r>
      <w:r w:rsidRPr="003D1A75">
        <w:rPr>
          <w:color w:val="000000" w:themeColor="text1"/>
          <w:sz w:val="24"/>
          <w:szCs w:val="24"/>
          <w:lang w:val="fr-FR"/>
        </w:rPr>
        <w:t>est encore</w:t>
      </w:r>
      <w:r w:rsidR="00A25FAF" w:rsidRPr="003D1A75">
        <w:rPr>
          <w:color w:val="000000" w:themeColor="text1"/>
          <w:sz w:val="24"/>
          <w:szCs w:val="24"/>
          <w:lang w:val="fr-FR"/>
        </w:rPr>
        <w:t>,</w:t>
      </w:r>
      <w:r w:rsidR="00C36C9D" w:rsidRPr="003D1A75">
        <w:rPr>
          <w:color w:val="000000" w:themeColor="text1"/>
          <w:sz w:val="24"/>
          <w:szCs w:val="24"/>
          <w:lang w:val="fr-FR"/>
        </w:rPr>
        <w:t>”</w:t>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est à dire que si le neveu</w:t>
      </w:r>
      <w:r w:rsidR="00965250" w:rsidRPr="003D1A75">
        <w:rPr>
          <w:color w:val="000000" w:themeColor="text1"/>
          <w:sz w:val="24"/>
          <w:szCs w:val="24"/>
          <w:lang w:val="fr-FR"/>
        </w:rPr>
        <w:t xml:space="preserve"> n’</w:t>
      </w:r>
      <w:r w:rsidRPr="003D1A75">
        <w:rPr>
          <w:color w:val="000000" w:themeColor="text1"/>
          <w:sz w:val="24"/>
          <w:szCs w:val="24"/>
          <w:lang w:val="fr-FR"/>
        </w:rPr>
        <w:t xml:space="preserve">a pas envie de dire que Mademoiselle Hus est jolie parce </w:t>
      </w:r>
      <w:r w:rsidR="00575898" w:rsidRPr="003D1A75">
        <w:rPr>
          <w:color w:val="000000" w:themeColor="text1"/>
          <w:sz w:val="24"/>
          <w:szCs w:val="24"/>
          <w:lang w:val="fr-FR"/>
        </w:rPr>
        <w:t>qu’</w:t>
      </w:r>
      <w:r w:rsidRPr="003D1A75">
        <w:rPr>
          <w:color w:val="000000" w:themeColor="text1"/>
          <w:sz w:val="24"/>
          <w:szCs w:val="24"/>
          <w:lang w:val="fr-FR"/>
        </w:rPr>
        <w:t xml:space="preserve">elle est une bégueule, il </w:t>
      </w:r>
      <w:r w:rsidR="00623036" w:rsidRPr="003D1A75">
        <w:rPr>
          <w:color w:val="000000" w:themeColor="text1"/>
          <w:sz w:val="24"/>
          <w:szCs w:val="24"/>
          <w:lang w:val="fr-FR"/>
        </w:rPr>
        <w:t>s’</w:t>
      </w:r>
      <w:r w:rsidRPr="003D1A75">
        <w:rPr>
          <w:color w:val="000000" w:themeColor="text1"/>
          <w:sz w:val="24"/>
          <w:szCs w:val="24"/>
          <w:lang w:val="fr-FR"/>
        </w:rPr>
        <w:t>y résou</w:t>
      </w:r>
      <w:r w:rsidR="00B00F04" w:rsidRPr="003D1A75">
        <w:rPr>
          <w:color w:val="000000" w:themeColor="text1"/>
          <w:sz w:val="24"/>
          <w:szCs w:val="24"/>
          <w:lang w:val="fr-FR"/>
        </w:rPr>
        <w:t>t</w:t>
      </w:r>
      <w:r w:rsidRPr="003D1A75">
        <w:rPr>
          <w:color w:val="000000" w:themeColor="text1"/>
          <w:sz w:val="24"/>
          <w:szCs w:val="24"/>
          <w:lang w:val="fr-FR"/>
        </w:rPr>
        <w:t xml:space="preserve"> parce que </w:t>
      </w:r>
      <w:r w:rsidR="001A5F2A" w:rsidRPr="003D1A75">
        <w:rPr>
          <w:color w:val="000000" w:themeColor="text1"/>
          <w:sz w:val="24"/>
          <w:szCs w:val="24"/>
          <w:lang w:val="fr-FR"/>
        </w:rPr>
        <w:t>c’</w:t>
      </w:r>
      <w:r w:rsidRPr="003D1A75">
        <w:rPr>
          <w:color w:val="000000" w:themeColor="text1"/>
          <w:sz w:val="24"/>
          <w:szCs w:val="24"/>
          <w:lang w:val="fr-FR"/>
        </w:rPr>
        <w:t>est la vérité. Mais sa bonne foi est perverse</w:t>
      </w:r>
      <w:r w:rsidR="00564E16" w:rsidRPr="003D1A75">
        <w:rPr>
          <w:color w:val="000000" w:themeColor="text1"/>
          <w:sz w:val="24"/>
          <w:szCs w:val="24"/>
          <w:lang w:val="fr-FR"/>
        </w:rPr>
        <w:t>. Le</w:t>
      </w:r>
      <w:r w:rsidR="00575898" w:rsidRPr="003D1A75">
        <w:rPr>
          <w:color w:val="000000" w:themeColor="text1"/>
          <w:sz w:val="24"/>
          <w:szCs w:val="24"/>
          <w:lang w:val="fr-FR"/>
        </w:rPr>
        <w:t xml:space="preserve"> “</w:t>
      </w:r>
      <w:r w:rsidRPr="003D1A75">
        <w:rPr>
          <w:color w:val="000000" w:themeColor="text1"/>
          <w:sz w:val="24"/>
          <w:szCs w:val="24"/>
          <w:lang w:val="fr-FR"/>
        </w:rPr>
        <w:t>encore</w:t>
      </w:r>
      <w:r w:rsidR="00575898" w:rsidRPr="003D1A75">
        <w:rPr>
          <w:color w:val="000000" w:themeColor="text1"/>
          <w:sz w:val="24"/>
          <w:szCs w:val="24"/>
          <w:lang w:val="fr-FR"/>
        </w:rPr>
        <w:t xml:space="preserve">” </w:t>
      </w:r>
      <w:r w:rsidRPr="003D1A75">
        <w:rPr>
          <w:color w:val="000000" w:themeColor="text1"/>
          <w:sz w:val="24"/>
          <w:szCs w:val="24"/>
          <w:lang w:val="fr-FR"/>
        </w:rPr>
        <w:t>indique une échéance proche, M</w:t>
      </w:r>
      <w:r w:rsidR="00564E16" w:rsidRPr="003D1A75">
        <w:rPr>
          <w:color w:val="000000" w:themeColor="text1"/>
          <w:sz w:val="24"/>
          <w:szCs w:val="24"/>
          <w:lang w:val="fr-FR"/>
        </w:rPr>
        <w:t>ademoiselle</w:t>
      </w:r>
      <w:r w:rsidRPr="003D1A75">
        <w:rPr>
          <w:color w:val="000000" w:themeColor="text1"/>
          <w:sz w:val="24"/>
          <w:szCs w:val="24"/>
          <w:lang w:val="fr-FR"/>
        </w:rPr>
        <w:t xml:space="preserve"> Hus ne sera pas jolie pour longtemps, et </w:t>
      </w:r>
      <w:r w:rsidR="00564E16" w:rsidRPr="003D1A75">
        <w:rPr>
          <w:color w:val="000000" w:themeColor="text1"/>
          <w:sz w:val="24"/>
          <w:szCs w:val="24"/>
          <w:lang w:val="fr-FR"/>
        </w:rPr>
        <w:t xml:space="preserve">lorsqu’il ajoute, </w:t>
      </w:r>
      <w:r w:rsidR="00C36C9D" w:rsidRPr="003D1A75">
        <w:rPr>
          <w:color w:val="000000" w:themeColor="text1"/>
          <w:sz w:val="24"/>
          <w:szCs w:val="24"/>
          <w:lang w:val="fr-FR"/>
        </w:rPr>
        <w:t>“</w:t>
      </w:r>
      <w:r w:rsidRPr="003D1A75">
        <w:rPr>
          <w:color w:val="000000" w:themeColor="text1"/>
          <w:sz w:val="24"/>
          <w:szCs w:val="24"/>
          <w:lang w:val="fr-FR"/>
        </w:rPr>
        <w:t>quoi</w:t>
      </w:r>
      <w:r w:rsidR="00575898" w:rsidRPr="003D1A75">
        <w:rPr>
          <w:color w:val="000000" w:themeColor="text1"/>
          <w:sz w:val="24"/>
          <w:szCs w:val="24"/>
          <w:lang w:val="fr-FR"/>
        </w:rPr>
        <w:t>qu’</w:t>
      </w:r>
      <w:r w:rsidRPr="003D1A75">
        <w:rPr>
          <w:color w:val="000000" w:themeColor="text1"/>
          <w:sz w:val="24"/>
          <w:szCs w:val="24"/>
          <w:lang w:val="fr-FR"/>
        </w:rPr>
        <w:t>elle ait sur le visage quelques gales, par-ci par-là</w:t>
      </w:r>
      <w:r w:rsidR="00564E16" w:rsidRPr="003D1A75">
        <w:rPr>
          <w:color w:val="000000" w:themeColor="text1"/>
          <w:sz w:val="24"/>
          <w:szCs w:val="24"/>
          <w:lang w:val="fr-FR"/>
        </w:rPr>
        <w:t>,</w:t>
      </w:r>
      <w:r w:rsidR="00C36C9D" w:rsidRPr="003D1A75">
        <w:rPr>
          <w:color w:val="000000" w:themeColor="text1"/>
          <w:sz w:val="24"/>
          <w:szCs w:val="24"/>
          <w:lang w:val="fr-FR"/>
        </w:rPr>
        <w:t>”</w:t>
      </w:r>
      <w:r w:rsidR="00564E16" w:rsidRPr="003D1A75">
        <w:rPr>
          <w:color w:val="000000" w:themeColor="text1"/>
          <w:sz w:val="24"/>
          <w:szCs w:val="24"/>
          <w:lang w:val="fr-FR"/>
        </w:rPr>
        <w:t xml:space="preserve"> le “quoique” </w:t>
      </w:r>
      <w:r w:rsidRPr="003D1A75">
        <w:rPr>
          <w:color w:val="000000" w:themeColor="text1"/>
          <w:sz w:val="24"/>
          <w:szCs w:val="24"/>
          <w:lang w:val="fr-FR"/>
        </w:rPr>
        <w:t xml:space="preserve">introduit une phrase qui </w:t>
      </w:r>
      <w:r w:rsidR="00564E16" w:rsidRPr="003D1A75">
        <w:rPr>
          <w:color w:val="000000" w:themeColor="text1"/>
          <w:sz w:val="24"/>
          <w:szCs w:val="24"/>
          <w:lang w:val="fr-FR"/>
        </w:rPr>
        <w:t xml:space="preserve">sans </w:t>
      </w:r>
      <w:r w:rsidRPr="003D1A75">
        <w:rPr>
          <w:color w:val="000000" w:themeColor="text1"/>
          <w:sz w:val="24"/>
          <w:szCs w:val="24"/>
          <w:lang w:val="fr-FR"/>
        </w:rPr>
        <w:t>annule</w:t>
      </w:r>
      <w:r w:rsidR="00564E16" w:rsidRPr="003D1A75">
        <w:rPr>
          <w:color w:val="000000" w:themeColor="text1"/>
          <w:sz w:val="24"/>
          <w:szCs w:val="24"/>
          <w:lang w:val="fr-FR"/>
        </w:rPr>
        <w:t>r</w:t>
      </w:r>
      <w:r w:rsidRPr="003D1A75">
        <w:rPr>
          <w:color w:val="000000" w:themeColor="text1"/>
          <w:sz w:val="24"/>
          <w:szCs w:val="24"/>
          <w:lang w:val="fr-FR"/>
        </w:rPr>
        <w:t xml:space="preserve"> la validité du compliment, nous fait savoir </w:t>
      </w:r>
      <w:r w:rsidR="00575898" w:rsidRPr="003D1A75">
        <w:rPr>
          <w:color w:val="000000" w:themeColor="text1"/>
          <w:sz w:val="24"/>
          <w:szCs w:val="24"/>
          <w:lang w:val="fr-FR"/>
        </w:rPr>
        <w:t>qu’</w:t>
      </w:r>
      <w:r w:rsidRPr="003D1A75">
        <w:rPr>
          <w:color w:val="000000" w:themeColor="text1"/>
          <w:sz w:val="24"/>
          <w:szCs w:val="24"/>
          <w:lang w:val="fr-FR"/>
        </w:rPr>
        <w:t xml:space="preserve">elle a la gale. Plus précisément, il </w:t>
      </w:r>
      <w:r w:rsidR="00623036" w:rsidRPr="003D1A75">
        <w:rPr>
          <w:color w:val="000000" w:themeColor="text1"/>
          <w:sz w:val="24"/>
          <w:szCs w:val="24"/>
          <w:lang w:val="fr-FR"/>
        </w:rPr>
        <w:t>s’</w:t>
      </w:r>
      <w:r w:rsidRPr="003D1A75">
        <w:rPr>
          <w:color w:val="000000" w:themeColor="text1"/>
          <w:sz w:val="24"/>
          <w:szCs w:val="24"/>
          <w:lang w:val="fr-FR"/>
        </w:rPr>
        <w:t>agit de</w:t>
      </w:r>
      <w:r w:rsidR="00575898" w:rsidRPr="003D1A75">
        <w:rPr>
          <w:color w:val="000000" w:themeColor="text1"/>
          <w:sz w:val="24"/>
          <w:szCs w:val="24"/>
          <w:lang w:val="fr-FR"/>
        </w:rPr>
        <w:t xml:space="preserve"> “</w:t>
      </w:r>
      <w:r w:rsidRPr="003D1A75">
        <w:rPr>
          <w:color w:val="000000" w:themeColor="text1"/>
          <w:sz w:val="24"/>
          <w:szCs w:val="24"/>
          <w:lang w:val="fr-FR"/>
        </w:rPr>
        <w:t>quelques gales,</w:t>
      </w:r>
      <w:r w:rsidR="00575898" w:rsidRPr="003D1A75">
        <w:rPr>
          <w:color w:val="000000" w:themeColor="text1"/>
          <w:sz w:val="24"/>
          <w:szCs w:val="24"/>
          <w:lang w:val="fr-FR"/>
        </w:rPr>
        <w:t xml:space="preserve">” </w:t>
      </w:r>
      <w:r w:rsidRPr="003D1A75">
        <w:rPr>
          <w:color w:val="000000" w:themeColor="text1"/>
          <w:sz w:val="24"/>
          <w:szCs w:val="24"/>
          <w:lang w:val="fr-FR"/>
        </w:rPr>
        <w:t>le</w:t>
      </w:r>
      <w:r w:rsidR="00575898" w:rsidRPr="003D1A75">
        <w:rPr>
          <w:color w:val="000000" w:themeColor="text1"/>
          <w:sz w:val="24"/>
          <w:szCs w:val="24"/>
          <w:lang w:val="fr-FR"/>
        </w:rPr>
        <w:t xml:space="preserve"> “</w:t>
      </w:r>
      <w:r w:rsidRPr="003D1A75">
        <w:rPr>
          <w:color w:val="000000" w:themeColor="text1"/>
          <w:sz w:val="24"/>
          <w:szCs w:val="24"/>
          <w:lang w:val="fr-FR"/>
        </w:rPr>
        <w:t>quelques</w:t>
      </w:r>
      <w:r w:rsidR="00575898" w:rsidRPr="003D1A75">
        <w:rPr>
          <w:color w:val="000000" w:themeColor="text1"/>
          <w:sz w:val="24"/>
          <w:szCs w:val="24"/>
          <w:lang w:val="fr-FR"/>
        </w:rPr>
        <w:t xml:space="preserve">” </w:t>
      </w:r>
      <w:r w:rsidRPr="003D1A75">
        <w:rPr>
          <w:color w:val="000000" w:themeColor="text1"/>
          <w:sz w:val="24"/>
          <w:szCs w:val="24"/>
          <w:lang w:val="fr-FR"/>
        </w:rPr>
        <w:t xml:space="preserve">soulignant un défaut </w:t>
      </w:r>
      <w:r w:rsidR="00575898" w:rsidRPr="003D1A75">
        <w:rPr>
          <w:color w:val="000000" w:themeColor="text1"/>
          <w:sz w:val="24"/>
          <w:szCs w:val="24"/>
          <w:lang w:val="fr-FR"/>
        </w:rPr>
        <w:t>qu’</w:t>
      </w:r>
      <w:r w:rsidRPr="003D1A75">
        <w:rPr>
          <w:color w:val="000000" w:themeColor="text1"/>
          <w:sz w:val="24"/>
          <w:szCs w:val="24"/>
          <w:lang w:val="fr-FR"/>
        </w:rPr>
        <w:t xml:space="preserve">il est censé amoindrir, avec une ironie que </w:t>
      </w:r>
      <w:r w:rsidR="00575898" w:rsidRPr="003D1A75">
        <w:rPr>
          <w:color w:val="000000" w:themeColor="text1"/>
          <w:sz w:val="24"/>
          <w:szCs w:val="24"/>
          <w:lang w:val="fr-FR"/>
        </w:rPr>
        <w:t>l’</w:t>
      </w:r>
      <w:r w:rsidRPr="003D1A75">
        <w:rPr>
          <w:color w:val="000000" w:themeColor="text1"/>
          <w:sz w:val="24"/>
          <w:szCs w:val="24"/>
          <w:lang w:val="fr-FR"/>
        </w:rPr>
        <w:t>on retrouve dans la légèreté du ton donné par le</w:t>
      </w:r>
      <w:r w:rsidR="00575898" w:rsidRPr="003D1A75">
        <w:rPr>
          <w:color w:val="000000" w:themeColor="text1"/>
          <w:sz w:val="24"/>
          <w:szCs w:val="24"/>
          <w:lang w:val="fr-FR"/>
        </w:rPr>
        <w:t xml:space="preserve"> “</w:t>
      </w:r>
      <w:r w:rsidRPr="003D1A75">
        <w:rPr>
          <w:color w:val="000000" w:themeColor="text1"/>
          <w:sz w:val="24"/>
          <w:szCs w:val="24"/>
          <w:lang w:val="fr-FR"/>
        </w:rPr>
        <w:t>par-ci par-là.</w:t>
      </w:r>
      <w:r w:rsidR="00C36C9D" w:rsidRPr="003D1A75">
        <w:rPr>
          <w:color w:val="000000" w:themeColor="text1"/>
          <w:sz w:val="24"/>
          <w:szCs w:val="24"/>
          <w:lang w:val="fr-FR"/>
        </w:rPr>
        <w:t>”</w:t>
      </w:r>
    </w:p>
    <w:p w14:paraId="147A8965" w14:textId="72C64833" w:rsidR="00E264EA" w:rsidRPr="003D1A75" w:rsidRDefault="001B7D8C" w:rsidP="00195229">
      <w:pPr>
        <w:rPr>
          <w:color w:val="000000" w:themeColor="text1"/>
          <w:sz w:val="24"/>
          <w:szCs w:val="24"/>
          <w:lang w:val="fr-FR"/>
        </w:rPr>
      </w:pPr>
      <w:r w:rsidRPr="003D1A75">
        <w:rPr>
          <w:color w:val="000000" w:themeColor="text1"/>
          <w:sz w:val="24"/>
          <w:szCs w:val="24"/>
          <w:lang w:val="fr-FR"/>
        </w:rPr>
        <w:tab/>
        <w:t>Comme le</w:t>
      </w:r>
      <w:r w:rsidR="00575898" w:rsidRPr="003D1A75">
        <w:rPr>
          <w:color w:val="000000" w:themeColor="text1"/>
          <w:sz w:val="24"/>
          <w:szCs w:val="24"/>
          <w:lang w:val="fr-FR"/>
        </w:rPr>
        <w:t xml:space="preserve"> “</w:t>
      </w:r>
      <w:r w:rsidRPr="003D1A75">
        <w:rPr>
          <w:color w:val="000000" w:themeColor="text1"/>
          <w:sz w:val="24"/>
          <w:szCs w:val="24"/>
          <w:lang w:val="fr-FR"/>
        </w:rPr>
        <w:t>encore</w:t>
      </w:r>
      <w:r w:rsidR="00575898" w:rsidRPr="003D1A75">
        <w:rPr>
          <w:color w:val="000000" w:themeColor="text1"/>
          <w:sz w:val="24"/>
          <w:szCs w:val="24"/>
          <w:lang w:val="fr-FR"/>
        </w:rPr>
        <w:t xml:space="preserve">” </w:t>
      </w:r>
      <w:r w:rsidRPr="003D1A75">
        <w:rPr>
          <w:color w:val="000000" w:themeColor="text1"/>
          <w:sz w:val="24"/>
          <w:szCs w:val="24"/>
          <w:lang w:val="fr-FR"/>
        </w:rPr>
        <w:t xml:space="preserve">donne </w:t>
      </w:r>
      <w:r w:rsidR="00575898" w:rsidRPr="003D1A75">
        <w:rPr>
          <w:color w:val="000000" w:themeColor="text1"/>
          <w:sz w:val="24"/>
          <w:szCs w:val="24"/>
          <w:lang w:val="fr-FR"/>
        </w:rPr>
        <w:t>l’</w:t>
      </w:r>
      <w:r w:rsidRPr="003D1A75">
        <w:rPr>
          <w:color w:val="000000" w:themeColor="text1"/>
          <w:sz w:val="24"/>
          <w:szCs w:val="24"/>
          <w:lang w:val="fr-FR"/>
        </w:rPr>
        <w:t xml:space="preserve">idée </w:t>
      </w:r>
      <w:r w:rsidR="00575898" w:rsidRPr="003D1A75">
        <w:rPr>
          <w:color w:val="000000" w:themeColor="text1"/>
          <w:sz w:val="24"/>
          <w:szCs w:val="24"/>
          <w:lang w:val="fr-FR"/>
        </w:rPr>
        <w:t>d’</w:t>
      </w:r>
      <w:r w:rsidRPr="003D1A75">
        <w:rPr>
          <w:color w:val="000000" w:themeColor="text1"/>
          <w:sz w:val="24"/>
          <w:szCs w:val="24"/>
          <w:lang w:val="fr-FR"/>
        </w:rPr>
        <w:t>un présent bientôt révolu, le fait que M</w:t>
      </w:r>
      <w:r w:rsidR="00564E16" w:rsidRPr="003D1A75">
        <w:rPr>
          <w:color w:val="000000" w:themeColor="text1"/>
          <w:sz w:val="24"/>
          <w:szCs w:val="24"/>
          <w:lang w:val="fr-FR"/>
        </w:rPr>
        <w:t>ademoisell</w:t>
      </w:r>
      <w:r w:rsidRPr="003D1A75">
        <w:rPr>
          <w:color w:val="000000" w:themeColor="text1"/>
          <w:sz w:val="24"/>
          <w:szCs w:val="24"/>
          <w:lang w:val="fr-FR"/>
        </w:rPr>
        <w:t>e Hus</w:t>
      </w:r>
      <w:r w:rsidR="00575898" w:rsidRPr="003D1A75">
        <w:rPr>
          <w:color w:val="000000" w:themeColor="text1"/>
          <w:sz w:val="24"/>
          <w:szCs w:val="24"/>
          <w:lang w:val="fr-FR"/>
        </w:rPr>
        <w:t xml:space="preserve"> “</w:t>
      </w:r>
      <w:r w:rsidRPr="003D1A75">
        <w:rPr>
          <w:color w:val="000000" w:themeColor="text1"/>
          <w:sz w:val="24"/>
          <w:szCs w:val="24"/>
          <w:u w:val="single"/>
          <w:lang w:val="fr-FR"/>
        </w:rPr>
        <w:t>coure</w:t>
      </w:r>
      <w:r w:rsidRPr="003D1A75">
        <w:rPr>
          <w:color w:val="000000" w:themeColor="text1"/>
          <w:sz w:val="24"/>
          <w:szCs w:val="24"/>
          <w:lang w:val="fr-FR"/>
        </w:rPr>
        <w:t xml:space="preserve"> après le volume de Madame Bouvillon</w:t>
      </w:r>
      <w:r w:rsidR="00575898" w:rsidRPr="003D1A75">
        <w:rPr>
          <w:color w:val="000000" w:themeColor="text1"/>
          <w:sz w:val="24"/>
          <w:szCs w:val="24"/>
          <w:lang w:val="fr-FR"/>
        </w:rPr>
        <w:t>”</w:t>
      </w:r>
      <w:r w:rsidRPr="003D1A75">
        <w:rPr>
          <w:color w:val="000000" w:themeColor="text1"/>
          <w:sz w:val="24"/>
          <w:szCs w:val="24"/>
          <w:lang w:val="fr-FR"/>
        </w:rPr>
        <w:t xml:space="preserve"> donne de façon tangible une idée de </w:t>
      </w:r>
      <w:r w:rsidR="00575898" w:rsidRPr="003D1A75">
        <w:rPr>
          <w:color w:val="000000" w:themeColor="text1"/>
          <w:sz w:val="24"/>
          <w:szCs w:val="24"/>
          <w:lang w:val="fr-FR"/>
        </w:rPr>
        <w:t>l’</w:t>
      </w:r>
      <w:r w:rsidRPr="003D1A75">
        <w:rPr>
          <w:color w:val="000000" w:themeColor="text1"/>
          <w:sz w:val="24"/>
          <w:szCs w:val="24"/>
          <w:lang w:val="fr-FR"/>
        </w:rPr>
        <w:t>embonpoint de M</w:t>
      </w:r>
      <w:r w:rsidR="00564E16" w:rsidRPr="003D1A75">
        <w:rPr>
          <w:color w:val="000000" w:themeColor="text1"/>
          <w:sz w:val="24"/>
          <w:szCs w:val="24"/>
          <w:lang w:val="fr-FR"/>
        </w:rPr>
        <w:t>ademoise</w:t>
      </w:r>
      <w:r w:rsidRPr="003D1A75">
        <w:rPr>
          <w:color w:val="000000" w:themeColor="text1"/>
          <w:sz w:val="24"/>
          <w:szCs w:val="24"/>
          <w:lang w:val="fr-FR"/>
        </w:rPr>
        <w:t xml:space="preserve">lle Hus et de la vitesse à laquelle son empâtement </w:t>
      </w:r>
      <w:r w:rsidR="00623036" w:rsidRPr="003D1A75">
        <w:rPr>
          <w:color w:val="000000" w:themeColor="text1"/>
          <w:sz w:val="24"/>
          <w:szCs w:val="24"/>
          <w:lang w:val="fr-FR"/>
        </w:rPr>
        <w:t>s’</w:t>
      </w:r>
      <w:r w:rsidRPr="003D1A75">
        <w:rPr>
          <w:color w:val="000000" w:themeColor="text1"/>
          <w:sz w:val="24"/>
          <w:szCs w:val="24"/>
          <w:lang w:val="fr-FR"/>
        </w:rPr>
        <w:t>effectue. Remarquons aussi que</w:t>
      </w:r>
      <w:r w:rsidR="00575898" w:rsidRPr="003D1A75">
        <w:rPr>
          <w:color w:val="000000" w:themeColor="text1"/>
          <w:sz w:val="24"/>
          <w:szCs w:val="24"/>
          <w:lang w:val="fr-FR"/>
        </w:rPr>
        <w:t xml:space="preserve"> “</w:t>
      </w:r>
      <w:r w:rsidRPr="003D1A75">
        <w:rPr>
          <w:color w:val="000000" w:themeColor="text1"/>
          <w:sz w:val="24"/>
          <w:szCs w:val="24"/>
          <w:lang w:val="fr-FR"/>
        </w:rPr>
        <w:t>volume</w:t>
      </w:r>
      <w:r w:rsidR="00575898" w:rsidRPr="003D1A75">
        <w:rPr>
          <w:color w:val="000000" w:themeColor="text1"/>
          <w:sz w:val="24"/>
          <w:szCs w:val="24"/>
          <w:lang w:val="fr-FR"/>
        </w:rPr>
        <w:t xml:space="preserve">” </w:t>
      </w:r>
      <w:r w:rsidRPr="003D1A75">
        <w:rPr>
          <w:color w:val="000000" w:themeColor="text1"/>
          <w:sz w:val="24"/>
          <w:szCs w:val="24"/>
          <w:lang w:val="fr-FR"/>
        </w:rPr>
        <w:t xml:space="preserve">est un terme de physique dont Madame Bouvillon sert à donner </w:t>
      </w:r>
      <w:r w:rsidR="00575898" w:rsidRPr="003D1A75">
        <w:rPr>
          <w:color w:val="000000" w:themeColor="text1"/>
          <w:sz w:val="24"/>
          <w:szCs w:val="24"/>
          <w:lang w:val="fr-FR"/>
        </w:rPr>
        <w:t>l’</w:t>
      </w:r>
      <w:r w:rsidRPr="003D1A75">
        <w:rPr>
          <w:color w:val="000000" w:themeColor="text1"/>
          <w:sz w:val="24"/>
          <w:szCs w:val="24"/>
          <w:lang w:val="fr-FR"/>
        </w:rPr>
        <w:t xml:space="preserve">étalon de référence, </w:t>
      </w:r>
      <w:r w:rsidR="00362019" w:rsidRPr="003D1A75">
        <w:rPr>
          <w:color w:val="000000" w:themeColor="text1"/>
          <w:sz w:val="24"/>
          <w:szCs w:val="24"/>
          <w:lang w:val="fr-FR"/>
        </w:rPr>
        <w:t>indiquant qu’</w:t>
      </w:r>
      <w:r w:rsidRPr="003D1A75">
        <w:rPr>
          <w:color w:val="000000" w:themeColor="text1"/>
          <w:sz w:val="24"/>
          <w:szCs w:val="24"/>
          <w:lang w:val="fr-FR"/>
        </w:rPr>
        <w:t xml:space="preserve">il </w:t>
      </w:r>
      <w:r w:rsidR="00623036" w:rsidRPr="003D1A75">
        <w:rPr>
          <w:color w:val="000000" w:themeColor="text1"/>
          <w:sz w:val="24"/>
          <w:szCs w:val="24"/>
          <w:lang w:val="fr-FR"/>
        </w:rPr>
        <w:t>s’</w:t>
      </w:r>
      <w:r w:rsidRPr="003D1A75">
        <w:rPr>
          <w:color w:val="000000" w:themeColor="text1"/>
          <w:sz w:val="24"/>
          <w:szCs w:val="24"/>
          <w:lang w:val="fr-FR"/>
        </w:rPr>
        <w:t xml:space="preserve">agit </w:t>
      </w:r>
      <w:r w:rsidR="00575898" w:rsidRPr="003D1A75">
        <w:rPr>
          <w:color w:val="000000" w:themeColor="text1"/>
          <w:sz w:val="24"/>
          <w:szCs w:val="24"/>
          <w:lang w:val="fr-FR"/>
        </w:rPr>
        <w:t>d’</w:t>
      </w:r>
      <w:r w:rsidRPr="003D1A75">
        <w:rPr>
          <w:color w:val="000000" w:themeColor="text1"/>
          <w:sz w:val="24"/>
          <w:szCs w:val="24"/>
          <w:lang w:val="fr-FR"/>
        </w:rPr>
        <w:t>une observation scientifique</w:t>
      </w:r>
      <w:r w:rsidR="00564E16" w:rsidRPr="003D1A75">
        <w:rPr>
          <w:color w:val="000000" w:themeColor="text1"/>
          <w:sz w:val="24"/>
          <w:szCs w:val="24"/>
          <w:lang w:val="fr-FR"/>
        </w:rPr>
        <w:t>, ou</w:t>
      </w:r>
      <w:r w:rsidRPr="003D1A75">
        <w:rPr>
          <w:color w:val="000000" w:themeColor="text1"/>
          <w:sz w:val="24"/>
          <w:szCs w:val="24"/>
          <w:lang w:val="fr-FR"/>
        </w:rPr>
        <w:t xml:space="preserve"> </w:t>
      </w:r>
      <w:r w:rsidR="00564E16" w:rsidRPr="003D1A75">
        <w:rPr>
          <w:color w:val="000000" w:themeColor="text1"/>
          <w:sz w:val="24"/>
          <w:szCs w:val="24"/>
          <w:lang w:val="fr-FR"/>
        </w:rPr>
        <w:t xml:space="preserve">dont </w:t>
      </w:r>
      <w:r w:rsidRPr="003D1A75">
        <w:rPr>
          <w:color w:val="000000" w:themeColor="text1"/>
          <w:sz w:val="24"/>
          <w:szCs w:val="24"/>
          <w:lang w:val="fr-FR"/>
        </w:rPr>
        <w:t xml:space="preserve">les termes du moins le sont. </w:t>
      </w:r>
      <w:r w:rsidR="00564E16" w:rsidRPr="003D1A75">
        <w:rPr>
          <w:color w:val="000000" w:themeColor="text1"/>
          <w:sz w:val="24"/>
          <w:szCs w:val="24"/>
          <w:lang w:val="fr-FR"/>
        </w:rPr>
        <w:t>D</w:t>
      </w:r>
      <w:r w:rsidRPr="003D1A75">
        <w:rPr>
          <w:color w:val="000000" w:themeColor="text1"/>
          <w:sz w:val="24"/>
          <w:szCs w:val="24"/>
          <w:lang w:val="fr-FR"/>
        </w:rPr>
        <w:t>e ce</w:t>
      </w:r>
      <w:r w:rsidR="00575898" w:rsidRPr="003D1A75">
        <w:rPr>
          <w:color w:val="000000" w:themeColor="text1"/>
          <w:sz w:val="24"/>
          <w:szCs w:val="24"/>
          <w:lang w:val="fr-FR"/>
        </w:rPr>
        <w:t xml:space="preserve"> “</w:t>
      </w:r>
      <w:r w:rsidRPr="003D1A75">
        <w:rPr>
          <w:color w:val="000000" w:themeColor="text1"/>
          <w:sz w:val="24"/>
          <w:szCs w:val="24"/>
          <w:lang w:val="fr-FR"/>
        </w:rPr>
        <w:t>volume</w:t>
      </w:r>
      <w:r w:rsidR="00575898" w:rsidRPr="003D1A75">
        <w:rPr>
          <w:color w:val="000000" w:themeColor="text1"/>
          <w:sz w:val="24"/>
          <w:szCs w:val="24"/>
          <w:lang w:val="fr-FR"/>
        </w:rPr>
        <w:t xml:space="preserve">” </w:t>
      </w:r>
      <w:r w:rsidRPr="003D1A75">
        <w:rPr>
          <w:color w:val="000000" w:themeColor="text1"/>
          <w:sz w:val="24"/>
          <w:szCs w:val="24"/>
          <w:lang w:val="fr-FR"/>
        </w:rPr>
        <w:t>on passe aux</w:t>
      </w:r>
      <w:r w:rsidR="00575898" w:rsidRPr="003D1A75">
        <w:rPr>
          <w:color w:val="000000" w:themeColor="text1"/>
          <w:sz w:val="24"/>
          <w:szCs w:val="24"/>
          <w:lang w:val="fr-FR"/>
        </w:rPr>
        <w:t xml:space="preserve"> “</w:t>
      </w:r>
      <w:r w:rsidRPr="003D1A75">
        <w:rPr>
          <w:color w:val="000000" w:themeColor="text1"/>
          <w:sz w:val="24"/>
          <w:szCs w:val="24"/>
          <w:lang w:val="fr-FR"/>
        </w:rPr>
        <w:t>chairs</w:t>
      </w:r>
      <w:r w:rsidR="00575898" w:rsidRPr="003D1A75">
        <w:rPr>
          <w:color w:val="000000" w:themeColor="text1"/>
          <w:sz w:val="24"/>
          <w:szCs w:val="24"/>
          <w:lang w:val="fr-FR"/>
        </w:rPr>
        <w:t xml:space="preserve">” </w:t>
      </w:r>
      <w:r w:rsidRPr="003D1A75">
        <w:rPr>
          <w:color w:val="000000" w:themeColor="text1"/>
          <w:sz w:val="24"/>
          <w:szCs w:val="24"/>
          <w:lang w:val="fr-FR"/>
        </w:rPr>
        <w:t>à la phrase suivante</w:t>
      </w:r>
      <w:r w:rsidR="00E264EA" w:rsidRPr="003D1A75">
        <w:rPr>
          <w:color w:val="000000" w:themeColor="text1"/>
          <w:sz w:val="24"/>
          <w:szCs w:val="24"/>
          <w:lang w:val="fr-FR"/>
        </w:rPr>
        <w:t>.</w:t>
      </w:r>
    </w:p>
    <w:p w14:paraId="6DF20829" w14:textId="23EEA917" w:rsidR="001B7D8C" w:rsidRPr="003D1A75" w:rsidRDefault="00E264EA" w:rsidP="00B3755D">
      <w:pPr>
        <w:ind w:firstLine="720"/>
        <w:rPr>
          <w:color w:val="000000" w:themeColor="text1"/>
          <w:sz w:val="24"/>
          <w:szCs w:val="24"/>
          <w:lang w:val="fr-FR"/>
        </w:rPr>
      </w:pPr>
      <w:r w:rsidRPr="003D1A75">
        <w:rPr>
          <w:color w:val="000000" w:themeColor="text1"/>
          <w:sz w:val="24"/>
          <w:szCs w:val="24"/>
          <w:lang w:val="fr-FR"/>
        </w:rPr>
        <w:t>Dans le passage “</w:t>
      </w:r>
      <w:r w:rsidR="00965250" w:rsidRPr="003D1A75">
        <w:rPr>
          <w:color w:val="000000" w:themeColor="text1"/>
          <w:sz w:val="24"/>
          <w:szCs w:val="24"/>
          <w:lang w:val="fr-FR"/>
        </w:rPr>
        <w:t>J’</w:t>
      </w:r>
      <w:r w:rsidR="001B7D8C" w:rsidRPr="003D1A75">
        <w:rPr>
          <w:color w:val="000000" w:themeColor="text1"/>
          <w:sz w:val="24"/>
          <w:szCs w:val="24"/>
          <w:lang w:val="fr-FR"/>
        </w:rPr>
        <w:t xml:space="preserve">aime </w:t>
      </w:r>
      <w:r w:rsidR="001B7D8C" w:rsidRPr="003D1A75">
        <w:rPr>
          <w:color w:val="000000" w:themeColor="text1"/>
          <w:sz w:val="24"/>
          <w:szCs w:val="24"/>
          <w:u w:val="single"/>
          <w:lang w:val="fr-FR"/>
        </w:rPr>
        <w:t>trop</w:t>
      </w:r>
      <w:r w:rsidR="001B7D8C" w:rsidRPr="003D1A75">
        <w:rPr>
          <w:color w:val="000000" w:themeColor="text1"/>
          <w:sz w:val="24"/>
          <w:szCs w:val="24"/>
          <w:lang w:val="fr-FR"/>
        </w:rPr>
        <w:t xml:space="preserve"> les chairs, quand elles sont </w:t>
      </w:r>
      <w:proofErr w:type="gramStart"/>
      <w:r w:rsidR="001B7D8C" w:rsidRPr="003D1A75">
        <w:rPr>
          <w:color w:val="000000" w:themeColor="text1"/>
          <w:sz w:val="24"/>
          <w:szCs w:val="24"/>
          <w:lang w:val="fr-FR"/>
        </w:rPr>
        <w:t>belles;</w:t>
      </w:r>
      <w:proofErr w:type="gramEnd"/>
      <w:r w:rsidR="001B7D8C" w:rsidRPr="003D1A75">
        <w:rPr>
          <w:color w:val="000000" w:themeColor="text1"/>
          <w:sz w:val="24"/>
          <w:szCs w:val="24"/>
          <w:lang w:val="fr-FR"/>
        </w:rPr>
        <w:t xml:space="preserve"> mais aussi </w:t>
      </w:r>
      <w:r w:rsidR="001B7D8C" w:rsidRPr="003D1A75">
        <w:rPr>
          <w:color w:val="000000" w:themeColor="text1"/>
          <w:sz w:val="24"/>
          <w:szCs w:val="24"/>
          <w:u w:val="single"/>
          <w:lang w:val="fr-FR"/>
        </w:rPr>
        <w:t>trop est trop</w:t>
      </w:r>
      <w:r w:rsidR="001B7D8C" w:rsidRPr="003D1A75">
        <w:rPr>
          <w:color w:val="000000" w:themeColor="text1"/>
          <w:sz w:val="24"/>
          <w:szCs w:val="24"/>
          <w:lang w:val="fr-FR"/>
        </w:rPr>
        <w:t>; et le mouvement est si essentiel à la matière!</w:t>
      </w:r>
      <w:r w:rsidRPr="003D1A75">
        <w:rPr>
          <w:color w:val="000000" w:themeColor="text1"/>
          <w:sz w:val="24"/>
          <w:szCs w:val="24"/>
          <w:lang w:val="fr-FR"/>
        </w:rPr>
        <w:t>” “t</w:t>
      </w:r>
      <w:r w:rsidR="001B7D8C" w:rsidRPr="003D1A75">
        <w:rPr>
          <w:color w:val="000000" w:themeColor="text1"/>
          <w:sz w:val="24"/>
          <w:szCs w:val="24"/>
          <w:lang w:val="fr-FR"/>
        </w:rPr>
        <w:t>rop</w:t>
      </w:r>
      <w:r w:rsidRPr="003D1A75">
        <w:rPr>
          <w:color w:val="000000" w:themeColor="text1"/>
          <w:sz w:val="24"/>
          <w:szCs w:val="24"/>
          <w:lang w:val="fr-FR"/>
        </w:rPr>
        <w:t>”</w:t>
      </w:r>
      <w:r w:rsidR="001B7D8C" w:rsidRPr="003D1A75">
        <w:rPr>
          <w:color w:val="000000" w:themeColor="text1"/>
          <w:sz w:val="24"/>
          <w:szCs w:val="24"/>
          <w:lang w:val="fr-FR"/>
        </w:rPr>
        <w:t xml:space="preserve"> est utilisé </w:t>
      </w:r>
      <w:r w:rsidR="00564E16" w:rsidRPr="003D1A75">
        <w:rPr>
          <w:color w:val="000000" w:themeColor="text1"/>
          <w:sz w:val="24"/>
          <w:szCs w:val="24"/>
          <w:lang w:val="fr-FR"/>
        </w:rPr>
        <w:t>à</w:t>
      </w:r>
      <w:r w:rsidR="001B7D8C" w:rsidRPr="003D1A75">
        <w:rPr>
          <w:color w:val="000000" w:themeColor="text1"/>
          <w:sz w:val="24"/>
          <w:szCs w:val="24"/>
          <w:lang w:val="fr-FR"/>
        </w:rPr>
        <w:t xml:space="preserve"> deux reprises, </w:t>
      </w:r>
      <w:r w:rsidR="00575898" w:rsidRPr="003D1A75">
        <w:rPr>
          <w:color w:val="000000" w:themeColor="text1"/>
          <w:sz w:val="24"/>
          <w:szCs w:val="24"/>
          <w:lang w:val="fr-FR"/>
        </w:rPr>
        <w:t>d’</w:t>
      </w:r>
      <w:r w:rsidR="001B7D8C" w:rsidRPr="003D1A75">
        <w:rPr>
          <w:color w:val="000000" w:themeColor="text1"/>
          <w:sz w:val="24"/>
          <w:szCs w:val="24"/>
          <w:lang w:val="fr-FR"/>
        </w:rPr>
        <w:t>abord qualitatif de</w:t>
      </w:r>
      <w:r w:rsidR="00575898" w:rsidRPr="003D1A75">
        <w:rPr>
          <w:color w:val="000000" w:themeColor="text1"/>
          <w:sz w:val="24"/>
          <w:szCs w:val="24"/>
          <w:lang w:val="fr-FR"/>
        </w:rPr>
        <w:t xml:space="preserve"> “</w:t>
      </w:r>
      <w:r w:rsidR="00965250" w:rsidRPr="003D1A75">
        <w:rPr>
          <w:color w:val="000000" w:themeColor="text1"/>
          <w:sz w:val="24"/>
          <w:szCs w:val="24"/>
          <w:lang w:val="fr-FR"/>
        </w:rPr>
        <w:t>j’</w:t>
      </w:r>
      <w:r w:rsidR="001B7D8C" w:rsidRPr="003D1A75">
        <w:rPr>
          <w:color w:val="000000" w:themeColor="text1"/>
          <w:sz w:val="24"/>
          <w:szCs w:val="24"/>
          <w:lang w:val="fr-FR"/>
        </w:rPr>
        <w:t>aime,</w:t>
      </w:r>
      <w:r w:rsidR="00575898" w:rsidRPr="003D1A75">
        <w:rPr>
          <w:color w:val="000000" w:themeColor="text1"/>
          <w:sz w:val="24"/>
          <w:szCs w:val="24"/>
          <w:lang w:val="fr-FR"/>
        </w:rPr>
        <w:t xml:space="preserve">” </w:t>
      </w:r>
      <w:r w:rsidR="001B7D8C" w:rsidRPr="003D1A75">
        <w:rPr>
          <w:color w:val="000000" w:themeColor="text1"/>
          <w:sz w:val="24"/>
          <w:szCs w:val="24"/>
          <w:lang w:val="fr-FR"/>
        </w:rPr>
        <w:t>il est repris dans</w:t>
      </w:r>
      <w:r w:rsidR="00575898" w:rsidRPr="003D1A75">
        <w:rPr>
          <w:color w:val="000000" w:themeColor="text1"/>
          <w:sz w:val="24"/>
          <w:szCs w:val="24"/>
          <w:lang w:val="fr-FR"/>
        </w:rPr>
        <w:t xml:space="preserve"> “</w:t>
      </w:r>
      <w:r w:rsidR="001B7D8C" w:rsidRPr="003D1A75">
        <w:rPr>
          <w:color w:val="000000" w:themeColor="text1"/>
          <w:sz w:val="24"/>
          <w:szCs w:val="24"/>
          <w:lang w:val="fr-FR"/>
        </w:rPr>
        <w:t>trop est trop</w:t>
      </w:r>
      <w:r w:rsidR="00300F8E" w:rsidRPr="003D1A75">
        <w:rPr>
          <w:color w:val="000000" w:themeColor="text1"/>
          <w:sz w:val="24"/>
          <w:szCs w:val="24"/>
          <w:lang w:val="fr-FR"/>
        </w:rPr>
        <w:t>,”</w:t>
      </w:r>
      <w:r w:rsidR="001B7D8C" w:rsidRPr="003D1A75">
        <w:rPr>
          <w:color w:val="000000" w:themeColor="text1"/>
          <w:sz w:val="24"/>
          <w:szCs w:val="24"/>
          <w:lang w:val="fr-FR"/>
        </w:rPr>
        <w:t xml:space="preserve"> faisant cette fois référence à la quantité des chairs</w:t>
      </w:r>
      <w:r w:rsidR="0091077B" w:rsidRPr="003D1A75">
        <w:rPr>
          <w:color w:val="000000" w:themeColor="text1"/>
          <w:sz w:val="24"/>
          <w:szCs w:val="24"/>
          <w:lang w:val="fr-FR"/>
        </w:rPr>
        <w:t xml:space="preserve"> dans </w:t>
      </w:r>
      <w:r w:rsidR="00575898" w:rsidRPr="003D1A75">
        <w:rPr>
          <w:color w:val="000000" w:themeColor="text1"/>
          <w:sz w:val="24"/>
          <w:szCs w:val="24"/>
          <w:lang w:val="fr-FR"/>
        </w:rPr>
        <w:t>l’</w:t>
      </w:r>
      <w:r w:rsidR="001B7D8C" w:rsidRPr="003D1A75">
        <w:rPr>
          <w:color w:val="000000" w:themeColor="text1"/>
          <w:sz w:val="24"/>
          <w:szCs w:val="24"/>
          <w:lang w:val="fr-FR"/>
        </w:rPr>
        <w:t>embonpoint de M</w:t>
      </w:r>
      <w:r w:rsidR="0091077B" w:rsidRPr="003D1A75">
        <w:rPr>
          <w:color w:val="000000" w:themeColor="text1"/>
          <w:sz w:val="24"/>
          <w:szCs w:val="24"/>
          <w:lang w:val="fr-FR"/>
        </w:rPr>
        <w:t>ademoise</w:t>
      </w:r>
      <w:r w:rsidR="001B7D8C" w:rsidRPr="003D1A75">
        <w:rPr>
          <w:color w:val="000000" w:themeColor="text1"/>
          <w:sz w:val="24"/>
          <w:szCs w:val="24"/>
          <w:lang w:val="fr-FR"/>
        </w:rPr>
        <w:t>lle Hus. Le signifiant</w:t>
      </w:r>
      <w:r w:rsidR="00575898" w:rsidRPr="003D1A75">
        <w:rPr>
          <w:color w:val="000000" w:themeColor="text1"/>
          <w:sz w:val="24"/>
          <w:szCs w:val="24"/>
          <w:lang w:val="fr-FR"/>
        </w:rPr>
        <w:t xml:space="preserve"> “</w:t>
      </w:r>
      <w:r w:rsidR="001B7D8C" w:rsidRPr="003D1A75">
        <w:rPr>
          <w:color w:val="000000" w:themeColor="text1"/>
          <w:sz w:val="24"/>
          <w:szCs w:val="24"/>
          <w:lang w:val="fr-FR"/>
        </w:rPr>
        <w:t>trop</w:t>
      </w:r>
      <w:r w:rsidR="00575898" w:rsidRPr="003D1A75">
        <w:rPr>
          <w:color w:val="000000" w:themeColor="text1"/>
          <w:sz w:val="24"/>
          <w:szCs w:val="24"/>
          <w:lang w:val="fr-FR"/>
        </w:rPr>
        <w:t>”</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a pas changé, mais </w:t>
      </w:r>
      <w:r w:rsidR="001A5F2A" w:rsidRPr="003D1A75">
        <w:rPr>
          <w:color w:val="000000" w:themeColor="text1"/>
          <w:sz w:val="24"/>
          <w:szCs w:val="24"/>
          <w:lang w:val="fr-FR"/>
        </w:rPr>
        <w:t>c’</w:t>
      </w:r>
      <w:r w:rsidR="001B7D8C" w:rsidRPr="003D1A75">
        <w:rPr>
          <w:color w:val="000000" w:themeColor="text1"/>
          <w:sz w:val="24"/>
          <w:szCs w:val="24"/>
          <w:lang w:val="fr-FR"/>
        </w:rPr>
        <w:t xml:space="preserve">est son changement de contexte qui </w:t>
      </w:r>
      <w:r w:rsidR="00575898" w:rsidRPr="003D1A75">
        <w:rPr>
          <w:color w:val="000000" w:themeColor="text1"/>
          <w:sz w:val="24"/>
          <w:szCs w:val="24"/>
          <w:lang w:val="fr-FR"/>
        </w:rPr>
        <w:t>l’</w:t>
      </w:r>
      <w:r w:rsidR="001B7D8C" w:rsidRPr="003D1A75">
        <w:rPr>
          <w:color w:val="000000" w:themeColor="text1"/>
          <w:sz w:val="24"/>
          <w:szCs w:val="24"/>
          <w:lang w:val="fr-FR"/>
        </w:rPr>
        <w:t xml:space="preserve">a fait passer </w:t>
      </w:r>
      <w:r w:rsidR="00575898" w:rsidRPr="003D1A75">
        <w:rPr>
          <w:color w:val="000000" w:themeColor="text1"/>
          <w:sz w:val="24"/>
          <w:szCs w:val="24"/>
          <w:lang w:val="fr-FR"/>
        </w:rPr>
        <w:t>d’</w:t>
      </w:r>
      <w:r w:rsidR="001B7D8C" w:rsidRPr="003D1A75">
        <w:rPr>
          <w:color w:val="000000" w:themeColor="text1"/>
          <w:sz w:val="24"/>
          <w:szCs w:val="24"/>
          <w:lang w:val="fr-FR"/>
        </w:rPr>
        <w:t xml:space="preserve">un signifié à un autre. </w:t>
      </w:r>
      <w:r w:rsidR="001A5F2A" w:rsidRPr="003D1A75">
        <w:rPr>
          <w:color w:val="000000" w:themeColor="text1"/>
          <w:sz w:val="24"/>
          <w:szCs w:val="24"/>
          <w:lang w:val="fr-FR"/>
        </w:rPr>
        <w:t>C’</w:t>
      </w:r>
      <w:r w:rsidR="001B7D8C" w:rsidRPr="003D1A75">
        <w:rPr>
          <w:color w:val="000000" w:themeColor="text1"/>
          <w:sz w:val="24"/>
          <w:szCs w:val="24"/>
          <w:lang w:val="fr-FR"/>
        </w:rPr>
        <w:t>est un jeu de mot cruel, puis</w:t>
      </w:r>
      <w:r w:rsidR="00575898" w:rsidRPr="003D1A75">
        <w:rPr>
          <w:color w:val="000000" w:themeColor="text1"/>
          <w:sz w:val="24"/>
          <w:szCs w:val="24"/>
          <w:lang w:val="fr-FR"/>
        </w:rPr>
        <w:t>qu’</w:t>
      </w:r>
      <w:r w:rsidR="001B7D8C" w:rsidRPr="003D1A75">
        <w:rPr>
          <w:color w:val="000000" w:themeColor="text1"/>
          <w:sz w:val="24"/>
          <w:szCs w:val="24"/>
          <w:lang w:val="fr-FR"/>
        </w:rPr>
        <w:t xml:space="preserve">il met en balance la beauté de </w:t>
      </w:r>
      <w:r w:rsidR="00034F51" w:rsidRPr="003D1A75">
        <w:rPr>
          <w:color w:val="000000" w:themeColor="text1"/>
          <w:sz w:val="24"/>
          <w:szCs w:val="24"/>
          <w:lang w:val="fr-FR"/>
        </w:rPr>
        <w:t>M</w:t>
      </w:r>
      <w:r w:rsidR="001B7D8C" w:rsidRPr="003D1A75">
        <w:rPr>
          <w:color w:val="000000" w:themeColor="text1"/>
          <w:sz w:val="24"/>
          <w:szCs w:val="24"/>
          <w:lang w:val="fr-FR"/>
        </w:rPr>
        <w:t xml:space="preserve">ademoiselle Hus </w:t>
      </w:r>
      <w:r w:rsidR="0091077B" w:rsidRPr="003D1A75">
        <w:rPr>
          <w:color w:val="000000" w:themeColor="text1"/>
          <w:sz w:val="24"/>
          <w:szCs w:val="24"/>
          <w:lang w:val="fr-FR"/>
        </w:rPr>
        <w:t xml:space="preserve">dans ses </w:t>
      </w:r>
      <w:r w:rsidR="001B7D8C" w:rsidRPr="003D1A75">
        <w:rPr>
          <w:color w:val="000000" w:themeColor="text1"/>
          <w:sz w:val="24"/>
          <w:szCs w:val="24"/>
          <w:lang w:val="fr-FR"/>
        </w:rPr>
        <w:t xml:space="preserve">chairs qui sont belles avec son volume </w:t>
      </w:r>
      <w:r w:rsidR="0091077B" w:rsidRPr="003D1A75">
        <w:rPr>
          <w:color w:val="000000" w:themeColor="text1"/>
          <w:sz w:val="24"/>
          <w:szCs w:val="24"/>
          <w:lang w:val="fr-FR"/>
        </w:rPr>
        <w:t xml:space="preserve">dans le </w:t>
      </w:r>
      <w:r w:rsidR="00300F8E" w:rsidRPr="003D1A75">
        <w:rPr>
          <w:color w:val="000000" w:themeColor="text1"/>
          <w:sz w:val="24"/>
          <w:szCs w:val="24"/>
          <w:lang w:val="fr-FR"/>
        </w:rPr>
        <w:t>“</w:t>
      </w:r>
      <w:r w:rsidR="001B7D8C" w:rsidRPr="003D1A75">
        <w:rPr>
          <w:color w:val="000000" w:themeColor="text1"/>
          <w:sz w:val="24"/>
          <w:szCs w:val="24"/>
          <w:lang w:val="fr-FR"/>
        </w:rPr>
        <w:t>trop</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quantitatif et conclut que le quantitatif </w:t>
      </w:r>
      <w:r w:rsidR="00575898" w:rsidRPr="003D1A75">
        <w:rPr>
          <w:color w:val="000000" w:themeColor="text1"/>
          <w:sz w:val="24"/>
          <w:szCs w:val="24"/>
          <w:lang w:val="fr-FR"/>
        </w:rPr>
        <w:t>l’</w:t>
      </w:r>
      <w:r w:rsidR="001B7D8C" w:rsidRPr="003D1A75">
        <w:rPr>
          <w:color w:val="000000" w:themeColor="text1"/>
          <w:sz w:val="24"/>
          <w:szCs w:val="24"/>
          <w:lang w:val="fr-FR"/>
        </w:rPr>
        <w:t xml:space="preserve">emporte </w:t>
      </w:r>
      <w:r w:rsidR="0091077B" w:rsidRPr="003D1A75">
        <w:rPr>
          <w:color w:val="000000" w:themeColor="text1"/>
          <w:sz w:val="24"/>
          <w:szCs w:val="24"/>
          <w:lang w:val="fr-FR"/>
        </w:rPr>
        <w:t xml:space="preserve">avec </w:t>
      </w:r>
      <w:r w:rsidR="00300F8E" w:rsidRPr="003D1A75">
        <w:rPr>
          <w:color w:val="000000" w:themeColor="text1"/>
          <w:sz w:val="24"/>
          <w:szCs w:val="24"/>
          <w:lang w:val="fr-FR"/>
        </w:rPr>
        <w:t>“</w:t>
      </w:r>
      <w:r w:rsidR="001B7D8C" w:rsidRPr="003D1A75">
        <w:rPr>
          <w:color w:val="000000" w:themeColor="text1"/>
          <w:sz w:val="24"/>
          <w:szCs w:val="24"/>
          <w:lang w:val="fr-FR"/>
        </w:rPr>
        <w:t>trop est trop</w:t>
      </w:r>
      <w:r w:rsidR="0091077B" w:rsidRPr="003D1A75">
        <w:rPr>
          <w:color w:val="000000" w:themeColor="text1"/>
          <w:sz w:val="24"/>
          <w:szCs w:val="24"/>
          <w:lang w:val="fr-FR"/>
        </w:rPr>
        <w:t>.</w:t>
      </w:r>
      <w:r w:rsidR="00300F8E" w:rsidRPr="003D1A75">
        <w:rPr>
          <w:color w:val="000000" w:themeColor="text1"/>
          <w:sz w:val="24"/>
          <w:szCs w:val="24"/>
          <w:lang w:val="fr-FR"/>
        </w:rPr>
        <w:t>”</w:t>
      </w:r>
      <w:r w:rsidR="001B7D8C" w:rsidRPr="003D1A75">
        <w:rPr>
          <w:color w:val="000000" w:themeColor="text1"/>
          <w:sz w:val="24"/>
          <w:szCs w:val="24"/>
          <w:lang w:val="fr-FR"/>
        </w:rPr>
        <w:t xml:space="preserve"> Lorsque le neveu ajoute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et le mouvement est si essentiel à la </w:t>
      </w:r>
      <w:proofErr w:type="gramStart"/>
      <w:r w:rsidR="001B7D8C" w:rsidRPr="003D1A75">
        <w:rPr>
          <w:color w:val="000000" w:themeColor="text1"/>
          <w:sz w:val="24"/>
          <w:szCs w:val="24"/>
          <w:lang w:val="fr-FR"/>
        </w:rPr>
        <w:t>matière!</w:t>
      </w:r>
      <w:proofErr w:type="gramEnd"/>
      <w:r w:rsidR="00300F8E" w:rsidRPr="003D1A75">
        <w:rPr>
          <w:color w:val="000000" w:themeColor="text1"/>
          <w:sz w:val="24"/>
          <w:szCs w:val="24"/>
          <w:lang w:val="fr-FR"/>
        </w:rPr>
        <w:t>”</w:t>
      </w:r>
      <w:r w:rsidR="001B7D8C" w:rsidRPr="003D1A75">
        <w:rPr>
          <w:color w:val="000000" w:themeColor="text1"/>
          <w:sz w:val="24"/>
          <w:szCs w:val="24"/>
          <w:lang w:val="fr-FR"/>
        </w:rPr>
        <w:t xml:space="preserve"> le</w:t>
      </w:r>
      <w:r w:rsidR="00575898" w:rsidRPr="003D1A75">
        <w:rPr>
          <w:color w:val="000000" w:themeColor="text1"/>
          <w:sz w:val="24"/>
          <w:szCs w:val="24"/>
          <w:lang w:val="fr-FR"/>
        </w:rPr>
        <w:t xml:space="preserve"> “</w:t>
      </w:r>
      <w:r w:rsidR="001B7D8C" w:rsidRPr="003D1A75">
        <w:rPr>
          <w:color w:val="000000" w:themeColor="text1"/>
          <w:sz w:val="24"/>
          <w:szCs w:val="24"/>
          <w:lang w:val="fr-FR"/>
        </w:rPr>
        <w:t>elle courre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que nous avions pris dans son sens figuré </w:t>
      </w:r>
      <w:r w:rsidR="0091077B" w:rsidRPr="003D1A75">
        <w:rPr>
          <w:color w:val="000000" w:themeColor="text1"/>
          <w:sz w:val="24"/>
          <w:szCs w:val="24"/>
          <w:lang w:val="fr-FR"/>
        </w:rPr>
        <w:t xml:space="preserve">à savoir </w:t>
      </w:r>
      <w:r w:rsidR="001B7D8C" w:rsidRPr="003D1A75">
        <w:rPr>
          <w:color w:val="000000" w:themeColor="text1"/>
          <w:sz w:val="24"/>
          <w:szCs w:val="24"/>
          <w:lang w:val="fr-FR"/>
        </w:rPr>
        <w:t xml:space="preserve">la vitesse à laquelle </w:t>
      </w:r>
      <w:r w:rsidR="0091077B" w:rsidRPr="003D1A75">
        <w:rPr>
          <w:color w:val="000000" w:themeColor="text1"/>
          <w:sz w:val="24"/>
          <w:szCs w:val="24"/>
          <w:lang w:val="fr-FR"/>
        </w:rPr>
        <w:t>M</w:t>
      </w:r>
      <w:r w:rsidR="001B7D8C" w:rsidRPr="003D1A75">
        <w:rPr>
          <w:color w:val="000000" w:themeColor="text1"/>
          <w:sz w:val="24"/>
          <w:szCs w:val="24"/>
          <w:lang w:val="fr-FR"/>
        </w:rPr>
        <w:t>ademoiselle Hus prend du poids, de se trouver soudain juxtaposé à</w:t>
      </w:r>
      <w:r w:rsidR="00575898" w:rsidRPr="003D1A75">
        <w:rPr>
          <w:color w:val="000000" w:themeColor="text1"/>
          <w:sz w:val="24"/>
          <w:szCs w:val="24"/>
          <w:lang w:val="fr-FR"/>
        </w:rPr>
        <w:t xml:space="preserve"> “</w:t>
      </w:r>
      <w:r w:rsidR="001B7D8C" w:rsidRPr="003D1A75">
        <w:rPr>
          <w:color w:val="000000" w:themeColor="text1"/>
          <w:sz w:val="24"/>
          <w:szCs w:val="24"/>
          <w:lang w:val="fr-FR"/>
        </w:rPr>
        <w:t>mouvement de la matière</w:t>
      </w:r>
      <w:r w:rsidR="00575898" w:rsidRPr="003D1A75">
        <w:rPr>
          <w:color w:val="000000" w:themeColor="text1"/>
          <w:sz w:val="24"/>
          <w:szCs w:val="24"/>
          <w:lang w:val="fr-FR"/>
        </w:rPr>
        <w:t xml:space="preserve">” </w:t>
      </w:r>
      <w:r w:rsidR="001B7D8C" w:rsidRPr="003D1A75">
        <w:rPr>
          <w:color w:val="000000" w:themeColor="text1"/>
          <w:sz w:val="24"/>
          <w:szCs w:val="24"/>
          <w:lang w:val="fr-FR"/>
        </w:rPr>
        <w:t>est déplacé dans son sens littéral</w:t>
      </w:r>
      <w:r w:rsidR="0091077B" w:rsidRPr="003D1A75">
        <w:rPr>
          <w:color w:val="000000" w:themeColor="text1"/>
          <w:sz w:val="24"/>
          <w:szCs w:val="24"/>
          <w:lang w:val="fr-FR"/>
        </w:rPr>
        <w:t>. Voici</w:t>
      </w:r>
      <w:r w:rsidR="001B7D8C" w:rsidRPr="003D1A75">
        <w:rPr>
          <w:color w:val="000000" w:themeColor="text1"/>
          <w:sz w:val="24"/>
          <w:szCs w:val="24"/>
          <w:lang w:val="fr-FR"/>
        </w:rPr>
        <w:t xml:space="preserve"> la</w:t>
      </w:r>
      <w:r w:rsidR="00575898" w:rsidRPr="003D1A75">
        <w:rPr>
          <w:color w:val="000000" w:themeColor="text1"/>
          <w:sz w:val="24"/>
          <w:szCs w:val="24"/>
          <w:lang w:val="fr-FR"/>
        </w:rPr>
        <w:t xml:space="preserve"> “</w:t>
      </w:r>
      <w:r w:rsidR="001B7D8C" w:rsidRPr="003D1A75">
        <w:rPr>
          <w:color w:val="000000" w:themeColor="text1"/>
          <w:sz w:val="24"/>
          <w:szCs w:val="24"/>
          <w:lang w:val="fr-FR"/>
        </w:rPr>
        <w:t>matière</w:t>
      </w:r>
      <w:r w:rsidR="00575898" w:rsidRPr="003D1A75">
        <w:rPr>
          <w:color w:val="000000" w:themeColor="text1"/>
          <w:sz w:val="24"/>
          <w:szCs w:val="24"/>
          <w:lang w:val="fr-FR"/>
        </w:rPr>
        <w:t xml:space="preserve">” </w:t>
      </w:r>
      <w:r w:rsidR="001B7D8C" w:rsidRPr="003D1A75">
        <w:rPr>
          <w:color w:val="000000" w:themeColor="text1"/>
          <w:sz w:val="24"/>
          <w:szCs w:val="24"/>
          <w:lang w:val="fr-FR"/>
        </w:rPr>
        <w:t>de M</w:t>
      </w:r>
      <w:r w:rsidR="0091077B" w:rsidRPr="003D1A75">
        <w:rPr>
          <w:color w:val="000000" w:themeColor="text1"/>
          <w:sz w:val="24"/>
          <w:szCs w:val="24"/>
          <w:lang w:val="fr-FR"/>
        </w:rPr>
        <w:t>ademoise</w:t>
      </w:r>
      <w:r w:rsidR="001B7D8C" w:rsidRPr="003D1A75">
        <w:rPr>
          <w:color w:val="000000" w:themeColor="text1"/>
          <w:sz w:val="24"/>
          <w:szCs w:val="24"/>
          <w:lang w:val="fr-FR"/>
        </w:rPr>
        <w:t>lle Hus qui se met elle aussi en mouvement comme toute matière, et même à courir, image grotesque après le soin que le neveu a pris de nous la présenter volumineuse</w:t>
      </w:r>
      <w:r w:rsidR="00733F1B" w:rsidRPr="003D1A75">
        <w:rPr>
          <w:color w:val="000000" w:themeColor="text1"/>
          <w:sz w:val="24"/>
          <w:szCs w:val="24"/>
          <w:lang w:val="fr-FR"/>
        </w:rPr>
        <w:t xml:space="preserve"> et de ce fait </w:t>
      </w:r>
      <w:r w:rsidR="001B7D8C" w:rsidRPr="003D1A75">
        <w:rPr>
          <w:color w:val="000000" w:themeColor="text1"/>
          <w:sz w:val="24"/>
          <w:szCs w:val="24"/>
          <w:lang w:val="fr-FR"/>
        </w:rPr>
        <w:t>po</w:t>
      </w:r>
      <w:r w:rsidR="00732ED2" w:rsidRPr="003D1A75">
        <w:rPr>
          <w:color w:val="000000" w:themeColor="text1"/>
          <w:sz w:val="24"/>
          <w:szCs w:val="24"/>
          <w:lang w:val="fr-FR"/>
        </w:rPr>
        <w:t>tentiellement</w:t>
      </w:r>
      <w:r w:rsidR="001B7D8C" w:rsidRPr="003D1A75">
        <w:rPr>
          <w:color w:val="000000" w:themeColor="text1"/>
          <w:sz w:val="24"/>
          <w:szCs w:val="24"/>
          <w:lang w:val="fr-FR"/>
        </w:rPr>
        <w:t xml:space="preserve"> flasque et </w:t>
      </w:r>
      <w:r w:rsidR="00733F1B" w:rsidRPr="003D1A75">
        <w:rPr>
          <w:color w:val="000000" w:themeColor="text1"/>
          <w:sz w:val="24"/>
          <w:szCs w:val="24"/>
          <w:lang w:val="fr-FR"/>
        </w:rPr>
        <w:t>tremblotante</w:t>
      </w:r>
      <w:r w:rsidR="001B7D8C" w:rsidRPr="003D1A75">
        <w:rPr>
          <w:color w:val="000000" w:themeColor="text1"/>
          <w:sz w:val="24"/>
          <w:szCs w:val="24"/>
          <w:lang w:val="fr-FR"/>
        </w:rPr>
        <w:t xml:space="preserve"> lorsque mise en mouvement. </w:t>
      </w:r>
    </w:p>
    <w:p w14:paraId="79300860" w14:textId="7A7BDF53"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portrait, commencé avec </w:t>
      </w:r>
      <w:r w:rsidR="00732ED2" w:rsidRPr="003D1A75">
        <w:rPr>
          <w:color w:val="000000" w:themeColor="text1"/>
          <w:sz w:val="24"/>
          <w:szCs w:val="24"/>
          <w:lang w:val="fr-FR"/>
        </w:rPr>
        <w:t xml:space="preserve">l’appréciation </w:t>
      </w:r>
      <w:r w:rsidRPr="003D1A75">
        <w:rPr>
          <w:color w:val="000000" w:themeColor="text1"/>
          <w:sz w:val="24"/>
          <w:szCs w:val="24"/>
          <w:lang w:val="fr-FR"/>
        </w:rPr>
        <w:t>esthétique</w:t>
      </w:r>
      <w:r w:rsidR="002E4A1E" w:rsidRPr="003D1A75">
        <w:rPr>
          <w:color w:val="000000" w:themeColor="text1"/>
          <w:sz w:val="24"/>
          <w:szCs w:val="24"/>
          <w:lang w:val="fr-FR"/>
        </w:rPr>
        <w:t xml:space="preserve"> d</w:t>
      </w:r>
      <w:r w:rsidR="00920B9D" w:rsidRPr="003D1A75">
        <w:rPr>
          <w:color w:val="000000" w:themeColor="text1"/>
          <w:sz w:val="24"/>
          <w:szCs w:val="24"/>
          <w:lang w:val="fr-FR"/>
        </w:rPr>
        <w:t>e</w:t>
      </w:r>
      <w:r w:rsidRPr="003D1A75">
        <w:rPr>
          <w:color w:val="000000" w:themeColor="text1"/>
          <w:sz w:val="24"/>
          <w:szCs w:val="24"/>
          <w:lang w:val="fr-FR"/>
        </w:rPr>
        <w:t xml:space="preserve"> M</w:t>
      </w:r>
      <w:r w:rsidR="00920B9D" w:rsidRPr="003D1A75">
        <w:rPr>
          <w:color w:val="000000" w:themeColor="text1"/>
          <w:sz w:val="24"/>
          <w:szCs w:val="24"/>
          <w:lang w:val="fr-FR"/>
        </w:rPr>
        <w:t>ademoise</w:t>
      </w:r>
      <w:r w:rsidRPr="003D1A75">
        <w:rPr>
          <w:color w:val="000000" w:themeColor="text1"/>
          <w:sz w:val="24"/>
          <w:szCs w:val="24"/>
          <w:lang w:val="fr-FR"/>
        </w:rPr>
        <w:t>lle Hus</w:t>
      </w:r>
      <w:r w:rsidR="00A22528" w:rsidRPr="003D1A75">
        <w:rPr>
          <w:color w:val="000000" w:themeColor="text1"/>
          <w:sz w:val="24"/>
          <w:szCs w:val="24"/>
          <w:lang w:val="fr-FR"/>
        </w:rPr>
        <w:t>,</w:t>
      </w:r>
      <w:r w:rsidRPr="003D1A75">
        <w:rPr>
          <w:color w:val="000000" w:themeColor="text1"/>
          <w:sz w:val="24"/>
          <w:szCs w:val="24"/>
          <w:lang w:val="fr-FR"/>
        </w:rPr>
        <w:t xml:space="preserve"> montre une description de plus en plus matérialiste</w:t>
      </w:r>
      <w:r w:rsidR="00920B9D" w:rsidRPr="003D1A75">
        <w:rPr>
          <w:color w:val="000000" w:themeColor="text1"/>
          <w:sz w:val="24"/>
          <w:szCs w:val="24"/>
          <w:lang w:val="fr-FR"/>
        </w:rPr>
        <w:t>. D</w:t>
      </w:r>
      <w:r w:rsidRPr="003D1A75">
        <w:rPr>
          <w:color w:val="000000" w:themeColor="text1"/>
          <w:sz w:val="24"/>
          <w:szCs w:val="24"/>
          <w:lang w:val="fr-FR"/>
        </w:rPr>
        <w:t>e</w:t>
      </w:r>
      <w:r w:rsidR="00575898" w:rsidRPr="003D1A75">
        <w:rPr>
          <w:color w:val="000000" w:themeColor="text1"/>
          <w:sz w:val="24"/>
          <w:szCs w:val="24"/>
          <w:lang w:val="fr-FR"/>
        </w:rPr>
        <w:t xml:space="preserve"> “</w:t>
      </w:r>
      <w:r w:rsidRPr="003D1A75">
        <w:rPr>
          <w:color w:val="000000" w:themeColor="text1"/>
          <w:sz w:val="24"/>
          <w:szCs w:val="24"/>
          <w:lang w:val="fr-FR"/>
        </w:rPr>
        <w:t>jolie</w:t>
      </w:r>
      <w:r w:rsidR="00575898" w:rsidRPr="003D1A75">
        <w:rPr>
          <w:color w:val="000000" w:themeColor="text1"/>
          <w:sz w:val="24"/>
          <w:szCs w:val="24"/>
          <w:lang w:val="fr-FR"/>
        </w:rPr>
        <w:t xml:space="preserve">” </w:t>
      </w:r>
      <w:r w:rsidRPr="003D1A75">
        <w:rPr>
          <w:color w:val="000000" w:themeColor="text1"/>
          <w:sz w:val="24"/>
          <w:szCs w:val="24"/>
          <w:lang w:val="fr-FR"/>
        </w:rPr>
        <w:t xml:space="preserve">on passe à son visage </w:t>
      </w:r>
      <w:r w:rsidR="00A22528" w:rsidRPr="003D1A75">
        <w:rPr>
          <w:color w:val="000000" w:themeColor="text1"/>
          <w:sz w:val="24"/>
          <w:szCs w:val="24"/>
          <w:lang w:val="fr-FR"/>
        </w:rPr>
        <w:t>marqué de</w:t>
      </w:r>
      <w:r w:rsidRPr="003D1A75">
        <w:rPr>
          <w:color w:val="000000" w:themeColor="text1"/>
          <w:sz w:val="24"/>
          <w:szCs w:val="24"/>
          <w:lang w:val="fr-FR"/>
        </w:rPr>
        <w:t xml:space="preserve"> gale</w:t>
      </w:r>
      <w:r w:rsidR="00A22528" w:rsidRPr="003D1A75">
        <w:rPr>
          <w:color w:val="000000" w:themeColor="text1"/>
          <w:sz w:val="24"/>
          <w:szCs w:val="24"/>
          <w:lang w:val="fr-FR"/>
        </w:rPr>
        <w:t xml:space="preserve">, ce qui désigne </w:t>
      </w:r>
      <w:r w:rsidRPr="003D1A75">
        <w:rPr>
          <w:color w:val="000000" w:themeColor="text1"/>
          <w:sz w:val="24"/>
          <w:szCs w:val="24"/>
          <w:lang w:val="fr-FR"/>
        </w:rPr>
        <w:t>l</w:t>
      </w:r>
      <w:r w:rsidR="00733F1B" w:rsidRPr="003D1A75">
        <w:rPr>
          <w:color w:val="000000" w:themeColor="text1"/>
          <w:sz w:val="24"/>
          <w:szCs w:val="24"/>
          <w:lang w:val="fr-FR"/>
        </w:rPr>
        <w:t>’aspect m</w:t>
      </w:r>
      <w:r w:rsidRPr="003D1A75">
        <w:rPr>
          <w:color w:val="000000" w:themeColor="text1"/>
          <w:sz w:val="24"/>
          <w:szCs w:val="24"/>
          <w:lang w:val="fr-FR"/>
        </w:rPr>
        <w:t>atéri</w:t>
      </w:r>
      <w:r w:rsidR="00733F1B" w:rsidRPr="003D1A75">
        <w:rPr>
          <w:color w:val="000000" w:themeColor="text1"/>
          <w:sz w:val="24"/>
          <w:szCs w:val="24"/>
          <w:lang w:val="fr-FR"/>
        </w:rPr>
        <w:t>el</w:t>
      </w:r>
      <w:r w:rsidRPr="003D1A75">
        <w:rPr>
          <w:color w:val="000000" w:themeColor="text1"/>
          <w:sz w:val="24"/>
          <w:szCs w:val="24"/>
          <w:lang w:val="fr-FR"/>
        </w:rPr>
        <w:t xml:space="preserve"> </w:t>
      </w:r>
      <w:r w:rsidR="00A22528" w:rsidRPr="003D1A75">
        <w:rPr>
          <w:color w:val="000000" w:themeColor="text1"/>
          <w:sz w:val="24"/>
          <w:szCs w:val="24"/>
          <w:lang w:val="fr-FR"/>
        </w:rPr>
        <w:t xml:space="preserve">extérieur </w:t>
      </w:r>
      <w:r w:rsidRPr="003D1A75">
        <w:rPr>
          <w:color w:val="000000" w:themeColor="text1"/>
          <w:sz w:val="24"/>
          <w:szCs w:val="24"/>
          <w:lang w:val="fr-FR"/>
        </w:rPr>
        <w:t>de sa peau, puis à son</w:t>
      </w:r>
      <w:r w:rsidR="00575898" w:rsidRPr="003D1A75">
        <w:rPr>
          <w:color w:val="000000" w:themeColor="text1"/>
          <w:sz w:val="24"/>
          <w:szCs w:val="24"/>
          <w:lang w:val="fr-FR"/>
        </w:rPr>
        <w:t xml:space="preserve"> “</w:t>
      </w:r>
      <w:r w:rsidRPr="003D1A75">
        <w:rPr>
          <w:color w:val="000000" w:themeColor="text1"/>
          <w:sz w:val="24"/>
          <w:szCs w:val="24"/>
          <w:lang w:val="fr-FR"/>
        </w:rPr>
        <w:t>volume,</w:t>
      </w:r>
      <w:r w:rsidR="00575898" w:rsidRPr="003D1A75">
        <w:rPr>
          <w:color w:val="000000" w:themeColor="text1"/>
          <w:sz w:val="24"/>
          <w:szCs w:val="24"/>
          <w:lang w:val="fr-FR"/>
        </w:rPr>
        <w:t xml:space="preserve">” </w:t>
      </w:r>
      <w:r w:rsidRPr="003D1A75">
        <w:rPr>
          <w:color w:val="000000" w:themeColor="text1"/>
          <w:sz w:val="24"/>
          <w:szCs w:val="24"/>
          <w:lang w:val="fr-FR"/>
        </w:rPr>
        <w:t>aux</w:t>
      </w:r>
      <w:r w:rsidR="00575898" w:rsidRPr="003D1A75">
        <w:rPr>
          <w:color w:val="000000" w:themeColor="text1"/>
          <w:sz w:val="24"/>
          <w:szCs w:val="24"/>
          <w:lang w:val="fr-FR"/>
        </w:rPr>
        <w:t xml:space="preserve"> “</w:t>
      </w:r>
      <w:r w:rsidRPr="003D1A75">
        <w:rPr>
          <w:color w:val="000000" w:themeColor="text1"/>
          <w:sz w:val="24"/>
          <w:szCs w:val="24"/>
          <w:lang w:val="fr-FR"/>
        </w:rPr>
        <w:t>chairs</w:t>
      </w:r>
      <w:r w:rsidR="00575898" w:rsidRPr="003D1A75">
        <w:rPr>
          <w:color w:val="000000" w:themeColor="text1"/>
          <w:sz w:val="24"/>
          <w:szCs w:val="24"/>
          <w:lang w:val="fr-FR"/>
        </w:rPr>
        <w:t xml:space="preserve">” </w:t>
      </w:r>
      <w:r w:rsidRPr="003D1A75">
        <w:rPr>
          <w:color w:val="000000" w:themeColor="text1"/>
          <w:sz w:val="24"/>
          <w:szCs w:val="24"/>
          <w:lang w:val="fr-FR"/>
        </w:rPr>
        <w:t>et finalement à la</w:t>
      </w:r>
      <w:r w:rsidR="00575898" w:rsidRPr="003D1A75">
        <w:rPr>
          <w:color w:val="000000" w:themeColor="text1"/>
          <w:sz w:val="24"/>
          <w:szCs w:val="24"/>
          <w:lang w:val="fr-FR"/>
        </w:rPr>
        <w:t xml:space="preserve"> “</w:t>
      </w:r>
      <w:r w:rsidRPr="003D1A75">
        <w:rPr>
          <w:color w:val="000000" w:themeColor="text1"/>
          <w:sz w:val="24"/>
          <w:szCs w:val="24"/>
          <w:lang w:val="fr-FR"/>
        </w:rPr>
        <w:t>matière</w:t>
      </w:r>
      <w:r w:rsidR="00575898" w:rsidRPr="003D1A75">
        <w:rPr>
          <w:color w:val="000000" w:themeColor="text1"/>
          <w:sz w:val="24"/>
          <w:szCs w:val="24"/>
          <w:lang w:val="fr-FR"/>
        </w:rPr>
        <w:t>”</w:t>
      </w:r>
      <w:r w:rsidR="00230BDD" w:rsidRPr="003D1A75">
        <w:rPr>
          <w:color w:val="000000" w:themeColor="text1"/>
          <w:sz w:val="24"/>
          <w:szCs w:val="24"/>
          <w:lang w:val="fr-FR"/>
        </w:rPr>
        <w:t xml:space="preserve"> douée de son propre pouvoir vital</w:t>
      </w:r>
      <w:r w:rsidRPr="003D1A75">
        <w:rPr>
          <w:color w:val="000000" w:themeColor="text1"/>
          <w:sz w:val="24"/>
          <w:szCs w:val="24"/>
          <w:lang w:val="fr-FR"/>
        </w:rPr>
        <w:t xml:space="preserve">. Les déplacements </w:t>
      </w:r>
      <w:r w:rsidR="00575898" w:rsidRPr="003D1A75">
        <w:rPr>
          <w:color w:val="000000" w:themeColor="text1"/>
          <w:sz w:val="24"/>
          <w:szCs w:val="24"/>
          <w:lang w:val="fr-FR"/>
        </w:rPr>
        <w:t>d’</w:t>
      </w:r>
      <w:r w:rsidRPr="003D1A75">
        <w:rPr>
          <w:color w:val="000000" w:themeColor="text1"/>
          <w:sz w:val="24"/>
          <w:szCs w:val="24"/>
          <w:lang w:val="fr-FR"/>
        </w:rPr>
        <w:t xml:space="preserve">un terme à </w:t>
      </w:r>
      <w:r w:rsidR="00575898" w:rsidRPr="003D1A75">
        <w:rPr>
          <w:color w:val="000000" w:themeColor="text1"/>
          <w:sz w:val="24"/>
          <w:szCs w:val="24"/>
          <w:lang w:val="fr-FR"/>
        </w:rPr>
        <w:t>l’</w:t>
      </w:r>
      <w:r w:rsidRPr="003D1A75">
        <w:rPr>
          <w:color w:val="000000" w:themeColor="text1"/>
          <w:sz w:val="24"/>
          <w:szCs w:val="24"/>
          <w:lang w:val="fr-FR"/>
        </w:rPr>
        <w:t xml:space="preserve">autre se font par des ajouts qui reprennent une idée en la développant, </w:t>
      </w:r>
      <w:r w:rsidR="00575898" w:rsidRPr="003D1A75">
        <w:rPr>
          <w:color w:val="000000" w:themeColor="text1"/>
          <w:sz w:val="24"/>
          <w:szCs w:val="24"/>
          <w:lang w:val="fr-FR"/>
        </w:rPr>
        <w:t>l’</w:t>
      </w:r>
      <w:r w:rsidRPr="003D1A75">
        <w:rPr>
          <w:color w:val="000000" w:themeColor="text1"/>
          <w:sz w:val="24"/>
          <w:szCs w:val="24"/>
          <w:lang w:val="fr-FR"/>
        </w:rPr>
        <w:t>une</w:t>
      </w:r>
      <w:r w:rsidR="00575898" w:rsidRPr="003D1A75">
        <w:rPr>
          <w:color w:val="000000" w:themeColor="text1"/>
          <w:sz w:val="24"/>
          <w:szCs w:val="24"/>
          <w:lang w:val="fr-FR"/>
        </w:rPr>
        <w:t xml:space="preserve"> </w:t>
      </w:r>
      <w:r w:rsidRPr="003D1A75">
        <w:rPr>
          <w:color w:val="000000" w:themeColor="text1"/>
          <w:sz w:val="24"/>
          <w:szCs w:val="24"/>
          <w:lang w:val="fr-FR"/>
        </w:rPr>
        <w:t>repoussant</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575898" w:rsidRPr="003D1A75">
        <w:rPr>
          <w:color w:val="000000" w:themeColor="text1"/>
          <w:sz w:val="24"/>
          <w:szCs w:val="24"/>
          <w:lang w:val="fr-FR"/>
        </w:rPr>
        <w:t>l’</w:t>
      </w:r>
      <w:r w:rsidRPr="003D1A75">
        <w:rPr>
          <w:color w:val="000000" w:themeColor="text1"/>
          <w:sz w:val="24"/>
          <w:szCs w:val="24"/>
          <w:lang w:val="fr-FR"/>
        </w:rPr>
        <w:t xml:space="preserve">autre </w:t>
      </w:r>
      <w:r w:rsidR="00575898" w:rsidRPr="003D1A75">
        <w:rPr>
          <w:color w:val="000000" w:themeColor="text1"/>
          <w:sz w:val="24"/>
          <w:szCs w:val="24"/>
          <w:lang w:val="fr-FR"/>
        </w:rPr>
        <w:t>d’</w:t>
      </w:r>
      <w:r w:rsidRPr="003D1A75">
        <w:rPr>
          <w:color w:val="000000" w:themeColor="text1"/>
          <w:sz w:val="24"/>
          <w:szCs w:val="24"/>
          <w:lang w:val="fr-FR"/>
        </w:rPr>
        <w:t xml:space="preserve">une façon que nous avons </w:t>
      </w:r>
      <w:r w:rsidR="00230BDD" w:rsidRPr="003D1A75">
        <w:rPr>
          <w:color w:val="000000" w:themeColor="text1"/>
          <w:sz w:val="24"/>
          <w:szCs w:val="24"/>
          <w:lang w:val="fr-FR"/>
        </w:rPr>
        <w:t>vue</w:t>
      </w:r>
      <w:r w:rsidRPr="003D1A75">
        <w:rPr>
          <w:color w:val="000000" w:themeColor="text1"/>
          <w:sz w:val="24"/>
          <w:szCs w:val="24"/>
          <w:lang w:val="fr-FR"/>
        </w:rPr>
        <w:t xml:space="preserve"> être caractéristique des polypes. </w:t>
      </w:r>
      <w:r w:rsidR="00230BDD" w:rsidRPr="003D1A75">
        <w:rPr>
          <w:color w:val="000000" w:themeColor="text1"/>
          <w:sz w:val="24"/>
          <w:szCs w:val="24"/>
          <w:lang w:val="fr-FR"/>
        </w:rPr>
        <w:t xml:space="preserve">Ces </w:t>
      </w:r>
      <w:r w:rsidRPr="003D1A75">
        <w:rPr>
          <w:color w:val="000000" w:themeColor="text1"/>
          <w:sz w:val="24"/>
          <w:szCs w:val="24"/>
          <w:lang w:val="fr-FR"/>
        </w:rPr>
        <w:t>repousses polypeuses à partir du mot</w:t>
      </w:r>
      <w:r w:rsidR="00575898" w:rsidRPr="003D1A75">
        <w:rPr>
          <w:color w:val="000000" w:themeColor="text1"/>
          <w:sz w:val="24"/>
          <w:szCs w:val="24"/>
          <w:lang w:val="fr-FR"/>
        </w:rPr>
        <w:t xml:space="preserve"> “</w:t>
      </w:r>
      <w:r w:rsidRPr="003D1A75">
        <w:rPr>
          <w:color w:val="000000" w:themeColor="text1"/>
          <w:sz w:val="24"/>
          <w:szCs w:val="24"/>
          <w:lang w:val="fr-FR"/>
        </w:rPr>
        <w:t>jolie,</w:t>
      </w:r>
      <w:r w:rsidR="00575898" w:rsidRPr="003D1A75">
        <w:rPr>
          <w:color w:val="000000" w:themeColor="text1"/>
          <w:sz w:val="24"/>
          <w:szCs w:val="24"/>
          <w:lang w:val="fr-FR"/>
        </w:rPr>
        <w:t xml:space="preserve">” </w:t>
      </w:r>
      <w:r w:rsidRPr="003D1A75">
        <w:rPr>
          <w:color w:val="000000" w:themeColor="text1"/>
          <w:sz w:val="24"/>
          <w:szCs w:val="24"/>
          <w:lang w:val="fr-FR"/>
        </w:rPr>
        <w:t>aboutissent à dire</w:t>
      </w:r>
      <w:r w:rsidR="00575898" w:rsidRPr="003D1A75">
        <w:rPr>
          <w:color w:val="000000" w:themeColor="text1"/>
          <w:sz w:val="24"/>
          <w:szCs w:val="24"/>
          <w:lang w:val="fr-FR"/>
        </w:rPr>
        <w:t xml:space="preserve"> “</w:t>
      </w:r>
      <w:r w:rsidRPr="003D1A75">
        <w:rPr>
          <w:color w:val="000000" w:themeColor="text1"/>
          <w:sz w:val="24"/>
          <w:szCs w:val="24"/>
          <w:lang w:val="fr-FR"/>
        </w:rPr>
        <w:t xml:space="preserve">et le mouvement est si essentiel à la </w:t>
      </w:r>
      <w:proofErr w:type="gramStart"/>
      <w:r w:rsidRPr="003D1A75">
        <w:rPr>
          <w:color w:val="000000" w:themeColor="text1"/>
          <w:sz w:val="24"/>
          <w:szCs w:val="24"/>
          <w:lang w:val="fr-FR"/>
        </w:rPr>
        <w:t>matière!</w:t>
      </w:r>
      <w:proofErr w:type="gramEnd"/>
      <w:r w:rsidR="00575898" w:rsidRPr="003D1A75">
        <w:rPr>
          <w:color w:val="000000" w:themeColor="text1"/>
          <w:sz w:val="24"/>
          <w:szCs w:val="24"/>
          <w:lang w:val="fr-FR"/>
        </w:rPr>
        <w:t xml:space="preserve">” </w:t>
      </w:r>
      <w:r w:rsidRPr="003D1A75">
        <w:rPr>
          <w:color w:val="000000" w:themeColor="text1"/>
          <w:sz w:val="24"/>
          <w:szCs w:val="24"/>
          <w:lang w:val="fr-FR"/>
        </w:rPr>
        <w:t xml:space="preserve">comme </w:t>
      </w:r>
      <w:r w:rsidR="00623036" w:rsidRPr="003D1A75">
        <w:rPr>
          <w:color w:val="000000" w:themeColor="text1"/>
          <w:sz w:val="24"/>
          <w:szCs w:val="24"/>
          <w:lang w:val="fr-FR"/>
        </w:rPr>
        <w:t>s’</w:t>
      </w:r>
      <w:r w:rsidRPr="003D1A75">
        <w:rPr>
          <w:color w:val="000000" w:themeColor="text1"/>
          <w:sz w:val="24"/>
          <w:szCs w:val="24"/>
          <w:lang w:val="fr-FR"/>
        </w:rPr>
        <w:t xml:space="preserve">il ne </w:t>
      </w:r>
      <w:r w:rsidR="00623036" w:rsidRPr="003D1A75">
        <w:rPr>
          <w:color w:val="000000" w:themeColor="text1"/>
          <w:sz w:val="24"/>
          <w:szCs w:val="24"/>
          <w:lang w:val="fr-FR"/>
        </w:rPr>
        <w:t>s’</w:t>
      </w:r>
      <w:r w:rsidRPr="003D1A75">
        <w:rPr>
          <w:color w:val="000000" w:themeColor="text1"/>
          <w:sz w:val="24"/>
          <w:szCs w:val="24"/>
          <w:lang w:val="fr-FR"/>
        </w:rPr>
        <w:t xml:space="preserve">agissait que </w:t>
      </w:r>
      <w:r w:rsidR="00575898" w:rsidRPr="003D1A75">
        <w:rPr>
          <w:color w:val="000000" w:themeColor="text1"/>
          <w:sz w:val="24"/>
          <w:szCs w:val="24"/>
          <w:lang w:val="fr-FR"/>
        </w:rPr>
        <w:t>d’</w:t>
      </w:r>
      <w:r w:rsidRPr="003D1A75">
        <w:rPr>
          <w:color w:val="000000" w:themeColor="text1"/>
          <w:sz w:val="24"/>
          <w:szCs w:val="24"/>
          <w:lang w:val="fr-FR"/>
        </w:rPr>
        <w:t xml:space="preserve">une repousse engendrée par la logique interne du texte. </w:t>
      </w:r>
      <w:r w:rsidR="00230BDD" w:rsidRPr="003D1A75">
        <w:rPr>
          <w:color w:val="000000" w:themeColor="text1"/>
          <w:sz w:val="24"/>
          <w:szCs w:val="24"/>
          <w:lang w:val="fr-FR"/>
        </w:rPr>
        <w:t>Si</w:t>
      </w:r>
      <w:r w:rsidRPr="003D1A75">
        <w:rPr>
          <w:color w:val="000000" w:themeColor="text1"/>
          <w:sz w:val="24"/>
          <w:szCs w:val="24"/>
          <w:lang w:val="fr-FR"/>
        </w:rPr>
        <w:t xml:space="preserve"> </w:t>
      </w:r>
      <w:r w:rsidR="00575898" w:rsidRPr="003D1A75">
        <w:rPr>
          <w:color w:val="000000" w:themeColor="text1"/>
          <w:sz w:val="24"/>
          <w:szCs w:val="24"/>
          <w:lang w:val="fr-FR"/>
        </w:rPr>
        <w:t>“</w:t>
      </w:r>
      <w:r w:rsidRPr="003D1A75">
        <w:rPr>
          <w:color w:val="000000" w:themeColor="text1"/>
          <w:sz w:val="24"/>
          <w:szCs w:val="24"/>
          <w:lang w:val="fr-FR"/>
        </w:rPr>
        <w:t xml:space="preserve">le mouvement est si essentiel à la </w:t>
      </w:r>
      <w:proofErr w:type="gramStart"/>
      <w:r w:rsidRPr="003D1A75">
        <w:rPr>
          <w:color w:val="000000" w:themeColor="text1"/>
          <w:sz w:val="24"/>
          <w:szCs w:val="24"/>
          <w:lang w:val="fr-FR"/>
        </w:rPr>
        <w:t>matière!</w:t>
      </w:r>
      <w:proofErr w:type="gramEnd"/>
      <w:r w:rsidR="00575898" w:rsidRPr="003D1A75">
        <w:rPr>
          <w:color w:val="000000" w:themeColor="text1"/>
          <w:sz w:val="24"/>
          <w:szCs w:val="24"/>
          <w:lang w:val="fr-FR"/>
        </w:rPr>
        <w:t xml:space="preserve">” </w:t>
      </w:r>
      <w:r w:rsidRPr="003D1A75">
        <w:rPr>
          <w:color w:val="000000" w:themeColor="text1"/>
          <w:sz w:val="24"/>
          <w:szCs w:val="24"/>
          <w:lang w:val="fr-FR"/>
        </w:rPr>
        <w:t>est une affirmation philosophique</w:t>
      </w:r>
      <w:r w:rsidR="00230BDD" w:rsidRPr="003D1A75">
        <w:rPr>
          <w:color w:val="000000" w:themeColor="text1"/>
          <w:sz w:val="24"/>
          <w:szCs w:val="24"/>
          <w:lang w:val="fr-FR"/>
        </w:rPr>
        <w:t xml:space="preserve"> de poids</w:t>
      </w:r>
      <w:r w:rsidRPr="003D1A75">
        <w:rPr>
          <w:color w:val="000000" w:themeColor="text1"/>
          <w:sz w:val="24"/>
          <w:szCs w:val="24"/>
          <w:lang w:val="fr-FR"/>
        </w:rPr>
        <w:t xml:space="preserve">, elle est cependant dite </w:t>
      </w:r>
      <w:r w:rsidR="00575898" w:rsidRPr="003D1A75">
        <w:rPr>
          <w:color w:val="000000" w:themeColor="text1"/>
          <w:sz w:val="24"/>
          <w:szCs w:val="24"/>
          <w:lang w:val="fr-FR"/>
        </w:rPr>
        <w:t>d’</w:t>
      </w:r>
      <w:r w:rsidRPr="003D1A75">
        <w:rPr>
          <w:color w:val="000000" w:themeColor="text1"/>
          <w:sz w:val="24"/>
          <w:szCs w:val="24"/>
          <w:lang w:val="fr-FR"/>
        </w:rPr>
        <w:t xml:space="preserve">un ton léger </w:t>
      </w:r>
      <w:r w:rsidR="0064602B" w:rsidRPr="003D1A75">
        <w:rPr>
          <w:color w:val="000000" w:themeColor="text1"/>
          <w:sz w:val="24"/>
          <w:szCs w:val="24"/>
          <w:lang w:val="fr-FR"/>
        </w:rPr>
        <w:t>faisant</w:t>
      </w:r>
      <w:r w:rsidRPr="003D1A75">
        <w:rPr>
          <w:color w:val="000000" w:themeColor="text1"/>
          <w:sz w:val="24"/>
          <w:szCs w:val="24"/>
          <w:lang w:val="fr-FR"/>
        </w:rPr>
        <w:t xml:space="preserve"> que le neveu semble simplement ajouter un détail plutôt insignifiant vu le contexte, et comme </w:t>
      </w:r>
      <w:r w:rsidR="00623036" w:rsidRPr="003D1A75">
        <w:rPr>
          <w:color w:val="000000" w:themeColor="text1"/>
          <w:sz w:val="24"/>
          <w:szCs w:val="24"/>
          <w:lang w:val="fr-FR"/>
        </w:rPr>
        <w:t>s’</w:t>
      </w:r>
      <w:r w:rsidRPr="003D1A75">
        <w:rPr>
          <w:color w:val="000000" w:themeColor="text1"/>
          <w:sz w:val="24"/>
          <w:szCs w:val="24"/>
          <w:lang w:val="fr-FR"/>
        </w:rPr>
        <w:t xml:space="preserve">il allait de </w:t>
      </w:r>
      <w:r w:rsidR="00733F1B" w:rsidRPr="003D1A75">
        <w:rPr>
          <w:color w:val="000000" w:themeColor="text1"/>
          <w:sz w:val="24"/>
          <w:szCs w:val="24"/>
          <w:lang w:val="fr-FR"/>
        </w:rPr>
        <w:t>soi</w:t>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est de la philosophie qui se fait toute seule, comme une repousse organique du texte qui</w:t>
      </w:r>
      <w:r w:rsidR="00965250" w:rsidRPr="003D1A75">
        <w:rPr>
          <w:color w:val="000000" w:themeColor="text1"/>
          <w:sz w:val="24"/>
          <w:szCs w:val="24"/>
          <w:lang w:val="fr-FR"/>
        </w:rPr>
        <w:t xml:space="preserve"> n’</w:t>
      </w:r>
      <w:r w:rsidRPr="003D1A75">
        <w:rPr>
          <w:color w:val="000000" w:themeColor="text1"/>
          <w:sz w:val="24"/>
          <w:szCs w:val="24"/>
          <w:lang w:val="fr-FR"/>
        </w:rPr>
        <w:t>a</w:t>
      </w:r>
      <w:r w:rsidR="00230BDD" w:rsidRPr="003D1A75">
        <w:rPr>
          <w:color w:val="000000" w:themeColor="text1"/>
          <w:sz w:val="24"/>
          <w:szCs w:val="24"/>
          <w:lang w:val="fr-FR"/>
        </w:rPr>
        <w:t>urait</w:t>
      </w:r>
      <w:r w:rsidRPr="003D1A75">
        <w:rPr>
          <w:color w:val="000000" w:themeColor="text1"/>
          <w:sz w:val="24"/>
          <w:szCs w:val="24"/>
          <w:lang w:val="fr-FR"/>
        </w:rPr>
        <w:t xml:space="preserve"> pas </w:t>
      </w:r>
      <w:r w:rsidR="00733F1B" w:rsidRPr="003D1A75">
        <w:rPr>
          <w:color w:val="000000" w:themeColor="text1"/>
          <w:sz w:val="24"/>
          <w:szCs w:val="24"/>
          <w:lang w:val="fr-FR"/>
        </w:rPr>
        <w:t>grand-chose</w:t>
      </w:r>
      <w:r w:rsidRPr="003D1A75">
        <w:rPr>
          <w:color w:val="000000" w:themeColor="text1"/>
          <w:sz w:val="24"/>
          <w:szCs w:val="24"/>
          <w:lang w:val="fr-FR"/>
        </w:rPr>
        <w:t xml:space="preserve"> à faire avec le neveu</w:t>
      </w:r>
      <w:r w:rsidR="00920B9D" w:rsidRPr="003D1A75">
        <w:rPr>
          <w:color w:val="000000" w:themeColor="text1"/>
          <w:sz w:val="24"/>
          <w:szCs w:val="24"/>
          <w:lang w:val="fr-FR"/>
        </w:rPr>
        <w:t>. L</w:t>
      </w:r>
      <w:r w:rsidRPr="003D1A75">
        <w:rPr>
          <w:color w:val="000000" w:themeColor="text1"/>
          <w:sz w:val="24"/>
          <w:szCs w:val="24"/>
          <w:lang w:val="fr-FR"/>
        </w:rPr>
        <w:t xml:space="preserve">ui-même </w:t>
      </w:r>
      <w:r w:rsidR="00575898" w:rsidRPr="003D1A75">
        <w:rPr>
          <w:color w:val="000000" w:themeColor="text1"/>
          <w:sz w:val="24"/>
          <w:szCs w:val="24"/>
          <w:lang w:val="fr-FR"/>
        </w:rPr>
        <w:t>d’</w:t>
      </w:r>
      <w:r w:rsidRPr="003D1A75">
        <w:rPr>
          <w:color w:val="000000" w:themeColor="text1"/>
          <w:sz w:val="24"/>
          <w:szCs w:val="24"/>
          <w:lang w:val="fr-FR"/>
        </w:rPr>
        <w:t>ailleurs ne fait pas de philosophie,</w:t>
      </w:r>
      <w:r w:rsidR="00575898" w:rsidRPr="003D1A75">
        <w:rPr>
          <w:color w:val="000000" w:themeColor="text1"/>
          <w:sz w:val="24"/>
          <w:szCs w:val="24"/>
          <w:lang w:val="fr-FR"/>
        </w:rPr>
        <w:t xml:space="preserve"> “</w:t>
      </w:r>
      <w:r w:rsidRPr="003D1A75">
        <w:rPr>
          <w:color w:val="000000" w:themeColor="text1"/>
          <w:sz w:val="24"/>
          <w:szCs w:val="24"/>
          <w:lang w:val="fr-FR"/>
        </w:rPr>
        <w:t>Je</w:t>
      </w:r>
      <w:r w:rsidR="00965250" w:rsidRPr="003D1A75">
        <w:rPr>
          <w:color w:val="000000" w:themeColor="text1"/>
          <w:sz w:val="24"/>
          <w:szCs w:val="24"/>
          <w:lang w:val="fr-FR"/>
        </w:rPr>
        <w:t xml:space="preserve"> n’</w:t>
      </w:r>
      <w:r w:rsidRPr="003D1A75">
        <w:rPr>
          <w:color w:val="000000" w:themeColor="text1"/>
          <w:sz w:val="24"/>
          <w:szCs w:val="24"/>
          <w:lang w:val="fr-FR"/>
        </w:rPr>
        <w:t xml:space="preserve">entends pas </w:t>
      </w:r>
      <w:proofErr w:type="spellStart"/>
      <w:r w:rsidRPr="003D1A75">
        <w:rPr>
          <w:color w:val="000000" w:themeColor="text1"/>
          <w:sz w:val="24"/>
          <w:szCs w:val="24"/>
          <w:lang w:val="fr-FR"/>
        </w:rPr>
        <w:t>gran</w:t>
      </w:r>
      <w:r w:rsidR="00575898" w:rsidRPr="003D1A75">
        <w:rPr>
          <w:color w:val="000000" w:themeColor="text1"/>
          <w:sz w:val="24"/>
          <w:szCs w:val="24"/>
          <w:lang w:val="fr-FR"/>
        </w:rPr>
        <w:t>d’</w:t>
      </w:r>
      <w:r w:rsidRPr="003D1A75">
        <w:rPr>
          <w:color w:val="000000" w:themeColor="text1"/>
          <w:sz w:val="24"/>
          <w:szCs w:val="24"/>
          <w:lang w:val="fr-FR"/>
        </w:rPr>
        <w:t>chose</w:t>
      </w:r>
      <w:proofErr w:type="spellEnd"/>
      <w:r w:rsidRPr="003D1A75">
        <w:rPr>
          <w:color w:val="000000" w:themeColor="text1"/>
          <w:sz w:val="24"/>
          <w:szCs w:val="24"/>
          <w:lang w:val="fr-FR"/>
        </w:rPr>
        <w:t xml:space="preserve"> à tout ce que vous me débitez là. </w:t>
      </w:r>
      <w:r w:rsidR="001A5F2A" w:rsidRPr="003D1A75">
        <w:rPr>
          <w:color w:val="000000" w:themeColor="text1"/>
          <w:sz w:val="24"/>
          <w:szCs w:val="24"/>
          <w:lang w:val="fr-FR"/>
        </w:rPr>
        <w:t>C’</w:t>
      </w:r>
      <w:r w:rsidRPr="003D1A75">
        <w:rPr>
          <w:color w:val="000000" w:themeColor="text1"/>
          <w:sz w:val="24"/>
          <w:szCs w:val="24"/>
          <w:lang w:val="fr-FR"/>
        </w:rPr>
        <w:t xml:space="preserve">est apparemment de la </w:t>
      </w:r>
      <w:proofErr w:type="gramStart"/>
      <w:r w:rsidRPr="003D1A75">
        <w:rPr>
          <w:color w:val="000000" w:themeColor="text1"/>
          <w:sz w:val="24"/>
          <w:szCs w:val="24"/>
          <w:lang w:val="fr-FR"/>
        </w:rPr>
        <w:t>philosophie;</w:t>
      </w:r>
      <w:proofErr w:type="gramEnd"/>
      <w:r w:rsidRPr="003D1A75">
        <w:rPr>
          <w:color w:val="000000" w:themeColor="text1"/>
          <w:sz w:val="24"/>
          <w:szCs w:val="24"/>
          <w:lang w:val="fr-FR"/>
        </w:rPr>
        <w:t xml:space="preserve"> je vous préviens que je ne </w:t>
      </w:r>
      <w:r w:rsidR="008B07CC" w:rsidRPr="003D1A75">
        <w:rPr>
          <w:color w:val="000000" w:themeColor="text1"/>
          <w:sz w:val="24"/>
          <w:szCs w:val="24"/>
          <w:lang w:val="fr-FR"/>
        </w:rPr>
        <w:t>m’</w:t>
      </w:r>
      <w:r w:rsidRPr="003D1A75">
        <w:rPr>
          <w:color w:val="000000" w:themeColor="text1"/>
          <w:sz w:val="24"/>
          <w:szCs w:val="24"/>
          <w:lang w:val="fr-FR"/>
        </w:rPr>
        <w:t>en mêle pas</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Neveu</w:t>
      </w:r>
      <w:r w:rsidRPr="003D1A75">
        <w:rPr>
          <w:color w:val="000000" w:themeColor="text1"/>
          <w:sz w:val="24"/>
          <w:szCs w:val="24"/>
          <w:lang w:val="fr-FR"/>
        </w:rPr>
        <w:t xml:space="preserve">, 405). </w:t>
      </w:r>
    </w:p>
    <w:p w14:paraId="42BE31E7" w14:textId="3125F8A0"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ab/>
        <w:t>Le sérieux argument de la matière dotée de mouvement est une repousse de la phrase se faisant selon un principe end</w:t>
      </w:r>
      <w:r w:rsidR="00014525" w:rsidRPr="003D1A75">
        <w:rPr>
          <w:color w:val="000000" w:themeColor="text1"/>
          <w:sz w:val="24"/>
          <w:szCs w:val="24"/>
          <w:lang w:val="fr-FR"/>
        </w:rPr>
        <w:t>é</w:t>
      </w:r>
      <w:r w:rsidRPr="003D1A75">
        <w:rPr>
          <w:color w:val="000000" w:themeColor="text1"/>
          <w:sz w:val="24"/>
          <w:szCs w:val="24"/>
          <w:lang w:val="fr-FR"/>
        </w:rPr>
        <w:t xml:space="preserve">mique de la matière. Il provient </w:t>
      </w:r>
      <w:r w:rsidR="00575898" w:rsidRPr="003D1A75">
        <w:rPr>
          <w:color w:val="000000" w:themeColor="text1"/>
          <w:sz w:val="24"/>
          <w:szCs w:val="24"/>
          <w:lang w:val="fr-FR"/>
        </w:rPr>
        <w:t>d’</w:t>
      </w:r>
      <w:r w:rsidRPr="003D1A75">
        <w:rPr>
          <w:color w:val="000000" w:themeColor="text1"/>
          <w:sz w:val="24"/>
          <w:szCs w:val="24"/>
          <w:lang w:val="fr-FR"/>
        </w:rPr>
        <w:t xml:space="preserve">une suite </w:t>
      </w:r>
      <w:r w:rsidR="00575898" w:rsidRPr="003D1A75">
        <w:rPr>
          <w:color w:val="000000" w:themeColor="text1"/>
          <w:sz w:val="24"/>
          <w:szCs w:val="24"/>
          <w:lang w:val="fr-FR"/>
        </w:rPr>
        <w:t>d’</w:t>
      </w:r>
      <w:r w:rsidRPr="003D1A75">
        <w:rPr>
          <w:color w:val="000000" w:themeColor="text1"/>
          <w:sz w:val="24"/>
          <w:szCs w:val="24"/>
          <w:lang w:val="fr-FR"/>
        </w:rPr>
        <w:t>idées accessoires, qui, si elles ont un air de folie, sont cependant développées avec rigueur</w:t>
      </w:r>
      <w:r w:rsidR="00920B9D" w:rsidRPr="003D1A75">
        <w:rPr>
          <w:color w:val="000000" w:themeColor="text1"/>
          <w:sz w:val="24"/>
          <w:szCs w:val="24"/>
          <w:lang w:val="fr-FR"/>
        </w:rPr>
        <w:t xml:space="preserve">. </w:t>
      </w:r>
      <w:r w:rsidRPr="003D1A75">
        <w:rPr>
          <w:color w:val="000000" w:themeColor="text1"/>
          <w:sz w:val="24"/>
          <w:szCs w:val="24"/>
          <w:lang w:val="fr-FR"/>
        </w:rPr>
        <w:t xml:space="preserve">On appréciera </w:t>
      </w:r>
      <w:r w:rsidR="00575898" w:rsidRPr="003D1A75">
        <w:rPr>
          <w:color w:val="000000" w:themeColor="text1"/>
          <w:sz w:val="24"/>
          <w:szCs w:val="24"/>
          <w:lang w:val="fr-FR"/>
        </w:rPr>
        <w:t>l’</w:t>
      </w:r>
      <w:r w:rsidRPr="003D1A75">
        <w:rPr>
          <w:color w:val="000000" w:themeColor="text1"/>
          <w:sz w:val="24"/>
          <w:szCs w:val="24"/>
          <w:lang w:val="fr-FR"/>
        </w:rPr>
        <w:t xml:space="preserve">économie des mots, chacun tenant une place essentielle dans une chaîne </w:t>
      </w:r>
      <w:r w:rsidR="00575898" w:rsidRPr="003D1A75">
        <w:rPr>
          <w:color w:val="000000" w:themeColor="text1"/>
          <w:sz w:val="24"/>
          <w:szCs w:val="24"/>
          <w:lang w:val="fr-FR"/>
        </w:rPr>
        <w:t>d’</w:t>
      </w:r>
      <w:r w:rsidRPr="003D1A75">
        <w:rPr>
          <w:color w:val="000000" w:themeColor="text1"/>
          <w:sz w:val="24"/>
          <w:szCs w:val="24"/>
          <w:lang w:val="fr-FR"/>
        </w:rPr>
        <w:t xml:space="preserve">idées se développant à partir </w:t>
      </w:r>
      <w:r w:rsidR="00575898" w:rsidRPr="003D1A75">
        <w:rPr>
          <w:color w:val="000000" w:themeColor="text1"/>
          <w:sz w:val="24"/>
          <w:szCs w:val="24"/>
          <w:lang w:val="fr-FR"/>
        </w:rPr>
        <w:t>d’</w:t>
      </w:r>
      <w:r w:rsidRPr="003D1A75">
        <w:rPr>
          <w:color w:val="000000" w:themeColor="text1"/>
          <w:sz w:val="24"/>
          <w:szCs w:val="24"/>
          <w:lang w:val="fr-FR"/>
        </w:rPr>
        <w:t>un être particulier et aboutissant à une considération générale sur la matière</w:t>
      </w:r>
      <w:r w:rsidR="00920B9D" w:rsidRPr="003D1A75">
        <w:rPr>
          <w:color w:val="000000" w:themeColor="text1"/>
          <w:sz w:val="24"/>
          <w:szCs w:val="24"/>
          <w:lang w:val="fr-FR"/>
        </w:rPr>
        <w:t>. A</w:t>
      </w:r>
      <w:r w:rsidRPr="003D1A75">
        <w:rPr>
          <w:color w:val="000000" w:themeColor="text1"/>
          <w:sz w:val="24"/>
          <w:szCs w:val="24"/>
          <w:lang w:val="fr-FR"/>
        </w:rPr>
        <w:t xml:space="preserve">ucun mot </w:t>
      </w:r>
      <w:r w:rsidR="00920B9D" w:rsidRPr="003D1A75">
        <w:rPr>
          <w:color w:val="000000" w:themeColor="text1"/>
          <w:sz w:val="24"/>
          <w:szCs w:val="24"/>
          <w:lang w:val="fr-FR"/>
        </w:rPr>
        <w:t>n’est</w:t>
      </w:r>
      <w:r w:rsidR="00575898" w:rsidRPr="003D1A75">
        <w:rPr>
          <w:color w:val="000000" w:themeColor="text1"/>
          <w:sz w:val="24"/>
          <w:szCs w:val="24"/>
          <w:lang w:val="fr-FR"/>
        </w:rPr>
        <w:t xml:space="preserve"> “</w:t>
      </w:r>
      <w:r w:rsidRPr="003D1A75">
        <w:rPr>
          <w:color w:val="000000" w:themeColor="text1"/>
          <w:sz w:val="24"/>
          <w:szCs w:val="24"/>
          <w:lang w:val="fr-FR"/>
        </w:rPr>
        <w:t>oisif</w:t>
      </w:r>
      <w:r w:rsidR="00575898" w:rsidRPr="003D1A75">
        <w:rPr>
          <w:color w:val="000000" w:themeColor="text1"/>
          <w:sz w:val="24"/>
          <w:szCs w:val="24"/>
          <w:lang w:val="fr-FR"/>
        </w:rPr>
        <w:t xml:space="preserve">” </w:t>
      </w:r>
      <w:r w:rsidRPr="003D1A75">
        <w:rPr>
          <w:color w:val="000000" w:themeColor="text1"/>
          <w:sz w:val="24"/>
          <w:szCs w:val="24"/>
          <w:lang w:val="fr-FR"/>
        </w:rPr>
        <w:t xml:space="preserve">dans ce passage, chacun étant un </w:t>
      </w:r>
      <w:r w:rsidR="0066556E" w:rsidRPr="003D1A75">
        <w:rPr>
          <w:color w:val="000000" w:themeColor="text1"/>
          <w:sz w:val="24"/>
          <w:szCs w:val="24"/>
          <w:lang w:val="fr-FR"/>
        </w:rPr>
        <w:t>maillon</w:t>
      </w:r>
      <w:r w:rsidRPr="003D1A75">
        <w:rPr>
          <w:color w:val="000000" w:themeColor="text1"/>
          <w:sz w:val="24"/>
          <w:szCs w:val="24"/>
          <w:lang w:val="fr-FR"/>
        </w:rPr>
        <w:t xml:space="preserve"> indispensable du raisonnement qui selon Diderot peut tenir lieu de démonstration.</w:t>
      </w:r>
      <w:r w:rsidRPr="003D1A75">
        <w:rPr>
          <w:rStyle w:val="FootnoteReference"/>
          <w:color w:val="000000" w:themeColor="text1"/>
          <w:szCs w:val="16"/>
          <w:lang w:val="fr-FR"/>
        </w:rPr>
        <w:footnoteReference w:id="177"/>
      </w:r>
      <w:r w:rsidRPr="003D1A75">
        <w:rPr>
          <w:color w:val="000000" w:themeColor="text1"/>
          <w:sz w:val="24"/>
          <w:szCs w:val="24"/>
          <w:lang w:val="fr-FR"/>
        </w:rPr>
        <w:t xml:space="preserve"> </w:t>
      </w:r>
    </w:p>
    <w:p w14:paraId="158D3B78" w14:textId="73E30993" w:rsidR="001B7D8C" w:rsidRPr="003D1A75" w:rsidRDefault="001B7D8C" w:rsidP="00195229">
      <w:pPr>
        <w:rPr>
          <w:color w:val="000000" w:themeColor="text1"/>
          <w:sz w:val="24"/>
          <w:szCs w:val="24"/>
          <w:lang w:val="fr-FR"/>
        </w:rPr>
      </w:pPr>
      <w:r w:rsidRPr="003D1A75">
        <w:rPr>
          <w:color w:val="000000" w:themeColor="text1"/>
          <w:sz w:val="24"/>
          <w:szCs w:val="24"/>
          <w:lang w:val="fr-FR"/>
        </w:rPr>
        <w:tab/>
        <w:t>La liste des</w:t>
      </w:r>
      <w:r w:rsidR="00575898" w:rsidRPr="003D1A75">
        <w:rPr>
          <w:color w:val="000000" w:themeColor="text1"/>
          <w:sz w:val="24"/>
          <w:szCs w:val="24"/>
          <w:lang w:val="fr-FR"/>
        </w:rPr>
        <w:t xml:space="preserve"> “</w:t>
      </w:r>
      <w:r w:rsidRPr="003D1A75">
        <w:rPr>
          <w:color w:val="000000" w:themeColor="text1"/>
          <w:sz w:val="24"/>
          <w:szCs w:val="24"/>
          <w:lang w:val="fr-FR"/>
        </w:rPr>
        <w:t>items</w:t>
      </w:r>
      <w:r w:rsidR="00575898" w:rsidRPr="003D1A75">
        <w:rPr>
          <w:color w:val="000000" w:themeColor="text1"/>
          <w:sz w:val="24"/>
          <w:szCs w:val="24"/>
          <w:lang w:val="fr-FR"/>
        </w:rPr>
        <w:t xml:space="preserve">” </w:t>
      </w:r>
      <w:r w:rsidRPr="003D1A75">
        <w:rPr>
          <w:color w:val="000000" w:themeColor="text1"/>
          <w:sz w:val="24"/>
          <w:szCs w:val="24"/>
          <w:lang w:val="fr-FR"/>
        </w:rPr>
        <w:t xml:space="preserve">qui fait suite est autant de nouvelles idées accessoires, </w:t>
      </w:r>
    </w:p>
    <w:p w14:paraId="3A2578C1" w14:textId="14F1D9CE"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Item, elle est plus méchante, plus fière et plus bête </w:t>
      </w:r>
      <w:r w:rsidR="00575898" w:rsidRPr="003D1A75">
        <w:rPr>
          <w:color w:val="000000" w:themeColor="text1"/>
          <w:sz w:val="24"/>
          <w:szCs w:val="24"/>
          <w:lang w:val="fr-FR"/>
        </w:rPr>
        <w:t>qu’</w:t>
      </w:r>
      <w:r w:rsidRPr="003D1A75">
        <w:rPr>
          <w:color w:val="000000" w:themeColor="text1"/>
          <w:sz w:val="24"/>
          <w:szCs w:val="24"/>
          <w:lang w:val="fr-FR"/>
        </w:rPr>
        <w:t xml:space="preserve">une oie. Item, elle veut avoir de </w:t>
      </w:r>
      <w:r w:rsidR="00575898" w:rsidRPr="003D1A75">
        <w:rPr>
          <w:color w:val="000000" w:themeColor="text1"/>
          <w:sz w:val="24"/>
          <w:szCs w:val="24"/>
          <w:lang w:val="fr-FR"/>
        </w:rPr>
        <w:t>l’</w:t>
      </w:r>
      <w:r w:rsidRPr="003D1A75">
        <w:rPr>
          <w:color w:val="000000" w:themeColor="text1"/>
          <w:sz w:val="24"/>
          <w:szCs w:val="24"/>
          <w:lang w:val="fr-FR"/>
        </w:rPr>
        <w:t xml:space="preserve">esprit. Item, il faut lui persuader </w:t>
      </w:r>
      <w:r w:rsidR="00575898" w:rsidRPr="003D1A75">
        <w:rPr>
          <w:color w:val="000000" w:themeColor="text1"/>
          <w:sz w:val="24"/>
          <w:szCs w:val="24"/>
          <w:lang w:val="fr-FR"/>
        </w:rPr>
        <w:t>qu’</w:t>
      </w:r>
      <w:r w:rsidRPr="003D1A75">
        <w:rPr>
          <w:color w:val="000000" w:themeColor="text1"/>
          <w:sz w:val="24"/>
          <w:szCs w:val="24"/>
          <w:lang w:val="fr-FR"/>
        </w:rPr>
        <w:t xml:space="preserve">on lui en croit comme à personne. Item, cela ne sait rien, et cela décide aussi. Item, il faut applaudir à ces décisions, des pieds et des mains, sauter </w:t>
      </w:r>
      <w:r w:rsidR="00575898" w:rsidRPr="003D1A75">
        <w:rPr>
          <w:color w:val="000000" w:themeColor="text1"/>
          <w:sz w:val="24"/>
          <w:szCs w:val="24"/>
          <w:lang w:val="fr-FR"/>
        </w:rPr>
        <w:t>d’</w:t>
      </w:r>
      <w:r w:rsidRPr="003D1A75">
        <w:rPr>
          <w:color w:val="000000" w:themeColor="text1"/>
          <w:sz w:val="24"/>
          <w:szCs w:val="24"/>
          <w:lang w:val="fr-FR"/>
        </w:rPr>
        <w:t xml:space="preserve">aise, se transir </w:t>
      </w:r>
      <w:proofErr w:type="gramStart"/>
      <w:r w:rsidR="00575898" w:rsidRPr="003D1A75">
        <w:rPr>
          <w:color w:val="000000" w:themeColor="text1"/>
          <w:sz w:val="24"/>
          <w:szCs w:val="24"/>
          <w:lang w:val="fr-FR"/>
        </w:rPr>
        <w:t>d’</w:t>
      </w:r>
      <w:r w:rsidRPr="003D1A75">
        <w:rPr>
          <w:color w:val="000000" w:themeColor="text1"/>
          <w:sz w:val="24"/>
          <w:szCs w:val="24"/>
          <w:lang w:val="fr-FR"/>
        </w:rPr>
        <w:t>admiration:</w:t>
      </w:r>
      <w:proofErr w:type="gramEnd"/>
      <w:r w:rsidRPr="003D1A75">
        <w:rPr>
          <w:color w:val="000000" w:themeColor="text1"/>
          <w:sz w:val="24"/>
          <w:szCs w:val="24"/>
          <w:lang w:val="fr-FR"/>
        </w:rPr>
        <w:t xml:space="preserve"> que cela est beau, délicat, bien dit, finement vu, singulièrement senti</w:t>
      </w:r>
      <w:r w:rsidR="00014525" w:rsidRPr="003D1A75">
        <w:rPr>
          <w:color w:val="000000" w:themeColor="text1"/>
          <w:sz w:val="24"/>
          <w:szCs w:val="24"/>
          <w:lang w:val="fr-FR"/>
        </w:rPr>
        <w:t xml:space="preserve"> (</w:t>
      </w:r>
      <w:r w:rsidR="00014525" w:rsidRPr="003D1A75">
        <w:rPr>
          <w:i/>
          <w:color w:val="000000" w:themeColor="text1"/>
          <w:sz w:val="24"/>
          <w:szCs w:val="24"/>
          <w:lang w:val="fr-FR"/>
        </w:rPr>
        <w:t>Le Neveu de Rameau</w:t>
      </w:r>
      <w:r w:rsidR="00014525" w:rsidRPr="003D1A75">
        <w:rPr>
          <w:color w:val="000000" w:themeColor="text1"/>
          <w:sz w:val="24"/>
          <w:szCs w:val="24"/>
          <w:lang w:val="fr-FR"/>
        </w:rPr>
        <w:t>, 437)</w:t>
      </w:r>
      <w:r w:rsidRPr="003D1A75">
        <w:rPr>
          <w:color w:val="000000" w:themeColor="text1"/>
          <w:sz w:val="24"/>
          <w:szCs w:val="24"/>
          <w:lang w:val="fr-FR"/>
        </w:rPr>
        <w:t xml:space="preserve">. </w:t>
      </w:r>
    </w:p>
    <w:p w14:paraId="4A964A3F" w14:textId="230DD047"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Non seulement la répétitivité de la liste indique une énumération qui pourrait durer indéfiniment, et </w:t>
      </w:r>
      <w:r w:rsidR="00920B9D" w:rsidRPr="003D1A75">
        <w:rPr>
          <w:color w:val="000000" w:themeColor="text1"/>
          <w:sz w:val="24"/>
          <w:szCs w:val="24"/>
          <w:lang w:val="fr-FR"/>
        </w:rPr>
        <w:t>ce faisant</w:t>
      </w:r>
      <w:r w:rsidRPr="003D1A75">
        <w:rPr>
          <w:color w:val="000000" w:themeColor="text1"/>
          <w:sz w:val="24"/>
          <w:szCs w:val="24"/>
          <w:lang w:val="fr-FR"/>
        </w:rPr>
        <w:t xml:space="preserve"> que les défauts de </w:t>
      </w:r>
      <w:r w:rsidR="00920B9D" w:rsidRPr="003D1A75">
        <w:rPr>
          <w:color w:val="000000" w:themeColor="text1"/>
          <w:sz w:val="24"/>
          <w:szCs w:val="24"/>
          <w:lang w:val="fr-FR"/>
        </w:rPr>
        <w:t>M</w:t>
      </w:r>
      <w:r w:rsidRPr="003D1A75">
        <w:rPr>
          <w:color w:val="000000" w:themeColor="text1"/>
          <w:sz w:val="24"/>
          <w:szCs w:val="24"/>
          <w:lang w:val="fr-FR"/>
        </w:rPr>
        <w:t xml:space="preserve">ademoiselle Hus sont </w:t>
      </w:r>
      <w:r w:rsidR="0064602B" w:rsidRPr="003D1A75">
        <w:rPr>
          <w:color w:val="000000" w:themeColor="text1"/>
          <w:sz w:val="24"/>
          <w:szCs w:val="24"/>
          <w:lang w:val="fr-FR"/>
        </w:rPr>
        <w:t xml:space="preserve">eux aussi </w:t>
      </w:r>
      <w:r w:rsidRPr="003D1A75">
        <w:rPr>
          <w:color w:val="000000" w:themeColor="text1"/>
          <w:sz w:val="24"/>
          <w:szCs w:val="24"/>
          <w:lang w:val="fr-FR"/>
        </w:rPr>
        <w:t xml:space="preserve">infinis, mais elle présente </w:t>
      </w:r>
      <w:r w:rsidR="00920B9D" w:rsidRPr="003D1A75">
        <w:rPr>
          <w:color w:val="000000" w:themeColor="text1"/>
          <w:sz w:val="24"/>
          <w:szCs w:val="24"/>
          <w:lang w:val="fr-FR"/>
        </w:rPr>
        <w:t xml:space="preserve">aussi </w:t>
      </w:r>
      <w:r w:rsidRPr="003D1A75">
        <w:rPr>
          <w:color w:val="000000" w:themeColor="text1"/>
          <w:sz w:val="24"/>
          <w:szCs w:val="24"/>
          <w:lang w:val="fr-FR"/>
        </w:rPr>
        <w:t xml:space="preserve">une dislocation de la phrase qui amène en retour une dislocation de </w:t>
      </w:r>
      <w:r w:rsidR="00575898" w:rsidRPr="003D1A75">
        <w:rPr>
          <w:color w:val="000000" w:themeColor="text1"/>
          <w:sz w:val="24"/>
          <w:szCs w:val="24"/>
          <w:lang w:val="fr-FR"/>
        </w:rPr>
        <w:t>l’</w:t>
      </w:r>
      <w:r w:rsidRPr="003D1A75">
        <w:rPr>
          <w:color w:val="000000" w:themeColor="text1"/>
          <w:sz w:val="24"/>
          <w:szCs w:val="24"/>
          <w:lang w:val="fr-FR"/>
        </w:rPr>
        <w:t xml:space="preserve">identité de </w:t>
      </w:r>
      <w:r w:rsidR="00920B9D" w:rsidRPr="003D1A75">
        <w:rPr>
          <w:color w:val="000000" w:themeColor="text1"/>
          <w:sz w:val="24"/>
          <w:szCs w:val="24"/>
          <w:lang w:val="fr-FR"/>
        </w:rPr>
        <w:t>M</w:t>
      </w:r>
      <w:r w:rsidRPr="003D1A75">
        <w:rPr>
          <w:color w:val="000000" w:themeColor="text1"/>
          <w:sz w:val="24"/>
          <w:szCs w:val="24"/>
          <w:lang w:val="fr-FR"/>
        </w:rPr>
        <w:t>ademoiselle Hus</w:t>
      </w:r>
      <w:r w:rsidR="00920B9D" w:rsidRPr="003D1A75">
        <w:rPr>
          <w:color w:val="000000" w:themeColor="text1"/>
          <w:sz w:val="24"/>
          <w:szCs w:val="24"/>
          <w:lang w:val="fr-FR"/>
        </w:rPr>
        <w:t>. O</w:t>
      </w:r>
      <w:r w:rsidRPr="003D1A75">
        <w:rPr>
          <w:color w:val="000000" w:themeColor="text1"/>
          <w:sz w:val="24"/>
          <w:szCs w:val="24"/>
          <w:lang w:val="fr-FR"/>
        </w:rPr>
        <w:t xml:space="preserve">n </w:t>
      </w:r>
      <w:r w:rsidR="00575898" w:rsidRPr="003D1A75">
        <w:rPr>
          <w:color w:val="000000" w:themeColor="text1"/>
          <w:sz w:val="24"/>
          <w:szCs w:val="24"/>
          <w:lang w:val="fr-FR"/>
        </w:rPr>
        <w:t>l’</w:t>
      </w:r>
      <w:r w:rsidRPr="003D1A75">
        <w:rPr>
          <w:color w:val="000000" w:themeColor="text1"/>
          <w:sz w:val="24"/>
          <w:szCs w:val="24"/>
          <w:lang w:val="fr-FR"/>
        </w:rPr>
        <w:t>avait déjà vue en guenon, deux prémices de la</w:t>
      </w:r>
      <w:r w:rsidR="00575898" w:rsidRPr="003D1A75">
        <w:rPr>
          <w:color w:val="000000" w:themeColor="text1"/>
          <w:sz w:val="24"/>
          <w:szCs w:val="24"/>
          <w:lang w:val="fr-FR"/>
        </w:rPr>
        <w:t xml:space="preserve"> “</w:t>
      </w:r>
      <w:r w:rsidRPr="003D1A75">
        <w:rPr>
          <w:color w:val="000000" w:themeColor="text1"/>
          <w:sz w:val="24"/>
          <w:szCs w:val="24"/>
          <w:lang w:val="fr-FR"/>
        </w:rPr>
        <w:t>ménagerie</w:t>
      </w:r>
      <w:r w:rsidR="00575898" w:rsidRPr="003D1A75">
        <w:rPr>
          <w:color w:val="000000" w:themeColor="text1"/>
          <w:sz w:val="24"/>
          <w:szCs w:val="24"/>
          <w:lang w:val="fr-FR"/>
        </w:rPr>
        <w:t xml:space="preserve">” </w:t>
      </w:r>
      <w:r w:rsidRPr="003D1A75">
        <w:rPr>
          <w:color w:val="000000" w:themeColor="text1"/>
          <w:sz w:val="24"/>
          <w:szCs w:val="24"/>
          <w:lang w:val="fr-FR"/>
        </w:rPr>
        <w:t>de chez Bertin,</w:t>
      </w:r>
      <w:r w:rsidR="00920B9D" w:rsidRPr="003D1A75">
        <w:rPr>
          <w:color w:val="000000" w:themeColor="text1"/>
          <w:sz w:val="24"/>
          <w:szCs w:val="24"/>
          <w:lang w:val="fr-FR"/>
        </w:rPr>
        <w:t xml:space="preserve"> ici elle se métamorphose en “oie,”</w:t>
      </w:r>
      <w:r w:rsidRPr="003D1A75">
        <w:rPr>
          <w:color w:val="000000" w:themeColor="text1"/>
          <w:sz w:val="24"/>
          <w:szCs w:val="24"/>
          <w:lang w:val="fr-FR"/>
        </w:rPr>
        <w:t xml:space="preserve"> et avec</w:t>
      </w:r>
      <w:r w:rsidR="00575898" w:rsidRPr="003D1A75">
        <w:rPr>
          <w:color w:val="000000" w:themeColor="text1"/>
          <w:sz w:val="24"/>
          <w:szCs w:val="24"/>
          <w:lang w:val="fr-FR"/>
        </w:rPr>
        <w:t xml:space="preserve"> “</w:t>
      </w:r>
      <w:r w:rsidRPr="003D1A75">
        <w:rPr>
          <w:color w:val="000000" w:themeColor="text1"/>
          <w:sz w:val="24"/>
          <w:szCs w:val="24"/>
          <w:lang w:val="fr-FR"/>
        </w:rPr>
        <w:t>cela</w:t>
      </w:r>
      <w:r w:rsidR="00575898" w:rsidRPr="003D1A75">
        <w:rPr>
          <w:color w:val="000000" w:themeColor="text1"/>
          <w:sz w:val="24"/>
          <w:szCs w:val="24"/>
          <w:lang w:val="fr-FR"/>
        </w:rPr>
        <w:t xml:space="preserve">” </w:t>
      </w:r>
      <w:r w:rsidRPr="003D1A75">
        <w:rPr>
          <w:color w:val="000000" w:themeColor="text1"/>
          <w:sz w:val="24"/>
          <w:szCs w:val="24"/>
          <w:lang w:val="fr-FR"/>
        </w:rPr>
        <w:t>se métamorphose en objet. M</w:t>
      </w:r>
      <w:r w:rsidR="00920B9D" w:rsidRPr="003D1A75">
        <w:rPr>
          <w:color w:val="000000" w:themeColor="text1"/>
          <w:sz w:val="24"/>
          <w:szCs w:val="24"/>
          <w:lang w:val="fr-FR"/>
        </w:rPr>
        <w:t>ademoise</w:t>
      </w:r>
      <w:r w:rsidRPr="003D1A75">
        <w:rPr>
          <w:color w:val="000000" w:themeColor="text1"/>
          <w:sz w:val="24"/>
          <w:szCs w:val="24"/>
          <w:lang w:val="fr-FR"/>
        </w:rPr>
        <w:t>lle Hus subit ainsi des mutations qui lui font intégrer la circulation générale des êtres et des espèces,</w:t>
      </w:r>
    </w:p>
    <w:p w14:paraId="7BF6AC34" w14:textId="075E9C5C"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Tous les êtres circulent les uns dans les autres, par conséquent toutes les espèces... tout est un flux perpétuel... tout animal est plus ou moins </w:t>
      </w:r>
      <w:proofErr w:type="gramStart"/>
      <w:r w:rsidRPr="003D1A75">
        <w:rPr>
          <w:color w:val="000000" w:themeColor="text1"/>
          <w:sz w:val="24"/>
          <w:szCs w:val="24"/>
          <w:lang w:val="fr-FR"/>
        </w:rPr>
        <w:t>homme;</w:t>
      </w:r>
      <w:proofErr w:type="gramEnd"/>
      <w:r w:rsidRPr="003D1A75">
        <w:rPr>
          <w:color w:val="000000" w:themeColor="text1"/>
          <w:sz w:val="24"/>
          <w:szCs w:val="24"/>
          <w:lang w:val="fr-FR"/>
        </w:rPr>
        <w:t xml:space="preserve"> tout </w:t>
      </w:r>
      <w:r w:rsidR="00014525" w:rsidRPr="003D1A75">
        <w:rPr>
          <w:color w:val="000000" w:themeColor="text1"/>
          <w:sz w:val="24"/>
          <w:szCs w:val="24"/>
          <w:lang w:val="fr-FR"/>
        </w:rPr>
        <w:t>minéral</w:t>
      </w:r>
      <w:r w:rsidRPr="003D1A75">
        <w:rPr>
          <w:color w:val="000000" w:themeColor="text1"/>
          <w:sz w:val="24"/>
          <w:szCs w:val="24"/>
          <w:lang w:val="fr-FR"/>
        </w:rPr>
        <w:t xml:space="preserve"> est plus ou moins plante; toute plante est plus ou moins animal. Il</w:t>
      </w:r>
      <w:r w:rsidR="00965250" w:rsidRPr="003D1A75">
        <w:rPr>
          <w:color w:val="000000" w:themeColor="text1"/>
          <w:sz w:val="24"/>
          <w:szCs w:val="24"/>
          <w:lang w:val="fr-FR"/>
        </w:rPr>
        <w:t xml:space="preserve"> n’</w:t>
      </w:r>
      <w:r w:rsidRPr="003D1A75">
        <w:rPr>
          <w:color w:val="000000" w:themeColor="text1"/>
          <w:sz w:val="24"/>
          <w:szCs w:val="24"/>
          <w:lang w:val="fr-FR"/>
        </w:rPr>
        <w:t xml:space="preserve">y a rien de précis en nature... </w:t>
      </w:r>
      <w:r w:rsidR="00014525" w:rsidRPr="003D1A75">
        <w:rPr>
          <w:color w:val="000000" w:themeColor="text1"/>
          <w:sz w:val="24"/>
          <w:szCs w:val="24"/>
          <w:lang w:val="fr-FR"/>
        </w:rPr>
        <w:t>[</w:t>
      </w:r>
      <w:r w:rsidRPr="003D1A75">
        <w:rPr>
          <w:color w:val="000000" w:themeColor="text1"/>
          <w:sz w:val="24"/>
          <w:szCs w:val="24"/>
          <w:lang w:val="fr-FR"/>
        </w:rPr>
        <w:t>...</w:t>
      </w:r>
      <w:r w:rsidR="00014525" w:rsidRPr="003D1A75">
        <w:rPr>
          <w:color w:val="000000" w:themeColor="text1"/>
          <w:sz w:val="24"/>
          <w:szCs w:val="24"/>
          <w:lang w:val="fr-FR"/>
        </w:rPr>
        <w:t>]</w:t>
      </w:r>
      <w:r w:rsidRPr="003D1A75">
        <w:rPr>
          <w:color w:val="000000" w:themeColor="text1"/>
          <w:sz w:val="24"/>
          <w:szCs w:val="24"/>
          <w:lang w:val="fr-FR"/>
        </w:rPr>
        <w:t xml:space="preserve"> Toute chose est plus ou moins une chose quelconque, plus ou moins terre, plus ou moins eau, plus ou moins air, plus ou moins </w:t>
      </w:r>
      <w:proofErr w:type="gramStart"/>
      <w:r w:rsidRPr="003D1A75">
        <w:rPr>
          <w:color w:val="000000" w:themeColor="text1"/>
          <w:sz w:val="24"/>
          <w:szCs w:val="24"/>
          <w:lang w:val="fr-FR"/>
        </w:rPr>
        <w:t>feu;</w:t>
      </w:r>
      <w:proofErr w:type="gramEnd"/>
      <w:r w:rsidRPr="003D1A75">
        <w:rPr>
          <w:color w:val="000000" w:themeColor="text1"/>
          <w:sz w:val="24"/>
          <w:szCs w:val="24"/>
          <w:lang w:val="fr-FR"/>
        </w:rPr>
        <w:t xml:space="preserve"> plus ou moins </w:t>
      </w:r>
      <w:r w:rsidR="00575898" w:rsidRPr="003D1A75">
        <w:rPr>
          <w:color w:val="000000" w:themeColor="text1"/>
          <w:sz w:val="24"/>
          <w:szCs w:val="24"/>
          <w:lang w:val="fr-FR"/>
        </w:rPr>
        <w:t>d’</w:t>
      </w:r>
      <w:r w:rsidRPr="003D1A75">
        <w:rPr>
          <w:color w:val="000000" w:themeColor="text1"/>
          <w:sz w:val="24"/>
          <w:szCs w:val="24"/>
          <w:lang w:val="fr-FR"/>
        </w:rPr>
        <w:t xml:space="preserve">un règne ou </w:t>
      </w:r>
      <w:r w:rsidR="00575898" w:rsidRPr="003D1A75">
        <w:rPr>
          <w:color w:val="000000" w:themeColor="text1"/>
          <w:sz w:val="24"/>
          <w:szCs w:val="24"/>
          <w:lang w:val="fr-FR"/>
        </w:rPr>
        <w:t>d’</w:t>
      </w:r>
      <w:r w:rsidRPr="003D1A75">
        <w:rPr>
          <w:color w:val="000000" w:themeColor="text1"/>
          <w:sz w:val="24"/>
          <w:szCs w:val="24"/>
          <w:lang w:val="fr-FR"/>
        </w:rPr>
        <w:t>un autre... (</w:t>
      </w:r>
      <w:r w:rsidRPr="003D1A75">
        <w:rPr>
          <w:i/>
          <w:color w:val="000000" w:themeColor="text1"/>
          <w:sz w:val="24"/>
          <w:szCs w:val="24"/>
          <w:lang w:val="fr-FR"/>
        </w:rPr>
        <w:t>Rêve</w:t>
      </w:r>
      <w:r w:rsidRPr="003D1A75">
        <w:rPr>
          <w:color w:val="000000" w:themeColor="text1"/>
          <w:sz w:val="24"/>
          <w:szCs w:val="24"/>
          <w:lang w:val="fr-FR"/>
        </w:rPr>
        <w:t>, 138)</w:t>
      </w:r>
      <w:r w:rsidR="00014525" w:rsidRPr="003D1A75">
        <w:rPr>
          <w:color w:val="000000" w:themeColor="text1"/>
          <w:sz w:val="24"/>
          <w:szCs w:val="24"/>
          <w:lang w:val="fr-FR"/>
        </w:rPr>
        <w:t>.</w:t>
      </w:r>
    </w:p>
    <w:p w14:paraId="41394C0A" w14:textId="3F49B53D" w:rsidR="001B7D8C" w:rsidRPr="003D1A75" w:rsidRDefault="001B7D8C" w:rsidP="00195229">
      <w:pPr>
        <w:rPr>
          <w:color w:val="000000" w:themeColor="text1"/>
          <w:sz w:val="24"/>
          <w:szCs w:val="24"/>
          <w:lang w:val="fr-FR"/>
        </w:rPr>
      </w:pPr>
      <w:r w:rsidRPr="003D1A75">
        <w:rPr>
          <w:color w:val="000000" w:themeColor="text1"/>
          <w:sz w:val="24"/>
          <w:szCs w:val="24"/>
          <w:lang w:val="fr-FR"/>
        </w:rPr>
        <w:t>M</w:t>
      </w:r>
      <w:r w:rsidR="00034F51" w:rsidRPr="003D1A75">
        <w:rPr>
          <w:color w:val="000000" w:themeColor="text1"/>
          <w:sz w:val="24"/>
          <w:szCs w:val="24"/>
          <w:lang w:val="fr-FR"/>
        </w:rPr>
        <w:t>ademoise</w:t>
      </w:r>
      <w:r w:rsidRPr="003D1A75">
        <w:rPr>
          <w:color w:val="000000" w:themeColor="text1"/>
          <w:sz w:val="24"/>
          <w:szCs w:val="24"/>
          <w:lang w:val="fr-FR"/>
        </w:rPr>
        <w:t>lle Hus participe dans le</w:t>
      </w:r>
      <w:r w:rsidR="00575898" w:rsidRPr="003D1A75">
        <w:rPr>
          <w:color w:val="000000" w:themeColor="text1"/>
          <w:sz w:val="24"/>
          <w:szCs w:val="24"/>
          <w:lang w:val="fr-FR"/>
        </w:rPr>
        <w:t xml:space="preserve"> “</w:t>
      </w:r>
      <w:r w:rsidRPr="003D1A75">
        <w:rPr>
          <w:color w:val="000000" w:themeColor="text1"/>
          <w:sz w:val="24"/>
          <w:szCs w:val="24"/>
          <w:lang w:val="fr-FR"/>
        </w:rPr>
        <w:t>flux perpétuel</w:t>
      </w:r>
      <w:r w:rsidR="00575898" w:rsidRPr="003D1A75">
        <w:rPr>
          <w:color w:val="000000" w:themeColor="text1"/>
          <w:sz w:val="24"/>
          <w:szCs w:val="24"/>
          <w:lang w:val="fr-FR"/>
        </w:rPr>
        <w:t xml:space="preserve">” </w:t>
      </w:r>
      <w:r w:rsidRPr="003D1A75">
        <w:rPr>
          <w:color w:val="000000" w:themeColor="text1"/>
          <w:sz w:val="24"/>
          <w:szCs w:val="24"/>
          <w:lang w:val="fr-FR"/>
        </w:rPr>
        <w:t xml:space="preserve">de la nature, </w:t>
      </w:r>
      <w:r w:rsidR="00575898" w:rsidRPr="003D1A75">
        <w:rPr>
          <w:color w:val="000000" w:themeColor="text1"/>
          <w:sz w:val="24"/>
          <w:szCs w:val="24"/>
          <w:lang w:val="fr-FR"/>
        </w:rPr>
        <w:t>“</w:t>
      </w:r>
      <w:r w:rsidRPr="003D1A75">
        <w:rPr>
          <w:color w:val="000000" w:themeColor="text1"/>
          <w:sz w:val="24"/>
          <w:szCs w:val="24"/>
          <w:lang w:val="fr-FR"/>
        </w:rPr>
        <w:t>plus ou moins animal</w:t>
      </w:r>
      <w:r w:rsidR="00575898" w:rsidRPr="003D1A75">
        <w:rPr>
          <w:color w:val="000000" w:themeColor="text1"/>
          <w:sz w:val="24"/>
          <w:szCs w:val="24"/>
          <w:lang w:val="fr-FR"/>
        </w:rPr>
        <w:t>”</w:t>
      </w:r>
      <w:r w:rsidR="0064602B" w:rsidRPr="003D1A75">
        <w:rPr>
          <w:color w:val="000000" w:themeColor="text1"/>
          <w:sz w:val="24"/>
          <w:szCs w:val="24"/>
          <w:lang w:val="fr-FR"/>
        </w:rPr>
        <w:t xml:space="preserve"> avec l’oie,</w:t>
      </w:r>
      <w:r w:rsidR="00575898" w:rsidRPr="003D1A75">
        <w:rPr>
          <w:color w:val="000000" w:themeColor="text1"/>
          <w:sz w:val="24"/>
          <w:szCs w:val="24"/>
          <w:lang w:val="fr-FR"/>
        </w:rPr>
        <w:t xml:space="preserve"> </w:t>
      </w:r>
      <w:r w:rsidRPr="003D1A75">
        <w:rPr>
          <w:color w:val="000000" w:themeColor="text1"/>
          <w:sz w:val="24"/>
          <w:szCs w:val="24"/>
          <w:lang w:val="fr-FR"/>
        </w:rPr>
        <w:t xml:space="preserve">et par la suite, lorsque </w:t>
      </w:r>
      <w:r w:rsidR="00575898" w:rsidRPr="003D1A75">
        <w:rPr>
          <w:color w:val="000000" w:themeColor="text1"/>
          <w:sz w:val="24"/>
          <w:szCs w:val="24"/>
          <w:lang w:val="fr-FR"/>
        </w:rPr>
        <w:t>qu’</w:t>
      </w:r>
      <w:r w:rsidRPr="003D1A75">
        <w:rPr>
          <w:color w:val="000000" w:themeColor="text1"/>
          <w:sz w:val="24"/>
          <w:szCs w:val="24"/>
          <w:lang w:val="fr-FR"/>
        </w:rPr>
        <w:t>elle se trouve transformée en déesse,</w:t>
      </w:r>
    </w:p>
    <w:p w14:paraId="49CBDBCC" w14:textId="4FC49CE1"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Dix fois dans la journée, se courber, un genou fléchi en devant, </w:t>
      </w:r>
      <w:r w:rsidR="00575898" w:rsidRPr="003D1A75">
        <w:rPr>
          <w:color w:val="000000" w:themeColor="text1"/>
          <w:sz w:val="24"/>
          <w:szCs w:val="24"/>
          <w:lang w:val="fr-FR"/>
        </w:rPr>
        <w:t>l’</w:t>
      </w:r>
      <w:r w:rsidRPr="003D1A75">
        <w:rPr>
          <w:color w:val="000000" w:themeColor="text1"/>
          <w:sz w:val="24"/>
          <w:szCs w:val="24"/>
          <w:lang w:val="fr-FR"/>
        </w:rPr>
        <w:t xml:space="preserve">autre jambe tirée en arrière. Les bras étendus vers la </w:t>
      </w:r>
      <w:r w:rsidRPr="003D1A75">
        <w:rPr>
          <w:color w:val="000000" w:themeColor="text1"/>
          <w:sz w:val="24"/>
          <w:szCs w:val="24"/>
          <w:u w:val="single"/>
          <w:lang w:val="fr-FR"/>
        </w:rPr>
        <w:t>déesse</w:t>
      </w:r>
      <w:r w:rsidRPr="003D1A75">
        <w:rPr>
          <w:color w:val="000000" w:themeColor="text1"/>
          <w:sz w:val="24"/>
          <w:szCs w:val="24"/>
          <w:lang w:val="fr-FR"/>
        </w:rPr>
        <w:t>, chercher son désir dans ses yeux, rester suspendu à sa lèvre, attendre son ordre et partir comme un éclair</w:t>
      </w:r>
      <w:r w:rsidR="00014525" w:rsidRPr="003D1A75">
        <w:rPr>
          <w:color w:val="000000" w:themeColor="text1"/>
          <w:sz w:val="24"/>
          <w:szCs w:val="24"/>
          <w:lang w:val="fr-FR"/>
        </w:rPr>
        <w:t xml:space="preserve"> (</w:t>
      </w:r>
      <w:r w:rsidR="009F6AED" w:rsidRPr="003D1A75">
        <w:rPr>
          <w:color w:val="000000" w:themeColor="text1"/>
          <w:sz w:val="24"/>
          <w:szCs w:val="24"/>
          <w:lang w:val="fr-FR"/>
        </w:rPr>
        <w:t>Je souligne</w:t>
      </w:r>
      <w:r w:rsidR="000F3699" w:rsidRPr="003D1A75">
        <w:rPr>
          <w:color w:val="000000" w:themeColor="text1"/>
          <w:sz w:val="24"/>
          <w:szCs w:val="24"/>
          <w:lang w:val="fr-FR"/>
        </w:rPr>
        <w:t xml:space="preserve">, </w:t>
      </w:r>
      <w:r w:rsidR="00014525" w:rsidRPr="003D1A75">
        <w:rPr>
          <w:i/>
          <w:color w:val="000000" w:themeColor="text1"/>
          <w:sz w:val="24"/>
          <w:szCs w:val="24"/>
          <w:lang w:val="fr-FR"/>
        </w:rPr>
        <w:t>Rêve</w:t>
      </w:r>
      <w:r w:rsidR="00014525" w:rsidRPr="003D1A75">
        <w:rPr>
          <w:color w:val="000000" w:themeColor="text1"/>
          <w:sz w:val="24"/>
          <w:szCs w:val="24"/>
          <w:lang w:val="fr-FR"/>
        </w:rPr>
        <w:t>, 138)</w:t>
      </w:r>
      <w:r w:rsidRPr="003D1A75">
        <w:rPr>
          <w:color w:val="000000" w:themeColor="text1"/>
          <w:sz w:val="24"/>
          <w:szCs w:val="24"/>
          <w:lang w:val="fr-FR"/>
        </w:rPr>
        <w:t>.</w:t>
      </w:r>
    </w:p>
    <w:p w14:paraId="2CBC08E3" w14:textId="52C17C44"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 neveu </w:t>
      </w:r>
      <w:r w:rsidR="00575898" w:rsidRPr="003D1A75">
        <w:rPr>
          <w:color w:val="000000" w:themeColor="text1"/>
          <w:sz w:val="24"/>
          <w:szCs w:val="24"/>
          <w:lang w:val="fr-FR"/>
        </w:rPr>
        <w:t>l’</w:t>
      </w:r>
      <w:r w:rsidRPr="003D1A75">
        <w:rPr>
          <w:color w:val="000000" w:themeColor="text1"/>
          <w:sz w:val="24"/>
          <w:szCs w:val="24"/>
          <w:lang w:val="fr-FR"/>
        </w:rPr>
        <w:t>admirant comme Pygmalion regarde Galatée (voir chapitre 1), sont t</w:t>
      </w:r>
      <w:r w:rsidR="00014525" w:rsidRPr="003D1A75">
        <w:rPr>
          <w:color w:val="000000" w:themeColor="text1"/>
          <w:sz w:val="24"/>
          <w:szCs w:val="24"/>
          <w:lang w:val="fr-FR"/>
        </w:rPr>
        <w:t>o</w:t>
      </w:r>
      <w:r w:rsidRPr="003D1A75">
        <w:rPr>
          <w:color w:val="000000" w:themeColor="text1"/>
          <w:sz w:val="24"/>
          <w:szCs w:val="24"/>
          <w:lang w:val="fr-FR"/>
        </w:rPr>
        <w:t>u</w:t>
      </w:r>
      <w:r w:rsidR="00014525" w:rsidRPr="003D1A75">
        <w:rPr>
          <w:color w:val="000000" w:themeColor="text1"/>
          <w:sz w:val="24"/>
          <w:szCs w:val="24"/>
          <w:lang w:val="fr-FR"/>
        </w:rPr>
        <w:t>s</w:t>
      </w:r>
      <w:r w:rsidRPr="003D1A75">
        <w:rPr>
          <w:color w:val="000000" w:themeColor="text1"/>
          <w:sz w:val="24"/>
          <w:szCs w:val="24"/>
          <w:lang w:val="fr-FR"/>
        </w:rPr>
        <w:t xml:space="preserve"> deux transformés un instant en un groupe statuaire</w:t>
      </w:r>
      <w:r w:rsidR="000F3699" w:rsidRPr="003D1A75">
        <w:rPr>
          <w:color w:val="000000" w:themeColor="text1"/>
          <w:sz w:val="24"/>
          <w:szCs w:val="24"/>
          <w:lang w:val="fr-FR"/>
        </w:rPr>
        <w:t>. Voici</w:t>
      </w:r>
      <w:r w:rsidRPr="003D1A75">
        <w:rPr>
          <w:color w:val="000000" w:themeColor="text1"/>
          <w:sz w:val="24"/>
          <w:szCs w:val="24"/>
          <w:lang w:val="fr-FR"/>
        </w:rPr>
        <w:t xml:space="preserve"> M</w:t>
      </w:r>
      <w:r w:rsidR="000F3699" w:rsidRPr="003D1A75">
        <w:rPr>
          <w:color w:val="000000" w:themeColor="text1"/>
          <w:sz w:val="24"/>
          <w:szCs w:val="24"/>
          <w:lang w:val="fr-FR"/>
        </w:rPr>
        <w:t>ademoise</w:t>
      </w:r>
      <w:r w:rsidRPr="003D1A75">
        <w:rPr>
          <w:color w:val="000000" w:themeColor="text1"/>
          <w:sz w:val="24"/>
          <w:szCs w:val="24"/>
          <w:lang w:val="fr-FR"/>
        </w:rPr>
        <w:t>lle Hus un être de pierre, ce qui la fait cette fois</w:t>
      </w:r>
      <w:r w:rsidR="00575898" w:rsidRPr="003D1A75">
        <w:rPr>
          <w:color w:val="000000" w:themeColor="text1"/>
          <w:sz w:val="24"/>
          <w:szCs w:val="24"/>
          <w:lang w:val="fr-FR"/>
        </w:rPr>
        <w:t xml:space="preserve"> “</w:t>
      </w:r>
      <w:r w:rsidRPr="003D1A75">
        <w:rPr>
          <w:color w:val="000000" w:themeColor="text1"/>
          <w:sz w:val="24"/>
          <w:szCs w:val="24"/>
          <w:lang w:val="fr-FR"/>
        </w:rPr>
        <w:t>plus ou moins</w:t>
      </w:r>
      <w:r w:rsidR="00575898" w:rsidRPr="003D1A75">
        <w:rPr>
          <w:color w:val="000000" w:themeColor="text1"/>
          <w:sz w:val="24"/>
          <w:szCs w:val="24"/>
          <w:lang w:val="fr-FR"/>
        </w:rPr>
        <w:t xml:space="preserve">” </w:t>
      </w:r>
      <w:r w:rsidRPr="003D1A75">
        <w:rPr>
          <w:color w:val="000000" w:themeColor="text1"/>
          <w:sz w:val="24"/>
          <w:szCs w:val="24"/>
          <w:lang w:val="fr-FR"/>
        </w:rPr>
        <w:t>appartenir au règne minéral.</w:t>
      </w:r>
      <w:r w:rsidRPr="003D1A75">
        <w:rPr>
          <w:rStyle w:val="FootnoteReference"/>
          <w:color w:val="000000" w:themeColor="text1"/>
          <w:szCs w:val="16"/>
          <w:lang w:val="fr-FR"/>
        </w:rPr>
        <w:footnoteReference w:id="178"/>
      </w:r>
    </w:p>
    <w:p w14:paraId="38806EB8" w14:textId="5983B419"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ab/>
        <w:t>M</w:t>
      </w:r>
      <w:r w:rsidR="000F3699" w:rsidRPr="003D1A75">
        <w:rPr>
          <w:color w:val="000000" w:themeColor="text1"/>
          <w:sz w:val="24"/>
          <w:szCs w:val="24"/>
          <w:lang w:val="fr-FR"/>
        </w:rPr>
        <w:t>ademoise</w:t>
      </w:r>
      <w:r w:rsidRPr="003D1A75">
        <w:rPr>
          <w:color w:val="000000" w:themeColor="text1"/>
          <w:sz w:val="24"/>
          <w:szCs w:val="24"/>
          <w:lang w:val="fr-FR"/>
        </w:rPr>
        <w:t>lle Hus</w:t>
      </w:r>
      <w:r w:rsidR="00965250" w:rsidRPr="003D1A75">
        <w:rPr>
          <w:color w:val="000000" w:themeColor="text1"/>
          <w:sz w:val="24"/>
          <w:szCs w:val="24"/>
          <w:lang w:val="fr-FR"/>
        </w:rPr>
        <w:t xml:space="preserve"> n’</w:t>
      </w:r>
      <w:r w:rsidRPr="003D1A75">
        <w:rPr>
          <w:color w:val="000000" w:themeColor="text1"/>
          <w:sz w:val="24"/>
          <w:szCs w:val="24"/>
          <w:lang w:val="fr-FR"/>
        </w:rPr>
        <w:t>est pas la seule à subir les mutations dues au</w:t>
      </w:r>
      <w:r w:rsidR="00575898" w:rsidRPr="003D1A75">
        <w:rPr>
          <w:color w:val="000000" w:themeColor="text1"/>
          <w:sz w:val="24"/>
          <w:szCs w:val="24"/>
          <w:lang w:val="fr-FR"/>
        </w:rPr>
        <w:t xml:space="preserve"> </w:t>
      </w:r>
      <w:r w:rsidRPr="003D1A75">
        <w:rPr>
          <w:color w:val="000000" w:themeColor="text1"/>
          <w:sz w:val="24"/>
          <w:szCs w:val="24"/>
          <w:lang w:val="fr-FR"/>
        </w:rPr>
        <w:t>mouvement général de la matière</w:t>
      </w:r>
      <w:r w:rsidR="00E264EA" w:rsidRPr="003D1A75">
        <w:rPr>
          <w:color w:val="000000" w:themeColor="text1"/>
          <w:sz w:val="24"/>
          <w:szCs w:val="24"/>
          <w:lang w:val="fr-FR"/>
        </w:rPr>
        <w:t xml:space="preserve">. Dans </w:t>
      </w:r>
      <w:r w:rsidRPr="003D1A75">
        <w:rPr>
          <w:color w:val="000000" w:themeColor="text1"/>
          <w:sz w:val="24"/>
          <w:szCs w:val="24"/>
          <w:lang w:val="fr-FR"/>
        </w:rPr>
        <w:t xml:space="preserve">la dernière phrase </w:t>
      </w:r>
      <w:r w:rsidR="00E264EA" w:rsidRPr="003D1A75">
        <w:rPr>
          <w:color w:val="000000" w:themeColor="text1"/>
          <w:sz w:val="24"/>
          <w:szCs w:val="24"/>
          <w:lang w:val="fr-FR"/>
        </w:rPr>
        <w:t>“</w:t>
      </w:r>
      <w:r w:rsidRPr="003D1A75">
        <w:rPr>
          <w:color w:val="000000" w:themeColor="text1"/>
          <w:sz w:val="24"/>
          <w:szCs w:val="24"/>
          <w:lang w:val="fr-FR"/>
        </w:rPr>
        <w:t xml:space="preserve">Item, il faut applaudir à ces décisions, des pieds et des mains, sauter </w:t>
      </w:r>
      <w:r w:rsidR="00575898" w:rsidRPr="003D1A75">
        <w:rPr>
          <w:color w:val="000000" w:themeColor="text1"/>
          <w:sz w:val="24"/>
          <w:szCs w:val="24"/>
          <w:lang w:val="fr-FR"/>
        </w:rPr>
        <w:t>d’</w:t>
      </w:r>
      <w:r w:rsidRPr="003D1A75">
        <w:rPr>
          <w:color w:val="000000" w:themeColor="text1"/>
          <w:sz w:val="24"/>
          <w:szCs w:val="24"/>
          <w:lang w:val="fr-FR"/>
        </w:rPr>
        <w:t xml:space="preserve">aise, se transir </w:t>
      </w:r>
      <w:proofErr w:type="gramStart"/>
      <w:r w:rsidR="00575898" w:rsidRPr="003D1A75">
        <w:rPr>
          <w:color w:val="000000" w:themeColor="text1"/>
          <w:sz w:val="24"/>
          <w:szCs w:val="24"/>
          <w:lang w:val="fr-FR"/>
        </w:rPr>
        <w:t>d’</w:t>
      </w:r>
      <w:r w:rsidRPr="003D1A75">
        <w:rPr>
          <w:color w:val="000000" w:themeColor="text1"/>
          <w:sz w:val="24"/>
          <w:szCs w:val="24"/>
          <w:lang w:val="fr-FR"/>
        </w:rPr>
        <w:t>admiration:</w:t>
      </w:r>
      <w:proofErr w:type="gramEnd"/>
      <w:r w:rsidRPr="003D1A75">
        <w:rPr>
          <w:color w:val="000000" w:themeColor="text1"/>
          <w:sz w:val="24"/>
          <w:szCs w:val="24"/>
          <w:lang w:val="fr-FR"/>
        </w:rPr>
        <w:t xml:space="preserve"> que cela est beau, délicat, bien dit, finement vu, singulièrement senti</w:t>
      </w:r>
      <w:r w:rsidR="002B1823" w:rsidRPr="003D1A75">
        <w:rPr>
          <w:color w:val="000000" w:themeColor="text1"/>
          <w:sz w:val="24"/>
          <w:szCs w:val="24"/>
          <w:lang w:val="fr-FR"/>
        </w:rPr>
        <w:t>,” a</w:t>
      </w:r>
      <w:r w:rsidRPr="003D1A75">
        <w:rPr>
          <w:color w:val="000000" w:themeColor="text1"/>
          <w:sz w:val="24"/>
          <w:szCs w:val="24"/>
          <w:lang w:val="fr-FR"/>
        </w:rPr>
        <w:t xml:space="preserve">lors que </w:t>
      </w:r>
      <w:r w:rsidR="00034F51" w:rsidRPr="003D1A75">
        <w:rPr>
          <w:color w:val="000000" w:themeColor="text1"/>
          <w:sz w:val="24"/>
          <w:szCs w:val="24"/>
          <w:lang w:val="fr-FR"/>
        </w:rPr>
        <w:t>M</w:t>
      </w:r>
      <w:r w:rsidRPr="003D1A75">
        <w:rPr>
          <w:color w:val="000000" w:themeColor="text1"/>
          <w:sz w:val="24"/>
          <w:szCs w:val="24"/>
          <w:lang w:val="fr-FR"/>
        </w:rPr>
        <w:t>ademoiselle Hus était au début du paragraphe celle qui</w:t>
      </w:r>
      <w:r w:rsidR="00575898" w:rsidRPr="003D1A75">
        <w:rPr>
          <w:color w:val="000000" w:themeColor="text1"/>
          <w:sz w:val="24"/>
          <w:szCs w:val="24"/>
          <w:lang w:val="fr-FR"/>
        </w:rPr>
        <w:t xml:space="preserve"> “</w:t>
      </w:r>
      <w:r w:rsidRPr="003D1A75">
        <w:rPr>
          <w:color w:val="000000" w:themeColor="text1"/>
          <w:sz w:val="24"/>
          <w:szCs w:val="24"/>
          <w:lang w:val="fr-FR"/>
        </w:rPr>
        <w:t>jouait</w:t>
      </w:r>
      <w:r w:rsidR="00575898" w:rsidRPr="003D1A75">
        <w:rPr>
          <w:color w:val="000000" w:themeColor="text1"/>
          <w:sz w:val="24"/>
          <w:szCs w:val="24"/>
          <w:lang w:val="fr-FR"/>
        </w:rPr>
        <w:t xml:space="preserve">” </w:t>
      </w:r>
      <w:r w:rsidRPr="003D1A75">
        <w:rPr>
          <w:color w:val="000000" w:themeColor="text1"/>
          <w:sz w:val="24"/>
          <w:szCs w:val="24"/>
          <w:lang w:val="fr-FR"/>
        </w:rPr>
        <w:t>(</w:t>
      </w:r>
      <w:r w:rsidR="00300F8E" w:rsidRPr="003D1A75">
        <w:rPr>
          <w:color w:val="000000" w:themeColor="text1"/>
          <w:sz w:val="24"/>
          <w:szCs w:val="24"/>
          <w:lang w:val="fr-FR"/>
        </w:rPr>
        <w:t>“</w:t>
      </w:r>
      <w:r w:rsidRPr="003D1A75">
        <w:rPr>
          <w:color w:val="000000" w:themeColor="text1"/>
          <w:sz w:val="24"/>
          <w:szCs w:val="24"/>
          <w:lang w:val="fr-FR"/>
        </w:rPr>
        <w:t xml:space="preserve">une bégueule qui joue </w:t>
      </w:r>
      <w:r w:rsidR="00575898" w:rsidRPr="003D1A75">
        <w:rPr>
          <w:color w:val="000000" w:themeColor="text1"/>
          <w:sz w:val="24"/>
          <w:szCs w:val="24"/>
          <w:lang w:val="fr-FR"/>
        </w:rPr>
        <w:t>l’</w:t>
      </w:r>
      <w:r w:rsidRPr="003D1A75">
        <w:rPr>
          <w:color w:val="000000" w:themeColor="text1"/>
          <w:sz w:val="24"/>
          <w:szCs w:val="24"/>
          <w:lang w:val="fr-FR"/>
        </w:rPr>
        <w:t>importance</w:t>
      </w:r>
      <w:r w:rsidR="00300F8E" w:rsidRPr="003D1A75">
        <w:rPr>
          <w:color w:val="000000" w:themeColor="text1"/>
          <w:sz w:val="24"/>
          <w:szCs w:val="24"/>
          <w:lang w:val="fr-FR"/>
        </w:rPr>
        <w:t>”</w:t>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maintenant le neveu qui quitte sa position privilégiée </w:t>
      </w:r>
      <w:r w:rsidR="00575898" w:rsidRPr="003D1A75">
        <w:rPr>
          <w:color w:val="000000" w:themeColor="text1"/>
          <w:sz w:val="24"/>
          <w:szCs w:val="24"/>
          <w:lang w:val="fr-FR"/>
        </w:rPr>
        <w:t>d’</w:t>
      </w:r>
      <w:r w:rsidRPr="003D1A75">
        <w:rPr>
          <w:color w:val="000000" w:themeColor="text1"/>
          <w:sz w:val="24"/>
          <w:szCs w:val="24"/>
          <w:lang w:val="fr-FR"/>
        </w:rPr>
        <w:t xml:space="preserve">observateur pour sauter dans </w:t>
      </w:r>
      <w:r w:rsidR="00575898" w:rsidRPr="003D1A75">
        <w:rPr>
          <w:color w:val="000000" w:themeColor="text1"/>
          <w:sz w:val="24"/>
          <w:szCs w:val="24"/>
          <w:lang w:val="fr-FR"/>
        </w:rPr>
        <w:t>l’</w:t>
      </w:r>
      <w:r w:rsidRPr="003D1A75">
        <w:rPr>
          <w:color w:val="000000" w:themeColor="text1"/>
          <w:sz w:val="24"/>
          <w:szCs w:val="24"/>
          <w:lang w:val="fr-FR"/>
        </w:rPr>
        <w:t xml:space="preserve">action en faisant une pantomime. Il applaudit des mains, ce qui est acceptable, mais aussi des pieds, ce qui est moins acceptable et reflète une contorsion qui ne peut provenir que </w:t>
      </w:r>
      <w:r w:rsidR="00575898" w:rsidRPr="003D1A75">
        <w:rPr>
          <w:color w:val="000000" w:themeColor="text1"/>
          <w:sz w:val="24"/>
          <w:szCs w:val="24"/>
          <w:lang w:val="fr-FR"/>
        </w:rPr>
        <w:t>d’</w:t>
      </w:r>
      <w:r w:rsidRPr="003D1A75">
        <w:rPr>
          <w:color w:val="000000" w:themeColor="text1"/>
          <w:sz w:val="24"/>
          <w:szCs w:val="24"/>
          <w:lang w:val="fr-FR"/>
        </w:rPr>
        <w:t xml:space="preserve">un fou. On peut noter que </w:t>
      </w:r>
      <w:r w:rsidR="001A5F2A" w:rsidRPr="003D1A75">
        <w:rPr>
          <w:color w:val="000000" w:themeColor="text1"/>
          <w:sz w:val="24"/>
          <w:szCs w:val="24"/>
          <w:lang w:val="fr-FR"/>
        </w:rPr>
        <w:t>c’</w:t>
      </w:r>
      <w:r w:rsidRPr="003D1A75">
        <w:rPr>
          <w:color w:val="000000" w:themeColor="text1"/>
          <w:sz w:val="24"/>
          <w:szCs w:val="24"/>
          <w:lang w:val="fr-FR"/>
        </w:rPr>
        <w:t xml:space="preserve">est encore au niveau du langage que la </w:t>
      </w:r>
      <w:r w:rsidR="00014525" w:rsidRPr="003D1A75">
        <w:rPr>
          <w:color w:val="000000" w:themeColor="text1"/>
          <w:sz w:val="24"/>
          <w:szCs w:val="24"/>
          <w:lang w:val="fr-FR"/>
        </w:rPr>
        <w:t>distorsion</w:t>
      </w:r>
      <w:r w:rsidRPr="003D1A75">
        <w:rPr>
          <w:color w:val="000000" w:themeColor="text1"/>
          <w:sz w:val="24"/>
          <w:szCs w:val="24"/>
          <w:lang w:val="fr-FR"/>
        </w:rPr>
        <w:t xml:space="preserve"> </w:t>
      </w:r>
      <w:r w:rsidR="00623036" w:rsidRPr="003D1A75">
        <w:rPr>
          <w:color w:val="000000" w:themeColor="text1"/>
          <w:sz w:val="24"/>
          <w:szCs w:val="24"/>
          <w:lang w:val="fr-FR"/>
        </w:rPr>
        <w:t>s’</w:t>
      </w:r>
      <w:r w:rsidRPr="003D1A75">
        <w:rPr>
          <w:color w:val="000000" w:themeColor="text1"/>
          <w:sz w:val="24"/>
          <w:szCs w:val="24"/>
          <w:lang w:val="fr-FR"/>
        </w:rPr>
        <w:t xml:space="preserve">est produite, car </w:t>
      </w:r>
      <w:r w:rsidR="00623036" w:rsidRPr="003D1A75">
        <w:rPr>
          <w:color w:val="000000" w:themeColor="text1"/>
          <w:sz w:val="24"/>
          <w:szCs w:val="24"/>
          <w:lang w:val="fr-FR"/>
        </w:rPr>
        <w:t>s’</w:t>
      </w:r>
      <w:r w:rsidRPr="003D1A75">
        <w:rPr>
          <w:color w:val="000000" w:themeColor="text1"/>
          <w:sz w:val="24"/>
          <w:szCs w:val="24"/>
          <w:lang w:val="fr-FR"/>
        </w:rPr>
        <w:t xml:space="preserve">il est normal </w:t>
      </w:r>
      <w:r w:rsidR="00575898" w:rsidRPr="003D1A75">
        <w:rPr>
          <w:color w:val="000000" w:themeColor="text1"/>
          <w:sz w:val="24"/>
          <w:szCs w:val="24"/>
          <w:lang w:val="fr-FR"/>
        </w:rPr>
        <w:t>d’</w:t>
      </w:r>
      <w:r w:rsidRPr="003D1A75">
        <w:rPr>
          <w:color w:val="000000" w:themeColor="text1"/>
          <w:sz w:val="24"/>
          <w:szCs w:val="24"/>
          <w:lang w:val="fr-FR"/>
        </w:rPr>
        <w:t>associer pieds et mains en général, cette association devient anormale lors</w:t>
      </w:r>
      <w:r w:rsidR="00575898" w:rsidRPr="003D1A75">
        <w:rPr>
          <w:color w:val="000000" w:themeColor="text1"/>
          <w:sz w:val="24"/>
          <w:szCs w:val="24"/>
          <w:lang w:val="fr-FR"/>
        </w:rPr>
        <w:t>qu’</w:t>
      </w:r>
      <w:r w:rsidRPr="003D1A75">
        <w:rPr>
          <w:color w:val="000000" w:themeColor="text1"/>
          <w:sz w:val="24"/>
          <w:szCs w:val="24"/>
          <w:lang w:val="fr-FR"/>
        </w:rPr>
        <w:t xml:space="preserve">il </w:t>
      </w:r>
      <w:r w:rsidR="00623036" w:rsidRPr="003D1A75">
        <w:rPr>
          <w:color w:val="000000" w:themeColor="text1"/>
          <w:sz w:val="24"/>
          <w:szCs w:val="24"/>
          <w:lang w:val="fr-FR"/>
        </w:rPr>
        <w:t>s’</w:t>
      </w:r>
      <w:r w:rsidRPr="003D1A75">
        <w:rPr>
          <w:color w:val="000000" w:themeColor="text1"/>
          <w:sz w:val="24"/>
          <w:szCs w:val="24"/>
          <w:lang w:val="fr-FR"/>
        </w:rPr>
        <w:t xml:space="preserve">agit </w:t>
      </w:r>
      <w:r w:rsidR="00575898" w:rsidRPr="003D1A75">
        <w:rPr>
          <w:color w:val="000000" w:themeColor="text1"/>
          <w:sz w:val="24"/>
          <w:szCs w:val="24"/>
          <w:lang w:val="fr-FR"/>
        </w:rPr>
        <w:t>d’</w:t>
      </w:r>
      <w:r w:rsidRPr="003D1A75">
        <w:rPr>
          <w:color w:val="000000" w:themeColor="text1"/>
          <w:sz w:val="24"/>
          <w:szCs w:val="24"/>
          <w:lang w:val="fr-FR"/>
        </w:rPr>
        <w:t>applaudir</w:t>
      </w:r>
      <w:r w:rsidR="000F3699" w:rsidRPr="003D1A75">
        <w:rPr>
          <w:color w:val="000000" w:themeColor="text1"/>
          <w:sz w:val="24"/>
          <w:szCs w:val="24"/>
          <w:lang w:val="fr-FR"/>
        </w:rPr>
        <w:t>—</w:t>
      </w:r>
      <w:r w:rsidRPr="003D1A75">
        <w:rPr>
          <w:color w:val="000000" w:themeColor="text1"/>
          <w:sz w:val="24"/>
          <w:szCs w:val="24"/>
          <w:lang w:val="fr-FR"/>
        </w:rPr>
        <w:t xml:space="preserve">comment applaudit-on des </w:t>
      </w:r>
      <w:proofErr w:type="gramStart"/>
      <w:r w:rsidRPr="003D1A75">
        <w:rPr>
          <w:color w:val="000000" w:themeColor="text1"/>
          <w:sz w:val="24"/>
          <w:szCs w:val="24"/>
          <w:lang w:val="fr-FR"/>
        </w:rPr>
        <w:t>pieds?</w:t>
      </w:r>
      <w:proofErr w:type="gramEnd"/>
      <w:r w:rsidRPr="003D1A75">
        <w:rPr>
          <w:color w:val="000000" w:themeColor="text1"/>
          <w:sz w:val="24"/>
          <w:szCs w:val="24"/>
          <w:lang w:val="fr-FR"/>
        </w:rPr>
        <w:t xml:space="preserve"> De même, </w:t>
      </w:r>
      <w:r w:rsidR="00575898" w:rsidRPr="003D1A75">
        <w:rPr>
          <w:color w:val="000000" w:themeColor="text1"/>
          <w:sz w:val="24"/>
          <w:szCs w:val="24"/>
          <w:lang w:val="fr-FR"/>
        </w:rPr>
        <w:t>l’</w:t>
      </w:r>
      <w:r w:rsidRPr="003D1A75">
        <w:rPr>
          <w:color w:val="000000" w:themeColor="text1"/>
          <w:sz w:val="24"/>
          <w:szCs w:val="24"/>
          <w:lang w:val="fr-FR"/>
        </w:rPr>
        <w:t xml:space="preserve">arrêt brutal et </w:t>
      </w:r>
      <w:r w:rsidR="00575898" w:rsidRPr="003D1A75">
        <w:rPr>
          <w:color w:val="000000" w:themeColor="text1"/>
          <w:sz w:val="24"/>
          <w:szCs w:val="24"/>
          <w:lang w:val="fr-FR"/>
        </w:rPr>
        <w:t>l’</w:t>
      </w:r>
      <w:r w:rsidRPr="003D1A75">
        <w:rPr>
          <w:color w:val="000000" w:themeColor="text1"/>
          <w:sz w:val="24"/>
          <w:szCs w:val="24"/>
          <w:lang w:val="fr-FR"/>
        </w:rPr>
        <w:t>exagération de</w:t>
      </w:r>
      <w:r w:rsidR="00575898" w:rsidRPr="003D1A75">
        <w:rPr>
          <w:color w:val="000000" w:themeColor="text1"/>
          <w:sz w:val="24"/>
          <w:szCs w:val="24"/>
          <w:lang w:val="fr-FR"/>
        </w:rPr>
        <w:t xml:space="preserve"> “</w:t>
      </w:r>
      <w:r w:rsidRPr="003D1A75">
        <w:rPr>
          <w:color w:val="000000" w:themeColor="text1"/>
          <w:sz w:val="24"/>
          <w:szCs w:val="24"/>
          <w:lang w:val="fr-FR"/>
        </w:rPr>
        <w:t>se transir</w:t>
      </w:r>
      <w:r w:rsidR="00575898" w:rsidRPr="003D1A75">
        <w:rPr>
          <w:color w:val="000000" w:themeColor="text1"/>
          <w:sz w:val="24"/>
          <w:szCs w:val="24"/>
          <w:lang w:val="fr-FR"/>
        </w:rPr>
        <w:t xml:space="preserve">” </w:t>
      </w:r>
      <w:r w:rsidRPr="003D1A75">
        <w:rPr>
          <w:color w:val="000000" w:themeColor="text1"/>
          <w:sz w:val="24"/>
          <w:szCs w:val="24"/>
          <w:lang w:val="fr-FR"/>
        </w:rPr>
        <w:t xml:space="preserve">indique une folie par </w:t>
      </w:r>
      <w:r w:rsidR="00575898" w:rsidRPr="003D1A75">
        <w:rPr>
          <w:color w:val="000000" w:themeColor="text1"/>
          <w:sz w:val="24"/>
          <w:szCs w:val="24"/>
          <w:lang w:val="fr-FR"/>
        </w:rPr>
        <w:t>l’</w:t>
      </w:r>
      <w:r w:rsidRPr="003D1A75">
        <w:rPr>
          <w:color w:val="000000" w:themeColor="text1"/>
          <w:sz w:val="24"/>
          <w:szCs w:val="24"/>
          <w:lang w:val="fr-FR"/>
        </w:rPr>
        <w:t>assemblage disloqué de ses gestes, que reflète la dislocation des phrases.</w:t>
      </w:r>
    </w:p>
    <w:p w14:paraId="2A20E6E0" w14:textId="6D8AE8BF" w:rsidR="000F3699" w:rsidRPr="003D1A75" w:rsidRDefault="001B7D8C" w:rsidP="00195229">
      <w:pPr>
        <w:rPr>
          <w:color w:val="000000" w:themeColor="text1"/>
          <w:sz w:val="24"/>
          <w:szCs w:val="24"/>
          <w:lang w:val="fr-FR"/>
        </w:rPr>
      </w:pPr>
      <w:r w:rsidRPr="003D1A75">
        <w:rPr>
          <w:color w:val="000000" w:themeColor="text1"/>
          <w:sz w:val="24"/>
          <w:szCs w:val="24"/>
          <w:lang w:val="fr-FR"/>
        </w:rPr>
        <w:tab/>
        <w:t xml:space="preserve">Pénétré de son rôle, le neveu fait une nouvelle liste, mais cette fois ce sont des qualités de </w:t>
      </w:r>
      <w:r w:rsidR="000F3699" w:rsidRPr="003D1A75">
        <w:rPr>
          <w:color w:val="000000" w:themeColor="text1"/>
          <w:sz w:val="24"/>
          <w:szCs w:val="24"/>
          <w:lang w:val="fr-FR"/>
        </w:rPr>
        <w:t>M</w:t>
      </w:r>
      <w:r w:rsidRPr="003D1A75">
        <w:rPr>
          <w:color w:val="000000" w:themeColor="text1"/>
          <w:sz w:val="24"/>
          <w:szCs w:val="24"/>
          <w:lang w:val="fr-FR"/>
        </w:rPr>
        <w:t>ademoiselle Hus</w:t>
      </w:r>
      <w:r w:rsidR="000F3699" w:rsidRPr="003D1A75">
        <w:rPr>
          <w:color w:val="000000" w:themeColor="text1"/>
          <w:sz w:val="24"/>
          <w:szCs w:val="24"/>
          <w:lang w:val="fr-FR"/>
        </w:rPr>
        <w:t xml:space="preserve">, </w:t>
      </w:r>
      <w:r w:rsidRPr="003D1A75">
        <w:rPr>
          <w:color w:val="000000" w:themeColor="text1"/>
          <w:sz w:val="24"/>
          <w:szCs w:val="24"/>
          <w:lang w:val="fr-FR"/>
        </w:rPr>
        <w:t xml:space="preserve">comme </w:t>
      </w:r>
      <w:r w:rsidR="00575898" w:rsidRPr="003D1A75">
        <w:rPr>
          <w:color w:val="000000" w:themeColor="text1"/>
          <w:sz w:val="24"/>
          <w:szCs w:val="24"/>
          <w:lang w:val="fr-FR"/>
        </w:rPr>
        <w:t>l’</w:t>
      </w:r>
      <w:r w:rsidRPr="003D1A75">
        <w:rPr>
          <w:color w:val="000000" w:themeColor="text1"/>
          <w:sz w:val="24"/>
          <w:szCs w:val="24"/>
          <w:lang w:val="fr-FR"/>
        </w:rPr>
        <w:t>exige la reprise de sa position subalterne</w:t>
      </w:r>
      <w:r w:rsidR="000F3699"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que cela est beau, délicat, bien dit, finement vu, singulièrement senti.</w:t>
      </w:r>
      <w:r w:rsidR="00575898" w:rsidRPr="003D1A75">
        <w:rPr>
          <w:color w:val="000000" w:themeColor="text1"/>
          <w:sz w:val="24"/>
          <w:szCs w:val="24"/>
          <w:lang w:val="fr-FR"/>
        </w:rPr>
        <w:t xml:space="preserve">” </w:t>
      </w:r>
      <w:r w:rsidRPr="003D1A75">
        <w:rPr>
          <w:color w:val="000000" w:themeColor="text1"/>
          <w:sz w:val="24"/>
          <w:szCs w:val="24"/>
          <w:lang w:val="fr-FR"/>
        </w:rPr>
        <w:t>Cette liste fait symétrie à celle des défauts</w:t>
      </w:r>
      <w:r w:rsidR="00014525" w:rsidRPr="003D1A75">
        <w:rPr>
          <w:color w:val="000000" w:themeColor="text1"/>
          <w:sz w:val="24"/>
          <w:szCs w:val="24"/>
          <w:lang w:val="fr-FR"/>
        </w:rPr>
        <w:t>,</w:t>
      </w:r>
      <w:r w:rsidRPr="003D1A75">
        <w:rPr>
          <w:color w:val="000000" w:themeColor="text1"/>
          <w:sz w:val="24"/>
          <w:szCs w:val="24"/>
          <w:lang w:val="fr-FR"/>
        </w:rPr>
        <w:t xml:space="preserve"> sans toutefois </w:t>
      </w:r>
      <w:r w:rsidR="00575898" w:rsidRPr="003D1A75">
        <w:rPr>
          <w:color w:val="000000" w:themeColor="text1"/>
          <w:sz w:val="24"/>
          <w:szCs w:val="24"/>
          <w:lang w:val="fr-FR"/>
        </w:rPr>
        <w:t>l’</w:t>
      </w:r>
      <w:r w:rsidRPr="003D1A75">
        <w:rPr>
          <w:color w:val="000000" w:themeColor="text1"/>
          <w:sz w:val="24"/>
          <w:szCs w:val="24"/>
          <w:lang w:val="fr-FR"/>
        </w:rPr>
        <w:t>équilibrer puis</w:t>
      </w:r>
      <w:r w:rsidR="00575898" w:rsidRPr="003D1A75">
        <w:rPr>
          <w:color w:val="000000" w:themeColor="text1"/>
          <w:sz w:val="24"/>
          <w:szCs w:val="24"/>
          <w:lang w:val="fr-FR"/>
        </w:rPr>
        <w:t>qu’</w:t>
      </w:r>
      <w:r w:rsidRPr="003D1A75">
        <w:rPr>
          <w:color w:val="000000" w:themeColor="text1"/>
          <w:sz w:val="24"/>
          <w:szCs w:val="24"/>
          <w:lang w:val="fr-FR"/>
        </w:rPr>
        <w:t>elle</w:t>
      </w:r>
      <w:r w:rsidR="00965250" w:rsidRPr="003D1A75">
        <w:rPr>
          <w:color w:val="000000" w:themeColor="text1"/>
          <w:sz w:val="24"/>
          <w:szCs w:val="24"/>
          <w:lang w:val="fr-FR"/>
        </w:rPr>
        <w:t xml:space="preserve"> n’</w:t>
      </w:r>
      <w:r w:rsidRPr="003D1A75">
        <w:rPr>
          <w:color w:val="000000" w:themeColor="text1"/>
          <w:sz w:val="24"/>
          <w:szCs w:val="24"/>
          <w:lang w:val="fr-FR"/>
        </w:rPr>
        <w:t xml:space="preserve">a pas </w:t>
      </w:r>
      <w:r w:rsidR="00575898" w:rsidRPr="003D1A75">
        <w:rPr>
          <w:color w:val="000000" w:themeColor="text1"/>
          <w:sz w:val="24"/>
          <w:szCs w:val="24"/>
          <w:lang w:val="fr-FR"/>
        </w:rPr>
        <w:t>l’</w:t>
      </w:r>
      <w:r w:rsidRPr="003D1A75">
        <w:rPr>
          <w:color w:val="000000" w:themeColor="text1"/>
          <w:sz w:val="24"/>
          <w:szCs w:val="24"/>
          <w:lang w:val="fr-FR"/>
        </w:rPr>
        <w:t xml:space="preserve">ouverture à </w:t>
      </w:r>
      <w:r w:rsidR="00575898" w:rsidRPr="003D1A75">
        <w:rPr>
          <w:color w:val="000000" w:themeColor="text1"/>
          <w:sz w:val="24"/>
          <w:szCs w:val="24"/>
          <w:lang w:val="fr-FR"/>
        </w:rPr>
        <w:t>l’</w:t>
      </w:r>
      <w:r w:rsidRPr="003D1A75">
        <w:rPr>
          <w:color w:val="000000" w:themeColor="text1"/>
          <w:sz w:val="24"/>
          <w:szCs w:val="24"/>
          <w:lang w:val="fr-FR"/>
        </w:rPr>
        <w:t xml:space="preserve">infini des </w:t>
      </w:r>
      <w:r w:rsidR="000F3699" w:rsidRPr="003D1A75">
        <w:rPr>
          <w:color w:val="000000" w:themeColor="text1"/>
          <w:sz w:val="24"/>
          <w:szCs w:val="24"/>
          <w:lang w:val="fr-FR"/>
        </w:rPr>
        <w:t>“</w:t>
      </w:r>
      <w:r w:rsidRPr="003D1A75">
        <w:rPr>
          <w:color w:val="000000" w:themeColor="text1"/>
          <w:sz w:val="24"/>
          <w:szCs w:val="24"/>
          <w:lang w:val="fr-FR"/>
        </w:rPr>
        <w:t>items,</w:t>
      </w:r>
      <w:r w:rsidR="000F3699" w:rsidRPr="003D1A75">
        <w:rPr>
          <w:color w:val="000000" w:themeColor="text1"/>
          <w:sz w:val="24"/>
          <w:szCs w:val="24"/>
          <w:lang w:val="fr-FR"/>
        </w:rPr>
        <w:t>”</w:t>
      </w:r>
      <w:r w:rsidRPr="003D1A75">
        <w:rPr>
          <w:color w:val="000000" w:themeColor="text1"/>
          <w:sz w:val="24"/>
          <w:szCs w:val="24"/>
          <w:lang w:val="fr-FR"/>
        </w:rPr>
        <w:t xml:space="preserve"> et la juxtaposition de ces deux listes montre leur incohérence et les rend hilarantes.</w:t>
      </w:r>
      <w:r w:rsidR="00575898" w:rsidRPr="003D1A75">
        <w:rPr>
          <w:color w:val="000000" w:themeColor="text1"/>
          <w:sz w:val="24"/>
          <w:szCs w:val="24"/>
          <w:lang w:val="fr-FR"/>
        </w:rPr>
        <w:t xml:space="preserve"> “</w:t>
      </w:r>
      <w:r w:rsidRPr="003D1A75">
        <w:rPr>
          <w:color w:val="000000" w:themeColor="text1"/>
          <w:sz w:val="24"/>
          <w:szCs w:val="24"/>
          <w:lang w:val="fr-FR"/>
        </w:rPr>
        <w:t>Que cela est</w:t>
      </w:r>
      <w:r w:rsidR="00575898" w:rsidRPr="003D1A75">
        <w:rPr>
          <w:color w:val="000000" w:themeColor="text1"/>
          <w:sz w:val="24"/>
          <w:szCs w:val="24"/>
          <w:lang w:val="fr-FR"/>
        </w:rPr>
        <w:t xml:space="preserve">” </w:t>
      </w:r>
      <w:r w:rsidRPr="003D1A75">
        <w:rPr>
          <w:color w:val="000000" w:themeColor="text1"/>
          <w:sz w:val="24"/>
          <w:szCs w:val="24"/>
          <w:lang w:val="fr-FR"/>
        </w:rPr>
        <w:t xml:space="preserve">donne une tournure de fable à la phrase, et comme dans </w:t>
      </w:r>
      <w:r w:rsidRPr="003D1A75">
        <w:rPr>
          <w:i/>
          <w:color w:val="000000" w:themeColor="text1"/>
          <w:sz w:val="24"/>
          <w:szCs w:val="24"/>
          <w:lang w:val="fr-FR"/>
        </w:rPr>
        <w:t>Le Corbeau et le Renard</w:t>
      </w:r>
      <w:r w:rsidRPr="003D1A75">
        <w:rPr>
          <w:color w:val="000000" w:themeColor="text1"/>
          <w:sz w:val="24"/>
          <w:szCs w:val="24"/>
          <w:lang w:val="fr-FR"/>
        </w:rPr>
        <w:t>, Rameau est un renard dont la flatterie est le gagne-pain. Un poète aussi, puis</w:t>
      </w:r>
      <w:r w:rsidR="00575898" w:rsidRPr="003D1A75">
        <w:rPr>
          <w:color w:val="000000" w:themeColor="text1"/>
          <w:sz w:val="24"/>
          <w:szCs w:val="24"/>
          <w:lang w:val="fr-FR"/>
        </w:rPr>
        <w:t>qu’</w:t>
      </w:r>
      <w:r w:rsidRPr="003D1A75">
        <w:rPr>
          <w:color w:val="000000" w:themeColor="text1"/>
          <w:sz w:val="24"/>
          <w:szCs w:val="24"/>
          <w:lang w:val="fr-FR"/>
        </w:rPr>
        <w:t xml:space="preserve">il élève sa flatterie au niveau de </w:t>
      </w:r>
      <w:r w:rsidR="00575898" w:rsidRPr="003D1A75">
        <w:rPr>
          <w:color w:val="000000" w:themeColor="text1"/>
          <w:sz w:val="24"/>
          <w:szCs w:val="24"/>
          <w:lang w:val="fr-FR"/>
        </w:rPr>
        <w:t>l’</w:t>
      </w:r>
      <w:r w:rsidRPr="003D1A75">
        <w:rPr>
          <w:color w:val="000000" w:themeColor="text1"/>
          <w:sz w:val="24"/>
          <w:szCs w:val="24"/>
          <w:lang w:val="fr-FR"/>
        </w:rPr>
        <w:t>art</w:t>
      </w:r>
      <w:r w:rsidR="00014525" w:rsidRPr="003D1A75">
        <w:rPr>
          <w:color w:val="000000" w:themeColor="text1"/>
          <w:sz w:val="24"/>
          <w:szCs w:val="24"/>
          <w:lang w:val="fr-FR"/>
        </w:rPr>
        <w:t>. L</w:t>
      </w:r>
      <w:r w:rsidRPr="003D1A75">
        <w:rPr>
          <w:color w:val="000000" w:themeColor="text1"/>
          <w:sz w:val="24"/>
          <w:szCs w:val="24"/>
          <w:lang w:val="fr-FR"/>
        </w:rPr>
        <w:t xml:space="preserve">a phrase est construite selon un effet de crescendo, indiquant un sentiment </w:t>
      </w:r>
      <w:r w:rsidR="00575898" w:rsidRPr="003D1A75">
        <w:rPr>
          <w:color w:val="000000" w:themeColor="text1"/>
          <w:sz w:val="24"/>
          <w:szCs w:val="24"/>
          <w:lang w:val="fr-FR"/>
        </w:rPr>
        <w:t>d’</w:t>
      </w:r>
      <w:r w:rsidRPr="003D1A75">
        <w:rPr>
          <w:color w:val="000000" w:themeColor="text1"/>
          <w:sz w:val="24"/>
          <w:szCs w:val="24"/>
          <w:lang w:val="fr-FR"/>
        </w:rPr>
        <w:t>ascension vers le beau, de glorification de la flatterie, dû au plaisir des mots ou groupement de mots dont la longueur est régulièrement croissante en passant de</w:t>
      </w:r>
      <w:r w:rsidR="00575898" w:rsidRPr="003D1A75">
        <w:rPr>
          <w:color w:val="000000" w:themeColor="text1"/>
          <w:sz w:val="24"/>
          <w:szCs w:val="24"/>
          <w:lang w:val="fr-FR"/>
        </w:rPr>
        <w:t xml:space="preserve"> “</w:t>
      </w:r>
      <w:r w:rsidR="00014525" w:rsidRPr="003D1A75">
        <w:rPr>
          <w:color w:val="000000" w:themeColor="text1"/>
          <w:sz w:val="24"/>
          <w:szCs w:val="24"/>
          <w:lang w:val="fr-FR"/>
        </w:rPr>
        <w:t>b</w:t>
      </w:r>
      <w:r w:rsidRPr="003D1A75">
        <w:rPr>
          <w:color w:val="000000" w:themeColor="text1"/>
          <w:sz w:val="24"/>
          <w:szCs w:val="24"/>
          <w:lang w:val="fr-FR"/>
        </w:rPr>
        <w:t>eau</w:t>
      </w:r>
      <w:r w:rsidR="00575898" w:rsidRPr="003D1A75">
        <w:rPr>
          <w:color w:val="000000" w:themeColor="text1"/>
          <w:sz w:val="24"/>
          <w:szCs w:val="24"/>
          <w:lang w:val="fr-FR"/>
        </w:rPr>
        <w:t xml:space="preserve">” </w:t>
      </w:r>
      <w:r w:rsidRPr="003D1A75">
        <w:rPr>
          <w:color w:val="000000" w:themeColor="text1"/>
          <w:sz w:val="24"/>
          <w:szCs w:val="24"/>
          <w:lang w:val="fr-FR"/>
        </w:rPr>
        <w:t>à</w:t>
      </w:r>
      <w:r w:rsidR="00575898" w:rsidRPr="003D1A75">
        <w:rPr>
          <w:color w:val="000000" w:themeColor="text1"/>
          <w:sz w:val="24"/>
          <w:szCs w:val="24"/>
          <w:lang w:val="fr-FR"/>
        </w:rPr>
        <w:t xml:space="preserve"> “</w:t>
      </w:r>
      <w:r w:rsidRPr="003D1A75">
        <w:rPr>
          <w:color w:val="000000" w:themeColor="text1"/>
          <w:sz w:val="24"/>
          <w:szCs w:val="24"/>
          <w:lang w:val="fr-FR"/>
        </w:rPr>
        <w:t>délicat</w:t>
      </w:r>
      <w:r w:rsidR="00575898" w:rsidRPr="003D1A75">
        <w:rPr>
          <w:color w:val="000000" w:themeColor="text1"/>
          <w:sz w:val="24"/>
          <w:szCs w:val="24"/>
          <w:lang w:val="fr-FR"/>
        </w:rPr>
        <w:t xml:space="preserve">” </w:t>
      </w:r>
      <w:r w:rsidRPr="003D1A75">
        <w:rPr>
          <w:color w:val="000000" w:themeColor="text1"/>
          <w:sz w:val="24"/>
          <w:szCs w:val="24"/>
          <w:lang w:val="fr-FR"/>
        </w:rPr>
        <w:t>à</w:t>
      </w:r>
      <w:r w:rsidR="00575898" w:rsidRPr="003D1A75">
        <w:rPr>
          <w:color w:val="000000" w:themeColor="text1"/>
          <w:sz w:val="24"/>
          <w:szCs w:val="24"/>
          <w:lang w:val="fr-FR"/>
        </w:rPr>
        <w:t xml:space="preserve"> “</w:t>
      </w:r>
      <w:r w:rsidRPr="003D1A75">
        <w:rPr>
          <w:color w:val="000000" w:themeColor="text1"/>
          <w:sz w:val="24"/>
          <w:szCs w:val="24"/>
          <w:lang w:val="fr-FR"/>
        </w:rPr>
        <w:t>bien dit</w:t>
      </w:r>
      <w:r w:rsidR="00575898" w:rsidRPr="003D1A75">
        <w:rPr>
          <w:color w:val="000000" w:themeColor="text1"/>
          <w:sz w:val="24"/>
          <w:szCs w:val="24"/>
          <w:lang w:val="fr-FR"/>
        </w:rPr>
        <w:t xml:space="preserve">” </w:t>
      </w:r>
      <w:r w:rsidRPr="003D1A75">
        <w:rPr>
          <w:color w:val="000000" w:themeColor="text1"/>
          <w:sz w:val="24"/>
          <w:szCs w:val="24"/>
          <w:lang w:val="fr-FR"/>
        </w:rPr>
        <w:t>à</w:t>
      </w:r>
      <w:r w:rsidR="00575898" w:rsidRPr="003D1A75">
        <w:rPr>
          <w:color w:val="000000" w:themeColor="text1"/>
          <w:sz w:val="24"/>
          <w:szCs w:val="24"/>
          <w:lang w:val="fr-FR"/>
        </w:rPr>
        <w:t xml:space="preserve"> “</w:t>
      </w:r>
      <w:r w:rsidRPr="003D1A75">
        <w:rPr>
          <w:color w:val="000000" w:themeColor="text1"/>
          <w:sz w:val="24"/>
          <w:szCs w:val="24"/>
          <w:lang w:val="fr-FR"/>
        </w:rPr>
        <w:t>finement vu</w:t>
      </w:r>
      <w:r w:rsidR="00575898" w:rsidRPr="003D1A75">
        <w:rPr>
          <w:color w:val="000000" w:themeColor="text1"/>
          <w:sz w:val="24"/>
          <w:szCs w:val="24"/>
          <w:lang w:val="fr-FR"/>
        </w:rPr>
        <w:t xml:space="preserve">” </w:t>
      </w:r>
      <w:r w:rsidRPr="003D1A75">
        <w:rPr>
          <w:color w:val="000000" w:themeColor="text1"/>
          <w:sz w:val="24"/>
          <w:szCs w:val="24"/>
          <w:lang w:val="fr-FR"/>
        </w:rPr>
        <w:t>et finalement à</w:t>
      </w:r>
      <w:r w:rsidR="00575898" w:rsidRPr="003D1A75">
        <w:rPr>
          <w:color w:val="000000" w:themeColor="text1"/>
          <w:sz w:val="24"/>
          <w:szCs w:val="24"/>
          <w:lang w:val="fr-FR"/>
        </w:rPr>
        <w:t xml:space="preserve"> “</w:t>
      </w:r>
      <w:r w:rsidRPr="003D1A75">
        <w:rPr>
          <w:color w:val="000000" w:themeColor="text1"/>
          <w:sz w:val="24"/>
          <w:szCs w:val="24"/>
          <w:lang w:val="fr-FR"/>
        </w:rPr>
        <w:t>singulièrement senti</w:t>
      </w:r>
      <w:r w:rsidR="00014525" w:rsidRPr="003D1A75">
        <w:rPr>
          <w:color w:val="000000" w:themeColor="text1"/>
          <w:sz w:val="24"/>
          <w:szCs w:val="24"/>
          <w:lang w:val="fr-FR"/>
        </w:rPr>
        <w:t>.</w:t>
      </w:r>
      <w:r w:rsidR="00300F8E" w:rsidRPr="003D1A75">
        <w:rPr>
          <w:color w:val="000000" w:themeColor="text1"/>
          <w:sz w:val="24"/>
          <w:szCs w:val="24"/>
          <w:lang w:val="fr-FR"/>
        </w:rPr>
        <w:t>”</w:t>
      </w:r>
      <w:r w:rsidR="00014525" w:rsidRPr="003D1A75">
        <w:rPr>
          <w:color w:val="000000" w:themeColor="text1"/>
          <w:sz w:val="24"/>
          <w:szCs w:val="24"/>
          <w:lang w:val="fr-FR"/>
        </w:rPr>
        <w:t xml:space="preserve"> L</w:t>
      </w:r>
      <w:r w:rsidRPr="003D1A75">
        <w:rPr>
          <w:color w:val="000000" w:themeColor="text1"/>
          <w:sz w:val="24"/>
          <w:szCs w:val="24"/>
          <w:lang w:val="fr-FR"/>
        </w:rPr>
        <w:t xml:space="preserve">e lecteur pris par le mouvement de la phrase prend conscience </w:t>
      </w:r>
      <w:r w:rsidR="00575898" w:rsidRPr="003D1A75">
        <w:rPr>
          <w:color w:val="000000" w:themeColor="text1"/>
          <w:sz w:val="24"/>
          <w:szCs w:val="24"/>
          <w:lang w:val="fr-FR"/>
        </w:rPr>
        <w:t>d’</w:t>
      </w:r>
      <w:r w:rsidRPr="003D1A75">
        <w:rPr>
          <w:color w:val="000000" w:themeColor="text1"/>
          <w:sz w:val="24"/>
          <w:szCs w:val="24"/>
          <w:lang w:val="fr-FR"/>
        </w:rPr>
        <w:t xml:space="preserve">une </w:t>
      </w:r>
      <w:r w:rsidR="008B74AF" w:rsidRPr="003D1A75">
        <w:rPr>
          <w:color w:val="000000" w:themeColor="text1"/>
          <w:sz w:val="24"/>
          <w:szCs w:val="24"/>
          <w:lang w:val="fr-FR"/>
        </w:rPr>
        <w:t>matérialité</w:t>
      </w:r>
      <w:r w:rsidRPr="003D1A75">
        <w:rPr>
          <w:color w:val="000000" w:themeColor="text1"/>
          <w:sz w:val="24"/>
          <w:szCs w:val="24"/>
          <w:lang w:val="fr-FR"/>
        </w:rPr>
        <w:t xml:space="preserve"> du texte, lui aussi veut dire ces mots à haute voix, </w:t>
      </w:r>
      <w:r w:rsidR="00623036" w:rsidRPr="003D1A75">
        <w:rPr>
          <w:color w:val="000000" w:themeColor="text1"/>
          <w:sz w:val="24"/>
          <w:szCs w:val="24"/>
          <w:lang w:val="fr-FR"/>
        </w:rPr>
        <w:t>s’</w:t>
      </w:r>
      <w:r w:rsidRPr="003D1A75">
        <w:rPr>
          <w:color w:val="000000" w:themeColor="text1"/>
          <w:sz w:val="24"/>
          <w:szCs w:val="24"/>
          <w:lang w:val="fr-FR"/>
        </w:rPr>
        <w:t xml:space="preserve">offrir le plaisir de les mastiquer, de </w:t>
      </w:r>
      <w:r w:rsidR="00623036" w:rsidRPr="003D1A75">
        <w:rPr>
          <w:color w:val="000000" w:themeColor="text1"/>
          <w:sz w:val="24"/>
          <w:szCs w:val="24"/>
          <w:lang w:val="fr-FR"/>
        </w:rPr>
        <w:t>s’</w:t>
      </w:r>
      <w:r w:rsidRPr="003D1A75">
        <w:rPr>
          <w:color w:val="000000" w:themeColor="text1"/>
          <w:sz w:val="24"/>
          <w:szCs w:val="24"/>
          <w:lang w:val="fr-FR"/>
        </w:rPr>
        <w:t xml:space="preserve">en mettre plein la bouche. </w:t>
      </w:r>
    </w:p>
    <w:p w14:paraId="73045C0E" w14:textId="77777777" w:rsidR="000F3699" w:rsidRPr="003D1A75" w:rsidRDefault="001A5F2A" w:rsidP="00B3755D">
      <w:pPr>
        <w:ind w:firstLine="720"/>
        <w:rPr>
          <w:color w:val="000000" w:themeColor="text1"/>
          <w:sz w:val="24"/>
          <w:szCs w:val="24"/>
          <w:lang w:val="fr-FR"/>
        </w:rPr>
      </w:pPr>
      <w:r w:rsidRPr="003D1A75">
        <w:rPr>
          <w:color w:val="000000" w:themeColor="text1"/>
          <w:sz w:val="24"/>
          <w:szCs w:val="24"/>
          <w:lang w:val="fr-FR"/>
        </w:rPr>
        <w:t>C’</w:t>
      </w:r>
      <w:r w:rsidR="001B7D8C" w:rsidRPr="003D1A75">
        <w:rPr>
          <w:color w:val="000000" w:themeColor="text1"/>
          <w:sz w:val="24"/>
          <w:szCs w:val="24"/>
          <w:lang w:val="fr-FR"/>
        </w:rPr>
        <w:t xml:space="preserve">est alors </w:t>
      </w:r>
      <w:r w:rsidR="00575898" w:rsidRPr="003D1A75">
        <w:rPr>
          <w:color w:val="000000" w:themeColor="text1"/>
          <w:sz w:val="24"/>
          <w:szCs w:val="24"/>
          <w:lang w:val="fr-FR"/>
        </w:rPr>
        <w:t>qu’</w:t>
      </w:r>
      <w:r w:rsidR="001B7D8C" w:rsidRPr="003D1A75">
        <w:rPr>
          <w:color w:val="000000" w:themeColor="text1"/>
          <w:sz w:val="24"/>
          <w:szCs w:val="24"/>
          <w:lang w:val="fr-FR"/>
        </w:rPr>
        <w:t>on comprend ce qui fait dire à Diderot que le poète est un orateur</w:t>
      </w:r>
      <w:r w:rsidR="008B07CC" w:rsidRPr="003D1A75">
        <w:rPr>
          <w:color w:val="000000" w:themeColor="text1"/>
          <w:sz w:val="24"/>
          <w:szCs w:val="24"/>
          <w:lang w:val="fr-FR"/>
        </w:rPr>
        <w:t>. L</w:t>
      </w:r>
      <w:r w:rsidR="001B7D8C" w:rsidRPr="003D1A75">
        <w:rPr>
          <w:color w:val="000000" w:themeColor="text1"/>
          <w:sz w:val="24"/>
          <w:szCs w:val="24"/>
          <w:lang w:val="fr-FR"/>
        </w:rPr>
        <w:t xml:space="preserve">e texte </w:t>
      </w:r>
      <w:proofErr w:type="spellStart"/>
      <w:r w:rsidR="001B7D8C" w:rsidRPr="003D1A75">
        <w:rPr>
          <w:color w:val="000000" w:themeColor="text1"/>
          <w:sz w:val="24"/>
          <w:szCs w:val="24"/>
          <w:lang w:val="fr-FR"/>
        </w:rPr>
        <w:t>diderotien</w:t>
      </w:r>
      <w:proofErr w:type="spellEnd"/>
      <w:r w:rsidR="001B7D8C" w:rsidRPr="003D1A75">
        <w:rPr>
          <w:color w:val="000000" w:themeColor="text1"/>
          <w:sz w:val="24"/>
          <w:szCs w:val="24"/>
          <w:lang w:val="fr-FR"/>
        </w:rPr>
        <w:t xml:space="preserve"> demande à être lu à haute voix pour en apprécier le rythme, le discours étant</w:t>
      </w:r>
      <w:r w:rsidR="00575898" w:rsidRPr="003D1A75">
        <w:rPr>
          <w:color w:val="000000" w:themeColor="text1"/>
          <w:sz w:val="24"/>
          <w:szCs w:val="24"/>
          <w:lang w:val="fr-FR"/>
        </w:rPr>
        <w:t xml:space="preserve"> “</w:t>
      </w:r>
      <w:r w:rsidR="001B7D8C" w:rsidRPr="003D1A75">
        <w:rPr>
          <w:color w:val="000000" w:themeColor="text1"/>
          <w:sz w:val="24"/>
          <w:szCs w:val="24"/>
          <w:lang w:val="fr-FR"/>
        </w:rPr>
        <w:t>vivifié</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par la performance orale dont on trouve dans cette phrase en particulier </w:t>
      </w:r>
      <w:r w:rsidR="00575898" w:rsidRPr="003D1A75">
        <w:rPr>
          <w:color w:val="000000" w:themeColor="text1"/>
          <w:sz w:val="24"/>
          <w:szCs w:val="24"/>
          <w:lang w:val="fr-FR"/>
        </w:rPr>
        <w:t>l’</w:t>
      </w:r>
      <w:r w:rsidR="001B7D8C" w:rsidRPr="003D1A75">
        <w:rPr>
          <w:color w:val="000000" w:themeColor="text1"/>
          <w:sz w:val="24"/>
          <w:szCs w:val="24"/>
          <w:lang w:val="fr-FR"/>
        </w:rPr>
        <w:t xml:space="preserve">indice par le rythme accéléré de la phrase, et dans ce passage en général par les répétions </w:t>
      </w:r>
      <w:r w:rsidR="000F3699" w:rsidRPr="003D1A75">
        <w:rPr>
          <w:color w:val="000000" w:themeColor="text1"/>
          <w:sz w:val="24"/>
          <w:szCs w:val="24"/>
          <w:lang w:val="fr-FR"/>
        </w:rPr>
        <w:t xml:space="preserve">de </w:t>
      </w:r>
      <w:r w:rsidR="001B7D8C" w:rsidRPr="003D1A75">
        <w:rPr>
          <w:color w:val="000000" w:themeColor="text1"/>
          <w:sz w:val="24"/>
          <w:szCs w:val="24"/>
          <w:lang w:val="fr-FR"/>
        </w:rPr>
        <w:t>la liste des</w:t>
      </w:r>
      <w:r w:rsidR="00575898" w:rsidRPr="003D1A75">
        <w:rPr>
          <w:color w:val="000000" w:themeColor="text1"/>
          <w:sz w:val="24"/>
          <w:szCs w:val="24"/>
          <w:lang w:val="fr-FR"/>
        </w:rPr>
        <w:t xml:space="preserve"> “</w:t>
      </w:r>
      <w:r w:rsidR="001B7D8C" w:rsidRPr="003D1A75">
        <w:rPr>
          <w:color w:val="000000" w:themeColor="text1"/>
          <w:sz w:val="24"/>
          <w:szCs w:val="24"/>
          <w:lang w:val="fr-FR"/>
        </w:rPr>
        <w:t>item</w:t>
      </w:r>
      <w:r w:rsidR="000F3699" w:rsidRPr="003D1A75">
        <w:rPr>
          <w:color w:val="000000" w:themeColor="text1"/>
          <w:sz w:val="24"/>
          <w:szCs w:val="24"/>
          <w:lang w:val="fr-FR"/>
        </w:rPr>
        <w:t>,</w:t>
      </w:r>
      <w:r w:rsidR="00300F8E" w:rsidRPr="003D1A75">
        <w:rPr>
          <w:color w:val="000000" w:themeColor="text1"/>
          <w:sz w:val="24"/>
          <w:szCs w:val="24"/>
          <w:lang w:val="fr-FR"/>
        </w:rPr>
        <w:t>”</w:t>
      </w:r>
      <w:r w:rsidR="001B7D8C" w:rsidRPr="003D1A75">
        <w:rPr>
          <w:color w:val="000000" w:themeColor="text1"/>
          <w:sz w:val="24"/>
          <w:szCs w:val="24"/>
          <w:lang w:val="fr-FR"/>
        </w:rPr>
        <w:t xml:space="preserve"> les digressions </w:t>
      </w:r>
      <w:r w:rsidR="00575898" w:rsidRPr="003D1A75">
        <w:rPr>
          <w:color w:val="000000" w:themeColor="text1"/>
          <w:sz w:val="24"/>
          <w:szCs w:val="24"/>
          <w:lang w:val="fr-FR"/>
        </w:rPr>
        <w:t>d’</w:t>
      </w:r>
      <w:r w:rsidR="001B7D8C" w:rsidRPr="003D1A75">
        <w:rPr>
          <w:color w:val="000000" w:themeColor="text1"/>
          <w:sz w:val="24"/>
          <w:szCs w:val="24"/>
          <w:lang w:val="fr-FR"/>
        </w:rPr>
        <w:t xml:space="preserve">une idée accessoire à une autre, les interruptions </w:t>
      </w:r>
      <w:r w:rsidR="000F3699" w:rsidRPr="003D1A75">
        <w:rPr>
          <w:color w:val="000000" w:themeColor="text1"/>
          <w:sz w:val="24"/>
          <w:szCs w:val="24"/>
          <w:lang w:val="fr-FR"/>
        </w:rPr>
        <w:t xml:space="preserve">où on </w:t>
      </w:r>
      <w:r w:rsidR="001B7D8C" w:rsidRPr="003D1A75">
        <w:rPr>
          <w:color w:val="000000" w:themeColor="text1"/>
          <w:sz w:val="24"/>
          <w:szCs w:val="24"/>
          <w:lang w:val="fr-FR"/>
        </w:rPr>
        <w:t>saute puis se transi</w:t>
      </w:r>
      <w:r w:rsidR="000F3699" w:rsidRPr="003D1A75">
        <w:rPr>
          <w:color w:val="000000" w:themeColor="text1"/>
          <w:sz w:val="24"/>
          <w:szCs w:val="24"/>
          <w:lang w:val="fr-FR"/>
        </w:rPr>
        <w:t>t</w:t>
      </w:r>
      <w:r w:rsidR="001B7D8C" w:rsidRPr="003D1A75">
        <w:rPr>
          <w:color w:val="000000" w:themeColor="text1"/>
          <w:sz w:val="24"/>
          <w:szCs w:val="24"/>
          <w:lang w:val="fr-FR"/>
        </w:rPr>
        <w:t xml:space="preserve">, qui mettent en scène la pratique de </w:t>
      </w:r>
      <w:r w:rsidR="00575898" w:rsidRPr="003D1A75">
        <w:rPr>
          <w:color w:val="000000" w:themeColor="text1"/>
          <w:sz w:val="24"/>
          <w:szCs w:val="24"/>
          <w:lang w:val="fr-FR"/>
        </w:rPr>
        <w:t>l’</w:t>
      </w:r>
      <w:r w:rsidR="001B7D8C" w:rsidRPr="003D1A75">
        <w:rPr>
          <w:color w:val="000000" w:themeColor="text1"/>
          <w:sz w:val="24"/>
          <w:szCs w:val="24"/>
          <w:lang w:val="fr-FR"/>
        </w:rPr>
        <w:t xml:space="preserve">oralité dans le récit. </w:t>
      </w:r>
    </w:p>
    <w:p w14:paraId="32245892" w14:textId="36AA929F" w:rsidR="001B7D8C" w:rsidRPr="003D1A75" w:rsidRDefault="000F3699" w:rsidP="00B3755D">
      <w:pPr>
        <w:ind w:firstLine="720"/>
        <w:rPr>
          <w:color w:val="000000" w:themeColor="text1"/>
          <w:sz w:val="24"/>
          <w:szCs w:val="24"/>
          <w:lang w:val="fr-FR"/>
        </w:rPr>
      </w:pPr>
      <w:r w:rsidRPr="003D1A75">
        <w:rPr>
          <w:color w:val="000000" w:themeColor="text1"/>
          <w:sz w:val="24"/>
          <w:szCs w:val="24"/>
          <w:lang w:val="fr-FR"/>
        </w:rPr>
        <w:t xml:space="preserve">La ponctuation </w:t>
      </w:r>
      <w:r w:rsidR="00FB5A51" w:rsidRPr="003D1A75">
        <w:rPr>
          <w:color w:val="000000" w:themeColor="text1"/>
          <w:sz w:val="24"/>
          <w:szCs w:val="24"/>
          <w:lang w:val="fr-FR"/>
        </w:rPr>
        <w:t xml:space="preserve">est de même plus rhétorique que grammaticale alors qu’elle </w:t>
      </w:r>
      <w:r w:rsidRPr="003D1A75">
        <w:rPr>
          <w:color w:val="000000" w:themeColor="text1"/>
          <w:sz w:val="24"/>
          <w:szCs w:val="24"/>
          <w:lang w:val="fr-FR"/>
        </w:rPr>
        <w:t xml:space="preserve">ponctue la phrase </w:t>
      </w:r>
      <w:r w:rsidR="00FB5A51" w:rsidRPr="003D1A75">
        <w:rPr>
          <w:color w:val="000000" w:themeColor="text1"/>
          <w:sz w:val="24"/>
          <w:szCs w:val="24"/>
          <w:lang w:val="fr-FR"/>
        </w:rPr>
        <w:t xml:space="preserve">avec </w:t>
      </w:r>
      <w:r w:rsidRPr="003D1A75">
        <w:rPr>
          <w:color w:val="000000" w:themeColor="text1"/>
          <w:sz w:val="24"/>
          <w:szCs w:val="24"/>
          <w:lang w:val="fr-FR"/>
        </w:rPr>
        <w:t xml:space="preserve">tout un jeu de poses </w:t>
      </w:r>
      <w:r w:rsidR="00FB5A51" w:rsidRPr="003D1A75">
        <w:rPr>
          <w:color w:val="000000" w:themeColor="text1"/>
          <w:sz w:val="24"/>
          <w:szCs w:val="24"/>
          <w:lang w:val="fr-FR"/>
        </w:rPr>
        <w:t xml:space="preserve">dont on peut </w:t>
      </w:r>
      <w:r w:rsidRPr="003D1A75">
        <w:rPr>
          <w:color w:val="000000" w:themeColor="text1"/>
          <w:sz w:val="24"/>
          <w:szCs w:val="24"/>
          <w:lang w:val="fr-FR"/>
        </w:rPr>
        <w:t xml:space="preserve">apprécier </w:t>
      </w:r>
      <w:r w:rsidR="00FB5A51" w:rsidRPr="003D1A75">
        <w:rPr>
          <w:color w:val="000000" w:themeColor="text1"/>
          <w:sz w:val="24"/>
          <w:szCs w:val="24"/>
          <w:lang w:val="fr-FR"/>
        </w:rPr>
        <w:t xml:space="preserve">la variété, avec </w:t>
      </w:r>
      <w:r w:rsidRPr="003D1A75">
        <w:rPr>
          <w:color w:val="000000" w:themeColor="text1"/>
          <w:sz w:val="24"/>
          <w:szCs w:val="24"/>
          <w:lang w:val="fr-FR"/>
        </w:rPr>
        <w:t>ici une virgule, ici un point-virgule,</w:t>
      </w:r>
      <w:r w:rsidR="00FB5A51" w:rsidRPr="003D1A75">
        <w:rPr>
          <w:color w:val="000000" w:themeColor="text1"/>
          <w:sz w:val="24"/>
          <w:szCs w:val="24"/>
          <w:lang w:val="fr-FR"/>
        </w:rPr>
        <w:t xml:space="preserve"> et</w:t>
      </w:r>
      <w:r w:rsidRPr="003D1A75">
        <w:rPr>
          <w:color w:val="000000" w:themeColor="text1"/>
          <w:sz w:val="24"/>
          <w:szCs w:val="24"/>
          <w:lang w:val="fr-FR"/>
        </w:rPr>
        <w:t xml:space="preserve"> là un point</w:t>
      </w:r>
      <w:r w:rsidR="00FB5A51" w:rsidRPr="003D1A75">
        <w:rPr>
          <w:color w:val="000000" w:themeColor="text1"/>
          <w:sz w:val="24"/>
          <w:szCs w:val="24"/>
          <w:lang w:val="fr-FR"/>
        </w:rPr>
        <w:t>, pour finir brutalement sans un “et” en fin de liste qui aurait signalé sa fin proche</w:t>
      </w:r>
      <w:r w:rsidR="001B7D8C" w:rsidRPr="003D1A75">
        <w:rPr>
          <w:color w:val="000000" w:themeColor="text1"/>
          <w:sz w:val="24"/>
          <w:szCs w:val="24"/>
          <w:lang w:val="fr-FR"/>
        </w:rPr>
        <w:t xml:space="preserve">. A </w:t>
      </w:r>
      <w:r w:rsidR="00575898" w:rsidRPr="003D1A75">
        <w:rPr>
          <w:color w:val="000000" w:themeColor="text1"/>
          <w:sz w:val="24"/>
          <w:szCs w:val="24"/>
          <w:lang w:val="fr-FR"/>
        </w:rPr>
        <w:t>l’</w:t>
      </w:r>
      <w:r w:rsidR="001B7D8C" w:rsidRPr="003D1A75">
        <w:rPr>
          <w:color w:val="000000" w:themeColor="text1"/>
          <w:sz w:val="24"/>
          <w:szCs w:val="24"/>
          <w:lang w:val="fr-FR"/>
        </w:rPr>
        <w:t xml:space="preserve">animation matérialiste de </w:t>
      </w:r>
      <w:r w:rsidR="00FB5A51" w:rsidRPr="003D1A75">
        <w:rPr>
          <w:color w:val="000000" w:themeColor="text1"/>
          <w:sz w:val="24"/>
          <w:szCs w:val="24"/>
          <w:lang w:val="fr-FR"/>
        </w:rPr>
        <w:t>M</w:t>
      </w:r>
      <w:r w:rsidR="001B7D8C" w:rsidRPr="003D1A75">
        <w:rPr>
          <w:color w:val="000000" w:themeColor="text1"/>
          <w:sz w:val="24"/>
          <w:szCs w:val="24"/>
          <w:lang w:val="fr-FR"/>
        </w:rPr>
        <w:t xml:space="preserve">ademoiselle Hus mise en jeu comme sur un jeu de scène, à la mise en action du neveu qui fait la pantomime, </w:t>
      </w:r>
      <w:r w:rsidR="00623036" w:rsidRPr="003D1A75">
        <w:rPr>
          <w:color w:val="000000" w:themeColor="text1"/>
          <w:sz w:val="24"/>
          <w:szCs w:val="24"/>
          <w:lang w:val="fr-FR"/>
        </w:rPr>
        <w:t>s’</w:t>
      </w:r>
      <w:r w:rsidR="001B7D8C" w:rsidRPr="003D1A75">
        <w:rPr>
          <w:color w:val="000000" w:themeColor="text1"/>
          <w:sz w:val="24"/>
          <w:szCs w:val="24"/>
          <w:lang w:val="fr-FR"/>
        </w:rPr>
        <w:t xml:space="preserve">ajoute tout un jeu de matière linguistique, qui vient lui aussi supporter le concept philosophique </w:t>
      </w:r>
      <w:r w:rsidR="00575898" w:rsidRPr="003D1A75">
        <w:rPr>
          <w:color w:val="000000" w:themeColor="text1"/>
          <w:sz w:val="24"/>
          <w:szCs w:val="24"/>
          <w:lang w:val="fr-FR"/>
        </w:rPr>
        <w:t>d’</w:t>
      </w:r>
      <w:r w:rsidR="001B7D8C" w:rsidRPr="003D1A75">
        <w:rPr>
          <w:color w:val="000000" w:themeColor="text1"/>
          <w:sz w:val="24"/>
          <w:szCs w:val="24"/>
          <w:lang w:val="fr-FR"/>
        </w:rPr>
        <w:t xml:space="preserve">une matière douée de mouvement. Comme les personnages qui sont </w:t>
      </w:r>
      <w:r w:rsidR="008B07CC" w:rsidRPr="003D1A75">
        <w:rPr>
          <w:color w:val="000000" w:themeColor="text1"/>
          <w:sz w:val="24"/>
          <w:szCs w:val="24"/>
          <w:lang w:val="fr-FR"/>
        </w:rPr>
        <w:t>tous</w:t>
      </w:r>
      <w:r w:rsidR="001B7D8C" w:rsidRPr="003D1A75">
        <w:rPr>
          <w:color w:val="000000" w:themeColor="text1"/>
          <w:sz w:val="24"/>
          <w:szCs w:val="24"/>
          <w:lang w:val="fr-FR"/>
        </w:rPr>
        <w:t xml:space="preserve"> deux de par leur métier des acteurs, la matière textuelle se trouve elle-même être</w:t>
      </w:r>
      <w:r w:rsidR="00575898" w:rsidRPr="003D1A75">
        <w:rPr>
          <w:color w:val="000000" w:themeColor="text1"/>
          <w:sz w:val="24"/>
          <w:szCs w:val="24"/>
          <w:lang w:val="fr-FR"/>
        </w:rPr>
        <w:t xml:space="preserve"> “</w:t>
      </w:r>
      <w:r w:rsidR="001B7D8C" w:rsidRPr="003D1A75">
        <w:rPr>
          <w:color w:val="000000" w:themeColor="text1"/>
          <w:sz w:val="24"/>
          <w:szCs w:val="24"/>
          <w:lang w:val="fr-FR"/>
        </w:rPr>
        <w:t>vivifiée</w:t>
      </w:r>
      <w:r w:rsidR="00575898" w:rsidRPr="003D1A75">
        <w:rPr>
          <w:color w:val="000000" w:themeColor="text1"/>
          <w:sz w:val="24"/>
          <w:szCs w:val="24"/>
          <w:lang w:val="fr-FR"/>
        </w:rPr>
        <w:t xml:space="preserve">” </w:t>
      </w:r>
      <w:r w:rsidR="001B7D8C" w:rsidRPr="003D1A75">
        <w:rPr>
          <w:color w:val="000000" w:themeColor="text1"/>
          <w:sz w:val="24"/>
          <w:szCs w:val="24"/>
          <w:lang w:val="fr-FR"/>
        </w:rPr>
        <w:t>sous nos yeux par le style.</w:t>
      </w:r>
    </w:p>
    <w:p w14:paraId="376696B5" w14:textId="6B2165B4" w:rsidR="001B7D8C" w:rsidRPr="003D1A75" w:rsidRDefault="001B7D8C" w:rsidP="00195229">
      <w:pPr>
        <w:rPr>
          <w:color w:val="000000" w:themeColor="text1"/>
          <w:sz w:val="24"/>
          <w:szCs w:val="24"/>
          <w:lang w:val="fr-FR"/>
        </w:rPr>
        <w:sectPr w:rsidR="001B7D8C" w:rsidRPr="003D1A75" w:rsidSect="008A2731">
          <w:footnotePr>
            <w:numRestart w:val="eachSect"/>
          </w:footnotePr>
          <w:pgSz w:w="12240" w:h="15840"/>
          <w:pgMar w:top="1440" w:right="1440" w:bottom="1440" w:left="1440" w:header="720" w:footer="0" w:gutter="0"/>
          <w:cols w:space="720"/>
          <w:titlePg/>
        </w:sectPr>
      </w:pPr>
      <w:r w:rsidRPr="003D1A75">
        <w:rPr>
          <w:color w:val="000000" w:themeColor="text1"/>
          <w:sz w:val="24"/>
          <w:szCs w:val="24"/>
          <w:lang w:val="fr-FR"/>
        </w:rPr>
        <w:tab/>
        <w:t xml:space="preserve">Le polype permet de </w:t>
      </w:r>
      <w:r w:rsidR="002B1823" w:rsidRPr="003D1A75">
        <w:rPr>
          <w:color w:val="000000" w:themeColor="text1"/>
          <w:sz w:val="24"/>
          <w:szCs w:val="24"/>
          <w:lang w:val="fr-FR"/>
        </w:rPr>
        <w:t>concevoir</w:t>
      </w:r>
      <w:r w:rsidRPr="003D1A75">
        <w:rPr>
          <w:color w:val="000000" w:themeColor="text1"/>
          <w:sz w:val="24"/>
          <w:szCs w:val="24"/>
          <w:lang w:val="fr-FR"/>
        </w:rPr>
        <w:t xml:space="preserve"> le texte </w:t>
      </w:r>
      <w:r w:rsidR="00575898" w:rsidRPr="003D1A75">
        <w:rPr>
          <w:color w:val="000000" w:themeColor="text1"/>
          <w:sz w:val="24"/>
          <w:szCs w:val="24"/>
          <w:lang w:val="fr-FR"/>
        </w:rPr>
        <w:t>d’</w:t>
      </w:r>
      <w:r w:rsidRPr="003D1A75">
        <w:rPr>
          <w:color w:val="000000" w:themeColor="text1"/>
          <w:sz w:val="24"/>
          <w:szCs w:val="24"/>
          <w:lang w:val="fr-FR"/>
        </w:rPr>
        <w:t xml:space="preserve">une part comme un réseau </w:t>
      </w:r>
      <w:r w:rsidR="00575898" w:rsidRPr="003D1A75">
        <w:rPr>
          <w:color w:val="000000" w:themeColor="text1"/>
          <w:sz w:val="24"/>
          <w:szCs w:val="24"/>
          <w:lang w:val="fr-FR"/>
        </w:rPr>
        <w:t>d’</w:t>
      </w:r>
      <w:r w:rsidRPr="003D1A75">
        <w:rPr>
          <w:color w:val="000000" w:themeColor="text1"/>
          <w:sz w:val="24"/>
          <w:szCs w:val="24"/>
          <w:lang w:val="fr-FR"/>
        </w:rPr>
        <w:t xml:space="preserve">idées accessoires qui véhiculent la leçon philosophique, et </w:t>
      </w:r>
      <w:r w:rsidR="00575898" w:rsidRPr="003D1A75">
        <w:rPr>
          <w:color w:val="000000" w:themeColor="text1"/>
          <w:sz w:val="24"/>
          <w:szCs w:val="24"/>
          <w:lang w:val="fr-FR"/>
        </w:rPr>
        <w:t>d’</w:t>
      </w:r>
      <w:r w:rsidRPr="003D1A75">
        <w:rPr>
          <w:color w:val="000000" w:themeColor="text1"/>
          <w:sz w:val="24"/>
          <w:szCs w:val="24"/>
          <w:lang w:val="fr-FR"/>
        </w:rPr>
        <w:t xml:space="preserve">autre part comme une matière organique vivante et douée du pouvoir de se reproduire à partir </w:t>
      </w:r>
      <w:r w:rsidR="00575898" w:rsidRPr="003D1A75">
        <w:rPr>
          <w:color w:val="000000" w:themeColor="text1"/>
          <w:sz w:val="24"/>
          <w:szCs w:val="24"/>
          <w:lang w:val="fr-FR"/>
        </w:rPr>
        <w:t>d’</w:t>
      </w:r>
      <w:r w:rsidRPr="003D1A75">
        <w:rPr>
          <w:color w:val="000000" w:themeColor="text1"/>
          <w:sz w:val="24"/>
          <w:szCs w:val="24"/>
          <w:lang w:val="fr-FR"/>
        </w:rPr>
        <w:t xml:space="preserve">elle-même. On peut ajouter que dans le cas de Diderot </w:t>
      </w:r>
      <w:r w:rsidR="001A5F2A" w:rsidRPr="003D1A75">
        <w:rPr>
          <w:color w:val="000000" w:themeColor="text1"/>
          <w:sz w:val="24"/>
          <w:szCs w:val="24"/>
          <w:lang w:val="fr-FR"/>
        </w:rPr>
        <w:t>c’</w:t>
      </w:r>
      <w:r w:rsidRPr="003D1A75">
        <w:rPr>
          <w:color w:val="000000" w:themeColor="text1"/>
          <w:sz w:val="24"/>
          <w:szCs w:val="24"/>
          <w:lang w:val="fr-FR"/>
        </w:rPr>
        <w:t xml:space="preserve">est une matière très féconde, telle un polype </w:t>
      </w:r>
      <w:r w:rsidR="00064044" w:rsidRPr="003D1A75">
        <w:rPr>
          <w:color w:val="000000" w:themeColor="text1"/>
          <w:sz w:val="24"/>
          <w:szCs w:val="24"/>
          <w:lang w:val="fr-FR"/>
        </w:rPr>
        <w:t xml:space="preserve">arrivant </w:t>
      </w:r>
      <w:r w:rsidRPr="003D1A75">
        <w:rPr>
          <w:color w:val="000000" w:themeColor="text1"/>
          <w:sz w:val="24"/>
          <w:szCs w:val="24"/>
          <w:lang w:val="fr-FR"/>
        </w:rPr>
        <w:t>à porter plusieurs générations avant que celles-ci</w:t>
      </w:r>
      <w:r w:rsidR="00965250" w:rsidRPr="003D1A75">
        <w:rPr>
          <w:color w:val="000000" w:themeColor="text1"/>
          <w:sz w:val="24"/>
          <w:szCs w:val="24"/>
          <w:lang w:val="fr-FR"/>
        </w:rPr>
        <w:t xml:space="preserve"> n’</w:t>
      </w:r>
      <w:r w:rsidRPr="003D1A75">
        <w:rPr>
          <w:color w:val="000000" w:themeColor="text1"/>
          <w:sz w:val="24"/>
          <w:szCs w:val="24"/>
          <w:lang w:val="fr-FR"/>
        </w:rPr>
        <w:t>aient le temps de se détacher.</w:t>
      </w:r>
      <w:r w:rsidRPr="003D1A75">
        <w:rPr>
          <w:rStyle w:val="FootnoteReference"/>
          <w:color w:val="000000" w:themeColor="text1"/>
          <w:szCs w:val="16"/>
          <w:lang w:val="fr-FR"/>
        </w:rPr>
        <w:footnoteReference w:id="179"/>
      </w:r>
      <w:r w:rsidRPr="003D1A75">
        <w:rPr>
          <w:color w:val="000000" w:themeColor="text1"/>
          <w:sz w:val="24"/>
          <w:szCs w:val="24"/>
          <w:lang w:val="fr-FR"/>
        </w:rPr>
        <w:t xml:space="preserve"> On ne saurait cependant réduire </w:t>
      </w:r>
      <w:r w:rsidR="00575898" w:rsidRPr="003D1A75">
        <w:rPr>
          <w:color w:val="000000" w:themeColor="text1"/>
          <w:sz w:val="24"/>
          <w:szCs w:val="24"/>
          <w:lang w:val="fr-FR"/>
        </w:rPr>
        <w:t>l’</w:t>
      </w:r>
      <w:r w:rsidRPr="003D1A75">
        <w:rPr>
          <w:color w:val="000000" w:themeColor="text1"/>
          <w:sz w:val="24"/>
          <w:szCs w:val="24"/>
          <w:lang w:val="fr-FR"/>
        </w:rPr>
        <w:t xml:space="preserve">invention </w:t>
      </w:r>
      <w:r w:rsidRPr="003D1A75">
        <w:rPr>
          <w:color w:val="000000" w:themeColor="text1"/>
          <w:sz w:val="24"/>
          <w:szCs w:val="24"/>
          <w:lang w:val="fr-FR"/>
        </w:rPr>
        <w:lastRenderedPageBreak/>
        <w:t>littéraire chez Diderot au seul modèle du polype</w:t>
      </w:r>
      <w:r w:rsidR="00FB5A51" w:rsidRPr="003D1A75">
        <w:rPr>
          <w:color w:val="000000" w:themeColor="text1"/>
          <w:sz w:val="24"/>
          <w:szCs w:val="24"/>
          <w:lang w:val="fr-FR"/>
        </w:rPr>
        <w:t>. T</w:t>
      </w:r>
      <w:r w:rsidRPr="003D1A75">
        <w:rPr>
          <w:color w:val="000000" w:themeColor="text1"/>
          <w:sz w:val="24"/>
          <w:szCs w:val="24"/>
          <w:lang w:val="fr-FR"/>
        </w:rPr>
        <w:t xml:space="preserve">ournons-nous maintenant vers le chèvre-pied comme un monstre figurant un autre mode de production textuel. </w:t>
      </w:r>
    </w:p>
    <w:p w14:paraId="75B06409" w14:textId="77777777" w:rsidR="001B7D8C" w:rsidRPr="003D1A75" w:rsidRDefault="001B7D8C" w:rsidP="00FC6B8B">
      <w:pPr>
        <w:jc w:val="center"/>
        <w:rPr>
          <w:b/>
          <w:bCs/>
          <w:color w:val="000000" w:themeColor="text1"/>
          <w:sz w:val="24"/>
          <w:szCs w:val="24"/>
          <w:lang w:val="fr-FR"/>
        </w:rPr>
      </w:pPr>
      <w:r w:rsidRPr="003D1A75">
        <w:rPr>
          <w:b/>
          <w:bCs/>
          <w:color w:val="000000" w:themeColor="text1"/>
          <w:sz w:val="24"/>
          <w:szCs w:val="24"/>
          <w:lang w:val="fr-FR"/>
        </w:rPr>
        <w:lastRenderedPageBreak/>
        <w:t>Chapitre IV</w:t>
      </w:r>
    </w:p>
    <w:p w14:paraId="4A4BB5D4" w14:textId="6E9EBE18" w:rsidR="001B7D8C" w:rsidRPr="003D1A75" w:rsidRDefault="00BC09A4" w:rsidP="00BC09A4">
      <w:pPr>
        <w:jc w:val="center"/>
        <w:rPr>
          <w:b/>
          <w:color w:val="000000" w:themeColor="text1"/>
          <w:sz w:val="24"/>
          <w:szCs w:val="24"/>
          <w:lang w:val="fr-FR"/>
        </w:rPr>
      </w:pPr>
      <w:r w:rsidRPr="003D1A75">
        <w:rPr>
          <w:b/>
          <w:color w:val="000000" w:themeColor="text1"/>
          <w:sz w:val="24"/>
          <w:szCs w:val="24"/>
          <w:lang w:val="fr-FR"/>
        </w:rPr>
        <w:t xml:space="preserve">Le Chèvre-pied : </w:t>
      </w:r>
      <w:r w:rsidR="00FC6B8B" w:rsidRPr="003D1A75">
        <w:rPr>
          <w:b/>
          <w:color w:val="000000" w:themeColor="text1"/>
          <w:sz w:val="24"/>
          <w:szCs w:val="24"/>
          <w:lang w:val="fr-FR"/>
        </w:rPr>
        <w:t xml:space="preserve">Copulation monstrueuse et dérèglement poétique </w:t>
      </w:r>
    </w:p>
    <w:p w14:paraId="558B6C84" w14:textId="77777777" w:rsidR="001B7D8C" w:rsidRPr="003D1A75" w:rsidRDefault="001B7D8C" w:rsidP="00195229">
      <w:pPr>
        <w:rPr>
          <w:color w:val="000000" w:themeColor="text1"/>
          <w:sz w:val="24"/>
          <w:szCs w:val="24"/>
          <w:lang w:val="fr-FR"/>
        </w:rPr>
      </w:pPr>
    </w:p>
    <w:p w14:paraId="7DE86657" w14:textId="77777777" w:rsidR="001B7D8C" w:rsidRPr="003D1A75" w:rsidRDefault="001B7D8C" w:rsidP="00195229">
      <w:pPr>
        <w:rPr>
          <w:color w:val="000000" w:themeColor="text1"/>
          <w:sz w:val="24"/>
          <w:szCs w:val="24"/>
          <w:lang w:val="fr-FR"/>
        </w:rPr>
      </w:pPr>
    </w:p>
    <w:p w14:paraId="57AB2525" w14:textId="5CE16AB0"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8B07CC" w:rsidRPr="003D1A75">
        <w:rPr>
          <w:color w:val="000000" w:themeColor="text1"/>
          <w:sz w:val="24"/>
          <w:szCs w:val="24"/>
          <w:lang w:val="fr-FR"/>
        </w:rPr>
        <w:t>[</w:t>
      </w:r>
      <w:r w:rsidRPr="003D1A75">
        <w:rPr>
          <w:color w:val="000000" w:themeColor="text1"/>
          <w:sz w:val="24"/>
          <w:szCs w:val="24"/>
          <w:lang w:val="fr-FR"/>
        </w:rPr>
        <w:t>...</w:t>
      </w:r>
      <w:r w:rsidR="008B07CC" w:rsidRPr="003D1A75">
        <w:rPr>
          <w:color w:val="000000" w:themeColor="text1"/>
          <w:sz w:val="24"/>
          <w:szCs w:val="24"/>
          <w:lang w:val="fr-FR"/>
        </w:rPr>
        <w:t xml:space="preserve">] </w:t>
      </w:r>
      <w:r w:rsidRPr="003D1A75">
        <w:rPr>
          <w:color w:val="000000" w:themeColor="text1"/>
          <w:sz w:val="24"/>
          <w:szCs w:val="24"/>
          <w:u w:val="single"/>
          <w:lang w:val="fr-FR"/>
        </w:rPr>
        <w:t xml:space="preserve">Que pensez-vous du mélange des </w:t>
      </w:r>
      <w:proofErr w:type="gramStart"/>
      <w:r w:rsidRPr="003D1A75">
        <w:rPr>
          <w:color w:val="000000" w:themeColor="text1"/>
          <w:sz w:val="24"/>
          <w:szCs w:val="24"/>
          <w:u w:val="single"/>
          <w:lang w:val="fr-FR"/>
        </w:rPr>
        <w:t>espèces</w:t>
      </w:r>
      <w:r w:rsidRPr="003D1A75">
        <w:rPr>
          <w:color w:val="000000" w:themeColor="text1"/>
          <w:sz w:val="24"/>
          <w:szCs w:val="24"/>
          <w:lang w:val="fr-FR"/>
        </w:rPr>
        <w:t>?</w:t>
      </w:r>
      <w:proofErr w:type="gramEnd"/>
    </w:p>
    <w:p w14:paraId="5BBCDAED" w14:textId="143D447D"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w:t>
      </w:r>
      <w:r w:rsidR="008B07CC" w:rsidRPr="003D1A75">
        <w:rPr>
          <w:color w:val="000000" w:themeColor="text1"/>
          <w:sz w:val="24"/>
          <w:szCs w:val="24"/>
          <w:lang w:val="fr-FR"/>
        </w:rPr>
        <w:t>[</w:t>
      </w:r>
      <w:r w:rsidRPr="003D1A75">
        <w:rPr>
          <w:color w:val="000000" w:themeColor="text1"/>
          <w:sz w:val="24"/>
          <w:szCs w:val="24"/>
          <w:lang w:val="fr-FR"/>
        </w:rPr>
        <w:t>...</w:t>
      </w:r>
      <w:r w:rsidR="008B07CC" w:rsidRPr="003D1A75">
        <w:rPr>
          <w:color w:val="000000" w:themeColor="text1"/>
          <w:sz w:val="24"/>
          <w:szCs w:val="24"/>
          <w:lang w:val="fr-FR"/>
        </w:rPr>
        <w:t>]</w:t>
      </w:r>
      <w:r w:rsidRPr="003D1A75">
        <w:rPr>
          <w:color w:val="000000" w:themeColor="text1"/>
          <w:sz w:val="24"/>
          <w:szCs w:val="24"/>
          <w:lang w:val="fr-FR"/>
        </w:rPr>
        <w:t xml:space="preserve"> je vous dirai que grâce à notre pusillanimité, à nos répugnances, à nos lois, à nos préjugés, il y a très peu </w:t>
      </w:r>
      <w:r w:rsidR="00575898" w:rsidRPr="003D1A75">
        <w:rPr>
          <w:color w:val="000000" w:themeColor="text1"/>
          <w:sz w:val="24"/>
          <w:szCs w:val="24"/>
          <w:lang w:val="fr-FR"/>
        </w:rPr>
        <w:t>d’</w:t>
      </w:r>
      <w:r w:rsidRPr="003D1A75">
        <w:rPr>
          <w:color w:val="000000" w:themeColor="text1"/>
          <w:sz w:val="24"/>
          <w:szCs w:val="24"/>
          <w:lang w:val="fr-FR"/>
        </w:rPr>
        <w:t xml:space="preserve">expériences </w:t>
      </w:r>
      <w:proofErr w:type="gramStart"/>
      <w:r w:rsidRPr="003D1A75">
        <w:rPr>
          <w:color w:val="000000" w:themeColor="text1"/>
          <w:sz w:val="24"/>
          <w:szCs w:val="24"/>
          <w:lang w:val="fr-FR"/>
        </w:rPr>
        <w:t>faites;</w:t>
      </w:r>
      <w:proofErr w:type="gramEnd"/>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on ignore quelles seraient </w:t>
      </w:r>
      <w:r w:rsidRPr="003D1A75">
        <w:rPr>
          <w:color w:val="000000" w:themeColor="text1"/>
          <w:sz w:val="24"/>
          <w:szCs w:val="24"/>
          <w:u w:val="single"/>
          <w:lang w:val="fr-FR"/>
        </w:rPr>
        <w:t>les copulations</w:t>
      </w:r>
      <w:r w:rsidRPr="003D1A75">
        <w:rPr>
          <w:color w:val="000000" w:themeColor="text1"/>
          <w:sz w:val="24"/>
          <w:szCs w:val="24"/>
          <w:lang w:val="fr-FR"/>
        </w:rPr>
        <w:t xml:space="preserve"> tout à fait infructueuses; les cas où </w:t>
      </w:r>
      <w:r w:rsidR="00575898" w:rsidRPr="003D1A75">
        <w:rPr>
          <w:color w:val="000000" w:themeColor="text1"/>
          <w:sz w:val="24"/>
          <w:szCs w:val="24"/>
          <w:lang w:val="fr-FR"/>
        </w:rPr>
        <w:t>l’</w:t>
      </w:r>
      <w:r w:rsidRPr="003D1A75">
        <w:rPr>
          <w:color w:val="000000" w:themeColor="text1"/>
          <w:sz w:val="24"/>
          <w:szCs w:val="24"/>
          <w:lang w:val="fr-FR"/>
        </w:rPr>
        <w:t xml:space="preserve">utile se réunirait à </w:t>
      </w:r>
      <w:r w:rsidR="00575898" w:rsidRPr="003D1A75">
        <w:rPr>
          <w:color w:val="000000" w:themeColor="text1"/>
          <w:sz w:val="24"/>
          <w:szCs w:val="24"/>
          <w:lang w:val="fr-FR"/>
        </w:rPr>
        <w:t>l’</w:t>
      </w:r>
      <w:r w:rsidRPr="003D1A75">
        <w:rPr>
          <w:color w:val="000000" w:themeColor="text1"/>
          <w:sz w:val="24"/>
          <w:szCs w:val="24"/>
          <w:lang w:val="fr-FR"/>
        </w:rPr>
        <w:t xml:space="preserve">agréable; quelles sortes </w:t>
      </w:r>
      <w:r w:rsidR="00575898" w:rsidRPr="003D1A75">
        <w:rPr>
          <w:color w:val="000000" w:themeColor="text1"/>
          <w:sz w:val="24"/>
          <w:szCs w:val="24"/>
          <w:lang w:val="fr-FR"/>
        </w:rPr>
        <w:t>d’</w:t>
      </w:r>
      <w:r w:rsidRPr="003D1A75">
        <w:rPr>
          <w:color w:val="000000" w:themeColor="text1"/>
          <w:sz w:val="24"/>
          <w:szCs w:val="24"/>
          <w:lang w:val="fr-FR"/>
        </w:rPr>
        <w:t>espèces on se pourrait promettre de tentatives variées et suivies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205).</w:t>
      </w:r>
    </w:p>
    <w:p w14:paraId="55B4322D" w14:textId="281BEEED" w:rsidR="009A5179" w:rsidRPr="003D1A75" w:rsidRDefault="001B7D8C" w:rsidP="00195229">
      <w:pPr>
        <w:rPr>
          <w:color w:val="000000" w:themeColor="text1"/>
          <w:sz w:val="24"/>
          <w:szCs w:val="24"/>
          <w:lang w:val="fr-FR"/>
        </w:rPr>
      </w:pPr>
      <w:r w:rsidRPr="003D1A75">
        <w:rPr>
          <w:color w:val="000000" w:themeColor="text1"/>
          <w:sz w:val="24"/>
          <w:szCs w:val="24"/>
          <w:lang w:val="fr-FR"/>
        </w:rPr>
        <w:t xml:space="preserve">Contrairement au polype dont la particularité tient dans sa capacité à se régénérer à partir </w:t>
      </w:r>
      <w:r w:rsidR="00575898" w:rsidRPr="003D1A75">
        <w:rPr>
          <w:color w:val="000000" w:themeColor="text1"/>
          <w:sz w:val="24"/>
          <w:szCs w:val="24"/>
          <w:lang w:val="fr-FR"/>
        </w:rPr>
        <w:t>d’</w:t>
      </w:r>
      <w:r w:rsidRPr="003D1A75">
        <w:rPr>
          <w:color w:val="000000" w:themeColor="text1"/>
          <w:sz w:val="24"/>
          <w:szCs w:val="24"/>
          <w:lang w:val="fr-FR"/>
        </w:rPr>
        <w:t>un morceau de lui-même en dehors de la reproduction sexuelle</w:t>
      </w:r>
      <w:r w:rsidR="00FB5A51" w:rsidRPr="003D1A75">
        <w:rPr>
          <w:color w:val="000000" w:themeColor="text1"/>
          <w:sz w:val="24"/>
          <w:szCs w:val="24"/>
          <w:lang w:val="fr-FR"/>
        </w:rPr>
        <w:t>,</w:t>
      </w:r>
      <w:r w:rsidRPr="003D1A75">
        <w:rPr>
          <w:rStyle w:val="FootnoteReference"/>
          <w:color w:val="000000" w:themeColor="text1"/>
          <w:szCs w:val="16"/>
          <w:lang w:val="fr-FR"/>
        </w:rPr>
        <w:footnoteReference w:id="180"/>
      </w:r>
      <w:r w:rsidR="00FB5A51" w:rsidRPr="003D1A75">
        <w:rPr>
          <w:color w:val="000000" w:themeColor="text1"/>
          <w:sz w:val="24"/>
          <w:szCs w:val="24"/>
          <w:lang w:val="fr-FR"/>
        </w:rPr>
        <w:t xml:space="preserve"> </w:t>
      </w:r>
      <w:r w:rsidRPr="003D1A75">
        <w:rPr>
          <w:color w:val="000000" w:themeColor="text1"/>
          <w:sz w:val="24"/>
          <w:szCs w:val="24"/>
          <w:lang w:val="fr-FR"/>
        </w:rPr>
        <w:t>le chèvre-pied</w:t>
      </w:r>
      <w:r w:rsidR="009A5179" w:rsidRPr="003D1A75">
        <w:rPr>
          <w:color w:val="000000" w:themeColor="text1"/>
          <w:sz w:val="24"/>
          <w:szCs w:val="24"/>
          <w:lang w:val="fr-FR"/>
        </w:rPr>
        <w:t>,</w:t>
      </w:r>
      <w:r w:rsidRPr="003D1A75">
        <w:rPr>
          <w:color w:val="000000" w:themeColor="text1"/>
          <w:sz w:val="24"/>
          <w:szCs w:val="24"/>
          <w:lang w:val="fr-FR"/>
        </w:rPr>
        <w:t xml:space="preserve"> introduit à la fin du troisième entretien du </w:t>
      </w:r>
      <w:r w:rsidRPr="003D1A75">
        <w:rPr>
          <w:i/>
          <w:color w:val="000000" w:themeColor="text1"/>
          <w:sz w:val="24"/>
          <w:szCs w:val="24"/>
          <w:lang w:val="fr-FR"/>
        </w:rPr>
        <w:t>Rêve</w:t>
      </w:r>
      <w:r w:rsidRPr="003D1A75">
        <w:rPr>
          <w:color w:val="000000" w:themeColor="text1"/>
          <w:sz w:val="24"/>
          <w:szCs w:val="24"/>
          <w:lang w:val="fr-FR"/>
        </w:rPr>
        <w:t xml:space="preserve">, est le produit </w:t>
      </w:r>
      <w:r w:rsidR="00575898" w:rsidRPr="003D1A75">
        <w:rPr>
          <w:color w:val="000000" w:themeColor="text1"/>
          <w:sz w:val="24"/>
          <w:szCs w:val="24"/>
          <w:lang w:val="fr-FR"/>
        </w:rPr>
        <w:t>d’</w:t>
      </w:r>
      <w:r w:rsidRPr="003D1A75">
        <w:rPr>
          <w:color w:val="000000" w:themeColor="text1"/>
          <w:sz w:val="24"/>
          <w:szCs w:val="24"/>
          <w:lang w:val="fr-FR"/>
        </w:rPr>
        <w:t xml:space="preserve">une copulation sexuelle monstrueuse. </w:t>
      </w:r>
      <w:r w:rsidR="008D1633" w:rsidRPr="003D1A75">
        <w:rPr>
          <w:color w:val="000000" w:themeColor="text1"/>
          <w:sz w:val="24"/>
          <w:szCs w:val="24"/>
          <w:lang w:val="fr-FR"/>
        </w:rPr>
        <w:t>Dans le contexte du débat sur le fonctionnement de la reproduction au XVIII</w:t>
      </w:r>
      <w:r w:rsidR="008D1633" w:rsidRPr="003D1A75">
        <w:rPr>
          <w:color w:val="000000" w:themeColor="text1"/>
          <w:sz w:val="24"/>
          <w:szCs w:val="24"/>
          <w:vertAlign w:val="superscript"/>
          <w:lang w:val="fr-FR"/>
        </w:rPr>
        <w:t>e</w:t>
      </w:r>
      <w:r w:rsidR="008D1633" w:rsidRPr="003D1A75">
        <w:rPr>
          <w:color w:val="000000" w:themeColor="text1"/>
          <w:sz w:val="24"/>
          <w:szCs w:val="24"/>
          <w:lang w:val="fr-FR"/>
        </w:rPr>
        <w:t xml:space="preserve"> siècle</w:t>
      </w:r>
      <w:r w:rsidR="009A5179" w:rsidRPr="003D1A75">
        <w:rPr>
          <w:color w:val="000000" w:themeColor="text1"/>
          <w:sz w:val="24"/>
          <w:szCs w:val="24"/>
          <w:lang w:val="fr-FR"/>
        </w:rPr>
        <w:t>, l</w:t>
      </w:r>
      <w:r w:rsidRPr="003D1A75">
        <w:rPr>
          <w:color w:val="000000" w:themeColor="text1"/>
          <w:sz w:val="24"/>
          <w:szCs w:val="24"/>
          <w:lang w:val="fr-FR"/>
        </w:rPr>
        <w:t xml:space="preserve">e mélange des espèces </w:t>
      </w:r>
      <w:r w:rsidR="008D1633" w:rsidRPr="003D1A75">
        <w:rPr>
          <w:color w:val="000000" w:themeColor="text1"/>
          <w:sz w:val="24"/>
          <w:szCs w:val="24"/>
          <w:lang w:val="fr-FR"/>
        </w:rPr>
        <w:t>permet de dé</w:t>
      </w:r>
      <w:r w:rsidRPr="003D1A75">
        <w:rPr>
          <w:color w:val="000000" w:themeColor="text1"/>
          <w:sz w:val="24"/>
          <w:szCs w:val="24"/>
          <w:lang w:val="fr-FR"/>
        </w:rPr>
        <w:t>montre</w:t>
      </w:r>
      <w:r w:rsidR="008D1633" w:rsidRPr="003D1A75">
        <w:rPr>
          <w:color w:val="000000" w:themeColor="text1"/>
          <w:sz w:val="24"/>
          <w:szCs w:val="24"/>
          <w:lang w:val="fr-FR"/>
        </w:rPr>
        <w:t>r</w:t>
      </w:r>
      <w:r w:rsidRPr="003D1A75">
        <w:rPr>
          <w:color w:val="000000" w:themeColor="text1"/>
          <w:sz w:val="24"/>
          <w:szCs w:val="24"/>
          <w:lang w:val="fr-FR"/>
        </w:rPr>
        <w:t xml:space="preserve"> </w:t>
      </w:r>
      <w:r w:rsidR="008D1633" w:rsidRPr="003D1A75">
        <w:rPr>
          <w:color w:val="000000" w:themeColor="text1"/>
          <w:sz w:val="24"/>
          <w:szCs w:val="24"/>
          <w:lang w:val="fr-FR"/>
        </w:rPr>
        <w:t xml:space="preserve">la doctrine de l’épigénèse, </w:t>
      </w:r>
      <w:r w:rsidR="00022A88" w:rsidRPr="003D1A75">
        <w:rPr>
          <w:color w:val="000000" w:themeColor="text1"/>
          <w:sz w:val="24"/>
          <w:szCs w:val="24"/>
          <w:lang w:val="fr-FR"/>
        </w:rPr>
        <w:t xml:space="preserve">en présentant </w:t>
      </w:r>
      <w:r w:rsidRPr="003D1A75">
        <w:rPr>
          <w:color w:val="000000" w:themeColor="text1"/>
          <w:sz w:val="24"/>
          <w:szCs w:val="24"/>
          <w:lang w:val="fr-FR"/>
        </w:rPr>
        <w:t>la mise en commun de caractères paternels et maternels</w:t>
      </w:r>
      <w:r w:rsidR="00022A88" w:rsidRPr="003D1A75">
        <w:rPr>
          <w:color w:val="000000" w:themeColor="text1"/>
          <w:sz w:val="24"/>
          <w:szCs w:val="24"/>
          <w:lang w:val="fr-FR"/>
        </w:rPr>
        <w:t xml:space="preserve"> dans les êtres hybrides</w:t>
      </w:r>
      <w:r w:rsidR="009A5179" w:rsidRPr="003D1A75">
        <w:rPr>
          <w:color w:val="000000" w:themeColor="text1"/>
          <w:sz w:val="24"/>
          <w:szCs w:val="24"/>
          <w:lang w:val="fr-FR"/>
        </w:rPr>
        <w:t>. N</w:t>
      </w:r>
      <w:r w:rsidRPr="003D1A75">
        <w:rPr>
          <w:color w:val="000000" w:themeColor="text1"/>
          <w:sz w:val="24"/>
          <w:szCs w:val="24"/>
          <w:lang w:val="fr-FR"/>
        </w:rPr>
        <w:t>ous examinerons</w:t>
      </w:r>
      <w:r w:rsidR="00A44CEE" w:rsidRPr="003D1A75">
        <w:rPr>
          <w:color w:val="000000" w:themeColor="text1"/>
          <w:sz w:val="24"/>
          <w:szCs w:val="24"/>
          <w:lang w:val="fr-FR"/>
        </w:rPr>
        <w:t xml:space="preserve"> </w:t>
      </w:r>
      <w:r w:rsidR="009A5179" w:rsidRPr="003D1A75">
        <w:rPr>
          <w:color w:val="000000" w:themeColor="text1"/>
          <w:sz w:val="24"/>
          <w:szCs w:val="24"/>
          <w:lang w:val="fr-FR"/>
        </w:rPr>
        <w:t xml:space="preserve">le mélange des espèces </w:t>
      </w:r>
      <w:r w:rsidR="00575898" w:rsidRPr="003D1A75">
        <w:rPr>
          <w:color w:val="000000" w:themeColor="text1"/>
          <w:sz w:val="24"/>
          <w:szCs w:val="24"/>
          <w:lang w:val="fr-FR"/>
        </w:rPr>
        <w:t>d’</w:t>
      </w:r>
      <w:r w:rsidRPr="003D1A75">
        <w:rPr>
          <w:color w:val="000000" w:themeColor="text1"/>
          <w:sz w:val="24"/>
          <w:szCs w:val="24"/>
          <w:lang w:val="fr-FR"/>
        </w:rPr>
        <w:t>abord par le biais de la théorie des molécules organiques de Buffon</w:t>
      </w:r>
      <w:r w:rsidR="009A5179" w:rsidRPr="003D1A75">
        <w:rPr>
          <w:color w:val="000000" w:themeColor="text1"/>
          <w:sz w:val="24"/>
          <w:szCs w:val="24"/>
          <w:lang w:val="fr-FR"/>
        </w:rPr>
        <w:t>, et n</w:t>
      </w:r>
      <w:r w:rsidRPr="003D1A75">
        <w:rPr>
          <w:color w:val="000000" w:themeColor="text1"/>
          <w:sz w:val="24"/>
          <w:szCs w:val="24"/>
          <w:lang w:val="fr-FR"/>
        </w:rPr>
        <w:t xml:space="preserve">ous verrons ensuite comment Diderot exploite ces données scientifiques avec la fable du chèvre-pied. </w:t>
      </w:r>
    </w:p>
    <w:p w14:paraId="441198A0" w14:textId="511C5653" w:rsidR="001B7D8C" w:rsidRPr="003D1A75" w:rsidRDefault="00A44CEE" w:rsidP="00B3755D">
      <w:pPr>
        <w:ind w:firstLine="720"/>
        <w:rPr>
          <w:color w:val="000000" w:themeColor="text1"/>
          <w:sz w:val="24"/>
          <w:szCs w:val="24"/>
          <w:lang w:val="fr-FR"/>
        </w:rPr>
      </w:pPr>
      <w:r w:rsidRPr="003D1A75">
        <w:rPr>
          <w:color w:val="000000" w:themeColor="text1"/>
          <w:sz w:val="24"/>
          <w:szCs w:val="24"/>
          <w:lang w:val="fr-FR"/>
        </w:rPr>
        <w:t>Pour Diderot, l</w:t>
      </w:r>
      <w:r w:rsidR="001B7D8C" w:rsidRPr="003D1A75">
        <w:rPr>
          <w:color w:val="000000" w:themeColor="text1"/>
          <w:sz w:val="24"/>
          <w:szCs w:val="24"/>
          <w:lang w:val="fr-FR"/>
        </w:rPr>
        <w:t xml:space="preserve">e mélange des espèces en laboratoire montre en microcosme le mécanisme de la création du monde, lui aussi basé sur la création de monstres. </w:t>
      </w:r>
      <w:r w:rsidR="009A5179" w:rsidRPr="003D1A75">
        <w:rPr>
          <w:color w:val="000000" w:themeColor="text1"/>
          <w:sz w:val="24"/>
          <w:szCs w:val="24"/>
          <w:lang w:val="fr-FR"/>
        </w:rPr>
        <w:t>Il</w:t>
      </w:r>
      <w:r w:rsidR="001B7D8C" w:rsidRPr="003D1A75">
        <w:rPr>
          <w:color w:val="000000" w:themeColor="text1"/>
          <w:sz w:val="24"/>
          <w:szCs w:val="24"/>
          <w:lang w:val="fr-FR"/>
        </w:rPr>
        <w:t xml:space="preserve"> amène aussi la question du libertinage, le chèvre-pied comme nous le découvrirons avec Mademoiselle de </w:t>
      </w:r>
      <w:r w:rsidR="00575898" w:rsidRPr="003D1A75">
        <w:rPr>
          <w:color w:val="000000" w:themeColor="text1"/>
          <w:sz w:val="24"/>
          <w:szCs w:val="24"/>
          <w:lang w:val="fr-FR"/>
        </w:rPr>
        <w:t>l’</w:t>
      </w:r>
      <w:r w:rsidR="001B7D8C" w:rsidRPr="003D1A75">
        <w:rPr>
          <w:color w:val="000000" w:themeColor="text1"/>
          <w:sz w:val="24"/>
          <w:szCs w:val="24"/>
          <w:lang w:val="fr-FR"/>
        </w:rPr>
        <w:t xml:space="preserve">Espinasse ayant la particularité </w:t>
      </w:r>
      <w:r w:rsidR="00575898" w:rsidRPr="003D1A75">
        <w:rPr>
          <w:color w:val="000000" w:themeColor="text1"/>
          <w:sz w:val="24"/>
          <w:szCs w:val="24"/>
          <w:lang w:val="fr-FR"/>
        </w:rPr>
        <w:t>d’</w:t>
      </w:r>
      <w:r w:rsidR="001B7D8C" w:rsidRPr="003D1A75">
        <w:rPr>
          <w:color w:val="000000" w:themeColor="text1"/>
          <w:sz w:val="24"/>
          <w:szCs w:val="24"/>
          <w:lang w:val="fr-FR"/>
        </w:rPr>
        <w:t>être un</w:t>
      </w:r>
      <w:r w:rsidR="00575898" w:rsidRPr="003D1A75">
        <w:rPr>
          <w:color w:val="000000" w:themeColor="text1"/>
          <w:sz w:val="24"/>
          <w:szCs w:val="24"/>
          <w:lang w:val="fr-FR"/>
        </w:rPr>
        <w:t xml:space="preserve"> “</w:t>
      </w:r>
      <w:r w:rsidR="001B7D8C" w:rsidRPr="003D1A75">
        <w:rPr>
          <w:color w:val="000000" w:themeColor="text1"/>
          <w:sz w:val="24"/>
          <w:szCs w:val="24"/>
          <w:lang w:val="fr-FR"/>
        </w:rPr>
        <w:t>effréné dissolu.</w:t>
      </w:r>
      <w:r w:rsidR="00575898" w:rsidRPr="003D1A75">
        <w:rPr>
          <w:color w:val="000000" w:themeColor="text1"/>
          <w:sz w:val="24"/>
          <w:szCs w:val="24"/>
          <w:lang w:val="fr-FR"/>
        </w:rPr>
        <w:t xml:space="preserve">” </w:t>
      </w:r>
      <w:r w:rsidR="001B7D8C" w:rsidRPr="003D1A75">
        <w:rPr>
          <w:color w:val="000000" w:themeColor="text1"/>
          <w:sz w:val="24"/>
          <w:szCs w:val="24"/>
          <w:lang w:val="fr-FR"/>
        </w:rPr>
        <w:t>Enfin, lorsque Diderot écrit,</w:t>
      </w:r>
      <w:r w:rsidR="00575898" w:rsidRPr="003D1A75">
        <w:rPr>
          <w:color w:val="000000" w:themeColor="text1"/>
          <w:sz w:val="24"/>
          <w:szCs w:val="24"/>
          <w:lang w:val="fr-FR"/>
        </w:rPr>
        <w:t xml:space="preserve"> “l’</w:t>
      </w:r>
      <w:r w:rsidR="001B7D8C" w:rsidRPr="003D1A75">
        <w:rPr>
          <w:color w:val="000000" w:themeColor="text1"/>
          <w:sz w:val="24"/>
          <w:szCs w:val="24"/>
          <w:lang w:val="fr-FR"/>
        </w:rPr>
        <w:t xml:space="preserve">art de créer des êtres qui ne sont pas, à </w:t>
      </w:r>
      <w:r w:rsidR="00575898" w:rsidRPr="003D1A75">
        <w:rPr>
          <w:color w:val="000000" w:themeColor="text1"/>
          <w:sz w:val="24"/>
          <w:szCs w:val="24"/>
          <w:lang w:val="fr-FR"/>
        </w:rPr>
        <w:t>l’</w:t>
      </w:r>
      <w:r w:rsidR="001B7D8C" w:rsidRPr="003D1A75">
        <w:rPr>
          <w:color w:val="000000" w:themeColor="text1"/>
          <w:sz w:val="24"/>
          <w:szCs w:val="24"/>
          <w:lang w:val="fr-FR"/>
        </w:rPr>
        <w:t>imitation de ceux qui sont est de la vraie poésie</w:t>
      </w:r>
      <w:r w:rsidR="00575898" w:rsidRPr="003D1A75">
        <w:rPr>
          <w:color w:val="000000" w:themeColor="text1"/>
          <w:sz w:val="24"/>
          <w:szCs w:val="24"/>
          <w:lang w:val="fr-FR"/>
        </w:rPr>
        <w:t xml:space="preserve">” </w:t>
      </w:r>
      <w:r w:rsidR="001B7D8C" w:rsidRPr="003D1A75">
        <w:rPr>
          <w:color w:val="000000" w:themeColor="text1"/>
          <w:sz w:val="24"/>
          <w:szCs w:val="24"/>
          <w:lang w:val="fr-FR"/>
        </w:rPr>
        <w:t>(</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197), il déplace la question du mélange des espèces </w:t>
      </w:r>
      <w:r w:rsidRPr="003D1A75">
        <w:rPr>
          <w:color w:val="000000" w:themeColor="text1"/>
          <w:sz w:val="24"/>
          <w:szCs w:val="24"/>
          <w:lang w:val="fr-FR"/>
        </w:rPr>
        <w:t xml:space="preserve">vers le </w:t>
      </w:r>
      <w:r w:rsidR="001B7D8C" w:rsidRPr="003D1A75">
        <w:rPr>
          <w:color w:val="000000" w:themeColor="text1"/>
          <w:sz w:val="24"/>
          <w:szCs w:val="24"/>
          <w:lang w:val="fr-FR"/>
        </w:rPr>
        <w:t xml:space="preserve">poétique, en assimilant la création de monstres à une création artistique. Ceci nous amènera à explorer la poétique de Diderot en fonction du chèvre-pied comme figure de sa textualité. Il </w:t>
      </w:r>
      <w:r w:rsidR="00623036" w:rsidRPr="003D1A75">
        <w:rPr>
          <w:color w:val="000000" w:themeColor="text1"/>
          <w:sz w:val="24"/>
          <w:szCs w:val="24"/>
          <w:lang w:val="fr-FR"/>
        </w:rPr>
        <w:t>s’</w:t>
      </w:r>
      <w:r w:rsidR="001B7D8C" w:rsidRPr="003D1A75">
        <w:rPr>
          <w:color w:val="000000" w:themeColor="text1"/>
          <w:sz w:val="24"/>
          <w:szCs w:val="24"/>
          <w:lang w:val="fr-FR"/>
        </w:rPr>
        <w:t xml:space="preserve">agira de présenter un texte monstrueux dont </w:t>
      </w:r>
      <w:r w:rsidR="00575898" w:rsidRPr="003D1A75">
        <w:rPr>
          <w:color w:val="000000" w:themeColor="text1"/>
          <w:sz w:val="24"/>
          <w:szCs w:val="24"/>
          <w:lang w:val="fr-FR"/>
        </w:rPr>
        <w:t>l’</w:t>
      </w:r>
      <w:r w:rsidR="001B7D8C" w:rsidRPr="003D1A75">
        <w:rPr>
          <w:color w:val="000000" w:themeColor="text1"/>
          <w:sz w:val="24"/>
          <w:szCs w:val="24"/>
          <w:lang w:val="fr-FR"/>
        </w:rPr>
        <w:t xml:space="preserve">assemblage métaphorique au moyen de la copule peut être assimilé à un travail </w:t>
      </w:r>
      <w:r w:rsidR="00575898" w:rsidRPr="003D1A75">
        <w:rPr>
          <w:color w:val="000000" w:themeColor="text1"/>
          <w:sz w:val="24"/>
          <w:szCs w:val="24"/>
          <w:lang w:val="fr-FR"/>
        </w:rPr>
        <w:t>d’</w:t>
      </w:r>
      <w:r w:rsidR="001B7D8C" w:rsidRPr="003D1A75">
        <w:rPr>
          <w:color w:val="000000" w:themeColor="text1"/>
          <w:sz w:val="24"/>
          <w:szCs w:val="24"/>
          <w:lang w:val="fr-FR"/>
        </w:rPr>
        <w:t>hybridation, et où le libertinage figure un dérèglement poétique</w:t>
      </w:r>
      <w:r w:rsidRPr="003D1A75">
        <w:rPr>
          <w:color w:val="000000" w:themeColor="text1"/>
          <w:sz w:val="24"/>
          <w:szCs w:val="24"/>
          <w:lang w:val="fr-FR"/>
        </w:rPr>
        <w:t xml:space="preserve"> avec la copulation textuelle</w:t>
      </w:r>
      <w:r w:rsidR="001B7D8C" w:rsidRPr="003D1A75">
        <w:rPr>
          <w:color w:val="000000" w:themeColor="text1"/>
          <w:sz w:val="24"/>
          <w:szCs w:val="24"/>
          <w:lang w:val="fr-FR"/>
        </w:rPr>
        <w:t xml:space="preserve">. Nous examinerons finalement les principes poétiques du chèvre-pied à </w:t>
      </w:r>
      <w:r w:rsidR="00575898" w:rsidRPr="003D1A75">
        <w:rPr>
          <w:color w:val="000000" w:themeColor="text1"/>
          <w:sz w:val="24"/>
          <w:szCs w:val="24"/>
          <w:lang w:val="fr-FR"/>
        </w:rPr>
        <w:t>l’</w:t>
      </w:r>
      <w:r w:rsidR="00DD6834" w:rsidRPr="003D1A75">
        <w:rPr>
          <w:color w:val="000000" w:themeColor="text1"/>
          <w:sz w:val="24"/>
          <w:szCs w:val="24"/>
          <w:lang w:val="fr-FR"/>
        </w:rPr>
        <w:t>œuvre</w:t>
      </w:r>
      <w:r w:rsidR="001B7D8C" w:rsidRPr="003D1A75">
        <w:rPr>
          <w:color w:val="000000" w:themeColor="text1"/>
          <w:sz w:val="24"/>
          <w:szCs w:val="24"/>
          <w:lang w:val="fr-FR"/>
        </w:rPr>
        <w:t xml:space="preserve"> dans un segment de la correspondance de Diderot.  </w:t>
      </w:r>
    </w:p>
    <w:p w14:paraId="58719B69" w14:textId="1963FE89" w:rsidR="00E326F1" w:rsidRPr="003D1A75" w:rsidRDefault="00E326F1" w:rsidP="00B3755D">
      <w:pPr>
        <w:ind w:firstLine="720"/>
        <w:rPr>
          <w:color w:val="000000" w:themeColor="text1"/>
          <w:sz w:val="24"/>
          <w:szCs w:val="24"/>
          <w:lang w:val="fr-FR"/>
        </w:rPr>
      </w:pPr>
    </w:p>
    <w:p w14:paraId="3F6E3FD6" w14:textId="064FEDB4" w:rsidR="00E326F1" w:rsidRPr="003D1A75" w:rsidRDefault="00BC09A4" w:rsidP="00E326F1">
      <w:pPr>
        <w:rPr>
          <w:b/>
          <w:color w:val="000000" w:themeColor="text1"/>
          <w:sz w:val="24"/>
          <w:szCs w:val="24"/>
          <w:lang w:val="fr-FR"/>
        </w:rPr>
      </w:pPr>
      <w:r w:rsidRPr="003D1A75">
        <w:rPr>
          <w:b/>
          <w:color w:val="000000" w:themeColor="text1"/>
          <w:sz w:val="24"/>
          <w:szCs w:val="24"/>
          <w:lang w:val="fr-FR"/>
        </w:rPr>
        <w:t xml:space="preserve">4.1 </w:t>
      </w:r>
      <w:r w:rsidR="00E326F1" w:rsidRPr="003D1A75">
        <w:rPr>
          <w:b/>
          <w:color w:val="000000" w:themeColor="text1"/>
          <w:sz w:val="24"/>
          <w:szCs w:val="24"/>
          <w:lang w:val="fr-FR"/>
        </w:rPr>
        <w:t>Les molécules organiques de Buffon et le rapprochement des espèces chez Diderot</w:t>
      </w:r>
    </w:p>
    <w:p w14:paraId="0C5D715A" w14:textId="77777777" w:rsidR="00B3755D"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21168E" w:rsidRPr="003D1A75">
        <w:rPr>
          <w:color w:val="000000" w:themeColor="text1"/>
          <w:sz w:val="24"/>
          <w:szCs w:val="24"/>
          <w:lang w:val="fr-FR"/>
        </w:rPr>
        <w:t>[...]</w:t>
      </w:r>
      <w:r w:rsidRPr="003D1A75">
        <w:rPr>
          <w:color w:val="000000" w:themeColor="text1"/>
          <w:sz w:val="24"/>
          <w:szCs w:val="24"/>
          <w:lang w:val="fr-FR"/>
        </w:rPr>
        <w:t xml:space="preserve"> Que pensez-vous du mélange des </w:t>
      </w:r>
      <w:proofErr w:type="gramStart"/>
      <w:r w:rsidRPr="003D1A75">
        <w:rPr>
          <w:color w:val="000000" w:themeColor="text1"/>
          <w:sz w:val="24"/>
          <w:szCs w:val="24"/>
          <w:lang w:val="fr-FR"/>
        </w:rPr>
        <w:t>espèces?</w:t>
      </w:r>
      <w:proofErr w:type="gramEnd"/>
      <w:r w:rsidRPr="003D1A75">
        <w:rPr>
          <w:color w:val="000000" w:themeColor="text1"/>
          <w:sz w:val="24"/>
          <w:szCs w:val="24"/>
          <w:lang w:val="fr-FR"/>
        </w:rPr>
        <w:t xml:space="preserve"> </w:t>
      </w:r>
      <w:r w:rsidR="0021168E" w:rsidRPr="003D1A75">
        <w:rPr>
          <w:color w:val="000000" w:themeColor="text1"/>
          <w:sz w:val="24"/>
          <w:szCs w:val="24"/>
          <w:lang w:val="fr-FR"/>
        </w:rPr>
        <w:t>[...]</w:t>
      </w:r>
      <w:r w:rsidRPr="003D1A75">
        <w:rPr>
          <w:color w:val="000000" w:themeColor="text1"/>
          <w:sz w:val="24"/>
          <w:szCs w:val="24"/>
          <w:lang w:val="fr-FR"/>
        </w:rPr>
        <w:t xml:space="preserve"> je voudrais que... vous sépariez la cause de </w:t>
      </w:r>
      <w:r w:rsidR="00575898" w:rsidRPr="003D1A75">
        <w:rPr>
          <w:color w:val="000000" w:themeColor="text1"/>
          <w:sz w:val="24"/>
          <w:szCs w:val="24"/>
          <w:lang w:val="fr-FR"/>
        </w:rPr>
        <w:t>l’</w:t>
      </w:r>
      <w:r w:rsidRPr="003D1A75">
        <w:rPr>
          <w:color w:val="000000" w:themeColor="text1"/>
          <w:sz w:val="24"/>
          <w:szCs w:val="24"/>
          <w:lang w:val="fr-FR"/>
        </w:rPr>
        <w:t>effet. Laissons la vilaine cause de côté.</w:t>
      </w:r>
    </w:p>
    <w:p w14:paraId="5C85D3E6" w14:textId="554327DF"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w:t>
      </w:r>
      <w:r w:rsidR="001A5F2A" w:rsidRPr="003D1A75">
        <w:rPr>
          <w:color w:val="000000" w:themeColor="text1"/>
          <w:sz w:val="24"/>
          <w:szCs w:val="24"/>
          <w:lang w:val="fr-FR"/>
        </w:rPr>
        <w:t>C’</w:t>
      </w:r>
      <w:r w:rsidRPr="003D1A75">
        <w:rPr>
          <w:color w:val="000000" w:themeColor="text1"/>
          <w:sz w:val="24"/>
          <w:szCs w:val="24"/>
          <w:lang w:val="fr-FR"/>
        </w:rPr>
        <w:t xml:space="preserve">est </w:t>
      </w:r>
      <w:r w:rsidR="008B07CC" w:rsidRPr="003D1A75">
        <w:rPr>
          <w:color w:val="000000" w:themeColor="text1"/>
          <w:sz w:val="24"/>
          <w:szCs w:val="24"/>
          <w:lang w:val="fr-FR"/>
        </w:rPr>
        <w:t>m’</w:t>
      </w:r>
      <w:r w:rsidRPr="003D1A75">
        <w:rPr>
          <w:color w:val="000000" w:themeColor="text1"/>
          <w:sz w:val="24"/>
          <w:szCs w:val="24"/>
          <w:lang w:val="fr-FR"/>
        </w:rPr>
        <w:t xml:space="preserve">ordonner de commencer par la fin; mais puisque vous le voulez, je vous dirai que grâce à notre pusillanimité, à nos répugnances, à nos lois, à nos préjugés, il y a très peu </w:t>
      </w:r>
      <w:r w:rsidR="00575898" w:rsidRPr="003D1A75">
        <w:rPr>
          <w:color w:val="000000" w:themeColor="text1"/>
          <w:sz w:val="24"/>
          <w:szCs w:val="24"/>
          <w:lang w:val="fr-FR"/>
        </w:rPr>
        <w:t>d’</w:t>
      </w:r>
      <w:r w:rsidRPr="003D1A75">
        <w:rPr>
          <w:color w:val="000000" w:themeColor="text1"/>
          <w:sz w:val="24"/>
          <w:szCs w:val="24"/>
          <w:lang w:val="fr-FR"/>
        </w:rPr>
        <w:t xml:space="preserve">expériences faites; </w:t>
      </w:r>
      <w:r w:rsidR="00575898" w:rsidRPr="003D1A75">
        <w:rPr>
          <w:color w:val="000000" w:themeColor="text1"/>
          <w:sz w:val="24"/>
          <w:szCs w:val="24"/>
          <w:lang w:val="fr-FR"/>
        </w:rPr>
        <w:t>qu’</w:t>
      </w:r>
      <w:r w:rsidRPr="003D1A75">
        <w:rPr>
          <w:color w:val="000000" w:themeColor="text1"/>
          <w:sz w:val="24"/>
          <w:szCs w:val="24"/>
          <w:lang w:val="fr-FR"/>
        </w:rPr>
        <w:t xml:space="preserve">on ignore quelles seraient les copulations tout à fait infructueuses; les cas où </w:t>
      </w:r>
      <w:r w:rsidR="00575898" w:rsidRPr="003D1A75">
        <w:rPr>
          <w:color w:val="000000" w:themeColor="text1"/>
          <w:sz w:val="24"/>
          <w:szCs w:val="24"/>
          <w:lang w:val="fr-FR"/>
        </w:rPr>
        <w:t>l’</w:t>
      </w:r>
      <w:r w:rsidRPr="003D1A75">
        <w:rPr>
          <w:color w:val="000000" w:themeColor="text1"/>
          <w:sz w:val="24"/>
          <w:szCs w:val="24"/>
          <w:lang w:val="fr-FR"/>
        </w:rPr>
        <w:t xml:space="preserve">utile se réunirait à </w:t>
      </w:r>
      <w:r w:rsidR="00575898" w:rsidRPr="003D1A75">
        <w:rPr>
          <w:color w:val="000000" w:themeColor="text1"/>
          <w:sz w:val="24"/>
          <w:szCs w:val="24"/>
          <w:lang w:val="fr-FR"/>
        </w:rPr>
        <w:t>l’</w:t>
      </w:r>
      <w:r w:rsidRPr="003D1A75">
        <w:rPr>
          <w:color w:val="000000" w:themeColor="text1"/>
          <w:sz w:val="24"/>
          <w:szCs w:val="24"/>
          <w:lang w:val="fr-FR"/>
        </w:rPr>
        <w:t xml:space="preserve">agréable; quelles sortes </w:t>
      </w:r>
      <w:r w:rsidR="00575898" w:rsidRPr="003D1A75">
        <w:rPr>
          <w:color w:val="000000" w:themeColor="text1"/>
          <w:sz w:val="24"/>
          <w:szCs w:val="24"/>
          <w:lang w:val="fr-FR"/>
        </w:rPr>
        <w:t>d’</w:t>
      </w:r>
      <w:r w:rsidRPr="003D1A75">
        <w:rPr>
          <w:color w:val="000000" w:themeColor="text1"/>
          <w:sz w:val="24"/>
          <w:szCs w:val="24"/>
          <w:lang w:val="fr-FR"/>
        </w:rPr>
        <w:t xml:space="preserve">espèces on se pourrait promettre de tentatives variées et suivies; si les faunes sont réels ou fabuleux; si </w:t>
      </w:r>
      <w:r w:rsidR="00575898" w:rsidRPr="003D1A75">
        <w:rPr>
          <w:color w:val="000000" w:themeColor="text1"/>
          <w:sz w:val="24"/>
          <w:szCs w:val="24"/>
          <w:lang w:val="fr-FR"/>
        </w:rPr>
        <w:t>l’</w:t>
      </w:r>
      <w:r w:rsidRPr="003D1A75">
        <w:rPr>
          <w:color w:val="000000" w:themeColor="text1"/>
          <w:sz w:val="24"/>
          <w:szCs w:val="24"/>
          <w:lang w:val="fr-FR"/>
        </w:rPr>
        <w:t xml:space="preserve">on ne multiplierait pas en cent façons diverses les races de mulets, et si celles que nous connaissons sont vraiment stériles. Mais un fait singulier </w:t>
      </w:r>
      <w:r w:rsidR="00575898" w:rsidRPr="003D1A75">
        <w:rPr>
          <w:color w:val="000000" w:themeColor="text1"/>
          <w:sz w:val="24"/>
          <w:szCs w:val="24"/>
          <w:lang w:val="fr-FR"/>
        </w:rPr>
        <w:t>qu’</w:t>
      </w:r>
      <w:r w:rsidRPr="003D1A75">
        <w:rPr>
          <w:color w:val="000000" w:themeColor="text1"/>
          <w:sz w:val="24"/>
          <w:szCs w:val="24"/>
          <w:lang w:val="fr-FR"/>
        </w:rPr>
        <w:t xml:space="preserve">une infinité de gens instruits vous attesteront comme vrai, et qui est faux, </w:t>
      </w:r>
      <w:r w:rsidR="001A5F2A" w:rsidRPr="003D1A75">
        <w:rPr>
          <w:color w:val="000000" w:themeColor="text1"/>
          <w:sz w:val="24"/>
          <w:szCs w:val="24"/>
          <w:lang w:val="fr-FR"/>
        </w:rPr>
        <w:t>c’</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 xml:space="preserve">ils ont vu dans la basse-cour de </w:t>
      </w:r>
      <w:r w:rsidR="00575898" w:rsidRPr="003D1A75">
        <w:rPr>
          <w:color w:val="000000" w:themeColor="text1"/>
          <w:sz w:val="24"/>
          <w:szCs w:val="24"/>
          <w:lang w:val="fr-FR"/>
        </w:rPr>
        <w:t>l’</w:t>
      </w:r>
      <w:r w:rsidRPr="003D1A75">
        <w:rPr>
          <w:color w:val="000000" w:themeColor="text1"/>
          <w:sz w:val="24"/>
          <w:szCs w:val="24"/>
          <w:lang w:val="fr-FR"/>
        </w:rPr>
        <w:t xml:space="preserve">archiduc un infâme lapin qui servait de coq à une vingtaine de poules infâmes qui </w:t>
      </w:r>
      <w:r w:rsidR="00623036" w:rsidRPr="003D1A75">
        <w:rPr>
          <w:color w:val="000000" w:themeColor="text1"/>
          <w:sz w:val="24"/>
          <w:szCs w:val="24"/>
          <w:lang w:val="fr-FR"/>
        </w:rPr>
        <w:t>s’</w:t>
      </w:r>
      <w:r w:rsidRPr="003D1A75">
        <w:rPr>
          <w:color w:val="000000" w:themeColor="text1"/>
          <w:sz w:val="24"/>
          <w:szCs w:val="24"/>
          <w:lang w:val="fr-FR"/>
        </w:rPr>
        <w:t xml:space="preserve">en </w:t>
      </w:r>
      <w:proofErr w:type="gramStart"/>
      <w:r w:rsidR="008B07CC" w:rsidRPr="003D1A75">
        <w:rPr>
          <w:color w:val="000000" w:themeColor="text1"/>
          <w:sz w:val="24"/>
          <w:szCs w:val="24"/>
          <w:lang w:val="fr-FR"/>
        </w:rPr>
        <w:lastRenderedPageBreak/>
        <w:t>accommodaient</w:t>
      </w:r>
      <w:r w:rsidRPr="003D1A75">
        <w:rPr>
          <w:color w:val="000000" w:themeColor="text1"/>
          <w:sz w:val="24"/>
          <w:szCs w:val="24"/>
          <w:lang w:val="fr-FR"/>
        </w:rPr>
        <w:t>;</w:t>
      </w:r>
      <w:proofErr w:type="gramEnd"/>
      <w:r w:rsidRPr="003D1A75">
        <w:rPr>
          <w:color w:val="000000" w:themeColor="text1"/>
          <w:sz w:val="24"/>
          <w:szCs w:val="24"/>
          <w:lang w:val="fr-FR"/>
        </w:rPr>
        <w:t xml:space="preserve"> ils ajouteront </w:t>
      </w:r>
      <w:r w:rsidR="00575898" w:rsidRPr="003D1A75">
        <w:rPr>
          <w:color w:val="000000" w:themeColor="text1"/>
          <w:sz w:val="24"/>
          <w:szCs w:val="24"/>
          <w:lang w:val="fr-FR"/>
        </w:rPr>
        <w:t>qu’</w:t>
      </w:r>
      <w:r w:rsidRPr="003D1A75">
        <w:rPr>
          <w:color w:val="000000" w:themeColor="text1"/>
          <w:sz w:val="24"/>
          <w:szCs w:val="24"/>
          <w:lang w:val="fr-FR"/>
        </w:rPr>
        <w:t xml:space="preserve">on leur a montré des poulets couverts de poils et provenus de cette bestialité. Croyez </w:t>
      </w:r>
      <w:r w:rsidR="00575898" w:rsidRPr="003D1A75">
        <w:rPr>
          <w:color w:val="000000" w:themeColor="text1"/>
          <w:sz w:val="24"/>
          <w:szCs w:val="24"/>
          <w:lang w:val="fr-FR"/>
        </w:rPr>
        <w:t>qu’</w:t>
      </w:r>
      <w:r w:rsidRPr="003D1A75">
        <w:rPr>
          <w:color w:val="000000" w:themeColor="text1"/>
          <w:sz w:val="24"/>
          <w:szCs w:val="24"/>
          <w:lang w:val="fr-FR"/>
        </w:rPr>
        <w:t xml:space="preserve">on </w:t>
      </w:r>
      <w:r w:rsidR="00623036" w:rsidRPr="003D1A75">
        <w:rPr>
          <w:color w:val="000000" w:themeColor="text1"/>
          <w:sz w:val="24"/>
          <w:szCs w:val="24"/>
          <w:lang w:val="fr-FR"/>
        </w:rPr>
        <w:t>s’</w:t>
      </w:r>
      <w:r w:rsidRPr="003D1A75">
        <w:rPr>
          <w:color w:val="000000" w:themeColor="text1"/>
          <w:sz w:val="24"/>
          <w:szCs w:val="24"/>
          <w:lang w:val="fr-FR"/>
        </w:rPr>
        <w:t xml:space="preserve">est moqué </w:t>
      </w:r>
      <w:r w:rsidR="00575898" w:rsidRPr="003D1A75">
        <w:rPr>
          <w:color w:val="000000" w:themeColor="text1"/>
          <w:sz w:val="24"/>
          <w:szCs w:val="24"/>
          <w:lang w:val="fr-FR"/>
        </w:rPr>
        <w:t>d’</w:t>
      </w:r>
      <w:r w:rsidRPr="003D1A75">
        <w:rPr>
          <w:color w:val="000000" w:themeColor="text1"/>
          <w:sz w:val="24"/>
          <w:szCs w:val="24"/>
          <w:lang w:val="fr-FR"/>
        </w:rPr>
        <w:t>eux.</w:t>
      </w:r>
    </w:p>
    <w:p w14:paraId="151F0ECD" w14:textId="2D7108ED"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 xml:space="preserve">ESPINASSE. Mais </w:t>
      </w:r>
      <w:r w:rsidR="00575898" w:rsidRPr="003D1A75">
        <w:rPr>
          <w:color w:val="000000" w:themeColor="text1"/>
          <w:sz w:val="24"/>
          <w:szCs w:val="24"/>
          <w:lang w:val="fr-FR"/>
        </w:rPr>
        <w:t>qu’</w:t>
      </w:r>
      <w:r w:rsidRPr="003D1A75">
        <w:rPr>
          <w:color w:val="000000" w:themeColor="text1"/>
          <w:sz w:val="24"/>
          <w:szCs w:val="24"/>
          <w:lang w:val="fr-FR"/>
        </w:rPr>
        <w:t xml:space="preserve">entendez-vous par des tentatives </w:t>
      </w:r>
      <w:proofErr w:type="gramStart"/>
      <w:r w:rsidRPr="003D1A75">
        <w:rPr>
          <w:color w:val="000000" w:themeColor="text1"/>
          <w:sz w:val="24"/>
          <w:szCs w:val="24"/>
          <w:lang w:val="fr-FR"/>
        </w:rPr>
        <w:t>suivies?</w:t>
      </w:r>
      <w:proofErr w:type="gramEnd"/>
    </w:p>
    <w:p w14:paraId="638785B1" w14:textId="3E06FEFD"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w:t>
      </w:r>
      <w:r w:rsidR="00965250" w:rsidRPr="003D1A75">
        <w:rPr>
          <w:color w:val="000000" w:themeColor="text1"/>
          <w:sz w:val="24"/>
          <w:szCs w:val="24"/>
          <w:lang w:val="fr-FR"/>
        </w:rPr>
        <w:t>J’</w:t>
      </w:r>
      <w:r w:rsidRPr="003D1A75">
        <w:rPr>
          <w:color w:val="000000" w:themeColor="text1"/>
          <w:sz w:val="24"/>
          <w:szCs w:val="24"/>
          <w:lang w:val="fr-FR"/>
        </w:rPr>
        <w:t xml:space="preserve">entends que </w:t>
      </w:r>
      <w:r w:rsidRPr="003D1A75">
        <w:rPr>
          <w:color w:val="000000" w:themeColor="text1"/>
          <w:sz w:val="24"/>
          <w:szCs w:val="24"/>
          <w:u w:val="single"/>
          <w:lang w:val="fr-FR"/>
        </w:rPr>
        <w:t>la circulation des êtres est graduelle</w:t>
      </w:r>
      <w:r w:rsidRPr="003D1A75">
        <w:rPr>
          <w:color w:val="000000" w:themeColor="text1"/>
          <w:sz w:val="24"/>
          <w:szCs w:val="24"/>
          <w:lang w:val="fr-FR"/>
        </w:rPr>
        <w:t xml:space="preserve">, que les assimilations des êtres veulent être préparées, et que pour réussir dans ces sortes </w:t>
      </w:r>
      <w:r w:rsidR="00575898" w:rsidRPr="003D1A75">
        <w:rPr>
          <w:color w:val="000000" w:themeColor="text1"/>
          <w:sz w:val="24"/>
          <w:szCs w:val="24"/>
          <w:lang w:val="fr-FR"/>
        </w:rPr>
        <w:t>d’</w:t>
      </w:r>
      <w:r w:rsidRPr="003D1A75">
        <w:rPr>
          <w:color w:val="000000" w:themeColor="text1"/>
          <w:sz w:val="24"/>
          <w:szCs w:val="24"/>
          <w:lang w:val="fr-FR"/>
        </w:rPr>
        <w:t xml:space="preserve">expériences il faudrait </w:t>
      </w:r>
      <w:r w:rsidR="00623036" w:rsidRPr="003D1A75">
        <w:rPr>
          <w:color w:val="000000" w:themeColor="text1"/>
          <w:sz w:val="24"/>
          <w:szCs w:val="24"/>
          <w:lang w:val="fr-FR"/>
        </w:rPr>
        <w:t>s’</w:t>
      </w:r>
      <w:r w:rsidRPr="003D1A75">
        <w:rPr>
          <w:color w:val="000000" w:themeColor="text1"/>
          <w:sz w:val="24"/>
          <w:szCs w:val="24"/>
          <w:lang w:val="fr-FR"/>
        </w:rPr>
        <w:t xml:space="preserve">y prendre de loin et travailler </w:t>
      </w:r>
      <w:r w:rsidR="00575898" w:rsidRPr="003D1A75">
        <w:rPr>
          <w:color w:val="000000" w:themeColor="text1"/>
          <w:sz w:val="24"/>
          <w:szCs w:val="24"/>
          <w:lang w:val="fr-FR"/>
        </w:rPr>
        <w:t>d’</w:t>
      </w:r>
      <w:r w:rsidRPr="003D1A75">
        <w:rPr>
          <w:color w:val="000000" w:themeColor="text1"/>
          <w:sz w:val="24"/>
          <w:szCs w:val="24"/>
          <w:lang w:val="fr-FR"/>
        </w:rPr>
        <w:t xml:space="preserve">abord à </w:t>
      </w:r>
      <w:r w:rsidRPr="003D1A75">
        <w:rPr>
          <w:color w:val="000000" w:themeColor="text1"/>
          <w:sz w:val="24"/>
          <w:szCs w:val="24"/>
          <w:u w:val="single"/>
          <w:lang w:val="fr-FR"/>
        </w:rPr>
        <w:t>rapprocher les animaux par un régime analogue</w:t>
      </w:r>
      <w:r w:rsidRPr="003D1A75">
        <w:rPr>
          <w:color w:val="000000" w:themeColor="text1"/>
          <w:sz w:val="24"/>
          <w:szCs w:val="24"/>
          <w:lang w:val="fr-FR"/>
        </w:rPr>
        <w:t>.</w:t>
      </w:r>
    </w:p>
    <w:p w14:paraId="6120D27B" w14:textId="410167D4"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ESPINASSE. On réduira difficilement un homme à brouter.</w:t>
      </w:r>
    </w:p>
    <w:p w14:paraId="4337AA33" w14:textId="7BF427DB"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Mais non à prendre souvent du lait de chèvre, et </w:t>
      </w:r>
      <w:r w:rsidR="00575898" w:rsidRPr="003D1A75">
        <w:rPr>
          <w:color w:val="000000" w:themeColor="text1"/>
          <w:sz w:val="24"/>
          <w:szCs w:val="24"/>
          <w:lang w:val="fr-FR"/>
        </w:rPr>
        <w:t>l’</w:t>
      </w:r>
      <w:r w:rsidRPr="003D1A75">
        <w:rPr>
          <w:color w:val="000000" w:themeColor="text1"/>
          <w:sz w:val="24"/>
          <w:szCs w:val="24"/>
          <w:lang w:val="fr-FR"/>
        </w:rPr>
        <w:t>on amènera facilement la chèvre à se nourrir de pain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205)</w:t>
      </w:r>
    </w:p>
    <w:p w14:paraId="2EF0B0B3" w14:textId="7DDFC8E1" w:rsidR="001B7D8C" w:rsidRPr="003D1A75" w:rsidRDefault="001B7D8C" w:rsidP="00195229">
      <w:pPr>
        <w:rPr>
          <w:color w:val="000000" w:themeColor="text1"/>
          <w:sz w:val="24"/>
          <w:szCs w:val="24"/>
          <w:lang w:val="fr-FR"/>
        </w:rPr>
      </w:pPr>
      <w:r w:rsidRPr="003D1A75">
        <w:rPr>
          <w:color w:val="000000" w:themeColor="text1"/>
          <w:sz w:val="24"/>
          <w:szCs w:val="24"/>
          <w:lang w:val="fr-FR"/>
        </w:rPr>
        <w:t>Dénonçant les poulets à poil comme un mensonge, Bordeu explique qu</w:t>
      </w:r>
      <w:r w:rsidR="009A5179" w:rsidRPr="003D1A75">
        <w:rPr>
          <w:color w:val="000000" w:themeColor="text1"/>
          <w:sz w:val="24"/>
          <w:szCs w:val="24"/>
          <w:lang w:val="fr-FR"/>
        </w:rPr>
        <w:t>’il ne suffit pas d’accoupler bestialement deux espèces comme l’infâme lapin avec les non moins infâmes poules, et que</w:t>
      </w:r>
      <w:r w:rsidRPr="003D1A75">
        <w:rPr>
          <w:color w:val="000000" w:themeColor="text1"/>
          <w:sz w:val="24"/>
          <w:szCs w:val="24"/>
          <w:lang w:val="fr-FR"/>
        </w:rPr>
        <w:t xml:space="preserve"> le mélange des espèces est une affaire sérieuse et délicate</w:t>
      </w:r>
      <w:r w:rsidR="009A5179" w:rsidRPr="003D1A75">
        <w:rPr>
          <w:color w:val="000000" w:themeColor="text1"/>
          <w:sz w:val="24"/>
          <w:szCs w:val="24"/>
          <w:lang w:val="fr-FR"/>
        </w:rPr>
        <w:t>.</w:t>
      </w:r>
      <w:r w:rsidRPr="003D1A75">
        <w:rPr>
          <w:color w:val="000000" w:themeColor="text1"/>
          <w:sz w:val="24"/>
          <w:szCs w:val="24"/>
          <w:lang w:val="fr-FR"/>
        </w:rPr>
        <w:t xml:space="preserve"> </w:t>
      </w:r>
      <w:r w:rsidR="005666E6" w:rsidRPr="003D1A75">
        <w:rPr>
          <w:color w:val="000000" w:themeColor="text1"/>
          <w:sz w:val="24"/>
          <w:szCs w:val="24"/>
          <w:lang w:val="fr-FR"/>
        </w:rPr>
        <w:t>L</w:t>
      </w:r>
      <w:r w:rsidRPr="003D1A75">
        <w:rPr>
          <w:color w:val="000000" w:themeColor="text1"/>
          <w:sz w:val="24"/>
          <w:szCs w:val="24"/>
          <w:lang w:val="fr-FR"/>
        </w:rPr>
        <w:t xml:space="preserve">a copulation doit se repenser scientifiquement, </w:t>
      </w:r>
      <w:r w:rsidR="005666E6" w:rsidRPr="003D1A75">
        <w:rPr>
          <w:color w:val="000000" w:themeColor="text1"/>
          <w:sz w:val="24"/>
          <w:szCs w:val="24"/>
          <w:lang w:val="fr-FR"/>
        </w:rPr>
        <w:t>“[</w:t>
      </w:r>
      <w:r w:rsidRPr="003D1A75">
        <w:rPr>
          <w:color w:val="000000" w:themeColor="text1"/>
          <w:sz w:val="24"/>
          <w:szCs w:val="24"/>
          <w:lang w:val="fr-FR"/>
        </w:rPr>
        <w:t>...</w:t>
      </w:r>
      <w:r w:rsidR="005666E6" w:rsidRPr="003D1A75">
        <w:rPr>
          <w:color w:val="000000" w:themeColor="text1"/>
          <w:sz w:val="24"/>
          <w:szCs w:val="24"/>
          <w:lang w:val="fr-FR"/>
        </w:rPr>
        <w:t>]</w:t>
      </w:r>
      <w:r w:rsidRPr="003D1A75">
        <w:rPr>
          <w:color w:val="000000" w:themeColor="text1"/>
          <w:sz w:val="24"/>
          <w:szCs w:val="24"/>
          <w:lang w:val="fr-FR"/>
        </w:rPr>
        <w:t xml:space="preserve"> pour réussir dans ces sortes </w:t>
      </w:r>
      <w:r w:rsidR="00575898" w:rsidRPr="003D1A75">
        <w:rPr>
          <w:color w:val="000000" w:themeColor="text1"/>
          <w:sz w:val="24"/>
          <w:szCs w:val="24"/>
          <w:lang w:val="fr-FR"/>
        </w:rPr>
        <w:t>d’</w:t>
      </w:r>
      <w:r w:rsidRPr="003D1A75">
        <w:rPr>
          <w:color w:val="000000" w:themeColor="text1"/>
          <w:sz w:val="24"/>
          <w:szCs w:val="24"/>
          <w:lang w:val="fr-FR"/>
        </w:rPr>
        <w:t xml:space="preserve">expériences il faudrait </w:t>
      </w:r>
      <w:r w:rsidR="00623036" w:rsidRPr="003D1A75">
        <w:rPr>
          <w:color w:val="000000" w:themeColor="text1"/>
          <w:sz w:val="24"/>
          <w:szCs w:val="24"/>
          <w:lang w:val="fr-FR"/>
        </w:rPr>
        <w:t>s’</w:t>
      </w:r>
      <w:r w:rsidRPr="003D1A75">
        <w:rPr>
          <w:color w:val="000000" w:themeColor="text1"/>
          <w:sz w:val="24"/>
          <w:szCs w:val="24"/>
          <w:lang w:val="fr-FR"/>
        </w:rPr>
        <w:t xml:space="preserve">y prendre de loin et travailler </w:t>
      </w:r>
      <w:r w:rsidR="00575898" w:rsidRPr="003D1A75">
        <w:rPr>
          <w:color w:val="000000" w:themeColor="text1"/>
          <w:sz w:val="24"/>
          <w:szCs w:val="24"/>
          <w:lang w:val="fr-FR"/>
        </w:rPr>
        <w:t>d’</w:t>
      </w:r>
      <w:r w:rsidRPr="003D1A75">
        <w:rPr>
          <w:color w:val="000000" w:themeColor="text1"/>
          <w:sz w:val="24"/>
          <w:szCs w:val="24"/>
          <w:lang w:val="fr-FR"/>
        </w:rPr>
        <w:t>abord à rapprocher les animaux par un régime analogue.</w:t>
      </w:r>
      <w:r w:rsidR="005666E6" w:rsidRPr="003D1A75">
        <w:rPr>
          <w:color w:val="000000" w:themeColor="text1"/>
          <w:sz w:val="24"/>
          <w:szCs w:val="24"/>
          <w:lang w:val="fr-FR"/>
        </w:rPr>
        <w:t xml:space="preserve">” </w:t>
      </w:r>
      <w:r w:rsidRPr="003D1A75">
        <w:rPr>
          <w:color w:val="000000" w:themeColor="text1"/>
          <w:sz w:val="24"/>
          <w:szCs w:val="24"/>
          <w:lang w:val="fr-FR"/>
        </w:rPr>
        <w:t>Le mélange des espèces met en jeu deux components</w:t>
      </w:r>
      <w:r w:rsidR="009A5179" w:rsidRPr="003D1A75">
        <w:rPr>
          <w:color w:val="000000" w:themeColor="text1"/>
          <w:sz w:val="24"/>
          <w:szCs w:val="24"/>
          <w:lang w:val="fr-FR"/>
        </w:rPr>
        <w:t xml:space="preserve">, à savoir </w:t>
      </w:r>
      <w:r w:rsidRPr="003D1A75">
        <w:rPr>
          <w:color w:val="000000" w:themeColor="text1"/>
          <w:sz w:val="24"/>
          <w:szCs w:val="24"/>
          <w:lang w:val="fr-FR"/>
        </w:rPr>
        <w:t xml:space="preserve">le temps </w:t>
      </w:r>
      <w:r w:rsidR="009A5179" w:rsidRPr="003D1A75">
        <w:rPr>
          <w:color w:val="000000" w:themeColor="text1"/>
          <w:sz w:val="24"/>
          <w:szCs w:val="24"/>
          <w:lang w:val="fr-FR"/>
        </w:rPr>
        <w:t xml:space="preserve">quand </w:t>
      </w:r>
      <w:r w:rsidR="00300F8E" w:rsidRPr="003D1A75">
        <w:rPr>
          <w:color w:val="000000" w:themeColor="text1"/>
          <w:sz w:val="24"/>
          <w:szCs w:val="24"/>
          <w:lang w:val="fr-FR"/>
        </w:rPr>
        <w:t>“</w:t>
      </w:r>
      <w:r w:rsidRPr="003D1A75">
        <w:rPr>
          <w:color w:val="000000" w:themeColor="text1"/>
          <w:sz w:val="24"/>
          <w:szCs w:val="24"/>
          <w:lang w:val="fr-FR"/>
        </w:rPr>
        <w:t xml:space="preserve">il faudrait </w:t>
      </w:r>
      <w:r w:rsidR="00623036" w:rsidRPr="003D1A75">
        <w:rPr>
          <w:color w:val="000000" w:themeColor="text1"/>
          <w:sz w:val="24"/>
          <w:szCs w:val="24"/>
          <w:lang w:val="fr-FR"/>
        </w:rPr>
        <w:t>s’</w:t>
      </w:r>
      <w:r w:rsidRPr="003D1A75">
        <w:rPr>
          <w:color w:val="000000" w:themeColor="text1"/>
          <w:sz w:val="24"/>
          <w:szCs w:val="24"/>
          <w:lang w:val="fr-FR"/>
        </w:rPr>
        <w:t>y prendre de loin</w:t>
      </w:r>
      <w:r w:rsidR="009A5179" w:rsidRPr="003D1A75">
        <w:rPr>
          <w:color w:val="000000" w:themeColor="text1"/>
          <w:sz w:val="24"/>
          <w:szCs w:val="24"/>
          <w:lang w:val="fr-FR"/>
        </w:rPr>
        <w:t>,</w:t>
      </w:r>
      <w:r w:rsidR="00300F8E" w:rsidRPr="003D1A75">
        <w:rPr>
          <w:color w:val="000000" w:themeColor="text1"/>
          <w:sz w:val="24"/>
          <w:szCs w:val="24"/>
          <w:lang w:val="fr-FR"/>
        </w:rPr>
        <w:t>”</w:t>
      </w:r>
      <w:r w:rsidRPr="003D1A75">
        <w:rPr>
          <w:rStyle w:val="FootnoteReference"/>
          <w:color w:val="000000" w:themeColor="text1"/>
          <w:szCs w:val="16"/>
          <w:lang w:val="fr-FR"/>
        </w:rPr>
        <w:footnoteReference w:id="181"/>
      </w:r>
      <w:r w:rsidRPr="003D1A75">
        <w:rPr>
          <w:color w:val="000000" w:themeColor="text1"/>
          <w:sz w:val="24"/>
          <w:szCs w:val="24"/>
          <w:lang w:val="fr-FR"/>
        </w:rPr>
        <w:t xml:space="preserve"> et la nutrition</w:t>
      </w:r>
      <w:r w:rsidR="009A5179" w:rsidRPr="003D1A75">
        <w:rPr>
          <w:color w:val="000000" w:themeColor="text1"/>
          <w:sz w:val="24"/>
          <w:szCs w:val="24"/>
          <w:lang w:val="fr-FR"/>
        </w:rPr>
        <w:t xml:space="preserve"> quand Bordeu parle de</w:t>
      </w:r>
      <w:r w:rsidRPr="003D1A75">
        <w:rPr>
          <w:color w:val="000000" w:themeColor="text1"/>
          <w:sz w:val="24"/>
          <w:szCs w:val="24"/>
          <w:lang w:val="fr-FR"/>
        </w:rPr>
        <w:t xml:space="preserve"> </w:t>
      </w:r>
      <w:r w:rsidR="00300F8E" w:rsidRPr="003D1A75">
        <w:rPr>
          <w:color w:val="000000" w:themeColor="text1"/>
          <w:sz w:val="24"/>
          <w:szCs w:val="24"/>
          <w:lang w:val="fr-FR"/>
        </w:rPr>
        <w:t>“</w:t>
      </w:r>
      <w:r w:rsidRPr="003D1A75">
        <w:rPr>
          <w:color w:val="000000" w:themeColor="text1"/>
          <w:sz w:val="24"/>
          <w:szCs w:val="24"/>
          <w:lang w:val="fr-FR"/>
        </w:rPr>
        <w:t xml:space="preserve"> régime analogue</w:t>
      </w:r>
      <w:r w:rsidR="009A5179" w:rsidRPr="003D1A75">
        <w:rPr>
          <w:color w:val="000000" w:themeColor="text1"/>
          <w:sz w:val="24"/>
          <w:szCs w:val="24"/>
          <w:lang w:val="fr-FR"/>
        </w:rPr>
        <w:t>.</w:t>
      </w:r>
      <w:r w:rsidR="00300F8E" w:rsidRPr="003D1A75">
        <w:rPr>
          <w:color w:val="000000" w:themeColor="text1"/>
          <w:sz w:val="24"/>
          <w:szCs w:val="24"/>
          <w:lang w:val="fr-FR"/>
        </w:rPr>
        <w:t>”</w:t>
      </w:r>
      <w:r w:rsidRPr="003D1A75">
        <w:rPr>
          <w:color w:val="000000" w:themeColor="text1"/>
          <w:sz w:val="24"/>
          <w:szCs w:val="24"/>
          <w:lang w:val="fr-FR"/>
        </w:rPr>
        <w:t xml:space="preserve"> Le lecteur moderne peut </w:t>
      </w:r>
      <w:r w:rsidR="00623036" w:rsidRPr="003D1A75">
        <w:rPr>
          <w:color w:val="000000" w:themeColor="text1"/>
          <w:sz w:val="24"/>
          <w:szCs w:val="24"/>
          <w:lang w:val="fr-FR"/>
        </w:rPr>
        <w:t>s’</w:t>
      </w:r>
      <w:r w:rsidRPr="003D1A75">
        <w:rPr>
          <w:color w:val="000000" w:themeColor="text1"/>
          <w:sz w:val="24"/>
          <w:szCs w:val="24"/>
          <w:lang w:val="fr-FR"/>
        </w:rPr>
        <w:t xml:space="preserve">étonner de </w:t>
      </w:r>
      <w:r w:rsidR="00575898" w:rsidRPr="003D1A75">
        <w:rPr>
          <w:color w:val="000000" w:themeColor="text1"/>
          <w:sz w:val="24"/>
          <w:szCs w:val="24"/>
          <w:lang w:val="fr-FR"/>
        </w:rPr>
        <w:t>l’</w:t>
      </w:r>
      <w:r w:rsidRPr="003D1A75">
        <w:rPr>
          <w:color w:val="000000" w:themeColor="text1"/>
          <w:sz w:val="24"/>
          <w:szCs w:val="24"/>
          <w:lang w:val="fr-FR"/>
        </w:rPr>
        <w:t>importance attachée au régime alimentaire pour une question concernant la reproduction</w:t>
      </w:r>
      <w:r w:rsidR="003F08EB" w:rsidRPr="003D1A75">
        <w:rPr>
          <w:color w:val="000000" w:themeColor="text1"/>
          <w:sz w:val="24"/>
          <w:szCs w:val="24"/>
          <w:lang w:val="fr-FR"/>
        </w:rPr>
        <w:t>, qui</w:t>
      </w:r>
      <w:r w:rsidRPr="003D1A75">
        <w:rPr>
          <w:color w:val="000000" w:themeColor="text1"/>
          <w:sz w:val="24"/>
          <w:szCs w:val="24"/>
          <w:lang w:val="fr-FR"/>
        </w:rPr>
        <w:t xml:space="preserve"> ne peut se comprendre que par le biais de la théorie des</w:t>
      </w:r>
      <w:r w:rsidR="00575898" w:rsidRPr="003D1A75">
        <w:rPr>
          <w:color w:val="000000" w:themeColor="text1"/>
          <w:sz w:val="24"/>
          <w:szCs w:val="24"/>
          <w:lang w:val="fr-FR"/>
        </w:rPr>
        <w:t xml:space="preserve"> “</w:t>
      </w:r>
      <w:r w:rsidRPr="003D1A75">
        <w:rPr>
          <w:color w:val="000000" w:themeColor="text1"/>
          <w:sz w:val="24"/>
          <w:szCs w:val="24"/>
          <w:lang w:val="fr-FR"/>
        </w:rPr>
        <w:t>molécules organiques</w:t>
      </w:r>
      <w:r w:rsidR="00575898" w:rsidRPr="003D1A75">
        <w:rPr>
          <w:color w:val="000000" w:themeColor="text1"/>
          <w:sz w:val="24"/>
          <w:szCs w:val="24"/>
          <w:lang w:val="fr-FR"/>
        </w:rPr>
        <w:t xml:space="preserve">” </w:t>
      </w:r>
      <w:r w:rsidRPr="003D1A75">
        <w:rPr>
          <w:color w:val="000000" w:themeColor="text1"/>
          <w:sz w:val="24"/>
          <w:szCs w:val="24"/>
          <w:lang w:val="fr-FR"/>
        </w:rPr>
        <w:t xml:space="preserve">de Buffon dont </w:t>
      </w:r>
      <w:r w:rsidR="00623036" w:rsidRPr="003D1A75">
        <w:rPr>
          <w:color w:val="000000" w:themeColor="text1"/>
          <w:sz w:val="24"/>
          <w:szCs w:val="24"/>
          <w:lang w:val="fr-FR"/>
        </w:rPr>
        <w:t>s’</w:t>
      </w:r>
      <w:r w:rsidRPr="003D1A75">
        <w:rPr>
          <w:color w:val="000000" w:themeColor="text1"/>
          <w:sz w:val="24"/>
          <w:szCs w:val="24"/>
          <w:lang w:val="fr-FR"/>
        </w:rPr>
        <w:t>inspire Diderot.</w:t>
      </w:r>
    </w:p>
    <w:p w14:paraId="62B7997E" w14:textId="4587DAD0"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Rappelons </w:t>
      </w:r>
      <w:r w:rsidR="00575898" w:rsidRPr="003D1A75">
        <w:rPr>
          <w:color w:val="000000" w:themeColor="text1"/>
          <w:sz w:val="24"/>
          <w:szCs w:val="24"/>
          <w:lang w:val="fr-FR"/>
        </w:rPr>
        <w:t>qu’</w:t>
      </w:r>
      <w:r w:rsidRPr="003D1A75">
        <w:rPr>
          <w:color w:val="000000" w:themeColor="text1"/>
          <w:sz w:val="24"/>
          <w:szCs w:val="24"/>
          <w:lang w:val="fr-FR"/>
        </w:rPr>
        <w:t xml:space="preserve">à </w:t>
      </w:r>
      <w:r w:rsidR="00575898" w:rsidRPr="003D1A75">
        <w:rPr>
          <w:color w:val="000000" w:themeColor="text1"/>
          <w:sz w:val="24"/>
          <w:szCs w:val="24"/>
          <w:lang w:val="fr-FR"/>
        </w:rPr>
        <w:t>l’</w:t>
      </w:r>
      <w:r w:rsidRPr="003D1A75">
        <w:rPr>
          <w:color w:val="000000" w:themeColor="text1"/>
          <w:sz w:val="24"/>
          <w:szCs w:val="24"/>
          <w:lang w:val="fr-FR"/>
        </w:rPr>
        <w:t xml:space="preserve">intérieur du grand débat sur la reproduction, Buffon favorise </w:t>
      </w:r>
      <w:r w:rsidRPr="003D1A75">
        <w:rPr>
          <w:color w:val="000000" w:themeColor="text1"/>
          <w:sz w:val="24"/>
          <w:szCs w:val="24"/>
          <w:u w:val="single"/>
          <w:lang w:val="fr-FR"/>
        </w:rPr>
        <w:t xml:space="preserve">la doctrine de </w:t>
      </w:r>
      <w:r w:rsidR="00575898" w:rsidRPr="003D1A75">
        <w:rPr>
          <w:color w:val="000000" w:themeColor="text1"/>
          <w:sz w:val="24"/>
          <w:szCs w:val="24"/>
          <w:u w:val="single"/>
          <w:lang w:val="fr-FR"/>
        </w:rPr>
        <w:t>l’</w:t>
      </w:r>
      <w:r w:rsidRPr="003D1A75">
        <w:rPr>
          <w:color w:val="000000" w:themeColor="text1"/>
          <w:sz w:val="24"/>
          <w:szCs w:val="24"/>
          <w:u w:val="single"/>
          <w:lang w:val="fr-FR"/>
        </w:rPr>
        <w:t>épigénèse</w:t>
      </w:r>
      <w:r w:rsidR="003F08EB" w:rsidRPr="003D1A75">
        <w:rPr>
          <w:color w:val="000000" w:themeColor="text1"/>
          <w:sz w:val="24"/>
          <w:szCs w:val="24"/>
          <w:lang w:val="fr-FR"/>
        </w:rPr>
        <w:t xml:space="preserve"> </w:t>
      </w:r>
      <w:r w:rsidRPr="003D1A75">
        <w:rPr>
          <w:color w:val="000000" w:themeColor="text1"/>
          <w:sz w:val="24"/>
          <w:szCs w:val="24"/>
          <w:lang w:val="fr-FR"/>
        </w:rPr>
        <w:t xml:space="preserve">selon laquelle </w:t>
      </w:r>
      <w:r w:rsidR="00575898" w:rsidRPr="003D1A75">
        <w:rPr>
          <w:color w:val="000000" w:themeColor="text1"/>
          <w:sz w:val="24"/>
          <w:szCs w:val="24"/>
          <w:lang w:val="fr-FR"/>
        </w:rPr>
        <w:t>l’</w:t>
      </w:r>
      <w:r w:rsidRPr="003D1A75">
        <w:rPr>
          <w:color w:val="000000" w:themeColor="text1"/>
          <w:sz w:val="24"/>
          <w:szCs w:val="24"/>
          <w:lang w:val="fr-FR"/>
        </w:rPr>
        <w:t xml:space="preserve">embryon est formé au moment de la conception par </w:t>
      </w:r>
      <w:r w:rsidR="00575898" w:rsidRPr="003D1A75">
        <w:rPr>
          <w:color w:val="000000" w:themeColor="text1"/>
          <w:sz w:val="24"/>
          <w:szCs w:val="24"/>
          <w:lang w:val="fr-FR"/>
        </w:rPr>
        <w:t>l’</w:t>
      </w:r>
      <w:r w:rsidRPr="003D1A75">
        <w:rPr>
          <w:color w:val="000000" w:themeColor="text1"/>
          <w:sz w:val="24"/>
          <w:szCs w:val="24"/>
          <w:lang w:val="fr-FR"/>
        </w:rPr>
        <w:t xml:space="preserve">assemblage de ses différentes parties, plutôt que </w:t>
      </w:r>
      <w:r w:rsidRPr="003D1A75">
        <w:rPr>
          <w:color w:val="000000" w:themeColor="text1"/>
          <w:sz w:val="24"/>
          <w:szCs w:val="24"/>
          <w:u w:val="single"/>
          <w:lang w:val="fr-FR"/>
        </w:rPr>
        <w:t>la doctrine de la préexistence des germes</w:t>
      </w:r>
      <w:r w:rsidR="003F08EB" w:rsidRPr="003D1A75">
        <w:rPr>
          <w:color w:val="000000" w:themeColor="text1"/>
          <w:sz w:val="24"/>
          <w:szCs w:val="24"/>
          <w:lang w:val="fr-FR"/>
        </w:rPr>
        <w:t>. Dans cette dernière doctrine,</w:t>
      </w:r>
      <w:r w:rsidRPr="003D1A75">
        <w:rPr>
          <w:color w:val="000000" w:themeColor="text1"/>
          <w:sz w:val="24"/>
          <w:szCs w:val="24"/>
          <w:lang w:val="fr-FR"/>
        </w:rPr>
        <w:t xml:space="preserve"> </w:t>
      </w:r>
      <w:r w:rsidR="003F08EB" w:rsidRPr="003D1A75">
        <w:rPr>
          <w:color w:val="000000" w:themeColor="text1"/>
          <w:sz w:val="24"/>
          <w:szCs w:val="24"/>
          <w:lang w:val="fr-FR"/>
        </w:rPr>
        <w:t xml:space="preserve">les </w:t>
      </w:r>
      <w:r w:rsidRPr="003D1A75">
        <w:rPr>
          <w:color w:val="000000" w:themeColor="text1"/>
          <w:sz w:val="24"/>
          <w:szCs w:val="24"/>
          <w:lang w:val="fr-FR"/>
        </w:rPr>
        <w:t>ovistes comme les animalculistes</w:t>
      </w:r>
      <w:r w:rsidR="003F08EB" w:rsidRPr="003D1A75">
        <w:rPr>
          <w:color w:val="000000" w:themeColor="text1"/>
          <w:sz w:val="24"/>
          <w:szCs w:val="24"/>
          <w:lang w:val="fr-FR"/>
        </w:rPr>
        <w:t xml:space="preserve"> considèrent que</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être vivant est tout formé dans la graine ou semence</w:t>
      </w:r>
      <w:r w:rsidR="003F08EB" w:rsidRPr="003D1A75">
        <w:rPr>
          <w:color w:val="000000" w:themeColor="text1"/>
          <w:sz w:val="24"/>
          <w:szCs w:val="24"/>
          <w:lang w:val="fr-FR"/>
        </w:rPr>
        <w:t>,</w:t>
      </w:r>
      <w:r w:rsidRPr="003D1A75">
        <w:rPr>
          <w:color w:val="000000" w:themeColor="text1"/>
          <w:sz w:val="24"/>
          <w:szCs w:val="24"/>
          <w:lang w:val="fr-FR"/>
        </w:rPr>
        <w:t xml:space="preserve"> les germes étant créés par Dieu au commencement du monde et emboités les uns dans les autres, dans </w:t>
      </w:r>
      <w:r w:rsidR="00575898" w:rsidRPr="003D1A75">
        <w:rPr>
          <w:color w:val="000000" w:themeColor="text1"/>
          <w:sz w:val="24"/>
          <w:szCs w:val="24"/>
          <w:lang w:val="fr-FR"/>
        </w:rPr>
        <w:t>l’</w:t>
      </w:r>
      <w:r w:rsidRPr="003D1A75">
        <w:rPr>
          <w:color w:val="000000" w:themeColor="text1"/>
          <w:sz w:val="24"/>
          <w:szCs w:val="24"/>
          <w:lang w:val="fr-FR"/>
        </w:rPr>
        <w:t>ovule pour les ovistes, dans les spermatozoïdes pour les animalculistes.</w:t>
      </w:r>
      <w:r w:rsidRPr="003D1A75">
        <w:rPr>
          <w:rStyle w:val="FootnoteReference"/>
          <w:color w:val="000000" w:themeColor="text1"/>
          <w:szCs w:val="16"/>
          <w:lang w:val="fr-FR"/>
        </w:rPr>
        <w:footnoteReference w:id="182"/>
      </w:r>
      <w:r w:rsidRPr="003D1A75">
        <w:rPr>
          <w:color w:val="000000" w:themeColor="text1"/>
          <w:sz w:val="24"/>
          <w:szCs w:val="24"/>
          <w:lang w:val="fr-FR"/>
        </w:rPr>
        <w:t xml:space="preserve"> La spécificité de la doctrine de </w:t>
      </w:r>
      <w:r w:rsidR="00575898" w:rsidRPr="003D1A75">
        <w:rPr>
          <w:color w:val="000000" w:themeColor="text1"/>
          <w:sz w:val="24"/>
          <w:szCs w:val="24"/>
          <w:lang w:val="fr-FR"/>
        </w:rPr>
        <w:t>l’</w:t>
      </w:r>
      <w:r w:rsidRPr="003D1A75">
        <w:rPr>
          <w:color w:val="000000" w:themeColor="text1"/>
          <w:sz w:val="24"/>
          <w:szCs w:val="24"/>
          <w:lang w:val="fr-FR"/>
        </w:rPr>
        <w:t xml:space="preserve">épigénèse de Buffon tient dans ses molécules organiques, </w:t>
      </w:r>
    </w:p>
    <w:p w14:paraId="64100019" w14:textId="74F94F15"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Dieu, en créant les premiers individus de chaque espèce </w:t>
      </w:r>
      <w:r w:rsidR="00575898" w:rsidRPr="003D1A75">
        <w:rPr>
          <w:color w:val="000000" w:themeColor="text1"/>
          <w:sz w:val="24"/>
          <w:szCs w:val="24"/>
          <w:lang w:val="fr-FR"/>
        </w:rPr>
        <w:t>d’</w:t>
      </w:r>
      <w:r w:rsidRPr="003D1A75">
        <w:rPr>
          <w:color w:val="000000" w:themeColor="text1"/>
          <w:sz w:val="24"/>
          <w:szCs w:val="24"/>
          <w:lang w:val="fr-FR"/>
        </w:rPr>
        <w:t xml:space="preserve">animal et de végétal, a non seulement donné la forme à la poussière de la terre, mais </w:t>
      </w:r>
      <w:r w:rsidR="00575898" w:rsidRPr="003D1A75">
        <w:rPr>
          <w:color w:val="000000" w:themeColor="text1"/>
          <w:sz w:val="24"/>
          <w:szCs w:val="24"/>
          <w:lang w:val="fr-FR"/>
        </w:rPr>
        <w:t>l’</w:t>
      </w:r>
      <w:r w:rsidRPr="003D1A75">
        <w:rPr>
          <w:color w:val="000000" w:themeColor="text1"/>
          <w:sz w:val="24"/>
          <w:szCs w:val="24"/>
          <w:lang w:val="fr-FR"/>
        </w:rPr>
        <w:t xml:space="preserve">a rendue vivante et animée, en renfermant dans chaque individu une quantité plus ou moins grande de principes actifs, </w:t>
      </w:r>
      <w:r w:rsidRPr="003D1A75">
        <w:rPr>
          <w:color w:val="000000" w:themeColor="text1"/>
          <w:sz w:val="24"/>
          <w:szCs w:val="24"/>
          <w:u w:val="single"/>
          <w:lang w:val="fr-FR"/>
        </w:rPr>
        <w:t>de molécules organiques vivantes, indestructibles, et communes à tous les êtres organisés</w:t>
      </w:r>
      <w:r w:rsidRPr="003D1A75">
        <w:rPr>
          <w:color w:val="000000" w:themeColor="text1"/>
          <w:sz w:val="24"/>
          <w:szCs w:val="24"/>
          <w:lang w:val="fr-FR"/>
        </w:rPr>
        <w:t xml:space="preserve">: ces molécules passent de corps en corps, et servent également à la vie actuelle et à la continuation de la vie, à la nutrition, à </w:t>
      </w:r>
      <w:r w:rsidR="00575898" w:rsidRPr="003D1A75">
        <w:rPr>
          <w:color w:val="000000" w:themeColor="text1"/>
          <w:sz w:val="24"/>
          <w:szCs w:val="24"/>
          <w:lang w:val="fr-FR"/>
        </w:rPr>
        <w:t>l’</w:t>
      </w:r>
      <w:r w:rsidRPr="003D1A75">
        <w:rPr>
          <w:color w:val="000000" w:themeColor="text1"/>
          <w:sz w:val="24"/>
          <w:szCs w:val="24"/>
          <w:lang w:val="fr-FR"/>
        </w:rPr>
        <w:t xml:space="preserve">accroissement de chaque individu; et après la dissolution du corps, après sa destruction, sa réduction en cendres, </w:t>
      </w:r>
      <w:r w:rsidRPr="003D1A75">
        <w:rPr>
          <w:color w:val="000000" w:themeColor="text1"/>
          <w:sz w:val="24"/>
          <w:szCs w:val="24"/>
          <w:u w:val="single"/>
          <w:lang w:val="fr-FR"/>
        </w:rPr>
        <w:t xml:space="preserve">ces molécules organiques, sur lesquelles la mort ne peut rien, survivent, circulent dans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Univers, passent dans </w:t>
      </w:r>
      <w:r w:rsidR="00575898" w:rsidRPr="003D1A75">
        <w:rPr>
          <w:color w:val="000000" w:themeColor="text1"/>
          <w:sz w:val="24"/>
          <w:szCs w:val="24"/>
          <w:u w:val="single"/>
          <w:lang w:val="fr-FR"/>
        </w:rPr>
        <w:t>d’</w:t>
      </w:r>
      <w:r w:rsidRPr="003D1A75">
        <w:rPr>
          <w:color w:val="000000" w:themeColor="text1"/>
          <w:sz w:val="24"/>
          <w:szCs w:val="24"/>
          <w:u w:val="single"/>
          <w:lang w:val="fr-FR"/>
        </w:rPr>
        <w:t>autres êtres, et y portent la nourriture et la vie</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rStyle w:val="FootnoteReference"/>
          <w:color w:val="000000" w:themeColor="text1"/>
          <w:szCs w:val="16"/>
          <w:lang w:val="fr-FR"/>
        </w:rPr>
        <w:footnoteReference w:id="183"/>
      </w:r>
    </w:p>
    <w:p w14:paraId="54E0A2D0" w14:textId="07E22E90"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Les molécules organiques sont des espèces </w:t>
      </w:r>
      <w:r w:rsidR="00575898" w:rsidRPr="003D1A75">
        <w:rPr>
          <w:color w:val="000000" w:themeColor="text1"/>
          <w:sz w:val="24"/>
          <w:szCs w:val="24"/>
          <w:lang w:val="fr-FR"/>
        </w:rPr>
        <w:t>d’</w:t>
      </w:r>
      <w:r w:rsidRPr="003D1A75">
        <w:rPr>
          <w:color w:val="000000" w:themeColor="text1"/>
          <w:sz w:val="24"/>
          <w:szCs w:val="24"/>
          <w:lang w:val="fr-FR"/>
        </w:rPr>
        <w:t>unités vitales indestructibles et communes à tous les règnes. En ce qui nous concerne, elles sont communes aux aliments et aux</w:t>
      </w:r>
      <w:r w:rsidR="00575898" w:rsidRPr="003D1A75">
        <w:rPr>
          <w:color w:val="000000" w:themeColor="text1"/>
          <w:sz w:val="24"/>
          <w:szCs w:val="24"/>
          <w:lang w:val="fr-FR"/>
        </w:rPr>
        <w:t xml:space="preserve"> “</w:t>
      </w:r>
      <w:r w:rsidRPr="003D1A75">
        <w:rPr>
          <w:color w:val="000000" w:themeColor="text1"/>
          <w:sz w:val="24"/>
          <w:szCs w:val="24"/>
          <w:lang w:val="fr-FR"/>
        </w:rPr>
        <w:t>liqueurs séminales</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575898" w:rsidRPr="003D1A75">
        <w:rPr>
          <w:color w:val="000000" w:themeColor="text1"/>
          <w:sz w:val="24"/>
          <w:szCs w:val="24"/>
          <w:lang w:val="fr-FR"/>
        </w:rPr>
        <w:t>l’</w:t>
      </w:r>
      <w:r w:rsidRPr="003D1A75">
        <w:rPr>
          <w:color w:val="000000" w:themeColor="text1"/>
          <w:sz w:val="24"/>
          <w:szCs w:val="24"/>
          <w:lang w:val="fr-FR"/>
        </w:rPr>
        <w:t xml:space="preserve">homme et de la femme selon le principe </w:t>
      </w:r>
      <w:proofErr w:type="gramStart"/>
      <w:r w:rsidRPr="003D1A75">
        <w:rPr>
          <w:color w:val="000000" w:themeColor="text1"/>
          <w:sz w:val="24"/>
          <w:szCs w:val="24"/>
          <w:lang w:val="fr-FR"/>
        </w:rPr>
        <w:t>suivant:</w:t>
      </w:r>
      <w:proofErr w:type="gramEnd"/>
      <w:r w:rsidRPr="003D1A75">
        <w:rPr>
          <w:color w:val="000000" w:themeColor="text1"/>
          <w:sz w:val="24"/>
          <w:szCs w:val="24"/>
          <w:lang w:val="fr-FR"/>
        </w:rPr>
        <w:t xml:space="preserve"> lorsque nous mangeons des aliments, ceux-ci sont épurés par </w:t>
      </w:r>
      <w:r w:rsidR="00575898" w:rsidRPr="003D1A75">
        <w:rPr>
          <w:color w:val="000000" w:themeColor="text1"/>
          <w:sz w:val="24"/>
          <w:szCs w:val="24"/>
          <w:lang w:val="fr-FR"/>
        </w:rPr>
        <w:t>l’</w:t>
      </w:r>
      <w:r w:rsidRPr="003D1A75">
        <w:rPr>
          <w:color w:val="000000" w:themeColor="text1"/>
          <w:sz w:val="24"/>
          <w:szCs w:val="24"/>
          <w:lang w:val="fr-FR"/>
        </w:rPr>
        <w:t>estomac et les intestins</w:t>
      </w:r>
      <w:r w:rsidR="003F08EB" w:rsidRPr="003D1A75">
        <w:rPr>
          <w:color w:val="000000" w:themeColor="text1"/>
          <w:sz w:val="24"/>
          <w:szCs w:val="24"/>
          <w:lang w:val="fr-FR"/>
        </w:rPr>
        <w:t>,</w:t>
      </w:r>
      <w:r w:rsidRPr="003D1A75">
        <w:rPr>
          <w:color w:val="000000" w:themeColor="text1"/>
          <w:sz w:val="24"/>
          <w:szCs w:val="24"/>
          <w:lang w:val="fr-FR"/>
        </w:rPr>
        <w:t xml:space="preserve"> et transformés en un</w:t>
      </w:r>
      <w:r w:rsidR="00575898" w:rsidRPr="003D1A75">
        <w:rPr>
          <w:color w:val="000000" w:themeColor="text1"/>
          <w:sz w:val="24"/>
          <w:szCs w:val="24"/>
          <w:lang w:val="fr-FR"/>
        </w:rPr>
        <w:t xml:space="preserve"> “</w:t>
      </w:r>
      <w:r w:rsidRPr="003D1A75">
        <w:rPr>
          <w:color w:val="000000" w:themeColor="text1"/>
          <w:sz w:val="24"/>
          <w:szCs w:val="24"/>
          <w:lang w:val="fr-FR"/>
        </w:rPr>
        <w:t>chyle</w:t>
      </w:r>
      <w:r w:rsidR="00575898" w:rsidRPr="003D1A75">
        <w:rPr>
          <w:color w:val="000000" w:themeColor="text1"/>
          <w:sz w:val="24"/>
          <w:szCs w:val="24"/>
          <w:lang w:val="fr-FR"/>
        </w:rPr>
        <w:t xml:space="preserve">” </w:t>
      </w:r>
      <w:r w:rsidRPr="003D1A75">
        <w:rPr>
          <w:color w:val="000000" w:themeColor="text1"/>
          <w:sz w:val="24"/>
          <w:szCs w:val="24"/>
          <w:lang w:val="fr-FR"/>
        </w:rPr>
        <w:t xml:space="preserve">qui est </w:t>
      </w:r>
      <w:r w:rsidRPr="003D1A75">
        <w:rPr>
          <w:color w:val="000000" w:themeColor="text1"/>
          <w:sz w:val="24"/>
          <w:szCs w:val="24"/>
          <w:lang w:val="fr-FR"/>
        </w:rPr>
        <w:lastRenderedPageBreak/>
        <w:t xml:space="preserve">transporté dans tout le corps par le sang. Les molécules organiques qui se trouvent dans le chyle sont alors attirées chacune dans la partie du corps à laquelle elles sont les plus analogues. Le jour où le corps arrivé à </w:t>
      </w:r>
      <w:r w:rsidR="00575898" w:rsidRPr="003D1A75">
        <w:rPr>
          <w:color w:val="000000" w:themeColor="text1"/>
          <w:sz w:val="24"/>
          <w:szCs w:val="24"/>
          <w:lang w:val="fr-FR"/>
        </w:rPr>
        <w:t>l’</w:t>
      </w:r>
      <w:r w:rsidRPr="003D1A75">
        <w:rPr>
          <w:color w:val="000000" w:themeColor="text1"/>
          <w:sz w:val="24"/>
          <w:szCs w:val="24"/>
          <w:lang w:val="fr-FR"/>
        </w:rPr>
        <w:t>état adulte</w:t>
      </w:r>
      <w:r w:rsidR="00965250" w:rsidRPr="003D1A75">
        <w:rPr>
          <w:color w:val="000000" w:themeColor="text1"/>
          <w:sz w:val="24"/>
          <w:szCs w:val="24"/>
          <w:lang w:val="fr-FR"/>
        </w:rPr>
        <w:t xml:space="preserve"> n’</w:t>
      </w:r>
      <w:r w:rsidRPr="003D1A75">
        <w:rPr>
          <w:color w:val="000000" w:themeColor="text1"/>
          <w:sz w:val="24"/>
          <w:szCs w:val="24"/>
          <w:lang w:val="fr-FR"/>
        </w:rPr>
        <w:t xml:space="preserve">a plus besoin de grandir et </w:t>
      </w:r>
      <w:r w:rsidR="00575898" w:rsidRPr="003D1A75">
        <w:rPr>
          <w:color w:val="000000" w:themeColor="text1"/>
          <w:sz w:val="24"/>
          <w:szCs w:val="24"/>
          <w:lang w:val="fr-FR"/>
        </w:rPr>
        <w:t>d’</w:t>
      </w:r>
      <w:r w:rsidRPr="003D1A75">
        <w:rPr>
          <w:color w:val="000000" w:themeColor="text1"/>
          <w:sz w:val="24"/>
          <w:szCs w:val="24"/>
          <w:lang w:val="fr-FR"/>
        </w:rPr>
        <w:t>admettre de nouvelles molécules, les molécules se déposent dans les testicules et vésicules séminales.</w:t>
      </w:r>
      <w:r w:rsidRPr="003D1A75">
        <w:rPr>
          <w:rStyle w:val="FootnoteReference"/>
          <w:color w:val="000000" w:themeColor="text1"/>
          <w:szCs w:val="16"/>
          <w:lang w:val="fr-FR"/>
        </w:rPr>
        <w:footnoteReference w:id="184"/>
      </w:r>
      <w:r w:rsidRPr="003D1A75">
        <w:rPr>
          <w:color w:val="000000" w:themeColor="text1"/>
          <w:sz w:val="24"/>
          <w:szCs w:val="24"/>
          <w:lang w:val="fr-FR"/>
        </w:rPr>
        <w:t xml:space="preserve"> Au moment de la conception, les liqueurs séminales de </w:t>
      </w:r>
      <w:r w:rsidR="00575898" w:rsidRPr="003D1A75">
        <w:rPr>
          <w:color w:val="000000" w:themeColor="text1"/>
          <w:sz w:val="24"/>
          <w:szCs w:val="24"/>
          <w:lang w:val="fr-FR"/>
        </w:rPr>
        <w:t>l’</w:t>
      </w:r>
      <w:r w:rsidRPr="003D1A75">
        <w:rPr>
          <w:color w:val="000000" w:themeColor="text1"/>
          <w:sz w:val="24"/>
          <w:szCs w:val="24"/>
          <w:lang w:val="fr-FR"/>
        </w:rPr>
        <w:t xml:space="preserve">homme et de la femme se réunissent et forment un petit corps semblable au père et/ou à la mère, selon la quantité dominante de molécules produites par </w:t>
      </w:r>
      <w:r w:rsidR="00575898" w:rsidRPr="003D1A75">
        <w:rPr>
          <w:color w:val="000000" w:themeColor="text1"/>
          <w:sz w:val="24"/>
          <w:szCs w:val="24"/>
          <w:lang w:val="fr-FR"/>
        </w:rPr>
        <w:t>l’</w:t>
      </w:r>
      <w:r w:rsidRPr="003D1A75">
        <w:rPr>
          <w:color w:val="000000" w:themeColor="text1"/>
          <w:sz w:val="24"/>
          <w:szCs w:val="24"/>
          <w:lang w:val="fr-FR"/>
        </w:rPr>
        <w:t xml:space="preserve">un ou </w:t>
      </w:r>
      <w:r w:rsidR="00575898" w:rsidRPr="003D1A75">
        <w:rPr>
          <w:color w:val="000000" w:themeColor="text1"/>
          <w:sz w:val="24"/>
          <w:szCs w:val="24"/>
          <w:lang w:val="fr-FR"/>
        </w:rPr>
        <w:t>l’</w:t>
      </w:r>
      <w:r w:rsidRPr="003D1A75">
        <w:rPr>
          <w:color w:val="000000" w:themeColor="text1"/>
          <w:sz w:val="24"/>
          <w:szCs w:val="24"/>
          <w:lang w:val="fr-FR"/>
        </w:rPr>
        <w:t>autre sexe.</w:t>
      </w:r>
    </w:p>
    <w:p w14:paraId="5B7573BD" w14:textId="01EC2363"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BA2DF5" w:rsidRPr="003D1A75">
        <w:rPr>
          <w:color w:val="000000" w:themeColor="text1"/>
          <w:sz w:val="24"/>
          <w:szCs w:val="24"/>
          <w:lang w:val="fr-FR"/>
        </w:rPr>
        <w:t>Buffon écrit aussi par ailleurs que “c’est le superflu de la nourriture qui forme la liqueur séminale,”</w:t>
      </w:r>
      <w:r w:rsidR="00BA2DF5" w:rsidRPr="003D1A75">
        <w:rPr>
          <w:rStyle w:val="FootnoteReference"/>
          <w:color w:val="000000" w:themeColor="text1"/>
          <w:szCs w:val="16"/>
          <w:lang w:val="fr-FR"/>
        </w:rPr>
        <w:footnoteReference w:id="185"/>
      </w:r>
      <w:r w:rsidR="00BA2DF5" w:rsidRPr="003D1A75">
        <w:rPr>
          <w:color w:val="000000" w:themeColor="text1"/>
          <w:sz w:val="24"/>
          <w:szCs w:val="24"/>
          <w:lang w:val="fr-FR"/>
        </w:rPr>
        <w:t xml:space="preserve"> indiquant que l</w:t>
      </w:r>
      <w:r w:rsidRPr="003D1A75">
        <w:rPr>
          <w:color w:val="000000" w:themeColor="text1"/>
          <w:sz w:val="24"/>
          <w:szCs w:val="24"/>
          <w:lang w:val="fr-FR"/>
        </w:rPr>
        <w:t xml:space="preserve">a nourriture contient les molécules organiques qui servent à former le </w:t>
      </w:r>
      <w:r w:rsidR="008B07CC" w:rsidRPr="003D1A75">
        <w:rPr>
          <w:color w:val="000000" w:themeColor="text1"/>
          <w:sz w:val="24"/>
          <w:szCs w:val="24"/>
          <w:lang w:val="fr-FR"/>
        </w:rPr>
        <w:t>fœtus</w:t>
      </w:r>
      <w:r w:rsidR="00BA2DF5" w:rsidRPr="003D1A75">
        <w:rPr>
          <w:color w:val="000000" w:themeColor="text1"/>
          <w:sz w:val="24"/>
          <w:szCs w:val="24"/>
          <w:lang w:val="fr-FR"/>
        </w:rPr>
        <w:t>.</w:t>
      </w:r>
      <w:r w:rsidRPr="003D1A75">
        <w:rPr>
          <w:color w:val="000000" w:themeColor="text1"/>
          <w:sz w:val="24"/>
          <w:szCs w:val="24"/>
          <w:lang w:val="fr-FR"/>
        </w:rPr>
        <w:t xml:space="preserve"> Lorsque Diderot propose dans le </w:t>
      </w:r>
      <w:r w:rsidRPr="003D1A75">
        <w:rPr>
          <w:i/>
          <w:color w:val="000000" w:themeColor="text1"/>
          <w:sz w:val="24"/>
          <w:szCs w:val="24"/>
          <w:lang w:val="fr-FR"/>
        </w:rPr>
        <w:t>Rêve</w:t>
      </w:r>
      <w:r w:rsidRPr="003D1A75">
        <w:rPr>
          <w:color w:val="000000" w:themeColor="text1"/>
          <w:sz w:val="24"/>
          <w:szCs w:val="24"/>
          <w:lang w:val="fr-FR"/>
        </w:rPr>
        <w:t xml:space="preserve"> de</w:t>
      </w:r>
      <w:r w:rsidR="00575898" w:rsidRPr="003D1A75">
        <w:rPr>
          <w:color w:val="000000" w:themeColor="text1"/>
          <w:sz w:val="24"/>
          <w:szCs w:val="24"/>
          <w:lang w:val="fr-FR"/>
        </w:rPr>
        <w:t xml:space="preserve"> “</w:t>
      </w:r>
      <w:r w:rsidRPr="003D1A75">
        <w:rPr>
          <w:color w:val="000000" w:themeColor="text1"/>
          <w:sz w:val="24"/>
          <w:szCs w:val="24"/>
          <w:lang w:val="fr-FR"/>
        </w:rPr>
        <w:t>rapprocher les animaux par un régime analogue,</w:t>
      </w:r>
      <w:r w:rsidR="00575898" w:rsidRPr="003D1A75">
        <w:rPr>
          <w:color w:val="000000" w:themeColor="text1"/>
          <w:sz w:val="24"/>
          <w:szCs w:val="24"/>
          <w:lang w:val="fr-FR"/>
        </w:rPr>
        <w:t xml:space="preserve">” </w:t>
      </w:r>
      <w:r w:rsidRPr="003D1A75">
        <w:rPr>
          <w:color w:val="000000" w:themeColor="text1"/>
          <w:sz w:val="24"/>
          <w:szCs w:val="24"/>
          <w:lang w:val="fr-FR"/>
        </w:rPr>
        <w:t xml:space="preserve">il cherche à rendre compatibles les molécules organiques qui se rassembleront dans la matrice de la chèvre et sont déjà présentes dans la nourriture, et à leur permettre ainsi de </w:t>
      </w:r>
      <w:r w:rsidR="00623036" w:rsidRPr="003D1A75">
        <w:rPr>
          <w:color w:val="000000" w:themeColor="text1"/>
          <w:sz w:val="24"/>
          <w:szCs w:val="24"/>
          <w:lang w:val="fr-FR"/>
        </w:rPr>
        <w:t>s’</w:t>
      </w:r>
      <w:r w:rsidRPr="003D1A75">
        <w:rPr>
          <w:color w:val="000000" w:themeColor="text1"/>
          <w:sz w:val="24"/>
          <w:szCs w:val="24"/>
          <w:lang w:val="fr-FR"/>
        </w:rPr>
        <w:t>assembler en un être viable.</w:t>
      </w:r>
      <w:r w:rsidRPr="003D1A75">
        <w:rPr>
          <w:rStyle w:val="FootnoteReference"/>
          <w:color w:val="000000" w:themeColor="text1"/>
          <w:szCs w:val="16"/>
          <w:lang w:val="fr-FR"/>
        </w:rPr>
        <w:footnoteReference w:id="186"/>
      </w:r>
      <w:r w:rsidRPr="003D1A75">
        <w:rPr>
          <w:color w:val="000000" w:themeColor="text1"/>
          <w:sz w:val="24"/>
          <w:szCs w:val="24"/>
          <w:lang w:val="fr-FR"/>
        </w:rPr>
        <w:t xml:space="preserve"> Mais </w:t>
      </w:r>
      <w:r w:rsidR="00575898" w:rsidRPr="003D1A75">
        <w:rPr>
          <w:color w:val="000000" w:themeColor="text1"/>
          <w:sz w:val="24"/>
          <w:szCs w:val="24"/>
          <w:lang w:val="fr-FR"/>
        </w:rPr>
        <w:t>l’</w:t>
      </w:r>
      <w:r w:rsidRPr="003D1A75">
        <w:rPr>
          <w:color w:val="000000" w:themeColor="text1"/>
          <w:sz w:val="24"/>
          <w:szCs w:val="24"/>
          <w:lang w:val="fr-FR"/>
        </w:rPr>
        <w:t xml:space="preserve">expérience du chèvre-pied dépasse nettement les données scientifiques de </w:t>
      </w:r>
      <w:r w:rsidR="00575898" w:rsidRPr="003D1A75">
        <w:rPr>
          <w:color w:val="000000" w:themeColor="text1"/>
          <w:sz w:val="24"/>
          <w:szCs w:val="24"/>
          <w:lang w:val="fr-FR"/>
        </w:rPr>
        <w:t>l’</w:t>
      </w:r>
      <w:r w:rsidRPr="003D1A75">
        <w:rPr>
          <w:color w:val="000000" w:themeColor="text1"/>
          <w:sz w:val="24"/>
          <w:szCs w:val="24"/>
          <w:lang w:val="fr-FR"/>
        </w:rPr>
        <w:t xml:space="preserve">époque. Si, comme </w:t>
      </w:r>
      <w:r w:rsidR="00575898" w:rsidRPr="003D1A75">
        <w:rPr>
          <w:color w:val="000000" w:themeColor="text1"/>
          <w:sz w:val="24"/>
          <w:szCs w:val="24"/>
          <w:lang w:val="fr-FR"/>
        </w:rPr>
        <w:t>l’</w:t>
      </w:r>
      <w:r w:rsidRPr="003D1A75">
        <w:rPr>
          <w:color w:val="000000" w:themeColor="text1"/>
          <w:sz w:val="24"/>
          <w:szCs w:val="24"/>
          <w:lang w:val="fr-FR"/>
        </w:rPr>
        <w:t>explique déjà Aristote, le mélange des espèces</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inconcevable, </w:t>
      </w:r>
    </w:p>
    <w:p w14:paraId="67A72813" w14:textId="5636BA89" w:rsidR="001B7D8C" w:rsidRPr="003D1A75" w:rsidRDefault="00575898" w:rsidP="00B3755D">
      <w:pPr>
        <w:ind w:left="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 xml:space="preserve">accouplement est naturel entre les animaux de même </w:t>
      </w:r>
      <w:proofErr w:type="gramStart"/>
      <w:r w:rsidR="001B7D8C" w:rsidRPr="003D1A75">
        <w:rPr>
          <w:color w:val="000000" w:themeColor="text1"/>
          <w:sz w:val="24"/>
          <w:szCs w:val="24"/>
          <w:lang w:val="fr-FR"/>
        </w:rPr>
        <w:t>espèces:</w:t>
      </w:r>
      <w:proofErr w:type="gramEnd"/>
      <w:r w:rsidR="001B7D8C" w:rsidRPr="003D1A75">
        <w:rPr>
          <w:color w:val="000000" w:themeColor="text1"/>
          <w:sz w:val="24"/>
          <w:szCs w:val="24"/>
          <w:lang w:val="fr-FR"/>
        </w:rPr>
        <w:t xml:space="preserve"> néanmoins il se produit aussi entre animaux de nature très voisine mais </w:t>
      </w:r>
      <w:r w:rsidRPr="003D1A75">
        <w:rPr>
          <w:color w:val="000000" w:themeColor="text1"/>
          <w:sz w:val="24"/>
          <w:szCs w:val="24"/>
          <w:lang w:val="fr-FR"/>
        </w:rPr>
        <w:t>d’</w:t>
      </w:r>
      <w:r w:rsidR="001B7D8C" w:rsidRPr="003D1A75">
        <w:rPr>
          <w:color w:val="000000" w:themeColor="text1"/>
          <w:sz w:val="24"/>
          <w:szCs w:val="24"/>
          <w:lang w:val="fr-FR"/>
        </w:rPr>
        <w:t xml:space="preserve">espèce différente, </w:t>
      </w:r>
      <w:r w:rsidR="001B7D8C" w:rsidRPr="003D1A75">
        <w:rPr>
          <w:color w:val="000000" w:themeColor="text1"/>
          <w:sz w:val="24"/>
          <w:szCs w:val="24"/>
          <w:u w:val="single"/>
          <w:lang w:val="fr-FR"/>
        </w:rPr>
        <w:t>si leur taille est approchante et si la durée de la gestation est la même</w:t>
      </w:r>
      <w:r w:rsidR="001B7D8C" w:rsidRPr="003D1A75">
        <w:rPr>
          <w:color w:val="000000" w:themeColor="text1"/>
          <w:sz w:val="24"/>
          <w:szCs w:val="24"/>
          <w:lang w:val="fr-FR"/>
        </w:rPr>
        <w:t xml:space="preserve"> (</w:t>
      </w:r>
      <w:r w:rsidR="00B3755D" w:rsidRPr="003D1A75">
        <w:rPr>
          <w:color w:val="000000" w:themeColor="text1"/>
          <w:sz w:val="24"/>
          <w:szCs w:val="24"/>
          <w:lang w:val="fr-FR"/>
        </w:rPr>
        <w:t>J</w:t>
      </w:r>
      <w:r w:rsidR="001B7D8C" w:rsidRPr="003D1A75">
        <w:rPr>
          <w:color w:val="000000" w:themeColor="text1"/>
          <w:sz w:val="24"/>
          <w:szCs w:val="24"/>
          <w:lang w:val="fr-FR"/>
        </w:rPr>
        <w:t>e souligne)</w:t>
      </w:r>
      <w:r w:rsidR="00B3755D" w:rsidRPr="003D1A75">
        <w:rPr>
          <w:color w:val="000000" w:themeColor="text1"/>
          <w:sz w:val="24"/>
          <w:szCs w:val="24"/>
          <w:lang w:val="fr-FR"/>
        </w:rPr>
        <w:t>.</w:t>
      </w:r>
      <w:r w:rsidR="001B7D8C" w:rsidRPr="003D1A75">
        <w:rPr>
          <w:rStyle w:val="FootnoteReference"/>
          <w:color w:val="000000" w:themeColor="text1"/>
          <w:szCs w:val="16"/>
          <w:lang w:val="fr-FR"/>
        </w:rPr>
        <w:footnoteReference w:id="187"/>
      </w:r>
    </w:p>
    <w:p w14:paraId="12B95724" w14:textId="7A1E0665" w:rsidR="001B7D8C" w:rsidRPr="003D1A75" w:rsidRDefault="00B3755D" w:rsidP="00195229">
      <w:pPr>
        <w:rPr>
          <w:color w:val="000000" w:themeColor="text1"/>
          <w:sz w:val="24"/>
          <w:szCs w:val="24"/>
          <w:lang w:val="fr-FR"/>
        </w:rPr>
      </w:pPr>
      <w:r w:rsidRPr="003D1A75">
        <w:rPr>
          <w:color w:val="000000" w:themeColor="text1"/>
          <w:sz w:val="24"/>
          <w:szCs w:val="24"/>
          <w:lang w:val="fr-FR"/>
        </w:rPr>
        <w:t>O</w:t>
      </w:r>
      <w:r w:rsidR="001B7D8C" w:rsidRPr="003D1A75">
        <w:rPr>
          <w:color w:val="000000" w:themeColor="text1"/>
          <w:sz w:val="24"/>
          <w:szCs w:val="24"/>
          <w:lang w:val="fr-FR"/>
        </w:rPr>
        <w:t xml:space="preserve">n </w:t>
      </w:r>
      <w:r w:rsidR="00623036" w:rsidRPr="003D1A75">
        <w:rPr>
          <w:color w:val="000000" w:themeColor="text1"/>
          <w:sz w:val="24"/>
          <w:szCs w:val="24"/>
          <w:lang w:val="fr-FR"/>
        </w:rPr>
        <w:t>s’</w:t>
      </w:r>
      <w:r w:rsidR="001B7D8C" w:rsidRPr="003D1A75">
        <w:rPr>
          <w:color w:val="000000" w:themeColor="text1"/>
          <w:sz w:val="24"/>
          <w:szCs w:val="24"/>
          <w:lang w:val="fr-FR"/>
        </w:rPr>
        <w:t xml:space="preserve">aperçoit bien évidemment que </w:t>
      </w:r>
      <w:r w:rsidR="00575898" w:rsidRPr="003D1A75">
        <w:rPr>
          <w:color w:val="000000" w:themeColor="text1"/>
          <w:sz w:val="24"/>
          <w:szCs w:val="24"/>
          <w:lang w:val="fr-FR"/>
        </w:rPr>
        <w:t>l’</w:t>
      </w:r>
      <w:r w:rsidR="001B7D8C" w:rsidRPr="003D1A75">
        <w:rPr>
          <w:color w:val="000000" w:themeColor="text1"/>
          <w:sz w:val="24"/>
          <w:szCs w:val="24"/>
          <w:lang w:val="fr-FR"/>
        </w:rPr>
        <w:t>homme et la chèvre ne remplissent pas ces conditions. Il</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jamais question non plus chez Buffon de mélanger des espèces aussi différentes que </w:t>
      </w:r>
      <w:r w:rsidR="00575898" w:rsidRPr="003D1A75">
        <w:rPr>
          <w:color w:val="000000" w:themeColor="text1"/>
          <w:sz w:val="24"/>
          <w:szCs w:val="24"/>
          <w:lang w:val="fr-FR"/>
        </w:rPr>
        <w:t>l’</w:t>
      </w:r>
      <w:r w:rsidR="001B7D8C" w:rsidRPr="003D1A75">
        <w:rPr>
          <w:color w:val="000000" w:themeColor="text1"/>
          <w:sz w:val="24"/>
          <w:szCs w:val="24"/>
          <w:lang w:val="fr-FR"/>
        </w:rPr>
        <w:t>homme et la chèvre. Buffon explique par exemple que le</w:t>
      </w:r>
      <w:r w:rsidR="00575898" w:rsidRPr="003D1A75">
        <w:rPr>
          <w:color w:val="000000" w:themeColor="text1"/>
          <w:sz w:val="24"/>
          <w:szCs w:val="24"/>
          <w:lang w:val="fr-FR"/>
        </w:rPr>
        <w:t xml:space="preserve"> “</w:t>
      </w:r>
      <w:r w:rsidR="001B7D8C" w:rsidRPr="003D1A75">
        <w:rPr>
          <w:color w:val="000000" w:themeColor="text1"/>
          <w:sz w:val="24"/>
          <w:szCs w:val="24"/>
          <w:lang w:val="fr-FR"/>
        </w:rPr>
        <w:t>jumar</w:t>
      </w:r>
      <w:r w:rsidR="00300F8E" w:rsidRPr="003D1A75">
        <w:rPr>
          <w:color w:val="000000" w:themeColor="text1"/>
          <w:sz w:val="24"/>
          <w:szCs w:val="24"/>
          <w:lang w:val="fr-FR"/>
        </w:rPr>
        <w:t>.”</w:t>
      </w:r>
      <w:r w:rsidR="001B7D8C" w:rsidRPr="003D1A75">
        <w:rPr>
          <w:color w:val="000000" w:themeColor="text1"/>
          <w:sz w:val="24"/>
          <w:szCs w:val="24"/>
          <w:lang w:val="fr-FR"/>
        </w:rPr>
        <w:t xml:space="preserve"> produit du taureau et de la jument, est un être chimérique, la nature du taureau étant trop éloignée de celle de la jument. </w:t>
      </w:r>
      <w:r w:rsidR="00575898" w:rsidRPr="003D1A75">
        <w:rPr>
          <w:color w:val="000000" w:themeColor="text1"/>
          <w:sz w:val="24"/>
          <w:szCs w:val="24"/>
          <w:lang w:val="fr-FR"/>
        </w:rPr>
        <w:t>L’</w:t>
      </w:r>
      <w:r w:rsidR="001B7D8C" w:rsidRPr="003D1A75">
        <w:rPr>
          <w:color w:val="000000" w:themeColor="text1"/>
          <w:sz w:val="24"/>
          <w:szCs w:val="24"/>
          <w:lang w:val="fr-FR"/>
        </w:rPr>
        <w:t xml:space="preserve">expérience de Diderot se présente comme une fable, sans souci de vraisemblance au niveau du choix des animaux à mélanger. </w:t>
      </w:r>
      <w:r w:rsidR="001A5F2A" w:rsidRPr="003D1A75">
        <w:rPr>
          <w:color w:val="000000" w:themeColor="text1"/>
          <w:sz w:val="24"/>
          <w:szCs w:val="24"/>
          <w:lang w:val="fr-FR"/>
        </w:rPr>
        <w:t>C’</w:t>
      </w:r>
      <w:r w:rsidR="001B7D8C" w:rsidRPr="003D1A75">
        <w:rPr>
          <w:color w:val="000000" w:themeColor="text1"/>
          <w:sz w:val="24"/>
          <w:szCs w:val="24"/>
          <w:lang w:val="fr-FR"/>
        </w:rPr>
        <w:t xml:space="preserve">est cependant une fable scientifique en ce </w:t>
      </w:r>
      <w:r w:rsidR="00575898" w:rsidRPr="003D1A75">
        <w:rPr>
          <w:color w:val="000000" w:themeColor="text1"/>
          <w:sz w:val="24"/>
          <w:szCs w:val="24"/>
          <w:lang w:val="fr-FR"/>
        </w:rPr>
        <w:t>qu’</w:t>
      </w:r>
      <w:r w:rsidR="001B7D8C" w:rsidRPr="003D1A75">
        <w:rPr>
          <w:color w:val="000000" w:themeColor="text1"/>
          <w:sz w:val="24"/>
          <w:szCs w:val="24"/>
          <w:lang w:val="fr-FR"/>
        </w:rPr>
        <w:t xml:space="preserve">elle propose le rapprochement préalable des espèces par un régime analogue, ce dont Buffon ne parle pas, même </w:t>
      </w:r>
      <w:r w:rsidR="00623036" w:rsidRPr="003D1A75">
        <w:rPr>
          <w:color w:val="000000" w:themeColor="text1"/>
          <w:sz w:val="24"/>
          <w:szCs w:val="24"/>
          <w:lang w:val="fr-FR"/>
        </w:rPr>
        <w:t>s’</w:t>
      </w:r>
      <w:r w:rsidR="001B7D8C" w:rsidRPr="003D1A75">
        <w:rPr>
          <w:color w:val="000000" w:themeColor="text1"/>
          <w:sz w:val="24"/>
          <w:szCs w:val="24"/>
          <w:lang w:val="fr-FR"/>
        </w:rPr>
        <w:t xml:space="preserve">il reconnaît à la nourriture une capacité à transformer </w:t>
      </w:r>
      <w:r w:rsidR="00575898" w:rsidRPr="003D1A75">
        <w:rPr>
          <w:color w:val="000000" w:themeColor="text1"/>
          <w:sz w:val="24"/>
          <w:szCs w:val="24"/>
          <w:lang w:val="fr-FR"/>
        </w:rPr>
        <w:t>l’</w:t>
      </w:r>
      <w:r w:rsidR="001B7D8C" w:rsidRPr="003D1A75">
        <w:rPr>
          <w:color w:val="000000" w:themeColor="text1"/>
          <w:sz w:val="24"/>
          <w:szCs w:val="24"/>
          <w:lang w:val="fr-FR"/>
        </w:rPr>
        <w:t>être,</w:t>
      </w:r>
    </w:p>
    <w:p w14:paraId="15A2B69E" w14:textId="0C9EED78"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Le cerf, qui</w:t>
      </w:r>
      <w:r w:rsidR="00965250" w:rsidRPr="003D1A75">
        <w:rPr>
          <w:color w:val="000000" w:themeColor="text1"/>
          <w:sz w:val="24"/>
          <w:szCs w:val="24"/>
          <w:lang w:val="fr-FR"/>
        </w:rPr>
        <w:t xml:space="preserve"> n’</w:t>
      </w:r>
      <w:r w:rsidRPr="003D1A75">
        <w:rPr>
          <w:color w:val="000000" w:themeColor="text1"/>
          <w:sz w:val="24"/>
          <w:szCs w:val="24"/>
          <w:lang w:val="fr-FR"/>
        </w:rPr>
        <w:t>habite que les forêts, et qui ne vit, pour ainsi dire, que de bois, porte une espèce de bois, qui</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 xml:space="preserve">un résidu de cette </w:t>
      </w:r>
      <w:proofErr w:type="gramStart"/>
      <w:r w:rsidRPr="003D1A75">
        <w:rPr>
          <w:color w:val="000000" w:themeColor="text1"/>
          <w:sz w:val="24"/>
          <w:szCs w:val="24"/>
          <w:lang w:val="fr-FR"/>
        </w:rPr>
        <w:t>nourriture:</w:t>
      </w:r>
      <w:proofErr w:type="gramEnd"/>
      <w:r w:rsidRPr="003D1A75">
        <w:rPr>
          <w:color w:val="000000" w:themeColor="text1"/>
          <w:sz w:val="24"/>
          <w:szCs w:val="24"/>
          <w:lang w:val="fr-FR"/>
        </w:rPr>
        <w:t xml:space="preserve"> le castor qui habite les eaux, et qui se nourrit de poisson, porte une queue couverte </w:t>
      </w:r>
      <w:r w:rsidR="00575898" w:rsidRPr="003D1A75">
        <w:rPr>
          <w:color w:val="000000" w:themeColor="text1"/>
          <w:sz w:val="24"/>
          <w:szCs w:val="24"/>
          <w:lang w:val="fr-FR"/>
        </w:rPr>
        <w:t>d’</w:t>
      </w:r>
      <w:r w:rsidRPr="003D1A75">
        <w:rPr>
          <w:color w:val="000000" w:themeColor="text1"/>
          <w:sz w:val="24"/>
          <w:szCs w:val="24"/>
          <w:lang w:val="fr-FR"/>
        </w:rPr>
        <w:t xml:space="preserve">écailles: la chair de la loutre et de la plupart des oiseaux de rivière est un aliment de carême, une espèce de chair de poisson. </w:t>
      </w:r>
      <w:r w:rsidR="00575898" w:rsidRPr="003D1A75">
        <w:rPr>
          <w:color w:val="000000" w:themeColor="text1"/>
          <w:sz w:val="24"/>
          <w:szCs w:val="24"/>
          <w:u w:val="single"/>
          <w:lang w:val="fr-FR"/>
        </w:rPr>
        <w:lastRenderedPageBreak/>
        <w:t>L’</w:t>
      </w:r>
      <w:r w:rsidRPr="003D1A75">
        <w:rPr>
          <w:color w:val="000000" w:themeColor="text1"/>
          <w:sz w:val="24"/>
          <w:szCs w:val="24"/>
          <w:u w:val="single"/>
          <w:lang w:val="fr-FR"/>
        </w:rPr>
        <w:t>on peut donc présumer que des animaux auxquels on ne donnerait jamais que la même espèce de nourriture, prendraient en assez peu de temps une teinture des qualités de cette nourriture</w:t>
      </w:r>
      <w:r w:rsidRPr="003D1A75">
        <w:rPr>
          <w:color w:val="000000" w:themeColor="text1"/>
          <w:sz w:val="24"/>
          <w:szCs w:val="24"/>
          <w:lang w:val="fr-FR"/>
        </w:rPr>
        <w:t xml:space="preserve">, et que quelque forte que soit </w:t>
      </w:r>
      <w:r w:rsidR="00575898" w:rsidRPr="003D1A75">
        <w:rPr>
          <w:color w:val="000000" w:themeColor="text1"/>
          <w:sz w:val="24"/>
          <w:szCs w:val="24"/>
          <w:lang w:val="fr-FR"/>
        </w:rPr>
        <w:t>l’</w:t>
      </w:r>
      <w:r w:rsidRPr="003D1A75">
        <w:rPr>
          <w:color w:val="000000" w:themeColor="text1"/>
          <w:sz w:val="24"/>
          <w:szCs w:val="24"/>
          <w:lang w:val="fr-FR"/>
        </w:rPr>
        <w:t xml:space="preserve">empreinte de la Nature, si </w:t>
      </w:r>
      <w:r w:rsidR="00575898" w:rsidRPr="003D1A75">
        <w:rPr>
          <w:color w:val="000000" w:themeColor="text1"/>
          <w:sz w:val="24"/>
          <w:szCs w:val="24"/>
          <w:lang w:val="fr-FR"/>
        </w:rPr>
        <w:t>l’</w:t>
      </w:r>
      <w:r w:rsidRPr="003D1A75">
        <w:rPr>
          <w:color w:val="000000" w:themeColor="text1"/>
          <w:sz w:val="24"/>
          <w:szCs w:val="24"/>
          <w:lang w:val="fr-FR"/>
        </w:rPr>
        <w:t xml:space="preserve">on continuait toujours à ne leur donner que le même aliment, il en résulterait avec le temps </w:t>
      </w:r>
      <w:r w:rsidRPr="003D1A75">
        <w:rPr>
          <w:color w:val="000000" w:themeColor="text1"/>
          <w:sz w:val="24"/>
          <w:szCs w:val="24"/>
          <w:u w:val="single"/>
          <w:lang w:val="fr-FR"/>
        </w:rPr>
        <w:t>une espèce de transformation</w:t>
      </w:r>
      <w:r w:rsidRPr="003D1A75">
        <w:rPr>
          <w:color w:val="000000" w:themeColor="text1"/>
          <w:sz w:val="24"/>
          <w:szCs w:val="24"/>
          <w:lang w:val="fr-FR"/>
        </w:rPr>
        <w:t xml:space="preserve"> par une assimilation toute contraire à la première; </w:t>
      </w:r>
      <w:r w:rsidRPr="003D1A75">
        <w:rPr>
          <w:color w:val="000000" w:themeColor="text1"/>
          <w:sz w:val="24"/>
          <w:szCs w:val="24"/>
          <w:u w:val="single"/>
          <w:lang w:val="fr-FR"/>
        </w:rPr>
        <w:t xml:space="preserve">ce ne serait plus la nourriture qui </w:t>
      </w:r>
      <w:r w:rsidR="00623036" w:rsidRPr="003D1A75">
        <w:rPr>
          <w:color w:val="000000" w:themeColor="text1"/>
          <w:sz w:val="24"/>
          <w:szCs w:val="24"/>
          <w:u w:val="single"/>
          <w:lang w:val="fr-FR"/>
        </w:rPr>
        <w:t>s’</w:t>
      </w:r>
      <w:r w:rsidRPr="003D1A75">
        <w:rPr>
          <w:color w:val="000000" w:themeColor="text1"/>
          <w:sz w:val="24"/>
          <w:szCs w:val="24"/>
          <w:u w:val="single"/>
          <w:lang w:val="fr-FR"/>
        </w:rPr>
        <w:t xml:space="preserve">assimilerait en entier à la forme de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animal, mais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animal qui </w:t>
      </w:r>
      <w:r w:rsidR="00623036" w:rsidRPr="003D1A75">
        <w:rPr>
          <w:color w:val="000000" w:themeColor="text1"/>
          <w:sz w:val="24"/>
          <w:szCs w:val="24"/>
          <w:u w:val="single"/>
          <w:lang w:val="fr-FR"/>
        </w:rPr>
        <w:t>s’</w:t>
      </w:r>
      <w:r w:rsidRPr="003D1A75">
        <w:rPr>
          <w:color w:val="000000" w:themeColor="text1"/>
          <w:sz w:val="24"/>
          <w:szCs w:val="24"/>
          <w:u w:val="single"/>
          <w:lang w:val="fr-FR"/>
        </w:rPr>
        <w:t>assimilerait en partie à la forme de la nourriture</w:t>
      </w:r>
      <w:r w:rsidRPr="003D1A75">
        <w:rPr>
          <w:color w:val="000000" w:themeColor="text1"/>
          <w:sz w:val="24"/>
          <w:szCs w:val="24"/>
          <w:lang w:val="fr-FR"/>
        </w:rPr>
        <w:t>.</w:t>
      </w:r>
      <w:r w:rsidRPr="003D1A75">
        <w:rPr>
          <w:rStyle w:val="FootnoteReference"/>
          <w:color w:val="000000" w:themeColor="text1"/>
          <w:szCs w:val="16"/>
          <w:lang w:val="fr-FR"/>
        </w:rPr>
        <w:footnoteReference w:id="188"/>
      </w:r>
    </w:p>
    <w:p w14:paraId="1E448E29" w14:textId="240D79D5" w:rsidR="001B7D8C" w:rsidRPr="003D1A75" w:rsidRDefault="00575898" w:rsidP="00195229">
      <w:pPr>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idée que</w:t>
      </w:r>
      <w:r w:rsidRPr="003D1A75">
        <w:rPr>
          <w:color w:val="000000" w:themeColor="text1"/>
          <w:sz w:val="24"/>
          <w:szCs w:val="24"/>
          <w:lang w:val="fr-FR"/>
        </w:rPr>
        <w:t xml:space="preserve"> “l’</w:t>
      </w:r>
      <w:r w:rsidR="001B7D8C" w:rsidRPr="003D1A75">
        <w:rPr>
          <w:color w:val="000000" w:themeColor="text1"/>
          <w:sz w:val="24"/>
          <w:szCs w:val="24"/>
          <w:lang w:val="fr-FR"/>
        </w:rPr>
        <w:t xml:space="preserve">animal </w:t>
      </w:r>
      <w:r w:rsidR="0021168E" w:rsidRPr="003D1A75">
        <w:rPr>
          <w:color w:val="000000" w:themeColor="text1"/>
          <w:sz w:val="24"/>
          <w:szCs w:val="24"/>
          <w:lang w:val="fr-FR"/>
        </w:rPr>
        <w:t>[...]</w:t>
      </w:r>
      <w:r w:rsidR="001B7D8C" w:rsidRPr="003D1A75">
        <w:rPr>
          <w:color w:val="000000" w:themeColor="text1"/>
          <w:sz w:val="24"/>
          <w:szCs w:val="24"/>
          <w:lang w:val="fr-FR"/>
        </w:rPr>
        <w:t xml:space="preserve"> </w:t>
      </w:r>
      <w:r w:rsidR="00623036" w:rsidRPr="003D1A75">
        <w:rPr>
          <w:color w:val="000000" w:themeColor="text1"/>
          <w:sz w:val="24"/>
          <w:szCs w:val="24"/>
          <w:lang w:val="fr-FR"/>
        </w:rPr>
        <w:t>s’</w:t>
      </w:r>
      <w:r w:rsidR="001B7D8C" w:rsidRPr="003D1A75">
        <w:rPr>
          <w:color w:val="000000" w:themeColor="text1"/>
          <w:sz w:val="24"/>
          <w:szCs w:val="24"/>
          <w:lang w:val="fr-FR"/>
        </w:rPr>
        <w:t>assimilerait en partie à la forme de la nourriture</w:t>
      </w:r>
      <w:r w:rsidRPr="003D1A75">
        <w:rPr>
          <w:color w:val="000000" w:themeColor="text1"/>
          <w:sz w:val="24"/>
          <w:szCs w:val="24"/>
          <w:lang w:val="fr-FR"/>
        </w:rPr>
        <w:t xml:space="preserve">” </w:t>
      </w:r>
      <w:r w:rsidR="001B7D8C" w:rsidRPr="003D1A75">
        <w:rPr>
          <w:color w:val="000000" w:themeColor="text1"/>
          <w:sz w:val="24"/>
          <w:szCs w:val="24"/>
          <w:lang w:val="fr-FR"/>
        </w:rPr>
        <w:t xml:space="preserve">peut paraître fantaisiste (surtout étant donnés les exemples </w:t>
      </w:r>
      <w:r w:rsidRPr="003D1A75">
        <w:rPr>
          <w:color w:val="000000" w:themeColor="text1"/>
          <w:sz w:val="24"/>
          <w:szCs w:val="24"/>
          <w:lang w:val="fr-FR"/>
        </w:rPr>
        <w:t>qu’</w:t>
      </w:r>
      <w:r w:rsidR="001B7D8C" w:rsidRPr="003D1A75">
        <w:rPr>
          <w:color w:val="000000" w:themeColor="text1"/>
          <w:sz w:val="24"/>
          <w:szCs w:val="24"/>
          <w:lang w:val="fr-FR"/>
        </w:rPr>
        <w:t xml:space="preserve">en donne Buffon). Mais lorsque Diderot écrit,  </w:t>
      </w:r>
    </w:p>
    <w:p w14:paraId="1483EC72" w14:textId="13521354"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w:t>
      </w:r>
      <w:r w:rsidR="00965250" w:rsidRPr="003D1A75">
        <w:rPr>
          <w:color w:val="000000" w:themeColor="text1"/>
          <w:sz w:val="24"/>
          <w:szCs w:val="24"/>
          <w:lang w:val="fr-FR"/>
        </w:rPr>
        <w:t>J’</w:t>
      </w:r>
      <w:r w:rsidRPr="003D1A75">
        <w:rPr>
          <w:color w:val="000000" w:themeColor="text1"/>
          <w:sz w:val="24"/>
          <w:szCs w:val="24"/>
          <w:lang w:val="fr-FR"/>
        </w:rPr>
        <w:t xml:space="preserve">entends que la circulation des êtres est graduelle, que les assimilations des êtres veulent être préparées, et que pour réussir dans ces sortes </w:t>
      </w:r>
      <w:r w:rsidR="00575898" w:rsidRPr="003D1A75">
        <w:rPr>
          <w:color w:val="000000" w:themeColor="text1"/>
          <w:sz w:val="24"/>
          <w:szCs w:val="24"/>
          <w:lang w:val="fr-FR"/>
        </w:rPr>
        <w:t>d’</w:t>
      </w:r>
      <w:r w:rsidRPr="003D1A75">
        <w:rPr>
          <w:color w:val="000000" w:themeColor="text1"/>
          <w:sz w:val="24"/>
          <w:szCs w:val="24"/>
          <w:lang w:val="fr-FR"/>
        </w:rPr>
        <w:t xml:space="preserve">expériences il faudrait </w:t>
      </w:r>
      <w:r w:rsidR="00623036" w:rsidRPr="003D1A75">
        <w:rPr>
          <w:color w:val="000000" w:themeColor="text1"/>
          <w:sz w:val="24"/>
          <w:szCs w:val="24"/>
          <w:lang w:val="fr-FR"/>
        </w:rPr>
        <w:t>s’</w:t>
      </w:r>
      <w:r w:rsidRPr="003D1A75">
        <w:rPr>
          <w:color w:val="000000" w:themeColor="text1"/>
          <w:sz w:val="24"/>
          <w:szCs w:val="24"/>
          <w:lang w:val="fr-FR"/>
        </w:rPr>
        <w:t xml:space="preserve">y prendre de loin et travailler </w:t>
      </w:r>
      <w:r w:rsidR="00575898" w:rsidRPr="003D1A75">
        <w:rPr>
          <w:color w:val="000000" w:themeColor="text1"/>
          <w:sz w:val="24"/>
          <w:szCs w:val="24"/>
          <w:lang w:val="fr-FR"/>
        </w:rPr>
        <w:t>d’</w:t>
      </w:r>
      <w:r w:rsidRPr="003D1A75">
        <w:rPr>
          <w:color w:val="000000" w:themeColor="text1"/>
          <w:sz w:val="24"/>
          <w:szCs w:val="24"/>
          <w:lang w:val="fr-FR"/>
        </w:rPr>
        <w:t xml:space="preserve">abord à </w:t>
      </w:r>
      <w:r w:rsidRPr="003D1A75">
        <w:rPr>
          <w:color w:val="000000" w:themeColor="text1"/>
          <w:sz w:val="24"/>
          <w:szCs w:val="24"/>
          <w:u w:val="single"/>
          <w:lang w:val="fr-FR"/>
        </w:rPr>
        <w:t>rapprocher les animaux par un régime analogue</w:t>
      </w:r>
      <w:r w:rsidRPr="003D1A75">
        <w:rPr>
          <w:color w:val="000000" w:themeColor="text1"/>
          <w:sz w:val="24"/>
          <w:szCs w:val="24"/>
          <w:lang w:val="fr-FR"/>
        </w:rPr>
        <w:t>.</w:t>
      </w:r>
    </w:p>
    <w:p w14:paraId="24129F57" w14:textId="2417F8CD"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ESPINASSE. On réduira difficilement un homme à brouter.</w:t>
      </w:r>
    </w:p>
    <w:p w14:paraId="7977A2D8" w14:textId="2D411910"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w:t>
      </w:r>
      <w:r w:rsidRPr="003D1A75">
        <w:rPr>
          <w:color w:val="000000" w:themeColor="text1"/>
          <w:sz w:val="24"/>
          <w:szCs w:val="24"/>
          <w:u w:val="single"/>
          <w:lang w:val="fr-FR"/>
        </w:rPr>
        <w:t xml:space="preserve">Mais non à prendre souvent du lait de chèvre, et </w:t>
      </w:r>
      <w:r w:rsidR="00575898" w:rsidRPr="003D1A75">
        <w:rPr>
          <w:color w:val="000000" w:themeColor="text1"/>
          <w:sz w:val="24"/>
          <w:szCs w:val="24"/>
          <w:u w:val="single"/>
          <w:lang w:val="fr-FR"/>
        </w:rPr>
        <w:t>l’</w:t>
      </w:r>
      <w:r w:rsidRPr="003D1A75">
        <w:rPr>
          <w:color w:val="000000" w:themeColor="text1"/>
          <w:sz w:val="24"/>
          <w:szCs w:val="24"/>
          <w:u w:val="single"/>
          <w:lang w:val="fr-FR"/>
        </w:rPr>
        <w:t>on amènera facilement la chèvre à se nourrir de pain</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205)</w:t>
      </w:r>
      <w:r w:rsidR="004E4C86" w:rsidRPr="003D1A75">
        <w:rPr>
          <w:color w:val="000000" w:themeColor="text1"/>
          <w:sz w:val="24"/>
          <w:szCs w:val="24"/>
          <w:lang w:val="fr-FR"/>
        </w:rPr>
        <w:t>.</w:t>
      </w:r>
    </w:p>
    <w:p w14:paraId="7DAF3B4A" w14:textId="4F901A4C" w:rsidR="001B7D8C" w:rsidRPr="003D1A75" w:rsidRDefault="00D4627C" w:rsidP="00195229">
      <w:pPr>
        <w:rPr>
          <w:color w:val="000000" w:themeColor="text1"/>
          <w:sz w:val="24"/>
          <w:szCs w:val="24"/>
          <w:lang w:val="fr-FR"/>
        </w:rPr>
      </w:pPr>
      <w:r w:rsidRPr="003D1A75">
        <w:rPr>
          <w:color w:val="000000" w:themeColor="text1"/>
          <w:sz w:val="24"/>
          <w:szCs w:val="24"/>
          <w:lang w:val="fr-FR"/>
        </w:rPr>
        <w:t>O</w:t>
      </w:r>
      <w:r w:rsidR="001B7D8C" w:rsidRPr="003D1A75">
        <w:rPr>
          <w:color w:val="000000" w:themeColor="text1"/>
          <w:sz w:val="24"/>
          <w:szCs w:val="24"/>
          <w:lang w:val="fr-FR"/>
        </w:rPr>
        <w:t xml:space="preserve">n retrouve en donnant du lait de chèvre à boire à </w:t>
      </w:r>
      <w:r w:rsidR="00575898" w:rsidRPr="003D1A75">
        <w:rPr>
          <w:color w:val="000000" w:themeColor="text1"/>
          <w:sz w:val="24"/>
          <w:szCs w:val="24"/>
          <w:lang w:val="fr-FR"/>
        </w:rPr>
        <w:t>l’</w:t>
      </w:r>
      <w:r w:rsidR="001B7D8C" w:rsidRPr="003D1A75">
        <w:rPr>
          <w:color w:val="000000" w:themeColor="text1"/>
          <w:sz w:val="24"/>
          <w:szCs w:val="24"/>
          <w:lang w:val="fr-FR"/>
        </w:rPr>
        <w:t>homme, et du pain à la chèvre,</w:t>
      </w:r>
      <w:r w:rsidR="001B7D8C" w:rsidRPr="003D1A75">
        <w:rPr>
          <w:rStyle w:val="FootnoteReference"/>
          <w:color w:val="000000" w:themeColor="text1"/>
          <w:szCs w:val="16"/>
          <w:lang w:val="fr-FR"/>
        </w:rPr>
        <w:footnoteReference w:id="189"/>
      </w:r>
      <w:r w:rsidR="001B7D8C" w:rsidRPr="003D1A75">
        <w:rPr>
          <w:color w:val="000000" w:themeColor="text1"/>
          <w:sz w:val="24"/>
          <w:szCs w:val="24"/>
          <w:lang w:val="fr-FR"/>
        </w:rPr>
        <w:t xml:space="preserve"> la notion de préadaptation que nous avons vu au chapitre 2</w:t>
      </w:r>
      <w:r w:rsidR="00DF78FE" w:rsidRPr="003D1A75">
        <w:rPr>
          <w:color w:val="000000" w:themeColor="text1"/>
          <w:sz w:val="24"/>
          <w:szCs w:val="24"/>
          <w:lang w:val="fr-FR"/>
        </w:rPr>
        <w:t xml:space="preserve">, </w:t>
      </w:r>
      <w:r w:rsidR="001B7D8C" w:rsidRPr="003D1A75">
        <w:rPr>
          <w:color w:val="000000" w:themeColor="text1"/>
          <w:sz w:val="24"/>
          <w:szCs w:val="24"/>
          <w:lang w:val="fr-FR"/>
        </w:rPr>
        <w:t>suivant le principe que</w:t>
      </w:r>
      <w:r w:rsidR="00575898" w:rsidRPr="003D1A75">
        <w:rPr>
          <w:color w:val="000000" w:themeColor="text1"/>
          <w:sz w:val="24"/>
          <w:szCs w:val="24"/>
          <w:lang w:val="fr-FR"/>
        </w:rPr>
        <w:t xml:space="preserve"> “</w:t>
      </w:r>
      <w:r w:rsidR="001B7D8C" w:rsidRPr="003D1A75">
        <w:rPr>
          <w:color w:val="000000" w:themeColor="text1"/>
          <w:sz w:val="24"/>
          <w:szCs w:val="24"/>
          <w:lang w:val="fr-FR"/>
        </w:rPr>
        <w:t>les organes produisent les besoins, et réciproquement les besoins produisent les organes</w:t>
      </w:r>
      <w:r w:rsidR="00300F8E" w:rsidRPr="003D1A75">
        <w:rPr>
          <w:color w:val="000000" w:themeColor="text1"/>
          <w:sz w:val="24"/>
          <w:szCs w:val="24"/>
          <w:lang w:val="fr-FR"/>
        </w:rPr>
        <w:t>,</w:t>
      </w:r>
      <w:r w:rsidR="00575898" w:rsidRPr="003D1A75">
        <w:rPr>
          <w:color w:val="000000" w:themeColor="text1"/>
          <w:sz w:val="24"/>
          <w:szCs w:val="24"/>
          <w:lang w:val="fr-FR"/>
        </w:rPr>
        <w:t>”</w:t>
      </w:r>
      <w:r w:rsidR="00DF78FE" w:rsidRPr="003D1A75">
        <w:rPr>
          <w:color w:val="000000" w:themeColor="text1"/>
          <w:sz w:val="24"/>
          <w:szCs w:val="24"/>
          <w:lang w:val="fr-FR"/>
        </w:rPr>
        <w:t xml:space="preserve"> (</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136). La nourriture, qui sous sa forme de chaîne alimentaire était déjà ce qui permettait avec Pygmalion de faire circuler la matière </w:t>
      </w:r>
      <w:r w:rsidR="00575898" w:rsidRPr="003D1A75">
        <w:rPr>
          <w:color w:val="000000" w:themeColor="text1"/>
          <w:sz w:val="24"/>
          <w:szCs w:val="24"/>
          <w:lang w:val="fr-FR"/>
        </w:rPr>
        <w:t>d’</w:t>
      </w:r>
      <w:r w:rsidR="001B7D8C" w:rsidRPr="003D1A75">
        <w:rPr>
          <w:color w:val="000000" w:themeColor="text1"/>
          <w:sz w:val="24"/>
          <w:szCs w:val="24"/>
          <w:lang w:val="fr-FR"/>
        </w:rPr>
        <w:t xml:space="preserve">un règne à un autre (chapitre 1), est ici en plus dotée </w:t>
      </w:r>
      <w:r w:rsidR="00575898" w:rsidRPr="003D1A75">
        <w:rPr>
          <w:color w:val="000000" w:themeColor="text1"/>
          <w:sz w:val="24"/>
          <w:szCs w:val="24"/>
          <w:lang w:val="fr-FR"/>
        </w:rPr>
        <w:t>d’</w:t>
      </w:r>
      <w:r w:rsidR="001B7D8C" w:rsidRPr="003D1A75">
        <w:rPr>
          <w:color w:val="000000" w:themeColor="text1"/>
          <w:sz w:val="24"/>
          <w:szCs w:val="24"/>
          <w:lang w:val="fr-FR"/>
        </w:rPr>
        <w:t>un réel pouvoir transformiste</w:t>
      </w:r>
      <w:r w:rsidR="00DF78FE" w:rsidRPr="003D1A75">
        <w:rPr>
          <w:color w:val="000000" w:themeColor="text1"/>
          <w:sz w:val="24"/>
          <w:szCs w:val="24"/>
          <w:lang w:val="fr-FR"/>
        </w:rPr>
        <w:t>.</w:t>
      </w:r>
      <w:r w:rsidR="001B7D8C" w:rsidRPr="003D1A75">
        <w:rPr>
          <w:color w:val="000000" w:themeColor="text1"/>
          <w:sz w:val="24"/>
          <w:szCs w:val="24"/>
          <w:lang w:val="fr-FR"/>
        </w:rPr>
        <w:t xml:space="preserve"> </w:t>
      </w:r>
      <w:r w:rsidR="00DF78FE" w:rsidRPr="003D1A75">
        <w:rPr>
          <w:color w:val="000000" w:themeColor="text1"/>
          <w:sz w:val="24"/>
          <w:szCs w:val="24"/>
          <w:lang w:val="fr-FR"/>
        </w:rPr>
        <w:t>A</w:t>
      </w:r>
      <w:r w:rsidR="001B7D8C" w:rsidRPr="003D1A75">
        <w:rPr>
          <w:color w:val="000000" w:themeColor="text1"/>
          <w:sz w:val="24"/>
          <w:szCs w:val="24"/>
          <w:lang w:val="fr-FR"/>
        </w:rPr>
        <w:t xml:space="preserve">vant que ne </w:t>
      </w:r>
      <w:r w:rsidR="00623036" w:rsidRPr="003D1A75">
        <w:rPr>
          <w:color w:val="000000" w:themeColor="text1"/>
          <w:sz w:val="24"/>
          <w:szCs w:val="24"/>
          <w:lang w:val="fr-FR"/>
        </w:rPr>
        <w:t>s’</w:t>
      </w:r>
      <w:r w:rsidR="001B7D8C" w:rsidRPr="003D1A75">
        <w:rPr>
          <w:color w:val="000000" w:themeColor="text1"/>
          <w:sz w:val="24"/>
          <w:szCs w:val="24"/>
          <w:lang w:val="fr-FR"/>
        </w:rPr>
        <w:t xml:space="preserve">opère la copulation, </w:t>
      </w:r>
      <w:r w:rsidR="00575898" w:rsidRPr="003D1A75">
        <w:rPr>
          <w:color w:val="000000" w:themeColor="text1"/>
          <w:sz w:val="24"/>
          <w:szCs w:val="24"/>
          <w:lang w:val="fr-FR"/>
        </w:rPr>
        <w:t>l’</w:t>
      </w:r>
      <w:r w:rsidR="001B7D8C" w:rsidRPr="003D1A75">
        <w:rPr>
          <w:color w:val="000000" w:themeColor="text1"/>
          <w:sz w:val="24"/>
          <w:szCs w:val="24"/>
          <w:lang w:val="fr-FR"/>
        </w:rPr>
        <w:t>homme est déjà un peu chèvre au niveau de ses molécules, et la chèvre un peu homme. Ce pouvoir transformiste est de plus rendu accessible au savant qui peut par le biais de la nourriture rapprocher préliminairement les espèces. Ceci est fait en conjoncture avec la théorie de la circulation des molécules organiques, que Diderot appelle simplement des molécules, et qui comme celles de Buffon sont des unités organiques indestructibles.</w:t>
      </w:r>
      <w:r w:rsidR="001B7D8C" w:rsidRPr="003D1A75">
        <w:rPr>
          <w:rStyle w:val="FootnoteReference"/>
          <w:color w:val="000000" w:themeColor="text1"/>
          <w:szCs w:val="16"/>
          <w:lang w:val="fr-FR"/>
        </w:rPr>
        <w:footnoteReference w:id="190"/>
      </w:r>
      <w:r w:rsidR="001B7D8C" w:rsidRPr="003D1A75">
        <w:rPr>
          <w:color w:val="000000" w:themeColor="text1"/>
          <w:sz w:val="24"/>
          <w:szCs w:val="24"/>
          <w:lang w:val="fr-FR"/>
        </w:rPr>
        <w:t xml:space="preserve"> </w:t>
      </w:r>
    </w:p>
    <w:p w14:paraId="46828BC8" w14:textId="64FDED3C" w:rsidR="001B7D8C" w:rsidRPr="003D1A75" w:rsidRDefault="001B7D8C" w:rsidP="00195229">
      <w:pPr>
        <w:rPr>
          <w:color w:val="000000" w:themeColor="text1"/>
          <w:sz w:val="24"/>
          <w:szCs w:val="24"/>
          <w:lang w:val="fr-FR"/>
        </w:rPr>
      </w:pPr>
      <w:r w:rsidRPr="003D1A75">
        <w:rPr>
          <w:color w:val="000000" w:themeColor="text1"/>
          <w:sz w:val="24"/>
          <w:szCs w:val="24"/>
          <w:lang w:val="fr-FR"/>
        </w:rPr>
        <w:tab/>
        <w:t>Le savant se sert enfin de la copulation</w:t>
      </w:r>
      <w:r w:rsidR="00DF78FE" w:rsidRPr="003D1A75">
        <w:rPr>
          <w:color w:val="000000" w:themeColor="text1"/>
          <w:sz w:val="24"/>
          <w:szCs w:val="24"/>
          <w:lang w:val="fr-FR"/>
        </w:rPr>
        <w:t>, cette</w:t>
      </w:r>
      <w:r w:rsidR="00575898" w:rsidRPr="003D1A75">
        <w:rPr>
          <w:color w:val="000000" w:themeColor="text1"/>
          <w:sz w:val="24"/>
          <w:szCs w:val="24"/>
          <w:lang w:val="fr-FR"/>
        </w:rPr>
        <w:t xml:space="preserve"> “</w:t>
      </w:r>
      <w:r w:rsidRPr="003D1A75">
        <w:rPr>
          <w:color w:val="000000" w:themeColor="text1"/>
          <w:sz w:val="24"/>
          <w:szCs w:val="24"/>
          <w:lang w:val="fr-FR"/>
        </w:rPr>
        <w:t>vilaine cause</w:t>
      </w:r>
      <w:r w:rsidR="00575898" w:rsidRPr="003D1A75">
        <w:rPr>
          <w:color w:val="000000" w:themeColor="text1"/>
          <w:sz w:val="24"/>
          <w:szCs w:val="24"/>
          <w:lang w:val="fr-FR"/>
        </w:rPr>
        <w:t xml:space="preserve">” </w:t>
      </w:r>
      <w:r w:rsidRPr="003D1A75">
        <w:rPr>
          <w:color w:val="000000" w:themeColor="text1"/>
          <w:sz w:val="24"/>
          <w:szCs w:val="24"/>
          <w:lang w:val="fr-FR"/>
        </w:rPr>
        <w:t xml:space="preserve">que Mademoiselle de </w:t>
      </w:r>
      <w:r w:rsidR="00575898" w:rsidRPr="003D1A75">
        <w:rPr>
          <w:color w:val="000000" w:themeColor="text1"/>
          <w:sz w:val="24"/>
          <w:szCs w:val="24"/>
          <w:lang w:val="fr-FR"/>
        </w:rPr>
        <w:t>l’</w:t>
      </w:r>
      <w:r w:rsidRPr="003D1A75">
        <w:rPr>
          <w:color w:val="000000" w:themeColor="text1"/>
          <w:sz w:val="24"/>
          <w:szCs w:val="24"/>
          <w:lang w:val="fr-FR"/>
        </w:rPr>
        <w:t>Espinasse veut mettre de côté et qui est en effet passée sous silence</w:t>
      </w:r>
      <w:r w:rsidR="00DF78FE" w:rsidRPr="003D1A75">
        <w:rPr>
          <w:color w:val="000000" w:themeColor="text1"/>
          <w:sz w:val="24"/>
          <w:szCs w:val="24"/>
          <w:lang w:val="fr-FR"/>
        </w:rPr>
        <w:t>,</w:t>
      </w:r>
      <w:r w:rsidRPr="003D1A75">
        <w:rPr>
          <w:color w:val="000000" w:themeColor="text1"/>
          <w:sz w:val="24"/>
          <w:szCs w:val="24"/>
          <w:lang w:val="fr-FR"/>
        </w:rPr>
        <w:t xml:space="preserve"> comme moyen </w:t>
      </w:r>
      <w:r w:rsidR="00575898" w:rsidRPr="003D1A75">
        <w:rPr>
          <w:color w:val="000000" w:themeColor="text1"/>
          <w:sz w:val="24"/>
          <w:szCs w:val="24"/>
          <w:lang w:val="fr-FR"/>
        </w:rPr>
        <w:t>d’</w:t>
      </w:r>
      <w:r w:rsidRPr="003D1A75">
        <w:rPr>
          <w:color w:val="000000" w:themeColor="text1"/>
          <w:sz w:val="24"/>
          <w:szCs w:val="24"/>
          <w:lang w:val="fr-FR"/>
        </w:rPr>
        <w:t>agglomérer les molécules en un nouvel être</w:t>
      </w:r>
      <w:r w:rsidR="001A5F2A" w:rsidRPr="003D1A75">
        <w:rPr>
          <w:color w:val="000000" w:themeColor="text1"/>
          <w:sz w:val="24"/>
          <w:szCs w:val="24"/>
          <w:lang w:val="fr-FR"/>
        </w:rPr>
        <w:t>—</w:t>
      </w:r>
      <w:r w:rsidRPr="003D1A75">
        <w:rPr>
          <w:color w:val="000000" w:themeColor="text1"/>
          <w:sz w:val="24"/>
          <w:szCs w:val="24"/>
          <w:lang w:val="fr-FR"/>
        </w:rPr>
        <w:t>le chèvre-pied. Que ce nouvel être soit un hybride permet de m</w:t>
      </w:r>
      <w:r w:rsidR="00C625B5" w:rsidRPr="003D1A75">
        <w:rPr>
          <w:color w:val="000000" w:themeColor="text1"/>
          <w:sz w:val="24"/>
          <w:szCs w:val="24"/>
          <w:lang w:val="fr-FR"/>
        </w:rPr>
        <w:t>ettre en</w:t>
      </w:r>
      <w:r w:rsidRPr="003D1A75">
        <w:rPr>
          <w:color w:val="000000" w:themeColor="text1"/>
          <w:sz w:val="24"/>
          <w:szCs w:val="24"/>
          <w:lang w:val="fr-FR"/>
        </w:rPr>
        <w:t xml:space="preserve"> évidence la mise en commun de molécules paternelles et maternelles, </w:t>
      </w:r>
      <w:r w:rsidR="00C625B5" w:rsidRPr="003D1A75">
        <w:rPr>
          <w:color w:val="000000" w:themeColor="text1"/>
          <w:sz w:val="24"/>
          <w:szCs w:val="24"/>
          <w:lang w:val="fr-FR"/>
        </w:rPr>
        <w:t>et de ce fait</w:t>
      </w:r>
      <w:r w:rsidRPr="003D1A75">
        <w:rPr>
          <w:color w:val="000000" w:themeColor="text1"/>
          <w:sz w:val="24"/>
          <w:szCs w:val="24"/>
          <w:lang w:val="fr-FR"/>
        </w:rPr>
        <w:t xml:space="preserve"> le mécanisme de la procréation selon la doctrine de </w:t>
      </w:r>
      <w:r w:rsidR="00575898" w:rsidRPr="003D1A75">
        <w:rPr>
          <w:color w:val="000000" w:themeColor="text1"/>
          <w:sz w:val="24"/>
          <w:szCs w:val="24"/>
          <w:lang w:val="fr-FR"/>
        </w:rPr>
        <w:t>l’</w:t>
      </w:r>
      <w:r w:rsidRPr="003D1A75">
        <w:rPr>
          <w:color w:val="000000" w:themeColor="text1"/>
          <w:sz w:val="24"/>
          <w:szCs w:val="24"/>
          <w:lang w:val="fr-FR"/>
        </w:rPr>
        <w:t>épigénèse</w:t>
      </w:r>
      <w:r w:rsidR="00C625B5" w:rsidRPr="003D1A75">
        <w:rPr>
          <w:color w:val="000000" w:themeColor="text1"/>
          <w:sz w:val="24"/>
          <w:szCs w:val="24"/>
          <w:lang w:val="fr-FR"/>
        </w:rPr>
        <w:t>. L</w:t>
      </w:r>
      <w:r w:rsidR="00575898" w:rsidRPr="003D1A75">
        <w:rPr>
          <w:color w:val="000000" w:themeColor="text1"/>
          <w:sz w:val="24"/>
          <w:szCs w:val="24"/>
          <w:lang w:val="fr-FR"/>
        </w:rPr>
        <w:t>’</w:t>
      </w:r>
      <w:r w:rsidRPr="003D1A75">
        <w:rPr>
          <w:color w:val="000000" w:themeColor="text1"/>
          <w:sz w:val="24"/>
          <w:szCs w:val="24"/>
          <w:lang w:val="fr-FR"/>
        </w:rPr>
        <w:t xml:space="preserve">être vivant ne provient pas de germes préexistants créés par Dieu au début des temps. En cela cependant, Diderot ne ferait guère plus </w:t>
      </w:r>
      <w:r w:rsidR="00575898" w:rsidRPr="003D1A75">
        <w:rPr>
          <w:color w:val="000000" w:themeColor="text1"/>
          <w:sz w:val="24"/>
          <w:szCs w:val="24"/>
          <w:lang w:val="fr-FR"/>
        </w:rPr>
        <w:t>qu’</w:t>
      </w:r>
      <w:r w:rsidRPr="003D1A75">
        <w:rPr>
          <w:color w:val="000000" w:themeColor="text1"/>
          <w:sz w:val="24"/>
          <w:szCs w:val="24"/>
          <w:lang w:val="fr-FR"/>
        </w:rPr>
        <w:t xml:space="preserve">illustrer un débat de </w:t>
      </w:r>
      <w:r w:rsidR="00575898" w:rsidRPr="003D1A75">
        <w:rPr>
          <w:color w:val="000000" w:themeColor="text1"/>
          <w:sz w:val="24"/>
          <w:szCs w:val="24"/>
          <w:lang w:val="fr-FR"/>
        </w:rPr>
        <w:t>l’</w:t>
      </w:r>
      <w:r w:rsidRPr="003D1A75">
        <w:rPr>
          <w:color w:val="000000" w:themeColor="text1"/>
          <w:sz w:val="24"/>
          <w:szCs w:val="24"/>
          <w:lang w:val="fr-FR"/>
        </w:rPr>
        <w:t>époque</w:t>
      </w:r>
      <w:r w:rsidR="00D4627C" w:rsidRPr="003D1A75">
        <w:rPr>
          <w:color w:val="000000" w:themeColor="text1"/>
          <w:sz w:val="24"/>
          <w:szCs w:val="24"/>
          <w:lang w:val="fr-FR"/>
        </w:rPr>
        <w:t xml:space="preserve"> par la fiction</w:t>
      </w:r>
      <w:r w:rsidRPr="003D1A75">
        <w:rPr>
          <w:color w:val="000000" w:themeColor="text1"/>
          <w:sz w:val="24"/>
          <w:szCs w:val="24"/>
          <w:lang w:val="fr-FR"/>
        </w:rPr>
        <w:t xml:space="preserve">. </w:t>
      </w:r>
    </w:p>
    <w:p w14:paraId="1A911AE3" w14:textId="77777777" w:rsidR="00022A88" w:rsidRPr="003D1A75" w:rsidRDefault="001B7D8C" w:rsidP="00195229">
      <w:pPr>
        <w:rPr>
          <w:color w:val="000000" w:themeColor="text1"/>
          <w:sz w:val="24"/>
          <w:szCs w:val="24"/>
          <w:lang w:val="fr-FR"/>
        </w:rPr>
      </w:pPr>
      <w:r w:rsidRPr="003D1A75">
        <w:rPr>
          <w:color w:val="000000" w:themeColor="text1"/>
          <w:sz w:val="24"/>
          <w:szCs w:val="24"/>
          <w:lang w:val="fr-FR"/>
        </w:rPr>
        <w:tab/>
      </w:r>
    </w:p>
    <w:p w14:paraId="50300928" w14:textId="77777777" w:rsidR="00022A88" w:rsidRPr="003D1A75" w:rsidRDefault="00022A88" w:rsidP="00195229">
      <w:pPr>
        <w:rPr>
          <w:color w:val="000000" w:themeColor="text1"/>
          <w:sz w:val="24"/>
          <w:szCs w:val="24"/>
          <w:lang w:val="fr-FR"/>
        </w:rPr>
      </w:pPr>
    </w:p>
    <w:p w14:paraId="619EA8D4" w14:textId="497B7E23" w:rsidR="00022A88" w:rsidRPr="003D1A75" w:rsidRDefault="00BC09A4" w:rsidP="00195229">
      <w:pPr>
        <w:rPr>
          <w:b/>
          <w:color w:val="000000" w:themeColor="text1"/>
          <w:sz w:val="24"/>
          <w:szCs w:val="24"/>
          <w:lang w:val="fr-FR"/>
        </w:rPr>
      </w:pPr>
      <w:r w:rsidRPr="003D1A75">
        <w:rPr>
          <w:b/>
          <w:color w:val="000000" w:themeColor="text1"/>
          <w:sz w:val="24"/>
          <w:szCs w:val="24"/>
          <w:lang w:val="fr-FR"/>
        </w:rPr>
        <w:t>4.2 F</w:t>
      </w:r>
      <w:r w:rsidR="00E326F1" w:rsidRPr="003D1A75">
        <w:rPr>
          <w:b/>
          <w:color w:val="000000" w:themeColor="text1"/>
          <w:sz w:val="24"/>
          <w:szCs w:val="24"/>
          <w:lang w:val="fr-FR"/>
        </w:rPr>
        <w:t xml:space="preserve">able scientifique du chèvre-pied </w:t>
      </w:r>
      <w:r w:rsidRPr="003D1A75">
        <w:rPr>
          <w:b/>
          <w:color w:val="000000" w:themeColor="text1"/>
          <w:sz w:val="24"/>
          <w:szCs w:val="24"/>
          <w:lang w:val="fr-FR"/>
        </w:rPr>
        <w:t xml:space="preserve">et </w:t>
      </w:r>
      <w:r w:rsidR="00BF0EA7" w:rsidRPr="003D1A75">
        <w:rPr>
          <w:b/>
          <w:color w:val="000000" w:themeColor="text1"/>
          <w:sz w:val="24"/>
          <w:szCs w:val="24"/>
          <w:lang w:val="fr-FR"/>
        </w:rPr>
        <w:t>transformisme</w:t>
      </w:r>
      <w:r w:rsidR="002003E4" w:rsidRPr="003D1A75">
        <w:rPr>
          <w:b/>
          <w:color w:val="000000" w:themeColor="text1"/>
          <w:sz w:val="24"/>
          <w:szCs w:val="24"/>
          <w:lang w:val="fr-FR"/>
        </w:rPr>
        <w:t xml:space="preserve"> dans </w:t>
      </w:r>
      <w:r w:rsidR="002003E4" w:rsidRPr="003D1A75">
        <w:rPr>
          <w:b/>
          <w:i/>
          <w:iCs/>
          <w:color w:val="000000" w:themeColor="text1"/>
          <w:sz w:val="24"/>
          <w:szCs w:val="24"/>
          <w:lang w:val="fr-FR"/>
        </w:rPr>
        <w:t>Le Rêve de d’Alembert</w:t>
      </w:r>
    </w:p>
    <w:p w14:paraId="193941EA" w14:textId="0408D11B" w:rsidR="001B7D8C" w:rsidRPr="003D1A75" w:rsidRDefault="00575898" w:rsidP="00022A88">
      <w:pPr>
        <w:ind w:firstLine="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enjeu du chèvre-pied pour Diderot est de plus grande envergure</w:t>
      </w:r>
      <w:r w:rsidR="00C625B5" w:rsidRPr="003D1A75">
        <w:rPr>
          <w:color w:val="000000" w:themeColor="text1"/>
          <w:sz w:val="24"/>
          <w:szCs w:val="24"/>
          <w:lang w:val="fr-FR"/>
        </w:rPr>
        <w:t>. I</w:t>
      </w:r>
      <w:r w:rsidR="001B7D8C" w:rsidRPr="003D1A75">
        <w:rPr>
          <w:color w:val="000000" w:themeColor="text1"/>
          <w:sz w:val="24"/>
          <w:szCs w:val="24"/>
          <w:lang w:val="fr-FR"/>
        </w:rPr>
        <w:t xml:space="preserve">l reproduit par </w:t>
      </w:r>
      <w:r w:rsidRPr="003D1A75">
        <w:rPr>
          <w:color w:val="000000" w:themeColor="text1"/>
          <w:sz w:val="24"/>
          <w:szCs w:val="24"/>
          <w:lang w:val="fr-FR"/>
        </w:rPr>
        <w:t>l’</w:t>
      </w:r>
      <w:r w:rsidR="001B7D8C" w:rsidRPr="003D1A75">
        <w:rPr>
          <w:color w:val="000000" w:themeColor="text1"/>
          <w:sz w:val="24"/>
          <w:szCs w:val="24"/>
          <w:lang w:val="fr-FR"/>
        </w:rPr>
        <w:t xml:space="preserve">expérience un phénomène </w:t>
      </w:r>
      <w:r w:rsidRPr="003D1A75">
        <w:rPr>
          <w:color w:val="000000" w:themeColor="text1"/>
          <w:sz w:val="24"/>
          <w:szCs w:val="24"/>
          <w:lang w:val="fr-FR"/>
        </w:rPr>
        <w:t>d’</w:t>
      </w:r>
      <w:r w:rsidR="001B7D8C" w:rsidRPr="003D1A75">
        <w:rPr>
          <w:color w:val="000000" w:themeColor="text1"/>
          <w:sz w:val="24"/>
          <w:szCs w:val="24"/>
          <w:lang w:val="fr-FR"/>
        </w:rPr>
        <w:t xml:space="preserve">hybridation partout à </w:t>
      </w:r>
      <w:r w:rsidRPr="003D1A75">
        <w:rPr>
          <w:color w:val="000000" w:themeColor="text1"/>
          <w:sz w:val="24"/>
          <w:szCs w:val="24"/>
          <w:lang w:val="fr-FR"/>
        </w:rPr>
        <w:t>l’</w:t>
      </w:r>
      <w:r w:rsidR="00DD6834" w:rsidRPr="003D1A75">
        <w:rPr>
          <w:color w:val="000000" w:themeColor="text1"/>
          <w:sz w:val="24"/>
          <w:szCs w:val="24"/>
          <w:lang w:val="fr-FR"/>
        </w:rPr>
        <w:t>œuvre</w:t>
      </w:r>
      <w:r w:rsidR="001B7D8C" w:rsidRPr="003D1A75">
        <w:rPr>
          <w:color w:val="000000" w:themeColor="text1"/>
          <w:sz w:val="24"/>
          <w:szCs w:val="24"/>
          <w:lang w:val="fr-FR"/>
        </w:rPr>
        <w:t xml:space="preserve"> dans la nature, le mécanisme de la création du monde étant pour Diderot lui aussi basé sur la création de monstres</w:t>
      </w:r>
      <w:r w:rsidR="00E31878" w:rsidRPr="003D1A75">
        <w:rPr>
          <w:color w:val="000000" w:themeColor="text1"/>
          <w:sz w:val="24"/>
          <w:szCs w:val="24"/>
          <w:lang w:val="fr-FR"/>
        </w:rPr>
        <w:t>.</w:t>
      </w:r>
    </w:p>
    <w:p w14:paraId="248B4355" w14:textId="2F21E982"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Imaginez donc si vous voulez, que </w:t>
      </w:r>
      <w:r w:rsidR="00575898" w:rsidRPr="003D1A75">
        <w:rPr>
          <w:color w:val="000000" w:themeColor="text1"/>
          <w:sz w:val="24"/>
          <w:szCs w:val="24"/>
          <w:lang w:val="fr-FR"/>
        </w:rPr>
        <w:t>l’</w:t>
      </w:r>
      <w:r w:rsidRPr="003D1A75">
        <w:rPr>
          <w:color w:val="000000" w:themeColor="text1"/>
          <w:sz w:val="24"/>
          <w:szCs w:val="24"/>
          <w:lang w:val="fr-FR"/>
        </w:rPr>
        <w:t xml:space="preserve">ordre qui vous frappe a toujours </w:t>
      </w:r>
      <w:proofErr w:type="gramStart"/>
      <w:r w:rsidRPr="003D1A75">
        <w:rPr>
          <w:color w:val="000000" w:themeColor="text1"/>
          <w:sz w:val="24"/>
          <w:szCs w:val="24"/>
          <w:lang w:val="fr-FR"/>
        </w:rPr>
        <w:t>subsisté;</w:t>
      </w:r>
      <w:proofErr w:type="gramEnd"/>
      <w:r w:rsidRPr="003D1A75">
        <w:rPr>
          <w:color w:val="000000" w:themeColor="text1"/>
          <w:sz w:val="24"/>
          <w:szCs w:val="24"/>
          <w:lang w:val="fr-FR"/>
        </w:rPr>
        <w:t xml:space="preserve"> mais laissez-moi croire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en est rien; et que, si nous remontions à la naissance des choses et des temps, et que nous sentissions la matière se mouvoir et le chaos se débrouiller, nous rencontrerions une multitude </w:t>
      </w:r>
      <w:r w:rsidR="00575898" w:rsidRPr="003D1A75">
        <w:rPr>
          <w:color w:val="000000" w:themeColor="text1"/>
          <w:sz w:val="24"/>
          <w:szCs w:val="24"/>
          <w:lang w:val="fr-FR"/>
        </w:rPr>
        <w:t>d’</w:t>
      </w:r>
      <w:r w:rsidRPr="003D1A75">
        <w:rPr>
          <w:color w:val="000000" w:themeColor="text1"/>
          <w:sz w:val="24"/>
          <w:szCs w:val="24"/>
          <w:lang w:val="fr-FR"/>
        </w:rPr>
        <w:t>êtres informes, pour quelques êtres bien organisés. Si je</w:t>
      </w:r>
      <w:r w:rsidR="00965250" w:rsidRPr="003D1A75">
        <w:rPr>
          <w:color w:val="000000" w:themeColor="text1"/>
          <w:sz w:val="24"/>
          <w:szCs w:val="24"/>
          <w:lang w:val="fr-FR"/>
        </w:rPr>
        <w:t xml:space="preserve"> n’</w:t>
      </w:r>
      <w:r w:rsidRPr="003D1A75">
        <w:rPr>
          <w:color w:val="000000" w:themeColor="text1"/>
          <w:sz w:val="24"/>
          <w:szCs w:val="24"/>
          <w:lang w:val="fr-FR"/>
        </w:rPr>
        <w:t xml:space="preserve">ai rien à vous objecter sur la condition présente des choses, </w:t>
      </w:r>
      <w:r w:rsidR="0021168E" w:rsidRPr="003D1A75">
        <w:rPr>
          <w:color w:val="000000" w:themeColor="text1"/>
          <w:sz w:val="24"/>
          <w:szCs w:val="24"/>
          <w:lang w:val="fr-FR"/>
        </w:rPr>
        <w:t>[...]</w:t>
      </w:r>
      <w:r w:rsidRPr="003D1A75">
        <w:rPr>
          <w:color w:val="000000" w:themeColor="text1"/>
          <w:sz w:val="24"/>
          <w:szCs w:val="24"/>
          <w:lang w:val="fr-FR"/>
        </w:rPr>
        <w:t xml:space="preserve"> je puis du moins vous soutenir que les monstres se sont anéantis </w:t>
      </w:r>
      <w:proofErr w:type="gramStart"/>
      <w:r w:rsidRPr="003D1A75">
        <w:rPr>
          <w:color w:val="000000" w:themeColor="text1"/>
          <w:sz w:val="24"/>
          <w:szCs w:val="24"/>
          <w:lang w:val="fr-FR"/>
        </w:rPr>
        <w:t>successivement;</w:t>
      </w:r>
      <w:proofErr w:type="gramEnd"/>
      <w:r w:rsidRPr="003D1A75">
        <w:rPr>
          <w:color w:val="000000" w:themeColor="text1"/>
          <w:sz w:val="24"/>
          <w:szCs w:val="24"/>
          <w:lang w:val="fr-FR"/>
        </w:rPr>
        <w:t xml:space="preserve"> que toutes les combinaisons vicieuses de la matière ont disparu, et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est resté que celles où le mécanisme</w:t>
      </w:r>
      <w:r w:rsidR="00965250" w:rsidRPr="003D1A75">
        <w:rPr>
          <w:color w:val="000000" w:themeColor="text1"/>
          <w:sz w:val="24"/>
          <w:szCs w:val="24"/>
          <w:lang w:val="fr-FR"/>
        </w:rPr>
        <w:t xml:space="preserve"> n’</w:t>
      </w:r>
      <w:r w:rsidRPr="003D1A75">
        <w:rPr>
          <w:color w:val="000000" w:themeColor="text1"/>
          <w:sz w:val="24"/>
          <w:szCs w:val="24"/>
          <w:lang w:val="fr-FR"/>
        </w:rPr>
        <w:t>impliquait aucune contradiction importante et qui pouvait subsister par elles-mêmes et se perpétuer (</w:t>
      </w:r>
      <w:r w:rsidRPr="003D1A75">
        <w:rPr>
          <w:i/>
          <w:color w:val="000000" w:themeColor="text1"/>
          <w:sz w:val="24"/>
          <w:szCs w:val="24"/>
          <w:lang w:val="fr-FR"/>
        </w:rPr>
        <w:t>Lettre sur les aveugles</w:t>
      </w:r>
      <w:r w:rsidRPr="003D1A75">
        <w:rPr>
          <w:color w:val="000000" w:themeColor="text1"/>
          <w:sz w:val="24"/>
          <w:szCs w:val="24"/>
          <w:lang w:val="fr-FR"/>
        </w:rPr>
        <w:t>, 179-80).</w:t>
      </w:r>
    </w:p>
    <w:p w14:paraId="3EC20D85" w14:textId="44934663"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Les monstres sont ici les produits de </w:t>
      </w:r>
      <w:r w:rsidR="00575898" w:rsidRPr="003D1A75">
        <w:rPr>
          <w:color w:val="000000" w:themeColor="text1"/>
          <w:sz w:val="24"/>
          <w:szCs w:val="24"/>
          <w:lang w:val="fr-FR"/>
        </w:rPr>
        <w:t>l’</w:t>
      </w:r>
      <w:r w:rsidRPr="003D1A75">
        <w:rPr>
          <w:color w:val="000000" w:themeColor="text1"/>
          <w:sz w:val="24"/>
          <w:szCs w:val="24"/>
          <w:lang w:val="fr-FR"/>
        </w:rPr>
        <w:t xml:space="preserve">assemblage de la matière au début des temps et selon toutes les combinaisons possibles. Le monde originel est un monde </w:t>
      </w:r>
      <w:r w:rsidR="00575898" w:rsidRPr="003D1A75">
        <w:rPr>
          <w:color w:val="000000" w:themeColor="text1"/>
          <w:sz w:val="24"/>
          <w:szCs w:val="24"/>
          <w:lang w:val="fr-FR"/>
        </w:rPr>
        <w:t>d’</w:t>
      </w:r>
      <w:r w:rsidR="00300F8E" w:rsidRPr="003D1A75">
        <w:rPr>
          <w:color w:val="000000" w:themeColor="text1"/>
          <w:sz w:val="24"/>
          <w:szCs w:val="24"/>
          <w:lang w:val="fr-FR"/>
        </w:rPr>
        <w:t>“</w:t>
      </w:r>
      <w:r w:rsidRPr="003D1A75">
        <w:rPr>
          <w:color w:val="000000" w:themeColor="text1"/>
          <w:sz w:val="24"/>
          <w:szCs w:val="24"/>
          <w:lang w:val="fr-FR"/>
        </w:rPr>
        <w:t>estropiés</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Aveugles</w:t>
      </w:r>
      <w:r w:rsidRPr="003D1A75">
        <w:rPr>
          <w:color w:val="000000" w:themeColor="text1"/>
          <w:sz w:val="24"/>
          <w:szCs w:val="24"/>
          <w:lang w:val="fr-FR"/>
        </w:rPr>
        <w:t>, 181) dont les monstres sont peu à peu éliminés pour laisser place aux corps organisés viables ou</w:t>
      </w:r>
      <w:r w:rsidR="00575898" w:rsidRPr="003D1A75">
        <w:rPr>
          <w:color w:val="000000" w:themeColor="text1"/>
          <w:sz w:val="24"/>
          <w:szCs w:val="24"/>
          <w:lang w:val="fr-FR"/>
        </w:rPr>
        <w:t xml:space="preserve"> “</w:t>
      </w:r>
      <w:r w:rsidRPr="003D1A75">
        <w:rPr>
          <w:color w:val="000000" w:themeColor="text1"/>
          <w:sz w:val="24"/>
          <w:szCs w:val="24"/>
          <w:lang w:val="fr-FR"/>
        </w:rPr>
        <w:t>normaux.</w:t>
      </w:r>
      <w:r w:rsidR="00575898" w:rsidRPr="003D1A75">
        <w:rPr>
          <w:color w:val="000000" w:themeColor="text1"/>
          <w:sz w:val="24"/>
          <w:szCs w:val="24"/>
          <w:lang w:val="fr-FR"/>
        </w:rPr>
        <w:t xml:space="preserve">” </w:t>
      </w:r>
      <w:r w:rsidRPr="003D1A75">
        <w:rPr>
          <w:color w:val="000000" w:themeColor="text1"/>
          <w:sz w:val="24"/>
          <w:szCs w:val="24"/>
          <w:lang w:val="fr-FR"/>
        </w:rPr>
        <w:t xml:space="preserve">Diderot revient sur le rapport du normal et du monstrueux dans le </w:t>
      </w:r>
      <w:r w:rsidRPr="003D1A75">
        <w:rPr>
          <w:i/>
          <w:color w:val="000000" w:themeColor="text1"/>
          <w:sz w:val="24"/>
          <w:szCs w:val="24"/>
          <w:lang w:val="fr-FR"/>
        </w:rPr>
        <w:t>Rêve</w:t>
      </w:r>
      <w:r w:rsidR="00C625B5" w:rsidRPr="003D1A75">
        <w:rPr>
          <w:color w:val="000000" w:themeColor="text1"/>
          <w:sz w:val="24"/>
          <w:szCs w:val="24"/>
          <w:lang w:val="fr-FR"/>
        </w:rPr>
        <w:t>,</w:t>
      </w:r>
      <w:r w:rsidRPr="003D1A75">
        <w:rPr>
          <w:color w:val="000000" w:themeColor="text1"/>
          <w:sz w:val="24"/>
          <w:szCs w:val="24"/>
          <w:lang w:val="fr-FR"/>
        </w:rPr>
        <w:t xml:space="preserve"> </w:t>
      </w:r>
      <w:r w:rsidR="00EC1D11" w:rsidRPr="003D1A75">
        <w:rPr>
          <w:color w:val="000000" w:themeColor="text1"/>
          <w:sz w:val="24"/>
          <w:szCs w:val="24"/>
          <w:lang w:val="fr-FR"/>
        </w:rPr>
        <w:t>“</w:t>
      </w:r>
      <w:r w:rsidR="00575898" w:rsidRPr="003D1A75">
        <w:rPr>
          <w:color w:val="000000" w:themeColor="text1"/>
          <w:sz w:val="24"/>
          <w:szCs w:val="24"/>
          <w:lang w:val="fr-FR"/>
        </w:rPr>
        <w:t>L’</w:t>
      </w:r>
      <w:r w:rsidRPr="003D1A75">
        <w:rPr>
          <w:color w:val="000000" w:themeColor="text1"/>
          <w:sz w:val="24"/>
          <w:szCs w:val="24"/>
          <w:lang w:val="fr-FR"/>
        </w:rPr>
        <w:t>homme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 xml:space="preserve">un effet </w:t>
      </w:r>
      <w:proofErr w:type="gramStart"/>
      <w:r w:rsidRPr="003D1A75">
        <w:rPr>
          <w:color w:val="000000" w:themeColor="text1"/>
          <w:sz w:val="24"/>
          <w:szCs w:val="24"/>
          <w:lang w:val="fr-FR"/>
        </w:rPr>
        <w:t>commun;</w:t>
      </w:r>
      <w:proofErr w:type="gramEnd"/>
      <w:r w:rsidRPr="003D1A75">
        <w:rPr>
          <w:color w:val="000000" w:themeColor="text1"/>
          <w:sz w:val="24"/>
          <w:szCs w:val="24"/>
          <w:lang w:val="fr-FR"/>
        </w:rPr>
        <w:t xml:space="preserve"> le monstre </w:t>
      </w:r>
      <w:r w:rsidR="00575898" w:rsidRPr="003D1A75">
        <w:rPr>
          <w:color w:val="000000" w:themeColor="text1"/>
          <w:sz w:val="24"/>
          <w:szCs w:val="24"/>
          <w:lang w:val="fr-FR"/>
        </w:rPr>
        <w:t>qu’</w:t>
      </w:r>
      <w:r w:rsidRPr="003D1A75">
        <w:rPr>
          <w:color w:val="000000" w:themeColor="text1"/>
          <w:sz w:val="24"/>
          <w:szCs w:val="24"/>
          <w:lang w:val="fr-FR"/>
        </w:rPr>
        <w:t xml:space="preserve">un effet rare; tous les deux également naturels, également nécessaires, également dans </w:t>
      </w:r>
      <w:r w:rsidR="00575898" w:rsidRPr="003D1A75">
        <w:rPr>
          <w:color w:val="000000" w:themeColor="text1"/>
          <w:sz w:val="24"/>
          <w:szCs w:val="24"/>
          <w:lang w:val="fr-FR"/>
        </w:rPr>
        <w:t>l’</w:t>
      </w:r>
      <w:r w:rsidRPr="003D1A75">
        <w:rPr>
          <w:color w:val="000000" w:themeColor="text1"/>
          <w:sz w:val="24"/>
          <w:szCs w:val="24"/>
          <w:lang w:val="fr-FR"/>
        </w:rPr>
        <w:t>ordre universel et général</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138). La différence entre le normal et le monstrueux est ici minimalisée</w:t>
      </w:r>
      <w:r w:rsidR="006113D1" w:rsidRPr="003D1A75">
        <w:rPr>
          <w:color w:val="000000" w:themeColor="text1"/>
          <w:sz w:val="24"/>
          <w:szCs w:val="24"/>
          <w:lang w:val="fr-FR"/>
        </w:rPr>
        <w:t xml:space="preserve">, </w:t>
      </w:r>
      <w:r w:rsidRPr="003D1A75">
        <w:rPr>
          <w:color w:val="000000" w:themeColor="text1"/>
          <w:sz w:val="24"/>
          <w:szCs w:val="24"/>
          <w:lang w:val="fr-FR"/>
        </w:rPr>
        <w:t>effet commun ou effet rare, mais tous les deux des effets</w:t>
      </w:r>
      <w:r w:rsidR="006113D1" w:rsidRPr="003D1A75">
        <w:rPr>
          <w:color w:val="000000" w:themeColor="text1"/>
          <w:sz w:val="24"/>
          <w:szCs w:val="24"/>
          <w:lang w:val="fr-FR"/>
        </w:rPr>
        <w:t>. L</w:t>
      </w:r>
      <w:r w:rsidRPr="003D1A75">
        <w:rPr>
          <w:color w:val="000000" w:themeColor="text1"/>
          <w:sz w:val="24"/>
          <w:szCs w:val="24"/>
          <w:lang w:val="fr-FR"/>
        </w:rPr>
        <w:t>e monstrueux</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une </w:t>
      </w:r>
      <w:r w:rsidR="006113D1" w:rsidRPr="003D1A75">
        <w:rPr>
          <w:color w:val="000000" w:themeColor="text1"/>
          <w:sz w:val="24"/>
          <w:szCs w:val="24"/>
          <w:lang w:val="fr-FR"/>
        </w:rPr>
        <w:t>sous-catégorie</w:t>
      </w:r>
      <w:r w:rsidRPr="003D1A75">
        <w:rPr>
          <w:color w:val="000000" w:themeColor="text1"/>
          <w:sz w:val="24"/>
          <w:szCs w:val="24"/>
          <w:lang w:val="fr-FR"/>
        </w:rPr>
        <w:t xml:space="preserve"> du normal, </w:t>
      </w:r>
      <w:r w:rsidR="006113D1" w:rsidRPr="003D1A75">
        <w:rPr>
          <w:color w:val="000000" w:themeColor="text1"/>
          <w:sz w:val="24"/>
          <w:szCs w:val="24"/>
          <w:lang w:val="fr-FR"/>
        </w:rPr>
        <w:t xml:space="preserve">et </w:t>
      </w:r>
      <w:r w:rsidRPr="003D1A75">
        <w:rPr>
          <w:color w:val="000000" w:themeColor="text1"/>
          <w:sz w:val="24"/>
          <w:szCs w:val="24"/>
          <w:lang w:val="fr-FR"/>
        </w:rPr>
        <w:t xml:space="preserve">il a ses mêmes droits dans le monde. Cette tendance va en </w:t>
      </w:r>
      <w:r w:rsidR="00623036" w:rsidRPr="003D1A75">
        <w:rPr>
          <w:color w:val="000000" w:themeColor="text1"/>
          <w:sz w:val="24"/>
          <w:szCs w:val="24"/>
          <w:lang w:val="fr-FR"/>
        </w:rPr>
        <w:t>s’</w:t>
      </w:r>
      <w:r w:rsidRPr="003D1A75">
        <w:rPr>
          <w:color w:val="000000" w:themeColor="text1"/>
          <w:sz w:val="24"/>
          <w:szCs w:val="24"/>
          <w:lang w:val="fr-FR"/>
        </w:rPr>
        <w:t xml:space="preserve">affirmant dans les </w:t>
      </w:r>
      <w:r w:rsidR="00C625B5"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xml:space="preserve">, </w:t>
      </w:r>
    </w:p>
    <w:p w14:paraId="1286775A" w14:textId="4307FE1D"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Pourquoi </w:t>
      </w:r>
      <w:r w:rsidR="00575898" w:rsidRPr="003D1A75">
        <w:rPr>
          <w:color w:val="000000" w:themeColor="text1"/>
          <w:sz w:val="24"/>
          <w:szCs w:val="24"/>
          <w:lang w:val="fr-FR"/>
        </w:rPr>
        <w:t>l’</w:t>
      </w:r>
      <w:r w:rsidRPr="003D1A75">
        <w:rPr>
          <w:color w:val="000000" w:themeColor="text1"/>
          <w:sz w:val="24"/>
          <w:szCs w:val="24"/>
          <w:lang w:val="fr-FR"/>
        </w:rPr>
        <w:t xml:space="preserve">homme, pourquoi tous les animaux ne seraient-ils pas des espèces de monstres un peu plus </w:t>
      </w:r>
      <w:proofErr w:type="gramStart"/>
      <w:r w:rsidRPr="003D1A75">
        <w:rPr>
          <w:color w:val="000000" w:themeColor="text1"/>
          <w:sz w:val="24"/>
          <w:szCs w:val="24"/>
          <w:lang w:val="fr-FR"/>
        </w:rPr>
        <w:t>durables?</w:t>
      </w:r>
      <w:proofErr w:type="gramEnd"/>
      <w:r w:rsidRPr="003D1A75">
        <w:rPr>
          <w:color w:val="000000" w:themeColor="text1"/>
          <w:sz w:val="24"/>
          <w:szCs w:val="24"/>
          <w:lang w:val="fr-FR"/>
        </w:rPr>
        <w:t xml:space="preserve"> Pourquoi la nature qui extermine </w:t>
      </w:r>
      <w:r w:rsidR="00575898" w:rsidRPr="003D1A75">
        <w:rPr>
          <w:color w:val="000000" w:themeColor="text1"/>
          <w:sz w:val="24"/>
          <w:szCs w:val="24"/>
          <w:lang w:val="fr-FR"/>
        </w:rPr>
        <w:t>l’</w:t>
      </w:r>
      <w:r w:rsidRPr="003D1A75">
        <w:rPr>
          <w:color w:val="000000" w:themeColor="text1"/>
          <w:sz w:val="24"/>
          <w:szCs w:val="24"/>
          <w:lang w:val="fr-FR"/>
        </w:rPr>
        <w:t xml:space="preserve">individu en peu </w:t>
      </w:r>
      <w:r w:rsidR="00575898" w:rsidRPr="003D1A75">
        <w:rPr>
          <w:color w:val="000000" w:themeColor="text1"/>
          <w:sz w:val="24"/>
          <w:szCs w:val="24"/>
          <w:lang w:val="fr-FR"/>
        </w:rPr>
        <w:t>d’</w:t>
      </w:r>
      <w:r w:rsidRPr="003D1A75">
        <w:rPr>
          <w:color w:val="000000" w:themeColor="text1"/>
          <w:sz w:val="24"/>
          <w:szCs w:val="24"/>
          <w:lang w:val="fr-FR"/>
        </w:rPr>
        <w:t>années,</w:t>
      </w:r>
      <w:r w:rsidR="00965250" w:rsidRPr="003D1A75">
        <w:rPr>
          <w:color w:val="000000" w:themeColor="text1"/>
          <w:sz w:val="24"/>
          <w:szCs w:val="24"/>
          <w:lang w:val="fr-FR"/>
        </w:rPr>
        <w:t xml:space="preserve"> n’</w:t>
      </w:r>
      <w:r w:rsidRPr="003D1A75">
        <w:rPr>
          <w:color w:val="000000" w:themeColor="text1"/>
          <w:sz w:val="24"/>
          <w:szCs w:val="24"/>
          <w:lang w:val="fr-FR"/>
        </w:rPr>
        <w:t xml:space="preserve">exterminerait-elle pas </w:t>
      </w:r>
      <w:r w:rsidR="00575898" w:rsidRPr="003D1A75">
        <w:rPr>
          <w:color w:val="000000" w:themeColor="text1"/>
          <w:sz w:val="24"/>
          <w:szCs w:val="24"/>
          <w:lang w:val="fr-FR"/>
        </w:rPr>
        <w:t>l’</w:t>
      </w:r>
      <w:r w:rsidRPr="003D1A75">
        <w:rPr>
          <w:color w:val="000000" w:themeColor="text1"/>
          <w:sz w:val="24"/>
          <w:szCs w:val="24"/>
          <w:lang w:val="fr-FR"/>
        </w:rPr>
        <w:t xml:space="preserve">espèce en une longue succession de </w:t>
      </w:r>
      <w:proofErr w:type="gramStart"/>
      <w:r w:rsidRPr="003D1A75">
        <w:rPr>
          <w:color w:val="000000" w:themeColor="text1"/>
          <w:sz w:val="24"/>
          <w:szCs w:val="24"/>
          <w:lang w:val="fr-FR"/>
        </w:rPr>
        <w:t>temps?</w:t>
      </w:r>
      <w:proofErr w:type="gramEnd"/>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univers ne semble quelquefois </w:t>
      </w:r>
      <w:r w:rsidR="00575898" w:rsidRPr="003D1A75">
        <w:rPr>
          <w:color w:val="000000" w:themeColor="text1"/>
          <w:sz w:val="24"/>
          <w:szCs w:val="24"/>
          <w:lang w:val="fr-FR"/>
        </w:rPr>
        <w:t>qu’</w:t>
      </w:r>
      <w:r w:rsidRPr="003D1A75">
        <w:rPr>
          <w:color w:val="000000" w:themeColor="text1"/>
          <w:sz w:val="24"/>
          <w:szCs w:val="24"/>
          <w:lang w:val="fr-FR"/>
        </w:rPr>
        <w:t xml:space="preserve">un assemblage </w:t>
      </w:r>
      <w:r w:rsidR="00575898" w:rsidRPr="003D1A75">
        <w:rPr>
          <w:color w:val="000000" w:themeColor="text1"/>
          <w:sz w:val="24"/>
          <w:szCs w:val="24"/>
          <w:lang w:val="fr-FR"/>
        </w:rPr>
        <w:t>d’</w:t>
      </w:r>
      <w:r w:rsidRPr="003D1A75">
        <w:rPr>
          <w:color w:val="000000" w:themeColor="text1"/>
          <w:sz w:val="24"/>
          <w:szCs w:val="24"/>
          <w:lang w:val="fr-FR"/>
        </w:rPr>
        <w:t>êtres monstrueux.</w:t>
      </w:r>
    </w:p>
    <w:p w14:paraId="4B9D64CD" w14:textId="24AC745E" w:rsidR="001B7D8C" w:rsidRPr="003D1A75" w:rsidRDefault="00575898" w:rsidP="00B3755D">
      <w:pPr>
        <w:ind w:left="720"/>
        <w:rPr>
          <w:color w:val="000000" w:themeColor="text1"/>
          <w:sz w:val="24"/>
          <w:szCs w:val="24"/>
          <w:lang w:val="fr-FR"/>
        </w:rPr>
      </w:pPr>
      <w:r w:rsidRPr="003D1A75">
        <w:rPr>
          <w:color w:val="000000" w:themeColor="text1"/>
          <w:sz w:val="24"/>
          <w:szCs w:val="24"/>
          <w:lang w:val="fr-FR"/>
        </w:rPr>
        <w:t>Qu’</w:t>
      </w:r>
      <w:r w:rsidR="001B7D8C" w:rsidRPr="003D1A75">
        <w:rPr>
          <w:color w:val="000000" w:themeColor="text1"/>
          <w:sz w:val="24"/>
          <w:szCs w:val="24"/>
          <w:lang w:val="fr-FR"/>
        </w:rPr>
        <w:t xml:space="preserve">est-ce </w:t>
      </w:r>
      <w:r w:rsidRPr="003D1A75">
        <w:rPr>
          <w:color w:val="000000" w:themeColor="text1"/>
          <w:sz w:val="24"/>
          <w:szCs w:val="24"/>
          <w:lang w:val="fr-FR"/>
        </w:rPr>
        <w:t>qu’</w:t>
      </w:r>
      <w:r w:rsidR="001B7D8C" w:rsidRPr="003D1A75">
        <w:rPr>
          <w:color w:val="000000" w:themeColor="text1"/>
          <w:sz w:val="24"/>
          <w:szCs w:val="24"/>
          <w:lang w:val="fr-FR"/>
        </w:rPr>
        <w:t xml:space="preserve">un </w:t>
      </w:r>
      <w:proofErr w:type="gramStart"/>
      <w:r w:rsidR="001B7D8C" w:rsidRPr="003D1A75">
        <w:rPr>
          <w:color w:val="000000" w:themeColor="text1"/>
          <w:sz w:val="24"/>
          <w:szCs w:val="24"/>
          <w:lang w:val="fr-FR"/>
        </w:rPr>
        <w:t>monstre?</w:t>
      </w:r>
      <w:proofErr w:type="gramEnd"/>
      <w:r w:rsidR="001B7D8C" w:rsidRPr="003D1A75">
        <w:rPr>
          <w:color w:val="000000" w:themeColor="text1"/>
          <w:sz w:val="24"/>
          <w:szCs w:val="24"/>
          <w:lang w:val="fr-FR"/>
        </w:rPr>
        <w:t xml:space="preserve"> Un être, dont la durée est incompatible avec </w:t>
      </w:r>
      <w:r w:rsidRPr="003D1A75">
        <w:rPr>
          <w:color w:val="000000" w:themeColor="text1"/>
          <w:sz w:val="24"/>
          <w:szCs w:val="24"/>
          <w:lang w:val="fr-FR"/>
        </w:rPr>
        <w:t>l’</w:t>
      </w:r>
      <w:r w:rsidR="001B7D8C" w:rsidRPr="003D1A75">
        <w:rPr>
          <w:color w:val="000000" w:themeColor="text1"/>
          <w:sz w:val="24"/>
          <w:szCs w:val="24"/>
          <w:lang w:val="fr-FR"/>
        </w:rPr>
        <w:t>ordre subsistant (</w:t>
      </w:r>
      <w:r w:rsidR="006113D1" w:rsidRPr="003D1A75">
        <w:rPr>
          <w:i/>
          <w:color w:val="000000" w:themeColor="text1"/>
          <w:sz w:val="24"/>
          <w:szCs w:val="24"/>
          <w:lang w:val="fr-FR"/>
        </w:rPr>
        <w:t>Éléments</w:t>
      </w:r>
      <w:r w:rsidR="001B7D8C" w:rsidRPr="003D1A75">
        <w:rPr>
          <w:i/>
          <w:color w:val="000000" w:themeColor="text1"/>
          <w:sz w:val="24"/>
          <w:szCs w:val="24"/>
          <w:lang w:val="fr-FR"/>
        </w:rPr>
        <w:t xml:space="preserve"> de physiologie</w:t>
      </w:r>
      <w:r w:rsidR="001B7D8C" w:rsidRPr="003D1A75">
        <w:rPr>
          <w:color w:val="000000" w:themeColor="text1"/>
          <w:sz w:val="24"/>
          <w:szCs w:val="24"/>
          <w:lang w:val="fr-FR"/>
        </w:rPr>
        <w:t xml:space="preserve">, 444). </w:t>
      </w:r>
    </w:p>
    <w:p w14:paraId="5A0BD5F5" w14:textId="77777777" w:rsidR="00C625B5" w:rsidRPr="003D1A75" w:rsidRDefault="001B7D8C" w:rsidP="00195229">
      <w:pPr>
        <w:rPr>
          <w:color w:val="000000" w:themeColor="text1"/>
          <w:sz w:val="24"/>
          <w:szCs w:val="24"/>
          <w:lang w:val="fr-FR"/>
        </w:rPr>
      </w:pPr>
      <w:r w:rsidRPr="003D1A75">
        <w:rPr>
          <w:color w:val="000000" w:themeColor="text1"/>
          <w:sz w:val="24"/>
          <w:szCs w:val="24"/>
          <w:lang w:val="fr-FR"/>
        </w:rPr>
        <w:t>Dans ce passage la nature est essentiellement</w:t>
      </w:r>
      <w:r w:rsidR="00575898" w:rsidRPr="003D1A75">
        <w:rPr>
          <w:color w:val="000000" w:themeColor="text1"/>
          <w:sz w:val="24"/>
          <w:szCs w:val="24"/>
          <w:lang w:val="fr-FR"/>
        </w:rPr>
        <w:t xml:space="preserve"> “</w:t>
      </w:r>
      <w:r w:rsidRPr="003D1A75">
        <w:rPr>
          <w:color w:val="000000" w:themeColor="text1"/>
          <w:sz w:val="24"/>
          <w:szCs w:val="24"/>
          <w:lang w:val="fr-FR"/>
        </w:rPr>
        <w:t>exterminatrice,</w:t>
      </w:r>
      <w:r w:rsidR="00575898" w:rsidRPr="003D1A75">
        <w:rPr>
          <w:color w:val="000000" w:themeColor="text1"/>
          <w:sz w:val="24"/>
          <w:szCs w:val="24"/>
          <w:lang w:val="fr-FR"/>
        </w:rPr>
        <w:t xml:space="preserve">” </w:t>
      </w:r>
      <w:r w:rsidRPr="003D1A75">
        <w:rPr>
          <w:color w:val="000000" w:themeColor="text1"/>
          <w:sz w:val="24"/>
          <w:szCs w:val="24"/>
          <w:lang w:val="fr-FR"/>
        </w:rPr>
        <w:t xml:space="preserve">un flot mortel dont aucune espèce ne survit, normale ou anormale. Face aux forces destructives </w:t>
      </w:r>
      <w:r w:rsidR="00575898" w:rsidRPr="003D1A75">
        <w:rPr>
          <w:color w:val="000000" w:themeColor="text1"/>
          <w:sz w:val="24"/>
          <w:szCs w:val="24"/>
          <w:lang w:val="fr-FR"/>
        </w:rPr>
        <w:t>d’</w:t>
      </w:r>
      <w:r w:rsidRPr="003D1A75">
        <w:rPr>
          <w:color w:val="000000" w:themeColor="text1"/>
          <w:sz w:val="24"/>
          <w:szCs w:val="24"/>
          <w:lang w:val="fr-FR"/>
        </w:rPr>
        <w:t>une nature en transformation perpétuelle, toute combinaison</w:t>
      </w:r>
      <w:r w:rsidR="00965250" w:rsidRPr="003D1A75">
        <w:rPr>
          <w:color w:val="000000" w:themeColor="text1"/>
          <w:sz w:val="24"/>
          <w:szCs w:val="24"/>
          <w:lang w:val="fr-FR"/>
        </w:rPr>
        <w:t xml:space="preserve"> n’</w:t>
      </w:r>
      <w:r w:rsidRPr="003D1A75">
        <w:rPr>
          <w:color w:val="000000" w:themeColor="text1"/>
          <w:sz w:val="24"/>
          <w:szCs w:val="24"/>
          <w:lang w:val="fr-FR"/>
        </w:rPr>
        <w:t xml:space="preserve">est que momentanée. Non seulement </w:t>
      </w:r>
      <w:r w:rsidR="00575898" w:rsidRPr="003D1A75">
        <w:rPr>
          <w:color w:val="000000" w:themeColor="text1"/>
          <w:sz w:val="24"/>
          <w:szCs w:val="24"/>
          <w:lang w:val="fr-FR"/>
        </w:rPr>
        <w:t>l’</w:t>
      </w:r>
      <w:r w:rsidRPr="003D1A75">
        <w:rPr>
          <w:color w:val="000000" w:themeColor="text1"/>
          <w:sz w:val="24"/>
          <w:szCs w:val="24"/>
          <w:lang w:val="fr-FR"/>
        </w:rPr>
        <w:t>univers</w:t>
      </w:r>
      <w:r w:rsidR="00965250" w:rsidRPr="003D1A75">
        <w:rPr>
          <w:color w:val="000000" w:themeColor="text1"/>
          <w:sz w:val="24"/>
          <w:szCs w:val="24"/>
          <w:lang w:val="fr-FR"/>
        </w:rPr>
        <w:t xml:space="preserve"> n’</w:t>
      </w:r>
      <w:r w:rsidRPr="003D1A75">
        <w:rPr>
          <w:color w:val="000000" w:themeColor="text1"/>
          <w:sz w:val="24"/>
          <w:szCs w:val="24"/>
          <w:lang w:val="fr-FR"/>
        </w:rPr>
        <w:t>a pas été créé tel que nous le connaissons, mais toujours sujet au transformisme, il</w:t>
      </w:r>
      <w:r w:rsidR="00965250" w:rsidRPr="003D1A75">
        <w:rPr>
          <w:color w:val="000000" w:themeColor="text1"/>
          <w:sz w:val="24"/>
          <w:szCs w:val="24"/>
          <w:lang w:val="fr-FR"/>
        </w:rPr>
        <w:t xml:space="preserve"> n’</w:t>
      </w:r>
      <w:r w:rsidRPr="003D1A75">
        <w:rPr>
          <w:color w:val="000000" w:themeColor="text1"/>
          <w:sz w:val="24"/>
          <w:szCs w:val="24"/>
          <w:lang w:val="fr-FR"/>
        </w:rPr>
        <w:t xml:space="preserve">a pas atteint non plus une forme perfectionnée et stable. La notion </w:t>
      </w:r>
      <w:r w:rsidR="00575898" w:rsidRPr="003D1A75">
        <w:rPr>
          <w:color w:val="000000" w:themeColor="text1"/>
          <w:sz w:val="24"/>
          <w:szCs w:val="24"/>
          <w:lang w:val="fr-FR"/>
        </w:rPr>
        <w:t>d’</w:t>
      </w:r>
      <w:r w:rsidRPr="003D1A75">
        <w:rPr>
          <w:color w:val="000000" w:themeColor="text1"/>
          <w:sz w:val="24"/>
          <w:szCs w:val="24"/>
          <w:lang w:val="fr-FR"/>
        </w:rPr>
        <w:t>espèce ainsi fragilisée et relativisée amène une nouvelle définition du normal</w:t>
      </w:r>
      <w:r w:rsidR="006113D1" w:rsidRPr="003D1A75">
        <w:rPr>
          <w:color w:val="000000" w:themeColor="text1"/>
          <w:sz w:val="24"/>
          <w:szCs w:val="24"/>
          <w:lang w:val="fr-FR"/>
        </w:rPr>
        <w:t>. L</w:t>
      </w:r>
      <w:r w:rsidRPr="003D1A75">
        <w:rPr>
          <w:color w:val="000000" w:themeColor="text1"/>
          <w:sz w:val="24"/>
          <w:szCs w:val="24"/>
          <w:lang w:val="fr-FR"/>
        </w:rPr>
        <w:t xml:space="preserve">e monde originel </w:t>
      </w:r>
      <w:r w:rsidR="00575898" w:rsidRPr="003D1A75">
        <w:rPr>
          <w:color w:val="000000" w:themeColor="text1"/>
          <w:sz w:val="24"/>
          <w:szCs w:val="24"/>
          <w:lang w:val="fr-FR"/>
        </w:rPr>
        <w:t>d’</w:t>
      </w:r>
      <w:r w:rsidRPr="003D1A75">
        <w:rPr>
          <w:color w:val="000000" w:themeColor="text1"/>
          <w:sz w:val="24"/>
          <w:szCs w:val="24"/>
          <w:lang w:val="fr-FR"/>
        </w:rPr>
        <w:t xml:space="preserve">estropiés de la </w:t>
      </w:r>
      <w:r w:rsidRPr="003D1A75">
        <w:rPr>
          <w:i/>
          <w:color w:val="000000" w:themeColor="text1"/>
          <w:sz w:val="24"/>
          <w:szCs w:val="24"/>
          <w:lang w:val="fr-FR"/>
        </w:rPr>
        <w:t>Lettre sur les aveugles</w:t>
      </w:r>
      <w:r w:rsidRPr="003D1A75">
        <w:rPr>
          <w:color w:val="000000" w:themeColor="text1"/>
          <w:sz w:val="24"/>
          <w:szCs w:val="24"/>
          <w:lang w:val="fr-FR"/>
        </w:rPr>
        <w:t xml:space="preserve"> dont les monstres sont peu à peu éliminés et dont le normal seul subsiste, fait place ici à un monde où tout est monstrueux, le normal</w:t>
      </w:r>
      <w:r w:rsidR="00965250" w:rsidRPr="003D1A75">
        <w:rPr>
          <w:color w:val="000000" w:themeColor="text1"/>
          <w:sz w:val="24"/>
          <w:szCs w:val="24"/>
          <w:lang w:val="fr-FR"/>
        </w:rPr>
        <w:t xml:space="preserve"> n’</w:t>
      </w:r>
      <w:r w:rsidRPr="003D1A75">
        <w:rPr>
          <w:color w:val="000000" w:themeColor="text1"/>
          <w:sz w:val="24"/>
          <w:szCs w:val="24"/>
          <w:lang w:val="fr-FR"/>
        </w:rPr>
        <w:t xml:space="preserve">étant </w:t>
      </w:r>
      <w:r w:rsidR="00575898" w:rsidRPr="003D1A75">
        <w:rPr>
          <w:color w:val="000000" w:themeColor="text1"/>
          <w:sz w:val="24"/>
          <w:szCs w:val="24"/>
          <w:lang w:val="fr-FR"/>
        </w:rPr>
        <w:t>qu’</w:t>
      </w:r>
      <w:r w:rsidRPr="003D1A75">
        <w:rPr>
          <w:color w:val="000000" w:themeColor="text1"/>
          <w:sz w:val="24"/>
          <w:szCs w:val="24"/>
          <w:lang w:val="fr-FR"/>
        </w:rPr>
        <w:t>un monstrueux un peu plus durable.</w:t>
      </w:r>
      <w:r w:rsidRPr="003D1A75">
        <w:rPr>
          <w:rStyle w:val="FootnoteReference"/>
          <w:color w:val="000000" w:themeColor="text1"/>
          <w:szCs w:val="16"/>
          <w:lang w:val="fr-FR"/>
        </w:rPr>
        <w:footnoteReference w:id="191"/>
      </w:r>
      <w:r w:rsidRPr="003D1A75">
        <w:rPr>
          <w:color w:val="000000" w:themeColor="text1"/>
          <w:sz w:val="24"/>
          <w:szCs w:val="24"/>
          <w:lang w:val="fr-FR"/>
        </w:rPr>
        <w:t xml:space="preserve"> </w:t>
      </w:r>
    </w:p>
    <w:p w14:paraId="7030F3A5" w14:textId="61000D51" w:rsidR="001B7D8C" w:rsidRPr="003D1A75" w:rsidRDefault="001B7D8C" w:rsidP="00981AB5">
      <w:pPr>
        <w:ind w:firstLine="720"/>
        <w:rPr>
          <w:color w:val="000000" w:themeColor="text1"/>
          <w:sz w:val="24"/>
          <w:szCs w:val="24"/>
          <w:lang w:val="fr-FR"/>
        </w:rPr>
      </w:pPr>
      <w:r w:rsidRPr="003D1A75">
        <w:rPr>
          <w:color w:val="000000" w:themeColor="text1"/>
          <w:sz w:val="24"/>
          <w:szCs w:val="24"/>
          <w:lang w:val="fr-FR"/>
        </w:rPr>
        <w:t xml:space="preserve">Comme nous </w:t>
      </w:r>
      <w:r w:rsidR="00575898" w:rsidRPr="003D1A75">
        <w:rPr>
          <w:color w:val="000000" w:themeColor="text1"/>
          <w:sz w:val="24"/>
          <w:szCs w:val="24"/>
          <w:lang w:val="fr-FR"/>
        </w:rPr>
        <w:t>l’</w:t>
      </w:r>
      <w:r w:rsidRPr="003D1A75">
        <w:rPr>
          <w:color w:val="000000" w:themeColor="text1"/>
          <w:sz w:val="24"/>
          <w:szCs w:val="24"/>
          <w:lang w:val="fr-FR"/>
        </w:rPr>
        <w:t xml:space="preserve">avons remarqué en introduction, cette conception du monstre diffère radicalement de la tradition. Pour Aristote, le monstre est un écart par rapport à une norme fixe qui sert à le définir. Pour Montaigne, tout ce qui arrive dans la nature, y compris le monstrueux, est naturel. De même pour Buffon et </w:t>
      </w:r>
      <w:r w:rsidR="00575898" w:rsidRPr="003D1A75">
        <w:rPr>
          <w:color w:val="000000" w:themeColor="text1"/>
          <w:sz w:val="24"/>
          <w:szCs w:val="24"/>
          <w:lang w:val="fr-FR"/>
        </w:rPr>
        <w:t>d’</w:t>
      </w:r>
      <w:r w:rsidRPr="003D1A75">
        <w:rPr>
          <w:color w:val="000000" w:themeColor="text1"/>
          <w:sz w:val="24"/>
          <w:szCs w:val="24"/>
          <w:lang w:val="fr-FR"/>
        </w:rPr>
        <w:t xml:space="preserve">Holbach, contemporains de Diderot, les monstres sont dans </w:t>
      </w:r>
      <w:r w:rsidR="00575898" w:rsidRPr="003D1A75">
        <w:rPr>
          <w:color w:val="000000" w:themeColor="text1"/>
          <w:sz w:val="24"/>
          <w:szCs w:val="24"/>
          <w:lang w:val="fr-FR"/>
        </w:rPr>
        <w:t>l’</w:t>
      </w:r>
      <w:r w:rsidRPr="003D1A75">
        <w:rPr>
          <w:color w:val="000000" w:themeColor="text1"/>
          <w:sz w:val="24"/>
          <w:szCs w:val="24"/>
          <w:lang w:val="fr-FR"/>
        </w:rPr>
        <w:t>ordre de la nature</w:t>
      </w:r>
      <w:r w:rsidR="006113D1" w:rsidRPr="003D1A75">
        <w:rPr>
          <w:color w:val="000000" w:themeColor="text1"/>
          <w:sz w:val="24"/>
          <w:szCs w:val="24"/>
          <w:lang w:val="fr-FR"/>
        </w:rPr>
        <w:t>. L</w:t>
      </w:r>
      <w:r w:rsidRPr="003D1A75">
        <w:rPr>
          <w:color w:val="000000" w:themeColor="text1"/>
          <w:sz w:val="24"/>
          <w:szCs w:val="24"/>
          <w:lang w:val="fr-FR"/>
        </w:rPr>
        <w:t>e monstre</w:t>
      </w:r>
      <w:r w:rsidR="00965250" w:rsidRPr="003D1A75">
        <w:rPr>
          <w:color w:val="000000" w:themeColor="text1"/>
          <w:sz w:val="24"/>
          <w:szCs w:val="24"/>
          <w:lang w:val="fr-FR"/>
        </w:rPr>
        <w:t xml:space="preserve"> n’</w:t>
      </w:r>
      <w:r w:rsidRPr="003D1A75">
        <w:rPr>
          <w:color w:val="000000" w:themeColor="text1"/>
          <w:sz w:val="24"/>
          <w:szCs w:val="24"/>
          <w:lang w:val="fr-FR"/>
        </w:rPr>
        <w:t>existe pas en soi</w:t>
      </w:r>
      <w:r w:rsidR="006113D1" w:rsidRPr="003D1A75">
        <w:rPr>
          <w:color w:val="000000" w:themeColor="text1"/>
          <w:sz w:val="24"/>
          <w:szCs w:val="24"/>
          <w:lang w:val="fr-FR"/>
        </w:rPr>
        <w:t xml:space="preserve"> et </w:t>
      </w:r>
      <w:r w:rsidR="00965250" w:rsidRPr="003D1A75">
        <w:rPr>
          <w:color w:val="000000" w:themeColor="text1"/>
          <w:sz w:val="24"/>
          <w:szCs w:val="24"/>
          <w:lang w:val="fr-FR"/>
        </w:rPr>
        <w:t>n’</w:t>
      </w:r>
      <w:r w:rsidRPr="003D1A75">
        <w:rPr>
          <w:color w:val="000000" w:themeColor="text1"/>
          <w:sz w:val="24"/>
          <w:szCs w:val="24"/>
          <w:lang w:val="fr-FR"/>
        </w:rPr>
        <w:t>existe que pour nous qui</w:t>
      </w:r>
      <w:r w:rsidR="00965250" w:rsidRPr="003D1A75">
        <w:rPr>
          <w:color w:val="000000" w:themeColor="text1"/>
          <w:sz w:val="24"/>
          <w:szCs w:val="24"/>
          <w:lang w:val="fr-FR"/>
        </w:rPr>
        <w:t xml:space="preserve"> n’</w:t>
      </w:r>
      <w:r w:rsidRPr="003D1A75">
        <w:rPr>
          <w:color w:val="000000" w:themeColor="text1"/>
          <w:sz w:val="24"/>
          <w:szCs w:val="24"/>
          <w:lang w:val="fr-FR"/>
        </w:rPr>
        <w:t xml:space="preserve">avons </w:t>
      </w:r>
      <w:r w:rsidR="00575898" w:rsidRPr="003D1A75">
        <w:rPr>
          <w:color w:val="000000" w:themeColor="text1"/>
          <w:sz w:val="24"/>
          <w:szCs w:val="24"/>
          <w:lang w:val="fr-FR"/>
        </w:rPr>
        <w:lastRenderedPageBreak/>
        <w:t>qu’</w:t>
      </w:r>
      <w:r w:rsidRPr="003D1A75">
        <w:rPr>
          <w:color w:val="000000" w:themeColor="text1"/>
          <w:sz w:val="24"/>
          <w:szCs w:val="24"/>
          <w:lang w:val="fr-FR"/>
        </w:rPr>
        <w:t xml:space="preserve">une vision incomplète du monde. On voit en contraste </w:t>
      </w:r>
      <w:r w:rsidR="00575898" w:rsidRPr="003D1A75">
        <w:rPr>
          <w:color w:val="000000" w:themeColor="text1"/>
          <w:sz w:val="24"/>
          <w:szCs w:val="24"/>
          <w:lang w:val="fr-FR"/>
        </w:rPr>
        <w:t>l’</w:t>
      </w:r>
      <w:r w:rsidRPr="003D1A75">
        <w:rPr>
          <w:color w:val="000000" w:themeColor="text1"/>
          <w:sz w:val="24"/>
          <w:szCs w:val="24"/>
          <w:lang w:val="fr-FR"/>
        </w:rPr>
        <w:t>originalité de Diderot qui arrive en fin de vie à considérer le monstrueux comme la norme, et la monstruosité comme une propriété de la matière au même titre que le mouvement et la sensibilité. Caplan remarque en ce sens,</w:t>
      </w:r>
    </w:p>
    <w:p w14:paraId="18E8123A" w14:textId="06F9036F"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The normal state of nature, </w:t>
      </w:r>
      <w:proofErr w:type="spellStart"/>
      <w:r w:rsidRPr="003D1A75">
        <w:rPr>
          <w:color w:val="000000" w:themeColor="text1"/>
          <w:sz w:val="24"/>
          <w:szCs w:val="24"/>
          <w:lang w:val="fr-FR"/>
        </w:rPr>
        <w:t>so</w:t>
      </w:r>
      <w:proofErr w:type="spellEnd"/>
      <w:r w:rsidRPr="003D1A75">
        <w:rPr>
          <w:color w:val="000000" w:themeColor="text1"/>
          <w:sz w:val="24"/>
          <w:szCs w:val="24"/>
          <w:lang w:val="fr-FR"/>
        </w:rPr>
        <w:t xml:space="preserve"> to </w:t>
      </w:r>
      <w:proofErr w:type="spellStart"/>
      <w:r w:rsidRPr="003D1A75">
        <w:rPr>
          <w:color w:val="000000" w:themeColor="text1"/>
          <w:sz w:val="24"/>
          <w:szCs w:val="24"/>
          <w:lang w:val="fr-FR"/>
        </w:rPr>
        <w:t>speak</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not </w:t>
      </w:r>
      <w:proofErr w:type="spellStart"/>
      <w:r w:rsidRPr="003D1A75">
        <w:rPr>
          <w:color w:val="000000" w:themeColor="text1"/>
          <w:sz w:val="24"/>
          <w:szCs w:val="24"/>
          <w:lang w:val="fr-FR"/>
        </w:rPr>
        <w:t>characterized</w:t>
      </w:r>
      <w:proofErr w:type="spellEnd"/>
      <w:r w:rsidRPr="003D1A75">
        <w:rPr>
          <w:color w:val="000000" w:themeColor="text1"/>
          <w:sz w:val="24"/>
          <w:szCs w:val="24"/>
          <w:lang w:val="fr-FR"/>
        </w:rPr>
        <w:t xml:space="preserve"> by stable </w:t>
      </w:r>
      <w:proofErr w:type="spellStart"/>
      <w:r w:rsidRPr="003D1A75">
        <w:rPr>
          <w:color w:val="000000" w:themeColor="text1"/>
          <w:sz w:val="24"/>
          <w:szCs w:val="24"/>
          <w:lang w:val="fr-FR"/>
        </w:rPr>
        <w:t>definitions</w:t>
      </w:r>
      <w:proofErr w:type="spellEnd"/>
      <w:r w:rsidRPr="003D1A75">
        <w:rPr>
          <w:color w:val="000000" w:themeColor="text1"/>
          <w:sz w:val="24"/>
          <w:szCs w:val="24"/>
          <w:lang w:val="fr-FR"/>
        </w:rPr>
        <w:t xml:space="preserve"> and contours of </w:t>
      </w:r>
      <w:proofErr w:type="spellStart"/>
      <w:r w:rsidRPr="003D1A75">
        <w:rPr>
          <w:color w:val="000000" w:themeColor="text1"/>
          <w:sz w:val="24"/>
          <w:szCs w:val="24"/>
          <w:lang w:val="fr-FR"/>
        </w:rPr>
        <w:t>species</w:t>
      </w:r>
      <w:proofErr w:type="spellEnd"/>
      <w:r w:rsidRPr="003D1A75">
        <w:rPr>
          <w:color w:val="000000" w:themeColor="text1"/>
          <w:sz w:val="24"/>
          <w:szCs w:val="24"/>
          <w:lang w:val="fr-FR"/>
        </w:rPr>
        <w:t xml:space="preserve"> and </w:t>
      </w:r>
      <w:proofErr w:type="spellStart"/>
      <w:r w:rsidRPr="003D1A75">
        <w:rPr>
          <w:color w:val="000000" w:themeColor="text1"/>
          <w:sz w:val="24"/>
          <w:szCs w:val="24"/>
          <w:lang w:val="fr-FR"/>
        </w:rPr>
        <w:t>individuals</w:t>
      </w:r>
      <w:proofErr w:type="spellEnd"/>
      <w:r w:rsidRPr="003D1A75">
        <w:rPr>
          <w:color w:val="000000" w:themeColor="text1"/>
          <w:sz w:val="24"/>
          <w:szCs w:val="24"/>
          <w:lang w:val="fr-FR"/>
        </w:rPr>
        <w:t xml:space="preserve">, but by volatile </w:t>
      </w:r>
      <w:proofErr w:type="spellStart"/>
      <w:r w:rsidRPr="003D1A75">
        <w:rPr>
          <w:color w:val="000000" w:themeColor="text1"/>
          <w:sz w:val="24"/>
          <w:szCs w:val="24"/>
          <w:lang w:val="fr-FR"/>
        </w:rPr>
        <w:t>movement</w:t>
      </w:r>
      <w:proofErr w:type="spellEnd"/>
      <w:r w:rsidRPr="003D1A75">
        <w:rPr>
          <w:color w:val="000000" w:themeColor="text1"/>
          <w:sz w:val="24"/>
          <w:szCs w:val="24"/>
          <w:lang w:val="fr-FR"/>
        </w:rPr>
        <w:t xml:space="preserve"> </w:t>
      </w:r>
      <w:proofErr w:type="spellStart"/>
      <w:r w:rsidRPr="003D1A75">
        <w:rPr>
          <w:i/>
          <w:color w:val="000000" w:themeColor="text1"/>
          <w:sz w:val="24"/>
          <w:szCs w:val="24"/>
          <w:lang w:val="fr-FR"/>
        </w:rPr>
        <w:t>away</w:t>
      </w:r>
      <w:proofErr w:type="spellEnd"/>
      <w:r w:rsidRPr="003D1A75">
        <w:rPr>
          <w:color w:val="000000" w:themeColor="text1"/>
          <w:sz w:val="24"/>
          <w:szCs w:val="24"/>
          <w:lang w:val="fr-FR"/>
        </w:rPr>
        <w:t xml:space="preserve"> </w:t>
      </w:r>
      <w:proofErr w:type="spellStart"/>
      <w:r w:rsidRPr="003D1A75">
        <w:rPr>
          <w:i/>
          <w:color w:val="000000" w:themeColor="text1"/>
          <w:sz w:val="24"/>
          <w:szCs w:val="24"/>
          <w:lang w:val="fr-FR"/>
        </w:rPr>
        <w:t>from</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such</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rigid</w:t>
      </w:r>
      <w:proofErr w:type="spellEnd"/>
      <w:r w:rsidRPr="003D1A75">
        <w:rPr>
          <w:color w:val="000000" w:themeColor="text1"/>
          <w:sz w:val="24"/>
          <w:szCs w:val="24"/>
          <w:lang w:val="fr-FR"/>
        </w:rPr>
        <w:t xml:space="preserve"> </w:t>
      </w:r>
      <w:proofErr w:type="spellStart"/>
      <w:proofErr w:type="gramStart"/>
      <w:r w:rsidRPr="003D1A75">
        <w:rPr>
          <w:color w:val="000000" w:themeColor="text1"/>
          <w:sz w:val="24"/>
          <w:szCs w:val="24"/>
          <w:lang w:val="fr-FR"/>
        </w:rPr>
        <w:t>patterning</w:t>
      </w:r>
      <w:proofErr w:type="spellEnd"/>
      <w:r w:rsidRPr="003D1A75">
        <w:rPr>
          <w:color w:val="000000" w:themeColor="text1"/>
          <w:sz w:val="24"/>
          <w:szCs w:val="24"/>
          <w:lang w:val="fr-FR"/>
        </w:rPr>
        <w:t>;</w:t>
      </w:r>
      <w:proofErr w:type="gramEnd"/>
      <w:r w:rsidRPr="003D1A75">
        <w:rPr>
          <w:color w:val="000000" w:themeColor="text1"/>
          <w:sz w:val="24"/>
          <w:szCs w:val="24"/>
          <w:lang w:val="fr-FR"/>
        </w:rPr>
        <w:t xml:space="preserve"> nature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normally</w:t>
      </w:r>
      <w:proofErr w:type="spellEnd"/>
      <w:r w:rsidRPr="003D1A75">
        <w:rPr>
          <w:color w:val="000000" w:themeColor="text1"/>
          <w:sz w:val="24"/>
          <w:szCs w:val="24"/>
          <w:lang w:val="fr-FR"/>
        </w:rPr>
        <w:t xml:space="preserve"> ab-normal (</w:t>
      </w:r>
      <w:r w:rsidR="00300F8E" w:rsidRPr="003D1A75">
        <w:rPr>
          <w:color w:val="000000" w:themeColor="text1"/>
          <w:sz w:val="24"/>
          <w:szCs w:val="24"/>
          <w:lang w:val="fr-FR"/>
        </w:rPr>
        <w:t>“</w:t>
      </w:r>
      <w:proofErr w:type="spellStart"/>
      <w:r w:rsidRPr="003D1A75">
        <w:rPr>
          <w:color w:val="000000" w:themeColor="text1"/>
          <w:sz w:val="24"/>
          <w:szCs w:val="24"/>
          <w:lang w:val="fr-FR"/>
        </w:rPr>
        <w:t>away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from</w:t>
      </w:r>
      <w:proofErr w:type="spellEnd"/>
      <w:r w:rsidRPr="003D1A75">
        <w:rPr>
          <w:color w:val="000000" w:themeColor="text1"/>
          <w:sz w:val="24"/>
          <w:szCs w:val="24"/>
          <w:lang w:val="fr-FR"/>
        </w:rPr>
        <w:t xml:space="preserve"> the </w:t>
      </w:r>
      <w:proofErr w:type="spellStart"/>
      <w:r w:rsidRPr="003D1A75">
        <w:rPr>
          <w:color w:val="000000" w:themeColor="text1"/>
          <w:sz w:val="24"/>
          <w:szCs w:val="24"/>
          <w:lang w:val="fr-FR"/>
        </w:rPr>
        <w:t>norm</w:t>
      </w:r>
      <w:proofErr w:type="spellEnd"/>
      <w:r w:rsidR="00300F8E" w:rsidRPr="003D1A75">
        <w:rPr>
          <w:color w:val="000000" w:themeColor="text1"/>
          <w:sz w:val="24"/>
          <w:szCs w:val="24"/>
          <w:lang w:val="fr-FR"/>
        </w:rPr>
        <w:t>”</w:t>
      </w:r>
      <w:r w:rsidRPr="003D1A75">
        <w:rPr>
          <w:color w:val="000000" w:themeColor="text1"/>
          <w:sz w:val="24"/>
          <w:szCs w:val="24"/>
          <w:lang w:val="fr-FR"/>
        </w:rPr>
        <w:t xml:space="preserve">), and all of life </w:t>
      </w:r>
      <w:proofErr w:type="spellStart"/>
      <w:r w:rsidRPr="003D1A75">
        <w:rPr>
          <w:color w:val="000000" w:themeColor="text1"/>
          <w:sz w:val="24"/>
          <w:szCs w:val="24"/>
          <w:lang w:val="fr-FR"/>
        </w:rPr>
        <w:t>is</w:t>
      </w:r>
      <w:proofErr w:type="spellEnd"/>
      <w:r w:rsidR="00575898" w:rsidRPr="003D1A75">
        <w:rPr>
          <w:color w:val="000000" w:themeColor="text1"/>
          <w:sz w:val="24"/>
          <w:szCs w:val="24"/>
          <w:lang w:val="fr-FR"/>
        </w:rPr>
        <w:t xml:space="preserve"> “</w:t>
      </w:r>
      <w:r w:rsidRPr="003D1A75">
        <w:rPr>
          <w:color w:val="000000" w:themeColor="text1"/>
          <w:sz w:val="24"/>
          <w:szCs w:val="24"/>
          <w:lang w:val="fr-FR"/>
        </w:rPr>
        <w:t xml:space="preserve">more or </w:t>
      </w:r>
      <w:proofErr w:type="spellStart"/>
      <w:r w:rsidRPr="003D1A75">
        <w:rPr>
          <w:color w:val="000000" w:themeColor="text1"/>
          <w:sz w:val="24"/>
          <w:szCs w:val="24"/>
          <w:lang w:val="fr-FR"/>
        </w:rPr>
        <w:t>less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monstrous</w:t>
      </w:r>
      <w:proofErr w:type="spellEnd"/>
      <w:r w:rsidRPr="003D1A75">
        <w:rPr>
          <w:color w:val="000000" w:themeColor="text1"/>
          <w:sz w:val="24"/>
          <w:szCs w:val="24"/>
          <w:lang w:val="fr-FR"/>
        </w:rPr>
        <w:t>.</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Monstrosity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then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the</w:t>
      </w:r>
      <w:r w:rsidR="00575898" w:rsidRPr="003D1A75">
        <w:rPr>
          <w:color w:val="000000" w:themeColor="text1"/>
          <w:sz w:val="24"/>
          <w:szCs w:val="24"/>
          <w:lang w:val="fr-FR"/>
        </w:rPr>
        <w:t xml:space="preserve"> “</w:t>
      </w:r>
      <w:r w:rsidRPr="003D1A75">
        <w:rPr>
          <w:color w:val="000000" w:themeColor="text1"/>
          <w:sz w:val="24"/>
          <w:szCs w:val="24"/>
          <w:lang w:val="fr-FR"/>
        </w:rPr>
        <w:t>normal</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form</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organic</w:t>
      </w:r>
      <w:proofErr w:type="spellEnd"/>
      <w:r w:rsidRPr="003D1A75">
        <w:rPr>
          <w:color w:val="000000" w:themeColor="text1"/>
          <w:sz w:val="24"/>
          <w:szCs w:val="24"/>
          <w:lang w:val="fr-FR"/>
        </w:rPr>
        <w:t xml:space="preserve"> life, and as </w:t>
      </w:r>
      <w:proofErr w:type="spellStart"/>
      <w:r w:rsidRPr="003D1A75">
        <w:rPr>
          <w:color w:val="000000" w:themeColor="text1"/>
          <w:sz w:val="24"/>
          <w:szCs w:val="24"/>
          <w:lang w:val="fr-FR"/>
        </w:rPr>
        <w:t>such</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absolutly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indeterminable</w:t>
      </w:r>
      <w:proofErr w:type="spellEnd"/>
      <w:r w:rsidRPr="003D1A75">
        <w:rPr>
          <w:color w:val="000000" w:themeColor="text1"/>
          <w:sz w:val="24"/>
          <w:szCs w:val="24"/>
          <w:lang w:val="fr-FR"/>
        </w:rPr>
        <w:t>.</w:t>
      </w:r>
      <w:r w:rsidRPr="003D1A75">
        <w:rPr>
          <w:rStyle w:val="FootnoteReference"/>
          <w:color w:val="000000" w:themeColor="text1"/>
          <w:szCs w:val="16"/>
          <w:lang w:val="fr-FR"/>
        </w:rPr>
        <w:footnoteReference w:id="192"/>
      </w:r>
      <w:r w:rsidRPr="003D1A75">
        <w:rPr>
          <w:color w:val="000000" w:themeColor="text1"/>
          <w:sz w:val="24"/>
          <w:szCs w:val="24"/>
          <w:lang w:val="fr-FR"/>
        </w:rPr>
        <w:t xml:space="preserve">  </w:t>
      </w:r>
    </w:p>
    <w:p w14:paraId="1A0FFF42" w14:textId="0A993115" w:rsidR="001B7D8C" w:rsidRPr="003D1A75" w:rsidRDefault="00575898" w:rsidP="00195229">
      <w:pPr>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état normal de la nature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pas dans sa stabilité, mais dans son instabilité qui la pousse en dehors de la norme. En ce sens, la conception de Diderot </w:t>
      </w:r>
      <w:r w:rsidR="00623036" w:rsidRPr="003D1A75">
        <w:rPr>
          <w:color w:val="000000" w:themeColor="text1"/>
          <w:sz w:val="24"/>
          <w:szCs w:val="24"/>
          <w:lang w:val="fr-FR"/>
        </w:rPr>
        <w:t>s’</w:t>
      </w:r>
      <w:r w:rsidR="001B7D8C" w:rsidRPr="003D1A75">
        <w:rPr>
          <w:color w:val="000000" w:themeColor="text1"/>
          <w:sz w:val="24"/>
          <w:szCs w:val="24"/>
          <w:lang w:val="fr-FR"/>
        </w:rPr>
        <w:t>approche de la conception moderne du monstrueux telle que la décrit Canguilhem,</w:t>
      </w:r>
    </w:p>
    <w:p w14:paraId="553E726A" w14:textId="1A055F2A" w:rsidR="001B7D8C" w:rsidRPr="003D1A75" w:rsidRDefault="00575898" w:rsidP="00B3755D">
      <w:pPr>
        <w:ind w:left="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 xml:space="preserve">irrégularité, </w:t>
      </w:r>
      <w:r w:rsidRPr="003D1A75">
        <w:rPr>
          <w:color w:val="000000" w:themeColor="text1"/>
          <w:sz w:val="24"/>
          <w:szCs w:val="24"/>
          <w:lang w:val="fr-FR"/>
        </w:rPr>
        <w:t>l’</w:t>
      </w:r>
      <w:r w:rsidR="001B7D8C" w:rsidRPr="003D1A75">
        <w:rPr>
          <w:color w:val="000000" w:themeColor="text1"/>
          <w:sz w:val="24"/>
          <w:szCs w:val="24"/>
          <w:lang w:val="fr-FR"/>
        </w:rPr>
        <w:t xml:space="preserve">anomalie ne sont pas conçues comme des accidents affectant </w:t>
      </w:r>
      <w:r w:rsidRPr="003D1A75">
        <w:rPr>
          <w:color w:val="000000" w:themeColor="text1"/>
          <w:sz w:val="24"/>
          <w:szCs w:val="24"/>
          <w:lang w:val="fr-FR"/>
        </w:rPr>
        <w:t>l’</w:t>
      </w:r>
      <w:r w:rsidR="001B7D8C" w:rsidRPr="003D1A75">
        <w:rPr>
          <w:color w:val="000000" w:themeColor="text1"/>
          <w:sz w:val="24"/>
          <w:szCs w:val="24"/>
          <w:lang w:val="fr-FR"/>
        </w:rPr>
        <w:t xml:space="preserve">individu mais comme son existence même </w:t>
      </w:r>
      <w:r w:rsidR="0021168E" w:rsidRPr="003D1A75">
        <w:rPr>
          <w:color w:val="000000" w:themeColor="text1"/>
          <w:sz w:val="24"/>
          <w:szCs w:val="24"/>
          <w:lang w:val="fr-FR"/>
        </w:rPr>
        <w:t>[...]</w:t>
      </w:r>
      <w:r w:rsidR="001B7D8C" w:rsidRPr="003D1A75">
        <w:rPr>
          <w:color w:val="000000" w:themeColor="text1"/>
          <w:sz w:val="24"/>
          <w:szCs w:val="24"/>
          <w:lang w:val="fr-FR"/>
        </w:rPr>
        <w:t xml:space="preserve"> On sait assez que les espèces approchent de leur fin quand elles sont engagées irréversiblement dans des directions inflexibles et se sont manifestées sous des formes rigides.</w:t>
      </w:r>
      <w:r w:rsidR="001B7D8C" w:rsidRPr="003D1A75">
        <w:rPr>
          <w:rStyle w:val="FootnoteReference"/>
          <w:color w:val="000000" w:themeColor="text1"/>
          <w:szCs w:val="16"/>
          <w:lang w:val="fr-FR"/>
        </w:rPr>
        <w:footnoteReference w:id="193"/>
      </w:r>
    </w:p>
    <w:p w14:paraId="57B8218D" w14:textId="62AC549A"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Comme pour Diderot, la monstruosité est une propriété de la matière, puisque la capacité </w:t>
      </w:r>
      <w:r w:rsidR="00575898" w:rsidRPr="003D1A75">
        <w:rPr>
          <w:color w:val="000000" w:themeColor="text1"/>
          <w:sz w:val="24"/>
          <w:szCs w:val="24"/>
          <w:lang w:val="fr-FR"/>
        </w:rPr>
        <w:t>d’</w:t>
      </w:r>
      <w:r w:rsidRPr="003D1A75">
        <w:rPr>
          <w:color w:val="000000" w:themeColor="text1"/>
          <w:sz w:val="24"/>
          <w:szCs w:val="24"/>
          <w:lang w:val="fr-FR"/>
        </w:rPr>
        <w:t xml:space="preserve">opérer des changements, </w:t>
      </w:r>
      <w:r w:rsidR="001A5F2A" w:rsidRPr="003D1A75">
        <w:rPr>
          <w:color w:val="000000" w:themeColor="text1"/>
          <w:sz w:val="24"/>
          <w:szCs w:val="24"/>
          <w:lang w:val="fr-FR"/>
        </w:rPr>
        <w:t>c’</w:t>
      </w:r>
      <w:r w:rsidRPr="003D1A75">
        <w:rPr>
          <w:color w:val="000000" w:themeColor="text1"/>
          <w:sz w:val="24"/>
          <w:szCs w:val="24"/>
          <w:lang w:val="fr-FR"/>
        </w:rPr>
        <w:t xml:space="preserve">est-à-dire de créer des anomalies, est ce qui assure une certaine flexibilité </w:t>
      </w:r>
      <w:r w:rsidR="00575898" w:rsidRPr="003D1A75">
        <w:rPr>
          <w:color w:val="000000" w:themeColor="text1"/>
          <w:sz w:val="24"/>
          <w:szCs w:val="24"/>
          <w:lang w:val="fr-FR"/>
        </w:rPr>
        <w:t>d’</w:t>
      </w:r>
      <w:r w:rsidRPr="003D1A75">
        <w:rPr>
          <w:color w:val="000000" w:themeColor="text1"/>
          <w:sz w:val="24"/>
          <w:szCs w:val="24"/>
          <w:lang w:val="fr-FR"/>
        </w:rPr>
        <w:t xml:space="preserve">adaptation aux espèces. Remarquons cependant que pour les modernes ces espèces conservent une certaine stabilité de forme, alors que pour Diderot, sa conception hétérogène </w:t>
      </w:r>
      <w:r w:rsidR="00575898" w:rsidRPr="003D1A75">
        <w:rPr>
          <w:color w:val="000000" w:themeColor="text1"/>
          <w:sz w:val="24"/>
          <w:szCs w:val="24"/>
          <w:lang w:val="fr-FR"/>
        </w:rPr>
        <w:t>d’</w:t>
      </w:r>
      <w:r w:rsidRPr="003D1A75">
        <w:rPr>
          <w:color w:val="000000" w:themeColor="text1"/>
          <w:sz w:val="24"/>
          <w:szCs w:val="24"/>
          <w:lang w:val="fr-FR"/>
        </w:rPr>
        <w:t xml:space="preserve">une matière toujours en mouvement fait que les espèces sont en constant changement. </w:t>
      </w:r>
      <w:r w:rsidR="001A5F2A" w:rsidRPr="003D1A75">
        <w:rPr>
          <w:color w:val="000000" w:themeColor="text1"/>
          <w:sz w:val="24"/>
          <w:szCs w:val="24"/>
          <w:lang w:val="fr-FR"/>
        </w:rPr>
        <w:t>C’</w:t>
      </w:r>
      <w:r w:rsidRPr="003D1A75">
        <w:rPr>
          <w:color w:val="000000" w:themeColor="text1"/>
          <w:sz w:val="24"/>
          <w:szCs w:val="24"/>
          <w:lang w:val="fr-FR"/>
        </w:rPr>
        <w:t xml:space="preserve">est le travail infatigable de la nature, matière hétérogène éternellement agitée du mouvement imprévisible des molécules qui la compose, de faire des assemblages monstrueux selon toutes les combinaisons possibles qui permet au bout la constitution de corps organisés. </w:t>
      </w:r>
      <w:r w:rsidR="00575898" w:rsidRPr="003D1A75">
        <w:rPr>
          <w:color w:val="000000" w:themeColor="text1"/>
          <w:sz w:val="24"/>
          <w:szCs w:val="24"/>
          <w:lang w:val="fr-FR"/>
        </w:rPr>
        <w:t>L’</w:t>
      </w:r>
      <w:r w:rsidRPr="003D1A75">
        <w:rPr>
          <w:color w:val="000000" w:themeColor="text1"/>
          <w:sz w:val="24"/>
          <w:szCs w:val="24"/>
          <w:lang w:val="fr-FR"/>
        </w:rPr>
        <w:t>action normale de la nature est la monstruosité, et le monstrueux pour Diderot</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un simple écart de la nature, mais le pouvoir évolutif et le principe créatif </w:t>
      </w:r>
      <w:r w:rsidR="00575898" w:rsidRPr="003D1A75">
        <w:rPr>
          <w:color w:val="000000" w:themeColor="text1"/>
          <w:sz w:val="24"/>
          <w:szCs w:val="24"/>
          <w:lang w:val="fr-FR"/>
        </w:rPr>
        <w:t>d’</w:t>
      </w:r>
      <w:r w:rsidRPr="003D1A75">
        <w:rPr>
          <w:color w:val="000000" w:themeColor="text1"/>
          <w:sz w:val="24"/>
          <w:szCs w:val="24"/>
          <w:lang w:val="fr-FR"/>
        </w:rPr>
        <w:t xml:space="preserve">une matière toujours en action. </w:t>
      </w:r>
    </w:p>
    <w:p w14:paraId="43F6AE43" w14:textId="77777777" w:rsidR="002D0463" w:rsidRPr="003D1A75" w:rsidRDefault="001B7D8C" w:rsidP="00195229">
      <w:pPr>
        <w:rPr>
          <w:color w:val="000000" w:themeColor="text1"/>
          <w:sz w:val="24"/>
          <w:szCs w:val="24"/>
          <w:lang w:val="fr-FR"/>
        </w:rPr>
      </w:pPr>
      <w:r w:rsidRPr="003D1A75">
        <w:rPr>
          <w:color w:val="000000" w:themeColor="text1"/>
          <w:sz w:val="24"/>
          <w:szCs w:val="24"/>
          <w:lang w:val="fr-FR"/>
        </w:rPr>
        <w:tab/>
      </w:r>
      <w:r w:rsidR="002D0463" w:rsidRPr="003D1A75">
        <w:rPr>
          <w:color w:val="000000" w:themeColor="text1"/>
          <w:sz w:val="24"/>
          <w:szCs w:val="24"/>
          <w:lang w:val="fr-FR"/>
        </w:rPr>
        <w:t>C</w:t>
      </w:r>
      <w:r w:rsidRPr="003D1A75">
        <w:rPr>
          <w:color w:val="000000" w:themeColor="text1"/>
          <w:sz w:val="24"/>
          <w:szCs w:val="24"/>
          <w:lang w:val="fr-FR"/>
        </w:rPr>
        <w:t xml:space="preserve">e principe créatif, </w:t>
      </w:r>
      <w:r w:rsidR="00623036" w:rsidRPr="003D1A75">
        <w:rPr>
          <w:color w:val="000000" w:themeColor="text1"/>
          <w:sz w:val="24"/>
          <w:szCs w:val="24"/>
          <w:lang w:val="fr-FR"/>
        </w:rPr>
        <w:t>s’</w:t>
      </w:r>
      <w:r w:rsidRPr="003D1A75">
        <w:rPr>
          <w:color w:val="000000" w:themeColor="text1"/>
          <w:sz w:val="24"/>
          <w:szCs w:val="24"/>
          <w:lang w:val="fr-FR"/>
        </w:rPr>
        <w:t xml:space="preserve">il était chose commune au début des temps alors que la matière en chaos </w:t>
      </w:r>
      <w:r w:rsidR="00623036" w:rsidRPr="003D1A75">
        <w:rPr>
          <w:color w:val="000000" w:themeColor="text1"/>
          <w:sz w:val="24"/>
          <w:szCs w:val="24"/>
          <w:lang w:val="fr-FR"/>
        </w:rPr>
        <w:t>s’</w:t>
      </w:r>
      <w:r w:rsidRPr="003D1A75">
        <w:rPr>
          <w:color w:val="000000" w:themeColor="text1"/>
          <w:sz w:val="24"/>
          <w:szCs w:val="24"/>
          <w:lang w:val="fr-FR"/>
        </w:rPr>
        <w:t>assemblait de toutes les façons possibles,</w:t>
      </w:r>
      <w:r w:rsidR="00965250" w:rsidRPr="003D1A75">
        <w:rPr>
          <w:color w:val="000000" w:themeColor="text1"/>
          <w:sz w:val="24"/>
          <w:szCs w:val="24"/>
          <w:lang w:val="fr-FR"/>
        </w:rPr>
        <w:t xml:space="preserve"> n’</w:t>
      </w:r>
      <w:r w:rsidRPr="003D1A75">
        <w:rPr>
          <w:color w:val="000000" w:themeColor="text1"/>
          <w:sz w:val="24"/>
          <w:szCs w:val="24"/>
          <w:lang w:val="fr-FR"/>
        </w:rPr>
        <w:t xml:space="preserve">est cependant plus aussi perceptible de nos jours. Les transformations se déroulent sur de grands laps de temps et sont invisibles à ceux qui pensent selon le sophisme de </w:t>
      </w:r>
      <w:r w:rsidR="00575898" w:rsidRPr="003D1A75">
        <w:rPr>
          <w:color w:val="000000" w:themeColor="text1"/>
          <w:sz w:val="24"/>
          <w:szCs w:val="24"/>
          <w:lang w:val="fr-FR"/>
        </w:rPr>
        <w:t>l’</w:t>
      </w:r>
      <w:r w:rsidRPr="003D1A75">
        <w:rPr>
          <w:color w:val="000000" w:themeColor="text1"/>
          <w:sz w:val="24"/>
          <w:szCs w:val="24"/>
          <w:lang w:val="fr-FR"/>
        </w:rPr>
        <w:t>éphémère</w:t>
      </w:r>
      <w:r w:rsidR="006113D1" w:rsidRPr="003D1A75">
        <w:rPr>
          <w:color w:val="000000" w:themeColor="text1"/>
          <w:sz w:val="24"/>
          <w:szCs w:val="24"/>
          <w:lang w:val="fr-FR"/>
        </w:rPr>
        <w:t xml:space="preserve"> que </w:t>
      </w:r>
      <w:r w:rsidRPr="003D1A75">
        <w:rPr>
          <w:color w:val="000000" w:themeColor="text1"/>
          <w:sz w:val="24"/>
          <w:szCs w:val="24"/>
          <w:lang w:val="fr-FR"/>
        </w:rPr>
        <w:t>Bordeu</w:t>
      </w:r>
      <w:r w:rsidR="006113D1" w:rsidRPr="003D1A75">
        <w:rPr>
          <w:color w:val="000000" w:themeColor="text1"/>
          <w:sz w:val="24"/>
          <w:szCs w:val="24"/>
          <w:lang w:val="fr-FR"/>
        </w:rPr>
        <w:t xml:space="preserve"> explique </w:t>
      </w:r>
      <w:r w:rsidR="00575898" w:rsidRPr="003D1A75">
        <w:rPr>
          <w:color w:val="000000" w:themeColor="text1"/>
          <w:sz w:val="24"/>
          <w:szCs w:val="24"/>
          <w:lang w:val="fr-FR"/>
        </w:rPr>
        <w:t>“</w:t>
      </w:r>
      <w:r w:rsidR="006113D1" w:rsidRPr="003D1A75">
        <w:rPr>
          <w:color w:val="000000" w:themeColor="text1"/>
          <w:sz w:val="24"/>
          <w:szCs w:val="24"/>
          <w:lang w:val="fr-FR"/>
        </w:rPr>
        <w:t>[être]</w:t>
      </w:r>
      <w:r w:rsidRPr="003D1A75">
        <w:rPr>
          <w:color w:val="000000" w:themeColor="text1"/>
          <w:sz w:val="24"/>
          <w:szCs w:val="24"/>
          <w:lang w:val="fr-FR"/>
        </w:rPr>
        <w:t xml:space="preserve"> celui </w:t>
      </w:r>
      <w:r w:rsidR="00575898" w:rsidRPr="003D1A75">
        <w:rPr>
          <w:color w:val="000000" w:themeColor="text1"/>
          <w:sz w:val="24"/>
          <w:szCs w:val="24"/>
          <w:lang w:val="fr-FR"/>
        </w:rPr>
        <w:t>d’</w:t>
      </w:r>
      <w:r w:rsidRPr="003D1A75">
        <w:rPr>
          <w:color w:val="000000" w:themeColor="text1"/>
          <w:sz w:val="24"/>
          <w:szCs w:val="24"/>
          <w:lang w:val="fr-FR"/>
        </w:rPr>
        <w:t xml:space="preserve">un être passager qui croit à </w:t>
      </w:r>
      <w:r w:rsidR="00575898" w:rsidRPr="003D1A75">
        <w:rPr>
          <w:color w:val="000000" w:themeColor="text1"/>
          <w:sz w:val="24"/>
          <w:szCs w:val="24"/>
          <w:lang w:val="fr-FR"/>
        </w:rPr>
        <w:t>l’</w:t>
      </w:r>
      <w:r w:rsidRPr="003D1A75">
        <w:rPr>
          <w:color w:val="000000" w:themeColor="text1"/>
          <w:sz w:val="24"/>
          <w:szCs w:val="24"/>
          <w:lang w:val="fr-FR"/>
        </w:rPr>
        <w:t>immutabilité des choses</w:t>
      </w:r>
      <w:r w:rsidR="00575898" w:rsidRPr="003D1A75">
        <w:rPr>
          <w:color w:val="000000" w:themeColor="text1"/>
          <w:sz w:val="24"/>
          <w:szCs w:val="24"/>
          <w:lang w:val="fr-FR"/>
        </w:rPr>
        <w:t>”</w:t>
      </w:r>
      <w:r w:rsidR="006113D1"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xml:space="preserve">, 132). Face à </w:t>
      </w:r>
      <w:r w:rsidR="00575898" w:rsidRPr="003D1A75">
        <w:rPr>
          <w:color w:val="000000" w:themeColor="text1"/>
          <w:sz w:val="24"/>
          <w:szCs w:val="24"/>
          <w:lang w:val="fr-FR"/>
        </w:rPr>
        <w:t>l’</w:t>
      </w:r>
      <w:r w:rsidRPr="003D1A75">
        <w:rPr>
          <w:color w:val="000000" w:themeColor="text1"/>
          <w:sz w:val="24"/>
          <w:szCs w:val="24"/>
          <w:lang w:val="fr-FR"/>
        </w:rPr>
        <w:t xml:space="preserve">ordre apparent de la nature, </w:t>
      </w:r>
      <w:r w:rsidR="00575898" w:rsidRPr="003D1A75">
        <w:rPr>
          <w:color w:val="000000" w:themeColor="text1"/>
          <w:sz w:val="24"/>
          <w:szCs w:val="24"/>
          <w:lang w:val="fr-FR"/>
        </w:rPr>
        <w:t>l’</w:t>
      </w:r>
      <w:r w:rsidRPr="003D1A75">
        <w:rPr>
          <w:color w:val="000000" w:themeColor="text1"/>
          <w:sz w:val="24"/>
          <w:szCs w:val="24"/>
          <w:lang w:val="fr-FR"/>
        </w:rPr>
        <w:t>expérience est un moyen de déstabiliser des rapports devenus relativement fixes, et ainsi de dévoiler le mécanisme créatif du monde.</w:t>
      </w:r>
    </w:p>
    <w:p w14:paraId="4DEBFE48" w14:textId="0CCD5747" w:rsidR="001B7D8C" w:rsidRPr="003D1A75" w:rsidRDefault="00575898" w:rsidP="00BA63C3">
      <w:pPr>
        <w:ind w:firstLine="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expérience du chèvre-pied déstabilise cet ordre en rapprochant par un régime</w:t>
      </w:r>
      <w:r w:rsidRPr="003D1A75">
        <w:rPr>
          <w:color w:val="000000" w:themeColor="text1"/>
          <w:sz w:val="24"/>
          <w:szCs w:val="24"/>
          <w:lang w:val="fr-FR"/>
        </w:rPr>
        <w:t xml:space="preserve"> “</w:t>
      </w:r>
      <w:r w:rsidR="001B7D8C" w:rsidRPr="003D1A75">
        <w:rPr>
          <w:color w:val="000000" w:themeColor="text1"/>
          <w:sz w:val="24"/>
          <w:szCs w:val="24"/>
          <w:lang w:val="fr-FR"/>
        </w:rPr>
        <w:t>analogue</w:t>
      </w:r>
      <w:r w:rsidRPr="003D1A75">
        <w:rPr>
          <w:color w:val="000000" w:themeColor="text1"/>
          <w:sz w:val="24"/>
          <w:szCs w:val="24"/>
          <w:lang w:val="fr-FR"/>
        </w:rPr>
        <w:t xml:space="preserve">” </w:t>
      </w:r>
      <w:r w:rsidR="001B7D8C" w:rsidRPr="003D1A75">
        <w:rPr>
          <w:color w:val="000000" w:themeColor="text1"/>
          <w:sz w:val="24"/>
          <w:szCs w:val="24"/>
          <w:lang w:val="fr-FR"/>
        </w:rPr>
        <w:t xml:space="preserve">des êtres </w:t>
      </w:r>
      <w:r w:rsidRPr="003D1A75">
        <w:rPr>
          <w:color w:val="000000" w:themeColor="text1"/>
          <w:sz w:val="24"/>
          <w:szCs w:val="24"/>
          <w:lang w:val="fr-FR"/>
        </w:rPr>
        <w:t>d’</w:t>
      </w:r>
      <w:r w:rsidR="001B7D8C" w:rsidRPr="003D1A75">
        <w:rPr>
          <w:color w:val="000000" w:themeColor="text1"/>
          <w:sz w:val="24"/>
          <w:szCs w:val="24"/>
          <w:lang w:val="fr-FR"/>
        </w:rPr>
        <w:t>espèces différentes, la nourriture servant ainsi à construire un</w:t>
      </w:r>
      <w:r w:rsidRPr="003D1A75">
        <w:rPr>
          <w:color w:val="000000" w:themeColor="text1"/>
          <w:sz w:val="24"/>
          <w:szCs w:val="24"/>
          <w:lang w:val="fr-FR"/>
        </w:rPr>
        <w:t xml:space="preserve"> </w:t>
      </w:r>
      <w:r w:rsidR="001B7D8C" w:rsidRPr="003D1A75">
        <w:rPr>
          <w:color w:val="000000" w:themeColor="text1"/>
          <w:sz w:val="24"/>
          <w:szCs w:val="24"/>
          <w:lang w:val="fr-FR"/>
        </w:rPr>
        <w:t>rapport analogique</w:t>
      </w:r>
      <w:r w:rsidRPr="003D1A75">
        <w:rPr>
          <w:color w:val="000000" w:themeColor="text1"/>
          <w:sz w:val="24"/>
          <w:szCs w:val="24"/>
          <w:lang w:val="fr-FR"/>
        </w:rPr>
        <w:t xml:space="preserve"> </w:t>
      </w:r>
      <w:r w:rsidR="001B7D8C" w:rsidRPr="003D1A75">
        <w:rPr>
          <w:color w:val="000000" w:themeColor="text1"/>
          <w:sz w:val="24"/>
          <w:szCs w:val="24"/>
          <w:lang w:val="fr-FR"/>
        </w:rPr>
        <w:t>entre des entités normalement séparées</w:t>
      </w:r>
      <w:r w:rsidR="002D0463" w:rsidRPr="003D1A75">
        <w:rPr>
          <w:color w:val="000000" w:themeColor="text1"/>
          <w:sz w:val="24"/>
          <w:szCs w:val="24"/>
          <w:lang w:val="fr-FR"/>
        </w:rPr>
        <w:t>. Cette déstabilisation forme une espèce de micro-chaos</w:t>
      </w:r>
      <w:r w:rsidR="001B7D8C" w:rsidRPr="003D1A75">
        <w:rPr>
          <w:color w:val="000000" w:themeColor="text1"/>
          <w:sz w:val="24"/>
          <w:szCs w:val="24"/>
          <w:lang w:val="fr-FR"/>
        </w:rPr>
        <w:t>, qui reconstitue les conditions nécessaires pour que le principe créatif puisse prendre place, à savoir leur copulation en un être viable. Non seulement la fable du chèvre-pied montre en microcosme le mécanisme transformiste du monde, en en donnant une explication scientifique, mais aussi elle donne accès au savant au principe créatif de la nature</w:t>
      </w:r>
      <w:r w:rsidR="001A5F2A" w:rsidRPr="003D1A75">
        <w:rPr>
          <w:color w:val="000000" w:themeColor="text1"/>
          <w:sz w:val="24"/>
          <w:szCs w:val="24"/>
          <w:lang w:val="fr-FR"/>
        </w:rPr>
        <w:t>—</w:t>
      </w:r>
      <w:r w:rsidR="001B7D8C" w:rsidRPr="003D1A75">
        <w:rPr>
          <w:color w:val="000000" w:themeColor="text1"/>
          <w:sz w:val="24"/>
          <w:szCs w:val="24"/>
          <w:lang w:val="fr-FR"/>
        </w:rPr>
        <w:t xml:space="preserve">ce qui aura </w:t>
      </w:r>
      <w:r w:rsidR="006113D1" w:rsidRPr="003D1A75">
        <w:rPr>
          <w:color w:val="000000" w:themeColor="text1"/>
          <w:sz w:val="24"/>
          <w:szCs w:val="24"/>
          <w:lang w:val="fr-FR"/>
        </w:rPr>
        <w:t>des conséquences importantes</w:t>
      </w:r>
      <w:r w:rsidR="001B7D8C" w:rsidRPr="003D1A75">
        <w:rPr>
          <w:color w:val="000000" w:themeColor="text1"/>
          <w:sz w:val="24"/>
          <w:szCs w:val="24"/>
          <w:lang w:val="fr-FR"/>
        </w:rPr>
        <w:t xml:space="preserve"> au niveau de la création poétique comme nous le verrons. </w:t>
      </w:r>
    </w:p>
    <w:p w14:paraId="5F02765C" w14:textId="44C6EDEA"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La fable du chèvre-pied ne </w:t>
      </w:r>
      <w:r w:rsidR="00623036" w:rsidRPr="003D1A75">
        <w:rPr>
          <w:color w:val="000000" w:themeColor="text1"/>
          <w:sz w:val="24"/>
          <w:szCs w:val="24"/>
          <w:lang w:val="fr-FR"/>
        </w:rPr>
        <w:t>s’</w:t>
      </w:r>
      <w:r w:rsidRPr="003D1A75">
        <w:rPr>
          <w:color w:val="000000" w:themeColor="text1"/>
          <w:sz w:val="24"/>
          <w:szCs w:val="24"/>
          <w:lang w:val="fr-FR"/>
        </w:rPr>
        <w:t xml:space="preserve">arrête cependant pas à la simple création </w:t>
      </w:r>
      <w:r w:rsidR="00575898" w:rsidRPr="003D1A75">
        <w:rPr>
          <w:color w:val="000000" w:themeColor="text1"/>
          <w:sz w:val="24"/>
          <w:szCs w:val="24"/>
          <w:lang w:val="fr-FR"/>
        </w:rPr>
        <w:t>d’</w:t>
      </w:r>
      <w:r w:rsidRPr="003D1A75">
        <w:rPr>
          <w:color w:val="000000" w:themeColor="text1"/>
          <w:sz w:val="24"/>
          <w:szCs w:val="24"/>
          <w:lang w:val="fr-FR"/>
        </w:rPr>
        <w:t>un être hybride,</w:t>
      </w:r>
    </w:p>
    <w:p w14:paraId="7C8394BD" w14:textId="0D4E0ABC"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w:t>
      </w:r>
      <w:r w:rsidR="0021168E" w:rsidRPr="003D1A75">
        <w:rPr>
          <w:color w:val="000000" w:themeColor="text1"/>
          <w:sz w:val="24"/>
          <w:szCs w:val="24"/>
          <w:lang w:val="fr-FR"/>
        </w:rPr>
        <w:t>[...]</w:t>
      </w:r>
      <w:r w:rsidRPr="003D1A75">
        <w:rPr>
          <w:color w:val="000000" w:themeColor="text1"/>
          <w:sz w:val="24"/>
          <w:szCs w:val="24"/>
          <w:lang w:val="fr-FR"/>
        </w:rPr>
        <w:t xml:space="preserve"> </w:t>
      </w:r>
      <w:r w:rsidR="00965250" w:rsidRPr="003D1A75">
        <w:rPr>
          <w:color w:val="000000" w:themeColor="text1"/>
          <w:sz w:val="24"/>
          <w:szCs w:val="24"/>
          <w:lang w:val="fr-FR"/>
        </w:rPr>
        <w:t>J’</w:t>
      </w:r>
      <w:r w:rsidRPr="003D1A75">
        <w:rPr>
          <w:color w:val="000000" w:themeColor="text1"/>
          <w:sz w:val="24"/>
          <w:szCs w:val="24"/>
          <w:lang w:val="fr-FR"/>
        </w:rPr>
        <w:t>ai choisi la chèvre par des considérations qui me sont particulières.</w:t>
      </w:r>
    </w:p>
    <w:p w14:paraId="5EEE1763" w14:textId="0F4F7FE8"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 xml:space="preserve">ESPINASSE. Et ces </w:t>
      </w:r>
      <w:proofErr w:type="gramStart"/>
      <w:r w:rsidRPr="003D1A75">
        <w:rPr>
          <w:color w:val="000000" w:themeColor="text1"/>
          <w:sz w:val="24"/>
          <w:szCs w:val="24"/>
          <w:lang w:val="fr-FR"/>
        </w:rPr>
        <w:t>considérations?</w:t>
      </w:r>
      <w:proofErr w:type="gramEnd"/>
    </w:p>
    <w:p w14:paraId="6F040D33" w14:textId="00819C28"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lastRenderedPageBreak/>
        <w:t xml:space="preserve">BORDEU. Vous êtes bien </w:t>
      </w:r>
      <w:proofErr w:type="gramStart"/>
      <w:r w:rsidRPr="003D1A75">
        <w:rPr>
          <w:color w:val="000000" w:themeColor="text1"/>
          <w:sz w:val="24"/>
          <w:szCs w:val="24"/>
          <w:lang w:val="fr-FR"/>
        </w:rPr>
        <w:t>hardie!</w:t>
      </w:r>
      <w:proofErr w:type="gramEnd"/>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que... </w:t>
      </w:r>
      <w:r w:rsidR="001A5F2A" w:rsidRPr="003D1A75">
        <w:rPr>
          <w:color w:val="000000" w:themeColor="text1"/>
          <w:sz w:val="24"/>
          <w:szCs w:val="24"/>
          <w:lang w:val="fr-FR"/>
        </w:rPr>
        <w:t>c’</w:t>
      </w:r>
      <w:r w:rsidRPr="003D1A75">
        <w:rPr>
          <w:color w:val="000000" w:themeColor="text1"/>
          <w:sz w:val="24"/>
          <w:szCs w:val="24"/>
          <w:lang w:val="fr-FR"/>
        </w:rPr>
        <w:t xml:space="preserve">est que nous en tirerions une race vigoureuse, intelligente, infatigable et véloce dont nous ferions </w:t>
      </w:r>
      <w:r w:rsidR="00575898" w:rsidRPr="003D1A75">
        <w:rPr>
          <w:color w:val="000000" w:themeColor="text1"/>
          <w:sz w:val="24"/>
          <w:szCs w:val="24"/>
          <w:lang w:val="fr-FR"/>
        </w:rPr>
        <w:t>d’</w:t>
      </w:r>
      <w:r w:rsidRPr="003D1A75">
        <w:rPr>
          <w:color w:val="000000" w:themeColor="text1"/>
          <w:sz w:val="24"/>
          <w:szCs w:val="24"/>
          <w:lang w:val="fr-FR"/>
        </w:rPr>
        <w:t>excellents domestiques.</w:t>
      </w:r>
    </w:p>
    <w:p w14:paraId="097B4E5F" w14:textId="337DAA05"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ESPINASSE. Fort bien, Docteur. Il me semble déjà que je vois derrière la voiture de nos duchesses cinq à six grands insole</w:t>
      </w:r>
      <w:r w:rsidR="006113D1" w:rsidRPr="003D1A75">
        <w:rPr>
          <w:color w:val="000000" w:themeColor="text1"/>
          <w:sz w:val="24"/>
          <w:szCs w:val="24"/>
          <w:lang w:val="fr-FR"/>
        </w:rPr>
        <w:t>n</w:t>
      </w:r>
      <w:r w:rsidRPr="003D1A75">
        <w:rPr>
          <w:color w:val="000000" w:themeColor="text1"/>
          <w:sz w:val="24"/>
          <w:szCs w:val="24"/>
          <w:lang w:val="fr-FR"/>
        </w:rPr>
        <w:t>ts chèvre-pieds, et cela me réjouit.</w:t>
      </w:r>
    </w:p>
    <w:p w14:paraId="5A7A5B44" w14:textId="7A5FC726"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w:t>
      </w:r>
      <w:r w:rsidR="001A5F2A" w:rsidRPr="003D1A75">
        <w:rPr>
          <w:color w:val="000000" w:themeColor="text1"/>
          <w:sz w:val="24"/>
          <w:szCs w:val="24"/>
          <w:lang w:val="fr-FR"/>
        </w:rPr>
        <w:t>C’</w:t>
      </w:r>
      <w:r w:rsidRPr="003D1A75">
        <w:rPr>
          <w:color w:val="000000" w:themeColor="text1"/>
          <w:sz w:val="24"/>
          <w:szCs w:val="24"/>
          <w:lang w:val="fr-FR"/>
        </w:rPr>
        <w:t xml:space="preserve">est que nous ne réduirions plus </w:t>
      </w:r>
      <w:r w:rsidR="00575898" w:rsidRPr="003D1A75">
        <w:rPr>
          <w:color w:val="000000" w:themeColor="text1"/>
          <w:sz w:val="24"/>
          <w:szCs w:val="24"/>
          <w:lang w:val="fr-FR"/>
        </w:rPr>
        <w:t>l’</w:t>
      </w:r>
      <w:r w:rsidRPr="003D1A75">
        <w:rPr>
          <w:color w:val="000000" w:themeColor="text1"/>
          <w:sz w:val="24"/>
          <w:szCs w:val="24"/>
          <w:lang w:val="fr-FR"/>
        </w:rPr>
        <w:t>homme dans nos colonies à la condition de la bête de somme.</w:t>
      </w:r>
    </w:p>
    <w:p w14:paraId="230C27DB" w14:textId="7AE94CE7"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ESPINASSE. Vite, vite, Docteur, mettez-vous à la besogne, et faites-nous des chèvre-pieds.</w:t>
      </w:r>
    </w:p>
    <w:p w14:paraId="2461C278" w14:textId="7D45FE03"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Et vous le permettez sans </w:t>
      </w:r>
      <w:proofErr w:type="gramStart"/>
      <w:r w:rsidRPr="003D1A75">
        <w:rPr>
          <w:color w:val="000000" w:themeColor="text1"/>
          <w:sz w:val="24"/>
          <w:szCs w:val="24"/>
          <w:lang w:val="fr-FR"/>
        </w:rPr>
        <w:t>scrupule?</w:t>
      </w:r>
      <w:proofErr w:type="gramEnd"/>
    </w:p>
    <w:p w14:paraId="556E3B20" w14:textId="75A4854D"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 xml:space="preserve">ESPINASSE. Mais </w:t>
      </w:r>
      <w:r w:rsidR="006113D1" w:rsidRPr="003D1A75">
        <w:rPr>
          <w:color w:val="000000" w:themeColor="text1"/>
          <w:sz w:val="24"/>
          <w:szCs w:val="24"/>
          <w:lang w:val="fr-FR"/>
        </w:rPr>
        <w:t>arrêtez</w:t>
      </w:r>
      <w:r w:rsidRPr="003D1A75">
        <w:rPr>
          <w:color w:val="000000" w:themeColor="text1"/>
          <w:sz w:val="24"/>
          <w:szCs w:val="24"/>
          <w:lang w:val="fr-FR"/>
        </w:rPr>
        <w:t xml:space="preserve">, il </w:t>
      </w:r>
      <w:r w:rsidR="008B07CC" w:rsidRPr="003D1A75">
        <w:rPr>
          <w:color w:val="000000" w:themeColor="text1"/>
          <w:sz w:val="24"/>
          <w:szCs w:val="24"/>
          <w:lang w:val="fr-FR"/>
        </w:rPr>
        <w:t>m’</w:t>
      </w:r>
      <w:r w:rsidRPr="003D1A75">
        <w:rPr>
          <w:color w:val="000000" w:themeColor="text1"/>
          <w:sz w:val="24"/>
          <w:szCs w:val="24"/>
          <w:lang w:val="fr-FR"/>
        </w:rPr>
        <w:t xml:space="preserve">en vient </w:t>
      </w:r>
      <w:proofErr w:type="gramStart"/>
      <w:r w:rsidRPr="003D1A75">
        <w:rPr>
          <w:color w:val="000000" w:themeColor="text1"/>
          <w:sz w:val="24"/>
          <w:szCs w:val="24"/>
          <w:lang w:val="fr-FR"/>
        </w:rPr>
        <w:t>un:</w:t>
      </w:r>
      <w:proofErr w:type="gramEnd"/>
      <w:r w:rsidRPr="003D1A75">
        <w:rPr>
          <w:color w:val="000000" w:themeColor="text1"/>
          <w:sz w:val="24"/>
          <w:szCs w:val="24"/>
          <w:lang w:val="fr-FR"/>
        </w:rPr>
        <w:t xml:space="preserve"> vos chèvre-pieds seraient </w:t>
      </w:r>
      <w:r w:rsidR="00575898" w:rsidRPr="003D1A75">
        <w:rPr>
          <w:color w:val="000000" w:themeColor="text1"/>
          <w:sz w:val="24"/>
          <w:szCs w:val="24"/>
          <w:lang w:val="fr-FR"/>
        </w:rPr>
        <w:t>d’</w:t>
      </w:r>
      <w:r w:rsidRPr="003D1A75">
        <w:rPr>
          <w:color w:val="000000" w:themeColor="text1"/>
          <w:sz w:val="24"/>
          <w:szCs w:val="24"/>
          <w:lang w:val="fr-FR"/>
        </w:rPr>
        <w:t>effrénés dissolus.</w:t>
      </w:r>
    </w:p>
    <w:p w14:paraId="00DF2A0C" w14:textId="269ACD47"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BORDEU. Je ne vous les garantis pas bien moraux.</w:t>
      </w:r>
    </w:p>
    <w:p w14:paraId="0C5CC5A9" w14:textId="769ECA61"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ESPINASSE. Il</w:t>
      </w:r>
      <w:r w:rsidR="00965250" w:rsidRPr="003D1A75">
        <w:rPr>
          <w:color w:val="000000" w:themeColor="text1"/>
          <w:sz w:val="24"/>
          <w:szCs w:val="24"/>
          <w:lang w:val="fr-FR"/>
        </w:rPr>
        <w:t xml:space="preserve"> n’</w:t>
      </w:r>
      <w:r w:rsidRPr="003D1A75">
        <w:rPr>
          <w:color w:val="000000" w:themeColor="text1"/>
          <w:sz w:val="24"/>
          <w:szCs w:val="24"/>
          <w:lang w:val="fr-FR"/>
        </w:rPr>
        <w:t xml:space="preserve">y aura plus de sûreté pour les femmes </w:t>
      </w:r>
      <w:proofErr w:type="gramStart"/>
      <w:r w:rsidRPr="003D1A75">
        <w:rPr>
          <w:color w:val="000000" w:themeColor="text1"/>
          <w:sz w:val="24"/>
          <w:szCs w:val="24"/>
          <w:lang w:val="fr-FR"/>
        </w:rPr>
        <w:t>honnêtes;</w:t>
      </w:r>
      <w:proofErr w:type="gramEnd"/>
      <w:r w:rsidRPr="003D1A75">
        <w:rPr>
          <w:color w:val="000000" w:themeColor="text1"/>
          <w:sz w:val="24"/>
          <w:szCs w:val="24"/>
          <w:lang w:val="fr-FR"/>
        </w:rPr>
        <w:t xml:space="preserve"> ils se multiplieront sans fin, à la longue il faudra les assommer ou leur obéir (</w:t>
      </w:r>
      <w:r w:rsidRPr="003D1A75">
        <w:rPr>
          <w:i/>
          <w:color w:val="000000" w:themeColor="text1"/>
          <w:sz w:val="24"/>
          <w:szCs w:val="24"/>
          <w:lang w:val="fr-FR"/>
        </w:rPr>
        <w:t>Rêve</w:t>
      </w:r>
      <w:r w:rsidRPr="003D1A75">
        <w:rPr>
          <w:color w:val="000000" w:themeColor="text1"/>
          <w:sz w:val="24"/>
          <w:szCs w:val="24"/>
          <w:lang w:val="fr-FR"/>
        </w:rPr>
        <w:t>, 205-06).</w:t>
      </w:r>
    </w:p>
    <w:p w14:paraId="5E1799D1" w14:textId="59FABE8A" w:rsidR="001B7D8C" w:rsidRPr="003D1A75" w:rsidRDefault="001B7D8C" w:rsidP="00195229">
      <w:pPr>
        <w:rPr>
          <w:color w:val="000000" w:themeColor="text1"/>
          <w:sz w:val="24"/>
          <w:szCs w:val="24"/>
          <w:lang w:val="fr-FR"/>
        </w:rPr>
      </w:pPr>
      <w:r w:rsidRPr="003D1A75">
        <w:rPr>
          <w:color w:val="000000" w:themeColor="text1"/>
          <w:sz w:val="24"/>
          <w:szCs w:val="24"/>
          <w:lang w:val="fr-FR"/>
        </w:rPr>
        <w:t>Ce</w:t>
      </w:r>
      <w:r w:rsidR="00965250" w:rsidRPr="003D1A75">
        <w:rPr>
          <w:color w:val="000000" w:themeColor="text1"/>
          <w:sz w:val="24"/>
          <w:szCs w:val="24"/>
          <w:lang w:val="fr-FR"/>
        </w:rPr>
        <w:t xml:space="preserve"> n’</w:t>
      </w:r>
      <w:r w:rsidRPr="003D1A75">
        <w:rPr>
          <w:color w:val="000000" w:themeColor="text1"/>
          <w:sz w:val="24"/>
          <w:szCs w:val="24"/>
          <w:lang w:val="fr-FR"/>
        </w:rPr>
        <w:t>est pas par hasard que le</w:t>
      </w:r>
      <w:r w:rsidR="00575898" w:rsidRPr="003D1A75">
        <w:rPr>
          <w:color w:val="000000" w:themeColor="text1"/>
          <w:sz w:val="24"/>
          <w:szCs w:val="24"/>
          <w:lang w:val="fr-FR"/>
        </w:rPr>
        <w:t xml:space="preserve"> “</w:t>
      </w:r>
      <w:r w:rsidRPr="003D1A75">
        <w:rPr>
          <w:color w:val="000000" w:themeColor="text1"/>
          <w:sz w:val="24"/>
          <w:szCs w:val="24"/>
          <w:lang w:val="fr-FR"/>
        </w:rPr>
        <w:t>mulet</w:t>
      </w:r>
      <w:r w:rsidR="00575898" w:rsidRPr="003D1A75">
        <w:rPr>
          <w:color w:val="000000" w:themeColor="text1"/>
          <w:sz w:val="24"/>
          <w:szCs w:val="24"/>
          <w:lang w:val="fr-FR"/>
        </w:rPr>
        <w:t xml:space="preserve">” </w:t>
      </w:r>
      <w:r w:rsidRPr="003D1A75">
        <w:rPr>
          <w:color w:val="000000" w:themeColor="text1"/>
          <w:sz w:val="24"/>
          <w:szCs w:val="24"/>
          <w:lang w:val="fr-FR"/>
        </w:rPr>
        <w:t xml:space="preserve">(terme employé au dix-huitième siècle pour tout produit hybride de deux espèces) de Diderot est nanti </w:t>
      </w:r>
      <w:r w:rsidR="00575898" w:rsidRPr="003D1A75">
        <w:rPr>
          <w:color w:val="000000" w:themeColor="text1"/>
          <w:sz w:val="24"/>
          <w:szCs w:val="24"/>
          <w:lang w:val="fr-FR"/>
        </w:rPr>
        <w:t>d’</w:t>
      </w:r>
      <w:r w:rsidRPr="003D1A75">
        <w:rPr>
          <w:color w:val="000000" w:themeColor="text1"/>
          <w:sz w:val="24"/>
          <w:szCs w:val="24"/>
          <w:lang w:val="fr-FR"/>
        </w:rPr>
        <w:t>une puissance sexuelle</w:t>
      </w:r>
      <w:r w:rsidR="00575898" w:rsidRPr="003D1A75">
        <w:rPr>
          <w:color w:val="000000" w:themeColor="text1"/>
          <w:sz w:val="24"/>
          <w:szCs w:val="24"/>
          <w:lang w:val="fr-FR"/>
        </w:rPr>
        <w:t xml:space="preserve"> “</w:t>
      </w:r>
      <w:r w:rsidRPr="003D1A75">
        <w:rPr>
          <w:color w:val="000000" w:themeColor="text1"/>
          <w:sz w:val="24"/>
          <w:szCs w:val="24"/>
          <w:lang w:val="fr-FR"/>
        </w:rPr>
        <w:t>effrénée,</w:t>
      </w:r>
      <w:r w:rsidR="00575898" w:rsidRPr="003D1A75">
        <w:rPr>
          <w:color w:val="000000" w:themeColor="text1"/>
          <w:sz w:val="24"/>
          <w:szCs w:val="24"/>
          <w:lang w:val="fr-FR"/>
        </w:rPr>
        <w:t xml:space="preserve">” </w:t>
      </w:r>
      <w:r w:rsidRPr="003D1A75">
        <w:rPr>
          <w:color w:val="000000" w:themeColor="text1"/>
          <w:sz w:val="24"/>
          <w:szCs w:val="24"/>
          <w:lang w:val="fr-FR"/>
        </w:rPr>
        <w:t xml:space="preserve">alors </w:t>
      </w:r>
      <w:r w:rsidR="00575898" w:rsidRPr="003D1A75">
        <w:rPr>
          <w:color w:val="000000" w:themeColor="text1"/>
          <w:sz w:val="24"/>
          <w:szCs w:val="24"/>
          <w:lang w:val="fr-FR"/>
        </w:rPr>
        <w:t>qu’</w:t>
      </w:r>
      <w:r w:rsidRPr="003D1A75">
        <w:rPr>
          <w:color w:val="000000" w:themeColor="text1"/>
          <w:sz w:val="24"/>
          <w:szCs w:val="24"/>
          <w:lang w:val="fr-FR"/>
        </w:rPr>
        <w:t xml:space="preserve">il est le plus souvent considéré à </w:t>
      </w:r>
      <w:r w:rsidR="00575898" w:rsidRPr="003D1A75">
        <w:rPr>
          <w:color w:val="000000" w:themeColor="text1"/>
          <w:sz w:val="24"/>
          <w:szCs w:val="24"/>
          <w:lang w:val="fr-FR"/>
        </w:rPr>
        <w:t>l’</w:t>
      </w:r>
      <w:r w:rsidRPr="003D1A75">
        <w:rPr>
          <w:color w:val="000000" w:themeColor="text1"/>
          <w:sz w:val="24"/>
          <w:szCs w:val="24"/>
          <w:lang w:val="fr-FR"/>
        </w:rPr>
        <w:t>époque comme étant stérile. Roger explique,</w:t>
      </w:r>
    </w:p>
    <w:p w14:paraId="00BB6B3C" w14:textId="1EA1FB75"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En 1764, Buffon admet que le croisement est possible, et peut donner des produits féconds. Il</w:t>
      </w:r>
      <w:r w:rsidR="00965250" w:rsidRPr="003D1A75">
        <w:rPr>
          <w:color w:val="000000" w:themeColor="text1"/>
          <w:sz w:val="24"/>
          <w:szCs w:val="24"/>
          <w:lang w:val="fr-FR"/>
        </w:rPr>
        <w:t xml:space="preserve"> n’</w:t>
      </w:r>
      <w:r w:rsidRPr="003D1A75">
        <w:rPr>
          <w:color w:val="000000" w:themeColor="text1"/>
          <w:sz w:val="24"/>
          <w:szCs w:val="24"/>
          <w:lang w:val="fr-FR"/>
        </w:rPr>
        <w:t>y a donc plus entre les deux espèces, la barrière biologique de la stérilité des hybrides. Mais le croisement</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possible que </w:t>
      </w:r>
      <w:r w:rsidR="00575898" w:rsidRPr="003D1A75">
        <w:rPr>
          <w:color w:val="000000" w:themeColor="text1"/>
          <w:sz w:val="24"/>
          <w:szCs w:val="24"/>
          <w:lang w:val="fr-FR"/>
        </w:rPr>
        <w:t>d’</w:t>
      </w:r>
      <w:r w:rsidRPr="003D1A75">
        <w:rPr>
          <w:color w:val="000000" w:themeColor="text1"/>
          <w:sz w:val="24"/>
          <w:szCs w:val="24"/>
          <w:lang w:val="fr-FR"/>
        </w:rPr>
        <w:t xml:space="preserve">une </w:t>
      </w:r>
      <w:proofErr w:type="gramStart"/>
      <w:r w:rsidRPr="003D1A75">
        <w:rPr>
          <w:color w:val="000000" w:themeColor="text1"/>
          <w:sz w:val="24"/>
          <w:szCs w:val="24"/>
          <w:lang w:val="fr-FR"/>
        </w:rPr>
        <w:t>manière:</w:t>
      </w:r>
      <w:proofErr w:type="gramEnd"/>
      <w:r w:rsidR="00575898" w:rsidRPr="003D1A75">
        <w:rPr>
          <w:color w:val="000000" w:themeColor="text1"/>
          <w:sz w:val="24"/>
          <w:szCs w:val="24"/>
          <w:lang w:val="fr-FR"/>
        </w:rPr>
        <w:t xml:space="preserve"> “</w:t>
      </w:r>
      <w:r w:rsidRPr="003D1A75">
        <w:rPr>
          <w:color w:val="000000" w:themeColor="text1"/>
          <w:sz w:val="24"/>
          <w:szCs w:val="24"/>
          <w:lang w:val="fr-FR"/>
        </w:rPr>
        <w:t>le bouc agit avec puissance sur la brebis</w:t>
      </w:r>
      <w:r w:rsidR="00575898" w:rsidRPr="003D1A75">
        <w:rPr>
          <w:color w:val="000000" w:themeColor="text1"/>
          <w:sz w:val="24"/>
          <w:szCs w:val="24"/>
          <w:lang w:val="fr-FR"/>
        </w:rPr>
        <w:t xml:space="preserve">” </w:t>
      </w:r>
      <w:r w:rsidRPr="003D1A75">
        <w:rPr>
          <w:color w:val="000000" w:themeColor="text1"/>
          <w:sz w:val="24"/>
          <w:szCs w:val="24"/>
          <w:lang w:val="fr-FR"/>
        </w:rPr>
        <w:t>tandis que</w:t>
      </w:r>
      <w:r w:rsidR="00575898" w:rsidRPr="003D1A75">
        <w:rPr>
          <w:color w:val="000000" w:themeColor="text1"/>
          <w:sz w:val="24"/>
          <w:szCs w:val="24"/>
          <w:lang w:val="fr-FR"/>
        </w:rPr>
        <w:t xml:space="preserve"> “</w:t>
      </w:r>
      <w:r w:rsidRPr="003D1A75">
        <w:rPr>
          <w:color w:val="000000" w:themeColor="text1"/>
          <w:sz w:val="24"/>
          <w:szCs w:val="24"/>
          <w:lang w:val="fr-FR"/>
        </w:rPr>
        <w:t>le bélier est impuissant à produire sur la chèvre.</w:t>
      </w:r>
      <w:r w:rsidR="00575898" w:rsidRPr="003D1A75">
        <w:rPr>
          <w:color w:val="000000" w:themeColor="text1"/>
          <w:sz w:val="24"/>
          <w:szCs w:val="24"/>
          <w:lang w:val="fr-FR"/>
        </w:rPr>
        <w:t xml:space="preserve"> “ </w:t>
      </w:r>
      <w:r w:rsidRPr="003D1A75">
        <w:rPr>
          <w:color w:val="000000" w:themeColor="text1"/>
          <w:sz w:val="24"/>
          <w:szCs w:val="24"/>
          <w:lang w:val="fr-FR"/>
        </w:rPr>
        <w:t xml:space="preserve">Il y a donc une inégalité entre les espèces </w:t>
      </w:r>
      <w:r w:rsidR="0021168E" w:rsidRPr="003D1A75">
        <w:rPr>
          <w:color w:val="000000" w:themeColor="text1"/>
          <w:sz w:val="24"/>
          <w:szCs w:val="24"/>
          <w:lang w:val="fr-FR"/>
        </w:rPr>
        <w:t>[...]</w:t>
      </w:r>
      <w:r w:rsidRPr="003D1A75">
        <w:rPr>
          <w:color w:val="000000" w:themeColor="text1"/>
          <w:sz w:val="24"/>
          <w:szCs w:val="24"/>
          <w:lang w:val="fr-FR"/>
        </w:rPr>
        <w:t xml:space="preserve"> Les hybrides sont très rares dans la nature et pour accoupler une louve à un chien, il a fallu la domestiquer, </w:t>
      </w:r>
      <w:r w:rsidR="001A5F2A" w:rsidRPr="003D1A75">
        <w:rPr>
          <w:color w:val="000000" w:themeColor="text1"/>
          <w:sz w:val="24"/>
          <w:szCs w:val="24"/>
          <w:lang w:val="fr-FR"/>
        </w:rPr>
        <w:t>c’</w:t>
      </w:r>
      <w:r w:rsidRPr="003D1A75">
        <w:rPr>
          <w:color w:val="000000" w:themeColor="text1"/>
          <w:sz w:val="24"/>
          <w:szCs w:val="24"/>
          <w:lang w:val="fr-FR"/>
        </w:rPr>
        <w:t>est-à-dire lui faire perdre son naturel.</w:t>
      </w:r>
      <w:r w:rsidRPr="003D1A75">
        <w:rPr>
          <w:rStyle w:val="FootnoteReference"/>
          <w:color w:val="000000" w:themeColor="text1"/>
          <w:szCs w:val="16"/>
          <w:lang w:val="fr-FR"/>
        </w:rPr>
        <w:footnoteReference w:id="194"/>
      </w:r>
      <w:r w:rsidRPr="003D1A75">
        <w:rPr>
          <w:color w:val="000000" w:themeColor="text1"/>
          <w:sz w:val="24"/>
          <w:szCs w:val="24"/>
          <w:lang w:val="fr-FR"/>
        </w:rPr>
        <w:t xml:space="preserve"> </w:t>
      </w:r>
    </w:p>
    <w:p w14:paraId="7286C687" w14:textId="781EE926" w:rsidR="001B7D8C" w:rsidRPr="003D1A75" w:rsidRDefault="002D0463" w:rsidP="00195229">
      <w:pPr>
        <w:rPr>
          <w:color w:val="000000" w:themeColor="text1"/>
          <w:sz w:val="24"/>
          <w:szCs w:val="24"/>
          <w:lang w:val="fr-FR"/>
        </w:rPr>
      </w:pPr>
      <w:r w:rsidRPr="003D1A75">
        <w:rPr>
          <w:color w:val="000000" w:themeColor="text1"/>
          <w:sz w:val="24"/>
          <w:szCs w:val="24"/>
          <w:lang w:val="fr-FR"/>
        </w:rPr>
        <w:t xml:space="preserve">Dans ce </w:t>
      </w:r>
      <w:r w:rsidR="001B7D8C" w:rsidRPr="003D1A75">
        <w:rPr>
          <w:color w:val="000000" w:themeColor="text1"/>
          <w:sz w:val="24"/>
          <w:szCs w:val="24"/>
          <w:lang w:val="fr-FR"/>
        </w:rPr>
        <w:t>passage</w:t>
      </w:r>
      <w:r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le bouc agit avec puissance sur la brebis</w:t>
      </w:r>
      <w:r w:rsidR="00575898" w:rsidRPr="003D1A75">
        <w:rPr>
          <w:color w:val="000000" w:themeColor="text1"/>
          <w:sz w:val="24"/>
          <w:szCs w:val="24"/>
          <w:lang w:val="fr-FR"/>
        </w:rPr>
        <w:t xml:space="preserve">” </w:t>
      </w:r>
      <w:r w:rsidR="001B7D8C" w:rsidRPr="003D1A75">
        <w:rPr>
          <w:color w:val="000000" w:themeColor="text1"/>
          <w:sz w:val="24"/>
          <w:szCs w:val="24"/>
          <w:lang w:val="fr-FR"/>
        </w:rPr>
        <w:t>tandis que</w:t>
      </w:r>
      <w:r w:rsidR="00575898" w:rsidRPr="003D1A75">
        <w:rPr>
          <w:color w:val="000000" w:themeColor="text1"/>
          <w:sz w:val="24"/>
          <w:szCs w:val="24"/>
          <w:lang w:val="fr-FR"/>
        </w:rPr>
        <w:t xml:space="preserve"> “</w:t>
      </w:r>
      <w:r w:rsidR="001B7D8C" w:rsidRPr="003D1A75">
        <w:rPr>
          <w:color w:val="000000" w:themeColor="text1"/>
          <w:sz w:val="24"/>
          <w:szCs w:val="24"/>
          <w:lang w:val="fr-FR"/>
        </w:rPr>
        <w:t>le bélier est impuissant à produire sur la chèvre</w:t>
      </w:r>
      <w:r w:rsidRPr="003D1A75">
        <w:rPr>
          <w:color w:val="000000" w:themeColor="text1"/>
          <w:sz w:val="24"/>
          <w:szCs w:val="24"/>
          <w:lang w:val="fr-FR"/>
        </w:rPr>
        <w:t>,</w:t>
      </w:r>
      <w:r w:rsidR="006113D1" w:rsidRPr="003D1A75">
        <w:rPr>
          <w:color w:val="000000" w:themeColor="text1"/>
          <w:sz w:val="24"/>
          <w:szCs w:val="24"/>
          <w:lang w:val="fr-FR"/>
        </w:rPr>
        <w:t>” </w:t>
      </w:r>
      <w:r w:rsidRPr="003D1A75">
        <w:rPr>
          <w:color w:val="000000" w:themeColor="text1"/>
          <w:sz w:val="24"/>
          <w:szCs w:val="24"/>
          <w:lang w:val="fr-FR"/>
        </w:rPr>
        <w:t xml:space="preserve">ce qui souligne l’importance tenue par la manière dont on fait le croisement. </w:t>
      </w:r>
      <w:r w:rsidR="001B7D8C" w:rsidRPr="003D1A75">
        <w:rPr>
          <w:color w:val="000000" w:themeColor="text1"/>
          <w:sz w:val="24"/>
          <w:szCs w:val="24"/>
          <w:lang w:val="fr-FR"/>
        </w:rPr>
        <w:t>Il</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pas indifférent que le chèvre-pied soit le produit de </w:t>
      </w:r>
      <w:r w:rsidR="00575898" w:rsidRPr="003D1A75">
        <w:rPr>
          <w:color w:val="000000" w:themeColor="text1"/>
          <w:sz w:val="24"/>
          <w:szCs w:val="24"/>
          <w:lang w:val="fr-FR"/>
        </w:rPr>
        <w:t>l’</w:t>
      </w:r>
      <w:r w:rsidR="001B7D8C" w:rsidRPr="003D1A75">
        <w:rPr>
          <w:color w:val="000000" w:themeColor="text1"/>
          <w:sz w:val="24"/>
          <w:szCs w:val="24"/>
          <w:lang w:val="fr-FR"/>
        </w:rPr>
        <w:t>homme et de la chèvre</w:t>
      </w:r>
      <w:r w:rsidRPr="003D1A75">
        <w:rPr>
          <w:color w:val="000000" w:themeColor="text1"/>
          <w:sz w:val="24"/>
          <w:szCs w:val="24"/>
          <w:lang w:val="fr-FR"/>
        </w:rPr>
        <w:t>,</w:t>
      </w:r>
      <w:r w:rsidR="001B7D8C" w:rsidRPr="003D1A75">
        <w:rPr>
          <w:color w:val="000000" w:themeColor="text1"/>
          <w:sz w:val="24"/>
          <w:szCs w:val="24"/>
          <w:lang w:val="fr-FR"/>
        </w:rPr>
        <w:t xml:space="preserve"> plutôt que le produit de la femme et du bouc, ce qui place </w:t>
      </w:r>
      <w:r w:rsidR="00575898" w:rsidRPr="003D1A75">
        <w:rPr>
          <w:color w:val="000000" w:themeColor="text1"/>
          <w:sz w:val="24"/>
          <w:szCs w:val="24"/>
          <w:lang w:val="fr-FR"/>
        </w:rPr>
        <w:t>l’</w:t>
      </w:r>
      <w:r w:rsidR="001B7D8C" w:rsidRPr="003D1A75">
        <w:rPr>
          <w:color w:val="000000" w:themeColor="text1"/>
          <w:sz w:val="24"/>
          <w:szCs w:val="24"/>
          <w:lang w:val="fr-FR"/>
        </w:rPr>
        <w:t xml:space="preserve">infraction non plus du côté du bouc, mais de </w:t>
      </w:r>
      <w:r w:rsidR="00575898" w:rsidRPr="003D1A75">
        <w:rPr>
          <w:color w:val="000000" w:themeColor="text1"/>
          <w:sz w:val="24"/>
          <w:szCs w:val="24"/>
          <w:lang w:val="fr-FR"/>
        </w:rPr>
        <w:t>l’</w:t>
      </w:r>
      <w:r w:rsidR="001B7D8C" w:rsidRPr="003D1A75">
        <w:rPr>
          <w:color w:val="000000" w:themeColor="text1"/>
          <w:sz w:val="24"/>
          <w:szCs w:val="24"/>
          <w:lang w:val="fr-FR"/>
        </w:rPr>
        <w:t>homme.</w:t>
      </w:r>
      <w:r w:rsidR="001B7D8C" w:rsidRPr="003D1A75">
        <w:rPr>
          <w:rStyle w:val="FootnoteReference"/>
          <w:color w:val="000000" w:themeColor="text1"/>
          <w:szCs w:val="16"/>
          <w:lang w:val="fr-FR"/>
        </w:rPr>
        <w:footnoteReference w:id="195"/>
      </w:r>
      <w:r w:rsidR="001B7D8C" w:rsidRPr="003D1A75">
        <w:rPr>
          <w:color w:val="000000" w:themeColor="text1"/>
          <w:sz w:val="24"/>
          <w:szCs w:val="24"/>
          <w:lang w:val="fr-FR"/>
        </w:rPr>
        <w:t xml:space="preserve"> Ceci va dans le sens de la remarque de Buffo</w:t>
      </w:r>
      <w:r w:rsidRPr="003D1A75">
        <w:rPr>
          <w:color w:val="000000" w:themeColor="text1"/>
          <w:sz w:val="24"/>
          <w:szCs w:val="24"/>
          <w:lang w:val="fr-FR"/>
        </w:rPr>
        <w:t>n,</w:t>
      </w:r>
    </w:p>
    <w:p w14:paraId="377B2490" w14:textId="036C9864" w:rsidR="001B7D8C" w:rsidRPr="003D1A75" w:rsidRDefault="002D0463" w:rsidP="00B3755D">
      <w:pPr>
        <w:ind w:left="720"/>
        <w:rPr>
          <w:color w:val="000000" w:themeColor="text1"/>
          <w:sz w:val="24"/>
          <w:szCs w:val="24"/>
          <w:lang w:val="fr-FR"/>
        </w:rPr>
      </w:pPr>
      <w:r w:rsidRPr="003D1A75">
        <w:rPr>
          <w:color w:val="000000" w:themeColor="text1"/>
          <w:sz w:val="24"/>
          <w:szCs w:val="24"/>
          <w:lang w:val="fr-FR"/>
        </w:rPr>
        <w:t xml:space="preserve">[…] </w:t>
      </w:r>
      <w:r w:rsidR="005F4170" w:rsidRPr="003D1A75">
        <w:rPr>
          <w:color w:val="000000" w:themeColor="text1"/>
          <w:sz w:val="24"/>
          <w:szCs w:val="24"/>
          <w:lang w:val="fr-FR"/>
        </w:rPr>
        <w:t>l</w:t>
      </w:r>
      <w:r w:rsidR="001B7D8C" w:rsidRPr="003D1A75">
        <w:rPr>
          <w:color w:val="000000" w:themeColor="text1"/>
          <w:sz w:val="24"/>
          <w:szCs w:val="24"/>
          <w:lang w:val="fr-FR"/>
        </w:rPr>
        <w:t xml:space="preserve">a répugnance à </w:t>
      </w:r>
      <w:r w:rsidR="00575898" w:rsidRPr="003D1A75">
        <w:rPr>
          <w:color w:val="000000" w:themeColor="text1"/>
          <w:sz w:val="24"/>
          <w:szCs w:val="24"/>
          <w:lang w:val="fr-FR"/>
        </w:rPr>
        <w:t>l’</w:t>
      </w:r>
      <w:r w:rsidR="001B7D8C" w:rsidRPr="003D1A75">
        <w:rPr>
          <w:color w:val="000000" w:themeColor="text1"/>
          <w:sz w:val="24"/>
          <w:szCs w:val="24"/>
          <w:lang w:val="fr-FR"/>
        </w:rPr>
        <w:t xml:space="preserve">accouplement [vient] du loup et du renard plutôt que du chien, </w:t>
      </w:r>
      <w:r w:rsidR="001A5F2A" w:rsidRPr="003D1A75">
        <w:rPr>
          <w:color w:val="000000" w:themeColor="text1"/>
          <w:sz w:val="24"/>
          <w:szCs w:val="24"/>
          <w:lang w:val="fr-FR"/>
        </w:rPr>
        <w:t>c’</w:t>
      </w:r>
      <w:r w:rsidR="001B7D8C" w:rsidRPr="003D1A75">
        <w:rPr>
          <w:color w:val="000000" w:themeColor="text1"/>
          <w:sz w:val="24"/>
          <w:szCs w:val="24"/>
          <w:lang w:val="fr-FR"/>
        </w:rPr>
        <w:t xml:space="preserve">est-à-dire, de </w:t>
      </w:r>
      <w:r w:rsidR="00575898" w:rsidRPr="003D1A75">
        <w:rPr>
          <w:color w:val="000000" w:themeColor="text1"/>
          <w:sz w:val="24"/>
          <w:szCs w:val="24"/>
          <w:lang w:val="fr-FR"/>
        </w:rPr>
        <w:t>l’</w:t>
      </w:r>
      <w:r w:rsidR="001B7D8C" w:rsidRPr="003D1A75">
        <w:rPr>
          <w:color w:val="000000" w:themeColor="text1"/>
          <w:sz w:val="24"/>
          <w:szCs w:val="24"/>
          <w:lang w:val="fr-FR"/>
        </w:rPr>
        <w:t xml:space="preserve">animal sauvage et non pas de </w:t>
      </w:r>
      <w:r w:rsidR="00575898" w:rsidRPr="003D1A75">
        <w:rPr>
          <w:color w:val="000000" w:themeColor="text1"/>
          <w:sz w:val="24"/>
          <w:szCs w:val="24"/>
          <w:lang w:val="fr-FR"/>
        </w:rPr>
        <w:t>l’</w:t>
      </w:r>
      <w:r w:rsidR="001B7D8C" w:rsidRPr="003D1A75">
        <w:rPr>
          <w:color w:val="000000" w:themeColor="text1"/>
          <w:sz w:val="24"/>
          <w:szCs w:val="24"/>
          <w:lang w:val="fr-FR"/>
        </w:rPr>
        <w:t xml:space="preserve">animal domestique </w:t>
      </w:r>
      <w:r w:rsidR="005F4170" w:rsidRPr="003D1A75">
        <w:rPr>
          <w:color w:val="000000" w:themeColor="text1"/>
          <w:sz w:val="24"/>
          <w:szCs w:val="24"/>
          <w:lang w:val="fr-FR"/>
        </w:rPr>
        <w:t>[</w:t>
      </w:r>
      <w:r w:rsidR="001B7D8C" w:rsidRPr="003D1A75">
        <w:rPr>
          <w:color w:val="000000" w:themeColor="text1"/>
          <w:sz w:val="24"/>
          <w:szCs w:val="24"/>
          <w:lang w:val="fr-FR"/>
        </w:rPr>
        <w:t>...</w:t>
      </w:r>
      <w:r w:rsidR="005F4170" w:rsidRPr="003D1A75">
        <w:rPr>
          <w:color w:val="000000" w:themeColor="text1"/>
          <w:sz w:val="24"/>
          <w:szCs w:val="24"/>
          <w:lang w:val="fr-FR"/>
        </w:rPr>
        <w:t>]</w:t>
      </w:r>
      <w:r w:rsidR="001B7D8C" w:rsidRPr="003D1A75">
        <w:rPr>
          <w:color w:val="000000" w:themeColor="text1"/>
          <w:sz w:val="24"/>
          <w:szCs w:val="24"/>
          <w:lang w:val="fr-FR"/>
        </w:rPr>
        <w:t xml:space="preserve"> </w:t>
      </w:r>
      <w:r w:rsidR="00575898" w:rsidRPr="003D1A75">
        <w:rPr>
          <w:color w:val="000000" w:themeColor="text1"/>
          <w:sz w:val="24"/>
          <w:szCs w:val="24"/>
          <w:lang w:val="fr-FR"/>
        </w:rPr>
        <w:t>l’</w:t>
      </w:r>
      <w:r w:rsidR="001B7D8C" w:rsidRPr="003D1A75">
        <w:rPr>
          <w:color w:val="000000" w:themeColor="text1"/>
          <w:sz w:val="24"/>
          <w:szCs w:val="24"/>
          <w:lang w:val="fr-FR"/>
        </w:rPr>
        <w:t xml:space="preserve">état de domesticité semble rendre les animaux </w:t>
      </w:r>
      <w:r w:rsidR="001B7D8C" w:rsidRPr="003D1A75">
        <w:rPr>
          <w:color w:val="000000" w:themeColor="text1"/>
          <w:sz w:val="24"/>
          <w:szCs w:val="24"/>
          <w:u w:val="single"/>
          <w:lang w:val="fr-FR"/>
        </w:rPr>
        <w:t>plus libertins</w:t>
      </w:r>
      <w:r w:rsidR="001B7D8C" w:rsidRPr="003D1A75">
        <w:rPr>
          <w:color w:val="000000" w:themeColor="text1"/>
          <w:sz w:val="24"/>
          <w:szCs w:val="24"/>
          <w:lang w:val="fr-FR"/>
        </w:rPr>
        <w:t xml:space="preserve">, </w:t>
      </w:r>
      <w:r w:rsidR="001A5F2A" w:rsidRPr="003D1A75">
        <w:rPr>
          <w:color w:val="000000" w:themeColor="text1"/>
          <w:sz w:val="24"/>
          <w:szCs w:val="24"/>
          <w:lang w:val="fr-FR"/>
        </w:rPr>
        <w:t>c’</w:t>
      </w:r>
      <w:r w:rsidR="001B7D8C" w:rsidRPr="003D1A75">
        <w:rPr>
          <w:color w:val="000000" w:themeColor="text1"/>
          <w:sz w:val="24"/>
          <w:szCs w:val="24"/>
          <w:lang w:val="fr-FR"/>
        </w:rPr>
        <w:t>est-à-dire moins fidèles à leur espèce</w:t>
      </w:r>
      <w:r w:rsidR="00741983" w:rsidRPr="003D1A75">
        <w:rPr>
          <w:color w:val="000000" w:themeColor="text1"/>
          <w:sz w:val="24"/>
          <w:szCs w:val="24"/>
          <w:lang w:val="fr-FR"/>
        </w:rPr>
        <w:t>.</w:t>
      </w:r>
      <w:r w:rsidR="001B7D8C" w:rsidRPr="003D1A75">
        <w:rPr>
          <w:rStyle w:val="FootnoteReference"/>
          <w:color w:val="000000" w:themeColor="text1"/>
          <w:szCs w:val="16"/>
          <w:lang w:val="fr-FR"/>
        </w:rPr>
        <w:footnoteReference w:id="196"/>
      </w:r>
    </w:p>
    <w:p w14:paraId="0A367FC2" w14:textId="5BDDD8EB" w:rsidR="001B7D8C" w:rsidRPr="003D1A75" w:rsidRDefault="00741983" w:rsidP="00195229">
      <w:pPr>
        <w:rPr>
          <w:color w:val="000000" w:themeColor="text1"/>
          <w:sz w:val="24"/>
          <w:szCs w:val="24"/>
          <w:lang w:val="fr-FR"/>
        </w:rPr>
      </w:pPr>
      <w:r w:rsidRPr="003D1A75">
        <w:rPr>
          <w:color w:val="000000" w:themeColor="text1"/>
          <w:sz w:val="24"/>
          <w:szCs w:val="24"/>
          <w:lang w:val="fr-FR"/>
        </w:rPr>
        <w:t>L</w:t>
      </w:r>
      <w:r w:rsidR="00575898" w:rsidRPr="003D1A75">
        <w:rPr>
          <w:color w:val="000000" w:themeColor="text1"/>
          <w:sz w:val="24"/>
          <w:szCs w:val="24"/>
          <w:lang w:val="fr-FR"/>
        </w:rPr>
        <w:t>’</w:t>
      </w:r>
      <w:r w:rsidR="001B7D8C" w:rsidRPr="003D1A75">
        <w:rPr>
          <w:color w:val="000000" w:themeColor="text1"/>
          <w:sz w:val="24"/>
          <w:szCs w:val="24"/>
          <w:lang w:val="fr-FR"/>
        </w:rPr>
        <w:t xml:space="preserve">homme </w:t>
      </w:r>
      <w:r w:rsidRPr="003D1A75">
        <w:rPr>
          <w:color w:val="000000" w:themeColor="text1"/>
          <w:sz w:val="24"/>
          <w:szCs w:val="24"/>
          <w:lang w:val="fr-FR"/>
        </w:rPr>
        <w:t xml:space="preserve">est sans doute </w:t>
      </w:r>
      <w:r w:rsidR="001B7D8C" w:rsidRPr="003D1A75">
        <w:rPr>
          <w:color w:val="000000" w:themeColor="text1"/>
          <w:sz w:val="24"/>
          <w:szCs w:val="24"/>
          <w:lang w:val="fr-FR"/>
        </w:rPr>
        <w:t>le plus libertin des animaux</w:t>
      </w:r>
      <w:r w:rsidRPr="003D1A75">
        <w:rPr>
          <w:color w:val="000000" w:themeColor="text1"/>
          <w:sz w:val="24"/>
          <w:szCs w:val="24"/>
          <w:lang w:val="fr-FR"/>
        </w:rPr>
        <w:t>, et de ce fait le plus apte à tromper son espèce</w:t>
      </w:r>
      <w:r w:rsidR="001B7D8C" w:rsidRPr="003D1A75">
        <w:rPr>
          <w:color w:val="000000" w:themeColor="text1"/>
          <w:sz w:val="24"/>
          <w:szCs w:val="24"/>
          <w:lang w:val="fr-FR"/>
        </w:rPr>
        <w:t xml:space="preserve">. Le chèvre-pied combine la puissance de </w:t>
      </w:r>
      <w:r w:rsidR="00575898" w:rsidRPr="003D1A75">
        <w:rPr>
          <w:color w:val="000000" w:themeColor="text1"/>
          <w:sz w:val="24"/>
          <w:szCs w:val="24"/>
          <w:lang w:val="fr-FR"/>
        </w:rPr>
        <w:t>l’</w:t>
      </w:r>
      <w:r w:rsidR="001B7D8C" w:rsidRPr="003D1A75">
        <w:rPr>
          <w:color w:val="000000" w:themeColor="text1"/>
          <w:sz w:val="24"/>
          <w:szCs w:val="24"/>
          <w:lang w:val="fr-FR"/>
        </w:rPr>
        <w:t xml:space="preserve">animal </w:t>
      </w:r>
      <w:r w:rsidR="005F4170" w:rsidRPr="003D1A75">
        <w:rPr>
          <w:color w:val="000000" w:themeColor="text1"/>
          <w:sz w:val="24"/>
          <w:szCs w:val="24"/>
          <w:lang w:val="fr-FR"/>
        </w:rPr>
        <w:t xml:space="preserve">avec </w:t>
      </w:r>
      <w:r w:rsidR="001B7D8C" w:rsidRPr="003D1A75">
        <w:rPr>
          <w:color w:val="000000" w:themeColor="text1"/>
          <w:sz w:val="24"/>
          <w:szCs w:val="24"/>
          <w:lang w:val="fr-FR"/>
        </w:rPr>
        <w:t xml:space="preserve">le bouc </w:t>
      </w:r>
      <w:r w:rsidR="005F4170" w:rsidRPr="003D1A75">
        <w:rPr>
          <w:color w:val="000000" w:themeColor="text1"/>
          <w:sz w:val="24"/>
          <w:szCs w:val="24"/>
          <w:lang w:val="fr-FR"/>
        </w:rPr>
        <w:t xml:space="preserve">qui </w:t>
      </w:r>
      <w:r w:rsidR="001B7D8C" w:rsidRPr="003D1A75">
        <w:rPr>
          <w:color w:val="000000" w:themeColor="text1"/>
          <w:sz w:val="24"/>
          <w:szCs w:val="24"/>
          <w:lang w:val="fr-FR"/>
        </w:rPr>
        <w:t xml:space="preserve">est </w:t>
      </w:r>
      <w:r w:rsidR="00575898" w:rsidRPr="003D1A75">
        <w:rPr>
          <w:color w:val="000000" w:themeColor="text1"/>
          <w:sz w:val="24"/>
          <w:szCs w:val="24"/>
          <w:lang w:val="fr-FR"/>
        </w:rPr>
        <w:t>l’</w:t>
      </w:r>
      <w:r w:rsidR="001B7D8C" w:rsidRPr="003D1A75">
        <w:rPr>
          <w:color w:val="000000" w:themeColor="text1"/>
          <w:sz w:val="24"/>
          <w:szCs w:val="24"/>
          <w:lang w:val="fr-FR"/>
        </w:rPr>
        <w:t>animal le plus</w:t>
      </w:r>
      <w:r w:rsidR="00575898" w:rsidRPr="003D1A75">
        <w:rPr>
          <w:color w:val="000000" w:themeColor="text1"/>
          <w:sz w:val="24"/>
          <w:szCs w:val="24"/>
          <w:lang w:val="fr-FR"/>
        </w:rPr>
        <w:t xml:space="preserve"> “</w:t>
      </w:r>
      <w:r w:rsidR="001B7D8C" w:rsidRPr="003D1A75">
        <w:rPr>
          <w:color w:val="000000" w:themeColor="text1"/>
          <w:sz w:val="24"/>
          <w:szCs w:val="24"/>
          <w:lang w:val="fr-FR"/>
        </w:rPr>
        <w:t>puissant</w:t>
      </w:r>
      <w:r w:rsidR="00575898" w:rsidRPr="003D1A75">
        <w:rPr>
          <w:color w:val="000000" w:themeColor="text1"/>
          <w:sz w:val="24"/>
          <w:szCs w:val="24"/>
          <w:lang w:val="fr-FR"/>
        </w:rPr>
        <w:t xml:space="preserve">” </w:t>
      </w:r>
      <w:r w:rsidR="001B7D8C" w:rsidRPr="003D1A75">
        <w:rPr>
          <w:color w:val="000000" w:themeColor="text1"/>
          <w:sz w:val="24"/>
          <w:szCs w:val="24"/>
          <w:lang w:val="fr-FR"/>
        </w:rPr>
        <w:t>dans son compte spermatozoï</w:t>
      </w:r>
      <w:r w:rsidR="005F4170" w:rsidRPr="003D1A75">
        <w:rPr>
          <w:color w:val="000000" w:themeColor="text1"/>
          <w:sz w:val="24"/>
          <w:szCs w:val="24"/>
          <w:lang w:val="fr-FR"/>
        </w:rPr>
        <w:t>d</w:t>
      </w:r>
      <w:r w:rsidR="001B7D8C" w:rsidRPr="003D1A75">
        <w:rPr>
          <w:color w:val="000000" w:themeColor="text1"/>
          <w:sz w:val="24"/>
          <w:szCs w:val="24"/>
          <w:lang w:val="fr-FR"/>
        </w:rPr>
        <w:t>e,</w:t>
      </w:r>
      <w:r w:rsidR="001B7D8C" w:rsidRPr="003D1A75">
        <w:rPr>
          <w:rStyle w:val="FootnoteReference"/>
          <w:color w:val="000000" w:themeColor="text1"/>
          <w:szCs w:val="16"/>
          <w:lang w:val="fr-FR"/>
        </w:rPr>
        <w:footnoteReference w:id="197"/>
      </w:r>
      <w:r w:rsidR="001B7D8C" w:rsidRPr="003D1A75">
        <w:rPr>
          <w:color w:val="000000" w:themeColor="text1"/>
          <w:sz w:val="24"/>
          <w:szCs w:val="24"/>
          <w:lang w:val="fr-FR"/>
        </w:rPr>
        <w:t xml:space="preserve"> et le libertinage spécifique à la sexualité humaine. Produit </w:t>
      </w:r>
      <w:r w:rsidR="00575898" w:rsidRPr="003D1A75">
        <w:rPr>
          <w:color w:val="000000" w:themeColor="text1"/>
          <w:sz w:val="24"/>
          <w:szCs w:val="24"/>
          <w:lang w:val="fr-FR"/>
        </w:rPr>
        <w:t>d’</w:t>
      </w:r>
      <w:r w:rsidR="001B7D8C" w:rsidRPr="003D1A75">
        <w:rPr>
          <w:color w:val="000000" w:themeColor="text1"/>
          <w:sz w:val="24"/>
          <w:szCs w:val="24"/>
          <w:lang w:val="fr-FR"/>
        </w:rPr>
        <w:t xml:space="preserve">une infraction, il est </w:t>
      </w:r>
      <w:r w:rsidR="005F4170" w:rsidRPr="003D1A75">
        <w:rPr>
          <w:color w:val="000000" w:themeColor="text1"/>
          <w:sz w:val="24"/>
          <w:szCs w:val="24"/>
          <w:lang w:val="fr-FR"/>
        </w:rPr>
        <w:t>lui-même</w:t>
      </w:r>
      <w:r w:rsidR="001B7D8C" w:rsidRPr="003D1A75">
        <w:rPr>
          <w:color w:val="000000" w:themeColor="text1"/>
          <w:sz w:val="24"/>
          <w:szCs w:val="24"/>
          <w:lang w:val="fr-FR"/>
        </w:rPr>
        <w:t xml:space="preserve"> un</w:t>
      </w:r>
      <w:r w:rsidR="00575898" w:rsidRPr="003D1A75">
        <w:rPr>
          <w:color w:val="000000" w:themeColor="text1"/>
          <w:sz w:val="24"/>
          <w:szCs w:val="24"/>
          <w:lang w:val="fr-FR"/>
        </w:rPr>
        <w:t xml:space="preserve"> “</w:t>
      </w:r>
      <w:r w:rsidR="001B7D8C" w:rsidRPr="003D1A75">
        <w:rPr>
          <w:color w:val="000000" w:themeColor="text1"/>
          <w:sz w:val="24"/>
          <w:szCs w:val="24"/>
          <w:lang w:val="fr-FR"/>
        </w:rPr>
        <w:t>effréné dissolu</w:t>
      </w:r>
      <w:r w:rsidR="00575898" w:rsidRPr="003D1A75">
        <w:rPr>
          <w:color w:val="000000" w:themeColor="text1"/>
          <w:sz w:val="24"/>
          <w:szCs w:val="24"/>
          <w:lang w:val="fr-FR"/>
        </w:rPr>
        <w:t xml:space="preserve">” </w:t>
      </w:r>
      <w:r w:rsidR="001B7D8C" w:rsidRPr="003D1A75">
        <w:rPr>
          <w:color w:val="000000" w:themeColor="text1"/>
          <w:sz w:val="24"/>
          <w:szCs w:val="24"/>
          <w:lang w:val="fr-FR"/>
        </w:rPr>
        <w:t>qui pourrait commettre à son tour des infractions</w:t>
      </w:r>
      <w:r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Il</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y aura plus de sûreté pour les femmes </w:t>
      </w:r>
      <w:proofErr w:type="gramStart"/>
      <w:r w:rsidR="001B7D8C" w:rsidRPr="003D1A75">
        <w:rPr>
          <w:color w:val="000000" w:themeColor="text1"/>
          <w:sz w:val="24"/>
          <w:szCs w:val="24"/>
          <w:lang w:val="fr-FR"/>
        </w:rPr>
        <w:t>honnêtes;</w:t>
      </w:r>
      <w:proofErr w:type="gramEnd"/>
      <w:r w:rsidR="001B7D8C" w:rsidRPr="003D1A75">
        <w:rPr>
          <w:color w:val="000000" w:themeColor="text1"/>
          <w:sz w:val="24"/>
          <w:szCs w:val="24"/>
          <w:lang w:val="fr-FR"/>
        </w:rPr>
        <w:t xml:space="preserve"> ils se multiplieront sans fin, à la longue il faudra les assommer ou leur obéir.</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Le chèvre-pied pourrait bien devenir un danger </w:t>
      </w:r>
      <w:r w:rsidR="001B7D8C" w:rsidRPr="003D1A75">
        <w:rPr>
          <w:color w:val="000000" w:themeColor="text1"/>
          <w:sz w:val="24"/>
          <w:szCs w:val="24"/>
          <w:lang w:val="fr-FR"/>
        </w:rPr>
        <w:lastRenderedPageBreak/>
        <w:t>pour</w:t>
      </w:r>
      <w:r w:rsidR="00575898" w:rsidRPr="003D1A75">
        <w:rPr>
          <w:color w:val="000000" w:themeColor="text1"/>
          <w:sz w:val="24"/>
          <w:szCs w:val="24"/>
          <w:lang w:val="fr-FR"/>
        </w:rPr>
        <w:t xml:space="preserve"> “</w:t>
      </w:r>
      <w:r w:rsidR="001B7D8C" w:rsidRPr="003D1A75">
        <w:rPr>
          <w:color w:val="000000" w:themeColor="text1"/>
          <w:sz w:val="24"/>
          <w:szCs w:val="24"/>
          <w:lang w:val="fr-FR"/>
        </w:rPr>
        <w:t>la femme honnête</w:t>
      </w:r>
      <w:proofErr w:type="gramStart"/>
      <w:r w:rsidR="00300F8E" w:rsidRPr="003D1A75">
        <w:rPr>
          <w:color w:val="000000" w:themeColor="text1"/>
          <w:sz w:val="24"/>
          <w:szCs w:val="24"/>
          <w:lang w:val="fr-FR"/>
        </w:rPr>
        <w:t>”</w:t>
      </w:r>
      <w:r w:rsidR="001B7D8C" w:rsidRPr="003D1A75">
        <w:rPr>
          <w:color w:val="000000" w:themeColor="text1"/>
          <w:sz w:val="24"/>
          <w:szCs w:val="24"/>
          <w:lang w:val="fr-FR"/>
        </w:rPr>
        <w:t>:</w:t>
      </w:r>
      <w:proofErr w:type="gramEnd"/>
      <w:r w:rsidR="001B7D8C" w:rsidRPr="003D1A75">
        <w:rPr>
          <w:color w:val="000000" w:themeColor="text1"/>
          <w:sz w:val="24"/>
          <w:szCs w:val="24"/>
          <w:lang w:val="fr-FR"/>
        </w:rPr>
        <w:t xml:space="preserve"> il est un véritable libertin qui sortirait de son espèce en </w:t>
      </w:r>
      <w:r w:rsidR="00623036" w:rsidRPr="003D1A75">
        <w:rPr>
          <w:color w:val="000000" w:themeColor="text1"/>
          <w:sz w:val="24"/>
          <w:szCs w:val="24"/>
          <w:lang w:val="fr-FR"/>
        </w:rPr>
        <w:t>s’</w:t>
      </w:r>
      <w:r w:rsidR="001B7D8C" w:rsidRPr="003D1A75">
        <w:rPr>
          <w:color w:val="000000" w:themeColor="text1"/>
          <w:sz w:val="24"/>
          <w:szCs w:val="24"/>
          <w:lang w:val="fr-FR"/>
        </w:rPr>
        <w:t xml:space="preserve">attaquant à la femme et en créant à son tour un nouveau type </w:t>
      </w:r>
      <w:r w:rsidR="00575898" w:rsidRPr="003D1A75">
        <w:rPr>
          <w:color w:val="000000" w:themeColor="text1"/>
          <w:sz w:val="24"/>
          <w:szCs w:val="24"/>
          <w:lang w:val="fr-FR"/>
        </w:rPr>
        <w:t>d’</w:t>
      </w:r>
      <w:r w:rsidR="001B7D8C" w:rsidRPr="003D1A75">
        <w:rPr>
          <w:color w:val="000000" w:themeColor="text1"/>
          <w:sz w:val="24"/>
          <w:szCs w:val="24"/>
          <w:lang w:val="fr-FR"/>
        </w:rPr>
        <w:t>hybride, une sorte de</w:t>
      </w:r>
      <w:r w:rsidR="00575898" w:rsidRPr="003D1A75">
        <w:rPr>
          <w:color w:val="000000" w:themeColor="text1"/>
          <w:sz w:val="24"/>
          <w:szCs w:val="24"/>
          <w:lang w:val="fr-FR"/>
        </w:rPr>
        <w:t xml:space="preserve"> “</w:t>
      </w:r>
      <w:r w:rsidR="001B7D8C" w:rsidRPr="003D1A75">
        <w:rPr>
          <w:color w:val="000000" w:themeColor="text1"/>
          <w:sz w:val="24"/>
          <w:szCs w:val="24"/>
          <w:lang w:val="fr-FR"/>
        </w:rPr>
        <w:t>bidet,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mélange </w:t>
      </w:r>
      <w:r w:rsidR="00575898" w:rsidRPr="003D1A75">
        <w:rPr>
          <w:color w:val="000000" w:themeColor="text1"/>
          <w:sz w:val="24"/>
          <w:szCs w:val="24"/>
          <w:lang w:val="fr-FR"/>
        </w:rPr>
        <w:t>d’</w:t>
      </w:r>
      <w:r w:rsidR="001B7D8C" w:rsidRPr="003D1A75">
        <w:rPr>
          <w:color w:val="000000" w:themeColor="text1"/>
          <w:sz w:val="24"/>
          <w:szCs w:val="24"/>
          <w:lang w:val="fr-FR"/>
        </w:rPr>
        <w:t xml:space="preserve">un hybride mâle et </w:t>
      </w:r>
      <w:r w:rsidR="00575898" w:rsidRPr="003D1A75">
        <w:rPr>
          <w:color w:val="000000" w:themeColor="text1"/>
          <w:sz w:val="24"/>
          <w:szCs w:val="24"/>
          <w:lang w:val="fr-FR"/>
        </w:rPr>
        <w:t>d’</w:t>
      </w:r>
      <w:r w:rsidR="001B7D8C" w:rsidRPr="003D1A75">
        <w:rPr>
          <w:color w:val="000000" w:themeColor="text1"/>
          <w:sz w:val="24"/>
          <w:szCs w:val="24"/>
          <w:lang w:val="fr-FR"/>
        </w:rPr>
        <w:t>une femelle.</w:t>
      </w:r>
      <w:r w:rsidR="001B7D8C" w:rsidRPr="003D1A75">
        <w:rPr>
          <w:rStyle w:val="FootnoteReference"/>
          <w:color w:val="000000" w:themeColor="text1"/>
          <w:szCs w:val="16"/>
          <w:lang w:val="fr-FR"/>
        </w:rPr>
        <w:footnoteReference w:id="198"/>
      </w:r>
      <w:r w:rsidR="001B7D8C" w:rsidRPr="003D1A75">
        <w:rPr>
          <w:color w:val="000000" w:themeColor="text1"/>
          <w:sz w:val="24"/>
          <w:szCs w:val="24"/>
          <w:lang w:val="fr-FR"/>
        </w:rPr>
        <w:t xml:space="preserve"> Enfin, on ne contrôlera pas non plus la multiplication des chèvre-pieds, qui risquent de former une sous-race plus nombreuse que la race humaine, de se retourner contre leurs maîtres</w:t>
      </w:r>
      <w:r w:rsidRPr="003D1A75">
        <w:rPr>
          <w:color w:val="000000" w:themeColor="text1"/>
          <w:sz w:val="24"/>
          <w:szCs w:val="24"/>
          <w:lang w:val="fr-FR"/>
        </w:rPr>
        <w:t>,</w:t>
      </w:r>
      <w:r w:rsidR="001B7D8C" w:rsidRPr="003D1A75">
        <w:rPr>
          <w:color w:val="000000" w:themeColor="text1"/>
          <w:sz w:val="24"/>
          <w:szCs w:val="24"/>
          <w:lang w:val="fr-FR"/>
        </w:rPr>
        <w:t xml:space="preserve"> et </w:t>
      </w:r>
      <w:r w:rsidR="00575898" w:rsidRPr="003D1A75">
        <w:rPr>
          <w:color w:val="000000" w:themeColor="text1"/>
          <w:sz w:val="24"/>
          <w:szCs w:val="24"/>
          <w:lang w:val="fr-FR"/>
        </w:rPr>
        <w:t>d’</w:t>
      </w:r>
      <w:r w:rsidR="001B7D8C" w:rsidRPr="003D1A75">
        <w:rPr>
          <w:color w:val="000000" w:themeColor="text1"/>
          <w:sz w:val="24"/>
          <w:szCs w:val="24"/>
          <w:lang w:val="fr-FR"/>
        </w:rPr>
        <w:t>accéder au pouvoir.</w:t>
      </w:r>
    </w:p>
    <w:p w14:paraId="67CFE7FA" w14:textId="62A634D1"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 xml:space="preserve">expérience du chèvre-pied est la transcription scientifique </w:t>
      </w:r>
      <w:r w:rsidR="00575898" w:rsidRPr="003D1A75">
        <w:rPr>
          <w:color w:val="000000" w:themeColor="text1"/>
          <w:sz w:val="24"/>
          <w:szCs w:val="24"/>
          <w:lang w:val="fr-FR"/>
        </w:rPr>
        <w:t>d</w:t>
      </w:r>
      <w:r w:rsidR="005F4170" w:rsidRPr="003D1A75">
        <w:rPr>
          <w:color w:val="000000" w:themeColor="text1"/>
          <w:sz w:val="24"/>
          <w:szCs w:val="24"/>
          <w:lang w:val="fr-FR"/>
        </w:rPr>
        <w:t>e la</w:t>
      </w:r>
      <w:r w:rsidRPr="003D1A75">
        <w:rPr>
          <w:color w:val="000000" w:themeColor="text1"/>
          <w:sz w:val="24"/>
          <w:szCs w:val="24"/>
          <w:lang w:val="fr-FR"/>
        </w:rPr>
        <w:t xml:space="preserve"> fable mythologique </w:t>
      </w:r>
      <w:r w:rsidR="005F4170" w:rsidRPr="003D1A75">
        <w:rPr>
          <w:color w:val="000000" w:themeColor="text1"/>
          <w:sz w:val="24"/>
          <w:szCs w:val="24"/>
          <w:lang w:val="fr-FR"/>
        </w:rPr>
        <w:t>d</w:t>
      </w:r>
      <w:r w:rsidRPr="003D1A75">
        <w:rPr>
          <w:color w:val="000000" w:themeColor="text1"/>
          <w:sz w:val="24"/>
          <w:szCs w:val="24"/>
          <w:lang w:val="fr-FR"/>
        </w:rPr>
        <w:t>es</w:t>
      </w:r>
      <w:r w:rsidR="00575898" w:rsidRPr="003D1A75">
        <w:rPr>
          <w:color w:val="000000" w:themeColor="text1"/>
          <w:sz w:val="24"/>
          <w:szCs w:val="24"/>
          <w:lang w:val="fr-FR"/>
        </w:rPr>
        <w:t xml:space="preserve"> “</w:t>
      </w:r>
      <w:r w:rsidRPr="003D1A75">
        <w:rPr>
          <w:color w:val="000000" w:themeColor="text1"/>
          <w:sz w:val="24"/>
          <w:szCs w:val="24"/>
          <w:lang w:val="fr-FR"/>
        </w:rPr>
        <w:t>faunes</w:t>
      </w:r>
      <w:r w:rsidR="00575898" w:rsidRPr="003D1A75">
        <w:rPr>
          <w:color w:val="000000" w:themeColor="text1"/>
          <w:sz w:val="24"/>
          <w:szCs w:val="24"/>
          <w:lang w:val="fr-FR"/>
        </w:rPr>
        <w:t xml:space="preserve">” </w:t>
      </w:r>
      <w:r w:rsidRPr="003D1A75">
        <w:rPr>
          <w:color w:val="000000" w:themeColor="text1"/>
          <w:sz w:val="24"/>
          <w:szCs w:val="24"/>
          <w:lang w:val="fr-FR"/>
        </w:rPr>
        <w:t xml:space="preserve">que mentionne Diderot </w:t>
      </w:r>
      <w:r w:rsidR="005F4170" w:rsidRPr="003D1A75">
        <w:rPr>
          <w:color w:val="000000" w:themeColor="text1"/>
          <w:sz w:val="24"/>
          <w:szCs w:val="24"/>
          <w:lang w:val="fr-FR"/>
        </w:rPr>
        <w:t>par ailleurs e</w:t>
      </w:r>
      <w:r w:rsidRPr="003D1A75">
        <w:rPr>
          <w:color w:val="000000" w:themeColor="text1"/>
          <w:sz w:val="24"/>
          <w:szCs w:val="24"/>
          <w:lang w:val="fr-FR"/>
        </w:rPr>
        <w:t>n demandant</w:t>
      </w:r>
      <w:r w:rsidR="00575898" w:rsidRPr="003D1A75">
        <w:rPr>
          <w:color w:val="000000" w:themeColor="text1"/>
          <w:sz w:val="24"/>
          <w:szCs w:val="24"/>
          <w:lang w:val="fr-FR"/>
        </w:rPr>
        <w:t xml:space="preserve"> “</w:t>
      </w:r>
      <w:r w:rsidRPr="003D1A75">
        <w:rPr>
          <w:color w:val="000000" w:themeColor="text1"/>
          <w:sz w:val="24"/>
          <w:szCs w:val="24"/>
          <w:lang w:val="fr-FR"/>
        </w:rPr>
        <w:t>si les faunes sont réels ou fabuleux</w:t>
      </w:r>
      <w:r w:rsidR="005F4170" w:rsidRPr="003D1A75">
        <w:rPr>
          <w:color w:val="000000" w:themeColor="text1"/>
          <w:sz w:val="24"/>
          <w:szCs w:val="24"/>
          <w:lang w:val="fr-FR"/>
        </w:rPr>
        <w:t>.</w:t>
      </w:r>
      <w:r w:rsidR="00300F8E" w:rsidRPr="003D1A75">
        <w:rPr>
          <w:color w:val="000000" w:themeColor="text1"/>
          <w:sz w:val="24"/>
          <w:szCs w:val="24"/>
          <w:lang w:val="fr-FR"/>
        </w:rPr>
        <w:t>”</w:t>
      </w:r>
      <w:r w:rsidR="005F4170" w:rsidRPr="003D1A75">
        <w:rPr>
          <w:color w:val="000000" w:themeColor="text1"/>
          <w:sz w:val="24"/>
          <w:szCs w:val="24"/>
          <w:lang w:val="fr-FR"/>
        </w:rPr>
        <w:t xml:space="preserve"> Cette expérience </w:t>
      </w:r>
      <w:r w:rsidRPr="003D1A75">
        <w:rPr>
          <w:color w:val="000000" w:themeColor="text1"/>
          <w:sz w:val="24"/>
          <w:szCs w:val="24"/>
          <w:lang w:val="fr-FR"/>
        </w:rPr>
        <w:t>permet de</w:t>
      </w:r>
      <w:r w:rsidR="00575898" w:rsidRPr="003D1A75">
        <w:rPr>
          <w:color w:val="000000" w:themeColor="text1"/>
          <w:sz w:val="24"/>
          <w:szCs w:val="24"/>
          <w:lang w:val="fr-FR"/>
        </w:rPr>
        <w:t xml:space="preserve"> </w:t>
      </w:r>
      <w:r w:rsidRPr="003D1A75">
        <w:rPr>
          <w:color w:val="000000" w:themeColor="text1"/>
          <w:sz w:val="24"/>
          <w:szCs w:val="24"/>
          <w:lang w:val="fr-FR"/>
        </w:rPr>
        <w:t>matérialiser</w:t>
      </w:r>
      <w:r w:rsidR="00575898" w:rsidRPr="003D1A75">
        <w:rPr>
          <w:color w:val="000000" w:themeColor="text1"/>
          <w:sz w:val="24"/>
          <w:szCs w:val="24"/>
          <w:lang w:val="fr-FR"/>
        </w:rPr>
        <w:t xml:space="preserve"> </w:t>
      </w:r>
      <w:r w:rsidRPr="003D1A75">
        <w:rPr>
          <w:color w:val="000000" w:themeColor="text1"/>
          <w:sz w:val="24"/>
          <w:szCs w:val="24"/>
          <w:lang w:val="fr-FR"/>
        </w:rPr>
        <w:t xml:space="preserve">une vision philosophique du monde en poussant dans leurs conséquences les connaissances scientifiques de </w:t>
      </w:r>
      <w:r w:rsidR="00575898" w:rsidRPr="003D1A75">
        <w:rPr>
          <w:color w:val="000000" w:themeColor="text1"/>
          <w:sz w:val="24"/>
          <w:szCs w:val="24"/>
          <w:lang w:val="fr-FR"/>
        </w:rPr>
        <w:t>l’</w:t>
      </w:r>
      <w:r w:rsidRPr="003D1A75">
        <w:rPr>
          <w:color w:val="000000" w:themeColor="text1"/>
          <w:sz w:val="24"/>
          <w:szCs w:val="24"/>
          <w:lang w:val="fr-FR"/>
        </w:rPr>
        <w:t>époque</w:t>
      </w:r>
      <w:r w:rsidR="005F4170" w:rsidRPr="003D1A75">
        <w:rPr>
          <w:color w:val="000000" w:themeColor="text1"/>
          <w:sz w:val="24"/>
          <w:szCs w:val="24"/>
          <w:lang w:val="fr-FR"/>
        </w:rPr>
        <w:t xml:space="preserve">, en une </w:t>
      </w:r>
      <w:r w:rsidRPr="003D1A75">
        <w:rPr>
          <w:color w:val="000000" w:themeColor="text1"/>
          <w:sz w:val="24"/>
          <w:szCs w:val="24"/>
          <w:lang w:val="fr-FR"/>
        </w:rPr>
        <w:t>fable scientifique bien particulière à Diderot</w:t>
      </w:r>
      <w:r w:rsidR="005F4170" w:rsidRPr="003D1A75">
        <w:rPr>
          <w:color w:val="000000" w:themeColor="text1"/>
          <w:sz w:val="24"/>
          <w:szCs w:val="24"/>
          <w:lang w:val="fr-FR"/>
        </w:rPr>
        <w:t>. N</w:t>
      </w:r>
      <w:r w:rsidRPr="003D1A75">
        <w:rPr>
          <w:color w:val="000000" w:themeColor="text1"/>
          <w:sz w:val="24"/>
          <w:szCs w:val="24"/>
          <w:lang w:val="fr-FR"/>
        </w:rPr>
        <w:t xml:space="preserve">ous avons vu la matérialisation de Pygmalion, des polypes humains se reproduisant à partir </w:t>
      </w:r>
      <w:r w:rsidR="00575898" w:rsidRPr="003D1A75">
        <w:rPr>
          <w:color w:val="000000" w:themeColor="text1"/>
          <w:sz w:val="24"/>
          <w:szCs w:val="24"/>
          <w:lang w:val="fr-FR"/>
        </w:rPr>
        <w:t>d’</w:t>
      </w:r>
      <w:r w:rsidRPr="003D1A75">
        <w:rPr>
          <w:color w:val="000000" w:themeColor="text1"/>
          <w:sz w:val="24"/>
          <w:szCs w:val="24"/>
          <w:lang w:val="fr-FR"/>
        </w:rPr>
        <w:t xml:space="preserve">un </w:t>
      </w:r>
      <w:r w:rsidR="005F4170" w:rsidRPr="003D1A75">
        <w:rPr>
          <w:color w:val="000000" w:themeColor="text1"/>
          <w:sz w:val="24"/>
          <w:szCs w:val="24"/>
          <w:lang w:val="fr-FR"/>
        </w:rPr>
        <w:t>débris</w:t>
      </w:r>
      <w:r w:rsidRPr="003D1A75">
        <w:rPr>
          <w:color w:val="000000" w:themeColor="text1"/>
          <w:sz w:val="24"/>
          <w:szCs w:val="24"/>
          <w:lang w:val="fr-FR"/>
        </w:rPr>
        <w:t>, mais aussi du mythe du cyclope produit par la mutilation de</w:t>
      </w:r>
      <w:r w:rsidR="00575898" w:rsidRPr="003D1A75">
        <w:rPr>
          <w:color w:val="000000" w:themeColor="text1"/>
          <w:sz w:val="24"/>
          <w:szCs w:val="24"/>
          <w:lang w:val="fr-FR"/>
        </w:rPr>
        <w:t xml:space="preserve"> “</w:t>
      </w:r>
      <w:r w:rsidRPr="003D1A75">
        <w:rPr>
          <w:color w:val="000000" w:themeColor="text1"/>
          <w:sz w:val="24"/>
          <w:szCs w:val="24"/>
          <w:lang w:val="fr-FR"/>
        </w:rPr>
        <w:t>brins</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xml:space="preserve"> 149), de la fable de Castor et Pollux</w:t>
      </w:r>
      <w:r w:rsidR="00575898" w:rsidRPr="003D1A75">
        <w:rPr>
          <w:color w:val="000000" w:themeColor="text1"/>
          <w:sz w:val="24"/>
          <w:szCs w:val="24"/>
          <w:lang w:val="fr-FR"/>
        </w:rPr>
        <w:t xml:space="preserve"> “</w:t>
      </w:r>
      <w:r w:rsidRPr="003D1A75">
        <w:rPr>
          <w:color w:val="000000" w:themeColor="text1"/>
          <w:sz w:val="24"/>
          <w:szCs w:val="24"/>
          <w:lang w:val="fr-FR"/>
        </w:rPr>
        <w:t>réalisée</w:t>
      </w:r>
      <w:r w:rsidR="00575898" w:rsidRPr="003D1A75">
        <w:rPr>
          <w:color w:val="000000" w:themeColor="text1"/>
          <w:sz w:val="24"/>
          <w:szCs w:val="24"/>
          <w:lang w:val="fr-FR"/>
        </w:rPr>
        <w:t xml:space="preserve">” </w:t>
      </w:r>
      <w:r w:rsidRPr="003D1A75">
        <w:rPr>
          <w:color w:val="000000" w:themeColor="text1"/>
          <w:sz w:val="24"/>
          <w:szCs w:val="24"/>
          <w:lang w:val="fr-FR"/>
        </w:rPr>
        <w:t xml:space="preserve">avec les jumelles de </w:t>
      </w:r>
      <w:proofErr w:type="spellStart"/>
      <w:r w:rsidRPr="003D1A75">
        <w:rPr>
          <w:color w:val="000000" w:themeColor="text1"/>
          <w:sz w:val="24"/>
          <w:szCs w:val="24"/>
          <w:lang w:val="fr-FR"/>
        </w:rPr>
        <w:t>Rabasténs</w:t>
      </w:r>
      <w:proofErr w:type="spellEnd"/>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xml:space="preserve">, 160), et enfin comme nous le verrons au chapitre 6 de la grappe </w:t>
      </w:r>
      <w:r w:rsidR="00575898" w:rsidRPr="003D1A75">
        <w:rPr>
          <w:color w:val="000000" w:themeColor="text1"/>
          <w:sz w:val="24"/>
          <w:szCs w:val="24"/>
          <w:lang w:val="fr-FR"/>
        </w:rPr>
        <w:t>d’</w:t>
      </w:r>
      <w:r w:rsidRPr="003D1A75">
        <w:rPr>
          <w:color w:val="000000" w:themeColor="text1"/>
          <w:sz w:val="24"/>
          <w:szCs w:val="24"/>
          <w:lang w:val="fr-FR"/>
        </w:rPr>
        <w:t>abeille comme une autre fiction scientifique mettant en jeu la communication de la</w:t>
      </w:r>
      <w:r w:rsidR="00575898" w:rsidRPr="003D1A75">
        <w:rPr>
          <w:color w:val="000000" w:themeColor="text1"/>
          <w:sz w:val="24"/>
          <w:szCs w:val="24"/>
          <w:lang w:val="fr-FR"/>
        </w:rPr>
        <w:t xml:space="preserve"> </w:t>
      </w:r>
      <w:r w:rsidRPr="003D1A75">
        <w:rPr>
          <w:color w:val="000000" w:themeColor="text1"/>
          <w:sz w:val="24"/>
          <w:szCs w:val="24"/>
          <w:lang w:val="fr-FR"/>
        </w:rPr>
        <w:t>sensibilité.</w:t>
      </w:r>
      <w:r w:rsidR="00575898" w:rsidRPr="003D1A75">
        <w:rPr>
          <w:color w:val="000000" w:themeColor="text1"/>
          <w:sz w:val="24"/>
          <w:szCs w:val="24"/>
          <w:lang w:val="fr-FR"/>
        </w:rPr>
        <w:t xml:space="preserve"> </w:t>
      </w:r>
      <w:r w:rsidRPr="003D1A75">
        <w:rPr>
          <w:color w:val="000000" w:themeColor="text1"/>
          <w:sz w:val="24"/>
          <w:szCs w:val="24"/>
          <w:lang w:val="fr-FR"/>
        </w:rPr>
        <w:t xml:space="preserve">La fable scientifique du chèvre-pied a ceci de particulier que née dans le </w:t>
      </w:r>
      <w:r w:rsidRPr="003D1A75">
        <w:rPr>
          <w:i/>
          <w:color w:val="000000" w:themeColor="text1"/>
          <w:sz w:val="24"/>
          <w:szCs w:val="24"/>
          <w:lang w:val="fr-FR"/>
        </w:rPr>
        <w:t>Rêve</w:t>
      </w:r>
      <w:r w:rsidRPr="003D1A75">
        <w:rPr>
          <w:color w:val="000000" w:themeColor="text1"/>
          <w:sz w:val="24"/>
          <w:szCs w:val="24"/>
          <w:lang w:val="fr-FR"/>
        </w:rPr>
        <w:t xml:space="preserve">, on la retrouve dans des ouvrages modernes. Ainsi </w:t>
      </w:r>
      <w:proofErr w:type="spellStart"/>
      <w:r w:rsidRPr="003D1A75">
        <w:rPr>
          <w:color w:val="000000" w:themeColor="text1"/>
          <w:sz w:val="24"/>
          <w:szCs w:val="24"/>
          <w:lang w:val="fr-FR"/>
        </w:rPr>
        <w:t>Dagognet</w:t>
      </w:r>
      <w:proofErr w:type="spellEnd"/>
      <w:r w:rsidRPr="003D1A75">
        <w:rPr>
          <w:color w:val="000000" w:themeColor="text1"/>
          <w:sz w:val="24"/>
          <w:szCs w:val="24"/>
          <w:lang w:val="fr-FR"/>
        </w:rPr>
        <w:t xml:space="preserve"> écrit, </w:t>
      </w:r>
    </w:p>
    <w:p w14:paraId="4F8737DF" w14:textId="6DB02979"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Pour les mêmes raisons, on condamnera la transplantation </w:t>
      </w:r>
      <w:r w:rsidR="00575898" w:rsidRPr="003D1A75">
        <w:rPr>
          <w:color w:val="000000" w:themeColor="text1"/>
          <w:sz w:val="24"/>
          <w:szCs w:val="24"/>
          <w:lang w:val="fr-FR"/>
        </w:rPr>
        <w:t>d’</w:t>
      </w:r>
      <w:r w:rsidRPr="003D1A75">
        <w:rPr>
          <w:color w:val="000000" w:themeColor="text1"/>
          <w:sz w:val="24"/>
          <w:szCs w:val="24"/>
          <w:lang w:val="fr-FR"/>
        </w:rPr>
        <w:t xml:space="preserve">un embryon humain sur </w:t>
      </w:r>
      <w:r w:rsidR="00575898" w:rsidRPr="003D1A75">
        <w:rPr>
          <w:color w:val="000000" w:themeColor="text1"/>
          <w:sz w:val="24"/>
          <w:szCs w:val="24"/>
          <w:lang w:val="fr-FR"/>
        </w:rPr>
        <w:t>l’</w:t>
      </w:r>
      <w:r w:rsidRPr="003D1A75">
        <w:rPr>
          <w:color w:val="000000" w:themeColor="text1"/>
          <w:sz w:val="24"/>
          <w:szCs w:val="24"/>
          <w:lang w:val="fr-FR"/>
        </w:rPr>
        <w:t xml:space="preserve">animal, ce </w:t>
      </w:r>
      <w:r w:rsidR="00575898" w:rsidRPr="003D1A75">
        <w:rPr>
          <w:color w:val="000000" w:themeColor="text1"/>
          <w:sz w:val="24"/>
          <w:szCs w:val="24"/>
          <w:lang w:val="fr-FR"/>
        </w:rPr>
        <w:t>qu’</w:t>
      </w:r>
      <w:r w:rsidRPr="003D1A75">
        <w:rPr>
          <w:color w:val="000000" w:themeColor="text1"/>
          <w:sz w:val="24"/>
          <w:szCs w:val="24"/>
          <w:lang w:val="fr-FR"/>
        </w:rPr>
        <w:t xml:space="preserve">on doit concevoir à travers deux finalités et de deux </w:t>
      </w:r>
      <w:proofErr w:type="gramStart"/>
      <w:r w:rsidRPr="003D1A75">
        <w:rPr>
          <w:color w:val="000000" w:themeColor="text1"/>
          <w:sz w:val="24"/>
          <w:szCs w:val="24"/>
          <w:lang w:val="fr-FR"/>
        </w:rPr>
        <w:t>façons:</w:t>
      </w:r>
      <w:proofErr w:type="gramEnd"/>
      <w:r w:rsidRPr="003D1A75">
        <w:rPr>
          <w:color w:val="000000" w:themeColor="text1"/>
          <w:sz w:val="24"/>
          <w:szCs w:val="24"/>
          <w:lang w:val="fr-FR"/>
        </w:rPr>
        <w:t xml:space="preserve"> </w:t>
      </w:r>
      <w:r w:rsidRPr="003D1A75">
        <w:rPr>
          <w:color w:val="000000" w:themeColor="text1"/>
          <w:sz w:val="24"/>
          <w:szCs w:val="24"/>
          <w:u w:val="single"/>
          <w:lang w:val="fr-FR"/>
        </w:rPr>
        <w:t xml:space="preserve">certains ont envisagé la création </w:t>
      </w:r>
      <w:r w:rsidR="00575898" w:rsidRPr="003D1A75">
        <w:rPr>
          <w:color w:val="000000" w:themeColor="text1"/>
          <w:sz w:val="24"/>
          <w:szCs w:val="24"/>
          <w:u w:val="single"/>
          <w:lang w:val="fr-FR"/>
        </w:rPr>
        <w:t>d’</w:t>
      </w:r>
      <w:r w:rsidRPr="003D1A75">
        <w:rPr>
          <w:color w:val="000000" w:themeColor="text1"/>
          <w:sz w:val="24"/>
          <w:szCs w:val="24"/>
          <w:u w:val="single"/>
          <w:lang w:val="fr-FR"/>
        </w:rPr>
        <w:t>hybrides-esclaves, à la fois hommes pour une part et bêtes pour une autre part, qui fourniraient à bon marché des êtres complètement hébétés et serviles</w:t>
      </w:r>
      <w:r w:rsidRPr="003D1A75">
        <w:rPr>
          <w:color w:val="000000" w:themeColor="text1"/>
          <w:sz w:val="24"/>
          <w:szCs w:val="24"/>
          <w:lang w:val="fr-FR"/>
        </w:rPr>
        <w:t xml:space="preserve">. On les attacherait aux travaux les plus intolérables ou les plus stupides. </w:t>
      </w:r>
      <w:r w:rsidR="00575898" w:rsidRPr="003D1A75">
        <w:rPr>
          <w:color w:val="000000" w:themeColor="text1"/>
          <w:sz w:val="24"/>
          <w:szCs w:val="24"/>
          <w:lang w:val="fr-FR"/>
        </w:rPr>
        <w:t>L’</w:t>
      </w:r>
      <w:r w:rsidRPr="003D1A75">
        <w:rPr>
          <w:color w:val="000000" w:themeColor="text1"/>
          <w:sz w:val="24"/>
          <w:szCs w:val="24"/>
          <w:lang w:val="fr-FR"/>
        </w:rPr>
        <w:t xml:space="preserve">engineering génétique utiliserait soit des spermatozoïdes, soit des </w:t>
      </w:r>
      <w:proofErr w:type="gramStart"/>
      <w:r w:rsidRPr="003D1A75">
        <w:rPr>
          <w:color w:val="000000" w:themeColor="text1"/>
          <w:sz w:val="24"/>
          <w:szCs w:val="24"/>
          <w:lang w:val="fr-FR"/>
        </w:rPr>
        <w:t>ovules;</w:t>
      </w:r>
      <w:proofErr w:type="gramEnd"/>
      <w:r w:rsidRPr="003D1A75">
        <w:rPr>
          <w:color w:val="000000" w:themeColor="text1"/>
          <w:sz w:val="24"/>
          <w:szCs w:val="24"/>
          <w:lang w:val="fr-FR"/>
        </w:rPr>
        <w:t xml:space="preserve"> à partir </w:t>
      </w:r>
      <w:r w:rsidR="00575898" w:rsidRPr="003D1A75">
        <w:rPr>
          <w:color w:val="000000" w:themeColor="text1"/>
          <w:sz w:val="24"/>
          <w:szCs w:val="24"/>
          <w:lang w:val="fr-FR"/>
        </w:rPr>
        <w:t>d’</w:t>
      </w:r>
      <w:r w:rsidRPr="003D1A75">
        <w:rPr>
          <w:color w:val="000000" w:themeColor="text1"/>
          <w:sz w:val="24"/>
          <w:szCs w:val="24"/>
          <w:lang w:val="fr-FR"/>
        </w:rPr>
        <w:t xml:space="preserve">eux, elle </w:t>
      </w:r>
      <w:r w:rsidR="00623036" w:rsidRPr="003D1A75">
        <w:rPr>
          <w:color w:val="000000" w:themeColor="text1"/>
          <w:sz w:val="24"/>
          <w:szCs w:val="24"/>
          <w:lang w:val="fr-FR"/>
        </w:rPr>
        <w:t>s’</w:t>
      </w:r>
      <w:r w:rsidRPr="003D1A75">
        <w:rPr>
          <w:color w:val="000000" w:themeColor="text1"/>
          <w:sz w:val="24"/>
          <w:szCs w:val="24"/>
          <w:lang w:val="fr-FR"/>
        </w:rPr>
        <w:t>orienterait donc vers un</w:t>
      </w:r>
      <w:r w:rsidR="00575898" w:rsidRPr="003D1A75">
        <w:rPr>
          <w:color w:val="000000" w:themeColor="text1"/>
          <w:sz w:val="24"/>
          <w:szCs w:val="24"/>
          <w:lang w:val="fr-FR"/>
        </w:rPr>
        <w:t xml:space="preserve"> “</w:t>
      </w:r>
      <w:r w:rsidRPr="003D1A75">
        <w:rPr>
          <w:color w:val="000000" w:themeColor="text1"/>
          <w:sz w:val="24"/>
          <w:szCs w:val="24"/>
          <w:lang w:val="fr-FR"/>
        </w:rPr>
        <w:t>robot vivant,</w:t>
      </w:r>
      <w:r w:rsidR="00575898" w:rsidRPr="003D1A75">
        <w:rPr>
          <w:color w:val="000000" w:themeColor="text1"/>
          <w:sz w:val="24"/>
          <w:szCs w:val="24"/>
          <w:lang w:val="fr-FR"/>
        </w:rPr>
        <w:t xml:space="preserve">” </w:t>
      </w:r>
      <w:r w:rsidRPr="003D1A75">
        <w:rPr>
          <w:color w:val="000000" w:themeColor="text1"/>
          <w:sz w:val="24"/>
          <w:szCs w:val="24"/>
          <w:lang w:val="fr-FR"/>
        </w:rPr>
        <w:t xml:space="preserve">intermédiaire entre </w:t>
      </w:r>
      <w:r w:rsidR="00575898" w:rsidRPr="003D1A75">
        <w:rPr>
          <w:color w:val="000000" w:themeColor="text1"/>
          <w:sz w:val="24"/>
          <w:szCs w:val="24"/>
          <w:lang w:val="fr-FR"/>
        </w:rPr>
        <w:t>l’</w:t>
      </w:r>
      <w:r w:rsidRPr="003D1A75">
        <w:rPr>
          <w:color w:val="000000" w:themeColor="text1"/>
          <w:sz w:val="24"/>
          <w:szCs w:val="24"/>
          <w:lang w:val="fr-FR"/>
        </w:rPr>
        <w:t>homme et le chimpanzé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rStyle w:val="FootnoteReference"/>
          <w:color w:val="000000" w:themeColor="text1"/>
          <w:szCs w:val="16"/>
          <w:lang w:val="fr-FR"/>
        </w:rPr>
        <w:footnoteReference w:id="199"/>
      </w:r>
    </w:p>
    <w:p w14:paraId="117755BC" w14:textId="5CA038D1" w:rsidR="001B7D8C" w:rsidRPr="003D1A75" w:rsidRDefault="001B7D8C" w:rsidP="00195229">
      <w:pPr>
        <w:rPr>
          <w:color w:val="000000" w:themeColor="text1"/>
          <w:sz w:val="24"/>
          <w:szCs w:val="24"/>
          <w:lang w:val="fr-FR"/>
        </w:rPr>
      </w:pPr>
      <w:proofErr w:type="spellStart"/>
      <w:r w:rsidRPr="003D1A75">
        <w:rPr>
          <w:color w:val="000000" w:themeColor="text1"/>
          <w:sz w:val="24"/>
          <w:szCs w:val="24"/>
          <w:lang w:val="fr-FR"/>
        </w:rPr>
        <w:t>Dagognet</w:t>
      </w:r>
      <w:proofErr w:type="spellEnd"/>
      <w:r w:rsidRPr="003D1A75">
        <w:rPr>
          <w:color w:val="000000" w:themeColor="text1"/>
          <w:sz w:val="24"/>
          <w:szCs w:val="24"/>
          <w:lang w:val="fr-FR"/>
        </w:rPr>
        <w:t xml:space="preserve"> examine la possibilité de créer une race domestique en des termes curieusement similaires à ceux de Diderot </w:t>
      </w:r>
      <w:r w:rsidR="003468BF" w:rsidRPr="003D1A75">
        <w:rPr>
          <w:color w:val="000000" w:themeColor="text1"/>
          <w:sz w:val="24"/>
          <w:szCs w:val="24"/>
          <w:lang w:val="fr-FR"/>
        </w:rPr>
        <w:t xml:space="preserve">lorsqu’il écrit, </w:t>
      </w:r>
      <w:r w:rsidR="007A60D5" w:rsidRPr="003D1A75">
        <w:rPr>
          <w:color w:val="000000" w:themeColor="text1"/>
          <w:sz w:val="24"/>
          <w:szCs w:val="24"/>
          <w:lang w:val="fr-FR"/>
        </w:rPr>
        <w:t>“</w:t>
      </w:r>
      <w:r w:rsidR="001A5F2A" w:rsidRPr="003D1A75">
        <w:rPr>
          <w:color w:val="000000" w:themeColor="text1"/>
          <w:sz w:val="24"/>
          <w:szCs w:val="24"/>
          <w:lang w:val="fr-FR"/>
        </w:rPr>
        <w:t>c’</w:t>
      </w:r>
      <w:r w:rsidRPr="003D1A75">
        <w:rPr>
          <w:color w:val="000000" w:themeColor="text1"/>
          <w:sz w:val="24"/>
          <w:szCs w:val="24"/>
          <w:lang w:val="fr-FR"/>
        </w:rPr>
        <w:t xml:space="preserve">est que nous en tirerions une race vigoureuse, intelligente, infatigable et véloce dont nous ferions </w:t>
      </w:r>
      <w:r w:rsidR="00575898" w:rsidRPr="003D1A75">
        <w:rPr>
          <w:color w:val="000000" w:themeColor="text1"/>
          <w:sz w:val="24"/>
          <w:szCs w:val="24"/>
          <w:lang w:val="fr-FR"/>
        </w:rPr>
        <w:t>d’</w:t>
      </w:r>
      <w:r w:rsidRPr="003D1A75">
        <w:rPr>
          <w:color w:val="000000" w:themeColor="text1"/>
          <w:sz w:val="24"/>
          <w:szCs w:val="24"/>
          <w:lang w:val="fr-FR"/>
        </w:rPr>
        <w:t>excellents domestiques</w:t>
      </w:r>
      <w:r w:rsidR="003468BF" w:rsidRPr="003D1A75">
        <w:rPr>
          <w:color w:val="000000" w:themeColor="text1"/>
          <w:sz w:val="24"/>
          <w:szCs w:val="24"/>
          <w:lang w:val="fr-FR"/>
        </w:rPr>
        <w:t>.</w:t>
      </w:r>
      <w:r w:rsidR="007A60D5" w:rsidRPr="003D1A75">
        <w:rPr>
          <w:color w:val="000000" w:themeColor="text1"/>
          <w:sz w:val="24"/>
          <w:szCs w:val="24"/>
          <w:lang w:val="fr-FR"/>
        </w:rPr>
        <w:t>”</w:t>
      </w:r>
      <w:r w:rsidR="003468BF" w:rsidRPr="003D1A75">
        <w:rPr>
          <w:color w:val="000000" w:themeColor="text1"/>
          <w:sz w:val="24"/>
          <w:szCs w:val="24"/>
          <w:lang w:val="fr-FR"/>
        </w:rPr>
        <w:t xml:space="preserve"> I</w:t>
      </w:r>
      <w:r w:rsidRPr="003D1A75">
        <w:rPr>
          <w:color w:val="000000" w:themeColor="text1"/>
          <w:sz w:val="24"/>
          <w:szCs w:val="24"/>
          <w:lang w:val="fr-FR"/>
        </w:rPr>
        <w:t xml:space="preserve">l </w:t>
      </w:r>
      <w:r w:rsidR="00623036" w:rsidRPr="003D1A75">
        <w:rPr>
          <w:color w:val="000000" w:themeColor="text1"/>
          <w:sz w:val="24"/>
          <w:szCs w:val="24"/>
          <w:lang w:val="fr-FR"/>
        </w:rPr>
        <w:t>s’</w:t>
      </w:r>
      <w:r w:rsidRPr="003D1A75">
        <w:rPr>
          <w:color w:val="000000" w:themeColor="text1"/>
          <w:sz w:val="24"/>
          <w:szCs w:val="24"/>
          <w:lang w:val="fr-FR"/>
        </w:rPr>
        <w:t xml:space="preserve">agit de la même fable transcrite cette fois dans un discours moderne scientifique </w:t>
      </w:r>
      <w:r w:rsidR="003468BF" w:rsidRPr="003D1A75">
        <w:rPr>
          <w:color w:val="000000" w:themeColor="text1"/>
          <w:sz w:val="24"/>
          <w:szCs w:val="24"/>
          <w:lang w:val="fr-FR"/>
        </w:rPr>
        <w:t xml:space="preserve">avec une </w:t>
      </w:r>
      <w:r w:rsidRPr="003D1A75">
        <w:rPr>
          <w:color w:val="000000" w:themeColor="text1"/>
          <w:sz w:val="24"/>
          <w:szCs w:val="24"/>
          <w:lang w:val="fr-FR"/>
        </w:rPr>
        <w:t xml:space="preserve">transplantation </w:t>
      </w:r>
      <w:r w:rsidR="00575898" w:rsidRPr="003D1A75">
        <w:rPr>
          <w:color w:val="000000" w:themeColor="text1"/>
          <w:sz w:val="24"/>
          <w:szCs w:val="24"/>
          <w:lang w:val="fr-FR"/>
        </w:rPr>
        <w:t>d’</w:t>
      </w:r>
      <w:r w:rsidRPr="003D1A75">
        <w:rPr>
          <w:color w:val="000000" w:themeColor="text1"/>
          <w:sz w:val="24"/>
          <w:szCs w:val="24"/>
          <w:lang w:val="fr-FR"/>
        </w:rPr>
        <w:t>embryon</w:t>
      </w:r>
      <w:r w:rsidR="003468BF" w:rsidRPr="003D1A75">
        <w:rPr>
          <w:color w:val="000000" w:themeColor="text1"/>
          <w:sz w:val="24"/>
          <w:szCs w:val="24"/>
          <w:lang w:val="fr-FR"/>
        </w:rPr>
        <w:t>s et</w:t>
      </w:r>
      <w:r w:rsidRPr="003D1A75">
        <w:rPr>
          <w:color w:val="000000" w:themeColor="text1"/>
          <w:sz w:val="24"/>
          <w:szCs w:val="24"/>
          <w:lang w:val="fr-FR"/>
        </w:rPr>
        <w:t xml:space="preserve"> </w:t>
      </w:r>
      <w:r w:rsidR="003468BF" w:rsidRPr="003D1A75">
        <w:rPr>
          <w:color w:val="000000" w:themeColor="text1"/>
          <w:sz w:val="24"/>
          <w:szCs w:val="24"/>
          <w:lang w:val="fr-FR"/>
        </w:rPr>
        <w:t xml:space="preserve">un </w:t>
      </w:r>
      <w:r w:rsidRPr="003D1A75">
        <w:rPr>
          <w:color w:val="000000" w:themeColor="text1"/>
          <w:sz w:val="24"/>
          <w:szCs w:val="24"/>
          <w:lang w:val="fr-FR"/>
        </w:rPr>
        <w:t xml:space="preserve">engineering génétique, ce que </w:t>
      </w:r>
      <w:proofErr w:type="spellStart"/>
      <w:r w:rsidRPr="003D1A75">
        <w:rPr>
          <w:color w:val="000000" w:themeColor="text1"/>
          <w:sz w:val="24"/>
          <w:szCs w:val="24"/>
          <w:lang w:val="fr-FR"/>
        </w:rPr>
        <w:t>Dagognet</w:t>
      </w:r>
      <w:proofErr w:type="spellEnd"/>
      <w:r w:rsidRPr="003D1A75">
        <w:rPr>
          <w:color w:val="000000" w:themeColor="text1"/>
          <w:sz w:val="24"/>
          <w:szCs w:val="24"/>
          <w:lang w:val="fr-FR"/>
        </w:rPr>
        <w:t xml:space="preserve"> appelle une orientation procréative</w:t>
      </w:r>
      <w:r w:rsidR="00575898" w:rsidRPr="003D1A75">
        <w:rPr>
          <w:color w:val="000000" w:themeColor="text1"/>
          <w:sz w:val="24"/>
          <w:szCs w:val="24"/>
          <w:lang w:val="fr-FR"/>
        </w:rPr>
        <w:t xml:space="preserve"> “</w:t>
      </w:r>
      <w:r w:rsidRPr="003D1A75">
        <w:rPr>
          <w:color w:val="000000" w:themeColor="text1"/>
          <w:sz w:val="24"/>
          <w:szCs w:val="24"/>
          <w:lang w:val="fr-FR"/>
        </w:rPr>
        <w:t>plus ou moins futuriste</w:t>
      </w:r>
      <w:r w:rsidR="003468BF" w:rsidRPr="003D1A75">
        <w:rPr>
          <w:color w:val="000000" w:themeColor="text1"/>
          <w:sz w:val="24"/>
          <w:szCs w:val="24"/>
          <w:lang w:val="fr-FR"/>
        </w:rPr>
        <w:t>.</w:t>
      </w:r>
      <w:r w:rsidR="007A60D5" w:rsidRPr="003D1A75">
        <w:rPr>
          <w:color w:val="000000" w:themeColor="text1"/>
          <w:sz w:val="24"/>
          <w:szCs w:val="24"/>
          <w:lang w:val="fr-FR"/>
        </w:rPr>
        <w:t>”</w:t>
      </w:r>
      <w:r w:rsidRPr="003D1A75">
        <w:rPr>
          <w:rStyle w:val="FootnoteReference"/>
          <w:color w:val="000000" w:themeColor="text1"/>
          <w:szCs w:val="16"/>
          <w:lang w:val="fr-FR"/>
        </w:rPr>
        <w:footnoteReference w:id="200"/>
      </w:r>
      <w:r w:rsidRPr="003D1A75">
        <w:rPr>
          <w:color w:val="000000" w:themeColor="text1"/>
          <w:sz w:val="24"/>
          <w:szCs w:val="24"/>
          <w:lang w:val="fr-FR"/>
        </w:rPr>
        <w:t xml:space="preserve"> </w:t>
      </w:r>
      <w:r w:rsidR="003468BF" w:rsidRPr="003D1A75">
        <w:rPr>
          <w:color w:val="000000" w:themeColor="text1"/>
          <w:sz w:val="24"/>
          <w:szCs w:val="24"/>
          <w:lang w:val="fr-FR"/>
        </w:rPr>
        <w:t>E</w:t>
      </w:r>
      <w:r w:rsidRPr="003D1A75">
        <w:rPr>
          <w:color w:val="000000" w:themeColor="text1"/>
          <w:sz w:val="24"/>
          <w:szCs w:val="24"/>
          <w:lang w:val="fr-FR"/>
        </w:rPr>
        <w:t>n ce sens, Diderot, pour avoir le premier mis ses</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subodorations</w:t>
      </w:r>
      <w:proofErr w:type="spellEnd"/>
      <w:r w:rsidR="00575898" w:rsidRPr="003D1A75">
        <w:rPr>
          <w:color w:val="000000" w:themeColor="text1"/>
          <w:sz w:val="24"/>
          <w:szCs w:val="24"/>
          <w:lang w:val="fr-FR"/>
        </w:rPr>
        <w:t xml:space="preserve">” </w:t>
      </w:r>
      <w:r w:rsidRPr="003D1A75">
        <w:rPr>
          <w:color w:val="000000" w:themeColor="text1"/>
          <w:sz w:val="24"/>
          <w:szCs w:val="24"/>
          <w:lang w:val="fr-FR"/>
        </w:rPr>
        <w:t>scientifiques en forme de fiction, non seulement pour les illustrer</w:t>
      </w:r>
      <w:r w:rsidR="003468BF" w:rsidRPr="003D1A75">
        <w:rPr>
          <w:color w:val="000000" w:themeColor="text1"/>
          <w:sz w:val="24"/>
          <w:szCs w:val="24"/>
          <w:lang w:val="fr-FR"/>
        </w:rPr>
        <w:t xml:space="preserve"> </w:t>
      </w:r>
      <w:r w:rsidRPr="003D1A75">
        <w:rPr>
          <w:color w:val="000000" w:themeColor="text1"/>
          <w:sz w:val="24"/>
          <w:szCs w:val="24"/>
          <w:lang w:val="fr-FR"/>
        </w:rPr>
        <w:t xml:space="preserve">comme </w:t>
      </w:r>
      <w:r w:rsidR="001A5F2A" w:rsidRPr="003D1A75">
        <w:rPr>
          <w:color w:val="000000" w:themeColor="text1"/>
          <w:sz w:val="24"/>
          <w:szCs w:val="24"/>
          <w:lang w:val="fr-FR"/>
        </w:rPr>
        <w:t>c’</w:t>
      </w:r>
      <w:r w:rsidRPr="003D1A75">
        <w:rPr>
          <w:color w:val="000000" w:themeColor="text1"/>
          <w:sz w:val="24"/>
          <w:szCs w:val="24"/>
          <w:lang w:val="fr-FR"/>
        </w:rPr>
        <w:t>est le cas de Cyrano de Bergerac, de Fontenelle, et de Voltaire,</w:t>
      </w:r>
      <w:r w:rsidRPr="003D1A75">
        <w:rPr>
          <w:rStyle w:val="FootnoteReference"/>
          <w:color w:val="000000" w:themeColor="text1"/>
          <w:szCs w:val="16"/>
          <w:lang w:val="fr-FR"/>
        </w:rPr>
        <w:footnoteReference w:id="201"/>
      </w:r>
      <w:r w:rsidRPr="003D1A75">
        <w:rPr>
          <w:color w:val="000000" w:themeColor="text1"/>
          <w:sz w:val="24"/>
          <w:szCs w:val="24"/>
          <w:lang w:val="fr-FR"/>
        </w:rPr>
        <w:t xml:space="preserve"> mais surtout pour les explorer dans leur limites, peut être considéré comme un des </w:t>
      </w:r>
      <w:r w:rsidR="004A5CD5" w:rsidRPr="003D1A75">
        <w:rPr>
          <w:color w:val="000000" w:themeColor="text1"/>
          <w:sz w:val="24"/>
          <w:szCs w:val="24"/>
          <w:lang w:val="fr-FR"/>
        </w:rPr>
        <w:t xml:space="preserve">précurseur de la </w:t>
      </w:r>
      <w:r w:rsidRPr="003D1A75">
        <w:rPr>
          <w:color w:val="000000" w:themeColor="text1"/>
          <w:sz w:val="24"/>
          <w:szCs w:val="24"/>
          <w:lang w:val="fr-FR"/>
        </w:rPr>
        <w:t xml:space="preserve">science-fiction. </w:t>
      </w:r>
    </w:p>
    <w:p w14:paraId="76806C74" w14:textId="37CD9055" w:rsidR="00C41AD3" w:rsidRPr="003D1A75" w:rsidRDefault="00C41AD3" w:rsidP="00195229">
      <w:pPr>
        <w:rPr>
          <w:color w:val="000000" w:themeColor="text1"/>
          <w:sz w:val="24"/>
          <w:szCs w:val="24"/>
          <w:lang w:val="fr-FR"/>
        </w:rPr>
      </w:pPr>
    </w:p>
    <w:p w14:paraId="777825B1" w14:textId="504C8BD9" w:rsidR="00334AC8" w:rsidRPr="003D1A75" w:rsidRDefault="00BC09A4" w:rsidP="00334AC8">
      <w:pPr>
        <w:rPr>
          <w:b/>
          <w:color w:val="000000" w:themeColor="text1"/>
          <w:sz w:val="24"/>
          <w:szCs w:val="24"/>
          <w:lang w:val="fr-FR"/>
        </w:rPr>
      </w:pPr>
      <w:r w:rsidRPr="003D1A75">
        <w:rPr>
          <w:b/>
          <w:color w:val="000000" w:themeColor="text1"/>
          <w:sz w:val="24"/>
          <w:szCs w:val="24"/>
          <w:lang w:val="fr-FR"/>
        </w:rPr>
        <w:t xml:space="preserve">4.3 </w:t>
      </w:r>
      <w:r w:rsidR="00334AC8" w:rsidRPr="003D1A75">
        <w:rPr>
          <w:b/>
          <w:color w:val="000000" w:themeColor="text1"/>
          <w:sz w:val="24"/>
          <w:szCs w:val="24"/>
          <w:lang w:val="fr-FR"/>
        </w:rPr>
        <w:t>Mélange des espèces</w:t>
      </w:r>
      <w:r w:rsidRPr="003D1A75">
        <w:rPr>
          <w:b/>
          <w:color w:val="000000" w:themeColor="text1"/>
          <w:sz w:val="24"/>
          <w:szCs w:val="24"/>
          <w:lang w:val="fr-FR"/>
        </w:rPr>
        <w:t xml:space="preserve"> et dérèglement</w:t>
      </w:r>
      <w:r w:rsidR="00334AC8" w:rsidRPr="003D1A75">
        <w:rPr>
          <w:b/>
          <w:color w:val="000000" w:themeColor="text1"/>
          <w:sz w:val="24"/>
          <w:szCs w:val="24"/>
          <w:lang w:val="fr-FR"/>
        </w:rPr>
        <w:t xml:space="preserve"> poétique</w:t>
      </w:r>
    </w:p>
    <w:p w14:paraId="2A20BA1B" w14:textId="7A9C671A"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Comme le savant avec le chèvre-pied, </w:t>
      </w:r>
      <w:r w:rsidR="00575898" w:rsidRPr="003D1A75">
        <w:rPr>
          <w:color w:val="000000" w:themeColor="text1"/>
          <w:sz w:val="24"/>
          <w:szCs w:val="24"/>
          <w:lang w:val="fr-FR"/>
        </w:rPr>
        <w:t>l’</w:t>
      </w:r>
      <w:r w:rsidRPr="003D1A75">
        <w:rPr>
          <w:color w:val="000000" w:themeColor="text1"/>
          <w:sz w:val="24"/>
          <w:szCs w:val="24"/>
          <w:lang w:val="fr-FR"/>
        </w:rPr>
        <w:t xml:space="preserve">écrivain de la </w:t>
      </w:r>
      <w:r w:rsidR="004A5CD5" w:rsidRPr="003D1A75">
        <w:rPr>
          <w:color w:val="000000" w:themeColor="text1"/>
          <w:sz w:val="24"/>
          <w:szCs w:val="24"/>
          <w:lang w:val="fr-FR"/>
        </w:rPr>
        <w:t>fable scientifique</w:t>
      </w:r>
      <w:r w:rsidRPr="003D1A75">
        <w:rPr>
          <w:color w:val="000000" w:themeColor="text1"/>
          <w:sz w:val="24"/>
          <w:szCs w:val="24"/>
          <w:lang w:val="fr-FR"/>
        </w:rPr>
        <w:t xml:space="preserve"> mélange deux genres habituellement séparés dont le résultat est un texte hybride. Diderot exprime </w:t>
      </w:r>
      <w:r w:rsidR="003468BF" w:rsidRPr="003D1A75">
        <w:rPr>
          <w:color w:val="000000" w:themeColor="text1"/>
          <w:sz w:val="24"/>
          <w:szCs w:val="24"/>
          <w:lang w:val="fr-FR"/>
        </w:rPr>
        <w:t>lui-même</w:t>
      </w:r>
      <w:r w:rsidRPr="003D1A75">
        <w:rPr>
          <w:color w:val="000000" w:themeColor="text1"/>
          <w:sz w:val="24"/>
          <w:szCs w:val="24"/>
          <w:lang w:val="fr-FR"/>
        </w:rPr>
        <w:t xml:space="preserve"> le mélange des espèces comme étant une question de poétique</w:t>
      </w:r>
      <w:r w:rsidR="00022A88" w:rsidRPr="003D1A75">
        <w:rPr>
          <w:color w:val="000000" w:themeColor="text1"/>
          <w:sz w:val="24"/>
          <w:szCs w:val="24"/>
          <w:lang w:val="fr-FR"/>
        </w:rPr>
        <w:t>.</w:t>
      </w:r>
      <w:r w:rsidRPr="003D1A75">
        <w:rPr>
          <w:color w:val="000000" w:themeColor="text1"/>
          <w:sz w:val="24"/>
          <w:szCs w:val="24"/>
          <w:lang w:val="fr-FR"/>
        </w:rPr>
        <w:t xml:space="preserve"> </w:t>
      </w:r>
    </w:p>
    <w:p w14:paraId="731D4610" w14:textId="1843E39B"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Que pensez-vous du mélange des </w:t>
      </w:r>
      <w:proofErr w:type="gramStart"/>
      <w:r w:rsidRPr="003D1A75">
        <w:rPr>
          <w:color w:val="000000" w:themeColor="text1"/>
          <w:sz w:val="24"/>
          <w:szCs w:val="24"/>
          <w:lang w:val="fr-FR"/>
        </w:rPr>
        <w:t>espèces?</w:t>
      </w:r>
      <w:proofErr w:type="gramEnd"/>
    </w:p>
    <w:p w14:paraId="71891191" w14:textId="77777777" w:rsidR="003468BF" w:rsidRPr="003D1A75" w:rsidRDefault="001B7D8C" w:rsidP="001E1AAF">
      <w:pPr>
        <w:ind w:left="720"/>
        <w:rPr>
          <w:color w:val="000000" w:themeColor="text1"/>
          <w:sz w:val="24"/>
          <w:szCs w:val="24"/>
          <w:lang w:val="fr-FR"/>
        </w:rPr>
      </w:pPr>
      <w:r w:rsidRPr="003D1A75">
        <w:rPr>
          <w:color w:val="000000" w:themeColor="text1"/>
          <w:sz w:val="24"/>
          <w:szCs w:val="24"/>
          <w:lang w:val="fr-FR"/>
        </w:rPr>
        <w:lastRenderedPageBreak/>
        <w:tab/>
      </w:r>
      <w:r w:rsidR="0021168E" w:rsidRPr="003D1A75">
        <w:rPr>
          <w:color w:val="000000" w:themeColor="text1"/>
          <w:sz w:val="24"/>
          <w:szCs w:val="24"/>
          <w:lang w:val="fr-FR"/>
        </w:rPr>
        <w:t>[...]</w:t>
      </w:r>
      <w:r w:rsidRPr="003D1A75">
        <w:rPr>
          <w:color w:val="000000" w:themeColor="text1"/>
          <w:sz w:val="24"/>
          <w:szCs w:val="24"/>
          <w:lang w:val="fr-FR"/>
        </w:rPr>
        <w:t xml:space="preserve"> </w:t>
      </w:r>
    </w:p>
    <w:p w14:paraId="4515CD6C" w14:textId="1D4169EB"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BORDEU (</w:t>
      </w:r>
      <w:r w:rsidRPr="003D1A75">
        <w:rPr>
          <w:i/>
          <w:color w:val="000000" w:themeColor="text1"/>
          <w:sz w:val="24"/>
          <w:szCs w:val="24"/>
          <w:lang w:val="fr-FR"/>
        </w:rPr>
        <w:t>après avoir pris son café</w:t>
      </w:r>
      <w:r w:rsidRPr="003D1A75">
        <w:rPr>
          <w:color w:val="000000" w:themeColor="text1"/>
          <w:sz w:val="24"/>
          <w:szCs w:val="24"/>
          <w:lang w:val="fr-FR"/>
        </w:rPr>
        <w:t>). Votre question est de physique, de morale et de poétique.</w:t>
      </w:r>
    </w:p>
    <w:p w14:paraId="70767A94" w14:textId="6E1F5506"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De </w:t>
      </w:r>
      <w:proofErr w:type="gramStart"/>
      <w:r w:rsidRPr="003D1A75">
        <w:rPr>
          <w:color w:val="000000" w:themeColor="text1"/>
          <w:sz w:val="24"/>
          <w:szCs w:val="24"/>
          <w:lang w:val="fr-FR"/>
        </w:rPr>
        <w:t>poétique!</w:t>
      </w:r>
      <w:proofErr w:type="gramEnd"/>
    </w:p>
    <w:p w14:paraId="0C497183" w14:textId="42FE4B18"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BORDEU. Sans </w:t>
      </w:r>
      <w:proofErr w:type="gramStart"/>
      <w:r w:rsidRPr="003D1A75">
        <w:rPr>
          <w:color w:val="000000" w:themeColor="text1"/>
          <w:sz w:val="24"/>
          <w:szCs w:val="24"/>
          <w:lang w:val="fr-FR"/>
        </w:rPr>
        <w:t>doute;</w:t>
      </w:r>
      <w:proofErr w:type="gramEnd"/>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art de créer des êtres qui ne sont pas, à </w:t>
      </w:r>
      <w:r w:rsidR="00575898" w:rsidRPr="003D1A75">
        <w:rPr>
          <w:color w:val="000000" w:themeColor="text1"/>
          <w:sz w:val="24"/>
          <w:szCs w:val="24"/>
          <w:lang w:val="fr-FR"/>
        </w:rPr>
        <w:t>l’</w:t>
      </w:r>
      <w:r w:rsidRPr="003D1A75">
        <w:rPr>
          <w:color w:val="000000" w:themeColor="text1"/>
          <w:sz w:val="24"/>
          <w:szCs w:val="24"/>
          <w:lang w:val="fr-FR"/>
        </w:rPr>
        <w:t>imitation de ceux qui sont est de la vraie poésie (</w:t>
      </w:r>
      <w:r w:rsidRPr="003D1A75">
        <w:rPr>
          <w:i/>
          <w:color w:val="000000" w:themeColor="text1"/>
          <w:sz w:val="24"/>
          <w:szCs w:val="24"/>
          <w:lang w:val="fr-FR"/>
        </w:rPr>
        <w:t>Rêve</w:t>
      </w:r>
      <w:r w:rsidRPr="003D1A75">
        <w:rPr>
          <w:color w:val="000000" w:themeColor="text1"/>
          <w:sz w:val="24"/>
          <w:szCs w:val="24"/>
          <w:lang w:val="fr-FR"/>
        </w:rPr>
        <w:t>, 194-95).</w:t>
      </w:r>
    </w:p>
    <w:p w14:paraId="789457DF" w14:textId="1E64E4CD" w:rsidR="001B7D8C" w:rsidRPr="003D1A75" w:rsidRDefault="00575898" w:rsidP="00195229">
      <w:pPr>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 xml:space="preserve">acte de création poétique est ici assimilé à </w:t>
      </w:r>
      <w:r w:rsidRPr="003D1A75">
        <w:rPr>
          <w:color w:val="000000" w:themeColor="text1"/>
          <w:sz w:val="24"/>
          <w:szCs w:val="24"/>
          <w:lang w:val="fr-FR"/>
        </w:rPr>
        <w:t>l’</w:t>
      </w:r>
      <w:r w:rsidR="001B7D8C" w:rsidRPr="003D1A75">
        <w:rPr>
          <w:color w:val="000000" w:themeColor="text1"/>
          <w:sz w:val="24"/>
          <w:szCs w:val="24"/>
          <w:lang w:val="fr-FR"/>
        </w:rPr>
        <w:t xml:space="preserve">acte de création </w:t>
      </w:r>
      <w:r w:rsidRPr="003D1A75">
        <w:rPr>
          <w:color w:val="000000" w:themeColor="text1"/>
          <w:sz w:val="24"/>
          <w:szCs w:val="24"/>
          <w:lang w:val="fr-FR"/>
        </w:rPr>
        <w:t>d’</w:t>
      </w:r>
      <w:r w:rsidR="001B7D8C" w:rsidRPr="003D1A75">
        <w:rPr>
          <w:color w:val="000000" w:themeColor="text1"/>
          <w:sz w:val="24"/>
          <w:szCs w:val="24"/>
          <w:lang w:val="fr-FR"/>
        </w:rPr>
        <w:t>êtres hybrides, par exemple les chèvre-pieds (</w:t>
      </w:r>
      <w:r w:rsidR="007A60D5" w:rsidRPr="003D1A75">
        <w:rPr>
          <w:color w:val="000000" w:themeColor="text1"/>
          <w:sz w:val="24"/>
          <w:szCs w:val="24"/>
          <w:lang w:val="fr-FR"/>
        </w:rPr>
        <w:t>“</w:t>
      </w:r>
      <w:r w:rsidR="001B7D8C" w:rsidRPr="003D1A75">
        <w:rPr>
          <w:color w:val="000000" w:themeColor="text1"/>
          <w:sz w:val="24"/>
          <w:szCs w:val="24"/>
          <w:lang w:val="fr-FR"/>
        </w:rPr>
        <w:t>des êtres qui ne sont pas</w:t>
      </w:r>
      <w:r w:rsidR="007A60D5" w:rsidRPr="003D1A75">
        <w:rPr>
          <w:color w:val="000000" w:themeColor="text1"/>
          <w:sz w:val="24"/>
          <w:szCs w:val="24"/>
          <w:lang w:val="fr-FR"/>
        </w:rPr>
        <w:t>”</w:t>
      </w:r>
      <w:r w:rsidR="001B7D8C" w:rsidRPr="003D1A75">
        <w:rPr>
          <w:color w:val="000000" w:themeColor="text1"/>
          <w:sz w:val="24"/>
          <w:szCs w:val="24"/>
          <w:lang w:val="fr-FR"/>
        </w:rPr>
        <w:t xml:space="preserve">) créés à partir de </w:t>
      </w:r>
      <w:r w:rsidRPr="003D1A75">
        <w:rPr>
          <w:color w:val="000000" w:themeColor="text1"/>
          <w:sz w:val="24"/>
          <w:szCs w:val="24"/>
          <w:lang w:val="fr-FR"/>
        </w:rPr>
        <w:t>l’</w:t>
      </w:r>
      <w:r w:rsidR="001B7D8C" w:rsidRPr="003D1A75">
        <w:rPr>
          <w:color w:val="000000" w:themeColor="text1"/>
          <w:sz w:val="24"/>
          <w:szCs w:val="24"/>
          <w:lang w:val="fr-FR"/>
        </w:rPr>
        <w:t>homme et de la chèvre (</w:t>
      </w:r>
      <w:r w:rsidR="007A60D5" w:rsidRPr="003D1A75">
        <w:rPr>
          <w:color w:val="000000" w:themeColor="text1"/>
          <w:sz w:val="24"/>
          <w:szCs w:val="24"/>
          <w:lang w:val="fr-FR"/>
        </w:rPr>
        <w:t>“</w:t>
      </w:r>
      <w:r w:rsidR="001B7D8C" w:rsidRPr="003D1A75">
        <w:rPr>
          <w:color w:val="000000" w:themeColor="text1"/>
          <w:sz w:val="24"/>
          <w:szCs w:val="24"/>
          <w:lang w:val="fr-FR"/>
        </w:rPr>
        <w:t>ceux qui sont</w:t>
      </w:r>
      <w:r w:rsidR="007A60D5" w:rsidRPr="003D1A75">
        <w:rPr>
          <w:color w:val="000000" w:themeColor="text1"/>
          <w:sz w:val="24"/>
          <w:szCs w:val="24"/>
          <w:lang w:val="fr-FR"/>
        </w:rPr>
        <w:t>”</w:t>
      </w:r>
      <w:r w:rsidR="001B7D8C" w:rsidRPr="003D1A75">
        <w:rPr>
          <w:color w:val="000000" w:themeColor="text1"/>
          <w:sz w:val="24"/>
          <w:szCs w:val="24"/>
          <w:lang w:val="fr-FR"/>
        </w:rPr>
        <w:t xml:space="preserve">). Or nous avons vu que </w:t>
      </w:r>
      <w:r w:rsidRPr="003D1A75">
        <w:rPr>
          <w:color w:val="000000" w:themeColor="text1"/>
          <w:sz w:val="24"/>
          <w:szCs w:val="24"/>
          <w:lang w:val="fr-FR"/>
        </w:rPr>
        <w:t>l’</w:t>
      </w:r>
      <w:r w:rsidR="001B7D8C" w:rsidRPr="003D1A75">
        <w:rPr>
          <w:color w:val="000000" w:themeColor="text1"/>
          <w:sz w:val="24"/>
          <w:szCs w:val="24"/>
          <w:lang w:val="fr-FR"/>
        </w:rPr>
        <w:t xml:space="preserve">expérience du chèvre-pied met en jeu un certain nombre </w:t>
      </w:r>
      <w:r w:rsidRPr="003D1A75">
        <w:rPr>
          <w:color w:val="000000" w:themeColor="text1"/>
          <w:sz w:val="24"/>
          <w:szCs w:val="24"/>
          <w:lang w:val="fr-FR"/>
        </w:rPr>
        <w:t>d’</w:t>
      </w:r>
      <w:r w:rsidR="001B7D8C" w:rsidRPr="003D1A75">
        <w:rPr>
          <w:color w:val="000000" w:themeColor="text1"/>
          <w:sz w:val="24"/>
          <w:szCs w:val="24"/>
          <w:lang w:val="fr-FR"/>
        </w:rPr>
        <w:t>opérations</w:t>
      </w:r>
      <w:r w:rsidR="003468BF" w:rsidRPr="003D1A75">
        <w:rPr>
          <w:color w:val="000000" w:themeColor="text1"/>
          <w:sz w:val="24"/>
          <w:szCs w:val="24"/>
          <w:lang w:val="fr-FR"/>
        </w:rPr>
        <w:t xml:space="preserve"> tels que </w:t>
      </w:r>
      <w:r w:rsidR="001B7D8C" w:rsidRPr="003D1A75">
        <w:rPr>
          <w:color w:val="000000" w:themeColor="text1"/>
          <w:sz w:val="24"/>
          <w:szCs w:val="24"/>
          <w:lang w:val="fr-FR"/>
        </w:rPr>
        <w:t>la n</w:t>
      </w:r>
      <w:r w:rsidR="003468BF" w:rsidRPr="003D1A75">
        <w:rPr>
          <w:color w:val="000000" w:themeColor="text1"/>
          <w:sz w:val="24"/>
          <w:szCs w:val="24"/>
          <w:lang w:val="fr-FR"/>
        </w:rPr>
        <w:t>utrition</w:t>
      </w:r>
      <w:r w:rsidR="001B7D8C" w:rsidRPr="003D1A75">
        <w:rPr>
          <w:color w:val="000000" w:themeColor="text1"/>
          <w:sz w:val="24"/>
          <w:szCs w:val="24"/>
          <w:lang w:val="fr-FR"/>
        </w:rPr>
        <w:t>, la copulation</w:t>
      </w:r>
      <w:r w:rsidR="003468BF" w:rsidRPr="003D1A75">
        <w:rPr>
          <w:color w:val="000000" w:themeColor="text1"/>
          <w:sz w:val="24"/>
          <w:szCs w:val="24"/>
          <w:lang w:val="fr-FR"/>
        </w:rPr>
        <w:t xml:space="preserve"> et</w:t>
      </w:r>
      <w:r w:rsidR="001B7D8C" w:rsidRPr="003D1A75">
        <w:rPr>
          <w:color w:val="000000" w:themeColor="text1"/>
          <w:sz w:val="24"/>
          <w:szCs w:val="24"/>
          <w:lang w:val="fr-FR"/>
        </w:rPr>
        <w:t xml:space="preserve"> le libertinage</w:t>
      </w:r>
      <w:r w:rsidR="003468BF" w:rsidRPr="003D1A75">
        <w:rPr>
          <w:color w:val="000000" w:themeColor="text1"/>
          <w:sz w:val="24"/>
          <w:szCs w:val="24"/>
          <w:lang w:val="fr-FR"/>
        </w:rPr>
        <w:t>,</w:t>
      </w:r>
      <w:r w:rsidR="001B7D8C" w:rsidRPr="003D1A75">
        <w:rPr>
          <w:color w:val="000000" w:themeColor="text1"/>
          <w:sz w:val="24"/>
          <w:szCs w:val="24"/>
          <w:lang w:val="fr-FR"/>
        </w:rPr>
        <w:t xml:space="preserve"> qui devraient nous permettre </w:t>
      </w:r>
      <w:r w:rsidRPr="003D1A75">
        <w:rPr>
          <w:color w:val="000000" w:themeColor="text1"/>
          <w:sz w:val="24"/>
          <w:szCs w:val="24"/>
          <w:lang w:val="fr-FR"/>
        </w:rPr>
        <w:t>d’</w:t>
      </w:r>
      <w:r w:rsidR="001B7D8C" w:rsidRPr="003D1A75">
        <w:rPr>
          <w:color w:val="000000" w:themeColor="text1"/>
          <w:sz w:val="24"/>
          <w:szCs w:val="24"/>
          <w:lang w:val="fr-FR"/>
        </w:rPr>
        <w:t xml:space="preserve">élucider la spécificité </w:t>
      </w:r>
      <w:r w:rsidRPr="003D1A75">
        <w:rPr>
          <w:color w:val="000000" w:themeColor="text1"/>
          <w:sz w:val="24"/>
          <w:szCs w:val="24"/>
          <w:lang w:val="fr-FR"/>
        </w:rPr>
        <w:t>d’</w:t>
      </w:r>
      <w:r w:rsidR="001B7D8C" w:rsidRPr="003D1A75">
        <w:rPr>
          <w:color w:val="000000" w:themeColor="text1"/>
          <w:sz w:val="24"/>
          <w:szCs w:val="24"/>
          <w:lang w:val="fr-FR"/>
        </w:rPr>
        <w:t>une poétique du mélange des espèces.</w:t>
      </w:r>
      <w:r w:rsidR="001B7D8C" w:rsidRPr="003D1A75">
        <w:rPr>
          <w:rStyle w:val="FootnoteReference"/>
          <w:color w:val="000000" w:themeColor="text1"/>
          <w:szCs w:val="16"/>
          <w:lang w:val="fr-FR"/>
        </w:rPr>
        <w:footnoteReference w:id="202"/>
      </w:r>
      <w:r w:rsidR="001B7D8C" w:rsidRPr="003D1A75">
        <w:rPr>
          <w:color w:val="000000" w:themeColor="text1"/>
          <w:sz w:val="24"/>
          <w:szCs w:val="24"/>
          <w:lang w:val="fr-FR"/>
        </w:rPr>
        <w:t xml:space="preserve"> </w:t>
      </w:r>
    </w:p>
    <w:p w14:paraId="6DFC096F" w14:textId="0C4A76FA"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Nous avons </w:t>
      </w:r>
      <w:r w:rsidR="00575898" w:rsidRPr="003D1A75">
        <w:rPr>
          <w:color w:val="000000" w:themeColor="text1"/>
          <w:sz w:val="24"/>
          <w:szCs w:val="24"/>
          <w:lang w:val="fr-FR"/>
        </w:rPr>
        <w:t>d’</w:t>
      </w:r>
      <w:r w:rsidRPr="003D1A75">
        <w:rPr>
          <w:color w:val="000000" w:themeColor="text1"/>
          <w:sz w:val="24"/>
          <w:szCs w:val="24"/>
          <w:lang w:val="fr-FR"/>
        </w:rPr>
        <w:t xml:space="preserve">abord souligné </w:t>
      </w:r>
      <w:r w:rsidR="00575898" w:rsidRPr="003D1A75">
        <w:rPr>
          <w:color w:val="000000" w:themeColor="text1"/>
          <w:sz w:val="24"/>
          <w:szCs w:val="24"/>
          <w:lang w:val="fr-FR"/>
        </w:rPr>
        <w:t>l’</w:t>
      </w:r>
      <w:r w:rsidRPr="003D1A75">
        <w:rPr>
          <w:color w:val="000000" w:themeColor="text1"/>
          <w:sz w:val="24"/>
          <w:szCs w:val="24"/>
          <w:lang w:val="fr-FR"/>
        </w:rPr>
        <w:t>importance jouée par la n</w:t>
      </w:r>
      <w:r w:rsidR="003468BF" w:rsidRPr="003D1A75">
        <w:rPr>
          <w:color w:val="000000" w:themeColor="text1"/>
          <w:sz w:val="24"/>
          <w:szCs w:val="24"/>
          <w:lang w:val="fr-FR"/>
        </w:rPr>
        <w:t>utrition</w:t>
      </w:r>
      <w:r w:rsidRPr="003D1A75">
        <w:rPr>
          <w:color w:val="000000" w:themeColor="text1"/>
          <w:sz w:val="24"/>
          <w:szCs w:val="24"/>
          <w:lang w:val="fr-FR"/>
        </w:rPr>
        <w:t xml:space="preserve"> comme principe analogique </w:t>
      </w:r>
      <w:r w:rsidR="003468BF" w:rsidRPr="003D1A75">
        <w:rPr>
          <w:color w:val="000000" w:themeColor="text1"/>
          <w:sz w:val="24"/>
          <w:szCs w:val="24"/>
          <w:lang w:val="fr-FR"/>
        </w:rPr>
        <w:t>permettant</w:t>
      </w:r>
      <w:r w:rsidRPr="003D1A75">
        <w:rPr>
          <w:color w:val="000000" w:themeColor="text1"/>
          <w:sz w:val="24"/>
          <w:szCs w:val="24"/>
          <w:lang w:val="fr-FR"/>
        </w:rPr>
        <w:t xml:space="preserve"> de rapprocher des espèces normalement séparées. Nous trouvons un rôle similaire de </w:t>
      </w:r>
      <w:r w:rsidR="00575898" w:rsidRPr="003D1A75">
        <w:rPr>
          <w:color w:val="000000" w:themeColor="text1"/>
          <w:sz w:val="24"/>
          <w:szCs w:val="24"/>
          <w:lang w:val="fr-FR"/>
        </w:rPr>
        <w:t>l’</w:t>
      </w:r>
      <w:r w:rsidRPr="003D1A75">
        <w:rPr>
          <w:color w:val="000000" w:themeColor="text1"/>
          <w:sz w:val="24"/>
          <w:szCs w:val="24"/>
          <w:lang w:val="fr-FR"/>
        </w:rPr>
        <w:t xml:space="preserve">analogie au niveau poétique, lorsque Diderot, personnage du premier entretien du </w:t>
      </w:r>
      <w:r w:rsidRPr="003D1A75">
        <w:rPr>
          <w:i/>
          <w:color w:val="000000" w:themeColor="text1"/>
          <w:sz w:val="24"/>
          <w:szCs w:val="24"/>
          <w:lang w:val="fr-FR"/>
        </w:rPr>
        <w:t>Rêve</w:t>
      </w:r>
      <w:r w:rsidRPr="003D1A75">
        <w:rPr>
          <w:color w:val="000000" w:themeColor="text1"/>
          <w:sz w:val="24"/>
          <w:szCs w:val="24"/>
          <w:lang w:val="fr-FR"/>
        </w:rPr>
        <w:t xml:space="preserve">, explique à </w:t>
      </w:r>
      <w:r w:rsidR="00575898" w:rsidRPr="003D1A75">
        <w:rPr>
          <w:color w:val="000000" w:themeColor="text1"/>
          <w:sz w:val="24"/>
          <w:szCs w:val="24"/>
          <w:lang w:val="fr-FR"/>
        </w:rPr>
        <w:t>d’</w:t>
      </w:r>
      <w:r w:rsidRPr="003D1A75">
        <w:rPr>
          <w:color w:val="000000" w:themeColor="text1"/>
          <w:sz w:val="24"/>
          <w:szCs w:val="24"/>
          <w:lang w:val="fr-FR"/>
        </w:rPr>
        <w:t>Alembert,</w:t>
      </w:r>
    </w:p>
    <w:p w14:paraId="7D2E922B" w14:textId="56040418"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analogie dans les cas les plus composés</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 xml:space="preserve">une règle de trois qui </w:t>
      </w:r>
      <w:r w:rsidR="00623036" w:rsidRPr="003D1A75">
        <w:rPr>
          <w:color w:val="000000" w:themeColor="text1"/>
          <w:sz w:val="24"/>
          <w:szCs w:val="24"/>
          <w:lang w:val="fr-FR"/>
        </w:rPr>
        <w:t>s’</w:t>
      </w:r>
      <w:r w:rsidRPr="003D1A75">
        <w:rPr>
          <w:color w:val="000000" w:themeColor="text1"/>
          <w:sz w:val="24"/>
          <w:szCs w:val="24"/>
          <w:lang w:val="fr-FR"/>
        </w:rPr>
        <w:t xml:space="preserve">exécute dans </w:t>
      </w:r>
      <w:r w:rsidR="00575898" w:rsidRPr="003D1A75">
        <w:rPr>
          <w:color w:val="000000" w:themeColor="text1"/>
          <w:sz w:val="24"/>
          <w:szCs w:val="24"/>
          <w:lang w:val="fr-FR"/>
        </w:rPr>
        <w:t>l’</w:t>
      </w:r>
      <w:r w:rsidRPr="003D1A75">
        <w:rPr>
          <w:color w:val="000000" w:themeColor="text1"/>
          <w:sz w:val="24"/>
          <w:szCs w:val="24"/>
          <w:lang w:val="fr-FR"/>
        </w:rPr>
        <w:t xml:space="preserve">instrument sensible. Si tel phénomène connu en nature est suivi de tel autre phénomène connu en nature, quel sera le quatrième phénomène conséquent à un troisième ou donné par la nature, ou imaginé à </w:t>
      </w:r>
      <w:r w:rsidR="00575898" w:rsidRPr="003D1A75">
        <w:rPr>
          <w:color w:val="000000" w:themeColor="text1"/>
          <w:sz w:val="24"/>
          <w:szCs w:val="24"/>
          <w:lang w:val="fr-FR"/>
        </w:rPr>
        <w:t>l’</w:t>
      </w:r>
      <w:r w:rsidRPr="003D1A75">
        <w:rPr>
          <w:color w:val="000000" w:themeColor="text1"/>
          <w:sz w:val="24"/>
          <w:szCs w:val="24"/>
          <w:lang w:val="fr-FR"/>
        </w:rPr>
        <w:t xml:space="preserve">imitation de la </w:t>
      </w:r>
      <w:proofErr w:type="gramStart"/>
      <w:r w:rsidRPr="003D1A75">
        <w:rPr>
          <w:color w:val="000000" w:themeColor="text1"/>
          <w:sz w:val="24"/>
          <w:szCs w:val="24"/>
          <w:lang w:val="fr-FR"/>
        </w:rPr>
        <w:t>nature?</w:t>
      </w:r>
      <w:proofErr w:type="gramEnd"/>
      <w:r w:rsidRPr="003D1A75">
        <w:rPr>
          <w:color w:val="000000" w:themeColor="text1"/>
          <w:sz w:val="24"/>
          <w:szCs w:val="24"/>
          <w:lang w:val="fr-FR"/>
        </w:rPr>
        <w:t xml:space="preserve"> Si la lance </w:t>
      </w:r>
      <w:r w:rsidR="00575898" w:rsidRPr="003D1A75">
        <w:rPr>
          <w:color w:val="000000" w:themeColor="text1"/>
          <w:sz w:val="24"/>
          <w:szCs w:val="24"/>
          <w:lang w:val="fr-FR"/>
        </w:rPr>
        <w:t>d’</w:t>
      </w:r>
      <w:r w:rsidRPr="003D1A75">
        <w:rPr>
          <w:color w:val="000000" w:themeColor="text1"/>
          <w:sz w:val="24"/>
          <w:szCs w:val="24"/>
          <w:lang w:val="fr-FR"/>
        </w:rPr>
        <w:t xml:space="preserve">un guerrier a dix pieds de long, quelle sera la lance </w:t>
      </w:r>
      <w:proofErr w:type="gramStart"/>
      <w:r w:rsidR="00575898" w:rsidRPr="003D1A75">
        <w:rPr>
          <w:color w:val="000000" w:themeColor="text1"/>
          <w:sz w:val="24"/>
          <w:szCs w:val="24"/>
          <w:lang w:val="fr-FR"/>
        </w:rPr>
        <w:t>d’</w:t>
      </w:r>
      <w:r w:rsidRPr="003D1A75">
        <w:rPr>
          <w:color w:val="000000" w:themeColor="text1"/>
          <w:sz w:val="24"/>
          <w:szCs w:val="24"/>
          <w:lang w:val="fr-FR"/>
        </w:rPr>
        <w:t>Ajax?</w:t>
      </w:r>
      <w:proofErr w:type="gramEnd"/>
      <w:r w:rsidRPr="003D1A75">
        <w:rPr>
          <w:color w:val="000000" w:themeColor="text1"/>
          <w:sz w:val="24"/>
          <w:szCs w:val="24"/>
          <w:lang w:val="fr-FR"/>
        </w:rPr>
        <w:t xml:space="preserve"> Si je puis lancer une pierre de quatre livres, </w:t>
      </w:r>
      <w:proofErr w:type="spellStart"/>
      <w:r w:rsidRPr="003D1A75">
        <w:rPr>
          <w:color w:val="000000" w:themeColor="text1"/>
          <w:sz w:val="24"/>
          <w:szCs w:val="24"/>
          <w:lang w:val="fr-FR"/>
        </w:rPr>
        <w:t>Diodème</w:t>
      </w:r>
      <w:proofErr w:type="spellEnd"/>
      <w:r w:rsidRPr="003D1A75">
        <w:rPr>
          <w:color w:val="000000" w:themeColor="text1"/>
          <w:sz w:val="24"/>
          <w:szCs w:val="24"/>
          <w:lang w:val="fr-FR"/>
        </w:rPr>
        <w:t xml:space="preserve"> doit remuer un quartier de rocher. Les enjambées des dieux et les bonds de leurs </w:t>
      </w:r>
      <w:r w:rsidR="003468BF" w:rsidRPr="003D1A75">
        <w:rPr>
          <w:color w:val="000000" w:themeColor="text1"/>
          <w:sz w:val="24"/>
          <w:szCs w:val="24"/>
          <w:lang w:val="fr-FR"/>
        </w:rPr>
        <w:t>chevreaux</w:t>
      </w:r>
      <w:r w:rsidRPr="003D1A75">
        <w:rPr>
          <w:color w:val="000000" w:themeColor="text1"/>
          <w:sz w:val="24"/>
          <w:szCs w:val="24"/>
          <w:lang w:val="fr-FR"/>
        </w:rPr>
        <w:t xml:space="preserve"> seront dans le rapport imaginé des dieux à </w:t>
      </w:r>
      <w:r w:rsidR="00575898" w:rsidRPr="003D1A75">
        <w:rPr>
          <w:color w:val="000000" w:themeColor="text1"/>
          <w:sz w:val="24"/>
          <w:szCs w:val="24"/>
          <w:lang w:val="fr-FR"/>
        </w:rPr>
        <w:t>l’</w:t>
      </w:r>
      <w:r w:rsidRPr="003D1A75">
        <w:rPr>
          <w:color w:val="000000" w:themeColor="text1"/>
          <w:sz w:val="24"/>
          <w:szCs w:val="24"/>
          <w:lang w:val="fr-FR"/>
        </w:rPr>
        <w:t xml:space="preserve">homme. </w:t>
      </w:r>
      <w:r w:rsidR="001A5F2A" w:rsidRPr="003D1A75">
        <w:rPr>
          <w:color w:val="000000" w:themeColor="text1"/>
          <w:sz w:val="24"/>
          <w:szCs w:val="24"/>
          <w:lang w:val="fr-FR"/>
        </w:rPr>
        <w:t>C’</w:t>
      </w:r>
      <w:r w:rsidRPr="003D1A75">
        <w:rPr>
          <w:color w:val="000000" w:themeColor="text1"/>
          <w:sz w:val="24"/>
          <w:szCs w:val="24"/>
          <w:lang w:val="fr-FR"/>
        </w:rPr>
        <w:t xml:space="preserve">est une quatrième corde harmonique et proportionnelle à trois autres dont </w:t>
      </w:r>
      <w:r w:rsidR="00575898" w:rsidRPr="003D1A75">
        <w:rPr>
          <w:color w:val="000000" w:themeColor="text1"/>
          <w:sz w:val="24"/>
          <w:szCs w:val="24"/>
          <w:lang w:val="fr-FR"/>
        </w:rPr>
        <w:t>l’</w:t>
      </w:r>
      <w:r w:rsidRPr="003D1A75">
        <w:rPr>
          <w:color w:val="000000" w:themeColor="text1"/>
          <w:sz w:val="24"/>
          <w:szCs w:val="24"/>
          <w:lang w:val="fr-FR"/>
        </w:rPr>
        <w:t xml:space="preserve">animal attend la résonance qui se fait toujours en lui-même, mais qui ne se fait pas toujours en nature. </w:t>
      </w:r>
      <w:r w:rsidRPr="003D1A75">
        <w:rPr>
          <w:color w:val="000000" w:themeColor="text1"/>
          <w:sz w:val="24"/>
          <w:szCs w:val="24"/>
          <w:u w:val="single"/>
          <w:lang w:val="fr-FR"/>
        </w:rPr>
        <w:t>Peu importe au poète, il</w:t>
      </w:r>
      <w:r w:rsidR="00965250" w:rsidRPr="003D1A75">
        <w:rPr>
          <w:color w:val="000000" w:themeColor="text1"/>
          <w:sz w:val="24"/>
          <w:szCs w:val="24"/>
          <w:u w:val="single"/>
          <w:lang w:val="fr-FR"/>
        </w:rPr>
        <w:t xml:space="preserve"> n’</w:t>
      </w:r>
      <w:r w:rsidRPr="003D1A75">
        <w:rPr>
          <w:color w:val="000000" w:themeColor="text1"/>
          <w:sz w:val="24"/>
          <w:szCs w:val="24"/>
          <w:u w:val="single"/>
          <w:lang w:val="fr-FR"/>
        </w:rPr>
        <w:t xml:space="preserve">en est pas moins vrai. </w:t>
      </w:r>
      <w:r w:rsidR="001A5F2A" w:rsidRPr="003D1A75">
        <w:rPr>
          <w:color w:val="000000" w:themeColor="text1"/>
          <w:sz w:val="24"/>
          <w:szCs w:val="24"/>
          <w:u w:val="single"/>
          <w:lang w:val="fr-FR"/>
        </w:rPr>
        <w:t>C’</w:t>
      </w:r>
      <w:r w:rsidRPr="003D1A75">
        <w:rPr>
          <w:color w:val="000000" w:themeColor="text1"/>
          <w:sz w:val="24"/>
          <w:szCs w:val="24"/>
          <w:u w:val="single"/>
          <w:lang w:val="fr-FR"/>
        </w:rPr>
        <w:t xml:space="preserve">est autre chose pour le </w:t>
      </w:r>
      <w:proofErr w:type="gramStart"/>
      <w:r w:rsidRPr="003D1A75">
        <w:rPr>
          <w:color w:val="000000" w:themeColor="text1"/>
          <w:sz w:val="24"/>
          <w:szCs w:val="24"/>
          <w:u w:val="single"/>
          <w:lang w:val="fr-FR"/>
        </w:rPr>
        <w:t>philosophe;</w:t>
      </w:r>
      <w:proofErr w:type="gramEnd"/>
      <w:r w:rsidRPr="003D1A75">
        <w:rPr>
          <w:color w:val="000000" w:themeColor="text1"/>
          <w:sz w:val="24"/>
          <w:szCs w:val="24"/>
          <w:u w:val="single"/>
          <w:lang w:val="fr-FR"/>
        </w:rPr>
        <w:t xml:space="preserve"> il faut </w:t>
      </w:r>
      <w:r w:rsidR="00575898" w:rsidRPr="003D1A75">
        <w:rPr>
          <w:color w:val="000000" w:themeColor="text1"/>
          <w:sz w:val="24"/>
          <w:szCs w:val="24"/>
          <w:u w:val="single"/>
          <w:lang w:val="fr-FR"/>
        </w:rPr>
        <w:t>qu’</w:t>
      </w:r>
      <w:r w:rsidRPr="003D1A75">
        <w:rPr>
          <w:color w:val="000000" w:themeColor="text1"/>
          <w:sz w:val="24"/>
          <w:szCs w:val="24"/>
          <w:u w:val="single"/>
          <w:lang w:val="fr-FR"/>
        </w:rPr>
        <w:t xml:space="preserve">il interroge ensuite la nature qui lui donnant souvent un phénomène tout à fait différent de celui </w:t>
      </w:r>
      <w:r w:rsidR="00575898" w:rsidRPr="003D1A75">
        <w:rPr>
          <w:color w:val="000000" w:themeColor="text1"/>
          <w:sz w:val="24"/>
          <w:szCs w:val="24"/>
          <w:u w:val="single"/>
          <w:lang w:val="fr-FR"/>
        </w:rPr>
        <w:t>qu’</w:t>
      </w:r>
      <w:r w:rsidRPr="003D1A75">
        <w:rPr>
          <w:color w:val="000000" w:themeColor="text1"/>
          <w:sz w:val="24"/>
          <w:szCs w:val="24"/>
          <w:u w:val="single"/>
          <w:lang w:val="fr-FR"/>
        </w:rPr>
        <w:t xml:space="preserve">il avait présumé, alors il </w:t>
      </w:r>
      <w:r w:rsidR="00623036" w:rsidRPr="003D1A75">
        <w:rPr>
          <w:color w:val="000000" w:themeColor="text1"/>
          <w:sz w:val="24"/>
          <w:szCs w:val="24"/>
          <w:u w:val="single"/>
          <w:lang w:val="fr-FR"/>
        </w:rPr>
        <w:t>s’</w:t>
      </w:r>
      <w:r w:rsidRPr="003D1A75">
        <w:rPr>
          <w:color w:val="000000" w:themeColor="text1"/>
          <w:sz w:val="24"/>
          <w:szCs w:val="24"/>
          <w:u w:val="single"/>
          <w:lang w:val="fr-FR"/>
        </w:rPr>
        <w:t xml:space="preserve">aperçoit que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analogie </w:t>
      </w:r>
      <w:r w:rsidR="00575898" w:rsidRPr="003D1A75">
        <w:rPr>
          <w:color w:val="000000" w:themeColor="text1"/>
          <w:sz w:val="24"/>
          <w:szCs w:val="24"/>
          <w:u w:val="single"/>
          <w:lang w:val="fr-FR"/>
        </w:rPr>
        <w:t>l’</w:t>
      </w:r>
      <w:r w:rsidRPr="003D1A75">
        <w:rPr>
          <w:color w:val="000000" w:themeColor="text1"/>
          <w:sz w:val="24"/>
          <w:szCs w:val="24"/>
          <w:u w:val="single"/>
          <w:lang w:val="fr-FR"/>
        </w:rPr>
        <w:t>a séduit</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110-11).</w:t>
      </w:r>
    </w:p>
    <w:p w14:paraId="7EAA7F1E" w14:textId="46796D34"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Diderot établit dans ce passage une distinction entre vérité </w:t>
      </w:r>
      <w:r w:rsidR="003468BF" w:rsidRPr="003D1A75">
        <w:rPr>
          <w:color w:val="000000" w:themeColor="text1"/>
          <w:sz w:val="24"/>
          <w:szCs w:val="24"/>
          <w:lang w:val="fr-FR"/>
        </w:rPr>
        <w:t>poétique</w:t>
      </w:r>
      <w:r w:rsidRPr="003D1A75">
        <w:rPr>
          <w:color w:val="000000" w:themeColor="text1"/>
          <w:sz w:val="24"/>
          <w:szCs w:val="24"/>
          <w:lang w:val="fr-FR"/>
        </w:rPr>
        <w:t xml:space="preserve"> et vérité philosophique. Produites toutes deux de la même façon</w:t>
      </w:r>
      <w:r w:rsidR="003468BF" w:rsidRPr="003D1A75">
        <w:rPr>
          <w:color w:val="000000" w:themeColor="text1"/>
          <w:sz w:val="24"/>
          <w:szCs w:val="24"/>
          <w:lang w:val="fr-FR"/>
        </w:rPr>
        <w:t xml:space="preserve">, à savoir </w:t>
      </w:r>
      <w:r w:rsidR="00575898" w:rsidRPr="003D1A75">
        <w:rPr>
          <w:color w:val="000000" w:themeColor="text1"/>
          <w:sz w:val="24"/>
          <w:szCs w:val="24"/>
          <w:lang w:val="fr-FR"/>
        </w:rPr>
        <w:t>l’</w:t>
      </w:r>
      <w:r w:rsidRPr="003D1A75">
        <w:rPr>
          <w:color w:val="000000" w:themeColor="text1"/>
          <w:sz w:val="24"/>
          <w:szCs w:val="24"/>
          <w:lang w:val="fr-FR"/>
        </w:rPr>
        <w:t>analogie construite à partir de trois éléments donnés</w:t>
      </w:r>
      <w:r w:rsidR="00575898" w:rsidRPr="003D1A75">
        <w:rPr>
          <w:color w:val="000000" w:themeColor="text1"/>
          <w:sz w:val="24"/>
          <w:szCs w:val="24"/>
          <w:lang w:val="fr-FR"/>
        </w:rPr>
        <w:t xml:space="preserve"> “</w:t>
      </w:r>
      <w:r w:rsidRPr="003D1A75">
        <w:rPr>
          <w:color w:val="000000" w:themeColor="text1"/>
          <w:sz w:val="24"/>
          <w:szCs w:val="24"/>
          <w:lang w:val="fr-FR"/>
        </w:rPr>
        <w:t>en nature</w:t>
      </w:r>
      <w:r w:rsidR="00575898" w:rsidRPr="003D1A75">
        <w:rPr>
          <w:color w:val="000000" w:themeColor="text1"/>
          <w:sz w:val="24"/>
          <w:szCs w:val="24"/>
          <w:lang w:val="fr-FR"/>
        </w:rPr>
        <w:t xml:space="preserve">” </w:t>
      </w:r>
      <w:r w:rsidRPr="003D1A75">
        <w:rPr>
          <w:color w:val="000000" w:themeColor="text1"/>
          <w:sz w:val="24"/>
          <w:szCs w:val="24"/>
          <w:lang w:val="fr-FR"/>
        </w:rPr>
        <w:t>et se fai</w:t>
      </w:r>
      <w:r w:rsidR="000D3367" w:rsidRPr="003D1A75">
        <w:rPr>
          <w:color w:val="000000" w:themeColor="text1"/>
          <w:sz w:val="24"/>
          <w:szCs w:val="24"/>
          <w:lang w:val="fr-FR"/>
        </w:rPr>
        <w:t>sant</w:t>
      </w:r>
      <w:r w:rsidRPr="003D1A75">
        <w:rPr>
          <w:color w:val="000000" w:themeColor="text1"/>
          <w:sz w:val="24"/>
          <w:szCs w:val="24"/>
          <w:lang w:val="fr-FR"/>
        </w:rPr>
        <w:t xml:space="preserve"> dans</w:t>
      </w:r>
      <w:r w:rsidR="00575898" w:rsidRPr="003D1A75">
        <w:rPr>
          <w:color w:val="000000" w:themeColor="text1"/>
          <w:sz w:val="24"/>
          <w:szCs w:val="24"/>
          <w:lang w:val="fr-FR"/>
        </w:rPr>
        <w:t xml:space="preserve"> “l’</w:t>
      </w:r>
      <w:r w:rsidRPr="003D1A75">
        <w:rPr>
          <w:color w:val="000000" w:themeColor="text1"/>
          <w:sz w:val="24"/>
          <w:szCs w:val="24"/>
          <w:lang w:val="fr-FR"/>
        </w:rPr>
        <w:t>instrument sensible</w:t>
      </w:r>
      <w:r w:rsidR="000D3367" w:rsidRPr="003D1A75">
        <w:rPr>
          <w:color w:val="000000" w:themeColor="text1"/>
          <w:sz w:val="24"/>
          <w:szCs w:val="24"/>
          <w:lang w:val="fr-FR"/>
        </w:rPr>
        <w:t>,</w:t>
      </w:r>
      <w:r w:rsidR="007A60D5" w:rsidRPr="003D1A75">
        <w:rPr>
          <w:color w:val="000000" w:themeColor="text1"/>
          <w:sz w:val="24"/>
          <w:szCs w:val="24"/>
          <w:lang w:val="fr-FR"/>
        </w:rPr>
        <w:t>”</w:t>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dans leur résultat </w:t>
      </w:r>
      <w:r w:rsidR="00575898" w:rsidRPr="003D1A75">
        <w:rPr>
          <w:color w:val="000000" w:themeColor="text1"/>
          <w:sz w:val="24"/>
          <w:szCs w:val="24"/>
          <w:lang w:val="fr-FR"/>
        </w:rPr>
        <w:t>qu’</w:t>
      </w:r>
      <w:r w:rsidRPr="003D1A75">
        <w:rPr>
          <w:color w:val="000000" w:themeColor="text1"/>
          <w:sz w:val="24"/>
          <w:szCs w:val="24"/>
          <w:lang w:val="fr-FR"/>
        </w:rPr>
        <w:t xml:space="preserve">elles diffèrent. Pour le poète, il suffit que </w:t>
      </w:r>
      <w:r w:rsidR="00575898" w:rsidRPr="003D1A75">
        <w:rPr>
          <w:color w:val="000000" w:themeColor="text1"/>
          <w:sz w:val="24"/>
          <w:szCs w:val="24"/>
          <w:lang w:val="fr-FR"/>
        </w:rPr>
        <w:t>l’</w:t>
      </w:r>
      <w:r w:rsidRPr="003D1A75">
        <w:rPr>
          <w:color w:val="000000" w:themeColor="text1"/>
          <w:sz w:val="24"/>
          <w:szCs w:val="24"/>
          <w:lang w:val="fr-FR"/>
        </w:rPr>
        <w:t>analogie s</w:t>
      </w:r>
      <w:r w:rsidR="000D3367" w:rsidRPr="003D1A75">
        <w:rPr>
          <w:color w:val="000000" w:themeColor="text1"/>
          <w:sz w:val="24"/>
          <w:szCs w:val="24"/>
          <w:lang w:val="fr-FR"/>
        </w:rPr>
        <w:t xml:space="preserve">e produise </w:t>
      </w:r>
      <w:r w:rsidRPr="003D1A75">
        <w:rPr>
          <w:color w:val="000000" w:themeColor="text1"/>
          <w:sz w:val="24"/>
          <w:szCs w:val="24"/>
          <w:lang w:val="fr-FR"/>
        </w:rPr>
        <w:t xml:space="preserve">dans son imagination pour </w:t>
      </w:r>
      <w:r w:rsidR="00575898" w:rsidRPr="003D1A75">
        <w:rPr>
          <w:color w:val="000000" w:themeColor="text1"/>
          <w:sz w:val="24"/>
          <w:szCs w:val="24"/>
          <w:lang w:val="fr-FR"/>
        </w:rPr>
        <w:t>qu’</w:t>
      </w:r>
      <w:r w:rsidRPr="003D1A75">
        <w:rPr>
          <w:color w:val="000000" w:themeColor="text1"/>
          <w:sz w:val="24"/>
          <w:szCs w:val="24"/>
          <w:lang w:val="fr-FR"/>
        </w:rPr>
        <w:t xml:space="preserve">elle soit vraie, pour le philosophe, il faut </w:t>
      </w:r>
      <w:r w:rsidR="00575898" w:rsidRPr="003D1A75">
        <w:rPr>
          <w:color w:val="000000" w:themeColor="text1"/>
          <w:sz w:val="24"/>
          <w:szCs w:val="24"/>
          <w:lang w:val="fr-FR"/>
        </w:rPr>
        <w:t>qu’</w:t>
      </w:r>
      <w:r w:rsidRPr="003D1A75">
        <w:rPr>
          <w:color w:val="000000" w:themeColor="text1"/>
          <w:sz w:val="24"/>
          <w:szCs w:val="24"/>
          <w:lang w:val="fr-FR"/>
        </w:rPr>
        <w:t xml:space="preserve">il en observe </w:t>
      </w:r>
      <w:r w:rsidR="00575898" w:rsidRPr="003D1A75">
        <w:rPr>
          <w:color w:val="000000" w:themeColor="text1"/>
          <w:sz w:val="24"/>
          <w:szCs w:val="24"/>
          <w:lang w:val="fr-FR"/>
        </w:rPr>
        <w:t>l’</w:t>
      </w:r>
      <w:r w:rsidRPr="003D1A75">
        <w:rPr>
          <w:color w:val="000000" w:themeColor="text1"/>
          <w:sz w:val="24"/>
          <w:szCs w:val="24"/>
          <w:lang w:val="fr-FR"/>
        </w:rPr>
        <w:t>application dans la nature</w:t>
      </w:r>
      <w:r w:rsidR="000D3367" w:rsidRPr="003D1A75">
        <w:rPr>
          <w:color w:val="000000" w:themeColor="text1"/>
          <w:sz w:val="24"/>
          <w:szCs w:val="24"/>
          <w:lang w:val="fr-FR"/>
        </w:rPr>
        <w:t xml:space="preserve">, </w:t>
      </w:r>
      <w:r w:rsidRPr="003D1A75">
        <w:rPr>
          <w:color w:val="000000" w:themeColor="text1"/>
          <w:sz w:val="24"/>
          <w:szCs w:val="24"/>
          <w:lang w:val="fr-FR"/>
        </w:rPr>
        <w:t>extérieure à lui donc</w:t>
      </w:r>
      <w:r w:rsidR="000D3367" w:rsidRPr="003D1A75">
        <w:rPr>
          <w:color w:val="000000" w:themeColor="text1"/>
          <w:sz w:val="24"/>
          <w:szCs w:val="24"/>
          <w:lang w:val="fr-FR"/>
        </w:rPr>
        <w:t>,</w:t>
      </w:r>
      <w:r w:rsidRPr="003D1A75">
        <w:rPr>
          <w:color w:val="000000" w:themeColor="text1"/>
          <w:sz w:val="24"/>
          <w:szCs w:val="24"/>
          <w:lang w:val="fr-FR"/>
        </w:rPr>
        <w:t xml:space="preserve"> avant de </w:t>
      </w:r>
      <w:r w:rsidR="00575898" w:rsidRPr="003D1A75">
        <w:rPr>
          <w:color w:val="000000" w:themeColor="text1"/>
          <w:sz w:val="24"/>
          <w:szCs w:val="24"/>
          <w:lang w:val="fr-FR"/>
        </w:rPr>
        <w:t>l’</w:t>
      </w:r>
      <w:r w:rsidRPr="003D1A75">
        <w:rPr>
          <w:color w:val="000000" w:themeColor="text1"/>
          <w:sz w:val="24"/>
          <w:szCs w:val="24"/>
          <w:lang w:val="fr-FR"/>
        </w:rPr>
        <w:t xml:space="preserve">accepter comme vraie. Cette assertion permet </w:t>
      </w:r>
      <w:r w:rsidR="00575898" w:rsidRPr="003D1A75">
        <w:rPr>
          <w:color w:val="000000" w:themeColor="text1"/>
          <w:sz w:val="24"/>
          <w:szCs w:val="24"/>
          <w:lang w:val="fr-FR"/>
        </w:rPr>
        <w:t>d’</w:t>
      </w:r>
      <w:r w:rsidRPr="003D1A75">
        <w:rPr>
          <w:color w:val="000000" w:themeColor="text1"/>
          <w:sz w:val="24"/>
          <w:szCs w:val="24"/>
          <w:lang w:val="fr-FR"/>
        </w:rPr>
        <w:t>élucider en partie pourquoi</w:t>
      </w:r>
      <w:r w:rsidR="00575898" w:rsidRPr="003D1A75">
        <w:rPr>
          <w:color w:val="000000" w:themeColor="text1"/>
          <w:sz w:val="24"/>
          <w:szCs w:val="24"/>
          <w:lang w:val="fr-FR"/>
        </w:rPr>
        <w:t xml:space="preserve"> “l’</w:t>
      </w:r>
      <w:r w:rsidRPr="003D1A75">
        <w:rPr>
          <w:color w:val="000000" w:themeColor="text1"/>
          <w:sz w:val="24"/>
          <w:szCs w:val="24"/>
          <w:lang w:val="fr-FR"/>
        </w:rPr>
        <w:t xml:space="preserve">art de créer des êtres qui ne sont pas, à </w:t>
      </w:r>
      <w:r w:rsidR="00575898" w:rsidRPr="003D1A75">
        <w:rPr>
          <w:color w:val="000000" w:themeColor="text1"/>
          <w:sz w:val="24"/>
          <w:szCs w:val="24"/>
          <w:lang w:val="fr-FR"/>
        </w:rPr>
        <w:t>l’</w:t>
      </w:r>
      <w:r w:rsidRPr="003D1A75">
        <w:rPr>
          <w:color w:val="000000" w:themeColor="text1"/>
          <w:sz w:val="24"/>
          <w:szCs w:val="24"/>
          <w:lang w:val="fr-FR"/>
        </w:rPr>
        <w:t xml:space="preserve">imitation de ceux qui sont est de la </w:t>
      </w:r>
      <w:r w:rsidRPr="003D1A75">
        <w:rPr>
          <w:color w:val="000000" w:themeColor="text1"/>
          <w:sz w:val="24"/>
          <w:szCs w:val="24"/>
          <w:u w:val="single"/>
          <w:lang w:val="fr-FR"/>
        </w:rPr>
        <w:t>vraie poésie</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la </w:t>
      </w:r>
      <w:r w:rsidRPr="003D1A75">
        <w:rPr>
          <w:color w:val="000000" w:themeColor="text1"/>
          <w:sz w:val="24"/>
          <w:szCs w:val="24"/>
          <w:lang w:val="fr-FR"/>
        </w:rPr>
        <w:lastRenderedPageBreak/>
        <w:t xml:space="preserve">vérité poétique pouvant se passer du critère de vérifiabilité. </w:t>
      </w:r>
      <w:r w:rsidR="00575898" w:rsidRPr="003D1A75">
        <w:rPr>
          <w:color w:val="000000" w:themeColor="text1"/>
          <w:sz w:val="24"/>
          <w:szCs w:val="24"/>
          <w:lang w:val="fr-FR"/>
        </w:rPr>
        <w:t>L’</w:t>
      </w:r>
      <w:r w:rsidRPr="003D1A75">
        <w:rPr>
          <w:color w:val="000000" w:themeColor="text1"/>
          <w:sz w:val="24"/>
          <w:szCs w:val="24"/>
          <w:lang w:val="fr-FR"/>
        </w:rPr>
        <w:t>expérience du chèvre-pied</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peut-être pas vraie philosophiquement, mais elle est vraie poétiquement. </w:t>
      </w:r>
      <w:r w:rsidR="00575898" w:rsidRPr="003D1A75">
        <w:rPr>
          <w:color w:val="000000" w:themeColor="text1"/>
          <w:sz w:val="24"/>
          <w:szCs w:val="24"/>
          <w:lang w:val="fr-FR"/>
        </w:rPr>
        <w:t>L’</w:t>
      </w:r>
      <w:r w:rsidRPr="003D1A75">
        <w:rPr>
          <w:color w:val="000000" w:themeColor="text1"/>
          <w:sz w:val="24"/>
          <w:szCs w:val="24"/>
          <w:lang w:val="fr-FR"/>
        </w:rPr>
        <w:t xml:space="preserve">analogie, qui dans </w:t>
      </w:r>
      <w:r w:rsidR="00575898" w:rsidRPr="003D1A75">
        <w:rPr>
          <w:color w:val="000000" w:themeColor="text1"/>
          <w:sz w:val="24"/>
          <w:szCs w:val="24"/>
          <w:u w:val="single"/>
          <w:lang w:val="fr-FR"/>
        </w:rPr>
        <w:t>l’</w:t>
      </w:r>
      <w:r w:rsidRPr="003D1A75">
        <w:rPr>
          <w:color w:val="000000" w:themeColor="text1"/>
          <w:sz w:val="24"/>
          <w:szCs w:val="24"/>
          <w:u w:val="single"/>
          <w:lang w:val="fr-FR"/>
        </w:rPr>
        <w:t>expérience scientifique</w:t>
      </w:r>
      <w:r w:rsidRPr="003D1A75">
        <w:rPr>
          <w:color w:val="000000" w:themeColor="text1"/>
          <w:sz w:val="24"/>
          <w:szCs w:val="24"/>
          <w:lang w:val="fr-FR"/>
        </w:rPr>
        <w:t xml:space="preserve"> du chèvre-pied permet de rapprocher les espèces, permettrait de même, dans le cadre </w:t>
      </w:r>
      <w:r w:rsidR="00575898" w:rsidRPr="003D1A75">
        <w:rPr>
          <w:color w:val="000000" w:themeColor="text1"/>
          <w:sz w:val="24"/>
          <w:szCs w:val="24"/>
          <w:lang w:val="fr-FR"/>
        </w:rPr>
        <w:t>d’</w:t>
      </w:r>
      <w:r w:rsidRPr="003D1A75">
        <w:rPr>
          <w:color w:val="000000" w:themeColor="text1"/>
          <w:sz w:val="24"/>
          <w:szCs w:val="24"/>
          <w:u w:val="single"/>
          <w:lang w:val="fr-FR"/>
        </w:rPr>
        <w:t>une expérience poétique</w:t>
      </w:r>
      <w:r w:rsidRPr="003D1A75">
        <w:rPr>
          <w:color w:val="000000" w:themeColor="text1"/>
          <w:sz w:val="24"/>
          <w:szCs w:val="24"/>
          <w:lang w:val="fr-FR"/>
        </w:rPr>
        <w:t xml:space="preserve">, de rapprocher des entités séparées. Ce rapprochement nécessiterait une transformation préalable des entités, au moyen </w:t>
      </w:r>
      <w:r w:rsidR="00575898" w:rsidRPr="003D1A75">
        <w:rPr>
          <w:color w:val="000000" w:themeColor="text1"/>
          <w:sz w:val="24"/>
          <w:szCs w:val="24"/>
          <w:lang w:val="fr-FR"/>
        </w:rPr>
        <w:t>d’</w:t>
      </w:r>
      <w:r w:rsidRPr="003D1A75">
        <w:rPr>
          <w:color w:val="000000" w:themeColor="text1"/>
          <w:sz w:val="24"/>
          <w:szCs w:val="24"/>
          <w:lang w:val="fr-FR"/>
        </w:rPr>
        <w:t xml:space="preserve">une déstabilisation de </w:t>
      </w:r>
      <w:r w:rsidR="00575898" w:rsidRPr="003D1A75">
        <w:rPr>
          <w:color w:val="000000" w:themeColor="text1"/>
          <w:sz w:val="24"/>
          <w:szCs w:val="24"/>
          <w:lang w:val="fr-FR"/>
        </w:rPr>
        <w:t>l’</w:t>
      </w:r>
      <w:r w:rsidRPr="003D1A75">
        <w:rPr>
          <w:color w:val="000000" w:themeColor="text1"/>
          <w:sz w:val="24"/>
          <w:szCs w:val="24"/>
          <w:lang w:val="fr-FR"/>
        </w:rPr>
        <w:t xml:space="preserve">ordre habituel de la pensée, pour que puisse </w:t>
      </w:r>
      <w:r w:rsidR="00623036" w:rsidRPr="003D1A75">
        <w:rPr>
          <w:color w:val="000000" w:themeColor="text1"/>
          <w:sz w:val="24"/>
          <w:szCs w:val="24"/>
          <w:lang w:val="fr-FR"/>
        </w:rPr>
        <w:t>s’</w:t>
      </w:r>
      <w:r w:rsidRPr="003D1A75">
        <w:rPr>
          <w:color w:val="000000" w:themeColor="text1"/>
          <w:sz w:val="24"/>
          <w:szCs w:val="24"/>
          <w:lang w:val="fr-FR"/>
        </w:rPr>
        <w:t>opérer une</w:t>
      </w:r>
      <w:r w:rsidR="00575898" w:rsidRPr="003D1A75">
        <w:rPr>
          <w:color w:val="000000" w:themeColor="text1"/>
          <w:sz w:val="24"/>
          <w:szCs w:val="24"/>
          <w:lang w:val="fr-FR"/>
        </w:rPr>
        <w:t xml:space="preserve"> “</w:t>
      </w:r>
      <w:r w:rsidRPr="003D1A75">
        <w:rPr>
          <w:color w:val="000000" w:themeColor="text1"/>
          <w:sz w:val="24"/>
          <w:szCs w:val="24"/>
          <w:lang w:val="fr-FR"/>
        </w:rPr>
        <w:t>copulation.</w:t>
      </w:r>
      <w:r w:rsidR="00575898" w:rsidRPr="003D1A75">
        <w:rPr>
          <w:color w:val="000000" w:themeColor="text1"/>
          <w:sz w:val="24"/>
          <w:szCs w:val="24"/>
          <w:lang w:val="fr-FR"/>
        </w:rPr>
        <w:t xml:space="preserve">” </w:t>
      </w:r>
    </w:p>
    <w:p w14:paraId="6DDB99B5" w14:textId="46BE0572" w:rsidR="001B7D8C" w:rsidRPr="003D1A75" w:rsidRDefault="001B7D8C" w:rsidP="00195229">
      <w:pPr>
        <w:rPr>
          <w:color w:val="000000" w:themeColor="text1"/>
          <w:sz w:val="24"/>
          <w:szCs w:val="24"/>
          <w:lang w:val="fr-FR"/>
        </w:rPr>
      </w:pPr>
      <w:r w:rsidRPr="003D1A75">
        <w:rPr>
          <w:color w:val="000000" w:themeColor="text1"/>
          <w:sz w:val="24"/>
          <w:szCs w:val="24"/>
          <w:lang w:val="fr-FR"/>
        </w:rPr>
        <w:tab/>
        <w:t>Une question se présente</w:t>
      </w:r>
      <w:r w:rsidR="00741983" w:rsidRPr="003D1A75">
        <w:rPr>
          <w:color w:val="000000" w:themeColor="text1"/>
          <w:sz w:val="24"/>
          <w:szCs w:val="24"/>
          <w:lang w:val="fr-FR"/>
        </w:rPr>
        <w:t>. D</w:t>
      </w:r>
      <w:r w:rsidRPr="003D1A75">
        <w:rPr>
          <w:color w:val="000000" w:themeColor="text1"/>
          <w:sz w:val="24"/>
          <w:szCs w:val="24"/>
          <w:lang w:val="fr-FR"/>
        </w:rPr>
        <w:t xml:space="preserve">ans quelle mesure le terme de copulation est-il applicable au domaine des </w:t>
      </w:r>
      <w:proofErr w:type="gramStart"/>
      <w:r w:rsidRPr="003D1A75">
        <w:rPr>
          <w:color w:val="000000" w:themeColor="text1"/>
          <w:sz w:val="24"/>
          <w:szCs w:val="24"/>
          <w:lang w:val="fr-FR"/>
        </w:rPr>
        <w:t>idées?</w:t>
      </w:r>
      <w:proofErr w:type="gramEnd"/>
      <w:r w:rsidRPr="003D1A75">
        <w:rPr>
          <w:color w:val="000000" w:themeColor="text1"/>
          <w:sz w:val="24"/>
          <w:szCs w:val="24"/>
          <w:lang w:val="fr-FR"/>
        </w:rPr>
        <w:t xml:space="preserve"> Diderot écrit dans</w:t>
      </w:r>
      <w:r w:rsidRPr="003D1A75">
        <w:rPr>
          <w:i/>
          <w:color w:val="000000" w:themeColor="text1"/>
          <w:sz w:val="24"/>
          <w:szCs w:val="24"/>
          <w:lang w:val="fr-FR"/>
        </w:rPr>
        <w:t xml:space="preserve"> </w:t>
      </w:r>
      <w:r w:rsidR="000D3367" w:rsidRPr="003D1A75">
        <w:rPr>
          <w:i/>
          <w:color w:val="000000" w:themeColor="text1"/>
          <w:sz w:val="24"/>
          <w:szCs w:val="24"/>
          <w:lang w:val="fr-FR"/>
        </w:rPr>
        <w:t>P</w:t>
      </w:r>
      <w:r w:rsidRPr="003D1A75">
        <w:rPr>
          <w:i/>
          <w:color w:val="000000" w:themeColor="text1"/>
          <w:sz w:val="24"/>
          <w:szCs w:val="24"/>
          <w:lang w:val="fr-FR"/>
        </w:rPr>
        <w:t xml:space="preserve">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w:t>
      </w:r>
    </w:p>
    <w:p w14:paraId="728E917A" w14:textId="60FCC143"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Je lui demanderai donc </w:t>
      </w:r>
      <w:r w:rsidRPr="003D1A75">
        <w:rPr>
          <w:color w:val="000000" w:themeColor="text1"/>
          <w:sz w:val="24"/>
          <w:szCs w:val="24"/>
          <w:u w:val="single"/>
          <w:lang w:val="fr-FR"/>
        </w:rPr>
        <w:t xml:space="preserve">si </w:t>
      </w:r>
      <w:r w:rsidR="00575898" w:rsidRPr="003D1A75">
        <w:rPr>
          <w:color w:val="000000" w:themeColor="text1"/>
          <w:sz w:val="24"/>
          <w:szCs w:val="24"/>
          <w:u w:val="single"/>
          <w:lang w:val="fr-FR"/>
        </w:rPr>
        <w:t>l’</w:t>
      </w:r>
      <w:r w:rsidRPr="003D1A75">
        <w:rPr>
          <w:color w:val="000000" w:themeColor="text1"/>
          <w:sz w:val="24"/>
          <w:szCs w:val="24"/>
          <w:u w:val="single"/>
          <w:lang w:val="fr-FR"/>
        </w:rPr>
        <w:t>univers ou la collection générale de toutes les molécules sensibles et pensantes, forment un tout, ou non</w:t>
      </w:r>
      <w:r w:rsidRPr="003D1A75">
        <w:rPr>
          <w:color w:val="000000" w:themeColor="text1"/>
          <w:sz w:val="24"/>
          <w:szCs w:val="24"/>
          <w:lang w:val="fr-FR"/>
        </w:rPr>
        <w:t xml:space="preserve">. </w:t>
      </w:r>
      <w:r w:rsidR="00623036" w:rsidRPr="003D1A75">
        <w:rPr>
          <w:color w:val="000000" w:themeColor="text1"/>
          <w:sz w:val="24"/>
          <w:szCs w:val="24"/>
          <w:lang w:val="fr-FR"/>
        </w:rPr>
        <w:t>S’</w:t>
      </w:r>
      <w:r w:rsidRPr="003D1A75">
        <w:rPr>
          <w:color w:val="000000" w:themeColor="text1"/>
          <w:sz w:val="24"/>
          <w:szCs w:val="24"/>
          <w:lang w:val="fr-FR"/>
        </w:rPr>
        <w:t xml:space="preserve">il me répond </w:t>
      </w:r>
      <w:r w:rsidR="00575898" w:rsidRPr="003D1A75">
        <w:rPr>
          <w:color w:val="000000" w:themeColor="text1"/>
          <w:sz w:val="24"/>
          <w:szCs w:val="24"/>
          <w:lang w:val="fr-FR"/>
        </w:rPr>
        <w:t>qu’</w:t>
      </w:r>
      <w:r w:rsidRPr="003D1A75">
        <w:rPr>
          <w:color w:val="000000" w:themeColor="text1"/>
          <w:sz w:val="24"/>
          <w:szCs w:val="24"/>
          <w:lang w:val="fr-FR"/>
        </w:rPr>
        <w:t xml:space="preserve">elle ne forme point un </w:t>
      </w:r>
      <w:proofErr w:type="gramStart"/>
      <w:r w:rsidRPr="003D1A75">
        <w:rPr>
          <w:color w:val="000000" w:themeColor="text1"/>
          <w:sz w:val="24"/>
          <w:szCs w:val="24"/>
          <w:lang w:val="fr-FR"/>
        </w:rPr>
        <w:t>tout;</w:t>
      </w:r>
      <w:proofErr w:type="gramEnd"/>
      <w:r w:rsidRPr="003D1A75">
        <w:rPr>
          <w:color w:val="000000" w:themeColor="text1"/>
          <w:sz w:val="24"/>
          <w:szCs w:val="24"/>
          <w:lang w:val="fr-FR"/>
        </w:rPr>
        <w:t xml:space="preserve"> il ébranlera </w:t>
      </w:r>
      <w:r w:rsidR="00575898" w:rsidRPr="003D1A75">
        <w:rPr>
          <w:color w:val="000000" w:themeColor="text1"/>
          <w:sz w:val="24"/>
          <w:szCs w:val="24"/>
          <w:lang w:val="fr-FR"/>
        </w:rPr>
        <w:t>d’</w:t>
      </w:r>
      <w:r w:rsidRPr="003D1A75">
        <w:rPr>
          <w:color w:val="000000" w:themeColor="text1"/>
          <w:sz w:val="24"/>
          <w:szCs w:val="24"/>
          <w:lang w:val="fr-FR"/>
        </w:rPr>
        <w:t xml:space="preserve">un seul mot </w:t>
      </w:r>
      <w:r w:rsidR="00575898" w:rsidRPr="003D1A75">
        <w:rPr>
          <w:color w:val="000000" w:themeColor="text1"/>
          <w:sz w:val="24"/>
          <w:szCs w:val="24"/>
          <w:lang w:val="fr-FR"/>
        </w:rPr>
        <w:t>l’</w:t>
      </w:r>
      <w:r w:rsidRPr="003D1A75">
        <w:rPr>
          <w:color w:val="000000" w:themeColor="text1"/>
          <w:sz w:val="24"/>
          <w:szCs w:val="24"/>
          <w:lang w:val="fr-FR"/>
        </w:rPr>
        <w:t xml:space="preserve">existence de Dieu, en introduisant le désordre dans la nature, et il détruira la base de la philosophie, en rompant la chaîne qui lie tous les êtres. </w:t>
      </w:r>
      <w:r w:rsidR="00623036" w:rsidRPr="003D1A75">
        <w:rPr>
          <w:color w:val="000000" w:themeColor="text1"/>
          <w:sz w:val="24"/>
          <w:szCs w:val="24"/>
          <w:lang w:val="fr-FR"/>
        </w:rPr>
        <w:t>S’</w:t>
      </w:r>
      <w:r w:rsidRPr="003D1A75">
        <w:rPr>
          <w:color w:val="000000" w:themeColor="text1"/>
          <w:sz w:val="24"/>
          <w:szCs w:val="24"/>
          <w:lang w:val="fr-FR"/>
        </w:rPr>
        <w:t xml:space="preserve">il convient que </w:t>
      </w:r>
      <w:r w:rsidR="001A5F2A" w:rsidRPr="003D1A75">
        <w:rPr>
          <w:color w:val="000000" w:themeColor="text1"/>
          <w:sz w:val="24"/>
          <w:szCs w:val="24"/>
          <w:lang w:val="fr-FR"/>
        </w:rPr>
        <w:t>c’</w:t>
      </w:r>
      <w:r w:rsidRPr="003D1A75">
        <w:rPr>
          <w:color w:val="000000" w:themeColor="text1"/>
          <w:sz w:val="24"/>
          <w:szCs w:val="24"/>
          <w:lang w:val="fr-FR"/>
        </w:rPr>
        <w:t xml:space="preserve">est un tout où les éléments ne sont pas moins ordonnés que les portions, ou réellement distinctes, ou seulement intelligibles, le sont dans un élément, et les éléments dans un animal; il faudra </w:t>
      </w:r>
      <w:r w:rsidR="00575898" w:rsidRPr="003D1A75">
        <w:rPr>
          <w:color w:val="000000" w:themeColor="text1"/>
          <w:sz w:val="24"/>
          <w:szCs w:val="24"/>
          <w:lang w:val="fr-FR"/>
        </w:rPr>
        <w:t>qu’</w:t>
      </w:r>
      <w:r w:rsidRPr="003D1A75">
        <w:rPr>
          <w:color w:val="000000" w:themeColor="text1"/>
          <w:sz w:val="24"/>
          <w:szCs w:val="24"/>
          <w:lang w:val="fr-FR"/>
        </w:rPr>
        <w:t xml:space="preserve">il avoue </w:t>
      </w:r>
      <w:r w:rsidR="00575898" w:rsidRPr="003D1A75">
        <w:rPr>
          <w:color w:val="000000" w:themeColor="text1"/>
          <w:sz w:val="24"/>
          <w:szCs w:val="24"/>
          <w:lang w:val="fr-FR"/>
        </w:rPr>
        <w:t>qu’</w:t>
      </w:r>
      <w:r w:rsidRPr="003D1A75">
        <w:rPr>
          <w:color w:val="000000" w:themeColor="text1"/>
          <w:sz w:val="24"/>
          <w:szCs w:val="24"/>
          <w:lang w:val="fr-FR"/>
        </w:rPr>
        <w:t xml:space="preserve">en conséquence de cette </w:t>
      </w:r>
      <w:r w:rsidRPr="003D1A75">
        <w:rPr>
          <w:color w:val="000000" w:themeColor="text1"/>
          <w:sz w:val="24"/>
          <w:szCs w:val="24"/>
          <w:u w:val="single"/>
          <w:lang w:val="fr-FR"/>
        </w:rPr>
        <w:t>copulation universelle</w:t>
      </w:r>
      <w:r w:rsidRPr="003D1A75">
        <w:rPr>
          <w:color w:val="000000" w:themeColor="text1"/>
          <w:sz w:val="24"/>
          <w:szCs w:val="24"/>
          <w:lang w:val="fr-FR"/>
        </w:rPr>
        <w:t>, le monde, semblable à un grand animal, a une âme; que le monde pouvant être infini, cette âme du monde, je ne dis pas est, mais peut être un système infini de perceptions, et que le monde peut être Dieu</w:t>
      </w:r>
      <w:r w:rsidR="00575898" w:rsidRPr="003D1A75">
        <w:rPr>
          <w:color w:val="000000" w:themeColor="text1"/>
          <w:sz w:val="24"/>
          <w:szCs w:val="24"/>
          <w:lang w:val="fr-FR"/>
        </w:rPr>
        <w:t xml:space="preserve">” </w:t>
      </w:r>
      <w:r w:rsidRPr="003D1A75">
        <w:rPr>
          <w:color w:val="000000" w:themeColor="text1"/>
          <w:sz w:val="24"/>
          <w:szCs w:val="24"/>
          <w:lang w:val="fr-FR"/>
        </w:rPr>
        <w:t>(</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82)</w:t>
      </w:r>
    </w:p>
    <w:p w14:paraId="626FE928" w14:textId="137C0F0C" w:rsidR="001B7D8C" w:rsidRPr="003D1A75" w:rsidRDefault="001B7D8C" w:rsidP="00195229">
      <w:pPr>
        <w:rPr>
          <w:color w:val="000000" w:themeColor="text1"/>
          <w:sz w:val="24"/>
          <w:szCs w:val="24"/>
          <w:lang w:val="fr-FR"/>
        </w:rPr>
      </w:pPr>
      <w:r w:rsidRPr="003D1A75">
        <w:rPr>
          <w:color w:val="000000" w:themeColor="text1"/>
          <w:sz w:val="24"/>
          <w:szCs w:val="24"/>
          <w:lang w:val="fr-FR"/>
        </w:rPr>
        <w:t>La</w:t>
      </w:r>
      <w:r w:rsidR="00575898" w:rsidRPr="003D1A75">
        <w:rPr>
          <w:color w:val="000000" w:themeColor="text1"/>
          <w:sz w:val="24"/>
          <w:szCs w:val="24"/>
          <w:lang w:val="fr-FR"/>
        </w:rPr>
        <w:t xml:space="preserve"> “</w:t>
      </w:r>
      <w:r w:rsidRPr="003D1A75">
        <w:rPr>
          <w:color w:val="000000" w:themeColor="text1"/>
          <w:sz w:val="24"/>
          <w:szCs w:val="24"/>
          <w:lang w:val="fr-FR"/>
        </w:rPr>
        <w:t>copulation universelle</w:t>
      </w:r>
      <w:r w:rsidR="00575898" w:rsidRPr="003D1A75">
        <w:rPr>
          <w:color w:val="000000" w:themeColor="text1"/>
          <w:sz w:val="24"/>
          <w:szCs w:val="24"/>
          <w:lang w:val="fr-FR"/>
        </w:rPr>
        <w:t xml:space="preserve">” </w:t>
      </w:r>
      <w:r w:rsidRPr="003D1A75">
        <w:rPr>
          <w:color w:val="000000" w:themeColor="text1"/>
          <w:sz w:val="24"/>
          <w:szCs w:val="24"/>
          <w:lang w:val="fr-FR"/>
        </w:rPr>
        <w:t xml:space="preserve">est ici </w:t>
      </w:r>
      <w:r w:rsidR="00575898" w:rsidRPr="003D1A75">
        <w:rPr>
          <w:color w:val="000000" w:themeColor="text1"/>
          <w:sz w:val="24"/>
          <w:szCs w:val="24"/>
          <w:lang w:val="fr-FR"/>
        </w:rPr>
        <w:t>l’</w:t>
      </w:r>
      <w:r w:rsidRPr="003D1A75">
        <w:rPr>
          <w:color w:val="000000" w:themeColor="text1"/>
          <w:sz w:val="24"/>
          <w:szCs w:val="24"/>
          <w:lang w:val="fr-FR"/>
        </w:rPr>
        <w:t>action de réunir en un tout</w:t>
      </w:r>
      <w:r w:rsidR="00575898" w:rsidRPr="003D1A75">
        <w:rPr>
          <w:color w:val="000000" w:themeColor="text1"/>
          <w:sz w:val="24"/>
          <w:szCs w:val="24"/>
          <w:lang w:val="fr-FR"/>
        </w:rPr>
        <w:t xml:space="preserve"> “</w:t>
      </w:r>
      <w:r w:rsidRPr="003D1A75">
        <w:rPr>
          <w:color w:val="000000" w:themeColor="text1"/>
          <w:sz w:val="24"/>
          <w:szCs w:val="24"/>
          <w:lang w:val="fr-FR"/>
        </w:rPr>
        <w:t>la collection générale de toutes les molécules sensibles et pensantes</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575898" w:rsidRPr="003D1A75">
        <w:rPr>
          <w:color w:val="000000" w:themeColor="text1"/>
          <w:sz w:val="24"/>
          <w:szCs w:val="24"/>
          <w:lang w:val="fr-FR"/>
        </w:rPr>
        <w:t>l’</w:t>
      </w:r>
      <w:r w:rsidRPr="003D1A75">
        <w:rPr>
          <w:color w:val="000000" w:themeColor="text1"/>
          <w:sz w:val="24"/>
          <w:szCs w:val="24"/>
          <w:lang w:val="fr-FR"/>
        </w:rPr>
        <w:t>univers. Ce faisant Diderot restitue au principe de</w:t>
      </w:r>
      <w:r w:rsidR="00575898" w:rsidRPr="003D1A75">
        <w:rPr>
          <w:color w:val="000000" w:themeColor="text1"/>
          <w:sz w:val="24"/>
          <w:szCs w:val="24"/>
          <w:lang w:val="fr-FR"/>
        </w:rPr>
        <w:t xml:space="preserve"> “</w:t>
      </w:r>
      <w:r w:rsidRPr="003D1A75">
        <w:rPr>
          <w:color w:val="000000" w:themeColor="text1"/>
          <w:sz w:val="24"/>
          <w:szCs w:val="24"/>
          <w:lang w:val="fr-FR"/>
        </w:rPr>
        <w:t>copulation</w:t>
      </w:r>
      <w:r w:rsidR="00575898" w:rsidRPr="003D1A75">
        <w:rPr>
          <w:color w:val="000000" w:themeColor="text1"/>
          <w:sz w:val="24"/>
          <w:szCs w:val="24"/>
          <w:lang w:val="fr-FR"/>
        </w:rPr>
        <w:t xml:space="preserve">” </w:t>
      </w:r>
      <w:r w:rsidRPr="003D1A75">
        <w:rPr>
          <w:color w:val="000000" w:themeColor="text1"/>
          <w:sz w:val="24"/>
          <w:szCs w:val="24"/>
          <w:lang w:val="fr-FR"/>
        </w:rPr>
        <w:t xml:space="preserve">son sens primitif de </w:t>
      </w:r>
      <w:r w:rsidRPr="003D1A75">
        <w:rPr>
          <w:i/>
          <w:color w:val="000000" w:themeColor="text1"/>
          <w:sz w:val="24"/>
          <w:szCs w:val="24"/>
          <w:lang w:val="fr-FR"/>
        </w:rPr>
        <w:t>copula</w:t>
      </w:r>
      <w:r w:rsidRPr="003D1A75">
        <w:rPr>
          <w:color w:val="000000" w:themeColor="text1"/>
          <w:sz w:val="24"/>
          <w:szCs w:val="24"/>
          <w:lang w:val="fr-FR"/>
        </w:rPr>
        <w:t>, terme qui comprend</w:t>
      </w:r>
      <w:r w:rsidR="00575898" w:rsidRPr="003D1A75">
        <w:rPr>
          <w:color w:val="000000" w:themeColor="text1"/>
          <w:sz w:val="24"/>
          <w:szCs w:val="24"/>
          <w:lang w:val="fr-FR"/>
        </w:rPr>
        <w:t xml:space="preserve"> “</w:t>
      </w:r>
      <w:r w:rsidRPr="003D1A75">
        <w:rPr>
          <w:color w:val="000000" w:themeColor="text1"/>
          <w:sz w:val="24"/>
          <w:szCs w:val="24"/>
          <w:lang w:val="fr-FR"/>
        </w:rPr>
        <w:t>tout ce qui sert à attacher, lien, chaîne,</w:t>
      </w:r>
      <w:r w:rsidR="00575898" w:rsidRPr="003D1A75">
        <w:rPr>
          <w:color w:val="000000" w:themeColor="text1"/>
          <w:sz w:val="24"/>
          <w:szCs w:val="24"/>
          <w:lang w:val="fr-FR"/>
        </w:rPr>
        <w:t xml:space="preserve">” </w:t>
      </w:r>
      <w:r w:rsidRPr="003D1A75">
        <w:rPr>
          <w:color w:val="000000" w:themeColor="text1"/>
          <w:sz w:val="24"/>
          <w:szCs w:val="24"/>
          <w:lang w:val="fr-FR"/>
        </w:rPr>
        <w:t xml:space="preserve">à savoir aussi bien </w:t>
      </w:r>
      <w:r w:rsidR="00575898" w:rsidRPr="003D1A75">
        <w:rPr>
          <w:color w:val="000000" w:themeColor="text1"/>
          <w:sz w:val="24"/>
          <w:szCs w:val="24"/>
          <w:lang w:val="fr-FR"/>
        </w:rPr>
        <w:t>l’</w:t>
      </w:r>
      <w:r w:rsidRPr="003D1A75">
        <w:rPr>
          <w:color w:val="000000" w:themeColor="text1"/>
          <w:sz w:val="24"/>
          <w:szCs w:val="24"/>
          <w:lang w:val="fr-FR"/>
        </w:rPr>
        <w:t xml:space="preserve">union physique sexuelle, que </w:t>
      </w:r>
      <w:r w:rsidR="00575898" w:rsidRPr="003D1A75">
        <w:rPr>
          <w:color w:val="000000" w:themeColor="text1"/>
          <w:sz w:val="24"/>
          <w:szCs w:val="24"/>
          <w:lang w:val="fr-FR"/>
        </w:rPr>
        <w:t>l’</w:t>
      </w:r>
      <w:r w:rsidRPr="003D1A75">
        <w:rPr>
          <w:color w:val="000000" w:themeColor="text1"/>
          <w:sz w:val="24"/>
          <w:szCs w:val="24"/>
          <w:lang w:val="fr-FR"/>
        </w:rPr>
        <w:t xml:space="preserve">ordre et </w:t>
      </w:r>
      <w:r w:rsidR="00575898" w:rsidRPr="003D1A75">
        <w:rPr>
          <w:color w:val="000000" w:themeColor="text1"/>
          <w:sz w:val="24"/>
          <w:szCs w:val="24"/>
          <w:lang w:val="fr-FR"/>
        </w:rPr>
        <w:t>l’</w:t>
      </w:r>
      <w:r w:rsidRPr="003D1A75">
        <w:rPr>
          <w:color w:val="000000" w:themeColor="text1"/>
          <w:sz w:val="24"/>
          <w:szCs w:val="24"/>
          <w:lang w:val="fr-FR"/>
        </w:rPr>
        <w:t>enchaînement des idées.</w:t>
      </w:r>
      <w:r w:rsidRPr="003D1A75">
        <w:rPr>
          <w:rStyle w:val="FootnoteReference"/>
          <w:color w:val="000000" w:themeColor="text1"/>
          <w:szCs w:val="16"/>
          <w:lang w:val="fr-FR"/>
        </w:rPr>
        <w:footnoteReference w:id="203"/>
      </w:r>
      <w:r w:rsidRPr="003D1A75">
        <w:rPr>
          <w:color w:val="000000" w:themeColor="text1"/>
          <w:sz w:val="24"/>
          <w:szCs w:val="24"/>
          <w:lang w:val="fr-FR"/>
        </w:rPr>
        <w:t xml:space="preserve"> En ce sens, </w:t>
      </w:r>
      <w:r w:rsidR="00575898" w:rsidRPr="003D1A75">
        <w:rPr>
          <w:color w:val="000000" w:themeColor="text1"/>
          <w:sz w:val="24"/>
          <w:szCs w:val="24"/>
          <w:lang w:val="fr-FR"/>
        </w:rPr>
        <w:t>l’</w:t>
      </w:r>
      <w:r w:rsidRPr="003D1A75">
        <w:rPr>
          <w:color w:val="000000" w:themeColor="text1"/>
          <w:sz w:val="24"/>
          <w:szCs w:val="24"/>
          <w:lang w:val="fr-FR"/>
        </w:rPr>
        <w:t xml:space="preserve">expérience du chèvre-pied permet au niveau philosophique de forger un </w:t>
      </w:r>
      <w:r w:rsidR="0066556E" w:rsidRPr="003D1A75">
        <w:rPr>
          <w:color w:val="000000" w:themeColor="text1"/>
          <w:sz w:val="24"/>
          <w:szCs w:val="24"/>
          <w:lang w:val="fr-FR"/>
        </w:rPr>
        <w:t>maillon</w:t>
      </w:r>
      <w:r w:rsidRPr="003D1A75">
        <w:rPr>
          <w:color w:val="000000" w:themeColor="text1"/>
          <w:sz w:val="24"/>
          <w:szCs w:val="24"/>
          <w:lang w:val="fr-FR"/>
        </w:rPr>
        <w:t xml:space="preserve"> limitrophe entre </w:t>
      </w:r>
      <w:r w:rsidR="00575898" w:rsidRPr="003D1A75">
        <w:rPr>
          <w:color w:val="000000" w:themeColor="text1"/>
          <w:sz w:val="24"/>
          <w:szCs w:val="24"/>
          <w:lang w:val="fr-FR"/>
        </w:rPr>
        <w:t>l’</w:t>
      </w:r>
      <w:r w:rsidRPr="003D1A75">
        <w:rPr>
          <w:color w:val="000000" w:themeColor="text1"/>
          <w:sz w:val="24"/>
          <w:szCs w:val="24"/>
          <w:lang w:val="fr-FR"/>
        </w:rPr>
        <w:t xml:space="preserve">animalité et </w:t>
      </w:r>
      <w:r w:rsidR="00575898" w:rsidRPr="003D1A75">
        <w:rPr>
          <w:color w:val="000000" w:themeColor="text1"/>
          <w:sz w:val="24"/>
          <w:szCs w:val="24"/>
          <w:lang w:val="fr-FR"/>
        </w:rPr>
        <w:t>l’</w:t>
      </w:r>
      <w:r w:rsidRPr="003D1A75">
        <w:rPr>
          <w:color w:val="000000" w:themeColor="text1"/>
          <w:sz w:val="24"/>
          <w:szCs w:val="24"/>
          <w:lang w:val="fr-FR"/>
        </w:rPr>
        <w:t>humanité qui assure une continuité là où il semble y avoir discontinuité.</w:t>
      </w:r>
      <w:r w:rsidRPr="003D1A75">
        <w:rPr>
          <w:rStyle w:val="FootnoteReference"/>
          <w:color w:val="000000" w:themeColor="text1"/>
          <w:szCs w:val="16"/>
          <w:lang w:val="fr-FR"/>
        </w:rPr>
        <w:footnoteReference w:id="204"/>
      </w:r>
      <w:r w:rsidRPr="003D1A75">
        <w:rPr>
          <w:color w:val="000000" w:themeColor="text1"/>
          <w:sz w:val="24"/>
          <w:szCs w:val="24"/>
          <w:lang w:val="fr-FR"/>
        </w:rPr>
        <w:t xml:space="preserve"> Elle permet ce faisant de montrer avec le monisme de la matière</w:t>
      </w:r>
      <w:r w:rsidR="00575898" w:rsidRPr="003D1A75">
        <w:rPr>
          <w:color w:val="000000" w:themeColor="text1"/>
          <w:sz w:val="24"/>
          <w:szCs w:val="24"/>
          <w:lang w:val="fr-FR"/>
        </w:rPr>
        <w:t xml:space="preserve"> “</w:t>
      </w:r>
      <w:r w:rsidRPr="003D1A75">
        <w:rPr>
          <w:color w:val="000000" w:themeColor="text1"/>
          <w:sz w:val="24"/>
          <w:szCs w:val="24"/>
          <w:lang w:val="fr-FR"/>
        </w:rPr>
        <w:t>cette chaîne générale dont la philosophie suppose la continuité,</w:t>
      </w:r>
      <w:r w:rsidR="00575898" w:rsidRPr="003D1A75">
        <w:rPr>
          <w:color w:val="000000" w:themeColor="text1"/>
          <w:sz w:val="24"/>
          <w:szCs w:val="24"/>
          <w:lang w:val="fr-FR"/>
        </w:rPr>
        <w:t xml:space="preserve">” </w:t>
      </w:r>
      <w:r w:rsidRPr="003D1A75">
        <w:rPr>
          <w:color w:val="000000" w:themeColor="text1"/>
          <w:sz w:val="24"/>
          <w:szCs w:val="24"/>
          <w:lang w:val="fr-FR"/>
        </w:rPr>
        <w:t>que nous avons montrée être essentielle à la philosophie matérialiste</w:t>
      </w:r>
      <w:r w:rsidR="00741983" w:rsidRPr="003D1A75">
        <w:rPr>
          <w:color w:val="000000" w:themeColor="text1"/>
          <w:sz w:val="24"/>
          <w:szCs w:val="24"/>
          <w:lang w:val="fr-FR"/>
        </w:rPr>
        <w:t xml:space="preserve"> lorsque</w:t>
      </w:r>
      <w:r w:rsidR="00575898" w:rsidRPr="003D1A75">
        <w:rPr>
          <w:color w:val="000000" w:themeColor="text1"/>
          <w:sz w:val="24"/>
          <w:szCs w:val="24"/>
          <w:lang w:val="fr-FR"/>
        </w:rPr>
        <w:t xml:space="preserve"> “L’</w:t>
      </w:r>
      <w:r w:rsidRPr="003D1A75">
        <w:rPr>
          <w:color w:val="000000" w:themeColor="text1"/>
          <w:sz w:val="24"/>
          <w:szCs w:val="24"/>
          <w:lang w:val="fr-FR"/>
        </w:rPr>
        <w:t xml:space="preserve">indépendance absolue </w:t>
      </w:r>
      <w:r w:rsidR="00575898" w:rsidRPr="003D1A75">
        <w:rPr>
          <w:color w:val="000000" w:themeColor="text1"/>
          <w:sz w:val="24"/>
          <w:szCs w:val="24"/>
          <w:lang w:val="fr-FR"/>
        </w:rPr>
        <w:t>d’</w:t>
      </w:r>
      <w:r w:rsidRPr="003D1A75">
        <w:rPr>
          <w:color w:val="000000" w:themeColor="text1"/>
          <w:sz w:val="24"/>
          <w:szCs w:val="24"/>
          <w:lang w:val="fr-FR"/>
        </w:rPr>
        <w:t xml:space="preserve">un seul fait est incompatible avec </w:t>
      </w:r>
      <w:r w:rsidR="00575898" w:rsidRPr="003D1A75">
        <w:rPr>
          <w:color w:val="000000" w:themeColor="text1"/>
          <w:sz w:val="24"/>
          <w:szCs w:val="24"/>
          <w:lang w:val="fr-FR"/>
        </w:rPr>
        <w:t>l’</w:t>
      </w:r>
      <w:r w:rsidRPr="003D1A75">
        <w:rPr>
          <w:color w:val="000000" w:themeColor="text1"/>
          <w:sz w:val="24"/>
          <w:szCs w:val="24"/>
          <w:lang w:val="fr-FR"/>
        </w:rPr>
        <w:t>idée de tout; et sans idée de tout, plus de philosophie</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35).</w:t>
      </w:r>
    </w:p>
    <w:p w14:paraId="7A509CD6" w14:textId="24C1A0E4"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99465B" w:rsidRPr="003D1A75">
        <w:rPr>
          <w:i/>
          <w:color w:val="000000" w:themeColor="text1"/>
          <w:sz w:val="24"/>
          <w:szCs w:val="24"/>
          <w:lang w:val="fr-FR"/>
        </w:rPr>
        <w:t>Le Petit Robert</w:t>
      </w:r>
      <w:r w:rsidR="0099465B" w:rsidRPr="003D1A75">
        <w:rPr>
          <w:color w:val="000000" w:themeColor="text1"/>
          <w:sz w:val="24"/>
          <w:szCs w:val="24"/>
          <w:lang w:val="fr-FR"/>
        </w:rPr>
        <w:t xml:space="preserve"> définit la “copule” comme un “Mot qui relie le sujet au prédicat. </w:t>
      </w:r>
      <w:r w:rsidR="0099465B" w:rsidRPr="003D1A75">
        <w:rPr>
          <w:i/>
          <w:color w:val="000000" w:themeColor="text1"/>
          <w:sz w:val="24"/>
          <w:szCs w:val="24"/>
          <w:lang w:val="fr-FR"/>
        </w:rPr>
        <w:t xml:space="preserve">Le verbe </w:t>
      </w:r>
      <w:r w:rsidR="004D7913" w:rsidRPr="003D1A75">
        <w:rPr>
          <w:i/>
          <w:color w:val="000000" w:themeColor="text1"/>
          <w:sz w:val="24"/>
          <w:szCs w:val="24"/>
          <w:lang w:val="fr-FR"/>
        </w:rPr>
        <w:t>‘</w:t>
      </w:r>
      <w:r w:rsidR="0099465B" w:rsidRPr="003D1A75">
        <w:rPr>
          <w:i/>
          <w:color w:val="000000" w:themeColor="text1"/>
          <w:sz w:val="24"/>
          <w:szCs w:val="24"/>
          <w:lang w:val="fr-FR"/>
        </w:rPr>
        <w:t>être</w:t>
      </w:r>
      <w:r w:rsidR="004D7913" w:rsidRPr="003D1A75">
        <w:rPr>
          <w:i/>
          <w:color w:val="000000" w:themeColor="text1"/>
          <w:sz w:val="24"/>
          <w:szCs w:val="24"/>
          <w:lang w:val="fr-FR"/>
        </w:rPr>
        <w:t>’</w:t>
      </w:r>
      <w:r w:rsidR="0099465B" w:rsidRPr="003D1A75">
        <w:rPr>
          <w:i/>
          <w:color w:val="000000" w:themeColor="text1"/>
          <w:sz w:val="24"/>
          <w:szCs w:val="24"/>
          <w:lang w:val="fr-FR"/>
        </w:rPr>
        <w:t xml:space="preserve"> est une copule.</w:t>
      </w:r>
      <w:r w:rsidR="0099465B" w:rsidRPr="003D1A75">
        <w:rPr>
          <w:color w:val="000000" w:themeColor="text1"/>
          <w:sz w:val="24"/>
          <w:szCs w:val="24"/>
          <w:lang w:val="fr-FR"/>
        </w:rPr>
        <w:t xml:space="preserve">” </w:t>
      </w:r>
      <w:r w:rsidRPr="003D1A75">
        <w:rPr>
          <w:color w:val="000000" w:themeColor="text1"/>
          <w:sz w:val="24"/>
          <w:szCs w:val="24"/>
          <w:lang w:val="fr-FR"/>
        </w:rPr>
        <w:t>Au niveau poétique, faire copuler les mots reviendrait à les mettre en contact</w:t>
      </w:r>
      <w:r w:rsidR="0099465B" w:rsidRPr="003D1A75">
        <w:rPr>
          <w:color w:val="000000" w:themeColor="text1"/>
          <w:sz w:val="24"/>
          <w:szCs w:val="24"/>
          <w:lang w:val="fr-FR"/>
        </w:rPr>
        <w:t xml:space="preserve"> à l’aide d’</w:t>
      </w:r>
      <w:r w:rsidRPr="003D1A75">
        <w:rPr>
          <w:color w:val="000000" w:themeColor="text1"/>
          <w:sz w:val="24"/>
          <w:szCs w:val="24"/>
          <w:lang w:val="fr-FR"/>
        </w:rPr>
        <w:t xml:space="preserve">une copule, dans le but de créer une nouvelle entité hybride qui soit viable. Diderot expose </w:t>
      </w:r>
      <w:r w:rsidR="004D7913" w:rsidRPr="003D1A75">
        <w:rPr>
          <w:color w:val="000000" w:themeColor="text1"/>
          <w:sz w:val="24"/>
          <w:szCs w:val="24"/>
          <w:lang w:val="fr-FR"/>
        </w:rPr>
        <w:t xml:space="preserve">d’autre par </w:t>
      </w:r>
      <w:r w:rsidRPr="003D1A75">
        <w:rPr>
          <w:color w:val="000000" w:themeColor="text1"/>
          <w:sz w:val="24"/>
          <w:szCs w:val="24"/>
          <w:lang w:val="fr-FR"/>
        </w:rPr>
        <w:t>sa méthode de travail en ces termes</w:t>
      </w:r>
      <w:r w:rsidR="0099465B" w:rsidRPr="003D1A75">
        <w:rPr>
          <w:color w:val="000000" w:themeColor="text1"/>
          <w:sz w:val="24"/>
          <w:szCs w:val="24"/>
          <w:lang w:val="fr-FR"/>
        </w:rPr>
        <w:t>,</w:t>
      </w:r>
      <w:r w:rsidRPr="003D1A75">
        <w:rPr>
          <w:color w:val="000000" w:themeColor="text1"/>
          <w:sz w:val="24"/>
          <w:szCs w:val="24"/>
          <w:lang w:val="fr-FR"/>
        </w:rPr>
        <w:t xml:space="preserve"> </w:t>
      </w:r>
    </w:p>
    <w:p w14:paraId="1BFCD9B2" w14:textId="1901C9D1" w:rsidR="001B7D8C" w:rsidRPr="003D1A75" w:rsidRDefault="00965250" w:rsidP="001E1AAF">
      <w:pPr>
        <w:ind w:left="720"/>
        <w:rPr>
          <w:color w:val="000000" w:themeColor="text1"/>
          <w:sz w:val="24"/>
          <w:szCs w:val="24"/>
          <w:lang w:val="fr-FR"/>
        </w:rPr>
      </w:pPr>
      <w:r w:rsidRPr="003D1A75">
        <w:rPr>
          <w:color w:val="000000" w:themeColor="text1"/>
          <w:sz w:val="24"/>
          <w:szCs w:val="24"/>
          <w:lang w:val="fr-FR"/>
        </w:rPr>
        <w:t>J’</w:t>
      </w:r>
      <w:r w:rsidR="001B7D8C" w:rsidRPr="003D1A75">
        <w:rPr>
          <w:color w:val="000000" w:themeColor="text1"/>
          <w:sz w:val="24"/>
          <w:szCs w:val="24"/>
          <w:lang w:val="fr-FR"/>
        </w:rPr>
        <w:t xml:space="preserve">ai sur mon bureau un grand papier sur lequel je jette un mot de réclame de mes pensées, </w:t>
      </w:r>
      <w:r w:rsidR="001B7D8C" w:rsidRPr="003D1A75">
        <w:rPr>
          <w:color w:val="000000" w:themeColor="text1"/>
          <w:sz w:val="24"/>
          <w:szCs w:val="24"/>
          <w:u w:val="single"/>
          <w:lang w:val="fr-FR"/>
        </w:rPr>
        <w:t>sans ordre, en tumulte</w:t>
      </w:r>
      <w:r w:rsidR="001B7D8C" w:rsidRPr="003D1A75">
        <w:rPr>
          <w:color w:val="000000" w:themeColor="text1"/>
          <w:sz w:val="24"/>
          <w:szCs w:val="24"/>
          <w:lang w:val="fr-FR"/>
        </w:rPr>
        <w:t xml:space="preserve">, comme elles viennent. Lorsque ma tête est épuisée, je me </w:t>
      </w:r>
      <w:proofErr w:type="gramStart"/>
      <w:r w:rsidR="001B7D8C" w:rsidRPr="003D1A75">
        <w:rPr>
          <w:color w:val="000000" w:themeColor="text1"/>
          <w:sz w:val="24"/>
          <w:szCs w:val="24"/>
          <w:lang w:val="fr-FR"/>
        </w:rPr>
        <w:t>repose;</w:t>
      </w:r>
      <w:proofErr w:type="gramEnd"/>
      <w:r w:rsidR="001B7D8C" w:rsidRPr="003D1A75">
        <w:rPr>
          <w:color w:val="000000" w:themeColor="text1"/>
          <w:sz w:val="24"/>
          <w:szCs w:val="24"/>
          <w:lang w:val="fr-FR"/>
        </w:rPr>
        <w:t xml:space="preserve"> </w:t>
      </w:r>
      <w:r w:rsidR="001B7D8C" w:rsidRPr="003D1A75">
        <w:rPr>
          <w:color w:val="000000" w:themeColor="text1"/>
          <w:sz w:val="24"/>
          <w:szCs w:val="24"/>
          <w:u w:val="single"/>
          <w:lang w:val="fr-FR"/>
        </w:rPr>
        <w:lastRenderedPageBreak/>
        <w:t>je donne le temps aux idées de repousser</w:t>
      </w:r>
      <w:r w:rsidR="001B7D8C" w:rsidRPr="003D1A75">
        <w:rPr>
          <w:color w:val="000000" w:themeColor="text1"/>
          <w:sz w:val="24"/>
          <w:szCs w:val="24"/>
          <w:lang w:val="fr-FR"/>
        </w:rPr>
        <w:t xml:space="preserve">; </w:t>
      </w:r>
      <w:r w:rsidR="001A5F2A" w:rsidRPr="003D1A75">
        <w:rPr>
          <w:color w:val="000000" w:themeColor="text1"/>
          <w:sz w:val="24"/>
          <w:szCs w:val="24"/>
          <w:lang w:val="fr-FR"/>
        </w:rPr>
        <w:t>c’</w:t>
      </w:r>
      <w:r w:rsidR="001B7D8C" w:rsidRPr="003D1A75">
        <w:rPr>
          <w:color w:val="000000" w:themeColor="text1"/>
          <w:sz w:val="24"/>
          <w:szCs w:val="24"/>
          <w:lang w:val="fr-FR"/>
        </w:rPr>
        <w:t xml:space="preserve">est ce que </w:t>
      </w:r>
      <w:r w:rsidRPr="003D1A75">
        <w:rPr>
          <w:color w:val="000000" w:themeColor="text1"/>
          <w:sz w:val="24"/>
          <w:szCs w:val="24"/>
          <w:lang w:val="fr-FR"/>
        </w:rPr>
        <w:t>j’</w:t>
      </w:r>
      <w:r w:rsidR="001B7D8C" w:rsidRPr="003D1A75">
        <w:rPr>
          <w:color w:val="000000" w:themeColor="text1"/>
          <w:sz w:val="24"/>
          <w:szCs w:val="24"/>
          <w:lang w:val="fr-FR"/>
        </w:rPr>
        <w:t xml:space="preserve">ai appelé quelque fois </w:t>
      </w:r>
      <w:r w:rsidR="001B7D8C" w:rsidRPr="003D1A75">
        <w:rPr>
          <w:color w:val="000000" w:themeColor="text1"/>
          <w:sz w:val="24"/>
          <w:szCs w:val="24"/>
          <w:u w:val="single"/>
          <w:lang w:val="fr-FR"/>
        </w:rPr>
        <w:t>ma recoupe</w:t>
      </w:r>
      <w:r w:rsidR="001B7D8C" w:rsidRPr="003D1A75">
        <w:rPr>
          <w:color w:val="000000" w:themeColor="text1"/>
          <w:sz w:val="24"/>
          <w:szCs w:val="24"/>
          <w:lang w:val="fr-FR"/>
        </w:rPr>
        <w:t xml:space="preserve">, métaphore empruntée </w:t>
      </w:r>
      <w:r w:rsidR="00575898" w:rsidRPr="003D1A75">
        <w:rPr>
          <w:color w:val="000000" w:themeColor="text1"/>
          <w:sz w:val="24"/>
          <w:szCs w:val="24"/>
          <w:lang w:val="fr-FR"/>
        </w:rPr>
        <w:t>d’</w:t>
      </w:r>
      <w:r w:rsidR="001B7D8C" w:rsidRPr="003D1A75">
        <w:rPr>
          <w:color w:val="000000" w:themeColor="text1"/>
          <w:sz w:val="24"/>
          <w:szCs w:val="24"/>
          <w:lang w:val="fr-FR"/>
        </w:rPr>
        <w:t>un des travaux de la campagne (</w:t>
      </w:r>
      <w:r w:rsidR="009F6AED" w:rsidRPr="003D1A75">
        <w:rPr>
          <w:color w:val="000000" w:themeColor="text1"/>
          <w:sz w:val="24"/>
          <w:szCs w:val="24"/>
          <w:lang w:val="fr-FR"/>
        </w:rPr>
        <w:t>Je souligne</w:t>
      </w:r>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205"/>
      </w:r>
      <w:r w:rsidR="001B7D8C" w:rsidRPr="003D1A75">
        <w:rPr>
          <w:color w:val="000000" w:themeColor="text1"/>
          <w:sz w:val="24"/>
          <w:szCs w:val="24"/>
          <w:lang w:val="fr-FR"/>
        </w:rPr>
        <w:t xml:space="preserve"> </w:t>
      </w:r>
    </w:p>
    <w:p w14:paraId="4E383B5C" w14:textId="76CF593F" w:rsidR="001B7D8C" w:rsidRPr="003D1A75" w:rsidRDefault="001B7D8C" w:rsidP="00195229">
      <w:pPr>
        <w:rPr>
          <w:color w:val="000000" w:themeColor="text1"/>
          <w:sz w:val="24"/>
          <w:szCs w:val="24"/>
          <w:lang w:val="fr-FR"/>
        </w:rPr>
      </w:pPr>
      <w:r w:rsidRPr="003D1A75">
        <w:rPr>
          <w:color w:val="000000" w:themeColor="text1"/>
          <w:sz w:val="24"/>
          <w:szCs w:val="24"/>
          <w:lang w:val="fr-FR"/>
        </w:rPr>
        <w:t>La création littéraire se fait ici selon un processus comparable à celui de la constitution du monde</w:t>
      </w:r>
      <w:r w:rsidR="000D3367" w:rsidRPr="003D1A75">
        <w:rPr>
          <w:color w:val="000000" w:themeColor="text1"/>
          <w:sz w:val="24"/>
          <w:szCs w:val="24"/>
          <w:lang w:val="fr-FR"/>
        </w:rPr>
        <w:t>. L</w:t>
      </w:r>
      <w:r w:rsidRPr="003D1A75">
        <w:rPr>
          <w:color w:val="000000" w:themeColor="text1"/>
          <w:sz w:val="24"/>
          <w:szCs w:val="24"/>
          <w:lang w:val="fr-FR"/>
        </w:rPr>
        <w:t>es pensées telles des entités séparées sont jetées sur</w:t>
      </w:r>
      <w:r w:rsidR="00575898" w:rsidRPr="003D1A75">
        <w:rPr>
          <w:color w:val="000000" w:themeColor="text1"/>
          <w:sz w:val="24"/>
          <w:szCs w:val="24"/>
          <w:lang w:val="fr-FR"/>
        </w:rPr>
        <w:t xml:space="preserve"> “</w:t>
      </w:r>
      <w:r w:rsidRPr="003D1A75">
        <w:rPr>
          <w:color w:val="000000" w:themeColor="text1"/>
          <w:sz w:val="24"/>
          <w:szCs w:val="24"/>
          <w:lang w:val="fr-FR"/>
        </w:rPr>
        <w:t>un grand papier,</w:t>
      </w:r>
      <w:r w:rsidR="00575898" w:rsidRPr="003D1A75">
        <w:rPr>
          <w:color w:val="000000" w:themeColor="text1"/>
          <w:sz w:val="24"/>
          <w:szCs w:val="24"/>
          <w:lang w:val="fr-FR"/>
        </w:rPr>
        <w:t xml:space="preserve">” </w:t>
      </w:r>
      <w:r w:rsidRPr="003D1A75">
        <w:rPr>
          <w:color w:val="000000" w:themeColor="text1"/>
          <w:sz w:val="24"/>
          <w:szCs w:val="24"/>
          <w:lang w:val="fr-FR"/>
        </w:rPr>
        <w:t>matière hétérogène</w:t>
      </w:r>
      <w:r w:rsidR="00575898" w:rsidRPr="003D1A75">
        <w:rPr>
          <w:color w:val="000000" w:themeColor="text1"/>
          <w:sz w:val="24"/>
          <w:szCs w:val="24"/>
          <w:lang w:val="fr-FR"/>
        </w:rPr>
        <w:t xml:space="preserve"> “</w:t>
      </w:r>
      <w:r w:rsidRPr="003D1A75">
        <w:rPr>
          <w:color w:val="000000" w:themeColor="text1"/>
          <w:sz w:val="24"/>
          <w:szCs w:val="24"/>
          <w:lang w:val="fr-FR"/>
        </w:rPr>
        <w:t>sans ordre</w:t>
      </w:r>
      <w:r w:rsidR="00575898" w:rsidRPr="003D1A75">
        <w:rPr>
          <w:color w:val="000000" w:themeColor="text1"/>
          <w:sz w:val="24"/>
          <w:szCs w:val="24"/>
          <w:lang w:val="fr-FR"/>
        </w:rPr>
        <w:t xml:space="preserve">” </w:t>
      </w:r>
      <w:r w:rsidRPr="003D1A75">
        <w:rPr>
          <w:color w:val="000000" w:themeColor="text1"/>
          <w:sz w:val="24"/>
          <w:szCs w:val="24"/>
          <w:lang w:val="fr-FR"/>
        </w:rPr>
        <w:t>et</w:t>
      </w:r>
      <w:r w:rsidR="00575898" w:rsidRPr="003D1A75">
        <w:rPr>
          <w:color w:val="000000" w:themeColor="text1"/>
          <w:sz w:val="24"/>
          <w:szCs w:val="24"/>
          <w:lang w:val="fr-FR"/>
        </w:rPr>
        <w:t xml:space="preserve"> “</w:t>
      </w:r>
      <w:r w:rsidRPr="003D1A75">
        <w:rPr>
          <w:color w:val="000000" w:themeColor="text1"/>
          <w:sz w:val="24"/>
          <w:szCs w:val="24"/>
          <w:lang w:val="fr-FR"/>
        </w:rPr>
        <w:t>en tumulte</w:t>
      </w:r>
      <w:r w:rsidR="00575898" w:rsidRPr="003D1A75">
        <w:rPr>
          <w:color w:val="000000" w:themeColor="text1"/>
          <w:sz w:val="24"/>
          <w:szCs w:val="24"/>
          <w:lang w:val="fr-FR"/>
        </w:rPr>
        <w:t xml:space="preserve">” </w:t>
      </w:r>
      <w:r w:rsidRPr="003D1A75">
        <w:rPr>
          <w:color w:val="000000" w:themeColor="text1"/>
          <w:sz w:val="24"/>
          <w:szCs w:val="24"/>
          <w:lang w:val="fr-FR"/>
        </w:rPr>
        <w:t xml:space="preserve">en son état premier, comme les molécules </w:t>
      </w:r>
      <w:r w:rsidR="00575898" w:rsidRPr="003D1A75">
        <w:rPr>
          <w:color w:val="000000" w:themeColor="text1"/>
          <w:sz w:val="24"/>
          <w:szCs w:val="24"/>
          <w:lang w:val="fr-FR"/>
        </w:rPr>
        <w:t>l’</w:t>
      </w:r>
      <w:r w:rsidRPr="003D1A75">
        <w:rPr>
          <w:color w:val="000000" w:themeColor="text1"/>
          <w:sz w:val="24"/>
          <w:szCs w:val="24"/>
          <w:lang w:val="fr-FR"/>
        </w:rPr>
        <w:t>étaient dans le monde à son début</w:t>
      </w:r>
      <w:r w:rsidR="00690B24" w:rsidRPr="003D1A75">
        <w:rPr>
          <w:color w:val="000000" w:themeColor="text1"/>
          <w:sz w:val="24"/>
          <w:szCs w:val="24"/>
          <w:lang w:val="fr-FR"/>
        </w:rPr>
        <w:t>. En ce sens, l</w:t>
      </w:r>
      <w:r w:rsidRPr="003D1A75">
        <w:rPr>
          <w:color w:val="000000" w:themeColor="text1"/>
          <w:sz w:val="24"/>
          <w:szCs w:val="24"/>
          <w:lang w:val="fr-FR"/>
        </w:rPr>
        <w:t>e</w:t>
      </w:r>
      <w:r w:rsidR="00575898" w:rsidRPr="003D1A75">
        <w:rPr>
          <w:color w:val="000000" w:themeColor="text1"/>
          <w:sz w:val="24"/>
          <w:szCs w:val="24"/>
          <w:lang w:val="fr-FR"/>
        </w:rPr>
        <w:t xml:space="preserve"> “</w:t>
      </w:r>
      <w:r w:rsidRPr="003D1A75">
        <w:rPr>
          <w:color w:val="000000" w:themeColor="text1"/>
          <w:sz w:val="24"/>
          <w:szCs w:val="24"/>
          <w:lang w:val="fr-FR"/>
        </w:rPr>
        <w:t>grand papier</w:t>
      </w:r>
      <w:r w:rsidR="00575898" w:rsidRPr="003D1A75">
        <w:rPr>
          <w:color w:val="000000" w:themeColor="text1"/>
          <w:sz w:val="24"/>
          <w:szCs w:val="24"/>
          <w:lang w:val="fr-FR"/>
        </w:rPr>
        <w:t xml:space="preserve">” </w:t>
      </w:r>
      <w:r w:rsidR="00690B24" w:rsidRPr="003D1A75">
        <w:rPr>
          <w:color w:val="000000" w:themeColor="text1"/>
          <w:sz w:val="24"/>
          <w:szCs w:val="24"/>
          <w:lang w:val="fr-FR"/>
        </w:rPr>
        <w:t>est</w:t>
      </w:r>
      <w:r w:rsidR="00EC1D11" w:rsidRPr="003D1A75">
        <w:rPr>
          <w:color w:val="000000" w:themeColor="text1"/>
          <w:sz w:val="24"/>
          <w:szCs w:val="24"/>
          <w:lang w:val="fr-FR"/>
        </w:rPr>
        <w:t xml:space="preserve"> </w:t>
      </w:r>
      <w:r w:rsidRPr="003D1A75">
        <w:rPr>
          <w:color w:val="000000" w:themeColor="text1"/>
          <w:sz w:val="24"/>
          <w:szCs w:val="24"/>
          <w:lang w:val="fr-FR"/>
        </w:rPr>
        <w:t>un microcosme du monde</w:t>
      </w:r>
      <w:r w:rsidR="00690B24" w:rsidRPr="003D1A75">
        <w:rPr>
          <w:color w:val="000000" w:themeColor="text1"/>
          <w:sz w:val="24"/>
          <w:szCs w:val="24"/>
          <w:lang w:val="fr-FR"/>
        </w:rPr>
        <w:t xml:space="preserve"> où les</w:t>
      </w:r>
      <w:r w:rsidRPr="003D1A75">
        <w:rPr>
          <w:color w:val="000000" w:themeColor="text1"/>
          <w:sz w:val="24"/>
          <w:szCs w:val="24"/>
          <w:lang w:val="fr-FR"/>
        </w:rPr>
        <w:t xml:space="preserve"> idées</w:t>
      </w:r>
      <w:r w:rsidR="00575898" w:rsidRPr="003D1A75">
        <w:rPr>
          <w:color w:val="000000" w:themeColor="text1"/>
          <w:sz w:val="24"/>
          <w:szCs w:val="24"/>
          <w:lang w:val="fr-FR"/>
        </w:rPr>
        <w:t xml:space="preserve"> “</w:t>
      </w:r>
      <w:r w:rsidRPr="003D1A75">
        <w:rPr>
          <w:color w:val="000000" w:themeColor="text1"/>
          <w:sz w:val="24"/>
          <w:szCs w:val="24"/>
          <w:lang w:val="fr-FR"/>
        </w:rPr>
        <w:t>repoussent</w:t>
      </w:r>
      <w:r w:rsidR="00575898" w:rsidRPr="003D1A75">
        <w:rPr>
          <w:color w:val="000000" w:themeColor="text1"/>
          <w:sz w:val="24"/>
          <w:szCs w:val="24"/>
          <w:lang w:val="fr-FR"/>
        </w:rPr>
        <w:t xml:space="preserve">” </w:t>
      </w:r>
      <w:r w:rsidRPr="003D1A75">
        <w:rPr>
          <w:color w:val="000000" w:themeColor="text1"/>
          <w:sz w:val="24"/>
          <w:szCs w:val="24"/>
          <w:lang w:val="fr-FR"/>
        </w:rPr>
        <w:t>toutes seules, en autant de proliférations monstrueuses</w:t>
      </w:r>
      <w:r w:rsidR="00690B24" w:rsidRPr="003D1A75">
        <w:rPr>
          <w:color w:val="000000" w:themeColor="text1"/>
          <w:sz w:val="24"/>
          <w:szCs w:val="24"/>
          <w:lang w:val="fr-FR"/>
        </w:rPr>
        <w:t>. L’auteur n’intervient que dans le</w:t>
      </w:r>
      <w:r w:rsidRPr="003D1A75">
        <w:rPr>
          <w:color w:val="000000" w:themeColor="text1"/>
          <w:sz w:val="24"/>
          <w:szCs w:val="24"/>
          <w:lang w:val="fr-FR"/>
        </w:rPr>
        <w:t xml:space="preserve"> travail de</w:t>
      </w:r>
      <w:r w:rsidR="00575898" w:rsidRPr="003D1A75">
        <w:rPr>
          <w:color w:val="000000" w:themeColor="text1"/>
          <w:sz w:val="24"/>
          <w:szCs w:val="24"/>
          <w:lang w:val="fr-FR"/>
        </w:rPr>
        <w:t xml:space="preserve"> “</w:t>
      </w:r>
      <w:r w:rsidRPr="003D1A75">
        <w:rPr>
          <w:color w:val="000000" w:themeColor="text1"/>
          <w:sz w:val="24"/>
          <w:szCs w:val="24"/>
          <w:lang w:val="fr-FR"/>
        </w:rPr>
        <w:t>recoupe</w:t>
      </w:r>
      <w:r w:rsidR="00575898" w:rsidRPr="003D1A75">
        <w:rPr>
          <w:color w:val="000000" w:themeColor="text1"/>
          <w:sz w:val="24"/>
          <w:szCs w:val="24"/>
          <w:lang w:val="fr-FR"/>
        </w:rPr>
        <w:t xml:space="preserve">” </w:t>
      </w:r>
      <w:r w:rsidR="0099465B" w:rsidRPr="003D1A75">
        <w:rPr>
          <w:color w:val="000000" w:themeColor="text1"/>
          <w:sz w:val="24"/>
          <w:szCs w:val="24"/>
          <w:lang w:val="fr-FR"/>
        </w:rPr>
        <w:t>o</w:t>
      </w:r>
      <w:r w:rsidR="00690B24" w:rsidRPr="003D1A75">
        <w:rPr>
          <w:color w:val="000000" w:themeColor="text1"/>
          <w:sz w:val="24"/>
          <w:szCs w:val="24"/>
          <w:lang w:val="fr-FR"/>
        </w:rPr>
        <w:t>ù il</w:t>
      </w:r>
      <w:r w:rsidRPr="003D1A75">
        <w:rPr>
          <w:color w:val="000000" w:themeColor="text1"/>
          <w:sz w:val="24"/>
          <w:szCs w:val="24"/>
          <w:lang w:val="fr-FR"/>
        </w:rPr>
        <w:t xml:space="preserve"> ne développera que les idées les meilleures, </w:t>
      </w:r>
      <w:r w:rsidR="001A5F2A" w:rsidRPr="003D1A75">
        <w:rPr>
          <w:color w:val="000000" w:themeColor="text1"/>
          <w:sz w:val="24"/>
          <w:szCs w:val="24"/>
          <w:lang w:val="fr-FR"/>
        </w:rPr>
        <w:t>c’</w:t>
      </w:r>
      <w:r w:rsidRPr="003D1A75">
        <w:rPr>
          <w:color w:val="000000" w:themeColor="text1"/>
          <w:sz w:val="24"/>
          <w:szCs w:val="24"/>
          <w:lang w:val="fr-FR"/>
        </w:rPr>
        <w:t>est-à-dire les plus viables. Tout mélange en effet</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souhaitable comme </w:t>
      </w:r>
      <w:r w:rsidR="00575898" w:rsidRPr="003D1A75">
        <w:rPr>
          <w:color w:val="000000" w:themeColor="text1"/>
          <w:sz w:val="24"/>
          <w:szCs w:val="24"/>
          <w:lang w:val="fr-FR"/>
        </w:rPr>
        <w:t>l’</w:t>
      </w:r>
      <w:r w:rsidRPr="003D1A75">
        <w:rPr>
          <w:color w:val="000000" w:themeColor="text1"/>
          <w:sz w:val="24"/>
          <w:szCs w:val="24"/>
          <w:lang w:val="fr-FR"/>
        </w:rPr>
        <w:t xml:space="preserve">indique Diderot dans le </w:t>
      </w:r>
      <w:r w:rsidRPr="003D1A75">
        <w:rPr>
          <w:i/>
          <w:color w:val="000000" w:themeColor="text1"/>
          <w:sz w:val="24"/>
          <w:szCs w:val="24"/>
          <w:lang w:val="fr-FR"/>
        </w:rPr>
        <w:t>Salon de 67</w:t>
      </w:r>
      <w:r w:rsidRPr="003D1A75">
        <w:rPr>
          <w:rStyle w:val="FootnoteReference"/>
          <w:color w:val="000000" w:themeColor="text1"/>
          <w:szCs w:val="16"/>
          <w:lang w:val="fr-FR"/>
        </w:rPr>
        <w:footnoteReference w:id="206"/>
      </w:r>
      <w:r w:rsidRPr="003D1A75">
        <w:rPr>
          <w:color w:val="000000" w:themeColor="text1"/>
          <w:sz w:val="24"/>
          <w:szCs w:val="24"/>
          <w:lang w:val="fr-FR"/>
        </w:rPr>
        <w:t xml:space="preserve"> et dans les </w:t>
      </w:r>
      <w:r w:rsidRPr="003D1A75">
        <w:rPr>
          <w:i/>
          <w:color w:val="000000" w:themeColor="text1"/>
          <w:sz w:val="24"/>
          <w:szCs w:val="24"/>
          <w:lang w:val="fr-FR"/>
        </w:rPr>
        <w:t>Essais sur la peinture</w:t>
      </w:r>
      <w:r w:rsidRPr="003D1A75">
        <w:rPr>
          <w:color w:val="000000" w:themeColor="text1"/>
          <w:sz w:val="24"/>
          <w:szCs w:val="24"/>
          <w:lang w:val="fr-FR"/>
        </w:rPr>
        <w:t>.</w:t>
      </w:r>
      <w:r w:rsidRPr="003D1A75">
        <w:rPr>
          <w:rStyle w:val="FootnoteReference"/>
          <w:color w:val="000000" w:themeColor="text1"/>
          <w:szCs w:val="16"/>
          <w:lang w:val="fr-FR"/>
        </w:rPr>
        <w:footnoteReference w:id="207"/>
      </w:r>
      <w:r w:rsidRPr="003D1A75">
        <w:rPr>
          <w:color w:val="000000" w:themeColor="text1"/>
          <w:sz w:val="24"/>
          <w:szCs w:val="24"/>
          <w:lang w:val="fr-FR"/>
        </w:rPr>
        <w:t xml:space="preserve"> </w:t>
      </w:r>
    </w:p>
    <w:p w14:paraId="5E4A1884" w14:textId="5E41B51E"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La copulation des chèvre-pieds dans la fable de Diderot implique de plus, comme nous </w:t>
      </w:r>
      <w:r w:rsidR="00575898" w:rsidRPr="003D1A75">
        <w:rPr>
          <w:color w:val="000000" w:themeColor="text1"/>
          <w:sz w:val="24"/>
          <w:szCs w:val="24"/>
          <w:lang w:val="fr-FR"/>
        </w:rPr>
        <w:t>l’</w:t>
      </w:r>
      <w:r w:rsidRPr="003D1A75">
        <w:rPr>
          <w:color w:val="000000" w:themeColor="text1"/>
          <w:sz w:val="24"/>
          <w:szCs w:val="24"/>
          <w:lang w:val="fr-FR"/>
        </w:rPr>
        <w:t>avons vu, une notion de libertinage. Or le libertinage et la multiplication</w:t>
      </w:r>
      <w:r w:rsidR="00575898" w:rsidRPr="003D1A75">
        <w:rPr>
          <w:color w:val="000000" w:themeColor="text1"/>
          <w:sz w:val="24"/>
          <w:szCs w:val="24"/>
          <w:lang w:val="fr-FR"/>
        </w:rPr>
        <w:t xml:space="preserve"> “</w:t>
      </w:r>
      <w:r w:rsidRPr="003D1A75">
        <w:rPr>
          <w:color w:val="000000" w:themeColor="text1"/>
          <w:sz w:val="24"/>
          <w:szCs w:val="24"/>
          <w:lang w:val="fr-FR"/>
        </w:rPr>
        <w:t>sans fin</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575898" w:rsidRPr="003D1A75">
        <w:rPr>
          <w:color w:val="000000" w:themeColor="text1"/>
          <w:sz w:val="24"/>
          <w:szCs w:val="24"/>
          <w:lang w:val="fr-FR"/>
        </w:rPr>
        <w:t>l’</w:t>
      </w:r>
      <w:r w:rsidRPr="003D1A75">
        <w:rPr>
          <w:color w:val="000000" w:themeColor="text1"/>
          <w:sz w:val="24"/>
          <w:szCs w:val="24"/>
          <w:lang w:val="fr-FR"/>
        </w:rPr>
        <w:t xml:space="preserve">infraction libertine, comme </w:t>
      </w:r>
      <w:r w:rsidR="00575898" w:rsidRPr="003D1A75">
        <w:rPr>
          <w:color w:val="000000" w:themeColor="text1"/>
          <w:sz w:val="24"/>
          <w:szCs w:val="24"/>
          <w:lang w:val="fr-FR"/>
        </w:rPr>
        <w:t>l’</w:t>
      </w:r>
      <w:r w:rsidRPr="003D1A75">
        <w:rPr>
          <w:color w:val="000000" w:themeColor="text1"/>
          <w:sz w:val="24"/>
          <w:szCs w:val="24"/>
          <w:lang w:val="fr-FR"/>
        </w:rPr>
        <w:t xml:space="preserve">explique Scott Carpenter à propos de Sade, peuvent </w:t>
      </w:r>
      <w:r w:rsidR="0099465B" w:rsidRPr="003D1A75">
        <w:rPr>
          <w:color w:val="000000" w:themeColor="text1"/>
          <w:sz w:val="24"/>
          <w:szCs w:val="24"/>
          <w:lang w:val="fr-FR"/>
        </w:rPr>
        <w:t>eux</w:t>
      </w:r>
      <w:r w:rsidRPr="003D1A75">
        <w:rPr>
          <w:color w:val="000000" w:themeColor="text1"/>
          <w:sz w:val="24"/>
          <w:szCs w:val="24"/>
          <w:lang w:val="fr-FR"/>
        </w:rPr>
        <w:t xml:space="preserve"> aussi être compris au niveau poétique,</w:t>
      </w:r>
    </w:p>
    <w:p w14:paraId="746E5448" w14:textId="72323267" w:rsidR="001B7D8C" w:rsidRPr="003D1A75" w:rsidRDefault="001B7D8C" w:rsidP="001E1AAF">
      <w:pPr>
        <w:ind w:left="720"/>
        <w:rPr>
          <w:color w:val="000000" w:themeColor="text1"/>
          <w:sz w:val="24"/>
          <w:szCs w:val="24"/>
          <w:lang w:val="fr-FR"/>
        </w:rPr>
      </w:pPr>
      <w:proofErr w:type="spellStart"/>
      <w:r w:rsidRPr="003D1A75">
        <w:rPr>
          <w:color w:val="000000" w:themeColor="text1"/>
          <w:sz w:val="24"/>
          <w:szCs w:val="24"/>
          <w:lang w:val="fr-FR"/>
        </w:rPr>
        <w:t>Rhetoric</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defined</w:t>
      </w:r>
      <w:proofErr w:type="spellEnd"/>
      <w:r w:rsidRPr="003D1A75">
        <w:rPr>
          <w:color w:val="000000" w:themeColor="text1"/>
          <w:sz w:val="24"/>
          <w:szCs w:val="24"/>
          <w:lang w:val="fr-FR"/>
        </w:rPr>
        <w:t xml:space="preserve"> by the </w:t>
      </w:r>
      <w:proofErr w:type="spellStart"/>
      <w:r w:rsidRPr="003D1A75">
        <w:rPr>
          <w:color w:val="000000" w:themeColor="text1"/>
          <w:sz w:val="24"/>
          <w:szCs w:val="24"/>
          <w:lang w:val="fr-FR"/>
        </w:rPr>
        <w:t>eighteenth</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century</w:t>
      </w:r>
      <w:proofErr w:type="spellEnd"/>
      <w:r w:rsidRPr="003D1A75">
        <w:rPr>
          <w:color w:val="000000" w:themeColor="text1"/>
          <w:sz w:val="24"/>
          <w:szCs w:val="24"/>
          <w:lang w:val="fr-FR"/>
        </w:rPr>
        <w:t xml:space="preserve"> as </w:t>
      </w:r>
      <w:proofErr w:type="gramStart"/>
      <w:r w:rsidRPr="003D1A75">
        <w:rPr>
          <w:color w:val="000000" w:themeColor="text1"/>
          <w:sz w:val="24"/>
          <w:szCs w:val="24"/>
          <w:lang w:val="fr-FR"/>
        </w:rPr>
        <w:t>a</w:t>
      </w:r>
      <w:proofErr w:type="gramEnd"/>
      <w:r w:rsidRPr="003D1A75">
        <w:rPr>
          <w:color w:val="000000" w:themeColor="text1"/>
          <w:sz w:val="24"/>
          <w:szCs w:val="24"/>
          <w:lang w:val="fr-FR"/>
        </w:rPr>
        <w:t xml:space="preserve"> violation of the</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law</w:t>
      </w:r>
      <w:proofErr w:type="spellEnd"/>
      <w:r w:rsidR="00575898" w:rsidRPr="003D1A75">
        <w:rPr>
          <w:color w:val="000000" w:themeColor="text1"/>
          <w:sz w:val="24"/>
          <w:szCs w:val="24"/>
          <w:lang w:val="fr-FR"/>
        </w:rPr>
        <w:t xml:space="preserve">” </w:t>
      </w:r>
      <w:r w:rsidRPr="003D1A75">
        <w:rPr>
          <w:color w:val="000000" w:themeColor="text1"/>
          <w:sz w:val="24"/>
          <w:szCs w:val="24"/>
          <w:lang w:val="fr-FR"/>
        </w:rPr>
        <w:t xml:space="preserve">of </w:t>
      </w:r>
      <w:proofErr w:type="spellStart"/>
      <w:r w:rsidRPr="003D1A75">
        <w:rPr>
          <w:color w:val="000000" w:themeColor="text1"/>
          <w:sz w:val="24"/>
          <w:szCs w:val="24"/>
          <w:lang w:val="fr-FR"/>
        </w:rPr>
        <w:t>language</w:t>
      </w:r>
      <w:proofErr w:type="spellEnd"/>
      <w:r w:rsidRPr="003D1A75">
        <w:rPr>
          <w:color w:val="000000" w:themeColor="text1"/>
          <w:sz w:val="24"/>
          <w:szCs w:val="24"/>
          <w:lang w:val="fr-FR"/>
        </w:rPr>
        <w:t xml:space="preserve">, of the </w:t>
      </w:r>
      <w:proofErr w:type="spellStart"/>
      <w:r w:rsidRPr="003D1A75">
        <w:rPr>
          <w:color w:val="000000" w:themeColor="text1"/>
          <w:sz w:val="24"/>
          <w:szCs w:val="24"/>
          <w:lang w:val="fr-FR"/>
        </w:rPr>
        <w:t>mythical</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literality</w:t>
      </w:r>
      <w:proofErr w:type="spellEnd"/>
      <w:r w:rsidRPr="003D1A75">
        <w:rPr>
          <w:color w:val="000000" w:themeColor="text1"/>
          <w:sz w:val="24"/>
          <w:szCs w:val="24"/>
          <w:lang w:val="fr-FR"/>
        </w:rPr>
        <w:t xml:space="preserve">, or logos. Crime, a </w:t>
      </w:r>
      <w:proofErr w:type="spellStart"/>
      <w:r w:rsidRPr="003D1A75">
        <w:rPr>
          <w:color w:val="000000" w:themeColor="text1"/>
          <w:sz w:val="24"/>
          <w:szCs w:val="24"/>
          <w:lang w:val="fr-FR"/>
        </w:rPr>
        <w:t>word</w:t>
      </w:r>
      <w:proofErr w:type="spellEnd"/>
      <w:r w:rsidRPr="003D1A75">
        <w:rPr>
          <w:color w:val="000000" w:themeColor="text1"/>
          <w:sz w:val="24"/>
          <w:szCs w:val="24"/>
          <w:lang w:val="fr-FR"/>
        </w:rPr>
        <w:t xml:space="preserve"> Sade </w:t>
      </w:r>
      <w:proofErr w:type="spellStart"/>
      <w:r w:rsidRPr="003D1A75">
        <w:rPr>
          <w:color w:val="000000" w:themeColor="text1"/>
          <w:sz w:val="24"/>
          <w:szCs w:val="24"/>
          <w:lang w:val="fr-FR"/>
        </w:rPr>
        <w:t>reserves</w:t>
      </w:r>
      <w:proofErr w:type="spellEnd"/>
      <w:r w:rsidRPr="003D1A75">
        <w:rPr>
          <w:color w:val="000000" w:themeColor="text1"/>
          <w:sz w:val="24"/>
          <w:szCs w:val="24"/>
          <w:lang w:val="fr-FR"/>
        </w:rPr>
        <w:t xml:space="preserve"> for the </w:t>
      </w:r>
      <w:proofErr w:type="spellStart"/>
      <w:r w:rsidRPr="003D1A75">
        <w:rPr>
          <w:color w:val="000000" w:themeColor="text1"/>
          <w:sz w:val="24"/>
          <w:szCs w:val="24"/>
          <w:lang w:val="fr-FR"/>
        </w:rPr>
        <w:t>most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appalling</w:t>
      </w:r>
      <w:proofErr w:type="spellEnd"/>
      <w:r w:rsidRPr="003D1A75">
        <w:rPr>
          <w:color w:val="000000" w:themeColor="text1"/>
          <w:sz w:val="24"/>
          <w:szCs w:val="24"/>
          <w:lang w:val="fr-FR"/>
        </w:rPr>
        <w:t xml:space="preserve"> exploits,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but the libertine </w:t>
      </w:r>
      <w:proofErr w:type="spellStart"/>
      <w:r w:rsidRPr="003D1A75">
        <w:rPr>
          <w:color w:val="000000" w:themeColor="text1"/>
          <w:sz w:val="24"/>
          <w:szCs w:val="24"/>
          <w:lang w:val="fr-FR"/>
        </w:rPr>
        <w:t>equivalent</w:t>
      </w:r>
      <w:proofErr w:type="spellEnd"/>
      <w:r w:rsidRPr="003D1A75">
        <w:rPr>
          <w:color w:val="000000" w:themeColor="text1"/>
          <w:sz w:val="24"/>
          <w:szCs w:val="24"/>
          <w:lang w:val="fr-FR"/>
        </w:rPr>
        <w:t xml:space="preserve"> of the trope. For the </w:t>
      </w:r>
      <w:proofErr w:type="spellStart"/>
      <w:r w:rsidRPr="003D1A75">
        <w:rPr>
          <w:color w:val="000000" w:themeColor="text1"/>
          <w:sz w:val="24"/>
          <w:szCs w:val="24"/>
          <w:lang w:val="fr-FR"/>
        </w:rPr>
        <w:t>classical</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mind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rhetoric</w:t>
      </w:r>
      <w:proofErr w:type="spellEnd"/>
      <w:r w:rsidRPr="003D1A75">
        <w:rPr>
          <w:color w:val="000000" w:themeColor="text1"/>
          <w:sz w:val="24"/>
          <w:szCs w:val="24"/>
          <w:lang w:val="fr-FR"/>
        </w:rPr>
        <w:t xml:space="preserve"> and perversion have an </w:t>
      </w:r>
      <w:proofErr w:type="spellStart"/>
      <w:r w:rsidRPr="003D1A75">
        <w:rPr>
          <w:color w:val="000000" w:themeColor="text1"/>
          <w:sz w:val="24"/>
          <w:szCs w:val="24"/>
          <w:lang w:val="fr-FR"/>
        </w:rPr>
        <w:t>implicit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common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denominator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which</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that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they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both</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partake</w:t>
      </w:r>
      <w:proofErr w:type="spellEnd"/>
      <w:r w:rsidRPr="003D1A75">
        <w:rPr>
          <w:color w:val="000000" w:themeColor="text1"/>
          <w:sz w:val="24"/>
          <w:szCs w:val="24"/>
          <w:lang w:val="fr-FR"/>
        </w:rPr>
        <w:t xml:space="preserve"> of a </w:t>
      </w:r>
      <w:proofErr w:type="spellStart"/>
      <w:r w:rsidRPr="003D1A75">
        <w:rPr>
          <w:color w:val="000000" w:themeColor="text1"/>
          <w:sz w:val="24"/>
          <w:szCs w:val="24"/>
          <w:lang w:val="fr-FR"/>
        </w:rPr>
        <w:t>kind</w:t>
      </w:r>
      <w:proofErr w:type="spellEnd"/>
      <w:r w:rsidRPr="003D1A75">
        <w:rPr>
          <w:color w:val="000000" w:themeColor="text1"/>
          <w:sz w:val="24"/>
          <w:szCs w:val="24"/>
          <w:lang w:val="fr-FR"/>
        </w:rPr>
        <w:t xml:space="preserve"> of </w:t>
      </w:r>
      <w:proofErr w:type="spellStart"/>
      <w:proofErr w:type="gramStart"/>
      <w:r w:rsidRPr="003D1A75">
        <w:rPr>
          <w:color w:val="000000" w:themeColor="text1"/>
          <w:sz w:val="24"/>
          <w:szCs w:val="24"/>
          <w:lang w:val="fr-FR"/>
        </w:rPr>
        <w:t>deviance</w:t>
      </w:r>
      <w:proofErr w:type="spellEnd"/>
      <w:r w:rsidRPr="003D1A75">
        <w:rPr>
          <w:color w:val="000000" w:themeColor="text1"/>
          <w:sz w:val="24"/>
          <w:szCs w:val="24"/>
          <w:lang w:val="fr-FR"/>
        </w:rPr>
        <w:t>:</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rhetoric</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was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perceived</w:t>
      </w:r>
      <w:proofErr w:type="spellEnd"/>
      <w:r w:rsidRPr="003D1A75">
        <w:rPr>
          <w:color w:val="000000" w:themeColor="text1"/>
          <w:sz w:val="24"/>
          <w:szCs w:val="24"/>
          <w:lang w:val="fr-FR"/>
        </w:rPr>
        <w:t xml:space="preserve"> as </w:t>
      </w:r>
      <w:proofErr w:type="spellStart"/>
      <w:r w:rsidRPr="003D1A75">
        <w:rPr>
          <w:color w:val="000000" w:themeColor="text1"/>
          <w:sz w:val="24"/>
          <w:szCs w:val="24"/>
          <w:lang w:val="fr-FR"/>
        </w:rPr>
        <w:t>linguistic</w:t>
      </w:r>
      <w:proofErr w:type="spellEnd"/>
      <w:r w:rsidRPr="003D1A75">
        <w:rPr>
          <w:color w:val="000000" w:themeColor="text1"/>
          <w:sz w:val="24"/>
          <w:szCs w:val="24"/>
          <w:lang w:val="fr-FR"/>
        </w:rPr>
        <w:t xml:space="preserve"> perversion.</w:t>
      </w:r>
      <w:r w:rsidRPr="003D1A75">
        <w:rPr>
          <w:rStyle w:val="FootnoteReference"/>
          <w:color w:val="000000" w:themeColor="text1"/>
          <w:szCs w:val="16"/>
          <w:lang w:val="fr-FR"/>
        </w:rPr>
        <w:footnoteReference w:id="208"/>
      </w:r>
      <w:r w:rsidRPr="003D1A75">
        <w:rPr>
          <w:color w:val="000000" w:themeColor="text1"/>
          <w:sz w:val="24"/>
          <w:szCs w:val="24"/>
          <w:lang w:val="fr-FR"/>
        </w:rPr>
        <w:t xml:space="preserve"> </w:t>
      </w:r>
    </w:p>
    <w:p w14:paraId="47A44CC9" w14:textId="3D682F88"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 chèvre-pied, effréné dissolu qui perpétue </w:t>
      </w:r>
      <w:r w:rsidR="00575898" w:rsidRPr="003D1A75">
        <w:rPr>
          <w:color w:val="000000" w:themeColor="text1"/>
          <w:sz w:val="24"/>
          <w:szCs w:val="24"/>
          <w:lang w:val="fr-FR"/>
        </w:rPr>
        <w:t>l’</w:t>
      </w:r>
      <w:r w:rsidRPr="003D1A75">
        <w:rPr>
          <w:color w:val="000000" w:themeColor="text1"/>
          <w:sz w:val="24"/>
          <w:szCs w:val="24"/>
          <w:lang w:val="fr-FR"/>
        </w:rPr>
        <w:t>infraction, peut être considéré chez Diderot comme figurant</w:t>
      </w:r>
      <w:r w:rsidR="00575898" w:rsidRPr="003D1A75">
        <w:rPr>
          <w:color w:val="000000" w:themeColor="text1"/>
          <w:sz w:val="24"/>
          <w:szCs w:val="24"/>
          <w:lang w:val="fr-FR"/>
        </w:rPr>
        <w:t xml:space="preserve"> “</w:t>
      </w:r>
      <w:r w:rsidRPr="003D1A75">
        <w:rPr>
          <w:color w:val="000000" w:themeColor="text1"/>
          <w:sz w:val="24"/>
          <w:szCs w:val="24"/>
          <w:lang w:val="fr-FR"/>
        </w:rPr>
        <w:t xml:space="preserve">the libertine </w:t>
      </w:r>
      <w:proofErr w:type="spellStart"/>
      <w:r w:rsidRPr="003D1A75">
        <w:rPr>
          <w:color w:val="000000" w:themeColor="text1"/>
          <w:sz w:val="24"/>
          <w:szCs w:val="24"/>
          <w:lang w:val="fr-FR"/>
        </w:rPr>
        <w:t>equivalent</w:t>
      </w:r>
      <w:proofErr w:type="spellEnd"/>
      <w:r w:rsidRPr="003D1A75">
        <w:rPr>
          <w:color w:val="000000" w:themeColor="text1"/>
          <w:sz w:val="24"/>
          <w:szCs w:val="24"/>
          <w:lang w:val="fr-FR"/>
        </w:rPr>
        <w:t xml:space="preserve"> of the trope.</w:t>
      </w:r>
      <w:r w:rsidR="00575898" w:rsidRPr="003D1A75">
        <w:rPr>
          <w:color w:val="000000" w:themeColor="text1"/>
          <w:sz w:val="24"/>
          <w:szCs w:val="24"/>
          <w:lang w:val="fr-FR"/>
        </w:rPr>
        <w:t xml:space="preserve">” </w:t>
      </w:r>
      <w:r w:rsidRPr="003D1A75">
        <w:rPr>
          <w:color w:val="000000" w:themeColor="text1"/>
          <w:sz w:val="24"/>
          <w:szCs w:val="24"/>
          <w:lang w:val="fr-FR"/>
        </w:rPr>
        <w:t>Il présente en ce sens un danger aussi bien au niveau poétique que physi</w:t>
      </w:r>
      <w:r w:rsidR="00BF0EA7" w:rsidRPr="003D1A75">
        <w:rPr>
          <w:color w:val="000000" w:themeColor="text1"/>
          <w:sz w:val="24"/>
          <w:szCs w:val="24"/>
          <w:lang w:val="fr-FR"/>
        </w:rPr>
        <w:t>que</w:t>
      </w:r>
      <w:r w:rsidR="000812D6" w:rsidRPr="003D1A75">
        <w:rPr>
          <w:color w:val="000000" w:themeColor="text1"/>
          <w:sz w:val="24"/>
          <w:szCs w:val="24"/>
          <w:lang w:val="fr-FR"/>
        </w:rPr>
        <w:t xml:space="preserve"> lorsque </w:t>
      </w:r>
      <w:r w:rsidRPr="003D1A75">
        <w:rPr>
          <w:color w:val="000000" w:themeColor="text1"/>
          <w:sz w:val="24"/>
          <w:szCs w:val="24"/>
          <w:lang w:val="fr-FR"/>
        </w:rPr>
        <w:t>le chèvre-pied attaque les femmes</w:t>
      </w:r>
      <w:r w:rsidR="000812D6" w:rsidRPr="003D1A75">
        <w:rPr>
          <w:color w:val="000000" w:themeColor="text1"/>
          <w:sz w:val="24"/>
          <w:szCs w:val="24"/>
          <w:lang w:val="fr-FR"/>
        </w:rPr>
        <w:t xml:space="preserve"> ou que</w:t>
      </w:r>
      <w:r w:rsidRPr="003D1A75">
        <w:rPr>
          <w:color w:val="000000" w:themeColor="text1"/>
          <w:sz w:val="24"/>
          <w:szCs w:val="24"/>
          <w:lang w:val="fr-FR"/>
        </w:rPr>
        <w:t xml:space="preserve"> la rhétorique au XVII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Pr="003D1A75">
        <w:rPr>
          <w:color w:val="000000" w:themeColor="text1"/>
          <w:sz w:val="24"/>
          <w:szCs w:val="24"/>
          <w:lang w:val="fr-FR"/>
        </w:rPr>
        <w:t xml:space="preserve"> siècle est une</w:t>
      </w:r>
      <w:r w:rsidR="00575898" w:rsidRPr="003D1A75">
        <w:rPr>
          <w:color w:val="000000" w:themeColor="text1"/>
          <w:sz w:val="24"/>
          <w:szCs w:val="24"/>
          <w:lang w:val="fr-FR"/>
        </w:rPr>
        <w:t xml:space="preserve"> “</w:t>
      </w:r>
      <w:r w:rsidRPr="003D1A75">
        <w:rPr>
          <w:color w:val="000000" w:themeColor="text1"/>
          <w:sz w:val="24"/>
          <w:szCs w:val="24"/>
          <w:lang w:val="fr-FR"/>
        </w:rPr>
        <w:t xml:space="preserve">violation of the </w:t>
      </w:r>
      <w:r w:rsidR="0072243F" w:rsidRPr="003D1A75">
        <w:rPr>
          <w:color w:val="000000" w:themeColor="text1"/>
          <w:sz w:val="24"/>
          <w:szCs w:val="24"/>
          <w:lang w:val="fr-FR"/>
        </w:rPr>
        <w:t>‘</w:t>
      </w:r>
      <w:proofErr w:type="spellStart"/>
      <w:r w:rsidRPr="003D1A75">
        <w:rPr>
          <w:color w:val="000000" w:themeColor="text1"/>
          <w:sz w:val="24"/>
          <w:szCs w:val="24"/>
          <w:lang w:val="fr-FR"/>
        </w:rPr>
        <w:t>law</w:t>
      </w:r>
      <w:proofErr w:type="spellEnd"/>
      <w:r w:rsidR="0072243F" w:rsidRPr="003D1A75">
        <w:rPr>
          <w:color w:val="000000" w:themeColor="text1"/>
          <w:sz w:val="24"/>
          <w:szCs w:val="24"/>
          <w:lang w:val="fr-FR"/>
        </w:rPr>
        <w:t>’</w:t>
      </w:r>
      <w:r w:rsidRPr="003D1A75">
        <w:rPr>
          <w:color w:val="000000" w:themeColor="text1"/>
          <w:sz w:val="24"/>
          <w:szCs w:val="24"/>
          <w:lang w:val="fr-FR"/>
        </w:rPr>
        <w:t xml:space="preserve"> of </w:t>
      </w:r>
      <w:proofErr w:type="spellStart"/>
      <w:r w:rsidRPr="003D1A75">
        <w:rPr>
          <w:color w:val="000000" w:themeColor="text1"/>
          <w:sz w:val="24"/>
          <w:szCs w:val="24"/>
          <w:lang w:val="fr-FR"/>
        </w:rPr>
        <w:t>language</w:t>
      </w:r>
      <w:proofErr w:type="spellEnd"/>
      <w:r w:rsidR="000812D6" w:rsidRPr="003D1A75">
        <w:rPr>
          <w:color w:val="000000" w:themeColor="text1"/>
          <w:sz w:val="24"/>
          <w:szCs w:val="24"/>
          <w:lang w:val="fr-FR"/>
        </w:rPr>
        <w:t>.</w:t>
      </w:r>
      <w:r w:rsidR="007A60D5" w:rsidRPr="003D1A75">
        <w:rPr>
          <w:color w:val="000000" w:themeColor="text1"/>
          <w:sz w:val="24"/>
          <w:szCs w:val="24"/>
          <w:lang w:val="fr-FR"/>
        </w:rPr>
        <w:t>”</w:t>
      </w:r>
      <w:r w:rsidRPr="003D1A75">
        <w:rPr>
          <w:color w:val="000000" w:themeColor="text1"/>
          <w:sz w:val="24"/>
          <w:szCs w:val="24"/>
          <w:lang w:val="fr-FR"/>
        </w:rPr>
        <w:t xml:space="preserve"> En fait Diderot semble bien faire du libertinage son modèle poétique lors</w:t>
      </w:r>
      <w:r w:rsidR="00575898" w:rsidRPr="003D1A75">
        <w:rPr>
          <w:color w:val="000000" w:themeColor="text1"/>
          <w:sz w:val="24"/>
          <w:szCs w:val="24"/>
          <w:lang w:val="fr-FR"/>
        </w:rPr>
        <w:t>qu’</w:t>
      </w:r>
      <w:r w:rsidRPr="003D1A75">
        <w:rPr>
          <w:color w:val="000000" w:themeColor="text1"/>
          <w:sz w:val="24"/>
          <w:szCs w:val="24"/>
          <w:lang w:val="fr-FR"/>
        </w:rPr>
        <w:t xml:space="preserve">il écrit en introduction au </w:t>
      </w:r>
      <w:r w:rsidRPr="003D1A75">
        <w:rPr>
          <w:i/>
          <w:color w:val="000000" w:themeColor="text1"/>
          <w:sz w:val="24"/>
          <w:szCs w:val="24"/>
          <w:lang w:val="fr-FR"/>
        </w:rPr>
        <w:t>Neveu de Rameau</w:t>
      </w:r>
      <w:r w:rsidRPr="003D1A75">
        <w:rPr>
          <w:color w:val="000000" w:themeColor="text1"/>
          <w:sz w:val="24"/>
          <w:szCs w:val="24"/>
          <w:lang w:val="fr-FR"/>
        </w:rPr>
        <w:t xml:space="preserve">, </w:t>
      </w:r>
    </w:p>
    <w:p w14:paraId="1A930F26" w14:textId="6DDD6080"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Je </w:t>
      </w:r>
      <w:r w:rsidR="008B07CC" w:rsidRPr="003D1A75">
        <w:rPr>
          <w:color w:val="000000" w:themeColor="text1"/>
          <w:sz w:val="24"/>
          <w:szCs w:val="24"/>
          <w:lang w:val="fr-FR"/>
        </w:rPr>
        <w:t>m’</w:t>
      </w:r>
      <w:r w:rsidRPr="003D1A75">
        <w:rPr>
          <w:color w:val="000000" w:themeColor="text1"/>
          <w:sz w:val="24"/>
          <w:szCs w:val="24"/>
          <w:lang w:val="fr-FR"/>
        </w:rPr>
        <w:t xml:space="preserve">entretiens avec moi-même de politique, </w:t>
      </w:r>
      <w:r w:rsidR="00575898" w:rsidRPr="003D1A75">
        <w:rPr>
          <w:color w:val="000000" w:themeColor="text1"/>
          <w:sz w:val="24"/>
          <w:szCs w:val="24"/>
          <w:lang w:val="fr-FR"/>
        </w:rPr>
        <w:t>d’</w:t>
      </w:r>
      <w:r w:rsidRPr="003D1A75">
        <w:rPr>
          <w:color w:val="000000" w:themeColor="text1"/>
          <w:sz w:val="24"/>
          <w:szCs w:val="24"/>
          <w:lang w:val="fr-FR"/>
        </w:rPr>
        <w:t xml:space="preserve">amour, de goût ou de philosophie. </w:t>
      </w:r>
      <w:r w:rsidR="00965250" w:rsidRPr="003D1A75">
        <w:rPr>
          <w:color w:val="000000" w:themeColor="text1"/>
          <w:sz w:val="24"/>
          <w:szCs w:val="24"/>
          <w:lang w:val="fr-FR"/>
        </w:rPr>
        <w:t>J’</w:t>
      </w:r>
      <w:r w:rsidRPr="003D1A75">
        <w:rPr>
          <w:color w:val="000000" w:themeColor="text1"/>
          <w:sz w:val="24"/>
          <w:szCs w:val="24"/>
          <w:lang w:val="fr-FR"/>
        </w:rPr>
        <w:t xml:space="preserve">abandonne mon esprit à tout son libertinage. Je le laisse maître de suivre la première idée sage ou folle qui se présente, comme on voit, dans </w:t>
      </w:r>
      <w:r w:rsidR="00575898" w:rsidRPr="003D1A75">
        <w:rPr>
          <w:color w:val="000000" w:themeColor="text1"/>
          <w:sz w:val="24"/>
          <w:szCs w:val="24"/>
          <w:lang w:val="fr-FR"/>
        </w:rPr>
        <w:t>l’</w:t>
      </w:r>
      <w:r w:rsidRPr="003D1A75">
        <w:rPr>
          <w:color w:val="000000" w:themeColor="text1"/>
          <w:sz w:val="24"/>
          <w:szCs w:val="24"/>
          <w:lang w:val="fr-FR"/>
        </w:rPr>
        <w:t xml:space="preserve">allée de Foy </w:t>
      </w:r>
      <w:r w:rsidRPr="003D1A75">
        <w:rPr>
          <w:color w:val="000000" w:themeColor="text1"/>
          <w:sz w:val="24"/>
          <w:szCs w:val="24"/>
          <w:u w:val="single"/>
          <w:lang w:val="fr-FR"/>
        </w:rPr>
        <w:t>nos jeunes dissolus</w:t>
      </w:r>
      <w:r w:rsidRPr="003D1A75">
        <w:rPr>
          <w:color w:val="000000" w:themeColor="text1"/>
          <w:sz w:val="24"/>
          <w:szCs w:val="24"/>
          <w:lang w:val="fr-FR"/>
        </w:rPr>
        <w:t xml:space="preserve"> marcher sur les pas </w:t>
      </w:r>
      <w:r w:rsidR="00575898" w:rsidRPr="003D1A75">
        <w:rPr>
          <w:color w:val="000000" w:themeColor="text1"/>
          <w:sz w:val="24"/>
          <w:szCs w:val="24"/>
          <w:lang w:val="fr-FR"/>
        </w:rPr>
        <w:t>d’</w:t>
      </w:r>
      <w:r w:rsidRPr="003D1A75">
        <w:rPr>
          <w:color w:val="000000" w:themeColor="text1"/>
          <w:sz w:val="24"/>
          <w:szCs w:val="24"/>
          <w:lang w:val="fr-FR"/>
        </w:rPr>
        <w:t xml:space="preserve">une courtisane à </w:t>
      </w:r>
      <w:r w:rsidR="00575898" w:rsidRPr="003D1A75">
        <w:rPr>
          <w:color w:val="000000" w:themeColor="text1"/>
          <w:sz w:val="24"/>
          <w:szCs w:val="24"/>
          <w:lang w:val="fr-FR"/>
        </w:rPr>
        <w:t>l’</w:t>
      </w:r>
      <w:r w:rsidRPr="003D1A75">
        <w:rPr>
          <w:color w:val="000000" w:themeColor="text1"/>
          <w:sz w:val="24"/>
          <w:szCs w:val="24"/>
          <w:lang w:val="fr-FR"/>
        </w:rPr>
        <w:t xml:space="preserve">air éventé, au visage riant, à </w:t>
      </w:r>
      <w:r w:rsidR="00575898" w:rsidRPr="003D1A75">
        <w:rPr>
          <w:color w:val="000000" w:themeColor="text1"/>
          <w:sz w:val="24"/>
          <w:szCs w:val="24"/>
          <w:lang w:val="fr-FR"/>
        </w:rPr>
        <w:t>l’</w:t>
      </w:r>
      <w:r w:rsidR="000812D6" w:rsidRPr="003D1A75">
        <w:rPr>
          <w:color w:val="000000" w:themeColor="text1"/>
          <w:sz w:val="24"/>
          <w:szCs w:val="24"/>
          <w:lang w:val="fr-FR"/>
        </w:rPr>
        <w:t>œil</w:t>
      </w:r>
      <w:r w:rsidRPr="003D1A75">
        <w:rPr>
          <w:color w:val="000000" w:themeColor="text1"/>
          <w:sz w:val="24"/>
          <w:szCs w:val="24"/>
          <w:lang w:val="fr-FR"/>
        </w:rPr>
        <w:t xml:space="preserve"> vif, au nez retroussé, quitter celle-ci pour une autre, </w:t>
      </w:r>
      <w:r w:rsidRPr="003D1A75">
        <w:rPr>
          <w:color w:val="000000" w:themeColor="text1"/>
          <w:sz w:val="24"/>
          <w:szCs w:val="24"/>
          <w:u w:val="single"/>
          <w:lang w:val="fr-FR"/>
        </w:rPr>
        <w:t>les attaquant toutes</w:t>
      </w:r>
      <w:r w:rsidRPr="003D1A75">
        <w:rPr>
          <w:color w:val="000000" w:themeColor="text1"/>
          <w:sz w:val="24"/>
          <w:szCs w:val="24"/>
          <w:lang w:val="fr-FR"/>
        </w:rPr>
        <w:t xml:space="preserve"> et ne </w:t>
      </w:r>
      <w:r w:rsidR="00623036" w:rsidRPr="003D1A75">
        <w:rPr>
          <w:color w:val="000000" w:themeColor="text1"/>
          <w:sz w:val="24"/>
          <w:szCs w:val="24"/>
          <w:lang w:val="fr-FR"/>
        </w:rPr>
        <w:t>s’</w:t>
      </w:r>
      <w:r w:rsidRPr="003D1A75">
        <w:rPr>
          <w:color w:val="000000" w:themeColor="text1"/>
          <w:sz w:val="24"/>
          <w:szCs w:val="24"/>
          <w:lang w:val="fr-FR"/>
        </w:rPr>
        <w:t>attachant à aucunes. Mes pensées, ce sont mes catins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Le neveu de Rameau</w:t>
      </w:r>
      <w:r w:rsidRPr="003D1A75">
        <w:rPr>
          <w:color w:val="000000" w:themeColor="text1"/>
          <w:sz w:val="24"/>
          <w:szCs w:val="24"/>
          <w:lang w:val="fr-FR"/>
        </w:rPr>
        <w:t xml:space="preserve">, 395). </w:t>
      </w:r>
    </w:p>
    <w:p w14:paraId="16B8E2EC" w14:textId="2E928B2F" w:rsidR="001B7D8C" w:rsidRPr="003D1A75" w:rsidRDefault="001B7D8C" w:rsidP="00195229">
      <w:pPr>
        <w:rPr>
          <w:color w:val="000000" w:themeColor="text1"/>
          <w:sz w:val="24"/>
          <w:szCs w:val="24"/>
          <w:lang w:val="fr-FR"/>
        </w:rPr>
      </w:pPr>
      <w:r w:rsidRPr="003D1A75">
        <w:rPr>
          <w:color w:val="000000" w:themeColor="text1"/>
          <w:sz w:val="24"/>
          <w:szCs w:val="24"/>
          <w:lang w:val="fr-FR"/>
        </w:rPr>
        <w:t>Faire acte de libertinage pour le penseur revient ici à se conduire avec les pensées comme les</w:t>
      </w:r>
      <w:r w:rsidR="00575898" w:rsidRPr="003D1A75">
        <w:rPr>
          <w:color w:val="000000" w:themeColor="text1"/>
          <w:sz w:val="24"/>
          <w:szCs w:val="24"/>
          <w:lang w:val="fr-FR"/>
        </w:rPr>
        <w:t xml:space="preserve"> “</w:t>
      </w:r>
      <w:r w:rsidRPr="003D1A75">
        <w:rPr>
          <w:color w:val="000000" w:themeColor="text1"/>
          <w:sz w:val="24"/>
          <w:szCs w:val="24"/>
          <w:lang w:val="fr-FR"/>
        </w:rPr>
        <w:t>jeunes dissolus</w:t>
      </w:r>
      <w:r w:rsidR="00575898" w:rsidRPr="003D1A75">
        <w:rPr>
          <w:color w:val="000000" w:themeColor="text1"/>
          <w:sz w:val="24"/>
          <w:szCs w:val="24"/>
          <w:lang w:val="fr-FR"/>
        </w:rPr>
        <w:t xml:space="preserve">” </w:t>
      </w:r>
      <w:r w:rsidRPr="003D1A75">
        <w:rPr>
          <w:color w:val="000000" w:themeColor="text1"/>
          <w:sz w:val="24"/>
          <w:szCs w:val="24"/>
          <w:lang w:val="fr-FR"/>
        </w:rPr>
        <w:t xml:space="preserve">le font avec les courtisanes. Diderot </w:t>
      </w:r>
      <w:r w:rsidR="00623036" w:rsidRPr="003D1A75">
        <w:rPr>
          <w:color w:val="000000" w:themeColor="text1"/>
          <w:sz w:val="24"/>
          <w:szCs w:val="24"/>
          <w:lang w:val="fr-FR"/>
        </w:rPr>
        <w:t>s’</w:t>
      </w:r>
      <w:r w:rsidRPr="003D1A75">
        <w:rPr>
          <w:color w:val="000000" w:themeColor="text1"/>
          <w:sz w:val="24"/>
          <w:szCs w:val="24"/>
          <w:lang w:val="fr-FR"/>
        </w:rPr>
        <w:t xml:space="preserve">attaque aux idées comme le chèvre-pied </w:t>
      </w:r>
      <w:r w:rsidR="00623036" w:rsidRPr="003D1A75">
        <w:rPr>
          <w:color w:val="000000" w:themeColor="text1"/>
          <w:sz w:val="24"/>
          <w:szCs w:val="24"/>
          <w:lang w:val="fr-FR"/>
        </w:rPr>
        <w:t>s’</w:t>
      </w:r>
      <w:r w:rsidRPr="003D1A75">
        <w:rPr>
          <w:color w:val="000000" w:themeColor="text1"/>
          <w:sz w:val="24"/>
          <w:szCs w:val="24"/>
          <w:lang w:val="fr-FR"/>
        </w:rPr>
        <w:t xml:space="preserve">attaque aux femmes. </w:t>
      </w:r>
    </w:p>
    <w:p w14:paraId="46F24B7D" w14:textId="5846C3D7" w:rsidR="001E1AAF" w:rsidRPr="003D1A75" w:rsidRDefault="001E1AAF" w:rsidP="00195229">
      <w:pPr>
        <w:rPr>
          <w:color w:val="000000" w:themeColor="text1"/>
          <w:sz w:val="24"/>
          <w:szCs w:val="24"/>
          <w:lang w:val="fr-FR"/>
        </w:rPr>
      </w:pPr>
    </w:p>
    <w:p w14:paraId="03D8C473" w14:textId="53FA191E" w:rsidR="001E1AAF" w:rsidRPr="003D1A75" w:rsidRDefault="00BC09A4" w:rsidP="00195229">
      <w:pPr>
        <w:rPr>
          <w:b/>
          <w:color w:val="000000" w:themeColor="text1"/>
          <w:sz w:val="24"/>
          <w:szCs w:val="24"/>
          <w:lang w:val="fr-FR"/>
        </w:rPr>
      </w:pPr>
      <w:r w:rsidRPr="003D1A75">
        <w:rPr>
          <w:b/>
          <w:color w:val="000000" w:themeColor="text1"/>
          <w:sz w:val="24"/>
          <w:szCs w:val="24"/>
          <w:lang w:val="fr-FR"/>
        </w:rPr>
        <w:t xml:space="preserve">4.4 </w:t>
      </w:r>
      <w:r w:rsidR="00334AC8" w:rsidRPr="003D1A75">
        <w:rPr>
          <w:b/>
          <w:color w:val="000000" w:themeColor="text1"/>
          <w:sz w:val="24"/>
          <w:szCs w:val="24"/>
          <w:lang w:val="fr-FR"/>
        </w:rPr>
        <w:t xml:space="preserve">Copulation textuelle dans la </w:t>
      </w:r>
      <w:r w:rsidR="00334AC8" w:rsidRPr="003D1A75">
        <w:rPr>
          <w:b/>
          <w:i/>
          <w:iCs/>
          <w:color w:val="000000" w:themeColor="text1"/>
          <w:sz w:val="24"/>
          <w:szCs w:val="24"/>
          <w:lang w:val="fr-FR"/>
        </w:rPr>
        <w:t xml:space="preserve">Correspondance </w:t>
      </w:r>
      <w:r w:rsidR="00334AC8" w:rsidRPr="003D1A75">
        <w:rPr>
          <w:b/>
          <w:color w:val="000000" w:themeColor="text1"/>
          <w:sz w:val="24"/>
          <w:szCs w:val="24"/>
          <w:lang w:val="fr-FR"/>
        </w:rPr>
        <w:t>de Diderot avec Falconet</w:t>
      </w:r>
    </w:p>
    <w:p w14:paraId="4DE64177" w14:textId="1D7A68C8"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A titre </w:t>
      </w:r>
      <w:r w:rsidR="00575898" w:rsidRPr="003D1A75">
        <w:rPr>
          <w:color w:val="000000" w:themeColor="text1"/>
          <w:sz w:val="24"/>
          <w:szCs w:val="24"/>
          <w:lang w:val="fr-FR"/>
        </w:rPr>
        <w:t>d’</w:t>
      </w:r>
      <w:r w:rsidRPr="003D1A75">
        <w:rPr>
          <w:color w:val="000000" w:themeColor="text1"/>
          <w:sz w:val="24"/>
          <w:szCs w:val="24"/>
          <w:lang w:val="fr-FR"/>
        </w:rPr>
        <w:t>exemple de texte modelé selon les principes poétiques du chèvre-pied</w:t>
      </w:r>
      <w:r w:rsidR="0099465B" w:rsidRPr="003D1A75">
        <w:rPr>
          <w:color w:val="000000" w:themeColor="text1"/>
          <w:sz w:val="24"/>
          <w:szCs w:val="24"/>
          <w:lang w:val="fr-FR"/>
        </w:rPr>
        <w:t>, à savoir un</w:t>
      </w:r>
      <w:r w:rsidRPr="003D1A75">
        <w:rPr>
          <w:color w:val="000000" w:themeColor="text1"/>
          <w:sz w:val="24"/>
          <w:szCs w:val="24"/>
          <w:lang w:val="fr-FR"/>
        </w:rPr>
        <w:t xml:space="preserve"> principe analogique qui permet de rapprocher des entités séparées, </w:t>
      </w:r>
      <w:r w:rsidR="0099465B" w:rsidRPr="003D1A75">
        <w:rPr>
          <w:color w:val="000000" w:themeColor="text1"/>
          <w:sz w:val="24"/>
          <w:szCs w:val="24"/>
          <w:lang w:val="fr-FR"/>
        </w:rPr>
        <w:t xml:space="preserve">une </w:t>
      </w:r>
      <w:r w:rsidRPr="003D1A75">
        <w:rPr>
          <w:color w:val="000000" w:themeColor="text1"/>
          <w:sz w:val="24"/>
          <w:szCs w:val="24"/>
          <w:lang w:val="fr-FR"/>
        </w:rPr>
        <w:t xml:space="preserve">copulation qui permet le mélange, </w:t>
      </w:r>
      <w:r w:rsidR="0099465B" w:rsidRPr="003D1A75">
        <w:rPr>
          <w:color w:val="000000" w:themeColor="text1"/>
          <w:sz w:val="24"/>
          <w:szCs w:val="24"/>
          <w:lang w:val="fr-FR"/>
        </w:rPr>
        <w:t xml:space="preserve">et le </w:t>
      </w:r>
      <w:r w:rsidRPr="003D1A75">
        <w:rPr>
          <w:color w:val="000000" w:themeColor="text1"/>
          <w:sz w:val="24"/>
          <w:szCs w:val="24"/>
          <w:lang w:val="fr-FR"/>
        </w:rPr>
        <w:t>libertinage, examinons un passage de la correspondance de Diderot avec Falconet qui se présente comme une</w:t>
      </w:r>
      <w:r w:rsidR="00575898" w:rsidRPr="003D1A75">
        <w:rPr>
          <w:color w:val="000000" w:themeColor="text1"/>
          <w:sz w:val="24"/>
          <w:szCs w:val="24"/>
          <w:lang w:val="fr-FR"/>
        </w:rPr>
        <w:t xml:space="preserve"> </w:t>
      </w:r>
      <w:r w:rsidRPr="003D1A75">
        <w:rPr>
          <w:color w:val="000000" w:themeColor="text1"/>
          <w:sz w:val="24"/>
          <w:szCs w:val="24"/>
          <w:lang w:val="fr-FR"/>
        </w:rPr>
        <w:t>expérience poétique</w:t>
      </w:r>
      <w:r w:rsidR="00667611" w:rsidRPr="003D1A75">
        <w:rPr>
          <w:color w:val="000000" w:themeColor="text1"/>
          <w:sz w:val="24"/>
          <w:szCs w:val="24"/>
          <w:lang w:val="fr-FR"/>
        </w:rPr>
        <w:t xml:space="preserve"> de ce type</w:t>
      </w:r>
      <w:r w:rsidRPr="003D1A75">
        <w:rPr>
          <w:color w:val="000000" w:themeColor="text1"/>
          <w:sz w:val="24"/>
          <w:szCs w:val="24"/>
          <w:lang w:val="fr-FR"/>
        </w:rPr>
        <w:t>,</w:t>
      </w:r>
    </w:p>
    <w:p w14:paraId="286E31CD" w14:textId="30D676A6"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A propos pourriez-vous me dire </w:t>
      </w:r>
      <w:r w:rsidR="00FE31A9" w:rsidRPr="003D1A75">
        <w:rPr>
          <w:color w:val="000000" w:themeColor="text1"/>
          <w:sz w:val="24"/>
          <w:szCs w:val="24"/>
          <w:lang w:val="fr-FR"/>
        </w:rPr>
        <w:t>[</w:t>
      </w:r>
      <w:r w:rsidRPr="003D1A75">
        <w:rPr>
          <w:color w:val="000000" w:themeColor="text1"/>
          <w:sz w:val="24"/>
          <w:szCs w:val="24"/>
          <w:lang w:val="fr-FR"/>
        </w:rPr>
        <w:t>...</w:t>
      </w:r>
      <w:r w:rsidR="00FE31A9" w:rsidRPr="003D1A75">
        <w:rPr>
          <w:color w:val="000000" w:themeColor="text1"/>
          <w:sz w:val="24"/>
          <w:szCs w:val="24"/>
          <w:lang w:val="fr-FR"/>
        </w:rPr>
        <w:t>]</w:t>
      </w:r>
      <w:r w:rsidRPr="003D1A75">
        <w:rPr>
          <w:color w:val="000000" w:themeColor="text1"/>
          <w:sz w:val="24"/>
          <w:szCs w:val="24"/>
          <w:lang w:val="fr-FR"/>
        </w:rPr>
        <w:t xml:space="preserve"> si tandis que moi qui ne regretterais ni un louis, ni deux, ni trois, ni quatre (voilà mes moyens) pour rendre votre Pygmalion et plusieurs de vos ouvrages à jamais invulnérables par la main du temps, vous ne donneriez pas, vous qui en êtes le père et qui devez avoir des entrailles, un écu pour assurer la même prérogative à ces précieux enfants-</w:t>
      </w:r>
      <w:proofErr w:type="gramStart"/>
      <w:r w:rsidRPr="003D1A75">
        <w:rPr>
          <w:color w:val="000000" w:themeColor="text1"/>
          <w:sz w:val="24"/>
          <w:szCs w:val="24"/>
          <w:lang w:val="fr-FR"/>
        </w:rPr>
        <w:t>là?</w:t>
      </w:r>
      <w:proofErr w:type="gramEnd"/>
      <w:r w:rsidRPr="003D1A75">
        <w:rPr>
          <w:color w:val="000000" w:themeColor="text1"/>
          <w:sz w:val="24"/>
          <w:szCs w:val="24"/>
          <w:lang w:val="fr-FR"/>
        </w:rPr>
        <w:t xml:space="preserve"> ... Est-ce que tu</w:t>
      </w:r>
      <w:r w:rsidR="00965250" w:rsidRPr="003D1A75">
        <w:rPr>
          <w:color w:val="000000" w:themeColor="text1"/>
          <w:sz w:val="24"/>
          <w:szCs w:val="24"/>
          <w:lang w:val="fr-FR"/>
        </w:rPr>
        <w:t xml:space="preserve"> n’</w:t>
      </w:r>
      <w:r w:rsidRPr="003D1A75">
        <w:rPr>
          <w:color w:val="000000" w:themeColor="text1"/>
          <w:sz w:val="24"/>
          <w:szCs w:val="24"/>
          <w:lang w:val="fr-FR"/>
        </w:rPr>
        <w:t xml:space="preserve">es pas </w:t>
      </w:r>
      <w:proofErr w:type="gramStart"/>
      <w:r w:rsidRPr="003D1A75">
        <w:rPr>
          <w:color w:val="000000" w:themeColor="text1"/>
          <w:sz w:val="24"/>
          <w:szCs w:val="24"/>
          <w:lang w:val="fr-FR"/>
        </w:rPr>
        <w:t>père?</w:t>
      </w:r>
      <w:proofErr w:type="gramEnd"/>
      <w:r w:rsidRPr="003D1A75">
        <w:rPr>
          <w:color w:val="000000" w:themeColor="text1"/>
          <w:sz w:val="24"/>
          <w:szCs w:val="24"/>
          <w:lang w:val="fr-FR"/>
        </w:rPr>
        <w:t xml:space="preserve"> Est-ce que tes enfants ne sont pas de </w:t>
      </w:r>
      <w:proofErr w:type="gramStart"/>
      <w:r w:rsidRPr="003D1A75">
        <w:rPr>
          <w:color w:val="000000" w:themeColor="text1"/>
          <w:sz w:val="24"/>
          <w:szCs w:val="24"/>
          <w:lang w:val="fr-FR"/>
        </w:rPr>
        <w:t>chair?</w:t>
      </w:r>
      <w:proofErr w:type="gramEnd"/>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Correspondance</w:t>
      </w:r>
      <w:r w:rsidRPr="003D1A75">
        <w:rPr>
          <w:color w:val="000000" w:themeColor="text1"/>
          <w:sz w:val="24"/>
          <w:szCs w:val="24"/>
          <w:lang w:val="fr-FR"/>
        </w:rPr>
        <w:t xml:space="preserve"> VI, 38).</w:t>
      </w:r>
    </w:p>
    <w:p w14:paraId="26794FE1" w14:textId="6357B4B7"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Remarquons </w:t>
      </w:r>
      <w:r w:rsidR="00575898" w:rsidRPr="003D1A75">
        <w:rPr>
          <w:color w:val="000000" w:themeColor="text1"/>
          <w:sz w:val="24"/>
          <w:szCs w:val="24"/>
          <w:lang w:val="fr-FR"/>
        </w:rPr>
        <w:t>d’</w:t>
      </w:r>
      <w:r w:rsidRPr="003D1A75">
        <w:rPr>
          <w:color w:val="000000" w:themeColor="text1"/>
          <w:sz w:val="24"/>
          <w:szCs w:val="24"/>
          <w:lang w:val="fr-FR"/>
        </w:rPr>
        <w:t xml:space="preserve">abord dans ce passage le travail analogique mis en </w:t>
      </w:r>
      <w:r w:rsidR="00DD6834" w:rsidRPr="003D1A75">
        <w:rPr>
          <w:color w:val="000000" w:themeColor="text1"/>
          <w:sz w:val="24"/>
          <w:szCs w:val="24"/>
          <w:lang w:val="fr-FR"/>
        </w:rPr>
        <w:t>œuvre</w:t>
      </w:r>
      <w:r w:rsidRPr="003D1A75">
        <w:rPr>
          <w:color w:val="000000" w:themeColor="text1"/>
          <w:sz w:val="24"/>
          <w:szCs w:val="24"/>
          <w:lang w:val="fr-FR"/>
        </w:rPr>
        <w:t xml:space="preserve"> entre génération artistique et génération biologique. Il reprend en cela une analogie traditionnelle</w:t>
      </w:r>
      <w:r w:rsidR="00FE31A9" w:rsidRPr="003D1A75">
        <w:rPr>
          <w:color w:val="000000" w:themeColor="text1"/>
          <w:sz w:val="24"/>
          <w:szCs w:val="24"/>
          <w:lang w:val="fr-FR"/>
        </w:rPr>
        <w:t xml:space="preserve">, telle que </w:t>
      </w:r>
      <w:r w:rsidRPr="003D1A75">
        <w:rPr>
          <w:color w:val="000000" w:themeColor="text1"/>
          <w:sz w:val="24"/>
          <w:szCs w:val="24"/>
          <w:lang w:val="fr-FR"/>
        </w:rPr>
        <w:t>Platon par exemple parl</w:t>
      </w:r>
      <w:r w:rsidR="00FE31A9" w:rsidRPr="003D1A75">
        <w:rPr>
          <w:color w:val="000000" w:themeColor="text1"/>
          <w:sz w:val="24"/>
          <w:szCs w:val="24"/>
          <w:lang w:val="fr-FR"/>
        </w:rPr>
        <w:t>ant</w:t>
      </w:r>
      <w:r w:rsidRPr="003D1A75">
        <w:rPr>
          <w:color w:val="000000" w:themeColor="text1"/>
          <w:sz w:val="24"/>
          <w:szCs w:val="24"/>
          <w:lang w:val="fr-FR"/>
        </w:rPr>
        <w:t xml:space="preserve"> des hommes</w:t>
      </w:r>
      <w:r w:rsidR="00575898" w:rsidRPr="003D1A75">
        <w:rPr>
          <w:color w:val="000000" w:themeColor="text1"/>
          <w:sz w:val="24"/>
          <w:szCs w:val="24"/>
          <w:lang w:val="fr-FR"/>
        </w:rPr>
        <w:t xml:space="preserve"> “</w:t>
      </w:r>
      <w:r w:rsidRPr="003D1A75">
        <w:rPr>
          <w:color w:val="000000" w:themeColor="text1"/>
          <w:sz w:val="24"/>
          <w:szCs w:val="24"/>
          <w:lang w:val="fr-FR"/>
        </w:rPr>
        <w:t>féconds selon le corps</w:t>
      </w:r>
      <w:r w:rsidR="00575898" w:rsidRPr="003D1A75">
        <w:rPr>
          <w:color w:val="000000" w:themeColor="text1"/>
          <w:sz w:val="24"/>
          <w:szCs w:val="24"/>
          <w:lang w:val="fr-FR"/>
        </w:rPr>
        <w:t xml:space="preserve">” </w:t>
      </w:r>
      <w:r w:rsidRPr="003D1A75">
        <w:rPr>
          <w:color w:val="000000" w:themeColor="text1"/>
          <w:sz w:val="24"/>
          <w:szCs w:val="24"/>
          <w:lang w:val="fr-FR"/>
        </w:rPr>
        <w:t>et des hommes</w:t>
      </w:r>
      <w:r w:rsidR="00575898" w:rsidRPr="003D1A75">
        <w:rPr>
          <w:color w:val="000000" w:themeColor="text1"/>
          <w:sz w:val="24"/>
          <w:szCs w:val="24"/>
          <w:lang w:val="fr-FR"/>
        </w:rPr>
        <w:t xml:space="preserve"> “</w:t>
      </w:r>
      <w:r w:rsidRPr="003D1A75">
        <w:rPr>
          <w:color w:val="000000" w:themeColor="text1"/>
          <w:sz w:val="24"/>
          <w:szCs w:val="24"/>
          <w:lang w:val="fr-FR"/>
        </w:rPr>
        <w:t xml:space="preserve">féconds selon </w:t>
      </w:r>
      <w:r w:rsidR="00575898" w:rsidRPr="003D1A75">
        <w:rPr>
          <w:color w:val="000000" w:themeColor="text1"/>
          <w:sz w:val="24"/>
          <w:szCs w:val="24"/>
          <w:lang w:val="fr-FR"/>
        </w:rPr>
        <w:t>l’</w:t>
      </w:r>
      <w:r w:rsidRPr="003D1A75">
        <w:rPr>
          <w:color w:val="000000" w:themeColor="text1"/>
          <w:sz w:val="24"/>
          <w:szCs w:val="24"/>
          <w:lang w:val="fr-FR"/>
        </w:rPr>
        <w:t>âme</w:t>
      </w:r>
      <w:r w:rsidR="00FE31A9" w:rsidRPr="003D1A75">
        <w:rPr>
          <w:color w:val="000000" w:themeColor="text1"/>
          <w:sz w:val="24"/>
          <w:szCs w:val="24"/>
          <w:lang w:val="fr-FR"/>
        </w:rPr>
        <w:t>.</w:t>
      </w:r>
      <w:r w:rsidR="007A60D5" w:rsidRPr="003D1A75">
        <w:rPr>
          <w:color w:val="000000" w:themeColor="text1"/>
          <w:sz w:val="24"/>
          <w:szCs w:val="24"/>
          <w:lang w:val="fr-FR"/>
        </w:rPr>
        <w:t>”</w:t>
      </w:r>
      <w:r w:rsidRPr="003D1A75">
        <w:rPr>
          <w:rStyle w:val="FootnoteReference"/>
          <w:color w:val="000000" w:themeColor="text1"/>
          <w:szCs w:val="16"/>
          <w:lang w:val="fr-FR"/>
        </w:rPr>
        <w:footnoteReference w:id="209"/>
      </w:r>
      <w:r w:rsidRPr="003D1A75">
        <w:rPr>
          <w:color w:val="000000" w:themeColor="text1"/>
          <w:sz w:val="24"/>
          <w:szCs w:val="24"/>
          <w:lang w:val="fr-FR"/>
        </w:rPr>
        <w:t xml:space="preserve"> Chez Diderot, ce rapprochement </w:t>
      </w:r>
      <w:r w:rsidR="00FE31A9" w:rsidRPr="003D1A75">
        <w:rPr>
          <w:color w:val="000000" w:themeColor="text1"/>
          <w:sz w:val="24"/>
          <w:szCs w:val="24"/>
          <w:lang w:val="fr-FR"/>
        </w:rPr>
        <w:t>se</w:t>
      </w:r>
      <w:r w:rsidRPr="003D1A75">
        <w:rPr>
          <w:color w:val="000000" w:themeColor="text1"/>
          <w:sz w:val="24"/>
          <w:szCs w:val="24"/>
          <w:lang w:val="fr-FR"/>
        </w:rPr>
        <w:t xml:space="preserve"> fait </w:t>
      </w:r>
      <w:r w:rsidR="00575898" w:rsidRPr="003D1A75">
        <w:rPr>
          <w:color w:val="000000" w:themeColor="text1"/>
          <w:sz w:val="24"/>
          <w:szCs w:val="24"/>
          <w:lang w:val="fr-FR"/>
        </w:rPr>
        <w:t>d’</w:t>
      </w:r>
      <w:r w:rsidRPr="003D1A75">
        <w:rPr>
          <w:color w:val="000000" w:themeColor="text1"/>
          <w:sz w:val="24"/>
          <w:szCs w:val="24"/>
          <w:lang w:val="fr-FR"/>
        </w:rPr>
        <w:t xml:space="preserve">une part en présentant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art comme étant</w:t>
      </w:r>
      <w:r w:rsidR="00575898" w:rsidRPr="003D1A75">
        <w:rPr>
          <w:color w:val="000000" w:themeColor="text1"/>
          <w:sz w:val="24"/>
          <w:szCs w:val="24"/>
          <w:lang w:val="fr-FR"/>
        </w:rPr>
        <w:t xml:space="preserve"> “</w:t>
      </w:r>
      <w:r w:rsidRPr="003D1A75">
        <w:rPr>
          <w:color w:val="000000" w:themeColor="text1"/>
          <w:sz w:val="24"/>
          <w:szCs w:val="24"/>
          <w:lang w:val="fr-FR"/>
        </w:rPr>
        <w:t>votre Pygmalion</w:t>
      </w:r>
      <w:r w:rsidR="00A0174E" w:rsidRPr="003D1A75">
        <w:rPr>
          <w:color w:val="000000" w:themeColor="text1"/>
          <w:sz w:val="24"/>
          <w:szCs w:val="24"/>
          <w:lang w:val="fr-FR"/>
        </w:rPr>
        <w:t>.</w:t>
      </w:r>
      <w:r w:rsidR="007A60D5" w:rsidRPr="003D1A75">
        <w:rPr>
          <w:color w:val="000000" w:themeColor="text1"/>
          <w:sz w:val="24"/>
          <w:szCs w:val="24"/>
          <w:lang w:val="fr-FR"/>
        </w:rPr>
        <w:t>”</w:t>
      </w:r>
      <w:r w:rsidRPr="003D1A75">
        <w:rPr>
          <w:color w:val="000000" w:themeColor="text1"/>
          <w:sz w:val="24"/>
          <w:szCs w:val="24"/>
          <w:lang w:val="fr-FR"/>
        </w:rPr>
        <w:t xml:space="preserve"> </w:t>
      </w:r>
      <w:r w:rsidR="00A0174E" w:rsidRPr="003D1A75">
        <w:rPr>
          <w:color w:val="000000" w:themeColor="text1"/>
          <w:sz w:val="24"/>
          <w:szCs w:val="24"/>
          <w:lang w:val="fr-FR"/>
        </w:rPr>
        <w:t>I</w:t>
      </w:r>
      <w:r w:rsidRPr="003D1A75">
        <w:rPr>
          <w:color w:val="000000" w:themeColor="text1"/>
          <w:sz w:val="24"/>
          <w:szCs w:val="24"/>
          <w:lang w:val="fr-FR"/>
        </w:rPr>
        <w:t xml:space="preserve">l </w:t>
      </w:r>
      <w:r w:rsidR="00623036" w:rsidRPr="003D1A75">
        <w:rPr>
          <w:color w:val="000000" w:themeColor="text1"/>
          <w:sz w:val="24"/>
          <w:szCs w:val="24"/>
          <w:lang w:val="fr-FR"/>
        </w:rPr>
        <w:t>s’</w:t>
      </w:r>
      <w:r w:rsidRPr="003D1A75">
        <w:rPr>
          <w:color w:val="000000" w:themeColor="text1"/>
          <w:sz w:val="24"/>
          <w:szCs w:val="24"/>
          <w:lang w:val="fr-FR"/>
        </w:rPr>
        <w:t xml:space="preserve">agit ici du groupe statuaire de Pygmalion et de Galatée que nous avons examiné au chapitre 1, </w:t>
      </w:r>
      <w:r w:rsidR="00FE31A9" w:rsidRPr="003D1A75">
        <w:rPr>
          <w:color w:val="000000" w:themeColor="text1"/>
          <w:sz w:val="24"/>
          <w:szCs w:val="24"/>
          <w:lang w:val="fr-FR"/>
        </w:rPr>
        <w:t xml:space="preserve">et </w:t>
      </w:r>
      <w:r w:rsidRPr="003D1A75">
        <w:rPr>
          <w:color w:val="000000" w:themeColor="text1"/>
          <w:sz w:val="24"/>
          <w:szCs w:val="24"/>
          <w:lang w:val="fr-FR"/>
        </w:rPr>
        <w:t xml:space="preserve">qui, réduit au seul Pygmalion, met </w:t>
      </w:r>
      <w:r w:rsidR="00575898" w:rsidRPr="003D1A75">
        <w:rPr>
          <w:color w:val="000000" w:themeColor="text1"/>
          <w:sz w:val="24"/>
          <w:szCs w:val="24"/>
          <w:lang w:val="fr-FR"/>
        </w:rPr>
        <w:t>l’</w:t>
      </w:r>
      <w:r w:rsidRPr="003D1A75">
        <w:rPr>
          <w:color w:val="000000" w:themeColor="text1"/>
          <w:sz w:val="24"/>
          <w:szCs w:val="24"/>
          <w:lang w:val="fr-FR"/>
        </w:rPr>
        <w:t>accent sur une personne auquel le</w:t>
      </w:r>
      <w:r w:rsidR="00575898" w:rsidRPr="003D1A75">
        <w:rPr>
          <w:color w:val="000000" w:themeColor="text1"/>
          <w:sz w:val="24"/>
          <w:szCs w:val="24"/>
          <w:lang w:val="fr-FR"/>
        </w:rPr>
        <w:t xml:space="preserve"> “</w:t>
      </w:r>
      <w:r w:rsidRPr="003D1A75">
        <w:rPr>
          <w:color w:val="000000" w:themeColor="text1"/>
          <w:sz w:val="24"/>
          <w:szCs w:val="24"/>
          <w:lang w:val="fr-FR"/>
        </w:rPr>
        <w:t>votre</w:t>
      </w:r>
      <w:r w:rsidR="00575898" w:rsidRPr="003D1A75">
        <w:rPr>
          <w:color w:val="000000" w:themeColor="text1"/>
          <w:sz w:val="24"/>
          <w:szCs w:val="24"/>
          <w:lang w:val="fr-FR"/>
        </w:rPr>
        <w:t xml:space="preserve">” </w:t>
      </w:r>
      <w:r w:rsidRPr="003D1A75">
        <w:rPr>
          <w:color w:val="000000" w:themeColor="text1"/>
          <w:sz w:val="24"/>
          <w:szCs w:val="24"/>
          <w:lang w:val="fr-FR"/>
        </w:rPr>
        <w:t xml:space="preserve">donne </w:t>
      </w:r>
      <w:r w:rsidR="00575898" w:rsidRPr="003D1A75">
        <w:rPr>
          <w:color w:val="000000" w:themeColor="text1"/>
          <w:sz w:val="24"/>
          <w:szCs w:val="24"/>
          <w:lang w:val="fr-FR"/>
        </w:rPr>
        <w:t>l’</w:t>
      </w:r>
      <w:r w:rsidRPr="003D1A75">
        <w:rPr>
          <w:color w:val="000000" w:themeColor="text1"/>
          <w:sz w:val="24"/>
          <w:szCs w:val="24"/>
          <w:lang w:val="fr-FR"/>
        </w:rPr>
        <w:t xml:space="preserve">idée </w:t>
      </w:r>
      <w:r w:rsidR="00575898" w:rsidRPr="003D1A75">
        <w:rPr>
          <w:color w:val="000000" w:themeColor="text1"/>
          <w:sz w:val="24"/>
          <w:szCs w:val="24"/>
          <w:lang w:val="fr-FR"/>
        </w:rPr>
        <w:t>d’</w:t>
      </w:r>
      <w:r w:rsidRPr="003D1A75">
        <w:rPr>
          <w:color w:val="000000" w:themeColor="text1"/>
          <w:sz w:val="24"/>
          <w:szCs w:val="24"/>
          <w:lang w:val="fr-FR"/>
        </w:rPr>
        <w:t>une parenté</w:t>
      </w:r>
      <w:r w:rsidR="00FE31A9" w:rsidRPr="003D1A75">
        <w:rPr>
          <w:color w:val="000000" w:themeColor="text1"/>
          <w:sz w:val="24"/>
          <w:szCs w:val="24"/>
          <w:lang w:val="fr-FR"/>
        </w:rPr>
        <w:t>. O</w:t>
      </w:r>
      <w:r w:rsidRPr="003D1A75">
        <w:rPr>
          <w:color w:val="000000" w:themeColor="text1"/>
          <w:sz w:val="24"/>
          <w:szCs w:val="24"/>
          <w:lang w:val="fr-FR"/>
        </w:rPr>
        <w:t>n dit</w:t>
      </w:r>
      <w:r w:rsidR="00575898" w:rsidRPr="003D1A75">
        <w:rPr>
          <w:color w:val="000000" w:themeColor="text1"/>
          <w:sz w:val="24"/>
          <w:szCs w:val="24"/>
          <w:lang w:val="fr-FR"/>
        </w:rPr>
        <w:t xml:space="preserve"> “</w:t>
      </w:r>
      <w:r w:rsidRPr="003D1A75">
        <w:rPr>
          <w:color w:val="000000" w:themeColor="text1"/>
          <w:sz w:val="24"/>
          <w:szCs w:val="24"/>
          <w:lang w:val="fr-FR"/>
        </w:rPr>
        <w:t>votre Pygmalion</w:t>
      </w:r>
      <w:r w:rsidR="00575898" w:rsidRPr="003D1A75">
        <w:rPr>
          <w:color w:val="000000" w:themeColor="text1"/>
          <w:sz w:val="24"/>
          <w:szCs w:val="24"/>
          <w:lang w:val="fr-FR"/>
        </w:rPr>
        <w:t xml:space="preserve">” </w:t>
      </w:r>
      <w:r w:rsidRPr="003D1A75">
        <w:rPr>
          <w:color w:val="000000" w:themeColor="text1"/>
          <w:sz w:val="24"/>
          <w:szCs w:val="24"/>
          <w:lang w:val="fr-FR"/>
        </w:rPr>
        <w:t>comme on dirait</w:t>
      </w:r>
      <w:r w:rsidR="00575898" w:rsidRPr="003D1A75">
        <w:rPr>
          <w:color w:val="000000" w:themeColor="text1"/>
          <w:sz w:val="24"/>
          <w:szCs w:val="24"/>
          <w:lang w:val="fr-FR"/>
        </w:rPr>
        <w:t xml:space="preserve"> “</w:t>
      </w:r>
      <w:r w:rsidRPr="003D1A75">
        <w:rPr>
          <w:color w:val="000000" w:themeColor="text1"/>
          <w:sz w:val="24"/>
          <w:szCs w:val="24"/>
          <w:lang w:val="fr-FR"/>
        </w:rPr>
        <w:t>votre enfant</w:t>
      </w:r>
      <w:r w:rsidR="00FE31A9" w:rsidRPr="003D1A75">
        <w:rPr>
          <w:color w:val="000000" w:themeColor="text1"/>
          <w:sz w:val="24"/>
          <w:szCs w:val="24"/>
          <w:lang w:val="fr-FR"/>
        </w:rPr>
        <w:t>.</w:t>
      </w:r>
      <w:r w:rsidR="007A60D5" w:rsidRPr="003D1A75">
        <w:rPr>
          <w:color w:val="000000" w:themeColor="text1"/>
          <w:sz w:val="24"/>
          <w:szCs w:val="24"/>
          <w:lang w:val="fr-FR"/>
        </w:rPr>
        <w:t>”</w:t>
      </w:r>
      <w:r w:rsidRPr="003D1A75">
        <w:rPr>
          <w:color w:val="000000" w:themeColor="text1"/>
          <w:sz w:val="24"/>
          <w:szCs w:val="24"/>
          <w:lang w:val="fr-FR"/>
        </w:rPr>
        <w:t xml:space="preserve"> Lorsque Diderot ajoute</w:t>
      </w:r>
      <w:r w:rsidR="00575898" w:rsidRPr="003D1A75">
        <w:rPr>
          <w:color w:val="000000" w:themeColor="text1"/>
          <w:sz w:val="24"/>
          <w:szCs w:val="24"/>
          <w:lang w:val="fr-FR"/>
        </w:rPr>
        <w:t xml:space="preserve"> “</w:t>
      </w:r>
      <w:r w:rsidRPr="003D1A75">
        <w:rPr>
          <w:color w:val="000000" w:themeColor="text1"/>
          <w:sz w:val="24"/>
          <w:szCs w:val="24"/>
          <w:lang w:val="fr-FR"/>
        </w:rPr>
        <w:t>vous qui en êtes le père et qui devez avoir des entrailles,</w:t>
      </w:r>
      <w:r w:rsidR="00575898" w:rsidRPr="003D1A75">
        <w:rPr>
          <w:color w:val="000000" w:themeColor="text1"/>
          <w:sz w:val="24"/>
          <w:szCs w:val="24"/>
          <w:lang w:val="fr-FR"/>
        </w:rPr>
        <w:t xml:space="preserve">” </w:t>
      </w:r>
      <w:r w:rsidRPr="003D1A75">
        <w:rPr>
          <w:color w:val="000000" w:themeColor="text1"/>
          <w:sz w:val="24"/>
          <w:szCs w:val="24"/>
          <w:lang w:val="fr-FR"/>
        </w:rPr>
        <w:t xml:space="preserve">il met </w:t>
      </w:r>
      <w:r w:rsidR="00575898" w:rsidRPr="003D1A75">
        <w:rPr>
          <w:color w:val="000000" w:themeColor="text1"/>
          <w:sz w:val="24"/>
          <w:szCs w:val="24"/>
          <w:lang w:val="fr-FR"/>
        </w:rPr>
        <w:t>l’</w:t>
      </w:r>
      <w:r w:rsidRPr="003D1A75">
        <w:rPr>
          <w:color w:val="000000" w:themeColor="text1"/>
          <w:sz w:val="24"/>
          <w:szCs w:val="24"/>
          <w:lang w:val="fr-FR"/>
        </w:rPr>
        <w:t>accent sur les</w:t>
      </w:r>
      <w:r w:rsidR="00575898" w:rsidRPr="003D1A75">
        <w:rPr>
          <w:color w:val="000000" w:themeColor="text1"/>
          <w:sz w:val="24"/>
          <w:szCs w:val="24"/>
          <w:lang w:val="fr-FR"/>
        </w:rPr>
        <w:t xml:space="preserve"> “</w:t>
      </w:r>
      <w:r w:rsidRPr="003D1A75">
        <w:rPr>
          <w:color w:val="000000" w:themeColor="text1"/>
          <w:sz w:val="24"/>
          <w:szCs w:val="24"/>
          <w:lang w:val="fr-FR"/>
        </w:rPr>
        <w:t>entrailles</w:t>
      </w:r>
      <w:r w:rsidR="00575898" w:rsidRPr="003D1A75">
        <w:rPr>
          <w:color w:val="000000" w:themeColor="text1"/>
          <w:sz w:val="24"/>
          <w:szCs w:val="24"/>
          <w:lang w:val="fr-FR"/>
        </w:rPr>
        <w:t xml:space="preserve">” </w:t>
      </w:r>
      <w:r w:rsidRPr="003D1A75">
        <w:rPr>
          <w:color w:val="000000" w:themeColor="text1"/>
          <w:sz w:val="24"/>
          <w:szCs w:val="24"/>
          <w:lang w:val="fr-FR"/>
        </w:rPr>
        <w:t xml:space="preserve">comme </w:t>
      </w:r>
      <w:r w:rsidR="00575898" w:rsidRPr="003D1A75">
        <w:rPr>
          <w:color w:val="000000" w:themeColor="text1"/>
          <w:sz w:val="24"/>
          <w:szCs w:val="24"/>
          <w:lang w:val="fr-FR"/>
        </w:rPr>
        <w:t>l’</w:t>
      </w:r>
      <w:r w:rsidRPr="003D1A75">
        <w:rPr>
          <w:color w:val="000000" w:themeColor="text1"/>
          <w:sz w:val="24"/>
          <w:szCs w:val="24"/>
          <w:lang w:val="fr-FR"/>
        </w:rPr>
        <w:t>organe de la parenté, comme si Falconet avait réellement enfanté Pygmalion de façon physi</w:t>
      </w:r>
      <w:r w:rsidR="00A0174E" w:rsidRPr="003D1A75">
        <w:rPr>
          <w:color w:val="000000" w:themeColor="text1"/>
          <w:sz w:val="24"/>
          <w:szCs w:val="24"/>
          <w:lang w:val="fr-FR"/>
        </w:rPr>
        <w:t>que</w:t>
      </w:r>
      <w:r w:rsidRPr="003D1A75">
        <w:rPr>
          <w:color w:val="000000" w:themeColor="text1"/>
          <w:sz w:val="24"/>
          <w:szCs w:val="24"/>
          <w:lang w:val="fr-FR"/>
        </w:rPr>
        <w:t xml:space="preserve">. Comme on donne du lait de chèvre à boire à </w:t>
      </w:r>
      <w:r w:rsidR="00575898" w:rsidRPr="003D1A75">
        <w:rPr>
          <w:color w:val="000000" w:themeColor="text1"/>
          <w:sz w:val="24"/>
          <w:szCs w:val="24"/>
          <w:lang w:val="fr-FR"/>
        </w:rPr>
        <w:t>l’</w:t>
      </w:r>
      <w:r w:rsidRPr="003D1A75">
        <w:rPr>
          <w:color w:val="000000" w:themeColor="text1"/>
          <w:sz w:val="24"/>
          <w:szCs w:val="24"/>
          <w:lang w:val="fr-FR"/>
        </w:rPr>
        <w:t xml:space="preserve">homme, et du pain à la chèvre, il y a ici une préadaptation des éléments à rapprocher, Pygmalion ne faisant déjà plus tout à fait </w:t>
      </w:r>
      <w:r w:rsidR="00FE31A9" w:rsidRPr="003D1A75">
        <w:rPr>
          <w:color w:val="000000" w:themeColor="text1"/>
          <w:sz w:val="24"/>
          <w:szCs w:val="24"/>
          <w:lang w:val="fr-FR"/>
        </w:rPr>
        <w:t>partie</w:t>
      </w:r>
      <w:r w:rsidRPr="003D1A75">
        <w:rPr>
          <w:color w:val="000000" w:themeColor="text1"/>
          <w:sz w:val="24"/>
          <w:szCs w:val="24"/>
          <w:lang w:val="fr-FR"/>
        </w:rPr>
        <w:t xml:space="preserve"> du monde minéral. Cette transformation préalable de Pygmalion a pour effet de déstabiliser </w:t>
      </w:r>
      <w:r w:rsidR="00575898" w:rsidRPr="003D1A75">
        <w:rPr>
          <w:color w:val="000000" w:themeColor="text1"/>
          <w:sz w:val="24"/>
          <w:szCs w:val="24"/>
          <w:lang w:val="fr-FR"/>
        </w:rPr>
        <w:t>l’</w:t>
      </w:r>
      <w:r w:rsidRPr="003D1A75">
        <w:rPr>
          <w:color w:val="000000" w:themeColor="text1"/>
          <w:sz w:val="24"/>
          <w:szCs w:val="24"/>
          <w:lang w:val="fr-FR"/>
        </w:rPr>
        <w:t xml:space="preserve">ordre habituel de la pensée qui sépare hermétiquement statues et êtres vivants, pour que puisse </w:t>
      </w:r>
      <w:r w:rsidR="00623036" w:rsidRPr="003D1A75">
        <w:rPr>
          <w:color w:val="000000" w:themeColor="text1"/>
          <w:sz w:val="24"/>
          <w:szCs w:val="24"/>
          <w:lang w:val="fr-FR"/>
        </w:rPr>
        <w:t>s’</w:t>
      </w:r>
      <w:r w:rsidRPr="003D1A75">
        <w:rPr>
          <w:color w:val="000000" w:themeColor="text1"/>
          <w:sz w:val="24"/>
          <w:szCs w:val="24"/>
          <w:lang w:val="fr-FR"/>
        </w:rPr>
        <w:t xml:space="preserve">opérer une copulation fructueuse de ces deux entités. </w:t>
      </w:r>
    </w:p>
    <w:p w14:paraId="16FA2C61" w14:textId="4DAEE7E2" w:rsidR="001B7D8C" w:rsidRPr="003D1A75" w:rsidRDefault="001B7D8C" w:rsidP="00195229">
      <w:pPr>
        <w:rPr>
          <w:color w:val="000000" w:themeColor="text1"/>
          <w:sz w:val="24"/>
          <w:szCs w:val="24"/>
          <w:lang w:val="fr-FR"/>
        </w:rPr>
      </w:pPr>
      <w:r w:rsidRPr="003D1A75">
        <w:rPr>
          <w:color w:val="000000" w:themeColor="text1"/>
          <w:sz w:val="24"/>
          <w:szCs w:val="24"/>
          <w:lang w:val="fr-FR"/>
        </w:rPr>
        <w:tab/>
        <w:t>Voici le moment de</w:t>
      </w:r>
      <w:r w:rsidR="00575898" w:rsidRPr="003D1A75">
        <w:rPr>
          <w:color w:val="000000" w:themeColor="text1"/>
          <w:sz w:val="24"/>
          <w:szCs w:val="24"/>
          <w:lang w:val="fr-FR"/>
        </w:rPr>
        <w:t xml:space="preserve"> “</w:t>
      </w:r>
      <w:r w:rsidRPr="003D1A75">
        <w:rPr>
          <w:color w:val="000000" w:themeColor="text1"/>
          <w:sz w:val="24"/>
          <w:szCs w:val="24"/>
          <w:lang w:val="fr-FR"/>
        </w:rPr>
        <w:t>copulation</w:t>
      </w:r>
      <w:proofErr w:type="gramStart"/>
      <w:r w:rsidR="007A60D5" w:rsidRPr="003D1A75">
        <w:rPr>
          <w:color w:val="000000" w:themeColor="text1"/>
          <w:sz w:val="24"/>
          <w:szCs w:val="24"/>
          <w:lang w:val="fr-FR"/>
        </w:rPr>
        <w:t>”</w:t>
      </w:r>
      <w:r w:rsidRPr="003D1A75">
        <w:rPr>
          <w:color w:val="000000" w:themeColor="text1"/>
          <w:sz w:val="24"/>
          <w:szCs w:val="24"/>
          <w:lang w:val="fr-FR"/>
        </w:rPr>
        <w:t>:</w:t>
      </w:r>
      <w:proofErr w:type="gramEnd"/>
      <w:r w:rsidR="00575898" w:rsidRPr="003D1A75">
        <w:rPr>
          <w:color w:val="000000" w:themeColor="text1"/>
          <w:sz w:val="24"/>
          <w:szCs w:val="24"/>
          <w:lang w:val="fr-FR"/>
        </w:rPr>
        <w:t xml:space="preserve"> “</w:t>
      </w:r>
      <w:r w:rsidRPr="003D1A75">
        <w:rPr>
          <w:color w:val="000000" w:themeColor="text1"/>
          <w:sz w:val="24"/>
          <w:szCs w:val="24"/>
          <w:lang w:val="fr-FR"/>
        </w:rPr>
        <w:t>Est-ce que tes enfants ne sont pas de chair?</w:t>
      </w:r>
      <w:r w:rsidR="00575898" w:rsidRPr="003D1A75">
        <w:rPr>
          <w:color w:val="000000" w:themeColor="text1"/>
          <w:sz w:val="24"/>
          <w:szCs w:val="24"/>
          <w:lang w:val="fr-FR"/>
        </w:rPr>
        <w:t xml:space="preserve">” </w:t>
      </w:r>
      <w:r w:rsidRPr="003D1A75">
        <w:rPr>
          <w:color w:val="000000" w:themeColor="text1"/>
          <w:sz w:val="24"/>
          <w:szCs w:val="24"/>
          <w:lang w:val="fr-FR"/>
        </w:rPr>
        <w:t>Les deux entités mises en présence sont</w:t>
      </w:r>
      <w:r w:rsidR="00575898" w:rsidRPr="003D1A75">
        <w:rPr>
          <w:color w:val="000000" w:themeColor="text1"/>
          <w:sz w:val="24"/>
          <w:szCs w:val="24"/>
          <w:lang w:val="fr-FR"/>
        </w:rPr>
        <w:t xml:space="preserve"> “</w:t>
      </w:r>
      <w:r w:rsidRPr="003D1A75">
        <w:rPr>
          <w:color w:val="000000" w:themeColor="text1"/>
          <w:sz w:val="24"/>
          <w:szCs w:val="24"/>
          <w:lang w:val="fr-FR"/>
        </w:rPr>
        <w:t>tes enfants</w:t>
      </w:r>
      <w:r w:rsidR="00575898" w:rsidRPr="003D1A75">
        <w:rPr>
          <w:color w:val="000000" w:themeColor="text1"/>
          <w:sz w:val="24"/>
          <w:szCs w:val="24"/>
          <w:lang w:val="fr-FR"/>
        </w:rPr>
        <w:t xml:space="preserve">” </w:t>
      </w:r>
      <w:r w:rsidRPr="003D1A75">
        <w:rPr>
          <w:color w:val="000000" w:themeColor="text1"/>
          <w:sz w:val="24"/>
          <w:szCs w:val="24"/>
          <w:lang w:val="fr-FR"/>
        </w:rPr>
        <w:t>(les statues de Falconet, sujet de la phrase) et</w:t>
      </w:r>
      <w:r w:rsidR="00575898" w:rsidRPr="003D1A75">
        <w:rPr>
          <w:color w:val="000000" w:themeColor="text1"/>
          <w:sz w:val="24"/>
          <w:szCs w:val="24"/>
          <w:lang w:val="fr-FR"/>
        </w:rPr>
        <w:t xml:space="preserve"> “</w:t>
      </w:r>
      <w:r w:rsidRPr="003D1A75">
        <w:rPr>
          <w:color w:val="000000" w:themeColor="text1"/>
          <w:sz w:val="24"/>
          <w:szCs w:val="24"/>
          <w:lang w:val="fr-FR"/>
        </w:rPr>
        <w:t>chair</w:t>
      </w:r>
      <w:r w:rsidR="00575898" w:rsidRPr="003D1A75">
        <w:rPr>
          <w:color w:val="000000" w:themeColor="text1"/>
          <w:sz w:val="24"/>
          <w:szCs w:val="24"/>
          <w:lang w:val="fr-FR"/>
        </w:rPr>
        <w:t xml:space="preserve">” </w:t>
      </w:r>
      <w:r w:rsidRPr="003D1A75">
        <w:rPr>
          <w:color w:val="000000" w:themeColor="text1"/>
          <w:sz w:val="24"/>
          <w:szCs w:val="24"/>
          <w:lang w:val="fr-FR"/>
        </w:rPr>
        <w:t>(qualité des enfants biologiques, prédicat), reliés au moyen de</w:t>
      </w:r>
      <w:r w:rsidR="00575898" w:rsidRPr="003D1A75">
        <w:rPr>
          <w:color w:val="000000" w:themeColor="text1"/>
          <w:sz w:val="24"/>
          <w:szCs w:val="24"/>
          <w:lang w:val="fr-FR"/>
        </w:rPr>
        <w:t xml:space="preserve"> “</w:t>
      </w:r>
      <w:r w:rsidRPr="003D1A75">
        <w:rPr>
          <w:color w:val="000000" w:themeColor="text1"/>
          <w:sz w:val="24"/>
          <w:szCs w:val="24"/>
          <w:lang w:val="fr-FR"/>
        </w:rPr>
        <w:t>sont</w:t>
      </w:r>
      <w:r w:rsidR="00575898" w:rsidRPr="003D1A75">
        <w:rPr>
          <w:color w:val="000000" w:themeColor="text1"/>
          <w:sz w:val="24"/>
          <w:szCs w:val="24"/>
          <w:lang w:val="fr-FR"/>
        </w:rPr>
        <w:t xml:space="preserve">” </w:t>
      </w:r>
      <w:r w:rsidRPr="003D1A75">
        <w:rPr>
          <w:color w:val="000000" w:themeColor="text1"/>
          <w:sz w:val="24"/>
          <w:szCs w:val="24"/>
          <w:lang w:val="fr-FR"/>
        </w:rPr>
        <w:t xml:space="preserve">(la copule). </w:t>
      </w:r>
      <w:r w:rsidR="001A5F2A" w:rsidRPr="003D1A75">
        <w:rPr>
          <w:color w:val="000000" w:themeColor="text1"/>
          <w:sz w:val="24"/>
          <w:szCs w:val="24"/>
          <w:lang w:val="fr-FR"/>
        </w:rPr>
        <w:t>C’</w:t>
      </w:r>
      <w:r w:rsidRPr="003D1A75">
        <w:rPr>
          <w:color w:val="000000" w:themeColor="text1"/>
          <w:sz w:val="24"/>
          <w:szCs w:val="24"/>
          <w:lang w:val="fr-FR"/>
        </w:rPr>
        <w:t>est une métaphore</w:t>
      </w:r>
      <w:r w:rsidR="00FE31A9" w:rsidRPr="003D1A75">
        <w:rPr>
          <w:color w:val="000000" w:themeColor="text1"/>
          <w:sz w:val="24"/>
          <w:szCs w:val="24"/>
          <w:lang w:val="fr-FR"/>
        </w:rPr>
        <w:t xml:space="preserve"> au lieu d’</w:t>
      </w:r>
      <w:r w:rsidRPr="003D1A75">
        <w:rPr>
          <w:color w:val="000000" w:themeColor="text1"/>
          <w:sz w:val="24"/>
          <w:szCs w:val="24"/>
          <w:lang w:val="fr-FR"/>
        </w:rPr>
        <w:t xml:space="preserve">une simple comparaison </w:t>
      </w:r>
      <w:r w:rsidR="00FE31A9" w:rsidRPr="003D1A75">
        <w:rPr>
          <w:color w:val="000000" w:themeColor="text1"/>
          <w:sz w:val="24"/>
          <w:szCs w:val="24"/>
          <w:lang w:val="fr-FR"/>
        </w:rPr>
        <w:t xml:space="preserve">qui </w:t>
      </w:r>
      <w:r w:rsidRPr="003D1A75">
        <w:rPr>
          <w:color w:val="000000" w:themeColor="text1"/>
          <w:sz w:val="24"/>
          <w:szCs w:val="24"/>
          <w:lang w:val="fr-FR"/>
        </w:rPr>
        <w:t>dirait</w:t>
      </w:r>
      <w:r w:rsidR="00A0174E" w:rsidRPr="003D1A75">
        <w:rPr>
          <w:color w:val="000000" w:themeColor="text1"/>
          <w:sz w:val="24"/>
          <w:szCs w:val="24"/>
          <w:lang w:val="fr-FR"/>
        </w:rPr>
        <w:t>,</w:t>
      </w:r>
      <w:r w:rsidRPr="003D1A75">
        <w:rPr>
          <w:color w:val="000000" w:themeColor="text1"/>
          <w:sz w:val="24"/>
          <w:szCs w:val="24"/>
          <w:lang w:val="fr-FR"/>
        </w:rPr>
        <w:t xml:space="preserve"> </w:t>
      </w:r>
      <w:r w:rsidR="00FE31A9" w:rsidRPr="003D1A75">
        <w:rPr>
          <w:color w:val="000000" w:themeColor="text1"/>
          <w:sz w:val="24"/>
          <w:szCs w:val="24"/>
          <w:lang w:val="fr-FR"/>
        </w:rPr>
        <w:t>“</w:t>
      </w:r>
      <w:r w:rsidRPr="003D1A75">
        <w:rPr>
          <w:color w:val="000000" w:themeColor="text1"/>
          <w:sz w:val="24"/>
          <w:szCs w:val="24"/>
          <w:lang w:val="fr-FR"/>
        </w:rPr>
        <w:t>tes statues sont, comme tes enfants biologiques, fait de chair</w:t>
      </w:r>
      <w:r w:rsidR="00FE31A9" w:rsidRPr="003D1A75">
        <w:rPr>
          <w:color w:val="000000" w:themeColor="text1"/>
          <w:sz w:val="24"/>
          <w:szCs w:val="24"/>
          <w:lang w:val="fr-FR"/>
        </w:rPr>
        <w:t xml:space="preserve">,” et </w:t>
      </w:r>
      <w:r w:rsidRPr="003D1A75">
        <w:rPr>
          <w:color w:val="000000" w:themeColor="text1"/>
          <w:sz w:val="24"/>
          <w:szCs w:val="24"/>
          <w:lang w:val="fr-FR"/>
        </w:rPr>
        <w:t>où</w:t>
      </w:r>
      <w:r w:rsidR="00575898" w:rsidRPr="003D1A75">
        <w:rPr>
          <w:color w:val="000000" w:themeColor="text1"/>
          <w:sz w:val="24"/>
          <w:szCs w:val="24"/>
          <w:lang w:val="fr-FR"/>
        </w:rPr>
        <w:t xml:space="preserve"> “</w:t>
      </w:r>
      <w:r w:rsidRPr="003D1A75">
        <w:rPr>
          <w:color w:val="000000" w:themeColor="text1"/>
          <w:sz w:val="24"/>
          <w:szCs w:val="24"/>
          <w:lang w:val="fr-FR"/>
        </w:rPr>
        <w:t>votre Pygmalion</w:t>
      </w:r>
      <w:r w:rsidR="00575898" w:rsidRPr="003D1A75">
        <w:rPr>
          <w:color w:val="000000" w:themeColor="text1"/>
          <w:sz w:val="24"/>
          <w:szCs w:val="24"/>
          <w:lang w:val="fr-FR"/>
        </w:rPr>
        <w:t xml:space="preserve">” </w:t>
      </w:r>
      <w:r w:rsidRPr="003D1A75">
        <w:rPr>
          <w:color w:val="000000" w:themeColor="text1"/>
          <w:sz w:val="24"/>
          <w:szCs w:val="24"/>
          <w:lang w:val="fr-FR"/>
        </w:rPr>
        <w:t>a subi une transformation encore plus poussée en devenant</w:t>
      </w:r>
      <w:r w:rsidR="00575898" w:rsidRPr="003D1A75">
        <w:rPr>
          <w:color w:val="000000" w:themeColor="text1"/>
          <w:sz w:val="24"/>
          <w:szCs w:val="24"/>
          <w:lang w:val="fr-FR"/>
        </w:rPr>
        <w:t xml:space="preserve"> “</w:t>
      </w:r>
      <w:r w:rsidRPr="003D1A75">
        <w:rPr>
          <w:color w:val="000000" w:themeColor="text1"/>
          <w:sz w:val="24"/>
          <w:szCs w:val="24"/>
          <w:lang w:val="fr-FR"/>
        </w:rPr>
        <w:t>tes enfants,</w:t>
      </w:r>
      <w:r w:rsidR="00575898" w:rsidRPr="003D1A75">
        <w:rPr>
          <w:color w:val="000000" w:themeColor="text1"/>
          <w:sz w:val="24"/>
          <w:szCs w:val="24"/>
          <w:lang w:val="fr-FR"/>
        </w:rPr>
        <w:t>” l’</w:t>
      </w:r>
      <w:r w:rsidRPr="003D1A75">
        <w:rPr>
          <w:color w:val="000000" w:themeColor="text1"/>
          <w:sz w:val="24"/>
          <w:szCs w:val="24"/>
          <w:lang w:val="fr-FR"/>
        </w:rPr>
        <w:t xml:space="preserve">assimilant cette fois aux enfants biologiques avec un tutoiement qui construit un rapport plus intime de paternité. </w:t>
      </w:r>
      <w:r w:rsidR="00D247E5" w:rsidRPr="003D1A75">
        <w:rPr>
          <w:color w:val="000000" w:themeColor="text1"/>
          <w:sz w:val="24"/>
          <w:szCs w:val="24"/>
          <w:lang w:val="fr-FR"/>
        </w:rPr>
        <w:t>Il s’agit ici d’</w:t>
      </w:r>
      <w:r w:rsidRPr="003D1A75">
        <w:rPr>
          <w:color w:val="000000" w:themeColor="text1"/>
          <w:sz w:val="24"/>
          <w:szCs w:val="24"/>
          <w:lang w:val="fr-FR"/>
        </w:rPr>
        <w:t>une catachrèse</w:t>
      </w:r>
      <w:r w:rsidR="00A0174E" w:rsidRPr="003D1A75">
        <w:rPr>
          <w:color w:val="000000" w:themeColor="text1"/>
          <w:sz w:val="24"/>
          <w:szCs w:val="24"/>
          <w:lang w:val="fr-FR"/>
        </w:rPr>
        <w:t xml:space="preserve"> où</w:t>
      </w:r>
      <w:r w:rsidRPr="003D1A75">
        <w:rPr>
          <w:color w:val="000000" w:themeColor="text1"/>
          <w:sz w:val="24"/>
          <w:szCs w:val="24"/>
          <w:lang w:val="fr-FR"/>
        </w:rPr>
        <w:t xml:space="preserve"> Diderot</w:t>
      </w:r>
      <w:r w:rsidR="00575898" w:rsidRPr="003D1A75">
        <w:rPr>
          <w:color w:val="000000" w:themeColor="text1"/>
          <w:sz w:val="24"/>
          <w:szCs w:val="24"/>
          <w:lang w:val="fr-FR"/>
        </w:rPr>
        <w:t xml:space="preserve"> “</w:t>
      </w:r>
      <w:r w:rsidRPr="003D1A75">
        <w:rPr>
          <w:color w:val="000000" w:themeColor="text1"/>
          <w:sz w:val="24"/>
          <w:szCs w:val="24"/>
          <w:lang w:val="fr-FR"/>
        </w:rPr>
        <w:t>force</w:t>
      </w:r>
      <w:r w:rsidR="00A0174E"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pour employer la terminologie de </w:t>
      </w:r>
      <w:proofErr w:type="spellStart"/>
      <w:r w:rsidRPr="003D1A75">
        <w:rPr>
          <w:color w:val="000000" w:themeColor="text1"/>
          <w:sz w:val="24"/>
          <w:szCs w:val="24"/>
          <w:lang w:val="fr-FR"/>
        </w:rPr>
        <w:t>Fontanier</w:t>
      </w:r>
      <w:proofErr w:type="spellEnd"/>
      <w:r w:rsidR="00A0174E" w:rsidRPr="003D1A75">
        <w:rPr>
          <w:color w:val="000000" w:themeColor="text1"/>
          <w:sz w:val="24"/>
          <w:szCs w:val="24"/>
          <w:lang w:val="fr-FR"/>
        </w:rPr>
        <w:t>,</w:t>
      </w:r>
      <w:r w:rsidRPr="003D1A75">
        <w:rPr>
          <w:rStyle w:val="FootnoteReference"/>
          <w:color w:val="000000" w:themeColor="text1"/>
          <w:szCs w:val="16"/>
          <w:lang w:val="fr-FR"/>
        </w:rPr>
        <w:footnoteReference w:id="210"/>
      </w:r>
      <w:r w:rsidRPr="003D1A75">
        <w:rPr>
          <w:color w:val="000000" w:themeColor="text1"/>
          <w:sz w:val="24"/>
          <w:szCs w:val="24"/>
          <w:lang w:val="fr-FR"/>
        </w:rPr>
        <w:t xml:space="preserve"> le signe</w:t>
      </w:r>
      <w:r w:rsidR="00575898" w:rsidRPr="003D1A75">
        <w:rPr>
          <w:color w:val="000000" w:themeColor="text1"/>
          <w:sz w:val="24"/>
          <w:szCs w:val="24"/>
          <w:lang w:val="fr-FR"/>
        </w:rPr>
        <w:t xml:space="preserve"> “</w:t>
      </w:r>
      <w:r w:rsidRPr="003D1A75">
        <w:rPr>
          <w:color w:val="000000" w:themeColor="text1"/>
          <w:sz w:val="24"/>
          <w:szCs w:val="24"/>
          <w:lang w:val="fr-FR"/>
        </w:rPr>
        <w:t>chair</w:t>
      </w:r>
      <w:r w:rsidR="00575898" w:rsidRPr="003D1A75">
        <w:rPr>
          <w:color w:val="000000" w:themeColor="text1"/>
          <w:sz w:val="24"/>
          <w:szCs w:val="24"/>
          <w:lang w:val="fr-FR"/>
        </w:rPr>
        <w:t xml:space="preserve">” </w:t>
      </w:r>
      <w:r w:rsidRPr="003D1A75">
        <w:rPr>
          <w:color w:val="000000" w:themeColor="text1"/>
          <w:sz w:val="24"/>
          <w:szCs w:val="24"/>
          <w:lang w:val="fr-FR"/>
        </w:rPr>
        <w:t xml:space="preserve">de la première </w:t>
      </w:r>
      <w:r w:rsidRPr="003D1A75">
        <w:rPr>
          <w:color w:val="000000" w:themeColor="text1"/>
          <w:sz w:val="24"/>
          <w:szCs w:val="24"/>
          <w:lang w:val="fr-FR"/>
        </w:rPr>
        <w:lastRenderedPageBreak/>
        <w:t>idée (</w:t>
      </w:r>
      <w:r w:rsidR="00575898" w:rsidRPr="003D1A75">
        <w:rPr>
          <w:color w:val="000000" w:themeColor="text1"/>
          <w:sz w:val="24"/>
          <w:szCs w:val="24"/>
          <w:lang w:val="fr-FR"/>
        </w:rPr>
        <w:t>l’</w:t>
      </w:r>
      <w:r w:rsidRPr="003D1A75">
        <w:rPr>
          <w:color w:val="000000" w:themeColor="text1"/>
          <w:sz w:val="24"/>
          <w:szCs w:val="24"/>
          <w:lang w:val="fr-FR"/>
        </w:rPr>
        <w:t xml:space="preserve">enfant biologique), à </w:t>
      </w:r>
      <w:r w:rsidR="00575898" w:rsidRPr="003D1A75">
        <w:rPr>
          <w:color w:val="000000" w:themeColor="text1"/>
          <w:sz w:val="24"/>
          <w:szCs w:val="24"/>
          <w:lang w:val="fr-FR"/>
        </w:rPr>
        <w:t>l’</w:t>
      </w:r>
      <w:r w:rsidRPr="003D1A75">
        <w:rPr>
          <w:color w:val="000000" w:themeColor="text1"/>
          <w:sz w:val="24"/>
          <w:szCs w:val="24"/>
          <w:lang w:val="fr-FR"/>
        </w:rPr>
        <w:t>idée nouvelle (</w:t>
      </w:r>
      <w:r w:rsidR="00575898" w:rsidRPr="003D1A75">
        <w:rPr>
          <w:color w:val="000000" w:themeColor="text1"/>
          <w:sz w:val="24"/>
          <w:szCs w:val="24"/>
          <w:lang w:val="fr-FR"/>
        </w:rPr>
        <w:t>l’</w:t>
      </w:r>
      <w:r w:rsidRPr="003D1A75">
        <w:rPr>
          <w:color w:val="000000" w:themeColor="text1"/>
          <w:sz w:val="24"/>
          <w:szCs w:val="24"/>
          <w:lang w:val="fr-FR"/>
        </w:rPr>
        <w:t xml:space="preserve">enfant de </w:t>
      </w:r>
      <w:r w:rsidR="00575898" w:rsidRPr="003D1A75">
        <w:rPr>
          <w:color w:val="000000" w:themeColor="text1"/>
          <w:sz w:val="24"/>
          <w:szCs w:val="24"/>
          <w:lang w:val="fr-FR"/>
        </w:rPr>
        <w:t>l’</w:t>
      </w:r>
      <w:r w:rsidRPr="003D1A75">
        <w:rPr>
          <w:color w:val="000000" w:themeColor="text1"/>
          <w:sz w:val="24"/>
          <w:szCs w:val="24"/>
          <w:lang w:val="fr-FR"/>
        </w:rPr>
        <w:t xml:space="preserve">art). Ce forçage est remarqué par Falconet qui </w:t>
      </w:r>
      <w:r w:rsidR="00623036" w:rsidRPr="003D1A75">
        <w:rPr>
          <w:color w:val="000000" w:themeColor="text1"/>
          <w:sz w:val="24"/>
          <w:szCs w:val="24"/>
          <w:lang w:val="fr-FR"/>
        </w:rPr>
        <w:t>s’</w:t>
      </w:r>
      <w:r w:rsidRPr="003D1A75">
        <w:rPr>
          <w:color w:val="000000" w:themeColor="text1"/>
          <w:sz w:val="24"/>
          <w:szCs w:val="24"/>
          <w:lang w:val="fr-FR"/>
        </w:rPr>
        <w:t>en récrie dans sa réponse,</w:t>
      </w:r>
      <w:r w:rsidR="00575898" w:rsidRPr="003D1A75">
        <w:rPr>
          <w:color w:val="000000" w:themeColor="text1"/>
          <w:sz w:val="24"/>
          <w:szCs w:val="24"/>
          <w:lang w:val="fr-FR"/>
        </w:rPr>
        <w:t xml:space="preserve"> “</w:t>
      </w:r>
      <w:r w:rsidRPr="003D1A75">
        <w:rPr>
          <w:color w:val="000000" w:themeColor="text1"/>
          <w:sz w:val="24"/>
          <w:szCs w:val="24"/>
          <w:lang w:val="fr-FR"/>
        </w:rPr>
        <w:t xml:space="preserve">je ne comprends pas comment on fait toujours cette comparaison, vu la différence </w:t>
      </w:r>
      <w:r w:rsidR="00575898" w:rsidRPr="003D1A75">
        <w:rPr>
          <w:color w:val="000000" w:themeColor="text1"/>
          <w:sz w:val="24"/>
          <w:szCs w:val="24"/>
          <w:lang w:val="fr-FR"/>
        </w:rPr>
        <w:t>qu’</w:t>
      </w:r>
      <w:r w:rsidRPr="003D1A75">
        <w:rPr>
          <w:color w:val="000000" w:themeColor="text1"/>
          <w:sz w:val="24"/>
          <w:szCs w:val="24"/>
          <w:lang w:val="fr-FR"/>
        </w:rPr>
        <w:t>il y a entre les deux familles</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Correspondance</w:t>
      </w:r>
      <w:r w:rsidRPr="003D1A75">
        <w:rPr>
          <w:color w:val="000000" w:themeColor="text1"/>
          <w:sz w:val="24"/>
          <w:szCs w:val="24"/>
          <w:lang w:val="fr-FR"/>
        </w:rPr>
        <w:t xml:space="preserve"> VI, 51). Les deux familles en question sont la famille poétique et la famille biologique, et en effet on peut supposer que Falconet ne comprend pas la finesse du travail rhétorique de Diderot. Diderot joue de </w:t>
      </w:r>
      <w:r w:rsidR="00575898" w:rsidRPr="003D1A75">
        <w:rPr>
          <w:color w:val="000000" w:themeColor="text1"/>
          <w:sz w:val="24"/>
          <w:szCs w:val="24"/>
          <w:lang w:val="fr-FR"/>
        </w:rPr>
        <w:t>l’</w:t>
      </w:r>
      <w:r w:rsidRPr="003D1A75">
        <w:rPr>
          <w:color w:val="000000" w:themeColor="text1"/>
          <w:sz w:val="24"/>
          <w:szCs w:val="24"/>
          <w:lang w:val="fr-FR"/>
        </w:rPr>
        <w:t xml:space="preserve">effraction de la catachrèse avec une virtuosité que </w:t>
      </w:r>
      <w:r w:rsidR="00575898" w:rsidRPr="003D1A75">
        <w:rPr>
          <w:color w:val="000000" w:themeColor="text1"/>
          <w:sz w:val="24"/>
          <w:szCs w:val="24"/>
          <w:lang w:val="fr-FR"/>
        </w:rPr>
        <w:t>l’</w:t>
      </w:r>
      <w:r w:rsidRPr="003D1A75">
        <w:rPr>
          <w:color w:val="000000" w:themeColor="text1"/>
          <w:sz w:val="24"/>
          <w:szCs w:val="24"/>
          <w:lang w:val="fr-FR"/>
        </w:rPr>
        <w:t xml:space="preserve">on peut apprécier avec </w:t>
      </w:r>
      <w:r w:rsidR="00575898" w:rsidRPr="003D1A75">
        <w:rPr>
          <w:color w:val="000000" w:themeColor="text1"/>
          <w:sz w:val="24"/>
          <w:szCs w:val="24"/>
          <w:lang w:val="fr-FR"/>
        </w:rPr>
        <w:t>l’</w:t>
      </w:r>
      <w:r w:rsidRPr="003D1A75">
        <w:rPr>
          <w:color w:val="000000" w:themeColor="text1"/>
          <w:sz w:val="24"/>
          <w:szCs w:val="24"/>
          <w:lang w:val="fr-FR"/>
        </w:rPr>
        <w:t xml:space="preserve">aide de Derrida, </w:t>
      </w:r>
    </w:p>
    <w:p w14:paraId="108A0E65" w14:textId="20ADB3ED"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Ces </w:t>
      </w:r>
      <w:r w:rsidR="00A0174E" w:rsidRPr="003D1A75">
        <w:rPr>
          <w:color w:val="000000" w:themeColor="text1"/>
          <w:sz w:val="24"/>
          <w:szCs w:val="24"/>
          <w:lang w:val="fr-FR"/>
        </w:rPr>
        <w:t>‘</w:t>
      </w:r>
      <w:r w:rsidRPr="003D1A75">
        <w:rPr>
          <w:color w:val="000000" w:themeColor="text1"/>
          <w:sz w:val="24"/>
          <w:szCs w:val="24"/>
          <w:lang w:val="fr-FR"/>
        </w:rPr>
        <w:t>idée</w:t>
      </w:r>
      <w:r w:rsidR="00623036" w:rsidRPr="003D1A75">
        <w:rPr>
          <w:color w:val="000000" w:themeColor="text1"/>
          <w:sz w:val="24"/>
          <w:szCs w:val="24"/>
          <w:lang w:val="fr-FR"/>
        </w:rPr>
        <w:t>s’</w:t>
      </w:r>
      <w:r w:rsidRPr="003D1A75">
        <w:rPr>
          <w:color w:val="000000" w:themeColor="text1"/>
          <w:sz w:val="24"/>
          <w:szCs w:val="24"/>
          <w:lang w:val="fr-FR"/>
        </w:rPr>
        <w:t xml:space="preserve"> existaient déjà, semble penser </w:t>
      </w:r>
      <w:proofErr w:type="spellStart"/>
      <w:r w:rsidRPr="003D1A75">
        <w:rPr>
          <w:color w:val="000000" w:themeColor="text1"/>
          <w:sz w:val="24"/>
          <w:szCs w:val="24"/>
          <w:lang w:val="fr-FR"/>
        </w:rPr>
        <w:t>Fontanier</w:t>
      </w:r>
      <w:proofErr w:type="spellEnd"/>
      <w:r w:rsidRPr="003D1A75">
        <w:rPr>
          <w:color w:val="000000" w:themeColor="text1"/>
          <w:sz w:val="24"/>
          <w:szCs w:val="24"/>
          <w:lang w:val="fr-FR"/>
        </w:rPr>
        <w:t xml:space="preserve">, étaient déjà dans </w:t>
      </w:r>
      <w:r w:rsidR="00575898" w:rsidRPr="003D1A75">
        <w:rPr>
          <w:color w:val="000000" w:themeColor="text1"/>
          <w:sz w:val="24"/>
          <w:szCs w:val="24"/>
          <w:lang w:val="fr-FR"/>
        </w:rPr>
        <w:t>l’</w:t>
      </w:r>
      <w:r w:rsidRPr="003D1A75">
        <w:rPr>
          <w:color w:val="000000" w:themeColor="text1"/>
          <w:sz w:val="24"/>
          <w:szCs w:val="24"/>
          <w:lang w:val="fr-FR"/>
        </w:rPr>
        <w:t xml:space="preserve">esprit comme un tracé sans </w:t>
      </w:r>
      <w:proofErr w:type="gramStart"/>
      <w:r w:rsidRPr="003D1A75">
        <w:rPr>
          <w:color w:val="000000" w:themeColor="text1"/>
          <w:sz w:val="24"/>
          <w:szCs w:val="24"/>
          <w:lang w:val="fr-FR"/>
        </w:rPr>
        <w:t>mot;</w:t>
      </w:r>
      <w:proofErr w:type="gramEnd"/>
      <w:r w:rsidRPr="003D1A75">
        <w:rPr>
          <w:color w:val="000000" w:themeColor="text1"/>
          <w:sz w:val="24"/>
          <w:szCs w:val="24"/>
          <w:lang w:val="fr-FR"/>
        </w:rPr>
        <w:t xml:space="preserve"> mais on</w:t>
      </w:r>
      <w:r w:rsidR="00965250" w:rsidRPr="003D1A75">
        <w:rPr>
          <w:color w:val="000000" w:themeColor="text1"/>
          <w:sz w:val="24"/>
          <w:szCs w:val="24"/>
          <w:lang w:val="fr-FR"/>
        </w:rPr>
        <w:t xml:space="preserve"> n’</w:t>
      </w:r>
      <w:r w:rsidRPr="003D1A75">
        <w:rPr>
          <w:color w:val="000000" w:themeColor="text1"/>
          <w:sz w:val="24"/>
          <w:szCs w:val="24"/>
          <w:lang w:val="fr-FR"/>
        </w:rPr>
        <w:t xml:space="preserve">aurait pu les retracer, les traquer, les tirer au jour sans le coup de force </w:t>
      </w:r>
      <w:r w:rsidR="00575898" w:rsidRPr="003D1A75">
        <w:rPr>
          <w:color w:val="000000" w:themeColor="text1"/>
          <w:sz w:val="24"/>
          <w:szCs w:val="24"/>
          <w:lang w:val="fr-FR"/>
        </w:rPr>
        <w:t>d’</w:t>
      </w:r>
      <w:r w:rsidRPr="003D1A75">
        <w:rPr>
          <w:color w:val="000000" w:themeColor="text1"/>
          <w:sz w:val="24"/>
          <w:szCs w:val="24"/>
          <w:lang w:val="fr-FR"/>
        </w:rPr>
        <w:t xml:space="preserve">une torsion qui va </w:t>
      </w:r>
      <w:r w:rsidRPr="003D1A75">
        <w:rPr>
          <w:i/>
          <w:color w:val="000000" w:themeColor="text1"/>
          <w:sz w:val="24"/>
          <w:szCs w:val="24"/>
          <w:lang w:val="fr-FR"/>
        </w:rPr>
        <w:t xml:space="preserve">contre </w:t>
      </w:r>
      <w:r w:rsidR="00575898" w:rsidRPr="003D1A75">
        <w:rPr>
          <w:i/>
          <w:color w:val="000000" w:themeColor="text1"/>
          <w:sz w:val="24"/>
          <w:szCs w:val="24"/>
          <w:lang w:val="fr-FR"/>
        </w:rPr>
        <w:t>l’</w:t>
      </w:r>
      <w:r w:rsidRPr="003D1A75">
        <w:rPr>
          <w:i/>
          <w:color w:val="000000" w:themeColor="text1"/>
          <w:sz w:val="24"/>
          <w:szCs w:val="24"/>
          <w:lang w:val="fr-FR"/>
        </w:rPr>
        <w:t>usage</w:t>
      </w:r>
      <w:r w:rsidRPr="003D1A75">
        <w:rPr>
          <w:color w:val="000000" w:themeColor="text1"/>
          <w:sz w:val="24"/>
          <w:szCs w:val="24"/>
          <w:lang w:val="fr-FR"/>
        </w:rPr>
        <w:t xml:space="preserve">, sans </w:t>
      </w:r>
      <w:r w:rsidR="00575898" w:rsidRPr="003D1A75">
        <w:rPr>
          <w:color w:val="000000" w:themeColor="text1"/>
          <w:sz w:val="24"/>
          <w:szCs w:val="24"/>
          <w:lang w:val="fr-FR"/>
        </w:rPr>
        <w:t>l’</w:t>
      </w:r>
      <w:r w:rsidRPr="003D1A75">
        <w:rPr>
          <w:color w:val="000000" w:themeColor="text1"/>
          <w:sz w:val="24"/>
          <w:szCs w:val="24"/>
          <w:lang w:val="fr-FR"/>
        </w:rPr>
        <w:t xml:space="preserve">effraction </w:t>
      </w:r>
      <w:r w:rsidR="00575898" w:rsidRPr="003D1A75">
        <w:rPr>
          <w:color w:val="000000" w:themeColor="text1"/>
          <w:sz w:val="24"/>
          <w:szCs w:val="24"/>
          <w:lang w:val="fr-FR"/>
        </w:rPr>
        <w:t>d’</w:t>
      </w:r>
      <w:r w:rsidRPr="003D1A75">
        <w:rPr>
          <w:color w:val="000000" w:themeColor="text1"/>
          <w:sz w:val="24"/>
          <w:szCs w:val="24"/>
          <w:lang w:val="fr-FR"/>
        </w:rPr>
        <w:t>une catachrèse. Celle-ci ne sort pas de la langue, elle ne crée pas de signes nouveaux,</w:t>
      </w:r>
      <w:r w:rsidR="00965250" w:rsidRPr="003D1A75">
        <w:rPr>
          <w:color w:val="000000" w:themeColor="text1"/>
          <w:sz w:val="24"/>
          <w:szCs w:val="24"/>
          <w:lang w:val="fr-FR"/>
        </w:rPr>
        <w:t xml:space="preserve"> n’</w:t>
      </w:r>
      <w:r w:rsidRPr="003D1A75">
        <w:rPr>
          <w:color w:val="000000" w:themeColor="text1"/>
          <w:sz w:val="24"/>
          <w:szCs w:val="24"/>
          <w:lang w:val="fr-FR"/>
        </w:rPr>
        <w:t xml:space="preserve">enrichit pas le </w:t>
      </w:r>
      <w:proofErr w:type="gramStart"/>
      <w:r w:rsidRPr="003D1A75">
        <w:rPr>
          <w:color w:val="000000" w:themeColor="text1"/>
          <w:sz w:val="24"/>
          <w:szCs w:val="24"/>
          <w:lang w:val="fr-FR"/>
        </w:rPr>
        <w:t>code;</w:t>
      </w:r>
      <w:proofErr w:type="gramEnd"/>
      <w:r w:rsidRPr="003D1A75">
        <w:rPr>
          <w:color w:val="000000" w:themeColor="text1"/>
          <w:sz w:val="24"/>
          <w:szCs w:val="24"/>
          <w:lang w:val="fr-FR"/>
        </w:rPr>
        <w:t xml:space="preserve"> et pourtant elle en transforme le fonctionnement, elle produit, avec le même matériau, de nouvelles règles </w:t>
      </w:r>
      <w:r w:rsidR="00575898" w:rsidRPr="003D1A75">
        <w:rPr>
          <w:color w:val="000000" w:themeColor="text1"/>
          <w:sz w:val="24"/>
          <w:szCs w:val="24"/>
          <w:lang w:val="fr-FR"/>
        </w:rPr>
        <w:t>d’</w:t>
      </w:r>
      <w:r w:rsidRPr="003D1A75">
        <w:rPr>
          <w:color w:val="000000" w:themeColor="text1"/>
          <w:sz w:val="24"/>
          <w:szCs w:val="24"/>
          <w:lang w:val="fr-FR"/>
        </w:rPr>
        <w:t xml:space="preserve">échange, de nouvelles valeurs. La langue philosophique, système de catachrèses, capital de </w:t>
      </w:r>
      <w:r w:rsidR="00644873" w:rsidRPr="003D1A75">
        <w:rPr>
          <w:color w:val="000000" w:themeColor="text1"/>
          <w:sz w:val="24"/>
          <w:szCs w:val="24"/>
          <w:lang w:val="fr-FR"/>
        </w:rPr>
        <w:t>‘</w:t>
      </w:r>
      <w:r w:rsidRPr="003D1A75">
        <w:rPr>
          <w:color w:val="000000" w:themeColor="text1"/>
          <w:sz w:val="24"/>
          <w:szCs w:val="24"/>
          <w:lang w:val="fr-FR"/>
        </w:rPr>
        <w:t>métaphores forcée</w:t>
      </w:r>
      <w:r w:rsidR="00623036" w:rsidRPr="003D1A75">
        <w:rPr>
          <w:color w:val="000000" w:themeColor="text1"/>
          <w:sz w:val="24"/>
          <w:szCs w:val="24"/>
          <w:lang w:val="fr-FR"/>
        </w:rPr>
        <w:t>s’</w:t>
      </w:r>
      <w:r w:rsidRPr="003D1A75">
        <w:rPr>
          <w:color w:val="000000" w:themeColor="text1"/>
          <w:sz w:val="24"/>
          <w:szCs w:val="24"/>
          <w:lang w:val="fr-FR"/>
        </w:rPr>
        <w:t xml:space="preserve">, aurait ce rapport à la littéralité de la langue naturelle si, à en croire </w:t>
      </w:r>
      <w:proofErr w:type="spellStart"/>
      <w:r w:rsidRPr="003D1A75">
        <w:rPr>
          <w:color w:val="000000" w:themeColor="text1"/>
          <w:sz w:val="24"/>
          <w:szCs w:val="24"/>
          <w:lang w:val="fr-FR"/>
        </w:rPr>
        <w:t>Fontanier</w:t>
      </w:r>
      <w:proofErr w:type="spellEnd"/>
      <w:r w:rsidRPr="003D1A75">
        <w:rPr>
          <w:color w:val="000000" w:themeColor="text1"/>
          <w:sz w:val="24"/>
          <w:szCs w:val="24"/>
          <w:lang w:val="fr-FR"/>
        </w:rPr>
        <w:t xml:space="preserve">, quelque chose de tel existait. Et quand </w:t>
      </w:r>
      <w:proofErr w:type="spellStart"/>
      <w:r w:rsidRPr="003D1A75">
        <w:rPr>
          <w:color w:val="000000" w:themeColor="text1"/>
          <w:sz w:val="24"/>
          <w:szCs w:val="24"/>
          <w:lang w:val="fr-FR"/>
        </w:rPr>
        <w:t>Fontanier</w:t>
      </w:r>
      <w:proofErr w:type="spellEnd"/>
      <w:r w:rsidRPr="003D1A75">
        <w:rPr>
          <w:color w:val="000000" w:themeColor="text1"/>
          <w:sz w:val="24"/>
          <w:szCs w:val="24"/>
          <w:lang w:val="fr-FR"/>
        </w:rPr>
        <w:t xml:space="preserve"> pose, présuppose néanmoins </w:t>
      </w:r>
      <w:r w:rsidR="00575898" w:rsidRPr="003D1A75">
        <w:rPr>
          <w:color w:val="000000" w:themeColor="text1"/>
          <w:sz w:val="24"/>
          <w:szCs w:val="24"/>
          <w:lang w:val="fr-FR"/>
        </w:rPr>
        <w:t>l’</w:t>
      </w:r>
      <w:r w:rsidRPr="003D1A75">
        <w:rPr>
          <w:color w:val="000000" w:themeColor="text1"/>
          <w:sz w:val="24"/>
          <w:szCs w:val="24"/>
          <w:lang w:val="fr-FR"/>
        </w:rPr>
        <w:t xml:space="preserve">antériorité du sens ou de </w:t>
      </w:r>
      <w:r w:rsidR="00575898" w:rsidRPr="003D1A75">
        <w:rPr>
          <w:color w:val="000000" w:themeColor="text1"/>
          <w:sz w:val="24"/>
          <w:szCs w:val="24"/>
          <w:lang w:val="fr-FR"/>
        </w:rPr>
        <w:t>l’</w:t>
      </w:r>
      <w:r w:rsidRPr="003D1A75">
        <w:rPr>
          <w:color w:val="000000" w:themeColor="text1"/>
          <w:sz w:val="24"/>
          <w:szCs w:val="24"/>
          <w:lang w:val="fr-FR"/>
        </w:rPr>
        <w:t xml:space="preserve">idée de la catachrèse (qui ne fait que rejoindre un concept déjà présent), il interprète cette situation en termes </w:t>
      </w:r>
      <w:proofErr w:type="gramStart"/>
      <w:r w:rsidRPr="003D1A75">
        <w:rPr>
          <w:color w:val="000000" w:themeColor="text1"/>
          <w:sz w:val="24"/>
          <w:szCs w:val="24"/>
          <w:lang w:val="fr-FR"/>
        </w:rPr>
        <w:t>philosophiques;</w:t>
      </w:r>
      <w:proofErr w:type="gramEnd"/>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bien ainsi que la philosophie a traditionnellement interprété sa puissante catachrèse: torsion de retour vers le déjà-là </w:t>
      </w:r>
      <w:r w:rsidR="00575898" w:rsidRPr="003D1A75">
        <w:rPr>
          <w:color w:val="000000" w:themeColor="text1"/>
          <w:sz w:val="24"/>
          <w:szCs w:val="24"/>
          <w:lang w:val="fr-FR"/>
        </w:rPr>
        <w:t>d’</w:t>
      </w:r>
      <w:r w:rsidRPr="003D1A75">
        <w:rPr>
          <w:color w:val="000000" w:themeColor="text1"/>
          <w:sz w:val="24"/>
          <w:szCs w:val="24"/>
          <w:lang w:val="fr-FR"/>
        </w:rPr>
        <w:t xml:space="preserve">un sens, </w:t>
      </w:r>
      <w:r w:rsidRPr="003D1A75">
        <w:rPr>
          <w:i/>
          <w:color w:val="000000" w:themeColor="text1"/>
          <w:sz w:val="24"/>
          <w:szCs w:val="24"/>
          <w:lang w:val="fr-FR"/>
        </w:rPr>
        <w:t>production</w:t>
      </w:r>
      <w:r w:rsidRPr="003D1A75">
        <w:rPr>
          <w:color w:val="000000" w:themeColor="text1"/>
          <w:sz w:val="24"/>
          <w:szCs w:val="24"/>
          <w:lang w:val="fr-FR"/>
        </w:rPr>
        <w:t xml:space="preserve"> (de signes ou plutôt de valeurs), mais comme </w:t>
      </w:r>
      <w:r w:rsidRPr="003D1A75">
        <w:rPr>
          <w:i/>
          <w:color w:val="000000" w:themeColor="text1"/>
          <w:sz w:val="24"/>
          <w:szCs w:val="24"/>
          <w:lang w:val="fr-FR"/>
        </w:rPr>
        <w:t>révélation</w:t>
      </w:r>
      <w:r w:rsidRPr="003D1A75">
        <w:rPr>
          <w:color w:val="000000" w:themeColor="text1"/>
          <w:sz w:val="24"/>
          <w:szCs w:val="24"/>
          <w:lang w:val="fr-FR"/>
        </w:rPr>
        <w:t>, dévoilement, mise au jour, vérité.</w:t>
      </w:r>
      <w:r w:rsidRPr="003D1A75">
        <w:rPr>
          <w:rStyle w:val="FootnoteReference"/>
          <w:color w:val="000000" w:themeColor="text1"/>
          <w:szCs w:val="16"/>
          <w:lang w:val="fr-FR"/>
        </w:rPr>
        <w:footnoteReference w:id="211"/>
      </w:r>
      <w:r w:rsidRPr="003D1A75">
        <w:rPr>
          <w:color w:val="000000" w:themeColor="text1"/>
          <w:sz w:val="24"/>
          <w:szCs w:val="24"/>
          <w:lang w:val="fr-FR"/>
        </w:rPr>
        <w:t xml:space="preserve"> </w:t>
      </w:r>
    </w:p>
    <w:p w14:paraId="1B570100" w14:textId="26303891"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Selon </w:t>
      </w:r>
      <w:proofErr w:type="spellStart"/>
      <w:r w:rsidRPr="003D1A75">
        <w:rPr>
          <w:color w:val="000000" w:themeColor="text1"/>
          <w:sz w:val="24"/>
          <w:szCs w:val="24"/>
          <w:lang w:val="fr-FR"/>
        </w:rPr>
        <w:t>Fontanier</w:t>
      </w:r>
      <w:proofErr w:type="spellEnd"/>
      <w:r w:rsidRPr="003D1A75">
        <w:rPr>
          <w:color w:val="000000" w:themeColor="text1"/>
          <w:sz w:val="24"/>
          <w:szCs w:val="24"/>
          <w:lang w:val="fr-FR"/>
        </w:rPr>
        <w:t xml:space="preserve">, la catachrèse permet de donner un signe à une idée manquant de signe, en forçant un signe existant comme signe pour cette idée. Derrida remarque que cette définition présuppose </w:t>
      </w:r>
      <w:r w:rsidR="00575898" w:rsidRPr="003D1A75">
        <w:rPr>
          <w:color w:val="000000" w:themeColor="text1"/>
          <w:sz w:val="24"/>
          <w:szCs w:val="24"/>
          <w:lang w:val="fr-FR"/>
        </w:rPr>
        <w:t>l’</w:t>
      </w:r>
      <w:r w:rsidRPr="003D1A75">
        <w:rPr>
          <w:color w:val="000000" w:themeColor="text1"/>
          <w:sz w:val="24"/>
          <w:szCs w:val="24"/>
          <w:lang w:val="fr-FR"/>
        </w:rPr>
        <w:t xml:space="preserve">antériorité </w:t>
      </w:r>
      <w:r w:rsidR="00575898" w:rsidRPr="003D1A75">
        <w:rPr>
          <w:color w:val="000000" w:themeColor="text1"/>
          <w:sz w:val="24"/>
          <w:szCs w:val="24"/>
          <w:lang w:val="fr-FR"/>
        </w:rPr>
        <w:t>d’</w:t>
      </w:r>
      <w:r w:rsidRPr="003D1A75">
        <w:rPr>
          <w:color w:val="000000" w:themeColor="text1"/>
          <w:sz w:val="24"/>
          <w:szCs w:val="24"/>
          <w:lang w:val="fr-FR"/>
        </w:rPr>
        <w:t xml:space="preserve">une idée, </w:t>
      </w:r>
      <w:r w:rsidR="00575898" w:rsidRPr="003D1A75">
        <w:rPr>
          <w:color w:val="000000" w:themeColor="text1"/>
          <w:sz w:val="24"/>
          <w:szCs w:val="24"/>
          <w:lang w:val="fr-FR"/>
        </w:rPr>
        <w:t>qu’</w:t>
      </w:r>
      <w:r w:rsidRPr="003D1A75">
        <w:rPr>
          <w:color w:val="000000" w:themeColor="text1"/>
          <w:sz w:val="24"/>
          <w:szCs w:val="24"/>
          <w:lang w:val="fr-FR"/>
        </w:rPr>
        <w:t>un signe ne viendrait que dévoiler comme une vérité préexistante. Dans le cas de Diderot, le prédicat</w:t>
      </w:r>
      <w:r w:rsidR="00575898" w:rsidRPr="003D1A75">
        <w:rPr>
          <w:color w:val="000000" w:themeColor="text1"/>
          <w:sz w:val="24"/>
          <w:szCs w:val="24"/>
          <w:lang w:val="fr-FR"/>
        </w:rPr>
        <w:t xml:space="preserve"> “</w:t>
      </w:r>
      <w:r w:rsidRPr="003D1A75">
        <w:rPr>
          <w:color w:val="000000" w:themeColor="text1"/>
          <w:sz w:val="24"/>
          <w:szCs w:val="24"/>
          <w:lang w:val="fr-FR"/>
        </w:rPr>
        <w:t>chair</w:t>
      </w:r>
      <w:r w:rsidR="00575898" w:rsidRPr="003D1A75">
        <w:rPr>
          <w:color w:val="000000" w:themeColor="text1"/>
          <w:sz w:val="24"/>
          <w:szCs w:val="24"/>
          <w:lang w:val="fr-FR"/>
        </w:rPr>
        <w:t xml:space="preserve">” </w:t>
      </w:r>
      <w:r w:rsidRPr="003D1A75">
        <w:rPr>
          <w:color w:val="000000" w:themeColor="text1"/>
          <w:sz w:val="24"/>
          <w:szCs w:val="24"/>
          <w:lang w:val="fr-FR"/>
        </w:rPr>
        <w:t xml:space="preserve">est le signe existant (celui de </w:t>
      </w:r>
      <w:r w:rsidR="00575898" w:rsidRPr="003D1A75">
        <w:rPr>
          <w:color w:val="000000" w:themeColor="text1"/>
          <w:sz w:val="24"/>
          <w:szCs w:val="24"/>
          <w:lang w:val="fr-FR"/>
        </w:rPr>
        <w:t>l’</w:t>
      </w:r>
      <w:r w:rsidRPr="003D1A75">
        <w:rPr>
          <w:color w:val="000000" w:themeColor="text1"/>
          <w:sz w:val="24"/>
          <w:szCs w:val="24"/>
          <w:lang w:val="fr-FR"/>
        </w:rPr>
        <w:t xml:space="preserve">enfant biologique), qui permet de donner un signe à </w:t>
      </w:r>
      <w:r w:rsidR="00575898" w:rsidRPr="003D1A75">
        <w:rPr>
          <w:color w:val="000000" w:themeColor="text1"/>
          <w:sz w:val="24"/>
          <w:szCs w:val="24"/>
          <w:lang w:val="fr-FR"/>
        </w:rPr>
        <w:t>l’</w:t>
      </w:r>
      <w:r w:rsidRPr="003D1A75">
        <w:rPr>
          <w:color w:val="000000" w:themeColor="text1"/>
          <w:sz w:val="24"/>
          <w:szCs w:val="24"/>
          <w:lang w:val="fr-FR"/>
        </w:rPr>
        <w:t xml:space="preserve">enfant de marbre, comme on parle </w:t>
      </w:r>
      <w:r w:rsidR="00575898" w:rsidRPr="003D1A75">
        <w:rPr>
          <w:color w:val="000000" w:themeColor="text1"/>
          <w:sz w:val="24"/>
          <w:szCs w:val="24"/>
          <w:lang w:val="fr-FR"/>
        </w:rPr>
        <w:t>d’</w:t>
      </w:r>
      <w:r w:rsidRPr="003D1A75">
        <w:rPr>
          <w:color w:val="000000" w:themeColor="text1"/>
          <w:sz w:val="24"/>
          <w:szCs w:val="24"/>
          <w:lang w:val="fr-FR"/>
        </w:rPr>
        <w:t>un</w:t>
      </w:r>
      <w:r w:rsidR="00575898" w:rsidRPr="003D1A75">
        <w:rPr>
          <w:color w:val="000000" w:themeColor="text1"/>
          <w:sz w:val="24"/>
          <w:szCs w:val="24"/>
          <w:lang w:val="fr-FR"/>
        </w:rPr>
        <w:t xml:space="preserve"> “</w:t>
      </w:r>
      <w:r w:rsidRPr="003D1A75">
        <w:rPr>
          <w:color w:val="000000" w:themeColor="text1"/>
          <w:sz w:val="24"/>
          <w:szCs w:val="24"/>
          <w:lang w:val="fr-FR"/>
        </w:rPr>
        <w:t>pied</w:t>
      </w:r>
      <w:r w:rsidR="00575898" w:rsidRPr="003D1A75">
        <w:rPr>
          <w:color w:val="000000" w:themeColor="text1"/>
          <w:sz w:val="24"/>
          <w:szCs w:val="24"/>
          <w:lang w:val="fr-FR"/>
        </w:rPr>
        <w:t xml:space="preserve">” </w:t>
      </w:r>
      <w:r w:rsidRPr="003D1A75">
        <w:rPr>
          <w:color w:val="000000" w:themeColor="text1"/>
          <w:sz w:val="24"/>
          <w:szCs w:val="24"/>
          <w:lang w:val="fr-FR"/>
        </w:rPr>
        <w:t xml:space="preserve">de table. Mais ce forçage, comme </w:t>
      </w:r>
      <w:r w:rsidR="00575898" w:rsidRPr="003D1A75">
        <w:rPr>
          <w:color w:val="000000" w:themeColor="text1"/>
          <w:sz w:val="24"/>
          <w:szCs w:val="24"/>
          <w:lang w:val="fr-FR"/>
        </w:rPr>
        <w:t>l’</w:t>
      </w:r>
      <w:r w:rsidRPr="003D1A75">
        <w:rPr>
          <w:color w:val="000000" w:themeColor="text1"/>
          <w:sz w:val="24"/>
          <w:szCs w:val="24"/>
          <w:lang w:val="fr-FR"/>
        </w:rPr>
        <w:t xml:space="preserve">indique Derrida, implique que </w:t>
      </w:r>
      <w:r w:rsidR="00575898" w:rsidRPr="003D1A75">
        <w:rPr>
          <w:color w:val="000000" w:themeColor="text1"/>
          <w:sz w:val="24"/>
          <w:szCs w:val="24"/>
          <w:lang w:val="fr-FR"/>
        </w:rPr>
        <w:t>l’</w:t>
      </w:r>
      <w:r w:rsidRPr="003D1A75">
        <w:rPr>
          <w:color w:val="000000" w:themeColor="text1"/>
          <w:sz w:val="24"/>
          <w:szCs w:val="24"/>
          <w:lang w:val="fr-FR"/>
        </w:rPr>
        <w:t>idée existait déjà</w:t>
      </w:r>
      <w:r w:rsidR="001A5F2A" w:rsidRPr="003D1A75">
        <w:rPr>
          <w:color w:val="000000" w:themeColor="text1"/>
          <w:sz w:val="24"/>
          <w:szCs w:val="24"/>
          <w:lang w:val="fr-FR"/>
        </w:rPr>
        <w:t>—</w:t>
      </w:r>
      <w:r w:rsidRPr="003D1A75">
        <w:rPr>
          <w:color w:val="000000" w:themeColor="text1"/>
          <w:sz w:val="24"/>
          <w:szCs w:val="24"/>
          <w:lang w:val="fr-FR"/>
        </w:rPr>
        <w:t xml:space="preserve">à savoir </w:t>
      </w:r>
      <w:r w:rsidR="00575898" w:rsidRPr="003D1A75">
        <w:rPr>
          <w:color w:val="000000" w:themeColor="text1"/>
          <w:sz w:val="24"/>
          <w:szCs w:val="24"/>
          <w:lang w:val="fr-FR"/>
        </w:rPr>
        <w:t>qu’</w:t>
      </w:r>
      <w:r w:rsidRPr="003D1A75">
        <w:rPr>
          <w:color w:val="000000" w:themeColor="text1"/>
          <w:sz w:val="24"/>
          <w:szCs w:val="24"/>
          <w:lang w:val="fr-FR"/>
        </w:rPr>
        <w:t xml:space="preserve">une statue est de chair parce que la matière est la même dans tout </w:t>
      </w:r>
      <w:r w:rsidR="00575898" w:rsidRPr="003D1A75">
        <w:rPr>
          <w:color w:val="000000" w:themeColor="text1"/>
          <w:sz w:val="24"/>
          <w:szCs w:val="24"/>
          <w:lang w:val="fr-FR"/>
        </w:rPr>
        <w:t>l’</w:t>
      </w:r>
      <w:r w:rsidRPr="003D1A75">
        <w:rPr>
          <w:color w:val="000000" w:themeColor="text1"/>
          <w:sz w:val="24"/>
          <w:szCs w:val="24"/>
          <w:lang w:val="fr-FR"/>
        </w:rPr>
        <w:t>univers</w:t>
      </w:r>
      <w:r w:rsidR="001A5F2A" w:rsidRPr="003D1A75">
        <w:rPr>
          <w:color w:val="000000" w:themeColor="text1"/>
          <w:sz w:val="24"/>
          <w:szCs w:val="24"/>
          <w:lang w:val="fr-FR"/>
        </w:rPr>
        <w:t>—</w:t>
      </w:r>
      <w:r w:rsidRPr="003D1A75">
        <w:rPr>
          <w:color w:val="000000" w:themeColor="text1"/>
          <w:sz w:val="24"/>
          <w:szCs w:val="24"/>
          <w:lang w:val="fr-FR"/>
        </w:rPr>
        <w:t xml:space="preserve">et que lui, Diderot, ne fait que la dévoiler. Or, </w:t>
      </w:r>
      <w:r w:rsidR="001A5F2A" w:rsidRPr="003D1A75">
        <w:rPr>
          <w:color w:val="000000" w:themeColor="text1"/>
          <w:sz w:val="24"/>
          <w:szCs w:val="24"/>
          <w:lang w:val="fr-FR"/>
        </w:rPr>
        <w:t>c’</w:t>
      </w:r>
      <w:r w:rsidRPr="003D1A75">
        <w:rPr>
          <w:color w:val="000000" w:themeColor="text1"/>
          <w:sz w:val="24"/>
          <w:szCs w:val="24"/>
          <w:lang w:val="fr-FR"/>
        </w:rPr>
        <w:t xml:space="preserve">est en fait </w:t>
      </w:r>
      <w:r w:rsidR="00575898" w:rsidRPr="003D1A75">
        <w:rPr>
          <w:color w:val="000000" w:themeColor="text1"/>
          <w:sz w:val="24"/>
          <w:szCs w:val="24"/>
          <w:lang w:val="fr-FR"/>
        </w:rPr>
        <w:t>l’</w:t>
      </w:r>
      <w:r w:rsidRPr="003D1A75">
        <w:rPr>
          <w:color w:val="000000" w:themeColor="text1"/>
          <w:sz w:val="24"/>
          <w:szCs w:val="24"/>
          <w:lang w:val="fr-FR"/>
        </w:rPr>
        <w:t>existence même de cette idée</w:t>
      </w:r>
      <w:r w:rsidR="00B76C2C" w:rsidRPr="003D1A75">
        <w:rPr>
          <w:color w:val="000000" w:themeColor="text1"/>
          <w:sz w:val="24"/>
          <w:szCs w:val="24"/>
          <w:lang w:val="fr-FR"/>
        </w:rPr>
        <w:t xml:space="preserve">, soit </w:t>
      </w:r>
      <w:r w:rsidRPr="003D1A75">
        <w:rPr>
          <w:color w:val="000000" w:themeColor="text1"/>
          <w:sz w:val="24"/>
          <w:szCs w:val="24"/>
          <w:lang w:val="fr-FR"/>
        </w:rPr>
        <w:t>le monisme de la matière</w:t>
      </w:r>
      <w:r w:rsidR="00B76C2C" w:rsidRPr="003D1A75">
        <w:rPr>
          <w:color w:val="000000" w:themeColor="text1"/>
          <w:sz w:val="24"/>
          <w:szCs w:val="24"/>
          <w:lang w:val="fr-FR"/>
        </w:rPr>
        <w:t>,</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il faudrait démontrer. La torsion permet de faire croire à un dévoilement (ou</w:t>
      </w:r>
      <w:r w:rsidR="00575898" w:rsidRPr="003D1A75">
        <w:rPr>
          <w:color w:val="000000" w:themeColor="text1"/>
          <w:sz w:val="24"/>
          <w:szCs w:val="24"/>
          <w:lang w:val="fr-FR"/>
        </w:rPr>
        <w:t xml:space="preserve"> “</w:t>
      </w:r>
      <w:r w:rsidRPr="003D1A75">
        <w:rPr>
          <w:color w:val="000000" w:themeColor="text1"/>
          <w:sz w:val="24"/>
          <w:szCs w:val="24"/>
          <w:lang w:val="fr-FR"/>
        </w:rPr>
        <w:t>mise à jour</w:t>
      </w:r>
      <w:r w:rsidR="00575898" w:rsidRPr="003D1A75">
        <w:rPr>
          <w:color w:val="000000" w:themeColor="text1"/>
          <w:sz w:val="24"/>
          <w:szCs w:val="24"/>
          <w:lang w:val="fr-FR"/>
        </w:rPr>
        <w:t>” d’</w:t>
      </w:r>
      <w:r w:rsidRPr="003D1A75">
        <w:rPr>
          <w:color w:val="000000" w:themeColor="text1"/>
          <w:sz w:val="24"/>
          <w:szCs w:val="24"/>
          <w:lang w:val="fr-FR"/>
        </w:rPr>
        <w:t>une</w:t>
      </w:r>
      <w:r w:rsidR="00575898" w:rsidRPr="003D1A75">
        <w:rPr>
          <w:color w:val="000000" w:themeColor="text1"/>
          <w:sz w:val="24"/>
          <w:szCs w:val="24"/>
          <w:lang w:val="fr-FR"/>
        </w:rPr>
        <w:t xml:space="preserve"> “</w:t>
      </w:r>
      <w:r w:rsidRPr="003D1A75">
        <w:rPr>
          <w:color w:val="000000" w:themeColor="text1"/>
          <w:sz w:val="24"/>
          <w:szCs w:val="24"/>
          <w:lang w:val="fr-FR"/>
        </w:rPr>
        <w:t>vérité</w:t>
      </w:r>
      <w:r w:rsidR="007A60D5" w:rsidRPr="003D1A75">
        <w:rPr>
          <w:color w:val="000000" w:themeColor="text1"/>
          <w:sz w:val="24"/>
          <w:szCs w:val="24"/>
          <w:lang w:val="fr-FR"/>
        </w:rPr>
        <w:t>”</w:t>
      </w:r>
      <w:r w:rsidRPr="003D1A75">
        <w:rPr>
          <w:color w:val="000000" w:themeColor="text1"/>
          <w:sz w:val="24"/>
          <w:szCs w:val="24"/>
          <w:lang w:val="fr-FR"/>
        </w:rPr>
        <w:t>), du type</w:t>
      </w:r>
      <w:r w:rsidR="00575898" w:rsidRPr="003D1A75">
        <w:rPr>
          <w:color w:val="000000" w:themeColor="text1"/>
          <w:sz w:val="24"/>
          <w:szCs w:val="24"/>
          <w:lang w:val="fr-FR"/>
        </w:rPr>
        <w:t xml:space="preserve"> “</w:t>
      </w:r>
      <w:r w:rsidRPr="003D1A75">
        <w:rPr>
          <w:color w:val="000000" w:themeColor="text1"/>
          <w:sz w:val="24"/>
          <w:szCs w:val="24"/>
          <w:lang w:val="fr-FR"/>
        </w:rPr>
        <w:t xml:space="preserve">je dis chair pour le marbre, parce </w:t>
      </w:r>
      <w:r w:rsidR="00575898" w:rsidRPr="003D1A75">
        <w:rPr>
          <w:color w:val="000000" w:themeColor="text1"/>
          <w:sz w:val="24"/>
          <w:szCs w:val="24"/>
          <w:lang w:val="fr-FR"/>
        </w:rPr>
        <w:t>l’</w:t>
      </w:r>
      <w:r w:rsidRPr="003D1A75">
        <w:rPr>
          <w:color w:val="000000" w:themeColor="text1"/>
          <w:sz w:val="24"/>
          <w:szCs w:val="24"/>
          <w:lang w:val="fr-FR"/>
        </w:rPr>
        <w:t xml:space="preserve">idée de transformation de la matière de </w:t>
      </w:r>
      <w:r w:rsidR="00575898" w:rsidRPr="003D1A75">
        <w:rPr>
          <w:color w:val="000000" w:themeColor="text1"/>
          <w:sz w:val="24"/>
          <w:szCs w:val="24"/>
          <w:lang w:val="fr-FR"/>
        </w:rPr>
        <w:t>l’</w:t>
      </w:r>
      <w:r w:rsidRPr="003D1A75">
        <w:rPr>
          <w:color w:val="000000" w:themeColor="text1"/>
          <w:sz w:val="24"/>
          <w:szCs w:val="24"/>
          <w:lang w:val="fr-FR"/>
        </w:rPr>
        <w:t xml:space="preserve">inerte au vivant est une vérité </w:t>
      </w:r>
      <w:r w:rsidR="00575898" w:rsidRPr="003D1A75">
        <w:rPr>
          <w:color w:val="000000" w:themeColor="text1"/>
          <w:sz w:val="24"/>
          <w:szCs w:val="24"/>
          <w:lang w:val="fr-FR"/>
        </w:rPr>
        <w:t>qu’</w:t>
      </w:r>
      <w:r w:rsidRPr="003D1A75">
        <w:rPr>
          <w:color w:val="000000" w:themeColor="text1"/>
          <w:sz w:val="24"/>
          <w:szCs w:val="24"/>
          <w:lang w:val="fr-FR"/>
        </w:rPr>
        <w:t>il suffit de mettre à jour.</w:t>
      </w:r>
      <w:r w:rsidR="00575898" w:rsidRPr="003D1A75">
        <w:rPr>
          <w:color w:val="000000" w:themeColor="text1"/>
          <w:sz w:val="24"/>
          <w:szCs w:val="24"/>
          <w:lang w:val="fr-FR"/>
        </w:rPr>
        <w:t>” L’</w:t>
      </w:r>
      <w:r w:rsidRPr="003D1A75">
        <w:rPr>
          <w:color w:val="000000" w:themeColor="text1"/>
          <w:sz w:val="24"/>
          <w:szCs w:val="24"/>
          <w:lang w:val="fr-FR"/>
        </w:rPr>
        <w:t>assertion finale,</w:t>
      </w:r>
      <w:r w:rsidR="00575898" w:rsidRPr="003D1A75">
        <w:rPr>
          <w:color w:val="000000" w:themeColor="text1"/>
          <w:sz w:val="24"/>
          <w:szCs w:val="24"/>
          <w:lang w:val="fr-FR"/>
        </w:rPr>
        <w:t xml:space="preserve"> “</w:t>
      </w:r>
      <w:r w:rsidRPr="003D1A75">
        <w:rPr>
          <w:color w:val="000000" w:themeColor="text1"/>
          <w:sz w:val="24"/>
          <w:szCs w:val="24"/>
          <w:lang w:val="fr-FR"/>
        </w:rPr>
        <w:t xml:space="preserve">Est-ce que tes enfants ne sont pas de </w:t>
      </w:r>
      <w:proofErr w:type="gramStart"/>
      <w:r w:rsidRPr="003D1A75">
        <w:rPr>
          <w:color w:val="000000" w:themeColor="text1"/>
          <w:sz w:val="24"/>
          <w:szCs w:val="24"/>
          <w:lang w:val="fr-FR"/>
        </w:rPr>
        <w:t>chair?</w:t>
      </w:r>
      <w:proofErr w:type="gramEnd"/>
      <w:r w:rsidR="00575898" w:rsidRPr="003D1A75">
        <w:rPr>
          <w:color w:val="000000" w:themeColor="text1"/>
          <w:sz w:val="24"/>
          <w:szCs w:val="24"/>
          <w:lang w:val="fr-FR"/>
        </w:rPr>
        <w:t xml:space="preserve">” </w:t>
      </w:r>
      <w:r w:rsidRPr="003D1A75">
        <w:rPr>
          <w:color w:val="000000" w:themeColor="text1"/>
          <w:sz w:val="24"/>
          <w:szCs w:val="24"/>
          <w:lang w:val="fr-FR"/>
        </w:rPr>
        <w:t xml:space="preserve">est en effet </w:t>
      </w:r>
      <w:r w:rsidR="00575898" w:rsidRPr="003D1A75">
        <w:rPr>
          <w:color w:val="000000" w:themeColor="text1"/>
          <w:sz w:val="24"/>
          <w:szCs w:val="24"/>
          <w:lang w:val="fr-FR"/>
        </w:rPr>
        <w:t>d’</w:t>
      </w:r>
      <w:r w:rsidRPr="003D1A75">
        <w:rPr>
          <w:color w:val="000000" w:themeColor="text1"/>
          <w:sz w:val="24"/>
          <w:szCs w:val="24"/>
          <w:lang w:val="fr-FR"/>
        </w:rPr>
        <w:t>une simplicité déconcertante qui la rend à première vue inattaquable. Remarquons que cette simplicité est cependant due à un emploi abusif de la catachrèse. La catachrèse</w:t>
      </w:r>
      <w:r w:rsidR="00965250" w:rsidRPr="003D1A75">
        <w:rPr>
          <w:color w:val="000000" w:themeColor="text1"/>
          <w:sz w:val="24"/>
          <w:szCs w:val="24"/>
          <w:lang w:val="fr-FR"/>
        </w:rPr>
        <w:t xml:space="preserve"> n’</w:t>
      </w:r>
      <w:r w:rsidRPr="003D1A75">
        <w:rPr>
          <w:color w:val="000000" w:themeColor="text1"/>
          <w:sz w:val="24"/>
          <w:szCs w:val="24"/>
          <w:lang w:val="fr-FR"/>
        </w:rPr>
        <w:t>est admissible que lors</w:t>
      </w:r>
      <w:r w:rsidR="00575898" w:rsidRPr="003D1A75">
        <w:rPr>
          <w:color w:val="000000" w:themeColor="text1"/>
          <w:sz w:val="24"/>
          <w:szCs w:val="24"/>
          <w:lang w:val="fr-FR"/>
        </w:rPr>
        <w:t>qu’</w:t>
      </w:r>
      <w:r w:rsidRPr="003D1A75">
        <w:rPr>
          <w:color w:val="000000" w:themeColor="text1"/>
          <w:sz w:val="24"/>
          <w:szCs w:val="24"/>
          <w:lang w:val="fr-FR"/>
        </w:rPr>
        <w:t xml:space="preserve">une idée manque </w:t>
      </w:r>
      <w:r w:rsidR="00575898" w:rsidRPr="003D1A75">
        <w:rPr>
          <w:color w:val="000000" w:themeColor="text1"/>
          <w:sz w:val="24"/>
          <w:szCs w:val="24"/>
          <w:lang w:val="fr-FR"/>
        </w:rPr>
        <w:t>d’</w:t>
      </w:r>
      <w:r w:rsidRPr="003D1A75">
        <w:rPr>
          <w:color w:val="000000" w:themeColor="text1"/>
          <w:sz w:val="24"/>
          <w:szCs w:val="24"/>
          <w:lang w:val="fr-FR"/>
        </w:rPr>
        <w:t>un signe (</w:t>
      </w:r>
      <w:proofErr w:type="spellStart"/>
      <w:r w:rsidRPr="003D1A75">
        <w:rPr>
          <w:color w:val="000000" w:themeColor="text1"/>
          <w:sz w:val="24"/>
          <w:szCs w:val="24"/>
          <w:lang w:val="fr-FR"/>
        </w:rPr>
        <w:t>Fontanier</w:t>
      </w:r>
      <w:proofErr w:type="spellEnd"/>
      <w:r w:rsidRPr="003D1A75">
        <w:rPr>
          <w:color w:val="000000" w:themeColor="text1"/>
          <w:sz w:val="24"/>
          <w:szCs w:val="24"/>
          <w:lang w:val="fr-FR"/>
        </w:rPr>
        <w:t xml:space="preserve"> écrit de la catachrèse </w:t>
      </w:r>
      <w:r w:rsidR="00575898" w:rsidRPr="003D1A75">
        <w:rPr>
          <w:color w:val="000000" w:themeColor="text1"/>
          <w:sz w:val="24"/>
          <w:szCs w:val="24"/>
          <w:lang w:val="fr-FR"/>
        </w:rPr>
        <w:t>qu’</w:t>
      </w:r>
      <w:r w:rsidRPr="003D1A75">
        <w:rPr>
          <w:color w:val="000000" w:themeColor="text1"/>
          <w:sz w:val="24"/>
          <w:szCs w:val="24"/>
          <w:lang w:val="fr-FR"/>
        </w:rPr>
        <w:t>elle est</w:t>
      </w:r>
      <w:r w:rsidR="00575898" w:rsidRPr="003D1A75">
        <w:rPr>
          <w:color w:val="000000" w:themeColor="text1"/>
          <w:sz w:val="24"/>
          <w:szCs w:val="24"/>
          <w:lang w:val="fr-FR"/>
        </w:rPr>
        <w:t xml:space="preserve"> “</w:t>
      </w:r>
      <w:r w:rsidRPr="003D1A75">
        <w:rPr>
          <w:color w:val="000000" w:themeColor="text1"/>
          <w:sz w:val="24"/>
          <w:szCs w:val="24"/>
          <w:lang w:val="fr-FR"/>
        </w:rPr>
        <w:t xml:space="preserve">tout Trope </w:t>
      </w:r>
      <w:r w:rsidR="00575898" w:rsidRPr="003D1A75">
        <w:rPr>
          <w:color w:val="000000" w:themeColor="text1"/>
          <w:sz w:val="24"/>
          <w:szCs w:val="24"/>
          <w:lang w:val="fr-FR"/>
        </w:rPr>
        <w:t>d’</w:t>
      </w:r>
      <w:r w:rsidRPr="003D1A75">
        <w:rPr>
          <w:color w:val="000000" w:themeColor="text1"/>
          <w:sz w:val="24"/>
          <w:szCs w:val="24"/>
          <w:lang w:val="fr-FR"/>
        </w:rPr>
        <w:t xml:space="preserve">un usage forcé </w:t>
      </w:r>
      <w:r w:rsidRPr="003D1A75">
        <w:rPr>
          <w:color w:val="000000" w:themeColor="text1"/>
          <w:sz w:val="24"/>
          <w:szCs w:val="24"/>
          <w:u w:val="single"/>
          <w:lang w:val="fr-FR"/>
        </w:rPr>
        <w:t>et nécessaire</w:t>
      </w:r>
      <w:r w:rsidR="007A60D5" w:rsidRPr="003D1A75">
        <w:rPr>
          <w:color w:val="000000" w:themeColor="text1"/>
          <w:sz w:val="24"/>
          <w:szCs w:val="24"/>
          <w:lang w:val="fr-FR"/>
        </w:rPr>
        <w:t>”</w:t>
      </w:r>
      <w:r w:rsidRPr="003D1A75">
        <w:rPr>
          <w:color w:val="000000" w:themeColor="text1"/>
          <w:sz w:val="24"/>
          <w:szCs w:val="24"/>
          <w:lang w:val="fr-FR"/>
        </w:rPr>
        <w:t>), ce qui</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le cas de </w:t>
      </w:r>
      <w:r w:rsidR="00575898" w:rsidRPr="003D1A75">
        <w:rPr>
          <w:color w:val="000000" w:themeColor="text1"/>
          <w:sz w:val="24"/>
          <w:szCs w:val="24"/>
          <w:lang w:val="fr-FR"/>
        </w:rPr>
        <w:t>l’</w:t>
      </w:r>
      <w:r w:rsidRPr="003D1A75">
        <w:rPr>
          <w:color w:val="000000" w:themeColor="text1"/>
          <w:sz w:val="24"/>
          <w:szCs w:val="24"/>
          <w:lang w:val="fr-FR"/>
        </w:rPr>
        <w:t xml:space="preserve">enfant de </w:t>
      </w:r>
      <w:r w:rsidR="00575898" w:rsidRPr="003D1A75">
        <w:rPr>
          <w:color w:val="000000" w:themeColor="text1"/>
          <w:sz w:val="24"/>
          <w:szCs w:val="24"/>
          <w:lang w:val="fr-FR"/>
        </w:rPr>
        <w:t>l’</w:t>
      </w:r>
      <w:r w:rsidRPr="003D1A75">
        <w:rPr>
          <w:color w:val="000000" w:themeColor="text1"/>
          <w:sz w:val="24"/>
          <w:szCs w:val="24"/>
          <w:lang w:val="fr-FR"/>
        </w:rPr>
        <w:t xml:space="preserve">art qui a un signe à sa disposition, le marbre. Cet abus de la catachrèse </w:t>
      </w:r>
      <w:r w:rsidR="00623036" w:rsidRPr="003D1A75">
        <w:rPr>
          <w:color w:val="000000" w:themeColor="text1"/>
          <w:sz w:val="24"/>
          <w:szCs w:val="24"/>
          <w:lang w:val="fr-FR"/>
        </w:rPr>
        <w:t>s’</w:t>
      </w:r>
      <w:r w:rsidRPr="003D1A75">
        <w:rPr>
          <w:color w:val="000000" w:themeColor="text1"/>
          <w:sz w:val="24"/>
          <w:szCs w:val="24"/>
          <w:lang w:val="fr-FR"/>
        </w:rPr>
        <w:t xml:space="preserve">ajoute à </w:t>
      </w:r>
      <w:r w:rsidR="00575898" w:rsidRPr="003D1A75">
        <w:rPr>
          <w:color w:val="000000" w:themeColor="text1"/>
          <w:sz w:val="24"/>
          <w:szCs w:val="24"/>
          <w:lang w:val="fr-FR"/>
        </w:rPr>
        <w:t>l’</w:t>
      </w:r>
      <w:r w:rsidRPr="003D1A75">
        <w:rPr>
          <w:color w:val="000000" w:themeColor="text1"/>
          <w:sz w:val="24"/>
          <w:szCs w:val="24"/>
          <w:lang w:val="fr-FR"/>
        </w:rPr>
        <w:t xml:space="preserve">abus </w:t>
      </w:r>
      <w:r w:rsidR="00575898" w:rsidRPr="003D1A75">
        <w:rPr>
          <w:color w:val="000000" w:themeColor="text1"/>
          <w:sz w:val="24"/>
          <w:szCs w:val="24"/>
          <w:lang w:val="fr-FR"/>
        </w:rPr>
        <w:t>qu’</w:t>
      </w:r>
      <w:r w:rsidRPr="003D1A75">
        <w:rPr>
          <w:color w:val="000000" w:themeColor="text1"/>
          <w:sz w:val="24"/>
          <w:szCs w:val="24"/>
          <w:lang w:val="fr-FR"/>
        </w:rPr>
        <w:t xml:space="preserve">est déjà la catachrèse: il y a un forçage du forçage qui amène un niveau de complexité tel </w:t>
      </w:r>
      <w:r w:rsidR="00575898" w:rsidRPr="003D1A75">
        <w:rPr>
          <w:color w:val="000000" w:themeColor="text1"/>
          <w:sz w:val="24"/>
          <w:szCs w:val="24"/>
          <w:lang w:val="fr-FR"/>
        </w:rPr>
        <w:t>qu’</w:t>
      </w:r>
      <w:r w:rsidRPr="003D1A75">
        <w:rPr>
          <w:color w:val="000000" w:themeColor="text1"/>
          <w:sz w:val="24"/>
          <w:szCs w:val="24"/>
          <w:lang w:val="fr-FR"/>
        </w:rPr>
        <w:t>un lecteur peu habile peut</w:t>
      </w:r>
      <w:r w:rsidR="00965250" w:rsidRPr="003D1A75">
        <w:rPr>
          <w:color w:val="000000" w:themeColor="text1"/>
          <w:sz w:val="24"/>
          <w:szCs w:val="24"/>
          <w:lang w:val="fr-FR"/>
        </w:rPr>
        <w:t xml:space="preserve"> n’</w:t>
      </w:r>
      <w:r w:rsidRPr="003D1A75">
        <w:rPr>
          <w:color w:val="000000" w:themeColor="text1"/>
          <w:sz w:val="24"/>
          <w:szCs w:val="24"/>
          <w:lang w:val="fr-FR"/>
        </w:rPr>
        <w:t xml:space="preserve">y voir que du chaos et </w:t>
      </w:r>
      <w:r w:rsidR="00623036" w:rsidRPr="003D1A75">
        <w:rPr>
          <w:color w:val="000000" w:themeColor="text1"/>
          <w:sz w:val="24"/>
          <w:szCs w:val="24"/>
          <w:lang w:val="fr-FR"/>
        </w:rPr>
        <w:t>s’</w:t>
      </w:r>
      <w:r w:rsidRPr="003D1A75">
        <w:rPr>
          <w:color w:val="000000" w:themeColor="text1"/>
          <w:sz w:val="24"/>
          <w:szCs w:val="24"/>
          <w:lang w:val="fr-FR"/>
        </w:rPr>
        <w:t>en récrier</w:t>
      </w:r>
      <w:r w:rsidR="00B76C2C" w:rsidRPr="003D1A75">
        <w:rPr>
          <w:color w:val="000000" w:themeColor="text1"/>
          <w:sz w:val="24"/>
          <w:szCs w:val="24"/>
          <w:lang w:val="fr-FR"/>
        </w:rPr>
        <w:t xml:space="preserve">, et </w:t>
      </w:r>
      <w:r w:rsidRPr="003D1A75">
        <w:rPr>
          <w:color w:val="000000" w:themeColor="text1"/>
          <w:sz w:val="24"/>
          <w:szCs w:val="24"/>
          <w:lang w:val="fr-FR"/>
        </w:rPr>
        <w:t xml:space="preserve"> pour Falconet, le monstre de la statue de chair</w:t>
      </w:r>
      <w:r w:rsidR="00965250" w:rsidRPr="003D1A75">
        <w:rPr>
          <w:color w:val="000000" w:themeColor="text1"/>
          <w:sz w:val="24"/>
          <w:szCs w:val="24"/>
          <w:lang w:val="fr-FR"/>
        </w:rPr>
        <w:t xml:space="preserve"> n’</w:t>
      </w:r>
      <w:r w:rsidRPr="003D1A75">
        <w:rPr>
          <w:color w:val="000000" w:themeColor="text1"/>
          <w:sz w:val="24"/>
          <w:szCs w:val="24"/>
          <w:lang w:val="fr-FR"/>
        </w:rPr>
        <w:t>est certainement pas</w:t>
      </w:r>
      <w:r w:rsidR="00575898" w:rsidRPr="003D1A75">
        <w:rPr>
          <w:color w:val="000000" w:themeColor="text1"/>
          <w:sz w:val="24"/>
          <w:szCs w:val="24"/>
          <w:lang w:val="fr-FR"/>
        </w:rPr>
        <w:t xml:space="preserve"> “</w:t>
      </w:r>
      <w:r w:rsidRPr="003D1A75">
        <w:rPr>
          <w:color w:val="000000" w:themeColor="text1"/>
          <w:sz w:val="24"/>
          <w:szCs w:val="24"/>
          <w:lang w:val="fr-FR"/>
        </w:rPr>
        <w:t>viable.</w:t>
      </w:r>
      <w:r w:rsidR="00575898" w:rsidRPr="003D1A75">
        <w:rPr>
          <w:color w:val="000000" w:themeColor="text1"/>
          <w:sz w:val="24"/>
          <w:szCs w:val="24"/>
          <w:lang w:val="fr-FR"/>
        </w:rPr>
        <w:t xml:space="preserve">” </w:t>
      </w:r>
      <w:r w:rsidRPr="003D1A75">
        <w:rPr>
          <w:color w:val="000000" w:themeColor="text1"/>
          <w:sz w:val="24"/>
          <w:szCs w:val="24"/>
          <w:lang w:val="fr-FR"/>
        </w:rPr>
        <w:t>En fait il représente un danger</w:t>
      </w:r>
      <w:r w:rsidR="00B76C2C" w:rsidRPr="003D1A75">
        <w:rPr>
          <w:color w:val="000000" w:themeColor="text1"/>
          <w:sz w:val="24"/>
          <w:szCs w:val="24"/>
          <w:lang w:val="fr-FR"/>
        </w:rPr>
        <w:t>. L</w:t>
      </w:r>
      <w:r w:rsidR="00575898" w:rsidRPr="003D1A75">
        <w:rPr>
          <w:color w:val="000000" w:themeColor="text1"/>
          <w:sz w:val="24"/>
          <w:szCs w:val="24"/>
          <w:lang w:val="fr-FR"/>
        </w:rPr>
        <w:t>’</w:t>
      </w:r>
      <w:r w:rsidRPr="003D1A75">
        <w:rPr>
          <w:color w:val="000000" w:themeColor="text1"/>
          <w:sz w:val="24"/>
          <w:szCs w:val="24"/>
          <w:lang w:val="fr-FR"/>
        </w:rPr>
        <w:t xml:space="preserve">infraction de la catachrèse à </w:t>
      </w:r>
      <w:r w:rsidR="00575898" w:rsidRPr="003D1A75">
        <w:rPr>
          <w:color w:val="000000" w:themeColor="text1"/>
          <w:sz w:val="24"/>
          <w:szCs w:val="24"/>
          <w:lang w:val="fr-FR"/>
        </w:rPr>
        <w:t>l’</w:t>
      </w:r>
      <w:r w:rsidRPr="003D1A75">
        <w:rPr>
          <w:color w:val="000000" w:themeColor="text1"/>
          <w:sz w:val="24"/>
          <w:szCs w:val="24"/>
          <w:lang w:val="fr-FR"/>
        </w:rPr>
        <w:t xml:space="preserve">intérieur de la tropique est une violence au même titre que </w:t>
      </w:r>
      <w:r w:rsidR="00575898" w:rsidRPr="003D1A75">
        <w:rPr>
          <w:color w:val="000000" w:themeColor="text1"/>
          <w:sz w:val="24"/>
          <w:szCs w:val="24"/>
          <w:lang w:val="fr-FR"/>
        </w:rPr>
        <w:t>l’</w:t>
      </w:r>
      <w:r w:rsidRPr="003D1A75">
        <w:rPr>
          <w:color w:val="000000" w:themeColor="text1"/>
          <w:sz w:val="24"/>
          <w:szCs w:val="24"/>
          <w:lang w:val="fr-FR"/>
        </w:rPr>
        <w:t xml:space="preserve">infraction du mélange des espèces. Face à ce danger, on comprend pourquoi Falconet se récrie de </w:t>
      </w:r>
      <w:r w:rsidR="00575898" w:rsidRPr="003D1A75">
        <w:rPr>
          <w:color w:val="000000" w:themeColor="text1"/>
          <w:sz w:val="24"/>
          <w:szCs w:val="24"/>
          <w:lang w:val="fr-FR"/>
        </w:rPr>
        <w:t>l’</w:t>
      </w:r>
      <w:r w:rsidRPr="003D1A75">
        <w:rPr>
          <w:color w:val="000000" w:themeColor="text1"/>
          <w:sz w:val="24"/>
          <w:szCs w:val="24"/>
          <w:lang w:val="fr-FR"/>
        </w:rPr>
        <w:t>abus rhétorique de Diderot</w:t>
      </w:r>
      <w:r w:rsidR="00A0174E" w:rsidRPr="003D1A75">
        <w:rPr>
          <w:color w:val="000000" w:themeColor="text1"/>
          <w:sz w:val="24"/>
          <w:szCs w:val="24"/>
          <w:lang w:val="fr-FR"/>
        </w:rPr>
        <w:t xml:space="preserve">, </w:t>
      </w:r>
      <w:r w:rsidR="007A60D5" w:rsidRPr="003D1A75">
        <w:rPr>
          <w:color w:val="000000" w:themeColor="text1"/>
          <w:sz w:val="24"/>
          <w:szCs w:val="24"/>
          <w:lang w:val="fr-FR"/>
        </w:rPr>
        <w:t>“</w:t>
      </w:r>
      <w:r w:rsidRPr="003D1A75">
        <w:rPr>
          <w:color w:val="000000" w:themeColor="text1"/>
          <w:sz w:val="24"/>
          <w:szCs w:val="24"/>
          <w:lang w:val="fr-FR"/>
        </w:rPr>
        <w:t>je ne comprends pas...</w:t>
      </w:r>
      <w:r w:rsidR="00A0174E" w:rsidRPr="003D1A75">
        <w:rPr>
          <w:color w:val="000000" w:themeColor="text1"/>
          <w:sz w:val="24"/>
          <w:szCs w:val="24"/>
          <w:lang w:val="fr-FR"/>
        </w:rPr>
        <w:t>,</w:t>
      </w:r>
      <w:r w:rsidR="007A60D5" w:rsidRPr="003D1A75">
        <w:rPr>
          <w:color w:val="000000" w:themeColor="text1"/>
          <w:sz w:val="24"/>
          <w:szCs w:val="24"/>
          <w:lang w:val="fr-FR"/>
        </w:rPr>
        <w:t>”</w:t>
      </w:r>
      <w:r w:rsidRPr="003D1A75">
        <w:rPr>
          <w:color w:val="000000" w:themeColor="text1"/>
          <w:sz w:val="24"/>
          <w:szCs w:val="24"/>
          <w:lang w:val="fr-FR"/>
        </w:rPr>
        <w:t xml:space="preserve"> comme </w:t>
      </w:r>
      <w:r w:rsidR="00034F51" w:rsidRPr="003D1A75">
        <w:rPr>
          <w:color w:val="000000" w:themeColor="text1"/>
          <w:sz w:val="24"/>
          <w:szCs w:val="24"/>
          <w:lang w:val="fr-FR"/>
        </w:rPr>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Espinasse se récrie des chèvre-pieds</w:t>
      </w:r>
      <w:r w:rsidR="00A0174E" w:rsidRPr="003D1A75">
        <w:rPr>
          <w:color w:val="000000" w:themeColor="text1"/>
          <w:sz w:val="24"/>
          <w:szCs w:val="24"/>
          <w:lang w:val="fr-FR"/>
        </w:rPr>
        <w:t>,</w:t>
      </w:r>
      <w:r w:rsidRPr="003D1A75">
        <w:rPr>
          <w:color w:val="000000" w:themeColor="text1"/>
          <w:sz w:val="24"/>
          <w:szCs w:val="24"/>
          <w:lang w:val="fr-FR"/>
        </w:rPr>
        <w:t xml:space="preserve"> </w:t>
      </w:r>
      <w:r w:rsidR="007A60D5" w:rsidRPr="003D1A75">
        <w:rPr>
          <w:color w:val="000000" w:themeColor="text1"/>
          <w:sz w:val="24"/>
          <w:szCs w:val="24"/>
          <w:lang w:val="fr-FR"/>
        </w:rPr>
        <w:t>“</w:t>
      </w:r>
      <w:r w:rsidRPr="003D1A75">
        <w:rPr>
          <w:color w:val="000000" w:themeColor="text1"/>
          <w:sz w:val="24"/>
          <w:szCs w:val="24"/>
          <w:lang w:val="fr-FR"/>
        </w:rPr>
        <w:t>Je</w:t>
      </w:r>
      <w:r w:rsidR="00965250" w:rsidRPr="003D1A75">
        <w:rPr>
          <w:color w:val="000000" w:themeColor="text1"/>
          <w:sz w:val="24"/>
          <w:szCs w:val="24"/>
          <w:lang w:val="fr-FR"/>
        </w:rPr>
        <w:t xml:space="preserve"> n’</w:t>
      </w:r>
      <w:r w:rsidRPr="003D1A75">
        <w:rPr>
          <w:color w:val="000000" w:themeColor="text1"/>
          <w:sz w:val="24"/>
          <w:szCs w:val="24"/>
          <w:lang w:val="fr-FR"/>
        </w:rPr>
        <w:t>en veux plus. Je</w:t>
      </w:r>
      <w:r w:rsidR="00965250" w:rsidRPr="003D1A75">
        <w:rPr>
          <w:color w:val="000000" w:themeColor="text1"/>
          <w:sz w:val="24"/>
          <w:szCs w:val="24"/>
          <w:lang w:val="fr-FR"/>
        </w:rPr>
        <w:t xml:space="preserve"> n’</w:t>
      </w:r>
      <w:r w:rsidRPr="003D1A75">
        <w:rPr>
          <w:color w:val="000000" w:themeColor="text1"/>
          <w:sz w:val="24"/>
          <w:szCs w:val="24"/>
          <w:lang w:val="fr-FR"/>
        </w:rPr>
        <w:t xml:space="preserve">en veux plus. </w:t>
      </w:r>
      <w:r w:rsidR="00B76C2C" w:rsidRPr="003D1A75">
        <w:rPr>
          <w:color w:val="000000" w:themeColor="text1"/>
          <w:sz w:val="24"/>
          <w:szCs w:val="24"/>
          <w:lang w:val="fr-FR"/>
        </w:rPr>
        <w:t>Tenez-vous</w:t>
      </w:r>
      <w:r w:rsidRPr="003D1A75">
        <w:rPr>
          <w:color w:val="000000" w:themeColor="text1"/>
          <w:sz w:val="24"/>
          <w:szCs w:val="24"/>
          <w:lang w:val="fr-FR"/>
        </w:rPr>
        <w:t xml:space="preserve"> en repos</w:t>
      </w:r>
      <w:r w:rsidR="00575898" w:rsidRPr="003D1A75">
        <w:rPr>
          <w:color w:val="000000" w:themeColor="text1"/>
          <w:sz w:val="24"/>
          <w:szCs w:val="24"/>
          <w:lang w:val="fr-FR"/>
        </w:rPr>
        <w:t>”</w:t>
      </w:r>
      <w:r w:rsidR="00A0174E"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xml:space="preserve">, 206). </w:t>
      </w:r>
    </w:p>
    <w:p w14:paraId="73CE1B56" w14:textId="62F03052"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Pour Diderot par contre le travail analogique du poète se présente comme une expérience linguistique à mener avec le même soin </w:t>
      </w:r>
      <w:r w:rsidR="00575898" w:rsidRPr="003D1A75">
        <w:rPr>
          <w:color w:val="000000" w:themeColor="text1"/>
          <w:sz w:val="24"/>
          <w:szCs w:val="24"/>
          <w:lang w:val="fr-FR"/>
        </w:rPr>
        <w:t>qu’</w:t>
      </w:r>
      <w:r w:rsidRPr="003D1A75">
        <w:rPr>
          <w:color w:val="000000" w:themeColor="text1"/>
          <w:sz w:val="24"/>
          <w:szCs w:val="24"/>
          <w:lang w:val="fr-FR"/>
        </w:rPr>
        <w:t>une expérience scientifique</w:t>
      </w:r>
      <w:r w:rsidR="00B76C2C"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abord </w:t>
      </w:r>
      <w:r w:rsidR="00B76C2C" w:rsidRPr="003D1A75">
        <w:rPr>
          <w:color w:val="000000" w:themeColor="text1"/>
          <w:sz w:val="24"/>
          <w:szCs w:val="24"/>
          <w:lang w:val="fr-FR"/>
        </w:rPr>
        <w:t xml:space="preserve">avec </w:t>
      </w:r>
      <w:r w:rsidRPr="003D1A75">
        <w:rPr>
          <w:color w:val="000000" w:themeColor="text1"/>
          <w:sz w:val="24"/>
          <w:szCs w:val="24"/>
          <w:lang w:val="fr-FR"/>
        </w:rPr>
        <w:t xml:space="preserve">le </w:t>
      </w:r>
      <w:r w:rsidRPr="003D1A75">
        <w:rPr>
          <w:color w:val="000000" w:themeColor="text1"/>
          <w:sz w:val="24"/>
          <w:szCs w:val="24"/>
          <w:lang w:val="fr-FR"/>
        </w:rPr>
        <w:lastRenderedPageBreak/>
        <w:t xml:space="preserve">rapprochement analogique au moyen de la circulation de qualités (la chair), ensuite </w:t>
      </w:r>
      <w:r w:rsidR="00B76C2C" w:rsidRPr="003D1A75">
        <w:rPr>
          <w:color w:val="000000" w:themeColor="text1"/>
          <w:sz w:val="24"/>
          <w:szCs w:val="24"/>
          <w:lang w:val="fr-FR"/>
        </w:rPr>
        <w:t xml:space="preserve">avec </w:t>
      </w:r>
      <w:r w:rsidRPr="003D1A75">
        <w:rPr>
          <w:color w:val="000000" w:themeColor="text1"/>
          <w:sz w:val="24"/>
          <w:szCs w:val="24"/>
          <w:lang w:val="fr-FR"/>
        </w:rPr>
        <w:t xml:space="preserve">la copulation comme </w:t>
      </w:r>
      <w:r w:rsidR="00575898" w:rsidRPr="003D1A75">
        <w:rPr>
          <w:color w:val="000000" w:themeColor="text1"/>
          <w:sz w:val="24"/>
          <w:szCs w:val="24"/>
          <w:lang w:val="fr-FR"/>
        </w:rPr>
        <w:t>l’</w:t>
      </w:r>
      <w:r w:rsidRPr="003D1A75">
        <w:rPr>
          <w:color w:val="000000" w:themeColor="text1"/>
          <w:sz w:val="24"/>
          <w:szCs w:val="24"/>
          <w:lang w:val="fr-FR"/>
        </w:rPr>
        <w:t xml:space="preserve">assemblage métaphorique au moyen de la copule de deux entités distinctes qui peut être assimilé à un travail </w:t>
      </w:r>
      <w:r w:rsidR="00575898" w:rsidRPr="003D1A75">
        <w:rPr>
          <w:color w:val="000000" w:themeColor="text1"/>
          <w:sz w:val="24"/>
          <w:szCs w:val="24"/>
          <w:lang w:val="fr-FR"/>
        </w:rPr>
        <w:t>d’</w:t>
      </w:r>
      <w:r w:rsidRPr="003D1A75">
        <w:rPr>
          <w:color w:val="000000" w:themeColor="text1"/>
          <w:sz w:val="24"/>
          <w:szCs w:val="24"/>
          <w:lang w:val="fr-FR"/>
        </w:rPr>
        <w:t>hybridation. Enfin le produit de cette copulation est un être nouveau, la catachrèse de la statue de chair, qui est un monstre linguistique</w:t>
      </w:r>
      <w:r w:rsidRPr="003D1A75">
        <w:rPr>
          <w:rStyle w:val="FootnoteReference"/>
          <w:color w:val="000000" w:themeColor="text1"/>
          <w:szCs w:val="16"/>
          <w:lang w:val="fr-FR"/>
        </w:rPr>
        <w:footnoteReference w:id="212"/>
      </w:r>
      <w:r w:rsidRPr="003D1A75">
        <w:rPr>
          <w:color w:val="000000" w:themeColor="text1"/>
          <w:sz w:val="24"/>
          <w:szCs w:val="24"/>
          <w:lang w:val="fr-FR"/>
        </w:rPr>
        <w:t xml:space="preserve"> </w:t>
      </w:r>
      <w:r w:rsidR="00B76C2C" w:rsidRPr="003D1A75">
        <w:rPr>
          <w:color w:val="000000" w:themeColor="text1"/>
          <w:sz w:val="24"/>
          <w:szCs w:val="24"/>
          <w:lang w:val="fr-FR"/>
        </w:rPr>
        <w:t>en ce qu’</w:t>
      </w:r>
      <w:r w:rsidRPr="003D1A75">
        <w:rPr>
          <w:color w:val="000000" w:themeColor="text1"/>
          <w:sz w:val="24"/>
          <w:szCs w:val="24"/>
          <w:lang w:val="fr-FR"/>
        </w:rPr>
        <w:t>elle est une nouvelle combinaison de</w:t>
      </w:r>
      <w:r w:rsidR="00575898" w:rsidRPr="003D1A75">
        <w:rPr>
          <w:color w:val="000000" w:themeColor="text1"/>
          <w:sz w:val="24"/>
          <w:szCs w:val="24"/>
          <w:lang w:val="fr-FR"/>
        </w:rPr>
        <w:t xml:space="preserve"> “</w:t>
      </w:r>
      <w:r w:rsidRPr="003D1A75">
        <w:rPr>
          <w:color w:val="000000" w:themeColor="text1"/>
          <w:sz w:val="24"/>
          <w:szCs w:val="24"/>
          <w:lang w:val="fr-FR"/>
        </w:rPr>
        <w:t>molécules,</w:t>
      </w:r>
      <w:r w:rsidR="00575898" w:rsidRPr="003D1A75">
        <w:rPr>
          <w:color w:val="000000" w:themeColor="text1"/>
          <w:sz w:val="24"/>
          <w:szCs w:val="24"/>
          <w:lang w:val="fr-FR"/>
        </w:rPr>
        <w:t xml:space="preserve">” </w:t>
      </w:r>
      <w:r w:rsidRPr="003D1A75">
        <w:rPr>
          <w:color w:val="000000" w:themeColor="text1"/>
          <w:sz w:val="24"/>
          <w:szCs w:val="24"/>
          <w:lang w:val="fr-FR"/>
        </w:rPr>
        <w:t xml:space="preserve">la statue et la chair, qui appartiennent à des groupes sémantiques différents. La catachrèse effectue un forçage, opération qui, comme </w:t>
      </w:r>
      <w:r w:rsidR="00575898" w:rsidRPr="003D1A75">
        <w:rPr>
          <w:color w:val="000000" w:themeColor="text1"/>
          <w:sz w:val="24"/>
          <w:szCs w:val="24"/>
          <w:lang w:val="fr-FR"/>
        </w:rPr>
        <w:t>l’</w:t>
      </w:r>
      <w:r w:rsidRPr="003D1A75">
        <w:rPr>
          <w:color w:val="000000" w:themeColor="text1"/>
          <w:sz w:val="24"/>
          <w:szCs w:val="24"/>
          <w:lang w:val="fr-FR"/>
        </w:rPr>
        <w:t>explique Canguilhem, est aussi caractéristique du mélange des espèces</w:t>
      </w:r>
      <w:r w:rsidR="00A0174E"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La monstruosité zoomorphe, si on en admet </w:t>
      </w:r>
      <w:r w:rsidR="00575898" w:rsidRPr="003D1A75">
        <w:rPr>
          <w:color w:val="000000" w:themeColor="text1"/>
          <w:sz w:val="24"/>
          <w:szCs w:val="24"/>
          <w:lang w:val="fr-FR"/>
        </w:rPr>
        <w:t>l’</w:t>
      </w:r>
      <w:r w:rsidRPr="003D1A75">
        <w:rPr>
          <w:color w:val="000000" w:themeColor="text1"/>
          <w:sz w:val="24"/>
          <w:szCs w:val="24"/>
          <w:lang w:val="fr-FR"/>
        </w:rPr>
        <w:t xml:space="preserve">existence, doit être tenue pour la suite </w:t>
      </w:r>
      <w:r w:rsidR="00575898" w:rsidRPr="003D1A75">
        <w:rPr>
          <w:color w:val="000000" w:themeColor="text1"/>
          <w:sz w:val="24"/>
          <w:szCs w:val="24"/>
          <w:lang w:val="fr-FR"/>
        </w:rPr>
        <w:t>d’</w:t>
      </w:r>
      <w:r w:rsidRPr="003D1A75">
        <w:rPr>
          <w:color w:val="000000" w:themeColor="text1"/>
          <w:sz w:val="24"/>
          <w:szCs w:val="24"/>
          <w:lang w:val="fr-FR"/>
        </w:rPr>
        <w:t xml:space="preserve">une tentative délibérée </w:t>
      </w:r>
      <w:r w:rsidR="00575898" w:rsidRPr="003D1A75">
        <w:rPr>
          <w:color w:val="000000" w:themeColor="text1"/>
          <w:sz w:val="24"/>
          <w:szCs w:val="24"/>
          <w:lang w:val="fr-FR"/>
        </w:rPr>
        <w:t>d’</w:t>
      </w:r>
      <w:r w:rsidRPr="003D1A75">
        <w:rPr>
          <w:color w:val="000000" w:themeColor="text1"/>
          <w:sz w:val="24"/>
          <w:szCs w:val="24"/>
          <w:lang w:val="fr-FR"/>
        </w:rPr>
        <w:t xml:space="preserve">infraction à </w:t>
      </w:r>
      <w:r w:rsidR="00575898" w:rsidRPr="003D1A75">
        <w:rPr>
          <w:color w:val="000000" w:themeColor="text1"/>
          <w:sz w:val="24"/>
          <w:szCs w:val="24"/>
          <w:lang w:val="fr-FR"/>
        </w:rPr>
        <w:t>l’</w:t>
      </w:r>
      <w:r w:rsidRPr="003D1A75">
        <w:rPr>
          <w:color w:val="000000" w:themeColor="text1"/>
          <w:sz w:val="24"/>
          <w:szCs w:val="24"/>
          <w:lang w:val="fr-FR"/>
        </w:rPr>
        <w:t>ordre des choses.</w:t>
      </w:r>
      <w:r w:rsidR="007A60D5" w:rsidRPr="003D1A75">
        <w:rPr>
          <w:color w:val="000000" w:themeColor="text1"/>
          <w:sz w:val="24"/>
          <w:szCs w:val="24"/>
          <w:lang w:val="fr-FR"/>
        </w:rPr>
        <w:t>”</w:t>
      </w:r>
      <w:r w:rsidRPr="003D1A75">
        <w:rPr>
          <w:rStyle w:val="FootnoteReference"/>
          <w:color w:val="000000" w:themeColor="text1"/>
          <w:szCs w:val="16"/>
          <w:lang w:val="fr-FR"/>
        </w:rPr>
        <w:footnoteReference w:id="213"/>
      </w:r>
      <w:r w:rsidRPr="003D1A75">
        <w:rPr>
          <w:color w:val="000000" w:themeColor="text1"/>
          <w:sz w:val="24"/>
          <w:szCs w:val="24"/>
          <w:lang w:val="fr-FR"/>
        </w:rPr>
        <w:t xml:space="preserve"> </w:t>
      </w:r>
    </w:p>
    <w:p w14:paraId="44FBB73D" w14:textId="7852401B" w:rsidR="001B7D8C" w:rsidRPr="003D1A75" w:rsidRDefault="001B7D8C" w:rsidP="00195229">
      <w:pPr>
        <w:rPr>
          <w:color w:val="000000" w:themeColor="text1"/>
          <w:sz w:val="24"/>
          <w:szCs w:val="24"/>
          <w:lang w:val="fr-FR"/>
        </w:rPr>
      </w:pPr>
      <w:r w:rsidRPr="003D1A75">
        <w:rPr>
          <w:color w:val="000000" w:themeColor="text1"/>
          <w:sz w:val="24"/>
          <w:szCs w:val="24"/>
          <w:lang w:val="fr-FR"/>
        </w:rPr>
        <w:tab/>
        <w:t>On ne saurait cependant limiter la création artistique de Diderot à son travail expérimental sur la métaphore et la catachrèse. Tournons-nous à présent sur la figure du chiasme, autre trope que nous avons déjà rencontrée chez Diderot.</w:t>
      </w:r>
      <w:r w:rsidRPr="003D1A75">
        <w:rPr>
          <w:rStyle w:val="FootnoteReference"/>
          <w:color w:val="000000" w:themeColor="text1"/>
          <w:szCs w:val="16"/>
          <w:lang w:val="fr-FR"/>
        </w:rPr>
        <w:footnoteReference w:id="214"/>
      </w:r>
      <w:r w:rsidRPr="003D1A75">
        <w:rPr>
          <w:color w:val="000000" w:themeColor="text1"/>
          <w:sz w:val="24"/>
          <w:szCs w:val="24"/>
          <w:lang w:val="fr-FR"/>
        </w:rPr>
        <w:t xml:space="preserve"> Le chiasme a la particularité de croiser et de faire réagir les mots les uns sur les autres en un mouvement de retournement ou </w:t>
      </w:r>
      <w:proofErr w:type="gramStart"/>
      <w:r w:rsidR="00575898" w:rsidRPr="003D1A75">
        <w:rPr>
          <w:color w:val="000000" w:themeColor="text1"/>
          <w:sz w:val="24"/>
          <w:szCs w:val="24"/>
          <w:lang w:val="fr-FR"/>
        </w:rPr>
        <w:t>d’</w:t>
      </w:r>
      <w:r w:rsidRPr="003D1A75">
        <w:rPr>
          <w:color w:val="000000" w:themeColor="text1"/>
          <w:sz w:val="24"/>
          <w:szCs w:val="24"/>
          <w:lang w:val="fr-FR"/>
        </w:rPr>
        <w:t>inversion:</w:t>
      </w:r>
      <w:proofErr w:type="gramEnd"/>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cette inversion qui articule la différence sexuelle dans le chiasme de </w:t>
      </w:r>
      <w:r w:rsidR="00575898" w:rsidRPr="003D1A75">
        <w:rPr>
          <w:color w:val="000000" w:themeColor="text1"/>
          <w:sz w:val="24"/>
          <w:szCs w:val="24"/>
          <w:lang w:val="fr-FR"/>
        </w:rPr>
        <w:t>l’</w:t>
      </w:r>
      <w:r w:rsidRPr="003D1A75">
        <w:rPr>
          <w:color w:val="000000" w:themeColor="text1"/>
          <w:sz w:val="24"/>
          <w:szCs w:val="24"/>
          <w:lang w:val="fr-FR"/>
        </w:rPr>
        <w:t>homme et de la femme que nous allons maintenant examiner.</w:t>
      </w:r>
    </w:p>
    <w:p w14:paraId="07B188E3" w14:textId="77777777" w:rsidR="001B7D8C" w:rsidRPr="003D1A75" w:rsidRDefault="001B7D8C" w:rsidP="00195229">
      <w:pPr>
        <w:rPr>
          <w:color w:val="000000" w:themeColor="text1"/>
          <w:sz w:val="24"/>
          <w:szCs w:val="24"/>
          <w:lang w:val="fr-FR"/>
        </w:rPr>
        <w:sectPr w:rsidR="001B7D8C" w:rsidRPr="003D1A75" w:rsidSect="008A2731">
          <w:footnotePr>
            <w:numRestart w:val="eachSect"/>
          </w:footnotePr>
          <w:pgSz w:w="12240" w:h="15840"/>
          <w:pgMar w:top="1440" w:right="1440" w:bottom="1440" w:left="1440" w:header="720" w:footer="0" w:gutter="0"/>
          <w:cols w:space="720"/>
          <w:titlePg/>
        </w:sectPr>
      </w:pPr>
    </w:p>
    <w:p w14:paraId="7FD13EB1" w14:textId="5FC33EF1" w:rsidR="001B7D8C" w:rsidRPr="003D1A75" w:rsidRDefault="001B7D8C" w:rsidP="00C17694">
      <w:pPr>
        <w:jc w:val="center"/>
        <w:rPr>
          <w:b/>
          <w:bCs/>
          <w:color w:val="000000" w:themeColor="text1"/>
          <w:sz w:val="24"/>
          <w:szCs w:val="24"/>
          <w:lang w:val="fr-FR"/>
        </w:rPr>
      </w:pPr>
      <w:r w:rsidRPr="003D1A75">
        <w:rPr>
          <w:b/>
          <w:bCs/>
          <w:color w:val="000000" w:themeColor="text1"/>
          <w:sz w:val="24"/>
          <w:szCs w:val="24"/>
          <w:lang w:val="fr-FR"/>
        </w:rPr>
        <w:lastRenderedPageBreak/>
        <w:t>Chapitre V</w:t>
      </w:r>
    </w:p>
    <w:p w14:paraId="195F0397" w14:textId="73CF8BBE" w:rsidR="001B7D8C" w:rsidRPr="003D1A75" w:rsidRDefault="001B7D8C" w:rsidP="001E1AAF">
      <w:pPr>
        <w:jc w:val="center"/>
        <w:rPr>
          <w:b/>
          <w:bCs/>
          <w:color w:val="000000" w:themeColor="text1"/>
          <w:sz w:val="24"/>
          <w:szCs w:val="24"/>
          <w:lang w:val="fr-FR"/>
        </w:rPr>
      </w:pPr>
      <w:r w:rsidRPr="003D1A75">
        <w:rPr>
          <w:b/>
          <w:bCs/>
          <w:color w:val="000000" w:themeColor="text1"/>
          <w:sz w:val="24"/>
          <w:szCs w:val="24"/>
          <w:lang w:val="fr-FR"/>
        </w:rPr>
        <w:t>L</w:t>
      </w:r>
      <w:r w:rsidR="00A67AF5" w:rsidRPr="003D1A75">
        <w:rPr>
          <w:b/>
          <w:bCs/>
          <w:color w:val="000000" w:themeColor="text1"/>
          <w:sz w:val="24"/>
          <w:szCs w:val="24"/>
          <w:lang w:val="fr-FR"/>
        </w:rPr>
        <w:t xml:space="preserve">a Mouvance </w:t>
      </w:r>
      <w:r w:rsidR="00D25596" w:rsidRPr="003D1A75">
        <w:rPr>
          <w:b/>
          <w:bCs/>
          <w:color w:val="000000" w:themeColor="text1"/>
          <w:sz w:val="24"/>
          <w:szCs w:val="24"/>
          <w:lang w:val="fr-FR"/>
        </w:rPr>
        <w:t>des genres</w:t>
      </w:r>
      <w:r w:rsidR="00A67AF5" w:rsidRPr="003D1A75">
        <w:rPr>
          <w:b/>
          <w:bCs/>
          <w:color w:val="000000" w:themeColor="text1"/>
          <w:sz w:val="24"/>
          <w:szCs w:val="24"/>
          <w:lang w:val="fr-FR"/>
        </w:rPr>
        <w:t xml:space="preserve"> dans le c</w:t>
      </w:r>
      <w:r w:rsidRPr="003D1A75">
        <w:rPr>
          <w:b/>
          <w:bCs/>
          <w:color w:val="000000" w:themeColor="text1"/>
          <w:sz w:val="24"/>
          <w:szCs w:val="24"/>
          <w:lang w:val="fr-FR"/>
        </w:rPr>
        <w:t xml:space="preserve">hiasme de Mademoiselle de </w:t>
      </w:r>
      <w:r w:rsidR="00575898" w:rsidRPr="003D1A75">
        <w:rPr>
          <w:b/>
          <w:bCs/>
          <w:color w:val="000000" w:themeColor="text1"/>
          <w:sz w:val="24"/>
          <w:szCs w:val="24"/>
          <w:lang w:val="fr-FR"/>
        </w:rPr>
        <w:t>l’</w:t>
      </w:r>
      <w:r w:rsidRPr="003D1A75">
        <w:rPr>
          <w:b/>
          <w:bCs/>
          <w:color w:val="000000" w:themeColor="text1"/>
          <w:sz w:val="24"/>
          <w:szCs w:val="24"/>
          <w:lang w:val="fr-FR"/>
        </w:rPr>
        <w:t>Espinasse</w:t>
      </w:r>
    </w:p>
    <w:p w14:paraId="6D1971EC" w14:textId="77777777" w:rsidR="001B7D8C" w:rsidRPr="003D1A75" w:rsidRDefault="001B7D8C" w:rsidP="00195229">
      <w:pPr>
        <w:rPr>
          <w:color w:val="000000" w:themeColor="text1"/>
          <w:sz w:val="24"/>
          <w:szCs w:val="24"/>
          <w:lang w:val="fr-FR"/>
        </w:rPr>
      </w:pPr>
    </w:p>
    <w:p w14:paraId="68D70DD8" w14:textId="77777777" w:rsidR="001B7D8C" w:rsidRPr="003D1A75" w:rsidRDefault="001B7D8C" w:rsidP="00195229">
      <w:pPr>
        <w:rPr>
          <w:color w:val="000000" w:themeColor="text1"/>
          <w:sz w:val="24"/>
          <w:szCs w:val="24"/>
          <w:lang w:val="fr-FR"/>
        </w:rPr>
      </w:pPr>
    </w:p>
    <w:p w14:paraId="1D3AFE59" w14:textId="10A66D38"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MAD</w:t>
      </w:r>
      <w:proofErr w:type="spellStart"/>
      <w:r w:rsidRPr="003D1A75">
        <w:rPr>
          <w:color w:val="000000" w:themeColor="text1"/>
          <w:position w:val="6"/>
          <w:sz w:val="24"/>
          <w:szCs w:val="24"/>
          <w:lang w:val="fr-FR"/>
        </w:rPr>
        <w:t>lle</w:t>
      </w:r>
      <w:proofErr w:type="spellEnd"/>
      <w:r w:rsidRPr="003D1A75">
        <w:rPr>
          <w:color w:val="000000" w:themeColor="text1"/>
          <w:sz w:val="24"/>
          <w:szCs w:val="24"/>
          <w:lang w:val="fr-FR"/>
        </w:rPr>
        <w:t xml:space="preserve"> DE </w:t>
      </w:r>
      <w:r w:rsidR="00575898" w:rsidRPr="003D1A75">
        <w:rPr>
          <w:color w:val="000000" w:themeColor="text1"/>
          <w:sz w:val="24"/>
          <w:szCs w:val="24"/>
          <w:lang w:val="fr-FR"/>
        </w:rPr>
        <w:t>L’</w:t>
      </w:r>
      <w:r w:rsidRPr="003D1A75">
        <w:rPr>
          <w:color w:val="000000" w:themeColor="text1"/>
          <w:sz w:val="24"/>
          <w:szCs w:val="24"/>
          <w:lang w:val="fr-FR"/>
        </w:rPr>
        <w:t>ESPINASSE. Il me vient une idée bien folle.</w:t>
      </w:r>
    </w:p>
    <w:p w14:paraId="7B3C5EDD" w14:textId="561F6893"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BORDEU. </w:t>
      </w:r>
      <w:proofErr w:type="gramStart"/>
      <w:r w:rsidRPr="003D1A75">
        <w:rPr>
          <w:color w:val="000000" w:themeColor="text1"/>
          <w:sz w:val="24"/>
          <w:szCs w:val="24"/>
          <w:lang w:val="fr-FR"/>
        </w:rPr>
        <w:t>Quelle?</w:t>
      </w:r>
      <w:proofErr w:type="gramEnd"/>
    </w:p>
    <w:p w14:paraId="56104FE0" w14:textId="0B5358CB"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MAD</w:t>
      </w:r>
      <w:proofErr w:type="spellStart"/>
      <w:r w:rsidRPr="003D1A75">
        <w:rPr>
          <w:color w:val="000000" w:themeColor="text1"/>
          <w:position w:val="6"/>
          <w:sz w:val="24"/>
          <w:szCs w:val="24"/>
          <w:lang w:val="fr-FR"/>
        </w:rPr>
        <w:t>lle</w:t>
      </w:r>
      <w:proofErr w:type="spellEnd"/>
      <w:r w:rsidRPr="003D1A75">
        <w:rPr>
          <w:color w:val="000000" w:themeColor="text1"/>
          <w:sz w:val="24"/>
          <w:szCs w:val="24"/>
          <w:lang w:val="fr-FR"/>
        </w:rPr>
        <w:t xml:space="preserv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575898" w:rsidRPr="003D1A75">
        <w:rPr>
          <w:color w:val="000000" w:themeColor="text1"/>
          <w:sz w:val="24"/>
          <w:szCs w:val="24"/>
          <w:lang w:val="fr-FR"/>
        </w:rPr>
        <w:t>L’</w:t>
      </w:r>
      <w:r w:rsidRPr="003D1A75">
        <w:rPr>
          <w:color w:val="000000" w:themeColor="text1"/>
          <w:sz w:val="24"/>
          <w:szCs w:val="24"/>
          <w:lang w:val="fr-FR"/>
        </w:rPr>
        <w:t>homme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peut-être que le monstre de la femme, ou la femme le monstre de </w:t>
      </w:r>
      <w:r w:rsidR="00575898" w:rsidRPr="003D1A75">
        <w:rPr>
          <w:color w:val="000000" w:themeColor="text1"/>
          <w:sz w:val="24"/>
          <w:szCs w:val="24"/>
          <w:lang w:val="fr-FR"/>
        </w:rPr>
        <w:t>l’</w:t>
      </w:r>
      <w:r w:rsidRPr="003D1A75">
        <w:rPr>
          <w:color w:val="000000" w:themeColor="text1"/>
          <w:sz w:val="24"/>
          <w:szCs w:val="24"/>
          <w:lang w:val="fr-FR"/>
        </w:rPr>
        <w:t>homme (</w:t>
      </w:r>
      <w:r w:rsidRPr="003D1A75">
        <w:rPr>
          <w:i/>
          <w:color w:val="000000" w:themeColor="text1"/>
          <w:sz w:val="24"/>
          <w:szCs w:val="24"/>
          <w:lang w:val="fr-FR"/>
        </w:rPr>
        <w:t xml:space="preserve">Le </w:t>
      </w:r>
      <w:r w:rsidR="00B76C2C" w:rsidRPr="003D1A75">
        <w:rPr>
          <w:i/>
          <w:color w:val="000000" w:themeColor="text1"/>
          <w:sz w:val="24"/>
          <w:szCs w:val="24"/>
          <w:lang w:val="fr-FR"/>
        </w:rPr>
        <w:t>R</w:t>
      </w:r>
      <w:r w:rsidRPr="003D1A75">
        <w:rPr>
          <w:i/>
          <w:color w:val="000000" w:themeColor="text1"/>
          <w:sz w:val="24"/>
          <w:szCs w:val="24"/>
          <w:lang w:val="fr-FR"/>
        </w:rPr>
        <w:t xml:space="preserve">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152).</w:t>
      </w:r>
    </w:p>
    <w:p w14:paraId="4AD52D80" w14:textId="69E6D9B9" w:rsidR="001B7D8C" w:rsidRPr="003D1A75" w:rsidRDefault="00575898" w:rsidP="00195229">
      <w:pPr>
        <w:rPr>
          <w:color w:val="000000" w:themeColor="text1"/>
          <w:sz w:val="24"/>
          <w:szCs w:val="24"/>
          <w:lang w:val="fr-FR"/>
        </w:rPr>
      </w:pPr>
      <w:r w:rsidRPr="003D1A75">
        <w:rPr>
          <w:color w:val="000000" w:themeColor="text1"/>
          <w:sz w:val="24"/>
          <w:szCs w:val="24"/>
          <w:lang w:val="fr-FR"/>
        </w:rPr>
        <w:t>L’</w:t>
      </w:r>
      <w:r w:rsidR="007A60D5" w:rsidRPr="003D1A75">
        <w:rPr>
          <w:color w:val="000000" w:themeColor="text1"/>
          <w:sz w:val="24"/>
          <w:szCs w:val="24"/>
          <w:lang w:val="fr-FR"/>
        </w:rPr>
        <w:t>“</w:t>
      </w:r>
      <w:r w:rsidR="001B7D8C" w:rsidRPr="003D1A75">
        <w:rPr>
          <w:color w:val="000000" w:themeColor="text1"/>
          <w:sz w:val="24"/>
          <w:szCs w:val="24"/>
          <w:lang w:val="fr-FR"/>
        </w:rPr>
        <w:t>idée bien folle</w:t>
      </w:r>
      <w:r w:rsidRPr="003D1A75">
        <w:rPr>
          <w:color w:val="000000" w:themeColor="text1"/>
          <w:sz w:val="24"/>
          <w:szCs w:val="24"/>
          <w:lang w:val="fr-FR"/>
        </w:rPr>
        <w:t xml:space="preserve">” </w:t>
      </w:r>
      <w:r w:rsidR="001B7D8C" w:rsidRPr="003D1A75">
        <w:rPr>
          <w:color w:val="000000" w:themeColor="text1"/>
          <w:sz w:val="24"/>
          <w:szCs w:val="24"/>
          <w:lang w:val="fr-FR"/>
        </w:rPr>
        <w:t xml:space="preserve">de Mademoiselle de </w:t>
      </w:r>
      <w:r w:rsidRPr="003D1A75">
        <w:rPr>
          <w:color w:val="000000" w:themeColor="text1"/>
          <w:sz w:val="24"/>
          <w:szCs w:val="24"/>
          <w:lang w:val="fr-FR"/>
        </w:rPr>
        <w:t>l’</w:t>
      </w:r>
      <w:r w:rsidR="001B7D8C" w:rsidRPr="003D1A75">
        <w:rPr>
          <w:color w:val="000000" w:themeColor="text1"/>
          <w:sz w:val="24"/>
          <w:szCs w:val="24"/>
          <w:lang w:val="fr-FR"/>
        </w:rPr>
        <w:t xml:space="preserve">Espinasse exprime une des monstruosités les plus énigmatiques du </w:t>
      </w:r>
      <w:r w:rsidR="001B7D8C" w:rsidRPr="003D1A75">
        <w:rPr>
          <w:i/>
          <w:color w:val="000000" w:themeColor="text1"/>
          <w:sz w:val="24"/>
          <w:szCs w:val="24"/>
          <w:lang w:val="fr-FR"/>
        </w:rPr>
        <w:t>Rêve</w:t>
      </w:r>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215"/>
      </w:r>
      <w:r w:rsidR="001B7D8C" w:rsidRPr="003D1A75">
        <w:rPr>
          <w:color w:val="000000" w:themeColor="text1"/>
          <w:sz w:val="24"/>
          <w:szCs w:val="24"/>
          <w:lang w:val="fr-FR"/>
        </w:rPr>
        <w:t xml:space="preserve"> Si la monstruosité pour Diderot est le pouvoir évolutif et le principe créatif </w:t>
      </w:r>
      <w:r w:rsidRPr="003D1A75">
        <w:rPr>
          <w:color w:val="000000" w:themeColor="text1"/>
          <w:sz w:val="24"/>
          <w:szCs w:val="24"/>
          <w:lang w:val="fr-FR"/>
        </w:rPr>
        <w:t>d’</w:t>
      </w:r>
      <w:r w:rsidR="001B7D8C" w:rsidRPr="003D1A75">
        <w:rPr>
          <w:color w:val="000000" w:themeColor="text1"/>
          <w:sz w:val="24"/>
          <w:szCs w:val="24"/>
          <w:lang w:val="fr-FR"/>
        </w:rPr>
        <w:t xml:space="preserve">une matière toujours </w:t>
      </w:r>
      <w:r w:rsidR="00D45357" w:rsidRPr="003D1A75">
        <w:rPr>
          <w:color w:val="000000" w:themeColor="text1"/>
          <w:sz w:val="24"/>
          <w:szCs w:val="24"/>
          <w:lang w:val="fr-FR"/>
        </w:rPr>
        <w:t xml:space="preserve">active et </w:t>
      </w:r>
      <w:r w:rsidR="001B7D8C" w:rsidRPr="003D1A75">
        <w:rPr>
          <w:color w:val="000000" w:themeColor="text1"/>
          <w:sz w:val="24"/>
          <w:szCs w:val="24"/>
          <w:lang w:val="fr-FR"/>
        </w:rPr>
        <w:t xml:space="preserve">en </w:t>
      </w:r>
      <w:r w:rsidR="00D45357" w:rsidRPr="003D1A75">
        <w:rPr>
          <w:color w:val="000000" w:themeColor="text1"/>
          <w:sz w:val="24"/>
          <w:szCs w:val="24"/>
          <w:lang w:val="fr-FR"/>
        </w:rPr>
        <w:t>transformation</w:t>
      </w:r>
      <w:r w:rsidR="00A0174E" w:rsidRPr="003D1A75">
        <w:rPr>
          <w:color w:val="000000" w:themeColor="text1"/>
          <w:sz w:val="24"/>
          <w:szCs w:val="24"/>
          <w:lang w:val="fr-FR"/>
        </w:rPr>
        <w:t>,</w:t>
      </w:r>
      <w:r w:rsidR="001B7D8C" w:rsidRPr="003D1A75">
        <w:rPr>
          <w:color w:val="000000" w:themeColor="text1"/>
          <w:sz w:val="24"/>
          <w:szCs w:val="24"/>
          <w:lang w:val="fr-FR"/>
        </w:rPr>
        <w:t xml:space="preserve"> ce que nous venons de voir au chapitre 4, doit-on en conclure que Diderot conçoit la différence sexuelle comme </w:t>
      </w:r>
      <w:r w:rsidR="00677882" w:rsidRPr="003D1A75">
        <w:rPr>
          <w:color w:val="000000" w:themeColor="text1"/>
          <w:sz w:val="24"/>
          <w:szCs w:val="24"/>
          <w:lang w:val="fr-FR"/>
        </w:rPr>
        <w:t xml:space="preserve">étant elle aussi instable et à même de se </w:t>
      </w:r>
      <w:proofErr w:type="gramStart"/>
      <w:r w:rsidR="00677882" w:rsidRPr="003D1A75">
        <w:rPr>
          <w:color w:val="000000" w:themeColor="text1"/>
          <w:sz w:val="24"/>
          <w:szCs w:val="24"/>
          <w:lang w:val="fr-FR"/>
        </w:rPr>
        <w:t>transformer</w:t>
      </w:r>
      <w:r w:rsidR="001B7D8C" w:rsidRPr="003D1A75">
        <w:rPr>
          <w:color w:val="000000" w:themeColor="text1"/>
          <w:sz w:val="24"/>
          <w:szCs w:val="24"/>
          <w:lang w:val="fr-FR"/>
        </w:rPr>
        <w:t>?</w:t>
      </w:r>
      <w:proofErr w:type="gramEnd"/>
      <w:r w:rsidR="001B7D8C" w:rsidRPr="003D1A75">
        <w:rPr>
          <w:color w:val="000000" w:themeColor="text1"/>
          <w:sz w:val="24"/>
          <w:szCs w:val="24"/>
          <w:lang w:val="fr-FR"/>
        </w:rPr>
        <w:t xml:space="preserve"> Et </w:t>
      </w:r>
      <w:r w:rsidRPr="003D1A75">
        <w:rPr>
          <w:color w:val="000000" w:themeColor="text1"/>
          <w:sz w:val="24"/>
          <w:szCs w:val="24"/>
          <w:lang w:val="fr-FR"/>
        </w:rPr>
        <w:t>qu’</w:t>
      </w:r>
      <w:r w:rsidR="001B7D8C" w:rsidRPr="003D1A75">
        <w:rPr>
          <w:color w:val="000000" w:themeColor="text1"/>
          <w:sz w:val="24"/>
          <w:szCs w:val="24"/>
          <w:lang w:val="fr-FR"/>
        </w:rPr>
        <w:t xml:space="preserve">apporte la figure du chiasme à une telle </w:t>
      </w:r>
      <w:proofErr w:type="gramStart"/>
      <w:r w:rsidR="001B7D8C" w:rsidRPr="003D1A75">
        <w:rPr>
          <w:color w:val="000000" w:themeColor="text1"/>
          <w:sz w:val="24"/>
          <w:szCs w:val="24"/>
          <w:lang w:val="fr-FR"/>
        </w:rPr>
        <w:t>conception?</w:t>
      </w:r>
      <w:proofErr w:type="gramEnd"/>
      <w:r w:rsidR="001B7D8C" w:rsidRPr="003D1A75">
        <w:rPr>
          <w:color w:val="000000" w:themeColor="text1"/>
          <w:sz w:val="24"/>
          <w:szCs w:val="24"/>
          <w:lang w:val="fr-FR"/>
        </w:rPr>
        <w:t xml:space="preserve"> </w:t>
      </w:r>
    </w:p>
    <w:p w14:paraId="72A5E093" w14:textId="0142462B" w:rsidR="00D336FD" w:rsidRPr="003D1A75" w:rsidRDefault="001B7D8C" w:rsidP="00195229">
      <w:pPr>
        <w:rPr>
          <w:color w:val="000000" w:themeColor="text1"/>
          <w:sz w:val="24"/>
          <w:szCs w:val="24"/>
          <w:lang w:val="fr-FR"/>
        </w:rPr>
      </w:pPr>
      <w:r w:rsidRPr="003D1A75">
        <w:rPr>
          <w:color w:val="000000" w:themeColor="text1"/>
          <w:sz w:val="24"/>
          <w:szCs w:val="24"/>
          <w:lang w:val="fr-FR"/>
        </w:rPr>
        <w:tab/>
        <w:t xml:space="preserve">Nous examinerons </w:t>
      </w:r>
      <w:r w:rsidR="00575898" w:rsidRPr="003D1A75">
        <w:rPr>
          <w:color w:val="000000" w:themeColor="text1"/>
          <w:sz w:val="24"/>
          <w:szCs w:val="24"/>
          <w:lang w:val="fr-FR"/>
        </w:rPr>
        <w:t>d’</w:t>
      </w:r>
      <w:r w:rsidRPr="003D1A75">
        <w:rPr>
          <w:color w:val="000000" w:themeColor="text1"/>
          <w:sz w:val="24"/>
          <w:szCs w:val="24"/>
          <w:lang w:val="fr-FR"/>
        </w:rPr>
        <w:t xml:space="preserve">abord ces questions avec </w:t>
      </w:r>
      <w:r w:rsidR="00575898" w:rsidRPr="003D1A75">
        <w:rPr>
          <w:color w:val="000000" w:themeColor="text1"/>
          <w:sz w:val="24"/>
          <w:szCs w:val="24"/>
          <w:lang w:val="fr-FR"/>
        </w:rPr>
        <w:t>l’</w:t>
      </w:r>
      <w:r w:rsidRPr="003D1A75">
        <w:rPr>
          <w:color w:val="000000" w:themeColor="text1"/>
          <w:sz w:val="24"/>
          <w:szCs w:val="24"/>
          <w:lang w:val="fr-FR"/>
        </w:rPr>
        <w:t xml:space="preserve">explication scientifique de Bordeu. Situant la différence sexuelle </w:t>
      </w:r>
      <w:r w:rsidR="00677882" w:rsidRPr="003D1A75">
        <w:rPr>
          <w:color w:val="000000" w:themeColor="text1"/>
          <w:sz w:val="24"/>
          <w:szCs w:val="24"/>
          <w:lang w:val="fr-FR"/>
        </w:rPr>
        <w:t>dans</w:t>
      </w:r>
      <w:r w:rsidRPr="003D1A75">
        <w:rPr>
          <w:color w:val="000000" w:themeColor="text1"/>
          <w:sz w:val="24"/>
          <w:szCs w:val="24"/>
          <w:lang w:val="fr-FR"/>
        </w:rPr>
        <w:t xml:space="preserve"> son aspect physiologique, il la réduit à une question topologique, à savoir </w:t>
      </w:r>
      <w:r w:rsidR="00575898" w:rsidRPr="003D1A75">
        <w:rPr>
          <w:color w:val="000000" w:themeColor="text1"/>
          <w:sz w:val="24"/>
          <w:szCs w:val="24"/>
          <w:lang w:val="fr-FR"/>
        </w:rPr>
        <w:t>l’</w:t>
      </w:r>
      <w:r w:rsidRPr="003D1A75">
        <w:rPr>
          <w:color w:val="000000" w:themeColor="text1"/>
          <w:sz w:val="24"/>
          <w:szCs w:val="24"/>
          <w:lang w:val="fr-FR"/>
        </w:rPr>
        <w:t xml:space="preserve">inversion anatomique des organes féminins et masculins. Ce modèle traditionnel a pour spécificité chez Diderot </w:t>
      </w:r>
      <w:r w:rsidR="00575898" w:rsidRPr="003D1A75">
        <w:rPr>
          <w:color w:val="000000" w:themeColor="text1"/>
          <w:sz w:val="24"/>
          <w:szCs w:val="24"/>
          <w:lang w:val="fr-FR"/>
        </w:rPr>
        <w:t>d’</w:t>
      </w:r>
      <w:r w:rsidRPr="003D1A75">
        <w:rPr>
          <w:color w:val="000000" w:themeColor="text1"/>
          <w:sz w:val="24"/>
          <w:szCs w:val="24"/>
          <w:lang w:val="fr-FR"/>
        </w:rPr>
        <w:t>être sujet à toutes sortes de transformations</w:t>
      </w:r>
      <w:r w:rsidR="00A0174E" w:rsidRPr="003D1A75">
        <w:rPr>
          <w:color w:val="000000" w:themeColor="text1"/>
          <w:sz w:val="24"/>
          <w:szCs w:val="24"/>
          <w:lang w:val="fr-FR"/>
        </w:rPr>
        <w:t>. D</w:t>
      </w:r>
      <w:r w:rsidRPr="003D1A75">
        <w:rPr>
          <w:color w:val="000000" w:themeColor="text1"/>
          <w:sz w:val="24"/>
          <w:szCs w:val="24"/>
          <w:lang w:val="fr-FR"/>
        </w:rPr>
        <w:t xml:space="preserve">u </w:t>
      </w:r>
      <w:r w:rsidR="00630E7D" w:rsidRPr="003D1A75">
        <w:rPr>
          <w:color w:val="000000" w:themeColor="text1"/>
          <w:sz w:val="24"/>
          <w:szCs w:val="24"/>
          <w:lang w:val="fr-FR"/>
        </w:rPr>
        <w:t>fœtus</w:t>
      </w:r>
      <w:r w:rsidRPr="003D1A75">
        <w:rPr>
          <w:color w:val="000000" w:themeColor="text1"/>
          <w:sz w:val="24"/>
          <w:szCs w:val="24"/>
          <w:lang w:val="fr-FR"/>
        </w:rPr>
        <w:t xml:space="preserve"> </w:t>
      </w:r>
      <w:proofErr w:type="spellStart"/>
      <w:r w:rsidRPr="003D1A75">
        <w:rPr>
          <w:color w:val="000000" w:themeColor="text1"/>
          <w:sz w:val="24"/>
          <w:szCs w:val="24"/>
          <w:lang w:val="fr-FR"/>
        </w:rPr>
        <w:t>bipotentiel</w:t>
      </w:r>
      <w:proofErr w:type="spellEnd"/>
      <w:r w:rsidRPr="003D1A75">
        <w:rPr>
          <w:color w:val="000000" w:themeColor="text1"/>
          <w:sz w:val="24"/>
          <w:szCs w:val="24"/>
          <w:lang w:val="fr-FR"/>
        </w:rPr>
        <w:t xml:space="preserve"> à </w:t>
      </w:r>
      <w:r w:rsidR="00575898" w:rsidRPr="003D1A75">
        <w:rPr>
          <w:color w:val="000000" w:themeColor="text1"/>
          <w:sz w:val="24"/>
          <w:szCs w:val="24"/>
          <w:lang w:val="fr-FR"/>
        </w:rPr>
        <w:t>l’</w:t>
      </w:r>
      <w:r w:rsidRPr="003D1A75">
        <w:rPr>
          <w:color w:val="000000" w:themeColor="text1"/>
          <w:sz w:val="24"/>
          <w:szCs w:val="24"/>
          <w:lang w:val="fr-FR"/>
        </w:rPr>
        <w:t>eunuque, la sexuation</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chose stable. </w:t>
      </w:r>
    </w:p>
    <w:p w14:paraId="6F3F5B44" w14:textId="53049A72" w:rsidR="001B7D8C" w:rsidRPr="003D1A75" w:rsidRDefault="001B7D8C" w:rsidP="00EA16D9">
      <w:pPr>
        <w:ind w:firstLine="720"/>
        <w:rPr>
          <w:color w:val="000000" w:themeColor="text1"/>
          <w:sz w:val="24"/>
          <w:szCs w:val="24"/>
          <w:lang w:val="fr-FR"/>
        </w:rPr>
      </w:pPr>
      <w:r w:rsidRPr="003D1A75">
        <w:rPr>
          <w:color w:val="000000" w:themeColor="text1"/>
          <w:sz w:val="24"/>
          <w:szCs w:val="24"/>
          <w:lang w:val="fr-FR"/>
        </w:rPr>
        <w:t xml:space="preserve">Nous verrons que le chiasme </w:t>
      </w:r>
      <w:r w:rsidR="00575898" w:rsidRPr="003D1A75">
        <w:rPr>
          <w:color w:val="000000" w:themeColor="text1"/>
          <w:sz w:val="24"/>
          <w:szCs w:val="24"/>
          <w:lang w:val="fr-FR"/>
        </w:rPr>
        <w:t>d’</w:t>
      </w:r>
      <w:r w:rsidRPr="003D1A75">
        <w:rPr>
          <w:color w:val="000000" w:themeColor="text1"/>
          <w:sz w:val="24"/>
          <w:szCs w:val="24"/>
          <w:lang w:val="fr-FR"/>
        </w:rPr>
        <w:t xml:space="preserve">autre part, en ce </w:t>
      </w:r>
      <w:r w:rsidR="00575898" w:rsidRPr="003D1A75">
        <w:rPr>
          <w:color w:val="000000" w:themeColor="text1"/>
          <w:sz w:val="24"/>
          <w:szCs w:val="24"/>
          <w:lang w:val="fr-FR"/>
        </w:rPr>
        <w:t>qu’</w:t>
      </w:r>
      <w:r w:rsidRPr="003D1A75">
        <w:rPr>
          <w:color w:val="000000" w:themeColor="text1"/>
          <w:sz w:val="24"/>
          <w:szCs w:val="24"/>
          <w:lang w:val="fr-FR"/>
        </w:rPr>
        <w:t xml:space="preserve">il met en jeu une monstruosité ne pouvant être comprise comme un simple écart (comment </w:t>
      </w:r>
      <w:r w:rsidR="00575898" w:rsidRPr="003D1A75">
        <w:rPr>
          <w:color w:val="000000" w:themeColor="text1"/>
          <w:sz w:val="24"/>
          <w:szCs w:val="24"/>
          <w:lang w:val="fr-FR"/>
        </w:rPr>
        <w:t>l’</w:t>
      </w:r>
      <w:r w:rsidRPr="003D1A75">
        <w:rPr>
          <w:color w:val="000000" w:themeColor="text1"/>
          <w:sz w:val="24"/>
          <w:szCs w:val="24"/>
          <w:lang w:val="fr-FR"/>
        </w:rPr>
        <w:t xml:space="preserve">homme et la femme peuvent-ils être à la fois monstre et </w:t>
      </w:r>
      <w:proofErr w:type="gramStart"/>
      <w:r w:rsidRPr="003D1A75">
        <w:rPr>
          <w:color w:val="000000" w:themeColor="text1"/>
          <w:sz w:val="24"/>
          <w:szCs w:val="24"/>
          <w:lang w:val="fr-FR"/>
        </w:rPr>
        <w:t>norme?</w:t>
      </w:r>
      <w:proofErr w:type="gramEnd"/>
      <w:r w:rsidRPr="003D1A75">
        <w:rPr>
          <w:color w:val="000000" w:themeColor="text1"/>
          <w:sz w:val="24"/>
          <w:szCs w:val="24"/>
          <w:lang w:val="fr-FR"/>
        </w:rPr>
        <w:t>), permet de façonner un modèle de la différence sexuelle qui diffère radicalement de celui de la tradition</w:t>
      </w:r>
      <w:r w:rsidR="00630E7D" w:rsidRPr="003D1A75">
        <w:rPr>
          <w:color w:val="000000" w:themeColor="text1"/>
          <w:sz w:val="24"/>
          <w:szCs w:val="24"/>
          <w:lang w:val="fr-FR"/>
        </w:rPr>
        <w:t xml:space="preserve">, comme </w:t>
      </w:r>
      <w:r w:rsidRPr="003D1A75">
        <w:rPr>
          <w:color w:val="000000" w:themeColor="text1"/>
          <w:sz w:val="24"/>
          <w:szCs w:val="24"/>
          <w:lang w:val="fr-FR"/>
        </w:rPr>
        <w:t xml:space="preserve">chez Aristote par exemple </w:t>
      </w:r>
      <w:r w:rsidR="00630E7D" w:rsidRPr="003D1A75">
        <w:rPr>
          <w:color w:val="000000" w:themeColor="text1"/>
          <w:sz w:val="24"/>
          <w:szCs w:val="24"/>
          <w:lang w:val="fr-FR"/>
        </w:rPr>
        <w:t xml:space="preserve">où </w:t>
      </w:r>
      <w:r w:rsidRPr="003D1A75">
        <w:rPr>
          <w:color w:val="000000" w:themeColor="text1"/>
          <w:sz w:val="24"/>
          <w:szCs w:val="24"/>
          <w:lang w:val="fr-FR"/>
        </w:rPr>
        <w:t xml:space="preserve">la femme est le monstre de </w:t>
      </w:r>
      <w:r w:rsidR="00575898" w:rsidRPr="003D1A75">
        <w:rPr>
          <w:color w:val="000000" w:themeColor="text1"/>
          <w:sz w:val="24"/>
          <w:szCs w:val="24"/>
          <w:lang w:val="fr-FR"/>
        </w:rPr>
        <w:t>l’</w:t>
      </w:r>
      <w:r w:rsidRPr="003D1A75">
        <w:rPr>
          <w:color w:val="000000" w:themeColor="text1"/>
          <w:sz w:val="24"/>
          <w:szCs w:val="24"/>
          <w:lang w:val="fr-FR"/>
        </w:rPr>
        <w:t xml:space="preserve">homme qui, lui, est la norme. Le chiasme qui comme tous les tropes (de </w:t>
      </w:r>
      <w:proofErr w:type="spellStart"/>
      <w:r w:rsidRPr="003D1A75">
        <w:rPr>
          <w:i/>
          <w:color w:val="000000" w:themeColor="text1"/>
          <w:sz w:val="24"/>
          <w:szCs w:val="24"/>
          <w:lang w:val="fr-FR"/>
        </w:rPr>
        <w:t>tropus</w:t>
      </w:r>
      <w:proofErr w:type="spellEnd"/>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tour, manière</w:t>
      </w:r>
      <w:r w:rsidR="007A60D5" w:rsidRPr="003D1A75">
        <w:rPr>
          <w:color w:val="000000" w:themeColor="text1"/>
          <w:sz w:val="24"/>
          <w:szCs w:val="24"/>
          <w:lang w:val="fr-FR"/>
        </w:rPr>
        <w:t>”</w:t>
      </w:r>
      <w:r w:rsidRPr="003D1A75">
        <w:rPr>
          <w:color w:val="000000" w:themeColor="text1"/>
          <w:sz w:val="24"/>
          <w:szCs w:val="24"/>
          <w:lang w:val="fr-FR"/>
        </w:rPr>
        <w:t>), détourne un mot ou une expression de leur sens propre, a de plus la particularité en les croisant (et en faisant ainsi un</w:t>
      </w:r>
      <w:r w:rsidR="00575898" w:rsidRPr="003D1A75">
        <w:rPr>
          <w:color w:val="000000" w:themeColor="text1"/>
          <w:sz w:val="24"/>
          <w:szCs w:val="24"/>
          <w:lang w:val="fr-FR"/>
        </w:rPr>
        <w:t xml:space="preserve"> “</w:t>
      </w:r>
      <w:r w:rsidRPr="003D1A75">
        <w:rPr>
          <w:color w:val="000000" w:themeColor="text1"/>
          <w:sz w:val="24"/>
          <w:szCs w:val="24"/>
          <w:lang w:val="fr-FR"/>
        </w:rPr>
        <w:t>tour</w:t>
      </w:r>
      <w:r w:rsidR="00575898" w:rsidRPr="003D1A75">
        <w:rPr>
          <w:color w:val="000000" w:themeColor="text1"/>
          <w:sz w:val="24"/>
          <w:szCs w:val="24"/>
          <w:lang w:val="fr-FR"/>
        </w:rPr>
        <w:t xml:space="preserve">” </w:t>
      </w:r>
      <w:r w:rsidRPr="003D1A75">
        <w:rPr>
          <w:color w:val="000000" w:themeColor="text1"/>
          <w:sz w:val="24"/>
          <w:szCs w:val="24"/>
          <w:lang w:val="fr-FR"/>
        </w:rPr>
        <w:t xml:space="preserve">de plus) de faire circuler les qualités en un mouvement de retournement ou </w:t>
      </w:r>
      <w:r w:rsidR="00575898" w:rsidRPr="003D1A75">
        <w:rPr>
          <w:color w:val="000000" w:themeColor="text1"/>
          <w:sz w:val="24"/>
          <w:szCs w:val="24"/>
          <w:lang w:val="fr-FR"/>
        </w:rPr>
        <w:t>d’</w:t>
      </w:r>
      <w:r w:rsidRPr="003D1A75">
        <w:rPr>
          <w:color w:val="000000" w:themeColor="text1"/>
          <w:sz w:val="24"/>
          <w:szCs w:val="24"/>
          <w:lang w:val="fr-FR"/>
        </w:rPr>
        <w:t xml:space="preserve">inversion. En ce sens nous verrons que pour Diderot le renversement fait </w:t>
      </w:r>
      <w:r w:rsidR="00630E7D" w:rsidRPr="003D1A75">
        <w:rPr>
          <w:color w:val="000000" w:themeColor="text1"/>
          <w:sz w:val="24"/>
          <w:szCs w:val="24"/>
          <w:lang w:val="fr-FR"/>
        </w:rPr>
        <w:t>partie</w:t>
      </w:r>
      <w:r w:rsidRPr="003D1A75">
        <w:rPr>
          <w:color w:val="000000" w:themeColor="text1"/>
          <w:sz w:val="24"/>
          <w:szCs w:val="24"/>
          <w:lang w:val="fr-FR"/>
        </w:rPr>
        <w:t xml:space="preserve"> intégra</w:t>
      </w:r>
      <w:r w:rsidR="00630E7D" w:rsidRPr="003D1A75">
        <w:rPr>
          <w:color w:val="000000" w:themeColor="text1"/>
          <w:sz w:val="24"/>
          <w:szCs w:val="24"/>
          <w:lang w:val="fr-FR"/>
        </w:rPr>
        <w:t>le</w:t>
      </w:r>
      <w:r w:rsidRPr="003D1A75">
        <w:rPr>
          <w:color w:val="000000" w:themeColor="text1"/>
          <w:sz w:val="24"/>
          <w:szCs w:val="24"/>
          <w:lang w:val="fr-FR"/>
        </w:rPr>
        <w:t xml:space="preserve"> de la différence sexuelle, et que la sexuation est une question de propriétés pouvant circuler et transformer </w:t>
      </w:r>
      <w:r w:rsidR="00575898" w:rsidRPr="003D1A75">
        <w:rPr>
          <w:color w:val="000000" w:themeColor="text1"/>
          <w:sz w:val="24"/>
          <w:szCs w:val="24"/>
          <w:lang w:val="fr-FR"/>
        </w:rPr>
        <w:t>l’</w:t>
      </w:r>
      <w:r w:rsidRPr="003D1A75">
        <w:rPr>
          <w:color w:val="000000" w:themeColor="text1"/>
          <w:sz w:val="24"/>
          <w:szCs w:val="24"/>
          <w:lang w:val="fr-FR"/>
        </w:rPr>
        <w:t xml:space="preserve">individu. </w:t>
      </w:r>
    </w:p>
    <w:p w14:paraId="25C3F192" w14:textId="77777777" w:rsidR="00677882" w:rsidRPr="003D1A75" w:rsidRDefault="001B7D8C" w:rsidP="00195229">
      <w:pPr>
        <w:rPr>
          <w:color w:val="000000" w:themeColor="text1"/>
          <w:sz w:val="24"/>
          <w:szCs w:val="24"/>
          <w:lang w:val="fr-FR"/>
        </w:rPr>
      </w:pPr>
      <w:r w:rsidRPr="003D1A75">
        <w:rPr>
          <w:color w:val="000000" w:themeColor="text1"/>
          <w:sz w:val="24"/>
          <w:szCs w:val="24"/>
          <w:lang w:val="fr-FR"/>
        </w:rPr>
        <w:tab/>
        <w:t xml:space="preserve">Nous examinerons enfin </w:t>
      </w:r>
      <w:r w:rsidR="00575898" w:rsidRPr="003D1A75">
        <w:rPr>
          <w:color w:val="000000" w:themeColor="text1"/>
          <w:sz w:val="24"/>
          <w:szCs w:val="24"/>
          <w:lang w:val="fr-FR"/>
        </w:rPr>
        <w:t>l’</w:t>
      </w:r>
      <w:r w:rsidRPr="003D1A75">
        <w:rPr>
          <w:color w:val="000000" w:themeColor="text1"/>
          <w:sz w:val="24"/>
          <w:szCs w:val="24"/>
          <w:lang w:val="fr-FR"/>
        </w:rPr>
        <w:t>inversion en tant que principe poétique avec la mise en commerce du discours métaphorique féminin (</w:t>
      </w:r>
      <w:r w:rsidR="00D336FD" w:rsidRPr="003D1A75">
        <w:rPr>
          <w:color w:val="000000" w:themeColor="text1"/>
          <w:sz w:val="24"/>
          <w:szCs w:val="24"/>
          <w:lang w:val="fr-FR"/>
        </w:rPr>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Espinasse figurant le poète jouant de tropes) et du discours scientifique masculin (Bordeu figurant le philosophe), mais aussi de façon plus générale avec la réactivation de la métaphore dans un discours se voulant philosophique</w:t>
      </w:r>
      <w:r w:rsidR="00630E7D" w:rsidRPr="003D1A75">
        <w:rPr>
          <w:color w:val="000000" w:themeColor="text1"/>
          <w:sz w:val="24"/>
          <w:szCs w:val="24"/>
          <w:lang w:val="fr-FR"/>
        </w:rPr>
        <w:t>. C</w:t>
      </w:r>
      <w:r w:rsidRPr="003D1A75">
        <w:rPr>
          <w:color w:val="000000" w:themeColor="text1"/>
          <w:sz w:val="24"/>
          <w:szCs w:val="24"/>
          <w:lang w:val="fr-FR"/>
        </w:rPr>
        <w:t>omme nous le verrons, Bordeu</w:t>
      </w:r>
      <w:r w:rsidR="00575898" w:rsidRPr="003D1A75">
        <w:rPr>
          <w:color w:val="000000" w:themeColor="text1"/>
          <w:sz w:val="24"/>
          <w:szCs w:val="24"/>
          <w:lang w:val="fr-FR"/>
        </w:rPr>
        <w:t xml:space="preserve"> “</w:t>
      </w:r>
      <w:r w:rsidRPr="003D1A75">
        <w:rPr>
          <w:color w:val="000000" w:themeColor="text1"/>
          <w:sz w:val="24"/>
          <w:szCs w:val="24"/>
          <w:lang w:val="fr-FR"/>
        </w:rPr>
        <w:t>retourne</w:t>
      </w:r>
      <w:r w:rsidR="00575898" w:rsidRPr="003D1A75">
        <w:rPr>
          <w:color w:val="000000" w:themeColor="text1"/>
          <w:sz w:val="24"/>
          <w:szCs w:val="24"/>
          <w:lang w:val="fr-FR"/>
        </w:rPr>
        <w:t xml:space="preserve">” </w:t>
      </w:r>
      <w:r w:rsidRPr="003D1A75">
        <w:rPr>
          <w:color w:val="000000" w:themeColor="text1"/>
          <w:sz w:val="24"/>
          <w:szCs w:val="24"/>
          <w:lang w:val="fr-FR"/>
        </w:rPr>
        <w:t xml:space="preserve">à un discours figuratif quand le discours scientifique ne suffit plus à exprimer des principes matérialistes.   </w:t>
      </w:r>
    </w:p>
    <w:p w14:paraId="3A8F928B" w14:textId="77777777" w:rsidR="00677882" w:rsidRPr="003D1A75" w:rsidRDefault="00677882" w:rsidP="00195229">
      <w:pPr>
        <w:rPr>
          <w:color w:val="000000" w:themeColor="text1"/>
          <w:sz w:val="24"/>
          <w:szCs w:val="24"/>
          <w:lang w:val="fr-FR"/>
        </w:rPr>
      </w:pPr>
    </w:p>
    <w:p w14:paraId="4701EC99" w14:textId="797D4A2B" w:rsidR="001B7D8C" w:rsidRPr="003D1A75" w:rsidRDefault="00A67AF5" w:rsidP="00195229">
      <w:pPr>
        <w:rPr>
          <w:b/>
          <w:bCs/>
          <w:color w:val="000000" w:themeColor="text1"/>
          <w:sz w:val="24"/>
          <w:szCs w:val="24"/>
          <w:lang w:val="fr-FR"/>
        </w:rPr>
      </w:pPr>
      <w:r w:rsidRPr="003D1A75">
        <w:rPr>
          <w:b/>
          <w:bCs/>
          <w:color w:val="000000" w:themeColor="text1"/>
          <w:sz w:val="24"/>
          <w:szCs w:val="24"/>
          <w:lang w:val="fr-FR"/>
        </w:rPr>
        <w:t>5.1 I</w:t>
      </w:r>
      <w:r w:rsidR="00677882" w:rsidRPr="003D1A75">
        <w:rPr>
          <w:b/>
          <w:bCs/>
          <w:color w:val="000000" w:themeColor="text1"/>
          <w:sz w:val="24"/>
          <w:szCs w:val="24"/>
          <w:lang w:val="fr-FR"/>
        </w:rPr>
        <w:t xml:space="preserve">nversion anatomique </w:t>
      </w:r>
      <w:r w:rsidR="009A7A45" w:rsidRPr="003D1A75">
        <w:rPr>
          <w:b/>
          <w:bCs/>
          <w:color w:val="000000" w:themeColor="text1"/>
          <w:sz w:val="24"/>
          <w:szCs w:val="24"/>
          <w:lang w:val="fr-FR"/>
        </w:rPr>
        <w:t xml:space="preserve">et </w:t>
      </w:r>
      <w:r w:rsidRPr="003D1A75">
        <w:rPr>
          <w:b/>
          <w:bCs/>
          <w:color w:val="000000" w:themeColor="text1"/>
          <w:sz w:val="24"/>
          <w:szCs w:val="24"/>
          <w:lang w:val="fr-FR"/>
        </w:rPr>
        <w:t xml:space="preserve">vulve faufilée </w:t>
      </w:r>
      <w:r w:rsidR="00677882" w:rsidRPr="003D1A75">
        <w:rPr>
          <w:b/>
          <w:bCs/>
          <w:color w:val="000000" w:themeColor="text1"/>
          <w:sz w:val="24"/>
          <w:szCs w:val="24"/>
          <w:lang w:val="fr-FR"/>
        </w:rPr>
        <w:t xml:space="preserve">dans </w:t>
      </w:r>
      <w:r w:rsidR="002003E4" w:rsidRPr="003D1A75">
        <w:rPr>
          <w:b/>
          <w:bCs/>
          <w:i/>
          <w:iCs/>
          <w:color w:val="000000" w:themeColor="text1"/>
          <w:sz w:val="24"/>
          <w:szCs w:val="24"/>
          <w:lang w:val="fr-FR"/>
        </w:rPr>
        <w:t>Le</w:t>
      </w:r>
      <w:r w:rsidR="00677882" w:rsidRPr="003D1A75">
        <w:rPr>
          <w:b/>
          <w:bCs/>
          <w:i/>
          <w:iCs/>
          <w:color w:val="000000" w:themeColor="text1"/>
          <w:sz w:val="24"/>
          <w:szCs w:val="24"/>
          <w:lang w:val="fr-FR"/>
        </w:rPr>
        <w:t xml:space="preserve"> Rêve</w:t>
      </w:r>
      <w:r w:rsidR="002003E4" w:rsidRPr="003D1A75">
        <w:rPr>
          <w:b/>
          <w:bCs/>
          <w:i/>
          <w:iCs/>
          <w:color w:val="000000" w:themeColor="text1"/>
          <w:sz w:val="24"/>
          <w:szCs w:val="24"/>
          <w:lang w:val="fr-FR"/>
        </w:rPr>
        <w:t xml:space="preserve"> de d’Alembert</w:t>
      </w:r>
      <w:r w:rsidR="001B7D8C" w:rsidRPr="003D1A75">
        <w:rPr>
          <w:b/>
          <w:bCs/>
          <w:color w:val="000000" w:themeColor="text1"/>
          <w:sz w:val="24"/>
          <w:szCs w:val="24"/>
          <w:lang w:val="fr-FR"/>
        </w:rPr>
        <w:t xml:space="preserve"> </w:t>
      </w:r>
    </w:p>
    <w:p w14:paraId="2FDE8538" w14:textId="74CA56FD"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MAD</w:t>
      </w:r>
      <w:proofErr w:type="spellStart"/>
      <w:r w:rsidRPr="003D1A75">
        <w:rPr>
          <w:color w:val="000000" w:themeColor="text1"/>
          <w:position w:val="6"/>
          <w:sz w:val="24"/>
          <w:szCs w:val="24"/>
          <w:lang w:val="fr-FR"/>
        </w:rPr>
        <w:t>lle</w:t>
      </w:r>
      <w:proofErr w:type="spellEnd"/>
      <w:r w:rsidRPr="003D1A75">
        <w:rPr>
          <w:color w:val="000000" w:themeColor="text1"/>
          <w:sz w:val="24"/>
          <w:szCs w:val="24"/>
          <w:lang w:val="fr-FR"/>
        </w:rPr>
        <w:t xml:space="preserve"> DE </w:t>
      </w:r>
      <w:r w:rsidR="00575898" w:rsidRPr="003D1A75">
        <w:rPr>
          <w:color w:val="000000" w:themeColor="text1"/>
          <w:sz w:val="24"/>
          <w:szCs w:val="24"/>
          <w:lang w:val="fr-FR"/>
        </w:rPr>
        <w:t>L’</w:t>
      </w:r>
      <w:r w:rsidRPr="003D1A75">
        <w:rPr>
          <w:color w:val="000000" w:themeColor="text1"/>
          <w:sz w:val="24"/>
          <w:szCs w:val="24"/>
          <w:lang w:val="fr-FR"/>
        </w:rPr>
        <w:t>ESPINASSE. Il me vient une idée bien folle.</w:t>
      </w:r>
    </w:p>
    <w:p w14:paraId="06A994CE" w14:textId="47BC2852"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BORDEU. </w:t>
      </w:r>
      <w:proofErr w:type="gramStart"/>
      <w:r w:rsidRPr="003D1A75">
        <w:rPr>
          <w:color w:val="000000" w:themeColor="text1"/>
          <w:sz w:val="24"/>
          <w:szCs w:val="24"/>
          <w:lang w:val="fr-FR"/>
        </w:rPr>
        <w:t>Quelle?</w:t>
      </w:r>
      <w:proofErr w:type="gramEnd"/>
    </w:p>
    <w:p w14:paraId="32BE660C" w14:textId="44CA197E"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MAD</w:t>
      </w:r>
      <w:proofErr w:type="spellStart"/>
      <w:r w:rsidRPr="003D1A75">
        <w:rPr>
          <w:color w:val="000000" w:themeColor="text1"/>
          <w:position w:val="6"/>
          <w:sz w:val="24"/>
          <w:szCs w:val="24"/>
          <w:lang w:val="fr-FR"/>
        </w:rPr>
        <w:t>lle</w:t>
      </w:r>
      <w:proofErr w:type="spellEnd"/>
      <w:r w:rsidRPr="003D1A75">
        <w:rPr>
          <w:color w:val="000000" w:themeColor="text1"/>
          <w:sz w:val="24"/>
          <w:szCs w:val="24"/>
          <w:lang w:val="fr-FR"/>
        </w:rPr>
        <w:t xml:space="preserv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575898" w:rsidRPr="003D1A75">
        <w:rPr>
          <w:color w:val="000000" w:themeColor="text1"/>
          <w:sz w:val="24"/>
          <w:szCs w:val="24"/>
          <w:u w:val="single"/>
          <w:lang w:val="fr-FR"/>
        </w:rPr>
        <w:t>L’</w:t>
      </w:r>
      <w:r w:rsidRPr="003D1A75">
        <w:rPr>
          <w:color w:val="000000" w:themeColor="text1"/>
          <w:sz w:val="24"/>
          <w:szCs w:val="24"/>
          <w:u w:val="single"/>
          <w:lang w:val="fr-FR"/>
        </w:rPr>
        <w:t>homme</w:t>
      </w:r>
      <w:r w:rsidR="00965250" w:rsidRPr="003D1A75">
        <w:rPr>
          <w:color w:val="000000" w:themeColor="text1"/>
          <w:sz w:val="24"/>
          <w:szCs w:val="24"/>
          <w:u w:val="single"/>
          <w:lang w:val="fr-FR"/>
        </w:rPr>
        <w:t xml:space="preserve"> n’</w:t>
      </w:r>
      <w:r w:rsidRPr="003D1A75">
        <w:rPr>
          <w:color w:val="000000" w:themeColor="text1"/>
          <w:sz w:val="24"/>
          <w:szCs w:val="24"/>
          <w:u w:val="single"/>
          <w:lang w:val="fr-FR"/>
        </w:rPr>
        <w:t xml:space="preserve">est peut-être que le monstre de la femme, ou la femme le monstre de </w:t>
      </w:r>
      <w:r w:rsidR="00575898" w:rsidRPr="003D1A75">
        <w:rPr>
          <w:color w:val="000000" w:themeColor="text1"/>
          <w:sz w:val="24"/>
          <w:szCs w:val="24"/>
          <w:u w:val="single"/>
          <w:lang w:val="fr-FR"/>
        </w:rPr>
        <w:t>l’</w:t>
      </w:r>
      <w:r w:rsidRPr="003D1A75">
        <w:rPr>
          <w:color w:val="000000" w:themeColor="text1"/>
          <w:sz w:val="24"/>
          <w:szCs w:val="24"/>
          <w:u w:val="single"/>
          <w:lang w:val="fr-FR"/>
        </w:rPr>
        <w:t>homme.</w:t>
      </w:r>
    </w:p>
    <w:p w14:paraId="4D5DB193" w14:textId="0E76EB7D"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BORDEU: Cette idée vous serait venue bien plus vite encore, si vous eussiez su que </w:t>
      </w:r>
      <w:r w:rsidRPr="003D1A75">
        <w:rPr>
          <w:color w:val="000000" w:themeColor="text1"/>
          <w:sz w:val="24"/>
          <w:szCs w:val="24"/>
          <w:u w:val="single"/>
          <w:lang w:val="fr-FR"/>
        </w:rPr>
        <w:t xml:space="preserve">la femme a toutes les parties de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homme, et que la seule différence </w:t>
      </w:r>
      <w:r w:rsidR="00575898" w:rsidRPr="003D1A75">
        <w:rPr>
          <w:color w:val="000000" w:themeColor="text1"/>
          <w:sz w:val="24"/>
          <w:szCs w:val="24"/>
          <w:u w:val="single"/>
          <w:lang w:val="fr-FR"/>
        </w:rPr>
        <w:t>qu’</w:t>
      </w:r>
      <w:r w:rsidRPr="003D1A75">
        <w:rPr>
          <w:color w:val="000000" w:themeColor="text1"/>
          <w:sz w:val="24"/>
          <w:szCs w:val="24"/>
          <w:u w:val="single"/>
          <w:lang w:val="fr-FR"/>
        </w:rPr>
        <w:t xml:space="preserve">il y ait est celle </w:t>
      </w:r>
      <w:r w:rsidR="00575898" w:rsidRPr="003D1A75">
        <w:rPr>
          <w:color w:val="000000" w:themeColor="text1"/>
          <w:sz w:val="24"/>
          <w:szCs w:val="24"/>
          <w:u w:val="single"/>
          <w:lang w:val="fr-FR"/>
        </w:rPr>
        <w:lastRenderedPageBreak/>
        <w:t>d’</w:t>
      </w:r>
      <w:r w:rsidRPr="003D1A75">
        <w:rPr>
          <w:color w:val="000000" w:themeColor="text1"/>
          <w:sz w:val="24"/>
          <w:szCs w:val="24"/>
          <w:u w:val="single"/>
          <w:lang w:val="fr-FR"/>
        </w:rPr>
        <w:t xml:space="preserve">une bourse pendante en dehors, ou </w:t>
      </w:r>
      <w:r w:rsidR="00575898" w:rsidRPr="003D1A75">
        <w:rPr>
          <w:color w:val="000000" w:themeColor="text1"/>
          <w:sz w:val="24"/>
          <w:szCs w:val="24"/>
          <w:u w:val="single"/>
          <w:lang w:val="fr-FR"/>
        </w:rPr>
        <w:t>d’</w:t>
      </w:r>
      <w:r w:rsidRPr="003D1A75">
        <w:rPr>
          <w:color w:val="000000" w:themeColor="text1"/>
          <w:sz w:val="24"/>
          <w:szCs w:val="24"/>
          <w:u w:val="single"/>
          <w:lang w:val="fr-FR"/>
        </w:rPr>
        <w:t>une bourse retournée en dedans</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u w:val="single"/>
          <w:lang w:val="fr-FR"/>
        </w:rPr>
        <w:t xml:space="preserve">un </w:t>
      </w:r>
      <w:r w:rsidR="00630E7D" w:rsidRPr="003D1A75">
        <w:rPr>
          <w:color w:val="000000" w:themeColor="text1"/>
          <w:sz w:val="24"/>
          <w:szCs w:val="24"/>
          <w:u w:val="single"/>
          <w:lang w:val="fr-FR"/>
        </w:rPr>
        <w:t>fœtus</w:t>
      </w:r>
      <w:r w:rsidRPr="003D1A75">
        <w:rPr>
          <w:color w:val="000000" w:themeColor="text1"/>
          <w:sz w:val="24"/>
          <w:szCs w:val="24"/>
          <w:u w:val="single"/>
          <w:lang w:val="fr-FR"/>
        </w:rPr>
        <w:t xml:space="preserve"> femelle ressemble à </w:t>
      </w:r>
      <w:r w:rsidR="00623036" w:rsidRPr="003D1A75">
        <w:rPr>
          <w:color w:val="000000" w:themeColor="text1"/>
          <w:sz w:val="24"/>
          <w:szCs w:val="24"/>
          <w:u w:val="single"/>
          <w:lang w:val="fr-FR"/>
        </w:rPr>
        <w:t>s’</w:t>
      </w:r>
      <w:r w:rsidRPr="003D1A75">
        <w:rPr>
          <w:color w:val="000000" w:themeColor="text1"/>
          <w:sz w:val="24"/>
          <w:szCs w:val="24"/>
          <w:u w:val="single"/>
          <w:lang w:val="fr-FR"/>
        </w:rPr>
        <w:t xml:space="preserve">y tromper à un </w:t>
      </w:r>
      <w:r w:rsidR="00630E7D" w:rsidRPr="003D1A75">
        <w:rPr>
          <w:color w:val="000000" w:themeColor="text1"/>
          <w:sz w:val="24"/>
          <w:szCs w:val="24"/>
          <w:u w:val="single"/>
          <w:lang w:val="fr-FR"/>
        </w:rPr>
        <w:t>fœtus</w:t>
      </w:r>
      <w:r w:rsidRPr="003D1A75">
        <w:rPr>
          <w:color w:val="000000" w:themeColor="text1"/>
          <w:sz w:val="24"/>
          <w:szCs w:val="24"/>
          <w:u w:val="single"/>
          <w:lang w:val="fr-FR"/>
        </w:rPr>
        <w:t xml:space="preserve"> mâle</w:t>
      </w:r>
      <w:r w:rsidRPr="003D1A75">
        <w:rPr>
          <w:color w:val="000000" w:themeColor="text1"/>
          <w:sz w:val="24"/>
          <w:szCs w:val="24"/>
          <w:lang w:val="fr-FR"/>
        </w:rPr>
        <w:t xml:space="preserve">; que la partie qui occasionne </w:t>
      </w:r>
      <w:r w:rsidR="00575898" w:rsidRPr="003D1A75">
        <w:rPr>
          <w:color w:val="000000" w:themeColor="text1"/>
          <w:sz w:val="24"/>
          <w:szCs w:val="24"/>
          <w:lang w:val="fr-FR"/>
        </w:rPr>
        <w:t>l’</w:t>
      </w:r>
      <w:r w:rsidRPr="003D1A75">
        <w:rPr>
          <w:color w:val="000000" w:themeColor="text1"/>
          <w:sz w:val="24"/>
          <w:szCs w:val="24"/>
          <w:lang w:val="fr-FR"/>
        </w:rPr>
        <w:t xml:space="preserve">erreur </w:t>
      </w:r>
      <w:r w:rsidR="00623036" w:rsidRPr="003D1A75">
        <w:rPr>
          <w:color w:val="000000" w:themeColor="text1"/>
          <w:sz w:val="24"/>
          <w:szCs w:val="24"/>
          <w:lang w:val="fr-FR"/>
        </w:rPr>
        <w:t>s’</w:t>
      </w:r>
      <w:r w:rsidRPr="003D1A75">
        <w:rPr>
          <w:color w:val="000000" w:themeColor="text1"/>
          <w:sz w:val="24"/>
          <w:szCs w:val="24"/>
          <w:lang w:val="fr-FR"/>
        </w:rPr>
        <w:t xml:space="preserve">affaisse dans le </w:t>
      </w:r>
      <w:r w:rsidR="00630E7D" w:rsidRPr="003D1A75">
        <w:rPr>
          <w:color w:val="000000" w:themeColor="text1"/>
          <w:sz w:val="24"/>
          <w:szCs w:val="24"/>
          <w:lang w:val="fr-FR"/>
        </w:rPr>
        <w:t>fœtus</w:t>
      </w:r>
      <w:r w:rsidRPr="003D1A75">
        <w:rPr>
          <w:color w:val="000000" w:themeColor="text1"/>
          <w:sz w:val="24"/>
          <w:szCs w:val="24"/>
          <w:lang w:val="fr-FR"/>
        </w:rPr>
        <w:t xml:space="preserve"> femelle à mesure que la bourse intérieure </w:t>
      </w:r>
      <w:r w:rsidR="00623036" w:rsidRPr="003D1A75">
        <w:rPr>
          <w:color w:val="000000" w:themeColor="text1"/>
          <w:sz w:val="24"/>
          <w:szCs w:val="24"/>
          <w:lang w:val="fr-FR"/>
        </w:rPr>
        <w:t>s’</w:t>
      </w:r>
      <w:r w:rsidRPr="003D1A75">
        <w:rPr>
          <w:color w:val="000000" w:themeColor="text1"/>
          <w:sz w:val="24"/>
          <w:szCs w:val="24"/>
          <w:lang w:val="fr-FR"/>
        </w:rPr>
        <w:t xml:space="preserve">étend; </w:t>
      </w:r>
      <w:r w:rsidR="00575898" w:rsidRPr="003D1A75">
        <w:rPr>
          <w:color w:val="000000" w:themeColor="text1"/>
          <w:sz w:val="24"/>
          <w:szCs w:val="24"/>
          <w:lang w:val="fr-FR"/>
        </w:rPr>
        <w:t>qu’</w:t>
      </w:r>
      <w:r w:rsidRPr="003D1A75">
        <w:rPr>
          <w:color w:val="000000" w:themeColor="text1"/>
          <w:sz w:val="24"/>
          <w:szCs w:val="24"/>
          <w:lang w:val="fr-FR"/>
        </w:rPr>
        <w:t xml:space="preserve">elle ne </w:t>
      </w:r>
      <w:r w:rsidR="00623036" w:rsidRPr="003D1A75">
        <w:rPr>
          <w:color w:val="000000" w:themeColor="text1"/>
          <w:sz w:val="24"/>
          <w:szCs w:val="24"/>
          <w:lang w:val="fr-FR"/>
        </w:rPr>
        <w:t>s’</w:t>
      </w:r>
      <w:r w:rsidRPr="003D1A75">
        <w:rPr>
          <w:color w:val="000000" w:themeColor="text1"/>
          <w:sz w:val="24"/>
          <w:szCs w:val="24"/>
          <w:lang w:val="fr-FR"/>
        </w:rPr>
        <w:t xml:space="preserve">oblitère jamais au point de perdre sa première forme; </w:t>
      </w:r>
      <w:r w:rsidR="00575898" w:rsidRPr="003D1A75">
        <w:rPr>
          <w:color w:val="000000" w:themeColor="text1"/>
          <w:sz w:val="24"/>
          <w:szCs w:val="24"/>
          <w:lang w:val="fr-FR"/>
        </w:rPr>
        <w:t>qu’</w:t>
      </w:r>
      <w:r w:rsidRPr="003D1A75">
        <w:rPr>
          <w:color w:val="000000" w:themeColor="text1"/>
          <w:sz w:val="24"/>
          <w:szCs w:val="24"/>
          <w:lang w:val="fr-FR"/>
        </w:rPr>
        <w:t xml:space="preserve">elle garde cette forme en petit; </w:t>
      </w:r>
      <w:r w:rsidR="00575898" w:rsidRPr="003D1A75">
        <w:rPr>
          <w:color w:val="000000" w:themeColor="text1"/>
          <w:sz w:val="24"/>
          <w:szCs w:val="24"/>
          <w:lang w:val="fr-FR"/>
        </w:rPr>
        <w:t>qu’</w:t>
      </w:r>
      <w:r w:rsidRPr="003D1A75">
        <w:rPr>
          <w:color w:val="000000" w:themeColor="text1"/>
          <w:sz w:val="24"/>
          <w:szCs w:val="24"/>
          <w:lang w:val="fr-FR"/>
        </w:rPr>
        <w:t xml:space="preserve">elle est susceptible des mêmes mouvements, </w:t>
      </w:r>
      <w:r w:rsidR="00575898" w:rsidRPr="003D1A75">
        <w:rPr>
          <w:color w:val="000000" w:themeColor="text1"/>
          <w:sz w:val="24"/>
          <w:szCs w:val="24"/>
          <w:lang w:val="fr-FR"/>
        </w:rPr>
        <w:t>qu’</w:t>
      </w:r>
      <w:r w:rsidRPr="003D1A75">
        <w:rPr>
          <w:color w:val="000000" w:themeColor="text1"/>
          <w:sz w:val="24"/>
          <w:szCs w:val="24"/>
          <w:lang w:val="fr-FR"/>
        </w:rPr>
        <w:t xml:space="preserve">elle est aussi le mobile de la volupté; </w:t>
      </w:r>
      <w:r w:rsidR="00575898" w:rsidRPr="003D1A75">
        <w:rPr>
          <w:color w:val="000000" w:themeColor="text1"/>
          <w:sz w:val="24"/>
          <w:szCs w:val="24"/>
          <w:lang w:val="fr-FR"/>
        </w:rPr>
        <w:t>qu’</w:t>
      </w:r>
      <w:r w:rsidRPr="003D1A75">
        <w:rPr>
          <w:color w:val="000000" w:themeColor="text1"/>
          <w:sz w:val="24"/>
          <w:szCs w:val="24"/>
          <w:lang w:val="fr-FR"/>
        </w:rPr>
        <w:t xml:space="preserve">elle a son gland, son prépuce, et </w:t>
      </w:r>
      <w:r w:rsidR="00575898" w:rsidRPr="003D1A75">
        <w:rPr>
          <w:color w:val="000000" w:themeColor="text1"/>
          <w:sz w:val="24"/>
          <w:szCs w:val="24"/>
          <w:lang w:val="fr-FR"/>
        </w:rPr>
        <w:t>qu’</w:t>
      </w:r>
      <w:r w:rsidRPr="003D1A75">
        <w:rPr>
          <w:color w:val="000000" w:themeColor="text1"/>
          <w:sz w:val="24"/>
          <w:szCs w:val="24"/>
          <w:u w:val="single"/>
          <w:lang w:val="fr-FR"/>
        </w:rPr>
        <w:t xml:space="preserve">on remarque à son extrémité un point qui paraîtrait avoir été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orifice </w:t>
      </w:r>
      <w:r w:rsidR="00575898" w:rsidRPr="003D1A75">
        <w:rPr>
          <w:color w:val="000000" w:themeColor="text1"/>
          <w:sz w:val="24"/>
          <w:szCs w:val="24"/>
          <w:u w:val="single"/>
          <w:lang w:val="fr-FR"/>
        </w:rPr>
        <w:t>d’</w:t>
      </w:r>
      <w:r w:rsidRPr="003D1A75">
        <w:rPr>
          <w:color w:val="000000" w:themeColor="text1"/>
          <w:sz w:val="24"/>
          <w:szCs w:val="24"/>
          <w:u w:val="single"/>
          <w:lang w:val="fr-FR"/>
        </w:rPr>
        <w:t xml:space="preserve">un canal urinaire qui </w:t>
      </w:r>
      <w:r w:rsidR="00623036" w:rsidRPr="003D1A75">
        <w:rPr>
          <w:color w:val="000000" w:themeColor="text1"/>
          <w:sz w:val="24"/>
          <w:szCs w:val="24"/>
          <w:u w:val="single"/>
          <w:lang w:val="fr-FR"/>
        </w:rPr>
        <w:t>s’</w:t>
      </w:r>
      <w:r w:rsidRPr="003D1A75">
        <w:rPr>
          <w:color w:val="000000" w:themeColor="text1"/>
          <w:sz w:val="24"/>
          <w:szCs w:val="24"/>
          <w:u w:val="single"/>
          <w:lang w:val="fr-FR"/>
        </w:rPr>
        <w:t>est fermé</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il y a dans </w:t>
      </w:r>
      <w:r w:rsidR="00575898" w:rsidRPr="003D1A75">
        <w:rPr>
          <w:color w:val="000000" w:themeColor="text1"/>
          <w:sz w:val="24"/>
          <w:szCs w:val="24"/>
          <w:lang w:val="fr-FR"/>
        </w:rPr>
        <w:t>l’</w:t>
      </w:r>
      <w:r w:rsidRPr="003D1A75">
        <w:rPr>
          <w:color w:val="000000" w:themeColor="text1"/>
          <w:sz w:val="24"/>
          <w:szCs w:val="24"/>
          <w:lang w:val="fr-FR"/>
        </w:rPr>
        <w:t xml:space="preserve">homme, depuis </w:t>
      </w:r>
      <w:r w:rsidR="00575898" w:rsidRPr="003D1A75">
        <w:rPr>
          <w:color w:val="000000" w:themeColor="text1"/>
          <w:sz w:val="24"/>
          <w:szCs w:val="24"/>
          <w:lang w:val="fr-FR"/>
        </w:rPr>
        <w:t>l’</w:t>
      </w:r>
      <w:r w:rsidRPr="003D1A75">
        <w:rPr>
          <w:color w:val="000000" w:themeColor="text1"/>
          <w:sz w:val="24"/>
          <w:szCs w:val="24"/>
          <w:lang w:val="fr-FR"/>
        </w:rPr>
        <w:t>anus jus</w:t>
      </w:r>
      <w:r w:rsidR="00575898" w:rsidRPr="003D1A75">
        <w:rPr>
          <w:color w:val="000000" w:themeColor="text1"/>
          <w:sz w:val="24"/>
          <w:szCs w:val="24"/>
          <w:lang w:val="fr-FR"/>
        </w:rPr>
        <w:t>qu’</w:t>
      </w:r>
      <w:r w:rsidRPr="003D1A75">
        <w:rPr>
          <w:color w:val="000000" w:themeColor="text1"/>
          <w:sz w:val="24"/>
          <w:szCs w:val="24"/>
          <w:lang w:val="fr-FR"/>
        </w:rPr>
        <w:t xml:space="preserve">au scrotum, intervalle </w:t>
      </w:r>
      <w:r w:rsidR="00575898" w:rsidRPr="003D1A75">
        <w:rPr>
          <w:color w:val="000000" w:themeColor="text1"/>
          <w:sz w:val="24"/>
          <w:szCs w:val="24"/>
          <w:lang w:val="fr-FR"/>
        </w:rPr>
        <w:t>qu’</w:t>
      </w:r>
      <w:r w:rsidRPr="003D1A75">
        <w:rPr>
          <w:color w:val="000000" w:themeColor="text1"/>
          <w:sz w:val="24"/>
          <w:szCs w:val="24"/>
          <w:lang w:val="fr-FR"/>
        </w:rPr>
        <w:t>on appelle le périnée, et du scrotum jus</w:t>
      </w:r>
      <w:r w:rsidR="00575898" w:rsidRPr="003D1A75">
        <w:rPr>
          <w:color w:val="000000" w:themeColor="text1"/>
          <w:sz w:val="24"/>
          <w:szCs w:val="24"/>
          <w:lang w:val="fr-FR"/>
        </w:rPr>
        <w:t>qu’</w:t>
      </w:r>
      <w:r w:rsidRPr="003D1A75">
        <w:rPr>
          <w:color w:val="000000" w:themeColor="text1"/>
          <w:sz w:val="24"/>
          <w:szCs w:val="24"/>
          <w:lang w:val="fr-FR"/>
        </w:rPr>
        <w:t xml:space="preserve">à </w:t>
      </w:r>
      <w:r w:rsidR="00575898" w:rsidRPr="003D1A75">
        <w:rPr>
          <w:color w:val="000000" w:themeColor="text1"/>
          <w:sz w:val="24"/>
          <w:szCs w:val="24"/>
          <w:lang w:val="fr-FR"/>
        </w:rPr>
        <w:t>l’</w:t>
      </w:r>
      <w:r w:rsidRPr="003D1A75">
        <w:rPr>
          <w:color w:val="000000" w:themeColor="text1"/>
          <w:sz w:val="24"/>
          <w:szCs w:val="24"/>
          <w:lang w:val="fr-FR"/>
        </w:rPr>
        <w:t xml:space="preserve">extrémité de la verge, </w:t>
      </w:r>
      <w:r w:rsidRPr="003D1A75">
        <w:rPr>
          <w:color w:val="000000" w:themeColor="text1"/>
          <w:sz w:val="24"/>
          <w:szCs w:val="24"/>
          <w:u w:val="single"/>
          <w:lang w:val="fr-FR"/>
        </w:rPr>
        <w:t xml:space="preserve">une couture qui semble être la reprise </w:t>
      </w:r>
      <w:r w:rsidR="00575898" w:rsidRPr="003D1A75">
        <w:rPr>
          <w:color w:val="000000" w:themeColor="text1"/>
          <w:sz w:val="24"/>
          <w:szCs w:val="24"/>
          <w:u w:val="single"/>
          <w:lang w:val="fr-FR"/>
        </w:rPr>
        <w:t>d’</w:t>
      </w:r>
      <w:r w:rsidRPr="003D1A75">
        <w:rPr>
          <w:color w:val="000000" w:themeColor="text1"/>
          <w:sz w:val="24"/>
          <w:szCs w:val="24"/>
          <w:u w:val="single"/>
          <w:lang w:val="fr-FR"/>
        </w:rPr>
        <w:t>une vulve faufilée</w:t>
      </w:r>
      <w:r w:rsidRPr="003D1A75">
        <w:rPr>
          <w:color w:val="000000" w:themeColor="text1"/>
          <w:sz w:val="24"/>
          <w:szCs w:val="24"/>
          <w:lang w:val="fr-FR"/>
        </w:rPr>
        <w:t>; que les femmes qui ont le clitoris excessif ont de la barbe; que les eunuques</w:t>
      </w:r>
      <w:r w:rsidR="00965250" w:rsidRPr="003D1A75">
        <w:rPr>
          <w:color w:val="000000" w:themeColor="text1"/>
          <w:sz w:val="24"/>
          <w:szCs w:val="24"/>
          <w:lang w:val="fr-FR"/>
        </w:rPr>
        <w:t xml:space="preserve"> n’</w:t>
      </w:r>
      <w:r w:rsidRPr="003D1A75">
        <w:rPr>
          <w:color w:val="000000" w:themeColor="text1"/>
          <w:sz w:val="24"/>
          <w:szCs w:val="24"/>
          <w:lang w:val="fr-FR"/>
        </w:rPr>
        <w:t xml:space="preserve">en ont point; que leurs cuisses se fortifient, que leurs hanches </w:t>
      </w:r>
      <w:r w:rsidR="00623036" w:rsidRPr="003D1A75">
        <w:rPr>
          <w:color w:val="000000" w:themeColor="text1"/>
          <w:sz w:val="24"/>
          <w:szCs w:val="24"/>
          <w:lang w:val="fr-FR"/>
        </w:rPr>
        <w:t>s’</w:t>
      </w:r>
      <w:r w:rsidRPr="003D1A75">
        <w:rPr>
          <w:color w:val="000000" w:themeColor="text1"/>
          <w:sz w:val="24"/>
          <w:szCs w:val="24"/>
          <w:lang w:val="fr-FR"/>
        </w:rPr>
        <w:t xml:space="preserve">évasent, que leurs genoux </w:t>
      </w:r>
      <w:r w:rsidR="00623036" w:rsidRPr="003D1A75">
        <w:rPr>
          <w:color w:val="000000" w:themeColor="text1"/>
          <w:sz w:val="24"/>
          <w:szCs w:val="24"/>
          <w:lang w:val="fr-FR"/>
        </w:rPr>
        <w:t>s’</w:t>
      </w:r>
      <w:r w:rsidRPr="003D1A75">
        <w:rPr>
          <w:color w:val="000000" w:themeColor="text1"/>
          <w:sz w:val="24"/>
          <w:szCs w:val="24"/>
          <w:lang w:val="fr-FR"/>
        </w:rPr>
        <w:t xml:space="preserve">arrondissent, et </w:t>
      </w:r>
      <w:r w:rsidR="00575898" w:rsidRPr="003D1A75">
        <w:rPr>
          <w:color w:val="000000" w:themeColor="text1"/>
          <w:sz w:val="24"/>
          <w:szCs w:val="24"/>
          <w:lang w:val="fr-FR"/>
        </w:rPr>
        <w:t>qu’</w:t>
      </w:r>
      <w:r w:rsidRPr="003D1A75">
        <w:rPr>
          <w:color w:val="000000" w:themeColor="text1"/>
          <w:sz w:val="24"/>
          <w:szCs w:val="24"/>
          <w:lang w:val="fr-FR"/>
        </w:rPr>
        <w:t xml:space="preserve">en perdant </w:t>
      </w:r>
      <w:r w:rsidR="00575898" w:rsidRPr="003D1A75">
        <w:rPr>
          <w:color w:val="000000" w:themeColor="text1"/>
          <w:sz w:val="24"/>
          <w:szCs w:val="24"/>
          <w:lang w:val="fr-FR"/>
        </w:rPr>
        <w:t>l’</w:t>
      </w:r>
      <w:r w:rsidRPr="003D1A75">
        <w:rPr>
          <w:color w:val="000000" w:themeColor="text1"/>
          <w:sz w:val="24"/>
          <w:szCs w:val="24"/>
          <w:lang w:val="fr-FR"/>
        </w:rPr>
        <w:t xml:space="preserve">organisation caractéristique </w:t>
      </w:r>
      <w:r w:rsidR="00575898" w:rsidRPr="003D1A75">
        <w:rPr>
          <w:color w:val="000000" w:themeColor="text1"/>
          <w:sz w:val="24"/>
          <w:szCs w:val="24"/>
          <w:lang w:val="fr-FR"/>
        </w:rPr>
        <w:t>d’</w:t>
      </w:r>
      <w:r w:rsidRPr="003D1A75">
        <w:rPr>
          <w:color w:val="000000" w:themeColor="text1"/>
          <w:sz w:val="24"/>
          <w:szCs w:val="24"/>
          <w:lang w:val="fr-FR"/>
        </w:rPr>
        <w:t xml:space="preserve">un sexe, </w:t>
      </w:r>
      <w:r w:rsidRPr="003D1A75">
        <w:rPr>
          <w:color w:val="000000" w:themeColor="text1"/>
          <w:sz w:val="24"/>
          <w:szCs w:val="24"/>
          <w:u w:val="single"/>
          <w:lang w:val="fr-FR"/>
        </w:rPr>
        <w:t xml:space="preserve">ils semblent </w:t>
      </w:r>
      <w:r w:rsidR="00623036" w:rsidRPr="003D1A75">
        <w:rPr>
          <w:color w:val="000000" w:themeColor="text1"/>
          <w:sz w:val="24"/>
          <w:szCs w:val="24"/>
          <w:u w:val="single"/>
          <w:lang w:val="fr-FR"/>
        </w:rPr>
        <w:t>s’</w:t>
      </w:r>
      <w:r w:rsidRPr="003D1A75">
        <w:rPr>
          <w:color w:val="000000" w:themeColor="text1"/>
          <w:sz w:val="24"/>
          <w:szCs w:val="24"/>
          <w:u w:val="single"/>
          <w:lang w:val="fr-FR"/>
        </w:rPr>
        <w:t xml:space="preserve">en retourner à la conformation caractéristique de </w:t>
      </w:r>
      <w:r w:rsidR="00575898" w:rsidRPr="003D1A75">
        <w:rPr>
          <w:color w:val="000000" w:themeColor="text1"/>
          <w:sz w:val="24"/>
          <w:szCs w:val="24"/>
          <w:u w:val="single"/>
          <w:lang w:val="fr-FR"/>
        </w:rPr>
        <w:t>l’</w:t>
      </w:r>
      <w:r w:rsidRPr="003D1A75">
        <w:rPr>
          <w:color w:val="000000" w:themeColor="text1"/>
          <w:sz w:val="24"/>
          <w:szCs w:val="24"/>
          <w:u w:val="single"/>
          <w:lang w:val="fr-FR"/>
        </w:rPr>
        <w:t>autre</w:t>
      </w:r>
      <w:r w:rsidRPr="003D1A75">
        <w:rPr>
          <w:color w:val="000000" w:themeColor="text1"/>
          <w:sz w:val="24"/>
          <w:szCs w:val="24"/>
          <w:lang w:val="fr-FR"/>
        </w:rPr>
        <w:t xml:space="preserve">. Ceux </w:t>
      </w:r>
      <w:r w:rsidR="00575898" w:rsidRPr="003D1A75">
        <w:rPr>
          <w:color w:val="000000" w:themeColor="text1"/>
          <w:sz w:val="24"/>
          <w:szCs w:val="24"/>
          <w:lang w:val="fr-FR"/>
        </w:rPr>
        <w:t>d’</w:t>
      </w:r>
      <w:r w:rsidRPr="003D1A75">
        <w:rPr>
          <w:color w:val="000000" w:themeColor="text1"/>
          <w:sz w:val="24"/>
          <w:szCs w:val="24"/>
          <w:lang w:val="fr-FR"/>
        </w:rPr>
        <w:t xml:space="preserve">entre les Arabes que </w:t>
      </w:r>
      <w:r w:rsidR="00575898" w:rsidRPr="003D1A75">
        <w:rPr>
          <w:color w:val="000000" w:themeColor="text1"/>
          <w:sz w:val="24"/>
          <w:szCs w:val="24"/>
          <w:lang w:val="fr-FR"/>
        </w:rPr>
        <w:t>l’</w:t>
      </w:r>
      <w:r w:rsidRPr="003D1A75">
        <w:rPr>
          <w:color w:val="000000" w:themeColor="text1"/>
          <w:sz w:val="24"/>
          <w:szCs w:val="24"/>
          <w:lang w:val="fr-FR"/>
        </w:rPr>
        <w:t xml:space="preserve">équitation habituelle a châtrés perdent la barbe, prennent une voix grêle, </w:t>
      </w:r>
      <w:r w:rsidR="00623036" w:rsidRPr="003D1A75">
        <w:rPr>
          <w:color w:val="000000" w:themeColor="text1"/>
          <w:sz w:val="24"/>
          <w:szCs w:val="24"/>
          <w:lang w:val="fr-FR"/>
        </w:rPr>
        <w:t>s’</w:t>
      </w:r>
      <w:r w:rsidRPr="003D1A75">
        <w:rPr>
          <w:color w:val="000000" w:themeColor="text1"/>
          <w:sz w:val="24"/>
          <w:szCs w:val="24"/>
          <w:lang w:val="fr-FR"/>
        </w:rPr>
        <w:t xml:space="preserve">habillent en femmes, se rangent parmi elles sur les chariots, </w:t>
      </w:r>
      <w:r w:rsidR="00623036" w:rsidRPr="003D1A75">
        <w:rPr>
          <w:color w:val="000000" w:themeColor="text1"/>
          <w:sz w:val="24"/>
          <w:szCs w:val="24"/>
          <w:lang w:val="fr-FR"/>
        </w:rPr>
        <w:t>s’</w:t>
      </w:r>
      <w:r w:rsidRPr="003D1A75">
        <w:rPr>
          <w:color w:val="000000" w:themeColor="text1"/>
          <w:sz w:val="24"/>
          <w:szCs w:val="24"/>
          <w:lang w:val="fr-FR"/>
        </w:rPr>
        <w:t xml:space="preserve">accroupissent pour pisser, et en affectent les </w:t>
      </w:r>
      <w:r w:rsidR="00630E7D" w:rsidRPr="003D1A75">
        <w:rPr>
          <w:color w:val="000000" w:themeColor="text1"/>
          <w:sz w:val="24"/>
          <w:szCs w:val="24"/>
          <w:lang w:val="fr-FR"/>
        </w:rPr>
        <w:t>mœurs</w:t>
      </w:r>
      <w:r w:rsidRPr="003D1A75">
        <w:rPr>
          <w:color w:val="000000" w:themeColor="text1"/>
          <w:sz w:val="24"/>
          <w:szCs w:val="24"/>
          <w:lang w:val="fr-FR"/>
        </w:rPr>
        <w:t xml:space="preserve"> et les usages ... Mais nous voilà bien loin de notre objet. Revenons à notre faisceau de filaments animés et vivants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i/>
          <w:color w:val="000000" w:themeColor="text1"/>
          <w:sz w:val="24"/>
          <w:szCs w:val="24"/>
          <w:lang w:val="fr-FR"/>
        </w:rPr>
        <w:t xml:space="preserve"> Rêve</w:t>
      </w:r>
      <w:r w:rsidRPr="003D1A75">
        <w:rPr>
          <w:color w:val="000000" w:themeColor="text1"/>
          <w:sz w:val="24"/>
          <w:szCs w:val="24"/>
          <w:lang w:val="fr-FR"/>
        </w:rPr>
        <w:t>, 152-53).</w:t>
      </w:r>
    </w:p>
    <w:p w14:paraId="7D377F6B" w14:textId="274A3D7E" w:rsidR="001B7D8C" w:rsidRPr="003D1A75" w:rsidRDefault="00575898" w:rsidP="00195229">
      <w:pPr>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 xml:space="preserve">explication scientifique de Bordeu, </w:t>
      </w:r>
      <w:r w:rsidR="00EC1D11" w:rsidRPr="003D1A75">
        <w:rPr>
          <w:color w:val="000000" w:themeColor="text1"/>
          <w:sz w:val="24"/>
          <w:szCs w:val="24"/>
          <w:lang w:val="fr-FR"/>
        </w:rPr>
        <w:t>“</w:t>
      </w:r>
      <w:r w:rsidR="001B7D8C" w:rsidRPr="003D1A75">
        <w:rPr>
          <w:color w:val="000000" w:themeColor="text1"/>
          <w:sz w:val="24"/>
          <w:szCs w:val="24"/>
          <w:lang w:val="fr-FR"/>
        </w:rPr>
        <w:t xml:space="preserve">la femme a toutes les parties de </w:t>
      </w:r>
      <w:r w:rsidRPr="003D1A75">
        <w:rPr>
          <w:color w:val="000000" w:themeColor="text1"/>
          <w:sz w:val="24"/>
          <w:szCs w:val="24"/>
          <w:lang w:val="fr-FR"/>
        </w:rPr>
        <w:t>l’</w:t>
      </w:r>
      <w:r w:rsidR="001B7D8C" w:rsidRPr="003D1A75">
        <w:rPr>
          <w:color w:val="000000" w:themeColor="text1"/>
          <w:sz w:val="24"/>
          <w:szCs w:val="24"/>
          <w:lang w:val="fr-FR"/>
        </w:rPr>
        <w:t xml:space="preserve">homme, et que la seule différence </w:t>
      </w:r>
      <w:r w:rsidRPr="003D1A75">
        <w:rPr>
          <w:color w:val="000000" w:themeColor="text1"/>
          <w:sz w:val="24"/>
          <w:szCs w:val="24"/>
          <w:lang w:val="fr-FR"/>
        </w:rPr>
        <w:t>qu’</w:t>
      </w:r>
      <w:r w:rsidR="001B7D8C" w:rsidRPr="003D1A75">
        <w:rPr>
          <w:color w:val="000000" w:themeColor="text1"/>
          <w:sz w:val="24"/>
          <w:szCs w:val="24"/>
          <w:lang w:val="fr-FR"/>
        </w:rPr>
        <w:t xml:space="preserve">il y ait est celle </w:t>
      </w:r>
      <w:r w:rsidRPr="003D1A75">
        <w:rPr>
          <w:color w:val="000000" w:themeColor="text1"/>
          <w:sz w:val="24"/>
          <w:szCs w:val="24"/>
          <w:lang w:val="fr-FR"/>
        </w:rPr>
        <w:t>d’</w:t>
      </w:r>
      <w:r w:rsidR="001B7D8C" w:rsidRPr="003D1A75">
        <w:rPr>
          <w:color w:val="000000" w:themeColor="text1"/>
          <w:sz w:val="24"/>
          <w:szCs w:val="24"/>
          <w:lang w:val="fr-FR"/>
        </w:rPr>
        <w:t xml:space="preserve">une bourse pendante en dehors, ou </w:t>
      </w:r>
      <w:r w:rsidRPr="003D1A75">
        <w:rPr>
          <w:color w:val="000000" w:themeColor="text1"/>
          <w:sz w:val="24"/>
          <w:szCs w:val="24"/>
          <w:lang w:val="fr-FR"/>
        </w:rPr>
        <w:t>d’</w:t>
      </w:r>
      <w:r w:rsidR="001B7D8C" w:rsidRPr="003D1A75">
        <w:rPr>
          <w:color w:val="000000" w:themeColor="text1"/>
          <w:sz w:val="24"/>
          <w:szCs w:val="24"/>
          <w:lang w:val="fr-FR"/>
        </w:rPr>
        <w:t>une bourse retournée en dedans</w:t>
      </w:r>
      <w:r w:rsidR="00EC1D11" w:rsidRPr="003D1A75">
        <w:rPr>
          <w:color w:val="000000" w:themeColor="text1"/>
          <w:sz w:val="24"/>
          <w:szCs w:val="24"/>
          <w:lang w:val="fr-FR"/>
        </w:rPr>
        <w:t xml:space="preserve">,” </w:t>
      </w:r>
      <w:r w:rsidR="001B7D8C" w:rsidRPr="003D1A75">
        <w:rPr>
          <w:color w:val="000000" w:themeColor="text1"/>
          <w:sz w:val="24"/>
          <w:szCs w:val="24"/>
          <w:lang w:val="fr-FR"/>
        </w:rPr>
        <w:t xml:space="preserve">reprend </w:t>
      </w:r>
      <w:r w:rsidRPr="003D1A75">
        <w:rPr>
          <w:color w:val="000000" w:themeColor="text1"/>
          <w:sz w:val="24"/>
          <w:szCs w:val="24"/>
          <w:lang w:val="fr-FR"/>
        </w:rPr>
        <w:t>l’</w:t>
      </w:r>
      <w:r w:rsidR="001B7D8C" w:rsidRPr="003D1A75">
        <w:rPr>
          <w:color w:val="000000" w:themeColor="text1"/>
          <w:sz w:val="24"/>
          <w:szCs w:val="24"/>
          <w:lang w:val="fr-FR"/>
        </w:rPr>
        <w:t xml:space="preserve">idée </w:t>
      </w:r>
      <w:r w:rsidRPr="003D1A75">
        <w:rPr>
          <w:color w:val="000000" w:themeColor="text1"/>
          <w:sz w:val="24"/>
          <w:szCs w:val="24"/>
          <w:lang w:val="fr-FR"/>
        </w:rPr>
        <w:t>d’</w:t>
      </w:r>
      <w:r w:rsidR="001B7D8C" w:rsidRPr="003D1A75">
        <w:rPr>
          <w:color w:val="000000" w:themeColor="text1"/>
          <w:sz w:val="24"/>
          <w:szCs w:val="24"/>
          <w:lang w:val="fr-FR"/>
        </w:rPr>
        <w:t>inversion présentée par le chiasme de M</w:t>
      </w:r>
      <w:r w:rsidR="00D336FD" w:rsidRPr="003D1A75">
        <w:rPr>
          <w:color w:val="000000" w:themeColor="text1"/>
          <w:sz w:val="24"/>
          <w:szCs w:val="24"/>
          <w:lang w:val="fr-FR"/>
        </w:rPr>
        <w:t>ademoise</w:t>
      </w:r>
      <w:r w:rsidR="001B7D8C" w:rsidRPr="003D1A75">
        <w:rPr>
          <w:color w:val="000000" w:themeColor="text1"/>
          <w:sz w:val="24"/>
          <w:szCs w:val="24"/>
          <w:lang w:val="fr-FR"/>
        </w:rPr>
        <w:t xml:space="preserve">lle de </w:t>
      </w:r>
      <w:r w:rsidRPr="003D1A75">
        <w:rPr>
          <w:color w:val="000000" w:themeColor="text1"/>
          <w:sz w:val="24"/>
          <w:szCs w:val="24"/>
          <w:lang w:val="fr-FR"/>
        </w:rPr>
        <w:t>l’</w:t>
      </w:r>
      <w:r w:rsidR="001B7D8C" w:rsidRPr="003D1A75">
        <w:rPr>
          <w:color w:val="000000" w:themeColor="text1"/>
          <w:sz w:val="24"/>
          <w:szCs w:val="24"/>
          <w:lang w:val="fr-FR"/>
        </w:rPr>
        <w:t>Espinasse, en réduisant la différence sexuelle à une différence topologique</w:t>
      </w:r>
      <w:r w:rsidR="00D336FD" w:rsidRPr="003D1A75">
        <w:rPr>
          <w:color w:val="000000" w:themeColor="text1"/>
          <w:sz w:val="24"/>
          <w:szCs w:val="24"/>
          <w:lang w:val="fr-FR"/>
        </w:rPr>
        <w:t xml:space="preserve"> C</w:t>
      </w:r>
      <w:r w:rsidR="001B7D8C" w:rsidRPr="003D1A75">
        <w:rPr>
          <w:color w:val="000000" w:themeColor="text1"/>
          <w:sz w:val="24"/>
          <w:szCs w:val="24"/>
          <w:lang w:val="fr-FR"/>
        </w:rPr>
        <w:t xml:space="preserve">omme la monstruosité de Jean-Baptiste Macé dont il était question juste auparavant ne tenait que dans </w:t>
      </w:r>
      <w:r w:rsidRPr="003D1A75">
        <w:rPr>
          <w:color w:val="000000" w:themeColor="text1"/>
          <w:sz w:val="24"/>
          <w:szCs w:val="24"/>
          <w:lang w:val="fr-FR"/>
        </w:rPr>
        <w:t>l’</w:t>
      </w:r>
      <w:r w:rsidR="001B7D8C" w:rsidRPr="003D1A75">
        <w:rPr>
          <w:color w:val="000000" w:themeColor="text1"/>
          <w:sz w:val="24"/>
          <w:szCs w:val="24"/>
          <w:lang w:val="fr-FR"/>
        </w:rPr>
        <w:t>inversion de la disposition des viscères,</w:t>
      </w:r>
      <w:r w:rsidR="001B7D8C" w:rsidRPr="003D1A75">
        <w:rPr>
          <w:rStyle w:val="FootnoteReference"/>
          <w:color w:val="000000" w:themeColor="text1"/>
          <w:szCs w:val="16"/>
          <w:lang w:val="fr-FR"/>
        </w:rPr>
        <w:footnoteReference w:id="216"/>
      </w:r>
      <w:r w:rsidR="001B7D8C" w:rsidRPr="003D1A75">
        <w:rPr>
          <w:color w:val="000000" w:themeColor="text1"/>
          <w:sz w:val="24"/>
          <w:szCs w:val="24"/>
          <w:lang w:val="fr-FR"/>
        </w:rPr>
        <w:t xml:space="preserve"> la différence sexuelle tient dans </w:t>
      </w:r>
      <w:r w:rsidRPr="003D1A75">
        <w:rPr>
          <w:color w:val="000000" w:themeColor="text1"/>
          <w:sz w:val="24"/>
          <w:szCs w:val="24"/>
          <w:lang w:val="fr-FR"/>
        </w:rPr>
        <w:t>l’</w:t>
      </w:r>
      <w:r w:rsidR="001B7D8C" w:rsidRPr="003D1A75">
        <w:rPr>
          <w:color w:val="000000" w:themeColor="text1"/>
          <w:sz w:val="24"/>
          <w:szCs w:val="24"/>
          <w:lang w:val="fr-FR"/>
        </w:rPr>
        <w:t xml:space="preserve">inversion de la disposition des organes sexuels. Comme le montre Thomas Laqueur, Diderot </w:t>
      </w:r>
      <w:r w:rsidR="00623036" w:rsidRPr="003D1A75">
        <w:rPr>
          <w:color w:val="000000" w:themeColor="text1"/>
          <w:sz w:val="24"/>
          <w:szCs w:val="24"/>
          <w:lang w:val="fr-FR"/>
        </w:rPr>
        <w:t>s’</w:t>
      </w:r>
      <w:r w:rsidR="001B7D8C" w:rsidRPr="003D1A75">
        <w:rPr>
          <w:color w:val="000000" w:themeColor="text1"/>
          <w:sz w:val="24"/>
          <w:szCs w:val="24"/>
          <w:lang w:val="fr-FR"/>
        </w:rPr>
        <w:t>inscrit ici dans la tradition du</w:t>
      </w:r>
      <w:r w:rsidRPr="003D1A75">
        <w:rPr>
          <w:color w:val="000000" w:themeColor="text1"/>
          <w:sz w:val="24"/>
          <w:szCs w:val="24"/>
          <w:lang w:val="fr-FR"/>
        </w:rPr>
        <w:t xml:space="preserve"> “</w:t>
      </w:r>
      <w:r w:rsidR="001B7D8C" w:rsidRPr="003D1A75">
        <w:rPr>
          <w:color w:val="000000" w:themeColor="text1"/>
          <w:sz w:val="24"/>
          <w:szCs w:val="24"/>
          <w:lang w:val="fr-FR"/>
        </w:rPr>
        <w:t>One-</w:t>
      </w:r>
      <w:proofErr w:type="spellStart"/>
      <w:r w:rsidR="001B7D8C" w:rsidRPr="003D1A75">
        <w:rPr>
          <w:color w:val="000000" w:themeColor="text1"/>
          <w:sz w:val="24"/>
          <w:szCs w:val="24"/>
          <w:lang w:val="fr-FR"/>
        </w:rPr>
        <w:t>sex</w:t>
      </w:r>
      <w:proofErr w:type="spellEnd"/>
      <w:r w:rsidR="001B7D8C" w:rsidRPr="003D1A75">
        <w:rPr>
          <w:color w:val="000000" w:themeColor="text1"/>
          <w:sz w:val="24"/>
          <w:szCs w:val="24"/>
          <w:lang w:val="fr-FR"/>
        </w:rPr>
        <w:t xml:space="preserve"> body,</w:t>
      </w:r>
      <w:r w:rsidRPr="003D1A75">
        <w:rPr>
          <w:color w:val="000000" w:themeColor="text1"/>
          <w:sz w:val="24"/>
          <w:szCs w:val="24"/>
          <w:lang w:val="fr-FR"/>
        </w:rPr>
        <w:t xml:space="preserve">” </w:t>
      </w:r>
      <w:r w:rsidR="001B7D8C" w:rsidRPr="003D1A75">
        <w:rPr>
          <w:color w:val="000000" w:themeColor="text1"/>
          <w:sz w:val="24"/>
          <w:szCs w:val="24"/>
          <w:lang w:val="fr-FR"/>
        </w:rPr>
        <w:t xml:space="preserve">dominante de </w:t>
      </w:r>
      <w:r w:rsidRPr="003D1A75">
        <w:rPr>
          <w:color w:val="000000" w:themeColor="text1"/>
          <w:sz w:val="24"/>
          <w:szCs w:val="24"/>
          <w:lang w:val="fr-FR"/>
        </w:rPr>
        <w:t>l’</w:t>
      </w:r>
      <w:r w:rsidR="001B7D8C" w:rsidRPr="003D1A75">
        <w:rPr>
          <w:color w:val="000000" w:themeColor="text1"/>
          <w:sz w:val="24"/>
          <w:szCs w:val="24"/>
          <w:lang w:val="fr-FR"/>
        </w:rPr>
        <w:t>antiquité classique à la fin du XVI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001B7D8C" w:rsidRPr="003D1A75">
        <w:rPr>
          <w:color w:val="000000" w:themeColor="text1"/>
          <w:sz w:val="24"/>
          <w:szCs w:val="24"/>
          <w:lang w:val="fr-FR"/>
        </w:rPr>
        <w:t xml:space="preserve"> siècle, dans laquelle la femme ne diffère physiologiquement de </w:t>
      </w:r>
      <w:r w:rsidRPr="003D1A75">
        <w:rPr>
          <w:color w:val="000000" w:themeColor="text1"/>
          <w:sz w:val="24"/>
          <w:szCs w:val="24"/>
          <w:lang w:val="fr-FR"/>
        </w:rPr>
        <w:t>l’</w:t>
      </w:r>
      <w:r w:rsidR="001B7D8C" w:rsidRPr="003D1A75">
        <w:rPr>
          <w:color w:val="000000" w:themeColor="text1"/>
          <w:sz w:val="24"/>
          <w:szCs w:val="24"/>
          <w:lang w:val="fr-FR"/>
        </w:rPr>
        <w:t xml:space="preserve">homme que dans </w:t>
      </w:r>
      <w:r w:rsidRPr="003D1A75">
        <w:rPr>
          <w:color w:val="000000" w:themeColor="text1"/>
          <w:sz w:val="24"/>
          <w:szCs w:val="24"/>
          <w:lang w:val="fr-FR"/>
        </w:rPr>
        <w:t>l’</w:t>
      </w:r>
      <w:r w:rsidR="001B7D8C" w:rsidRPr="003D1A75">
        <w:rPr>
          <w:color w:val="000000" w:themeColor="text1"/>
          <w:sz w:val="24"/>
          <w:szCs w:val="24"/>
          <w:lang w:val="fr-FR"/>
        </w:rPr>
        <w:t>inversion de leurs organes qui sont les mêmes.</w:t>
      </w:r>
      <w:r w:rsidR="001B7D8C" w:rsidRPr="003D1A75">
        <w:rPr>
          <w:rStyle w:val="FootnoteReference"/>
          <w:color w:val="000000" w:themeColor="text1"/>
          <w:szCs w:val="16"/>
          <w:lang w:val="fr-FR"/>
        </w:rPr>
        <w:footnoteReference w:id="217"/>
      </w:r>
      <w:r w:rsidR="001B7D8C" w:rsidRPr="003D1A75">
        <w:rPr>
          <w:color w:val="000000" w:themeColor="text1"/>
          <w:sz w:val="24"/>
          <w:szCs w:val="24"/>
          <w:lang w:val="fr-FR"/>
        </w:rPr>
        <w:t xml:space="preserve"> La similitude des sexes dans ce modèle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empêche cependant pas que la femme soit considérée comme une version moins parfaite de </w:t>
      </w:r>
      <w:r w:rsidRPr="003D1A75">
        <w:rPr>
          <w:color w:val="000000" w:themeColor="text1"/>
          <w:sz w:val="24"/>
          <w:szCs w:val="24"/>
          <w:lang w:val="fr-FR"/>
        </w:rPr>
        <w:t>l’</w:t>
      </w:r>
      <w:r w:rsidR="001B7D8C" w:rsidRPr="003D1A75">
        <w:rPr>
          <w:color w:val="000000" w:themeColor="text1"/>
          <w:sz w:val="24"/>
          <w:szCs w:val="24"/>
          <w:lang w:val="fr-FR"/>
        </w:rPr>
        <w:t xml:space="preserve">homme. Laqueur explique à propos de </w:t>
      </w:r>
      <w:proofErr w:type="spellStart"/>
      <w:r w:rsidR="001B7D8C" w:rsidRPr="003D1A75">
        <w:rPr>
          <w:color w:val="000000" w:themeColor="text1"/>
          <w:sz w:val="24"/>
          <w:szCs w:val="24"/>
          <w:lang w:val="fr-FR"/>
        </w:rPr>
        <w:t>Galen</w:t>
      </w:r>
      <w:proofErr w:type="spellEnd"/>
      <w:r w:rsidR="001B7D8C" w:rsidRPr="003D1A75">
        <w:rPr>
          <w:color w:val="000000" w:themeColor="text1"/>
          <w:sz w:val="24"/>
          <w:szCs w:val="24"/>
          <w:lang w:val="fr-FR"/>
        </w:rPr>
        <w:t>,</w:t>
      </w:r>
    </w:p>
    <w:p w14:paraId="4B0BCBE5" w14:textId="3D5B28AA"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The mole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a more </w:t>
      </w:r>
      <w:proofErr w:type="spellStart"/>
      <w:r w:rsidRPr="003D1A75">
        <w:rPr>
          <w:color w:val="000000" w:themeColor="text1"/>
          <w:sz w:val="24"/>
          <w:szCs w:val="24"/>
          <w:lang w:val="fr-FR"/>
        </w:rPr>
        <w:t>perfect</w:t>
      </w:r>
      <w:proofErr w:type="spellEnd"/>
      <w:r w:rsidRPr="003D1A75">
        <w:rPr>
          <w:color w:val="000000" w:themeColor="text1"/>
          <w:sz w:val="24"/>
          <w:szCs w:val="24"/>
          <w:lang w:val="fr-FR"/>
        </w:rPr>
        <w:t xml:space="preserve"> animal </w:t>
      </w:r>
      <w:proofErr w:type="spellStart"/>
      <w:r w:rsidRPr="003D1A75">
        <w:rPr>
          <w:color w:val="000000" w:themeColor="text1"/>
          <w:sz w:val="24"/>
          <w:szCs w:val="24"/>
          <w:lang w:val="fr-FR"/>
        </w:rPr>
        <w:t>than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animals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with</w:t>
      </w:r>
      <w:proofErr w:type="spellEnd"/>
      <w:r w:rsidRPr="003D1A75">
        <w:rPr>
          <w:color w:val="000000" w:themeColor="text1"/>
          <w:sz w:val="24"/>
          <w:szCs w:val="24"/>
          <w:lang w:val="fr-FR"/>
        </w:rPr>
        <w:t xml:space="preserve"> no </w:t>
      </w:r>
      <w:proofErr w:type="spellStart"/>
      <w:r w:rsidRPr="003D1A75">
        <w:rPr>
          <w:color w:val="000000" w:themeColor="text1"/>
          <w:sz w:val="24"/>
          <w:szCs w:val="24"/>
          <w:lang w:val="fr-FR"/>
        </w:rPr>
        <w:t>eyes</w:t>
      </w:r>
      <w:proofErr w:type="spellEnd"/>
      <w:r w:rsidRPr="003D1A75">
        <w:rPr>
          <w:color w:val="000000" w:themeColor="text1"/>
          <w:sz w:val="24"/>
          <w:szCs w:val="24"/>
          <w:lang w:val="fr-FR"/>
        </w:rPr>
        <w:t xml:space="preserve"> at all, and </w:t>
      </w:r>
      <w:proofErr w:type="spellStart"/>
      <w:r w:rsidRPr="003D1A75">
        <w:rPr>
          <w:color w:val="000000" w:themeColor="text1"/>
          <w:sz w:val="24"/>
          <w:szCs w:val="24"/>
          <w:lang w:val="fr-FR"/>
        </w:rPr>
        <w:t>women</w:t>
      </w:r>
      <w:proofErr w:type="spellEnd"/>
      <w:r w:rsidRPr="003D1A75">
        <w:rPr>
          <w:color w:val="000000" w:themeColor="text1"/>
          <w:sz w:val="24"/>
          <w:szCs w:val="24"/>
          <w:lang w:val="fr-FR"/>
        </w:rPr>
        <w:t xml:space="preserve"> are more </w:t>
      </w:r>
      <w:proofErr w:type="spellStart"/>
      <w:r w:rsidRPr="003D1A75">
        <w:rPr>
          <w:color w:val="000000" w:themeColor="text1"/>
          <w:sz w:val="24"/>
          <w:szCs w:val="24"/>
          <w:lang w:val="fr-FR"/>
        </w:rPr>
        <w:t>perfect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than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other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creatures</w:t>
      </w:r>
      <w:proofErr w:type="spellEnd"/>
      <w:r w:rsidRPr="003D1A75">
        <w:rPr>
          <w:color w:val="000000" w:themeColor="text1"/>
          <w:sz w:val="24"/>
          <w:szCs w:val="24"/>
          <w:lang w:val="fr-FR"/>
        </w:rPr>
        <w:t xml:space="preserve">, but the </w:t>
      </w:r>
      <w:proofErr w:type="spellStart"/>
      <w:r w:rsidRPr="003D1A75">
        <w:rPr>
          <w:color w:val="000000" w:themeColor="text1"/>
          <w:sz w:val="24"/>
          <w:szCs w:val="24"/>
          <w:lang w:val="fr-FR"/>
        </w:rPr>
        <w:t>unexpressed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organs</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both</w:t>
      </w:r>
      <w:proofErr w:type="spellEnd"/>
      <w:r w:rsidRPr="003D1A75">
        <w:rPr>
          <w:color w:val="000000" w:themeColor="text1"/>
          <w:sz w:val="24"/>
          <w:szCs w:val="24"/>
          <w:lang w:val="fr-FR"/>
        </w:rPr>
        <w:t xml:space="preserve"> are </w:t>
      </w:r>
      <w:proofErr w:type="spellStart"/>
      <w:r w:rsidRPr="003D1A75">
        <w:rPr>
          <w:color w:val="000000" w:themeColor="text1"/>
          <w:sz w:val="24"/>
          <w:szCs w:val="24"/>
          <w:lang w:val="fr-FR"/>
        </w:rPr>
        <w:t>signs</w:t>
      </w:r>
      <w:proofErr w:type="spellEnd"/>
      <w:r w:rsidRPr="003D1A75">
        <w:rPr>
          <w:color w:val="000000" w:themeColor="text1"/>
          <w:sz w:val="24"/>
          <w:szCs w:val="24"/>
          <w:lang w:val="fr-FR"/>
        </w:rPr>
        <w:t xml:space="preserve"> of the absence of </w:t>
      </w:r>
      <w:proofErr w:type="spellStart"/>
      <w:r w:rsidRPr="003D1A75">
        <w:rPr>
          <w:color w:val="000000" w:themeColor="text1"/>
          <w:sz w:val="24"/>
          <w:szCs w:val="24"/>
          <w:lang w:val="fr-FR"/>
        </w:rPr>
        <w:t>heat</w:t>
      </w:r>
      <w:proofErr w:type="spellEnd"/>
      <w:r w:rsidRPr="003D1A75">
        <w:rPr>
          <w:color w:val="000000" w:themeColor="text1"/>
          <w:sz w:val="24"/>
          <w:szCs w:val="24"/>
          <w:lang w:val="fr-FR"/>
        </w:rPr>
        <w:t xml:space="preserve"> and </w:t>
      </w:r>
      <w:proofErr w:type="spellStart"/>
      <w:r w:rsidRPr="003D1A75">
        <w:rPr>
          <w:color w:val="000000" w:themeColor="text1"/>
          <w:sz w:val="24"/>
          <w:szCs w:val="24"/>
          <w:lang w:val="fr-FR"/>
        </w:rPr>
        <w:t>consequently</w:t>
      </w:r>
      <w:proofErr w:type="spellEnd"/>
      <w:r w:rsidRPr="003D1A75">
        <w:rPr>
          <w:color w:val="000000" w:themeColor="text1"/>
          <w:sz w:val="24"/>
          <w:szCs w:val="24"/>
          <w:lang w:val="fr-FR"/>
        </w:rPr>
        <w:t xml:space="preserve"> of perfection.</w:t>
      </w:r>
      <w:r w:rsidRPr="003D1A75">
        <w:rPr>
          <w:rStyle w:val="FootnoteReference"/>
          <w:color w:val="000000" w:themeColor="text1"/>
          <w:szCs w:val="16"/>
          <w:lang w:val="fr-FR"/>
        </w:rPr>
        <w:footnoteReference w:id="218"/>
      </w:r>
    </w:p>
    <w:p w14:paraId="280248E9" w14:textId="1BF3B7E8"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Si pour </w:t>
      </w:r>
      <w:proofErr w:type="spellStart"/>
      <w:r w:rsidRPr="003D1A75">
        <w:rPr>
          <w:color w:val="000000" w:themeColor="text1"/>
          <w:sz w:val="24"/>
          <w:szCs w:val="24"/>
          <w:lang w:val="fr-FR"/>
        </w:rPr>
        <w:t>Galen</w:t>
      </w:r>
      <w:proofErr w:type="spellEnd"/>
      <w:r w:rsidRPr="003D1A75">
        <w:rPr>
          <w:color w:val="000000" w:themeColor="text1"/>
          <w:sz w:val="24"/>
          <w:szCs w:val="24"/>
          <w:lang w:val="fr-FR"/>
        </w:rPr>
        <w:t xml:space="preserve"> il ne manque rien physiologiquement à la femme, il lui manque cependant</w:t>
      </w:r>
      <w:r w:rsidR="00575898" w:rsidRPr="003D1A75">
        <w:rPr>
          <w:color w:val="000000" w:themeColor="text1"/>
          <w:sz w:val="24"/>
          <w:szCs w:val="24"/>
          <w:lang w:val="fr-FR"/>
        </w:rPr>
        <w:t xml:space="preserve"> “</w:t>
      </w:r>
      <w:r w:rsidRPr="003D1A75">
        <w:rPr>
          <w:color w:val="000000" w:themeColor="text1"/>
          <w:sz w:val="24"/>
          <w:szCs w:val="24"/>
          <w:lang w:val="fr-FR"/>
        </w:rPr>
        <w:t>la chaleur</w:t>
      </w:r>
      <w:r w:rsidR="00575898" w:rsidRPr="003D1A75">
        <w:rPr>
          <w:color w:val="000000" w:themeColor="text1"/>
          <w:sz w:val="24"/>
          <w:szCs w:val="24"/>
          <w:lang w:val="fr-FR"/>
        </w:rPr>
        <w:t xml:space="preserve">” </w:t>
      </w:r>
      <w:r w:rsidRPr="003D1A75">
        <w:rPr>
          <w:color w:val="000000" w:themeColor="text1"/>
          <w:sz w:val="24"/>
          <w:szCs w:val="24"/>
          <w:lang w:val="fr-FR"/>
        </w:rPr>
        <w:t xml:space="preserve">qui est un critère de perfection. On ne trouve pas ce manque chez Diderot, </w:t>
      </w:r>
      <w:r w:rsidR="00EC1D11" w:rsidRPr="003D1A75">
        <w:rPr>
          <w:color w:val="000000" w:themeColor="text1"/>
          <w:sz w:val="24"/>
          <w:szCs w:val="24"/>
          <w:lang w:val="fr-FR"/>
        </w:rPr>
        <w:t>“</w:t>
      </w:r>
      <w:r w:rsidRPr="003D1A75">
        <w:rPr>
          <w:color w:val="000000" w:themeColor="text1"/>
          <w:sz w:val="24"/>
          <w:szCs w:val="24"/>
          <w:lang w:val="fr-FR"/>
        </w:rPr>
        <w:t xml:space="preserve">La femme a toutes les parties de </w:t>
      </w:r>
      <w:r w:rsidR="00575898" w:rsidRPr="003D1A75">
        <w:rPr>
          <w:color w:val="000000" w:themeColor="text1"/>
          <w:sz w:val="24"/>
          <w:szCs w:val="24"/>
          <w:lang w:val="fr-FR"/>
        </w:rPr>
        <w:t>l’</w:t>
      </w:r>
      <w:r w:rsidRPr="003D1A75">
        <w:rPr>
          <w:color w:val="000000" w:themeColor="text1"/>
          <w:sz w:val="24"/>
          <w:szCs w:val="24"/>
          <w:lang w:val="fr-FR"/>
        </w:rPr>
        <w:t xml:space="preserve">homme, et la seule différence </w:t>
      </w:r>
      <w:r w:rsidR="00575898" w:rsidRPr="003D1A75">
        <w:rPr>
          <w:color w:val="000000" w:themeColor="text1"/>
          <w:sz w:val="24"/>
          <w:szCs w:val="24"/>
          <w:lang w:val="fr-FR"/>
        </w:rPr>
        <w:t>qu’</w:t>
      </w:r>
      <w:r w:rsidRPr="003D1A75">
        <w:rPr>
          <w:color w:val="000000" w:themeColor="text1"/>
          <w:sz w:val="24"/>
          <w:szCs w:val="24"/>
          <w:lang w:val="fr-FR"/>
        </w:rPr>
        <w:t xml:space="preserve">il y ait est celle </w:t>
      </w:r>
      <w:r w:rsidR="00575898" w:rsidRPr="003D1A75">
        <w:rPr>
          <w:color w:val="000000" w:themeColor="text1"/>
          <w:sz w:val="24"/>
          <w:szCs w:val="24"/>
          <w:lang w:val="fr-FR"/>
        </w:rPr>
        <w:t>d’</w:t>
      </w:r>
      <w:r w:rsidRPr="003D1A75">
        <w:rPr>
          <w:color w:val="000000" w:themeColor="text1"/>
          <w:sz w:val="24"/>
          <w:szCs w:val="24"/>
          <w:lang w:val="fr-FR"/>
        </w:rPr>
        <w:t xml:space="preserve">une bourse pendante en dehors, </w:t>
      </w:r>
      <w:r w:rsidRPr="003D1A75">
        <w:rPr>
          <w:color w:val="000000" w:themeColor="text1"/>
          <w:sz w:val="24"/>
          <w:szCs w:val="24"/>
          <w:u w:val="single"/>
          <w:lang w:val="fr-FR"/>
        </w:rPr>
        <w:t>ou</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une bourse retournée en dedans.</w:t>
      </w:r>
      <w:r w:rsidR="00EC1D11" w:rsidRPr="003D1A75">
        <w:rPr>
          <w:color w:val="000000" w:themeColor="text1"/>
          <w:sz w:val="24"/>
          <w:szCs w:val="24"/>
          <w:lang w:val="fr-FR"/>
        </w:rPr>
        <w:t xml:space="preserve">” </w:t>
      </w:r>
      <w:r w:rsidRPr="003D1A75">
        <w:rPr>
          <w:color w:val="000000" w:themeColor="text1"/>
          <w:sz w:val="24"/>
          <w:szCs w:val="24"/>
          <w:lang w:val="fr-FR"/>
        </w:rPr>
        <w:t xml:space="preserve">La femme est un être aussi complet que </w:t>
      </w:r>
      <w:r w:rsidR="00575898" w:rsidRPr="003D1A75">
        <w:rPr>
          <w:color w:val="000000" w:themeColor="text1"/>
          <w:sz w:val="24"/>
          <w:szCs w:val="24"/>
          <w:lang w:val="fr-FR"/>
        </w:rPr>
        <w:t>l’</w:t>
      </w:r>
      <w:r w:rsidRPr="003D1A75">
        <w:rPr>
          <w:color w:val="000000" w:themeColor="text1"/>
          <w:sz w:val="24"/>
          <w:szCs w:val="24"/>
          <w:lang w:val="fr-FR"/>
        </w:rPr>
        <w:t xml:space="preserve">homme </w:t>
      </w:r>
      <w:r w:rsidR="00D336FD" w:rsidRPr="003D1A75">
        <w:rPr>
          <w:color w:val="000000" w:themeColor="text1"/>
          <w:sz w:val="24"/>
          <w:szCs w:val="24"/>
          <w:lang w:val="fr-FR"/>
        </w:rPr>
        <w:t xml:space="preserve">dont </w:t>
      </w:r>
      <w:r w:rsidRPr="003D1A75">
        <w:rPr>
          <w:color w:val="000000" w:themeColor="text1"/>
          <w:sz w:val="24"/>
          <w:szCs w:val="24"/>
          <w:lang w:val="fr-FR"/>
        </w:rPr>
        <w:t>elle a</w:t>
      </w:r>
      <w:r w:rsidR="00575898" w:rsidRPr="003D1A75">
        <w:rPr>
          <w:color w:val="000000" w:themeColor="text1"/>
          <w:sz w:val="24"/>
          <w:szCs w:val="24"/>
          <w:lang w:val="fr-FR"/>
        </w:rPr>
        <w:t xml:space="preserve"> “</w:t>
      </w:r>
      <w:r w:rsidRPr="003D1A75">
        <w:rPr>
          <w:color w:val="000000" w:themeColor="text1"/>
          <w:sz w:val="24"/>
          <w:szCs w:val="24"/>
          <w:lang w:val="fr-FR"/>
        </w:rPr>
        <w:t>toutes les parties</w:t>
      </w:r>
      <w:r w:rsidR="00D336FD" w:rsidRPr="003D1A75">
        <w:rPr>
          <w:color w:val="000000" w:themeColor="text1"/>
          <w:sz w:val="24"/>
          <w:szCs w:val="24"/>
          <w:lang w:val="fr-FR"/>
        </w:rPr>
        <w:t>,</w:t>
      </w:r>
      <w:r w:rsidR="007A60D5" w:rsidRPr="003D1A75">
        <w:rPr>
          <w:color w:val="000000" w:themeColor="text1"/>
          <w:sz w:val="24"/>
          <w:szCs w:val="24"/>
          <w:lang w:val="fr-FR"/>
        </w:rPr>
        <w:t>”</w:t>
      </w:r>
      <w:r w:rsidRPr="003D1A75">
        <w:rPr>
          <w:color w:val="000000" w:themeColor="text1"/>
          <w:sz w:val="24"/>
          <w:szCs w:val="24"/>
          <w:lang w:val="fr-FR"/>
        </w:rPr>
        <w:t xml:space="preserve"> et même si elle est </w:t>
      </w:r>
      <w:r w:rsidR="00575898" w:rsidRPr="003D1A75">
        <w:rPr>
          <w:color w:val="000000" w:themeColor="text1"/>
          <w:sz w:val="24"/>
          <w:szCs w:val="24"/>
          <w:lang w:val="fr-FR"/>
        </w:rPr>
        <w:t>d’</w:t>
      </w:r>
      <w:r w:rsidRPr="003D1A75">
        <w:rPr>
          <w:color w:val="000000" w:themeColor="text1"/>
          <w:sz w:val="24"/>
          <w:szCs w:val="24"/>
          <w:lang w:val="fr-FR"/>
        </w:rPr>
        <w:t xml:space="preserve">abord définie à partir de </w:t>
      </w:r>
      <w:r w:rsidR="00575898" w:rsidRPr="003D1A75">
        <w:rPr>
          <w:color w:val="000000" w:themeColor="text1"/>
          <w:sz w:val="24"/>
          <w:szCs w:val="24"/>
          <w:lang w:val="fr-FR"/>
        </w:rPr>
        <w:t>l’</w:t>
      </w:r>
      <w:r w:rsidRPr="003D1A75">
        <w:rPr>
          <w:color w:val="000000" w:themeColor="text1"/>
          <w:sz w:val="24"/>
          <w:szCs w:val="24"/>
          <w:lang w:val="fr-FR"/>
        </w:rPr>
        <w:t>homme</w:t>
      </w:r>
      <w:r w:rsidR="00D336FD" w:rsidRPr="003D1A75">
        <w:rPr>
          <w:color w:val="000000" w:themeColor="text1"/>
          <w:sz w:val="24"/>
          <w:szCs w:val="24"/>
          <w:lang w:val="fr-FR"/>
        </w:rPr>
        <w:t xml:space="preserve"> qui</w:t>
      </w:r>
      <w:r w:rsidRPr="003D1A75">
        <w:rPr>
          <w:color w:val="000000" w:themeColor="text1"/>
          <w:sz w:val="24"/>
          <w:szCs w:val="24"/>
          <w:lang w:val="fr-FR"/>
        </w:rPr>
        <w:t xml:space="preserve"> est la norme, le</w:t>
      </w:r>
      <w:r w:rsidR="00575898" w:rsidRPr="003D1A75">
        <w:rPr>
          <w:color w:val="000000" w:themeColor="text1"/>
          <w:sz w:val="24"/>
          <w:szCs w:val="24"/>
          <w:lang w:val="fr-FR"/>
        </w:rPr>
        <w:t xml:space="preserve"> “</w:t>
      </w:r>
      <w:r w:rsidRPr="003D1A75">
        <w:rPr>
          <w:color w:val="000000" w:themeColor="text1"/>
          <w:sz w:val="24"/>
          <w:szCs w:val="24"/>
          <w:lang w:val="fr-FR"/>
        </w:rPr>
        <w:t>ou</w:t>
      </w:r>
      <w:r w:rsidR="00575898" w:rsidRPr="003D1A75">
        <w:rPr>
          <w:color w:val="000000" w:themeColor="text1"/>
          <w:sz w:val="24"/>
          <w:szCs w:val="24"/>
          <w:lang w:val="fr-FR"/>
        </w:rPr>
        <w:t xml:space="preserve">” </w:t>
      </w:r>
      <w:r w:rsidRPr="003D1A75">
        <w:rPr>
          <w:color w:val="000000" w:themeColor="text1"/>
          <w:sz w:val="24"/>
          <w:szCs w:val="24"/>
          <w:lang w:val="fr-FR"/>
        </w:rPr>
        <w:t xml:space="preserve">efface la hiérarchie entre la bourse pendante et la bourse retournée. On trouve ce même genre </w:t>
      </w:r>
      <w:r w:rsidR="00575898" w:rsidRPr="003D1A75">
        <w:rPr>
          <w:color w:val="000000" w:themeColor="text1"/>
          <w:sz w:val="24"/>
          <w:szCs w:val="24"/>
          <w:lang w:val="fr-FR"/>
        </w:rPr>
        <w:t>d’</w:t>
      </w:r>
      <w:r w:rsidRPr="003D1A75">
        <w:rPr>
          <w:color w:val="000000" w:themeColor="text1"/>
          <w:sz w:val="24"/>
          <w:szCs w:val="24"/>
          <w:lang w:val="fr-FR"/>
        </w:rPr>
        <w:t xml:space="preserve">équivalence entre les sexes dans le chapitre 18 des </w:t>
      </w:r>
      <w:r w:rsidRPr="003D1A75">
        <w:rPr>
          <w:i/>
          <w:color w:val="000000" w:themeColor="text1"/>
          <w:sz w:val="24"/>
          <w:szCs w:val="24"/>
          <w:lang w:val="fr-FR"/>
        </w:rPr>
        <w:t>Bijoux indiscrets</w:t>
      </w:r>
      <w:r w:rsidRPr="003D1A75">
        <w:rPr>
          <w:color w:val="000000" w:themeColor="text1"/>
          <w:sz w:val="24"/>
          <w:szCs w:val="24"/>
          <w:lang w:val="fr-FR"/>
        </w:rPr>
        <w:t>,</w:t>
      </w:r>
    </w:p>
    <w:p w14:paraId="6122BE22" w14:textId="1A6F7ECA"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Je désirerais que, dans une contrée où tout se règle par des lois géométriques, on eût eu quelque égard au rapport de chaleur entre les conjoints. </w:t>
      </w:r>
      <w:proofErr w:type="gramStart"/>
      <w:r w:rsidRPr="003D1A75">
        <w:rPr>
          <w:color w:val="000000" w:themeColor="text1"/>
          <w:sz w:val="24"/>
          <w:szCs w:val="24"/>
          <w:lang w:val="fr-FR"/>
        </w:rPr>
        <w:t>Quoi!</w:t>
      </w:r>
      <w:proofErr w:type="gramEnd"/>
      <w:r w:rsidRPr="003D1A75">
        <w:rPr>
          <w:color w:val="000000" w:themeColor="text1"/>
          <w:sz w:val="24"/>
          <w:szCs w:val="24"/>
          <w:lang w:val="fr-FR"/>
        </w:rPr>
        <w:t xml:space="preserve"> vous voulez </w:t>
      </w:r>
      <w:r w:rsidR="00575898" w:rsidRPr="003D1A75">
        <w:rPr>
          <w:color w:val="000000" w:themeColor="text1"/>
          <w:sz w:val="24"/>
          <w:szCs w:val="24"/>
          <w:lang w:val="fr-FR"/>
        </w:rPr>
        <w:t>qu’</w:t>
      </w:r>
      <w:r w:rsidRPr="003D1A75">
        <w:rPr>
          <w:color w:val="000000" w:themeColor="text1"/>
          <w:sz w:val="24"/>
          <w:szCs w:val="24"/>
          <w:lang w:val="fr-FR"/>
        </w:rPr>
        <w:t xml:space="preserve">une brune </w:t>
      </w:r>
      <w:r w:rsidRPr="003D1A75">
        <w:rPr>
          <w:color w:val="000000" w:themeColor="text1"/>
          <w:sz w:val="24"/>
          <w:szCs w:val="24"/>
          <w:lang w:val="fr-FR"/>
        </w:rPr>
        <w:lastRenderedPageBreak/>
        <w:t xml:space="preserve">de dix-huit ans, vive comme un petit démon, </w:t>
      </w:r>
      <w:r w:rsidR="00623036" w:rsidRPr="003D1A75">
        <w:rPr>
          <w:color w:val="000000" w:themeColor="text1"/>
          <w:sz w:val="24"/>
          <w:szCs w:val="24"/>
          <w:lang w:val="fr-FR"/>
        </w:rPr>
        <w:t>s’</w:t>
      </w:r>
      <w:r w:rsidRPr="003D1A75">
        <w:rPr>
          <w:color w:val="000000" w:themeColor="text1"/>
          <w:sz w:val="24"/>
          <w:szCs w:val="24"/>
          <w:lang w:val="fr-FR"/>
        </w:rPr>
        <w:t>en tienne strictement à un v</w:t>
      </w:r>
      <w:r w:rsidR="00630E7D" w:rsidRPr="003D1A75">
        <w:rPr>
          <w:color w:val="000000" w:themeColor="text1"/>
          <w:sz w:val="24"/>
          <w:szCs w:val="24"/>
          <w:lang w:val="fr-FR"/>
        </w:rPr>
        <w:t>i</w:t>
      </w:r>
      <w:r w:rsidRPr="003D1A75">
        <w:rPr>
          <w:color w:val="000000" w:themeColor="text1"/>
          <w:sz w:val="24"/>
          <w:szCs w:val="24"/>
          <w:lang w:val="fr-FR"/>
        </w:rPr>
        <w:t>eil</w:t>
      </w:r>
      <w:r w:rsidR="00630E7D" w:rsidRPr="003D1A75">
        <w:rPr>
          <w:color w:val="000000" w:themeColor="text1"/>
          <w:sz w:val="24"/>
          <w:szCs w:val="24"/>
          <w:lang w:val="fr-FR"/>
        </w:rPr>
        <w:t>l</w:t>
      </w:r>
      <w:r w:rsidRPr="003D1A75">
        <w:rPr>
          <w:color w:val="000000" w:themeColor="text1"/>
          <w:sz w:val="24"/>
          <w:szCs w:val="24"/>
          <w:lang w:val="fr-FR"/>
        </w:rPr>
        <w:t xml:space="preserve">ard sexagénaire et glacé! </w:t>
      </w:r>
      <w:r w:rsidR="0021168E" w:rsidRPr="003D1A75">
        <w:rPr>
          <w:color w:val="000000" w:themeColor="text1"/>
          <w:sz w:val="24"/>
          <w:szCs w:val="24"/>
          <w:lang w:val="fr-FR"/>
        </w:rPr>
        <w:t>[...]</w:t>
      </w:r>
      <w:r w:rsidRPr="003D1A75">
        <w:rPr>
          <w:color w:val="000000" w:themeColor="text1"/>
          <w:sz w:val="24"/>
          <w:szCs w:val="24"/>
          <w:lang w:val="fr-FR"/>
        </w:rPr>
        <w:t xml:space="preserve"> Ces rapports connus, on gradua des thermomètres applicables aux hommes et aux femmes. Leur figure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la </w:t>
      </w:r>
      <w:proofErr w:type="gramStart"/>
      <w:r w:rsidRPr="003D1A75">
        <w:rPr>
          <w:color w:val="000000" w:themeColor="text1"/>
          <w:sz w:val="24"/>
          <w:szCs w:val="24"/>
          <w:lang w:val="fr-FR"/>
        </w:rPr>
        <w:t>même;</w:t>
      </w:r>
      <w:proofErr w:type="gramEnd"/>
      <w:r w:rsidRPr="003D1A75">
        <w:rPr>
          <w:color w:val="000000" w:themeColor="text1"/>
          <w:sz w:val="24"/>
          <w:szCs w:val="24"/>
          <w:lang w:val="fr-FR"/>
        </w:rPr>
        <w:t xml:space="preserve"> la base des thermomètres féminins ressemblent à un bijou masculin </w:t>
      </w:r>
      <w:r w:rsidR="00575898" w:rsidRPr="003D1A75">
        <w:rPr>
          <w:color w:val="000000" w:themeColor="text1"/>
          <w:sz w:val="24"/>
          <w:szCs w:val="24"/>
          <w:lang w:val="fr-FR"/>
        </w:rPr>
        <w:t>d’</w:t>
      </w:r>
      <w:r w:rsidRPr="003D1A75">
        <w:rPr>
          <w:color w:val="000000" w:themeColor="text1"/>
          <w:sz w:val="24"/>
          <w:szCs w:val="24"/>
          <w:lang w:val="fr-FR"/>
        </w:rPr>
        <w:t xml:space="preserve">environ huit pouces de long sur un pouce et demi de diamètre; et celle des thermomètres masculins, à la partie supérieure </w:t>
      </w:r>
      <w:r w:rsidR="00575898" w:rsidRPr="003D1A75">
        <w:rPr>
          <w:color w:val="000000" w:themeColor="text1"/>
          <w:sz w:val="24"/>
          <w:szCs w:val="24"/>
          <w:lang w:val="fr-FR"/>
        </w:rPr>
        <w:t>d’</w:t>
      </w:r>
      <w:r w:rsidRPr="003D1A75">
        <w:rPr>
          <w:color w:val="000000" w:themeColor="text1"/>
          <w:sz w:val="24"/>
          <w:szCs w:val="24"/>
          <w:lang w:val="fr-FR"/>
        </w:rPr>
        <w:t xml:space="preserve">un flacon qui aurait </w:t>
      </w:r>
      <w:r w:rsidRPr="003D1A75">
        <w:rPr>
          <w:color w:val="000000" w:themeColor="text1"/>
          <w:sz w:val="24"/>
          <w:szCs w:val="24"/>
          <w:u w:val="single"/>
          <w:lang w:val="fr-FR"/>
        </w:rPr>
        <w:t>précisément en concavité les mêmes dimensions</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Les Bijoux indiscrets</w:t>
      </w:r>
      <w:r w:rsidRPr="003D1A75">
        <w:rPr>
          <w:color w:val="000000" w:themeColor="text1"/>
          <w:sz w:val="24"/>
          <w:szCs w:val="24"/>
          <w:lang w:val="fr-FR"/>
        </w:rPr>
        <w:t>, 53-54).</w:t>
      </w:r>
    </w:p>
    <w:p w14:paraId="0CE51591" w14:textId="1FFE3F93"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Contrairement à </w:t>
      </w:r>
      <w:proofErr w:type="spellStart"/>
      <w:r w:rsidRPr="003D1A75">
        <w:rPr>
          <w:color w:val="000000" w:themeColor="text1"/>
          <w:sz w:val="24"/>
          <w:szCs w:val="24"/>
          <w:lang w:val="fr-FR"/>
        </w:rPr>
        <w:t>Galen</w:t>
      </w:r>
      <w:proofErr w:type="spellEnd"/>
      <w:r w:rsidRPr="003D1A75">
        <w:rPr>
          <w:color w:val="000000" w:themeColor="text1"/>
          <w:sz w:val="24"/>
          <w:szCs w:val="24"/>
          <w:lang w:val="fr-FR"/>
        </w:rPr>
        <w:t xml:space="preserve">, la </w:t>
      </w:r>
      <w:r w:rsidR="00630E7D" w:rsidRPr="003D1A75">
        <w:rPr>
          <w:color w:val="000000" w:themeColor="text1"/>
          <w:sz w:val="24"/>
          <w:szCs w:val="24"/>
          <w:lang w:val="fr-FR"/>
        </w:rPr>
        <w:t>thermodynamique</w:t>
      </w:r>
      <w:r w:rsidRPr="003D1A75">
        <w:rPr>
          <w:color w:val="000000" w:themeColor="text1"/>
          <w:sz w:val="24"/>
          <w:szCs w:val="24"/>
          <w:lang w:val="fr-FR"/>
        </w:rPr>
        <w:t xml:space="preserve"> permet ici </w:t>
      </w:r>
      <w:r w:rsidR="00575898" w:rsidRPr="003D1A75">
        <w:rPr>
          <w:color w:val="000000" w:themeColor="text1"/>
          <w:sz w:val="24"/>
          <w:szCs w:val="24"/>
          <w:lang w:val="fr-FR"/>
        </w:rPr>
        <w:t>d’</w:t>
      </w:r>
      <w:r w:rsidRPr="003D1A75">
        <w:rPr>
          <w:color w:val="000000" w:themeColor="text1"/>
          <w:sz w:val="24"/>
          <w:szCs w:val="24"/>
          <w:lang w:val="fr-FR"/>
        </w:rPr>
        <w:t>évaluer une</w:t>
      </w:r>
      <w:r w:rsidR="00575898" w:rsidRPr="003D1A75">
        <w:rPr>
          <w:color w:val="000000" w:themeColor="text1"/>
          <w:sz w:val="24"/>
          <w:szCs w:val="24"/>
          <w:lang w:val="fr-FR"/>
        </w:rPr>
        <w:t xml:space="preserve"> “</w:t>
      </w:r>
      <w:r w:rsidRPr="003D1A75">
        <w:rPr>
          <w:color w:val="000000" w:themeColor="text1"/>
          <w:sz w:val="24"/>
          <w:szCs w:val="24"/>
          <w:lang w:val="fr-FR"/>
        </w:rPr>
        <w:t>chaleur</w:t>
      </w:r>
      <w:r w:rsidR="00575898" w:rsidRPr="003D1A75">
        <w:rPr>
          <w:color w:val="000000" w:themeColor="text1"/>
          <w:sz w:val="24"/>
          <w:szCs w:val="24"/>
          <w:lang w:val="fr-FR"/>
        </w:rPr>
        <w:t xml:space="preserve">” </w:t>
      </w:r>
      <w:r w:rsidRPr="003D1A75">
        <w:rPr>
          <w:color w:val="000000" w:themeColor="text1"/>
          <w:sz w:val="24"/>
          <w:szCs w:val="24"/>
          <w:lang w:val="fr-FR"/>
        </w:rPr>
        <w:t xml:space="preserve">des sexes qui ne favorise pas </w:t>
      </w:r>
      <w:r w:rsidR="00575898" w:rsidRPr="003D1A75">
        <w:rPr>
          <w:color w:val="000000" w:themeColor="text1"/>
          <w:sz w:val="24"/>
          <w:szCs w:val="24"/>
          <w:lang w:val="fr-FR"/>
        </w:rPr>
        <w:t>l’</w:t>
      </w:r>
      <w:r w:rsidRPr="003D1A75">
        <w:rPr>
          <w:color w:val="000000" w:themeColor="text1"/>
          <w:sz w:val="24"/>
          <w:szCs w:val="24"/>
          <w:lang w:val="fr-FR"/>
        </w:rPr>
        <w:t>homme</w:t>
      </w:r>
      <w:r w:rsidR="00630E7D" w:rsidRPr="003D1A75">
        <w:rPr>
          <w:color w:val="000000" w:themeColor="text1"/>
          <w:sz w:val="24"/>
          <w:szCs w:val="24"/>
          <w:lang w:val="fr-FR"/>
        </w:rPr>
        <w:t>. L</w:t>
      </w:r>
      <w:r w:rsidRPr="003D1A75">
        <w:rPr>
          <w:color w:val="000000" w:themeColor="text1"/>
          <w:sz w:val="24"/>
          <w:szCs w:val="24"/>
          <w:lang w:val="fr-FR"/>
        </w:rPr>
        <w:t>a plus grande chaleur</w:t>
      </w:r>
      <w:r w:rsidR="00160790" w:rsidRPr="003D1A75">
        <w:rPr>
          <w:color w:val="000000" w:themeColor="text1"/>
          <w:sz w:val="24"/>
          <w:szCs w:val="24"/>
          <w:lang w:val="fr-FR"/>
        </w:rPr>
        <w:t xml:space="preserve"> de </w:t>
      </w:r>
      <w:r w:rsidR="00D336FD" w:rsidRPr="003D1A75">
        <w:rPr>
          <w:color w:val="000000" w:themeColor="text1"/>
          <w:sz w:val="24"/>
          <w:szCs w:val="24"/>
          <w:lang w:val="fr-FR"/>
        </w:rPr>
        <w:t>cent quatre-vingt-dix degrés</w:t>
      </w:r>
      <w:r w:rsidRPr="003D1A75">
        <w:rPr>
          <w:color w:val="000000" w:themeColor="text1"/>
          <w:sz w:val="24"/>
          <w:szCs w:val="24"/>
          <w:lang w:val="fr-FR"/>
        </w:rPr>
        <w:t xml:space="preserve"> revient à une femme élevée de ce fait au rang de courtisane</w:t>
      </w:r>
      <w:r w:rsidR="00D336FD" w:rsidRPr="003D1A75">
        <w:rPr>
          <w:color w:val="000000" w:themeColor="text1"/>
          <w:sz w:val="24"/>
          <w:szCs w:val="24"/>
          <w:lang w:val="fr-FR"/>
        </w:rPr>
        <w:t xml:space="preserve"> que </w:t>
      </w:r>
      <w:proofErr w:type="spellStart"/>
      <w:r w:rsidR="00D336FD" w:rsidRPr="003D1A75">
        <w:rPr>
          <w:color w:val="000000" w:themeColor="text1"/>
          <w:sz w:val="24"/>
          <w:szCs w:val="24"/>
          <w:lang w:val="fr-FR"/>
        </w:rPr>
        <w:t>Cyclophile</w:t>
      </w:r>
      <w:proofErr w:type="spellEnd"/>
      <w:r w:rsidR="00D336FD" w:rsidRPr="003D1A75">
        <w:rPr>
          <w:color w:val="000000" w:themeColor="text1"/>
          <w:sz w:val="24"/>
          <w:szCs w:val="24"/>
          <w:lang w:val="fr-FR"/>
        </w:rPr>
        <w:t xml:space="preserve"> explique être un</w:t>
      </w:r>
      <w:r w:rsidR="00575898" w:rsidRPr="003D1A75">
        <w:rPr>
          <w:color w:val="000000" w:themeColor="text1"/>
          <w:sz w:val="24"/>
          <w:szCs w:val="24"/>
          <w:lang w:val="fr-FR"/>
        </w:rPr>
        <w:t xml:space="preserve"> “</w:t>
      </w:r>
      <w:r w:rsidRPr="003D1A75">
        <w:rPr>
          <w:color w:val="000000" w:themeColor="text1"/>
          <w:sz w:val="24"/>
          <w:szCs w:val="24"/>
          <w:lang w:val="fr-FR"/>
        </w:rPr>
        <w:t xml:space="preserve">état </w:t>
      </w:r>
      <w:r w:rsidR="00160790" w:rsidRPr="003D1A75">
        <w:rPr>
          <w:color w:val="000000" w:themeColor="text1"/>
          <w:sz w:val="24"/>
          <w:szCs w:val="24"/>
          <w:lang w:val="fr-FR"/>
        </w:rPr>
        <w:t>très</w:t>
      </w:r>
      <w:r w:rsidRPr="003D1A75">
        <w:rPr>
          <w:color w:val="000000" w:themeColor="text1"/>
          <w:sz w:val="24"/>
          <w:szCs w:val="24"/>
          <w:lang w:val="fr-FR"/>
        </w:rPr>
        <w:t xml:space="preserve"> respectable et </w:t>
      </w:r>
      <w:r w:rsidR="00160790" w:rsidRPr="003D1A75">
        <w:rPr>
          <w:color w:val="000000" w:themeColor="text1"/>
          <w:sz w:val="24"/>
          <w:szCs w:val="24"/>
          <w:lang w:val="fr-FR"/>
        </w:rPr>
        <w:t>très</w:t>
      </w:r>
      <w:r w:rsidRPr="003D1A75">
        <w:rPr>
          <w:color w:val="000000" w:themeColor="text1"/>
          <w:sz w:val="24"/>
          <w:szCs w:val="24"/>
          <w:lang w:val="fr-FR"/>
        </w:rPr>
        <w:t xml:space="preserve"> honoré dans notre île</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 xml:space="preserve">Les Bijoux indiscrets, </w:t>
      </w:r>
      <w:r w:rsidRPr="003D1A75">
        <w:rPr>
          <w:color w:val="000000" w:themeColor="text1"/>
          <w:sz w:val="24"/>
          <w:szCs w:val="24"/>
          <w:lang w:val="fr-FR"/>
        </w:rPr>
        <w:t>56). Même si les exemples sont de la plus haute fantaisie</w:t>
      </w:r>
      <w:r w:rsidR="00160790" w:rsidRPr="003D1A75">
        <w:rPr>
          <w:color w:val="000000" w:themeColor="text1"/>
          <w:sz w:val="24"/>
          <w:szCs w:val="24"/>
          <w:lang w:val="fr-FR"/>
        </w:rPr>
        <w:t xml:space="preserve"> alors que</w:t>
      </w:r>
      <w:r w:rsidRPr="003D1A75">
        <w:rPr>
          <w:color w:val="000000" w:themeColor="text1"/>
          <w:sz w:val="24"/>
          <w:szCs w:val="24"/>
          <w:lang w:val="fr-FR"/>
        </w:rPr>
        <w:t xml:space="preserve"> les bijoux féminins circulaires, carrés ou polygonaux correspondent aux bijoux masculins cylindriques, </w:t>
      </w:r>
      <w:r w:rsidR="00160790" w:rsidRPr="003D1A75">
        <w:rPr>
          <w:color w:val="000000" w:themeColor="text1"/>
          <w:sz w:val="24"/>
          <w:szCs w:val="24"/>
          <w:lang w:val="fr-FR"/>
        </w:rPr>
        <w:t>parallélépipédiques</w:t>
      </w:r>
      <w:r w:rsidRPr="003D1A75">
        <w:rPr>
          <w:color w:val="000000" w:themeColor="text1"/>
          <w:sz w:val="24"/>
          <w:szCs w:val="24"/>
          <w:lang w:val="fr-FR"/>
        </w:rPr>
        <w:t xml:space="preserve">, prismatiques ou pyramidaux, la géométrie permet aussi </w:t>
      </w:r>
      <w:r w:rsidR="00575898" w:rsidRPr="003D1A75">
        <w:rPr>
          <w:color w:val="000000" w:themeColor="text1"/>
          <w:sz w:val="24"/>
          <w:szCs w:val="24"/>
          <w:lang w:val="fr-FR"/>
        </w:rPr>
        <w:t>d’</w:t>
      </w:r>
      <w:r w:rsidRPr="003D1A75">
        <w:rPr>
          <w:color w:val="000000" w:themeColor="text1"/>
          <w:sz w:val="24"/>
          <w:szCs w:val="24"/>
          <w:lang w:val="fr-FR"/>
        </w:rPr>
        <w:t>évaluer</w:t>
      </w:r>
      <w:r w:rsidR="00160790" w:rsidRPr="003D1A75">
        <w:rPr>
          <w:color w:val="000000" w:themeColor="text1"/>
          <w:sz w:val="24"/>
          <w:szCs w:val="24"/>
          <w:lang w:val="fr-FR"/>
        </w:rPr>
        <w:t xml:space="preserve"> </w:t>
      </w:r>
      <w:r w:rsidRPr="003D1A75">
        <w:rPr>
          <w:color w:val="000000" w:themeColor="text1"/>
          <w:sz w:val="24"/>
          <w:szCs w:val="24"/>
          <w:lang w:val="fr-FR"/>
        </w:rPr>
        <w:t xml:space="preserve">la ressemblance des deux sexes en indiquant de façon univoque leur correspondance volumétrique, qui fait </w:t>
      </w:r>
      <w:r w:rsidR="00575898" w:rsidRPr="003D1A75">
        <w:rPr>
          <w:color w:val="000000" w:themeColor="text1"/>
          <w:sz w:val="24"/>
          <w:szCs w:val="24"/>
          <w:lang w:val="fr-FR"/>
        </w:rPr>
        <w:t>qu’</w:t>
      </w:r>
      <w:r w:rsidRPr="003D1A75">
        <w:rPr>
          <w:color w:val="000000" w:themeColor="text1"/>
          <w:sz w:val="24"/>
          <w:szCs w:val="24"/>
          <w:lang w:val="fr-FR"/>
        </w:rPr>
        <w:t xml:space="preserve">ils sont la même figure, mais inversée, chez la femme et </w:t>
      </w:r>
      <w:r w:rsidR="00575898" w:rsidRPr="003D1A75">
        <w:rPr>
          <w:color w:val="000000" w:themeColor="text1"/>
          <w:sz w:val="24"/>
          <w:szCs w:val="24"/>
          <w:lang w:val="fr-FR"/>
        </w:rPr>
        <w:t>l’</w:t>
      </w:r>
      <w:r w:rsidRPr="003D1A75">
        <w:rPr>
          <w:color w:val="000000" w:themeColor="text1"/>
          <w:sz w:val="24"/>
          <w:szCs w:val="24"/>
          <w:lang w:val="fr-FR"/>
        </w:rPr>
        <w:t xml:space="preserve">homme.  </w:t>
      </w:r>
    </w:p>
    <w:p w14:paraId="4B790EC7" w14:textId="72A23CCD"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 xml:space="preserve">explication scientifique par la géométrie dans </w:t>
      </w:r>
      <w:r w:rsidR="00E10484" w:rsidRPr="003D1A75">
        <w:rPr>
          <w:i/>
          <w:iCs/>
          <w:color w:val="000000" w:themeColor="text1"/>
          <w:sz w:val="24"/>
          <w:szCs w:val="24"/>
          <w:lang w:val="fr-FR"/>
        </w:rPr>
        <w:t>L</w:t>
      </w:r>
      <w:r w:rsidRPr="003D1A75">
        <w:rPr>
          <w:i/>
          <w:iCs/>
          <w:color w:val="000000" w:themeColor="text1"/>
          <w:sz w:val="24"/>
          <w:szCs w:val="24"/>
          <w:lang w:val="fr-FR"/>
        </w:rPr>
        <w:t xml:space="preserve">es </w:t>
      </w:r>
      <w:r w:rsidRPr="003D1A75">
        <w:rPr>
          <w:i/>
          <w:color w:val="000000" w:themeColor="text1"/>
          <w:sz w:val="24"/>
          <w:szCs w:val="24"/>
          <w:lang w:val="fr-FR"/>
        </w:rPr>
        <w:t>Bijoux indiscrets</w:t>
      </w:r>
      <w:r w:rsidRPr="003D1A75">
        <w:rPr>
          <w:color w:val="000000" w:themeColor="text1"/>
          <w:sz w:val="24"/>
          <w:szCs w:val="24"/>
          <w:lang w:val="fr-FR"/>
        </w:rPr>
        <w:t xml:space="preserve"> et la biologie dans le </w:t>
      </w:r>
      <w:r w:rsidRPr="003D1A75">
        <w:rPr>
          <w:i/>
          <w:color w:val="000000" w:themeColor="text1"/>
          <w:sz w:val="24"/>
          <w:szCs w:val="24"/>
          <w:lang w:val="fr-FR"/>
        </w:rPr>
        <w:t>Rêve</w:t>
      </w:r>
      <w:r w:rsidRPr="003D1A75">
        <w:rPr>
          <w:color w:val="000000" w:themeColor="text1"/>
          <w:sz w:val="24"/>
          <w:szCs w:val="24"/>
          <w:lang w:val="fr-FR"/>
        </w:rPr>
        <w:t>, supporte le chiasme</w:t>
      </w:r>
      <w:r w:rsidR="00160790" w:rsidRPr="003D1A75">
        <w:rPr>
          <w:color w:val="000000" w:themeColor="text1"/>
          <w:sz w:val="24"/>
          <w:szCs w:val="24"/>
          <w:lang w:val="fr-FR"/>
        </w:rPr>
        <w:t xml:space="preserve"> avec</w:t>
      </w:r>
      <w:r w:rsidRPr="003D1A75">
        <w:rPr>
          <w:color w:val="000000" w:themeColor="text1"/>
          <w:sz w:val="24"/>
          <w:szCs w:val="24"/>
          <w:lang w:val="fr-FR"/>
        </w:rPr>
        <w:t xml:space="preserve"> la réversibilité formelle du chiasme correspond</w:t>
      </w:r>
      <w:r w:rsidR="00160790" w:rsidRPr="003D1A75">
        <w:rPr>
          <w:color w:val="000000" w:themeColor="text1"/>
          <w:sz w:val="24"/>
          <w:szCs w:val="24"/>
          <w:lang w:val="fr-FR"/>
        </w:rPr>
        <w:t>ant</w:t>
      </w:r>
      <w:r w:rsidRPr="003D1A75">
        <w:rPr>
          <w:color w:val="000000" w:themeColor="text1"/>
          <w:sz w:val="24"/>
          <w:szCs w:val="24"/>
          <w:lang w:val="fr-FR"/>
        </w:rPr>
        <w:t xml:space="preserve"> à la réversibilité physiologique des organes. Il </w:t>
      </w:r>
      <w:r w:rsidR="00623036" w:rsidRPr="003D1A75">
        <w:rPr>
          <w:color w:val="000000" w:themeColor="text1"/>
          <w:sz w:val="24"/>
          <w:szCs w:val="24"/>
          <w:lang w:val="fr-FR"/>
        </w:rPr>
        <w:t>s’</w:t>
      </w:r>
      <w:r w:rsidRPr="003D1A75">
        <w:rPr>
          <w:color w:val="000000" w:themeColor="text1"/>
          <w:sz w:val="24"/>
          <w:szCs w:val="24"/>
          <w:lang w:val="fr-FR"/>
        </w:rPr>
        <w:t xml:space="preserve">agit de la même opération, le retournement, </w:t>
      </w:r>
      <w:r w:rsidR="00575898" w:rsidRPr="003D1A75">
        <w:rPr>
          <w:color w:val="000000" w:themeColor="text1"/>
          <w:sz w:val="24"/>
          <w:szCs w:val="24"/>
          <w:lang w:val="fr-FR"/>
        </w:rPr>
        <w:t>l’</w:t>
      </w:r>
      <w:r w:rsidRPr="003D1A75">
        <w:rPr>
          <w:color w:val="000000" w:themeColor="text1"/>
          <w:sz w:val="24"/>
          <w:szCs w:val="24"/>
          <w:lang w:val="fr-FR"/>
        </w:rPr>
        <w:t xml:space="preserve">une effectuée dans le domaine du poétique avec le retournement de la phrase par le chiasme, </w:t>
      </w:r>
      <w:r w:rsidR="00575898" w:rsidRPr="003D1A75">
        <w:rPr>
          <w:color w:val="000000" w:themeColor="text1"/>
          <w:sz w:val="24"/>
          <w:szCs w:val="24"/>
          <w:lang w:val="fr-FR"/>
        </w:rPr>
        <w:t>l’</w:t>
      </w:r>
      <w:r w:rsidRPr="003D1A75">
        <w:rPr>
          <w:color w:val="000000" w:themeColor="text1"/>
          <w:sz w:val="24"/>
          <w:szCs w:val="24"/>
          <w:lang w:val="fr-FR"/>
        </w:rPr>
        <w:t>autre dans le domaine du biologique avec le retournement des organes. Et dans les deux cas, la différence sexuelle réduite à une inversion topologique</w:t>
      </w:r>
      <w:r w:rsidR="00D336FD" w:rsidRPr="003D1A75">
        <w:rPr>
          <w:color w:val="000000" w:themeColor="text1"/>
          <w:sz w:val="24"/>
          <w:szCs w:val="24"/>
          <w:lang w:val="fr-FR"/>
        </w:rPr>
        <w:t>,</w:t>
      </w:r>
      <w:r w:rsidRPr="003D1A75">
        <w:rPr>
          <w:color w:val="000000" w:themeColor="text1"/>
          <w:sz w:val="24"/>
          <w:szCs w:val="24"/>
          <w:lang w:val="fr-FR"/>
        </w:rPr>
        <w:t xml:space="preserve"> textuelle ou physiologique</w:t>
      </w:r>
      <w:r w:rsidR="00D336FD" w:rsidRPr="003D1A75">
        <w:rPr>
          <w:color w:val="000000" w:themeColor="text1"/>
          <w:sz w:val="24"/>
          <w:szCs w:val="24"/>
          <w:lang w:val="fr-FR"/>
        </w:rPr>
        <w:t>,</w:t>
      </w:r>
      <w:r w:rsidRPr="003D1A75">
        <w:rPr>
          <w:color w:val="000000" w:themeColor="text1"/>
          <w:sz w:val="24"/>
          <w:szCs w:val="24"/>
          <w:lang w:val="fr-FR"/>
        </w:rPr>
        <w:t xml:space="preserve"> ne saurait constituer un individu. Le </w:t>
      </w:r>
      <w:r w:rsidR="00160790" w:rsidRPr="003D1A75">
        <w:rPr>
          <w:color w:val="000000" w:themeColor="text1"/>
          <w:sz w:val="24"/>
          <w:szCs w:val="24"/>
          <w:lang w:val="fr-FR"/>
        </w:rPr>
        <w:t>fœtus</w:t>
      </w:r>
      <w:r w:rsidRPr="003D1A75">
        <w:rPr>
          <w:color w:val="000000" w:themeColor="text1"/>
          <w:sz w:val="24"/>
          <w:szCs w:val="24"/>
          <w:lang w:val="fr-FR"/>
        </w:rPr>
        <w:t xml:space="preserve"> en fait semble bien ne pas avoir un sexe déterminé,</w:t>
      </w:r>
    </w:p>
    <w:p w14:paraId="61CA2C0A" w14:textId="6E15C780" w:rsidR="001B7D8C" w:rsidRPr="003D1A75" w:rsidRDefault="00160790" w:rsidP="001E1AAF">
      <w:pPr>
        <w:ind w:left="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Pr="003D1A75">
        <w:rPr>
          <w:color w:val="000000" w:themeColor="text1"/>
          <w:sz w:val="24"/>
          <w:szCs w:val="24"/>
          <w:lang w:val="fr-FR"/>
        </w:rPr>
        <w:t>]</w:t>
      </w:r>
      <w:r w:rsidR="001B7D8C" w:rsidRPr="003D1A75">
        <w:rPr>
          <w:color w:val="000000" w:themeColor="text1"/>
          <w:sz w:val="24"/>
          <w:szCs w:val="24"/>
          <w:lang w:val="fr-FR"/>
        </w:rPr>
        <w:t xml:space="preserve"> </w:t>
      </w:r>
      <w:r w:rsidR="00575898" w:rsidRPr="003D1A75">
        <w:rPr>
          <w:color w:val="000000" w:themeColor="text1"/>
          <w:sz w:val="24"/>
          <w:szCs w:val="24"/>
          <w:u w:val="single"/>
          <w:lang w:val="fr-FR"/>
        </w:rPr>
        <w:t>qu’</w:t>
      </w:r>
      <w:r w:rsidR="001B7D8C" w:rsidRPr="003D1A75">
        <w:rPr>
          <w:color w:val="000000" w:themeColor="text1"/>
          <w:sz w:val="24"/>
          <w:szCs w:val="24"/>
          <w:u w:val="single"/>
          <w:lang w:val="fr-FR"/>
        </w:rPr>
        <w:t xml:space="preserve">un </w:t>
      </w:r>
      <w:r w:rsidRPr="003D1A75">
        <w:rPr>
          <w:color w:val="000000" w:themeColor="text1"/>
          <w:sz w:val="24"/>
          <w:szCs w:val="24"/>
          <w:u w:val="single"/>
          <w:lang w:val="fr-FR"/>
        </w:rPr>
        <w:t>fœtus</w:t>
      </w:r>
      <w:r w:rsidR="001B7D8C" w:rsidRPr="003D1A75">
        <w:rPr>
          <w:color w:val="000000" w:themeColor="text1"/>
          <w:sz w:val="24"/>
          <w:szCs w:val="24"/>
          <w:u w:val="single"/>
          <w:lang w:val="fr-FR"/>
        </w:rPr>
        <w:t xml:space="preserve"> femelle ressemble à </w:t>
      </w:r>
      <w:r w:rsidR="00623036" w:rsidRPr="003D1A75">
        <w:rPr>
          <w:color w:val="000000" w:themeColor="text1"/>
          <w:sz w:val="24"/>
          <w:szCs w:val="24"/>
          <w:u w:val="single"/>
          <w:lang w:val="fr-FR"/>
        </w:rPr>
        <w:t>s’</w:t>
      </w:r>
      <w:r w:rsidR="001B7D8C" w:rsidRPr="003D1A75">
        <w:rPr>
          <w:color w:val="000000" w:themeColor="text1"/>
          <w:sz w:val="24"/>
          <w:szCs w:val="24"/>
          <w:u w:val="single"/>
          <w:lang w:val="fr-FR"/>
        </w:rPr>
        <w:t xml:space="preserve">y tromper à un </w:t>
      </w:r>
      <w:r w:rsidRPr="003D1A75">
        <w:rPr>
          <w:color w:val="000000" w:themeColor="text1"/>
          <w:sz w:val="24"/>
          <w:szCs w:val="24"/>
          <w:u w:val="single"/>
          <w:lang w:val="fr-FR"/>
        </w:rPr>
        <w:t>fœtus</w:t>
      </w:r>
      <w:r w:rsidR="001B7D8C" w:rsidRPr="003D1A75">
        <w:rPr>
          <w:color w:val="000000" w:themeColor="text1"/>
          <w:sz w:val="24"/>
          <w:szCs w:val="24"/>
          <w:u w:val="single"/>
          <w:lang w:val="fr-FR"/>
        </w:rPr>
        <w:t xml:space="preserve"> </w:t>
      </w:r>
      <w:proofErr w:type="gramStart"/>
      <w:r w:rsidR="001B7D8C" w:rsidRPr="003D1A75">
        <w:rPr>
          <w:color w:val="000000" w:themeColor="text1"/>
          <w:sz w:val="24"/>
          <w:szCs w:val="24"/>
          <w:u w:val="single"/>
          <w:lang w:val="fr-FR"/>
        </w:rPr>
        <w:t>mâle</w:t>
      </w:r>
      <w:r w:rsidR="001B7D8C" w:rsidRPr="003D1A75">
        <w:rPr>
          <w:color w:val="000000" w:themeColor="text1"/>
          <w:sz w:val="24"/>
          <w:szCs w:val="24"/>
          <w:lang w:val="fr-FR"/>
        </w:rPr>
        <w:t>;</w:t>
      </w:r>
      <w:proofErr w:type="gramEnd"/>
      <w:r w:rsidR="001B7D8C" w:rsidRPr="003D1A75">
        <w:rPr>
          <w:color w:val="000000" w:themeColor="text1"/>
          <w:sz w:val="24"/>
          <w:szCs w:val="24"/>
          <w:lang w:val="fr-FR"/>
        </w:rPr>
        <w:t xml:space="preserve"> que la partie qui occasionne </w:t>
      </w:r>
      <w:r w:rsidR="00575898" w:rsidRPr="003D1A75">
        <w:rPr>
          <w:color w:val="000000" w:themeColor="text1"/>
          <w:sz w:val="24"/>
          <w:szCs w:val="24"/>
          <w:lang w:val="fr-FR"/>
        </w:rPr>
        <w:t>l’</w:t>
      </w:r>
      <w:r w:rsidR="001B7D8C" w:rsidRPr="003D1A75">
        <w:rPr>
          <w:color w:val="000000" w:themeColor="text1"/>
          <w:sz w:val="24"/>
          <w:szCs w:val="24"/>
          <w:lang w:val="fr-FR"/>
        </w:rPr>
        <w:t xml:space="preserve">erreur </w:t>
      </w:r>
      <w:r w:rsidR="00623036" w:rsidRPr="003D1A75">
        <w:rPr>
          <w:color w:val="000000" w:themeColor="text1"/>
          <w:sz w:val="24"/>
          <w:szCs w:val="24"/>
          <w:lang w:val="fr-FR"/>
        </w:rPr>
        <w:t>s’</w:t>
      </w:r>
      <w:r w:rsidR="001B7D8C" w:rsidRPr="003D1A75">
        <w:rPr>
          <w:color w:val="000000" w:themeColor="text1"/>
          <w:sz w:val="24"/>
          <w:szCs w:val="24"/>
          <w:lang w:val="fr-FR"/>
        </w:rPr>
        <w:t xml:space="preserve">affaisse dans le </w:t>
      </w:r>
      <w:r w:rsidRPr="003D1A75">
        <w:rPr>
          <w:color w:val="000000" w:themeColor="text1"/>
          <w:sz w:val="24"/>
          <w:szCs w:val="24"/>
          <w:lang w:val="fr-FR"/>
        </w:rPr>
        <w:t>fœtus</w:t>
      </w:r>
      <w:r w:rsidR="001B7D8C" w:rsidRPr="003D1A75">
        <w:rPr>
          <w:color w:val="000000" w:themeColor="text1"/>
          <w:sz w:val="24"/>
          <w:szCs w:val="24"/>
          <w:lang w:val="fr-FR"/>
        </w:rPr>
        <w:t xml:space="preserve"> femelle </w:t>
      </w:r>
      <w:r w:rsidR="001B7D8C" w:rsidRPr="003D1A75">
        <w:rPr>
          <w:color w:val="000000" w:themeColor="text1"/>
          <w:sz w:val="24"/>
          <w:szCs w:val="24"/>
          <w:u w:val="single"/>
          <w:lang w:val="fr-FR"/>
        </w:rPr>
        <w:t>à mesure</w:t>
      </w:r>
      <w:r w:rsidR="001B7D8C" w:rsidRPr="003D1A75">
        <w:rPr>
          <w:color w:val="000000" w:themeColor="text1"/>
          <w:sz w:val="24"/>
          <w:szCs w:val="24"/>
          <w:lang w:val="fr-FR"/>
        </w:rPr>
        <w:t xml:space="preserve"> que la bourse intérieure </w:t>
      </w:r>
      <w:r w:rsidR="00623036" w:rsidRPr="003D1A75">
        <w:rPr>
          <w:color w:val="000000" w:themeColor="text1"/>
          <w:sz w:val="24"/>
          <w:szCs w:val="24"/>
          <w:lang w:val="fr-FR"/>
        </w:rPr>
        <w:t>s’</w:t>
      </w:r>
      <w:r w:rsidR="001B7D8C" w:rsidRPr="003D1A75">
        <w:rPr>
          <w:color w:val="000000" w:themeColor="text1"/>
          <w:sz w:val="24"/>
          <w:szCs w:val="24"/>
          <w:lang w:val="fr-FR"/>
        </w:rPr>
        <w:t xml:space="preserve">étend; </w:t>
      </w:r>
      <w:r w:rsidR="00575898" w:rsidRPr="003D1A75">
        <w:rPr>
          <w:color w:val="000000" w:themeColor="text1"/>
          <w:sz w:val="24"/>
          <w:szCs w:val="24"/>
          <w:lang w:val="fr-FR"/>
        </w:rPr>
        <w:t>qu’</w:t>
      </w:r>
      <w:r w:rsidR="001B7D8C" w:rsidRPr="003D1A75">
        <w:rPr>
          <w:color w:val="000000" w:themeColor="text1"/>
          <w:sz w:val="24"/>
          <w:szCs w:val="24"/>
          <w:lang w:val="fr-FR"/>
        </w:rPr>
        <w:t xml:space="preserve">elle ne </w:t>
      </w:r>
      <w:r w:rsidR="00623036" w:rsidRPr="003D1A75">
        <w:rPr>
          <w:color w:val="000000" w:themeColor="text1"/>
          <w:sz w:val="24"/>
          <w:szCs w:val="24"/>
          <w:lang w:val="fr-FR"/>
        </w:rPr>
        <w:t>s’</w:t>
      </w:r>
      <w:r w:rsidR="001B7D8C" w:rsidRPr="003D1A75">
        <w:rPr>
          <w:color w:val="000000" w:themeColor="text1"/>
          <w:sz w:val="24"/>
          <w:szCs w:val="24"/>
          <w:lang w:val="fr-FR"/>
        </w:rPr>
        <w:t xml:space="preserve">oblitère jamais au point de perdre sa première forme; </w:t>
      </w:r>
      <w:r w:rsidR="00575898" w:rsidRPr="003D1A75">
        <w:rPr>
          <w:color w:val="000000" w:themeColor="text1"/>
          <w:sz w:val="24"/>
          <w:szCs w:val="24"/>
          <w:lang w:val="fr-FR"/>
        </w:rPr>
        <w:t>qu’</w:t>
      </w:r>
      <w:r w:rsidR="001B7D8C" w:rsidRPr="003D1A75">
        <w:rPr>
          <w:color w:val="000000" w:themeColor="text1"/>
          <w:sz w:val="24"/>
          <w:szCs w:val="24"/>
          <w:lang w:val="fr-FR"/>
        </w:rPr>
        <w:t xml:space="preserve">elle garde cette forme en petit </w:t>
      </w:r>
      <w:r w:rsidRPr="003D1A75">
        <w:rPr>
          <w:color w:val="000000" w:themeColor="text1"/>
          <w:sz w:val="24"/>
          <w:szCs w:val="24"/>
          <w:lang w:val="fr-FR"/>
        </w:rPr>
        <w:t>[</w:t>
      </w:r>
      <w:r w:rsidR="001B7D8C" w:rsidRPr="003D1A75">
        <w:rPr>
          <w:color w:val="000000" w:themeColor="text1"/>
          <w:sz w:val="24"/>
          <w:szCs w:val="24"/>
          <w:lang w:val="fr-FR"/>
        </w:rPr>
        <w:t>...</w:t>
      </w:r>
      <w:r w:rsidRPr="003D1A75">
        <w:rPr>
          <w:color w:val="000000" w:themeColor="text1"/>
          <w:sz w:val="24"/>
          <w:szCs w:val="24"/>
          <w:lang w:val="fr-FR"/>
        </w:rPr>
        <w:t>]</w:t>
      </w:r>
      <w:r w:rsidR="001B7D8C" w:rsidRPr="003D1A75">
        <w:rPr>
          <w:color w:val="000000" w:themeColor="text1"/>
          <w:sz w:val="24"/>
          <w:szCs w:val="24"/>
          <w:lang w:val="fr-FR"/>
        </w:rPr>
        <w:t xml:space="preserve"> (</w:t>
      </w:r>
      <w:r w:rsidR="009F6AED" w:rsidRPr="003D1A75">
        <w:rPr>
          <w:color w:val="000000" w:themeColor="text1"/>
          <w:sz w:val="24"/>
          <w:szCs w:val="24"/>
          <w:lang w:val="fr-FR"/>
        </w:rPr>
        <w:t>Je souligne</w:t>
      </w:r>
      <w:r w:rsidR="001B7D8C" w:rsidRPr="003D1A75">
        <w:rPr>
          <w:color w:val="000000" w:themeColor="text1"/>
          <w:sz w:val="24"/>
          <w:szCs w:val="24"/>
          <w:lang w:val="fr-FR"/>
        </w:rPr>
        <w:t>)</w:t>
      </w:r>
      <w:r w:rsidRPr="003D1A75">
        <w:rPr>
          <w:color w:val="000000" w:themeColor="text1"/>
          <w:sz w:val="24"/>
          <w:szCs w:val="24"/>
          <w:lang w:val="fr-FR"/>
        </w:rPr>
        <w:t>.</w:t>
      </w:r>
    </w:p>
    <w:p w14:paraId="24086E5A" w14:textId="065CA426" w:rsidR="001B7D8C" w:rsidRPr="003D1A75" w:rsidRDefault="001B7D8C" w:rsidP="00195229">
      <w:pPr>
        <w:rPr>
          <w:color w:val="000000" w:themeColor="text1"/>
          <w:sz w:val="24"/>
          <w:szCs w:val="24"/>
          <w:lang w:val="fr-FR"/>
        </w:rPr>
      </w:pPr>
      <w:r w:rsidRPr="003D1A75">
        <w:rPr>
          <w:color w:val="000000" w:themeColor="text1"/>
          <w:sz w:val="24"/>
          <w:szCs w:val="24"/>
          <w:lang w:val="fr-FR"/>
        </w:rPr>
        <w:t>Ce passage met en action</w:t>
      </w:r>
      <w:r w:rsidR="00575898" w:rsidRPr="003D1A75">
        <w:rPr>
          <w:color w:val="000000" w:themeColor="text1"/>
          <w:sz w:val="24"/>
          <w:szCs w:val="24"/>
          <w:lang w:val="fr-FR"/>
        </w:rPr>
        <w:t xml:space="preserve"> “</w:t>
      </w:r>
      <w:r w:rsidRPr="003D1A75">
        <w:rPr>
          <w:color w:val="000000" w:themeColor="text1"/>
          <w:sz w:val="24"/>
          <w:szCs w:val="24"/>
          <w:lang w:val="fr-FR"/>
        </w:rPr>
        <w:t xml:space="preserve">la partie qui occasionne </w:t>
      </w:r>
      <w:r w:rsidR="00575898" w:rsidRPr="003D1A75">
        <w:rPr>
          <w:color w:val="000000" w:themeColor="text1"/>
          <w:sz w:val="24"/>
          <w:szCs w:val="24"/>
          <w:lang w:val="fr-FR"/>
        </w:rPr>
        <w:t>l’</w:t>
      </w:r>
      <w:r w:rsidRPr="003D1A75">
        <w:rPr>
          <w:color w:val="000000" w:themeColor="text1"/>
          <w:sz w:val="24"/>
          <w:szCs w:val="24"/>
          <w:lang w:val="fr-FR"/>
        </w:rPr>
        <w:t>erreur,</w:t>
      </w:r>
      <w:r w:rsidR="00575898"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est-à-dire le pénis. Le pénis chez la femme</w:t>
      </w:r>
      <w:r w:rsidR="00575898" w:rsidRPr="003D1A75">
        <w:rPr>
          <w:color w:val="000000" w:themeColor="text1"/>
          <w:sz w:val="24"/>
          <w:szCs w:val="24"/>
          <w:lang w:val="fr-FR"/>
        </w:rPr>
        <w:t xml:space="preserve"> “</w:t>
      </w:r>
      <w:r w:rsidR="00623036" w:rsidRPr="003D1A75">
        <w:rPr>
          <w:color w:val="000000" w:themeColor="text1"/>
          <w:sz w:val="24"/>
          <w:szCs w:val="24"/>
          <w:lang w:val="fr-FR"/>
        </w:rPr>
        <w:t>s’</w:t>
      </w:r>
      <w:r w:rsidRPr="003D1A75">
        <w:rPr>
          <w:color w:val="000000" w:themeColor="text1"/>
          <w:sz w:val="24"/>
          <w:szCs w:val="24"/>
          <w:lang w:val="fr-FR"/>
        </w:rPr>
        <w:t xml:space="preserve">affaisse </w:t>
      </w:r>
      <w:r w:rsidR="00160790" w:rsidRPr="003D1A75">
        <w:rPr>
          <w:color w:val="000000" w:themeColor="text1"/>
          <w:sz w:val="24"/>
          <w:szCs w:val="24"/>
          <w:lang w:val="fr-FR"/>
        </w:rPr>
        <w:t>[</w:t>
      </w:r>
      <w:r w:rsidRPr="003D1A75">
        <w:rPr>
          <w:color w:val="000000" w:themeColor="text1"/>
          <w:sz w:val="24"/>
          <w:szCs w:val="24"/>
          <w:lang w:val="fr-FR"/>
        </w:rPr>
        <w:t>...</w:t>
      </w:r>
      <w:r w:rsidR="00160790" w:rsidRPr="003D1A75">
        <w:rPr>
          <w:color w:val="000000" w:themeColor="text1"/>
          <w:sz w:val="24"/>
          <w:szCs w:val="24"/>
          <w:lang w:val="fr-FR"/>
        </w:rPr>
        <w:t>]</w:t>
      </w:r>
      <w:r w:rsidRPr="003D1A75">
        <w:rPr>
          <w:color w:val="000000" w:themeColor="text1"/>
          <w:sz w:val="24"/>
          <w:szCs w:val="24"/>
          <w:lang w:val="fr-FR"/>
        </w:rPr>
        <w:t xml:space="preserve"> </w:t>
      </w:r>
      <w:r w:rsidRPr="003D1A75">
        <w:rPr>
          <w:color w:val="000000" w:themeColor="text1"/>
          <w:sz w:val="24"/>
          <w:szCs w:val="24"/>
          <w:u w:val="single"/>
          <w:lang w:val="fr-FR"/>
        </w:rPr>
        <w:t>à mesure</w:t>
      </w:r>
      <w:r w:rsidR="00575898" w:rsidRPr="003D1A75">
        <w:rPr>
          <w:color w:val="000000" w:themeColor="text1"/>
          <w:sz w:val="24"/>
          <w:szCs w:val="24"/>
          <w:lang w:val="fr-FR"/>
        </w:rPr>
        <w:t xml:space="preserve">” </w:t>
      </w:r>
      <w:r w:rsidRPr="003D1A75">
        <w:rPr>
          <w:color w:val="000000" w:themeColor="text1"/>
          <w:sz w:val="24"/>
          <w:szCs w:val="24"/>
          <w:lang w:val="fr-FR"/>
        </w:rPr>
        <w:t>indique que la différence sexuelle</w:t>
      </w:r>
      <w:r w:rsidR="00965250" w:rsidRPr="003D1A75">
        <w:rPr>
          <w:color w:val="000000" w:themeColor="text1"/>
          <w:sz w:val="24"/>
          <w:szCs w:val="24"/>
          <w:lang w:val="fr-FR"/>
        </w:rPr>
        <w:t xml:space="preserve"> n’</w:t>
      </w:r>
      <w:r w:rsidRPr="003D1A75">
        <w:rPr>
          <w:color w:val="000000" w:themeColor="text1"/>
          <w:sz w:val="24"/>
          <w:szCs w:val="24"/>
          <w:lang w:val="fr-FR"/>
        </w:rPr>
        <w:t>est pas une donnée de départ, et</w:t>
      </w:r>
      <w:r w:rsidR="00965250" w:rsidRPr="003D1A75">
        <w:rPr>
          <w:color w:val="000000" w:themeColor="text1"/>
          <w:sz w:val="24"/>
          <w:szCs w:val="24"/>
          <w:lang w:val="fr-FR"/>
        </w:rPr>
        <w:t xml:space="preserve"> n’</w:t>
      </w:r>
      <w:r w:rsidRPr="003D1A75">
        <w:rPr>
          <w:color w:val="000000" w:themeColor="text1"/>
          <w:sz w:val="24"/>
          <w:szCs w:val="24"/>
          <w:lang w:val="fr-FR"/>
        </w:rPr>
        <w:t>apparaît que graduellement</w:t>
      </w:r>
      <w:r w:rsidR="00160790" w:rsidRPr="003D1A75">
        <w:rPr>
          <w:color w:val="000000" w:themeColor="text1"/>
          <w:sz w:val="24"/>
          <w:szCs w:val="24"/>
          <w:lang w:val="fr-FR"/>
        </w:rPr>
        <w:t>. P</w:t>
      </w:r>
      <w:r w:rsidRPr="003D1A75">
        <w:rPr>
          <w:color w:val="000000" w:themeColor="text1"/>
          <w:sz w:val="24"/>
          <w:szCs w:val="24"/>
          <w:lang w:val="fr-FR"/>
        </w:rPr>
        <w:t xml:space="preserve">our Diderot, la différence sexuelle </w:t>
      </w:r>
      <w:r w:rsidR="00160790" w:rsidRPr="003D1A75">
        <w:rPr>
          <w:color w:val="000000" w:themeColor="text1"/>
          <w:sz w:val="24"/>
          <w:szCs w:val="24"/>
          <w:lang w:val="fr-FR"/>
        </w:rPr>
        <w:t>provient</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une transformation progressive par rapport au modèle </w:t>
      </w:r>
      <w:proofErr w:type="spellStart"/>
      <w:r w:rsidRPr="003D1A75">
        <w:rPr>
          <w:color w:val="000000" w:themeColor="text1"/>
          <w:sz w:val="24"/>
          <w:szCs w:val="24"/>
          <w:lang w:val="fr-FR"/>
        </w:rPr>
        <w:t>bipotentiel</w:t>
      </w:r>
      <w:proofErr w:type="spellEnd"/>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est le </w:t>
      </w:r>
      <w:r w:rsidR="00160790" w:rsidRPr="003D1A75">
        <w:rPr>
          <w:color w:val="000000" w:themeColor="text1"/>
          <w:sz w:val="24"/>
          <w:szCs w:val="24"/>
          <w:lang w:val="fr-FR"/>
        </w:rPr>
        <w:t>fœtus</w:t>
      </w:r>
      <w:r w:rsidRPr="003D1A75">
        <w:rPr>
          <w:color w:val="000000" w:themeColor="text1"/>
          <w:sz w:val="24"/>
          <w:szCs w:val="24"/>
          <w:lang w:val="fr-FR"/>
        </w:rPr>
        <w:t xml:space="preserve">. Remarquons que le </w:t>
      </w:r>
      <w:r w:rsidR="00160790" w:rsidRPr="003D1A75">
        <w:rPr>
          <w:color w:val="000000" w:themeColor="text1"/>
          <w:sz w:val="24"/>
          <w:szCs w:val="24"/>
          <w:lang w:val="fr-FR"/>
        </w:rPr>
        <w:t>fœtus</w:t>
      </w:r>
      <w:r w:rsidR="00965250" w:rsidRPr="003D1A75">
        <w:rPr>
          <w:color w:val="000000" w:themeColor="text1"/>
          <w:sz w:val="24"/>
          <w:szCs w:val="24"/>
          <w:lang w:val="fr-FR"/>
        </w:rPr>
        <w:t xml:space="preserve"> n’</w:t>
      </w:r>
      <w:r w:rsidRPr="003D1A75">
        <w:rPr>
          <w:color w:val="000000" w:themeColor="text1"/>
          <w:sz w:val="24"/>
          <w:szCs w:val="24"/>
          <w:lang w:val="fr-FR"/>
        </w:rPr>
        <w:t>est cependant pas hermaphrodite et ne se différencie en mâle ou femelle que par la suite.</w:t>
      </w:r>
      <w:r w:rsidRPr="003D1A75">
        <w:rPr>
          <w:rStyle w:val="FootnoteReference"/>
          <w:color w:val="000000" w:themeColor="text1"/>
          <w:szCs w:val="16"/>
          <w:lang w:val="fr-FR"/>
        </w:rPr>
        <w:footnoteReference w:id="219"/>
      </w:r>
      <w:r w:rsidRPr="003D1A75">
        <w:rPr>
          <w:color w:val="000000" w:themeColor="text1"/>
          <w:sz w:val="24"/>
          <w:szCs w:val="24"/>
          <w:lang w:val="fr-FR"/>
        </w:rPr>
        <w:t xml:space="preserve"> Cette conception est tout à fait originale pour </w:t>
      </w:r>
      <w:r w:rsidR="00575898" w:rsidRPr="003D1A75">
        <w:rPr>
          <w:color w:val="000000" w:themeColor="text1"/>
          <w:sz w:val="24"/>
          <w:szCs w:val="24"/>
          <w:lang w:val="fr-FR"/>
        </w:rPr>
        <w:t>l’</w:t>
      </w:r>
      <w:r w:rsidRPr="003D1A75">
        <w:rPr>
          <w:color w:val="000000" w:themeColor="text1"/>
          <w:sz w:val="24"/>
          <w:szCs w:val="24"/>
          <w:lang w:val="fr-FR"/>
        </w:rPr>
        <w:t>époque.</w:t>
      </w:r>
      <w:r w:rsidRPr="003D1A75">
        <w:rPr>
          <w:rStyle w:val="FootnoteReference"/>
          <w:color w:val="000000" w:themeColor="text1"/>
          <w:szCs w:val="16"/>
          <w:lang w:val="fr-FR"/>
        </w:rPr>
        <w:footnoteReference w:id="220"/>
      </w:r>
      <w:r w:rsidRPr="003D1A75">
        <w:rPr>
          <w:color w:val="000000" w:themeColor="text1"/>
          <w:sz w:val="24"/>
          <w:szCs w:val="24"/>
          <w:lang w:val="fr-FR"/>
        </w:rPr>
        <w:t xml:space="preserve"> Jacques Roger écrit à propos de Buffon,</w:t>
      </w:r>
    </w:p>
    <w:p w14:paraId="6D125193" w14:textId="587DC529"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Buffon revient au problème de la génération sexuée. Si elle exige deux séries complètes de molécules organiques, </w:t>
      </w:r>
      <w:r w:rsidR="001A5F2A" w:rsidRPr="003D1A75">
        <w:rPr>
          <w:color w:val="000000" w:themeColor="text1"/>
          <w:sz w:val="24"/>
          <w:szCs w:val="24"/>
          <w:lang w:val="fr-FR"/>
        </w:rPr>
        <w:t>c’</w:t>
      </w:r>
      <w:r w:rsidRPr="003D1A75">
        <w:rPr>
          <w:color w:val="000000" w:themeColor="text1"/>
          <w:sz w:val="24"/>
          <w:szCs w:val="24"/>
          <w:lang w:val="fr-FR"/>
        </w:rPr>
        <w:t xml:space="preserve">est peut-être que les molécules provenant </w:t>
      </w:r>
      <w:r w:rsidR="00575898" w:rsidRPr="003D1A75">
        <w:rPr>
          <w:color w:val="000000" w:themeColor="text1"/>
          <w:sz w:val="24"/>
          <w:szCs w:val="24"/>
          <w:lang w:val="fr-FR"/>
        </w:rPr>
        <w:t>d’</w:t>
      </w:r>
      <w:r w:rsidRPr="003D1A75">
        <w:rPr>
          <w:color w:val="000000" w:themeColor="text1"/>
          <w:sz w:val="24"/>
          <w:szCs w:val="24"/>
          <w:lang w:val="fr-FR"/>
        </w:rPr>
        <w:t xml:space="preserve">un individu ne peuvent se fixer </w:t>
      </w:r>
      <w:r w:rsidR="00575898" w:rsidRPr="003D1A75">
        <w:rPr>
          <w:color w:val="000000" w:themeColor="text1"/>
          <w:sz w:val="24"/>
          <w:szCs w:val="24"/>
          <w:lang w:val="fr-FR"/>
        </w:rPr>
        <w:t>qu’</w:t>
      </w:r>
      <w:r w:rsidRPr="003D1A75">
        <w:rPr>
          <w:color w:val="000000" w:themeColor="text1"/>
          <w:sz w:val="24"/>
          <w:szCs w:val="24"/>
          <w:lang w:val="fr-FR"/>
        </w:rPr>
        <w:t xml:space="preserve">en réagissant sur celles de </w:t>
      </w:r>
      <w:r w:rsidR="00575898" w:rsidRPr="003D1A75">
        <w:rPr>
          <w:color w:val="000000" w:themeColor="text1"/>
          <w:sz w:val="24"/>
          <w:szCs w:val="24"/>
          <w:lang w:val="fr-FR"/>
        </w:rPr>
        <w:t>l’</w:t>
      </w:r>
      <w:r w:rsidRPr="003D1A75">
        <w:rPr>
          <w:color w:val="000000" w:themeColor="text1"/>
          <w:sz w:val="24"/>
          <w:szCs w:val="24"/>
          <w:lang w:val="fr-FR"/>
        </w:rPr>
        <w:t xml:space="preserve">autre. Plus précisément, on peut croire </w:t>
      </w:r>
      <w:r w:rsidRPr="003D1A75">
        <w:rPr>
          <w:color w:val="000000" w:themeColor="text1"/>
          <w:sz w:val="24"/>
          <w:szCs w:val="24"/>
          <w:lang w:val="fr-FR"/>
        </w:rPr>
        <w:lastRenderedPageBreak/>
        <w:t xml:space="preserve">que ces molécules </w:t>
      </w:r>
      <w:r w:rsidR="00623036" w:rsidRPr="003D1A75">
        <w:rPr>
          <w:color w:val="000000" w:themeColor="text1"/>
          <w:sz w:val="24"/>
          <w:szCs w:val="24"/>
          <w:lang w:val="fr-FR"/>
        </w:rPr>
        <w:t>s’</w:t>
      </w:r>
      <w:r w:rsidRPr="003D1A75">
        <w:rPr>
          <w:color w:val="000000" w:themeColor="text1"/>
          <w:sz w:val="24"/>
          <w:szCs w:val="24"/>
          <w:lang w:val="fr-FR"/>
        </w:rPr>
        <w:t xml:space="preserve">organisent autour </w:t>
      </w:r>
      <w:r w:rsidR="00575898" w:rsidRPr="003D1A75">
        <w:rPr>
          <w:color w:val="000000" w:themeColor="text1"/>
          <w:sz w:val="24"/>
          <w:szCs w:val="24"/>
          <w:lang w:val="fr-FR"/>
        </w:rPr>
        <w:t>d’</w:t>
      </w:r>
      <w:r w:rsidRPr="003D1A75">
        <w:rPr>
          <w:color w:val="000000" w:themeColor="text1"/>
          <w:sz w:val="24"/>
          <w:szCs w:val="24"/>
          <w:lang w:val="fr-FR"/>
        </w:rPr>
        <w:t xml:space="preserve">un point </w:t>
      </w:r>
      <w:r w:rsidR="00575898" w:rsidRPr="003D1A75">
        <w:rPr>
          <w:color w:val="000000" w:themeColor="text1"/>
          <w:sz w:val="24"/>
          <w:szCs w:val="24"/>
          <w:lang w:val="fr-FR"/>
        </w:rPr>
        <w:t>d’</w:t>
      </w:r>
      <w:r w:rsidRPr="003D1A75">
        <w:rPr>
          <w:color w:val="000000" w:themeColor="text1"/>
          <w:sz w:val="24"/>
          <w:szCs w:val="24"/>
          <w:lang w:val="fr-FR"/>
        </w:rPr>
        <w:t xml:space="preserve">appui, constitué par les molécules des parties sexuelles fournies par </w:t>
      </w:r>
      <w:r w:rsidR="00575898" w:rsidRPr="003D1A75">
        <w:rPr>
          <w:color w:val="000000" w:themeColor="text1"/>
          <w:sz w:val="24"/>
          <w:szCs w:val="24"/>
          <w:lang w:val="fr-FR"/>
        </w:rPr>
        <w:t>l’</w:t>
      </w:r>
      <w:r w:rsidRPr="003D1A75">
        <w:rPr>
          <w:color w:val="000000" w:themeColor="text1"/>
          <w:sz w:val="24"/>
          <w:szCs w:val="24"/>
          <w:lang w:val="fr-FR"/>
        </w:rPr>
        <w:t>autre individu. Ainsi les fils ressemblent à leur mère et les filles à leur père.</w:t>
      </w:r>
      <w:r w:rsidRPr="003D1A75">
        <w:rPr>
          <w:rStyle w:val="FootnoteReference"/>
          <w:color w:val="000000" w:themeColor="text1"/>
          <w:szCs w:val="16"/>
          <w:lang w:val="fr-FR"/>
        </w:rPr>
        <w:footnoteReference w:id="221"/>
      </w:r>
    </w:p>
    <w:p w14:paraId="72D0725B" w14:textId="1CC41325"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Pour Buffon, </w:t>
      </w:r>
      <w:r w:rsidR="00575898" w:rsidRPr="003D1A75">
        <w:rPr>
          <w:color w:val="000000" w:themeColor="text1"/>
          <w:sz w:val="24"/>
          <w:szCs w:val="24"/>
          <w:lang w:val="fr-FR"/>
        </w:rPr>
        <w:t>l’</w:t>
      </w:r>
      <w:r w:rsidRPr="003D1A75">
        <w:rPr>
          <w:color w:val="000000" w:themeColor="text1"/>
          <w:sz w:val="24"/>
          <w:szCs w:val="24"/>
          <w:lang w:val="fr-FR"/>
        </w:rPr>
        <w:t xml:space="preserve">embryon se constitue à partir des molécules des parties sexuelles, </w:t>
      </w:r>
      <w:r w:rsidR="001A5F2A" w:rsidRPr="003D1A75">
        <w:rPr>
          <w:color w:val="000000" w:themeColor="text1"/>
          <w:sz w:val="24"/>
          <w:szCs w:val="24"/>
          <w:lang w:val="fr-FR"/>
        </w:rPr>
        <w:t>c’</w:t>
      </w:r>
      <w:r w:rsidRPr="003D1A75">
        <w:rPr>
          <w:color w:val="000000" w:themeColor="text1"/>
          <w:sz w:val="24"/>
          <w:szCs w:val="24"/>
          <w:lang w:val="fr-FR"/>
        </w:rPr>
        <w:t>est-à-dire que la sexualité est une notion absolue non sujette à une évolution. La conception transformiste de Diderot se renforcera au XIX</w:t>
      </w:r>
      <w:r w:rsidRPr="003D1A75">
        <w:rPr>
          <w:color w:val="000000" w:themeColor="text1"/>
          <w:position w:val="6"/>
          <w:sz w:val="16"/>
          <w:szCs w:val="16"/>
          <w:lang w:val="fr-FR"/>
        </w:rPr>
        <w:t>e</w:t>
      </w:r>
      <w:r w:rsidRPr="003D1A75">
        <w:rPr>
          <w:color w:val="000000" w:themeColor="text1"/>
          <w:sz w:val="24"/>
          <w:szCs w:val="24"/>
          <w:lang w:val="fr-FR"/>
        </w:rPr>
        <w:t xml:space="preserve"> siècle,</w:t>
      </w:r>
      <w:r w:rsidRPr="003D1A75">
        <w:rPr>
          <w:rStyle w:val="FootnoteReference"/>
          <w:color w:val="000000" w:themeColor="text1"/>
          <w:szCs w:val="16"/>
          <w:lang w:val="fr-FR"/>
        </w:rPr>
        <w:footnoteReference w:id="222"/>
      </w:r>
      <w:r w:rsidRPr="003D1A75">
        <w:rPr>
          <w:color w:val="000000" w:themeColor="text1"/>
          <w:sz w:val="24"/>
          <w:szCs w:val="24"/>
          <w:lang w:val="fr-FR"/>
        </w:rPr>
        <w:t xml:space="preserve"> et ne sera pas contredite par </w:t>
      </w:r>
      <w:r w:rsidR="00575898" w:rsidRPr="003D1A75">
        <w:rPr>
          <w:color w:val="000000" w:themeColor="text1"/>
          <w:sz w:val="24"/>
          <w:szCs w:val="24"/>
          <w:lang w:val="fr-FR"/>
        </w:rPr>
        <w:t>l’</w:t>
      </w:r>
      <w:r w:rsidRPr="003D1A75">
        <w:rPr>
          <w:color w:val="000000" w:themeColor="text1"/>
          <w:sz w:val="24"/>
          <w:szCs w:val="24"/>
          <w:lang w:val="fr-FR"/>
        </w:rPr>
        <w:t>état moderne de la science, ainsi lorsque Badinter parle de la</w:t>
      </w:r>
      <w:r w:rsidR="00575898" w:rsidRPr="003D1A75">
        <w:rPr>
          <w:color w:val="000000" w:themeColor="text1"/>
          <w:sz w:val="24"/>
          <w:szCs w:val="24"/>
          <w:lang w:val="fr-FR"/>
        </w:rPr>
        <w:t xml:space="preserve"> “</w:t>
      </w:r>
      <w:r w:rsidRPr="003D1A75">
        <w:rPr>
          <w:color w:val="000000" w:themeColor="text1"/>
          <w:sz w:val="24"/>
          <w:szCs w:val="24"/>
          <w:lang w:val="fr-FR"/>
        </w:rPr>
        <w:t>bipotentialité sexuelle</w:t>
      </w:r>
      <w:r w:rsidR="00575898" w:rsidRPr="003D1A75">
        <w:rPr>
          <w:color w:val="000000" w:themeColor="text1"/>
          <w:sz w:val="24"/>
          <w:szCs w:val="24"/>
          <w:lang w:val="fr-FR"/>
        </w:rPr>
        <w:t xml:space="preserve">” </w:t>
      </w:r>
      <w:r w:rsidRPr="003D1A75">
        <w:rPr>
          <w:color w:val="000000" w:themeColor="text1"/>
          <w:sz w:val="24"/>
          <w:szCs w:val="24"/>
          <w:lang w:val="fr-FR"/>
        </w:rPr>
        <w:t>des embryons.</w:t>
      </w:r>
      <w:r w:rsidRPr="003D1A75">
        <w:rPr>
          <w:rStyle w:val="FootnoteReference"/>
          <w:color w:val="000000" w:themeColor="text1"/>
          <w:szCs w:val="16"/>
          <w:lang w:val="fr-FR"/>
        </w:rPr>
        <w:footnoteReference w:id="223"/>
      </w:r>
      <w:r w:rsidRPr="003D1A75">
        <w:rPr>
          <w:color w:val="000000" w:themeColor="text1"/>
          <w:sz w:val="24"/>
          <w:szCs w:val="24"/>
          <w:lang w:val="fr-FR"/>
        </w:rPr>
        <w:t xml:space="preserve"> </w:t>
      </w:r>
    </w:p>
    <w:p w14:paraId="41BFF3EF" w14:textId="39236FBE"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160790" w:rsidRPr="003D1A75">
        <w:rPr>
          <w:color w:val="000000" w:themeColor="text1"/>
          <w:sz w:val="24"/>
          <w:szCs w:val="24"/>
          <w:lang w:val="fr-FR"/>
        </w:rPr>
        <w:t xml:space="preserve">Dans le </w:t>
      </w:r>
      <w:r w:rsidR="00160790" w:rsidRPr="003D1A75">
        <w:rPr>
          <w:i/>
          <w:iCs/>
          <w:color w:val="000000" w:themeColor="text1"/>
          <w:sz w:val="24"/>
          <w:szCs w:val="24"/>
          <w:lang w:val="fr-FR"/>
        </w:rPr>
        <w:t>Rêve</w:t>
      </w:r>
      <w:r w:rsidR="00160790" w:rsidRPr="003D1A75">
        <w:rPr>
          <w:color w:val="000000" w:themeColor="text1"/>
          <w:sz w:val="24"/>
          <w:szCs w:val="24"/>
          <w:lang w:val="fr-FR"/>
        </w:rPr>
        <w:t>, l</w:t>
      </w:r>
      <w:r w:rsidRPr="003D1A75">
        <w:rPr>
          <w:color w:val="000000" w:themeColor="text1"/>
          <w:sz w:val="24"/>
          <w:szCs w:val="24"/>
          <w:lang w:val="fr-FR"/>
        </w:rPr>
        <w:t xml:space="preserve">a constitution des parties sexuelles chez </w:t>
      </w:r>
      <w:r w:rsidR="00575898" w:rsidRPr="003D1A75">
        <w:rPr>
          <w:color w:val="000000" w:themeColor="text1"/>
          <w:sz w:val="24"/>
          <w:szCs w:val="24"/>
          <w:lang w:val="fr-FR"/>
        </w:rPr>
        <w:t>l’</w:t>
      </w:r>
      <w:r w:rsidRPr="003D1A75">
        <w:rPr>
          <w:color w:val="000000" w:themeColor="text1"/>
          <w:sz w:val="24"/>
          <w:szCs w:val="24"/>
          <w:lang w:val="fr-FR"/>
        </w:rPr>
        <w:t xml:space="preserve">embryon se fait au cours du développement, non sans </w:t>
      </w:r>
      <w:r w:rsidR="00575898" w:rsidRPr="003D1A75">
        <w:rPr>
          <w:color w:val="000000" w:themeColor="text1"/>
          <w:sz w:val="24"/>
          <w:szCs w:val="24"/>
          <w:lang w:val="fr-FR"/>
        </w:rPr>
        <w:t>qu’</w:t>
      </w:r>
      <w:r w:rsidRPr="003D1A75">
        <w:rPr>
          <w:color w:val="000000" w:themeColor="text1"/>
          <w:sz w:val="24"/>
          <w:szCs w:val="24"/>
          <w:lang w:val="fr-FR"/>
        </w:rPr>
        <w:t xml:space="preserve">il subsiste des traces de </w:t>
      </w:r>
      <w:r w:rsidR="00575898" w:rsidRPr="003D1A75">
        <w:rPr>
          <w:color w:val="000000" w:themeColor="text1"/>
          <w:sz w:val="24"/>
          <w:szCs w:val="24"/>
          <w:lang w:val="fr-FR"/>
        </w:rPr>
        <w:t>l’</w:t>
      </w:r>
      <w:r w:rsidRPr="003D1A75">
        <w:rPr>
          <w:color w:val="000000" w:themeColor="text1"/>
          <w:sz w:val="24"/>
          <w:szCs w:val="24"/>
          <w:lang w:val="fr-FR"/>
        </w:rPr>
        <w:t>autre sexe,</w:t>
      </w:r>
    </w:p>
    <w:p w14:paraId="5A717E4E" w14:textId="35D6A0FD" w:rsidR="001B7D8C" w:rsidRPr="003D1A75" w:rsidRDefault="00160790" w:rsidP="001E1AAF">
      <w:pPr>
        <w:ind w:left="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Pr="003D1A75">
        <w:rPr>
          <w:color w:val="000000" w:themeColor="text1"/>
          <w:sz w:val="24"/>
          <w:szCs w:val="24"/>
          <w:lang w:val="fr-FR"/>
        </w:rPr>
        <w:t>]</w:t>
      </w:r>
      <w:r w:rsidR="001B7D8C" w:rsidRPr="003D1A75">
        <w:rPr>
          <w:color w:val="000000" w:themeColor="text1"/>
          <w:sz w:val="24"/>
          <w:szCs w:val="24"/>
          <w:lang w:val="fr-FR"/>
        </w:rPr>
        <w:t xml:space="preserve"> et </w:t>
      </w:r>
      <w:r w:rsidR="00575898" w:rsidRPr="003D1A75">
        <w:rPr>
          <w:color w:val="000000" w:themeColor="text1"/>
          <w:sz w:val="24"/>
          <w:szCs w:val="24"/>
          <w:lang w:val="fr-FR"/>
        </w:rPr>
        <w:t>qu’</w:t>
      </w:r>
      <w:r w:rsidR="001B7D8C" w:rsidRPr="003D1A75">
        <w:rPr>
          <w:color w:val="000000" w:themeColor="text1"/>
          <w:sz w:val="24"/>
          <w:szCs w:val="24"/>
          <w:lang w:val="fr-FR"/>
        </w:rPr>
        <w:t xml:space="preserve">on remarque à son extrémité [du clitoris] un point qui paraîtrait avoir été </w:t>
      </w:r>
      <w:r w:rsidR="00575898" w:rsidRPr="003D1A75">
        <w:rPr>
          <w:color w:val="000000" w:themeColor="text1"/>
          <w:sz w:val="24"/>
          <w:szCs w:val="24"/>
          <w:lang w:val="fr-FR"/>
        </w:rPr>
        <w:t>l’</w:t>
      </w:r>
      <w:r w:rsidR="001B7D8C" w:rsidRPr="003D1A75">
        <w:rPr>
          <w:color w:val="000000" w:themeColor="text1"/>
          <w:sz w:val="24"/>
          <w:szCs w:val="24"/>
          <w:lang w:val="fr-FR"/>
        </w:rPr>
        <w:t xml:space="preserve">orifice </w:t>
      </w:r>
      <w:r w:rsidR="00575898" w:rsidRPr="003D1A75">
        <w:rPr>
          <w:color w:val="000000" w:themeColor="text1"/>
          <w:sz w:val="24"/>
          <w:szCs w:val="24"/>
          <w:lang w:val="fr-FR"/>
        </w:rPr>
        <w:t>d’</w:t>
      </w:r>
      <w:r w:rsidR="001B7D8C" w:rsidRPr="003D1A75">
        <w:rPr>
          <w:color w:val="000000" w:themeColor="text1"/>
          <w:sz w:val="24"/>
          <w:szCs w:val="24"/>
          <w:lang w:val="fr-FR"/>
        </w:rPr>
        <w:t xml:space="preserve">un canal urinaire qui </w:t>
      </w:r>
      <w:r w:rsidR="00623036" w:rsidRPr="003D1A75">
        <w:rPr>
          <w:color w:val="000000" w:themeColor="text1"/>
          <w:sz w:val="24"/>
          <w:szCs w:val="24"/>
          <w:lang w:val="fr-FR"/>
        </w:rPr>
        <w:t>s’</w:t>
      </w:r>
      <w:r w:rsidR="001B7D8C" w:rsidRPr="003D1A75">
        <w:rPr>
          <w:color w:val="000000" w:themeColor="text1"/>
          <w:sz w:val="24"/>
          <w:szCs w:val="24"/>
          <w:lang w:val="fr-FR"/>
        </w:rPr>
        <w:t xml:space="preserve">est </w:t>
      </w:r>
      <w:proofErr w:type="gramStart"/>
      <w:r w:rsidR="001B7D8C" w:rsidRPr="003D1A75">
        <w:rPr>
          <w:color w:val="000000" w:themeColor="text1"/>
          <w:sz w:val="24"/>
          <w:szCs w:val="24"/>
          <w:lang w:val="fr-FR"/>
        </w:rPr>
        <w:t>fermé;</w:t>
      </w:r>
      <w:proofErr w:type="gramEnd"/>
      <w:r w:rsidR="001B7D8C" w:rsidRPr="003D1A75">
        <w:rPr>
          <w:color w:val="000000" w:themeColor="text1"/>
          <w:sz w:val="24"/>
          <w:szCs w:val="24"/>
          <w:lang w:val="fr-FR"/>
        </w:rPr>
        <w:t xml:space="preserve"> </w:t>
      </w:r>
      <w:r w:rsidR="00575898" w:rsidRPr="003D1A75">
        <w:rPr>
          <w:color w:val="000000" w:themeColor="text1"/>
          <w:sz w:val="24"/>
          <w:szCs w:val="24"/>
          <w:lang w:val="fr-FR"/>
        </w:rPr>
        <w:t>qu’</w:t>
      </w:r>
      <w:r w:rsidR="001B7D8C" w:rsidRPr="003D1A75">
        <w:rPr>
          <w:color w:val="000000" w:themeColor="text1"/>
          <w:sz w:val="24"/>
          <w:szCs w:val="24"/>
          <w:lang w:val="fr-FR"/>
        </w:rPr>
        <w:t xml:space="preserve">il y a dans </w:t>
      </w:r>
      <w:r w:rsidR="00575898" w:rsidRPr="003D1A75">
        <w:rPr>
          <w:color w:val="000000" w:themeColor="text1"/>
          <w:sz w:val="24"/>
          <w:szCs w:val="24"/>
          <w:lang w:val="fr-FR"/>
        </w:rPr>
        <w:t>l’</w:t>
      </w:r>
      <w:r w:rsidR="001B7D8C" w:rsidRPr="003D1A75">
        <w:rPr>
          <w:color w:val="000000" w:themeColor="text1"/>
          <w:sz w:val="24"/>
          <w:szCs w:val="24"/>
          <w:lang w:val="fr-FR"/>
        </w:rPr>
        <w:t xml:space="preserve">homme, depuis </w:t>
      </w:r>
      <w:r w:rsidR="00575898" w:rsidRPr="003D1A75">
        <w:rPr>
          <w:color w:val="000000" w:themeColor="text1"/>
          <w:sz w:val="24"/>
          <w:szCs w:val="24"/>
          <w:lang w:val="fr-FR"/>
        </w:rPr>
        <w:t>l’</w:t>
      </w:r>
      <w:r w:rsidR="001B7D8C" w:rsidRPr="003D1A75">
        <w:rPr>
          <w:color w:val="000000" w:themeColor="text1"/>
          <w:sz w:val="24"/>
          <w:szCs w:val="24"/>
          <w:lang w:val="fr-FR"/>
        </w:rPr>
        <w:t>anus jus</w:t>
      </w:r>
      <w:r w:rsidR="00575898" w:rsidRPr="003D1A75">
        <w:rPr>
          <w:color w:val="000000" w:themeColor="text1"/>
          <w:sz w:val="24"/>
          <w:szCs w:val="24"/>
          <w:lang w:val="fr-FR"/>
        </w:rPr>
        <w:t>qu’</w:t>
      </w:r>
      <w:r w:rsidR="001B7D8C" w:rsidRPr="003D1A75">
        <w:rPr>
          <w:color w:val="000000" w:themeColor="text1"/>
          <w:sz w:val="24"/>
          <w:szCs w:val="24"/>
          <w:lang w:val="fr-FR"/>
        </w:rPr>
        <w:t xml:space="preserve">au scrotum, intervalle </w:t>
      </w:r>
      <w:r w:rsidR="00575898" w:rsidRPr="003D1A75">
        <w:rPr>
          <w:color w:val="000000" w:themeColor="text1"/>
          <w:sz w:val="24"/>
          <w:szCs w:val="24"/>
          <w:lang w:val="fr-FR"/>
        </w:rPr>
        <w:t>qu’</w:t>
      </w:r>
      <w:r w:rsidR="001B7D8C" w:rsidRPr="003D1A75">
        <w:rPr>
          <w:color w:val="000000" w:themeColor="text1"/>
          <w:sz w:val="24"/>
          <w:szCs w:val="24"/>
          <w:lang w:val="fr-FR"/>
        </w:rPr>
        <w:t>on appelle le périnée, et du scrotum jus</w:t>
      </w:r>
      <w:r w:rsidR="00575898" w:rsidRPr="003D1A75">
        <w:rPr>
          <w:color w:val="000000" w:themeColor="text1"/>
          <w:sz w:val="24"/>
          <w:szCs w:val="24"/>
          <w:lang w:val="fr-FR"/>
        </w:rPr>
        <w:t>qu’</w:t>
      </w:r>
      <w:r w:rsidR="001B7D8C" w:rsidRPr="003D1A75">
        <w:rPr>
          <w:color w:val="000000" w:themeColor="text1"/>
          <w:sz w:val="24"/>
          <w:szCs w:val="24"/>
          <w:lang w:val="fr-FR"/>
        </w:rPr>
        <w:t xml:space="preserve">à </w:t>
      </w:r>
      <w:r w:rsidR="00575898" w:rsidRPr="003D1A75">
        <w:rPr>
          <w:color w:val="000000" w:themeColor="text1"/>
          <w:sz w:val="24"/>
          <w:szCs w:val="24"/>
          <w:lang w:val="fr-FR"/>
        </w:rPr>
        <w:t>l’</w:t>
      </w:r>
      <w:r w:rsidR="001B7D8C" w:rsidRPr="003D1A75">
        <w:rPr>
          <w:color w:val="000000" w:themeColor="text1"/>
          <w:sz w:val="24"/>
          <w:szCs w:val="24"/>
          <w:lang w:val="fr-FR"/>
        </w:rPr>
        <w:t xml:space="preserve">extrémité de la verge, une couture qui semble être la reprise </w:t>
      </w:r>
      <w:r w:rsidR="00575898" w:rsidRPr="003D1A75">
        <w:rPr>
          <w:color w:val="000000" w:themeColor="text1"/>
          <w:sz w:val="24"/>
          <w:szCs w:val="24"/>
          <w:lang w:val="fr-FR"/>
        </w:rPr>
        <w:t>d’</w:t>
      </w:r>
      <w:r w:rsidR="001B7D8C" w:rsidRPr="003D1A75">
        <w:rPr>
          <w:color w:val="000000" w:themeColor="text1"/>
          <w:sz w:val="24"/>
          <w:szCs w:val="24"/>
          <w:lang w:val="fr-FR"/>
        </w:rPr>
        <w:t xml:space="preserve">une vulve </w:t>
      </w:r>
      <w:r w:rsidR="001B7D8C" w:rsidRPr="003D1A75">
        <w:rPr>
          <w:color w:val="000000" w:themeColor="text1"/>
          <w:sz w:val="24"/>
          <w:szCs w:val="24"/>
          <w:u w:val="single"/>
          <w:lang w:val="fr-FR"/>
        </w:rPr>
        <w:t>faufilée</w:t>
      </w:r>
      <w:r w:rsidR="001B7D8C" w:rsidRPr="003D1A75">
        <w:rPr>
          <w:color w:val="000000" w:themeColor="text1"/>
          <w:sz w:val="24"/>
          <w:szCs w:val="24"/>
          <w:lang w:val="fr-FR"/>
        </w:rPr>
        <w:t xml:space="preserve"> (</w:t>
      </w:r>
      <w:r w:rsidR="009F6AED" w:rsidRPr="003D1A75">
        <w:rPr>
          <w:color w:val="000000" w:themeColor="text1"/>
          <w:sz w:val="24"/>
          <w:szCs w:val="24"/>
          <w:lang w:val="fr-FR"/>
        </w:rPr>
        <w:t>Je souligne</w:t>
      </w:r>
      <w:r w:rsidR="001B7D8C" w:rsidRPr="003D1A75">
        <w:rPr>
          <w:color w:val="000000" w:themeColor="text1"/>
          <w:sz w:val="24"/>
          <w:szCs w:val="24"/>
          <w:lang w:val="fr-FR"/>
        </w:rPr>
        <w:t>).</w:t>
      </w:r>
    </w:p>
    <w:p w14:paraId="4F075B44" w14:textId="4C7891C1"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 point fermé chez la femme et la couture chez </w:t>
      </w:r>
      <w:r w:rsidR="00575898" w:rsidRPr="003D1A75">
        <w:rPr>
          <w:color w:val="000000" w:themeColor="text1"/>
          <w:sz w:val="24"/>
          <w:szCs w:val="24"/>
          <w:lang w:val="fr-FR"/>
        </w:rPr>
        <w:t>l’</w:t>
      </w:r>
      <w:r w:rsidRPr="003D1A75">
        <w:rPr>
          <w:color w:val="000000" w:themeColor="text1"/>
          <w:sz w:val="24"/>
          <w:szCs w:val="24"/>
          <w:lang w:val="fr-FR"/>
        </w:rPr>
        <w:t xml:space="preserve">homme sont la marque du blocage </w:t>
      </w:r>
      <w:r w:rsidR="00575898" w:rsidRPr="003D1A75">
        <w:rPr>
          <w:color w:val="000000" w:themeColor="text1"/>
          <w:sz w:val="24"/>
          <w:szCs w:val="24"/>
          <w:lang w:val="fr-FR"/>
        </w:rPr>
        <w:t>d’</w:t>
      </w:r>
      <w:r w:rsidRPr="003D1A75">
        <w:rPr>
          <w:color w:val="000000" w:themeColor="text1"/>
          <w:sz w:val="24"/>
          <w:szCs w:val="24"/>
          <w:lang w:val="fr-FR"/>
        </w:rPr>
        <w:t xml:space="preserve">un sexe qui a permis </w:t>
      </w:r>
      <w:r w:rsidR="00575898" w:rsidRPr="003D1A75">
        <w:rPr>
          <w:color w:val="000000" w:themeColor="text1"/>
          <w:sz w:val="24"/>
          <w:szCs w:val="24"/>
          <w:lang w:val="fr-FR"/>
        </w:rPr>
        <w:t>l’</w:t>
      </w:r>
      <w:r w:rsidRPr="003D1A75">
        <w:rPr>
          <w:color w:val="000000" w:themeColor="text1"/>
          <w:sz w:val="24"/>
          <w:szCs w:val="24"/>
          <w:lang w:val="fr-FR"/>
        </w:rPr>
        <w:t xml:space="preserve">épanouissement de </w:t>
      </w:r>
      <w:r w:rsidR="00575898" w:rsidRPr="003D1A75">
        <w:rPr>
          <w:color w:val="000000" w:themeColor="text1"/>
          <w:sz w:val="24"/>
          <w:szCs w:val="24"/>
          <w:lang w:val="fr-FR"/>
        </w:rPr>
        <w:t>l’</w:t>
      </w:r>
      <w:r w:rsidRPr="003D1A75">
        <w:rPr>
          <w:color w:val="000000" w:themeColor="text1"/>
          <w:sz w:val="24"/>
          <w:szCs w:val="24"/>
          <w:lang w:val="fr-FR"/>
        </w:rPr>
        <w:t>autre. Ces traces sont bien particulières</w:t>
      </w:r>
      <w:r w:rsidR="00160790" w:rsidRPr="003D1A75">
        <w:rPr>
          <w:color w:val="000000" w:themeColor="text1"/>
          <w:sz w:val="24"/>
          <w:szCs w:val="24"/>
          <w:lang w:val="fr-FR"/>
        </w:rPr>
        <w:t xml:space="preserve">. </w:t>
      </w:r>
      <w:r w:rsidR="00575898" w:rsidRPr="003D1A75">
        <w:rPr>
          <w:color w:val="000000" w:themeColor="text1"/>
          <w:sz w:val="24"/>
          <w:szCs w:val="24"/>
          <w:lang w:val="fr-FR"/>
        </w:rPr>
        <w:t>“</w:t>
      </w:r>
      <w:r w:rsidRPr="003D1A75">
        <w:rPr>
          <w:color w:val="000000" w:themeColor="text1"/>
          <w:sz w:val="24"/>
          <w:szCs w:val="24"/>
          <w:lang w:val="fr-FR"/>
        </w:rPr>
        <w:t>Faufiler,</w:t>
      </w:r>
      <w:r w:rsidR="00575898" w:rsidRPr="003D1A75">
        <w:rPr>
          <w:color w:val="000000" w:themeColor="text1"/>
          <w:sz w:val="24"/>
          <w:szCs w:val="24"/>
          <w:lang w:val="fr-FR"/>
        </w:rPr>
        <w:t xml:space="preserve">” </w:t>
      </w:r>
      <w:r w:rsidRPr="003D1A75">
        <w:rPr>
          <w:color w:val="000000" w:themeColor="text1"/>
          <w:sz w:val="24"/>
          <w:szCs w:val="24"/>
          <w:lang w:val="fr-FR"/>
        </w:rPr>
        <w:t xml:space="preserve">explique </w:t>
      </w:r>
      <w:r w:rsidRPr="003D1A75">
        <w:rPr>
          <w:i/>
          <w:color w:val="000000" w:themeColor="text1"/>
          <w:sz w:val="24"/>
          <w:szCs w:val="24"/>
          <w:lang w:val="fr-FR"/>
        </w:rPr>
        <w:t>Le petit Robert</w:t>
      </w:r>
      <w:r w:rsidRPr="003D1A75">
        <w:rPr>
          <w:color w:val="000000" w:themeColor="text1"/>
          <w:sz w:val="24"/>
          <w:szCs w:val="24"/>
          <w:lang w:val="fr-FR"/>
        </w:rPr>
        <w:t>, est</w:t>
      </w:r>
      <w:r w:rsidR="00575898" w:rsidRPr="003D1A75">
        <w:rPr>
          <w:color w:val="000000" w:themeColor="text1"/>
          <w:sz w:val="24"/>
          <w:szCs w:val="24"/>
          <w:lang w:val="fr-FR"/>
        </w:rPr>
        <w:t xml:space="preserve"> “</w:t>
      </w:r>
      <w:r w:rsidRPr="003D1A75">
        <w:rPr>
          <w:color w:val="000000" w:themeColor="text1"/>
          <w:sz w:val="24"/>
          <w:szCs w:val="24"/>
          <w:lang w:val="fr-FR"/>
        </w:rPr>
        <w:t xml:space="preserve">coudre à grands points pour maintenir provisoirement les parties </w:t>
      </w:r>
      <w:r w:rsidR="00575898" w:rsidRPr="003D1A75">
        <w:rPr>
          <w:color w:val="000000" w:themeColor="text1"/>
          <w:sz w:val="24"/>
          <w:szCs w:val="24"/>
          <w:lang w:val="fr-FR"/>
        </w:rPr>
        <w:t>d’</w:t>
      </w:r>
      <w:r w:rsidRPr="003D1A75">
        <w:rPr>
          <w:color w:val="000000" w:themeColor="text1"/>
          <w:sz w:val="24"/>
          <w:szCs w:val="24"/>
          <w:lang w:val="fr-FR"/>
        </w:rPr>
        <w:t>un ouvrage avant de les fixer définitivement.</w:t>
      </w:r>
      <w:r w:rsidR="00575898" w:rsidRPr="003D1A75">
        <w:rPr>
          <w:color w:val="000000" w:themeColor="text1"/>
          <w:sz w:val="24"/>
          <w:szCs w:val="24"/>
          <w:lang w:val="fr-FR"/>
        </w:rPr>
        <w:t xml:space="preserve">” </w:t>
      </w:r>
      <w:r w:rsidRPr="003D1A75">
        <w:rPr>
          <w:color w:val="000000" w:themeColor="text1"/>
          <w:sz w:val="24"/>
          <w:szCs w:val="24"/>
          <w:lang w:val="fr-FR"/>
        </w:rPr>
        <w:t>Il semble que la vulve faufilée, grossièrement recousue, pourrait se rouvrir. La</w:t>
      </w:r>
      <w:r w:rsidR="00575898" w:rsidRPr="003D1A75">
        <w:rPr>
          <w:color w:val="000000" w:themeColor="text1"/>
          <w:sz w:val="24"/>
          <w:szCs w:val="24"/>
          <w:lang w:val="fr-FR"/>
        </w:rPr>
        <w:t xml:space="preserve"> “</w:t>
      </w:r>
      <w:r w:rsidRPr="003D1A75">
        <w:rPr>
          <w:color w:val="000000" w:themeColor="text1"/>
          <w:sz w:val="24"/>
          <w:szCs w:val="24"/>
          <w:lang w:val="fr-FR"/>
        </w:rPr>
        <w:t>couture</w:t>
      </w:r>
      <w:r w:rsidR="00575898" w:rsidRPr="003D1A75">
        <w:rPr>
          <w:color w:val="000000" w:themeColor="text1"/>
          <w:sz w:val="24"/>
          <w:szCs w:val="24"/>
          <w:lang w:val="fr-FR"/>
        </w:rPr>
        <w:t xml:space="preserve">” </w:t>
      </w:r>
      <w:r w:rsidRPr="003D1A75">
        <w:rPr>
          <w:color w:val="000000" w:themeColor="text1"/>
          <w:sz w:val="24"/>
          <w:szCs w:val="24"/>
          <w:lang w:val="fr-FR"/>
        </w:rPr>
        <w:t xml:space="preserve">chez </w:t>
      </w:r>
      <w:r w:rsidR="00575898" w:rsidRPr="003D1A75">
        <w:rPr>
          <w:color w:val="000000" w:themeColor="text1"/>
          <w:sz w:val="24"/>
          <w:szCs w:val="24"/>
          <w:lang w:val="fr-FR"/>
        </w:rPr>
        <w:t>l’</w:t>
      </w:r>
      <w:r w:rsidRPr="003D1A75">
        <w:rPr>
          <w:color w:val="000000" w:themeColor="text1"/>
          <w:sz w:val="24"/>
          <w:szCs w:val="24"/>
          <w:lang w:val="fr-FR"/>
        </w:rPr>
        <w:t>homme indique un aspect provisoire de sa conformation sexuelle, comme il</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inconcevable que chez la femme </w:t>
      </w:r>
      <w:r w:rsidR="00575898" w:rsidRPr="003D1A75">
        <w:rPr>
          <w:color w:val="000000" w:themeColor="text1"/>
          <w:sz w:val="24"/>
          <w:szCs w:val="24"/>
          <w:lang w:val="fr-FR"/>
        </w:rPr>
        <w:t>l’</w:t>
      </w:r>
      <w:r w:rsidRPr="003D1A75">
        <w:rPr>
          <w:color w:val="000000" w:themeColor="text1"/>
          <w:sz w:val="24"/>
          <w:szCs w:val="24"/>
          <w:lang w:val="fr-FR"/>
        </w:rPr>
        <w:t>orifice du canal urinaire fermé ne se rouvre. La transformation des sexes pour Diderot est encore possible, la sexualité</w:t>
      </w:r>
      <w:r w:rsidR="00965250" w:rsidRPr="003D1A75">
        <w:rPr>
          <w:color w:val="000000" w:themeColor="text1"/>
          <w:sz w:val="24"/>
          <w:szCs w:val="24"/>
          <w:lang w:val="fr-FR"/>
        </w:rPr>
        <w:t xml:space="preserve"> n’</w:t>
      </w:r>
      <w:r w:rsidRPr="003D1A75">
        <w:rPr>
          <w:color w:val="000000" w:themeColor="text1"/>
          <w:sz w:val="24"/>
          <w:szCs w:val="24"/>
          <w:lang w:val="fr-FR"/>
        </w:rPr>
        <w:t>est à aucun moment chose fixe. On trouve en ce sens en fin de paragraphe</w:t>
      </w:r>
      <w:r w:rsidR="00D336FD" w:rsidRPr="003D1A75">
        <w:rPr>
          <w:color w:val="000000" w:themeColor="text1"/>
          <w:sz w:val="24"/>
          <w:szCs w:val="24"/>
          <w:lang w:val="fr-FR"/>
        </w:rPr>
        <w:t>,</w:t>
      </w:r>
    </w:p>
    <w:p w14:paraId="3C0BF106" w14:textId="1C0E1282" w:rsidR="001B7D8C" w:rsidRPr="003D1A75" w:rsidRDefault="00160790" w:rsidP="001E1AAF">
      <w:pPr>
        <w:ind w:left="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Pr="003D1A75">
        <w:rPr>
          <w:color w:val="000000" w:themeColor="text1"/>
          <w:sz w:val="24"/>
          <w:szCs w:val="24"/>
          <w:lang w:val="fr-FR"/>
        </w:rPr>
        <w:t>]</w:t>
      </w:r>
      <w:r w:rsidR="001B7D8C" w:rsidRPr="003D1A75">
        <w:rPr>
          <w:color w:val="000000" w:themeColor="text1"/>
          <w:sz w:val="24"/>
          <w:szCs w:val="24"/>
          <w:lang w:val="fr-FR"/>
        </w:rPr>
        <w:t xml:space="preserve"> que les femmes qui ont le clitoris excessif ont de la </w:t>
      </w:r>
      <w:proofErr w:type="gramStart"/>
      <w:r w:rsidR="001B7D8C" w:rsidRPr="003D1A75">
        <w:rPr>
          <w:color w:val="000000" w:themeColor="text1"/>
          <w:sz w:val="24"/>
          <w:szCs w:val="24"/>
          <w:lang w:val="fr-FR"/>
        </w:rPr>
        <w:t>barbe;</w:t>
      </w:r>
      <w:proofErr w:type="gramEnd"/>
      <w:r w:rsidR="001B7D8C" w:rsidRPr="003D1A75">
        <w:rPr>
          <w:color w:val="000000" w:themeColor="text1"/>
          <w:sz w:val="24"/>
          <w:szCs w:val="24"/>
          <w:lang w:val="fr-FR"/>
        </w:rPr>
        <w:t xml:space="preserve"> que les eunuques</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en ont point; que leurs cuisses se fortifient, que leurs hanches </w:t>
      </w:r>
      <w:r w:rsidR="00623036" w:rsidRPr="003D1A75">
        <w:rPr>
          <w:color w:val="000000" w:themeColor="text1"/>
          <w:sz w:val="24"/>
          <w:szCs w:val="24"/>
          <w:lang w:val="fr-FR"/>
        </w:rPr>
        <w:t>s’</w:t>
      </w:r>
      <w:r w:rsidR="001B7D8C" w:rsidRPr="003D1A75">
        <w:rPr>
          <w:color w:val="000000" w:themeColor="text1"/>
          <w:sz w:val="24"/>
          <w:szCs w:val="24"/>
          <w:lang w:val="fr-FR"/>
        </w:rPr>
        <w:t xml:space="preserve">évasent, que leurs genoux </w:t>
      </w:r>
      <w:r w:rsidR="00623036" w:rsidRPr="003D1A75">
        <w:rPr>
          <w:color w:val="000000" w:themeColor="text1"/>
          <w:sz w:val="24"/>
          <w:szCs w:val="24"/>
          <w:lang w:val="fr-FR"/>
        </w:rPr>
        <w:t>s’</w:t>
      </w:r>
      <w:r w:rsidR="001B7D8C" w:rsidRPr="003D1A75">
        <w:rPr>
          <w:color w:val="000000" w:themeColor="text1"/>
          <w:sz w:val="24"/>
          <w:szCs w:val="24"/>
          <w:lang w:val="fr-FR"/>
        </w:rPr>
        <w:t xml:space="preserve">arrondissent, et </w:t>
      </w:r>
      <w:r w:rsidR="00575898" w:rsidRPr="003D1A75">
        <w:rPr>
          <w:color w:val="000000" w:themeColor="text1"/>
          <w:sz w:val="24"/>
          <w:szCs w:val="24"/>
          <w:lang w:val="fr-FR"/>
        </w:rPr>
        <w:t>qu’</w:t>
      </w:r>
      <w:r w:rsidR="001B7D8C" w:rsidRPr="003D1A75">
        <w:rPr>
          <w:color w:val="000000" w:themeColor="text1"/>
          <w:sz w:val="24"/>
          <w:szCs w:val="24"/>
          <w:lang w:val="fr-FR"/>
        </w:rPr>
        <w:t xml:space="preserve">en perdant </w:t>
      </w:r>
      <w:r w:rsidR="00575898" w:rsidRPr="003D1A75">
        <w:rPr>
          <w:color w:val="000000" w:themeColor="text1"/>
          <w:sz w:val="24"/>
          <w:szCs w:val="24"/>
          <w:lang w:val="fr-FR"/>
        </w:rPr>
        <w:t>l’</w:t>
      </w:r>
      <w:r w:rsidR="001B7D8C" w:rsidRPr="003D1A75">
        <w:rPr>
          <w:color w:val="000000" w:themeColor="text1"/>
          <w:sz w:val="24"/>
          <w:szCs w:val="24"/>
          <w:lang w:val="fr-FR"/>
        </w:rPr>
        <w:t xml:space="preserve">organisation caractéristique </w:t>
      </w:r>
      <w:r w:rsidR="00575898" w:rsidRPr="003D1A75">
        <w:rPr>
          <w:color w:val="000000" w:themeColor="text1"/>
          <w:sz w:val="24"/>
          <w:szCs w:val="24"/>
          <w:lang w:val="fr-FR"/>
        </w:rPr>
        <w:t>d’</w:t>
      </w:r>
      <w:r w:rsidR="001B7D8C" w:rsidRPr="003D1A75">
        <w:rPr>
          <w:color w:val="000000" w:themeColor="text1"/>
          <w:sz w:val="24"/>
          <w:szCs w:val="24"/>
          <w:lang w:val="fr-FR"/>
        </w:rPr>
        <w:t xml:space="preserve">un sexe, ils semblent </w:t>
      </w:r>
      <w:r w:rsidR="00623036" w:rsidRPr="003D1A75">
        <w:rPr>
          <w:color w:val="000000" w:themeColor="text1"/>
          <w:sz w:val="24"/>
          <w:szCs w:val="24"/>
          <w:u w:val="single"/>
          <w:lang w:val="fr-FR"/>
        </w:rPr>
        <w:t>s’</w:t>
      </w:r>
      <w:r w:rsidR="001B7D8C" w:rsidRPr="003D1A75">
        <w:rPr>
          <w:color w:val="000000" w:themeColor="text1"/>
          <w:sz w:val="24"/>
          <w:szCs w:val="24"/>
          <w:u w:val="single"/>
          <w:lang w:val="fr-FR"/>
        </w:rPr>
        <w:t>en retourner</w:t>
      </w:r>
      <w:r w:rsidR="001B7D8C" w:rsidRPr="003D1A75">
        <w:rPr>
          <w:color w:val="000000" w:themeColor="text1"/>
          <w:sz w:val="24"/>
          <w:szCs w:val="24"/>
          <w:lang w:val="fr-FR"/>
        </w:rPr>
        <w:t xml:space="preserve"> à la conformation caractéristique de </w:t>
      </w:r>
      <w:r w:rsidR="00575898" w:rsidRPr="003D1A75">
        <w:rPr>
          <w:color w:val="000000" w:themeColor="text1"/>
          <w:sz w:val="24"/>
          <w:szCs w:val="24"/>
          <w:lang w:val="fr-FR"/>
        </w:rPr>
        <w:t>l’</w:t>
      </w:r>
      <w:r w:rsidR="001B7D8C" w:rsidRPr="003D1A75">
        <w:rPr>
          <w:color w:val="000000" w:themeColor="text1"/>
          <w:sz w:val="24"/>
          <w:szCs w:val="24"/>
          <w:lang w:val="fr-FR"/>
        </w:rPr>
        <w:t xml:space="preserve">autre. Ceux </w:t>
      </w:r>
      <w:r w:rsidR="00575898" w:rsidRPr="003D1A75">
        <w:rPr>
          <w:color w:val="000000" w:themeColor="text1"/>
          <w:sz w:val="24"/>
          <w:szCs w:val="24"/>
          <w:lang w:val="fr-FR"/>
        </w:rPr>
        <w:t>d’</w:t>
      </w:r>
      <w:r w:rsidR="001B7D8C" w:rsidRPr="003D1A75">
        <w:rPr>
          <w:color w:val="000000" w:themeColor="text1"/>
          <w:sz w:val="24"/>
          <w:szCs w:val="24"/>
          <w:lang w:val="fr-FR"/>
        </w:rPr>
        <w:t xml:space="preserve">entre les Arabes que </w:t>
      </w:r>
      <w:r w:rsidR="00575898" w:rsidRPr="003D1A75">
        <w:rPr>
          <w:color w:val="000000" w:themeColor="text1"/>
          <w:sz w:val="24"/>
          <w:szCs w:val="24"/>
          <w:lang w:val="fr-FR"/>
        </w:rPr>
        <w:t>l’</w:t>
      </w:r>
      <w:r w:rsidR="001B7D8C" w:rsidRPr="003D1A75">
        <w:rPr>
          <w:color w:val="000000" w:themeColor="text1"/>
          <w:sz w:val="24"/>
          <w:szCs w:val="24"/>
          <w:lang w:val="fr-FR"/>
        </w:rPr>
        <w:t xml:space="preserve">équitation habituelle a châtrés perdent la barbe, prennent une voix grêle, </w:t>
      </w:r>
      <w:r w:rsidR="00623036" w:rsidRPr="003D1A75">
        <w:rPr>
          <w:color w:val="000000" w:themeColor="text1"/>
          <w:sz w:val="24"/>
          <w:szCs w:val="24"/>
          <w:lang w:val="fr-FR"/>
        </w:rPr>
        <w:t>s’</w:t>
      </w:r>
      <w:r w:rsidR="001B7D8C" w:rsidRPr="003D1A75">
        <w:rPr>
          <w:color w:val="000000" w:themeColor="text1"/>
          <w:sz w:val="24"/>
          <w:szCs w:val="24"/>
          <w:lang w:val="fr-FR"/>
        </w:rPr>
        <w:t xml:space="preserve">habillent en femmes, se rangent parmi elles sur les chariots, </w:t>
      </w:r>
      <w:r w:rsidR="00623036" w:rsidRPr="003D1A75">
        <w:rPr>
          <w:color w:val="000000" w:themeColor="text1"/>
          <w:sz w:val="24"/>
          <w:szCs w:val="24"/>
          <w:lang w:val="fr-FR"/>
        </w:rPr>
        <w:t>s’</w:t>
      </w:r>
      <w:r w:rsidR="001B7D8C" w:rsidRPr="003D1A75">
        <w:rPr>
          <w:color w:val="000000" w:themeColor="text1"/>
          <w:sz w:val="24"/>
          <w:szCs w:val="24"/>
          <w:lang w:val="fr-FR"/>
        </w:rPr>
        <w:t xml:space="preserve">accroupissent pour pisser, et en affectent les </w:t>
      </w:r>
      <w:r w:rsidRPr="003D1A75">
        <w:rPr>
          <w:color w:val="000000" w:themeColor="text1"/>
          <w:sz w:val="24"/>
          <w:szCs w:val="24"/>
          <w:lang w:val="fr-FR"/>
        </w:rPr>
        <w:t>mœurs</w:t>
      </w:r>
      <w:r w:rsidR="001B7D8C" w:rsidRPr="003D1A75">
        <w:rPr>
          <w:color w:val="000000" w:themeColor="text1"/>
          <w:sz w:val="24"/>
          <w:szCs w:val="24"/>
          <w:lang w:val="fr-FR"/>
        </w:rPr>
        <w:t xml:space="preserve"> et les usages </w:t>
      </w:r>
      <w:r w:rsidR="003E1A7C" w:rsidRPr="003D1A75">
        <w:rPr>
          <w:color w:val="000000" w:themeColor="text1"/>
          <w:sz w:val="24"/>
          <w:szCs w:val="24"/>
          <w:lang w:val="fr-FR"/>
        </w:rPr>
        <w:t>[</w:t>
      </w:r>
      <w:r w:rsidR="001B7D8C" w:rsidRPr="003D1A75">
        <w:rPr>
          <w:color w:val="000000" w:themeColor="text1"/>
          <w:sz w:val="24"/>
          <w:szCs w:val="24"/>
          <w:lang w:val="fr-FR"/>
        </w:rPr>
        <w:t>...</w:t>
      </w:r>
      <w:r w:rsidR="003E1A7C" w:rsidRPr="003D1A75">
        <w:rPr>
          <w:color w:val="000000" w:themeColor="text1"/>
          <w:sz w:val="24"/>
          <w:szCs w:val="24"/>
          <w:lang w:val="fr-FR"/>
        </w:rPr>
        <w:t>]</w:t>
      </w:r>
      <w:r w:rsidR="001B7D8C" w:rsidRPr="003D1A75">
        <w:rPr>
          <w:color w:val="000000" w:themeColor="text1"/>
          <w:sz w:val="24"/>
          <w:szCs w:val="24"/>
          <w:lang w:val="fr-FR"/>
        </w:rPr>
        <w:t xml:space="preserve"> (</w:t>
      </w:r>
      <w:r w:rsidR="009F6AED" w:rsidRPr="003D1A75">
        <w:rPr>
          <w:color w:val="000000" w:themeColor="text1"/>
          <w:sz w:val="24"/>
          <w:szCs w:val="24"/>
          <w:lang w:val="fr-FR"/>
        </w:rPr>
        <w:t>Je souligne</w:t>
      </w:r>
      <w:r w:rsidR="001B7D8C" w:rsidRPr="003D1A75">
        <w:rPr>
          <w:color w:val="000000" w:themeColor="text1"/>
          <w:sz w:val="24"/>
          <w:szCs w:val="24"/>
          <w:lang w:val="fr-FR"/>
        </w:rPr>
        <w:t>).</w:t>
      </w:r>
    </w:p>
    <w:p w14:paraId="72956E2A" w14:textId="77777777" w:rsidR="009A7A45" w:rsidRPr="003D1A75" w:rsidRDefault="007A60D5" w:rsidP="00195229">
      <w:pPr>
        <w:rPr>
          <w:color w:val="000000" w:themeColor="text1"/>
          <w:sz w:val="24"/>
          <w:szCs w:val="24"/>
          <w:lang w:val="fr-FR"/>
        </w:rPr>
      </w:pPr>
      <w:r w:rsidRPr="003D1A75">
        <w:rPr>
          <w:color w:val="000000" w:themeColor="text1"/>
          <w:sz w:val="24"/>
          <w:szCs w:val="24"/>
          <w:lang w:val="fr-FR"/>
        </w:rPr>
        <w:t>“</w:t>
      </w:r>
      <w:r w:rsidR="003E1A7C" w:rsidRPr="003D1A75">
        <w:rPr>
          <w:color w:val="000000" w:themeColor="text1"/>
          <w:sz w:val="24"/>
          <w:szCs w:val="24"/>
          <w:lang w:val="fr-FR"/>
        </w:rPr>
        <w:t>S</w:t>
      </w:r>
      <w:r w:rsidR="00623036" w:rsidRPr="003D1A75">
        <w:rPr>
          <w:color w:val="000000" w:themeColor="text1"/>
          <w:sz w:val="24"/>
          <w:szCs w:val="24"/>
          <w:lang w:val="fr-FR"/>
        </w:rPr>
        <w:t>’</w:t>
      </w:r>
      <w:r w:rsidR="001B7D8C" w:rsidRPr="003D1A75">
        <w:rPr>
          <w:color w:val="000000" w:themeColor="text1"/>
          <w:sz w:val="24"/>
          <w:szCs w:val="24"/>
          <w:lang w:val="fr-FR"/>
        </w:rPr>
        <w:t>en retourner</w:t>
      </w:r>
      <w:r w:rsidR="00575898" w:rsidRPr="003D1A75">
        <w:rPr>
          <w:color w:val="000000" w:themeColor="text1"/>
          <w:sz w:val="24"/>
          <w:szCs w:val="24"/>
          <w:lang w:val="fr-FR"/>
        </w:rPr>
        <w:t xml:space="preserve">” </w:t>
      </w:r>
      <w:r w:rsidR="001B7D8C" w:rsidRPr="003D1A75">
        <w:rPr>
          <w:color w:val="000000" w:themeColor="text1"/>
          <w:sz w:val="24"/>
          <w:szCs w:val="24"/>
          <w:lang w:val="fr-FR"/>
        </w:rPr>
        <w:t>indique un mouvement de bascule entre les deux sexes</w:t>
      </w:r>
      <w:r w:rsidR="001A5F2A" w:rsidRPr="003D1A75">
        <w:rPr>
          <w:color w:val="000000" w:themeColor="text1"/>
          <w:sz w:val="24"/>
          <w:szCs w:val="24"/>
          <w:lang w:val="fr-FR"/>
        </w:rPr>
        <w:t>—</w:t>
      </w:r>
      <w:r w:rsidR="001B7D8C" w:rsidRPr="003D1A75">
        <w:rPr>
          <w:color w:val="000000" w:themeColor="text1"/>
          <w:sz w:val="24"/>
          <w:szCs w:val="24"/>
          <w:lang w:val="fr-FR"/>
        </w:rPr>
        <w:t xml:space="preserve">la perte de </w:t>
      </w:r>
      <w:r w:rsidR="00575898" w:rsidRPr="003D1A75">
        <w:rPr>
          <w:color w:val="000000" w:themeColor="text1"/>
          <w:sz w:val="24"/>
          <w:szCs w:val="24"/>
          <w:lang w:val="fr-FR"/>
        </w:rPr>
        <w:t>l’</w:t>
      </w:r>
      <w:r w:rsidR="001B7D8C" w:rsidRPr="003D1A75">
        <w:rPr>
          <w:color w:val="000000" w:themeColor="text1"/>
          <w:sz w:val="24"/>
          <w:szCs w:val="24"/>
          <w:lang w:val="fr-FR"/>
        </w:rPr>
        <w:t xml:space="preserve">un veut dire le gain de </w:t>
      </w:r>
      <w:r w:rsidR="00575898" w:rsidRPr="003D1A75">
        <w:rPr>
          <w:color w:val="000000" w:themeColor="text1"/>
          <w:sz w:val="24"/>
          <w:szCs w:val="24"/>
          <w:lang w:val="fr-FR"/>
        </w:rPr>
        <w:t>l’</w:t>
      </w:r>
      <w:r w:rsidR="001B7D8C" w:rsidRPr="003D1A75">
        <w:rPr>
          <w:color w:val="000000" w:themeColor="text1"/>
          <w:sz w:val="24"/>
          <w:szCs w:val="24"/>
          <w:lang w:val="fr-FR"/>
        </w:rPr>
        <w:t xml:space="preserve">autre, </w:t>
      </w:r>
      <w:r w:rsidR="00623036" w:rsidRPr="003D1A75">
        <w:rPr>
          <w:color w:val="000000" w:themeColor="text1"/>
          <w:sz w:val="24"/>
          <w:szCs w:val="24"/>
          <w:lang w:val="fr-FR"/>
        </w:rPr>
        <w:t>s’</w:t>
      </w:r>
      <w:r w:rsidR="001B7D8C" w:rsidRPr="003D1A75">
        <w:rPr>
          <w:color w:val="000000" w:themeColor="text1"/>
          <w:sz w:val="24"/>
          <w:szCs w:val="24"/>
          <w:lang w:val="fr-FR"/>
        </w:rPr>
        <w:t xml:space="preserve">éloigner de </w:t>
      </w:r>
      <w:r w:rsidR="00575898" w:rsidRPr="003D1A75">
        <w:rPr>
          <w:color w:val="000000" w:themeColor="text1"/>
          <w:sz w:val="24"/>
          <w:szCs w:val="24"/>
          <w:lang w:val="fr-FR"/>
        </w:rPr>
        <w:t>l’</w:t>
      </w:r>
      <w:r w:rsidR="001B7D8C" w:rsidRPr="003D1A75">
        <w:rPr>
          <w:color w:val="000000" w:themeColor="text1"/>
          <w:sz w:val="24"/>
          <w:szCs w:val="24"/>
          <w:lang w:val="fr-FR"/>
        </w:rPr>
        <w:t xml:space="preserve">un veut dire se rapprocher de </w:t>
      </w:r>
      <w:r w:rsidR="00575898" w:rsidRPr="003D1A75">
        <w:rPr>
          <w:color w:val="000000" w:themeColor="text1"/>
          <w:sz w:val="24"/>
          <w:szCs w:val="24"/>
          <w:lang w:val="fr-FR"/>
        </w:rPr>
        <w:t>l’</w:t>
      </w:r>
      <w:r w:rsidR="001B7D8C" w:rsidRPr="003D1A75">
        <w:rPr>
          <w:color w:val="000000" w:themeColor="text1"/>
          <w:sz w:val="24"/>
          <w:szCs w:val="24"/>
          <w:lang w:val="fr-FR"/>
        </w:rPr>
        <w:t>autre.</w:t>
      </w:r>
      <w:r w:rsidR="001B7D8C" w:rsidRPr="003D1A75">
        <w:rPr>
          <w:rStyle w:val="FootnoteReference"/>
          <w:color w:val="000000" w:themeColor="text1"/>
          <w:szCs w:val="16"/>
          <w:lang w:val="fr-FR"/>
        </w:rPr>
        <w:footnoteReference w:id="224"/>
      </w:r>
      <w:r w:rsidR="001B7D8C" w:rsidRPr="003D1A75">
        <w:rPr>
          <w:color w:val="000000" w:themeColor="text1"/>
          <w:sz w:val="24"/>
          <w:szCs w:val="24"/>
          <w:lang w:val="fr-FR"/>
        </w:rPr>
        <w:t xml:space="preserve"> </w:t>
      </w:r>
      <w:r w:rsidR="00575898" w:rsidRPr="003D1A75">
        <w:rPr>
          <w:color w:val="000000" w:themeColor="text1"/>
          <w:sz w:val="24"/>
          <w:szCs w:val="24"/>
          <w:lang w:val="fr-FR"/>
        </w:rPr>
        <w:t>L’</w:t>
      </w:r>
      <w:r w:rsidR="001B7D8C" w:rsidRPr="003D1A75">
        <w:rPr>
          <w:color w:val="000000" w:themeColor="text1"/>
          <w:sz w:val="24"/>
          <w:szCs w:val="24"/>
          <w:lang w:val="fr-FR"/>
        </w:rPr>
        <w:t>inversion topologique des sexes</w:t>
      </w:r>
      <w:r w:rsidR="00965250" w:rsidRPr="003D1A75">
        <w:rPr>
          <w:color w:val="000000" w:themeColor="text1"/>
          <w:sz w:val="24"/>
          <w:szCs w:val="24"/>
          <w:lang w:val="fr-FR"/>
        </w:rPr>
        <w:t xml:space="preserve"> n’</w:t>
      </w:r>
      <w:r w:rsidR="001B7D8C" w:rsidRPr="003D1A75">
        <w:rPr>
          <w:color w:val="000000" w:themeColor="text1"/>
          <w:sz w:val="24"/>
          <w:szCs w:val="24"/>
          <w:lang w:val="fr-FR"/>
        </w:rPr>
        <w:t>est pas chose stable chez Diderot</w:t>
      </w:r>
      <w:r w:rsidR="003E1A7C" w:rsidRPr="003D1A75">
        <w:rPr>
          <w:color w:val="000000" w:themeColor="text1"/>
          <w:sz w:val="24"/>
          <w:szCs w:val="24"/>
          <w:lang w:val="fr-FR"/>
        </w:rPr>
        <w:t>. I</w:t>
      </w:r>
      <w:r w:rsidR="001B7D8C" w:rsidRPr="003D1A75">
        <w:rPr>
          <w:color w:val="000000" w:themeColor="text1"/>
          <w:sz w:val="24"/>
          <w:szCs w:val="24"/>
          <w:lang w:val="fr-FR"/>
        </w:rPr>
        <w:t xml:space="preserve">l y a des femmes à barbe et </w:t>
      </w:r>
      <w:r w:rsidR="001B7D8C" w:rsidRPr="003D1A75">
        <w:rPr>
          <w:color w:val="000000" w:themeColor="text1"/>
          <w:sz w:val="24"/>
          <w:szCs w:val="24"/>
          <w:lang w:val="fr-FR"/>
        </w:rPr>
        <w:lastRenderedPageBreak/>
        <w:t>inversement des hommes sans barbe,</w:t>
      </w:r>
      <w:r w:rsidR="001B7D8C" w:rsidRPr="003D1A75">
        <w:rPr>
          <w:rStyle w:val="FootnoteReference"/>
          <w:color w:val="000000" w:themeColor="text1"/>
          <w:szCs w:val="16"/>
          <w:lang w:val="fr-FR"/>
        </w:rPr>
        <w:footnoteReference w:id="225"/>
      </w:r>
      <w:r w:rsidR="001B7D8C" w:rsidRPr="003D1A75">
        <w:rPr>
          <w:color w:val="000000" w:themeColor="text1"/>
          <w:sz w:val="24"/>
          <w:szCs w:val="24"/>
          <w:lang w:val="fr-FR"/>
        </w:rPr>
        <w:t xml:space="preserve"> </w:t>
      </w:r>
      <w:r w:rsidR="003E1A7C" w:rsidRPr="003D1A75">
        <w:rPr>
          <w:color w:val="000000" w:themeColor="text1"/>
          <w:sz w:val="24"/>
          <w:szCs w:val="24"/>
          <w:lang w:val="fr-FR"/>
        </w:rPr>
        <w:t xml:space="preserve">et </w:t>
      </w:r>
      <w:r w:rsidR="001B7D8C" w:rsidRPr="003D1A75">
        <w:rPr>
          <w:color w:val="000000" w:themeColor="text1"/>
          <w:sz w:val="24"/>
          <w:szCs w:val="24"/>
          <w:lang w:val="fr-FR"/>
        </w:rPr>
        <w:t xml:space="preserve">il ne suffit que </w:t>
      </w:r>
      <w:r w:rsidR="00575898" w:rsidRPr="003D1A75">
        <w:rPr>
          <w:color w:val="000000" w:themeColor="text1"/>
          <w:sz w:val="24"/>
          <w:szCs w:val="24"/>
          <w:lang w:val="fr-FR"/>
        </w:rPr>
        <w:t>d’</w:t>
      </w:r>
      <w:r w:rsidR="001B7D8C" w:rsidRPr="003D1A75">
        <w:rPr>
          <w:color w:val="000000" w:themeColor="text1"/>
          <w:sz w:val="24"/>
          <w:szCs w:val="24"/>
          <w:lang w:val="fr-FR"/>
        </w:rPr>
        <w:t>un pénis de plus (un</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clitoris excessif") ou de moins (cas plus fréquent </w:t>
      </w:r>
      <w:r w:rsidR="00575898" w:rsidRPr="003D1A75">
        <w:rPr>
          <w:color w:val="000000" w:themeColor="text1"/>
          <w:sz w:val="24"/>
          <w:szCs w:val="24"/>
          <w:lang w:val="fr-FR"/>
        </w:rPr>
        <w:t>qu’</w:t>
      </w:r>
      <w:r w:rsidR="001B7D8C" w:rsidRPr="003D1A75">
        <w:rPr>
          <w:color w:val="000000" w:themeColor="text1"/>
          <w:sz w:val="24"/>
          <w:szCs w:val="24"/>
          <w:lang w:val="fr-FR"/>
        </w:rPr>
        <w:t xml:space="preserve">on ne le penserait, après lecture de </w:t>
      </w:r>
      <w:r w:rsidR="00575898" w:rsidRPr="003D1A75">
        <w:rPr>
          <w:color w:val="000000" w:themeColor="text1"/>
          <w:sz w:val="24"/>
          <w:szCs w:val="24"/>
          <w:lang w:val="fr-FR"/>
        </w:rPr>
        <w:t>l’</w:t>
      </w:r>
      <w:r w:rsidR="001B7D8C" w:rsidRPr="003D1A75">
        <w:rPr>
          <w:color w:val="000000" w:themeColor="text1"/>
          <w:sz w:val="24"/>
          <w:szCs w:val="24"/>
          <w:lang w:val="fr-FR"/>
        </w:rPr>
        <w:t>article</w:t>
      </w:r>
      <w:r w:rsidR="00575898" w:rsidRPr="003D1A75">
        <w:rPr>
          <w:color w:val="000000" w:themeColor="text1"/>
          <w:sz w:val="24"/>
          <w:szCs w:val="24"/>
          <w:lang w:val="fr-FR"/>
        </w:rPr>
        <w:t xml:space="preserve"> “</w:t>
      </w:r>
      <w:r w:rsidR="001B7D8C" w:rsidRPr="003D1A75">
        <w:rPr>
          <w:color w:val="000000" w:themeColor="text1"/>
          <w:sz w:val="24"/>
          <w:szCs w:val="24"/>
          <w:lang w:val="fr-FR"/>
        </w:rPr>
        <w:t>Eunuques</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de </w:t>
      </w:r>
      <w:r w:rsidR="00575898" w:rsidRPr="003D1A75">
        <w:rPr>
          <w:color w:val="000000" w:themeColor="text1"/>
          <w:sz w:val="24"/>
          <w:szCs w:val="24"/>
          <w:lang w:val="fr-FR"/>
        </w:rPr>
        <w:t>l’</w:t>
      </w:r>
      <w:r w:rsidR="001B7D8C" w:rsidRPr="003D1A75">
        <w:rPr>
          <w:i/>
          <w:color w:val="000000" w:themeColor="text1"/>
          <w:sz w:val="24"/>
          <w:szCs w:val="24"/>
          <w:lang w:val="fr-FR"/>
        </w:rPr>
        <w:t>Encyclopédie</w:t>
      </w:r>
      <w:r w:rsidR="001B7D8C" w:rsidRPr="003D1A75">
        <w:rPr>
          <w:color w:val="000000" w:themeColor="text1"/>
          <w:sz w:val="24"/>
          <w:szCs w:val="24"/>
          <w:lang w:val="fr-FR"/>
        </w:rPr>
        <w:t xml:space="preserve">), pour passer </w:t>
      </w:r>
      <w:r w:rsidR="00575898" w:rsidRPr="003D1A75">
        <w:rPr>
          <w:color w:val="000000" w:themeColor="text1"/>
          <w:sz w:val="24"/>
          <w:szCs w:val="24"/>
          <w:lang w:val="fr-FR"/>
        </w:rPr>
        <w:t>d’</w:t>
      </w:r>
      <w:r w:rsidR="001B7D8C" w:rsidRPr="003D1A75">
        <w:rPr>
          <w:color w:val="000000" w:themeColor="text1"/>
          <w:sz w:val="24"/>
          <w:szCs w:val="24"/>
          <w:lang w:val="fr-FR"/>
        </w:rPr>
        <w:t xml:space="preserve">un sexe à </w:t>
      </w:r>
      <w:r w:rsidR="00575898" w:rsidRPr="003D1A75">
        <w:rPr>
          <w:color w:val="000000" w:themeColor="text1"/>
          <w:sz w:val="24"/>
          <w:szCs w:val="24"/>
          <w:lang w:val="fr-FR"/>
        </w:rPr>
        <w:t>l’</w:t>
      </w:r>
      <w:r w:rsidR="001B7D8C" w:rsidRPr="003D1A75">
        <w:rPr>
          <w:color w:val="000000" w:themeColor="text1"/>
          <w:sz w:val="24"/>
          <w:szCs w:val="24"/>
          <w:lang w:val="fr-FR"/>
        </w:rPr>
        <w:t xml:space="preserve">autre. </w:t>
      </w:r>
    </w:p>
    <w:p w14:paraId="2587CEC2" w14:textId="77777777" w:rsidR="009A7A45" w:rsidRPr="003D1A75" w:rsidRDefault="009A7A45" w:rsidP="00195229">
      <w:pPr>
        <w:rPr>
          <w:color w:val="000000" w:themeColor="text1"/>
          <w:sz w:val="24"/>
          <w:szCs w:val="24"/>
          <w:lang w:val="fr-FR"/>
        </w:rPr>
      </w:pPr>
    </w:p>
    <w:p w14:paraId="1F040FBF" w14:textId="61DBEA3E" w:rsidR="009A7A45" w:rsidRPr="003D1A75" w:rsidRDefault="009E1A4D" w:rsidP="00195229">
      <w:pPr>
        <w:rPr>
          <w:b/>
          <w:bCs/>
          <w:color w:val="000000" w:themeColor="text1"/>
          <w:sz w:val="24"/>
          <w:szCs w:val="24"/>
          <w:lang w:val="fr-FR"/>
        </w:rPr>
      </w:pPr>
      <w:r w:rsidRPr="003D1A75">
        <w:rPr>
          <w:b/>
          <w:bCs/>
          <w:color w:val="000000" w:themeColor="text1"/>
          <w:sz w:val="24"/>
          <w:szCs w:val="24"/>
          <w:lang w:val="fr-FR"/>
        </w:rPr>
        <w:t xml:space="preserve">5.2 </w:t>
      </w:r>
      <w:r w:rsidR="009A7A45" w:rsidRPr="003D1A75">
        <w:rPr>
          <w:b/>
          <w:bCs/>
          <w:color w:val="000000" w:themeColor="text1"/>
          <w:sz w:val="24"/>
          <w:szCs w:val="24"/>
          <w:lang w:val="fr-FR"/>
        </w:rPr>
        <w:t xml:space="preserve">Le </w:t>
      </w:r>
      <w:r w:rsidRPr="003D1A75">
        <w:rPr>
          <w:b/>
          <w:bCs/>
          <w:color w:val="000000" w:themeColor="text1"/>
          <w:sz w:val="24"/>
          <w:szCs w:val="24"/>
          <w:lang w:val="fr-FR"/>
        </w:rPr>
        <w:t>C</w:t>
      </w:r>
      <w:r w:rsidR="009A7A45" w:rsidRPr="003D1A75">
        <w:rPr>
          <w:b/>
          <w:bCs/>
          <w:color w:val="000000" w:themeColor="text1"/>
          <w:sz w:val="24"/>
          <w:szCs w:val="24"/>
          <w:lang w:val="fr-FR"/>
        </w:rPr>
        <w:t xml:space="preserve">hiasme de Mademoiselle de l’Espinasse et la </w:t>
      </w:r>
      <w:r w:rsidRPr="003D1A75">
        <w:rPr>
          <w:b/>
          <w:bCs/>
          <w:color w:val="000000" w:themeColor="text1"/>
          <w:sz w:val="24"/>
          <w:szCs w:val="24"/>
          <w:lang w:val="fr-FR"/>
        </w:rPr>
        <w:t>mouvance des genres</w:t>
      </w:r>
    </w:p>
    <w:p w14:paraId="2CB6E8D2" w14:textId="51C61994" w:rsidR="001B7D8C" w:rsidRPr="003D1A75" w:rsidRDefault="001B7D8C" w:rsidP="009A7A45">
      <w:pPr>
        <w:ind w:firstLine="720"/>
        <w:rPr>
          <w:color w:val="000000" w:themeColor="text1"/>
          <w:sz w:val="24"/>
          <w:szCs w:val="24"/>
          <w:lang w:val="fr-FR"/>
        </w:rPr>
      </w:pPr>
      <w:r w:rsidRPr="003D1A75">
        <w:rPr>
          <w:color w:val="000000" w:themeColor="text1"/>
          <w:sz w:val="24"/>
          <w:szCs w:val="24"/>
          <w:lang w:val="fr-FR"/>
        </w:rPr>
        <w:t xml:space="preserve">Examinons maintenant comment </w:t>
      </w:r>
      <w:r w:rsidR="009A7A45" w:rsidRPr="003D1A75">
        <w:rPr>
          <w:color w:val="000000" w:themeColor="text1"/>
          <w:sz w:val="24"/>
          <w:szCs w:val="24"/>
          <w:lang w:val="fr-FR"/>
        </w:rPr>
        <w:t>l’</w:t>
      </w:r>
      <w:r w:rsidRPr="003D1A75">
        <w:rPr>
          <w:color w:val="000000" w:themeColor="text1"/>
          <w:sz w:val="24"/>
          <w:szCs w:val="24"/>
          <w:lang w:val="fr-FR"/>
        </w:rPr>
        <w:t xml:space="preserve">inversion </w:t>
      </w:r>
      <w:r w:rsidR="009A7A45" w:rsidRPr="003D1A75">
        <w:rPr>
          <w:color w:val="000000" w:themeColor="text1"/>
          <w:sz w:val="24"/>
          <w:szCs w:val="24"/>
          <w:lang w:val="fr-FR"/>
        </w:rPr>
        <w:t xml:space="preserve">anatomique des organes sexuels </w:t>
      </w:r>
      <w:r w:rsidRPr="003D1A75">
        <w:rPr>
          <w:color w:val="000000" w:themeColor="text1"/>
          <w:sz w:val="24"/>
          <w:szCs w:val="24"/>
          <w:lang w:val="fr-FR"/>
        </w:rPr>
        <w:t xml:space="preserve">est inscrite dans le chiasme de </w:t>
      </w:r>
      <w:r w:rsidR="003E1A7C" w:rsidRPr="003D1A75">
        <w:rPr>
          <w:color w:val="000000" w:themeColor="text1"/>
          <w:sz w:val="24"/>
          <w:szCs w:val="24"/>
          <w:lang w:val="fr-FR"/>
        </w:rPr>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Espinasse</w:t>
      </w:r>
      <w:r w:rsidR="00EC1D11" w:rsidRPr="003D1A75">
        <w:rPr>
          <w:color w:val="000000" w:themeColor="text1"/>
          <w:sz w:val="24"/>
          <w:szCs w:val="24"/>
          <w:lang w:val="fr-FR"/>
        </w:rPr>
        <w:t>, “</w:t>
      </w:r>
      <w:r w:rsidR="00575898" w:rsidRPr="003D1A75">
        <w:rPr>
          <w:color w:val="000000" w:themeColor="text1"/>
          <w:sz w:val="24"/>
          <w:szCs w:val="24"/>
          <w:lang w:val="fr-FR"/>
        </w:rPr>
        <w:t>L’</w:t>
      </w:r>
      <w:r w:rsidRPr="003D1A75">
        <w:rPr>
          <w:color w:val="000000" w:themeColor="text1"/>
          <w:sz w:val="24"/>
          <w:szCs w:val="24"/>
          <w:lang w:val="fr-FR"/>
        </w:rPr>
        <w:t>homme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peut-être que le monstre de la femme, ou la femme le monstre de </w:t>
      </w:r>
      <w:r w:rsidR="00575898" w:rsidRPr="003D1A75">
        <w:rPr>
          <w:color w:val="000000" w:themeColor="text1"/>
          <w:sz w:val="24"/>
          <w:szCs w:val="24"/>
          <w:lang w:val="fr-FR"/>
        </w:rPr>
        <w:t>l’</w:t>
      </w:r>
      <w:r w:rsidRPr="003D1A75">
        <w:rPr>
          <w:color w:val="000000" w:themeColor="text1"/>
          <w:sz w:val="24"/>
          <w:szCs w:val="24"/>
          <w:lang w:val="fr-FR"/>
        </w:rPr>
        <w:t>homme.</w:t>
      </w:r>
      <w:r w:rsidR="00EC1D11" w:rsidRPr="003D1A75">
        <w:rPr>
          <w:color w:val="000000" w:themeColor="text1"/>
          <w:sz w:val="24"/>
          <w:szCs w:val="24"/>
          <w:lang w:val="fr-FR"/>
        </w:rPr>
        <w:t>”</w:t>
      </w:r>
    </w:p>
    <w:p w14:paraId="000E8381" w14:textId="41FFAD55" w:rsidR="001B7D8C" w:rsidRPr="003D1A75" w:rsidRDefault="001B7D8C" w:rsidP="009A7A45">
      <w:pPr>
        <w:ind w:firstLine="720"/>
        <w:rPr>
          <w:color w:val="000000" w:themeColor="text1"/>
          <w:sz w:val="24"/>
          <w:szCs w:val="24"/>
          <w:lang w:val="fr-FR"/>
        </w:rPr>
      </w:pPr>
      <w:r w:rsidRPr="003D1A75">
        <w:rPr>
          <w:color w:val="000000" w:themeColor="text1"/>
          <w:sz w:val="24"/>
          <w:szCs w:val="24"/>
          <w:lang w:val="fr-FR"/>
        </w:rPr>
        <w:t xml:space="preserve">Une des particularités du chiasme par rapport à </w:t>
      </w:r>
      <w:r w:rsidR="00575898" w:rsidRPr="003D1A75">
        <w:rPr>
          <w:color w:val="000000" w:themeColor="text1"/>
          <w:sz w:val="24"/>
          <w:szCs w:val="24"/>
          <w:lang w:val="fr-FR"/>
        </w:rPr>
        <w:t>l’</w:t>
      </w:r>
      <w:r w:rsidRPr="003D1A75">
        <w:rPr>
          <w:color w:val="000000" w:themeColor="text1"/>
          <w:sz w:val="24"/>
          <w:szCs w:val="24"/>
          <w:lang w:val="fr-FR"/>
        </w:rPr>
        <w:t xml:space="preserve">explication scientifique de Bordeu est </w:t>
      </w:r>
      <w:r w:rsidR="00575898" w:rsidRPr="003D1A75">
        <w:rPr>
          <w:color w:val="000000" w:themeColor="text1"/>
          <w:sz w:val="24"/>
          <w:szCs w:val="24"/>
          <w:lang w:val="fr-FR"/>
        </w:rPr>
        <w:t>qu’</w:t>
      </w:r>
      <w:r w:rsidRPr="003D1A75">
        <w:rPr>
          <w:color w:val="000000" w:themeColor="text1"/>
          <w:sz w:val="24"/>
          <w:szCs w:val="24"/>
          <w:lang w:val="fr-FR"/>
        </w:rPr>
        <w:t xml:space="preserve">il introduit la notion de monstruosité. En cela Diderot </w:t>
      </w:r>
      <w:r w:rsidR="00623036" w:rsidRPr="003D1A75">
        <w:rPr>
          <w:color w:val="000000" w:themeColor="text1"/>
          <w:sz w:val="24"/>
          <w:szCs w:val="24"/>
          <w:lang w:val="fr-FR"/>
        </w:rPr>
        <w:t>s’</w:t>
      </w:r>
      <w:r w:rsidRPr="003D1A75">
        <w:rPr>
          <w:color w:val="000000" w:themeColor="text1"/>
          <w:sz w:val="24"/>
          <w:szCs w:val="24"/>
          <w:lang w:val="fr-FR"/>
        </w:rPr>
        <w:t>inscrit dans une tradition. Aristote</w:t>
      </w:r>
      <w:r w:rsidR="009A7A45" w:rsidRPr="003D1A75">
        <w:rPr>
          <w:color w:val="000000" w:themeColor="text1"/>
          <w:sz w:val="24"/>
          <w:szCs w:val="24"/>
          <w:lang w:val="fr-FR"/>
        </w:rPr>
        <w:t xml:space="preserve"> par exemple</w:t>
      </w:r>
      <w:r w:rsidRPr="003D1A75">
        <w:rPr>
          <w:color w:val="000000" w:themeColor="text1"/>
          <w:sz w:val="24"/>
          <w:szCs w:val="24"/>
          <w:lang w:val="fr-FR"/>
        </w:rPr>
        <w:t xml:space="preserve"> écrit, </w:t>
      </w:r>
    </w:p>
    <w:p w14:paraId="35A402CE" w14:textId="14C645C8" w:rsidR="001B7D8C" w:rsidRPr="003D1A75" w:rsidRDefault="00575898" w:rsidP="001E1AAF">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 xml:space="preserve">ailleurs celui qui ne ressemble pas aux parents est déjà, à certains égards, </w:t>
      </w:r>
      <w:r w:rsidR="001B7D8C" w:rsidRPr="003D1A75">
        <w:rPr>
          <w:color w:val="000000" w:themeColor="text1"/>
          <w:sz w:val="24"/>
          <w:szCs w:val="24"/>
          <w:u w:val="single"/>
          <w:lang w:val="fr-FR"/>
        </w:rPr>
        <w:t xml:space="preserve">un </w:t>
      </w:r>
      <w:proofErr w:type="gramStart"/>
      <w:r w:rsidR="001B7D8C" w:rsidRPr="003D1A75">
        <w:rPr>
          <w:color w:val="000000" w:themeColor="text1"/>
          <w:sz w:val="24"/>
          <w:szCs w:val="24"/>
          <w:u w:val="single"/>
          <w:lang w:val="fr-FR"/>
        </w:rPr>
        <w:t>monstre</w:t>
      </w:r>
      <w:r w:rsidR="001B7D8C" w:rsidRPr="003D1A75">
        <w:rPr>
          <w:color w:val="000000" w:themeColor="text1"/>
          <w:sz w:val="24"/>
          <w:szCs w:val="24"/>
          <w:lang w:val="fr-FR"/>
        </w:rPr>
        <w:t>:</w:t>
      </w:r>
      <w:proofErr w:type="gramEnd"/>
      <w:r w:rsidR="001B7D8C" w:rsidRPr="003D1A75">
        <w:rPr>
          <w:color w:val="000000" w:themeColor="text1"/>
          <w:sz w:val="24"/>
          <w:szCs w:val="24"/>
          <w:lang w:val="fr-FR"/>
        </w:rPr>
        <w:t xml:space="preserve"> car dans ce cas, la nature </w:t>
      </w:r>
      <w:r w:rsidR="00623036" w:rsidRPr="003D1A75">
        <w:rPr>
          <w:color w:val="000000" w:themeColor="text1"/>
          <w:sz w:val="24"/>
          <w:szCs w:val="24"/>
          <w:lang w:val="fr-FR"/>
        </w:rPr>
        <w:t>s’</w:t>
      </w:r>
      <w:r w:rsidR="001B7D8C" w:rsidRPr="003D1A75">
        <w:rPr>
          <w:color w:val="000000" w:themeColor="text1"/>
          <w:sz w:val="24"/>
          <w:szCs w:val="24"/>
          <w:lang w:val="fr-FR"/>
        </w:rPr>
        <w:t xml:space="preserve">est, dans une certaine mesure, </w:t>
      </w:r>
      <w:r w:rsidR="001B7D8C" w:rsidRPr="003D1A75">
        <w:rPr>
          <w:color w:val="000000" w:themeColor="text1"/>
          <w:sz w:val="24"/>
          <w:szCs w:val="24"/>
          <w:u w:val="single"/>
          <w:lang w:val="fr-FR"/>
        </w:rPr>
        <w:t>écartée</w:t>
      </w:r>
      <w:r w:rsidR="001B7D8C" w:rsidRPr="003D1A75">
        <w:rPr>
          <w:color w:val="000000" w:themeColor="text1"/>
          <w:sz w:val="24"/>
          <w:szCs w:val="24"/>
          <w:lang w:val="fr-FR"/>
        </w:rPr>
        <w:t xml:space="preserve"> du </w:t>
      </w:r>
      <w:r w:rsidR="001B7D8C" w:rsidRPr="003D1A75">
        <w:rPr>
          <w:color w:val="000000" w:themeColor="text1"/>
          <w:sz w:val="24"/>
          <w:szCs w:val="24"/>
          <w:u w:val="single"/>
          <w:lang w:val="fr-FR"/>
        </w:rPr>
        <w:t>type générique</w:t>
      </w:r>
      <w:r w:rsidR="001B7D8C" w:rsidRPr="003D1A75">
        <w:rPr>
          <w:color w:val="000000" w:themeColor="text1"/>
          <w:sz w:val="24"/>
          <w:szCs w:val="24"/>
          <w:lang w:val="fr-FR"/>
        </w:rPr>
        <w:t xml:space="preserve">. </w:t>
      </w:r>
      <w:r w:rsidR="001B7D8C" w:rsidRPr="003D1A75">
        <w:rPr>
          <w:color w:val="000000" w:themeColor="text1"/>
          <w:sz w:val="24"/>
          <w:szCs w:val="24"/>
          <w:u w:val="single"/>
          <w:lang w:val="fr-FR"/>
        </w:rPr>
        <w:t xml:space="preserve">Le tout premier écart est dans la naissance </w:t>
      </w:r>
      <w:r w:rsidRPr="003D1A75">
        <w:rPr>
          <w:color w:val="000000" w:themeColor="text1"/>
          <w:sz w:val="24"/>
          <w:szCs w:val="24"/>
          <w:u w:val="single"/>
          <w:lang w:val="fr-FR"/>
        </w:rPr>
        <w:t>d’</w:t>
      </w:r>
      <w:r w:rsidR="001B7D8C" w:rsidRPr="003D1A75">
        <w:rPr>
          <w:color w:val="000000" w:themeColor="text1"/>
          <w:sz w:val="24"/>
          <w:szCs w:val="24"/>
          <w:u w:val="single"/>
          <w:lang w:val="fr-FR"/>
        </w:rPr>
        <w:t xml:space="preserve">une femelle au lieu </w:t>
      </w:r>
      <w:r w:rsidRPr="003D1A75">
        <w:rPr>
          <w:color w:val="000000" w:themeColor="text1"/>
          <w:sz w:val="24"/>
          <w:szCs w:val="24"/>
          <w:u w:val="single"/>
          <w:lang w:val="fr-FR"/>
        </w:rPr>
        <w:t>d’</w:t>
      </w:r>
      <w:r w:rsidR="001B7D8C" w:rsidRPr="003D1A75">
        <w:rPr>
          <w:color w:val="000000" w:themeColor="text1"/>
          <w:sz w:val="24"/>
          <w:szCs w:val="24"/>
          <w:u w:val="single"/>
          <w:lang w:val="fr-FR"/>
        </w:rPr>
        <w:t>un mâle</w:t>
      </w:r>
      <w:r w:rsidR="001B7D8C" w:rsidRPr="003D1A75">
        <w:rPr>
          <w:color w:val="000000" w:themeColor="text1"/>
          <w:sz w:val="24"/>
          <w:szCs w:val="24"/>
          <w:lang w:val="fr-FR"/>
        </w:rPr>
        <w:t xml:space="preserve"> (</w:t>
      </w:r>
      <w:r w:rsidR="009F6AED" w:rsidRPr="003D1A75">
        <w:rPr>
          <w:color w:val="000000" w:themeColor="text1"/>
          <w:sz w:val="24"/>
          <w:szCs w:val="24"/>
          <w:lang w:val="fr-FR"/>
        </w:rPr>
        <w:t>Je souligne</w:t>
      </w:r>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226"/>
      </w:r>
      <w:r w:rsidR="001B7D8C" w:rsidRPr="003D1A75">
        <w:rPr>
          <w:color w:val="000000" w:themeColor="text1"/>
          <w:sz w:val="24"/>
          <w:szCs w:val="24"/>
          <w:lang w:val="fr-FR"/>
        </w:rPr>
        <w:t xml:space="preserve"> </w:t>
      </w:r>
    </w:p>
    <w:p w14:paraId="0F691B9A" w14:textId="7C1EE2DB"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Aristote définit ici la monstruosité comme étant </w:t>
      </w:r>
      <w:r w:rsidRPr="003D1A75">
        <w:rPr>
          <w:color w:val="000000" w:themeColor="text1"/>
          <w:sz w:val="24"/>
          <w:szCs w:val="24"/>
          <w:u w:val="single"/>
          <w:lang w:val="fr-FR"/>
        </w:rPr>
        <w:t>un écart</w:t>
      </w:r>
      <w:r w:rsidRPr="003D1A75">
        <w:rPr>
          <w:color w:val="000000" w:themeColor="text1"/>
          <w:sz w:val="24"/>
          <w:szCs w:val="24"/>
          <w:lang w:val="fr-FR"/>
        </w:rPr>
        <w:t xml:space="preserve"> par rapport à une norme, et en ce sens explique que la femme, en tant </w:t>
      </w:r>
      <w:r w:rsidR="00575898" w:rsidRPr="003D1A75">
        <w:rPr>
          <w:color w:val="000000" w:themeColor="text1"/>
          <w:sz w:val="24"/>
          <w:szCs w:val="24"/>
          <w:lang w:val="fr-FR"/>
        </w:rPr>
        <w:t>qu’</w:t>
      </w:r>
      <w:r w:rsidRPr="003D1A75">
        <w:rPr>
          <w:color w:val="000000" w:themeColor="text1"/>
          <w:sz w:val="24"/>
          <w:szCs w:val="24"/>
          <w:lang w:val="fr-FR"/>
        </w:rPr>
        <w:t>écart par rapport au</w:t>
      </w:r>
      <w:r w:rsidR="00575898" w:rsidRPr="003D1A75">
        <w:rPr>
          <w:color w:val="000000" w:themeColor="text1"/>
          <w:sz w:val="24"/>
          <w:szCs w:val="24"/>
          <w:lang w:val="fr-FR"/>
        </w:rPr>
        <w:t xml:space="preserve"> “</w:t>
      </w:r>
      <w:r w:rsidRPr="003D1A75">
        <w:rPr>
          <w:color w:val="000000" w:themeColor="text1"/>
          <w:sz w:val="24"/>
          <w:szCs w:val="24"/>
          <w:lang w:val="fr-FR"/>
        </w:rPr>
        <w:t>type générique,</w:t>
      </w:r>
      <w:r w:rsidR="00575898" w:rsidRPr="003D1A75">
        <w:rPr>
          <w:color w:val="000000" w:themeColor="text1"/>
          <w:sz w:val="24"/>
          <w:szCs w:val="24"/>
          <w:lang w:val="fr-FR"/>
        </w:rPr>
        <w:t xml:space="preserve">” </w:t>
      </w:r>
      <w:r w:rsidRPr="003D1A75">
        <w:rPr>
          <w:color w:val="000000" w:themeColor="text1"/>
          <w:sz w:val="24"/>
          <w:szCs w:val="24"/>
          <w:lang w:val="fr-FR"/>
        </w:rPr>
        <w:t xml:space="preserve">est un monstre par rapport à </w:t>
      </w:r>
      <w:r w:rsidR="00575898" w:rsidRPr="003D1A75">
        <w:rPr>
          <w:color w:val="000000" w:themeColor="text1"/>
          <w:sz w:val="24"/>
          <w:szCs w:val="24"/>
          <w:lang w:val="fr-FR"/>
        </w:rPr>
        <w:t>l’</w:t>
      </w:r>
      <w:r w:rsidRPr="003D1A75">
        <w:rPr>
          <w:color w:val="000000" w:themeColor="text1"/>
          <w:sz w:val="24"/>
          <w:szCs w:val="24"/>
          <w:lang w:val="fr-FR"/>
        </w:rPr>
        <w:t xml:space="preserve">homme qui est la norme. </w:t>
      </w:r>
      <w:r w:rsidR="003E1A7C" w:rsidRPr="003D1A75">
        <w:rPr>
          <w:color w:val="000000" w:themeColor="text1"/>
          <w:sz w:val="24"/>
          <w:szCs w:val="24"/>
          <w:lang w:val="fr-FR"/>
        </w:rPr>
        <w:t>Aristote écrit de plus,</w:t>
      </w:r>
      <w:r w:rsidR="007A5CF3" w:rsidRPr="003D1A75">
        <w:rPr>
          <w:color w:val="000000" w:themeColor="text1"/>
          <w:sz w:val="24"/>
          <w:szCs w:val="24"/>
          <w:lang w:val="fr-FR"/>
        </w:rPr>
        <w:t xml:space="preserve"> “</w:t>
      </w:r>
      <w:r w:rsidRPr="003D1A75">
        <w:rPr>
          <w:color w:val="000000" w:themeColor="text1"/>
          <w:sz w:val="24"/>
          <w:szCs w:val="24"/>
          <w:lang w:val="fr-FR"/>
        </w:rPr>
        <w:t xml:space="preserve">La femelle est comme un mâle </w:t>
      </w:r>
      <w:r w:rsidRPr="003D1A75">
        <w:rPr>
          <w:color w:val="000000" w:themeColor="text1"/>
          <w:sz w:val="24"/>
          <w:szCs w:val="24"/>
          <w:u w:val="single"/>
          <w:lang w:val="fr-FR"/>
        </w:rPr>
        <w:t>mutilé</w:t>
      </w:r>
      <w:r w:rsidRPr="003D1A75">
        <w:rPr>
          <w:color w:val="000000" w:themeColor="text1"/>
          <w:sz w:val="24"/>
          <w:szCs w:val="24"/>
          <w:lang w:val="fr-FR"/>
        </w:rPr>
        <w:t>, et les règles sont une semence, mais qui</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w:t>
      </w:r>
      <w:proofErr w:type="gramStart"/>
      <w:r w:rsidRPr="003D1A75">
        <w:rPr>
          <w:color w:val="000000" w:themeColor="text1"/>
          <w:sz w:val="24"/>
          <w:szCs w:val="24"/>
          <w:lang w:val="fr-FR"/>
        </w:rPr>
        <w:t>pure:</w:t>
      </w:r>
      <w:proofErr w:type="gramEnd"/>
      <w:r w:rsidRPr="003D1A75">
        <w:rPr>
          <w:color w:val="000000" w:themeColor="text1"/>
          <w:sz w:val="24"/>
          <w:szCs w:val="24"/>
          <w:lang w:val="fr-FR"/>
        </w:rPr>
        <w:t xml:space="preserve"> une seule chose lui manque, le principe de </w:t>
      </w:r>
      <w:r w:rsidR="00575898" w:rsidRPr="003D1A75">
        <w:rPr>
          <w:color w:val="000000" w:themeColor="text1"/>
          <w:sz w:val="24"/>
          <w:szCs w:val="24"/>
          <w:lang w:val="fr-FR"/>
        </w:rPr>
        <w:t>l’</w:t>
      </w:r>
      <w:r w:rsidRPr="003D1A75">
        <w:rPr>
          <w:color w:val="000000" w:themeColor="text1"/>
          <w:sz w:val="24"/>
          <w:szCs w:val="24"/>
          <w:lang w:val="fr-FR"/>
        </w:rPr>
        <w:t>âme</w:t>
      </w:r>
      <w:r w:rsidR="007A5CF3" w:rsidRPr="003D1A75">
        <w:rPr>
          <w:color w:val="000000" w:themeColor="text1"/>
          <w:sz w:val="24"/>
          <w:szCs w:val="24"/>
          <w:lang w:val="fr-FR"/>
        </w:rPr>
        <w:t>”</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rStyle w:val="FootnoteReference"/>
          <w:color w:val="000000" w:themeColor="text1"/>
          <w:szCs w:val="16"/>
          <w:lang w:val="fr-FR"/>
        </w:rPr>
        <w:footnoteReference w:id="227"/>
      </w:r>
      <w:r w:rsidRPr="003D1A75">
        <w:rPr>
          <w:color w:val="000000" w:themeColor="text1"/>
          <w:sz w:val="24"/>
          <w:szCs w:val="24"/>
          <w:lang w:val="fr-FR"/>
        </w:rPr>
        <w:t xml:space="preserve"> </w:t>
      </w:r>
      <w:r w:rsidR="003E1A7C" w:rsidRPr="003D1A75">
        <w:rPr>
          <w:color w:val="000000" w:themeColor="text1"/>
          <w:sz w:val="24"/>
          <w:szCs w:val="24"/>
          <w:lang w:val="fr-FR"/>
        </w:rPr>
        <w:t>La femelle “</w:t>
      </w:r>
      <w:r w:rsidR="003E1A7C" w:rsidRPr="003D1A75">
        <w:rPr>
          <w:color w:val="000000" w:themeColor="text1"/>
          <w:sz w:val="24"/>
          <w:szCs w:val="24"/>
          <w:u w:val="single"/>
          <w:lang w:val="fr-FR"/>
        </w:rPr>
        <w:t>mutilé[e]</w:t>
      </w:r>
      <w:r w:rsidR="003E1A7C" w:rsidRPr="003D1A75">
        <w:rPr>
          <w:color w:val="000000" w:themeColor="text1"/>
          <w:sz w:val="24"/>
          <w:szCs w:val="24"/>
          <w:lang w:val="fr-FR"/>
        </w:rPr>
        <w:t xml:space="preserve">” exprime cet écart comme un manque. </w:t>
      </w:r>
      <w:r w:rsidR="00575898" w:rsidRPr="003D1A75">
        <w:rPr>
          <w:color w:val="000000" w:themeColor="text1"/>
          <w:sz w:val="24"/>
          <w:szCs w:val="24"/>
          <w:lang w:val="fr-FR"/>
        </w:rPr>
        <w:t>L’</w:t>
      </w:r>
      <w:r w:rsidRPr="003D1A75">
        <w:rPr>
          <w:color w:val="000000" w:themeColor="text1"/>
          <w:sz w:val="24"/>
          <w:szCs w:val="24"/>
          <w:lang w:val="fr-FR"/>
        </w:rPr>
        <w:t xml:space="preserve">homme détient le principe actif, il est </w:t>
      </w:r>
      <w:r w:rsidR="00575898" w:rsidRPr="003D1A75">
        <w:rPr>
          <w:color w:val="000000" w:themeColor="text1"/>
          <w:sz w:val="24"/>
          <w:szCs w:val="24"/>
          <w:lang w:val="fr-FR"/>
        </w:rPr>
        <w:t>l’</w:t>
      </w:r>
      <w:r w:rsidRPr="003D1A75">
        <w:rPr>
          <w:color w:val="000000" w:themeColor="text1"/>
          <w:sz w:val="24"/>
          <w:szCs w:val="24"/>
          <w:lang w:val="fr-FR"/>
        </w:rPr>
        <w:t>être complet dont la femme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une version amoindrie et passive (</w:t>
      </w:r>
      <w:r w:rsidR="007A5CF3" w:rsidRPr="003D1A75">
        <w:rPr>
          <w:color w:val="000000" w:themeColor="text1"/>
          <w:sz w:val="24"/>
          <w:szCs w:val="24"/>
          <w:lang w:val="fr-FR"/>
        </w:rPr>
        <w:t xml:space="preserve">et </w:t>
      </w:r>
      <w:r w:rsidRPr="003D1A75">
        <w:rPr>
          <w:color w:val="000000" w:themeColor="text1"/>
          <w:sz w:val="24"/>
          <w:szCs w:val="24"/>
          <w:lang w:val="fr-FR"/>
        </w:rPr>
        <w:t xml:space="preserve">on peut alors se demander quel rôle actif Aristote trouve aux mamelons du sein chez </w:t>
      </w:r>
      <w:proofErr w:type="gramStart"/>
      <w:r w:rsidR="00575898" w:rsidRPr="003D1A75">
        <w:rPr>
          <w:color w:val="000000" w:themeColor="text1"/>
          <w:sz w:val="24"/>
          <w:szCs w:val="24"/>
          <w:lang w:val="fr-FR"/>
        </w:rPr>
        <w:t>l’</w:t>
      </w:r>
      <w:r w:rsidRPr="003D1A75">
        <w:rPr>
          <w:color w:val="000000" w:themeColor="text1"/>
          <w:sz w:val="24"/>
          <w:szCs w:val="24"/>
          <w:lang w:val="fr-FR"/>
        </w:rPr>
        <w:t>homme?</w:t>
      </w:r>
      <w:proofErr w:type="gramEnd"/>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écart est pour Aristote une forme de dégénérescence par rapport à une norme. Sylviane </w:t>
      </w:r>
      <w:proofErr w:type="spellStart"/>
      <w:r w:rsidRPr="003D1A75">
        <w:rPr>
          <w:color w:val="000000" w:themeColor="text1"/>
          <w:sz w:val="24"/>
          <w:szCs w:val="24"/>
          <w:lang w:val="fr-FR"/>
        </w:rPr>
        <w:t>Agacinski</w:t>
      </w:r>
      <w:proofErr w:type="spellEnd"/>
      <w:r w:rsidRPr="003D1A75">
        <w:rPr>
          <w:color w:val="000000" w:themeColor="text1"/>
          <w:sz w:val="24"/>
          <w:szCs w:val="24"/>
          <w:lang w:val="fr-FR"/>
        </w:rPr>
        <w:t xml:space="preserve"> remarque à propos de ce</w:t>
      </w:r>
      <w:r w:rsidR="00575898" w:rsidRPr="003D1A75">
        <w:rPr>
          <w:color w:val="000000" w:themeColor="text1"/>
          <w:sz w:val="24"/>
          <w:szCs w:val="24"/>
          <w:lang w:val="fr-FR"/>
        </w:rPr>
        <w:t xml:space="preserve"> “</w:t>
      </w:r>
      <w:r w:rsidRPr="003D1A75">
        <w:rPr>
          <w:color w:val="000000" w:themeColor="text1"/>
          <w:sz w:val="24"/>
          <w:szCs w:val="24"/>
          <w:lang w:val="fr-FR"/>
        </w:rPr>
        <w:t>tout premier écart</w:t>
      </w:r>
      <w:r w:rsidR="00575898" w:rsidRPr="003D1A75">
        <w:rPr>
          <w:color w:val="000000" w:themeColor="text1"/>
          <w:sz w:val="24"/>
          <w:szCs w:val="24"/>
          <w:lang w:val="fr-FR"/>
        </w:rPr>
        <w:t xml:space="preserve">” </w:t>
      </w:r>
      <w:r w:rsidRPr="003D1A75">
        <w:rPr>
          <w:color w:val="000000" w:themeColor="text1"/>
          <w:sz w:val="24"/>
          <w:szCs w:val="24"/>
          <w:lang w:val="fr-FR"/>
        </w:rPr>
        <w:t>chez Aristote</w:t>
      </w:r>
      <w:r w:rsidR="003E1A7C" w:rsidRPr="003D1A75">
        <w:rPr>
          <w:color w:val="000000" w:themeColor="text1"/>
          <w:sz w:val="24"/>
          <w:szCs w:val="24"/>
          <w:lang w:val="fr-FR"/>
        </w:rPr>
        <w:t>,</w:t>
      </w:r>
      <w:r w:rsidRPr="003D1A75">
        <w:rPr>
          <w:color w:val="000000" w:themeColor="text1"/>
          <w:sz w:val="24"/>
          <w:szCs w:val="24"/>
          <w:lang w:val="fr-FR"/>
        </w:rPr>
        <w:t xml:space="preserve"> </w:t>
      </w:r>
    </w:p>
    <w:p w14:paraId="1C275569" w14:textId="2467A6C3" w:rsidR="001B7D8C" w:rsidRPr="003D1A75" w:rsidRDefault="00EC1D11" w:rsidP="001E1AAF">
      <w:pPr>
        <w:ind w:left="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Pr="003D1A75">
        <w:rPr>
          <w:color w:val="000000" w:themeColor="text1"/>
          <w:sz w:val="24"/>
          <w:szCs w:val="24"/>
          <w:lang w:val="fr-FR"/>
        </w:rPr>
        <w:t>] l</w:t>
      </w:r>
      <w:r w:rsidR="001B7D8C" w:rsidRPr="003D1A75">
        <w:rPr>
          <w:color w:val="000000" w:themeColor="text1"/>
          <w:sz w:val="24"/>
          <w:szCs w:val="24"/>
          <w:lang w:val="fr-FR"/>
        </w:rPr>
        <w:t>a femme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a pas </w:t>
      </w:r>
      <w:r w:rsidR="00575898" w:rsidRPr="003D1A75">
        <w:rPr>
          <w:color w:val="000000" w:themeColor="text1"/>
          <w:sz w:val="24"/>
          <w:szCs w:val="24"/>
          <w:lang w:val="fr-FR"/>
        </w:rPr>
        <w:t>d’</w:t>
      </w:r>
      <w:r w:rsidR="001B7D8C" w:rsidRPr="003D1A75">
        <w:rPr>
          <w:color w:val="000000" w:themeColor="text1"/>
          <w:sz w:val="24"/>
          <w:szCs w:val="24"/>
          <w:lang w:val="fr-FR"/>
        </w:rPr>
        <w:t xml:space="preserve">essence propre et se définit négativement par une privation de puissance. Engendrée par </w:t>
      </w:r>
      <w:r w:rsidR="00575898" w:rsidRPr="003D1A75">
        <w:rPr>
          <w:color w:val="000000" w:themeColor="text1"/>
          <w:sz w:val="24"/>
          <w:szCs w:val="24"/>
          <w:lang w:val="fr-FR"/>
        </w:rPr>
        <w:t>l’</w:t>
      </w:r>
      <w:r w:rsidR="001B7D8C" w:rsidRPr="003D1A75">
        <w:rPr>
          <w:color w:val="000000" w:themeColor="text1"/>
          <w:sz w:val="24"/>
          <w:szCs w:val="24"/>
          <w:lang w:val="fr-FR"/>
        </w:rPr>
        <w:t>homme, elle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en réalise pas complétement la </w:t>
      </w:r>
      <w:proofErr w:type="gramStart"/>
      <w:r w:rsidR="001B7D8C" w:rsidRPr="003D1A75">
        <w:rPr>
          <w:color w:val="000000" w:themeColor="text1"/>
          <w:sz w:val="24"/>
          <w:szCs w:val="24"/>
          <w:lang w:val="fr-FR"/>
        </w:rPr>
        <w:t>Forme:</w:t>
      </w:r>
      <w:proofErr w:type="gramEnd"/>
      <w:r w:rsidR="001B7D8C" w:rsidRPr="003D1A75">
        <w:rPr>
          <w:color w:val="000000" w:themeColor="text1"/>
          <w:sz w:val="24"/>
          <w:szCs w:val="24"/>
          <w:lang w:val="fr-FR"/>
        </w:rPr>
        <w:t xml:space="preserve"> elle</w:t>
      </w:r>
      <w:r w:rsidR="00965250" w:rsidRPr="003D1A75">
        <w:rPr>
          <w:color w:val="000000" w:themeColor="text1"/>
          <w:sz w:val="24"/>
          <w:szCs w:val="24"/>
          <w:lang w:val="fr-FR"/>
        </w:rPr>
        <w:t xml:space="preserve"> n’</w:t>
      </w:r>
      <w:r w:rsidR="001B7D8C" w:rsidRPr="003D1A75">
        <w:rPr>
          <w:color w:val="000000" w:themeColor="text1"/>
          <w:sz w:val="24"/>
          <w:szCs w:val="24"/>
          <w:lang w:val="fr-FR"/>
        </w:rPr>
        <w:t>est véritablement humaine ni en puissance ni en acte et pourtant elle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pas non plus </w:t>
      </w:r>
      <w:r w:rsidR="00575898" w:rsidRPr="003D1A75">
        <w:rPr>
          <w:color w:val="000000" w:themeColor="text1"/>
          <w:sz w:val="24"/>
          <w:szCs w:val="24"/>
          <w:lang w:val="fr-FR"/>
        </w:rPr>
        <w:t>d’</w:t>
      </w:r>
      <w:r w:rsidR="001B7D8C" w:rsidRPr="003D1A75">
        <w:rPr>
          <w:color w:val="000000" w:themeColor="text1"/>
          <w:sz w:val="24"/>
          <w:szCs w:val="24"/>
          <w:lang w:val="fr-FR"/>
        </w:rPr>
        <w:t xml:space="preserve">une autre espèce. </w:t>
      </w:r>
      <w:r w:rsidR="001B7D8C" w:rsidRPr="003D1A75">
        <w:rPr>
          <w:color w:val="000000" w:themeColor="text1"/>
          <w:sz w:val="24"/>
          <w:szCs w:val="24"/>
          <w:u w:val="single"/>
          <w:lang w:val="fr-FR"/>
        </w:rPr>
        <w:t xml:space="preserve">La Forme humaine </w:t>
      </w:r>
      <w:r w:rsidR="00623036" w:rsidRPr="003D1A75">
        <w:rPr>
          <w:color w:val="000000" w:themeColor="text1"/>
          <w:sz w:val="24"/>
          <w:szCs w:val="24"/>
          <w:u w:val="single"/>
          <w:lang w:val="fr-FR"/>
        </w:rPr>
        <w:t>s’</w:t>
      </w:r>
      <w:r w:rsidR="001B7D8C" w:rsidRPr="003D1A75">
        <w:rPr>
          <w:color w:val="000000" w:themeColor="text1"/>
          <w:sz w:val="24"/>
          <w:szCs w:val="24"/>
          <w:u w:val="single"/>
          <w:lang w:val="fr-FR"/>
        </w:rPr>
        <w:t>accomplit et se perpétue dans et par le mâle seulement</w:t>
      </w:r>
      <w:r w:rsidR="001B7D8C" w:rsidRPr="003D1A75">
        <w:rPr>
          <w:color w:val="000000" w:themeColor="text1"/>
          <w:sz w:val="24"/>
          <w:szCs w:val="24"/>
          <w:lang w:val="fr-FR"/>
        </w:rPr>
        <w:t xml:space="preserve">, et pourtant </w:t>
      </w:r>
      <w:r w:rsidR="00575898" w:rsidRPr="003D1A75">
        <w:rPr>
          <w:color w:val="000000" w:themeColor="text1"/>
          <w:sz w:val="24"/>
          <w:szCs w:val="24"/>
          <w:u w:val="single"/>
          <w:lang w:val="fr-FR"/>
        </w:rPr>
        <w:t>l’</w:t>
      </w:r>
      <w:r w:rsidR="001B7D8C" w:rsidRPr="003D1A75">
        <w:rPr>
          <w:color w:val="000000" w:themeColor="text1"/>
          <w:sz w:val="24"/>
          <w:szCs w:val="24"/>
          <w:u w:val="single"/>
          <w:lang w:val="fr-FR"/>
        </w:rPr>
        <w:t>écart est aussi menaçant que nécessaire</w:t>
      </w:r>
      <w:r w:rsidR="001B7D8C" w:rsidRPr="003D1A75">
        <w:rPr>
          <w:color w:val="000000" w:themeColor="text1"/>
          <w:sz w:val="24"/>
          <w:szCs w:val="24"/>
          <w:lang w:val="fr-FR"/>
        </w:rPr>
        <w:t xml:space="preserve"> (</w:t>
      </w:r>
      <w:r w:rsidR="009F6AED" w:rsidRPr="003D1A75">
        <w:rPr>
          <w:color w:val="000000" w:themeColor="text1"/>
          <w:sz w:val="24"/>
          <w:szCs w:val="24"/>
          <w:lang w:val="fr-FR"/>
        </w:rPr>
        <w:t>Je souligne</w:t>
      </w:r>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228"/>
      </w:r>
    </w:p>
    <w:p w14:paraId="2C046AB2" w14:textId="75017573"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Même si </w:t>
      </w:r>
      <w:r w:rsidR="00575898" w:rsidRPr="003D1A75">
        <w:rPr>
          <w:color w:val="000000" w:themeColor="text1"/>
          <w:sz w:val="24"/>
          <w:szCs w:val="24"/>
          <w:lang w:val="fr-FR"/>
        </w:rPr>
        <w:t>l’</w:t>
      </w:r>
      <w:r w:rsidRPr="003D1A75">
        <w:rPr>
          <w:color w:val="000000" w:themeColor="text1"/>
          <w:sz w:val="24"/>
          <w:szCs w:val="24"/>
          <w:lang w:val="fr-FR"/>
        </w:rPr>
        <w:t>écart est nécessaire,</w:t>
      </w:r>
      <w:r w:rsidRPr="003D1A75">
        <w:rPr>
          <w:rStyle w:val="FootnoteReference"/>
          <w:color w:val="000000" w:themeColor="text1"/>
          <w:szCs w:val="16"/>
          <w:lang w:val="fr-FR"/>
        </w:rPr>
        <w:footnoteReference w:id="229"/>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homme est cependant le seul générateur de la forme humaine. Pour Diderot au contraire, </w:t>
      </w:r>
      <w:r w:rsidR="00575898" w:rsidRPr="003D1A75">
        <w:rPr>
          <w:color w:val="000000" w:themeColor="text1"/>
          <w:sz w:val="24"/>
          <w:szCs w:val="24"/>
          <w:lang w:val="fr-FR"/>
        </w:rPr>
        <w:t>l’</w:t>
      </w:r>
      <w:r w:rsidRPr="003D1A75">
        <w:rPr>
          <w:color w:val="000000" w:themeColor="text1"/>
          <w:sz w:val="24"/>
          <w:szCs w:val="24"/>
          <w:lang w:val="fr-FR"/>
        </w:rPr>
        <w:t>homme</w:t>
      </w:r>
      <w:r w:rsidR="00965250" w:rsidRPr="003D1A75">
        <w:rPr>
          <w:color w:val="000000" w:themeColor="text1"/>
          <w:sz w:val="24"/>
          <w:szCs w:val="24"/>
          <w:lang w:val="fr-FR"/>
        </w:rPr>
        <w:t xml:space="preserve"> n’</w:t>
      </w:r>
      <w:r w:rsidRPr="003D1A75">
        <w:rPr>
          <w:color w:val="000000" w:themeColor="text1"/>
          <w:sz w:val="24"/>
          <w:szCs w:val="24"/>
          <w:lang w:val="fr-FR"/>
        </w:rPr>
        <w:t>est pas le seul</w:t>
      </w:r>
      <w:r w:rsidR="007A5CF3" w:rsidRPr="003D1A75">
        <w:rPr>
          <w:color w:val="000000" w:themeColor="text1"/>
          <w:sz w:val="24"/>
          <w:szCs w:val="24"/>
          <w:lang w:val="fr-FR"/>
        </w:rPr>
        <w:t xml:space="preserve"> à</w:t>
      </w:r>
      <w:r w:rsidRPr="003D1A75">
        <w:rPr>
          <w:color w:val="000000" w:themeColor="text1"/>
          <w:sz w:val="24"/>
          <w:szCs w:val="24"/>
          <w:lang w:val="fr-FR"/>
        </w:rPr>
        <w:t xml:space="preserve"> perpétu</w:t>
      </w:r>
      <w:r w:rsidR="007A5CF3" w:rsidRPr="003D1A75">
        <w:rPr>
          <w:color w:val="000000" w:themeColor="text1"/>
          <w:sz w:val="24"/>
          <w:szCs w:val="24"/>
          <w:lang w:val="fr-FR"/>
        </w:rPr>
        <w:t>e</w:t>
      </w:r>
      <w:r w:rsidRPr="003D1A75">
        <w:rPr>
          <w:color w:val="000000" w:themeColor="text1"/>
          <w:sz w:val="24"/>
          <w:szCs w:val="24"/>
          <w:lang w:val="fr-FR"/>
        </w:rPr>
        <w:t>r la race humaine</w:t>
      </w:r>
      <w:r w:rsidR="007A5CF3" w:rsidRPr="003D1A75">
        <w:rPr>
          <w:color w:val="000000" w:themeColor="text1"/>
          <w:sz w:val="24"/>
          <w:szCs w:val="24"/>
          <w:lang w:val="fr-FR"/>
        </w:rPr>
        <w:t>. L</w:t>
      </w:r>
      <w:r w:rsidRPr="003D1A75">
        <w:rPr>
          <w:color w:val="000000" w:themeColor="text1"/>
          <w:sz w:val="24"/>
          <w:szCs w:val="24"/>
          <w:lang w:val="fr-FR"/>
        </w:rPr>
        <w:t>a remarque de Bordeu</w:t>
      </w:r>
      <w:r w:rsidR="00575898" w:rsidRPr="003D1A75">
        <w:rPr>
          <w:color w:val="000000" w:themeColor="text1"/>
          <w:sz w:val="24"/>
          <w:szCs w:val="24"/>
          <w:lang w:val="fr-FR"/>
        </w:rPr>
        <w:t xml:space="preserve"> “</w:t>
      </w:r>
      <w:r w:rsidRPr="003D1A75">
        <w:rPr>
          <w:color w:val="000000" w:themeColor="text1"/>
          <w:sz w:val="24"/>
          <w:szCs w:val="24"/>
          <w:lang w:val="fr-FR"/>
        </w:rPr>
        <w:t>Pour faire un enfant on est deux, comme vous savez</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152)</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w:t>
      </w:r>
      <w:r w:rsidR="00575898" w:rsidRPr="003D1A75">
        <w:rPr>
          <w:color w:val="000000" w:themeColor="text1"/>
          <w:sz w:val="24"/>
          <w:szCs w:val="24"/>
          <w:lang w:val="fr-FR"/>
        </w:rPr>
        <w:t>qu’</w:t>
      </w:r>
      <w:r w:rsidRPr="003D1A75">
        <w:rPr>
          <w:color w:val="000000" w:themeColor="text1"/>
          <w:sz w:val="24"/>
          <w:szCs w:val="24"/>
          <w:lang w:val="fr-FR"/>
        </w:rPr>
        <w:t>une évidence puis</w:t>
      </w:r>
      <w:r w:rsidR="00575898" w:rsidRPr="003D1A75">
        <w:rPr>
          <w:color w:val="000000" w:themeColor="text1"/>
          <w:sz w:val="24"/>
          <w:szCs w:val="24"/>
          <w:lang w:val="fr-FR"/>
        </w:rPr>
        <w:t>qu’</w:t>
      </w:r>
      <w:r w:rsidRPr="003D1A75">
        <w:rPr>
          <w:color w:val="000000" w:themeColor="text1"/>
          <w:sz w:val="24"/>
          <w:szCs w:val="24"/>
          <w:lang w:val="fr-FR"/>
        </w:rPr>
        <w:t xml:space="preserve">elle sous-entend la doctrine de </w:t>
      </w:r>
      <w:r w:rsidR="00575898" w:rsidRPr="003D1A75">
        <w:rPr>
          <w:color w:val="000000" w:themeColor="text1"/>
          <w:sz w:val="24"/>
          <w:szCs w:val="24"/>
          <w:lang w:val="fr-FR"/>
        </w:rPr>
        <w:t>l’</w:t>
      </w:r>
      <w:r w:rsidRPr="003D1A75">
        <w:rPr>
          <w:color w:val="000000" w:themeColor="text1"/>
          <w:sz w:val="24"/>
          <w:szCs w:val="24"/>
          <w:lang w:val="fr-FR"/>
        </w:rPr>
        <w:t xml:space="preserve">épigénèse, selon laquelle la formation de </w:t>
      </w:r>
      <w:r w:rsidR="00575898" w:rsidRPr="003D1A75">
        <w:rPr>
          <w:color w:val="000000" w:themeColor="text1"/>
          <w:sz w:val="24"/>
          <w:szCs w:val="24"/>
          <w:lang w:val="fr-FR"/>
        </w:rPr>
        <w:t>l’</w:t>
      </w:r>
      <w:r w:rsidRPr="003D1A75">
        <w:rPr>
          <w:color w:val="000000" w:themeColor="text1"/>
          <w:sz w:val="24"/>
          <w:szCs w:val="24"/>
          <w:lang w:val="fr-FR"/>
        </w:rPr>
        <w:t xml:space="preserve">embryon se fait par </w:t>
      </w:r>
      <w:r w:rsidR="00575898" w:rsidRPr="003D1A75">
        <w:rPr>
          <w:color w:val="000000" w:themeColor="text1"/>
          <w:sz w:val="24"/>
          <w:szCs w:val="24"/>
          <w:lang w:val="fr-FR"/>
        </w:rPr>
        <w:t>l’</w:t>
      </w:r>
      <w:r w:rsidRPr="003D1A75">
        <w:rPr>
          <w:color w:val="000000" w:themeColor="text1"/>
          <w:sz w:val="24"/>
          <w:szCs w:val="24"/>
          <w:lang w:val="fr-FR"/>
        </w:rPr>
        <w:t xml:space="preserve">assemblage au moment de la conception des parties de la semence provenant du père et de la mère. La monstruosité, en tant </w:t>
      </w:r>
      <w:r w:rsidR="00575898" w:rsidRPr="003D1A75">
        <w:rPr>
          <w:color w:val="000000" w:themeColor="text1"/>
          <w:sz w:val="24"/>
          <w:szCs w:val="24"/>
          <w:lang w:val="fr-FR"/>
        </w:rPr>
        <w:t>qu’</w:t>
      </w:r>
      <w:r w:rsidRPr="003D1A75">
        <w:rPr>
          <w:color w:val="000000" w:themeColor="text1"/>
          <w:sz w:val="24"/>
          <w:szCs w:val="24"/>
          <w:lang w:val="fr-FR"/>
        </w:rPr>
        <w:t>écart,</w:t>
      </w:r>
      <w:r w:rsidR="00965250" w:rsidRPr="003D1A75">
        <w:rPr>
          <w:color w:val="000000" w:themeColor="text1"/>
          <w:sz w:val="24"/>
          <w:szCs w:val="24"/>
          <w:lang w:val="fr-FR"/>
        </w:rPr>
        <w:t xml:space="preserve"> n’</w:t>
      </w:r>
      <w:r w:rsidRPr="003D1A75">
        <w:rPr>
          <w:color w:val="000000" w:themeColor="text1"/>
          <w:sz w:val="24"/>
          <w:szCs w:val="24"/>
          <w:lang w:val="fr-FR"/>
        </w:rPr>
        <w:t>est pas non plus chez Diderot un simple manque</w:t>
      </w:r>
      <w:r w:rsidR="007A5CF3" w:rsidRPr="003D1A75">
        <w:rPr>
          <w:color w:val="000000" w:themeColor="text1"/>
          <w:sz w:val="24"/>
          <w:szCs w:val="24"/>
          <w:lang w:val="fr-FR"/>
        </w:rPr>
        <w:t>. A</w:t>
      </w:r>
      <w:r w:rsidRPr="003D1A75">
        <w:rPr>
          <w:color w:val="000000" w:themeColor="text1"/>
          <w:sz w:val="24"/>
          <w:szCs w:val="24"/>
          <w:lang w:val="fr-FR"/>
        </w:rPr>
        <w:t xml:space="preserve">u contraire et comme nous </w:t>
      </w:r>
      <w:r w:rsidR="00575898" w:rsidRPr="003D1A75">
        <w:rPr>
          <w:color w:val="000000" w:themeColor="text1"/>
          <w:sz w:val="24"/>
          <w:szCs w:val="24"/>
          <w:lang w:val="fr-FR"/>
        </w:rPr>
        <w:t>l’</w:t>
      </w:r>
      <w:r w:rsidRPr="003D1A75">
        <w:rPr>
          <w:color w:val="000000" w:themeColor="text1"/>
          <w:sz w:val="24"/>
          <w:szCs w:val="24"/>
          <w:lang w:val="fr-FR"/>
        </w:rPr>
        <w:t xml:space="preserve">avons vu à propos du transformisme </w:t>
      </w:r>
      <w:r w:rsidRPr="003D1A75">
        <w:rPr>
          <w:color w:val="000000" w:themeColor="text1"/>
          <w:sz w:val="24"/>
          <w:szCs w:val="24"/>
          <w:lang w:val="fr-FR"/>
        </w:rPr>
        <w:lastRenderedPageBreak/>
        <w:t>(</w:t>
      </w:r>
      <w:r w:rsidR="007A5CF3" w:rsidRPr="003D1A75">
        <w:rPr>
          <w:color w:val="000000" w:themeColor="text1"/>
          <w:sz w:val="24"/>
          <w:szCs w:val="24"/>
          <w:lang w:val="fr-FR"/>
        </w:rPr>
        <w:t xml:space="preserve">voir </w:t>
      </w:r>
      <w:r w:rsidRPr="003D1A75">
        <w:rPr>
          <w:color w:val="000000" w:themeColor="text1"/>
          <w:sz w:val="24"/>
          <w:szCs w:val="24"/>
          <w:lang w:val="fr-FR"/>
        </w:rPr>
        <w:t>chapitre 2)</w:t>
      </w:r>
      <w:r w:rsidR="003E1A7C" w:rsidRPr="003D1A75">
        <w:rPr>
          <w:color w:val="000000" w:themeColor="text1"/>
          <w:sz w:val="24"/>
          <w:szCs w:val="24"/>
          <w:lang w:val="fr-FR"/>
        </w:rPr>
        <w:t>,</w:t>
      </w:r>
      <w:r w:rsidRPr="003D1A75">
        <w:rPr>
          <w:color w:val="000000" w:themeColor="text1"/>
          <w:sz w:val="24"/>
          <w:szCs w:val="24"/>
          <w:lang w:val="fr-FR"/>
        </w:rPr>
        <w:t xml:space="preserve"> la monstruosité est </w:t>
      </w:r>
      <w:r w:rsidR="00575898" w:rsidRPr="003D1A75">
        <w:rPr>
          <w:color w:val="000000" w:themeColor="text1"/>
          <w:sz w:val="24"/>
          <w:szCs w:val="24"/>
          <w:lang w:val="fr-FR"/>
        </w:rPr>
        <w:t>l’</w:t>
      </w:r>
      <w:r w:rsidRPr="003D1A75">
        <w:rPr>
          <w:color w:val="000000" w:themeColor="text1"/>
          <w:sz w:val="24"/>
          <w:szCs w:val="24"/>
          <w:lang w:val="fr-FR"/>
        </w:rPr>
        <w:t xml:space="preserve">opération qui permet </w:t>
      </w:r>
      <w:r w:rsidR="00575898" w:rsidRPr="003D1A75">
        <w:rPr>
          <w:color w:val="000000" w:themeColor="text1"/>
          <w:sz w:val="24"/>
          <w:szCs w:val="24"/>
          <w:lang w:val="fr-FR"/>
        </w:rPr>
        <w:t>l’</w:t>
      </w:r>
      <w:r w:rsidRPr="003D1A75">
        <w:rPr>
          <w:color w:val="000000" w:themeColor="text1"/>
          <w:sz w:val="24"/>
          <w:szCs w:val="24"/>
          <w:lang w:val="fr-FR"/>
        </w:rPr>
        <w:t xml:space="preserve">assemblage de molécules selon toutes les combinaisons possibles, et est en ce sens le principe créatif </w:t>
      </w:r>
      <w:r w:rsidR="00575898" w:rsidRPr="003D1A75">
        <w:rPr>
          <w:color w:val="000000" w:themeColor="text1"/>
          <w:sz w:val="24"/>
          <w:szCs w:val="24"/>
          <w:lang w:val="fr-FR"/>
        </w:rPr>
        <w:t>d’</w:t>
      </w:r>
      <w:r w:rsidRPr="003D1A75">
        <w:rPr>
          <w:color w:val="000000" w:themeColor="text1"/>
          <w:sz w:val="24"/>
          <w:szCs w:val="24"/>
          <w:lang w:val="fr-FR"/>
        </w:rPr>
        <w:t>une matière toujours en action.</w:t>
      </w:r>
      <w:r w:rsidRPr="003D1A75">
        <w:rPr>
          <w:rStyle w:val="FootnoteReference"/>
          <w:color w:val="000000" w:themeColor="text1"/>
          <w:szCs w:val="16"/>
          <w:lang w:val="fr-FR"/>
        </w:rPr>
        <w:footnoteReference w:id="230"/>
      </w:r>
      <w:r w:rsidRPr="003D1A75">
        <w:rPr>
          <w:color w:val="000000" w:themeColor="text1"/>
          <w:sz w:val="24"/>
          <w:szCs w:val="24"/>
          <w:lang w:val="fr-FR"/>
        </w:rPr>
        <w:t xml:space="preserve"> Nous avons vu de plus au chapitre 4 la définition encore plus radicale de la monstruosité dans les </w:t>
      </w:r>
      <w:r w:rsidR="007A5CF3"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w:t>
      </w:r>
    </w:p>
    <w:p w14:paraId="3E162EAA" w14:textId="37C85AA7" w:rsidR="001B7D8C" w:rsidRPr="003D1A75" w:rsidRDefault="00575898" w:rsidP="001E1AAF">
      <w:pPr>
        <w:ind w:left="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 xml:space="preserve">univers ne semble quelque fois </w:t>
      </w:r>
      <w:r w:rsidRPr="003D1A75">
        <w:rPr>
          <w:color w:val="000000" w:themeColor="text1"/>
          <w:sz w:val="24"/>
          <w:szCs w:val="24"/>
          <w:lang w:val="fr-FR"/>
        </w:rPr>
        <w:t>qu’</w:t>
      </w:r>
      <w:r w:rsidR="001B7D8C" w:rsidRPr="003D1A75">
        <w:rPr>
          <w:color w:val="000000" w:themeColor="text1"/>
          <w:sz w:val="24"/>
          <w:szCs w:val="24"/>
          <w:lang w:val="fr-FR"/>
        </w:rPr>
        <w:t xml:space="preserve">un assemblage </w:t>
      </w:r>
      <w:r w:rsidRPr="003D1A75">
        <w:rPr>
          <w:color w:val="000000" w:themeColor="text1"/>
          <w:sz w:val="24"/>
          <w:szCs w:val="24"/>
          <w:lang w:val="fr-FR"/>
        </w:rPr>
        <w:t>d’</w:t>
      </w:r>
      <w:r w:rsidR="001B7D8C" w:rsidRPr="003D1A75">
        <w:rPr>
          <w:color w:val="000000" w:themeColor="text1"/>
          <w:sz w:val="24"/>
          <w:szCs w:val="24"/>
          <w:lang w:val="fr-FR"/>
        </w:rPr>
        <w:t xml:space="preserve">êtres monstrueux. </w:t>
      </w:r>
    </w:p>
    <w:p w14:paraId="74090D44" w14:textId="1C4A9A4D" w:rsidR="001B7D8C" w:rsidRPr="003D1A75" w:rsidRDefault="00575898" w:rsidP="001E1AAF">
      <w:pPr>
        <w:ind w:left="720"/>
        <w:rPr>
          <w:color w:val="000000" w:themeColor="text1"/>
          <w:sz w:val="24"/>
          <w:szCs w:val="24"/>
          <w:lang w:val="fr-FR"/>
        </w:rPr>
      </w:pPr>
      <w:r w:rsidRPr="003D1A75">
        <w:rPr>
          <w:color w:val="000000" w:themeColor="text1"/>
          <w:sz w:val="24"/>
          <w:szCs w:val="24"/>
          <w:lang w:val="fr-FR"/>
        </w:rPr>
        <w:t>Qu’</w:t>
      </w:r>
      <w:r w:rsidR="001B7D8C" w:rsidRPr="003D1A75">
        <w:rPr>
          <w:color w:val="000000" w:themeColor="text1"/>
          <w:sz w:val="24"/>
          <w:szCs w:val="24"/>
          <w:lang w:val="fr-FR"/>
        </w:rPr>
        <w:t xml:space="preserve">est-ce </w:t>
      </w:r>
      <w:r w:rsidRPr="003D1A75">
        <w:rPr>
          <w:color w:val="000000" w:themeColor="text1"/>
          <w:sz w:val="24"/>
          <w:szCs w:val="24"/>
          <w:lang w:val="fr-FR"/>
        </w:rPr>
        <w:t>qu’</w:t>
      </w:r>
      <w:r w:rsidR="001B7D8C" w:rsidRPr="003D1A75">
        <w:rPr>
          <w:color w:val="000000" w:themeColor="text1"/>
          <w:sz w:val="24"/>
          <w:szCs w:val="24"/>
          <w:lang w:val="fr-FR"/>
        </w:rPr>
        <w:t xml:space="preserve">un </w:t>
      </w:r>
      <w:proofErr w:type="gramStart"/>
      <w:r w:rsidR="001B7D8C" w:rsidRPr="003D1A75">
        <w:rPr>
          <w:color w:val="000000" w:themeColor="text1"/>
          <w:sz w:val="24"/>
          <w:szCs w:val="24"/>
          <w:lang w:val="fr-FR"/>
        </w:rPr>
        <w:t>monstre?</w:t>
      </w:r>
      <w:proofErr w:type="gramEnd"/>
      <w:r w:rsidR="001B7D8C" w:rsidRPr="003D1A75">
        <w:rPr>
          <w:color w:val="000000" w:themeColor="text1"/>
          <w:sz w:val="24"/>
          <w:szCs w:val="24"/>
          <w:lang w:val="fr-FR"/>
        </w:rPr>
        <w:t xml:space="preserve"> Un être, dont la durée est incompatible avec </w:t>
      </w:r>
      <w:r w:rsidRPr="003D1A75">
        <w:rPr>
          <w:color w:val="000000" w:themeColor="text1"/>
          <w:sz w:val="24"/>
          <w:szCs w:val="24"/>
          <w:lang w:val="fr-FR"/>
        </w:rPr>
        <w:t>l’</w:t>
      </w:r>
      <w:r w:rsidR="001B7D8C" w:rsidRPr="003D1A75">
        <w:rPr>
          <w:color w:val="000000" w:themeColor="text1"/>
          <w:sz w:val="24"/>
          <w:szCs w:val="24"/>
          <w:lang w:val="fr-FR"/>
        </w:rPr>
        <w:t>ordre subsistant (</w:t>
      </w:r>
      <w:r w:rsidR="007A5CF3" w:rsidRPr="003D1A75">
        <w:rPr>
          <w:i/>
          <w:color w:val="000000" w:themeColor="text1"/>
          <w:sz w:val="24"/>
          <w:szCs w:val="24"/>
          <w:lang w:val="fr-FR"/>
        </w:rPr>
        <w:t>Éléments</w:t>
      </w:r>
      <w:r w:rsidR="001B7D8C" w:rsidRPr="003D1A75">
        <w:rPr>
          <w:i/>
          <w:color w:val="000000" w:themeColor="text1"/>
          <w:sz w:val="24"/>
          <w:szCs w:val="24"/>
          <w:lang w:val="fr-FR"/>
        </w:rPr>
        <w:t xml:space="preserve"> de physiologie</w:t>
      </w:r>
      <w:r w:rsidR="001B7D8C" w:rsidRPr="003D1A75">
        <w:rPr>
          <w:color w:val="000000" w:themeColor="text1"/>
          <w:sz w:val="24"/>
          <w:szCs w:val="24"/>
          <w:lang w:val="fr-FR"/>
        </w:rPr>
        <w:t>, 444).</w:t>
      </w:r>
    </w:p>
    <w:p w14:paraId="1A4EDDEB" w14:textId="6F179D23"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Nous avons remarqué que pour Diderot, </w:t>
      </w:r>
      <w:r w:rsidR="001A5F2A" w:rsidRPr="003D1A75">
        <w:rPr>
          <w:color w:val="000000" w:themeColor="text1"/>
          <w:sz w:val="24"/>
          <w:szCs w:val="24"/>
          <w:lang w:val="fr-FR"/>
        </w:rPr>
        <w:t>c’</w:t>
      </w:r>
      <w:r w:rsidRPr="003D1A75">
        <w:rPr>
          <w:color w:val="000000" w:themeColor="text1"/>
          <w:sz w:val="24"/>
          <w:szCs w:val="24"/>
          <w:lang w:val="fr-FR"/>
        </w:rPr>
        <w:t>est le monstrueux qui est la norme, le normal</w:t>
      </w:r>
      <w:r w:rsidR="00965250" w:rsidRPr="003D1A75">
        <w:rPr>
          <w:color w:val="000000" w:themeColor="text1"/>
          <w:sz w:val="24"/>
          <w:szCs w:val="24"/>
          <w:lang w:val="fr-FR"/>
        </w:rPr>
        <w:t xml:space="preserve"> n’</w:t>
      </w:r>
      <w:r w:rsidRPr="003D1A75">
        <w:rPr>
          <w:color w:val="000000" w:themeColor="text1"/>
          <w:sz w:val="24"/>
          <w:szCs w:val="24"/>
          <w:lang w:val="fr-FR"/>
        </w:rPr>
        <w:t xml:space="preserve">étant </w:t>
      </w:r>
      <w:r w:rsidR="00575898" w:rsidRPr="003D1A75">
        <w:rPr>
          <w:color w:val="000000" w:themeColor="text1"/>
          <w:sz w:val="24"/>
          <w:szCs w:val="24"/>
          <w:lang w:val="fr-FR"/>
        </w:rPr>
        <w:t>qu’</w:t>
      </w:r>
      <w:r w:rsidRPr="003D1A75">
        <w:rPr>
          <w:color w:val="000000" w:themeColor="text1"/>
          <w:sz w:val="24"/>
          <w:szCs w:val="24"/>
          <w:lang w:val="fr-FR"/>
        </w:rPr>
        <w:t xml:space="preserve">une sous-catégorie du monstrueux un peu plus durable. Articuler la différence sexuelle </w:t>
      </w:r>
      <w:r w:rsidR="007A5CF3" w:rsidRPr="003D1A75">
        <w:rPr>
          <w:color w:val="000000" w:themeColor="text1"/>
          <w:sz w:val="24"/>
          <w:szCs w:val="24"/>
          <w:lang w:val="fr-FR"/>
        </w:rPr>
        <w:t>en termes de</w:t>
      </w:r>
      <w:r w:rsidRPr="003D1A75">
        <w:rPr>
          <w:color w:val="000000" w:themeColor="text1"/>
          <w:sz w:val="24"/>
          <w:szCs w:val="24"/>
          <w:lang w:val="fr-FR"/>
        </w:rPr>
        <w:t xml:space="preserve"> monstruosité, </w:t>
      </w:r>
      <w:r w:rsidR="001A5F2A" w:rsidRPr="003D1A75">
        <w:rPr>
          <w:color w:val="000000" w:themeColor="text1"/>
          <w:sz w:val="24"/>
          <w:szCs w:val="24"/>
          <w:lang w:val="fr-FR"/>
        </w:rPr>
        <w:t>c’</w:t>
      </w:r>
      <w:r w:rsidRPr="003D1A75">
        <w:rPr>
          <w:color w:val="000000" w:themeColor="text1"/>
          <w:sz w:val="24"/>
          <w:szCs w:val="24"/>
          <w:lang w:val="fr-FR"/>
        </w:rPr>
        <w:t xml:space="preserve">est soumettre </w:t>
      </w:r>
      <w:r w:rsidR="00575898" w:rsidRPr="003D1A75">
        <w:rPr>
          <w:color w:val="000000" w:themeColor="text1"/>
          <w:sz w:val="24"/>
          <w:szCs w:val="24"/>
          <w:lang w:val="fr-FR"/>
        </w:rPr>
        <w:t>l’</w:t>
      </w:r>
      <w:r w:rsidRPr="003D1A75">
        <w:rPr>
          <w:color w:val="000000" w:themeColor="text1"/>
          <w:sz w:val="24"/>
          <w:szCs w:val="24"/>
          <w:lang w:val="fr-FR"/>
        </w:rPr>
        <w:t xml:space="preserve">apparente normalité de </w:t>
      </w:r>
      <w:r w:rsidR="00575898" w:rsidRPr="003D1A75">
        <w:rPr>
          <w:color w:val="000000" w:themeColor="text1"/>
          <w:sz w:val="24"/>
          <w:szCs w:val="24"/>
          <w:lang w:val="fr-FR"/>
        </w:rPr>
        <w:t>l’</w:t>
      </w:r>
      <w:r w:rsidRPr="003D1A75">
        <w:rPr>
          <w:color w:val="000000" w:themeColor="text1"/>
          <w:sz w:val="24"/>
          <w:szCs w:val="24"/>
          <w:lang w:val="fr-FR"/>
        </w:rPr>
        <w:t>homme et de la femme à la vicissitude des lois du transformisme. La monstruosité souligne le caractère instable et précaire de la différence sexuelle</w:t>
      </w:r>
      <w:r w:rsidR="00281465" w:rsidRPr="003D1A75">
        <w:rPr>
          <w:color w:val="000000" w:themeColor="text1"/>
          <w:sz w:val="24"/>
          <w:szCs w:val="24"/>
          <w:lang w:val="fr-FR"/>
        </w:rPr>
        <w:t>. Ê</w:t>
      </w:r>
      <w:r w:rsidRPr="003D1A75">
        <w:rPr>
          <w:color w:val="000000" w:themeColor="text1"/>
          <w:sz w:val="24"/>
          <w:szCs w:val="24"/>
          <w:lang w:val="fr-FR"/>
        </w:rPr>
        <w:t xml:space="preserve">tre un homme ou une femme est une position plus ou moins durable, sujette comme tout autre assemblage à des transformations. </w:t>
      </w:r>
    </w:p>
    <w:p w14:paraId="2B962C7C" w14:textId="3B637ECD" w:rsidR="00EC1D11" w:rsidRPr="003D1A75" w:rsidRDefault="001B7D8C" w:rsidP="00195229">
      <w:pPr>
        <w:rPr>
          <w:color w:val="000000" w:themeColor="text1"/>
          <w:sz w:val="24"/>
          <w:szCs w:val="24"/>
          <w:lang w:val="fr-FR"/>
        </w:rPr>
      </w:pPr>
      <w:r w:rsidRPr="003D1A75">
        <w:rPr>
          <w:color w:val="000000" w:themeColor="text1"/>
          <w:sz w:val="24"/>
          <w:szCs w:val="24"/>
          <w:lang w:val="fr-FR"/>
        </w:rPr>
        <w:tab/>
        <w:t xml:space="preserve">Cette notion de monstruosité est de plus exprimée au moyen </w:t>
      </w:r>
      <w:r w:rsidR="00575898" w:rsidRPr="003D1A75">
        <w:rPr>
          <w:color w:val="000000" w:themeColor="text1"/>
          <w:sz w:val="24"/>
          <w:szCs w:val="24"/>
          <w:lang w:val="fr-FR"/>
        </w:rPr>
        <w:t>d’</w:t>
      </w:r>
      <w:r w:rsidRPr="003D1A75">
        <w:rPr>
          <w:color w:val="000000" w:themeColor="text1"/>
          <w:sz w:val="24"/>
          <w:szCs w:val="24"/>
          <w:lang w:val="fr-FR"/>
        </w:rPr>
        <w:t xml:space="preserve">une formule </w:t>
      </w:r>
      <w:proofErr w:type="spellStart"/>
      <w:r w:rsidRPr="003D1A75">
        <w:rPr>
          <w:color w:val="000000" w:themeColor="text1"/>
          <w:sz w:val="24"/>
          <w:szCs w:val="24"/>
          <w:lang w:val="fr-FR"/>
        </w:rPr>
        <w:t>chiasmique</w:t>
      </w:r>
      <w:proofErr w:type="spellEnd"/>
      <w:r w:rsidR="00EC1D11" w:rsidRPr="003D1A75">
        <w:rPr>
          <w:color w:val="000000" w:themeColor="text1"/>
          <w:sz w:val="24"/>
          <w:szCs w:val="24"/>
          <w:lang w:val="fr-FR"/>
        </w:rPr>
        <w:t>, “</w:t>
      </w:r>
      <w:r w:rsidR="00575898" w:rsidRPr="003D1A75">
        <w:rPr>
          <w:color w:val="000000" w:themeColor="text1"/>
          <w:sz w:val="24"/>
          <w:szCs w:val="24"/>
          <w:lang w:val="fr-FR"/>
        </w:rPr>
        <w:t>L’</w:t>
      </w:r>
      <w:r w:rsidRPr="003D1A75">
        <w:rPr>
          <w:color w:val="000000" w:themeColor="text1"/>
          <w:sz w:val="24"/>
          <w:szCs w:val="24"/>
          <w:lang w:val="fr-FR"/>
        </w:rPr>
        <w:t>homme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peut-être que le monstre de la femme, ou la femme le monstre de </w:t>
      </w:r>
      <w:r w:rsidR="00575898" w:rsidRPr="003D1A75">
        <w:rPr>
          <w:color w:val="000000" w:themeColor="text1"/>
          <w:sz w:val="24"/>
          <w:szCs w:val="24"/>
          <w:lang w:val="fr-FR"/>
        </w:rPr>
        <w:t>l’</w:t>
      </w:r>
      <w:r w:rsidRPr="003D1A75">
        <w:rPr>
          <w:color w:val="000000" w:themeColor="text1"/>
          <w:sz w:val="24"/>
          <w:szCs w:val="24"/>
          <w:lang w:val="fr-FR"/>
        </w:rPr>
        <w:t>homme.</w:t>
      </w:r>
      <w:r w:rsidR="00EC1D11" w:rsidRPr="003D1A75">
        <w:rPr>
          <w:color w:val="000000" w:themeColor="text1"/>
          <w:sz w:val="24"/>
          <w:szCs w:val="24"/>
          <w:lang w:val="fr-FR"/>
        </w:rPr>
        <w:t xml:space="preserve">” </w:t>
      </w:r>
      <w:r w:rsidRPr="003D1A75">
        <w:rPr>
          <w:color w:val="000000" w:themeColor="text1"/>
          <w:sz w:val="24"/>
          <w:szCs w:val="24"/>
          <w:lang w:val="fr-FR"/>
        </w:rPr>
        <w:t xml:space="preserve">Dans le premier membre, si en accord avec la tradition, </w:t>
      </w:r>
      <w:r w:rsidR="00575898" w:rsidRPr="003D1A75">
        <w:rPr>
          <w:color w:val="000000" w:themeColor="text1"/>
          <w:sz w:val="24"/>
          <w:szCs w:val="24"/>
          <w:lang w:val="fr-FR"/>
        </w:rPr>
        <w:t>l’</w:t>
      </w:r>
      <w:r w:rsidRPr="003D1A75">
        <w:rPr>
          <w:color w:val="000000" w:themeColor="text1"/>
          <w:sz w:val="24"/>
          <w:szCs w:val="24"/>
          <w:lang w:val="fr-FR"/>
        </w:rPr>
        <w:t>homme est le premier à être défini (</w:t>
      </w:r>
      <w:r w:rsidR="007A60D5" w:rsidRPr="003D1A75">
        <w:rPr>
          <w:color w:val="000000" w:themeColor="text1"/>
          <w:sz w:val="24"/>
          <w:szCs w:val="24"/>
          <w:lang w:val="fr-FR"/>
        </w:rPr>
        <w:t>“</w:t>
      </w:r>
      <w:r w:rsidR="00575898" w:rsidRPr="003D1A75">
        <w:rPr>
          <w:color w:val="000000" w:themeColor="text1"/>
          <w:sz w:val="24"/>
          <w:szCs w:val="24"/>
          <w:u w:val="single"/>
          <w:lang w:val="fr-FR"/>
        </w:rPr>
        <w:t>l’</w:t>
      </w:r>
      <w:r w:rsidRPr="003D1A75">
        <w:rPr>
          <w:color w:val="000000" w:themeColor="text1"/>
          <w:sz w:val="24"/>
          <w:szCs w:val="24"/>
          <w:u w:val="single"/>
          <w:lang w:val="fr-FR"/>
        </w:rPr>
        <w:t>homme</w:t>
      </w:r>
      <w:r w:rsidR="00965250" w:rsidRPr="003D1A75">
        <w:rPr>
          <w:color w:val="000000" w:themeColor="text1"/>
          <w:sz w:val="24"/>
          <w:szCs w:val="24"/>
          <w:lang w:val="fr-FR"/>
        </w:rPr>
        <w:t xml:space="preserve"> n’</w:t>
      </w:r>
      <w:r w:rsidRPr="003D1A75">
        <w:rPr>
          <w:color w:val="000000" w:themeColor="text1"/>
          <w:sz w:val="24"/>
          <w:szCs w:val="24"/>
          <w:u w:val="single"/>
          <w:lang w:val="fr-FR"/>
        </w:rPr>
        <w:t>est</w:t>
      </w:r>
      <w:r w:rsidRPr="003D1A75">
        <w:rPr>
          <w:color w:val="000000" w:themeColor="text1"/>
          <w:sz w:val="24"/>
          <w:szCs w:val="24"/>
          <w:lang w:val="fr-FR"/>
        </w:rPr>
        <w:t xml:space="preserve"> peut-être que le monstre de la femme</w:t>
      </w:r>
      <w:r w:rsidR="007A60D5" w:rsidRPr="003D1A75">
        <w:rPr>
          <w:color w:val="000000" w:themeColor="text1"/>
          <w:sz w:val="24"/>
          <w:szCs w:val="24"/>
          <w:lang w:val="fr-FR"/>
        </w:rPr>
        <w:t>”</w:t>
      </w:r>
      <w:r w:rsidRPr="003D1A75">
        <w:rPr>
          <w:color w:val="000000" w:themeColor="text1"/>
          <w:sz w:val="24"/>
          <w:szCs w:val="24"/>
          <w:lang w:val="fr-FR"/>
        </w:rPr>
        <w:t>), la femme par contre est le terme à partir duquel il est défini (</w:t>
      </w:r>
      <w:r w:rsidR="007A60D5" w:rsidRPr="003D1A75">
        <w:rPr>
          <w:color w:val="000000" w:themeColor="text1"/>
          <w:sz w:val="24"/>
          <w:szCs w:val="24"/>
          <w:lang w:val="fr-FR"/>
        </w:rPr>
        <w:t>“</w:t>
      </w:r>
      <w:r w:rsidR="00575898" w:rsidRPr="003D1A75">
        <w:rPr>
          <w:color w:val="000000" w:themeColor="text1"/>
          <w:sz w:val="24"/>
          <w:szCs w:val="24"/>
          <w:lang w:val="fr-FR"/>
        </w:rPr>
        <w:t>l’</w:t>
      </w:r>
      <w:r w:rsidRPr="003D1A75">
        <w:rPr>
          <w:color w:val="000000" w:themeColor="text1"/>
          <w:sz w:val="24"/>
          <w:szCs w:val="24"/>
          <w:lang w:val="fr-FR"/>
        </w:rPr>
        <w:t>homme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peut-être que </w:t>
      </w:r>
      <w:r w:rsidRPr="003D1A75">
        <w:rPr>
          <w:color w:val="000000" w:themeColor="text1"/>
          <w:sz w:val="24"/>
          <w:szCs w:val="24"/>
          <w:u w:val="single"/>
          <w:lang w:val="fr-FR"/>
        </w:rPr>
        <w:t>le monstre de la femme</w:t>
      </w:r>
      <w:r w:rsidR="007A60D5" w:rsidRPr="003D1A75">
        <w:rPr>
          <w:color w:val="000000" w:themeColor="text1"/>
          <w:sz w:val="24"/>
          <w:szCs w:val="24"/>
          <w:lang w:val="fr-FR"/>
        </w:rPr>
        <w:t>”</w:t>
      </w:r>
      <w:r w:rsidRPr="003D1A75">
        <w:rPr>
          <w:color w:val="000000" w:themeColor="text1"/>
          <w:sz w:val="24"/>
          <w:szCs w:val="24"/>
          <w:lang w:val="fr-FR"/>
        </w:rPr>
        <w:t>)</w:t>
      </w:r>
      <w:r w:rsidR="00281465" w:rsidRPr="003D1A75">
        <w:rPr>
          <w:color w:val="000000" w:themeColor="text1"/>
          <w:sz w:val="24"/>
          <w:szCs w:val="24"/>
          <w:lang w:val="fr-FR"/>
        </w:rPr>
        <w:t>. E</w:t>
      </w:r>
      <w:r w:rsidRPr="003D1A75">
        <w:rPr>
          <w:color w:val="000000" w:themeColor="text1"/>
          <w:sz w:val="24"/>
          <w:szCs w:val="24"/>
          <w:lang w:val="fr-FR"/>
        </w:rPr>
        <w:t xml:space="preserve">lle est la norme, </w:t>
      </w:r>
      <w:r w:rsidR="00281465" w:rsidRPr="003D1A75">
        <w:rPr>
          <w:color w:val="000000" w:themeColor="text1"/>
          <w:sz w:val="24"/>
          <w:szCs w:val="24"/>
          <w:lang w:val="fr-FR"/>
        </w:rPr>
        <w:t xml:space="preserve">et </w:t>
      </w:r>
      <w:r w:rsidR="00575898" w:rsidRPr="003D1A75">
        <w:rPr>
          <w:color w:val="000000" w:themeColor="text1"/>
          <w:sz w:val="24"/>
          <w:szCs w:val="24"/>
          <w:lang w:val="fr-FR"/>
        </w:rPr>
        <w:t>l’</w:t>
      </w:r>
      <w:r w:rsidRPr="003D1A75">
        <w:rPr>
          <w:color w:val="000000" w:themeColor="text1"/>
          <w:sz w:val="24"/>
          <w:szCs w:val="24"/>
          <w:lang w:val="fr-FR"/>
        </w:rPr>
        <w:t>homme lui</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un monstre.</w:t>
      </w:r>
      <w:r w:rsidRPr="003D1A75">
        <w:rPr>
          <w:rStyle w:val="FootnoteReference"/>
          <w:color w:val="000000" w:themeColor="text1"/>
          <w:szCs w:val="16"/>
          <w:lang w:val="fr-FR"/>
        </w:rPr>
        <w:footnoteReference w:id="231"/>
      </w:r>
      <w:r w:rsidRPr="003D1A75">
        <w:rPr>
          <w:color w:val="000000" w:themeColor="text1"/>
          <w:sz w:val="24"/>
          <w:szCs w:val="24"/>
          <w:lang w:val="fr-FR"/>
        </w:rPr>
        <w:t xml:space="preserve"> On remarquera la restriction du</w:t>
      </w:r>
      <w:r w:rsidR="00575898" w:rsidRPr="003D1A75">
        <w:rPr>
          <w:color w:val="000000" w:themeColor="text1"/>
          <w:sz w:val="24"/>
          <w:szCs w:val="24"/>
          <w:lang w:val="fr-FR"/>
        </w:rPr>
        <w:t xml:space="preserve"> “</w:t>
      </w:r>
      <w:r w:rsidRPr="003D1A75">
        <w:rPr>
          <w:color w:val="000000" w:themeColor="text1"/>
          <w:sz w:val="24"/>
          <w:szCs w:val="24"/>
          <w:lang w:val="fr-FR"/>
        </w:rPr>
        <w:t>ne que</w:t>
      </w:r>
      <w:r w:rsidR="007A60D5" w:rsidRPr="003D1A75">
        <w:rPr>
          <w:color w:val="000000" w:themeColor="text1"/>
          <w:sz w:val="24"/>
          <w:szCs w:val="24"/>
          <w:lang w:val="fr-FR"/>
        </w:rPr>
        <w:t>”</w:t>
      </w:r>
      <w:r w:rsidR="00281465" w:rsidRPr="003D1A75">
        <w:rPr>
          <w:color w:val="000000" w:themeColor="text1"/>
          <w:sz w:val="24"/>
          <w:szCs w:val="24"/>
          <w:lang w:val="fr-FR"/>
        </w:rPr>
        <w:t xml:space="preserve"> qui présente</w:t>
      </w:r>
      <w:r w:rsidRPr="003D1A75">
        <w:rPr>
          <w:color w:val="000000" w:themeColor="text1"/>
          <w:sz w:val="24"/>
          <w:szCs w:val="24"/>
          <w:lang w:val="fr-FR"/>
        </w:rPr>
        <w:t xml:space="preserve"> la réduction de la différence sexuelle comme une démystification</w:t>
      </w:r>
      <w:r w:rsidR="00281465" w:rsidRPr="003D1A75">
        <w:rPr>
          <w:color w:val="000000" w:themeColor="text1"/>
          <w:sz w:val="24"/>
          <w:szCs w:val="24"/>
          <w:lang w:val="fr-FR"/>
        </w:rPr>
        <w:t>. L</w:t>
      </w:r>
      <w:r w:rsidRPr="003D1A75">
        <w:rPr>
          <w:color w:val="000000" w:themeColor="text1"/>
          <w:sz w:val="24"/>
          <w:szCs w:val="24"/>
          <w:lang w:val="fr-FR"/>
        </w:rPr>
        <w:t xml:space="preserve">a vérité est plus simple </w:t>
      </w:r>
      <w:r w:rsidR="00575898" w:rsidRPr="003D1A75">
        <w:rPr>
          <w:color w:val="000000" w:themeColor="text1"/>
          <w:sz w:val="24"/>
          <w:szCs w:val="24"/>
          <w:lang w:val="fr-FR"/>
        </w:rPr>
        <w:t>qu’</w:t>
      </w:r>
      <w:r w:rsidRPr="003D1A75">
        <w:rPr>
          <w:color w:val="000000" w:themeColor="text1"/>
          <w:sz w:val="24"/>
          <w:szCs w:val="24"/>
          <w:lang w:val="fr-FR"/>
        </w:rPr>
        <w:t xml:space="preserve">on ne </w:t>
      </w:r>
      <w:r w:rsidR="00575898" w:rsidRPr="003D1A75">
        <w:rPr>
          <w:color w:val="000000" w:themeColor="text1"/>
          <w:sz w:val="24"/>
          <w:szCs w:val="24"/>
          <w:lang w:val="fr-FR"/>
        </w:rPr>
        <w:t>l’</w:t>
      </w:r>
      <w:r w:rsidRPr="003D1A75">
        <w:rPr>
          <w:color w:val="000000" w:themeColor="text1"/>
          <w:sz w:val="24"/>
          <w:szCs w:val="24"/>
          <w:lang w:val="fr-FR"/>
        </w:rPr>
        <w:t>avait imaginée</w:t>
      </w:r>
      <w:r w:rsidR="00281465" w:rsidRPr="003D1A75">
        <w:rPr>
          <w:color w:val="000000" w:themeColor="text1"/>
          <w:sz w:val="24"/>
          <w:szCs w:val="24"/>
          <w:lang w:val="fr-FR"/>
        </w:rPr>
        <w:t xml:space="preserve">, ce qui </w:t>
      </w:r>
      <w:r w:rsidR="003E1A7C" w:rsidRPr="003D1A75">
        <w:rPr>
          <w:color w:val="000000" w:themeColor="text1"/>
          <w:sz w:val="24"/>
          <w:szCs w:val="24"/>
          <w:lang w:val="fr-FR"/>
        </w:rPr>
        <w:t xml:space="preserve">est </w:t>
      </w:r>
      <w:r w:rsidR="00281465" w:rsidRPr="003D1A75">
        <w:rPr>
          <w:color w:val="000000" w:themeColor="text1"/>
          <w:sz w:val="24"/>
          <w:szCs w:val="24"/>
          <w:lang w:val="fr-FR"/>
        </w:rPr>
        <w:t>aussi le cas quand d</w:t>
      </w:r>
      <w:r w:rsidR="00575898" w:rsidRPr="003D1A75">
        <w:rPr>
          <w:color w:val="000000" w:themeColor="text1"/>
          <w:sz w:val="24"/>
          <w:szCs w:val="24"/>
          <w:lang w:val="fr-FR"/>
        </w:rPr>
        <w:t>’</w:t>
      </w:r>
      <w:r w:rsidRPr="003D1A75">
        <w:rPr>
          <w:color w:val="000000" w:themeColor="text1"/>
          <w:sz w:val="24"/>
          <w:szCs w:val="24"/>
          <w:lang w:val="fr-FR"/>
        </w:rPr>
        <w:t>Alembert utilis</w:t>
      </w:r>
      <w:r w:rsidR="00281465" w:rsidRPr="003D1A75">
        <w:rPr>
          <w:color w:val="000000" w:themeColor="text1"/>
          <w:sz w:val="24"/>
          <w:szCs w:val="24"/>
          <w:lang w:val="fr-FR"/>
        </w:rPr>
        <w:t>e</w:t>
      </w:r>
      <w:r w:rsidRPr="003D1A75">
        <w:rPr>
          <w:color w:val="000000" w:themeColor="text1"/>
          <w:sz w:val="24"/>
          <w:szCs w:val="24"/>
          <w:lang w:val="fr-FR"/>
        </w:rPr>
        <w:t xml:space="preserve"> le même ton démystificateur en affirmant que</w:t>
      </w:r>
      <w:r w:rsidR="00575898" w:rsidRPr="003D1A75">
        <w:rPr>
          <w:color w:val="000000" w:themeColor="text1"/>
          <w:sz w:val="24"/>
          <w:szCs w:val="24"/>
          <w:lang w:val="fr-FR"/>
        </w:rPr>
        <w:t xml:space="preserve"> “</w:t>
      </w:r>
      <w:r w:rsidRPr="003D1A75">
        <w:rPr>
          <w:color w:val="000000" w:themeColor="text1"/>
          <w:sz w:val="24"/>
          <w:szCs w:val="24"/>
          <w:lang w:val="fr-FR"/>
        </w:rPr>
        <w:t>la matrice</w:t>
      </w:r>
      <w:r w:rsidR="00965250" w:rsidRPr="003D1A75">
        <w:rPr>
          <w:color w:val="000000" w:themeColor="text1"/>
          <w:sz w:val="24"/>
          <w:szCs w:val="24"/>
          <w:lang w:val="fr-FR"/>
        </w:rPr>
        <w:t xml:space="preserve"> n’</w:t>
      </w:r>
      <w:r w:rsidRPr="003D1A75">
        <w:rPr>
          <w:color w:val="000000" w:themeColor="text1"/>
          <w:sz w:val="24"/>
          <w:szCs w:val="24"/>
          <w:u w:val="single"/>
          <w:lang w:val="fr-FR"/>
        </w:rPr>
        <w:t xml:space="preserve">est autre chose </w:t>
      </w:r>
      <w:r w:rsidR="00575898" w:rsidRPr="003D1A75">
        <w:rPr>
          <w:color w:val="000000" w:themeColor="text1"/>
          <w:sz w:val="24"/>
          <w:szCs w:val="24"/>
          <w:u w:val="single"/>
          <w:lang w:val="fr-FR"/>
        </w:rPr>
        <w:t>qu’</w:t>
      </w:r>
      <w:r w:rsidRPr="003D1A75">
        <w:rPr>
          <w:color w:val="000000" w:themeColor="text1"/>
          <w:sz w:val="24"/>
          <w:szCs w:val="24"/>
          <w:u w:val="single"/>
          <w:lang w:val="fr-FR"/>
        </w:rPr>
        <w:t>un</w:t>
      </w:r>
      <w:r w:rsidRPr="003D1A75">
        <w:rPr>
          <w:color w:val="000000" w:themeColor="text1"/>
          <w:sz w:val="24"/>
          <w:szCs w:val="24"/>
          <w:lang w:val="fr-FR"/>
        </w:rPr>
        <w:t xml:space="preserve"> scrotum retourné de dehors en dedans</w:t>
      </w:r>
      <w:r w:rsidR="00281465" w:rsidRPr="003D1A75">
        <w:rPr>
          <w:color w:val="000000" w:themeColor="text1"/>
          <w:sz w:val="24"/>
          <w:szCs w:val="24"/>
          <w:lang w:val="fr-FR"/>
        </w:rPr>
        <w:t>.</w:t>
      </w:r>
      <w:r w:rsidR="007A60D5" w:rsidRPr="003D1A75">
        <w:rPr>
          <w:color w:val="000000" w:themeColor="text1"/>
          <w:sz w:val="24"/>
          <w:szCs w:val="24"/>
          <w:lang w:val="fr-FR"/>
        </w:rPr>
        <w:t>”</w:t>
      </w:r>
      <w:r w:rsidRPr="003D1A75">
        <w:rPr>
          <w:color w:val="000000" w:themeColor="text1"/>
          <w:sz w:val="24"/>
          <w:szCs w:val="24"/>
          <w:lang w:val="fr-FR"/>
        </w:rPr>
        <w:t xml:space="preserve"> </w:t>
      </w:r>
      <w:r w:rsidR="00281465" w:rsidRPr="003D1A75">
        <w:rPr>
          <w:color w:val="000000" w:themeColor="text1"/>
          <w:sz w:val="24"/>
          <w:szCs w:val="24"/>
          <w:lang w:val="fr-FR"/>
        </w:rPr>
        <w:t>M</w:t>
      </w:r>
      <w:r w:rsidRPr="003D1A75">
        <w:rPr>
          <w:color w:val="000000" w:themeColor="text1"/>
          <w:sz w:val="24"/>
          <w:szCs w:val="24"/>
          <w:lang w:val="fr-FR"/>
        </w:rPr>
        <w:t xml:space="preserve">ême avant le retournement du chiasme, nous avons déjà dans le premier membre un retournement des positions occupées traditionnellement par </w:t>
      </w:r>
      <w:r w:rsidR="00575898" w:rsidRPr="003D1A75">
        <w:rPr>
          <w:color w:val="000000" w:themeColor="text1"/>
          <w:sz w:val="24"/>
          <w:szCs w:val="24"/>
          <w:lang w:val="fr-FR"/>
        </w:rPr>
        <w:t>l’</w:t>
      </w:r>
      <w:r w:rsidRPr="003D1A75">
        <w:rPr>
          <w:color w:val="000000" w:themeColor="text1"/>
          <w:sz w:val="24"/>
          <w:szCs w:val="24"/>
          <w:lang w:val="fr-FR"/>
        </w:rPr>
        <w:t>homme et par la femme</w:t>
      </w:r>
      <w:r w:rsidR="00281465" w:rsidRPr="003D1A75">
        <w:rPr>
          <w:color w:val="000000" w:themeColor="text1"/>
          <w:sz w:val="24"/>
          <w:szCs w:val="24"/>
          <w:lang w:val="fr-FR"/>
        </w:rPr>
        <w:t>, comme nous avons vu être le cas chez</w:t>
      </w:r>
      <w:r w:rsidRPr="003D1A75">
        <w:rPr>
          <w:color w:val="000000" w:themeColor="text1"/>
          <w:sz w:val="24"/>
          <w:szCs w:val="24"/>
          <w:lang w:val="fr-FR"/>
        </w:rPr>
        <w:t xml:space="preserve"> Aristote. Le chiasme indique dans le deuxième membre que ces places sont réversibles</w:t>
      </w:r>
      <w:r w:rsidR="00281465" w:rsidRPr="003D1A75">
        <w:rPr>
          <w:color w:val="000000" w:themeColor="text1"/>
          <w:sz w:val="24"/>
          <w:szCs w:val="24"/>
          <w:lang w:val="fr-FR"/>
        </w:rPr>
        <w:t xml:space="preserve">, alors que </w:t>
      </w:r>
      <w:r w:rsidRPr="003D1A75">
        <w:rPr>
          <w:color w:val="000000" w:themeColor="text1"/>
          <w:sz w:val="24"/>
          <w:szCs w:val="24"/>
          <w:lang w:val="fr-FR"/>
        </w:rPr>
        <w:t xml:space="preserve">la femme est à son tour définie en fonction de </w:t>
      </w:r>
      <w:r w:rsidR="00575898" w:rsidRPr="003D1A75">
        <w:rPr>
          <w:color w:val="000000" w:themeColor="text1"/>
          <w:sz w:val="24"/>
          <w:szCs w:val="24"/>
          <w:lang w:val="fr-FR"/>
        </w:rPr>
        <w:t>l’</w:t>
      </w:r>
      <w:r w:rsidRPr="003D1A75">
        <w:rPr>
          <w:color w:val="000000" w:themeColor="text1"/>
          <w:sz w:val="24"/>
          <w:szCs w:val="24"/>
          <w:lang w:val="fr-FR"/>
        </w:rPr>
        <w:t xml:space="preserve">homme. </w:t>
      </w:r>
    </w:p>
    <w:p w14:paraId="09E0A1E6" w14:textId="1E83E582"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Les propositions enfin sont elles-mêmes réversibles, </w:t>
      </w:r>
      <w:r w:rsidR="00EC1D11" w:rsidRPr="003D1A75">
        <w:rPr>
          <w:color w:val="000000" w:themeColor="text1"/>
          <w:sz w:val="24"/>
          <w:szCs w:val="24"/>
          <w:lang w:val="fr-FR"/>
        </w:rPr>
        <w:t>lorsque dans notre passage, “</w:t>
      </w:r>
      <w:r w:rsidR="00575898" w:rsidRPr="003D1A75">
        <w:rPr>
          <w:color w:val="000000" w:themeColor="text1"/>
          <w:sz w:val="24"/>
          <w:szCs w:val="24"/>
          <w:lang w:val="fr-FR"/>
        </w:rPr>
        <w:t>L’</w:t>
      </w:r>
      <w:r w:rsidRPr="003D1A75">
        <w:rPr>
          <w:color w:val="000000" w:themeColor="text1"/>
          <w:sz w:val="24"/>
          <w:szCs w:val="24"/>
          <w:lang w:val="fr-FR"/>
        </w:rPr>
        <w:t>homme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peut-être que le monstre de la femme, </w:t>
      </w:r>
      <w:r w:rsidRPr="003D1A75">
        <w:rPr>
          <w:color w:val="000000" w:themeColor="text1"/>
          <w:sz w:val="24"/>
          <w:szCs w:val="24"/>
          <w:u w:val="single"/>
          <w:lang w:val="fr-FR"/>
        </w:rPr>
        <w:t>ou</w:t>
      </w:r>
      <w:r w:rsidRPr="003D1A75">
        <w:rPr>
          <w:color w:val="000000" w:themeColor="text1"/>
          <w:sz w:val="24"/>
          <w:szCs w:val="24"/>
          <w:lang w:val="fr-FR"/>
        </w:rPr>
        <w:t xml:space="preserve"> la femme le monstre de </w:t>
      </w:r>
      <w:r w:rsidR="00575898" w:rsidRPr="003D1A75">
        <w:rPr>
          <w:color w:val="000000" w:themeColor="text1"/>
          <w:sz w:val="24"/>
          <w:szCs w:val="24"/>
          <w:lang w:val="fr-FR"/>
        </w:rPr>
        <w:t>l’</w:t>
      </w:r>
      <w:r w:rsidRPr="003D1A75">
        <w:rPr>
          <w:color w:val="000000" w:themeColor="text1"/>
          <w:sz w:val="24"/>
          <w:szCs w:val="24"/>
          <w:lang w:val="fr-FR"/>
        </w:rPr>
        <w:t>homme</w:t>
      </w:r>
      <w:r w:rsidR="00EC1D11" w:rsidRPr="003D1A75">
        <w:rPr>
          <w:color w:val="000000" w:themeColor="text1"/>
          <w:sz w:val="24"/>
          <w:szCs w:val="24"/>
          <w:lang w:val="fr-FR"/>
        </w:rPr>
        <w:t>,” l</w:t>
      </w:r>
      <w:r w:rsidRPr="003D1A75">
        <w:rPr>
          <w:color w:val="000000" w:themeColor="text1"/>
          <w:sz w:val="24"/>
          <w:szCs w:val="24"/>
          <w:lang w:val="fr-FR"/>
        </w:rPr>
        <w:t>e chiasme est articulé par</w:t>
      </w:r>
      <w:r w:rsidR="00575898" w:rsidRPr="003D1A75">
        <w:rPr>
          <w:color w:val="000000" w:themeColor="text1"/>
          <w:sz w:val="24"/>
          <w:szCs w:val="24"/>
          <w:lang w:val="fr-FR"/>
        </w:rPr>
        <w:t xml:space="preserve"> “</w:t>
      </w:r>
      <w:r w:rsidRPr="003D1A75">
        <w:rPr>
          <w:color w:val="000000" w:themeColor="text1"/>
          <w:sz w:val="24"/>
          <w:szCs w:val="24"/>
          <w:lang w:val="fr-FR"/>
        </w:rPr>
        <w:t>ou</w:t>
      </w:r>
      <w:r w:rsidR="00575898" w:rsidRPr="003D1A75">
        <w:rPr>
          <w:color w:val="000000" w:themeColor="text1"/>
          <w:sz w:val="24"/>
          <w:szCs w:val="24"/>
          <w:lang w:val="fr-FR"/>
        </w:rPr>
        <w:t xml:space="preserve">” </w:t>
      </w:r>
      <w:r w:rsidRPr="003D1A75">
        <w:rPr>
          <w:color w:val="000000" w:themeColor="text1"/>
          <w:sz w:val="24"/>
          <w:szCs w:val="24"/>
          <w:lang w:val="fr-FR"/>
        </w:rPr>
        <w:t xml:space="preserve">qui contribue à effacer une hiérarchie </w:t>
      </w:r>
      <w:r w:rsidR="00575898" w:rsidRPr="003D1A75">
        <w:rPr>
          <w:color w:val="000000" w:themeColor="text1"/>
          <w:sz w:val="24"/>
          <w:szCs w:val="24"/>
          <w:lang w:val="fr-FR"/>
        </w:rPr>
        <w:t>qu’</w:t>
      </w:r>
      <w:r w:rsidRPr="003D1A75">
        <w:rPr>
          <w:color w:val="000000" w:themeColor="text1"/>
          <w:sz w:val="24"/>
          <w:szCs w:val="24"/>
          <w:lang w:val="fr-FR"/>
        </w:rPr>
        <w:t>un</w:t>
      </w:r>
      <w:r w:rsidR="00575898" w:rsidRPr="003D1A75">
        <w:rPr>
          <w:color w:val="000000" w:themeColor="text1"/>
          <w:sz w:val="24"/>
          <w:szCs w:val="24"/>
          <w:lang w:val="fr-FR"/>
        </w:rPr>
        <w:t xml:space="preserve"> “</w:t>
      </w:r>
      <w:r w:rsidRPr="003D1A75">
        <w:rPr>
          <w:color w:val="000000" w:themeColor="text1"/>
          <w:sz w:val="24"/>
          <w:szCs w:val="24"/>
          <w:lang w:val="fr-FR"/>
        </w:rPr>
        <w:t>et</w:t>
      </w:r>
      <w:r w:rsidR="00575898" w:rsidRPr="003D1A75">
        <w:rPr>
          <w:color w:val="000000" w:themeColor="text1"/>
          <w:sz w:val="24"/>
          <w:szCs w:val="24"/>
          <w:lang w:val="fr-FR"/>
        </w:rPr>
        <w:t xml:space="preserve">” </w:t>
      </w:r>
      <w:r w:rsidRPr="003D1A75">
        <w:rPr>
          <w:color w:val="000000" w:themeColor="text1"/>
          <w:sz w:val="24"/>
          <w:szCs w:val="24"/>
          <w:lang w:val="fr-FR"/>
        </w:rPr>
        <w:t>aurait pu laisser. Ces trois retournements contribuent à déstabiliser une notion fixe du genre</w:t>
      </w:r>
      <w:r w:rsidR="00CB7343" w:rsidRPr="003D1A75">
        <w:rPr>
          <w:color w:val="000000" w:themeColor="text1"/>
          <w:sz w:val="24"/>
          <w:szCs w:val="24"/>
          <w:lang w:val="fr-FR"/>
        </w:rPr>
        <w:t>, mais aussi</w:t>
      </w:r>
      <w:r w:rsidRPr="003D1A75">
        <w:rPr>
          <w:color w:val="000000" w:themeColor="text1"/>
          <w:sz w:val="24"/>
          <w:szCs w:val="24"/>
          <w:lang w:val="fr-FR"/>
        </w:rPr>
        <w:t xml:space="preserve"> le </w:t>
      </w:r>
      <w:r w:rsidR="00705B89" w:rsidRPr="003D1A75">
        <w:rPr>
          <w:color w:val="000000" w:themeColor="text1"/>
          <w:sz w:val="24"/>
          <w:szCs w:val="24"/>
          <w:lang w:val="fr-FR"/>
        </w:rPr>
        <w:t>schéma</w:t>
      </w:r>
      <w:r w:rsidRPr="003D1A75">
        <w:rPr>
          <w:color w:val="000000" w:themeColor="text1"/>
          <w:sz w:val="24"/>
          <w:szCs w:val="24"/>
          <w:lang w:val="fr-FR"/>
        </w:rPr>
        <w:t xml:space="preserve"> de commutation qui transforme la notion qualifiante en notion qualifiée permet </w:t>
      </w:r>
      <w:r w:rsidR="00575898" w:rsidRPr="003D1A75">
        <w:rPr>
          <w:color w:val="000000" w:themeColor="text1"/>
          <w:sz w:val="24"/>
          <w:szCs w:val="24"/>
          <w:lang w:val="fr-FR"/>
        </w:rPr>
        <w:t>d’</w:t>
      </w:r>
      <w:r w:rsidRPr="003D1A75">
        <w:rPr>
          <w:color w:val="000000" w:themeColor="text1"/>
          <w:sz w:val="24"/>
          <w:szCs w:val="24"/>
          <w:lang w:val="fr-FR"/>
        </w:rPr>
        <w:t xml:space="preserve">exprimer les attributs sexuels comme étant interchangeables </w:t>
      </w:r>
      <w:r w:rsidR="00575898" w:rsidRPr="003D1A75">
        <w:rPr>
          <w:color w:val="000000" w:themeColor="text1"/>
          <w:sz w:val="24"/>
          <w:szCs w:val="24"/>
          <w:lang w:val="fr-FR"/>
        </w:rPr>
        <w:t>d’</w:t>
      </w:r>
      <w:r w:rsidRPr="003D1A75">
        <w:rPr>
          <w:color w:val="000000" w:themeColor="text1"/>
          <w:sz w:val="24"/>
          <w:szCs w:val="24"/>
          <w:lang w:val="fr-FR"/>
        </w:rPr>
        <w:t xml:space="preserve">un sexe à </w:t>
      </w:r>
      <w:r w:rsidR="00575898" w:rsidRPr="003D1A75">
        <w:rPr>
          <w:color w:val="000000" w:themeColor="text1"/>
          <w:sz w:val="24"/>
          <w:szCs w:val="24"/>
          <w:lang w:val="fr-FR"/>
        </w:rPr>
        <w:t>l’</w:t>
      </w:r>
      <w:r w:rsidRPr="003D1A75">
        <w:rPr>
          <w:color w:val="000000" w:themeColor="text1"/>
          <w:sz w:val="24"/>
          <w:szCs w:val="24"/>
          <w:lang w:val="fr-FR"/>
        </w:rPr>
        <w:t xml:space="preserve">autre. Diderot </w:t>
      </w:r>
      <w:r w:rsidR="00B01174" w:rsidRPr="003D1A75">
        <w:rPr>
          <w:color w:val="000000" w:themeColor="text1"/>
          <w:sz w:val="24"/>
          <w:szCs w:val="24"/>
          <w:lang w:val="fr-FR"/>
        </w:rPr>
        <w:t xml:space="preserve">approche </w:t>
      </w:r>
      <w:r w:rsidRPr="003D1A75">
        <w:rPr>
          <w:color w:val="000000" w:themeColor="text1"/>
          <w:sz w:val="24"/>
          <w:szCs w:val="24"/>
          <w:lang w:val="fr-FR"/>
        </w:rPr>
        <w:t xml:space="preserve">en ce sens </w:t>
      </w:r>
      <w:r w:rsidR="00B01174" w:rsidRPr="003D1A75">
        <w:rPr>
          <w:color w:val="000000" w:themeColor="text1"/>
          <w:sz w:val="24"/>
          <w:szCs w:val="24"/>
          <w:lang w:val="fr-FR"/>
        </w:rPr>
        <w:t xml:space="preserve">d’une conception </w:t>
      </w:r>
      <w:r w:rsidRPr="003D1A75">
        <w:rPr>
          <w:color w:val="000000" w:themeColor="text1"/>
          <w:sz w:val="24"/>
          <w:szCs w:val="24"/>
          <w:lang w:val="fr-FR"/>
        </w:rPr>
        <w:t>féministe</w:t>
      </w:r>
      <w:r w:rsidR="00B01174" w:rsidRPr="003D1A75">
        <w:rPr>
          <w:color w:val="000000" w:themeColor="text1"/>
          <w:sz w:val="24"/>
          <w:szCs w:val="24"/>
          <w:lang w:val="fr-FR"/>
        </w:rPr>
        <w:t xml:space="preserve"> des genres</w:t>
      </w:r>
      <w:r w:rsidRPr="003D1A75">
        <w:rPr>
          <w:color w:val="000000" w:themeColor="text1"/>
          <w:sz w:val="24"/>
          <w:szCs w:val="24"/>
          <w:lang w:val="fr-FR"/>
        </w:rPr>
        <w:t>.</w:t>
      </w:r>
      <w:r w:rsidRPr="003D1A75">
        <w:rPr>
          <w:rStyle w:val="FootnoteReference"/>
          <w:color w:val="000000" w:themeColor="text1"/>
          <w:szCs w:val="16"/>
          <w:lang w:val="fr-FR"/>
        </w:rPr>
        <w:footnoteReference w:id="232"/>
      </w:r>
      <w:r w:rsidRPr="003D1A75">
        <w:rPr>
          <w:color w:val="000000" w:themeColor="text1"/>
          <w:sz w:val="24"/>
          <w:szCs w:val="24"/>
          <w:lang w:val="fr-FR"/>
        </w:rPr>
        <w:t xml:space="preserve"> Judith Butler écrit par exemple,</w:t>
      </w:r>
    </w:p>
    <w:p w14:paraId="337D64B1" w14:textId="750E4972" w:rsidR="001B7D8C" w:rsidRPr="003D1A75" w:rsidRDefault="001B7D8C" w:rsidP="001E1AAF">
      <w:pPr>
        <w:ind w:left="720"/>
        <w:rPr>
          <w:color w:val="000000" w:themeColor="text1"/>
          <w:sz w:val="24"/>
          <w:szCs w:val="24"/>
          <w:lang w:val="fr-FR"/>
        </w:rPr>
      </w:pPr>
      <w:proofErr w:type="spellStart"/>
      <w:r w:rsidRPr="003D1A75">
        <w:rPr>
          <w:color w:val="000000" w:themeColor="text1"/>
          <w:sz w:val="24"/>
          <w:szCs w:val="24"/>
          <w:lang w:val="fr-FR"/>
        </w:rPr>
        <w:t>Some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feminist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theorists</w:t>
      </w:r>
      <w:proofErr w:type="spellEnd"/>
      <w:r w:rsidRPr="003D1A75">
        <w:rPr>
          <w:color w:val="000000" w:themeColor="text1"/>
          <w:sz w:val="24"/>
          <w:szCs w:val="24"/>
          <w:lang w:val="fr-FR"/>
        </w:rPr>
        <w:t xml:space="preserve"> claim </w:t>
      </w:r>
      <w:proofErr w:type="spellStart"/>
      <w:r w:rsidRPr="003D1A75">
        <w:rPr>
          <w:color w:val="000000" w:themeColor="text1"/>
          <w:sz w:val="24"/>
          <w:szCs w:val="24"/>
          <w:u w:val="single"/>
          <w:lang w:val="fr-FR"/>
        </w:rPr>
        <w:t>that</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gender</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is</w:t>
      </w:r>
      <w:proofErr w:type="spellEnd"/>
      <w:r w:rsidRPr="003D1A75">
        <w:rPr>
          <w:color w:val="000000" w:themeColor="text1"/>
          <w:sz w:val="24"/>
          <w:szCs w:val="24"/>
          <w:u w:val="single"/>
          <w:lang w:val="fr-FR"/>
        </w:rPr>
        <w:t xml:space="preserve"> a</w:t>
      </w:r>
      <w:r w:rsidR="00575898" w:rsidRPr="003D1A75">
        <w:rPr>
          <w:color w:val="000000" w:themeColor="text1"/>
          <w:sz w:val="24"/>
          <w:szCs w:val="24"/>
          <w:u w:val="single"/>
          <w:lang w:val="fr-FR"/>
        </w:rPr>
        <w:t xml:space="preserve"> “</w:t>
      </w:r>
      <w:r w:rsidRPr="003D1A75">
        <w:rPr>
          <w:color w:val="000000" w:themeColor="text1"/>
          <w:sz w:val="24"/>
          <w:szCs w:val="24"/>
          <w:u w:val="single"/>
          <w:lang w:val="fr-FR"/>
        </w:rPr>
        <w:t>relation,</w:t>
      </w:r>
      <w:r w:rsidR="00575898"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indeed</w:t>
      </w:r>
      <w:proofErr w:type="spellEnd"/>
      <w:r w:rsidRPr="003D1A75">
        <w:rPr>
          <w:color w:val="000000" w:themeColor="text1"/>
          <w:sz w:val="24"/>
          <w:szCs w:val="24"/>
          <w:u w:val="single"/>
          <w:lang w:val="fr-FR"/>
        </w:rPr>
        <w:t xml:space="preserve">, a set of relations, and not an </w:t>
      </w:r>
      <w:proofErr w:type="spellStart"/>
      <w:r w:rsidRPr="003D1A75">
        <w:rPr>
          <w:color w:val="000000" w:themeColor="text1"/>
          <w:sz w:val="24"/>
          <w:szCs w:val="24"/>
          <w:u w:val="single"/>
          <w:lang w:val="fr-FR"/>
        </w:rPr>
        <w:t>individual</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attribute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Others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following</w:t>
      </w:r>
      <w:proofErr w:type="spellEnd"/>
      <w:r w:rsidRPr="003D1A75">
        <w:rPr>
          <w:color w:val="000000" w:themeColor="text1"/>
          <w:sz w:val="24"/>
          <w:szCs w:val="24"/>
          <w:lang w:val="fr-FR"/>
        </w:rPr>
        <w:t xml:space="preserve"> Beauvoir, </w:t>
      </w:r>
      <w:proofErr w:type="spellStart"/>
      <w:r w:rsidRPr="003D1A75">
        <w:rPr>
          <w:color w:val="000000" w:themeColor="text1"/>
          <w:sz w:val="24"/>
          <w:szCs w:val="24"/>
          <w:lang w:val="fr-FR"/>
        </w:rPr>
        <w:t>would</w:t>
      </w:r>
      <w:proofErr w:type="spellEnd"/>
      <w:r w:rsidRPr="003D1A75">
        <w:rPr>
          <w:color w:val="000000" w:themeColor="text1"/>
          <w:sz w:val="24"/>
          <w:szCs w:val="24"/>
          <w:lang w:val="fr-FR"/>
        </w:rPr>
        <w:t xml:space="preserve"> argue </w:t>
      </w:r>
      <w:proofErr w:type="spellStart"/>
      <w:r w:rsidRPr="003D1A75">
        <w:rPr>
          <w:color w:val="000000" w:themeColor="text1"/>
          <w:sz w:val="24"/>
          <w:szCs w:val="24"/>
          <w:lang w:val="fr-FR"/>
        </w:rPr>
        <w:t>that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only</w:t>
      </w:r>
      <w:proofErr w:type="spellEnd"/>
      <w:r w:rsidRPr="003D1A75">
        <w:rPr>
          <w:color w:val="000000" w:themeColor="text1"/>
          <w:sz w:val="24"/>
          <w:szCs w:val="24"/>
          <w:lang w:val="fr-FR"/>
        </w:rPr>
        <w:t xml:space="preserve"> the </w:t>
      </w:r>
      <w:proofErr w:type="spellStart"/>
      <w:r w:rsidRPr="003D1A75">
        <w:rPr>
          <w:color w:val="000000" w:themeColor="text1"/>
          <w:sz w:val="24"/>
          <w:szCs w:val="24"/>
          <w:lang w:val="fr-FR"/>
        </w:rPr>
        <w:t>feminine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gender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marked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that</w:t>
      </w:r>
      <w:proofErr w:type="spellEnd"/>
      <w:r w:rsidRPr="003D1A75">
        <w:rPr>
          <w:color w:val="000000" w:themeColor="text1"/>
          <w:sz w:val="24"/>
          <w:szCs w:val="24"/>
          <w:lang w:val="fr-FR"/>
        </w:rPr>
        <w:t xml:space="preserve"> the </w:t>
      </w:r>
      <w:proofErr w:type="spellStart"/>
      <w:r w:rsidRPr="003D1A75">
        <w:rPr>
          <w:color w:val="000000" w:themeColor="text1"/>
          <w:sz w:val="24"/>
          <w:szCs w:val="24"/>
          <w:lang w:val="fr-FR"/>
        </w:rPr>
        <w:t>universal</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person</w:t>
      </w:r>
      <w:proofErr w:type="spellEnd"/>
      <w:r w:rsidRPr="003D1A75">
        <w:rPr>
          <w:color w:val="000000" w:themeColor="text1"/>
          <w:sz w:val="24"/>
          <w:szCs w:val="24"/>
          <w:lang w:val="fr-FR"/>
        </w:rPr>
        <w:t xml:space="preserve"> and the masculine </w:t>
      </w:r>
      <w:proofErr w:type="spellStart"/>
      <w:r w:rsidRPr="003D1A75">
        <w:rPr>
          <w:color w:val="000000" w:themeColor="text1"/>
          <w:sz w:val="24"/>
          <w:szCs w:val="24"/>
          <w:lang w:val="fr-FR"/>
        </w:rPr>
        <w:t>gender</w:t>
      </w:r>
      <w:proofErr w:type="spellEnd"/>
      <w:r w:rsidRPr="003D1A75">
        <w:rPr>
          <w:color w:val="000000" w:themeColor="text1"/>
          <w:sz w:val="24"/>
          <w:szCs w:val="24"/>
          <w:lang w:val="fr-FR"/>
        </w:rPr>
        <w:t xml:space="preserve"> are </w:t>
      </w:r>
      <w:proofErr w:type="spellStart"/>
      <w:r w:rsidRPr="003D1A75">
        <w:rPr>
          <w:color w:val="000000" w:themeColor="text1"/>
          <w:sz w:val="24"/>
          <w:szCs w:val="24"/>
          <w:lang w:val="fr-FR"/>
        </w:rPr>
        <w:t>conflated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thereby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defining</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women</w:t>
      </w:r>
      <w:proofErr w:type="spellEnd"/>
      <w:r w:rsidRPr="003D1A75">
        <w:rPr>
          <w:color w:val="000000" w:themeColor="text1"/>
          <w:sz w:val="24"/>
          <w:szCs w:val="24"/>
          <w:lang w:val="fr-FR"/>
        </w:rPr>
        <w:t xml:space="preserve"> in </w:t>
      </w:r>
      <w:proofErr w:type="spellStart"/>
      <w:r w:rsidRPr="003D1A75">
        <w:rPr>
          <w:color w:val="000000" w:themeColor="text1"/>
          <w:sz w:val="24"/>
          <w:szCs w:val="24"/>
          <w:lang w:val="fr-FR"/>
        </w:rPr>
        <w:t>terms</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their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sex</w:t>
      </w:r>
      <w:proofErr w:type="spellEnd"/>
      <w:r w:rsidRPr="003D1A75">
        <w:rPr>
          <w:color w:val="000000" w:themeColor="text1"/>
          <w:sz w:val="24"/>
          <w:szCs w:val="24"/>
          <w:lang w:val="fr-FR"/>
        </w:rPr>
        <w:t xml:space="preserve"> and </w:t>
      </w:r>
      <w:proofErr w:type="spellStart"/>
      <w:r w:rsidRPr="003D1A75">
        <w:rPr>
          <w:color w:val="000000" w:themeColor="text1"/>
          <w:sz w:val="24"/>
          <w:szCs w:val="24"/>
          <w:lang w:val="fr-FR"/>
        </w:rPr>
        <w:t>extolling</w:t>
      </w:r>
      <w:proofErr w:type="spellEnd"/>
      <w:r w:rsidRPr="003D1A75">
        <w:rPr>
          <w:color w:val="000000" w:themeColor="text1"/>
          <w:sz w:val="24"/>
          <w:szCs w:val="24"/>
          <w:lang w:val="fr-FR"/>
        </w:rPr>
        <w:t xml:space="preserve"> men as the </w:t>
      </w:r>
      <w:proofErr w:type="spellStart"/>
      <w:r w:rsidRPr="003D1A75">
        <w:rPr>
          <w:color w:val="000000" w:themeColor="text1"/>
          <w:sz w:val="24"/>
          <w:szCs w:val="24"/>
          <w:lang w:val="fr-FR"/>
        </w:rPr>
        <w:t>bearers</w:t>
      </w:r>
      <w:proofErr w:type="spellEnd"/>
      <w:r w:rsidRPr="003D1A75">
        <w:rPr>
          <w:color w:val="000000" w:themeColor="text1"/>
          <w:sz w:val="24"/>
          <w:szCs w:val="24"/>
          <w:lang w:val="fr-FR"/>
        </w:rPr>
        <w:t xml:space="preserve"> of a body-transcendent </w:t>
      </w:r>
      <w:proofErr w:type="spellStart"/>
      <w:r w:rsidRPr="003D1A75">
        <w:rPr>
          <w:color w:val="000000" w:themeColor="text1"/>
          <w:sz w:val="24"/>
          <w:szCs w:val="24"/>
          <w:lang w:val="fr-FR"/>
        </w:rPr>
        <w:t>universal</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personhood</w:t>
      </w:r>
      <w:proofErr w:type="spellEnd"/>
      <w:r w:rsidRPr="003D1A75">
        <w:rPr>
          <w:color w:val="000000" w:themeColor="text1"/>
          <w:sz w:val="24"/>
          <w:szCs w:val="24"/>
          <w:lang w:val="fr-FR"/>
        </w:rPr>
        <w:t>.</w:t>
      </w:r>
      <w:r w:rsidRPr="003D1A75">
        <w:rPr>
          <w:rStyle w:val="FootnoteReference"/>
          <w:color w:val="000000" w:themeColor="text1"/>
          <w:szCs w:val="16"/>
          <w:lang w:val="fr-FR"/>
        </w:rPr>
        <w:footnoteReference w:id="233"/>
      </w:r>
    </w:p>
    <w:p w14:paraId="52313593" w14:textId="34EFCDC2"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Pour Diderot et contrairement à Simone de Beauvoir,</w:t>
      </w:r>
      <w:r w:rsidRPr="003D1A75">
        <w:rPr>
          <w:rStyle w:val="FootnoteReference"/>
          <w:color w:val="000000" w:themeColor="text1"/>
          <w:szCs w:val="16"/>
          <w:lang w:val="fr-FR"/>
        </w:rPr>
        <w:footnoteReference w:id="234"/>
      </w:r>
      <w:r w:rsidRPr="003D1A75">
        <w:rPr>
          <w:color w:val="000000" w:themeColor="text1"/>
          <w:sz w:val="24"/>
          <w:szCs w:val="24"/>
          <w:lang w:val="fr-FR"/>
        </w:rPr>
        <w:t xml:space="preserve"> la différence sexuelle est une</w:t>
      </w:r>
      <w:r w:rsidR="00575898" w:rsidRPr="003D1A75">
        <w:rPr>
          <w:color w:val="000000" w:themeColor="text1"/>
          <w:sz w:val="24"/>
          <w:szCs w:val="24"/>
          <w:lang w:val="fr-FR"/>
        </w:rPr>
        <w:t xml:space="preserve"> “</w:t>
      </w:r>
      <w:r w:rsidRPr="003D1A75">
        <w:rPr>
          <w:color w:val="000000" w:themeColor="text1"/>
          <w:sz w:val="24"/>
          <w:szCs w:val="24"/>
          <w:lang w:val="fr-FR"/>
        </w:rPr>
        <w:t>relation</w:t>
      </w:r>
      <w:r w:rsidR="00575898" w:rsidRPr="003D1A75">
        <w:rPr>
          <w:color w:val="000000" w:themeColor="text1"/>
          <w:sz w:val="24"/>
          <w:szCs w:val="24"/>
          <w:lang w:val="fr-FR"/>
        </w:rPr>
        <w:t xml:space="preserve">” </w:t>
      </w:r>
      <w:r w:rsidRPr="003D1A75">
        <w:rPr>
          <w:color w:val="000000" w:themeColor="text1"/>
          <w:sz w:val="24"/>
          <w:szCs w:val="24"/>
          <w:lang w:val="fr-FR"/>
        </w:rPr>
        <w:t xml:space="preserve">qui permet de réduire la notion </w:t>
      </w:r>
      <w:r w:rsidR="00575898" w:rsidRPr="003D1A75">
        <w:rPr>
          <w:color w:val="000000" w:themeColor="text1"/>
          <w:sz w:val="24"/>
          <w:szCs w:val="24"/>
          <w:lang w:val="fr-FR"/>
        </w:rPr>
        <w:t>d’</w:t>
      </w:r>
      <w:r w:rsidRPr="003D1A75">
        <w:rPr>
          <w:color w:val="000000" w:themeColor="text1"/>
          <w:sz w:val="24"/>
          <w:szCs w:val="24"/>
          <w:lang w:val="fr-FR"/>
        </w:rPr>
        <w:t xml:space="preserve">individu. On trouve plusieurs exemples chez Diderot </w:t>
      </w:r>
      <w:r w:rsidR="00575898" w:rsidRPr="003D1A75">
        <w:rPr>
          <w:color w:val="000000" w:themeColor="text1"/>
          <w:sz w:val="24"/>
          <w:szCs w:val="24"/>
          <w:lang w:val="fr-FR"/>
        </w:rPr>
        <w:t>d’</w:t>
      </w:r>
      <w:r w:rsidRPr="003D1A75">
        <w:rPr>
          <w:color w:val="000000" w:themeColor="text1"/>
          <w:sz w:val="24"/>
          <w:szCs w:val="24"/>
          <w:lang w:val="fr-FR"/>
        </w:rPr>
        <w:t xml:space="preserve">attributs sexuels qui circulent et amènent un renversement de sexe. Par exemple lorsque Bordeu dit à </w:t>
      </w:r>
      <w:r w:rsidR="00034F51" w:rsidRPr="003D1A75">
        <w:rPr>
          <w:color w:val="000000" w:themeColor="text1"/>
          <w:sz w:val="24"/>
          <w:szCs w:val="24"/>
          <w:lang w:val="fr-FR"/>
        </w:rPr>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EC1D11" w:rsidRPr="003D1A75">
        <w:rPr>
          <w:color w:val="000000" w:themeColor="text1"/>
          <w:sz w:val="24"/>
          <w:szCs w:val="24"/>
          <w:lang w:val="fr-FR"/>
        </w:rPr>
        <w:t>“</w:t>
      </w:r>
      <w:proofErr w:type="gramStart"/>
      <w:r w:rsidRPr="003D1A75">
        <w:rPr>
          <w:color w:val="000000" w:themeColor="text1"/>
          <w:sz w:val="24"/>
          <w:szCs w:val="24"/>
          <w:lang w:val="fr-FR"/>
        </w:rPr>
        <w:t>Ah!</w:t>
      </w:r>
      <w:proofErr w:type="gramEnd"/>
      <w:r w:rsidRPr="003D1A75">
        <w:rPr>
          <w:color w:val="000000" w:themeColor="text1"/>
          <w:sz w:val="24"/>
          <w:szCs w:val="24"/>
          <w:lang w:val="fr-FR"/>
        </w:rPr>
        <w:t xml:space="preserve"> après avoir été un homme pendant quatre minutes, voilà que vous reprenez votre cornette et vos cotillons et que vous </w:t>
      </w:r>
      <w:r w:rsidRPr="003D1A75">
        <w:rPr>
          <w:color w:val="000000" w:themeColor="text1"/>
          <w:sz w:val="24"/>
          <w:szCs w:val="24"/>
          <w:u w:val="single"/>
          <w:lang w:val="fr-FR"/>
        </w:rPr>
        <w:t>redevenez</w:t>
      </w:r>
      <w:r w:rsidRPr="003D1A75">
        <w:rPr>
          <w:color w:val="000000" w:themeColor="text1"/>
          <w:sz w:val="24"/>
          <w:szCs w:val="24"/>
          <w:lang w:val="fr-FR"/>
        </w:rPr>
        <w:t xml:space="preserve"> femme</w:t>
      </w:r>
      <w:r w:rsidR="00EC1D11" w:rsidRPr="003D1A75">
        <w:rPr>
          <w:color w:val="000000" w:themeColor="text1"/>
          <w:sz w:val="24"/>
          <w:szCs w:val="24"/>
          <w:lang w:val="fr-FR"/>
        </w:rPr>
        <w:t>”</w:t>
      </w:r>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202)</w:t>
      </w:r>
      <w:r w:rsidR="00EC1D11" w:rsidRPr="003D1A75">
        <w:rPr>
          <w:color w:val="000000" w:themeColor="text1"/>
          <w:sz w:val="24"/>
          <w:szCs w:val="24"/>
          <w:lang w:val="fr-FR"/>
        </w:rPr>
        <w:t xml:space="preserve">, </w:t>
      </w:r>
      <w:r w:rsidRPr="003D1A75">
        <w:rPr>
          <w:color w:val="000000" w:themeColor="text1"/>
          <w:sz w:val="24"/>
          <w:szCs w:val="24"/>
          <w:lang w:val="fr-FR"/>
        </w:rPr>
        <w:t xml:space="preserve">Mademoiselle de </w:t>
      </w:r>
      <w:r w:rsidR="00575898" w:rsidRPr="003D1A75">
        <w:rPr>
          <w:color w:val="000000" w:themeColor="text1"/>
          <w:sz w:val="24"/>
          <w:szCs w:val="24"/>
          <w:lang w:val="fr-FR"/>
        </w:rPr>
        <w:t>L’</w:t>
      </w:r>
      <w:r w:rsidR="00CB7343" w:rsidRPr="003D1A75">
        <w:rPr>
          <w:color w:val="000000" w:themeColor="text1"/>
          <w:sz w:val="24"/>
          <w:szCs w:val="24"/>
          <w:lang w:val="fr-FR"/>
        </w:rPr>
        <w:t>E</w:t>
      </w:r>
      <w:r w:rsidRPr="003D1A75">
        <w:rPr>
          <w:color w:val="000000" w:themeColor="text1"/>
          <w:sz w:val="24"/>
          <w:szCs w:val="24"/>
          <w:lang w:val="fr-FR"/>
        </w:rPr>
        <w:t xml:space="preserve">spinasse subit </w:t>
      </w:r>
      <w:r w:rsidR="00EC1D11" w:rsidRPr="003D1A75">
        <w:rPr>
          <w:color w:val="000000" w:themeColor="text1"/>
          <w:sz w:val="24"/>
          <w:szCs w:val="24"/>
          <w:lang w:val="fr-FR"/>
        </w:rPr>
        <w:t xml:space="preserve">une </w:t>
      </w:r>
      <w:r w:rsidRPr="003D1A75">
        <w:rPr>
          <w:color w:val="000000" w:themeColor="text1"/>
          <w:sz w:val="24"/>
          <w:szCs w:val="24"/>
          <w:lang w:val="fr-FR"/>
        </w:rPr>
        <w:t>inversion en</w:t>
      </w:r>
      <w:r w:rsidR="00575898" w:rsidRPr="003D1A75">
        <w:rPr>
          <w:color w:val="000000" w:themeColor="text1"/>
          <w:sz w:val="24"/>
          <w:szCs w:val="24"/>
          <w:lang w:val="fr-FR"/>
        </w:rPr>
        <w:t xml:space="preserve"> “</w:t>
      </w:r>
      <w:r w:rsidRPr="003D1A75">
        <w:rPr>
          <w:color w:val="000000" w:themeColor="text1"/>
          <w:sz w:val="24"/>
          <w:szCs w:val="24"/>
          <w:lang w:val="fr-FR"/>
        </w:rPr>
        <w:t>redevenant</w:t>
      </w:r>
      <w:r w:rsidR="00575898" w:rsidRPr="003D1A75">
        <w:rPr>
          <w:color w:val="000000" w:themeColor="text1"/>
          <w:sz w:val="24"/>
          <w:szCs w:val="24"/>
          <w:lang w:val="fr-FR"/>
        </w:rPr>
        <w:t xml:space="preserve">” </w:t>
      </w:r>
      <w:r w:rsidRPr="003D1A75">
        <w:rPr>
          <w:color w:val="000000" w:themeColor="text1"/>
          <w:sz w:val="24"/>
          <w:szCs w:val="24"/>
          <w:lang w:val="fr-FR"/>
        </w:rPr>
        <w:t xml:space="preserve">femme. Diderot écrit aussi dans une lettre à Sophie Volland à propos </w:t>
      </w:r>
      <w:r w:rsidR="00575898" w:rsidRPr="003D1A75">
        <w:rPr>
          <w:color w:val="000000" w:themeColor="text1"/>
          <w:sz w:val="24"/>
          <w:szCs w:val="24"/>
          <w:lang w:val="fr-FR"/>
        </w:rPr>
        <w:t>d’</w:t>
      </w:r>
      <w:r w:rsidR="007A60D5" w:rsidRPr="003D1A75">
        <w:rPr>
          <w:color w:val="000000" w:themeColor="text1"/>
          <w:sz w:val="24"/>
          <w:szCs w:val="24"/>
          <w:lang w:val="fr-FR"/>
        </w:rPr>
        <w:t>“</w:t>
      </w:r>
      <w:r w:rsidRPr="003D1A75">
        <w:rPr>
          <w:color w:val="000000" w:themeColor="text1"/>
          <w:sz w:val="24"/>
          <w:szCs w:val="24"/>
          <w:lang w:val="fr-FR"/>
        </w:rPr>
        <w:t>une folie sans égale</w:t>
      </w:r>
      <w:r w:rsidR="00575898" w:rsidRPr="003D1A75">
        <w:rPr>
          <w:color w:val="000000" w:themeColor="text1"/>
          <w:sz w:val="24"/>
          <w:szCs w:val="24"/>
          <w:lang w:val="fr-FR"/>
        </w:rPr>
        <w:t xml:space="preserve">” </w:t>
      </w:r>
      <w:r w:rsidRPr="003D1A75">
        <w:rPr>
          <w:color w:val="000000" w:themeColor="text1"/>
          <w:sz w:val="24"/>
          <w:szCs w:val="24"/>
          <w:lang w:val="fr-FR"/>
        </w:rPr>
        <w:t xml:space="preserve">du baron </w:t>
      </w:r>
      <w:r w:rsidR="00575898" w:rsidRPr="003D1A75">
        <w:rPr>
          <w:color w:val="000000" w:themeColor="text1"/>
          <w:sz w:val="24"/>
          <w:szCs w:val="24"/>
          <w:lang w:val="fr-FR"/>
        </w:rPr>
        <w:t>d’</w:t>
      </w:r>
      <w:r w:rsidRPr="003D1A75">
        <w:rPr>
          <w:color w:val="000000" w:themeColor="text1"/>
          <w:sz w:val="24"/>
          <w:szCs w:val="24"/>
          <w:lang w:val="fr-FR"/>
        </w:rPr>
        <w:t xml:space="preserve">Holbach, </w:t>
      </w:r>
    </w:p>
    <w:p w14:paraId="0C3BF294" w14:textId="40249393"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Imaginez un satyre gai, piquant, indécent et nerveux, au milieu </w:t>
      </w:r>
      <w:r w:rsidR="00575898" w:rsidRPr="003D1A75">
        <w:rPr>
          <w:color w:val="000000" w:themeColor="text1"/>
          <w:sz w:val="24"/>
          <w:szCs w:val="24"/>
          <w:lang w:val="fr-FR"/>
        </w:rPr>
        <w:t>d’</w:t>
      </w:r>
      <w:r w:rsidRPr="003D1A75">
        <w:rPr>
          <w:color w:val="000000" w:themeColor="text1"/>
          <w:sz w:val="24"/>
          <w:szCs w:val="24"/>
          <w:lang w:val="fr-FR"/>
        </w:rPr>
        <w:t>un groupe de figures chastes, molles et délicates. Tel il était entre nous. Il</w:t>
      </w:r>
      <w:r w:rsidR="00965250" w:rsidRPr="003D1A75">
        <w:rPr>
          <w:color w:val="000000" w:themeColor="text1"/>
          <w:sz w:val="24"/>
          <w:szCs w:val="24"/>
          <w:lang w:val="fr-FR"/>
        </w:rPr>
        <w:t xml:space="preserve"> n’</w:t>
      </w:r>
      <w:r w:rsidRPr="003D1A75">
        <w:rPr>
          <w:color w:val="000000" w:themeColor="text1"/>
          <w:sz w:val="24"/>
          <w:szCs w:val="24"/>
          <w:lang w:val="fr-FR"/>
        </w:rPr>
        <w:t xml:space="preserve">aurait ni embarrassé ni offensé ma Sophie, </w:t>
      </w:r>
      <w:r w:rsidRPr="003D1A75">
        <w:rPr>
          <w:color w:val="000000" w:themeColor="text1"/>
          <w:sz w:val="24"/>
          <w:szCs w:val="24"/>
          <w:u w:val="single"/>
          <w:lang w:val="fr-FR"/>
        </w:rPr>
        <w:t>parce que ma Sophie est homme et femme, quand il lui plaît</w:t>
      </w:r>
      <w:r w:rsidRPr="003D1A75">
        <w:rPr>
          <w:color w:val="000000" w:themeColor="text1"/>
          <w:sz w:val="24"/>
          <w:szCs w:val="24"/>
          <w:lang w:val="fr-FR"/>
        </w:rPr>
        <w:t>.</w:t>
      </w:r>
      <w:r w:rsidRPr="003D1A75">
        <w:rPr>
          <w:rStyle w:val="FootnoteReference"/>
          <w:color w:val="000000" w:themeColor="text1"/>
          <w:szCs w:val="16"/>
          <w:lang w:val="fr-FR"/>
        </w:rPr>
        <w:footnoteReference w:id="235"/>
      </w:r>
      <w:r w:rsidRPr="003D1A75">
        <w:rPr>
          <w:color w:val="000000" w:themeColor="text1"/>
          <w:sz w:val="24"/>
          <w:szCs w:val="24"/>
          <w:lang w:val="fr-FR"/>
        </w:rPr>
        <w:t xml:space="preserve"> </w:t>
      </w:r>
    </w:p>
    <w:p w14:paraId="7D49A55A" w14:textId="77777777" w:rsidR="004B6CDF" w:rsidRPr="003D1A75" w:rsidRDefault="001B7D8C" w:rsidP="00195229">
      <w:pPr>
        <w:rPr>
          <w:color w:val="000000" w:themeColor="text1"/>
          <w:sz w:val="24"/>
          <w:szCs w:val="24"/>
          <w:lang w:val="fr-FR"/>
        </w:rPr>
      </w:pPr>
      <w:r w:rsidRPr="003D1A75">
        <w:rPr>
          <w:color w:val="000000" w:themeColor="text1"/>
          <w:sz w:val="24"/>
          <w:szCs w:val="24"/>
          <w:lang w:val="fr-FR"/>
        </w:rPr>
        <w:t>Ces deux exemples fonctionnent de la même façon</w:t>
      </w:r>
      <w:r w:rsidR="004B6CDF" w:rsidRPr="003D1A75">
        <w:rPr>
          <w:color w:val="000000" w:themeColor="text1"/>
          <w:sz w:val="24"/>
          <w:szCs w:val="24"/>
          <w:lang w:val="fr-FR"/>
        </w:rPr>
        <w:t>. U</w:t>
      </w:r>
      <w:r w:rsidRPr="003D1A75">
        <w:rPr>
          <w:color w:val="000000" w:themeColor="text1"/>
          <w:sz w:val="24"/>
          <w:szCs w:val="24"/>
          <w:lang w:val="fr-FR"/>
        </w:rPr>
        <w:t xml:space="preserve">ne femme est homme quand elle montre un esprit scientifique ou philosophique qui ne </w:t>
      </w:r>
      <w:r w:rsidR="00623036" w:rsidRPr="003D1A75">
        <w:rPr>
          <w:color w:val="000000" w:themeColor="text1"/>
          <w:sz w:val="24"/>
          <w:szCs w:val="24"/>
          <w:lang w:val="fr-FR"/>
        </w:rPr>
        <w:t>s’</w:t>
      </w:r>
      <w:r w:rsidRPr="003D1A75">
        <w:rPr>
          <w:color w:val="000000" w:themeColor="text1"/>
          <w:sz w:val="24"/>
          <w:szCs w:val="24"/>
          <w:lang w:val="fr-FR"/>
        </w:rPr>
        <w:t>embarrasse pas de questions de morale. Pour reprendre la distinction de Judith Butler entre le genre et le sexe,</w:t>
      </w:r>
      <w:r w:rsidRPr="003D1A75">
        <w:rPr>
          <w:rStyle w:val="FootnoteReference"/>
          <w:color w:val="000000" w:themeColor="text1"/>
          <w:szCs w:val="16"/>
          <w:lang w:val="fr-FR"/>
        </w:rPr>
        <w:footnoteReference w:id="236"/>
      </w:r>
      <w:r w:rsidRPr="003D1A75">
        <w:rPr>
          <w:color w:val="000000" w:themeColor="text1"/>
          <w:sz w:val="24"/>
          <w:szCs w:val="24"/>
          <w:lang w:val="fr-FR"/>
        </w:rPr>
        <w:t xml:space="preserve"> on peut dire que </w:t>
      </w:r>
      <w:r w:rsidR="00575898" w:rsidRPr="003D1A75">
        <w:rPr>
          <w:color w:val="000000" w:themeColor="text1"/>
          <w:sz w:val="24"/>
          <w:szCs w:val="24"/>
          <w:lang w:val="fr-FR"/>
        </w:rPr>
        <w:t>l’</w:t>
      </w:r>
      <w:r w:rsidRPr="003D1A75">
        <w:rPr>
          <w:color w:val="000000" w:themeColor="text1"/>
          <w:sz w:val="24"/>
          <w:szCs w:val="24"/>
          <w:lang w:val="fr-FR"/>
        </w:rPr>
        <w:t>esprit a ici un</w:t>
      </w:r>
      <w:r w:rsidR="00575898" w:rsidRPr="003D1A75">
        <w:rPr>
          <w:color w:val="000000" w:themeColor="text1"/>
          <w:sz w:val="24"/>
          <w:szCs w:val="24"/>
          <w:lang w:val="fr-FR"/>
        </w:rPr>
        <w:t xml:space="preserve"> </w:t>
      </w:r>
      <w:r w:rsidRPr="003D1A75">
        <w:rPr>
          <w:color w:val="000000" w:themeColor="text1"/>
          <w:sz w:val="24"/>
          <w:szCs w:val="24"/>
          <w:lang w:val="fr-FR"/>
        </w:rPr>
        <w:t>genre</w:t>
      </w:r>
      <w:r w:rsidR="00575898" w:rsidRPr="003D1A75">
        <w:rPr>
          <w:color w:val="000000" w:themeColor="text1"/>
          <w:sz w:val="24"/>
          <w:szCs w:val="24"/>
          <w:lang w:val="fr-FR"/>
        </w:rPr>
        <w:t xml:space="preserve"> </w:t>
      </w:r>
      <w:r w:rsidRPr="003D1A75">
        <w:rPr>
          <w:color w:val="000000" w:themeColor="text1"/>
          <w:sz w:val="24"/>
          <w:szCs w:val="24"/>
          <w:lang w:val="fr-FR"/>
        </w:rPr>
        <w:t>indépendant du sexe physiologique, un être femme par le corps peut être homme par son esprit et le montrer dans son discours.</w:t>
      </w:r>
    </w:p>
    <w:p w14:paraId="0EC61C7E" w14:textId="7371C41D" w:rsidR="001B7D8C" w:rsidRPr="003D1A75" w:rsidRDefault="001B7D8C" w:rsidP="001E1AAF">
      <w:pPr>
        <w:ind w:firstLine="720"/>
        <w:rPr>
          <w:color w:val="000000" w:themeColor="text1"/>
          <w:sz w:val="24"/>
          <w:szCs w:val="24"/>
          <w:lang w:val="fr-FR"/>
        </w:rPr>
      </w:pPr>
      <w:r w:rsidRPr="003D1A75">
        <w:rPr>
          <w:color w:val="000000" w:themeColor="text1"/>
          <w:sz w:val="24"/>
          <w:szCs w:val="24"/>
          <w:lang w:val="fr-FR"/>
        </w:rPr>
        <w:t xml:space="preserve">Remarquons que la question de </w:t>
      </w:r>
      <w:r w:rsidR="00575898" w:rsidRPr="003D1A75">
        <w:rPr>
          <w:color w:val="000000" w:themeColor="text1"/>
          <w:sz w:val="24"/>
          <w:szCs w:val="24"/>
          <w:lang w:val="fr-FR"/>
        </w:rPr>
        <w:t>l’</w:t>
      </w:r>
      <w:r w:rsidRPr="003D1A75">
        <w:rPr>
          <w:color w:val="000000" w:themeColor="text1"/>
          <w:sz w:val="24"/>
          <w:szCs w:val="24"/>
          <w:lang w:val="fr-FR"/>
        </w:rPr>
        <w:t>homosexualité de Sophie</w:t>
      </w:r>
      <w:r w:rsidR="00965250" w:rsidRPr="003D1A75">
        <w:rPr>
          <w:color w:val="000000" w:themeColor="text1"/>
          <w:sz w:val="24"/>
          <w:szCs w:val="24"/>
          <w:lang w:val="fr-FR"/>
        </w:rPr>
        <w:t xml:space="preserve"> n’</w:t>
      </w:r>
      <w:r w:rsidRPr="003D1A75">
        <w:rPr>
          <w:color w:val="000000" w:themeColor="text1"/>
          <w:sz w:val="24"/>
          <w:szCs w:val="24"/>
          <w:lang w:val="fr-FR"/>
        </w:rPr>
        <w:t>est pas exempte de cette inversion,</w:t>
      </w:r>
      <w:r w:rsidRPr="003D1A75">
        <w:rPr>
          <w:rStyle w:val="FootnoteReference"/>
          <w:color w:val="000000" w:themeColor="text1"/>
          <w:szCs w:val="16"/>
          <w:lang w:val="fr-FR"/>
        </w:rPr>
        <w:footnoteReference w:id="237"/>
      </w:r>
      <w:r w:rsidR="00281465" w:rsidRPr="003D1A75">
        <w:rPr>
          <w:color w:val="000000" w:themeColor="text1"/>
          <w:sz w:val="24"/>
          <w:szCs w:val="24"/>
          <w:lang w:val="fr-FR"/>
        </w:rPr>
        <w:t xml:space="preserve"> </w:t>
      </w:r>
      <w:r w:rsidRPr="003D1A75">
        <w:rPr>
          <w:color w:val="000000" w:themeColor="text1"/>
          <w:sz w:val="24"/>
          <w:szCs w:val="24"/>
          <w:lang w:val="fr-FR"/>
        </w:rPr>
        <w:t>ni celle de Diderot,</w:t>
      </w:r>
      <w:r w:rsidRPr="003D1A75">
        <w:rPr>
          <w:rStyle w:val="FootnoteReference"/>
          <w:color w:val="000000" w:themeColor="text1"/>
          <w:szCs w:val="16"/>
          <w:lang w:val="fr-FR"/>
        </w:rPr>
        <w:footnoteReference w:id="238"/>
      </w:r>
      <w:r w:rsidRPr="003D1A75">
        <w:rPr>
          <w:color w:val="000000" w:themeColor="text1"/>
          <w:sz w:val="24"/>
          <w:szCs w:val="24"/>
          <w:lang w:val="fr-FR"/>
        </w:rPr>
        <w:t xml:space="preserve"> et que si cette dernière paraît moins défendable, on ne serait cependant </w:t>
      </w:r>
      <w:proofErr w:type="gramStart"/>
      <w:r w:rsidRPr="003D1A75">
        <w:rPr>
          <w:color w:val="000000" w:themeColor="text1"/>
          <w:sz w:val="24"/>
          <w:szCs w:val="24"/>
          <w:lang w:val="fr-FR"/>
        </w:rPr>
        <w:t>exempter</w:t>
      </w:r>
      <w:proofErr w:type="gramEnd"/>
      <w:r w:rsidRPr="003D1A75">
        <w:rPr>
          <w:color w:val="000000" w:themeColor="text1"/>
          <w:sz w:val="24"/>
          <w:szCs w:val="24"/>
          <w:lang w:val="fr-FR"/>
        </w:rPr>
        <w:t xml:space="preserve"> Diderot de la mouvance du genre, comme nous le verrons à propos du portrait que Michel </w:t>
      </w:r>
      <w:r w:rsidR="00DE0DCB" w:rsidRPr="003D1A75">
        <w:rPr>
          <w:color w:val="000000" w:themeColor="text1"/>
          <w:sz w:val="24"/>
          <w:szCs w:val="24"/>
          <w:lang w:val="fr-FR"/>
        </w:rPr>
        <w:t xml:space="preserve">van </w:t>
      </w:r>
      <w:proofErr w:type="spellStart"/>
      <w:r w:rsidR="00DE0DCB" w:rsidRPr="003D1A75">
        <w:rPr>
          <w:color w:val="000000" w:themeColor="text1"/>
          <w:sz w:val="24"/>
          <w:szCs w:val="24"/>
          <w:lang w:val="fr-FR"/>
        </w:rPr>
        <w:t>Loo</w:t>
      </w:r>
      <w:proofErr w:type="spellEnd"/>
      <w:r w:rsidRPr="003D1A75">
        <w:rPr>
          <w:color w:val="000000" w:themeColor="text1"/>
          <w:sz w:val="24"/>
          <w:szCs w:val="24"/>
          <w:lang w:val="fr-FR"/>
        </w:rPr>
        <w:t xml:space="preserve"> a fait de lui dans le </w:t>
      </w:r>
      <w:r w:rsidRPr="003D1A75">
        <w:rPr>
          <w:i/>
          <w:color w:val="000000" w:themeColor="text1"/>
          <w:sz w:val="24"/>
          <w:szCs w:val="24"/>
          <w:lang w:val="fr-FR"/>
        </w:rPr>
        <w:t>Salon de 67</w:t>
      </w:r>
      <w:r w:rsidRPr="003D1A75">
        <w:rPr>
          <w:color w:val="000000" w:themeColor="text1"/>
          <w:sz w:val="24"/>
          <w:szCs w:val="24"/>
          <w:lang w:val="fr-FR"/>
        </w:rPr>
        <w:t>. Mais la question</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de savoir si Denis et Sophie avaient une relation platonique ou </w:t>
      </w:r>
      <w:r w:rsidR="00CB7343" w:rsidRPr="003D1A75">
        <w:rPr>
          <w:color w:val="000000" w:themeColor="text1"/>
          <w:sz w:val="24"/>
          <w:szCs w:val="24"/>
          <w:lang w:val="fr-FR"/>
        </w:rPr>
        <w:t>sexuelle</w:t>
      </w:r>
      <w:r w:rsidRPr="003D1A75">
        <w:rPr>
          <w:color w:val="000000" w:themeColor="text1"/>
          <w:sz w:val="24"/>
          <w:szCs w:val="24"/>
          <w:lang w:val="fr-FR"/>
        </w:rPr>
        <w:t xml:space="preserve">, ou de connaître leur exacte orientation sexuelle. La question se trouve dans le caractère double, </w:t>
      </w:r>
      <w:r w:rsidR="004B6CDF" w:rsidRPr="003D1A75">
        <w:rPr>
          <w:color w:val="000000" w:themeColor="text1"/>
          <w:sz w:val="24"/>
          <w:szCs w:val="24"/>
          <w:lang w:val="fr-FR"/>
        </w:rPr>
        <w:t>mêlé</w:t>
      </w:r>
      <w:r w:rsidRPr="003D1A75">
        <w:rPr>
          <w:color w:val="000000" w:themeColor="text1"/>
          <w:sz w:val="24"/>
          <w:szCs w:val="24"/>
          <w:lang w:val="fr-FR"/>
        </w:rPr>
        <w:t xml:space="preserve">, inversé de la sexualité, de la mouvance des attributs sexuels que ce soit à </w:t>
      </w:r>
      <w:r w:rsidR="00575898" w:rsidRPr="003D1A75">
        <w:rPr>
          <w:color w:val="000000" w:themeColor="text1"/>
          <w:sz w:val="24"/>
          <w:szCs w:val="24"/>
          <w:lang w:val="fr-FR"/>
        </w:rPr>
        <w:t>l’</w:t>
      </w:r>
      <w:r w:rsidRPr="003D1A75">
        <w:rPr>
          <w:color w:val="000000" w:themeColor="text1"/>
          <w:sz w:val="24"/>
          <w:szCs w:val="24"/>
          <w:lang w:val="fr-FR"/>
        </w:rPr>
        <w:t xml:space="preserve">intérieur </w:t>
      </w:r>
      <w:r w:rsidR="00575898" w:rsidRPr="003D1A75">
        <w:rPr>
          <w:color w:val="000000" w:themeColor="text1"/>
          <w:sz w:val="24"/>
          <w:szCs w:val="24"/>
          <w:lang w:val="fr-FR"/>
        </w:rPr>
        <w:t>d’</w:t>
      </w:r>
      <w:r w:rsidRPr="003D1A75">
        <w:rPr>
          <w:color w:val="000000" w:themeColor="text1"/>
          <w:sz w:val="24"/>
          <w:szCs w:val="24"/>
          <w:lang w:val="fr-FR"/>
        </w:rPr>
        <w:t>une personne (Sophie, M</w:t>
      </w:r>
      <w:r w:rsidR="00CB7343" w:rsidRPr="003D1A75">
        <w:rPr>
          <w:color w:val="000000" w:themeColor="text1"/>
          <w:sz w:val="24"/>
          <w:szCs w:val="24"/>
          <w:lang w:val="fr-FR"/>
        </w:rPr>
        <w:t>ademoise</w:t>
      </w:r>
      <w:r w:rsidRPr="003D1A75">
        <w:rPr>
          <w:color w:val="000000" w:themeColor="text1"/>
          <w:sz w:val="24"/>
          <w:szCs w:val="24"/>
          <w:lang w:val="fr-FR"/>
        </w:rPr>
        <w:t xml:space="preserve">lle de </w:t>
      </w:r>
      <w:r w:rsidR="00575898" w:rsidRPr="003D1A75">
        <w:rPr>
          <w:color w:val="000000" w:themeColor="text1"/>
          <w:sz w:val="24"/>
          <w:szCs w:val="24"/>
          <w:lang w:val="fr-FR"/>
        </w:rPr>
        <w:t>l’</w:t>
      </w:r>
      <w:r w:rsidRPr="003D1A75">
        <w:rPr>
          <w:color w:val="000000" w:themeColor="text1"/>
          <w:sz w:val="24"/>
          <w:szCs w:val="24"/>
          <w:lang w:val="fr-FR"/>
        </w:rPr>
        <w:t xml:space="preserve">Espinasse, Diderot), ou </w:t>
      </w:r>
      <w:r w:rsidR="00575898" w:rsidRPr="003D1A75">
        <w:rPr>
          <w:color w:val="000000" w:themeColor="text1"/>
          <w:sz w:val="24"/>
          <w:szCs w:val="24"/>
          <w:lang w:val="fr-FR"/>
        </w:rPr>
        <w:t>d’</w:t>
      </w:r>
      <w:r w:rsidRPr="003D1A75">
        <w:rPr>
          <w:color w:val="000000" w:themeColor="text1"/>
          <w:sz w:val="24"/>
          <w:szCs w:val="24"/>
          <w:lang w:val="fr-FR"/>
        </w:rPr>
        <w:t xml:space="preserve">un couple (Sophie, explique Lydia Claude </w:t>
      </w:r>
      <w:proofErr w:type="spellStart"/>
      <w:r w:rsidRPr="003D1A75">
        <w:rPr>
          <w:color w:val="000000" w:themeColor="text1"/>
          <w:sz w:val="24"/>
          <w:szCs w:val="24"/>
          <w:lang w:val="fr-FR"/>
        </w:rPr>
        <w:t>Hartman</w:t>
      </w:r>
      <w:proofErr w:type="spellEnd"/>
      <w:r w:rsidRPr="003D1A75">
        <w:rPr>
          <w:color w:val="000000" w:themeColor="text1"/>
          <w:sz w:val="24"/>
          <w:szCs w:val="24"/>
          <w:lang w:val="fr-FR"/>
        </w:rPr>
        <w:t xml:space="preserve">, est </w:t>
      </w:r>
      <w:r w:rsidR="00575898" w:rsidRPr="003D1A75">
        <w:rPr>
          <w:color w:val="000000" w:themeColor="text1"/>
          <w:sz w:val="24"/>
          <w:szCs w:val="24"/>
          <w:lang w:val="fr-FR"/>
        </w:rPr>
        <w:t>l’</w:t>
      </w:r>
      <w:r w:rsidR="007A60D5" w:rsidRPr="003D1A75">
        <w:rPr>
          <w:color w:val="000000" w:themeColor="text1"/>
          <w:sz w:val="24"/>
          <w:szCs w:val="24"/>
          <w:lang w:val="fr-FR"/>
        </w:rPr>
        <w:t>“</w:t>
      </w:r>
      <w:r w:rsidRPr="003D1A75">
        <w:rPr>
          <w:color w:val="000000" w:themeColor="text1"/>
          <w:sz w:val="24"/>
          <w:szCs w:val="24"/>
          <w:lang w:val="fr-FR"/>
        </w:rPr>
        <w:t>image inversée</w:t>
      </w:r>
      <w:r w:rsidR="00575898" w:rsidRPr="003D1A75">
        <w:rPr>
          <w:color w:val="000000" w:themeColor="text1"/>
          <w:sz w:val="24"/>
          <w:szCs w:val="24"/>
          <w:lang w:val="fr-FR"/>
        </w:rPr>
        <w:t xml:space="preserve">” </w:t>
      </w:r>
      <w:r w:rsidRPr="003D1A75">
        <w:rPr>
          <w:color w:val="000000" w:themeColor="text1"/>
          <w:sz w:val="24"/>
          <w:szCs w:val="24"/>
          <w:lang w:val="fr-FR"/>
        </w:rPr>
        <w:t>de Diderot),</w:t>
      </w:r>
      <w:r w:rsidRPr="003D1A75">
        <w:rPr>
          <w:rStyle w:val="FootnoteReference"/>
          <w:color w:val="000000" w:themeColor="text1"/>
          <w:szCs w:val="16"/>
          <w:lang w:val="fr-FR"/>
        </w:rPr>
        <w:footnoteReference w:id="239"/>
      </w:r>
      <w:r w:rsidRPr="003D1A75">
        <w:rPr>
          <w:color w:val="000000" w:themeColor="text1"/>
          <w:sz w:val="24"/>
          <w:szCs w:val="24"/>
          <w:lang w:val="fr-FR"/>
        </w:rPr>
        <w:t xml:space="preserve"> ou des couples entre eux, par exemple le </w:t>
      </w:r>
      <w:r w:rsidR="004B6CDF" w:rsidRPr="003D1A75">
        <w:rPr>
          <w:color w:val="000000" w:themeColor="text1"/>
          <w:sz w:val="24"/>
          <w:szCs w:val="24"/>
          <w:lang w:val="fr-FR"/>
        </w:rPr>
        <w:t>chassé-</w:t>
      </w:r>
      <w:r w:rsidR="004B6CDF" w:rsidRPr="003D1A75">
        <w:rPr>
          <w:color w:val="000000" w:themeColor="text1"/>
          <w:sz w:val="24"/>
          <w:szCs w:val="24"/>
          <w:lang w:val="fr-FR"/>
        </w:rPr>
        <w:lastRenderedPageBreak/>
        <w:t>croisé</w:t>
      </w:r>
      <w:r w:rsidRPr="003D1A75">
        <w:rPr>
          <w:color w:val="000000" w:themeColor="text1"/>
          <w:sz w:val="24"/>
          <w:szCs w:val="24"/>
          <w:lang w:val="fr-FR"/>
        </w:rPr>
        <w:t xml:space="preserve"> entre les couples Sophie-Uranie et Diderot-Grimm.</w:t>
      </w:r>
      <w:r w:rsidRPr="003D1A75">
        <w:rPr>
          <w:rStyle w:val="FootnoteReference"/>
          <w:color w:val="000000" w:themeColor="text1"/>
          <w:szCs w:val="16"/>
          <w:lang w:val="fr-FR"/>
        </w:rPr>
        <w:footnoteReference w:id="240"/>
      </w:r>
      <w:r w:rsidRPr="003D1A75">
        <w:rPr>
          <w:color w:val="000000" w:themeColor="text1"/>
          <w:sz w:val="24"/>
          <w:szCs w:val="24"/>
          <w:lang w:val="fr-FR"/>
        </w:rPr>
        <w:t xml:space="preserve"> Le chiasme en ce </w:t>
      </w:r>
      <w:r w:rsidR="00575898" w:rsidRPr="003D1A75">
        <w:rPr>
          <w:color w:val="000000" w:themeColor="text1"/>
          <w:sz w:val="24"/>
          <w:szCs w:val="24"/>
          <w:lang w:val="fr-FR"/>
        </w:rPr>
        <w:t>qu’</w:t>
      </w:r>
      <w:r w:rsidRPr="003D1A75">
        <w:rPr>
          <w:color w:val="000000" w:themeColor="text1"/>
          <w:sz w:val="24"/>
          <w:szCs w:val="24"/>
          <w:lang w:val="fr-FR"/>
        </w:rPr>
        <w:t xml:space="preserve">il fait de la différence sexuelle une relation, montre encore plus nettement la conception transformiste de Diderot que </w:t>
      </w:r>
      <w:r w:rsidR="00575898" w:rsidRPr="003D1A75">
        <w:rPr>
          <w:color w:val="000000" w:themeColor="text1"/>
          <w:sz w:val="24"/>
          <w:szCs w:val="24"/>
          <w:lang w:val="fr-FR"/>
        </w:rPr>
        <w:t>l’</w:t>
      </w:r>
      <w:r w:rsidRPr="003D1A75">
        <w:rPr>
          <w:color w:val="000000" w:themeColor="text1"/>
          <w:sz w:val="24"/>
          <w:szCs w:val="24"/>
          <w:lang w:val="fr-FR"/>
        </w:rPr>
        <w:t>explication scientifique qui la suit</w:t>
      </w:r>
      <w:r w:rsidR="004B6CDF" w:rsidRPr="003D1A75">
        <w:rPr>
          <w:color w:val="000000" w:themeColor="text1"/>
          <w:sz w:val="24"/>
          <w:szCs w:val="24"/>
          <w:lang w:val="fr-FR"/>
        </w:rPr>
        <w:t>. I</w:t>
      </w:r>
      <w:r w:rsidRPr="003D1A75">
        <w:rPr>
          <w:color w:val="000000" w:themeColor="text1"/>
          <w:sz w:val="24"/>
          <w:szCs w:val="24"/>
          <w:lang w:val="fr-FR"/>
        </w:rPr>
        <w:t>l</w:t>
      </w:r>
      <w:r w:rsidR="00965250" w:rsidRPr="003D1A75">
        <w:rPr>
          <w:color w:val="000000" w:themeColor="text1"/>
          <w:sz w:val="24"/>
          <w:szCs w:val="24"/>
          <w:lang w:val="fr-FR"/>
        </w:rPr>
        <w:t xml:space="preserve"> n’</w:t>
      </w:r>
      <w:r w:rsidRPr="003D1A75">
        <w:rPr>
          <w:color w:val="000000" w:themeColor="text1"/>
          <w:sz w:val="24"/>
          <w:szCs w:val="24"/>
          <w:lang w:val="fr-FR"/>
        </w:rPr>
        <w:t xml:space="preserve">existe pas de sexe stable, femme-écart de </w:t>
      </w:r>
      <w:r w:rsidR="00575898" w:rsidRPr="003D1A75">
        <w:rPr>
          <w:color w:val="000000" w:themeColor="text1"/>
          <w:sz w:val="24"/>
          <w:szCs w:val="24"/>
          <w:lang w:val="fr-FR"/>
        </w:rPr>
        <w:t>l’</w:t>
      </w:r>
      <w:r w:rsidRPr="003D1A75">
        <w:rPr>
          <w:color w:val="000000" w:themeColor="text1"/>
          <w:sz w:val="24"/>
          <w:szCs w:val="24"/>
          <w:lang w:val="fr-FR"/>
        </w:rPr>
        <w:t xml:space="preserve">homme </w:t>
      </w:r>
      <w:r w:rsidR="00CB7343" w:rsidRPr="003D1A75">
        <w:rPr>
          <w:color w:val="000000" w:themeColor="text1"/>
          <w:sz w:val="24"/>
          <w:szCs w:val="24"/>
          <w:lang w:val="fr-FR"/>
        </w:rPr>
        <w:t xml:space="preserve">comme chez </w:t>
      </w:r>
      <w:r w:rsidRPr="003D1A75">
        <w:rPr>
          <w:color w:val="000000" w:themeColor="text1"/>
          <w:sz w:val="24"/>
          <w:szCs w:val="24"/>
          <w:lang w:val="fr-FR"/>
        </w:rPr>
        <w:t xml:space="preserve">Aristote, femme-côte de </w:t>
      </w:r>
      <w:r w:rsidR="00575898" w:rsidRPr="003D1A75">
        <w:rPr>
          <w:color w:val="000000" w:themeColor="text1"/>
          <w:sz w:val="24"/>
          <w:szCs w:val="24"/>
          <w:lang w:val="fr-FR"/>
        </w:rPr>
        <w:t>l’</w:t>
      </w:r>
      <w:r w:rsidRPr="003D1A75">
        <w:rPr>
          <w:color w:val="000000" w:themeColor="text1"/>
          <w:sz w:val="24"/>
          <w:szCs w:val="24"/>
          <w:lang w:val="fr-FR"/>
        </w:rPr>
        <w:t xml:space="preserve">homme </w:t>
      </w:r>
      <w:r w:rsidR="00CB7343" w:rsidRPr="003D1A75">
        <w:rPr>
          <w:color w:val="000000" w:themeColor="text1"/>
          <w:sz w:val="24"/>
          <w:szCs w:val="24"/>
          <w:lang w:val="fr-FR"/>
        </w:rPr>
        <w:t xml:space="preserve">dans </w:t>
      </w:r>
      <w:r w:rsidRPr="003D1A75">
        <w:rPr>
          <w:i/>
          <w:color w:val="000000" w:themeColor="text1"/>
          <w:sz w:val="24"/>
          <w:szCs w:val="24"/>
          <w:lang w:val="fr-FR"/>
        </w:rPr>
        <w:t xml:space="preserve">La </w:t>
      </w:r>
      <w:r w:rsidR="00CB7343" w:rsidRPr="003D1A75">
        <w:rPr>
          <w:i/>
          <w:color w:val="000000" w:themeColor="text1"/>
          <w:sz w:val="24"/>
          <w:szCs w:val="24"/>
          <w:lang w:val="fr-FR"/>
        </w:rPr>
        <w:t>G</w:t>
      </w:r>
      <w:r w:rsidR="004B6CDF" w:rsidRPr="003D1A75">
        <w:rPr>
          <w:i/>
          <w:color w:val="000000" w:themeColor="text1"/>
          <w:sz w:val="24"/>
          <w:szCs w:val="24"/>
          <w:lang w:val="fr-FR"/>
        </w:rPr>
        <w:t>enèse</w:t>
      </w:r>
      <w:r w:rsidRPr="003D1A75">
        <w:rPr>
          <w:color w:val="000000" w:themeColor="text1"/>
          <w:sz w:val="24"/>
          <w:szCs w:val="24"/>
          <w:lang w:val="fr-FR"/>
        </w:rPr>
        <w:t xml:space="preserve">, mais des degrés plus ou moins importants </w:t>
      </w:r>
      <w:r w:rsidR="00575898" w:rsidRPr="003D1A75">
        <w:rPr>
          <w:color w:val="000000" w:themeColor="text1"/>
          <w:sz w:val="24"/>
          <w:szCs w:val="24"/>
          <w:lang w:val="fr-FR"/>
        </w:rPr>
        <w:t>d’</w:t>
      </w:r>
      <w:r w:rsidRPr="003D1A75">
        <w:rPr>
          <w:color w:val="000000" w:themeColor="text1"/>
          <w:sz w:val="24"/>
          <w:szCs w:val="24"/>
          <w:lang w:val="fr-FR"/>
        </w:rPr>
        <w:t xml:space="preserve">une qualité qui se développe ou </w:t>
      </w:r>
      <w:r w:rsidR="00623036" w:rsidRPr="003D1A75">
        <w:rPr>
          <w:color w:val="000000" w:themeColor="text1"/>
          <w:sz w:val="24"/>
          <w:szCs w:val="24"/>
          <w:lang w:val="fr-FR"/>
        </w:rPr>
        <w:t>s’</w:t>
      </w:r>
      <w:r w:rsidRPr="003D1A75">
        <w:rPr>
          <w:color w:val="000000" w:themeColor="text1"/>
          <w:sz w:val="24"/>
          <w:szCs w:val="24"/>
          <w:lang w:val="fr-FR"/>
        </w:rPr>
        <w:t>amoindrit par le transformisme.</w:t>
      </w:r>
    </w:p>
    <w:p w14:paraId="613FC3A5" w14:textId="06496A38" w:rsidR="001B7D8C" w:rsidRPr="003D1A75" w:rsidRDefault="001B7D8C" w:rsidP="00195229">
      <w:pPr>
        <w:rPr>
          <w:color w:val="000000" w:themeColor="text1"/>
          <w:sz w:val="24"/>
          <w:szCs w:val="24"/>
          <w:lang w:val="fr-FR"/>
        </w:rPr>
      </w:pPr>
      <w:r w:rsidRPr="003D1A75">
        <w:rPr>
          <w:color w:val="000000" w:themeColor="text1"/>
          <w:sz w:val="24"/>
          <w:szCs w:val="24"/>
          <w:lang w:val="fr-FR"/>
        </w:rPr>
        <w:tab/>
        <w:t>En terme</w:t>
      </w:r>
      <w:r w:rsidR="004B6CDF" w:rsidRPr="003D1A75">
        <w:rPr>
          <w:color w:val="000000" w:themeColor="text1"/>
          <w:sz w:val="24"/>
          <w:szCs w:val="24"/>
          <w:lang w:val="fr-FR"/>
        </w:rPr>
        <w:t>s</w:t>
      </w:r>
      <w:r w:rsidRPr="003D1A75">
        <w:rPr>
          <w:color w:val="000000" w:themeColor="text1"/>
          <w:sz w:val="24"/>
          <w:szCs w:val="24"/>
          <w:lang w:val="fr-FR"/>
        </w:rPr>
        <w:t xml:space="preserve"> de matérialisme, la différence sexuelle en tant que</w:t>
      </w:r>
      <w:r w:rsidR="00575898" w:rsidRPr="003D1A75">
        <w:rPr>
          <w:color w:val="000000" w:themeColor="text1"/>
          <w:sz w:val="24"/>
          <w:szCs w:val="24"/>
          <w:lang w:val="fr-FR"/>
        </w:rPr>
        <w:t xml:space="preserve"> </w:t>
      </w:r>
      <w:r w:rsidRPr="003D1A75">
        <w:rPr>
          <w:color w:val="000000" w:themeColor="text1"/>
          <w:sz w:val="24"/>
          <w:szCs w:val="24"/>
          <w:lang w:val="fr-FR"/>
        </w:rPr>
        <w:t>relation</w:t>
      </w:r>
      <w:r w:rsidR="00575898" w:rsidRPr="003D1A75">
        <w:rPr>
          <w:color w:val="000000" w:themeColor="text1"/>
          <w:sz w:val="24"/>
          <w:szCs w:val="24"/>
          <w:lang w:val="fr-FR"/>
        </w:rPr>
        <w:t xml:space="preserve"> </w:t>
      </w:r>
      <w:r w:rsidRPr="003D1A75">
        <w:rPr>
          <w:color w:val="000000" w:themeColor="text1"/>
          <w:sz w:val="24"/>
          <w:szCs w:val="24"/>
          <w:lang w:val="fr-FR"/>
        </w:rPr>
        <w:t xml:space="preserve">permettant de réduire la notion </w:t>
      </w:r>
      <w:r w:rsidR="00575898" w:rsidRPr="003D1A75">
        <w:rPr>
          <w:color w:val="000000" w:themeColor="text1"/>
          <w:sz w:val="24"/>
          <w:szCs w:val="24"/>
          <w:lang w:val="fr-FR"/>
        </w:rPr>
        <w:t>d’</w:t>
      </w:r>
      <w:r w:rsidRPr="003D1A75">
        <w:rPr>
          <w:color w:val="000000" w:themeColor="text1"/>
          <w:sz w:val="24"/>
          <w:szCs w:val="24"/>
          <w:lang w:val="fr-FR"/>
        </w:rPr>
        <w:t xml:space="preserve">individu est essentielle, la notion </w:t>
      </w:r>
      <w:r w:rsidR="00575898" w:rsidRPr="003D1A75">
        <w:rPr>
          <w:color w:val="000000" w:themeColor="text1"/>
          <w:sz w:val="24"/>
          <w:szCs w:val="24"/>
          <w:lang w:val="fr-FR"/>
        </w:rPr>
        <w:t>d’</w:t>
      </w:r>
      <w:r w:rsidRPr="003D1A75">
        <w:rPr>
          <w:color w:val="000000" w:themeColor="text1"/>
          <w:sz w:val="24"/>
          <w:szCs w:val="24"/>
          <w:lang w:val="fr-FR"/>
        </w:rPr>
        <w:t xml:space="preserve">individu étant contraire à </w:t>
      </w:r>
      <w:r w:rsidR="00575898" w:rsidRPr="003D1A75">
        <w:rPr>
          <w:color w:val="000000" w:themeColor="text1"/>
          <w:sz w:val="24"/>
          <w:szCs w:val="24"/>
          <w:lang w:val="fr-FR"/>
        </w:rPr>
        <w:t>l’</w:t>
      </w:r>
      <w:r w:rsidRPr="003D1A75">
        <w:rPr>
          <w:color w:val="000000" w:themeColor="text1"/>
          <w:sz w:val="24"/>
          <w:szCs w:val="24"/>
          <w:lang w:val="fr-FR"/>
        </w:rPr>
        <w:t xml:space="preserve">idée </w:t>
      </w:r>
      <w:r w:rsidR="00575898" w:rsidRPr="003D1A75">
        <w:rPr>
          <w:color w:val="000000" w:themeColor="text1"/>
          <w:sz w:val="24"/>
          <w:szCs w:val="24"/>
          <w:lang w:val="fr-FR"/>
        </w:rPr>
        <w:t>d’</w:t>
      </w:r>
      <w:r w:rsidRPr="003D1A75">
        <w:rPr>
          <w:color w:val="000000" w:themeColor="text1"/>
          <w:sz w:val="24"/>
          <w:szCs w:val="24"/>
          <w:lang w:val="fr-FR"/>
        </w:rPr>
        <w:t>un</w:t>
      </w:r>
      <w:r w:rsidR="00575898" w:rsidRPr="003D1A75">
        <w:rPr>
          <w:color w:val="000000" w:themeColor="text1"/>
          <w:sz w:val="24"/>
          <w:szCs w:val="24"/>
          <w:lang w:val="fr-FR"/>
        </w:rPr>
        <w:t xml:space="preserve"> “</w:t>
      </w:r>
      <w:r w:rsidRPr="003D1A75">
        <w:rPr>
          <w:color w:val="000000" w:themeColor="text1"/>
          <w:sz w:val="24"/>
          <w:szCs w:val="24"/>
          <w:lang w:val="fr-FR"/>
        </w:rPr>
        <w:t>tout,</w:t>
      </w:r>
      <w:r w:rsidR="00575898" w:rsidRPr="003D1A75">
        <w:rPr>
          <w:color w:val="000000" w:themeColor="text1"/>
          <w:sz w:val="24"/>
          <w:szCs w:val="24"/>
          <w:lang w:val="fr-FR"/>
        </w:rPr>
        <w:t xml:space="preserve">” </w:t>
      </w:r>
    </w:p>
    <w:p w14:paraId="7A1CC49F" w14:textId="563E3D4D"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Laissez là vos </w:t>
      </w:r>
      <w:proofErr w:type="gramStart"/>
      <w:r w:rsidRPr="003D1A75">
        <w:rPr>
          <w:color w:val="000000" w:themeColor="text1"/>
          <w:sz w:val="24"/>
          <w:szCs w:val="24"/>
          <w:lang w:val="fr-FR"/>
        </w:rPr>
        <w:t>individus;</w:t>
      </w:r>
      <w:proofErr w:type="gramEnd"/>
      <w:r w:rsidRPr="003D1A75">
        <w:rPr>
          <w:color w:val="000000" w:themeColor="text1"/>
          <w:sz w:val="24"/>
          <w:szCs w:val="24"/>
          <w:lang w:val="fr-FR"/>
        </w:rPr>
        <w:t xml:space="preserve"> répondez-moi. Y </w:t>
      </w:r>
      <w:proofErr w:type="spellStart"/>
      <w:r w:rsidRPr="003D1A75">
        <w:rPr>
          <w:color w:val="000000" w:themeColor="text1"/>
          <w:sz w:val="24"/>
          <w:szCs w:val="24"/>
          <w:lang w:val="fr-FR"/>
        </w:rPr>
        <w:t>a-t-il</w:t>
      </w:r>
      <w:proofErr w:type="spellEnd"/>
      <w:r w:rsidRPr="003D1A75">
        <w:rPr>
          <w:color w:val="000000" w:themeColor="text1"/>
          <w:sz w:val="24"/>
          <w:szCs w:val="24"/>
          <w:lang w:val="fr-FR"/>
        </w:rPr>
        <w:t xml:space="preserve"> un atome en nature rigoureusement semblable à un autre </w:t>
      </w:r>
      <w:proofErr w:type="gramStart"/>
      <w:r w:rsidRPr="003D1A75">
        <w:rPr>
          <w:color w:val="000000" w:themeColor="text1"/>
          <w:sz w:val="24"/>
          <w:szCs w:val="24"/>
          <w:lang w:val="fr-FR"/>
        </w:rPr>
        <w:t>atome?</w:t>
      </w:r>
      <w:proofErr w:type="gramEnd"/>
      <w:r w:rsidRPr="003D1A75">
        <w:rPr>
          <w:color w:val="000000" w:themeColor="text1"/>
          <w:sz w:val="24"/>
          <w:szCs w:val="24"/>
          <w:lang w:val="fr-FR"/>
        </w:rPr>
        <w:t xml:space="preserve">... Non... Ne convenez-vous pas que tout tient en nature et </w:t>
      </w:r>
      <w:r w:rsidR="00575898" w:rsidRPr="003D1A75">
        <w:rPr>
          <w:color w:val="000000" w:themeColor="text1"/>
          <w:sz w:val="24"/>
          <w:szCs w:val="24"/>
          <w:lang w:val="fr-FR"/>
        </w:rPr>
        <w:t>qu’</w:t>
      </w:r>
      <w:r w:rsidRPr="003D1A75">
        <w:rPr>
          <w:color w:val="000000" w:themeColor="text1"/>
          <w:sz w:val="24"/>
          <w:szCs w:val="24"/>
          <w:lang w:val="fr-FR"/>
        </w:rPr>
        <w:t xml:space="preserve">il est impossible </w:t>
      </w:r>
      <w:r w:rsidR="00575898" w:rsidRPr="003D1A75">
        <w:rPr>
          <w:color w:val="000000" w:themeColor="text1"/>
          <w:sz w:val="24"/>
          <w:szCs w:val="24"/>
          <w:lang w:val="fr-FR"/>
        </w:rPr>
        <w:t>qu’</w:t>
      </w:r>
      <w:r w:rsidRPr="003D1A75">
        <w:rPr>
          <w:color w:val="000000" w:themeColor="text1"/>
          <w:sz w:val="24"/>
          <w:szCs w:val="24"/>
          <w:lang w:val="fr-FR"/>
        </w:rPr>
        <w:t xml:space="preserve">il y ait un vide dans la </w:t>
      </w:r>
      <w:proofErr w:type="gramStart"/>
      <w:r w:rsidRPr="003D1A75">
        <w:rPr>
          <w:color w:val="000000" w:themeColor="text1"/>
          <w:sz w:val="24"/>
          <w:szCs w:val="24"/>
          <w:lang w:val="fr-FR"/>
        </w:rPr>
        <w:t>chaîne?</w:t>
      </w:r>
      <w:proofErr w:type="gramEnd"/>
      <w:r w:rsidRPr="003D1A75">
        <w:rPr>
          <w:color w:val="000000" w:themeColor="text1"/>
          <w:sz w:val="24"/>
          <w:szCs w:val="24"/>
          <w:lang w:val="fr-FR"/>
        </w:rPr>
        <w:t xml:space="preserve"> Que voulez-vous dire avec vos </w:t>
      </w:r>
      <w:proofErr w:type="gramStart"/>
      <w:r w:rsidRPr="003D1A75">
        <w:rPr>
          <w:color w:val="000000" w:themeColor="text1"/>
          <w:sz w:val="24"/>
          <w:szCs w:val="24"/>
          <w:lang w:val="fr-FR"/>
        </w:rPr>
        <w:t>individus?</w:t>
      </w:r>
      <w:proofErr w:type="gramEnd"/>
      <w:r w:rsidRPr="003D1A75">
        <w:rPr>
          <w:color w:val="000000" w:themeColor="text1"/>
          <w:sz w:val="24"/>
          <w:szCs w:val="24"/>
          <w:lang w:val="fr-FR"/>
        </w:rPr>
        <w:t xml:space="preserve"> il</w:t>
      </w:r>
      <w:r w:rsidR="00965250" w:rsidRPr="003D1A75">
        <w:rPr>
          <w:color w:val="000000" w:themeColor="text1"/>
          <w:sz w:val="24"/>
          <w:szCs w:val="24"/>
          <w:lang w:val="fr-FR"/>
        </w:rPr>
        <w:t xml:space="preserve"> n’</w:t>
      </w:r>
      <w:r w:rsidRPr="003D1A75">
        <w:rPr>
          <w:color w:val="000000" w:themeColor="text1"/>
          <w:sz w:val="24"/>
          <w:szCs w:val="24"/>
          <w:lang w:val="fr-FR"/>
        </w:rPr>
        <w:t>y en a point, non, il</w:t>
      </w:r>
      <w:r w:rsidR="00965250" w:rsidRPr="003D1A75">
        <w:rPr>
          <w:color w:val="000000" w:themeColor="text1"/>
          <w:sz w:val="24"/>
          <w:szCs w:val="24"/>
          <w:lang w:val="fr-FR"/>
        </w:rPr>
        <w:t xml:space="preserve"> n’</w:t>
      </w:r>
      <w:r w:rsidRPr="003D1A75">
        <w:rPr>
          <w:color w:val="000000" w:themeColor="text1"/>
          <w:sz w:val="24"/>
          <w:szCs w:val="24"/>
          <w:lang w:val="fr-FR"/>
        </w:rPr>
        <w:t>y en a point... Il</w:t>
      </w:r>
      <w:r w:rsidR="00965250" w:rsidRPr="003D1A75">
        <w:rPr>
          <w:color w:val="000000" w:themeColor="text1"/>
          <w:sz w:val="24"/>
          <w:szCs w:val="24"/>
          <w:lang w:val="fr-FR"/>
        </w:rPr>
        <w:t xml:space="preserve"> n’</w:t>
      </w:r>
      <w:r w:rsidRPr="003D1A75">
        <w:rPr>
          <w:color w:val="000000" w:themeColor="text1"/>
          <w:sz w:val="24"/>
          <w:szCs w:val="24"/>
          <w:lang w:val="fr-FR"/>
        </w:rPr>
        <w:t xml:space="preserve">y a </w:t>
      </w:r>
      <w:r w:rsidR="00575898" w:rsidRPr="003D1A75">
        <w:rPr>
          <w:color w:val="000000" w:themeColor="text1"/>
          <w:sz w:val="24"/>
          <w:szCs w:val="24"/>
          <w:lang w:val="fr-FR"/>
        </w:rPr>
        <w:t>qu’</w:t>
      </w:r>
      <w:r w:rsidRPr="003D1A75">
        <w:rPr>
          <w:color w:val="000000" w:themeColor="text1"/>
          <w:sz w:val="24"/>
          <w:szCs w:val="24"/>
          <w:lang w:val="fr-FR"/>
        </w:rPr>
        <w:t xml:space="preserve">un seul grand individu, </w:t>
      </w:r>
      <w:r w:rsidR="001A5F2A" w:rsidRPr="003D1A75">
        <w:rPr>
          <w:color w:val="000000" w:themeColor="text1"/>
          <w:sz w:val="24"/>
          <w:szCs w:val="24"/>
          <w:lang w:val="fr-FR"/>
        </w:rPr>
        <w:t>c’</w:t>
      </w:r>
      <w:r w:rsidRPr="003D1A75">
        <w:rPr>
          <w:color w:val="000000" w:themeColor="text1"/>
          <w:sz w:val="24"/>
          <w:szCs w:val="24"/>
          <w:lang w:val="fr-FR"/>
        </w:rPr>
        <w:t xml:space="preserve">est le tout </w:t>
      </w:r>
      <w:r w:rsidRPr="003D1A75">
        <w:rPr>
          <w:i/>
          <w:color w:val="000000" w:themeColor="text1"/>
          <w:sz w:val="24"/>
          <w:szCs w:val="24"/>
          <w:lang w:val="fr-FR"/>
        </w:rPr>
        <w:t>(Rêve</w:t>
      </w:r>
      <w:r w:rsidRPr="003D1A75">
        <w:rPr>
          <w:color w:val="000000" w:themeColor="text1"/>
          <w:sz w:val="24"/>
          <w:szCs w:val="24"/>
          <w:lang w:val="fr-FR"/>
        </w:rPr>
        <w:t xml:space="preserve">, 139). </w:t>
      </w:r>
    </w:p>
    <w:p w14:paraId="3CB00857" w14:textId="56DF68FC" w:rsidR="001B7D8C" w:rsidRPr="003D1A75" w:rsidRDefault="001B7D8C" w:rsidP="00195229">
      <w:pPr>
        <w:rPr>
          <w:color w:val="000000" w:themeColor="text1"/>
          <w:sz w:val="24"/>
          <w:szCs w:val="24"/>
          <w:lang w:val="fr-FR"/>
        </w:rPr>
      </w:pPr>
      <w:r w:rsidRPr="003D1A75">
        <w:rPr>
          <w:color w:val="000000" w:themeColor="text1"/>
          <w:sz w:val="24"/>
          <w:szCs w:val="24"/>
          <w:lang w:val="fr-FR"/>
        </w:rPr>
        <w:t>Le</w:t>
      </w:r>
      <w:r w:rsidR="00575898" w:rsidRPr="003D1A75">
        <w:rPr>
          <w:color w:val="000000" w:themeColor="text1"/>
          <w:sz w:val="24"/>
          <w:szCs w:val="24"/>
          <w:lang w:val="fr-FR"/>
        </w:rPr>
        <w:t xml:space="preserve"> “</w:t>
      </w:r>
      <w:r w:rsidRPr="003D1A75">
        <w:rPr>
          <w:color w:val="000000" w:themeColor="text1"/>
          <w:sz w:val="24"/>
          <w:szCs w:val="24"/>
          <w:lang w:val="fr-FR"/>
        </w:rPr>
        <w:t>tout</w:t>
      </w:r>
      <w:r w:rsidR="00575898" w:rsidRPr="003D1A75">
        <w:rPr>
          <w:color w:val="000000" w:themeColor="text1"/>
          <w:sz w:val="24"/>
          <w:szCs w:val="24"/>
          <w:lang w:val="fr-FR"/>
        </w:rPr>
        <w:t xml:space="preserve">” </w:t>
      </w:r>
      <w:r w:rsidRPr="003D1A75">
        <w:rPr>
          <w:color w:val="000000" w:themeColor="text1"/>
          <w:sz w:val="24"/>
          <w:szCs w:val="24"/>
          <w:lang w:val="fr-FR"/>
        </w:rPr>
        <w:t xml:space="preserve">est un assemblage </w:t>
      </w:r>
      <w:r w:rsidR="00575898" w:rsidRPr="003D1A75">
        <w:rPr>
          <w:color w:val="000000" w:themeColor="text1"/>
          <w:sz w:val="24"/>
          <w:szCs w:val="24"/>
          <w:lang w:val="fr-FR"/>
        </w:rPr>
        <w:t>d’</w:t>
      </w:r>
      <w:r w:rsidRPr="003D1A75">
        <w:rPr>
          <w:color w:val="000000" w:themeColor="text1"/>
          <w:sz w:val="24"/>
          <w:szCs w:val="24"/>
          <w:lang w:val="fr-FR"/>
        </w:rPr>
        <w:t>atomes qui sont tous différents</w:t>
      </w:r>
      <w:r w:rsidR="004B6CDF" w:rsidRPr="003D1A75">
        <w:rPr>
          <w:color w:val="000000" w:themeColor="text1"/>
          <w:sz w:val="24"/>
          <w:szCs w:val="24"/>
          <w:lang w:val="fr-FR"/>
        </w:rPr>
        <w:t>. I</w:t>
      </w:r>
      <w:r w:rsidRPr="003D1A75">
        <w:rPr>
          <w:color w:val="000000" w:themeColor="text1"/>
          <w:sz w:val="24"/>
          <w:szCs w:val="24"/>
          <w:lang w:val="fr-FR"/>
        </w:rPr>
        <w:t xml:space="preserve">l y a un écart entre chacun </w:t>
      </w:r>
      <w:r w:rsidR="00575898" w:rsidRPr="003D1A75">
        <w:rPr>
          <w:color w:val="000000" w:themeColor="text1"/>
          <w:sz w:val="24"/>
          <w:szCs w:val="24"/>
          <w:lang w:val="fr-FR"/>
        </w:rPr>
        <w:t>d’</w:t>
      </w:r>
      <w:r w:rsidRPr="003D1A75">
        <w:rPr>
          <w:color w:val="000000" w:themeColor="text1"/>
          <w:sz w:val="24"/>
          <w:szCs w:val="24"/>
          <w:lang w:val="fr-FR"/>
        </w:rPr>
        <w:t xml:space="preserve">eux (autrement il y aurait le chaos de </w:t>
      </w:r>
      <w:r w:rsidR="00575898" w:rsidRPr="003D1A75">
        <w:rPr>
          <w:color w:val="000000" w:themeColor="text1"/>
          <w:sz w:val="24"/>
          <w:szCs w:val="24"/>
          <w:lang w:val="fr-FR"/>
        </w:rPr>
        <w:t>l’</w:t>
      </w:r>
      <w:r w:rsidRPr="003D1A75">
        <w:rPr>
          <w:color w:val="000000" w:themeColor="text1"/>
          <w:sz w:val="24"/>
          <w:szCs w:val="24"/>
          <w:lang w:val="fr-FR"/>
        </w:rPr>
        <w:t xml:space="preserve">indifférenciation), mais aussi cet écart est assez petit pour assurer la continuité de la chaîne. La notion </w:t>
      </w:r>
      <w:r w:rsidR="00575898" w:rsidRPr="003D1A75">
        <w:rPr>
          <w:color w:val="000000" w:themeColor="text1"/>
          <w:sz w:val="24"/>
          <w:szCs w:val="24"/>
          <w:lang w:val="fr-FR"/>
        </w:rPr>
        <w:t>d’</w:t>
      </w:r>
      <w:r w:rsidRPr="003D1A75">
        <w:rPr>
          <w:color w:val="000000" w:themeColor="text1"/>
          <w:sz w:val="24"/>
          <w:szCs w:val="24"/>
          <w:lang w:val="fr-FR"/>
        </w:rPr>
        <w:t xml:space="preserve">individu, en ce </w:t>
      </w:r>
      <w:r w:rsidR="00575898" w:rsidRPr="003D1A75">
        <w:rPr>
          <w:color w:val="000000" w:themeColor="text1"/>
          <w:sz w:val="24"/>
          <w:szCs w:val="24"/>
          <w:lang w:val="fr-FR"/>
        </w:rPr>
        <w:t>qu’</w:t>
      </w:r>
      <w:r w:rsidRPr="003D1A75">
        <w:rPr>
          <w:color w:val="000000" w:themeColor="text1"/>
          <w:sz w:val="24"/>
          <w:szCs w:val="24"/>
          <w:lang w:val="fr-FR"/>
        </w:rPr>
        <w:t xml:space="preserve">elle fait discontinuité dans la chaîne, est incompatible avec </w:t>
      </w:r>
      <w:r w:rsidR="00575898" w:rsidRPr="003D1A75">
        <w:rPr>
          <w:color w:val="000000" w:themeColor="text1"/>
          <w:sz w:val="24"/>
          <w:szCs w:val="24"/>
          <w:lang w:val="fr-FR"/>
        </w:rPr>
        <w:t>l’</w:t>
      </w:r>
      <w:r w:rsidRPr="003D1A75">
        <w:rPr>
          <w:color w:val="000000" w:themeColor="text1"/>
          <w:sz w:val="24"/>
          <w:szCs w:val="24"/>
          <w:lang w:val="fr-FR"/>
        </w:rPr>
        <w:t xml:space="preserve">idée de continuité. </w:t>
      </w:r>
    </w:p>
    <w:p w14:paraId="483CBFC1" w14:textId="5FDA9280"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La monstruosité qui dans le cas du transformisme est ce qui </w:t>
      </w:r>
      <w:r w:rsidRPr="003D1A75">
        <w:rPr>
          <w:color w:val="000000" w:themeColor="text1"/>
          <w:sz w:val="24"/>
          <w:szCs w:val="24"/>
          <w:u w:val="single"/>
          <w:lang w:val="fr-FR"/>
        </w:rPr>
        <w:t xml:space="preserve">produit </w:t>
      </w:r>
      <w:r w:rsidR="00575898" w:rsidRPr="003D1A75">
        <w:rPr>
          <w:color w:val="000000" w:themeColor="text1"/>
          <w:sz w:val="24"/>
          <w:szCs w:val="24"/>
          <w:u w:val="single"/>
          <w:lang w:val="fr-FR"/>
        </w:rPr>
        <w:t>l’</w:t>
      </w:r>
      <w:r w:rsidRPr="003D1A75">
        <w:rPr>
          <w:color w:val="000000" w:themeColor="text1"/>
          <w:sz w:val="24"/>
          <w:szCs w:val="24"/>
          <w:u w:val="single"/>
          <w:lang w:val="fr-FR"/>
        </w:rPr>
        <w:t>écart</w:t>
      </w:r>
      <w:r w:rsidRPr="003D1A75">
        <w:rPr>
          <w:color w:val="000000" w:themeColor="text1"/>
          <w:sz w:val="24"/>
          <w:szCs w:val="24"/>
          <w:lang w:val="fr-FR"/>
        </w:rPr>
        <w:t xml:space="preserve">, a aussi pour fonction de </w:t>
      </w:r>
      <w:r w:rsidRPr="003D1A75">
        <w:rPr>
          <w:color w:val="000000" w:themeColor="text1"/>
          <w:sz w:val="24"/>
          <w:szCs w:val="24"/>
          <w:u w:val="single"/>
          <w:lang w:val="fr-FR"/>
        </w:rPr>
        <w:t xml:space="preserve">réduire </w:t>
      </w:r>
      <w:r w:rsidR="00575898" w:rsidRPr="003D1A75">
        <w:rPr>
          <w:color w:val="000000" w:themeColor="text1"/>
          <w:sz w:val="24"/>
          <w:szCs w:val="24"/>
          <w:u w:val="single"/>
          <w:lang w:val="fr-FR"/>
        </w:rPr>
        <w:t>l’</w:t>
      </w:r>
      <w:r w:rsidRPr="003D1A75">
        <w:rPr>
          <w:color w:val="000000" w:themeColor="text1"/>
          <w:sz w:val="24"/>
          <w:szCs w:val="24"/>
          <w:u w:val="single"/>
          <w:lang w:val="fr-FR"/>
        </w:rPr>
        <w:t>écart</w:t>
      </w:r>
      <w:r w:rsidRPr="003D1A75">
        <w:rPr>
          <w:color w:val="000000" w:themeColor="text1"/>
          <w:sz w:val="24"/>
          <w:szCs w:val="24"/>
          <w:lang w:val="fr-FR"/>
        </w:rPr>
        <w:t xml:space="preserve"> entre les individus lorsque à cheval entre deux règnes ou deux espèces le monstre en remplit les intervalles (ce qui est aussi le cas de la statue de Pygmalion à la limite entre le règne minéral et le règne animal). En ce sens la monstruosité est régulatrice de </w:t>
      </w:r>
      <w:r w:rsidR="00575898" w:rsidRPr="003D1A75">
        <w:rPr>
          <w:color w:val="000000" w:themeColor="text1"/>
          <w:sz w:val="24"/>
          <w:szCs w:val="24"/>
          <w:lang w:val="fr-FR"/>
        </w:rPr>
        <w:t>l’</w:t>
      </w:r>
      <w:r w:rsidRPr="003D1A75">
        <w:rPr>
          <w:color w:val="000000" w:themeColor="text1"/>
          <w:sz w:val="24"/>
          <w:szCs w:val="24"/>
          <w:lang w:val="fr-FR"/>
        </w:rPr>
        <w:t>écart, elle travaille à la frontière atomique, elle institue et maintient le</w:t>
      </w:r>
      <w:r w:rsidR="00575898" w:rsidRPr="003D1A75">
        <w:rPr>
          <w:color w:val="000000" w:themeColor="text1"/>
          <w:sz w:val="24"/>
          <w:szCs w:val="24"/>
          <w:lang w:val="fr-FR"/>
        </w:rPr>
        <w:t xml:space="preserve"> “</w:t>
      </w:r>
      <w:r w:rsidRPr="003D1A75">
        <w:rPr>
          <w:color w:val="000000" w:themeColor="text1"/>
          <w:sz w:val="24"/>
          <w:szCs w:val="24"/>
          <w:lang w:val="fr-FR"/>
        </w:rPr>
        <w:t>plus ou moins.</w:t>
      </w:r>
      <w:r w:rsidR="007A60D5" w:rsidRPr="003D1A75">
        <w:rPr>
          <w:color w:val="000000" w:themeColor="text1"/>
          <w:sz w:val="24"/>
          <w:szCs w:val="24"/>
          <w:lang w:val="fr-FR"/>
        </w:rPr>
        <w:t>”</w:t>
      </w:r>
      <w:r w:rsidRPr="003D1A75">
        <w:rPr>
          <w:rStyle w:val="FootnoteReference"/>
          <w:color w:val="000000" w:themeColor="text1"/>
          <w:szCs w:val="16"/>
          <w:lang w:val="fr-FR"/>
        </w:rPr>
        <w:footnoteReference w:id="241"/>
      </w:r>
      <w:r w:rsidRPr="003D1A75">
        <w:rPr>
          <w:color w:val="000000" w:themeColor="text1"/>
          <w:sz w:val="24"/>
          <w:szCs w:val="24"/>
          <w:lang w:val="fr-FR"/>
        </w:rPr>
        <w:t xml:space="preserve"> En ce qui concerne la différence sexuelle, la monstruosité est le lieu même de la négociation entre les sexes où </w:t>
      </w:r>
      <w:r w:rsidR="00623036" w:rsidRPr="003D1A75">
        <w:rPr>
          <w:color w:val="000000" w:themeColor="text1"/>
          <w:sz w:val="24"/>
          <w:szCs w:val="24"/>
          <w:lang w:val="fr-FR"/>
        </w:rPr>
        <w:t>s’</w:t>
      </w:r>
      <w:r w:rsidRPr="003D1A75">
        <w:rPr>
          <w:color w:val="000000" w:themeColor="text1"/>
          <w:sz w:val="24"/>
          <w:szCs w:val="24"/>
          <w:lang w:val="fr-FR"/>
        </w:rPr>
        <w:t xml:space="preserve">institue la différence </w:t>
      </w:r>
      <w:r w:rsidR="00CB7343" w:rsidRPr="003D1A75">
        <w:rPr>
          <w:color w:val="000000" w:themeColor="text1"/>
          <w:sz w:val="24"/>
          <w:szCs w:val="24"/>
          <w:lang w:val="fr-FR"/>
        </w:rPr>
        <w:t xml:space="preserve">avec la </w:t>
      </w:r>
      <w:r w:rsidRPr="003D1A75">
        <w:rPr>
          <w:color w:val="000000" w:themeColor="text1"/>
          <w:sz w:val="24"/>
          <w:szCs w:val="24"/>
          <w:lang w:val="fr-FR"/>
        </w:rPr>
        <w:t xml:space="preserve">réduction de </w:t>
      </w:r>
      <w:r w:rsidR="00575898" w:rsidRPr="003D1A75">
        <w:rPr>
          <w:color w:val="000000" w:themeColor="text1"/>
          <w:sz w:val="24"/>
          <w:szCs w:val="24"/>
          <w:lang w:val="fr-FR"/>
        </w:rPr>
        <w:t>l’</w:t>
      </w:r>
      <w:r w:rsidRPr="003D1A75">
        <w:rPr>
          <w:color w:val="000000" w:themeColor="text1"/>
          <w:sz w:val="24"/>
          <w:szCs w:val="24"/>
          <w:lang w:val="fr-FR"/>
        </w:rPr>
        <w:t xml:space="preserve">écart, mais aussi </w:t>
      </w:r>
      <w:r w:rsidR="00CB7343" w:rsidRPr="003D1A75">
        <w:rPr>
          <w:color w:val="000000" w:themeColor="text1"/>
          <w:sz w:val="24"/>
          <w:szCs w:val="24"/>
          <w:lang w:val="fr-FR"/>
        </w:rPr>
        <w:t xml:space="preserve">la </w:t>
      </w:r>
      <w:r w:rsidRPr="003D1A75">
        <w:rPr>
          <w:color w:val="000000" w:themeColor="text1"/>
          <w:sz w:val="24"/>
          <w:szCs w:val="24"/>
          <w:lang w:val="fr-FR"/>
        </w:rPr>
        <w:t xml:space="preserve">création de cet écart, avec la possibilité </w:t>
      </w:r>
      <w:r w:rsidR="00575898" w:rsidRPr="003D1A75">
        <w:rPr>
          <w:color w:val="000000" w:themeColor="text1"/>
          <w:sz w:val="24"/>
          <w:szCs w:val="24"/>
          <w:lang w:val="fr-FR"/>
        </w:rPr>
        <w:t>d’</w:t>
      </w:r>
      <w:r w:rsidRPr="003D1A75">
        <w:rPr>
          <w:color w:val="000000" w:themeColor="text1"/>
          <w:sz w:val="24"/>
          <w:szCs w:val="24"/>
          <w:lang w:val="fr-FR"/>
        </w:rPr>
        <w:t>une transformation imprévisible de la configuration physiologique</w:t>
      </w:r>
      <w:r w:rsidR="00CB7343" w:rsidRPr="003D1A75">
        <w:rPr>
          <w:color w:val="000000" w:themeColor="text1"/>
          <w:sz w:val="24"/>
          <w:szCs w:val="24"/>
          <w:lang w:val="fr-FR"/>
        </w:rPr>
        <w:t>. L</w:t>
      </w:r>
      <w:r w:rsidR="00575898" w:rsidRPr="003D1A75">
        <w:rPr>
          <w:color w:val="000000" w:themeColor="text1"/>
          <w:sz w:val="24"/>
          <w:szCs w:val="24"/>
          <w:lang w:val="fr-FR"/>
        </w:rPr>
        <w:t>’</w:t>
      </w:r>
      <w:r w:rsidRPr="003D1A75">
        <w:rPr>
          <w:color w:val="000000" w:themeColor="text1"/>
          <w:sz w:val="24"/>
          <w:szCs w:val="24"/>
          <w:lang w:val="fr-FR"/>
        </w:rPr>
        <w:t xml:space="preserve">homme et la femme ne peuvent se comprendre que dans un rapport </w:t>
      </w:r>
      <w:proofErr w:type="spellStart"/>
      <w:r w:rsidRPr="003D1A75">
        <w:rPr>
          <w:color w:val="000000" w:themeColor="text1"/>
          <w:sz w:val="24"/>
          <w:szCs w:val="24"/>
          <w:lang w:val="fr-FR"/>
        </w:rPr>
        <w:t>chiasmique</w:t>
      </w:r>
      <w:proofErr w:type="spellEnd"/>
      <w:r w:rsidRPr="003D1A75">
        <w:rPr>
          <w:color w:val="000000" w:themeColor="text1"/>
          <w:sz w:val="24"/>
          <w:szCs w:val="24"/>
          <w:lang w:val="fr-FR"/>
        </w:rPr>
        <w:t xml:space="preserve"> de monstruosité qui fait </w:t>
      </w:r>
      <w:r w:rsidR="00575898" w:rsidRPr="003D1A75">
        <w:rPr>
          <w:color w:val="000000" w:themeColor="text1"/>
          <w:sz w:val="24"/>
          <w:szCs w:val="24"/>
          <w:lang w:val="fr-FR"/>
        </w:rPr>
        <w:t>d’</w:t>
      </w:r>
      <w:r w:rsidRPr="003D1A75">
        <w:rPr>
          <w:color w:val="000000" w:themeColor="text1"/>
          <w:sz w:val="24"/>
          <w:szCs w:val="24"/>
          <w:lang w:val="fr-FR"/>
        </w:rPr>
        <w:t>eux de potentiels Tirésias.</w:t>
      </w:r>
      <w:r w:rsidRPr="003D1A75">
        <w:rPr>
          <w:rStyle w:val="FootnoteReference"/>
          <w:color w:val="000000" w:themeColor="text1"/>
          <w:szCs w:val="16"/>
          <w:lang w:val="fr-FR"/>
        </w:rPr>
        <w:footnoteReference w:id="242"/>
      </w:r>
      <w:r w:rsidRPr="003D1A75">
        <w:rPr>
          <w:color w:val="000000" w:themeColor="text1"/>
          <w:sz w:val="24"/>
          <w:szCs w:val="24"/>
          <w:lang w:val="fr-FR"/>
        </w:rPr>
        <w:t xml:space="preserve">   </w:t>
      </w:r>
      <w:r w:rsidRPr="003D1A75">
        <w:rPr>
          <w:color w:val="000000" w:themeColor="text1"/>
          <w:sz w:val="24"/>
          <w:szCs w:val="24"/>
          <w:lang w:val="fr-FR"/>
        </w:rPr>
        <w:tab/>
      </w:r>
    </w:p>
    <w:p w14:paraId="5D953A42" w14:textId="49241EAA" w:rsidR="001B7D8C" w:rsidRPr="003D1A75" w:rsidRDefault="001B7D8C" w:rsidP="00195229">
      <w:pPr>
        <w:rPr>
          <w:color w:val="000000" w:themeColor="text1"/>
          <w:sz w:val="24"/>
          <w:szCs w:val="24"/>
          <w:lang w:val="fr-FR"/>
        </w:rPr>
      </w:pPr>
      <w:r w:rsidRPr="003D1A75">
        <w:rPr>
          <w:color w:val="000000" w:themeColor="text1"/>
          <w:sz w:val="24"/>
          <w:szCs w:val="24"/>
          <w:lang w:val="fr-FR"/>
        </w:rPr>
        <w:tab/>
        <w:t>Mon opinion sur ce point diffère de celle de Marie-Hélène Huet qui au contraire</w:t>
      </w:r>
      <w:r w:rsidR="00575898" w:rsidRPr="003D1A75">
        <w:rPr>
          <w:color w:val="000000" w:themeColor="text1"/>
          <w:sz w:val="24"/>
          <w:szCs w:val="24"/>
          <w:lang w:val="fr-FR"/>
        </w:rPr>
        <w:t xml:space="preserve"> “</w:t>
      </w:r>
      <w:r w:rsidRPr="003D1A75">
        <w:rPr>
          <w:color w:val="000000" w:themeColor="text1"/>
          <w:sz w:val="24"/>
          <w:szCs w:val="24"/>
          <w:lang w:val="fr-FR"/>
        </w:rPr>
        <w:t>creuse</w:t>
      </w:r>
      <w:r w:rsidR="00575898" w:rsidRPr="003D1A75">
        <w:rPr>
          <w:color w:val="000000" w:themeColor="text1"/>
          <w:sz w:val="24"/>
          <w:szCs w:val="24"/>
          <w:lang w:val="fr-FR"/>
        </w:rPr>
        <w:t xml:space="preserve">” </w:t>
      </w:r>
      <w:r w:rsidRPr="003D1A75">
        <w:rPr>
          <w:color w:val="000000" w:themeColor="text1"/>
          <w:sz w:val="24"/>
          <w:szCs w:val="24"/>
          <w:lang w:val="fr-FR"/>
        </w:rPr>
        <w:t xml:space="preserve">la différence sexuelle en montrant la matrice </w:t>
      </w:r>
      <w:r w:rsidR="00CB7343" w:rsidRPr="003D1A75">
        <w:rPr>
          <w:color w:val="000000" w:themeColor="text1"/>
          <w:sz w:val="24"/>
          <w:szCs w:val="24"/>
          <w:lang w:val="fr-FR"/>
        </w:rPr>
        <w:t xml:space="preserve">chez Diderot </w:t>
      </w:r>
      <w:r w:rsidRPr="003D1A75">
        <w:rPr>
          <w:color w:val="000000" w:themeColor="text1"/>
          <w:sz w:val="24"/>
          <w:szCs w:val="24"/>
          <w:lang w:val="fr-FR"/>
        </w:rPr>
        <w:t xml:space="preserve">comme </w:t>
      </w:r>
      <w:r w:rsidR="00575898" w:rsidRPr="003D1A75">
        <w:rPr>
          <w:color w:val="000000" w:themeColor="text1"/>
          <w:sz w:val="24"/>
          <w:szCs w:val="24"/>
          <w:lang w:val="fr-FR"/>
        </w:rPr>
        <w:t>l’</w:t>
      </w:r>
      <w:r w:rsidRPr="003D1A75">
        <w:rPr>
          <w:color w:val="000000" w:themeColor="text1"/>
          <w:sz w:val="24"/>
          <w:szCs w:val="24"/>
          <w:lang w:val="fr-FR"/>
        </w:rPr>
        <w:t>élément qui démolit la symétrie entre les sexes établie par le chiasme.</w:t>
      </w:r>
      <w:r w:rsidRPr="003D1A75">
        <w:rPr>
          <w:rStyle w:val="FootnoteReference"/>
          <w:color w:val="000000" w:themeColor="text1"/>
          <w:szCs w:val="16"/>
          <w:lang w:val="fr-FR"/>
        </w:rPr>
        <w:footnoteReference w:id="243"/>
      </w:r>
      <w:r w:rsidRPr="003D1A75">
        <w:rPr>
          <w:color w:val="000000" w:themeColor="text1"/>
          <w:sz w:val="24"/>
          <w:szCs w:val="24"/>
          <w:lang w:val="fr-FR"/>
        </w:rPr>
        <w:t xml:space="preserve"> </w:t>
      </w:r>
      <w:r w:rsidR="004B6CDF" w:rsidRPr="003D1A75">
        <w:rPr>
          <w:color w:val="000000" w:themeColor="text1"/>
          <w:sz w:val="24"/>
          <w:szCs w:val="24"/>
          <w:lang w:val="fr-FR"/>
        </w:rPr>
        <w:t>Étant</w:t>
      </w:r>
      <w:r w:rsidRPr="003D1A75">
        <w:rPr>
          <w:color w:val="000000" w:themeColor="text1"/>
          <w:sz w:val="24"/>
          <w:szCs w:val="24"/>
          <w:lang w:val="fr-FR"/>
        </w:rPr>
        <w:t xml:space="preserve"> donné </w:t>
      </w:r>
      <w:r w:rsidR="00575898" w:rsidRPr="003D1A75">
        <w:rPr>
          <w:color w:val="000000" w:themeColor="text1"/>
          <w:sz w:val="24"/>
          <w:szCs w:val="24"/>
          <w:lang w:val="fr-FR"/>
        </w:rPr>
        <w:t>l’</w:t>
      </w:r>
      <w:r w:rsidRPr="003D1A75">
        <w:rPr>
          <w:color w:val="000000" w:themeColor="text1"/>
          <w:sz w:val="24"/>
          <w:szCs w:val="24"/>
          <w:lang w:val="fr-FR"/>
        </w:rPr>
        <w:t xml:space="preserve">importance prédominante de son </w:t>
      </w:r>
      <w:r w:rsidRPr="003D1A75">
        <w:rPr>
          <w:color w:val="000000" w:themeColor="text1"/>
          <w:sz w:val="24"/>
          <w:szCs w:val="24"/>
          <w:lang w:val="fr-FR"/>
        </w:rPr>
        <w:lastRenderedPageBreak/>
        <w:t xml:space="preserve">travail, il me faut ici justifier mon interprétation en indiquant ce que je considère être certaines faiblesses de la sienne. </w:t>
      </w:r>
    </w:p>
    <w:p w14:paraId="7FE4360F" w14:textId="77777777" w:rsidR="001E1AAF"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 xml:space="preserve">interprétation de Huet est basée en grande partie sur le fait que pour Diderot </w:t>
      </w:r>
      <w:r w:rsidR="00575898" w:rsidRPr="003D1A75">
        <w:rPr>
          <w:color w:val="000000" w:themeColor="text1"/>
          <w:sz w:val="24"/>
          <w:szCs w:val="24"/>
          <w:lang w:val="fr-FR"/>
        </w:rPr>
        <w:t>l’</w:t>
      </w:r>
      <w:r w:rsidRPr="003D1A75">
        <w:rPr>
          <w:color w:val="000000" w:themeColor="text1"/>
          <w:sz w:val="24"/>
          <w:szCs w:val="24"/>
          <w:lang w:val="fr-FR"/>
        </w:rPr>
        <w:t>absence de plaisir chez la femme serait un pré-</w:t>
      </w:r>
      <w:r w:rsidR="004B6CDF" w:rsidRPr="003D1A75">
        <w:rPr>
          <w:color w:val="000000" w:themeColor="text1"/>
          <w:sz w:val="24"/>
          <w:szCs w:val="24"/>
          <w:lang w:val="fr-FR"/>
        </w:rPr>
        <w:t>réquisit</w:t>
      </w:r>
      <w:r w:rsidRPr="003D1A75">
        <w:rPr>
          <w:color w:val="000000" w:themeColor="text1"/>
          <w:sz w:val="24"/>
          <w:szCs w:val="24"/>
          <w:lang w:val="fr-FR"/>
        </w:rPr>
        <w:t xml:space="preserve"> à la procréation,</w:t>
      </w:r>
      <w:r w:rsidRPr="003D1A75">
        <w:rPr>
          <w:rStyle w:val="FootnoteReference"/>
          <w:color w:val="000000" w:themeColor="text1"/>
          <w:szCs w:val="16"/>
          <w:lang w:val="fr-FR"/>
        </w:rPr>
        <w:footnoteReference w:id="244"/>
      </w:r>
      <w:r w:rsidR="001E1AAF" w:rsidRPr="003D1A75">
        <w:rPr>
          <w:color w:val="000000" w:themeColor="text1"/>
          <w:sz w:val="24"/>
          <w:szCs w:val="24"/>
          <w:lang w:val="fr-FR"/>
        </w:rPr>
        <w:t xml:space="preserve"> </w:t>
      </w:r>
    </w:p>
    <w:p w14:paraId="5D0E0734" w14:textId="70FADFBF"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Conception </w:t>
      </w:r>
      <w:proofErr w:type="spellStart"/>
      <w:r w:rsidRPr="003D1A75">
        <w:rPr>
          <w:color w:val="000000" w:themeColor="text1"/>
          <w:sz w:val="24"/>
          <w:szCs w:val="24"/>
          <w:lang w:val="fr-FR"/>
        </w:rPr>
        <w:t>takes</w:t>
      </w:r>
      <w:proofErr w:type="spellEnd"/>
      <w:r w:rsidRPr="003D1A75">
        <w:rPr>
          <w:color w:val="000000" w:themeColor="text1"/>
          <w:sz w:val="24"/>
          <w:szCs w:val="24"/>
          <w:lang w:val="fr-FR"/>
        </w:rPr>
        <w:t xml:space="preserve"> place </w:t>
      </w:r>
      <w:proofErr w:type="spellStart"/>
      <w:r w:rsidRPr="003D1A75">
        <w:rPr>
          <w:color w:val="000000" w:themeColor="text1"/>
          <w:sz w:val="24"/>
          <w:szCs w:val="24"/>
          <w:lang w:val="fr-FR"/>
        </w:rPr>
        <w:t>without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pleasure</w:t>
      </w:r>
      <w:proofErr w:type="spellEnd"/>
      <w:r w:rsidRPr="003D1A75">
        <w:rPr>
          <w:color w:val="000000" w:themeColor="text1"/>
          <w:sz w:val="24"/>
          <w:szCs w:val="24"/>
          <w:lang w:val="fr-FR"/>
        </w:rPr>
        <w:t xml:space="preserve"> for </w:t>
      </w:r>
      <w:proofErr w:type="spellStart"/>
      <w:r w:rsidRPr="003D1A75">
        <w:rPr>
          <w:color w:val="000000" w:themeColor="text1"/>
          <w:sz w:val="24"/>
          <w:szCs w:val="24"/>
          <w:lang w:val="fr-FR"/>
        </w:rPr>
        <w:t>women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they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even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experience</w:t>
      </w:r>
      <w:proofErr w:type="spellEnd"/>
      <w:r w:rsidRPr="003D1A75">
        <w:rPr>
          <w:color w:val="000000" w:themeColor="text1"/>
          <w:sz w:val="24"/>
          <w:szCs w:val="24"/>
          <w:lang w:val="fr-FR"/>
        </w:rPr>
        <w:t xml:space="preserve"> aversion,</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wrote</w:t>
      </w:r>
      <w:proofErr w:type="spellEnd"/>
      <w:r w:rsidRPr="003D1A75">
        <w:rPr>
          <w:color w:val="000000" w:themeColor="text1"/>
          <w:sz w:val="24"/>
          <w:szCs w:val="24"/>
          <w:lang w:val="fr-FR"/>
        </w:rPr>
        <w:t xml:space="preserve"> Diderot in </w:t>
      </w:r>
      <w:proofErr w:type="spellStart"/>
      <w:r w:rsidRPr="003D1A75">
        <w:rPr>
          <w:color w:val="000000" w:themeColor="text1"/>
          <w:sz w:val="24"/>
          <w:szCs w:val="24"/>
          <w:lang w:val="fr-FR"/>
        </w:rPr>
        <w:t>his</w:t>
      </w:r>
      <w:proofErr w:type="spellEnd"/>
      <w:r w:rsidRPr="003D1A75">
        <w:rPr>
          <w:color w:val="000000" w:themeColor="text1"/>
          <w:sz w:val="24"/>
          <w:szCs w:val="24"/>
          <w:lang w:val="fr-FR"/>
        </w:rPr>
        <w:t xml:space="preserve"> </w:t>
      </w:r>
      <w:r w:rsidR="00906AC1" w:rsidRPr="003D1A75">
        <w:rPr>
          <w:i/>
          <w:color w:val="000000" w:themeColor="text1"/>
          <w:sz w:val="24"/>
          <w:szCs w:val="24"/>
          <w:lang w:val="fr-FR"/>
        </w:rPr>
        <w:t>É</w:t>
      </w:r>
      <w:r w:rsidRPr="003D1A75">
        <w:rPr>
          <w:i/>
          <w:color w:val="000000" w:themeColor="text1"/>
          <w:sz w:val="24"/>
          <w:szCs w:val="24"/>
          <w:lang w:val="fr-FR"/>
        </w:rPr>
        <w:t>léments de physiologie</w:t>
      </w:r>
      <w:r w:rsidRPr="003D1A75">
        <w:rPr>
          <w:color w:val="000000" w:themeColor="text1"/>
          <w:sz w:val="24"/>
          <w:szCs w:val="24"/>
          <w:lang w:val="fr-FR"/>
        </w:rPr>
        <w:t xml:space="preserve">. </w:t>
      </w:r>
      <w:proofErr w:type="spellStart"/>
      <w:r w:rsidRPr="003D1A75">
        <w:rPr>
          <w:color w:val="000000" w:themeColor="text1"/>
          <w:sz w:val="24"/>
          <w:szCs w:val="24"/>
          <w:lang w:val="fr-FR"/>
        </w:rPr>
        <w:t>Should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both</w:t>
      </w:r>
      <w:proofErr w:type="spellEnd"/>
      <w:r w:rsidRPr="003D1A75">
        <w:rPr>
          <w:color w:val="000000" w:themeColor="text1"/>
          <w:sz w:val="24"/>
          <w:szCs w:val="24"/>
          <w:lang w:val="fr-FR"/>
        </w:rPr>
        <w:t xml:space="preserve"> sexes </w:t>
      </w:r>
      <w:proofErr w:type="spellStart"/>
      <w:r w:rsidRPr="003D1A75">
        <w:rPr>
          <w:color w:val="000000" w:themeColor="text1"/>
          <w:sz w:val="24"/>
          <w:szCs w:val="24"/>
          <w:lang w:val="fr-FR"/>
        </w:rPr>
        <w:t>experience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pleasure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simultaneously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he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added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they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will</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produce</w:t>
      </w:r>
      <w:proofErr w:type="spellEnd"/>
      <w:r w:rsidRPr="003D1A75">
        <w:rPr>
          <w:color w:val="000000" w:themeColor="text1"/>
          <w:sz w:val="24"/>
          <w:szCs w:val="24"/>
          <w:lang w:val="fr-FR"/>
        </w:rPr>
        <w:t xml:space="preserve"> no </w:t>
      </w:r>
      <w:proofErr w:type="spellStart"/>
      <w:proofErr w:type="gramStart"/>
      <w:r w:rsidRPr="003D1A75">
        <w:rPr>
          <w:color w:val="000000" w:themeColor="text1"/>
          <w:sz w:val="24"/>
          <w:szCs w:val="24"/>
          <w:lang w:val="fr-FR"/>
        </w:rPr>
        <w:t>offspring</w:t>
      </w:r>
      <w:proofErr w:type="spellEnd"/>
      <w:r w:rsidRPr="003D1A75">
        <w:rPr>
          <w:color w:val="000000" w:themeColor="text1"/>
          <w:sz w:val="24"/>
          <w:szCs w:val="24"/>
          <w:lang w:val="fr-FR"/>
        </w:rPr>
        <w:t>;</w:t>
      </w:r>
      <w:proofErr w:type="gramEnd"/>
      <w:r w:rsidR="00575898" w:rsidRPr="003D1A75">
        <w:rPr>
          <w:color w:val="000000" w:themeColor="text1"/>
          <w:sz w:val="24"/>
          <w:szCs w:val="24"/>
          <w:lang w:val="fr-FR"/>
        </w:rPr>
        <w:t xml:space="preserve"> “</w:t>
      </w:r>
      <w:r w:rsidRPr="003D1A75">
        <w:rPr>
          <w:color w:val="000000" w:themeColor="text1"/>
          <w:sz w:val="24"/>
          <w:szCs w:val="24"/>
          <w:lang w:val="fr-FR"/>
        </w:rPr>
        <w:t>point de conception, quoique avec le plus grand plaisir simultané des deux sexes.</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Didero</w:t>
      </w:r>
      <w:r w:rsidR="00C33FEC" w:rsidRPr="003D1A75">
        <w:rPr>
          <w:color w:val="000000" w:themeColor="text1"/>
          <w:sz w:val="24"/>
          <w:szCs w:val="24"/>
          <w:lang w:val="fr-FR"/>
        </w:rPr>
        <w:t>t’</w:t>
      </w:r>
      <w:r w:rsidRPr="003D1A75">
        <w:rPr>
          <w:color w:val="000000" w:themeColor="text1"/>
          <w:sz w:val="24"/>
          <w:szCs w:val="24"/>
          <w:lang w:val="fr-FR"/>
        </w:rPr>
        <w:t>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idea</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that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procreation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excludes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female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sexual</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pleasure</w:t>
      </w:r>
      <w:proofErr w:type="spellEnd"/>
      <w:r w:rsidRPr="003D1A75">
        <w:rPr>
          <w:color w:val="000000" w:themeColor="text1"/>
          <w:sz w:val="24"/>
          <w:szCs w:val="24"/>
          <w:lang w:val="fr-FR"/>
        </w:rPr>
        <w:t xml:space="preserve"> and </w:t>
      </w:r>
      <w:proofErr w:type="spellStart"/>
      <w:r w:rsidRPr="003D1A75">
        <w:rPr>
          <w:color w:val="000000" w:themeColor="text1"/>
          <w:sz w:val="24"/>
          <w:szCs w:val="24"/>
          <w:lang w:val="fr-FR"/>
        </w:rPr>
        <w:t>even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generates</w:t>
      </w:r>
      <w:proofErr w:type="spellEnd"/>
      <w:r w:rsidRPr="003D1A75">
        <w:rPr>
          <w:color w:val="000000" w:themeColor="text1"/>
          <w:sz w:val="24"/>
          <w:szCs w:val="24"/>
          <w:lang w:val="fr-FR"/>
        </w:rPr>
        <w:t xml:space="preserve"> a feeling of aversion in </w:t>
      </w:r>
      <w:proofErr w:type="spellStart"/>
      <w:r w:rsidRPr="003D1A75">
        <w:rPr>
          <w:color w:val="000000" w:themeColor="text1"/>
          <w:sz w:val="24"/>
          <w:szCs w:val="24"/>
          <w:lang w:val="fr-FR"/>
        </w:rPr>
        <w:t>women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renforced</w:t>
      </w:r>
      <w:proofErr w:type="spellEnd"/>
      <w:r w:rsidRPr="003D1A75">
        <w:rPr>
          <w:color w:val="000000" w:themeColor="text1"/>
          <w:sz w:val="24"/>
          <w:szCs w:val="24"/>
          <w:lang w:val="fr-FR"/>
        </w:rPr>
        <w:t xml:space="preserve"> by </w:t>
      </w:r>
      <w:proofErr w:type="spellStart"/>
      <w:r w:rsidRPr="003D1A75">
        <w:rPr>
          <w:color w:val="000000" w:themeColor="text1"/>
          <w:sz w:val="24"/>
          <w:szCs w:val="24"/>
          <w:lang w:val="fr-FR"/>
        </w:rPr>
        <w:t>his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belief</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that</w:t>
      </w:r>
      <w:proofErr w:type="spellEnd"/>
      <w:r w:rsidRPr="003D1A75">
        <w:rPr>
          <w:color w:val="000000" w:themeColor="text1"/>
          <w:sz w:val="24"/>
          <w:szCs w:val="24"/>
          <w:lang w:val="fr-FR"/>
        </w:rPr>
        <w:t xml:space="preserve"> the </w:t>
      </w:r>
      <w:proofErr w:type="spellStart"/>
      <w:r w:rsidRPr="003D1A75">
        <w:rPr>
          <w:color w:val="000000" w:themeColor="text1"/>
          <w:sz w:val="24"/>
          <w:szCs w:val="24"/>
          <w:lang w:val="fr-FR"/>
        </w:rPr>
        <w:t>womb</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cumbersome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throughout</w:t>
      </w:r>
      <w:proofErr w:type="spellEnd"/>
      <w:r w:rsidRPr="003D1A75">
        <w:rPr>
          <w:color w:val="000000" w:themeColor="text1"/>
          <w:sz w:val="24"/>
          <w:szCs w:val="24"/>
          <w:lang w:val="fr-FR"/>
        </w:rPr>
        <w:t xml:space="preserve"> a </w:t>
      </w:r>
      <w:proofErr w:type="spellStart"/>
      <w:r w:rsidRPr="003D1A75">
        <w:rPr>
          <w:color w:val="000000" w:themeColor="text1"/>
          <w:sz w:val="24"/>
          <w:szCs w:val="24"/>
          <w:lang w:val="fr-FR"/>
        </w:rPr>
        <w:t>woman</w:t>
      </w:r>
      <w:r w:rsidR="00C33FEC" w:rsidRPr="003D1A75">
        <w:rPr>
          <w:color w:val="000000" w:themeColor="text1"/>
          <w:sz w:val="24"/>
          <w:szCs w:val="24"/>
          <w:lang w:val="fr-FR"/>
        </w:rPr>
        <w:t>’</w:t>
      </w:r>
      <w:r w:rsidRPr="003D1A75">
        <w:rPr>
          <w:color w:val="000000" w:themeColor="text1"/>
          <w:sz w:val="24"/>
          <w:szCs w:val="24"/>
          <w:lang w:val="fr-FR"/>
        </w:rPr>
        <w:t>s</w:t>
      </w:r>
      <w:proofErr w:type="spellEnd"/>
      <w:r w:rsidRPr="003D1A75">
        <w:rPr>
          <w:color w:val="000000" w:themeColor="text1"/>
          <w:sz w:val="24"/>
          <w:szCs w:val="24"/>
          <w:lang w:val="fr-FR"/>
        </w:rPr>
        <w:t xml:space="preserve"> life.</w:t>
      </w:r>
      <w:r w:rsidRPr="003D1A75">
        <w:rPr>
          <w:rStyle w:val="FootnoteReference"/>
          <w:color w:val="000000" w:themeColor="text1"/>
          <w:szCs w:val="16"/>
          <w:lang w:val="fr-FR"/>
        </w:rPr>
        <w:footnoteReference w:id="245"/>
      </w:r>
    </w:p>
    <w:p w14:paraId="7E374023" w14:textId="25C8C6C7" w:rsidR="001B7D8C" w:rsidRPr="003D1A75" w:rsidRDefault="009E1A4D" w:rsidP="00195229">
      <w:pPr>
        <w:rPr>
          <w:color w:val="000000" w:themeColor="text1"/>
          <w:sz w:val="24"/>
          <w:szCs w:val="24"/>
          <w:lang w:val="fr-FR"/>
        </w:rPr>
      </w:pPr>
      <w:r w:rsidRPr="003D1A75">
        <w:rPr>
          <w:color w:val="000000" w:themeColor="text1"/>
          <w:sz w:val="24"/>
          <w:szCs w:val="24"/>
          <w:lang w:val="fr-FR"/>
        </w:rPr>
        <w:t>Remarquons d’emblée</w:t>
      </w:r>
      <w:r w:rsidR="001B7D8C" w:rsidRPr="003D1A75">
        <w:rPr>
          <w:color w:val="000000" w:themeColor="text1"/>
          <w:sz w:val="24"/>
          <w:szCs w:val="24"/>
          <w:lang w:val="fr-FR"/>
        </w:rPr>
        <w:t xml:space="preserve"> que les citations </w:t>
      </w:r>
      <w:r w:rsidRPr="003D1A75">
        <w:rPr>
          <w:color w:val="000000" w:themeColor="text1"/>
          <w:sz w:val="24"/>
          <w:szCs w:val="24"/>
          <w:lang w:val="fr-FR"/>
        </w:rPr>
        <w:t>viennent d</w:t>
      </w:r>
      <w:r w:rsidR="001B7D8C" w:rsidRPr="003D1A75">
        <w:rPr>
          <w:color w:val="000000" w:themeColor="text1"/>
          <w:sz w:val="24"/>
          <w:szCs w:val="24"/>
          <w:lang w:val="fr-FR"/>
        </w:rPr>
        <w:t xml:space="preserve">es </w:t>
      </w:r>
      <w:r w:rsidR="00906AC1" w:rsidRPr="003D1A75">
        <w:rPr>
          <w:i/>
          <w:color w:val="000000" w:themeColor="text1"/>
          <w:sz w:val="24"/>
          <w:szCs w:val="24"/>
          <w:lang w:val="fr-FR"/>
        </w:rPr>
        <w:t>É</w:t>
      </w:r>
      <w:r w:rsidR="001B7D8C" w:rsidRPr="003D1A75">
        <w:rPr>
          <w:i/>
          <w:color w:val="000000" w:themeColor="text1"/>
          <w:sz w:val="24"/>
          <w:szCs w:val="24"/>
          <w:lang w:val="fr-FR"/>
        </w:rPr>
        <w:t>léments de physiologie</w:t>
      </w:r>
      <w:r w:rsidR="001B7D8C" w:rsidRPr="003D1A75">
        <w:rPr>
          <w:color w:val="000000" w:themeColor="text1"/>
          <w:sz w:val="24"/>
          <w:szCs w:val="24"/>
          <w:lang w:val="fr-FR"/>
        </w:rPr>
        <w:t>, texte que Diderot</w:t>
      </w:r>
      <w:r w:rsidR="00965250" w:rsidRPr="003D1A75">
        <w:rPr>
          <w:color w:val="000000" w:themeColor="text1"/>
          <w:sz w:val="24"/>
          <w:szCs w:val="24"/>
          <w:lang w:val="fr-FR"/>
        </w:rPr>
        <w:t xml:space="preserve"> n’</w:t>
      </w:r>
      <w:r w:rsidR="001B7D8C" w:rsidRPr="003D1A75">
        <w:rPr>
          <w:color w:val="000000" w:themeColor="text1"/>
          <w:sz w:val="24"/>
          <w:szCs w:val="24"/>
          <w:lang w:val="fr-FR"/>
        </w:rPr>
        <w:t>a pas eu le temps de terminer avant sa mort et de ce fait resté par endroit sous forme de notes incomplètes. Voici le passage en français que Huet cite en partie en anglais et en partie en français,</w:t>
      </w:r>
    </w:p>
    <w:p w14:paraId="4727ABD4" w14:textId="63669DCB" w:rsidR="001B7D8C" w:rsidRPr="003D1A75" w:rsidRDefault="001B7D8C" w:rsidP="001E1AAF">
      <w:pPr>
        <w:ind w:left="720"/>
        <w:rPr>
          <w:color w:val="000000" w:themeColor="text1"/>
          <w:sz w:val="24"/>
          <w:szCs w:val="24"/>
          <w:lang w:val="fr-FR"/>
        </w:rPr>
      </w:pPr>
      <w:r w:rsidRPr="003D1A75">
        <w:rPr>
          <w:color w:val="000000" w:themeColor="text1"/>
          <w:sz w:val="24"/>
          <w:szCs w:val="24"/>
          <w:u w:val="single"/>
          <w:lang w:val="fr-FR"/>
        </w:rPr>
        <w:t>Conception a lieu sans plaisir de la part de la femme, même avec aversion</w:t>
      </w:r>
      <w:r w:rsidRPr="003D1A75">
        <w:rPr>
          <w:color w:val="000000" w:themeColor="text1"/>
          <w:sz w:val="24"/>
          <w:szCs w:val="24"/>
          <w:lang w:val="fr-FR"/>
        </w:rPr>
        <w:t xml:space="preserve">. </w:t>
      </w:r>
      <w:r w:rsidRPr="003D1A75">
        <w:rPr>
          <w:color w:val="000000" w:themeColor="text1"/>
          <w:sz w:val="24"/>
          <w:szCs w:val="24"/>
          <w:u w:val="single"/>
          <w:lang w:val="fr-FR"/>
        </w:rPr>
        <w:t>Point de conception quoi</w:t>
      </w:r>
      <w:r w:rsidR="00575898" w:rsidRPr="003D1A75">
        <w:rPr>
          <w:color w:val="000000" w:themeColor="text1"/>
          <w:sz w:val="24"/>
          <w:szCs w:val="24"/>
          <w:u w:val="single"/>
          <w:lang w:val="fr-FR"/>
        </w:rPr>
        <w:t>qu’</w:t>
      </w:r>
      <w:r w:rsidRPr="003D1A75">
        <w:rPr>
          <w:color w:val="000000" w:themeColor="text1"/>
          <w:sz w:val="24"/>
          <w:szCs w:val="24"/>
          <w:u w:val="single"/>
          <w:lang w:val="fr-FR"/>
        </w:rPr>
        <w:t>avec le plus grand plaisir simultané des deux sexes</w:t>
      </w:r>
      <w:r w:rsidRPr="003D1A75">
        <w:rPr>
          <w:color w:val="000000" w:themeColor="text1"/>
          <w:sz w:val="24"/>
          <w:szCs w:val="24"/>
          <w:lang w:val="fr-FR"/>
        </w:rPr>
        <w:t xml:space="preserve">. Que signifie donc cette griffe de </w:t>
      </w:r>
      <w:r w:rsidR="00575898" w:rsidRPr="003D1A75">
        <w:rPr>
          <w:color w:val="000000" w:themeColor="text1"/>
          <w:sz w:val="24"/>
          <w:szCs w:val="24"/>
          <w:lang w:val="fr-FR"/>
        </w:rPr>
        <w:t>l’</w:t>
      </w:r>
      <w:r w:rsidRPr="003D1A75">
        <w:rPr>
          <w:color w:val="000000" w:themeColor="text1"/>
          <w:sz w:val="24"/>
          <w:szCs w:val="24"/>
          <w:lang w:val="fr-FR"/>
        </w:rPr>
        <w:t xml:space="preserve">ovaire, ce serrement, cet </w:t>
      </w:r>
      <w:r w:rsidR="004B6CDF" w:rsidRPr="003D1A75">
        <w:rPr>
          <w:color w:val="000000" w:themeColor="text1"/>
          <w:sz w:val="24"/>
          <w:szCs w:val="24"/>
          <w:lang w:val="fr-FR"/>
        </w:rPr>
        <w:t>œuf</w:t>
      </w:r>
      <w:r w:rsidRPr="003D1A75">
        <w:rPr>
          <w:color w:val="000000" w:themeColor="text1"/>
          <w:sz w:val="24"/>
          <w:szCs w:val="24"/>
          <w:lang w:val="fr-FR"/>
        </w:rPr>
        <w:t xml:space="preserve"> ou cette </w:t>
      </w:r>
      <w:proofErr w:type="gramStart"/>
      <w:r w:rsidRPr="003D1A75">
        <w:rPr>
          <w:color w:val="000000" w:themeColor="text1"/>
          <w:sz w:val="24"/>
          <w:szCs w:val="24"/>
          <w:lang w:val="fr-FR"/>
        </w:rPr>
        <w:t>semence?</w:t>
      </w:r>
      <w:proofErr w:type="gramEnd"/>
      <w:r w:rsidRPr="003D1A75">
        <w:rPr>
          <w:color w:val="000000" w:themeColor="text1"/>
          <w:sz w:val="24"/>
          <w:szCs w:val="24"/>
          <w:lang w:val="fr-FR"/>
        </w:rPr>
        <w:t xml:space="preserve"> Tout cela </w:t>
      </w:r>
      <w:r w:rsidR="00623036" w:rsidRPr="003D1A75">
        <w:rPr>
          <w:color w:val="000000" w:themeColor="text1"/>
          <w:sz w:val="24"/>
          <w:szCs w:val="24"/>
          <w:lang w:val="fr-FR"/>
        </w:rPr>
        <w:t>s’</w:t>
      </w:r>
      <w:r w:rsidRPr="003D1A75">
        <w:rPr>
          <w:color w:val="000000" w:themeColor="text1"/>
          <w:sz w:val="24"/>
          <w:szCs w:val="24"/>
          <w:lang w:val="fr-FR"/>
        </w:rPr>
        <w:t xml:space="preserve">exécute-t-il sans </w:t>
      </w:r>
      <w:proofErr w:type="gramStart"/>
      <w:r w:rsidRPr="003D1A75">
        <w:rPr>
          <w:color w:val="000000" w:themeColor="text1"/>
          <w:sz w:val="24"/>
          <w:szCs w:val="24"/>
          <w:lang w:val="fr-FR"/>
        </w:rPr>
        <w:t>volupté?</w:t>
      </w:r>
      <w:proofErr w:type="gramEnd"/>
      <w:r w:rsidRPr="003D1A75">
        <w:rPr>
          <w:color w:val="000000" w:themeColor="text1"/>
          <w:sz w:val="24"/>
          <w:szCs w:val="24"/>
          <w:lang w:val="fr-FR"/>
        </w:rPr>
        <w:t xml:space="preserve"> Je demande </w:t>
      </w:r>
      <w:r w:rsidR="00623036" w:rsidRPr="003D1A75">
        <w:rPr>
          <w:color w:val="000000" w:themeColor="text1"/>
          <w:sz w:val="24"/>
          <w:szCs w:val="24"/>
          <w:lang w:val="fr-FR"/>
        </w:rPr>
        <w:t>s’</w:t>
      </w:r>
      <w:r w:rsidRPr="003D1A75">
        <w:rPr>
          <w:color w:val="000000" w:themeColor="text1"/>
          <w:sz w:val="24"/>
          <w:szCs w:val="24"/>
          <w:lang w:val="fr-FR"/>
        </w:rPr>
        <w:t>il y a effusion de matière séminale sans volupté. Sinon le mélange des semences</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le principe de la génération, ni les molécules organiques, ni les autres causes </w:t>
      </w:r>
      <w:r w:rsidR="00575898" w:rsidRPr="003D1A75">
        <w:rPr>
          <w:color w:val="000000" w:themeColor="text1"/>
          <w:sz w:val="24"/>
          <w:szCs w:val="24"/>
          <w:lang w:val="fr-FR"/>
        </w:rPr>
        <w:t>qu’</w:t>
      </w:r>
      <w:r w:rsidRPr="003D1A75">
        <w:rPr>
          <w:color w:val="000000" w:themeColor="text1"/>
          <w:sz w:val="24"/>
          <w:szCs w:val="24"/>
          <w:lang w:val="fr-FR"/>
        </w:rPr>
        <w:t>on lui a assignées (</w:t>
      </w:r>
      <w:r w:rsidR="004B6CDF"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428-29).</w:t>
      </w:r>
    </w:p>
    <w:p w14:paraId="57F7BE87" w14:textId="5B665A40"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Les deux premières phrases sont incomplètes du fait de </w:t>
      </w:r>
      <w:r w:rsidR="00575898" w:rsidRPr="003D1A75">
        <w:rPr>
          <w:color w:val="000000" w:themeColor="text1"/>
          <w:sz w:val="24"/>
          <w:szCs w:val="24"/>
          <w:lang w:val="fr-FR"/>
        </w:rPr>
        <w:t>l’</w:t>
      </w:r>
      <w:r w:rsidRPr="003D1A75">
        <w:rPr>
          <w:color w:val="000000" w:themeColor="text1"/>
          <w:sz w:val="24"/>
          <w:szCs w:val="24"/>
          <w:lang w:val="fr-FR"/>
        </w:rPr>
        <w:t xml:space="preserve">omission de </w:t>
      </w:r>
      <w:r w:rsidR="00575898" w:rsidRPr="003D1A75">
        <w:rPr>
          <w:color w:val="000000" w:themeColor="text1"/>
          <w:sz w:val="24"/>
          <w:szCs w:val="24"/>
          <w:lang w:val="fr-FR"/>
        </w:rPr>
        <w:t>l’</w:t>
      </w:r>
      <w:r w:rsidRPr="003D1A75">
        <w:rPr>
          <w:color w:val="000000" w:themeColor="text1"/>
          <w:sz w:val="24"/>
          <w:szCs w:val="24"/>
          <w:lang w:val="fr-FR"/>
        </w:rPr>
        <w:t>article</w:t>
      </w:r>
      <w:r w:rsidR="00CB7343" w:rsidRPr="003D1A75">
        <w:rPr>
          <w:color w:val="000000" w:themeColor="text1"/>
          <w:sz w:val="24"/>
          <w:szCs w:val="24"/>
          <w:lang w:val="fr-FR"/>
        </w:rPr>
        <w:t>,</w:t>
      </w:r>
      <w:r w:rsidRPr="003D1A75">
        <w:rPr>
          <w:color w:val="000000" w:themeColor="text1"/>
          <w:sz w:val="24"/>
          <w:szCs w:val="24"/>
          <w:lang w:val="fr-FR"/>
        </w:rPr>
        <w:t xml:space="preserve"> ce que la traduction anglaise ne peut pas montrer</w:t>
      </w:r>
      <w:r w:rsidR="00CB7343" w:rsidRPr="003D1A75">
        <w:rPr>
          <w:color w:val="000000" w:themeColor="text1"/>
          <w:sz w:val="24"/>
          <w:szCs w:val="24"/>
          <w:lang w:val="fr-FR"/>
        </w:rPr>
        <w:t>. I</w:t>
      </w:r>
      <w:r w:rsidRPr="003D1A75">
        <w:rPr>
          <w:color w:val="000000" w:themeColor="text1"/>
          <w:sz w:val="24"/>
          <w:szCs w:val="24"/>
          <w:lang w:val="fr-FR"/>
        </w:rPr>
        <w:t xml:space="preserve">l </w:t>
      </w:r>
      <w:r w:rsidR="00623036" w:rsidRPr="003D1A75">
        <w:rPr>
          <w:color w:val="000000" w:themeColor="text1"/>
          <w:sz w:val="24"/>
          <w:szCs w:val="24"/>
          <w:lang w:val="fr-FR"/>
        </w:rPr>
        <w:t>s’</w:t>
      </w:r>
      <w:r w:rsidRPr="003D1A75">
        <w:rPr>
          <w:color w:val="000000" w:themeColor="text1"/>
          <w:sz w:val="24"/>
          <w:szCs w:val="24"/>
          <w:lang w:val="fr-FR"/>
        </w:rPr>
        <w:t xml:space="preserve">agit de notes, une écriture rapide qui va à </w:t>
      </w:r>
      <w:r w:rsidR="00575898" w:rsidRPr="003D1A75">
        <w:rPr>
          <w:color w:val="000000" w:themeColor="text1"/>
          <w:sz w:val="24"/>
          <w:szCs w:val="24"/>
          <w:lang w:val="fr-FR"/>
        </w:rPr>
        <w:t>l’</w:t>
      </w:r>
      <w:r w:rsidRPr="003D1A75">
        <w:rPr>
          <w:color w:val="000000" w:themeColor="text1"/>
          <w:sz w:val="24"/>
          <w:szCs w:val="24"/>
          <w:lang w:val="fr-FR"/>
        </w:rPr>
        <w:t>essentiel, et qui</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toujours compréhensible pour le lecteur. </w:t>
      </w:r>
      <w:r w:rsidR="004B6CDF" w:rsidRPr="003D1A75">
        <w:rPr>
          <w:color w:val="000000" w:themeColor="text1"/>
          <w:sz w:val="24"/>
          <w:szCs w:val="24"/>
          <w:lang w:val="fr-FR"/>
        </w:rPr>
        <w:t>Étant</w:t>
      </w:r>
      <w:r w:rsidRPr="003D1A75">
        <w:rPr>
          <w:color w:val="000000" w:themeColor="text1"/>
          <w:sz w:val="24"/>
          <w:szCs w:val="24"/>
          <w:lang w:val="fr-FR"/>
        </w:rPr>
        <w:t xml:space="preserve"> donné le contexte</w:t>
      </w:r>
      <w:r w:rsidR="004B6CDF" w:rsidRPr="003D1A75">
        <w:rPr>
          <w:color w:val="000000" w:themeColor="text1"/>
          <w:sz w:val="24"/>
          <w:szCs w:val="24"/>
          <w:lang w:val="fr-FR"/>
        </w:rPr>
        <w:t xml:space="preserve"> où </w:t>
      </w:r>
      <w:r w:rsidRPr="003D1A75">
        <w:rPr>
          <w:color w:val="000000" w:themeColor="text1"/>
          <w:sz w:val="24"/>
          <w:szCs w:val="24"/>
          <w:lang w:val="fr-FR"/>
        </w:rPr>
        <w:t xml:space="preserve">Diderot examine le rapport entre la volupté et </w:t>
      </w:r>
      <w:r w:rsidR="00575898" w:rsidRPr="003D1A75">
        <w:rPr>
          <w:color w:val="000000" w:themeColor="text1"/>
          <w:sz w:val="24"/>
          <w:szCs w:val="24"/>
          <w:lang w:val="fr-FR"/>
        </w:rPr>
        <w:t>l’</w:t>
      </w:r>
      <w:r w:rsidRPr="003D1A75">
        <w:rPr>
          <w:color w:val="000000" w:themeColor="text1"/>
          <w:sz w:val="24"/>
          <w:szCs w:val="24"/>
          <w:lang w:val="fr-FR"/>
        </w:rPr>
        <w:t xml:space="preserve">émission de matière séminale pour établir le rôle joué par les semences mâles et femelles dans la procréation, je pense </w:t>
      </w:r>
      <w:r w:rsidR="00575898" w:rsidRPr="003D1A75">
        <w:rPr>
          <w:color w:val="000000" w:themeColor="text1"/>
          <w:sz w:val="24"/>
          <w:szCs w:val="24"/>
          <w:lang w:val="fr-FR"/>
        </w:rPr>
        <w:t>qu’</w:t>
      </w:r>
      <w:r w:rsidRPr="003D1A75">
        <w:rPr>
          <w:color w:val="000000" w:themeColor="text1"/>
          <w:sz w:val="24"/>
          <w:szCs w:val="24"/>
          <w:lang w:val="fr-FR"/>
        </w:rPr>
        <w:t xml:space="preserve">il faut suppléer à </w:t>
      </w:r>
      <w:r w:rsidR="00575898" w:rsidRPr="003D1A75">
        <w:rPr>
          <w:color w:val="000000" w:themeColor="text1"/>
          <w:sz w:val="24"/>
          <w:szCs w:val="24"/>
          <w:lang w:val="fr-FR"/>
        </w:rPr>
        <w:t>l’</w:t>
      </w:r>
      <w:r w:rsidRPr="003D1A75">
        <w:rPr>
          <w:color w:val="000000" w:themeColor="text1"/>
          <w:sz w:val="24"/>
          <w:szCs w:val="24"/>
          <w:lang w:val="fr-FR"/>
        </w:rPr>
        <w:t xml:space="preserve">insuffisance des notes de la façon </w:t>
      </w:r>
      <w:proofErr w:type="gramStart"/>
      <w:r w:rsidRPr="003D1A75">
        <w:rPr>
          <w:color w:val="000000" w:themeColor="text1"/>
          <w:sz w:val="24"/>
          <w:szCs w:val="24"/>
          <w:lang w:val="fr-FR"/>
        </w:rPr>
        <w:t>suivante:</w:t>
      </w:r>
      <w:proofErr w:type="gramEnd"/>
      <w:r w:rsidRPr="003D1A75">
        <w:rPr>
          <w:color w:val="000000" w:themeColor="text1"/>
          <w:sz w:val="24"/>
          <w:szCs w:val="24"/>
          <w:lang w:val="fr-FR"/>
        </w:rPr>
        <w:t xml:space="preserve"> </w:t>
      </w:r>
    </w:p>
    <w:p w14:paraId="1C6205D7" w14:textId="27DBBD9D"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w:t>
      </w:r>
      <w:r w:rsidR="001E1AAF" w:rsidRPr="003D1A75">
        <w:rPr>
          <w:color w:val="000000" w:themeColor="text1"/>
          <w:sz w:val="24"/>
          <w:szCs w:val="24"/>
          <w:lang w:val="fr-FR"/>
        </w:rPr>
        <w:t>L</w:t>
      </w:r>
      <w:r w:rsidRPr="003D1A75">
        <w:rPr>
          <w:color w:val="000000" w:themeColor="text1"/>
          <w:sz w:val="24"/>
          <w:szCs w:val="24"/>
          <w:lang w:val="fr-FR"/>
        </w:rPr>
        <w:t>a] conception [peut avoir] lieu sans plaisir de la part de la femme, même avec aversion. [Et il y a des cas où il</w:t>
      </w:r>
      <w:r w:rsidR="00965250" w:rsidRPr="003D1A75">
        <w:rPr>
          <w:color w:val="000000" w:themeColor="text1"/>
          <w:sz w:val="24"/>
          <w:szCs w:val="24"/>
          <w:lang w:val="fr-FR"/>
        </w:rPr>
        <w:t xml:space="preserve"> n’</w:t>
      </w:r>
      <w:r w:rsidRPr="003D1A75">
        <w:rPr>
          <w:color w:val="000000" w:themeColor="text1"/>
          <w:sz w:val="24"/>
          <w:szCs w:val="24"/>
          <w:lang w:val="fr-FR"/>
        </w:rPr>
        <w:t>y a] point de conception quoi</w:t>
      </w:r>
      <w:r w:rsidR="00575898" w:rsidRPr="003D1A75">
        <w:rPr>
          <w:color w:val="000000" w:themeColor="text1"/>
          <w:sz w:val="24"/>
          <w:szCs w:val="24"/>
          <w:lang w:val="fr-FR"/>
        </w:rPr>
        <w:t>qu’</w:t>
      </w:r>
      <w:r w:rsidRPr="003D1A75">
        <w:rPr>
          <w:color w:val="000000" w:themeColor="text1"/>
          <w:sz w:val="24"/>
          <w:szCs w:val="24"/>
          <w:lang w:val="fr-FR"/>
        </w:rPr>
        <w:t>avec le plus grand plaisir simultané des sexes</w:t>
      </w:r>
      <w:r w:rsidR="001A11FA" w:rsidRPr="003D1A75">
        <w:rPr>
          <w:color w:val="000000" w:themeColor="text1"/>
          <w:sz w:val="24"/>
          <w:szCs w:val="24"/>
          <w:lang w:val="fr-FR"/>
        </w:rPr>
        <w:t xml:space="preserve"> (mes corrections).</w:t>
      </w:r>
    </w:p>
    <w:p w14:paraId="7786DAB3" w14:textId="45BFC779" w:rsidR="001B7D8C" w:rsidRPr="003D1A75" w:rsidRDefault="001B7D8C" w:rsidP="00195229">
      <w:pPr>
        <w:rPr>
          <w:color w:val="000000" w:themeColor="text1"/>
          <w:sz w:val="24"/>
          <w:szCs w:val="24"/>
          <w:lang w:val="fr-FR"/>
        </w:rPr>
      </w:pPr>
      <w:r w:rsidRPr="003D1A75">
        <w:rPr>
          <w:color w:val="000000" w:themeColor="text1"/>
          <w:sz w:val="24"/>
          <w:szCs w:val="24"/>
          <w:lang w:val="fr-FR"/>
        </w:rPr>
        <w:t>Diderot examine les cas limites. Il sait bien, comme tout le monde en son temps, que la conception peut avoir lieu avec le plaisir</w:t>
      </w:r>
      <w:r w:rsidR="004B6CDF" w:rsidRPr="003D1A75">
        <w:rPr>
          <w:color w:val="000000" w:themeColor="text1"/>
          <w:sz w:val="24"/>
          <w:szCs w:val="24"/>
          <w:lang w:val="fr-FR"/>
        </w:rPr>
        <w:t>. C</w:t>
      </w:r>
      <w:r w:rsidRPr="003D1A75">
        <w:rPr>
          <w:color w:val="000000" w:themeColor="text1"/>
          <w:sz w:val="24"/>
          <w:szCs w:val="24"/>
          <w:lang w:val="fr-FR"/>
        </w:rPr>
        <w:t xml:space="preserve">omme </w:t>
      </w:r>
      <w:r w:rsidR="00575898" w:rsidRPr="003D1A75">
        <w:rPr>
          <w:color w:val="000000" w:themeColor="text1"/>
          <w:sz w:val="24"/>
          <w:szCs w:val="24"/>
          <w:lang w:val="fr-FR"/>
        </w:rPr>
        <w:t>l’</w:t>
      </w:r>
      <w:r w:rsidRPr="003D1A75">
        <w:rPr>
          <w:color w:val="000000" w:themeColor="text1"/>
          <w:sz w:val="24"/>
          <w:szCs w:val="24"/>
          <w:lang w:val="fr-FR"/>
        </w:rPr>
        <w:t xml:space="preserve">explique Laqueur, </w:t>
      </w:r>
      <w:r w:rsidR="00575898" w:rsidRPr="003D1A75">
        <w:rPr>
          <w:color w:val="000000" w:themeColor="text1"/>
          <w:sz w:val="24"/>
          <w:szCs w:val="24"/>
          <w:lang w:val="fr-FR"/>
        </w:rPr>
        <w:t>l’</w:t>
      </w:r>
      <w:r w:rsidRPr="003D1A75">
        <w:rPr>
          <w:color w:val="000000" w:themeColor="text1"/>
          <w:sz w:val="24"/>
          <w:szCs w:val="24"/>
          <w:lang w:val="fr-FR"/>
        </w:rPr>
        <w:t>orgasme de la femme était même pensé comme nécessaire à la conception jus</w:t>
      </w:r>
      <w:r w:rsidR="00575898" w:rsidRPr="003D1A75">
        <w:rPr>
          <w:color w:val="000000" w:themeColor="text1"/>
          <w:sz w:val="24"/>
          <w:szCs w:val="24"/>
          <w:lang w:val="fr-FR"/>
        </w:rPr>
        <w:t>qu’</w:t>
      </w:r>
      <w:r w:rsidRPr="003D1A75">
        <w:rPr>
          <w:color w:val="000000" w:themeColor="text1"/>
          <w:sz w:val="24"/>
          <w:szCs w:val="24"/>
          <w:lang w:val="fr-FR"/>
        </w:rPr>
        <w:t>à la fin du dix-huitième siècle.</w:t>
      </w:r>
      <w:r w:rsidRPr="003D1A75">
        <w:rPr>
          <w:rStyle w:val="FootnoteReference"/>
          <w:color w:val="000000" w:themeColor="text1"/>
          <w:szCs w:val="16"/>
          <w:lang w:val="fr-FR"/>
        </w:rPr>
        <w:footnoteReference w:id="246"/>
      </w:r>
      <w:r w:rsidRPr="003D1A75">
        <w:rPr>
          <w:color w:val="000000" w:themeColor="text1"/>
          <w:sz w:val="24"/>
          <w:szCs w:val="24"/>
          <w:lang w:val="fr-FR"/>
        </w:rPr>
        <w:t xml:space="preserve"> Ce qui intéresse Diderot, </w:t>
      </w:r>
      <w:r w:rsidR="001A5F2A" w:rsidRPr="003D1A75">
        <w:rPr>
          <w:color w:val="000000" w:themeColor="text1"/>
          <w:sz w:val="24"/>
          <w:szCs w:val="24"/>
          <w:lang w:val="fr-FR"/>
        </w:rPr>
        <w:t>c’</w:t>
      </w:r>
      <w:r w:rsidRPr="003D1A75">
        <w:rPr>
          <w:color w:val="000000" w:themeColor="text1"/>
          <w:sz w:val="24"/>
          <w:szCs w:val="24"/>
          <w:lang w:val="fr-FR"/>
        </w:rPr>
        <w:t xml:space="preserve">est le cas où la conception peut aussi avoir lieu sans plaisir, idée en germe à la fin de son siècle. Pour qui douterait encore, </w:t>
      </w:r>
      <w:r w:rsidR="00575898" w:rsidRPr="003D1A75">
        <w:rPr>
          <w:color w:val="000000" w:themeColor="text1"/>
          <w:sz w:val="24"/>
          <w:szCs w:val="24"/>
          <w:lang w:val="fr-FR"/>
        </w:rPr>
        <w:t>l’</w:t>
      </w:r>
      <w:r w:rsidRPr="003D1A75">
        <w:rPr>
          <w:color w:val="000000" w:themeColor="text1"/>
          <w:sz w:val="24"/>
          <w:szCs w:val="24"/>
          <w:lang w:val="fr-FR"/>
        </w:rPr>
        <w:t>article</w:t>
      </w:r>
      <w:r w:rsidR="00575898" w:rsidRPr="003D1A75">
        <w:rPr>
          <w:color w:val="000000" w:themeColor="text1"/>
          <w:sz w:val="24"/>
          <w:szCs w:val="24"/>
          <w:lang w:val="fr-FR"/>
        </w:rPr>
        <w:t xml:space="preserve"> “</w:t>
      </w:r>
      <w:r w:rsidRPr="003D1A75">
        <w:rPr>
          <w:color w:val="000000" w:themeColor="text1"/>
          <w:sz w:val="24"/>
          <w:szCs w:val="24"/>
          <w:lang w:val="fr-FR"/>
        </w:rPr>
        <w:t>Jouissance</w:t>
      </w:r>
      <w:r w:rsidR="00575898" w:rsidRPr="003D1A75">
        <w:rPr>
          <w:color w:val="000000" w:themeColor="text1"/>
          <w:sz w:val="24"/>
          <w:szCs w:val="24"/>
          <w:lang w:val="fr-FR"/>
        </w:rPr>
        <w:t xml:space="preserve">” </w:t>
      </w:r>
      <w:r w:rsidRPr="003D1A75">
        <w:rPr>
          <w:color w:val="000000" w:themeColor="text1"/>
          <w:sz w:val="24"/>
          <w:szCs w:val="24"/>
          <w:lang w:val="fr-FR"/>
        </w:rPr>
        <w:t xml:space="preserve">de Diderot </w:t>
      </w:r>
      <w:r w:rsidR="00E96AB7" w:rsidRPr="003D1A75">
        <w:rPr>
          <w:color w:val="000000" w:themeColor="text1"/>
          <w:sz w:val="24"/>
          <w:szCs w:val="24"/>
          <w:lang w:val="fr-FR"/>
        </w:rPr>
        <w:t xml:space="preserve">explique </w:t>
      </w:r>
      <w:r w:rsidRPr="003D1A75">
        <w:rPr>
          <w:color w:val="000000" w:themeColor="text1"/>
          <w:sz w:val="24"/>
          <w:szCs w:val="24"/>
          <w:lang w:val="fr-FR"/>
        </w:rPr>
        <w:t>que</w:t>
      </w:r>
      <w:r w:rsidR="00575898" w:rsidRPr="003D1A75">
        <w:rPr>
          <w:color w:val="000000" w:themeColor="text1"/>
          <w:sz w:val="24"/>
          <w:szCs w:val="24"/>
          <w:lang w:val="fr-FR"/>
        </w:rPr>
        <w:t xml:space="preserve"> “</w:t>
      </w:r>
      <w:r w:rsidRPr="003D1A75">
        <w:rPr>
          <w:color w:val="000000" w:themeColor="text1"/>
          <w:sz w:val="24"/>
          <w:szCs w:val="24"/>
          <w:lang w:val="fr-FR"/>
        </w:rPr>
        <w:t>la même chaleur</w:t>
      </w:r>
      <w:r w:rsidR="00575898" w:rsidRPr="003D1A75">
        <w:rPr>
          <w:color w:val="000000" w:themeColor="text1"/>
          <w:sz w:val="24"/>
          <w:szCs w:val="24"/>
          <w:lang w:val="fr-FR"/>
        </w:rPr>
        <w:t xml:space="preserve">” </w:t>
      </w:r>
      <w:r w:rsidRPr="003D1A75">
        <w:rPr>
          <w:color w:val="000000" w:themeColor="text1"/>
          <w:sz w:val="24"/>
          <w:szCs w:val="24"/>
          <w:lang w:val="fr-FR"/>
        </w:rPr>
        <w:t>et</w:t>
      </w:r>
      <w:r w:rsidR="00575898" w:rsidRPr="003D1A75">
        <w:rPr>
          <w:color w:val="000000" w:themeColor="text1"/>
          <w:sz w:val="24"/>
          <w:szCs w:val="24"/>
          <w:lang w:val="fr-FR"/>
        </w:rPr>
        <w:t xml:space="preserve"> “</w:t>
      </w:r>
      <w:r w:rsidRPr="003D1A75">
        <w:rPr>
          <w:color w:val="000000" w:themeColor="text1"/>
          <w:sz w:val="24"/>
          <w:szCs w:val="24"/>
          <w:lang w:val="fr-FR"/>
        </w:rPr>
        <w:t>les mêmes transports</w:t>
      </w:r>
      <w:r w:rsidR="00575898" w:rsidRPr="003D1A75">
        <w:rPr>
          <w:color w:val="000000" w:themeColor="text1"/>
          <w:sz w:val="24"/>
          <w:szCs w:val="24"/>
          <w:lang w:val="fr-FR"/>
        </w:rPr>
        <w:t xml:space="preserve">” </w:t>
      </w:r>
      <w:r w:rsidRPr="003D1A75">
        <w:rPr>
          <w:color w:val="000000" w:themeColor="text1"/>
          <w:sz w:val="24"/>
          <w:szCs w:val="24"/>
          <w:lang w:val="fr-FR"/>
        </w:rPr>
        <w:t>de deux êtres sont suivis</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575898" w:rsidRPr="003D1A75">
        <w:rPr>
          <w:color w:val="000000" w:themeColor="text1"/>
          <w:sz w:val="24"/>
          <w:szCs w:val="24"/>
          <w:lang w:val="fr-FR"/>
        </w:rPr>
        <w:t>l’</w:t>
      </w:r>
      <w:r w:rsidRPr="003D1A75">
        <w:rPr>
          <w:color w:val="000000" w:themeColor="text1"/>
          <w:sz w:val="24"/>
          <w:szCs w:val="24"/>
          <w:lang w:val="fr-FR"/>
        </w:rPr>
        <w:t xml:space="preserve">existence </w:t>
      </w:r>
      <w:r w:rsidR="00575898" w:rsidRPr="003D1A75">
        <w:rPr>
          <w:color w:val="000000" w:themeColor="text1"/>
          <w:sz w:val="24"/>
          <w:szCs w:val="24"/>
          <w:lang w:val="fr-FR"/>
        </w:rPr>
        <w:t>d’</w:t>
      </w:r>
      <w:r w:rsidRPr="003D1A75">
        <w:rPr>
          <w:color w:val="000000" w:themeColor="text1"/>
          <w:sz w:val="24"/>
          <w:szCs w:val="24"/>
          <w:lang w:val="fr-FR"/>
        </w:rPr>
        <w:t>un nouvel être</w:t>
      </w:r>
      <w:r w:rsidR="00E96AB7" w:rsidRPr="003D1A75">
        <w:rPr>
          <w:color w:val="000000" w:themeColor="text1"/>
          <w:sz w:val="24"/>
          <w:szCs w:val="24"/>
          <w:lang w:val="fr-FR"/>
        </w:rPr>
        <w:t>,</w:t>
      </w:r>
      <w:r w:rsidR="00136ABB" w:rsidRPr="003D1A75">
        <w:rPr>
          <w:color w:val="000000" w:themeColor="text1"/>
          <w:sz w:val="24"/>
          <w:szCs w:val="24"/>
          <w:lang w:val="fr-FR"/>
        </w:rPr>
        <w:t>”</w:t>
      </w:r>
      <w:r w:rsidR="00E96AB7" w:rsidRPr="003D1A75">
        <w:rPr>
          <w:color w:val="000000" w:themeColor="text1"/>
          <w:sz w:val="24"/>
          <w:szCs w:val="24"/>
          <w:lang w:val="fr-FR"/>
        </w:rPr>
        <w:t xml:space="preserve"> montrant bien que</w:t>
      </w:r>
      <w:r w:rsidRPr="003D1A75">
        <w:rPr>
          <w:color w:val="000000" w:themeColor="text1"/>
          <w:sz w:val="24"/>
          <w:szCs w:val="24"/>
          <w:lang w:val="fr-FR"/>
        </w:rPr>
        <w:t xml:space="preserve"> la jouissance</w:t>
      </w:r>
      <w:r w:rsidR="00965250" w:rsidRPr="003D1A75">
        <w:rPr>
          <w:color w:val="000000" w:themeColor="text1"/>
          <w:sz w:val="24"/>
          <w:szCs w:val="24"/>
          <w:lang w:val="fr-FR"/>
        </w:rPr>
        <w:t xml:space="preserve"> n’</w:t>
      </w:r>
      <w:r w:rsidRPr="003D1A75">
        <w:rPr>
          <w:color w:val="000000" w:themeColor="text1"/>
          <w:sz w:val="24"/>
          <w:szCs w:val="24"/>
          <w:lang w:val="fr-FR"/>
        </w:rPr>
        <w:t xml:space="preserve">exclue pas, selon </w:t>
      </w:r>
      <w:r w:rsidR="00E96AB7" w:rsidRPr="003D1A75">
        <w:rPr>
          <w:color w:val="000000" w:themeColor="text1"/>
          <w:sz w:val="24"/>
          <w:szCs w:val="24"/>
          <w:lang w:val="fr-FR"/>
        </w:rPr>
        <w:t>lui</w:t>
      </w:r>
      <w:r w:rsidRPr="003D1A75">
        <w:rPr>
          <w:color w:val="000000" w:themeColor="text1"/>
          <w:sz w:val="24"/>
          <w:szCs w:val="24"/>
          <w:lang w:val="fr-FR"/>
        </w:rPr>
        <w:t>, la procréation.</w:t>
      </w:r>
    </w:p>
    <w:p w14:paraId="0B80FDD1" w14:textId="6431DAE0"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ab/>
        <w:t>Je préfèrerais de ce fait la traduction de</w:t>
      </w:r>
      <w:r w:rsidR="00575898" w:rsidRPr="003D1A75">
        <w:rPr>
          <w:color w:val="000000" w:themeColor="text1"/>
          <w:sz w:val="24"/>
          <w:szCs w:val="24"/>
          <w:lang w:val="fr-FR"/>
        </w:rPr>
        <w:t xml:space="preserve"> “</w:t>
      </w:r>
      <w:r w:rsidRPr="003D1A75">
        <w:rPr>
          <w:color w:val="000000" w:themeColor="text1"/>
          <w:sz w:val="24"/>
          <w:szCs w:val="24"/>
          <w:lang w:val="fr-FR"/>
        </w:rPr>
        <w:t>même avec aversion</w:t>
      </w:r>
      <w:r w:rsidR="00575898" w:rsidRPr="003D1A75">
        <w:rPr>
          <w:color w:val="000000" w:themeColor="text1"/>
          <w:sz w:val="24"/>
          <w:szCs w:val="24"/>
          <w:lang w:val="fr-FR"/>
        </w:rPr>
        <w:t xml:space="preserve">” </w:t>
      </w:r>
      <w:r w:rsidRPr="003D1A75">
        <w:rPr>
          <w:color w:val="000000" w:themeColor="text1"/>
          <w:sz w:val="24"/>
          <w:szCs w:val="24"/>
          <w:lang w:val="fr-FR"/>
        </w:rPr>
        <w:t>par</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even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when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experiencing</w:t>
      </w:r>
      <w:proofErr w:type="spellEnd"/>
      <w:r w:rsidRPr="003D1A75">
        <w:rPr>
          <w:color w:val="000000" w:themeColor="text1"/>
          <w:sz w:val="24"/>
          <w:szCs w:val="24"/>
          <w:lang w:val="fr-FR"/>
        </w:rPr>
        <w:t xml:space="preserve"> aversion</w:t>
      </w:r>
      <w:r w:rsidR="00575898" w:rsidRPr="003D1A75">
        <w:rPr>
          <w:color w:val="000000" w:themeColor="text1"/>
          <w:sz w:val="24"/>
          <w:szCs w:val="24"/>
          <w:lang w:val="fr-FR"/>
        </w:rPr>
        <w:t xml:space="preserve">” </w:t>
      </w:r>
      <w:r w:rsidRPr="003D1A75">
        <w:rPr>
          <w:color w:val="000000" w:themeColor="text1"/>
          <w:sz w:val="24"/>
          <w:szCs w:val="24"/>
          <w:lang w:val="fr-FR"/>
        </w:rPr>
        <w:t>plutôt que par</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they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even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experience</w:t>
      </w:r>
      <w:proofErr w:type="spellEnd"/>
      <w:r w:rsidRPr="003D1A75">
        <w:rPr>
          <w:color w:val="000000" w:themeColor="text1"/>
          <w:sz w:val="24"/>
          <w:szCs w:val="24"/>
          <w:lang w:val="fr-FR"/>
        </w:rPr>
        <w:t xml:space="preserve"> aversion</w:t>
      </w:r>
      <w:r w:rsidR="00575898" w:rsidRPr="003D1A75">
        <w:rPr>
          <w:color w:val="000000" w:themeColor="text1"/>
          <w:sz w:val="24"/>
          <w:szCs w:val="24"/>
          <w:lang w:val="fr-FR"/>
        </w:rPr>
        <w:t xml:space="preserve">” </w:t>
      </w:r>
      <w:r w:rsidRPr="003D1A75">
        <w:rPr>
          <w:color w:val="000000" w:themeColor="text1"/>
          <w:sz w:val="24"/>
          <w:szCs w:val="24"/>
          <w:lang w:val="fr-FR"/>
        </w:rPr>
        <w:t>comme le fait Huet. Cette nuance est importante. Même si Diderot a reconnu la spécificité de la matrice, elle</w:t>
      </w:r>
      <w:r w:rsidR="00965250" w:rsidRPr="003D1A75">
        <w:rPr>
          <w:color w:val="000000" w:themeColor="text1"/>
          <w:sz w:val="24"/>
          <w:szCs w:val="24"/>
          <w:lang w:val="fr-FR"/>
        </w:rPr>
        <w:t xml:space="preserve"> n’</w:t>
      </w:r>
      <w:r w:rsidRPr="003D1A75">
        <w:rPr>
          <w:color w:val="000000" w:themeColor="text1"/>
          <w:sz w:val="24"/>
          <w:szCs w:val="24"/>
          <w:lang w:val="fr-FR"/>
        </w:rPr>
        <w:t>est pas plus</w:t>
      </w:r>
      <w:r w:rsidR="00575898" w:rsidRPr="003D1A75">
        <w:rPr>
          <w:color w:val="000000" w:themeColor="text1"/>
          <w:sz w:val="24"/>
          <w:szCs w:val="24"/>
          <w:lang w:val="fr-FR"/>
        </w:rPr>
        <w:t xml:space="preserve"> “</w:t>
      </w:r>
      <w:r w:rsidRPr="003D1A75">
        <w:rPr>
          <w:color w:val="000000" w:themeColor="text1"/>
          <w:sz w:val="24"/>
          <w:szCs w:val="24"/>
          <w:lang w:val="fr-FR"/>
        </w:rPr>
        <w:t>animale</w:t>
      </w:r>
      <w:r w:rsidR="00575898" w:rsidRPr="003D1A75">
        <w:rPr>
          <w:color w:val="000000" w:themeColor="text1"/>
          <w:sz w:val="24"/>
          <w:szCs w:val="24"/>
          <w:lang w:val="fr-FR"/>
        </w:rPr>
        <w:t xml:space="preserve">” </w:t>
      </w:r>
      <w:r w:rsidRPr="003D1A75">
        <w:rPr>
          <w:color w:val="000000" w:themeColor="text1"/>
          <w:sz w:val="24"/>
          <w:szCs w:val="24"/>
          <w:lang w:val="fr-FR"/>
        </w:rPr>
        <w:t>que les autres organes</w:t>
      </w:r>
      <w:r w:rsidRPr="003D1A75">
        <w:rPr>
          <w:rStyle w:val="FootnoteReference"/>
          <w:color w:val="000000" w:themeColor="text1"/>
          <w:szCs w:val="16"/>
          <w:lang w:val="fr-FR"/>
        </w:rPr>
        <w:footnoteReference w:id="247"/>
      </w:r>
      <w:r w:rsidRPr="003D1A75">
        <w:rPr>
          <w:color w:val="000000" w:themeColor="text1"/>
          <w:sz w:val="24"/>
          <w:szCs w:val="24"/>
          <w:lang w:val="fr-FR"/>
        </w:rPr>
        <w:t xml:space="preserve"> qui ont tous leur vie et leurs sentiments particuliers,</w:t>
      </w:r>
      <w:r w:rsidRPr="003D1A75">
        <w:rPr>
          <w:rStyle w:val="FootnoteReference"/>
          <w:color w:val="000000" w:themeColor="text1"/>
          <w:szCs w:val="16"/>
          <w:lang w:val="fr-FR"/>
        </w:rPr>
        <w:footnoteReference w:id="248"/>
      </w:r>
      <w:r w:rsidRPr="003D1A75">
        <w:rPr>
          <w:color w:val="000000" w:themeColor="text1"/>
          <w:sz w:val="24"/>
          <w:szCs w:val="24"/>
          <w:lang w:val="fr-FR"/>
        </w:rPr>
        <w:t xml:space="preserve"> ou même plus monstrueuse que les autres organes</w:t>
      </w:r>
      <w:r w:rsidR="004B185E" w:rsidRPr="003D1A75">
        <w:rPr>
          <w:color w:val="000000" w:themeColor="text1"/>
          <w:sz w:val="24"/>
          <w:szCs w:val="24"/>
          <w:lang w:val="fr-FR"/>
        </w:rPr>
        <w:t xml:space="preserve"> </w:t>
      </w:r>
      <w:r w:rsidRPr="003D1A75">
        <w:rPr>
          <w:color w:val="000000" w:themeColor="text1"/>
          <w:sz w:val="24"/>
          <w:szCs w:val="24"/>
          <w:lang w:val="fr-FR"/>
        </w:rPr>
        <w:t>qui le sont tous.</w:t>
      </w:r>
      <w:r w:rsidRPr="003D1A75">
        <w:rPr>
          <w:rStyle w:val="FootnoteReference"/>
          <w:color w:val="000000" w:themeColor="text1"/>
          <w:szCs w:val="16"/>
          <w:lang w:val="fr-FR"/>
        </w:rPr>
        <w:footnoteReference w:id="249"/>
      </w:r>
      <w:r w:rsidRPr="003D1A75">
        <w:rPr>
          <w:color w:val="000000" w:themeColor="text1"/>
          <w:sz w:val="24"/>
          <w:szCs w:val="24"/>
          <w:lang w:val="fr-FR"/>
        </w:rPr>
        <w:t xml:space="preserve"> En ce qui concerne ma thèse, la matrice ne saurait déséquilibrer la balance </w:t>
      </w:r>
      <w:proofErr w:type="spellStart"/>
      <w:r w:rsidRPr="003D1A75">
        <w:rPr>
          <w:color w:val="000000" w:themeColor="text1"/>
          <w:sz w:val="24"/>
          <w:szCs w:val="24"/>
          <w:lang w:val="fr-FR"/>
        </w:rPr>
        <w:t>chiasmique</w:t>
      </w:r>
      <w:proofErr w:type="spellEnd"/>
      <w:r w:rsidRPr="003D1A75">
        <w:rPr>
          <w:color w:val="000000" w:themeColor="text1"/>
          <w:sz w:val="24"/>
          <w:szCs w:val="24"/>
          <w:lang w:val="fr-FR"/>
        </w:rPr>
        <w:t xml:space="preserve">, ni empêcher le mouvement de retournement qui </w:t>
      </w:r>
      <w:r w:rsidR="00575898" w:rsidRPr="003D1A75">
        <w:rPr>
          <w:color w:val="000000" w:themeColor="text1"/>
          <w:sz w:val="24"/>
          <w:szCs w:val="24"/>
          <w:lang w:val="fr-FR"/>
        </w:rPr>
        <w:t>l’</w:t>
      </w:r>
      <w:r w:rsidRPr="003D1A75">
        <w:rPr>
          <w:color w:val="000000" w:themeColor="text1"/>
          <w:sz w:val="24"/>
          <w:szCs w:val="24"/>
          <w:lang w:val="fr-FR"/>
        </w:rPr>
        <w:t xml:space="preserve">anime. On trouve </w:t>
      </w:r>
      <w:r w:rsidR="004B185E" w:rsidRPr="003D1A75">
        <w:rPr>
          <w:color w:val="000000" w:themeColor="text1"/>
          <w:sz w:val="24"/>
          <w:szCs w:val="24"/>
          <w:lang w:val="fr-FR"/>
        </w:rPr>
        <w:t>ainsi</w:t>
      </w:r>
      <w:r w:rsidRPr="003D1A75">
        <w:rPr>
          <w:color w:val="000000" w:themeColor="text1"/>
          <w:sz w:val="24"/>
          <w:szCs w:val="24"/>
          <w:lang w:val="fr-FR"/>
        </w:rPr>
        <w:t xml:space="preserve"> dans les </w:t>
      </w:r>
      <w:r w:rsidR="00573ABD"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xml:space="preserve">, 430, </w:t>
      </w:r>
      <w:r w:rsidR="00575898" w:rsidRPr="003D1A75">
        <w:rPr>
          <w:color w:val="000000" w:themeColor="text1"/>
          <w:sz w:val="24"/>
          <w:szCs w:val="24"/>
          <w:lang w:val="fr-FR"/>
        </w:rPr>
        <w:t>l’</w:t>
      </w:r>
      <w:r w:rsidRPr="003D1A75">
        <w:rPr>
          <w:color w:val="000000" w:themeColor="text1"/>
          <w:sz w:val="24"/>
          <w:szCs w:val="24"/>
          <w:lang w:val="fr-FR"/>
        </w:rPr>
        <w:t xml:space="preserve">exemple </w:t>
      </w:r>
      <w:r w:rsidR="00575898" w:rsidRPr="003D1A75">
        <w:rPr>
          <w:color w:val="000000" w:themeColor="text1"/>
          <w:sz w:val="24"/>
          <w:szCs w:val="24"/>
          <w:lang w:val="fr-FR"/>
        </w:rPr>
        <w:t>d’</w:t>
      </w:r>
      <w:r w:rsidRPr="003D1A75">
        <w:rPr>
          <w:color w:val="000000" w:themeColor="text1"/>
          <w:sz w:val="24"/>
          <w:szCs w:val="24"/>
          <w:lang w:val="fr-FR"/>
        </w:rPr>
        <w:t>un soldat</w:t>
      </w:r>
      <w:r w:rsidR="00575898" w:rsidRPr="003D1A75">
        <w:rPr>
          <w:color w:val="000000" w:themeColor="text1"/>
          <w:sz w:val="24"/>
          <w:szCs w:val="24"/>
          <w:lang w:val="fr-FR"/>
        </w:rPr>
        <w:t xml:space="preserve"> “</w:t>
      </w:r>
      <w:r w:rsidRPr="003D1A75">
        <w:rPr>
          <w:color w:val="000000" w:themeColor="text1"/>
          <w:sz w:val="24"/>
          <w:szCs w:val="24"/>
          <w:lang w:val="fr-FR"/>
        </w:rPr>
        <w:t>parfaitement homme intérieurement, et extérieurement</w:t>
      </w:r>
      <w:r w:rsidR="00573ABD" w:rsidRPr="003D1A75">
        <w:rPr>
          <w:color w:val="000000" w:themeColor="text1"/>
          <w:sz w:val="24"/>
          <w:szCs w:val="24"/>
          <w:lang w:val="fr-FR"/>
        </w:rPr>
        <w:t xml:space="preserve"> [</w:t>
      </w:r>
      <w:r w:rsidRPr="003D1A75">
        <w:rPr>
          <w:color w:val="000000" w:themeColor="text1"/>
          <w:sz w:val="24"/>
          <w:szCs w:val="24"/>
          <w:lang w:val="fr-FR"/>
        </w:rPr>
        <w:t>qui</w:t>
      </w:r>
      <w:r w:rsidR="00573ABD"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n'avait que ce viscère [la matrice] de commun avec le sexe féminin</w:t>
      </w:r>
      <w:r w:rsidR="00573ABD" w:rsidRPr="003D1A75">
        <w:rPr>
          <w:color w:val="000000" w:themeColor="text1"/>
          <w:sz w:val="24"/>
          <w:szCs w:val="24"/>
          <w:lang w:val="fr-FR"/>
        </w:rPr>
        <w:t>.</w:t>
      </w:r>
      <w:r w:rsidR="00136ABB" w:rsidRPr="003D1A75">
        <w:rPr>
          <w:color w:val="000000" w:themeColor="text1"/>
          <w:sz w:val="24"/>
          <w:szCs w:val="24"/>
          <w:lang w:val="fr-FR"/>
        </w:rPr>
        <w:t>”</w:t>
      </w:r>
      <w:r w:rsidR="00573ABD" w:rsidRPr="003D1A75">
        <w:rPr>
          <w:color w:val="000000" w:themeColor="text1"/>
          <w:sz w:val="24"/>
          <w:szCs w:val="24"/>
          <w:lang w:val="fr-FR"/>
        </w:rPr>
        <w:t xml:space="preserve"> L</w:t>
      </w:r>
      <w:r w:rsidRPr="003D1A75">
        <w:rPr>
          <w:color w:val="000000" w:themeColor="text1"/>
          <w:sz w:val="24"/>
          <w:szCs w:val="24"/>
          <w:lang w:val="fr-FR"/>
        </w:rPr>
        <w:t>a matrice ne fait pas forcément la femme.</w:t>
      </w:r>
    </w:p>
    <w:p w14:paraId="67A6A827" w14:textId="7F8DC5C4" w:rsidR="00C05AD8" w:rsidRPr="003D1A75" w:rsidRDefault="00C05AD8" w:rsidP="00195229">
      <w:pPr>
        <w:rPr>
          <w:b/>
          <w:bCs/>
          <w:color w:val="000000" w:themeColor="text1"/>
          <w:sz w:val="24"/>
          <w:szCs w:val="24"/>
          <w:lang w:val="fr-FR"/>
        </w:rPr>
      </w:pPr>
    </w:p>
    <w:p w14:paraId="7F353007" w14:textId="040C39A5" w:rsidR="00C05AD8" w:rsidRPr="003D1A75" w:rsidRDefault="00C05AD8" w:rsidP="00195229">
      <w:pPr>
        <w:rPr>
          <w:b/>
          <w:bCs/>
          <w:color w:val="000000" w:themeColor="text1"/>
          <w:sz w:val="24"/>
          <w:szCs w:val="24"/>
          <w:lang w:val="fr-FR"/>
        </w:rPr>
      </w:pPr>
      <w:r w:rsidRPr="003D1A75">
        <w:rPr>
          <w:b/>
          <w:bCs/>
          <w:color w:val="000000" w:themeColor="text1"/>
          <w:sz w:val="24"/>
          <w:szCs w:val="24"/>
          <w:lang w:val="fr-FR"/>
        </w:rPr>
        <w:t>5.3 Discours métaphorique féminin et discours scientifique masculin en révolution</w:t>
      </w:r>
    </w:p>
    <w:p w14:paraId="07C84407" w14:textId="2051D404"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chiasme thématise la différence sexuelle en tant </w:t>
      </w:r>
      <w:r w:rsidR="00575898" w:rsidRPr="003D1A75">
        <w:rPr>
          <w:color w:val="000000" w:themeColor="text1"/>
          <w:sz w:val="24"/>
          <w:szCs w:val="24"/>
          <w:lang w:val="fr-FR"/>
        </w:rPr>
        <w:t>qu’</w:t>
      </w:r>
      <w:r w:rsidRPr="003D1A75">
        <w:rPr>
          <w:color w:val="000000" w:themeColor="text1"/>
          <w:sz w:val="24"/>
          <w:szCs w:val="24"/>
          <w:lang w:val="fr-FR"/>
        </w:rPr>
        <w:t xml:space="preserve">inversion, en </w:t>
      </w:r>
      <w:r w:rsidR="00575898" w:rsidRPr="003D1A75">
        <w:rPr>
          <w:color w:val="000000" w:themeColor="text1"/>
          <w:sz w:val="24"/>
          <w:szCs w:val="24"/>
          <w:lang w:val="fr-FR"/>
        </w:rPr>
        <w:t>l’</w:t>
      </w:r>
      <w:r w:rsidRPr="003D1A75">
        <w:rPr>
          <w:color w:val="000000" w:themeColor="text1"/>
          <w:sz w:val="24"/>
          <w:szCs w:val="24"/>
          <w:lang w:val="fr-FR"/>
        </w:rPr>
        <w:t xml:space="preserve">écrivant par </w:t>
      </w:r>
      <w:r w:rsidR="00575898" w:rsidRPr="003D1A75">
        <w:rPr>
          <w:color w:val="000000" w:themeColor="text1"/>
          <w:sz w:val="24"/>
          <w:szCs w:val="24"/>
          <w:lang w:val="fr-FR"/>
        </w:rPr>
        <w:t>l’</w:t>
      </w:r>
      <w:r w:rsidRPr="003D1A75">
        <w:rPr>
          <w:color w:val="000000" w:themeColor="text1"/>
          <w:sz w:val="24"/>
          <w:szCs w:val="24"/>
          <w:lang w:val="fr-FR"/>
        </w:rPr>
        <w:t>inversion de sa figure rhétorique.</w:t>
      </w:r>
      <w:r w:rsidRPr="003D1A75">
        <w:rPr>
          <w:rStyle w:val="FootnoteReference"/>
          <w:color w:val="000000" w:themeColor="text1"/>
          <w:szCs w:val="16"/>
          <w:lang w:val="fr-FR"/>
        </w:rPr>
        <w:footnoteReference w:id="250"/>
      </w:r>
      <w:r w:rsidRPr="003D1A75">
        <w:rPr>
          <w:color w:val="000000" w:themeColor="text1"/>
          <w:sz w:val="24"/>
          <w:szCs w:val="24"/>
          <w:lang w:val="fr-FR"/>
        </w:rPr>
        <w:t xml:space="preserve"> Il va </w:t>
      </w:r>
      <w:r w:rsidR="00623036" w:rsidRPr="003D1A75">
        <w:rPr>
          <w:color w:val="000000" w:themeColor="text1"/>
          <w:sz w:val="24"/>
          <w:szCs w:val="24"/>
          <w:lang w:val="fr-FR"/>
        </w:rPr>
        <w:t>s’</w:t>
      </w:r>
      <w:r w:rsidRPr="003D1A75">
        <w:rPr>
          <w:color w:val="000000" w:themeColor="text1"/>
          <w:sz w:val="24"/>
          <w:szCs w:val="24"/>
          <w:lang w:val="fr-FR"/>
        </w:rPr>
        <w:t xml:space="preserve">agir maintenant de montrer </w:t>
      </w:r>
      <w:r w:rsidR="00575898" w:rsidRPr="003D1A75">
        <w:rPr>
          <w:color w:val="000000" w:themeColor="text1"/>
          <w:sz w:val="24"/>
          <w:szCs w:val="24"/>
          <w:lang w:val="fr-FR"/>
        </w:rPr>
        <w:t>l’</w:t>
      </w:r>
      <w:r w:rsidRPr="003D1A75">
        <w:rPr>
          <w:color w:val="000000" w:themeColor="text1"/>
          <w:sz w:val="24"/>
          <w:szCs w:val="24"/>
          <w:lang w:val="fr-FR"/>
        </w:rPr>
        <w:t xml:space="preserve">inversion comme un principe </w:t>
      </w:r>
      <w:r w:rsidR="00C05AD8" w:rsidRPr="003D1A75">
        <w:rPr>
          <w:color w:val="000000" w:themeColor="text1"/>
          <w:sz w:val="24"/>
          <w:szCs w:val="24"/>
          <w:lang w:val="fr-FR"/>
        </w:rPr>
        <w:t>poétique</w:t>
      </w:r>
      <w:r w:rsidRPr="003D1A75">
        <w:rPr>
          <w:color w:val="000000" w:themeColor="text1"/>
          <w:sz w:val="24"/>
          <w:szCs w:val="24"/>
          <w:lang w:val="fr-FR"/>
        </w:rPr>
        <w:t xml:space="preserve"> à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de façon plus générale chez Diderot. </w:t>
      </w:r>
      <w:r w:rsidR="00575898" w:rsidRPr="003D1A75">
        <w:rPr>
          <w:color w:val="000000" w:themeColor="text1"/>
          <w:sz w:val="24"/>
          <w:szCs w:val="24"/>
          <w:lang w:val="fr-FR"/>
        </w:rPr>
        <w:t>L’</w:t>
      </w:r>
      <w:r w:rsidRPr="003D1A75">
        <w:rPr>
          <w:color w:val="000000" w:themeColor="text1"/>
          <w:sz w:val="24"/>
          <w:szCs w:val="24"/>
          <w:lang w:val="fr-FR"/>
        </w:rPr>
        <w:t>importance joués par les chiasmes dans sa pensée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plus à prouver. Starobinski par exemple examine dans </w:t>
      </w:r>
      <w:r w:rsidRPr="003D1A75">
        <w:rPr>
          <w:i/>
          <w:color w:val="000000" w:themeColor="text1"/>
          <w:sz w:val="24"/>
          <w:szCs w:val="24"/>
          <w:lang w:val="fr-FR"/>
        </w:rPr>
        <w:t xml:space="preserve">Le </w:t>
      </w:r>
      <w:r w:rsidR="004B185E" w:rsidRPr="003D1A75">
        <w:rPr>
          <w:i/>
          <w:color w:val="000000" w:themeColor="text1"/>
          <w:sz w:val="24"/>
          <w:szCs w:val="24"/>
          <w:lang w:val="fr-FR"/>
        </w:rPr>
        <w:t>N</w:t>
      </w:r>
      <w:r w:rsidRPr="003D1A75">
        <w:rPr>
          <w:i/>
          <w:color w:val="000000" w:themeColor="text1"/>
          <w:sz w:val="24"/>
          <w:szCs w:val="24"/>
          <w:lang w:val="fr-FR"/>
        </w:rPr>
        <w:t>eveu de Rameau</w:t>
      </w:r>
      <w:r w:rsidR="00575898" w:rsidRPr="003D1A75">
        <w:rPr>
          <w:color w:val="000000" w:themeColor="text1"/>
          <w:sz w:val="24"/>
          <w:szCs w:val="24"/>
          <w:lang w:val="fr-FR"/>
        </w:rPr>
        <w:t xml:space="preserve"> “</w:t>
      </w:r>
      <w:r w:rsidRPr="003D1A75">
        <w:rPr>
          <w:color w:val="000000" w:themeColor="text1"/>
          <w:sz w:val="24"/>
          <w:szCs w:val="24"/>
          <w:lang w:val="fr-FR"/>
        </w:rPr>
        <w:t xml:space="preserve">une véritable orgie de structures </w:t>
      </w:r>
      <w:proofErr w:type="spellStart"/>
      <w:r w:rsidRPr="003D1A75">
        <w:rPr>
          <w:color w:val="000000" w:themeColor="text1"/>
          <w:sz w:val="24"/>
          <w:szCs w:val="24"/>
          <w:lang w:val="fr-FR"/>
        </w:rPr>
        <w:t>chiasmiques</w:t>
      </w:r>
      <w:proofErr w:type="spellEnd"/>
      <w:r w:rsidRPr="003D1A75">
        <w:rPr>
          <w:color w:val="000000" w:themeColor="text1"/>
          <w:sz w:val="24"/>
          <w:szCs w:val="24"/>
          <w:lang w:val="fr-FR"/>
        </w:rPr>
        <w:t>,</w:t>
      </w:r>
      <w:r w:rsidR="00136ABB" w:rsidRPr="003D1A75">
        <w:rPr>
          <w:color w:val="000000" w:themeColor="text1"/>
          <w:sz w:val="24"/>
          <w:szCs w:val="24"/>
          <w:lang w:val="fr-FR"/>
        </w:rPr>
        <w:t>”</w:t>
      </w:r>
      <w:r w:rsidRPr="003D1A75">
        <w:rPr>
          <w:rStyle w:val="FootnoteReference"/>
          <w:color w:val="000000" w:themeColor="text1"/>
          <w:szCs w:val="16"/>
          <w:lang w:val="fr-FR"/>
        </w:rPr>
        <w:footnoteReference w:id="251"/>
      </w:r>
      <w:r w:rsidRPr="003D1A75">
        <w:rPr>
          <w:color w:val="000000" w:themeColor="text1"/>
          <w:sz w:val="24"/>
          <w:szCs w:val="24"/>
          <w:lang w:val="fr-FR"/>
        </w:rPr>
        <w:t xml:space="preserve"> Georges Daniel suggère que le chiasme chez Diderot pourrait bien être un</w:t>
      </w:r>
      <w:r w:rsidR="00575898" w:rsidRPr="003D1A75">
        <w:rPr>
          <w:color w:val="000000" w:themeColor="text1"/>
          <w:sz w:val="24"/>
          <w:szCs w:val="24"/>
          <w:lang w:val="fr-FR"/>
        </w:rPr>
        <w:t xml:space="preserve"> “</w:t>
      </w:r>
      <w:r w:rsidRPr="003D1A75">
        <w:rPr>
          <w:color w:val="000000" w:themeColor="text1"/>
          <w:sz w:val="24"/>
          <w:szCs w:val="24"/>
          <w:lang w:val="fr-FR"/>
        </w:rPr>
        <w:t xml:space="preserve">tic </w:t>
      </w:r>
      <w:r w:rsidR="00575898" w:rsidRPr="003D1A75">
        <w:rPr>
          <w:color w:val="000000" w:themeColor="text1"/>
          <w:sz w:val="24"/>
          <w:szCs w:val="24"/>
          <w:lang w:val="fr-FR"/>
        </w:rPr>
        <w:t>d’</w:t>
      </w:r>
      <w:r w:rsidRPr="003D1A75">
        <w:rPr>
          <w:color w:val="000000" w:themeColor="text1"/>
          <w:sz w:val="24"/>
          <w:szCs w:val="24"/>
          <w:lang w:val="fr-FR"/>
        </w:rPr>
        <w:t>écriture,</w:t>
      </w:r>
      <w:r w:rsidR="00136ABB" w:rsidRPr="003D1A75">
        <w:rPr>
          <w:color w:val="000000" w:themeColor="text1"/>
          <w:sz w:val="24"/>
          <w:szCs w:val="24"/>
          <w:lang w:val="fr-FR"/>
        </w:rPr>
        <w:t>”</w:t>
      </w:r>
      <w:r w:rsidRPr="003D1A75">
        <w:rPr>
          <w:rStyle w:val="FootnoteReference"/>
          <w:color w:val="000000" w:themeColor="text1"/>
          <w:szCs w:val="16"/>
          <w:lang w:val="fr-FR"/>
        </w:rPr>
        <w:footnoteReference w:id="252"/>
      </w:r>
      <w:r w:rsidRPr="003D1A75">
        <w:rPr>
          <w:color w:val="000000" w:themeColor="text1"/>
          <w:sz w:val="24"/>
          <w:szCs w:val="24"/>
          <w:lang w:val="fr-FR"/>
        </w:rPr>
        <w:t xml:space="preserve"> et Suzanne </w:t>
      </w:r>
      <w:proofErr w:type="spellStart"/>
      <w:r w:rsidRPr="003D1A75">
        <w:rPr>
          <w:color w:val="000000" w:themeColor="text1"/>
          <w:sz w:val="24"/>
          <w:szCs w:val="24"/>
          <w:lang w:val="fr-FR"/>
        </w:rPr>
        <w:t>Pucci</w:t>
      </w:r>
      <w:proofErr w:type="spellEnd"/>
      <w:r w:rsidRPr="003D1A75">
        <w:rPr>
          <w:color w:val="000000" w:themeColor="text1"/>
          <w:sz w:val="24"/>
          <w:szCs w:val="24"/>
          <w:lang w:val="fr-FR"/>
        </w:rPr>
        <w:t xml:space="preserve"> consacre un chapitre à la question de </w:t>
      </w:r>
      <w:r w:rsidR="00575898" w:rsidRPr="003D1A75">
        <w:rPr>
          <w:color w:val="000000" w:themeColor="text1"/>
          <w:sz w:val="24"/>
          <w:szCs w:val="24"/>
          <w:lang w:val="fr-FR"/>
        </w:rPr>
        <w:t>l’</w:t>
      </w:r>
      <w:r w:rsidRPr="003D1A75">
        <w:rPr>
          <w:color w:val="000000" w:themeColor="text1"/>
          <w:sz w:val="24"/>
          <w:szCs w:val="24"/>
          <w:lang w:val="fr-FR"/>
        </w:rPr>
        <w:t xml:space="preserve">inversion dans </w:t>
      </w:r>
      <w:r w:rsidR="00575898" w:rsidRPr="003D1A75">
        <w:rPr>
          <w:color w:val="000000" w:themeColor="text1"/>
          <w:sz w:val="24"/>
          <w:szCs w:val="24"/>
          <w:lang w:val="fr-FR"/>
        </w:rPr>
        <w:t>l’</w:t>
      </w:r>
      <w:r w:rsidRPr="003D1A75">
        <w:rPr>
          <w:color w:val="000000" w:themeColor="text1"/>
          <w:sz w:val="24"/>
          <w:szCs w:val="24"/>
          <w:lang w:val="fr-FR"/>
        </w:rPr>
        <w:t xml:space="preserve">ordre des mots dans la </w:t>
      </w:r>
      <w:r w:rsidRPr="003D1A75">
        <w:rPr>
          <w:i/>
          <w:color w:val="000000" w:themeColor="text1"/>
          <w:sz w:val="24"/>
          <w:szCs w:val="24"/>
          <w:lang w:val="fr-FR"/>
        </w:rPr>
        <w:t>Lettre sur les sourds et les muets</w:t>
      </w:r>
      <w:r w:rsidRPr="003D1A75">
        <w:rPr>
          <w:color w:val="000000" w:themeColor="text1"/>
          <w:sz w:val="24"/>
          <w:szCs w:val="24"/>
          <w:lang w:val="fr-FR"/>
        </w:rPr>
        <w:t>.</w:t>
      </w:r>
      <w:r w:rsidRPr="003D1A75">
        <w:rPr>
          <w:rStyle w:val="FootnoteReference"/>
          <w:color w:val="000000" w:themeColor="text1"/>
          <w:szCs w:val="16"/>
          <w:lang w:val="fr-FR"/>
        </w:rPr>
        <w:footnoteReference w:id="253"/>
      </w:r>
      <w:r w:rsidRPr="003D1A75">
        <w:rPr>
          <w:color w:val="000000" w:themeColor="text1"/>
          <w:sz w:val="24"/>
          <w:szCs w:val="24"/>
          <w:lang w:val="fr-FR"/>
        </w:rPr>
        <w:t xml:space="preserve"> Remarquons pour notre part que le chiasme fait partie des figures de rhétorique que nous avons vues être caractéristiques des poètes</w:t>
      </w:r>
      <w:r w:rsidR="004B185E" w:rsidRPr="003D1A75">
        <w:rPr>
          <w:color w:val="000000" w:themeColor="text1"/>
          <w:sz w:val="24"/>
          <w:szCs w:val="24"/>
          <w:lang w:val="fr-FR"/>
        </w:rPr>
        <w:t>,</w:t>
      </w:r>
      <w:r w:rsidRPr="003D1A75">
        <w:rPr>
          <w:color w:val="000000" w:themeColor="text1"/>
          <w:sz w:val="24"/>
          <w:szCs w:val="24"/>
          <w:lang w:val="fr-FR"/>
        </w:rPr>
        <w:t xml:space="preserve"> au chapitre 3 avec les</w:t>
      </w:r>
      <w:r w:rsidR="00575898" w:rsidRPr="003D1A75">
        <w:rPr>
          <w:color w:val="000000" w:themeColor="text1"/>
          <w:sz w:val="24"/>
          <w:szCs w:val="24"/>
          <w:lang w:val="fr-FR"/>
        </w:rPr>
        <w:t xml:space="preserve"> “</w:t>
      </w:r>
      <w:r w:rsidRPr="003D1A75">
        <w:rPr>
          <w:color w:val="000000" w:themeColor="text1"/>
          <w:sz w:val="24"/>
          <w:szCs w:val="24"/>
          <w:lang w:val="fr-FR"/>
        </w:rPr>
        <w:t>idées accessoires,</w:t>
      </w:r>
      <w:r w:rsidR="00575898" w:rsidRPr="003D1A75">
        <w:rPr>
          <w:color w:val="000000" w:themeColor="text1"/>
          <w:sz w:val="24"/>
          <w:szCs w:val="24"/>
          <w:lang w:val="fr-FR"/>
        </w:rPr>
        <w:t xml:space="preserve">” </w:t>
      </w:r>
      <w:r w:rsidRPr="003D1A75">
        <w:rPr>
          <w:color w:val="000000" w:themeColor="text1"/>
          <w:sz w:val="24"/>
          <w:szCs w:val="24"/>
          <w:lang w:val="fr-FR"/>
        </w:rPr>
        <w:t xml:space="preserve">dont </w:t>
      </w:r>
      <w:r w:rsidR="00575898" w:rsidRPr="003D1A75">
        <w:rPr>
          <w:color w:val="000000" w:themeColor="text1"/>
          <w:sz w:val="24"/>
          <w:szCs w:val="24"/>
          <w:lang w:val="fr-FR"/>
        </w:rPr>
        <w:t>l’</w:t>
      </w:r>
      <w:r w:rsidRPr="003D1A75">
        <w:rPr>
          <w:color w:val="000000" w:themeColor="text1"/>
          <w:sz w:val="24"/>
          <w:szCs w:val="24"/>
          <w:lang w:val="fr-FR"/>
        </w:rPr>
        <w:t>orateur embellit, vivifie et fortifie les propositions de son syllogisme</w:t>
      </w:r>
      <w:r w:rsidR="00573ABD" w:rsidRPr="003D1A75">
        <w:rPr>
          <w:color w:val="000000" w:themeColor="text1"/>
          <w:sz w:val="24"/>
          <w:szCs w:val="24"/>
          <w:lang w:val="fr-FR"/>
        </w:rPr>
        <w:t xml:space="preserve">, </w:t>
      </w:r>
      <w:r w:rsidRPr="003D1A75">
        <w:rPr>
          <w:color w:val="000000" w:themeColor="text1"/>
          <w:sz w:val="24"/>
          <w:szCs w:val="24"/>
          <w:lang w:val="fr-FR"/>
        </w:rPr>
        <w:t>contrairement au syllogisme du philosophe qui est un squelette</w:t>
      </w:r>
      <w:r w:rsidR="004B185E" w:rsidRPr="003D1A75">
        <w:rPr>
          <w:color w:val="000000" w:themeColor="text1"/>
          <w:sz w:val="24"/>
          <w:szCs w:val="24"/>
          <w:lang w:val="fr-FR"/>
        </w:rPr>
        <w:t>,</w:t>
      </w:r>
      <w:r w:rsidRPr="003D1A75">
        <w:rPr>
          <w:color w:val="000000" w:themeColor="text1"/>
          <w:sz w:val="24"/>
          <w:szCs w:val="24"/>
          <w:lang w:val="fr-FR"/>
        </w:rPr>
        <w:t xml:space="preserve"> et au chapitre 4 lorsque Diderot explique à </w:t>
      </w:r>
      <w:r w:rsidR="00575898" w:rsidRPr="003D1A75">
        <w:rPr>
          <w:color w:val="000000" w:themeColor="text1"/>
          <w:sz w:val="24"/>
          <w:szCs w:val="24"/>
          <w:lang w:val="fr-FR"/>
        </w:rPr>
        <w:t>d’</w:t>
      </w:r>
      <w:r w:rsidRPr="003D1A75">
        <w:rPr>
          <w:color w:val="000000" w:themeColor="text1"/>
          <w:sz w:val="24"/>
          <w:szCs w:val="24"/>
          <w:lang w:val="fr-FR"/>
        </w:rPr>
        <w:t xml:space="preserve">Alembert à propos de </w:t>
      </w:r>
      <w:r w:rsidR="00575898" w:rsidRPr="003D1A75">
        <w:rPr>
          <w:color w:val="000000" w:themeColor="text1"/>
          <w:sz w:val="24"/>
          <w:szCs w:val="24"/>
          <w:lang w:val="fr-FR"/>
        </w:rPr>
        <w:t>l’</w:t>
      </w:r>
      <w:r w:rsidRPr="003D1A75">
        <w:rPr>
          <w:color w:val="000000" w:themeColor="text1"/>
          <w:sz w:val="24"/>
          <w:szCs w:val="24"/>
          <w:lang w:val="fr-FR"/>
        </w:rPr>
        <w:t>analogie que la vérité poétique se contente de la simple analogie</w:t>
      </w:r>
      <w:r w:rsidR="00573ABD" w:rsidRPr="003D1A75">
        <w:rPr>
          <w:color w:val="000000" w:themeColor="text1"/>
          <w:sz w:val="24"/>
          <w:szCs w:val="24"/>
          <w:lang w:val="fr-FR"/>
        </w:rPr>
        <w:t xml:space="preserve">, </w:t>
      </w:r>
      <w:r w:rsidRPr="003D1A75">
        <w:rPr>
          <w:color w:val="000000" w:themeColor="text1"/>
          <w:sz w:val="24"/>
          <w:szCs w:val="24"/>
          <w:lang w:val="fr-FR"/>
        </w:rPr>
        <w:t>contrairement à la vérité philosophique qui doit être vérifiée dans la nature.</w:t>
      </w:r>
      <w:r w:rsidRPr="003D1A75">
        <w:rPr>
          <w:rStyle w:val="FootnoteReference"/>
          <w:color w:val="000000" w:themeColor="text1"/>
          <w:szCs w:val="16"/>
          <w:lang w:val="fr-FR"/>
        </w:rPr>
        <w:footnoteReference w:id="254"/>
      </w:r>
      <w:r w:rsidRPr="003D1A75">
        <w:rPr>
          <w:color w:val="000000" w:themeColor="text1"/>
          <w:sz w:val="24"/>
          <w:szCs w:val="24"/>
          <w:lang w:val="fr-FR"/>
        </w:rPr>
        <w:t xml:space="preserve"> Bordeu et </w:t>
      </w:r>
      <w:r w:rsidR="003B5DE8" w:rsidRPr="003D1A75">
        <w:rPr>
          <w:color w:val="000000" w:themeColor="text1"/>
          <w:sz w:val="24"/>
          <w:szCs w:val="24"/>
          <w:lang w:val="fr-FR"/>
        </w:rPr>
        <w:lastRenderedPageBreak/>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 xml:space="preserve">Espinasse reviennent sur la question de forme philosophique et forme poétique avec le sophisme de </w:t>
      </w:r>
      <w:r w:rsidR="00575898" w:rsidRPr="003D1A75">
        <w:rPr>
          <w:color w:val="000000" w:themeColor="text1"/>
          <w:sz w:val="24"/>
          <w:szCs w:val="24"/>
          <w:lang w:val="fr-FR"/>
        </w:rPr>
        <w:t>l’</w:t>
      </w:r>
      <w:r w:rsidRPr="003D1A75">
        <w:rPr>
          <w:color w:val="000000" w:themeColor="text1"/>
          <w:sz w:val="24"/>
          <w:szCs w:val="24"/>
          <w:lang w:val="fr-FR"/>
        </w:rPr>
        <w:t>éphémère,</w:t>
      </w:r>
    </w:p>
    <w:p w14:paraId="28E669D5" w14:textId="66064FEF"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21168E" w:rsidRPr="003D1A75">
        <w:rPr>
          <w:color w:val="000000" w:themeColor="text1"/>
          <w:sz w:val="24"/>
          <w:szCs w:val="24"/>
          <w:lang w:val="fr-FR"/>
        </w:rPr>
        <w:t>[...]</w:t>
      </w:r>
      <w:r w:rsidRPr="003D1A75">
        <w:rPr>
          <w:color w:val="000000" w:themeColor="text1"/>
          <w:sz w:val="24"/>
          <w:szCs w:val="24"/>
          <w:lang w:val="fr-FR"/>
        </w:rPr>
        <w:t xml:space="preserve"> (Docteur, </w:t>
      </w:r>
      <w:r w:rsidR="00575898" w:rsidRPr="003D1A75">
        <w:rPr>
          <w:color w:val="000000" w:themeColor="text1"/>
          <w:sz w:val="24"/>
          <w:szCs w:val="24"/>
          <w:lang w:val="fr-FR"/>
        </w:rPr>
        <w:t>qu’</w:t>
      </w:r>
      <w:r w:rsidRPr="003D1A75">
        <w:rPr>
          <w:color w:val="000000" w:themeColor="text1"/>
          <w:sz w:val="24"/>
          <w:szCs w:val="24"/>
          <w:lang w:val="fr-FR"/>
        </w:rPr>
        <w:t xml:space="preserve">est-ce que </w:t>
      </w:r>
      <w:r w:rsidR="001A5F2A" w:rsidRPr="003D1A75">
        <w:rPr>
          <w:color w:val="000000" w:themeColor="text1"/>
          <w:sz w:val="24"/>
          <w:szCs w:val="24"/>
          <w:lang w:val="fr-FR"/>
        </w:rPr>
        <w:t>c’</w:t>
      </w:r>
      <w:r w:rsidRPr="003D1A75">
        <w:rPr>
          <w:color w:val="000000" w:themeColor="text1"/>
          <w:sz w:val="24"/>
          <w:szCs w:val="24"/>
          <w:lang w:val="fr-FR"/>
        </w:rPr>
        <w:t xml:space="preserve">est le sophisme de </w:t>
      </w:r>
      <w:proofErr w:type="gramStart"/>
      <w:r w:rsidR="00575898" w:rsidRPr="003D1A75">
        <w:rPr>
          <w:color w:val="000000" w:themeColor="text1"/>
          <w:sz w:val="24"/>
          <w:szCs w:val="24"/>
          <w:lang w:val="fr-FR"/>
        </w:rPr>
        <w:t>l’</w:t>
      </w:r>
      <w:r w:rsidRPr="003D1A75">
        <w:rPr>
          <w:color w:val="000000" w:themeColor="text1"/>
          <w:sz w:val="24"/>
          <w:szCs w:val="24"/>
          <w:lang w:val="fr-FR"/>
        </w:rPr>
        <w:t>éphémère?</w:t>
      </w:r>
      <w:proofErr w:type="gramEnd"/>
      <w:r w:rsidRPr="003D1A75">
        <w:rPr>
          <w:color w:val="000000" w:themeColor="text1"/>
          <w:sz w:val="24"/>
          <w:szCs w:val="24"/>
          <w:lang w:val="fr-FR"/>
        </w:rPr>
        <w:t>)</w:t>
      </w:r>
    </w:p>
    <w:p w14:paraId="2A76C714" w14:textId="6C73509B"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BORDEU. </w:t>
      </w:r>
      <w:r w:rsidR="001A5F2A" w:rsidRPr="003D1A75">
        <w:rPr>
          <w:color w:val="000000" w:themeColor="text1"/>
          <w:sz w:val="24"/>
          <w:szCs w:val="24"/>
          <w:lang w:val="fr-FR"/>
        </w:rPr>
        <w:t>C’</w:t>
      </w:r>
      <w:r w:rsidRPr="003D1A75">
        <w:rPr>
          <w:color w:val="000000" w:themeColor="text1"/>
          <w:sz w:val="24"/>
          <w:szCs w:val="24"/>
          <w:lang w:val="fr-FR"/>
        </w:rPr>
        <w:t xml:space="preserve">est celui </w:t>
      </w:r>
      <w:r w:rsidR="00575898" w:rsidRPr="003D1A75">
        <w:rPr>
          <w:color w:val="000000" w:themeColor="text1"/>
          <w:sz w:val="24"/>
          <w:szCs w:val="24"/>
          <w:lang w:val="fr-FR"/>
        </w:rPr>
        <w:t>d’</w:t>
      </w:r>
      <w:r w:rsidRPr="003D1A75">
        <w:rPr>
          <w:color w:val="000000" w:themeColor="text1"/>
          <w:sz w:val="24"/>
          <w:szCs w:val="24"/>
          <w:lang w:val="fr-FR"/>
        </w:rPr>
        <w:t xml:space="preserve">un être passager qui croit à </w:t>
      </w:r>
      <w:r w:rsidR="00575898" w:rsidRPr="003D1A75">
        <w:rPr>
          <w:color w:val="000000" w:themeColor="text1"/>
          <w:sz w:val="24"/>
          <w:szCs w:val="24"/>
          <w:lang w:val="fr-FR"/>
        </w:rPr>
        <w:t>l’</w:t>
      </w:r>
      <w:r w:rsidRPr="003D1A75">
        <w:rPr>
          <w:color w:val="000000" w:themeColor="text1"/>
          <w:sz w:val="24"/>
          <w:szCs w:val="24"/>
          <w:lang w:val="fr-FR"/>
        </w:rPr>
        <w:t>immutabilité des choses.</w:t>
      </w:r>
    </w:p>
    <w:p w14:paraId="29C014AC" w14:textId="4C15A83C"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ESPINASSE. La rose de Fontenelle qui disait que de mémoire de roses on</w:t>
      </w:r>
      <w:r w:rsidR="00965250" w:rsidRPr="003D1A75">
        <w:rPr>
          <w:color w:val="000000" w:themeColor="text1"/>
          <w:sz w:val="24"/>
          <w:szCs w:val="24"/>
          <w:lang w:val="fr-FR"/>
        </w:rPr>
        <w:t xml:space="preserve"> n’</w:t>
      </w:r>
      <w:r w:rsidRPr="003D1A75">
        <w:rPr>
          <w:color w:val="000000" w:themeColor="text1"/>
          <w:sz w:val="24"/>
          <w:szCs w:val="24"/>
          <w:lang w:val="fr-FR"/>
        </w:rPr>
        <w:t>avait vu mourir un jardinier.</w:t>
      </w:r>
    </w:p>
    <w:p w14:paraId="48E5CC1F" w14:textId="454BBC41"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BORDEU. </w:t>
      </w:r>
      <w:proofErr w:type="gramStart"/>
      <w:r w:rsidRPr="003D1A75">
        <w:rPr>
          <w:color w:val="000000" w:themeColor="text1"/>
          <w:sz w:val="24"/>
          <w:szCs w:val="24"/>
          <w:lang w:val="fr-FR"/>
        </w:rPr>
        <w:t>Précisément;</w:t>
      </w:r>
      <w:proofErr w:type="gramEnd"/>
      <w:r w:rsidRPr="003D1A75">
        <w:rPr>
          <w:color w:val="000000" w:themeColor="text1"/>
          <w:sz w:val="24"/>
          <w:szCs w:val="24"/>
          <w:lang w:val="fr-FR"/>
        </w:rPr>
        <w:t xml:space="preserve"> cela est léger et profond.</w:t>
      </w:r>
    </w:p>
    <w:p w14:paraId="32D49F99" w14:textId="6172FCA8"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573ABD" w:rsidRPr="003D1A75">
        <w:rPr>
          <w:color w:val="000000" w:themeColor="text1"/>
          <w:sz w:val="24"/>
          <w:szCs w:val="24"/>
          <w:lang w:val="fr-FR"/>
        </w:rPr>
        <w:t>P</w:t>
      </w:r>
      <w:r w:rsidRPr="003D1A75">
        <w:rPr>
          <w:color w:val="000000" w:themeColor="text1"/>
          <w:sz w:val="24"/>
          <w:szCs w:val="24"/>
          <w:lang w:val="fr-FR"/>
        </w:rPr>
        <w:t xml:space="preserve">ourquoi vos philosophes ne </w:t>
      </w:r>
      <w:r w:rsidR="00623036" w:rsidRPr="003D1A75">
        <w:rPr>
          <w:color w:val="000000" w:themeColor="text1"/>
          <w:sz w:val="24"/>
          <w:szCs w:val="24"/>
          <w:lang w:val="fr-FR"/>
        </w:rPr>
        <w:t>s’</w:t>
      </w:r>
      <w:r w:rsidRPr="003D1A75">
        <w:rPr>
          <w:color w:val="000000" w:themeColor="text1"/>
          <w:sz w:val="24"/>
          <w:szCs w:val="24"/>
          <w:lang w:val="fr-FR"/>
        </w:rPr>
        <w:t>expriment-ils pas avec la grâce de celui-</w:t>
      </w:r>
      <w:proofErr w:type="gramStart"/>
      <w:r w:rsidRPr="003D1A75">
        <w:rPr>
          <w:color w:val="000000" w:themeColor="text1"/>
          <w:sz w:val="24"/>
          <w:szCs w:val="24"/>
          <w:lang w:val="fr-FR"/>
        </w:rPr>
        <w:t>ci?</w:t>
      </w:r>
      <w:proofErr w:type="gramEnd"/>
      <w:r w:rsidRPr="003D1A75">
        <w:rPr>
          <w:color w:val="000000" w:themeColor="text1"/>
          <w:sz w:val="24"/>
          <w:szCs w:val="24"/>
          <w:lang w:val="fr-FR"/>
        </w:rPr>
        <w:t xml:space="preserve"> nous les entendrions.</w:t>
      </w:r>
    </w:p>
    <w:p w14:paraId="21FB7E5C" w14:textId="0CE210E3"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BORDEU. Franchement, je ne sais si ce ton frivole convient aux sujets graves (</w:t>
      </w:r>
      <w:r w:rsidRPr="003D1A75">
        <w:rPr>
          <w:i/>
          <w:color w:val="000000" w:themeColor="text1"/>
          <w:sz w:val="24"/>
          <w:szCs w:val="24"/>
          <w:lang w:val="fr-FR"/>
        </w:rPr>
        <w:t>Rêve</w:t>
      </w:r>
      <w:r w:rsidRPr="003D1A75">
        <w:rPr>
          <w:color w:val="000000" w:themeColor="text1"/>
          <w:sz w:val="24"/>
          <w:szCs w:val="24"/>
          <w:lang w:val="fr-FR"/>
        </w:rPr>
        <w:t>, 132-33).</w:t>
      </w:r>
    </w:p>
    <w:p w14:paraId="0BBA5277" w14:textId="2B4E4176" w:rsidR="001B7D8C" w:rsidRPr="003D1A75" w:rsidRDefault="001B7D8C" w:rsidP="00195229">
      <w:pPr>
        <w:rPr>
          <w:color w:val="000000" w:themeColor="text1"/>
          <w:sz w:val="24"/>
          <w:szCs w:val="24"/>
          <w:lang w:val="fr-FR"/>
        </w:rPr>
      </w:pPr>
      <w:r w:rsidRPr="003D1A75">
        <w:rPr>
          <w:color w:val="000000" w:themeColor="text1"/>
          <w:sz w:val="24"/>
          <w:szCs w:val="24"/>
          <w:lang w:val="fr-FR"/>
        </w:rPr>
        <w:t>La distinction porte ici sur le caractère féminin de la métaphore</w:t>
      </w:r>
      <w:r w:rsidR="003B5DE8" w:rsidRPr="003D1A75">
        <w:rPr>
          <w:color w:val="000000" w:themeColor="text1"/>
          <w:sz w:val="24"/>
          <w:szCs w:val="24"/>
          <w:lang w:val="fr-FR"/>
        </w:rPr>
        <w:t>. Re</w:t>
      </w:r>
      <w:r w:rsidRPr="003D1A75">
        <w:rPr>
          <w:color w:val="000000" w:themeColor="text1"/>
          <w:sz w:val="24"/>
          <w:szCs w:val="24"/>
          <w:lang w:val="fr-FR"/>
        </w:rPr>
        <w:t xml:space="preserve">léguée au rôle </w:t>
      </w:r>
      <w:r w:rsidR="00575898" w:rsidRPr="003D1A75">
        <w:rPr>
          <w:color w:val="000000" w:themeColor="text1"/>
          <w:sz w:val="24"/>
          <w:szCs w:val="24"/>
          <w:lang w:val="fr-FR"/>
        </w:rPr>
        <w:t>d’</w:t>
      </w:r>
      <w:r w:rsidRPr="003D1A75">
        <w:rPr>
          <w:color w:val="000000" w:themeColor="text1"/>
          <w:sz w:val="24"/>
          <w:szCs w:val="24"/>
          <w:lang w:val="fr-FR"/>
        </w:rPr>
        <w:t xml:space="preserve">expression </w:t>
      </w:r>
      <w:r w:rsidR="00575898" w:rsidRPr="003D1A75">
        <w:rPr>
          <w:color w:val="000000" w:themeColor="text1"/>
          <w:sz w:val="24"/>
          <w:szCs w:val="24"/>
          <w:lang w:val="fr-FR"/>
        </w:rPr>
        <w:t>d’</w:t>
      </w:r>
      <w:r w:rsidRPr="003D1A75">
        <w:rPr>
          <w:color w:val="000000" w:themeColor="text1"/>
          <w:sz w:val="24"/>
          <w:szCs w:val="24"/>
          <w:lang w:val="fr-FR"/>
        </w:rPr>
        <w:t>une idée trop compliquée pour la femme ou tout être non versé en philosophie, elle est une</w:t>
      </w:r>
      <w:r w:rsidR="00575898" w:rsidRPr="003D1A75">
        <w:rPr>
          <w:color w:val="000000" w:themeColor="text1"/>
          <w:sz w:val="24"/>
          <w:szCs w:val="24"/>
          <w:lang w:val="fr-FR"/>
        </w:rPr>
        <w:t xml:space="preserve"> “</w:t>
      </w:r>
      <w:r w:rsidRPr="003D1A75">
        <w:rPr>
          <w:color w:val="000000" w:themeColor="text1"/>
          <w:sz w:val="24"/>
          <w:szCs w:val="24"/>
          <w:lang w:val="fr-FR"/>
        </w:rPr>
        <w:t>grâce</w:t>
      </w:r>
      <w:r w:rsidR="00575898" w:rsidRPr="003D1A75">
        <w:rPr>
          <w:color w:val="000000" w:themeColor="text1"/>
          <w:sz w:val="24"/>
          <w:szCs w:val="24"/>
          <w:lang w:val="fr-FR"/>
        </w:rPr>
        <w:t xml:space="preserve">” </w:t>
      </w:r>
      <w:r w:rsidRPr="003D1A75">
        <w:rPr>
          <w:color w:val="000000" w:themeColor="text1"/>
          <w:sz w:val="24"/>
          <w:szCs w:val="24"/>
          <w:lang w:val="fr-FR"/>
        </w:rPr>
        <w:t xml:space="preserve">et fait </w:t>
      </w:r>
      <w:r w:rsidR="00573ABD" w:rsidRPr="003D1A75">
        <w:rPr>
          <w:color w:val="000000" w:themeColor="text1"/>
          <w:sz w:val="24"/>
          <w:szCs w:val="24"/>
          <w:lang w:val="fr-FR"/>
        </w:rPr>
        <w:t>partie</w:t>
      </w:r>
      <w:r w:rsidRPr="003D1A75">
        <w:rPr>
          <w:color w:val="000000" w:themeColor="text1"/>
          <w:sz w:val="24"/>
          <w:szCs w:val="24"/>
          <w:lang w:val="fr-FR"/>
        </w:rPr>
        <w:t xml:space="preserve"> du</w:t>
      </w:r>
      <w:r w:rsidR="00575898" w:rsidRPr="003D1A75">
        <w:rPr>
          <w:color w:val="000000" w:themeColor="text1"/>
          <w:sz w:val="24"/>
          <w:szCs w:val="24"/>
          <w:lang w:val="fr-FR"/>
        </w:rPr>
        <w:t xml:space="preserve"> “</w:t>
      </w:r>
      <w:r w:rsidRPr="003D1A75">
        <w:rPr>
          <w:color w:val="000000" w:themeColor="text1"/>
          <w:sz w:val="24"/>
          <w:szCs w:val="24"/>
          <w:lang w:val="fr-FR"/>
        </w:rPr>
        <w:t>frivole</w:t>
      </w:r>
      <w:r w:rsidR="003B5DE8" w:rsidRPr="003D1A75">
        <w:rPr>
          <w:color w:val="000000" w:themeColor="text1"/>
          <w:sz w:val="24"/>
          <w:szCs w:val="24"/>
          <w:lang w:val="fr-FR"/>
        </w:rPr>
        <w:t>,</w:t>
      </w:r>
      <w:r w:rsidR="00136ABB" w:rsidRPr="003D1A75">
        <w:rPr>
          <w:color w:val="000000" w:themeColor="text1"/>
          <w:sz w:val="24"/>
          <w:szCs w:val="24"/>
          <w:lang w:val="fr-FR"/>
        </w:rPr>
        <w:t>”</w:t>
      </w:r>
      <w:r w:rsidRPr="003D1A75">
        <w:rPr>
          <w:color w:val="000000" w:themeColor="text1"/>
          <w:sz w:val="24"/>
          <w:szCs w:val="24"/>
          <w:lang w:val="fr-FR"/>
        </w:rPr>
        <w:t xml:space="preserve"> qui selon Bordeu ne convient pas</w:t>
      </w:r>
      <w:r w:rsidR="00575898" w:rsidRPr="003D1A75">
        <w:rPr>
          <w:color w:val="000000" w:themeColor="text1"/>
          <w:sz w:val="24"/>
          <w:szCs w:val="24"/>
          <w:lang w:val="fr-FR"/>
        </w:rPr>
        <w:t xml:space="preserve"> “</w:t>
      </w:r>
      <w:r w:rsidRPr="003D1A75">
        <w:rPr>
          <w:color w:val="000000" w:themeColor="text1"/>
          <w:sz w:val="24"/>
          <w:szCs w:val="24"/>
          <w:lang w:val="fr-FR"/>
        </w:rPr>
        <w:t>aux sujets graves</w:t>
      </w:r>
      <w:r w:rsidR="00575898" w:rsidRPr="003D1A75">
        <w:rPr>
          <w:color w:val="000000" w:themeColor="text1"/>
          <w:sz w:val="24"/>
          <w:szCs w:val="24"/>
          <w:lang w:val="fr-FR"/>
        </w:rPr>
        <w:t xml:space="preserve">” </w:t>
      </w:r>
      <w:r w:rsidRPr="003D1A75">
        <w:rPr>
          <w:color w:val="000000" w:themeColor="text1"/>
          <w:sz w:val="24"/>
          <w:szCs w:val="24"/>
          <w:lang w:val="fr-FR"/>
        </w:rPr>
        <w:t xml:space="preserve">des philosophes. On retrouve cette distinction par la suite avec la remarque de Mademoiselle de </w:t>
      </w:r>
      <w:r w:rsidR="00575898" w:rsidRPr="003D1A75">
        <w:rPr>
          <w:color w:val="000000" w:themeColor="text1"/>
          <w:sz w:val="24"/>
          <w:szCs w:val="24"/>
          <w:lang w:val="fr-FR"/>
        </w:rPr>
        <w:t>L’</w:t>
      </w:r>
      <w:r w:rsidRPr="003D1A75">
        <w:rPr>
          <w:color w:val="000000" w:themeColor="text1"/>
          <w:sz w:val="24"/>
          <w:szCs w:val="24"/>
          <w:lang w:val="fr-FR"/>
        </w:rPr>
        <w:t>Espinasse,</w:t>
      </w:r>
      <w:r w:rsidR="001E1AAF" w:rsidRPr="003D1A75">
        <w:rPr>
          <w:color w:val="000000" w:themeColor="text1"/>
          <w:sz w:val="24"/>
          <w:szCs w:val="24"/>
          <w:lang w:val="fr-FR"/>
        </w:rPr>
        <w:t xml:space="preserve"> “</w:t>
      </w:r>
      <w:r w:rsidRPr="003D1A75">
        <w:rPr>
          <w:color w:val="000000" w:themeColor="text1"/>
          <w:sz w:val="24"/>
          <w:szCs w:val="24"/>
          <w:lang w:val="fr-FR"/>
        </w:rPr>
        <w:t xml:space="preserve">Mais tenez, </w:t>
      </w:r>
      <w:proofErr w:type="gramStart"/>
      <w:r w:rsidRPr="003D1A75">
        <w:rPr>
          <w:color w:val="000000" w:themeColor="text1"/>
          <w:sz w:val="24"/>
          <w:szCs w:val="24"/>
          <w:lang w:val="fr-FR"/>
        </w:rPr>
        <w:t>Docteur;</w:t>
      </w:r>
      <w:proofErr w:type="gramEnd"/>
      <w:r w:rsidRPr="003D1A75">
        <w:rPr>
          <w:color w:val="000000" w:themeColor="text1"/>
          <w:sz w:val="24"/>
          <w:szCs w:val="24"/>
          <w:lang w:val="fr-FR"/>
        </w:rPr>
        <w:t xml:space="preserve"> je vais </w:t>
      </w:r>
      <w:r w:rsidR="008B07CC" w:rsidRPr="003D1A75">
        <w:rPr>
          <w:color w:val="000000" w:themeColor="text1"/>
          <w:sz w:val="24"/>
          <w:szCs w:val="24"/>
          <w:lang w:val="fr-FR"/>
        </w:rPr>
        <w:t>m’</w:t>
      </w:r>
      <w:r w:rsidRPr="003D1A75">
        <w:rPr>
          <w:color w:val="000000" w:themeColor="text1"/>
          <w:sz w:val="24"/>
          <w:szCs w:val="24"/>
          <w:lang w:val="fr-FR"/>
        </w:rPr>
        <w:t>expliquer par une comparaison; les comparaisons sont presque toute la raison des femmes et des poètes (</w:t>
      </w:r>
      <w:r w:rsidRPr="003D1A75">
        <w:rPr>
          <w:i/>
          <w:color w:val="000000" w:themeColor="text1"/>
          <w:sz w:val="24"/>
          <w:szCs w:val="24"/>
          <w:lang w:val="fr-FR"/>
        </w:rPr>
        <w:t>Rêve</w:t>
      </w:r>
      <w:r w:rsidRPr="003D1A75">
        <w:rPr>
          <w:color w:val="000000" w:themeColor="text1"/>
          <w:sz w:val="24"/>
          <w:szCs w:val="24"/>
          <w:lang w:val="fr-FR"/>
        </w:rPr>
        <w:t>, 135).</w:t>
      </w:r>
      <w:r w:rsidR="001E1AAF" w:rsidRPr="003D1A75">
        <w:rPr>
          <w:color w:val="000000" w:themeColor="text1"/>
          <w:sz w:val="24"/>
          <w:szCs w:val="24"/>
          <w:lang w:val="fr-FR"/>
        </w:rPr>
        <w:t xml:space="preserve">” </w:t>
      </w:r>
      <w:r w:rsidRPr="003D1A75">
        <w:rPr>
          <w:color w:val="000000" w:themeColor="text1"/>
          <w:sz w:val="24"/>
          <w:szCs w:val="24"/>
          <w:lang w:val="fr-FR"/>
        </w:rPr>
        <w:t xml:space="preserve">Les comparaisons, </w:t>
      </w:r>
      <w:r w:rsidR="001A5F2A" w:rsidRPr="003D1A75">
        <w:rPr>
          <w:color w:val="000000" w:themeColor="text1"/>
          <w:sz w:val="24"/>
          <w:szCs w:val="24"/>
          <w:lang w:val="fr-FR"/>
        </w:rPr>
        <w:t>c’</w:t>
      </w:r>
      <w:r w:rsidRPr="003D1A75">
        <w:rPr>
          <w:color w:val="000000" w:themeColor="text1"/>
          <w:sz w:val="24"/>
          <w:szCs w:val="24"/>
          <w:lang w:val="fr-FR"/>
        </w:rPr>
        <w:t>est-à-dire les analogies non vérifiées, sont la raison des poètes mais aussi des femmes</w:t>
      </w:r>
      <w:r w:rsidR="003B5DE8" w:rsidRPr="003D1A75">
        <w:rPr>
          <w:color w:val="000000" w:themeColor="text1"/>
          <w:sz w:val="24"/>
          <w:szCs w:val="24"/>
          <w:lang w:val="fr-FR"/>
        </w:rPr>
        <w:t>. O</w:t>
      </w:r>
      <w:r w:rsidRPr="003D1A75">
        <w:rPr>
          <w:color w:val="000000" w:themeColor="text1"/>
          <w:sz w:val="24"/>
          <w:szCs w:val="24"/>
          <w:lang w:val="fr-FR"/>
        </w:rPr>
        <w:t>n comprend alors que le chiasme de la différence sexuelle, trope qui est une</w:t>
      </w:r>
      <w:r w:rsidR="00575898" w:rsidRPr="003D1A75">
        <w:rPr>
          <w:color w:val="000000" w:themeColor="text1"/>
          <w:sz w:val="24"/>
          <w:szCs w:val="24"/>
          <w:lang w:val="fr-FR"/>
        </w:rPr>
        <w:t xml:space="preserve"> “</w:t>
      </w:r>
      <w:r w:rsidRPr="003D1A75">
        <w:rPr>
          <w:color w:val="000000" w:themeColor="text1"/>
          <w:sz w:val="24"/>
          <w:szCs w:val="24"/>
          <w:lang w:val="fr-FR"/>
        </w:rPr>
        <w:t>idée folle,</w:t>
      </w:r>
      <w:r w:rsidR="00575898" w:rsidRPr="003D1A75">
        <w:rPr>
          <w:color w:val="000000" w:themeColor="text1"/>
          <w:sz w:val="24"/>
          <w:szCs w:val="24"/>
          <w:lang w:val="fr-FR"/>
        </w:rPr>
        <w:t xml:space="preserve">” </w:t>
      </w:r>
      <w:r w:rsidRPr="003D1A75">
        <w:rPr>
          <w:color w:val="000000" w:themeColor="text1"/>
          <w:sz w:val="24"/>
          <w:szCs w:val="24"/>
          <w:lang w:val="fr-FR"/>
        </w:rPr>
        <w:t xml:space="preserve">soit énoncé par Mademoiselle de </w:t>
      </w:r>
      <w:r w:rsidR="00575898" w:rsidRPr="003D1A75">
        <w:rPr>
          <w:color w:val="000000" w:themeColor="text1"/>
          <w:sz w:val="24"/>
          <w:szCs w:val="24"/>
          <w:lang w:val="fr-FR"/>
        </w:rPr>
        <w:t>l’</w:t>
      </w:r>
      <w:r w:rsidRPr="003D1A75">
        <w:rPr>
          <w:color w:val="000000" w:themeColor="text1"/>
          <w:sz w:val="24"/>
          <w:szCs w:val="24"/>
          <w:lang w:val="fr-FR"/>
        </w:rPr>
        <w:t xml:space="preserve">Espinasse, alors que </w:t>
      </w:r>
      <w:r w:rsidR="00575898" w:rsidRPr="003D1A75">
        <w:rPr>
          <w:color w:val="000000" w:themeColor="text1"/>
          <w:sz w:val="24"/>
          <w:szCs w:val="24"/>
          <w:lang w:val="fr-FR"/>
        </w:rPr>
        <w:t>l’</w:t>
      </w:r>
      <w:r w:rsidRPr="003D1A75">
        <w:rPr>
          <w:color w:val="000000" w:themeColor="text1"/>
          <w:sz w:val="24"/>
          <w:szCs w:val="24"/>
          <w:lang w:val="fr-FR"/>
        </w:rPr>
        <w:t xml:space="preserve">explication scientifique et rationnelle provient de Bordeu le médecin philosophe. La distinction entre ces deux types de discours est renforcée par </w:t>
      </w:r>
      <w:r w:rsidR="00575898" w:rsidRPr="003D1A75">
        <w:rPr>
          <w:color w:val="000000" w:themeColor="text1"/>
          <w:sz w:val="24"/>
          <w:szCs w:val="24"/>
          <w:lang w:val="fr-FR"/>
        </w:rPr>
        <w:t>l’</w:t>
      </w:r>
      <w:r w:rsidRPr="003D1A75">
        <w:rPr>
          <w:color w:val="000000" w:themeColor="text1"/>
          <w:sz w:val="24"/>
          <w:szCs w:val="24"/>
          <w:lang w:val="fr-FR"/>
        </w:rPr>
        <w:t xml:space="preserve">intervention de </w:t>
      </w:r>
      <w:r w:rsidR="00575898" w:rsidRPr="003D1A75">
        <w:rPr>
          <w:color w:val="000000" w:themeColor="text1"/>
          <w:sz w:val="24"/>
          <w:szCs w:val="24"/>
          <w:lang w:val="fr-FR"/>
        </w:rPr>
        <w:t>d’</w:t>
      </w:r>
      <w:r w:rsidRPr="003D1A75">
        <w:rPr>
          <w:color w:val="000000" w:themeColor="text1"/>
          <w:sz w:val="24"/>
          <w:szCs w:val="24"/>
          <w:lang w:val="fr-FR"/>
        </w:rPr>
        <w:t>Alembert, mathématicien de grand renom figurant lui aussi le discours philosophique masculin</w:t>
      </w:r>
      <w:r w:rsidR="004B185E" w:rsidRPr="003D1A75">
        <w:rPr>
          <w:color w:val="000000" w:themeColor="text1"/>
          <w:sz w:val="24"/>
          <w:szCs w:val="24"/>
          <w:lang w:val="fr-FR"/>
        </w:rPr>
        <w:t>.</w:t>
      </w:r>
    </w:p>
    <w:p w14:paraId="6FEA73EC" w14:textId="429E2545" w:rsidR="001B7D8C" w:rsidRPr="003D1A75" w:rsidRDefault="00575898" w:rsidP="001E1AAF">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 xml:space="preserve">ALEMBERT. Je crois que vous dites des ordures à </w:t>
      </w:r>
      <w:proofErr w:type="spellStart"/>
      <w:r w:rsidR="001B7D8C" w:rsidRPr="003D1A75">
        <w:rPr>
          <w:color w:val="000000" w:themeColor="text1"/>
          <w:sz w:val="24"/>
          <w:szCs w:val="24"/>
          <w:lang w:val="fr-FR"/>
        </w:rPr>
        <w:t>Mad</w:t>
      </w:r>
      <w:r w:rsidR="001B7D8C" w:rsidRPr="003D1A75">
        <w:rPr>
          <w:color w:val="000000" w:themeColor="text1"/>
          <w:position w:val="6"/>
          <w:sz w:val="24"/>
          <w:szCs w:val="24"/>
          <w:lang w:val="fr-FR"/>
        </w:rPr>
        <w:t>lle</w:t>
      </w:r>
      <w:proofErr w:type="spellEnd"/>
      <w:r w:rsidR="001B7D8C" w:rsidRPr="003D1A75">
        <w:rPr>
          <w:color w:val="000000" w:themeColor="text1"/>
          <w:sz w:val="24"/>
          <w:szCs w:val="24"/>
          <w:lang w:val="fr-FR"/>
        </w:rPr>
        <w:t xml:space="preserve"> de </w:t>
      </w:r>
      <w:r w:rsidRPr="003D1A75">
        <w:rPr>
          <w:color w:val="000000" w:themeColor="text1"/>
          <w:sz w:val="24"/>
          <w:szCs w:val="24"/>
          <w:lang w:val="fr-FR"/>
        </w:rPr>
        <w:t>l’</w:t>
      </w:r>
      <w:r w:rsidR="001B7D8C" w:rsidRPr="003D1A75">
        <w:rPr>
          <w:color w:val="000000" w:themeColor="text1"/>
          <w:sz w:val="24"/>
          <w:szCs w:val="24"/>
          <w:lang w:val="fr-FR"/>
        </w:rPr>
        <w:t>Espinasse.</w:t>
      </w:r>
    </w:p>
    <w:p w14:paraId="106E1BA6" w14:textId="103D7BAD"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BORDEU. Quand on parle science, il faut se servir des mots techniques.</w:t>
      </w:r>
    </w:p>
    <w:p w14:paraId="6B276CF8" w14:textId="20B609A2" w:rsidR="001B7D8C" w:rsidRPr="003D1A75" w:rsidRDefault="00575898" w:rsidP="001E1AAF">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 xml:space="preserve">ALEMBERT. Vous avez </w:t>
      </w:r>
      <w:proofErr w:type="gramStart"/>
      <w:r w:rsidR="001B7D8C" w:rsidRPr="003D1A75">
        <w:rPr>
          <w:color w:val="000000" w:themeColor="text1"/>
          <w:sz w:val="24"/>
          <w:szCs w:val="24"/>
          <w:lang w:val="fr-FR"/>
        </w:rPr>
        <w:t>raison;</w:t>
      </w:r>
      <w:proofErr w:type="gramEnd"/>
      <w:r w:rsidR="001B7D8C" w:rsidRPr="003D1A75">
        <w:rPr>
          <w:color w:val="000000" w:themeColor="text1"/>
          <w:sz w:val="24"/>
          <w:szCs w:val="24"/>
          <w:lang w:val="fr-FR"/>
        </w:rPr>
        <w:t xml:space="preserve"> </w:t>
      </w:r>
      <w:r w:rsidR="001B7D8C" w:rsidRPr="003D1A75">
        <w:rPr>
          <w:color w:val="000000" w:themeColor="text1"/>
          <w:sz w:val="24"/>
          <w:szCs w:val="24"/>
          <w:u w:val="single"/>
          <w:lang w:val="fr-FR"/>
        </w:rPr>
        <w:t xml:space="preserve">alors ils perdent le cortège </w:t>
      </w:r>
      <w:r w:rsidRPr="003D1A75">
        <w:rPr>
          <w:color w:val="000000" w:themeColor="text1"/>
          <w:sz w:val="24"/>
          <w:szCs w:val="24"/>
          <w:u w:val="single"/>
          <w:lang w:val="fr-FR"/>
        </w:rPr>
        <w:t>d’</w:t>
      </w:r>
      <w:r w:rsidR="001B7D8C" w:rsidRPr="003D1A75">
        <w:rPr>
          <w:color w:val="000000" w:themeColor="text1"/>
          <w:sz w:val="24"/>
          <w:szCs w:val="24"/>
          <w:u w:val="single"/>
          <w:lang w:val="fr-FR"/>
        </w:rPr>
        <w:t>idées accessoires qui les rendraient malhonnêtes</w:t>
      </w:r>
      <w:r w:rsidR="001B7D8C" w:rsidRPr="003D1A75">
        <w:rPr>
          <w:color w:val="000000" w:themeColor="text1"/>
          <w:sz w:val="24"/>
          <w:szCs w:val="24"/>
          <w:lang w:val="fr-FR"/>
        </w:rPr>
        <w:t>. Continuez, Docteur. Vous disiez donc à Mademoiselle que la matrice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autre chose </w:t>
      </w:r>
      <w:r w:rsidRPr="003D1A75">
        <w:rPr>
          <w:color w:val="000000" w:themeColor="text1"/>
          <w:sz w:val="24"/>
          <w:szCs w:val="24"/>
          <w:lang w:val="fr-FR"/>
        </w:rPr>
        <w:t>qu’</w:t>
      </w:r>
      <w:r w:rsidR="001B7D8C" w:rsidRPr="003D1A75">
        <w:rPr>
          <w:color w:val="000000" w:themeColor="text1"/>
          <w:sz w:val="24"/>
          <w:szCs w:val="24"/>
          <w:lang w:val="fr-FR"/>
        </w:rPr>
        <w:t xml:space="preserve">un scrotum retourné de dehors en dedans, mouvement dans lequel les testicules ont été jetés hors de la bourse qui les renfermait, et dispersés de droite et de gauche dans la cavité du </w:t>
      </w:r>
      <w:proofErr w:type="gramStart"/>
      <w:r w:rsidR="001B7D8C" w:rsidRPr="003D1A75">
        <w:rPr>
          <w:color w:val="000000" w:themeColor="text1"/>
          <w:sz w:val="24"/>
          <w:szCs w:val="24"/>
          <w:lang w:val="fr-FR"/>
        </w:rPr>
        <w:t>corps;</w:t>
      </w:r>
      <w:proofErr w:type="gramEnd"/>
      <w:r w:rsidR="001B7D8C" w:rsidRPr="003D1A75">
        <w:rPr>
          <w:color w:val="000000" w:themeColor="text1"/>
          <w:sz w:val="24"/>
          <w:szCs w:val="24"/>
          <w:lang w:val="fr-FR"/>
        </w:rPr>
        <w:t xml:space="preserve"> que le clitoris est un membre viril en petit; que ce membre viril de femme va toujours en diminuant à mesure que la matrice ou le scrotum retourné </w:t>
      </w:r>
      <w:r w:rsidR="00623036" w:rsidRPr="003D1A75">
        <w:rPr>
          <w:color w:val="000000" w:themeColor="text1"/>
          <w:sz w:val="24"/>
          <w:szCs w:val="24"/>
          <w:lang w:val="fr-FR"/>
        </w:rPr>
        <w:t>s’</w:t>
      </w:r>
      <w:r w:rsidR="001B7D8C" w:rsidRPr="003D1A75">
        <w:rPr>
          <w:color w:val="000000" w:themeColor="text1"/>
          <w:sz w:val="24"/>
          <w:szCs w:val="24"/>
          <w:lang w:val="fr-FR"/>
        </w:rPr>
        <w:t>étend, et que...</w:t>
      </w:r>
    </w:p>
    <w:p w14:paraId="628C52BD" w14:textId="2A4A8492"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MAD</w:t>
      </w:r>
      <w:r w:rsidR="003F4712" w:rsidRPr="003D1A75">
        <w:rPr>
          <w:color w:val="000000" w:themeColor="text1"/>
          <w:sz w:val="24"/>
          <w:szCs w:val="24"/>
          <w:lang w:val="fr-FR"/>
        </w:rPr>
        <w:t>lle</w:t>
      </w:r>
      <w:r w:rsidRPr="003D1A75">
        <w:rPr>
          <w:color w:val="000000" w:themeColor="text1"/>
          <w:sz w:val="24"/>
          <w:szCs w:val="24"/>
          <w:lang w:val="fr-FR"/>
        </w:rPr>
        <w:t xml:space="preserve"> DE </w:t>
      </w:r>
      <w:r w:rsidR="00575898" w:rsidRPr="003D1A75">
        <w:rPr>
          <w:color w:val="000000" w:themeColor="text1"/>
          <w:sz w:val="24"/>
          <w:szCs w:val="24"/>
          <w:lang w:val="fr-FR"/>
        </w:rPr>
        <w:t>L’</w:t>
      </w:r>
      <w:r w:rsidRPr="003D1A75">
        <w:rPr>
          <w:color w:val="000000" w:themeColor="text1"/>
          <w:sz w:val="24"/>
          <w:szCs w:val="24"/>
          <w:lang w:val="fr-FR"/>
        </w:rPr>
        <w:t>ESPINASSE. Oui, oui, taisez-vous, et ne vous mêlez pas de nos affaires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i/>
          <w:color w:val="000000" w:themeColor="text1"/>
          <w:sz w:val="24"/>
          <w:szCs w:val="24"/>
          <w:lang w:val="fr-FR"/>
        </w:rPr>
        <w:t xml:space="preserve"> Rêve</w:t>
      </w:r>
      <w:r w:rsidRPr="003D1A75">
        <w:rPr>
          <w:color w:val="000000" w:themeColor="text1"/>
          <w:sz w:val="24"/>
          <w:szCs w:val="24"/>
          <w:lang w:val="fr-FR"/>
        </w:rPr>
        <w:t>, 153-54).</w:t>
      </w:r>
    </w:p>
    <w:p w14:paraId="3C4F0530" w14:textId="29D91945" w:rsidR="001B7D8C" w:rsidRPr="003D1A75" w:rsidRDefault="001B7D8C" w:rsidP="00195229">
      <w:pPr>
        <w:rPr>
          <w:color w:val="000000" w:themeColor="text1"/>
          <w:sz w:val="24"/>
          <w:szCs w:val="24"/>
          <w:lang w:val="fr-FR"/>
        </w:rPr>
      </w:pPr>
      <w:r w:rsidRPr="003D1A75">
        <w:rPr>
          <w:color w:val="000000" w:themeColor="text1"/>
          <w:sz w:val="24"/>
          <w:szCs w:val="24"/>
          <w:lang w:val="fr-FR"/>
        </w:rPr>
        <w:t>Bordeu explique que la fin justifie les moyens</w:t>
      </w:r>
      <w:r w:rsidR="003F4712" w:rsidRPr="003D1A75">
        <w:rPr>
          <w:color w:val="000000" w:themeColor="text1"/>
          <w:sz w:val="24"/>
          <w:szCs w:val="24"/>
          <w:lang w:val="fr-FR"/>
        </w:rPr>
        <w:t>, et qu’</w:t>
      </w:r>
      <w:r w:rsidRPr="003D1A75">
        <w:rPr>
          <w:color w:val="000000" w:themeColor="text1"/>
          <w:sz w:val="24"/>
          <w:szCs w:val="24"/>
          <w:lang w:val="fr-FR"/>
        </w:rPr>
        <w:t xml:space="preserve">un discours scientifique efficace nécessite </w:t>
      </w:r>
      <w:r w:rsidR="00575898" w:rsidRPr="003D1A75">
        <w:rPr>
          <w:color w:val="000000" w:themeColor="text1"/>
          <w:sz w:val="24"/>
          <w:szCs w:val="24"/>
          <w:lang w:val="fr-FR"/>
        </w:rPr>
        <w:t>l’</w:t>
      </w:r>
      <w:r w:rsidRPr="003D1A75">
        <w:rPr>
          <w:color w:val="000000" w:themeColor="text1"/>
          <w:sz w:val="24"/>
          <w:szCs w:val="24"/>
          <w:lang w:val="fr-FR"/>
        </w:rPr>
        <w:t xml:space="preserve">emploi de mots techniques spécifiques à ce discours. En fait renchérit </w:t>
      </w:r>
      <w:r w:rsidR="00575898" w:rsidRPr="003D1A75">
        <w:rPr>
          <w:color w:val="000000" w:themeColor="text1"/>
          <w:sz w:val="24"/>
          <w:szCs w:val="24"/>
          <w:lang w:val="fr-FR"/>
        </w:rPr>
        <w:t>d’</w:t>
      </w:r>
      <w:r w:rsidRPr="003D1A75">
        <w:rPr>
          <w:color w:val="000000" w:themeColor="text1"/>
          <w:sz w:val="24"/>
          <w:szCs w:val="24"/>
          <w:lang w:val="fr-FR"/>
        </w:rPr>
        <w:t xml:space="preserve">Alembert, dans ce contexte, ces mots techniques perdent les connotations </w:t>
      </w:r>
      <w:r w:rsidR="00575898" w:rsidRPr="003D1A75">
        <w:rPr>
          <w:color w:val="000000" w:themeColor="text1"/>
          <w:sz w:val="24"/>
          <w:szCs w:val="24"/>
          <w:lang w:val="fr-FR"/>
        </w:rPr>
        <w:t>qu’</w:t>
      </w:r>
      <w:r w:rsidRPr="003D1A75">
        <w:rPr>
          <w:color w:val="000000" w:themeColor="text1"/>
          <w:sz w:val="24"/>
          <w:szCs w:val="24"/>
          <w:lang w:val="fr-FR"/>
        </w:rPr>
        <w:t>on leur donne dans un discours courant, à savoir les</w:t>
      </w:r>
      <w:r w:rsidR="00575898" w:rsidRPr="003D1A75">
        <w:rPr>
          <w:color w:val="000000" w:themeColor="text1"/>
          <w:sz w:val="24"/>
          <w:szCs w:val="24"/>
          <w:lang w:val="fr-FR"/>
        </w:rPr>
        <w:t xml:space="preserve"> “</w:t>
      </w:r>
      <w:r w:rsidRPr="003D1A75">
        <w:rPr>
          <w:color w:val="000000" w:themeColor="text1"/>
          <w:sz w:val="24"/>
          <w:szCs w:val="24"/>
          <w:lang w:val="fr-FR"/>
        </w:rPr>
        <w:t>idées accessoires</w:t>
      </w:r>
      <w:r w:rsidR="00575898" w:rsidRPr="003D1A75">
        <w:rPr>
          <w:color w:val="000000" w:themeColor="text1"/>
          <w:sz w:val="24"/>
          <w:szCs w:val="24"/>
          <w:lang w:val="fr-FR"/>
        </w:rPr>
        <w:t xml:space="preserve">” </w:t>
      </w:r>
      <w:r w:rsidRPr="003D1A75">
        <w:rPr>
          <w:color w:val="000000" w:themeColor="text1"/>
          <w:sz w:val="24"/>
          <w:szCs w:val="24"/>
          <w:lang w:val="fr-FR"/>
        </w:rPr>
        <w:t xml:space="preserve">que nous avons vues être spécifiques au discours poétique. Mais le plaisir évident que prend </w:t>
      </w:r>
      <w:r w:rsidR="00575898" w:rsidRPr="003D1A75">
        <w:rPr>
          <w:color w:val="000000" w:themeColor="text1"/>
          <w:sz w:val="24"/>
          <w:szCs w:val="24"/>
          <w:lang w:val="fr-FR"/>
        </w:rPr>
        <w:t>d’</w:t>
      </w:r>
      <w:r w:rsidRPr="003D1A75">
        <w:rPr>
          <w:color w:val="000000" w:themeColor="text1"/>
          <w:sz w:val="24"/>
          <w:szCs w:val="24"/>
          <w:lang w:val="fr-FR"/>
        </w:rPr>
        <w:t>Alembert à répéter ces mots</w:t>
      </w:r>
      <w:r w:rsidR="00575898" w:rsidRPr="003D1A75">
        <w:rPr>
          <w:color w:val="000000" w:themeColor="text1"/>
          <w:sz w:val="24"/>
          <w:szCs w:val="24"/>
          <w:lang w:val="fr-FR"/>
        </w:rPr>
        <w:t xml:space="preserve"> “</w:t>
      </w:r>
      <w:r w:rsidRPr="003D1A75">
        <w:rPr>
          <w:color w:val="000000" w:themeColor="text1"/>
          <w:sz w:val="24"/>
          <w:szCs w:val="24"/>
          <w:lang w:val="fr-FR"/>
        </w:rPr>
        <w:t>techniques</w:t>
      </w:r>
      <w:r w:rsidR="00575898" w:rsidRPr="003D1A75">
        <w:rPr>
          <w:color w:val="000000" w:themeColor="text1"/>
          <w:sz w:val="24"/>
          <w:szCs w:val="24"/>
          <w:lang w:val="fr-FR"/>
        </w:rPr>
        <w:t xml:space="preserve">” </w:t>
      </w:r>
      <w:r w:rsidRPr="003D1A75">
        <w:rPr>
          <w:color w:val="000000" w:themeColor="text1"/>
          <w:sz w:val="24"/>
          <w:szCs w:val="24"/>
          <w:lang w:val="fr-FR"/>
        </w:rPr>
        <w:t xml:space="preserve">devant </w:t>
      </w:r>
      <w:r w:rsidR="003F4712" w:rsidRPr="003D1A75">
        <w:rPr>
          <w:color w:val="000000" w:themeColor="text1"/>
          <w:sz w:val="24"/>
          <w:szCs w:val="24"/>
          <w:lang w:val="fr-FR"/>
        </w:rPr>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 xml:space="preserve">Espinasse montre </w:t>
      </w:r>
      <w:r w:rsidR="00575898" w:rsidRPr="003D1A75">
        <w:rPr>
          <w:color w:val="000000" w:themeColor="text1"/>
          <w:sz w:val="24"/>
          <w:szCs w:val="24"/>
          <w:lang w:val="fr-FR"/>
        </w:rPr>
        <w:t>l’</w:t>
      </w:r>
      <w:r w:rsidRPr="003D1A75">
        <w:rPr>
          <w:color w:val="000000" w:themeColor="text1"/>
          <w:sz w:val="24"/>
          <w:szCs w:val="24"/>
          <w:lang w:val="fr-FR"/>
        </w:rPr>
        <w:t>impossibilité de séparer les deux discours. On ne se débarrasse pas aussi facilement des</w:t>
      </w:r>
      <w:r w:rsidR="00575898" w:rsidRPr="003D1A75">
        <w:rPr>
          <w:color w:val="000000" w:themeColor="text1"/>
          <w:sz w:val="24"/>
          <w:szCs w:val="24"/>
          <w:lang w:val="fr-FR"/>
        </w:rPr>
        <w:t xml:space="preserve"> “</w:t>
      </w:r>
      <w:r w:rsidRPr="003D1A75">
        <w:rPr>
          <w:color w:val="000000" w:themeColor="text1"/>
          <w:sz w:val="24"/>
          <w:szCs w:val="24"/>
          <w:lang w:val="fr-FR"/>
        </w:rPr>
        <w:t>idées accessoires</w:t>
      </w:r>
      <w:r w:rsidR="00575898" w:rsidRPr="003D1A75">
        <w:rPr>
          <w:color w:val="000000" w:themeColor="text1"/>
          <w:sz w:val="24"/>
          <w:szCs w:val="24"/>
          <w:lang w:val="fr-FR"/>
        </w:rPr>
        <w:t xml:space="preserve">” </w:t>
      </w:r>
      <w:r w:rsidRPr="003D1A75">
        <w:rPr>
          <w:color w:val="000000" w:themeColor="text1"/>
          <w:sz w:val="24"/>
          <w:szCs w:val="24"/>
          <w:lang w:val="fr-FR"/>
        </w:rPr>
        <w:t xml:space="preserve">que veulent nous en convaincre </w:t>
      </w:r>
      <w:r w:rsidRPr="003D1A75">
        <w:rPr>
          <w:color w:val="000000" w:themeColor="text1"/>
          <w:sz w:val="24"/>
          <w:szCs w:val="24"/>
          <w:lang w:val="fr-FR"/>
        </w:rPr>
        <w:lastRenderedPageBreak/>
        <w:t xml:space="preserve">messieurs les philosophes. </w:t>
      </w:r>
      <w:r w:rsidR="00575898" w:rsidRPr="003D1A75">
        <w:rPr>
          <w:color w:val="000000" w:themeColor="text1"/>
          <w:sz w:val="24"/>
          <w:szCs w:val="24"/>
          <w:lang w:val="fr-FR"/>
        </w:rPr>
        <w:t>D’</w:t>
      </w:r>
      <w:r w:rsidRPr="003D1A75">
        <w:rPr>
          <w:color w:val="000000" w:themeColor="text1"/>
          <w:sz w:val="24"/>
          <w:szCs w:val="24"/>
          <w:lang w:val="fr-FR"/>
        </w:rPr>
        <w:t xml:space="preserve">Alembert, cherchant à se faufiler dans un dialogue pas aussi honnête que le prétendent ses participants, fait figure </w:t>
      </w:r>
      <w:r w:rsidR="00575898" w:rsidRPr="003D1A75">
        <w:rPr>
          <w:color w:val="000000" w:themeColor="text1"/>
          <w:sz w:val="24"/>
          <w:szCs w:val="24"/>
          <w:lang w:val="fr-FR"/>
        </w:rPr>
        <w:t>d’</w:t>
      </w:r>
      <w:r w:rsidR="003F4712" w:rsidRPr="003D1A75">
        <w:rPr>
          <w:color w:val="000000" w:themeColor="text1"/>
          <w:sz w:val="24"/>
          <w:szCs w:val="24"/>
          <w:lang w:val="fr-FR"/>
        </w:rPr>
        <w:t>intrus</w:t>
      </w:r>
      <w:r w:rsidRPr="003D1A75">
        <w:rPr>
          <w:color w:val="000000" w:themeColor="text1"/>
          <w:sz w:val="24"/>
          <w:szCs w:val="24"/>
          <w:lang w:val="fr-FR"/>
        </w:rPr>
        <w:t xml:space="preserve"> comme on peut en juger par la réaction de </w:t>
      </w:r>
      <w:r w:rsidR="003F4712" w:rsidRPr="003D1A75">
        <w:rPr>
          <w:color w:val="000000" w:themeColor="text1"/>
          <w:sz w:val="24"/>
          <w:szCs w:val="24"/>
          <w:lang w:val="fr-FR"/>
        </w:rPr>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Espinasse,</w:t>
      </w:r>
      <w:r w:rsidR="00575898" w:rsidRPr="003D1A75">
        <w:rPr>
          <w:color w:val="000000" w:themeColor="text1"/>
          <w:sz w:val="24"/>
          <w:szCs w:val="24"/>
          <w:lang w:val="fr-FR"/>
        </w:rPr>
        <w:t xml:space="preserve"> “</w:t>
      </w:r>
      <w:r w:rsidRPr="003D1A75">
        <w:rPr>
          <w:color w:val="000000" w:themeColor="text1"/>
          <w:sz w:val="24"/>
          <w:szCs w:val="24"/>
          <w:lang w:val="fr-FR"/>
        </w:rPr>
        <w:t>Oui, oui, taisez-vous, et ne vous mêlez pas de nos affaires</w:t>
      </w:r>
      <w:r w:rsidR="004B185E" w:rsidRPr="003D1A75">
        <w:rPr>
          <w:color w:val="000000" w:themeColor="text1"/>
          <w:sz w:val="24"/>
          <w:szCs w:val="24"/>
          <w:lang w:val="fr-FR"/>
        </w:rPr>
        <w:t>.</w:t>
      </w:r>
      <w:r w:rsidR="00136ABB" w:rsidRPr="003D1A75">
        <w:rPr>
          <w:color w:val="000000" w:themeColor="text1"/>
          <w:sz w:val="24"/>
          <w:szCs w:val="24"/>
          <w:lang w:val="fr-FR"/>
        </w:rPr>
        <w:t>”</w:t>
      </w:r>
      <w:r w:rsidRPr="003D1A75">
        <w:rPr>
          <w:color w:val="000000" w:themeColor="text1"/>
          <w:sz w:val="24"/>
          <w:szCs w:val="24"/>
          <w:lang w:val="fr-FR"/>
        </w:rPr>
        <w:t xml:space="preserve"> </w:t>
      </w:r>
      <w:r w:rsidR="003F4712" w:rsidRPr="003D1A75">
        <w:rPr>
          <w:color w:val="000000" w:themeColor="text1"/>
          <w:sz w:val="24"/>
          <w:szCs w:val="24"/>
          <w:lang w:val="fr-FR"/>
        </w:rPr>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Espinasse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dupe et met terme à ce qui prend des allures de dialogue mais aussi de ménage, à trois. </w:t>
      </w:r>
    </w:p>
    <w:p w14:paraId="3E86C4D3" w14:textId="4CE24192"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Il ne faudrait cependant pas conclure que la vérité poétique, qui est aussi la vérité féminine, serait une sous-vérité ou une vérité moindre que la vérité philosophique. Nous avons vu </w:t>
      </w:r>
      <w:r w:rsidR="004B185E" w:rsidRPr="003D1A75">
        <w:rPr>
          <w:color w:val="000000" w:themeColor="text1"/>
          <w:sz w:val="24"/>
          <w:szCs w:val="24"/>
          <w:lang w:val="fr-FR"/>
        </w:rPr>
        <w:t xml:space="preserve">au </w:t>
      </w:r>
      <w:r w:rsidRPr="003D1A75">
        <w:rPr>
          <w:color w:val="000000" w:themeColor="text1"/>
          <w:sz w:val="24"/>
          <w:szCs w:val="24"/>
          <w:lang w:val="fr-FR"/>
        </w:rPr>
        <w:t xml:space="preserve">chapitre 3 la supériorité de </w:t>
      </w:r>
      <w:r w:rsidR="00575898" w:rsidRPr="003D1A75">
        <w:rPr>
          <w:color w:val="000000" w:themeColor="text1"/>
          <w:sz w:val="24"/>
          <w:szCs w:val="24"/>
          <w:lang w:val="fr-FR"/>
        </w:rPr>
        <w:t>l’</w:t>
      </w:r>
      <w:r w:rsidRPr="003D1A75">
        <w:rPr>
          <w:color w:val="000000" w:themeColor="text1"/>
          <w:sz w:val="24"/>
          <w:szCs w:val="24"/>
          <w:lang w:val="fr-FR"/>
        </w:rPr>
        <w:t>orateur dont le syllogisme est un être vivant, alors que celui du philosophe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un squelette. Les</w:t>
      </w:r>
      <w:r w:rsidR="00575898" w:rsidRPr="003D1A75">
        <w:rPr>
          <w:color w:val="000000" w:themeColor="text1"/>
          <w:sz w:val="24"/>
          <w:szCs w:val="24"/>
          <w:lang w:val="fr-FR"/>
        </w:rPr>
        <w:t xml:space="preserve"> “</w:t>
      </w:r>
      <w:r w:rsidRPr="003D1A75">
        <w:rPr>
          <w:color w:val="000000" w:themeColor="text1"/>
          <w:sz w:val="24"/>
          <w:szCs w:val="24"/>
          <w:lang w:val="fr-FR"/>
        </w:rPr>
        <w:t>idées accessoires</w:t>
      </w:r>
      <w:r w:rsidR="00575898" w:rsidRPr="003D1A75">
        <w:rPr>
          <w:color w:val="000000" w:themeColor="text1"/>
          <w:sz w:val="24"/>
          <w:szCs w:val="24"/>
          <w:lang w:val="fr-FR"/>
        </w:rPr>
        <w:t xml:space="preserve">” </w:t>
      </w:r>
      <w:r w:rsidRPr="003D1A75">
        <w:rPr>
          <w:color w:val="000000" w:themeColor="text1"/>
          <w:sz w:val="24"/>
          <w:szCs w:val="24"/>
          <w:lang w:val="fr-FR"/>
        </w:rPr>
        <w:t xml:space="preserve">ne sont pas des </w:t>
      </w:r>
      <w:r w:rsidR="003F4712" w:rsidRPr="003D1A75">
        <w:rPr>
          <w:color w:val="000000" w:themeColor="text1"/>
          <w:sz w:val="24"/>
          <w:szCs w:val="24"/>
          <w:lang w:val="fr-FR"/>
        </w:rPr>
        <w:t>fioritures</w:t>
      </w:r>
      <w:r w:rsidRPr="003D1A75">
        <w:rPr>
          <w:color w:val="000000" w:themeColor="text1"/>
          <w:sz w:val="24"/>
          <w:szCs w:val="24"/>
          <w:lang w:val="fr-FR"/>
        </w:rPr>
        <w:t xml:space="preserve"> inutiles, et la femme peut aider </w:t>
      </w:r>
      <w:r w:rsidR="00575898" w:rsidRPr="003D1A75">
        <w:rPr>
          <w:color w:val="000000" w:themeColor="text1"/>
          <w:sz w:val="24"/>
          <w:szCs w:val="24"/>
          <w:lang w:val="fr-FR"/>
        </w:rPr>
        <w:t>l’</w:t>
      </w:r>
      <w:r w:rsidRPr="003D1A75">
        <w:rPr>
          <w:color w:val="000000" w:themeColor="text1"/>
          <w:sz w:val="24"/>
          <w:szCs w:val="24"/>
          <w:lang w:val="fr-FR"/>
        </w:rPr>
        <w:t xml:space="preserve">écrivain en ce sens, comme </w:t>
      </w:r>
      <w:r w:rsidR="00575898" w:rsidRPr="003D1A75">
        <w:rPr>
          <w:color w:val="000000" w:themeColor="text1"/>
          <w:sz w:val="24"/>
          <w:szCs w:val="24"/>
          <w:lang w:val="fr-FR"/>
        </w:rPr>
        <w:t>l’</w:t>
      </w:r>
      <w:r w:rsidRPr="003D1A75">
        <w:rPr>
          <w:color w:val="000000" w:themeColor="text1"/>
          <w:sz w:val="24"/>
          <w:szCs w:val="24"/>
          <w:lang w:val="fr-FR"/>
        </w:rPr>
        <w:t xml:space="preserve">explique Diderot dans un compte rendu de livre (la </w:t>
      </w:r>
      <w:r w:rsidRPr="003D1A75">
        <w:rPr>
          <w:i/>
          <w:color w:val="000000" w:themeColor="text1"/>
          <w:sz w:val="24"/>
          <w:szCs w:val="24"/>
          <w:lang w:val="fr-FR"/>
        </w:rPr>
        <w:t>Dissertation sur les femmes</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un certain Thomas)</w:t>
      </w:r>
      <w:r w:rsidR="00271076" w:rsidRPr="003D1A75">
        <w:rPr>
          <w:color w:val="000000" w:themeColor="text1"/>
          <w:sz w:val="24"/>
          <w:szCs w:val="24"/>
          <w:lang w:val="fr-FR"/>
        </w:rPr>
        <w:t>.</w:t>
      </w:r>
      <w:r w:rsidRPr="003D1A75">
        <w:rPr>
          <w:color w:val="000000" w:themeColor="text1"/>
          <w:sz w:val="24"/>
          <w:szCs w:val="24"/>
          <w:lang w:val="fr-FR"/>
        </w:rPr>
        <w:t xml:space="preserve"> </w:t>
      </w:r>
    </w:p>
    <w:p w14:paraId="663973D7" w14:textId="4E614D52"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Thomas ne dit pas un mot </w:t>
      </w:r>
      <w:r w:rsidRPr="003D1A75">
        <w:rPr>
          <w:color w:val="000000" w:themeColor="text1"/>
          <w:sz w:val="24"/>
          <w:szCs w:val="24"/>
          <w:u w:val="single"/>
          <w:lang w:val="fr-FR"/>
        </w:rPr>
        <w:t xml:space="preserve">des avantages du commerce des femmes pour un homme de </w:t>
      </w:r>
      <w:proofErr w:type="gramStart"/>
      <w:r w:rsidRPr="003D1A75">
        <w:rPr>
          <w:color w:val="000000" w:themeColor="text1"/>
          <w:sz w:val="24"/>
          <w:szCs w:val="24"/>
          <w:u w:val="single"/>
          <w:lang w:val="fr-FR"/>
        </w:rPr>
        <w:t>lettres</w:t>
      </w:r>
      <w:r w:rsidRPr="003D1A75">
        <w:rPr>
          <w:color w:val="000000" w:themeColor="text1"/>
          <w:sz w:val="24"/>
          <w:szCs w:val="24"/>
          <w:lang w:val="fr-FR"/>
        </w:rPr>
        <w:t>;</w:t>
      </w:r>
      <w:proofErr w:type="gramEnd"/>
      <w:r w:rsidRPr="003D1A75">
        <w:rPr>
          <w:color w:val="000000" w:themeColor="text1"/>
          <w:sz w:val="24"/>
          <w:szCs w:val="24"/>
          <w:lang w:val="fr-FR"/>
        </w:rPr>
        <w:t xml:space="preserve"> et </w:t>
      </w:r>
      <w:r w:rsidR="001A5F2A" w:rsidRPr="003D1A75">
        <w:rPr>
          <w:color w:val="000000" w:themeColor="text1"/>
          <w:sz w:val="24"/>
          <w:szCs w:val="24"/>
          <w:lang w:val="fr-FR"/>
        </w:rPr>
        <w:t>c’</w:t>
      </w:r>
      <w:r w:rsidRPr="003D1A75">
        <w:rPr>
          <w:color w:val="000000" w:themeColor="text1"/>
          <w:sz w:val="24"/>
          <w:szCs w:val="24"/>
          <w:lang w:val="fr-FR"/>
        </w:rPr>
        <w:t xml:space="preserve">est un ingrat </w:t>
      </w:r>
      <w:r w:rsidR="0021168E" w:rsidRPr="003D1A75">
        <w:rPr>
          <w:color w:val="000000" w:themeColor="text1"/>
          <w:sz w:val="24"/>
          <w:szCs w:val="24"/>
          <w:lang w:val="fr-FR"/>
        </w:rPr>
        <w:t>[...]</w:t>
      </w:r>
      <w:r w:rsidRPr="003D1A75">
        <w:rPr>
          <w:color w:val="000000" w:themeColor="text1"/>
          <w:sz w:val="24"/>
          <w:szCs w:val="24"/>
          <w:lang w:val="fr-FR"/>
        </w:rPr>
        <w:t xml:space="preserve"> On </w:t>
      </w:r>
      <w:r w:rsidR="00623036" w:rsidRPr="003D1A75">
        <w:rPr>
          <w:color w:val="000000" w:themeColor="text1"/>
          <w:sz w:val="24"/>
          <w:szCs w:val="24"/>
          <w:lang w:val="fr-FR"/>
        </w:rPr>
        <w:t>s’</w:t>
      </w:r>
      <w:r w:rsidRPr="003D1A75">
        <w:rPr>
          <w:color w:val="000000" w:themeColor="text1"/>
          <w:sz w:val="24"/>
          <w:szCs w:val="24"/>
          <w:lang w:val="fr-FR"/>
        </w:rPr>
        <w:t xml:space="preserve">aperçoit aisément que Jean-Jacques a perdu bien des moments aux genoux des femmes, et que Marmontel en a beaucoup employé entre leurs bras. On soupçonnerait volontiers Thomas et </w:t>
      </w:r>
      <w:r w:rsidR="00575898" w:rsidRPr="003D1A75">
        <w:rPr>
          <w:color w:val="000000" w:themeColor="text1"/>
          <w:sz w:val="24"/>
          <w:szCs w:val="24"/>
          <w:lang w:val="fr-FR"/>
        </w:rPr>
        <w:t>d’</w:t>
      </w:r>
      <w:r w:rsidRPr="003D1A75">
        <w:rPr>
          <w:color w:val="000000" w:themeColor="text1"/>
          <w:sz w:val="24"/>
          <w:szCs w:val="24"/>
          <w:lang w:val="fr-FR"/>
        </w:rPr>
        <w:t xml:space="preserve">Alembert </w:t>
      </w:r>
      <w:r w:rsidR="00575898" w:rsidRPr="003D1A75">
        <w:rPr>
          <w:color w:val="000000" w:themeColor="text1"/>
          <w:sz w:val="24"/>
          <w:szCs w:val="24"/>
          <w:lang w:val="fr-FR"/>
        </w:rPr>
        <w:t>d’</w:t>
      </w:r>
      <w:r w:rsidRPr="003D1A75">
        <w:rPr>
          <w:color w:val="000000" w:themeColor="text1"/>
          <w:sz w:val="24"/>
          <w:szCs w:val="24"/>
          <w:lang w:val="fr-FR"/>
        </w:rPr>
        <w:t xml:space="preserve">avoir été trop sages. Elles [les femmes] nous accoutument encore à mettre de </w:t>
      </w:r>
      <w:r w:rsidR="00575898" w:rsidRPr="003D1A75">
        <w:rPr>
          <w:color w:val="000000" w:themeColor="text1"/>
          <w:sz w:val="24"/>
          <w:szCs w:val="24"/>
          <w:lang w:val="fr-FR"/>
        </w:rPr>
        <w:t>l’</w:t>
      </w:r>
      <w:r w:rsidRPr="003D1A75">
        <w:rPr>
          <w:color w:val="000000" w:themeColor="text1"/>
          <w:sz w:val="24"/>
          <w:szCs w:val="24"/>
          <w:lang w:val="fr-FR"/>
        </w:rPr>
        <w:t xml:space="preserve">agrément et de la clarté dans les matières les plus sèches et les plus épineuses. On leur adresse sans cesse la </w:t>
      </w:r>
      <w:proofErr w:type="gramStart"/>
      <w:r w:rsidRPr="003D1A75">
        <w:rPr>
          <w:color w:val="000000" w:themeColor="text1"/>
          <w:sz w:val="24"/>
          <w:szCs w:val="24"/>
          <w:lang w:val="fr-FR"/>
        </w:rPr>
        <w:t>parole;</w:t>
      </w:r>
      <w:proofErr w:type="gramEnd"/>
      <w:r w:rsidRPr="003D1A75">
        <w:rPr>
          <w:color w:val="000000" w:themeColor="text1"/>
          <w:sz w:val="24"/>
          <w:szCs w:val="24"/>
          <w:lang w:val="fr-FR"/>
        </w:rPr>
        <w:t xml:space="preserve"> on veut en être écouté; on craint de les fatiguer ou de les ennuyer; et </w:t>
      </w:r>
      <w:r w:rsidR="00575898" w:rsidRPr="003D1A75">
        <w:rPr>
          <w:color w:val="000000" w:themeColor="text1"/>
          <w:sz w:val="24"/>
          <w:szCs w:val="24"/>
          <w:lang w:val="fr-FR"/>
        </w:rPr>
        <w:t>l’</w:t>
      </w:r>
      <w:r w:rsidRPr="003D1A75">
        <w:rPr>
          <w:color w:val="000000" w:themeColor="text1"/>
          <w:sz w:val="24"/>
          <w:szCs w:val="24"/>
          <w:lang w:val="fr-FR"/>
        </w:rPr>
        <w:t xml:space="preserve">on prend une facilité particulière de </w:t>
      </w:r>
      <w:r w:rsidR="00623036" w:rsidRPr="003D1A75">
        <w:rPr>
          <w:color w:val="000000" w:themeColor="text1"/>
          <w:sz w:val="24"/>
          <w:szCs w:val="24"/>
          <w:lang w:val="fr-FR"/>
        </w:rPr>
        <w:t>s’</w:t>
      </w:r>
      <w:r w:rsidRPr="003D1A75">
        <w:rPr>
          <w:color w:val="000000" w:themeColor="text1"/>
          <w:sz w:val="24"/>
          <w:szCs w:val="24"/>
          <w:lang w:val="fr-FR"/>
        </w:rPr>
        <w:t xml:space="preserve">exprimer, qui passe de la conversation dans le style. </w:t>
      </w:r>
      <w:r w:rsidRPr="003D1A75">
        <w:rPr>
          <w:color w:val="000000" w:themeColor="text1"/>
          <w:sz w:val="24"/>
          <w:szCs w:val="24"/>
          <w:u w:val="single"/>
          <w:lang w:val="fr-FR"/>
        </w:rPr>
        <w:t xml:space="preserve">Quand elles ont du génie, je leur en crois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empreinte plus originale </w:t>
      </w:r>
      <w:r w:rsidR="00575898" w:rsidRPr="003D1A75">
        <w:rPr>
          <w:color w:val="000000" w:themeColor="text1"/>
          <w:sz w:val="24"/>
          <w:szCs w:val="24"/>
          <w:u w:val="single"/>
          <w:lang w:val="fr-FR"/>
        </w:rPr>
        <w:t>qu’</w:t>
      </w:r>
      <w:r w:rsidRPr="003D1A75">
        <w:rPr>
          <w:color w:val="000000" w:themeColor="text1"/>
          <w:sz w:val="24"/>
          <w:szCs w:val="24"/>
          <w:u w:val="single"/>
          <w:lang w:val="fr-FR"/>
        </w:rPr>
        <w:t>en nous</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rStyle w:val="FootnoteReference"/>
          <w:color w:val="000000" w:themeColor="text1"/>
          <w:szCs w:val="16"/>
          <w:lang w:val="fr-FR"/>
        </w:rPr>
        <w:footnoteReference w:id="255"/>
      </w:r>
      <w:r w:rsidRPr="003D1A75">
        <w:rPr>
          <w:color w:val="000000" w:themeColor="text1"/>
          <w:sz w:val="24"/>
          <w:szCs w:val="24"/>
          <w:lang w:val="fr-FR"/>
        </w:rPr>
        <w:t xml:space="preserve"> </w:t>
      </w:r>
    </w:p>
    <w:p w14:paraId="451DF185" w14:textId="175BF78D" w:rsidR="001B7D8C" w:rsidRPr="003D1A75" w:rsidRDefault="001B7D8C" w:rsidP="00195229">
      <w:pPr>
        <w:rPr>
          <w:color w:val="000000" w:themeColor="text1"/>
          <w:sz w:val="24"/>
          <w:szCs w:val="24"/>
          <w:lang w:val="fr-FR"/>
        </w:rPr>
      </w:pPr>
      <w:r w:rsidRPr="003D1A75">
        <w:rPr>
          <w:i/>
          <w:color w:val="000000" w:themeColor="text1"/>
          <w:sz w:val="24"/>
          <w:szCs w:val="24"/>
          <w:lang w:val="fr-FR"/>
        </w:rPr>
        <w:t>Le</w:t>
      </w:r>
      <w:r w:rsidR="003F4712" w:rsidRPr="003D1A75">
        <w:rPr>
          <w:i/>
          <w:color w:val="000000" w:themeColor="text1"/>
          <w:sz w:val="24"/>
          <w:szCs w:val="24"/>
          <w:lang w:val="fr-FR"/>
        </w:rPr>
        <w:t xml:space="preserve"> R</w:t>
      </w:r>
      <w:r w:rsidRPr="003D1A75">
        <w:rPr>
          <w:i/>
          <w:color w:val="000000" w:themeColor="text1"/>
          <w:sz w:val="24"/>
          <w:szCs w:val="24"/>
          <w:lang w:val="fr-FR"/>
        </w:rPr>
        <w:t xml:space="preserve">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xml:space="preserve"> se présente comme une dramatisation</w:t>
      </w:r>
      <w:r w:rsidR="00575898" w:rsidRPr="003D1A75">
        <w:rPr>
          <w:color w:val="000000" w:themeColor="text1"/>
          <w:sz w:val="24"/>
          <w:szCs w:val="24"/>
          <w:lang w:val="fr-FR"/>
        </w:rPr>
        <w:t xml:space="preserve"> “</w:t>
      </w:r>
      <w:r w:rsidRPr="003D1A75">
        <w:rPr>
          <w:color w:val="000000" w:themeColor="text1"/>
          <w:sz w:val="24"/>
          <w:szCs w:val="24"/>
          <w:lang w:val="fr-FR"/>
        </w:rPr>
        <w:t>des avantages du commerce des femmes pour un homme de lettres</w:t>
      </w:r>
      <w:r w:rsidR="00136ABB" w:rsidRPr="003D1A75">
        <w:rPr>
          <w:color w:val="000000" w:themeColor="text1"/>
          <w:sz w:val="24"/>
          <w:szCs w:val="24"/>
          <w:lang w:val="fr-FR"/>
        </w:rPr>
        <w:t>”</w:t>
      </w:r>
      <w:r w:rsidR="00944D5E" w:rsidRPr="003D1A75">
        <w:rPr>
          <w:color w:val="000000" w:themeColor="text1"/>
          <w:sz w:val="24"/>
          <w:szCs w:val="24"/>
          <w:lang w:val="fr-FR"/>
        </w:rPr>
        <w:t xml:space="preserve"> avec</w:t>
      </w:r>
      <w:r w:rsidRPr="003D1A75">
        <w:rPr>
          <w:color w:val="000000" w:themeColor="text1"/>
          <w:sz w:val="24"/>
          <w:szCs w:val="24"/>
          <w:lang w:val="fr-FR"/>
        </w:rPr>
        <w:t xml:space="preserve"> le chiasme</w:t>
      </w:r>
      <w:r w:rsidR="00944D5E" w:rsidRPr="003D1A75">
        <w:rPr>
          <w:color w:val="000000" w:themeColor="text1"/>
          <w:sz w:val="24"/>
          <w:szCs w:val="24"/>
          <w:lang w:val="fr-FR"/>
        </w:rPr>
        <w:t xml:space="preserve"> qui</w:t>
      </w:r>
      <w:r w:rsidRPr="003D1A75">
        <w:rPr>
          <w:color w:val="000000" w:themeColor="text1"/>
          <w:sz w:val="24"/>
          <w:szCs w:val="24"/>
          <w:lang w:val="fr-FR"/>
        </w:rPr>
        <w:t xml:space="preserve"> est une</w:t>
      </w:r>
      <w:r w:rsidR="00575898" w:rsidRPr="003D1A75">
        <w:rPr>
          <w:color w:val="000000" w:themeColor="text1"/>
          <w:sz w:val="24"/>
          <w:szCs w:val="24"/>
          <w:lang w:val="fr-FR"/>
        </w:rPr>
        <w:t xml:space="preserve"> “</w:t>
      </w:r>
      <w:r w:rsidRPr="003D1A75">
        <w:rPr>
          <w:color w:val="000000" w:themeColor="text1"/>
          <w:sz w:val="24"/>
          <w:szCs w:val="24"/>
          <w:lang w:val="fr-FR"/>
        </w:rPr>
        <w:t>idée bien folle</w:t>
      </w:r>
      <w:r w:rsidR="00575898" w:rsidRPr="003D1A75">
        <w:rPr>
          <w:color w:val="000000" w:themeColor="text1"/>
          <w:sz w:val="24"/>
          <w:szCs w:val="24"/>
          <w:lang w:val="fr-FR"/>
        </w:rPr>
        <w:t xml:space="preserve">” </w:t>
      </w:r>
      <w:r w:rsidRPr="003D1A75">
        <w:rPr>
          <w:color w:val="000000" w:themeColor="text1"/>
          <w:sz w:val="24"/>
          <w:szCs w:val="24"/>
          <w:lang w:val="fr-FR"/>
        </w:rPr>
        <w:t>et bien féminine, mais aussi une formulation géniale de la différence sexuelle.</w:t>
      </w:r>
      <w:r w:rsidRPr="003D1A75">
        <w:rPr>
          <w:rStyle w:val="FootnoteReference"/>
          <w:color w:val="000000" w:themeColor="text1"/>
          <w:szCs w:val="16"/>
          <w:lang w:val="fr-FR"/>
        </w:rPr>
        <w:footnoteReference w:id="256"/>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aphorisme </w:t>
      </w:r>
      <w:r w:rsidR="00575898" w:rsidRPr="003D1A75">
        <w:rPr>
          <w:color w:val="000000" w:themeColor="text1"/>
          <w:sz w:val="24"/>
          <w:szCs w:val="24"/>
          <w:lang w:val="fr-FR"/>
        </w:rPr>
        <w:t>qu’</w:t>
      </w:r>
      <w:r w:rsidRPr="003D1A75">
        <w:rPr>
          <w:color w:val="000000" w:themeColor="text1"/>
          <w:sz w:val="24"/>
          <w:szCs w:val="24"/>
          <w:lang w:val="fr-FR"/>
        </w:rPr>
        <w:t xml:space="preserve">est le chiasme exprime de façon lapidaire </w:t>
      </w:r>
      <w:r w:rsidR="00575898" w:rsidRPr="003D1A75">
        <w:rPr>
          <w:color w:val="000000" w:themeColor="text1"/>
          <w:sz w:val="24"/>
          <w:szCs w:val="24"/>
          <w:lang w:val="fr-FR"/>
        </w:rPr>
        <w:t>l’</w:t>
      </w:r>
      <w:r w:rsidRPr="003D1A75">
        <w:rPr>
          <w:color w:val="000000" w:themeColor="text1"/>
          <w:sz w:val="24"/>
          <w:szCs w:val="24"/>
          <w:lang w:val="fr-FR"/>
        </w:rPr>
        <w:t>inversion sexuelle en fonction du transformisme, et en ce sens a une</w:t>
      </w:r>
      <w:r w:rsidR="00575898" w:rsidRPr="003D1A75">
        <w:rPr>
          <w:color w:val="000000" w:themeColor="text1"/>
          <w:sz w:val="24"/>
          <w:szCs w:val="24"/>
          <w:lang w:val="fr-FR"/>
        </w:rPr>
        <w:t xml:space="preserve"> “</w:t>
      </w:r>
      <w:r w:rsidRPr="003D1A75">
        <w:rPr>
          <w:color w:val="000000" w:themeColor="text1"/>
          <w:sz w:val="24"/>
          <w:szCs w:val="24"/>
          <w:lang w:val="fr-FR"/>
        </w:rPr>
        <w:t>empreinte plus originale</w:t>
      </w:r>
      <w:r w:rsidR="00575898" w:rsidRPr="003D1A75">
        <w:rPr>
          <w:color w:val="000000" w:themeColor="text1"/>
          <w:sz w:val="24"/>
          <w:szCs w:val="24"/>
          <w:lang w:val="fr-FR"/>
        </w:rPr>
        <w:t xml:space="preserve">” </w:t>
      </w:r>
      <w:r w:rsidRPr="003D1A75">
        <w:rPr>
          <w:color w:val="000000" w:themeColor="text1"/>
          <w:sz w:val="24"/>
          <w:szCs w:val="24"/>
          <w:lang w:val="fr-FR"/>
        </w:rPr>
        <w:t xml:space="preserve">que </w:t>
      </w:r>
      <w:r w:rsidR="00575898" w:rsidRPr="003D1A75">
        <w:rPr>
          <w:color w:val="000000" w:themeColor="text1"/>
          <w:sz w:val="24"/>
          <w:szCs w:val="24"/>
          <w:lang w:val="fr-FR"/>
        </w:rPr>
        <w:t>l’</w:t>
      </w:r>
      <w:r w:rsidRPr="003D1A75">
        <w:rPr>
          <w:color w:val="000000" w:themeColor="text1"/>
          <w:sz w:val="24"/>
          <w:szCs w:val="24"/>
          <w:lang w:val="fr-FR"/>
        </w:rPr>
        <w:t>explication de Bordeu</w:t>
      </w:r>
      <w:r w:rsidR="003F4712" w:rsidRPr="003D1A75">
        <w:rPr>
          <w:color w:val="000000" w:themeColor="text1"/>
          <w:sz w:val="24"/>
          <w:szCs w:val="24"/>
          <w:lang w:val="fr-FR"/>
        </w:rPr>
        <w:t>. C</w:t>
      </w:r>
      <w:r w:rsidR="001A5F2A" w:rsidRPr="003D1A75">
        <w:rPr>
          <w:color w:val="000000" w:themeColor="text1"/>
          <w:sz w:val="24"/>
          <w:szCs w:val="24"/>
          <w:lang w:val="fr-FR"/>
        </w:rPr>
        <w:t>’</w:t>
      </w:r>
      <w:r w:rsidRPr="003D1A75">
        <w:rPr>
          <w:color w:val="000000" w:themeColor="text1"/>
          <w:sz w:val="24"/>
          <w:szCs w:val="24"/>
          <w:lang w:val="fr-FR"/>
        </w:rPr>
        <w:t xml:space="preserve">est </w:t>
      </w:r>
      <w:r w:rsidR="00271076" w:rsidRPr="003D1A75">
        <w:rPr>
          <w:color w:val="000000" w:themeColor="text1"/>
          <w:sz w:val="24"/>
          <w:szCs w:val="24"/>
          <w:lang w:val="fr-FR"/>
        </w:rPr>
        <w:t xml:space="preserve">en effet </w:t>
      </w:r>
      <w:r w:rsidRPr="003D1A75">
        <w:rPr>
          <w:color w:val="000000" w:themeColor="text1"/>
          <w:sz w:val="24"/>
          <w:szCs w:val="24"/>
          <w:lang w:val="fr-FR"/>
        </w:rPr>
        <w:t xml:space="preserve">le chiasme dont on se souvient et qui est le plus souvent cité. Le chiasme appelle et provoque </w:t>
      </w:r>
      <w:r w:rsidR="00575898" w:rsidRPr="003D1A75">
        <w:rPr>
          <w:color w:val="000000" w:themeColor="text1"/>
          <w:sz w:val="24"/>
          <w:szCs w:val="24"/>
          <w:lang w:val="fr-FR"/>
        </w:rPr>
        <w:t>l’</w:t>
      </w:r>
      <w:r w:rsidRPr="003D1A75">
        <w:rPr>
          <w:color w:val="000000" w:themeColor="text1"/>
          <w:sz w:val="24"/>
          <w:szCs w:val="24"/>
          <w:lang w:val="fr-FR"/>
        </w:rPr>
        <w:t>explication scientifique et rationnelle de Bordeu</w:t>
      </w:r>
      <w:r w:rsidR="00944D5E" w:rsidRPr="003D1A75">
        <w:rPr>
          <w:color w:val="000000" w:themeColor="text1"/>
          <w:sz w:val="24"/>
          <w:szCs w:val="24"/>
          <w:lang w:val="fr-FR"/>
        </w:rPr>
        <w:t>, et</w:t>
      </w:r>
      <w:r w:rsidRPr="003D1A75">
        <w:rPr>
          <w:color w:val="000000" w:themeColor="text1"/>
          <w:sz w:val="24"/>
          <w:szCs w:val="24"/>
          <w:lang w:val="fr-FR"/>
        </w:rPr>
        <w:t xml:space="preserve"> le dialogue du </w:t>
      </w:r>
      <w:r w:rsidRPr="003D1A75">
        <w:rPr>
          <w:i/>
          <w:color w:val="000000" w:themeColor="text1"/>
          <w:sz w:val="24"/>
          <w:szCs w:val="24"/>
          <w:lang w:val="fr-FR"/>
        </w:rPr>
        <w:t>Rêve</w:t>
      </w:r>
      <w:r w:rsidRPr="003D1A75">
        <w:rPr>
          <w:color w:val="000000" w:themeColor="text1"/>
          <w:sz w:val="24"/>
          <w:szCs w:val="24"/>
          <w:lang w:val="fr-FR"/>
        </w:rPr>
        <w:t xml:space="preserve">, en ce </w:t>
      </w:r>
      <w:r w:rsidR="00575898" w:rsidRPr="003D1A75">
        <w:rPr>
          <w:color w:val="000000" w:themeColor="text1"/>
          <w:sz w:val="24"/>
          <w:szCs w:val="24"/>
          <w:lang w:val="fr-FR"/>
        </w:rPr>
        <w:t>qu’</w:t>
      </w:r>
      <w:r w:rsidRPr="003D1A75">
        <w:rPr>
          <w:color w:val="000000" w:themeColor="text1"/>
          <w:sz w:val="24"/>
          <w:szCs w:val="24"/>
          <w:lang w:val="fr-FR"/>
        </w:rPr>
        <w:t>il</w:t>
      </w:r>
      <w:r w:rsidR="00575898" w:rsidRPr="003D1A75">
        <w:rPr>
          <w:color w:val="000000" w:themeColor="text1"/>
          <w:sz w:val="24"/>
          <w:szCs w:val="24"/>
          <w:lang w:val="fr-FR"/>
        </w:rPr>
        <w:t xml:space="preserve"> “</w:t>
      </w:r>
      <w:r w:rsidRPr="003D1A75">
        <w:rPr>
          <w:color w:val="000000" w:themeColor="text1"/>
          <w:sz w:val="24"/>
          <w:szCs w:val="24"/>
          <w:lang w:val="fr-FR"/>
        </w:rPr>
        <w:t>met en commerce</w:t>
      </w:r>
      <w:r w:rsidR="00575898" w:rsidRPr="003D1A75">
        <w:rPr>
          <w:color w:val="000000" w:themeColor="text1"/>
          <w:sz w:val="24"/>
          <w:szCs w:val="24"/>
          <w:lang w:val="fr-FR"/>
        </w:rPr>
        <w:t xml:space="preserve">” </w:t>
      </w:r>
      <w:r w:rsidRPr="003D1A75">
        <w:rPr>
          <w:color w:val="000000" w:themeColor="text1"/>
          <w:sz w:val="24"/>
          <w:szCs w:val="24"/>
          <w:lang w:val="fr-FR"/>
        </w:rPr>
        <w:t>les deux discours,</w:t>
      </w:r>
      <w:r w:rsidRPr="003D1A75">
        <w:rPr>
          <w:rStyle w:val="FootnoteReference"/>
          <w:color w:val="000000" w:themeColor="text1"/>
          <w:szCs w:val="16"/>
          <w:lang w:val="fr-FR"/>
        </w:rPr>
        <w:footnoteReference w:id="257"/>
      </w:r>
      <w:r w:rsidRPr="003D1A75">
        <w:rPr>
          <w:color w:val="000000" w:themeColor="text1"/>
          <w:sz w:val="24"/>
          <w:szCs w:val="24"/>
          <w:lang w:val="fr-FR"/>
        </w:rPr>
        <w:t xml:space="preserve"> permet de créer au niveau de </w:t>
      </w:r>
      <w:r w:rsidR="00575898" w:rsidRPr="003D1A75">
        <w:rPr>
          <w:color w:val="000000" w:themeColor="text1"/>
          <w:sz w:val="24"/>
          <w:szCs w:val="24"/>
          <w:lang w:val="fr-FR"/>
        </w:rPr>
        <w:t>l’</w:t>
      </w:r>
      <w:r w:rsidRPr="003D1A75">
        <w:rPr>
          <w:color w:val="000000" w:themeColor="text1"/>
          <w:sz w:val="24"/>
          <w:szCs w:val="24"/>
          <w:lang w:val="fr-FR"/>
        </w:rPr>
        <w:t>ensemble du texte une interaction du féminin et du masculin comparable à celle effectuée par le chiasme.</w:t>
      </w:r>
      <w:r w:rsidRPr="003D1A75">
        <w:rPr>
          <w:rStyle w:val="FootnoteReference"/>
          <w:color w:val="000000" w:themeColor="text1"/>
          <w:szCs w:val="16"/>
          <w:lang w:val="fr-FR"/>
        </w:rPr>
        <w:footnoteReference w:id="258"/>
      </w:r>
      <w:r w:rsidRPr="003D1A75">
        <w:rPr>
          <w:color w:val="000000" w:themeColor="text1"/>
          <w:sz w:val="24"/>
          <w:szCs w:val="24"/>
          <w:lang w:val="fr-FR"/>
        </w:rPr>
        <w:t xml:space="preserve"> </w:t>
      </w:r>
    </w:p>
    <w:p w14:paraId="28C7632B" w14:textId="60F44D45"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ab/>
        <w:t>Mais le phénomène de renversement existe aussi à un niveau plus général</w:t>
      </w:r>
      <w:r w:rsidR="00944D5E" w:rsidRPr="003D1A75">
        <w:rPr>
          <w:color w:val="000000" w:themeColor="text1"/>
          <w:sz w:val="24"/>
          <w:szCs w:val="24"/>
          <w:lang w:val="fr-FR"/>
        </w:rPr>
        <w:t>. L</w:t>
      </w:r>
      <w:r w:rsidRPr="003D1A75">
        <w:rPr>
          <w:color w:val="000000" w:themeColor="text1"/>
          <w:sz w:val="24"/>
          <w:szCs w:val="24"/>
          <w:lang w:val="fr-FR"/>
        </w:rPr>
        <w:t xml:space="preserve">e discours </w:t>
      </w:r>
      <w:r w:rsidR="00575898" w:rsidRPr="003D1A75">
        <w:rPr>
          <w:color w:val="000000" w:themeColor="text1"/>
          <w:sz w:val="24"/>
          <w:szCs w:val="24"/>
          <w:lang w:val="fr-FR"/>
        </w:rPr>
        <w:t>d’</w:t>
      </w:r>
      <w:r w:rsidRPr="003D1A75">
        <w:rPr>
          <w:color w:val="000000" w:themeColor="text1"/>
          <w:sz w:val="24"/>
          <w:szCs w:val="24"/>
          <w:lang w:val="fr-FR"/>
        </w:rPr>
        <w:t xml:space="preserve">un individu peut se retourner </w:t>
      </w:r>
      <w:r w:rsidR="00575898" w:rsidRPr="003D1A75">
        <w:rPr>
          <w:color w:val="000000" w:themeColor="text1"/>
          <w:sz w:val="24"/>
          <w:szCs w:val="24"/>
          <w:lang w:val="fr-FR"/>
        </w:rPr>
        <w:t>d’</w:t>
      </w:r>
      <w:r w:rsidRPr="003D1A75">
        <w:rPr>
          <w:color w:val="000000" w:themeColor="text1"/>
          <w:sz w:val="24"/>
          <w:szCs w:val="24"/>
          <w:lang w:val="fr-FR"/>
        </w:rPr>
        <w:t>un pôle masculin à un pôle féminin</w:t>
      </w:r>
      <w:r w:rsidR="00944D5E" w:rsidRPr="003D1A75">
        <w:rPr>
          <w:color w:val="000000" w:themeColor="text1"/>
          <w:sz w:val="24"/>
          <w:szCs w:val="24"/>
          <w:lang w:val="fr-FR"/>
        </w:rPr>
        <w:t>,</w:t>
      </w:r>
      <w:r w:rsidRPr="003D1A75">
        <w:rPr>
          <w:color w:val="000000" w:themeColor="text1"/>
          <w:sz w:val="24"/>
          <w:szCs w:val="24"/>
          <w:lang w:val="fr-FR"/>
        </w:rPr>
        <w:t xml:space="preserve"> et inversement, comme nous avons vu que </w:t>
      </w:r>
      <w:r w:rsidR="00575898" w:rsidRPr="003D1A75">
        <w:rPr>
          <w:color w:val="000000" w:themeColor="text1"/>
          <w:sz w:val="24"/>
          <w:szCs w:val="24"/>
          <w:lang w:val="fr-FR"/>
        </w:rPr>
        <w:t>l’</w:t>
      </w:r>
      <w:r w:rsidRPr="003D1A75">
        <w:rPr>
          <w:color w:val="000000" w:themeColor="text1"/>
          <w:sz w:val="24"/>
          <w:szCs w:val="24"/>
          <w:lang w:val="fr-FR"/>
        </w:rPr>
        <w:t xml:space="preserve">individu était lui-même sujet à la mouvance du genre. Ainsi Bordeu, </w:t>
      </w:r>
      <w:r w:rsidR="00623036" w:rsidRPr="003D1A75">
        <w:rPr>
          <w:color w:val="000000" w:themeColor="text1"/>
          <w:sz w:val="24"/>
          <w:szCs w:val="24"/>
          <w:lang w:val="fr-FR"/>
        </w:rPr>
        <w:t>s’</w:t>
      </w:r>
      <w:r w:rsidRPr="003D1A75">
        <w:rPr>
          <w:color w:val="000000" w:themeColor="text1"/>
          <w:sz w:val="24"/>
          <w:szCs w:val="24"/>
          <w:lang w:val="fr-FR"/>
        </w:rPr>
        <w:t>il affecte en général le ton</w:t>
      </w:r>
      <w:r w:rsidR="00575898" w:rsidRPr="003D1A75">
        <w:rPr>
          <w:color w:val="000000" w:themeColor="text1"/>
          <w:sz w:val="24"/>
          <w:szCs w:val="24"/>
          <w:lang w:val="fr-FR"/>
        </w:rPr>
        <w:t xml:space="preserve"> “</w:t>
      </w:r>
      <w:r w:rsidRPr="003D1A75">
        <w:rPr>
          <w:color w:val="000000" w:themeColor="text1"/>
          <w:sz w:val="24"/>
          <w:szCs w:val="24"/>
          <w:lang w:val="fr-FR"/>
        </w:rPr>
        <w:t>grave</w:t>
      </w:r>
      <w:r w:rsidR="00575898" w:rsidRPr="003D1A75">
        <w:rPr>
          <w:color w:val="000000" w:themeColor="text1"/>
          <w:sz w:val="24"/>
          <w:szCs w:val="24"/>
          <w:lang w:val="fr-FR"/>
        </w:rPr>
        <w:t xml:space="preserve">” </w:t>
      </w:r>
      <w:r w:rsidRPr="003D1A75">
        <w:rPr>
          <w:color w:val="000000" w:themeColor="text1"/>
          <w:sz w:val="24"/>
          <w:szCs w:val="24"/>
          <w:lang w:val="fr-FR"/>
        </w:rPr>
        <w:t>du médecin philosophe</w:t>
      </w:r>
      <w:r w:rsidR="00271076" w:rsidRPr="003D1A75">
        <w:rPr>
          <w:color w:val="000000" w:themeColor="text1"/>
          <w:sz w:val="24"/>
          <w:szCs w:val="24"/>
          <w:lang w:val="fr-FR"/>
        </w:rPr>
        <w:t>,</w:t>
      </w:r>
      <w:r w:rsidRPr="003D1A75">
        <w:rPr>
          <w:color w:val="000000" w:themeColor="text1"/>
          <w:sz w:val="24"/>
          <w:szCs w:val="24"/>
          <w:lang w:val="fr-FR"/>
        </w:rPr>
        <w:t xml:space="preserve"> et dans ce chapitre avec </w:t>
      </w:r>
      <w:r w:rsidR="00575898" w:rsidRPr="003D1A75">
        <w:rPr>
          <w:color w:val="000000" w:themeColor="text1"/>
          <w:sz w:val="24"/>
          <w:szCs w:val="24"/>
          <w:lang w:val="fr-FR"/>
        </w:rPr>
        <w:t>l’</w:t>
      </w:r>
      <w:r w:rsidRPr="003D1A75">
        <w:rPr>
          <w:color w:val="000000" w:themeColor="text1"/>
          <w:sz w:val="24"/>
          <w:szCs w:val="24"/>
          <w:lang w:val="fr-FR"/>
        </w:rPr>
        <w:t>explication scientifique du retournement qui est une vérité philosophique puisque vérifiée physiologiquement, il lui arrive cependant de lui aussi prendre un</w:t>
      </w:r>
      <w:r w:rsidR="00575898" w:rsidRPr="003D1A75">
        <w:rPr>
          <w:color w:val="000000" w:themeColor="text1"/>
          <w:sz w:val="24"/>
          <w:szCs w:val="24"/>
          <w:lang w:val="fr-FR"/>
        </w:rPr>
        <w:t xml:space="preserve"> “</w:t>
      </w:r>
      <w:r w:rsidRPr="003D1A75">
        <w:rPr>
          <w:color w:val="000000" w:themeColor="text1"/>
          <w:sz w:val="24"/>
          <w:szCs w:val="24"/>
          <w:lang w:val="fr-FR"/>
        </w:rPr>
        <w:t>ton frivole.</w:t>
      </w:r>
      <w:r w:rsidR="00575898"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ce que nous avons montré avec le manchot </w:t>
      </w:r>
      <w:r w:rsidR="00271076" w:rsidRPr="003D1A75">
        <w:rPr>
          <w:color w:val="000000" w:themeColor="text1"/>
          <w:sz w:val="24"/>
          <w:szCs w:val="24"/>
          <w:lang w:val="fr-FR"/>
        </w:rPr>
        <w:t xml:space="preserve">au </w:t>
      </w:r>
      <w:r w:rsidRPr="003D1A75">
        <w:rPr>
          <w:color w:val="000000" w:themeColor="text1"/>
          <w:sz w:val="24"/>
          <w:szCs w:val="24"/>
          <w:lang w:val="fr-FR"/>
        </w:rPr>
        <w:t>chapitre 2. Le manchot avons-nous dit est un monstre textuel qui permet de donner forme à une observation qui</w:t>
      </w:r>
      <w:r w:rsidR="00965250" w:rsidRPr="003D1A75">
        <w:rPr>
          <w:color w:val="000000" w:themeColor="text1"/>
          <w:sz w:val="24"/>
          <w:szCs w:val="24"/>
          <w:lang w:val="fr-FR"/>
        </w:rPr>
        <w:t xml:space="preserve"> n’</w:t>
      </w:r>
      <w:r w:rsidRPr="003D1A75">
        <w:rPr>
          <w:color w:val="000000" w:themeColor="text1"/>
          <w:sz w:val="24"/>
          <w:szCs w:val="24"/>
          <w:lang w:val="fr-FR"/>
        </w:rPr>
        <w:t>existe pas</w:t>
      </w:r>
      <w:r w:rsidR="00944D5E" w:rsidRPr="003D1A75">
        <w:rPr>
          <w:color w:val="000000" w:themeColor="text1"/>
          <w:sz w:val="24"/>
          <w:szCs w:val="24"/>
          <w:lang w:val="fr-FR"/>
        </w:rPr>
        <w:t xml:space="preserve">, à savoir </w:t>
      </w:r>
      <w:r w:rsidRPr="003D1A75">
        <w:rPr>
          <w:color w:val="000000" w:themeColor="text1"/>
          <w:sz w:val="24"/>
          <w:szCs w:val="24"/>
          <w:lang w:val="fr-FR"/>
        </w:rPr>
        <w:t xml:space="preserve">voir des moignons redevenir des bras. </w:t>
      </w:r>
      <w:r w:rsidR="001A5F2A" w:rsidRPr="003D1A75">
        <w:rPr>
          <w:color w:val="000000" w:themeColor="text1"/>
          <w:sz w:val="24"/>
          <w:szCs w:val="24"/>
          <w:lang w:val="fr-FR"/>
        </w:rPr>
        <w:t>C’</w:t>
      </w:r>
      <w:r w:rsidRPr="003D1A75">
        <w:rPr>
          <w:color w:val="000000" w:themeColor="text1"/>
          <w:sz w:val="24"/>
          <w:szCs w:val="24"/>
          <w:lang w:val="fr-FR"/>
        </w:rPr>
        <w:t xml:space="preserve">est une métaphore scientifique qui se présente </w:t>
      </w:r>
      <w:r w:rsidR="00575898" w:rsidRPr="003D1A75">
        <w:rPr>
          <w:color w:val="000000" w:themeColor="text1"/>
          <w:sz w:val="24"/>
          <w:szCs w:val="24"/>
          <w:lang w:val="fr-FR"/>
        </w:rPr>
        <w:t>d’</w:t>
      </w:r>
      <w:r w:rsidRPr="003D1A75">
        <w:rPr>
          <w:color w:val="000000" w:themeColor="text1"/>
          <w:sz w:val="24"/>
          <w:szCs w:val="24"/>
          <w:lang w:val="fr-FR"/>
        </w:rPr>
        <w:t>abord cependant comme une observation (</w:t>
      </w:r>
      <w:r w:rsidR="00136ABB" w:rsidRPr="003D1A75">
        <w:rPr>
          <w:color w:val="000000" w:themeColor="text1"/>
          <w:sz w:val="24"/>
          <w:szCs w:val="24"/>
          <w:lang w:val="fr-FR"/>
        </w:rPr>
        <w:t>“</w:t>
      </w:r>
      <w:r w:rsidR="00965250" w:rsidRPr="003D1A75">
        <w:rPr>
          <w:color w:val="000000" w:themeColor="text1"/>
          <w:sz w:val="24"/>
          <w:szCs w:val="24"/>
          <w:u w:val="single"/>
          <w:lang w:val="fr-FR"/>
        </w:rPr>
        <w:t>j’</w:t>
      </w:r>
      <w:r w:rsidRPr="003D1A75">
        <w:rPr>
          <w:color w:val="000000" w:themeColor="text1"/>
          <w:sz w:val="24"/>
          <w:szCs w:val="24"/>
          <w:u w:val="single"/>
          <w:lang w:val="fr-FR"/>
        </w:rPr>
        <w:t>ai vu</w:t>
      </w:r>
      <w:r w:rsidRPr="003D1A75">
        <w:rPr>
          <w:color w:val="000000" w:themeColor="text1"/>
          <w:sz w:val="24"/>
          <w:szCs w:val="24"/>
          <w:lang w:val="fr-FR"/>
        </w:rPr>
        <w:t xml:space="preserve"> deux omoplates </w:t>
      </w:r>
      <w:r w:rsidR="00623036" w:rsidRPr="003D1A75">
        <w:rPr>
          <w:color w:val="000000" w:themeColor="text1"/>
          <w:sz w:val="24"/>
          <w:szCs w:val="24"/>
          <w:lang w:val="fr-FR"/>
        </w:rPr>
        <w:t>s’</w:t>
      </w:r>
      <w:r w:rsidRPr="003D1A75">
        <w:rPr>
          <w:color w:val="000000" w:themeColor="text1"/>
          <w:sz w:val="24"/>
          <w:szCs w:val="24"/>
          <w:lang w:val="fr-FR"/>
        </w:rPr>
        <w:t>allonger, se mouvoir en pince, et devenir deux moignons</w:t>
      </w:r>
      <w:r w:rsidR="00136ABB"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xml:space="preserve">, 137), </w:t>
      </w:r>
      <w:r w:rsidR="001A5F2A" w:rsidRPr="003D1A75">
        <w:rPr>
          <w:color w:val="000000" w:themeColor="text1"/>
          <w:sz w:val="24"/>
          <w:szCs w:val="24"/>
          <w:lang w:val="fr-FR"/>
        </w:rPr>
        <w:t>c’</w:t>
      </w:r>
      <w:r w:rsidRPr="003D1A75">
        <w:rPr>
          <w:color w:val="000000" w:themeColor="text1"/>
          <w:sz w:val="24"/>
          <w:szCs w:val="24"/>
          <w:lang w:val="fr-FR"/>
        </w:rPr>
        <w:t xml:space="preserve">est-à-dire </w:t>
      </w:r>
      <w:r w:rsidR="00575898" w:rsidRPr="003D1A75">
        <w:rPr>
          <w:color w:val="000000" w:themeColor="text1"/>
          <w:sz w:val="24"/>
          <w:szCs w:val="24"/>
          <w:lang w:val="fr-FR"/>
        </w:rPr>
        <w:t>qu’</w:t>
      </w:r>
      <w:r w:rsidRPr="003D1A75">
        <w:rPr>
          <w:color w:val="000000" w:themeColor="text1"/>
          <w:sz w:val="24"/>
          <w:szCs w:val="24"/>
          <w:lang w:val="fr-FR"/>
        </w:rPr>
        <w:t>elle est donnée comme une vérité philosophique</w:t>
      </w:r>
      <w:r w:rsidR="00944D5E" w:rsidRPr="003D1A75">
        <w:rPr>
          <w:color w:val="000000" w:themeColor="text1"/>
          <w:sz w:val="24"/>
          <w:szCs w:val="24"/>
          <w:lang w:val="fr-FR"/>
        </w:rPr>
        <w:t>,</w:t>
      </w:r>
      <w:r w:rsidRPr="003D1A75">
        <w:rPr>
          <w:color w:val="000000" w:themeColor="text1"/>
          <w:sz w:val="24"/>
          <w:szCs w:val="24"/>
          <w:lang w:val="fr-FR"/>
        </w:rPr>
        <w:t xml:space="preserve"> puisque vérifiable par </w:t>
      </w:r>
      <w:r w:rsidR="00575898" w:rsidRPr="003D1A75">
        <w:rPr>
          <w:color w:val="000000" w:themeColor="text1"/>
          <w:sz w:val="24"/>
          <w:szCs w:val="24"/>
          <w:lang w:val="fr-FR"/>
        </w:rPr>
        <w:t>l’</w:t>
      </w:r>
      <w:r w:rsidRPr="003D1A75">
        <w:rPr>
          <w:color w:val="000000" w:themeColor="text1"/>
          <w:sz w:val="24"/>
          <w:szCs w:val="24"/>
          <w:lang w:val="fr-FR"/>
        </w:rPr>
        <w:t>observation dans la nature. Derrida écrit à propos de la métaphore philosophique,</w:t>
      </w:r>
    </w:p>
    <w:p w14:paraId="627C4AD5" w14:textId="1E98429F" w:rsidR="001B7D8C" w:rsidRPr="003D1A75" w:rsidRDefault="00944D5E" w:rsidP="00EA0C7B">
      <w:pPr>
        <w:ind w:left="720"/>
        <w:rPr>
          <w:color w:val="000000" w:themeColor="text1"/>
          <w:sz w:val="24"/>
          <w:szCs w:val="24"/>
          <w:lang w:val="fr-FR"/>
        </w:rPr>
      </w:pPr>
      <w:r w:rsidRPr="003D1A75">
        <w:rPr>
          <w:color w:val="000000" w:themeColor="text1"/>
          <w:sz w:val="24"/>
          <w:szCs w:val="24"/>
          <w:lang w:val="fr-FR"/>
        </w:rPr>
        <w:t xml:space="preserve">[…] </w:t>
      </w:r>
      <w:r w:rsidR="001B7D8C" w:rsidRPr="003D1A75">
        <w:rPr>
          <w:color w:val="000000" w:themeColor="text1"/>
          <w:sz w:val="24"/>
          <w:szCs w:val="24"/>
          <w:lang w:val="fr-FR"/>
        </w:rPr>
        <w:t xml:space="preserve">la métaphysique a effacé en elle-même la scène fabuleuse qui </w:t>
      </w:r>
      <w:r w:rsidR="00575898" w:rsidRPr="003D1A75">
        <w:rPr>
          <w:color w:val="000000" w:themeColor="text1"/>
          <w:sz w:val="24"/>
          <w:szCs w:val="24"/>
          <w:lang w:val="fr-FR"/>
        </w:rPr>
        <w:t>l’</w:t>
      </w:r>
      <w:r w:rsidR="001B7D8C" w:rsidRPr="003D1A75">
        <w:rPr>
          <w:color w:val="000000" w:themeColor="text1"/>
          <w:sz w:val="24"/>
          <w:szCs w:val="24"/>
          <w:lang w:val="fr-FR"/>
        </w:rPr>
        <w:t xml:space="preserve">a produite et qui reste néanmoins active, remuante, inscrite à </w:t>
      </w:r>
      <w:r w:rsidR="00575898" w:rsidRPr="003D1A75">
        <w:rPr>
          <w:color w:val="000000" w:themeColor="text1"/>
          <w:sz w:val="24"/>
          <w:szCs w:val="24"/>
          <w:lang w:val="fr-FR"/>
        </w:rPr>
        <w:t>l’</w:t>
      </w:r>
      <w:r w:rsidR="001B7D8C" w:rsidRPr="003D1A75">
        <w:rPr>
          <w:color w:val="000000" w:themeColor="text1"/>
          <w:sz w:val="24"/>
          <w:szCs w:val="24"/>
          <w:lang w:val="fr-FR"/>
        </w:rPr>
        <w:t>encre blanche, dessin invisible et recouvert dans le palimpseste.</w:t>
      </w:r>
      <w:r w:rsidR="001B7D8C" w:rsidRPr="003D1A75">
        <w:rPr>
          <w:rStyle w:val="FootnoteReference"/>
          <w:color w:val="000000" w:themeColor="text1"/>
          <w:szCs w:val="16"/>
          <w:lang w:val="fr-FR"/>
        </w:rPr>
        <w:footnoteReference w:id="259"/>
      </w:r>
    </w:p>
    <w:p w14:paraId="13DDE278" w14:textId="6F845118" w:rsidR="00EA0C7B" w:rsidRPr="003D1A75" w:rsidRDefault="001B7D8C" w:rsidP="00195229">
      <w:pPr>
        <w:rPr>
          <w:color w:val="000000" w:themeColor="text1"/>
          <w:sz w:val="24"/>
          <w:szCs w:val="24"/>
          <w:lang w:val="fr-FR"/>
        </w:rPr>
      </w:pPr>
      <w:r w:rsidRPr="003D1A75">
        <w:rPr>
          <w:color w:val="000000" w:themeColor="text1"/>
          <w:sz w:val="24"/>
          <w:szCs w:val="24"/>
          <w:lang w:val="fr-FR"/>
        </w:rPr>
        <w:t xml:space="preserve">Le manchot chez Diderot est </w:t>
      </w:r>
      <w:r w:rsidR="00575898" w:rsidRPr="003D1A75">
        <w:rPr>
          <w:color w:val="000000" w:themeColor="text1"/>
          <w:sz w:val="24"/>
          <w:szCs w:val="24"/>
          <w:lang w:val="fr-FR"/>
        </w:rPr>
        <w:t>d’</w:t>
      </w:r>
      <w:r w:rsidRPr="003D1A75">
        <w:rPr>
          <w:color w:val="000000" w:themeColor="text1"/>
          <w:sz w:val="24"/>
          <w:szCs w:val="24"/>
          <w:lang w:val="fr-FR"/>
        </w:rPr>
        <w:t xml:space="preserve">abord une métaphore cachée qui ne prend son essence de métaphore </w:t>
      </w:r>
      <w:r w:rsidR="00575898" w:rsidRPr="003D1A75">
        <w:rPr>
          <w:color w:val="000000" w:themeColor="text1"/>
          <w:sz w:val="24"/>
          <w:szCs w:val="24"/>
          <w:lang w:val="fr-FR"/>
        </w:rPr>
        <w:t>qu’</w:t>
      </w:r>
      <w:r w:rsidRPr="003D1A75">
        <w:rPr>
          <w:color w:val="000000" w:themeColor="text1"/>
          <w:sz w:val="24"/>
          <w:szCs w:val="24"/>
          <w:lang w:val="fr-FR"/>
        </w:rPr>
        <w:t>au moment de la reconnaissance du mensonge</w:t>
      </w:r>
      <w:r w:rsidR="00944D5E" w:rsidRPr="003D1A75">
        <w:rPr>
          <w:color w:val="000000" w:themeColor="text1"/>
          <w:sz w:val="24"/>
          <w:szCs w:val="24"/>
          <w:lang w:val="fr-FR"/>
        </w:rPr>
        <w:t>. L</w:t>
      </w:r>
      <w:r w:rsidRPr="003D1A75">
        <w:rPr>
          <w:color w:val="000000" w:themeColor="text1"/>
          <w:sz w:val="24"/>
          <w:szCs w:val="24"/>
          <w:lang w:val="fr-FR"/>
        </w:rPr>
        <w:t>e manchot se trouve être aussi</w:t>
      </w:r>
      <w:r w:rsidR="00575898" w:rsidRPr="003D1A75">
        <w:rPr>
          <w:color w:val="000000" w:themeColor="text1"/>
          <w:sz w:val="24"/>
          <w:szCs w:val="24"/>
          <w:lang w:val="fr-FR"/>
        </w:rPr>
        <w:t xml:space="preserve"> “</w:t>
      </w:r>
      <w:r w:rsidRPr="003D1A75">
        <w:rPr>
          <w:color w:val="000000" w:themeColor="text1"/>
          <w:sz w:val="24"/>
          <w:szCs w:val="24"/>
          <w:lang w:val="fr-FR"/>
        </w:rPr>
        <w:t>frivole</w:t>
      </w:r>
      <w:r w:rsidR="00575898" w:rsidRPr="003D1A75">
        <w:rPr>
          <w:color w:val="000000" w:themeColor="text1"/>
          <w:sz w:val="24"/>
          <w:szCs w:val="24"/>
          <w:lang w:val="fr-FR"/>
        </w:rPr>
        <w:t xml:space="preserve">” </w:t>
      </w:r>
      <w:r w:rsidRPr="003D1A75">
        <w:rPr>
          <w:color w:val="000000" w:themeColor="text1"/>
          <w:sz w:val="24"/>
          <w:szCs w:val="24"/>
          <w:lang w:val="fr-FR"/>
        </w:rPr>
        <w:t>que la rose de Fontanelle. La</w:t>
      </w:r>
      <w:r w:rsidR="00575898" w:rsidRPr="003D1A75">
        <w:rPr>
          <w:color w:val="000000" w:themeColor="text1"/>
          <w:sz w:val="24"/>
          <w:szCs w:val="24"/>
          <w:lang w:val="fr-FR"/>
        </w:rPr>
        <w:t xml:space="preserve"> “</w:t>
      </w:r>
      <w:r w:rsidRPr="003D1A75">
        <w:rPr>
          <w:color w:val="000000" w:themeColor="text1"/>
          <w:sz w:val="24"/>
          <w:szCs w:val="24"/>
          <w:lang w:val="fr-FR"/>
        </w:rPr>
        <w:t>raison</w:t>
      </w:r>
      <w:r w:rsidR="00575898" w:rsidRPr="003D1A75">
        <w:rPr>
          <w:color w:val="000000" w:themeColor="text1"/>
          <w:sz w:val="24"/>
          <w:szCs w:val="24"/>
          <w:lang w:val="fr-FR"/>
        </w:rPr>
        <w:t xml:space="preserve">” </w:t>
      </w:r>
      <w:r w:rsidRPr="003D1A75">
        <w:rPr>
          <w:color w:val="000000" w:themeColor="text1"/>
          <w:sz w:val="24"/>
          <w:szCs w:val="24"/>
          <w:lang w:val="fr-FR"/>
        </w:rPr>
        <w:t>de Bordeu le médecin-philosophe, ne diffère pas ici de celle de la femme et du poète, se servant lui aussi</w:t>
      </w:r>
      <w:r w:rsidR="00944D5E" w:rsidRPr="003D1A75">
        <w:rPr>
          <w:color w:val="000000" w:themeColor="text1"/>
          <w:sz w:val="24"/>
          <w:szCs w:val="24"/>
          <w:lang w:val="fr-FR"/>
        </w:rPr>
        <w:t xml:space="preserve">, </w:t>
      </w:r>
      <w:r w:rsidRPr="003D1A75">
        <w:rPr>
          <w:color w:val="000000" w:themeColor="text1"/>
          <w:sz w:val="24"/>
          <w:szCs w:val="24"/>
          <w:lang w:val="fr-FR"/>
        </w:rPr>
        <w:t>et sans remords semble-t-il</w:t>
      </w:r>
      <w:r w:rsidR="00944D5E"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une comparaison invérifiable dans la nature et qui</w:t>
      </w:r>
      <w:r w:rsidR="00965250" w:rsidRPr="003D1A75">
        <w:rPr>
          <w:color w:val="000000" w:themeColor="text1"/>
          <w:sz w:val="24"/>
          <w:szCs w:val="24"/>
          <w:lang w:val="fr-FR"/>
        </w:rPr>
        <w:t xml:space="preserve"> n’</w:t>
      </w:r>
      <w:r w:rsidRPr="003D1A75">
        <w:rPr>
          <w:color w:val="000000" w:themeColor="text1"/>
          <w:sz w:val="24"/>
          <w:szCs w:val="24"/>
          <w:lang w:val="fr-FR"/>
        </w:rPr>
        <w:t>existe que dans son imagination. La reconnaissance du mensonge permet de réactiver la figure (ou</w:t>
      </w:r>
      <w:r w:rsidR="00575898" w:rsidRPr="003D1A75">
        <w:rPr>
          <w:color w:val="000000" w:themeColor="text1"/>
          <w:sz w:val="24"/>
          <w:szCs w:val="24"/>
          <w:lang w:val="fr-FR"/>
        </w:rPr>
        <w:t xml:space="preserve"> “</w:t>
      </w:r>
      <w:r w:rsidRPr="003D1A75">
        <w:rPr>
          <w:color w:val="000000" w:themeColor="text1"/>
          <w:sz w:val="24"/>
          <w:szCs w:val="24"/>
          <w:lang w:val="fr-FR"/>
        </w:rPr>
        <w:t>la scène fabuleuse</w:t>
      </w:r>
      <w:r w:rsidR="00136ABB" w:rsidRPr="003D1A75">
        <w:rPr>
          <w:color w:val="000000" w:themeColor="text1"/>
          <w:sz w:val="24"/>
          <w:szCs w:val="24"/>
          <w:lang w:val="fr-FR"/>
        </w:rPr>
        <w:t>”</w:t>
      </w:r>
      <w:r w:rsidRPr="003D1A75">
        <w:rPr>
          <w:color w:val="000000" w:themeColor="text1"/>
          <w:sz w:val="24"/>
          <w:szCs w:val="24"/>
          <w:lang w:val="fr-FR"/>
        </w:rPr>
        <w:t xml:space="preserve">) dans ce qui est présenté comme une vérité philosophique, soit </w:t>
      </w:r>
      <w:r w:rsidR="00575898" w:rsidRPr="003D1A75">
        <w:rPr>
          <w:color w:val="000000" w:themeColor="text1"/>
          <w:sz w:val="24"/>
          <w:szCs w:val="24"/>
          <w:lang w:val="fr-FR"/>
        </w:rPr>
        <w:t>l’</w:t>
      </w:r>
      <w:r w:rsidRPr="003D1A75">
        <w:rPr>
          <w:color w:val="000000" w:themeColor="text1"/>
          <w:sz w:val="24"/>
          <w:szCs w:val="24"/>
          <w:lang w:val="fr-FR"/>
        </w:rPr>
        <w:t xml:space="preserve">aspect littéraire du discours scientifique. Le mensonge marque un moment </w:t>
      </w:r>
      <w:r w:rsidR="00575898" w:rsidRPr="003D1A75">
        <w:rPr>
          <w:color w:val="000000" w:themeColor="text1"/>
          <w:sz w:val="24"/>
          <w:szCs w:val="24"/>
          <w:lang w:val="fr-FR"/>
        </w:rPr>
        <w:t>d’</w:t>
      </w:r>
      <w:r w:rsidRPr="003D1A75">
        <w:rPr>
          <w:color w:val="000000" w:themeColor="text1"/>
          <w:sz w:val="24"/>
          <w:szCs w:val="24"/>
          <w:lang w:val="fr-FR"/>
        </w:rPr>
        <w:t>inversion</w:t>
      </w:r>
      <w:r w:rsidR="00944D5E" w:rsidRPr="003D1A75">
        <w:rPr>
          <w:color w:val="000000" w:themeColor="text1"/>
          <w:sz w:val="24"/>
          <w:szCs w:val="24"/>
          <w:lang w:val="fr-FR"/>
        </w:rPr>
        <w:t>. C</w:t>
      </w:r>
      <w:r w:rsidRPr="003D1A75">
        <w:rPr>
          <w:color w:val="000000" w:themeColor="text1"/>
          <w:sz w:val="24"/>
          <w:szCs w:val="24"/>
          <w:lang w:val="fr-FR"/>
        </w:rPr>
        <w:t>e qui pouvait être conçu comme un discours purement philosophique</w:t>
      </w:r>
      <w:r w:rsidR="00271076" w:rsidRPr="003D1A75">
        <w:rPr>
          <w:color w:val="000000" w:themeColor="text1"/>
          <w:sz w:val="24"/>
          <w:szCs w:val="24"/>
          <w:lang w:val="fr-FR"/>
        </w:rPr>
        <w:t xml:space="preserve"> avec </w:t>
      </w:r>
      <w:r w:rsidR="00575898" w:rsidRPr="003D1A75">
        <w:rPr>
          <w:color w:val="000000" w:themeColor="text1"/>
          <w:sz w:val="24"/>
          <w:szCs w:val="24"/>
          <w:lang w:val="fr-FR"/>
        </w:rPr>
        <w:t>l’</w:t>
      </w:r>
      <w:r w:rsidRPr="003D1A75">
        <w:rPr>
          <w:color w:val="000000" w:themeColor="text1"/>
          <w:sz w:val="24"/>
          <w:szCs w:val="24"/>
          <w:lang w:val="fr-FR"/>
        </w:rPr>
        <w:t>observation</w:t>
      </w:r>
      <w:r w:rsidR="00271076" w:rsidRPr="003D1A75">
        <w:rPr>
          <w:color w:val="000000" w:themeColor="text1"/>
          <w:sz w:val="24"/>
          <w:szCs w:val="24"/>
          <w:lang w:val="fr-FR"/>
        </w:rPr>
        <w:t>,</w:t>
      </w:r>
      <w:r w:rsidRPr="003D1A75">
        <w:rPr>
          <w:color w:val="000000" w:themeColor="text1"/>
          <w:sz w:val="24"/>
          <w:szCs w:val="24"/>
          <w:lang w:val="fr-FR"/>
        </w:rPr>
        <w:t xml:space="preserve"> est</w:t>
      </w:r>
      <w:r w:rsidR="00575898" w:rsidRPr="003D1A75">
        <w:rPr>
          <w:color w:val="000000" w:themeColor="text1"/>
          <w:sz w:val="24"/>
          <w:szCs w:val="24"/>
          <w:lang w:val="fr-FR"/>
        </w:rPr>
        <w:t xml:space="preserve"> “</w:t>
      </w:r>
      <w:r w:rsidRPr="003D1A75">
        <w:rPr>
          <w:color w:val="000000" w:themeColor="text1"/>
          <w:sz w:val="24"/>
          <w:szCs w:val="24"/>
          <w:lang w:val="fr-FR"/>
        </w:rPr>
        <w:t>retourné</w:t>
      </w:r>
      <w:r w:rsidR="00575898" w:rsidRPr="003D1A75">
        <w:rPr>
          <w:color w:val="000000" w:themeColor="text1"/>
          <w:sz w:val="24"/>
          <w:szCs w:val="24"/>
          <w:lang w:val="fr-FR"/>
        </w:rPr>
        <w:t xml:space="preserve">” </w:t>
      </w:r>
      <w:r w:rsidRPr="003D1A75">
        <w:rPr>
          <w:color w:val="000000" w:themeColor="text1"/>
          <w:sz w:val="24"/>
          <w:szCs w:val="24"/>
          <w:lang w:val="fr-FR"/>
        </w:rPr>
        <w:t xml:space="preserve">comme un scrotum pour nous montrer la </w:t>
      </w:r>
      <w:r w:rsidR="00944D5E" w:rsidRPr="003D1A75">
        <w:rPr>
          <w:color w:val="000000" w:themeColor="text1"/>
          <w:sz w:val="24"/>
          <w:szCs w:val="24"/>
          <w:lang w:val="fr-FR"/>
        </w:rPr>
        <w:t>paroi</w:t>
      </w:r>
      <w:r w:rsidRPr="003D1A75">
        <w:rPr>
          <w:color w:val="000000" w:themeColor="text1"/>
          <w:sz w:val="24"/>
          <w:szCs w:val="24"/>
          <w:lang w:val="fr-FR"/>
        </w:rPr>
        <w:t xml:space="preserve"> intérieure qui le constitue, et qui est cette fois un discours poétique tissé de métaphores invérifiables.</w:t>
      </w:r>
      <w:r w:rsidRPr="003D1A75">
        <w:rPr>
          <w:color w:val="000000" w:themeColor="text1"/>
          <w:sz w:val="24"/>
          <w:szCs w:val="24"/>
          <w:lang w:val="fr-FR"/>
        </w:rPr>
        <w:tab/>
      </w:r>
    </w:p>
    <w:p w14:paraId="6ED13E5B" w14:textId="52409D43" w:rsidR="001B7D8C" w:rsidRPr="003D1A75" w:rsidRDefault="001B7D8C" w:rsidP="00EA0C7B">
      <w:pPr>
        <w:ind w:firstLine="720"/>
        <w:rPr>
          <w:color w:val="000000" w:themeColor="text1"/>
          <w:sz w:val="24"/>
          <w:szCs w:val="24"/>
          <w:lang w:val="fr-FR"/>
        </w:rPr>
      </w:pPr>
      <w:r w:rsidRPr="003D1A75">
        <w:rPr>
          <w:color w:val="000000" w:themeColor="text1"/>
          <w:sz w:val="24"/>
          <w:szCs w:val="24"/>
          <w:lang w:val="fr-FR"/>
        </w:rPr>
        <w:t xml:space="preserve">La fable scientifique que nous avons montrée être particulière à Diderot, discours hybride permettant </w:t>
      </w:r>
      <w:r w:rsidR="00575898" w:rsidRPr="003D1A75">
        <w:rPr>
          <w:color w:val="000000" w:themeColor="text1"/>
          <w:sz w:val="24"/>
          <w:szCs w:val="24"/>
          <w:lang w:val="fr-FR"/>
        </w:rPr>
        <w:t>d’</w:t>
      </w:r>
      <w:r w:rsidRPr="003D1A75">
        <w:rPr>
          <w:color w:val="000000" w:themeColor="text1"/>
          <w:sz w:val="24"/>
          <w:szCs w:val="24"/>
          <w:lang w:val="fr-FR"/>
        </w:rPr>
        <w:t>explorer au moyen de la fiction des</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subodorations</w:t>
      </w:r>
      <w:proofErr w:type="spellEnd"/>
      <w:r w:rsidR="00575898" w:rsidRPr="003D1A75">
        <w:rPr>
          <w:color w:val="000000" w:themeColor="text1"/>
          <w:sz w:val="24"/>
          <w:szCs w:val="24"/>
          <w:lang w:val="fr-FR"/>
        </w:rPr>
        <w:t xml:space="preserve">” </w:t>
      </w:r>
      <w:r w:rsidRPr="003D1A75">
        <w:rPr>
          <w:color w:val="000000" w:themeColor="text1"/>
          <w:sz w:val="24"/>
          <w:szCs w:val="24"/>
          <w:lang w:val="fr-FR"/>
        </w:rPr>
        <w:t>scientifiques, ne se trouve pas limitée aux passages faisant distinctement parti</w:t>
      </w:r>
      <w:r w:rsidR="00944D5E" w:rsidRPr="003D1A75">
        <w:rPr>
          <w:color w:val="000000" w:themeColor="text1"/>
          <w:sz w:val="24"/>
          <w:szCs w:val="24"/>
          <w:lang w:val="fr-FR"/>
        </w:rPr>
        <w:t>e</w:t>
      </w:r>
      <w:r w:rsidRPr="003D1A75">
        <w:rPr>
          <w:color w:val="000000" w:themeColor="text1"/>
          <w:sz w:val="24"/>
          <w:szCs w:val="24"/>
          <w:lang w:val="fr-FR"/>
        </w:rPr>
        <w:t xml:space="preserve"> de la science-fiction</w:t>
      </w:r>
      <w:r w:rsidR="00271076" w:rsidRPr="003D1A75">
        <w:rPr>
          <w:color w:val="000000" w:themeColor="text1"/>
          <w:sz w:val="24"/>
          <w:szCs w:val="24"/>
          <w:lang w:val="fr-FR"/>
        </w:rPr>
        <w:t xml:space="preserve"> comme c’est le cas de </w:t>
      </w:r>
      <w:r w:rsidRPr="003D1A75">
        <w:rPr>
          <w:color w:val="000000" w:themeColor="text1"/>
          <w:sz w:val="24"/>
          <w:szCs w:val="24"/>
          <w:lang w:val="fr-FR"/>
        </w:rPr>
        <w:t xml:space="preserve">Pygmalion, </w:t>
      </w:r>
      <w:r w:rsidR="00271076" w:rsidRPr="003D1A75">
        <w:rPr>
          <w:color w:val="000000" w:themeColor="text1"/>
          <w:sz w:val="24"/>
          <w:szCs w:val="24"/>
          <w:lang w:val="fr-FR"/>
        </w:rPr>
        <w:t>du</w:t>
      </w:r>
      <w:r w:rsidRPr="003D1A75">
        <w:rPr>
          <w:color w:val="000000" w:themeColor="text1"/>
          <w:sz w:val="24"/>
          <w:szCs w:val="24"/>
          <w:lang w:val="fr-FR"/>
        </w:rPr>
        <w:t xml:space="preserve"> chèvre-pied, </w:t>
      </w:r>
      <w:r w:rsidR="00271076" w:rsidRPr="003D1A75">
        <w:rPr>
          <w:color w:val="000000" w:themeColor="text1"/>
          <w:sz w:val="24"/>
          <w:szCs w:val="24"/>
          <w:lang w:val="fr-FR"/>
        </w:rPr>
        <w:t>et d</w:t>
      </w:r>
      <w:r w:rsidRPr="003D1A75">
        <w:rPr>
          <w:color w:val="000000" w:themeColor="text1"/>
          <w:sz w:val="24"/>
          <w:szCs w:val="24"/>
          <w:lang w:val="fr-FR"/>
        </w:rPr>
        <w:t xml:space="preserve">es polypes humains. La fiction fait </w:t>
      </w:r>
      <w:r w:rsidR="00944D5E" w:rsidRPr="003D1A75">
        <w:rPr>
          <w:color w:val="000000" w:themeColor="text1"/>
          <w:sz w:val="24"/>
          <w:szCs w:val="24"/>
          <w:lang w:val="fr-FR"/>
        </w:rPr>
        <w:t>partie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une chaîne de similarité comprenant la poétique en général, les métaphores et le féminin, qui di</w:t>
      </w:r>
      <w:r w:rsidR="00271076" w:rsidRPr="003D1A75">
        <w:rPr>
          <w:color w:val="000000" w:themeColor="text1"/>
          <w:sz w:val="24"/>
          <w:szCs w:val="24"/>
          <w:lang w:val="fr-FR"/>
        </w:rPr>
        <w:t>ffère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une autre chaîne de similarité comprenant la philosophie, le discours</w:t>
      </w:r>
      <w:r w:rsidR="00575898" w:rsidRPr="003D1A75">
        <w:rPr>
          <w:color w:val="000000" w:themeColor="text1"/>
          <w:sz w:val="24"/>
          <w:szCs w:val="24"/>
          <w:lang w:val="fr-FR"/>
        </w:rPr>
        <w:t xml:space="preserve"> “</w:t>
      </w:r>
      <w:r w:rsidRPr="003D1A75">
        <w:rPr>
          <w:color w:val="000000" w:themeColor="text1"/>
          <w:sz w:val="24"/>
          <w:szCs w:val="24"/>
          <w:lang w:val="fr-FR"/>
        </w:rPr>
        <w:t>vrai</w:t>
      </w:r>
      <w:r w:rsidR="00575898" w:rsidRPr="003D1A75">
        <w:rPr>
          <w:color w:val="000000" w:themeColor="text1"/>
          <w:sz w:val="24"/>
          <w:szCs w:val="24"/>
          <w:lang w:val="fr-FR"/>
        </w:rPr>
        <w:t xml:space="preserve">” </w:t>
      </w:r>
      <w:r w:rsidRPr="003D1A75">
        <w:rPr>
          <w:color w:val="000000" w:themeColor="text1"/>
          <w:sz w:val="24"/>
          <w:szCs w:val="24"/>
          <w:lang w:val="fr-FR"/>
        </w:rPr>
        <w:t xml:space="preserve">ou transparent, </w:t>
      </w:r>
      <w:r w:rsidR="00271076" w:rsidRPr="003D1A75">
        <w:rPr>
          <w:color w:val="000000" w:themeColor="text1"/>
          <w:sz w:val="24"/>
          <w:szCs w:val="24"/>
          <w:lang w:val="fr-FR"/>
        </w:rPr>
        <w:t xml:space="preserve">et </w:t>
      </w:r>
      <w:r w:rsidRPr="003D1A75">
        <w:rPr>
          <w:color w:val="000000" w:themeColor="text1"/>
          <w:sz w:val="24"/>
          <w:szCs w:val="24"/>
          <w:lang w:val="fr-FR"/>
        </w:rPr>
        <w:t xml:space="preserve">le masculin. Ce que montre la différence sexuelle exprimée selon le chiasme, </w:t>
      </w:r>
      <w:r w:rsidR="001A5F2A" w:rsidRPr="003D1A75">
        <w:rPr>
          <w:color w:val="000000" w:themeColor="text1"/>
          <w:sz w:val="24"/>
          <w:szCs w:val="24"/>
          <w:lang w:val="fr-FR"/>
        </w:rPr>
        <w:t>c’</w:t>
      </w:r>
      <w:r w:rsidRPr="003D1A75">
        <w:rPr>
          <w:color w:val="000000" w:themeColor="text1"/>
          <w:sz w:val="24"/>
          <w:szCs w:val="24"/>
          <w:lang w:val="fr-FR"/>
        </w:rPr>
        <w:t>est que les éléments de ces chaînes ne sont pas des entités qui existent séparément, mais des formes momentanées qui existent les unes par rapport aux autres dans un rapport de retournement. Il peut y avoir à tout moment un retournement des positions, que la</w:t>
      </w:r>
      <w:r w:rsidR="00575898" w:rsidRPr="003D1A75">
        <w:rPr>
          <w:color w:val="000000" w:themeColor="text1"/>
          <w:sz w:val="24"/>
          <w:szCs w:val="24"/>
          <w:lang w:val="fr-FR"/>
        </w:rPr>
        <w:t xml:space="preserve"> “</w:t>
      </w:r>
      <w:r w:rsidRPr="003D1A75">
        <w:rPr>
          <w:color w:val="000000" w:themeColor="text1"/>
          <w:sz w:val="24"/>
          <w:szCs w:val="24"/>
          <w:lang w:val="fr-FR"/>
        </w:rPr>
        <w:t>vulve faufilée</w:t>
      </w:r>
      <w:r w:rsidR="00575898" w:rsidRPr="003D1A75">
        <w:rPr>
          <w:color w:val="000000" w:themeColor="text1"/>
          <w:sz w:val="24"/>
          <w:szCs w:val="24"/>
          <w:lang w:val="fr-FR"/>
        </w:rPr>
        <w:t xml:space="preserve">” </w:t>
      </w:r>
      <w:r w:rsidRPr="003D1A75">
        <w:rPr>
          <w:color w:val="000000" w:themeColor="text1"/>
          <w:sz w:val="24"/>
          <w:szCs w:val="24"/>
          <w:lang w:val="fr-FR"/>
        </w:rPr>
        <w:t xml:space="preserve">se rouvre et que le féminin </w:t>
      </w:r>
      <w:r w:rsidR="00623036" w:rsidRPr="003D1A75">
        <w:rPr>
          <w:color w:val="000000" w:themeColor="text1"/>
          <w:sz w:val="24"/>
          <w:szCs w:val="24"/>
          <w:lang w:val="fr-FR"/>
        </w:rPr>
        <w:t>s’</w:t>
      </w:r>
      <w:r w:rsidRPr="003D1A75">
        <w:rPr>
          <w:color w:val="000000" w:themeColor="text1"/>
          <w:sz w:val="24"/>
          <w:szCs w:val="24"/>
          <w:lang w:val="fr-FR"/>
        </w:rPr>
        <w:t>engouffre dans le masculin</w:t>
      </w:r>
      <w:r w:rsidR="002C54F4" w:rsidRPr="003D1A75">
        <w:rPr>
          <w:color w:val="000000" w:themeColor="text1"/>
          <w:sz w:val="24"/>
          <w:szCs w:val="24"/>
          <w:lang w:val="fr-FR"/>
        </w:rPr>
        <w:t>,</w:t>
      </w:r>
      <w:r w:rsidRPr="003D1A75">
        <w:rPr>
          <w:color w:val="000000" w:themeColor="text1"/>
          <w:sz w:val="24"/>
          <w:szCs w:val="24"/>
          <w:lang w:val="fr-FR"/>
        </w:rPr>
        <w:t xml:space="preserve"> que la métaphore cachée du discours scientifique soit réactivée, et que le poétique </w:t>
      </w:r>
      <w:r w:rsidR="00623036" w:rsidRPr="003D1A75">
        <w:rPr>
          <w:color w:val="000000" w:themeColor="text1"/>
          <w:sz w:val="24"/>
          <w:szCs w:val="24"/>
          <w:lang w:val="fr-FR"/>
        </w:rPr>
        <w:t>s’</w:t>
      </w:r>
      <w:r w:rsidRPr="003D1A75">
        <w:rPr>
          <w:color w:val="000000" w:themeColor="text1"/>
          <w:sz w:val="24"/>
          <w:szCs w:val="24"/>
          <w:lang w:val="fr-FR"/>
        </w:rPr>
        <w:t xml:space="preserve">engouffre dans le philosophique.  </w:t>
      </w:r>
    </w:p>
    <w:p w14:paraId="6C520A8A" w14:textId="00651BD7"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Dire que tous les êtres sont monstrueux, </w:t>
      </w:r>
      <w:r w:rsidR="001A5F2A" w:rsidRPr="003D1A75">
        <w:rPr>
          <w:color w:val="000000" w:themeColor="text1"/>
          <w:sz w:val="24"/>
          <w:szCs w:val="24"/>
          <w:lang w:val="fr-FR"/>
        </w:rPr>
        <w:t>c’</w:t>
      </w:r>
      <w:r w:rsidRPr="003D1A75">
        <w:rPr>
          <w:color w:val="000000" w:themeColor="text1"/>
          <w:sz w:val="24"/>
          <w:szCs w:val="24"/>
          <w:lang w:val="fr-FR"/>
        </w:rPr>
        <w:t xml:space="preserve">est souligner </w:t>
      </w:r>
      <w:r w:rsidR="00575898" w:rsidRPr="003D1A75">
        <w:rPr>
          <w:color w:val="000000" w:themeColor="text1"/>
          <w:sz w:val="24"/>
          <w:szCs w:val="24"/>
          <w:lang w:val="fr-FR"/>
        </w:rPr>
        <w:t>l’</w:t>
      </w:r>
      <w:r w:rsidRPr="003D1A75">
        <w:rPr>
          <w:color w:val="000000" w:themeColor="text1"/>
          <w:sz w:val="24"/>
          <w:szCs w:val="24"/>
          <w:lang w:val="fr-FR"/>
        </w:rPr>
        <w:t>instabilité et la précarité de tout assemblage, et ceci nous concerne aussi, êtres humains</w:t>
      </w:r>
      <w:r w:rsidR="002C54F4" w:rsidRPr="003D1A75">
        <w:rPr>
          <w:color w:val="000000" w:themeColor="text1"/>
          <w:sz w:val="24"/>
          <w:szCs w:val="24"/>
          <w:lang w:val="fr-FR"/>
        </w:rPr>
        <w:t>. N</w:t>
      </w:r>
      <w:r w:rsidRPr="003D1A75">
        <w:rPr>
          <w:color w:val="000000" w:themeColor="text1"/>
          <w:sz w:val="24"/>
          <w:szCs w:val="24"/>
          <w:lang w:val="fr-FR"/>
        </w:rPr>
        <w:t xml:space="preserve">otre sexe </w:t>
      </w:r>
      <w:r w:rsidR="002C54F4" w:rsidRPr="003D1A75">
        <w:rPr>
          <w:color w:val="000000" w:themeColor="text1"/>
          <w:sz w:val="24"/>
          <w:szCs w:val="24"/>
          <w:lang w:val="fr-FR"/>
        </w:rPr>
        <w:t xml:space="preserve">est </w:t>
      </w:r>
      <w:r w:rsidRPr="003D1A75">
        <w:rPr>
          <w:color w:val="000000" w:themeColor="text1"/>
          <w:sz w:val="24"/>
          <w:szCs w:val="24"/>
          <w:lang w:val="fr-FR"/>
        </w:rPr>
        <w:t xml:space="preserve">sujet au transformisme, </w:t>
      </w:r>
      <w:r w:rsidRPr="003D1A75">
        <w:rPr>
          <w:color w:val="000000" w:themeColor="text1"/>
          <w:sz w:val="24"/>
          <w:szCs w:val="24"/>
          <w:lang w:val="fr-FR"/>
        </w:rPr>
        <w:lastRenderedPageBreak/>
        <w:t>mais aussi</w:t>
      </w:r>
      <w:r w:rsidR="00965250" w:rsidRPr="003D1A75">
        <w:rPr>
          <w:color w:val="000000" w:themeColor="text1"/>
          <w:sz w:val="24"/>
          <w:szCs w:val="24"/>
          <w:lang w:val="fr-FR"/>
        </w:rPr>
        <w:t xml:space="preserve"> n’</w:t>
      </w:r>
      <w:r w:rsidRPr="003D1A75">
        <w:rPr>
          <w:color w:val="000000" w:themeColor="text1"/>
          <w:sz w:val="24"/>
          <w:szCs w:val="24"/>
          <w:lang w:val="fr-FR"/>
        </w:rPr>
        <w:t>oublions pas que nous sommes des</w:t>
      </w:r>
      <w:r w:rsidR="00575898" w:rsidRPr="003D1A75">
        <w:rPr>
          <w:color w:val="000000" w:themeColor="text1"/>
          <w:sz w:val="24"/>
          <w:szCs w:val="24"/>
          <w:lang w:val="fr-FR"/>
        </w:rPr>
        <w:t xml:space="preserve"> “</w:t>
      </w:r>
      <w:r w:rsidRPr="003D1A75">
        <w:rPr>
          <w:color w:val="000000" w:themeColor="text1"/>
          <w:sz w:val="24"/>
          <w:szCs w:val="24"/>
          <w:lang w:val="fr-FR"/>
        </w:rPr>
        <w:t>bipèdes déformés,</w:t>
      </w:r>
      <w:r w:rsidR="00575898" w:rsidRPr="003D1A75">
        <w:rPr>
          <w:color w:val="000000" w:themeColor="text1"/>
          <w:sz w:val="24"/>
          <w:szCs w:val="24"/>
          <w:lang w:val="fr-FR"/>
        </w:rPr>
        <w:t xml:space="preserve">” </w:t>
      </w:r>
      <w:r w:rsidRPr="003D1A75">
        <w:rPr>
          <w:color w:val="000000" w:themeColor="text1"/>
          <w:sz w:val="24"/>
          <w:szCs w:val="24"/>
          <w:lang w:val="fr-FR"/>
        </w:rPr>
        <w:t xml:space="preserve">des bipèdes en instance de déformation, </w:t>
      </w:r>
      <w:r w:rsidR="001A5F2A" w:rsidRPr="003D1A75">
        <w:rPr>
          <w:color w:val="000000" w:themeColor="text1"/>
          <w:sz w:val="24"/>
          <w:szCs w:val="24"/>
          <w:lang w:val="fr-FR"/>
        </w:rPr>
        <w:t>c’</w:t>
      </w:r>
      <w:r w:rsidRPr="003D1A75">
        <w:rPr>
          <w:color w:val="000000" w:themeColor="text1"/>
          <w:sz w:val="24"/>
          <w:szCs w:val="24"/>
          <w:lang w:val="fr-FR"/>
        </w:rPr>
        <w:t>est-à-dire des bipèdes inéluctablement voués à disparaître comme toute autre espèce. Pas de compromis dans le matérialisme de Diderot</w:t>
      </w:r>
      <w:r w:rsidR="002C54F4" w:rsidRPr="003D1A75">
        <w:rPr>
          <w:color w:val="000000" w:themeColor="text1"/>
          <w:sz w:val="24"/>
          <w:szCs w:val="24"/>
          <w:lang w:val="fr-FR"/>
        </w:rPr>
        <w:t>. L</w:t>
      </w:r>
      <w:r w:rsidR="00575898" w:rsidRPr="003D1A75">
        <w:rPr>
          <w:color w:val="000000" w:themeColor="text1"/>
          <w:sz w:val="24"/>
          <w:szCs w:val="24"/>
          <w:lang w:val="fr-FR"/>
        </w:rPr>
        <w:t>’</w:t>
      </w:r>
      <w:r w:rsidRPr="003D1A75">
        <w:rPr>
          <w:color w:val="000000" w:themeColor="text1"/>
          <w:sz w:val="24"/>
          <w:szCs w:val="24"/>
          <w:lang w:val="fr-FR"/>
        </w:rPr>
        <w:t>être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 xml:space="preserve">un assemblage de molécules, privé du réconfort de </w:t>
      </w:r>
      <w:r w:rsidR="00575898" w:rsidRPr="003D1A75">
        <w:rPr>
          <w:color w:val="000000" w:themeColor="text1"/>
          <w:sz w:val="24"/>
          <w:szCs w:val="24"/>
          <w:lang w:val="fr-FR"/>
        </w:rPr>
        <w:t>l’</w:t>
      </w:r>
      <w:r w:rsidRPr="003D1A75">
        <w:rPr>
          <w:color w:val="000000" w:themeColor="text1"/>
          <w:sz w:val="24"/>
          <w:szCs w:val="24"/>
          <w:lang w:val="fr-FR"/>
        </w:rPr>
        <w:t xml:space="preserve">immortalité de </w:t>
      </w:r>
      <w:r w:rsidR="00575898" w:rsidRPr="003D1A75">
        <w:rPr>
          <w:color w:val="000000" w:themeColor="text1"/>
          <w:sz w:val="24"/>
          <w:szCs w:val="24"/>
          <w:lang w:val="fr-FR"/>
        </w:rPr>
        <w:t>l’</w:t>
      </w:r>
      <w:r w:rsidRPr="003D1A75">
        <w:rPr>
          <w:color w:val="000000" w:themeColor="text1"/>
          <w:sz w:val="24"/>
          <w:szCs w:val="24"/>
          <w:lang w:val="fr-FR"/>
        </w:rPr>
        <w:t xml:space="preserve">âme que la conception dualiste théologique lui promettait. Face à la dissolution inéluctable de </w:t>
      </w:r>
      <w:r w:rsidR="00575898" w:rsidRPr="003D1A75">
        <w:rPr>
          <w:color w:val="000000" w:themeColor="text1"/>
          <w:sz w:val="24"/>
          <w:szCs w:val="24"/>
          <w:lang w:val="fr-FR"/>
        </w:rPr>
        <w:t>l’</w:t>
      </w:r>
      <w:r w:rsidRPr="003D1A75">
        <w:rPr>
          <w:color w:val="000000" w:themeColor="text1"/>
          <w:sz w:val="24"/>
          <w:szCs w:val="24"/>
          <w:lang w:val="fr-FR"/>
        </w:rPr>
        <w:t xml:space="preserve">être, tournons-nous en dernier lieu vers la question de </w:t>
      </w:r>
      <w:r w:rsidR="00575898" w:rsidRPr="003D1A75">
        <w:rPr>
          <w:color w:val="000000" w:themeColor="text1"/>
          <w:sz w:val="24"/>
          <w:szCs w:val="24"/>
          <w:lang w:val="fr-FR"/>
        </w:rPr>
        <w:t>l’</w:t>
      </w:r>
      <w:r w:rsidRPr="003D1A75">
        <w:rPr>
          <w:color w:val="000000" w:themeColor="text1"/>
          <w:sz w:val="24"/>
          <w:szCs w:val="24"/>
          <w:lang w:val="fr-FR"/>
        </w:rPr>
        <w:t>immortalité</w:t>
      </w:r>
      <w:r w:rsidR="002C54F4" w:rsidRPr="003D1A75">
        <w:rPr>
          <w:color w:val="000000" w:themeColor="text1"/>
          <w:sz w:val="24"/>
          <w:szCs w:val="24"/>
          <w:lang w:val="fr-FR"/>
        </w:rPr>
        <w:t>. Q</w:t>
      </w:r>
      <w:r w:rsidRPr="003D1A75">
        <w:rPr>
          <w:color w:val="000000" w:themeColor="text1"/>
          <w:sz w:val="24"/>
          <w:szCs w:val="24"/>
          <w:lang w:val="fr-FR"/>
        </w:rPr>
        <w:t xml:space="preserve">uel type de survie </w:t>
      </w:r>
      <w:r w:rsidR="00575898" w:rsidRPr="003D1A75">
        <w:rPr>
          <w:color w:val="000000" w:themeColor="text1"/>
          <w:sz w:val="24"/>
          <w:szCs w:val="24"/>
          <w:lang w:val="fr-FR"/>
        </w:rPr>
        <w:t>l’</w:t>
      </w:r>
      <w:r w:rsidRPr="003D1A75">
        <w:rPr>
          <w:color w:val="000000" w:themeColor="text1"/>
          <w:sz w:val="24"/>
          <w:szCs w:val="24"/>
          <w:lang w:val="fr-FR"/>
        </w:rPr>
        <w:t xml:space="preserve">homme matérialiste peut-il </w:t>
      </w:r>
      <w:proofErr w:type="gramStart"/>
      <w:r w:rsidRPr="003D1A75">
        <w:rPr>
          <w:color w:val="000000" w:themeColor="text1"/>
          <w:sz w:val="24"/>
          <w:szCs w:val="24"/>
          <w:lang w:val="fr-FR"/>
        </w:rPr>
        <w:t>espérer?</w:t>
      </w:r>
      <w:proofErr w:type="gramEnd"/>
    </w:p>
    <w:p w14:paraId="226B361D" w14:textId="77777777" w:rsidR="001B7D8C" w:rsidRPr="003D1A75" w:rsidRDefault="001B7D8C" w:rsidP="00195229">
      <w:pPr>
        <w:rPr>
          <w:color w:val="000000" w:themeColor="text1"/>
          <w:sz w:val="24"/>
          <w:szCs w:val="24"/>
          <w:lang w:val="fr-FR"/>
        </w:rPr>
        <w:sectPr w:rsidR="001B7D8C" w:rsidRPr="003D1A75" w:rsidSect="008A2731">
          <w:footnotePr>
            <w:numRestart w:val="eachSect"/>
          </w:footnotePr>
          <w:pgSz w:w="12240" w:h="15840"/>
          <w:pgMar w:top="1440" w:right="1440" w:bottom="1440" w:left="1440" w:header="720" w:footer="0" w:gutter="0"/>
          <w:cols w:space="720"/>
          <w:titlePg/>
        </w:sectPr>
      </w:pPr>
    </w:p>
    <w:p w14:paraId="0607B242" w14:textId="4245C1E0" w:rsidR="001B7D8C" w:rsidRPr="003D1A75" w:rsidRDefault="001B7D8C" w:rsidP="00BC7B13">
      <w:pPr>
        <w:jc w:val="center"/>
        <w:rPr>
          <w:b/>
          <w:bCs/>
          <w:color w:val="000000" w:themeColor="text1"/>
          <w:sz w:val="24"/>
          <w:szCs w:val="24"/>
          <w:lang w:val="fr-FR"/>
        </w:rPr>
      </w:pPr>
      <w:r w:rsidRPr="003D1A75">
        <w:rPr>
          <w:b/>
          <w:bCs/>
          <w:color w:val="000000" w:themeColor="text1"/>
          <w:sz w:val="24"/>
          <w:szCs w:val="24"/>
          <w:lang w:val="fr-FR"/>
        </w:rPr>
        <w:lastRenderedPageBreak/>
        <w:t>Chapitre VI</w:t>
      </w:r>
    </w:p>
    <w:p w14:paraId="03DBC035" w14:textId="74A1F7D4" w:rsidR="001B7D8C" w:rsidRPr="003D1A75" w:rsidRDefault="00BC7B13" w:rsidP="00BC7B13">
      <w:pPr>
        <w:jc w:val="center"/>
        <w:rPr>
          <w:b/>
          <w:color w:val="000000" w:themeColor="text1"/>
          <w:sz w:val="24"/>
          <w:szCs w:val="24"/>
          <w:lang w:val="fr-FR"/>
        </w:rPr>
      </w:pPr>
      <w:r w:rsidRPr="003D1A75">
        <w:rPr>
          <w:b/>
          <w:color w:val="000000" w:themeColor="text1"/>
          <w:sz w:val="24"/>
          <w:szCs w:val="24"/>
          <w:lang w:val="fr-FR"/>
        </w:rPr>
        <w:t>Postérité matérialiste d</w:t>
      </w:r>
      <w:r w:rsidR="002003E4" w:rsidRPr="003D1A75">
        <w:rPr>
          <w:b/>
          <w:color w:val="000000" w:themeColor="text1"/>
          <w:sz w:val="24"/>
          <w:szCs w:val="24"/>
          <w:lang w:val="fr-FR"/>
        </w:rPr>
        <w:t>ans</w:t>
      </w:r>
      <w:r w:rsidRPr="003D1A75">
        <w:rPr>
          <w:b/>
          <w:color w:val="000000" w:themeColor="text1"/>
          <w:sz w:val="24"/>
          <w:szCs w:val="24"/>
          <w:lang w:val="fr-FR"/>
        </w:rPr>
        <w:t xml:space="preserve"> la grappe d’abeilles</w:t>
      </w:r>
    </w:p>
    <w:p w14:paraId="20695C0A" w14:textId="77777777" w:rsidR="001B7D8C" w:rsidRPr="003D1A75" w:rsidRDefault="001B7D8C" w:rsidP="00195229">
      <w:pPr>
        <w:rPr>
          <w:color w:val="000000" w:themeColor="text1"/>
          <w:sz w:val="24"/>
          <w:szCs w:val="24"/>
          <w:lang w:val="fr-FR"/>
        </w:rPr>
      </w:pPr>
    </w:p>
    <w:p w14:paraId="04FCBA9C" w14:textId="77777777" w:rsidR="001B7D8C" w:rsidRPr="003D1A75" w:rsidRDefault="001B7D8C" w:rsidP="00195229">
      <w:pPr>
        <w:rPr>
          <w:color w:val="000000" w:themeColor="text1"/>
          <w:sz w:val="24"/>
          <w:szCs w:val="24"/>
          <w:lang w:val="fr-FR"/>
        </w:rPr>
      </w:pPr>
    </w:p>
    <w:p w14:paraId="6E8FB761" w14:textId="092B95A1"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La pensée que </w:t>
      </w:r>
      <w:r w:rsidR="00965250" w:rsidRPr="003D1A75">
        <w:rPr>
          <w:color w:val="000000" w:themeColor="text1"/>
          <w:sz w:val="24"/>
          <w:szCs w:val="24"/>
          <w:lang w:val="fr-FR"/>
        </w:rPr>
        <w:t>j’</w:t>
      </w:r>
      <w:r w:rsidRPr="003D1A75">
        <w:rPr>
          <w:color w:val="000000" w:themeColor="text1"/>
          <w:sz w:val="24"/>
          <w:szCs w:val="24"/>
          <w:lang w:val="fr-FR"/>
        </w:rPr>
        <w:t xml:space="preserve">écris, </w:t>
      </w:r>
      <w:r w:rsidR="001A5F2A" w:rsidRPr="003D1A75">
        <w:rPr>
          <w:color w:val="000000" w:themeColor="text1"/>
          <w:sz w:val="24"/>
          <w:szCs w:val="24"/>
          <w:lang w:val="fr-FR"/>
        </w:rPr>
        <w:t>c’</w:t>
      </w:r>
      <w:r w:rsidRPr="003D1A75">
        <w:rPr>
          <w:color w:val="000000" w:themeColor="text1"/>
          <w:sz w:val="24"/>
          <w:szCs w:val="24"/>
          <w:lang w:val="fr-FR"/>
        </w:rPr>
        <w:t xml:space="preserve">est moi. Le marbre que tu animes, </w:t>
      </w:r>
      <w:r w:rsidR="001A5F2A" w:rsidRPr="003D1A75">
        <w:rPr>
          <w:color w:val="000000" w:themeColor="text1"/>
          <w:sz w:val="24"/>
          <w:szCs w:val="24"/>
          <w:lang w:val="fr-FR"/>
        </w:rPr>
        <w:t>c’</w:t>
      </w:r>
      <w:r w:rsidRPr="003D1A75">
        <w:rPr>
          <w:color w:val="000000" w:themeColor="text1"/>
          <w:sz w:val="24"/>
          <w:szCs w:val="24"/>
          <w:lang w:val="fr-FR"/>
        </w:rPr>
        <w:t xml:space="preserve">est </w:t>
      </w:r>
      <w:proofErr w:type="gramStart"/>
      <w:r w:rsidRPr="003D1A75">
        <w:rPr>
          <w:color w:val="000000" w:themeColor="text1"/>
          <w:sz w:val="24"/>
          <w:szCs w:val="24"/>
          <w:lang w:val="fr-FR"/>
        </w:rPr>
        <w:t>toi;</w:t>
      </w:r>
      <w:proofErr w:type="gramEnd"/>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la meilleure partie de toi; </w:t>
      </w:r>
      <w:r w:rsidR="001A5F2A" w:rsidRPr="003D1A75">
        <w:rPr>
          <w:color w:val="000000" w:themeColor="text1"/>
          <w:sz w:val="24"/>
          <w:szCs w:val="24"/>
          <w:lang w:val="fr-FR"/>
        </w:rPr>
        <w:t>c’</w:t>
      </w:r>
      <w:r w:rsidRPr="003D1A75">
        <w:rPr>
          <w:color w:val="000000" w:themeColor="text1"/>
          <w:sz w:val="24"/>
          <w:szCs w:val="24"/>
          <w:lang w:val="fr-FR"/>
        </w:rPr>
        <w:t xml:space="preserve">est toi dans les plus beaux moments de ton existence; </w:t>
      </w:r>
      <w:r w:rsidR="001A5F2A" w:rsidRPr="003D1A75">
        <w:rPr>
          <w:color w:val="000000" w:themeColor="text1"/>
          <w:sz w:val="24"/>
          <w:szCs w:val="24"/>
          <w:lang w:val="fr-FR"/>
        </w:rPr>
        <w:t>c’</w:t>
      </w:r>
      <w:r w:rsidRPr="003D1A75">
        <w:rPr>
          <w:color w:val="000000" w:themeColor="text1"/>
          <w:sz w:val="24"/>
          <w:szCs w:val="24"/>
          <w:lang w:val="fr-FR"/>
        </w:rPr>
        <w:t xml:space="preserve">est ce que tu fais, et </w:t>
      </w:r>
      <w:r w:rsidR="00575898" w:rsidRPr="003D1A75">
        <w:rPr>
          <w:color w:val="000000" w:themeColor="text1"/>
          <w:sz w:val="24"/>
          <w:szCs w:val="24"/>
          <w:lang w:val="fr-FR"/>
        </w:rPr>
        <w:t>qu’</w:t>
      </w:r>
      <w:r w:rsidRPr="003D1A75">
        <w:rPr>
          <w:color w:val="000000" w:themeColor="text1"/>
          <w:sz w:val="24"/>
          <w:szCs w:val="24"/>
          <w:lang w:val="fr-FR"/>
        </w:rPr>
        <w:t xml:space="preserve">un autre ne peut pas faire. Quand le poète </w:t>
      </w:r>
      <w:proofErr w:type="gramStart"/>
      <w:r w:rsidRPr="003D1A75">
        <w:rPr>
          <w:color w:val="000000" w:themeColor="text1"/>
          <w:sz w:val="24"/>
          <w:szCs w:val="24"/>
          <w:lang w:val="fr-FR"/>
        </w:rPr>
        <w:t>disait:</w:t>
      </w:r>
      <w:proofErr w:type="gramEnd"/>
      <w:r w:rsidRPr="003D1A75">
        <w:rPr>
          <w:color w:val="000000" w:themeColor="text1"/>
          <w:sz w:val="24"/>
          <w:szCs w:val="24"/>
          <w:lang w:val="fr-FR"/>
        </w:rPr>
        <w:t xml:space="preserve"> </w:t>
      </w:r>
      <w:r w:rsidRPr="003D1A75">
        <w:rPr>
          <w:i/>
          <w:color w:val="000000" w:themeColor="text1"/>
          <w:sz w:val="24"/>
          <w:szCs w:val="24"/>
          <w:lang w:val="fr-FR"/>
        </w:rPr>
        <w:t xml:space="preserve">non </w:t>
      </w:r>
      <w:proofErr w:type="spellStart"/>
      <w:r w:rsidRPr="003D1A75">
        <w:rPr>
          <w:i/>
          <w:color w:val="000000" w:themeColor="text1"/>
          <w:sz w:val="24"/>
          <w:szCs w:val="24"/>
          <w:lang w:val="fr-FR"/>
        </w:rPr>
        <w:t>omnis</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moriar</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multaque</w:t>
      </w:r>
      <w:proofErr w:type="spellEnd"/>
      <w:r w:rsidRPr="003D1A75">
        <w:rPr>
          <w:i/>
          <w:color w:val="000000" w:themeColor="text1"/>
          <w:sz w:val="24"/>
          <w:szCs w:val="24"/>
          <w:lang w:val="fr-FR"/>
        </w:rPr>
        <w:t xml:space="preserve"> pars </w:t>
      </w:r>
      <w:proofErr w:type="spellStart"/>
      <w:r w:rsidRPr="003D1A75">
        <w:rPr>
          <w:i/>
          <w:color w:val="000000" w:themeColor="text1"/>
          <w:sz w:val="24"/>
          <w:szCs w:val="24"/>
          <w:lang w:val="fr-FR"/>
        </w:rPr>
        <w:t>mei</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vitabit</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libitinam</w:t>
      </w:r>
      <w:proofErr w:type="spellEnd"/>
      <w:r w:rsidRPr="003D1A75">
        <w:rPr>
          <w:color w:val="000000" w:themeColor="text1"/>
          <w:sz w:val="24"/>
          <w:szCs w:val="24"/>
          <w:lang w:val="fr-FR"/>
        </w:rPr>
        <w:t>,</w:t>
      </w:r>
      <w:r w:rsidRPr="003D1A75">
        <w:rPr>
          <w:rStyle w:val="FootnoteReference"/>
          <w:color w:val="000000" w:themeColor="text1"/>
          <w:szCs w:val="16"/>
          <w:lang w:val="fr-FR"/>
        </w:rPr>
        <w:footnoteReference w:id="260"/>
      </w:r>
      <w:r w:rsidRPr="003D1A75">
        <w:rPr>
          <w:color w:val="000000" w:themeColor="text1"/>
          <w:sz w:val="24"/>
          <w:szCs w:val="24"/>
          <w:lang w:val="fr-FR"/>
        </w:rPr>
        <w:t xml:space="preserve"> il disait une vérité presque rigoureuse (</w:t>
      </w:r>
      <w:r w:rsidRPr="003D1A75">
        <w:rPr>
          <w:i/>
          <w:color w:val="000000" w:themeColor="text1"/>
          <w:sz w:val="24"/>
          <w:szCs w:val="24"/>
          <w:lang w:val="fr-FR"/>
        </w:rPr>
        <w:t>Correspondance</w:t>
      </w:r>
      <w:r w:rsidRPr="003D1A75">
        <w:rPr>
          <w:color w:val="000000" w:themeColor="text1"/>
          <w:sz w:val="24"/>
          <w:szCs w:val="24"/>
          <w:lang w:val="fr-FR"/>
        </w:rPr>
        <w:t xml:space="preserve"> VI, 16).</w:t>
      </w:r>
    </w:p>
    <w:p w14:paraId="1A7AF3BC" w14:textId="77777777" w:rsidR="001B7D8C" w:rsidRPr="003D1A75" w:rsidRDefault="001B7D8C" w:rsidP="00195229">
      <w:pPr>
        <w:rPr>
          <w:color w:val="000000" w:themeColor="text1"/>
          <w:sz w:val="24"/>
          <w:szCs w:val="24"/>
          <w:lang w:val="fr-FR"/>
        </w:rPr>
      </w:pPr>
    </w:p>
    <w:p w14:paraId="79E5318F" w14:textId="68180080"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Vivant, </w:t>
      </w:r>
      <w:r w:rsidR="00965250" w:rsidRPr="003D1A75">
        <w:rPr>
          <w:color w:val="000000" w:themeColor="text1"/>
          <w:sz w:val="24"/>
          <w:szCs w:val="24"/>
          <w:lang w:val="fr-FR"/>
        </w:rPr>
        <w:t>j’</w:t>
      </w:r>
      <w:r w:rsidRPr="003D1A75">
        <w:rPr>
          <w:color w:val="000000" w:themeColor="text1"/>
          <w:sz w:val="24"/>
          <w:szCs w:val="24"/>
          <w:lang w:val="fr-FR"/>
        </w:rPr>
        <w:t xml:space="preserve">agis et je réagis en masse... mort, </w:t>
      </w:r>
      <w:r w:rsidR="00965250" w:rsidRPr="003D1A75">
        <w:rPr>
          <w:color w:val="000000" w:themeColor="text1"/>
          <w:sz w:val="24"/>
          <w:szCs w:val="24"/>
          <w:lang w:val="fr-FR"/>
        </w:rPr>
        <w:t>j’</w:t>
      </w:r>
      <w:r w:rsidRPr="003D1A75">
        <w:rPr>
          <w:color w:val="000000" w:themeColor="text1"/>
          <w:sz w:val="24"/>
          <w:szCs w:val="24"/>
          <w:lang w:val="fr-FR"/>
        </w:rPr>
        <w:t xml:space="preserve">agis et je réagis en molécules... Je ne meurs donc </w:t>
      </w:r>
      <w:proofErr w:type="gramStart"/>
      <w:r w:rsidRPr="003D1A75">
        <w:rPr>
          <w:color w:val="000000" w:themeColor="text1"/>
          <w:sz w:val="24"/>
          <w:szCs w:val="24"/>
          <w:lang w:val="fr-FR"/>
        </w:rPr>
        <w:t>point?</w:t>
      </w:r>
      <w:proofErr w:type="gramEnd"/>
      <w:r w:rsidRPr="003D1A75">
        <w:rPr>
          <w:color w:val="000000" w:themeColor="text1"/>
          <w:sz w:val="24"/>
          <w:szCs w:val="24"/>
          <w:lang w:val="fr-FR"/>
        </w:rPr>
        <w:t xml:space="preserve">... Non sans doute, je ne meurs point en ce sens, ni moi, ni quoi que ce soit... Naître, vivre et passer, </w:t>
      </w:r>
      <w:r w:rsidR="001A5F2A" w:rsidRPr="003D1A75">
        <w:rPr>
          <w:color w:val="000000" w:themeColor="text1"/>
          <w:sz w:val="24"/>
          <w:szCs w:val="24"/>
          <w:lang w:val="fr-FR"/>
        </w:rPr>
        <w:t>c’</w:t>
      </w:r>
      <w:r w:rsidRPr="003D1A75">
        <w:rPr>
          <w:color w:val="000000" w:themeColor="text1"/>
          <w:sz w:val="24"/>
          <w:szCs w:val="24"/>
          <w:lang w:val="fr-FR"/>
        </w:rPr>
        <w:t>est changer de formes (</w:t>
      </w:r>
      <w:r w:rsidRPr="003D1A75">
        <w:rPr>
          <w:i/>
          <w:color w:val="000000" w:themeColor="text1"/>
          <w:sz w:val="24"/>
          <w:szCs w:val="24"/>
          <w:lang w:val="fr-FR"/>
        </w:rPr>
        <w:t>Rêve</w:t>
      </w:r>
      <w:r w:rsidRPr="003D1A75">
        <w:rPr>
          <w:color w:val="000000" w:themeColor="text1"/>
          <w:sz w:val="24"/>
          <w:szCs w:val="24"/>
          <w:lang w:val="fr-FR"/>
        </w:rPr>
        <w:t>, 139).</w:t>
      </w:r>
    </w:p>
    <w:p w14:paraId="2E22F0F9" w14:textId="77777777" w:rsidR="00EA0C7B" w:rsidRPr="003D1A75" w:rsidRDefault="00EA0C7B" w:rsidP="00195229">
      <w:pPr>
        <w:rPr>
          <w:color w:val="000000" w:themeColor="text1"/>
          <w:sz w:val="24"/>
          <w:szCs w:val="24"/>
          <w:lang w:val="fr-FR"/>
        </w:rPr>
      </w:pPr>
    </w:p>
    <w:p w14:paraId="68AB38FA" w14:textId="4DEBD394" w:rsidR="001B7D8C" w:rsidRPr="003D1A75" w:rsidRDefault="00136ABB" w:rsidP="00EA0C7B">
      <w:pPr>
        <w:rPr>
          <w:color w:val="000000" w:themeColor="text1"/>
          <w:sz w:val="24"/>
          <w:szCs w:val="24"/>
          <w:lang w:val="fr-FR"/>
        </w:rPr>
      </w:pPr>
      <w:r w:rsidRPr="003D1A75">
        <w:rPr>
          <w:color w:val="000000" w:themeColor="text1"/>
          <w:sz w:val="24"/>
          <w:szCs w:val="24"/>
          <w:lang w:val="fr-FR"/>
        </w:rPr>
        <w:t>“</w:t>
      </w:r>
      <w:r w:rsidR="001B7D8C" w:rsidRPr="003D1A75">
        <w:rPr>
          <w:i/>
          <w:color w:val="000000" w:themeColor="text1"/>
          <w:sz w:val="24"/>
          <w:szCs w:val="24"/>
          <w:lang w:val="fr-FR"/>
        </w:rPr>
        <w:t xml:space="preserve">Non </w:t>
      </w:r>
      <w:proofErr w:type="spellStart"/>
      <w:r w:rsidR="001B7D8C" w:rsidRPr="003D1A75">
        <w:rPr>
          <w:i/>
          <w:color w:val="000000" w:themeColor="text1"/>
          <w:sz w:val="24"/>
          <w:szCs w:val="24"/>
          <w:lang w:val="fr-FR"/>
        </w:rPr>
        <w:t>omnis</w:t>
      </w:r>
      <w:proofErr w:type="spellEnd"/>
      <w:r w:rsidR="001B7D8C" w:rsidRPr="003D1A75">
        <w:rPr>
          <w:i/>
          <w:color w:val="000000" w:themeColor="text1"/>
          <w:sz w:val="24"/>
          <w:szCs w:val="24"/>
          <w:lang w:val="fr-FR"/>
        </w:rPr>
        <w:t xml:space="preserve"> </w:t>
      </w:r>
      <w:proofErr w:type="spellStart"/>
      <w:r w:rsidR="001B7D8C" w:rsidRPr="003D1A75">
        <w:rPr>
          <w:i/>
          <w:color w:val="000000" w:themeColor="text1"/>
          <w:sz w:val="24"/>
          <w:szCs w:val="24"/>
          <w:lang w:val="fr-FR"/>
        </w:rPr>
        <w:t>moriar</w:t>
      </w:r>
      <w:proofErr w:type="spellEnd"/>
      <w:r w:rsidR="00575898" w:rsidRPr="003D1A75">
        <w:rPr>
          <w:color w:val="000000" w:themeColor="text1"/>
          <w:sz w:val="24"/>
          <w:szCs w:val="24"/>
          <w:lang w:val="fr-FR"/>
        </w:rPr>
        <w:t xml:space="preserve">” </w:t>
      </w:r>
      <w:r w:rsidR="001B7D8C" w:rsidRPr="003D1A75">
        <w:rPr>
          <w:color w:val="000000" w:themeColor="text1"/>
          <w:sz w:val="24"/>
          <w:szCs w:val="24"/>
          <w:lang w:val="fr-FR"/>
        </w:rPr>
        <w:t>est le cri</w:t>
      </w:r>
      <w:r w:rsidR="00271076" w:rsidRPr="003D1A75">
        <w:rPr>
          <w:color w:val="000000" w:themeColor="text1"/>
          <w:sz w:val="24"/>
          <w:szCs w:val="24"/>
          <w:lang w:val="fr-FR"/>
        </w:rPr>
        <w:t xml:space="preserve">, </w:t>
      </w:r>
      <w:r w:rsidR="001B7D8C" w:rsidRPr="003D1A75">
        <w:rPr>
          <w:color w:val="000000" w:themeColor="text1"/>
          <w:sz w:val="24"/>
          <w:szCs w:val="24"/>
          <w:lang w:val="fr-FR"/>
        </w:rPr>
        <w:t xml:space="preserve">proféré à quatre reprises dans la </w:t>
      </w:r>
      <w:r w:rsidR="001B7D8C" w:rsidRPr="003D1A75">
        <w:rPr>
          <w:i/>
          <w:color w:val="000000" w:themeColor="text1"/>
          <w:sz w:val="24"/>
          <w:szCs w:val="24"/>
          <w:lang w:val="fr-FR"/>
        </w:rPr>
        <w:t>Correspondance</w:t>
      </w:r>
      <w:r w:rsidR="00271076" w:rsidRPr="003D1A75">
        <w:rPr>
          <w:color w:val="000000" w:themeColor="text1"/>
          <w:sz w:val="24"/>
          <w:szCs w:val="24"/>
          <w:lang w:val="fr-FR"/>
        </w:rPr>
        <w:t>,</w:t>
      </w:r>
      <w:r w:rsidR="001B7D8C" w:rsidRPr="003D1A75">
        <w:rPr>
          <w:rStyle w:val="FootnoteReference"/>
          <w:color w:val="000000" w:themeColor="text1"/>
          <w:szCs w:val="16"/>
          <w:lang w:val="fr-FR"/>
        </w:rPr>
        <w:footnoteReference w:id="261"/>
      </w:r>
      <w:r w:rsidR="001B7D8C" w:rsidRPr="003D1A75">
        <w:rPr>
          <w:color w:val="000000" w:themeColor="text1"/>
          <w:sz w:val="24"/>
          <w:szCs w:val="24"/>
          <w:lang w:val="fr-FR"/>
        </w:rPr>
        <w:t xml:space="preserve"> qui </w:t>
      </w:r>
      <w:r w:rsidR="00623036" w:rsidRPr="003D1A75">
        <w:rPr>
          <w:color w:val="000000" w:themeColor="text1"/>
          <w:sz w:val="24"/>
          <w:szCs w:val="24"/>
          <w:lang w:val="fr-FR"/>
        </w:rPr>
        <w:t>s’</w:t>
      </w:r>
      <w:r w:rsidR="001B7D8C" w:rsidRPr="003D1A75">
        <w:rPr>
          <w:color w:val="000000" w:themeColor="text1"/>
          <w:sz w:val="24"/>
          <w:szCs w:val="24"/>
          <w:lang w:val="fr-FR"/>
        </w:rPr>
        <w:t xml:space="preserve">échappe de Diderot face à la dissolution qui </w:t>
      </w:r>
      <w:r w:rsidR="00575898" w:rsidRPr="003D1A75">
        <w:rPr>
          <w:color w:val="000000" w:themeColor="text1"/>
          <w:sz w:val="24"/>
          <w:szCs w:val="24"/>
          <w:lang w:val="fr-FR"/>
        </w:rPr>
        <w:t>l’</w:t>
      </w:r>
      <w:r w:rsidR="001B7D8C" w:rsidRPr="003D1A75">
        <w:rPr>
          <w:color w:val="000000" w:themeColor="text1"/>
          <w:sz w:val="24"/>
          <w:szCs w:val="24"/>
          <w:lang w:val="fr-FR"/>
        </w:rPr>
        <w:t>attend, face au retour à</w:t>
      </w:r>
      <w:r w:rsidR="00575898" w:rsidRPr="003D1A75">
        <w:rPr>
          <w:color w:val="000000" w:themeColor="text1"/>
          <w:sz w:val="24"/>
          <w:szCs w:val="24"/>
          <w:lang w:val="fr-FR"/>
        </w:rPr>
        <w:t xml:space="preserve"> “l’</w:t>
      </w:r>
      <w:r w:rsidR="001B7D8C" w:rsidRPr="003D1A75">
        <w:rPr>
          <w:color w:val="000000" w:themeColor="text1"/>
          <w:sz w:val="24"/>
          <w:szCs w:val="24"/>
          <w:lang w:val="fr-FR"/>
        </w:rPr>
        <w:t>océan de matière</w:t>
      </w:r>
      <w:r w:rsidR="00575898" w:rsidRPr="003D1A75">
        <w:rPr>
          <w:color w:val="000000" w:themeColor="text1"/>
          <w:sz w:val="24"/>
          <w:szCs w:val="24"/>
          <w:lang w:val="fr-FR"/>
        </w:rPr>
        <w:t xml:space="preserve">” </w:t>
      </w:r>
      <w:r w:rsidR="001B7D8C" w:rsidRPr="003D1A75">
        <w:rPr>
          <w:color w:val="000000" w:themeColor="text1"/>
          <w:sz w:val="24"/>
          <w:szCs w:val="24"/>
          <w:lang w:val="fr-FR"/>
        </w:rPr>
        <w:t>(</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128) que lui promet son matérialisme. On sait </w:t>
      </w:r>
      <w:r w:rsidR="00575898" w:rsidRPr="003D1A75">
        <w:rPr>
          <w:color w:val="000000" w:themeColor="text1"/>
          <w:sz w:val="24"/>
          <w:szCs w:val="24"/>
          <w:lang w:val="fr-FR"/>
        </w:rPr>
        <w:t>l’</w:t>
      </w:r>
      <w:r w:rsidR="001B7D8C" w:rsidRPr="003D1A75">
        <w:rPr>
          <w:color w:val="000000" w:themeColor="text1"/>
          <w:sz w:val="24"/>
          <w:szCs w:val="24"/>
          <w:lang w:val="fr-FR"/>
        </w:rPr>
        <w:t>importance que Diderot attache à la question de la postérité à travers sa longue correspondance avec Falconet centrée sur ce sujet</w:t>
      </w:r>
      <w:r w:rsidR="002C54F4" w:rsidRPr="003D1A75">
        <w:rPr>
          <w:color w:val="000000" w:themeColor="text1"/>
          <w:sz w:val="24"/>
          <w:szCs w:val="24"/>
          <w:lang w:val="fr-FR"/>
        </w:rPr>
        <w:t>. I</w:t>
      </w:r>
      <w:r w:rsidR="001B7D8C" w:rsidRPr="003D1A75">
        <w:rPr>
          <w:color w:val="000000" w:themeColor="text1"/>
          <w:sz w:val="24"/>
          <w:szCs w:val="24"/>
          <w:lang w:val="fr-FR"/>
        </w:rPr>
        <w:t xml:space="preserve">l va </w:t>
      </w:r>
      <w:r w:rsidR="00623036" w:rsidRPr="003D1A75">
        <w:rPr>
          <w:color w:val="000000" w:themeColor="text1"/>
          <w:sz w:val="24"/>
          <w:szCs w:val="24"/>
          <w:lang w:val="fr-FR"/>
        </w:rPr>
        <w:t>s’</w:t>
      </w:r>
      <w:r w:rsidR="001B7D8C" w:rsidRPr="003D1A75">
        <w:rPr>
          <w:color w:val="000000" w:themeColor="text1"/>
          <w:sz w:val="24"/>
          <w:szCs w:val="24"/>
          <w:lang w:val="fr-FR"/>
        </w:rPr>
        <w:t xml:space="preserve">agir </w:t>
      </w:r>
      <w:r w:rsidR="002C54F4" w:rsidRPr="003D1A75">
        <w:rPr>
          <w:color w:val="000000" w:themeColor="text1"/>
          <w:sz w:val="24"/>
          <w:szCs w:val="24"/>
          <w:lang w:val="fr-FR"/>
        </w:rPr>
        <w:t xml:space="preserve">ici </w:t>
      </w:r>
      <w:r w:rsidR="00575898" w:rsidRPr="003D1A75">
        <w:rPr>
          <w:color w:val="000000" w:themeColor="text1"/>
          <w:sz w:val="24"/>
          <w:szCs w:val="24"/>
          <w:lang w:val="fr-FR"/>
        </w:rPr>
        <w:t>d’</w:t>
      </w:r>
      <w:r w:rsidR="001B7D8C" w:rsidRPr="003D1A75">
        <w:rPr>
          <w:color w:val="000000" w:themeColor="text1"/>
          <w:sz w:val="24"/>
          <w:szCs w:val="24"/>
          <w:lang w:val="fr-FR"/>
        </w:rPr>
        <w:t>examiner quel genre de postérité un philosophe matérialiste peut espérer atteindre</w:t>
      </w:r>
      <w:r w:rsidR="00066E94" w:rsidRPr="003D1A75">
        <w:rPr>
          <w:color w:val="000000" w:themeColor="text1"/>
          <w:sz w:val="24"/>
          <w:szCs w:val="24"/>
          <w:lang w:val="fr-FR"/>
        </w:rPr>
        <w:t>, et avec</w:t>
      </w:r>
      <w:r w:rsidR="00575898" w:rsidRPr="003D1A75">
        <w:rPr>
          <w:color w:val="000000" w:themeColor="text1"/>
          <w:sz w:val="24"/>
          <w:szCs w:val="24"/>
          <w:lang w:val="fr-FR"/>
        </w:rPr>
        <w:t xml:space="preserve"> “</w:t>
      </w:r>
      <w:proofErr w:type="spellStart"/>
      <w:r w:rsidR="001B7D8C" w:rsidRPr="003D1A75">
        <w:rPr>
          <w:i/>
          <w:color w:val="000000" w:themeColor="text1"/>
          <w:sz w:val="24"/>
          <w:szCs w:val="24"/>
          <w:lang w:val="fr-FR"/>
        </w:rPr>
        <w:t>Multaque</w:t>
      </w:r>
      <w:proofErr w:type="spellEnd"/>
      <w:r w:rsidR="001B7D8C" w:rsidRPr="003D1A75">
        <w:rPr>
          <w:i/>
          <w:color w:val="000000" w:themeColor="text1"/>
          <w:sz w:val="24"/>
          <w:szCs w:val="24"/>
          <w:lang w:val="fr-FR"/>
        </w:rPr>
        <w:t xml:space="preserve"> pars </w:t>
      </w:r>
      <w:proofErr w:type="spellStart"/>
      <w:r w:rsidR="001B7D8C" w:rsidRPr="003D1A75">
        <w:rPr>
          <w:i/>
          <w:color w:val="000000" w:themeColor="text1"/>
          <w:sz w:val="24"/>
          <w:szCs w:val="24"/>
          <w:lang w:val="fr-FR"/>
        </w:rPr>
        <w:t>mei</w:t>
      </w:r>
      <w:proofErr w:type="spellEnd"/>
      <w:r w:rsidR="001B7D8C" w:rsidRPr="003D1A75">
        <w:rPr>
          <w:i/>
          <w:color w:val="000000" w:themeColor="text1"/>
          <w:sz w:val="24"/>
          <w:szCs w:val="24"/>
          <w:lang w:val="fr-FR"/>
        </w:rPr>
        <w:t xml:space="preserve"> </w:t>
      </w:r>
      <w:proofErr w:type="spellStart"/>
      <w:r w:rsidR="001B7D8C" w:rsidRPr="003D1A75">
        <w:rPr>
          <w:i/>
          <w:color w:val="000000" w:themeColor="text1"/>
          <w:sz w:val="24"/>
          <w:szCs w:val="24"/>
          <w:lang w:val="fr-FR"/>
        </w:rPr>
        <w:t>vitabit</w:t>
      </w:r>
      <w:proofErr w:type="spellEnd"/>
      <w:r w:rsidR="001B7D8C" w:rsidRPr="003D1A75">
        <w:rPr>
          <w:i/>
          <w:color w:val="000000" w:themeColor="text1"/>
          <w:sz w:val="24"/>
          <w:szCs w:val="24"/>
          <w:lang w:val="fr-FR"/>
        </w:rPr>
        <w:t xml:space="preserve"> </w:t>
      </w:r>
      <w:proofErr w:type="spellStart"/>
      <w:r w:rsidR="001B7D8C" w:rsidRPr="003D1A75">
        <w:rPr>
          <w:i/>
          <w:color w:val="000000" w:themeColor="text1"/>
          <w:sz w:val="24"/>
          <w:szCs w:val="24"/>
          <w:lang w:val="fr-FR"/>
        </w:rPr>
        <w:t>libitinam</w:t>
      </w:r>
      <w:proofErr w:type="spellEnd"/>
      <w:r w:rsidR="00066E94" w:rsidRPr="003D1A75">
        <w:rPr>
          <w:iCs/>
          <w:color w:val="000000" w:themeColor="text1"/>
          <w:sz w:val="24"/>
          <w:szCs w:val="24"/>
          <w:lang w:val="fr-FR"/>
        </w:rPr>
        <w:t>,</w:t>
      </w:r>
      <w:r w:rsidRPr="003D1A75">
        <w:rPr>
          <w:color w:val="000000" w:themeColor="text1"/>
          <w:sz w:val="24"/>
          <w:szCs w:val="24"/>
          <w:lang w:val="fr-FR"/>
        </w:rPr>
        <w:t>”</w:t>
      </w:r>
      <w:r w:rsidR="001B7D8C" w:rsidRPr="003D1A75">
        <w:rPr>
          <w:color w:val="000000" w:themeColor="text1"/>
          <w:sz w:val="24"/>
          <w:szCs w:val="24"/>
          <w:lang w:val="fr-FR"/>
        </w:rPr>
        <w:t xml:space="preserve"> comment </w:t>
      </w:r>
      <w:r w:rsidR="00066E94" w:rsidRPr="003D1A75">
        <w:rPr>
          <w:color w:val="000000" w:themeColor="text1"/>
          <w:sz w:val="24"/>
          <w:szCs w:val="24"/>
          <w:lang w:val="fr-FR"/>
        </w:rPr>
        <w:t>il est possible de ne pas mourir</w:t>
      </w:r>
      <w:r w:rsidR="001B7D8C" w:rsidRPr="003D1A75">
        <w:rPr>
          <w:color w:val="000000" w:themeColor="text1"/>
          <w:sz w:val="24"/>
          <w:szCs w:val="24"/>
          <w:lang w:val="fr-FR"/>
        </w:rPr>
        <w:t xml:space="preserve"> en entier</w:t>
      </w:r>
      <w:r w:rsidR="00066E94" w:rsidRPr="003D1A75">
        <w:rPr>
          <w:color w:val="000000" w:themeColor="text1"/>
          <w:sz w:val="24"/>
          <w:szCs w:val="24"/>
          <w:lang w:val="fr-FR"/>
        </w:rPr>
        <w:t>.</w:t>
      </w:r>
      <w:r w:rsidR="001B7D8C" w:rsidRPr="003D1A75">
        <w:rPr>
          <w:color w:val="000000" w:themeColor="text1"/>
          <w:sz w:val="24"/>
          <w:szCs w:val="24"/>
          <w:lang w:val="fr-FR"/>
        </w:rPr>
        <w:t xml:space="preserve"> Deux solutions sont présentées dans ce chapitre. La première consiste en la survie au moyen de la création artistique (</w:t>
      </w:r>
      <w:r w:rsidRPr="003D1A75">
        <w:rPr>
          <w:color w:val="000000" w:themeColor="text1"/>
          <w:sz w:val="24"/>
          <w:szCs w:val="24"/>
          <w:lang w:val="fr-FR"/>
        </w:rPr>
        <w:t>“</w:t>
      </w:r>
      <w:r w:rsidR="001B7D8C" w:rsidRPr="003D1A75">
        <w:rPr>
          <w:color w:val="000000" w:themeColor="text1"/>
          <w:sz w:val="24"/>
          <w:szCs w:val="24"/>
          <w:lang w:val="fr-FR"/>
        </w:rPr>
        <w:t xml:space="preserve">la pensée que </w:t>
      </w:r>
      <w:r w:rsidR="00965250" w:rsidRPr="003D1A75">
        <w:rPr>
          <w:color w:val="000000" w:themeColor="text1"/>
          <w:sz w:val="24"/>
          <w:szCs w:val="24"/>
          <w:lang w:val="fr-FR"/>
        </w:rPr>
        <w:t>j’</w:t>
      </w:r>
      <w:r w:rsidR="001B7D8C" w:rsidRPr="003D1A75">
        <w:rPr>
          <w:color w:val="000000" w:themeColor="text1"/>
          <w:sz w:val="24"/>
          <w:szCs w:val="24"/>
          <w:lang w:val="fr-FR"/>
        </w:rPr>
        <w:t xml:space="preserve">écris, </w:t>
      </w:r>
      <w:r w:rsidR="001A5F2A" w:rsidRPr="003D1A75">
        <w:rPr>
          <w:color w:val="000000" w:themeColor="text1"/>
          <w:sz w:val="24"/>
          <w:szCs w:val="24"/>
          <w:lang w:val="fr-FR"/>
        </w:rPr>
        <w:t>c’</w:t>
      </w:r>
      <w:r w:rsidR="001B7D8C" w:rsidRPr="003D1A75">
        <w:rPr>
          <w:color w:val="000000" w:themeColor="text1"/>
          <w:sz w:val="24"/>
          <w:szCs w:val="24"/>
          <w:lang w:val="fr-FR"/>
        </w:rPr>
        <w:t>est moi</w:t>
      </w:r>
      <w:r w:rsidRPr="003D1A75">
        <w:rPr>
          <w:color w:val="000000" w:themeColor="text1"/>
          <w:sz w:val="24"/>
          <w:szCs w:val="24"/>
          <w:lang w:val="fr-FR"/>
        </w:rPr>
        <w:t>”</w:t>
      </w:r>
      <w:r w:rsidR="001B7D8C" w:rsidRPr="003D1A75">
        <w:rPr>
          <w:color w:val="000000" w:themeColor="text1"/>
          <w:sz w:val="24"/>
          <w:szCs w:val="24"/>
          <w:lang w:val="fr-FR"/>
        </w:rPr>
        <w:t xml:space="preserve">), que nous examinerons en revenant au Pygmalion du </w:t>
      </w:r>
      <w:r w:rsidR="001B7D8C" w:rsidRPr="003D1A75">
        <w:rPr>
          <w:i/>
          <w:color w:val="000000" w:themeColor="text1"/>
          <w:sz w:val="24"/>
          <w:szCs w:val="24"/>
          <w:lang w:val="fr-FR"/>
        </w:rPr>
        <w:t>Salon de 63</w:t>
      </w:r>
      <w:r w:rsidR="001B7D8C" w:rsidRPr="003D1A75">
        <w:rPr>
          <w:color w:val="000000" w:themeColor="text1"/>
          <w:sz w:val="24"/>
          <w:szCs w:val="24"/>
          <w:lang w:val="fr-FR"/>
        </w:rPr>
        <w:t xml:space="preserve"> qui expose un modèle </w:t>
      </w:r>
      <w:r w:rsidR="00575898" w:rsidRPr="003D1A75">
        <w:rPr>
          <w:color w:val="000000" w:themeColor="text1"/>
          <w:sz w:val="24"/>
          <w:szCs w:val="24"/>
          <w:lang w:val="fr-FR"/>
        </w:rPr>
        <w:t>d’</w:t>
      </w:r>
      <w:r w:rsidR="001B7D8C" w:rsidRPr="003D1A75">
        <w:rPr>
          <w:color w:val="000000" w:themeColor="text1"/>
          <w:sz w:val="24"/>
          <w:szCs w:val="24"/>
          <w:lang w:val="fr-FR"/>
        </w:rPr>
        <w:t>immortalisation traditionnel</w:t>
      </w:r>
      <w:r w:rsidR="002C54F4" w:rsidRPr="003D1A75">
        <w:rPr>
          <w:color w:val="000000" w:themeColor="text1"/>
          <w:sz w:val="24"/>
          <w:szCs w:val="24"/>
          <w:lang w:val="fr-FR"/>
        </w:rPr>
        <w:t xml:space="preserve"> avec</w:t>
      </w:r>
      <w:r w:rsidR="001B7D8C" w:rsidRPr="003D1A75">
        <w:rPr>
          <w:color w:val="000000" w:themeColor="text1"/>
          <w:sz w:val="24"/>
          <w:szCs w:val="24"/>
          <w:lang w:val="fr-FR"/>
        </w:rPr>
        <w:t xml:space="preserve"> </w:t>
      </w:r>
      <w:r w:rsidR="00575898" w:rsidRPr="003D1A75">
        <w:rPr>
          <w:color w:val="000000" w:themeColor="text1"/>
          <w:sz w:val="24"/>
          <w:szCs w:val="24"/>
          <w:lang w:val="fr-FR"/>
        </w:rPr>
        <w:t>l’</w:t>
      </w:r>
      <w:r w:rsidR="001B7D8C" w:rsidRPr="003D1A75">
        <w:rPr>
          <w:color w:val="000000" w:themeColor="text1"/>
          <w:sz w:val="24"/>
          <w:szCs w:val="24"/>
          <w:lang w:val="fr-FR"/>
        </w:rPr>
        <w:t>artiste enfant</w:t>
      </w:r>
      <w:r w:rsidR="002C54F4" w:rsidRPr="003D1A75">
        <w:rPr>
          <w:color w:val="000000" w:themeColor="text1"/>
          <w:sz w:val="24"/>
          <w:szCs w:val="24"/>
          <w:lang w:val="fr-FR"/>
        </w:rPr>
        <w:t>ant</w:t>
      </w:r>
      <w:r w:rsidR="001B7D8C" w:rsidRPr="003D1A75">
        <w:rPr>
          <w:color w:val="000000" w:themeColor="text1"/>
          <w:sz w:val="24"/>
          <w:szCs w:val="24"/>
          <w:lang w:val="fr-FR"/>
        </w:rPr>
        <w:t xml:space="preserve"> ses </w:t>
      </w:r>
      <w:r w:rsidR="00DD6834" w:rsidRPr="003D1A75">
        <w:rPr>
          <w:color w:val="000000" w:themeColor="text1"/>
          <w:sz w:val="24"/>
          <w:szCs w:val="24"/>
          <w:lang w:val="fr-FR"/>
        </w:rPr>
        <w:t>œuvre</w:t>
      </w:r>
      <w:r w:rsidR="001B7D8C" w:rsidRPr="003D1A75">
        <w:rPr>
          <w:color w:val="000000" w:themeColor="text1"/>
          <w:sz w:val="24"/>
          <w:szCs w:val="24"/>
          <w:lang w:val="fr-FR"/>
        </w:rPr>
        <w:t xml:space="preserve">s dans lesquelles il va revivre. Le deuxième mode </w:t>
      </w:r>
      <w:r w:rsidR="00575898" w:rsidRPr="003D1A75">
        <w:rPr>
          <w:color w:val="000000" w:themeColor="text1"/>
          <w:sz w:val="24"/>
          <w:szCs w:val="24"/>
          <w:lang w:val="fr-FR"/>
        </w:rPr>
        <w:t>d’</w:t>
      </w:r>
      <w:r w:rsidR="001B7D8C" w:rsidRPr="003D1A75">
        <w:rPr>
          <w:color w:val="000000" w:themeColor="text1"/>
          <w:sz w:val="24"/>
          <w:szCs w:val="24"/>
          <w:lang w:val="fr-FR"/>
        </w:rPr>
        <w:t>immortalité par contre sera de type physiologique (</w:t>
      </w:r>
      <w:r w:rsidRPr="003D1A75">
        <w:rPr>
          <w:color w:val="000000" w:themeColor="text1"/>
          <w:sz w:val="24"/>
          <w:szCs w:val="24"/>
          <w:lang w:val="fr-FR"/>
        </w:rPr>
        <w:t>“</w:t>
      </w:r>
      <w:r w:rsidR="001B7D8C" w:rsidRPr="003D1A75">
        <w:rPr>
          <w:color w:val="000000" w:themeColor="text1"/>
          <w:sz w:val="24"/>
          <w:szCs w:val="24"/>
          <w:lang w:val="fr-FR"/>
        </w:rPr>
        <w:t xml:space="preserve">mort, </w:t>
      </w:r>
      <w:r w:rsidR="00965250" w:rsidRPr="003D1A75">
        <w:rPr>
          <w:color w:val="000000" w:themeColor="text1"/>
          <w:sz w:val="24"/>
          <w:szCs w:val="24"/>
          <w:lang w:val="fr-FR"/>
        </w:rPr>
        <w:t>j’</w:t>
      </w:r>
      <w:r w:rsidR="001B7D8C" w:rsidRPr="003D1A75">
        <w:rPr>
          <w:color w:val="000000" w:themeColor="text1"/>
          <w:sz w:val="24"/>
          <w:szCs w:val="24"/>
          <w:lang w:val="fr-FR"/>
        </w:rPr>
        <w:t>agis et je réagis en molécules</w:t>
      </w:r>
      <w:r w:rsidRPr="003D1A75">
        <w:rPr>
          <w:color w:val="000000" w:themeColor="text1"/>
          <w:sz w:val="24"/>
          <w:szCs w:val="24"/>
          <w:lang w:val="fr-FR"/>
        </w:rPr>
        <w:t>”</w:t>
      </w:r>
      <w:r w:rsidR="001B7D8C" w:rsidRPr="003D1A75">
        <w:rPr>
          <w:color w:val="000000" w:themeColor="text1"/>
          <w:sz w:val="24"/>
          <w:szCs w:val="24"/>
          <w:lang w:val="fr-FR"/>
        </w:rPr>
        <w:t xml:space="preserve">), que nous examinerons dans le </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avec la grappe </w:t>
      </w:r>
      <w:r w:rsidR="00575898" w:rsidRPr="003D1A75">
        <w:rPr>
          <w:color w:val="000000" w:themeColor="text1"/>
          <w:sz w:val="24"/>
          <w:szCs w:val="24"/>
          <w:lang w:val="fr-FR"/>
        </w:rPr>
        <w:t>d’</w:t>
      </w:r>
      <w:r w:rsidR="001B7D8C" w:rsidRPr="003D1A75">
        <w:rPr>
          <w:color w:val="000000" w:themeColor="text1"/>
          <w:sz w:val="24"/>
          <w:szCs w:val="24"/>
          <w:lang w:val="fr-FR"/>
        </w:rPr>
        <w:t>abeilles, monstre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à cinq ou six </w:t>
      </w:r>
      <w:r w:rsidR="00644F1D" w:rsidRPr="003D1A75">
        <w:rPr>
          <w:color w:val="000000" w:themeColor="text1"/>
          <w:sz w:val="24"/>
          <w:szCs w:val="24"/>
          <w:lang w:val="fr-FR"/>
        </w:rPr>
        <w:t>cents</w:t>
      </w:r>
      <w:r w:rsidR="001B7D8C" w:rsidRPr="003D1A75">
        <w:rPr>
          <w:color w:val="000000" w:themeColor="text1"/>
          <w:sz w:val="24"/>
          <w:szCs w:val="24"/>
          <w:lang w:val="fr-FR"/>
        </w:rPr>
        <w:t xml:space="preserve"> têtes,</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qui figure une conception organiciste de </w:t>
      </w:r>
      <w:r w:rsidR="00575898" w:rsidRPr="003D1A75">
        <w:rPr>
          <w:color w:val="000000" w:themeColor="text1"/>
          <w:sz w:val="24"/>
          <w:szCs w:val="24"/>
          <w:lang w:val="fr-FR"/>
        </w:rPr>
        <w:t>l’</w:t>
      </w:r>
      <w:r w:rsidR="001B7D8C" w:rsidRPr="003D1A75">
        <w:rPr>
          <w:color w:val="000000" w:themeColor="text1"/>
          <w:sz w:val="24"/>
          <w:szCs w:val="24"/>
          <w:lang w:val="fr-FR"/>
        </w:rPr>
        <w:t xml:space="preserve">être, immortel non pas dans son entité </w:t>
      </w:r>
      <w:r w:rsidR="002C54F4" w:rsidRPr="003D1A75">
        <w:rPr>
          <w:color w:val="000000" w:themeColor="text1"/>
          <w:sz w:val="24"/>
          <w:szCs w:val="24"/>
          <w:lang w:val="fr-FR"/>
        </w:rPr>
        <w:t>individuelle</w:t>
      </w:r>
      <w:r w:rsidR="001B7D8C" w:rsidRPr="003D1A75">
        <w:rPr>
          <w:color w:val="000000" w:themeColor="text1"/>
          <w:sz w:val="24"/>
          <w:szCs w:val="24"/>
          <w:lang w:val="fr-FR"/>
        </w:rPr>
        <w:t>, mais dans et par les autres.</w:t>
      </w:r>
    </w:p>
    <w:p w14:paraId="56168A68" w14:textId="7FD7200B" w:rsidR="001B7D8C" w:rsidRPr="003D1A75" w:rsidRDefault="001B7D8C" w:rsidP="00195229">
      <w:pPr>
        <w:rPr>
          <w:color w:val="000000" w:themeColor="text1"/>
          <w:sz w:val="24"/>
          <w:szCs w:val="24"/>
          <w:lang w:val="fr-FR"/>
        </w:rPr>
      </w:pPr>
    </w:p>
    <w:p w14:paraId="7AF539AF" w14:textId="517E98CE" w:rsidR="00CF4FCE" w:rsidRPr="003D1A75" w:rsidRDefault="009B2DA2" w:rsidP="00CF4FCE">
      <w:pPr>
        <w:rPr>
          <w:b/>
          <w:bCs/>
          <w:color w:val="000000" w:themeColor="text1"/>
          <w:sz w:val="24"/>
          <w:szCs w:val="24"/>
          <w:lang w:val="fr-FR"/>
        </w:rPr>
      </w:pPr>
      <w:r w:rsidRPr="003D1A75">
        <w:rPr>
          <w:b/>
          <w:bCs/>
          <w:color w:val="000000" w:themeColor="text1"/>
          <w:sz w:val="24"/>
          <w:szCs w:val="24"/>
          <w:lang w:val="fr-FR"/>
        </w:rPr>
        <w:t xml:space="preserve">6.1 </w:t>
      </w:r>
      <w:r w:rsidR="00CF4FCE" w:rsidRPr="003D1A75">
        <w:rPr>
          <w:b/>
          <w:bCs/>
          <w:color w:val="000000" w:themeColor="text1"/>
          <w:sz w:val="24"/>
          <w:szCs w:val="24"/>
          <w:lang w:val="fr-FR"/>
        </w:rPr>
        <w:t>Pygmalion et l</w:t>
      </w:r>
      <w:r w:rsidR="00493F02" w:rsidRPr="003D1A75">
        <w:rPr>
          <w:b/>
          <w:bCs/>
          <w:color w:val="000000" w:themeColor="text1"/>
          <w:sz w:val="24"/>
          <w:szCs w:val="24"/>
          <w:lang w:val="fr-FR"/>
        </w:rPr>
        <w:t>’immortalité</w:t>
      </w:r>
      <w:r w:rsidR="00CF4FCE" w:rsidRPr="003D1A75">
        <w:rPr>
          <w:b/>
          <w:bCs/>
          <w:color w:val="000000" w:themeColor="text1"/>
          <w:sz w:val="24"/>
          <w:szCs w:val="24"/>
          <w:lang w:val="fr-FR"/>
        </w:rPr>
        <w:t xml:space="preserve"> par la création artistique dans </w:t>
      </w:r>
      <w:r w:rsidR="00CF4FCE" w:rsidRPr="003D1A75">
        <w:rPr>
          <w:b/>
          <w:bCs/>
          <w:i/>
          <w:iCs/>
          <w:color w:val="000000" w:themeColor="text1"/>
          <w:sz w:val="24"/>
          <w:szCs w:val="24"/>
          <w:lang w:val="fr-FR"/>
        </w:rPr>
        <w:t>Le Salon de 63</w:t>
      </w:r>
    </w:p>
    <w:p w14:paraId="39C89943" w14:textId="026C3604"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Un genou en terre, </w:t>
      </w:r>
      <w:r w:rsidR="00575898" w:rsidRPr="003D1A75">
        <w:rPr>
          <w:color w:val="000000" w:themeColor="text1"/>
          <w:sz w:val="24"/>
          <w:szCs w:val="24"/>
          <w:lang w:val="fr-FR"/>
        </w:rPr>
        <w:t>l’</w:t>
      </w:r>
      <w:r w:rsidRPr="003D1A75">
        <w:rPr>
          <w:color w:val="000000" w:themeColor="text1"/>
          <w:sz w:val="24"/>
          <w:szCs w:val="24"/>
          <w:lang w:val="fr-FR"/>
        </w:rPr>
        <w:t xml:space="preserve">autre levé, les mains serrées fortement </w:t>
      </w:r>
      <w:r w:rsidR="00575898" w:rsidRPr="003D1A75">
        <w:rPr>
          <w:color w:val="000000" w:themeColor="text1"/>
          <w:sz w:val="24"/>
          <w:szCs w:val="24"/>
          <w:lang w:val="fr-FR"/>
        </w:rPr>
        <w:t>l’</w:t>
      </w:r>
      <w:r w:rsidRPr="003D1A75">
        <w:rPr>
          <w:color w:val="000000" w:themeColor="text1"/>
          <w:sz w:val="24"/>
          <w:szCs w:val="24"/>
          <w:lang w:val="fr-FR"/>
        </w:rPr>
        <w:t xml:space="preserve">une dans </w:t>
      </w:r>
      <w:r w:rsidR="00575898" w:rsidRPr="003D1A75">
        <w:rPr>
          <w:color w:val="000000" w:themeColor="text1"/>
          <w:sz w:val="24"/>
          <w:szCs w:val="24"/>
          <w:lang w:val="fr-FR"/>
        </w:rPr>
        <w:t>l’</w:t>
      </w:r>
      <w:r w:rsidRPr="003D1A75">
        <w:rPr>
          <w:color w:val="000000" w:themeColor="text1"/>
          <w:sz w:val="24"/>
          <w:szCs w:val="24"/>
          <w:lang w:val="fr-FR"/>
        </w:rPr>
        <w:t xml:space="preserve">autre, </w:t>
      </w:r>
      <w:r w:rsidRPr="003D1A75">
        <w:rPr>
          <w:color w:val="000000" w:themeColor="text1"/>
          <w:sz w:val="24"/>
          <w:szCs w:val="24"/>
          <w:u w:val="single"/>
          <w:lang w:val="fr-FR"/>
        </w:rPr>
        <w:t>Pygmalion</w:t>
      </w:r>
      <w:r w:rsidRPr="003D1A75">
        <w:rPr>
          <w:color w:val="000000" w:themeColor="text1"/>
          <w:sz w:val="24"/>
          <w:szCs w:val="24"/>
          <w:lang w:val="fr-FR"/>
        </w:rPr>
        <w:t xml:space="preserve"> est devant son ouvrage et le regarde. Il cherche dans les yeux de sa statue la confirmation du prodige que les dieux lui ont promis. O le beau visage que le </w:t>
      </w:r>
      <w:proofErr w:type="gramStart"/>
      <w:r w:rsidRPr="003D1A75">
        <w:rPr>
          <w:color w:val="000000" w:themeColor="text1"/>
          <w:sz w:val="24"/>
          <w:szCs w:val="24"/>
          <w:lang w:val="fr-FR"/>
        </w:rPr>
        <w:t>sien!</w:t>
      </w:r>
      <w:proofErr w:type="gramEnd"/>
      <w:r w:rsidRPr="003D1A75">
        <w:rPr>
          <w:color w:val="000000" w:themeColor="text1"/>
          <w:sz w:val="24"/>
          <w:szCs w:val="24"/>
          <w:lang w:val="fr-FR"/>
        </w:rPr>
        <w:t xml:space="preserve"> O </w:t>
      </w:r>
      <w:r w:rsidRPr="003D1A75">
        <w:rPr>
          <w:color w:val="000000" w:themeColor="text1"/>
          <w:sz w:val="24"/>
          <w:szCs w:val="24"/>
          <w:u w:val="single"/>
          <w:lang w:val="fr-FR"/>
        </w:rPr>
        <w:t>Falconet</w:t>
      </w:r>
      <w:r w:rsidRPr="003D1A75">
        <w:rPr>
          <w:color w:val="000000" w:themeColor="text1"/>
          <w:sz w:val="24"/>
          <w:szCs w:val="24"/>
          <w:lang w:val="fr-FR"/>
        </w:rPr>
        <w:t xml:space="preserve">, comment as-tu fait pour mettre dans un morceau de pierre blanche la surprise, la joie et </w:t>
      </w:r>
      <w:r w:rsidR="00575898" w:rsidRPr="003D1A75">
        <w:rPr>
          <w:color w:val="000000" w:themeColor="text1"/>
          <w:sz w:val="24"/>
          <w:szCs w:val="24"/>
          <w:lang w:val="fr-FR"/>
        </w:rPr>
        <w:t>l’</w:t>
      </w:r>
      <w:r w:rsidRPr="003D1A75">
        <w:rPr>
          <w:color w:val="000000" w:themeColor="text1"/>
          <w:sz w:val="24"/>
          <w:szCs w:val="24"/>
          <w:lang w:val="fr-FR"/>
        </w:rPr>
        <w:t xml:space="preserve">amour fondus ensemble. </w:t>
      </w:r>
      <w:proofErr w:type="spellStart"/>
      <w:r w:rsidRPr="003D1A75">
        <w:rPr>
          <w:color w:val="000000" w:themeColor="text1"/>
          <w:sz w:val="24"/>
          <w:szCs w:val="24"/>
          <w:lang w:val="fr-FR"/>
        </w:rPr>
        <w:t>Emule</w:t>
      </w:r>
      <w:proofErr w:type="spellEnd"/>
      <w:r w:rsidRPr="003D1A75">
        <w:rPr>
          <w:color w:val="000000" w:themeColor="text1"/>
          <w:sz w:val="24"/>
          <w:szCs w:val="24"/>
          <w:lang w:val="fr-FR"/>
        </w:rPr>
        <w:t xml:space="preserve"> des dieux, </w:t>
      </w:r>
      <w:r w:rsidR="00623036" w:rsidRPr="003D1A75">
        <w:rPr>
          <w:color w:val="000000" w:themeColor="text1"/>
          <w:sz w:val="24"/>
          <w:szCs w:val="24"/>
          <w:u w:val="single"/>
          <w:lang w:val="fr-FR"/>
        </w:rPr>
        <w:t>s’</w:t>
      </w:r>
      <w:r w:rsidRPr="003D1A75">
        <w:rPr>
          <w:color w:val="000000" w:themeColor="text1"/>
          <w:sz w:val="24"/>
          <w:szCs w:val="24"/>
          <w:u w:val="single"/>
          <w:lang w:val="fr-FR"/>
        </w:rPr>
        <w:t>ils ont animé la statue, tu en as renouvelé le miracle en animant le statuaire</w:t>
      </w:r>
      <w:r w:rsidRPr="003D1A75">
        <w:rPr>
          <w:color w:val="000000" w:themeColor="text1"/>
          <w:sz w:val="24"/>
          <w:szCs w:val="24"/>
          <w:lang w:val="fr-FR"/>
        </w:rPr>
        <w:t xml:space="preserve">. Viens que je </w:t>
      </w:r>
      <w:proofErr w:type="gramStart"/>
      <w:r w:rsidR="00C33FEC" w:rsidRPr="003D1A75">
        <w:rPr>
          <w:color w:val="000000" w:themeColor="text1"/>
          <w:sz w:val="24"/>
          <w:szCs w:val="24"/>
          <w:lang w:val="fr-FR"/>
        </w:rPr>
        <w:t>t’</w:t>
      </w:r>
      <w:r w:rsidRPr="003D1A75">
        <w:rPr>
          <w:color w:val="000000" w:themeColor="text1"/>
          <w:sz w:val="24"/>
          <w:szCs w:val="24"/>
          <w:lang w:val="fr-FR"/>
        </w:rPr>
        <w:t>embrasse;</w:t>
      </w:r>
      <w:proofErr w:type="gramEnd"/>
      <w:r w:rsidRPr="003D1A75">
        <w:rPr>
          <w:color w:val="000000" w:themeColor="text1"/>
          <w:sz w:val="24"/>
          <w:szCs w:val="24"/>
          <w:lang w:val="fr-FR"/>
        </w:rPr>
        <w:t xml:space="preserve"> mais crains que coupable du crime de Prométhée, un vautour ne </w:t>
      </w:r>
      <w:r w:rsidR="00C33FEC" w:rsidRPr="003D1A75">
        <w:rPr>
          <w:color w:val="000000" w:themeColor="text1"/>
          <w:sz w:val="24"/>
          <w:szCs w:val="24"/>
          <w:lang w:val="fr-FR"/>
        </w:rPr>
        <w:t>t’</w:t>
      </w:r>
      <w:r w:rsidRPr="003D1A75">
        <w:rPr>
          <w:color w:val="000000" w:themeColor="text1"/>
          <w:sz w:val="24"/>
          <w:szCs w:val="24"/>
          <w:lang w:val="fr-FR"/>
        </w:rPr>
        <w:t>attende aussi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Salon de 63</w:t>
      </w:r>
      <w:r w:rsidRPr="003D1A75">
        <w:rPr>
          <w:color w:val="000000" w:themeColor="text1"/>
          <w:sz w:val="24"/>
          <w:szCs w:val="24"/>
          <w:lang w:val="fr-FR"/>
        </w:rPr>
        <w:t>, 410).</w:t>
      </w:r>
    </w:p>
    <w:p w14:paraId="5FAC853E" w14:textId="5B6A65CD"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Deux artistes (Pygmalion et Falconet), et deux statues (Pygmalion et Galatée), sont mis en jeu dans ce passage. Si Galatée est animée par les dieux (</w:t>
      </w:r>
      <w:r w:rsidR="00136ABB" w:rsidRPr="003D1A75">
        <w:rPr>
          <w:color w:val="000000" w:themeColor="text1"/>
          <w:sz w:val="24"/>
          <w:szCs w:val="24"/>
          <w:lang w:val="fr-FR"/>
        </w:rPr>
        <w:t>“</w:t>
      </w:r>
      <w:r w:rsidRPr="003D1A75">
        <w:rPr>
          <w:color w:val="000000" w:themeColor="text1"/>
          <w:sz w:val="24"/>
          <w:szCs w:val="24"/>
          <w:lang w:val="fr-FR"/>
        </w:rPr>
        <w:t>ils ont animé la statue</w:t>
      </w:r>
      <w:r w:rsidR="00136ABB" w:rsidRPr="003D1A75">
        <w:rPr>
          <w:color w:val="000000" w:themeColor="text1"/>
          <w:sz w:val="24"/>
          <w:szCs w:val="24"/>
          <w:lang w:val="fr-FR"/>
        </w:rPr>
        <w:t>”</w:t>
      </w:r>
      <w:r w:rsidRPr="003D1A75">
        <w:rPr>
          <w:color w:val="000000" w:themeColor="text1"/>
          <w:sz w:val="24"/>
          <w:szCs w:val="24"/>
          <w:lang w:val="fr-FR"/>
        </w:rPr>
        <w:t>), Pygmalion par contre doit son animation à Falconet (</w:t>
      </w:r>
      <w:r w:rsidR="00136ABB" w:rsidRPr="003D1A75">
        <w:rPr>
          <w:color w:val="000000" w:themeColor="text1"/>
          <w:sz w:val="24"/>
          <w:szCs w:val="24"/>
          <w:lang w:val="fr-FR"/>
        </w:rPr>
        <w:t>“</w:t>
      </w:r>
      <w:r w:rsidRPr="003D1A75">
        <w:rPr>
          <w:color w:val="000000" w:themeColor="text1"/>
          <w:sz w:val="24"/>
          <w:szCs w:val="24"/>
          <w:lang w:val="fr-FR"/>
        </w:rPr>
        <w:t>tu en as renouvelé le miracle en animant le statuaire</w:t>
      </w:r>
      <w:r w:rsidR="00136ABB" w:rsidRPr="003D1A75">
        <w:rPr>
          <w:color w:val="000000" w:themeColor="text1"/>
          <w:sz w:val="24"/>
          <w:szCs w:val="24"/>
          <w:lang w:val="fr-FR"/>
        </w:rPr>
        <w:t>”</w:t>
      </w:r>
      <w:r w:rsidRPr="003D1A75">
        <w:rPr>
          <w:color w:val="000000" w:themeColor="text1"/>
          <w:sz w:val="24"/>
          <w:szCs w:val="24"/>
          <w:lang w:val="fr-FR"/>
        </w:rPr>
        <w:t>). Précisons que ce pouvoir lui est donné par Diderot, qui construit à cette occasion une petite mise en scène</w:t>
      </w:r>
      <w:r w:rsidR="002C54F4" w:rsidRPr="003D1A75">
        <w:rPr>
          <w:color w:val="000000" w:themeColor="text1"/>
          <w:sz w:val="24"/>
          <w:szCs w:val="24"/>
          <w:lang w:val="fr-FR"/>
        </w:rPr>
        <w:t>. A</w:t>
      </w:r>
      <w:r w:rsidRPr="003D1A75">
        <w:rPr>
          <w:color w:val="000000" w:themeColor="text1"/>
          <w:sz w:val="24"/>
          <w:szCs w:val="24"/>
          <w:lang w:val="fr-FR"/>
        </w:rPr>
        <w:t xml:space="preserve">près avoir fait de Falconet </w:t>
      </w:r>
      <w:r w:rsidR="00575898" w:rsidRPr="003D1A75">
        <w:rPr>
          <w:color w:val="000000" w:themeColor="text1"/>
          <w:sz w:val="24"/>
          <w:szCs w:val="24"/>
          <w:lang w:val="fr-FR"/>
        </w:rPr>
        <w:t>l’</w:t>
      </w:r>
      <w:r w:rsidR="00136ABB" w:rsidRPr="003D1A75">
        <w:rPr>
          <w:color w:val="000000" w:themeColor="text1"/>
          <w:sz w:val="24"/>
          <w:szCs w:val="24"/>
          <w:lang w:val="fr-FR"/>
        </w:rPr>
        <w:t>“</w:t>
      </w:r>
      <w:r w:rsidRPr="003D1A75">
        <w:rPr>
          <w:color w:val="000000" w:themeColor="text1"/>
          <w:sz w:val="24"/>
          <w:szCs w:val="24"/>
          <w:lang w:val="fr-FR"/>
        </w:rPr>
        <w:t>émule</w:t>
      </w:r>
      <w:r w:rsidR="00575898" w:rsidRPr="003D1A75">
        <w:rPr>
          <w:color w:val="000000" w:themeColor="text1"/>
          <w:sz w:val="24"/>
          <w:szCs w:val="24"/>
          <w:lang w:val="fr-FR"/>
        </w:rPr>
        <w:t xml:space="preserve">” </w:t>
      </w:r>
      <w:r w:rsidRPr="003D1A75">
        <w:rPr>
          <w:color w:val="000000" w:themeColor="text1"/>
          <w:sz w:val="24"/>
          <w:szCs w:val="24"/>
          <w:lang w:val="fr-FR"/>
        </w:rPr>
        <w:t xml:space="preserve">des dieux, il lui rappelle en surgissant à ce moment critique </w:t>
      </w:r>
      <w:r w:rsidR="002C54F4" w:rsidRPr="003D1A75">
        <w:rPr>
          <w:color w:val="000000" w:themeColor="text1"/>
          <w:sz w:val="24"/>
          <w:szCs w:val="24"/>
          <w:lang w:val="fr-FR"/>
        </w:rPr>
        <w:t xml:space="preserve">et </w:t>
      </w:r>
      <w:r w:rsidRPr="003D1A75">
        <w:rPr>
          <w:color w:val="000000" w:themeColor="text1"/>
          <w:sz w:val="24"/>
          <w:szCs w:val="24"/>
          <w:lang w:val="fr-FR"/>
        </w:rPr>
        <w:t xml:space="preserve">en se proposant </w:t>
      </w:r>
      <w:r w:rsidR="00575898" w:rsidRPr="003D1A75">
        <w:rPr>
          <w:color w:val="000000" w:themeColor="text1"/>
          <w:sz w:val="24"/>
          <w:szCs w:val="24"/>
          <w:lang w:val="fr-FR"/>
        </w:rPr>
        <w:t>d’</w:t>
      </w:r>
      <w:r w:rsidRPr="003D1A75">
        <w:rPr>
          <w:color w:val="000000" w:themeColor="text1"/>
          <w:sz w:val="24"/>
          <w:szCs w:val="24"/>
          <w:lang w:val="fr-FR"/>
        </w:rPr>
        <w:t>embrasser Falconet</w:t>
      </w:r>
      <w:r w:rsidR="002C54F4" w:rsidRPr="003D1A75">
        <w:rPr>
          <w:color w:val="000000" w:themeColor="text1"/>
          <w:sz w:val="24"/>
          <w:szCs w:val="24"/>
          <w:lang w:val="fr-FR"/>
        </w:rPr>
        <w:t>,</w:t>
      </w:r>
      <w:r w:rsidRPr="003D1A75">
        <w:rPr>
          <w:rStyle w:val="FootnoteReference"/>
          <w:color w:val="000000" w:themeColor="text1"/>
          <w:szCs w:val="16"/>
          <w:lang w:val="fr-FR"/>
        </w:rPr>
        <w:footnoteReference w:id="262"/>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on</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w:t>
      </w:r>
      <w:r w:rsidR="00575898" w:rsidRPr="003D1A75">
        <w:rPr>
          <w:color w:val="000000" w:themeColor="text1"/>
          <w:sz w:val="24"/>
          <w:szCs w:val="24"/>
          <w:lang w:val="fr-FR"/>
        </w:rPr>
        <w:t>l’</w:t>
      </w:r>
      <w:r w:rsidRPr="003D1A75">
        <w:rPr>
          <w:color w:val="000000" w:themeColor="text1"/>
          <w:sz w:val="24"/>
          <w:szCs w:val="24"/>
          <w:lang w:val="fr-FR"/>
        </w:rPr>
        <w:t>émule des dieux impunément</w:t>
      </w:r>
      <w:r w:rsidR="002C54F4" w:rsidRPr="003D1A75">
        <w:rPr>
          <w:color w:val="000000" w:themeColor="text1"/>
          <w:sz w:val="24"/>
          <w:szCs w:val="24"/>
          <w:lang w:val="fr-FR"/>
        </w:rPr>
        <w:t xml:space="preserve">. </w:t>
      </w:r>
      <w:r w:rsidRPr="003D1A75">
        <w:rPr>
          <w:color w:val="000000" w:themeColor="text1"/>
          <w:sz w:val="24"/>
          <w:szCs w:val="24"/>
          <w:lang w:val="fr-FR"/>
        </w:rPr>
        <w:t>Falconet risquerait bien de devenir un autre Prométhée, attaché à un rocher</w:t>
      </w:r>
      <w:r w:rsidR="002C54F4" w:rsidRPr="003D1A75">
        <w:rPr>
          <w:color w:val="000000" w:themeColor="text1"/>
          <w:sz w:val="24"/>
          <w:szCs w:val="24"/>
          <w:lang w:val="fr-FR"/>
        </w:rPr>
        <w:t xml:space="preserve"> et son foie </w:t>
      </w:r>
      <w:r w:rsidRPr="003D1A75">
        <w:rPr>
          <w:color w:val="000000" w:themeColor="text1"/>
          <w:sz w:val="24"/>
          <w:szCs w:val="24"/>
          <w:lang w:val="fr-FR"/>
        </w:rPr>
        <w:t xml:space="preserve">déchiré par un vautour.  </w:t>
      </w:r>
      <w:r w:rsidR="001A5F2A" w:rsidRPr="003D1A75">
        <w:rPr>
          <w:color w:val="000000" w:themeColor="text1"/>
          <w:sz w:val="24"/>
          <w:szCs w:val="24"/>
          <w:lang w:val="fr-FR"/>
        </w:rPr>
        <w:t>C’</w:t>
      </w:r>
      <w:r w:rsidRPr="003D1A75">
        <w:rPr>
          <w:color w:val="000000" w:themeColor="text1"/>
          <w:sz w:val="24"/>
          <w:szCs w:val="24"/>
          <w:lang w:val="fr-FR"/>
        </w:rPr>
        <w:t xml:space="preserve">est ainsi que dans un même paragraphe, Falconet promu à </w:t>
      </w:r>
      <w:r w:rsidR="00575898" w:rsidRPr="003D1A75">
        <w:rPr>
          <w:color w:val="000000" w:themeColor="text1"/>
          <w:sz w:val="24"/>
          <w:szCs w:val="24"/>
          <w:lang w:val="fr-FR"/>
        </w:rPr>
        <w:t>l’</w:t>
      </w:r>
      <w:r w:rsidRPr="003D1A75">
        <w:rPr>
          <w:color w:val="000000" w:themeColor="text1"/>
          <w:sz w:val="24"/>
          <w:szCs w:val="24"/>
          <w:lang w:val="fr-FR"/>
        </w:rPr>
        <w:t xml:space="preserve">égalité des dieux </w:t>
      </w:r>
      <w:r w:rsidR="00066E94" w:rsidRPr="003D1A75">
        <w:rPr>
          <w:color w:val="000000" w:themeColor="text1"/>
          <w:sz w:val="24"/>
          <w:szCs w:val="24"/>
          <w:lang w:val="fr-FR"/>
        </w:rPr>
        <w:t xml:space="preserve">dont </w:t>
      </w:r>
      <w:r w:rsidRPr="003D1A75">
        <w:rPr>
          <w:color w:val="000000" w:themeColor="text1"/>
          <w:sz w:val="24"/>
          <w:szCs w:val="24"/>
          <w:lang w:val="fr-FR"/>
        </w:rPr>
        <w:t>il a</w:t>
      </w:r>
      <w:r w:rsidR="00575898" w:rsidRPr="003D1A75">
        <w:rPr>
          <w:color w:val="000000" w:themeColor="text1"/>
          <w:sz w:val="24"/>
          <w:szCs w:val="24"/>
          <w:lang w:val="fr-FR"/>
        </w:rPr>
        <w:t xml:space="preserve"> “</w:t>
      </w:r>
      <w:r w:rsidRPr="003D1A75">
        <w:rPr>
          <w:color w:val="000000" w:themeColor="text1"/>
          <w:sz w:val="24"/>
          <w:szCs w:val="24"/>
          <w:lang w:val="fr-FR"/>
        </w:rPr>
        <w:t>renouvelé le miracle</w:t>
      </w:r>
      <w:r w:rsidR="00066E94" w:rsidRPr="003D1A75">
        <w:rPr>
          <w:color w:val="000000" w:themeColor="text1"/>
          <w:sz w:val="24"/>
          <w:szCs w:val="24"/>
          <w:lang w:val="fr-FR"/>
        </w:rPr>
        <w:t>,</w:t>
      </w:r>
      <w:r w:rsidR="00136ABB" w:rsidRPr="003D1A75">
        <w:rPr>
          <w:color w:val="000000" w:themeColor="text1"/>
          <w:sz w:val="24"/>
          <w:szCs w:val="24"/>
          <w:lang w:val="fr-FR"/>
        </w:rPr>
        <w:t>”</w:t>
      </w:r>
      <w:r w:rsidRPr="003D1A75">
        <w:rPr>
          <w:color w:val="000000" w:themeColor="text1"/>
          <w:sz w:val="24"/>
          <w:szCs w:val="24"/>
          <w:lang w:val="fr-FR"/>
        </w:rPr>
        <w:t xml:space="preserve"> est mis au poteau du sacrifice.</w:t>
      </w:r>
      <w:r w:rsidRPr="003D1A75">
        <w:rPr>
          <w:rStyle w:val="FootnoteReference"/>
          <w:color w:val="000000" w:themeColor="text1"/>
          <w:szCs w:val="16"/>
          <w:lang w:val="fr-FR"/>
        </w:rPr>
        <w:footnoteReference w:id="263"/>
      </w:r>
      <w:r w:rsidRPr="003D1A75">
        <w:rPr>
          <w:color w:val="000000" w:themeColor="text1"/>
          <w:sz w:val="24"/>
          <w:szCs w:val="24"/>
          <w:lang w:val="fr-FR"/>
        </w:rPr>
        <w:t xml:space="preserve"> Pourquoi ce </w:t>
      </w:r>
      <w:proofErr w:type="gramStart"/>
      <w:r w:rsidRPr="003D1A75">
        <w:rPr>
          <w:color w:val="000000" w:themeColor="text1"/>
          <w:sz w:val="24"/>
          <w:szCs w:val="24"/>
          <w:lang w:val="fr-FR"/>
        </w:rPr>
        <w:t>sacrifice?</w:t>
      </w:r>
      <w:proofErr w:type="gramEnd"/>
      <w:r w:rsidRPr="003D1A75">
        <w:rPr>
          <w:color w:val="000000" w:themeColor="text1"/>
          <w:sz w:val="24"/>
          <w:szCs w:val="24"/>
          <w:lang w:val="fr-FR"/>
        </w:rPr>
        <w:t xml:space="preserve"> </w:t>
      </w:r>
    </w:p>
    <w:p w14:paraId="7880768F" w14:textId="03EF6B7C"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623036" w:rsidRPr="003D1A75">
        <w:rPr>
          <w:color w:val="000000" w:themeColor="text1"/>
          <w:sz w:val="24"/>
          <w:szCs w:val="24"/>
          <w:lang w:val="fr-FR"/>
        </w:rPr>
        <w:t>S’</w:t>
      </w:r>
      <w:r w:rsidRPr="003D1A75">
        <w:rPr>
          <w:color w:val="000000" w:themeColor="text1"/>
          <w:sz w:val="24"/>
          <w:szCs w:val="24"/>
          <w:lang w:val="fr-FR"/>
        </w:rPr>
        <w:t xml:space="preserve">il est vrai, comme </w:t>
      </w:r>
      <w:r w:rsidR="00575898" w:rsidRPr="003D1A75">
        <w:rPr>
          <w:color w:val="000000" w:themeColor="text1"/>
          <w:sz w:val="24"/>
          <w:szCs w:val="24"/>
          <w:lang w:val="fr-FR"/>
        </w:rPr>
        <w:t>l’</w:t>
      </w:r>
      <w:r w:rsidRPr="003D1A75">
        <w:rPr>
          <w:color w:val="000000" w:themeColor="text1"/>
          <w:sz w:val="24"/>
          <w:szCs w:val="24"/>
          <w:lang w:val="fr-FR"/>
        </w:rPr>
        <w:t xml:space="preserve">explique Mauss </w:t>
      </w:r>
      <w:r w:rsidR="00575898" w:rsidRPr="003D1A75">
        <w:rPr>
          <w:color w:val="000000" w:themeColor="text1"/>
          <w:sz w:val="24"/>
          <w:szCs w:val="24"/>
          <w:lang w:val="fr-FR"/>
        </w:rPr>
        <w:t>qu’</w:t>
      </w:r>
      <w:r w:rsidR="00136ABB" w:rsidRPr="003D1A75">
        <w:rPr>
          <w:color w:val="000000" w:themeColor="text1"/>
          <w:sz w:val="24"/>
          <w:szCs w:val="24"/>
          <w:lang w:val="fr-FR"/>
        </w:rPr>
        <w:t>“</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y a peut-être pas de sacrifice qui</w:t>
      </w:r>
      <w:r w:rsidR="00965250" w:rsidRPr="003D1A75">
        <w:rPr>
          <w:color w:val="000000" w:themeColor="text1"/>
          <w:sz w:val="24"/>
          <w:szCs w:val="24"/>
          <w:lang w:val="fr-FR"/>
        </w:rPr>
        <w:t xml:space="preserve"> n’</w:t>
      </w:r>
      <w:r w:rsidRPr="003D1A75">
        <w:rPr>
          <w:color w:val="000000" w:themeColor="text1"/>
          <w:sz w:val="24"/>
          <w:szCs w:val="24"/>
          <w:lang w:val="fr-FR"/>
        </w:rPr>
        <w:t>ait quelque chose de contractuel,</w:t>
      </w:r>
      <w:r w:rsidR="00136ABB" w:rsidRPr="003D1A75">
        <w:rPr>
          <w:color w:val="000000" w:themeColor="text1"/>
          <w:sz w:val="24"/>
          <w:szCs w:val="24"/>
          <w:lang w:val="fr-FR"/>
        </w:rPr>
        <w:t>”</w:t>
      </w:r>
      <w:r w:rsidRPr="003D1A75">
        <w:rPr>
          <w:rStyle w:val="FootnoteReference"/>
          <w:color w:val="000000" w:themeColor="text1"/>
          <w:szCs w:val="16"/>
          <w:lang w:val="fr-FR"/>
        </w:rPr>
        <w:footnoteReference w:id="264"/>
      </w:r>
      <w:r w:rsidRPr="003D1A75">
        <w:rPr>
          <w:color w:val="000000" w:themeColor="text1"/>
          <w:sz w:val="24"/>
          <w:szCs w:val="24"/>
          <w:lang w:val="fr-FR"/>
        </w:rPr>
        <w:t xml:space="preserve"> on peut supposer que les termes de </w:t>
      </w:r>
      <w:r w:rsidR="00575898" w:rsidRPr="003D1A75">
        <w:rPr>
          <w:color w:val="000000" w:themeColor="text1"/>
          <w:sz w:val="24"/>
          <w:szCs w:val="24"/>
          <w:lang w:val="fr-FR"/>
        </w:rPr>
        <w:t>l’</w:t>
      </w:r>
      <w:r w:rsidRPr="003D1A75">
        <w:rPr>
          <w:color w:val="000000" w:themeColor="text1"/>
          <w:sz w:val="24"/>
          <w:szCs w:val="24"/>
          <w:lang w:val="fr-FR"/>
        </w:rPr>
        <w:t>échange dans le sacrifice de Falconet, puni par les dieux pour avoir animé Pygmalion,</w:t>
      </w:r>
      <w:r w:rsidRPr="003D1A75">
        <w:rPr>
          <w:rStyle w:val="FootnoteReference"/>
          <w:color w:val="000000" w:themeColor="text1"/>
          <w:szCs w:val="16"/>
          <w:lang w:val="fr-FR"/>
        </w:rPr>
        <w:footnoteReference w:id="265"/>
      </w:r>
      <w:r w:rsidRPr="003D1A75">
        <w:rPr>
          <w:color w:val="000000" w:themeColor="text1"/>
          <w:sz w:val="24"/>
          <w:szCs w:val="24"/>
          <w:lang w:val="fr-FR"/>
        </w:rPr>
        <w:t xml:space="preserve"> sont la vie de Falconet contre la vie de Pygmalion. Or, de Man explique à propos du Pygmalion de </w:t>
      </w:r>
      <w:proofErr w:type="gramStart"/>
      <w:r w:rsidRPr="003D1A75">
        <w:rPr>
          <w:color w:val="000000" w:themeColor="text1"/>
          <w:sz w:val="24"/>
          <w:szCs w:val="24"/>
          <w:lang w:val="fr-FR"/>
        </w:rPr>
        <w:t>Rousseau:</w:t>
      </w:r>
      <w:proofErr w:type="gramEnd"/>
      <w:r w:rsidRPr="003D1A75">
        <w:rPr>
          <w:color w:val="000000" w:themeColor="text1"/>
          <w:sz w:val="24"/>
          <w:szCs w:val="24"/>
          <w:lang w:val="fr-FR"/>
        </w:rPr>
        <w:t xml:space="preserve"> </w:t>
      </w:r>
    </w:p>
    <w:p w14:paraId="0F1FFA4C" w14:textId="7E971C0B"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Cette immolation apparente du moi </w:t>
      </w:r>
      <w:r w:rsidR="0021168E" w:rsidRPr="003D1A75">
        <w:rPr>
          <w:color w:val="000000" w:themeColor="text1"/>
          <w:sz w:val="24"/>
          <w:szCs w:val="24"/>
          <w:lang w:val="fr-FR"/>
        </w:rPr>
        <w:t>[...]</w:t>
      </w:r>
      <w:r w:rsidRPr="003D1A75">
        <w:rPr>
          <w:color w:val="000000" w:themeColor="text1"/>
          <w:sz w:val="24"/>
          <w:szCs w:val="24"/>
          <w:lang w:val="fr-FR"/>
        </w:rPr>
        <w:t xml:space="preserve"> est en fait sa glorification, car </w:t>
      </w:r>
      <w:r w:rsidR="001A5F2A" w:rsidRPr="003D1A75">
        <w:rPr>
          <w:color w:val="000000" w:themeColor="text1"/>
          <w:sz w:val="24"/>
          <w:szCs w:val="24"/>
          <w:lang w:val="fr-FR"/>
        </w:rPr>
        <w:t>c’</w:t>
      </w:r>
      <w:r w:rsidRPr="003D1A75">
        <w:rPr>
          <w:color w:val="000000" w:themeColor="text1"/>
          <w:sz w:val="24"/>
          <w:szCs w:val="24"/>
          <w:lang w:val="fr-FR"/>
        </w:rPr>
        <w:t xml:space="preserve">est à ce prix et à ce prix seulement que </w:t>
      </w:r>
      <w:r w:rsidR="00575898" w:rsidRPr="003D1A75">
        <w:rPr>
          <w:color w:val="000000" w:themeColor="text1"/>
          <w:sz w:val="24"/>
          <w:szCs w:val="24"/>
          <w:lang w:val="fr-FR"/>
        </w:rPr>
        <w:t>l’</w:t>
      </w:r>
      <w:r w:rsidRPr="003D1A75">
        <w:rPr>
          <w:color w:val="000000" w:themeColor="text1"/>
          <w:sz w:val="24"/>
          <w:szCs w:val="24"/>
          <w:lang w:val="fr-FR"/>
        </w:rPr>
        <w:t xml:space="preserve">on peut considérer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comme source et en faire le centre de toute vie, le</w:t>
      </w:r>
      <w:r w:rsidR="00575898" w:rsidRPr="003D1A75">
        <w:rPr>
          <w:color w:val="000000" w:themeColor="text1"/>
          <w:sz w:val="24"/>
          <w:szCs w:val="24"/>
          <w:lang w:val="fr-FR"/>
        </w:rPr>
        <w:t xml:space="preserve"> “</w:t>
      </w:r>
      <w:r w:rsidRPr="003D1A75">
        <w:rPr>
          <w:color w:val="000000" w:themeColor="text1"/>
          <w:sz w:val="24"/>
          <w:szCs w:val="24"/>
          <w:lang w:val="fr-FR"/>
        </w:rPr>
        <w:t>feu sacré</w:t>
      </w:r>
      <w:r w:rsidR="00575898" w:rsidRPr="003D1A75">
        <w:rPr>
          <w:color w:val="000000" w:themeColor="text1"/>
          <w:sz w:val="24"/>
          <w:szCs w:val="24"/>
          <w:lang w:val="fr-FR"/>
        </w:rPr>
        <w:t xml:space="preserve">” </w:t>
      </w:r>
      <w:r w:rsidRPr="003D1A75">
        <w:rPr>
          <w:color w:val="000000" w:themeColor="text1"/>
          <w:sz w:val="24"/>
          <w:szCs w:val="24"/>
          <w:lang w:val="fr-FR"/>
        </w:rPr>
        <w:t>où seuls les Sages peuvent danser.</w:t>
      </w:r>
      <w:r w:rsidRPr="003D1A75">
        <w:rPr>
          <w:rStyle w:val="FootnoteReference"/>
          <w:color w:val="000000" w:themeColor="text1"/>
          <w:szCs w:val="16"/>
          <w:lang w:val="fr-FR"/>
        </w:rPr>
        <w:footnoteReference w:id="266"/>
      </w:r>
      <w:r w:rsidRPr="003D1A75">
        <w:rPr>
          <w:color w:val="000000" w:themeColor="text1"/>
          <w:sz w:val="24"/>
          <w:szCs w:val="24"/>
          <w:lang w:val="fr-FR"/>
        </w:rPr>
        <w:t xml:space="preserve"> </w:t>
      </w:r>
    </w:p>
    <w:p w14:paraId="26E50FBE" w14:textId="2B42F63D" w:rsidR="001B7D8C" w:rsidRPr="003D1A75" w:rsidRDefault="00CB09A1" w:rsidP="00195229">
      <w:pPr>
        <w:rPr>
          <w:color w:val="000000" w:themeColor="text1"/>
          <w:sz w:val="24"/>
          <w:szCs w:val="24"/>
          <w:lang w:val="fr-FR"/>
        </w:rPr>
      </w:pPr>
      <w:r w:rsidRPr="003D1A75">
        <w:rPr>
          <w:color w:val="000000" w:themeColor="text1"/>
          <w:sz w:val="24"/>
          <w:szCs w:val="24"/>
          <w:lang w:val="fr-FR"/>
        </w:rPr>
        <w:t xml:space="preserve">Le sacrifice de l’artiste revient au sacrifice du moi pour permettre sa renaissance dans un autre moi-même dans la statue. Ce sacrifice est nécessaire à celui qui veut s’immortaliser et revivre dans son œuvre, </w:t>
      </w:r>
      <w:r w:rsidR="001B7D8C" w:rsidRPr="003D1A75">
        <w:rPr>
          <w:color w:val="000000" w:themeColor="text1"/>
          <w:sz w:val="24"/>
          <w:szCs w:val="24"/>
          <w:lang w:val="fr-FR"/>
        </w:rPr>
        <w:t xml:space="preserve">et </w:t>
      </w:r>
      <w:r w:rsidR="001A5F2A" w:rsidRPr="003D1A75">
        <w:rPr>
          <w:color w:val="000000" w:themeColor="text1"/>
          <w:sz w:val="24"/>
          <w:szCs w:val="24"/>
          <w:lang w:val="fr-FR"/>
        </w:rPr>
        <w:t>c’</w:t>
      </w:r>
      <w:r w:rsidR="001B7D8C" w:rsidRPr="003D1A75">
        <w:rPr>
          <w:color w:val="000000" w:themeColor="text1"/>
          <w:sz w:val="24"/>
          <w:szCs w:val="24"/>
          <w:lang w:val="fr-FR"/>
        </w:rPr>
        <w:t xml:space="preserve">est à peu de chose près ce que Diderot suggère lui-même dans </w:t>
      </w:r>
      <w:r w:rsidR="00575898" w:rsidRPr="003D1A75">
        <w:rPr>
          <w:color w:val="000000" w:themeColor="text1"/>
          <w:sz w:val="24"/>
          <w:szCs w:val="24"/>
          <w:lang w:val="fr-FR"/>
        </w:rPr>
        <w:t>l’</w:t>
      </w:r>
      <w:r w:rsidR="001B7D8C" w:rsidRPr="003D1A75">
        <w:rPr>
          <w:color w:val="000000" w:themeColor="text1"/>
          <w:sz w:val="24"/>
          <w:szCs w:val="24"/>
          <w:lang w:val="fr-FR"/>
        </w:rPr>
        <w:t>article</w:t>
      </w:r>
      <w:r w:rsidR="00575898" w:rsidRPr="003D1A75">
        <w:rPr>
          <w:color w:val="000000" w:themeColor="text1"/>
          <w:sz w:val="24"/>
          <w:szCs w:val="24"/>
          <w:lang w:val="fr-FR"/>
        </w:rPr>
        <w:t xml:space="preserve"> “</w:t>
      </w:r>
      <w:r w:rsidR="001B7D8C" w:rsidRPr="003D1A75">
        <w:rPr>
          <w:color w:val="000000" w:themeColor="text1"/>
          <w:sz w:val="24"/>
          <w:szCs w:val="24"/>
          <w:lang w:val="fr-FR"/>
        </w:rPr>
        <w:t>Immortalité</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de </w:t>
      </w:r>
      <w:r w:rsidR="00E10484" w:rsidRPr="003D1A75">
        <w:rPr>
          <w:color w:val="000000" w:themeColor="text1"/>
          <w:sz w:val="24"/>
          <w:szCs w:val="24"/>
          <w:lang w:val="fr-FR"/>
        </w:rPr>
        <w:t>l</w:t>
      </w:r>
      <w:r w:rsidR="00575898" w:rsidRPr="003D1A75">
        <w:rPr>
          <w:color w:val="000000" w:themeColor="text1"/>
          <w:sz w:val="24"/>
          <w:szCs w:val="24"/>
          <w:lang w:val="fr-FR"/>
        </w:rPr>
        <w:t>’</w:t>
      </w:r>
      <w:r w:rsidR="001B7D8C" w:rsidRPr="003D1A75">
        <w:rPr>
          <w:i/>
          <w:color w:val="000000" w:themeColor="text1"/>
          <w:sz w:val="24"/>
          <w:szCs w:val="24"/>
          <w:lang w:val="fr-FR"/>
        </w:rPr>
        <w:t>Encyclopédie</w:t>
      </w:r>
      <w:r w:rsidR="001B7D8C" w:rsidRPr="003D1A75">
        <w:rPr>
          <w:color w:val="000000" w:themeColor="text1"/>
          <w:sz w:val="24"/>
          <w:szCs w:val="24"/>
          <w:lang w:val="fr-FR"/>
        </w:rPr>
        <w:t xml:space="preserve"> lors</w:t>
      </w:r>
      <w:r w:rsidR="00575898" w:rsidRPr="003D1A75">
        <w:rPr>
          <w:color w:val="000000" w:themeColor="text1"/>
          <w:sz w:val="24"/>
          <w:szCs w:val="24"/>
          <w:lang w:val="fr-FR"/>
        </w:rPr>
        <w:t>qu’</w:t>
      </w:r>
      <w:r w:rsidR="001B7D8C" w:rsidRPr="003D1A75">
        <w:rPr>
          <w:color w:val="000000" w:themeColor="text1"/>
          <w:sz w:val="24"/>
          <w:szCs w:val="24"/>
          <w:lang w:val="fr-FR"/>
        </w:rPr>
        <w:t>il écrit,</w:t>
      </w:r>
      <w:r w:rsidR="00136ABB" w:rsidRPr="003D1A75">
        <w:rPr>
          <w:color w:val="000000" w:themeColor="text1"/>
          <w:sz w:val="24"/>
          <w:szCs w:val="24"/>
          <w:lang w:val="fr-FR"/>
        </w:rPr>
        <w:t xml:space="preserve"> “</w:t>
      </w:r>
      <w:r w:rsidR="002C54F4" w:rsidRPr="003D1A75">
        <w:rPr>
          <w:color w:val="000000" w:themeColor="text1"/>
          <w:sz w:val="24"/>
          <w:szCs w:val="24"/>
          <w:lang w:val="fr-FR"/>
        </w:rPr>
        <w:t>[</w:t>
      </w:r>
      <w:r w:rsidR="001B7D8C" w:rsidRPr="003D1A75">
        <w:rPr>
          <w:color w:val="000000" w:themeColor="text1"/>
          <w:sz w:val="24"/>
          <w:szCs w:val="24"/>
          <w:lang w:val="fr-FR"/>
        </w:rPr>
        <w:t>...</w:t>
      </w:r>
      <w:r w:rsidR="002C54F4" w:rsidRPr="003D1A75">
        <w:rPr>
          <w:color w:val="000000" w:themeColor="text1"/>
          <w:sz w:val="24"/>
          <w:szCs w:val="24"/>
          <w:lang w:val="fr-FR"/>
        </w:rPr>
        <w:t>]</w:t>
      </w:r>
      <w:r w:rsidR="001B7D8C" w:rsidRPr="003D1A75">
        <w:rPr>
          <w:color w:val="000000" w:themeColor="text1"/>
          <w:sz w:val="24"/>
          <w:szCs w:val="24"/>
          <w:lang w:val="fr-FR"/>
        </w:rPr>
        <w:t xml:space="preserve"> nous nous immolons. Nous sacrifions notre vie, nous cessons </w:t>
      </w:r>
      <w:r w:rsidR="00575898" w:rsidRPr="003D1A75">
        <w:rPr>
          <w:color w:val="000000" w:themeColor="text1"/>
          <w:sz w:val="24"/>
          <w:szCs w:val="24"/>
          <w:lang w:val="fr-FR"/>
        </w:rPr>
        <w:t>d’</w:t>
      </w:r>
      <w:r w:rsidR="001B7D8C" w:rsidRPr="003D1A75">
        <w:rPr>
          <w:color w:val="000000" w:themeColor="text1"/>
          <w:sz w:val="24"/>
          <w:szCs w:val="24"/>
          <w:lang w:val="fr-FR"/>
        </w:rPr>
        <w:t>exister réellement, pour vivre en leur souvenir.</w:t>
      </w:r>
      <w:r w:rsidR="00136ABB" w:rsidRPr="003D1A75">
        <w:rPr>
          <w:color w:val="000000" w:themeColor="text1"/>
          <w:sz w:val="24"/>
          <w:szCs w:val="24"/>
          <w:lang w:val="fr-FR"/>
        </w:rPr>
        <w:t>”</w:t>
      </w:r>
      <w:r w:rsidR="001B7D8C" w:rsidRPr="003D1A75">
        <w:rPr>
          <w:rStyle w:val="FootnoteReference"/>
          <w:color w:val="000000" w:themeColor="text1"/>
          <w:szCs w:val="16"/>
          <w:lang w:val="fr-FR"/>
        </w:rPr>
        <w:footnoteReference w:id="267"/>
      </w:r>
      <w:r w:rsidR="00136ABB" w:rsidRPr="003D1A75">
        <w:rPr>
          <w:color w:val="000000" w:themeColor="text1"/>
          <w:sz w:val="24"/>
          <w:szCs w:val="24"/>
          <w:lang w:val="fr-FR"/>
        </w:rPr>
        <w:t xml:space="preserve"> </w:t>
      </w:r>
      <w:r w:rsidR="001B7D8C" w:rsidRPr="003D1A75">
        <w:rPr>
          <w:color w:val="000000" w:themeColor="text1"/>
          <w:sz w:val="24"/>
          <w:szCs w:val="24"/>
          <w:lang w:val="fr-FR"/>
        </w:rPr>
        <w:t xml:space="preserve">La paternité artistique, avec le transfert de la vie de </w:t>
      </w:r>
      <w:r w:rsidR="00575898" w:rsidRPr="003D1A75">
        <w:rPr>
          <w:color w:val="000000" w:themeColor="text1"/>
          <w:sz w:val="24"/>
          <w:szCs w:val="24"/>
          <w:lang w:val="fr-FR"/>
        </w:rPr>
        <w:t>l’</w:t>
      </w:r>
      <w:r w:rsidR="001B7D8C" w:rsidRPr="003D1A75">
        <w:rPr>
          <w:color w:val="000000" w:themeColor="text1"/>
          <w:sz w:val="24"/>
          <w:szCs w:val="24"/>
          <w:lang w:val="fr-FR"/>
        </w:rPr>
        <w:t xml:space="preserve">artiste dans son </w:t>
      </w:r>
      <w:r w:rsidR="00DD6834" w:rsidRPr="003D1A75">
        <w:rPr>
          <w:color w:val="000000" w:themeColor="text1"/>
          <w:sz w:val="24"/>
          <w:szCs w:val="24"/>
          <w:lang w:val="fr-FR"/>
        </w:rPr>
        <w:t>œuvre</w:t>
      </w:r>
      <w:r w:rsidR="001B7D8C" w:rsidRPr="003D1A75">
        <w:rPr>
          <w:color w:val="000000" w:themeColor="text1"/>
          <w:sz w:val="24"/>
          <w:szCs w:val="24"/>
          <w:lang w:val="fr-FR"/>
        </w:rPr>
        <w:t xml:space="preserve">, est une génération monstrueuse en ce </w:t>
      </w:r>
      <w:r w:rsidR="00575898" w:rsidRPr="003D1A75">
        <w:rPr>
          <w:color w:val="000000" w:themeColor="text1"/>
          <w:sz w:val="24"/>
          <w:szCs w:val="24"/>
          <w:lang w:val="fr-FR"/>
        </w:rPr>
        <w:t>qu’</w:t>
      </w:r>
      <w:r w:rsidR="001B7D8C" w:rsidRPr="003D1A75">
        <w:rPr>
          <w:color w:val="000000" w:themeColor="text1"/>
          <w:sz w:val="24"/>
          <w:szCs w:val="24"/>
          <w:lang w:val="fr-FR"/>
        </w:rPr>
        <w:t>elle se fait en dehors de la voie</w:t>
      </w:r>
      <w:r w:rsidR="00575898" w:rsidRPr="003D1A75">
        <w:rPr>
          <w:color w:val="000000" w:themeColor="text1"/>
          <w:sz w:val="24"/>
          <w:szCs w:val="24"/>
          <w:lang w:val="fr-FR"/>
        </w:rPr>
        <w:t xml:space="preserve"> “</w:t>
      </w:r>
      <w:r w:rsidR="001B7D8C" w:rsidRPr="003D1A75">
        <w:rPr>
          <w:color w:val="000000" w:themeColor="text1"/>
          <w:sz w:val="24"/>
          <w:szCs w:val="24"/>
          <w:lang w:val="fr-FR"/>
        </w:rPr>
        <w:t>normale</w:t>
      </w:r>
      <w:r w:rsidR="00575898" w:rsidRPr="003D1A75">
        <w:rPr>
          <w:color w:val="000000" w:themeColor="text1"/>
          <w:sz w:val="24"/>
          <w:szCs w:val="24"/>
          <w:lang w:val="fr-FR"/>
        </w:rPr>
        <w:t xml:space="preserve">” </w:t>
      </w:r>
      <w:r w:rsidR="001B7D8C" w:rsidRPr="003D1A75">
        <w:rPr>
          <w:color w:val="000000" w:themeColor="text1"/>
          <w:sz w:val="24"/>
          <w:szCs w:val="24"/>
          <w:lang w:val="fr-FR"/>
        </w:rPr>
        <w:t>de la sexualité.</w:t>
      </w:r>
      <w:r w:rsidR="001B7D8C" w:rsidRPr="003D1A75">
        <w:rPr>
          <w:rStyle w:val="FootnoteReference"/>
          <w:color w:val="000000" w:themeColor="text1"/>
          <w:szCs w:val="16"/>
          <w:lang w:val="fr-FR"/>
        </w:rPr>
        <w:footnoteReference w:id="268"/>
      </w:r>
      <w:r w:rsidR="001B7D8C" w:rsidRPr="003D1A75">
        <w:rPr>
          <w:color w:val="000000" w:themeColor="text1"/>
          <w:sz w:val="24"/>
          <w:szCs w:val="24"/>
          <w:lang w:val="fr-FR"/>
        </w:rPr>
        <w:t xml:space="preserve"> </w:t>
      </w:r>
    </w:p>
    <w:p w14:paraId="51F1BDAC" w14:textId="322C37A5"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ab/>
        <w:t>Falconet</w:t>
      </w:r>
      <w:r w:rsidR="00965250" w:rsidRPr="003D1A75">
        <w:rPr>
          <w:color w:val="000000" w:themeColor="text1"/>
          <w:sz w:val="24"/>
          <w:szCs w:val="24"/>
          <w:lang w:val="fr-FR"/>
        </w:rPr>
        <w:t xml:space="preserve"> n’</w:t>
      </w:r>
      <w:r w:rsidRPr="003D1A75">
        <w:rPr>
          <w:color w:val="000000" w:themeColor="text1"/>
          <w:sz w:val="24"/>
          <w:szCs w:val="24"/>
          <w:lang w:val="fr-FR"/>
        </w:rPr>
        <w:t xml:space="preserve">est cependant pas le seul artiste du texte. Comme le remarque Suzanne </w:t>
      </w:r>
      <w:proofErr w:type="spellStart"/>
      <w:r w:rsidRPr="003D1A75">
        <w:rPr>
          <w:color w:val="000000" w:themeColor="text1"/>
          <w:sz w:val="24"/>
          <w:szCs w:val="24"/>
          <w:lang w:val="fr-FR"/>
        </w:rPr>
        <w:t>Pucci</w:t>
      </w:r>
      <w:proofErr w:type="spellEnd"/>
      <w:r w:rsidRPr="003D1A75">
        <w:rPr>
          <w:color w:val="000000" w:themeColor="text1"/>
          <w:sz w:val="24"/>
          <w:szCs w:val="24"/>
          <w:lang w:val="fr-FR"/>
        </w:rPr>
        <w:t xml:space="preserve">, </w:t>
      </w:r>
      <w:r w:rsidR="00136ABB" w:rsidRPr="003D1A75">
        <w:rPr>
          <w:color w:val="000000" w:themeColor="text1"/>
          <w:sz w:val="24"/>
          <w:szCs w:val="24"/>
          <w:lang w:val="fr-FR"/>
        </w:rPr>
        <w:t>“</w:t>
      </w:r>
      <w:r w:rsidRPr="003D1A75">
        <w:rPr>
          <w:color w:val="000000" w:themeColor="text1"/>
          <w:sz w:val="24"/>
          <w:szCs w:val="24"/>
          <w:lang w:val="fr-FR"/>
        </w:rPr>
        <w:t xml:space="preserve">The </w:t>
      </w:r>
      <w:proofErr w:type="spellStart"/>
      <w:r w:rsidRPr="003D1A75">
        <w:rPr>
          <w:color w:val="000000" w:themeColor="text1"/>
          <w:sz w:val="24"/>
          <w:szCs w:val="24"/>
          <w:lang w:val="fr-FR"/>
        </w:rPr>
        <w:t>sculpted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artist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designated</w:t>
      </w:r>
      <w:proofErr w:type="spellEnd"/>
      <w:r w:rsidRPr="003D1A75">
        <w:rPr>
          <w:color w:val="000000" w:themeColor="text1"/>
          <w:sz w:val="24"/>
          <w:szCs w:val="24"/>
          <w:lang w:val="fr-FR"/>
        </w:rPr>
        <w:t xml:space="preserve"> by the </w:t>
      </w:r>
      <w:proofErr w:type="spellStart"/>
      <w:r w:rsidRPr="003D1A75">
        <w:rPr>
          <w:color w:val="000000" w:themeColor="text1"/>
          <w:sz w:val="24"/>
          <w:szCs w:val="24"/>
          <w:lang w:val="fr-FR"/>
        </w:rPr>
        <w:t>proper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noun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whereas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his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creation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receives</w:t>
      </w:r>
      <w:proofErr w:type="spellEnd"/>
      <w:r w:rsidRPr="003D1A75">
        <w:rPr>
          <w:color w:val="000000" w:themeColor="text1"/>
          <w:sz w:val="24"/>
          <w:szCs w:val="24"/>
          <w:lang w:val="fr-FR"/>
        </w:rPr>
        <w:t xml:space="preserve"> the </w:t>
      </w:r>
      <w:proofErr w:type="spellStart"/>
      <w:r w:rsidRPr="003D1A75">
        <w:rPr>
          <w:color w:val="000000" w:themeColor="text1"/>
          <w:sz w:val="24"/>
          <w:szCs w:val="24"/>
          <w:lang w:val="fr-FR"/>
        </w:rPr>
        <w:t>generic</w:t>
      </w:r>
      <w:proofErr w:type="spellEnd"/>
      <w:r w:rsidRPr="003D1A75">
        <w:rPr>
          <w:color w:val="000000" w:themeColor="text1"/>
          <w:sz w:val="24"/>
          <w:szCs w:val="24"/>
          <w:lang w:val="fr-FR"/>
        </w:rPr>
        <w:t xml:space="preserve"> and possessive </w:t>
      </w:r>
      <w:proofErr w:type="spellStart"/>
      <w:r w:rsidRPr="003D1A75">
        <w:rPr>
          <w:color w:val="000000" w:themeColor="text1"/>
          <w:sz w:val="24"/>
          <w:szCs w:val="24"/>
          <w:lang w:val="fr-FR"/>
        </w:rPr>
        <w:t>term</w:t>
      </w:r>
      <w:proofErr w:type="spellEnd"/>
      <w:r w:rsidRPr="003D1A75">
        <w:rPr>
          <w:color w:val="000000" w:themeColor="text1"/>
          <w:sz w:val="24"/>
          <w:szCs w:val="24"/>
          <w:lang w:val="fr-FR"/>
        </w:rPr>
        <w:t>,</w:t>
      </w:r>
      <w:r w:rsidR="00575898" w:rsidRPr="003D1A75">
        <w:rPr>
          <w:color w:val="000000" w:themeColor="text1"/>
          <w:sz w:val="24"/>
          <w:szCs w:val="24"/>
          <w:lang w:val="fr-FR"/>
        </w:rPr>
        <w:t xml:space="preserve"> </w:t>
      </w:r>
      <w:r w:rsidR="00CB09A1" w:rsidRPr="003D1A75">
        <w:rPr>
          <w:color w:val="000000" w:themeColor="text1"/>
          <w:sz w:val="24"/>
          <w:szCs w:val="24"/>
          <w:lang w:val="fr-FR"/>
        </w:rPr>
        <w:t>‘</w:t>
      </w:r>
      <w:r w:rsidRPr="003D1A75">
        <w:rPr>
          <w:color w:val="000000" w:themeColor="text1"/>
          <w:sz w:val="24"/>
          <w:szCs w:val="24"/>
          <w:lang w:val="fr-FR"/>
        </w:rPr>
        <w:t>sa statue.</w:t>
      </w:r>
      <w:r w:rsidR="00136ABB" w:rsidRPr="003D1A75">
        <w:rPr>
          <w:color w:val="000000" w:themeColor="text1"/>
          <w:sz w:val="24"/>
          <w:szCs w:val="24"/>
          <w:lang w:val="fr-FR"/>
        </w:rPr>
        <w:t>’”</w:t>
      </w:r>
      <w:r w:rsidRPr="003D1A75">
        <w:rPr>
          <w:rStyle w:val="FootnoteReference"/>
          <w:color w:val="000000" w:themeColor="text1"/>
          <w:szCs w:val="16"/>
          <w:lang w:val="fr-FR"/>
        </w:rPr>
        <w:footnoteReference w:id="269"/>
      </w:r>
      <w:r w:rsidR="00CB09A1" w:rsidRPr="003D1A75">
        <w:rPr>
          <w:color w:val="000000" w:themeColor="text1"/>
          <w:sz w:val="24"/>
          <w:szCs w:val="24"/>
          <w:lang w:val="fr-FR"/>
        </w:rPr>
        <w:t xml:space="preserve"> </w:t>
      </w:r>
      <w:r w:rsidRPr="003D1A75">
        <w:rPr>
          <w:color w:val="000000" w:themeColor="text1"/>
          <w:sz w:val="24"/>
          <w:szCs w:val="24"/>
          <w:lang w:val="fr-FR"/>
        </w:rPr>
        <w:t>Galatée appartient à Pygmalion, elle est sa création</w:t>
      </w:r>
      <w:r w:rsidR="00CB09A1" w:rsidRPr="003D1A75">
        <w:rPr>
          <w:color w:val="000000" w:themeColor="text1"/>
          <w:sz w:val="24"/>
          <w:szCs w:val="24"/>
          <w:lang w:val="fr-FR"/>
        </w:rPr>
        <w:t xml:space="preserve">. </w:t>
      </w:r>
      <w:r w:rsidRPr="003D1A75">
        <w:rPr>
          <w:color w:val="000000" w:themeColor="text1"/>
          <w:sz w:val="24"/>
          <w:szCs w:val="24"/>
          <w:lang w:val="fr-FR"/>
        </w:rPr>
        <w:t>Pygmalion est présenté comme le seul sculpteur de Galatée, et Falconet comme le sculpteur de Pygmalion.</w:t>
      </w:r>
      <w:r w:rsidRPr="003D1A75">
        <w:rPr>
          <w:rStyle w:val="FootnoteReference"/>
          <w:color w:val="000000" w:themeColor="text1"/>
          <w:szCs w:val="16"/>
          <w:lang w:val="fr-FR"/>
        </w:rPr>
        <w:footnoteReference w:id="270"/>
      </w:r>
      <w:r w:rsidRPr="003D1A75">
        <w:rPr>
          <w:color w:val="000000" w:themeColor="text1"/>
          <w:sz w:val="24"/>
          <w:szCs w:val="24"/>
          <w:lang w:val="fr-FR"/>
        </w:rPr>
        <w:t xml:space="preserve"> Falconet est le sculpteur de Pygmalion, qui est lui-même le sculpteur de Galatée: sculpteurs et sculptures </w:t>
      </w:r>
      <w:r w:rsidR="00623036" w:rsidRPr="003D1A75">
        <w:rPr>
          <w:color w:val="000000" w:themeColor="text1"/>
          <w:sz w:val="24"/>
          <w:szCs w:val="24"/>
          <w:lang w:val="fr-FR"/>
        </w:rPr>
        <w:t>s’</w:t>
      </w:r>
      <w:r w:rsidRPr="003D1A75">
        <w:rPr>
          <w:color w:val="000000" w:themeColor="text1"/>
          <w:sz w:val="24"/>
          <w:szCs w:val="24"/>
          <w:lang w:val="fr-FR"/>
        </w:rPr>
        <w:t xml:space="preserve">emboîtent comme des poupées russes, le groupe de Falconet est une méta-statue qui montre Pygmalion comme sculpteur sculpté, monstre à trois têtes du sculpteur pétrifié avec son </w:t>
      </w:r>
      <w:r w:rsidR="00DD6834" w:rsidRPr="003D1A75">
        <w:rPr>
          <w:color w:val="000000" w:themeColor="text1"/>
          <w:sz w:val="24"/>
          <w:szCs w:val="24"/>
          <w:lang w:val="fr-FR"/>
        </w:rPr>
        <w:t>œuvre</w:t>
      </w:r>
      <w:r w:rsidRPr="003D1A75">
        <w:rPr>
          <w:color w:val="000000" w:themeColor="text1"/>
          <w:sz w:val="24"/>
          <w:szCs w:val="24"/>
          <w:lang w:val="fr-FR"/>
        </w:rPr>
        <w:t xml:space="preserve"> (Pygmalion, Galatée et le petit amour, voir fig</w:t>
      </w:r>
      <w:r w:rsidR="005A5F7D" w:rsidRPr="003D1A75">
        <w:rPr>
          <w:color w:val="000000" w:themeColor="text1"/>
          <w:sz w:val="24"/>
          <w:szCs w:val="24"/>
          <w:lang w:val="fr-FR"/>
        </w:rPr>
        <w:t>.</w:t>
      </w:r>
      <w:r w:rsidRPr="003D1A75">
        <w:rPr>
          <w:color w:val="000000" w:themeColor="text1"/>
          <w:sz w:val="24"/>
          <w:szCs w:val="24"/>
          <w:lang w:val="fr-FR"/>
        </w:rPr>
        <w:t xml:space="preserve"> </w:t>
      </w:r>
      <w:r w:rsidR="005A5F7D" w:rsidRPr="003D1A75">
        <w:rPr>
          <w:color w:val="000000" w:themeColor="text1"/>
          <w:sz w:val="24"/>
          <w:szCs w:val="24"/>
          <w:lang w:val="fr-FR"/>
        </w:rPr>
        <w:t>1</w:t>
      </w:r>
      <w:r w:rsidRPr="003D1A75">
        <w:rPr>
          <w:color w:val="000000" w:themeColor="text1"/>
          <w:sz w:val="24"/>
          <w:szCs w:val="24"/>
          <w:lang w:val="fr-FR"/>
        </w:rPr>
        <w:t>), incarnant ainsi</w:t>
      </w:r>
      <w:r w:rsidR="00575898" w:rsidRPr="003D1A75">
        <w:rPr>
          <w:color w:val="000000" w:themeColor="text1"/>
          <w:sz w:val="24"/>
          <w:szCs w:val="24"/>
          <w:lang w:val="fr-FR"/>
        </w:rPr>
        <w:t xml:space="preserve"> “</w:t>
      </w:r>
      <w:r w:rsidRPr="003D1A75">
        <w:rPr>
          <w:color w:val="000000" w:themeColor="text1"/>
          <w:sz w:val="24"/>
          <w:szCs w:val="24"/>
          <w:lang w:val="fr-FR"/>
        </w:rPr>
        <w:t>la fusion</w:t>
      </w:r>
      <w:r w:rsidR="00575898" w:rsidRPr="003D1A75">
        <w:rPr>
          <w:color w:val="000000" w:themeColor="text1"/>
          <w:sz w:val="24"/>
          <w:szCs w:val="24"/>
          <w:lang w:val="fr-FR"/>
        </w:rPr>
        <w:t xml:space="preserve">” </w:t>
      </w:r>
      <w:r w:rsidRPr="003D1A75">
        <w:rPr>
          <w:color w:val="000000" w:themeColor="text1"/>
          <w:sz w:val="24"/>
          <w:szCs w:val="24"/>
          <w:lang w:val="fr-FR"/>
        </w:rPr>
        <w:t>du créateur avec sa création que mentionne Louis Marin.</w:t>
      </w:r>
      <w:r w:rsidRPr="003D1A75">
        <w:rPr>
          <w:rStyle w:val="FootnoteReference"/>
          <w:color w:val="000000" w:themeColor="text1"/>
          <w:szCs w:val="16"/>
          <w:lang w:val="fr-FR"/>
        </w:rPr>
        <w:footnoteReference w:id="271"/>
      </w:r>
      <w:r w:rsidRPr="003D1A75">
        <w:rPr>
          <w:color w:val="000000" w:themeColor="text1"/>
          <w:sz w:val="24"/>
          <w:szCs w:val="24"/>
          <w:lang w:val="fr-FR"/>
        </w:rPr>
        <w:t xml:space="preserve"> </w:t>
      </w:r>
    </w:p>
    <w:p w14:paraId="07E4138F" w14:textId="10B7CA2D" w:rsidR="001B7D8C" w:rsidRPr="003D1A75" w:rsidRDefault="001B7D8C" w:rsidP="00195229">
      <w:pPr>
        <w:rPr>
          <w:color w:val="000000" w:themeColor="text1"/>
          <w:sz w:val="24"/>
          <w:szCs w:val="24"/>
          <w:lang w:val="fr-FR"/>
        </w:rPr>
      </w:pPr>
      <w:r w:rsidRPr="003D1A75">
        <w:rPr>
          <w:color w:val="000000" w:themeColor="text1"/>
          <w:sz w:val="24"/>
          <w:szCs w:val="24"/>
          <w:lang w:val="fr-FR"/>
        </w:rPr>
        <w:tab/>
        <w:t>Une question se pose</w:t>
      </w:r>
      <w:r w:rsidR="00066E94" w:rsidRPr="003D1A75">
        <w:rPr>
          <w:color w:val="000000" w:themeColor="text1"/>
          <w:sz w:val="24"/>
          <w:szCs w:val="24"/>
          <w:lang w:val="fr-FR"/>
        </w:rPr>
        <w:t>, à savoir si c</w:t>
      </w:r>
      <w:r w:rsidRPr="003D1A75">
        <w:rPr>
          <w:color w:val="000000" w:themeColor="text1"/>
          <w:sz w:val="24"/>
          <w:szCs w:val="24"/>
          <w:lang w:val="fr-FR"/>
        </w:rPr>
        <w:t xml:space="preserve">et emboîtement </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s les unes dans les autres ne trouverait pas dans le texte du </w:t>
      </w:r>
      <w:r w:rsidRPr="003D1A75">
        <w:rPr>
          <w:i/>
          <w:color w:val="000000" w:themeColor="text1"/>
          <w:sz w:val="24"/>
          <w:szCs w:val="24"/>
          <w:lang w:val="fr-FR"/>
        </w:rPr>
        <w:t>Salon de 1763</w:t>
      </w:r>
      <w:r w:rsidRPr="003D1A75">
        <w:rPr>
          <w:color w:val="000000" w:themeColor="text1"/>
          <w:sz w:val="24"/>
          <w:szCs w:val="24"/>
          <w:lang w:val="fr-FR"/>
        </w:rPr>
        <w:t xml:space="preserve"> un dernier emboîtement</w:t>
      </w:r>
      <w:r w:rsidR="00066E94" w:rsidRPr="003D1A75">
        <w:rPr>
          <w:color w:val="000000" w:themeColor="text1"/>
          <w:sz w:val="24"/>
          <w:szCs w:val="24"/>
          <w:lang w:val="fr-FR"/>
        </w:rPr>
        <w:t xml:space="preserve"> et si</w:t>
      </w:r>
      <w:r w:rsidRPr="003D1A75">
        <w:rPr>
          <w:color w:val="000000" w:themeColor="text1"/>
          <w:sz w:val="24"/>
          <w:szCs w:val="24"/>
          <w:lang w:val="fr-FR"/>
        </w:rPr>
        <w:t xml:space="preserve"> </w:t>
      </w:r>
      <w:r w:rsidR="00066E94" w:rsidRPr="003D1A75">
        <w:rPr>
          <w:color w:val="000000" w:themeColor="text1"/>
          <w:sz w:val="24"/>
          <w:szCs w:val="24"/>
          <w:lang w:val="fr-FR"/>
        </w:rPr>
        <w:t>l</w:t>
      </w:r>
      <w:r w:rsidRPr="003D1A75">
        <w:rPr>
          <w:color w:val="000000" w:themeColor="text1"/>
          <w:sz w:val="24"/>
          <w:szCs w:val="24"/>
          <w:lang w:val="fr-FR"/>
        </w:rPr>
        <w:t xml:space="preserve">e but ultime de Diderot serait de </w:t>
      </w:r>
      <w:r w:rsidR="00066E94" w:rsidRPr="003D1A75">
        <w:rPr>
          <w:color w:val="000000" w:themeColor="text1"/>
          <w:sz w:val="24"/>
          <w:szCs w:val="24"/>
          <w:lang w:val="fr-FR"/>
        </w:rPr>
        <w:t>s’inscrire dans</w:t>
      </w:r>
      <w:r w:rsidRPr="003D1A75">
        <w:rPr>
          <w:color w:val="000000" w:themeColor="text1"/>
          <w:sz w:val="24"/>
          <w:szCs w:val="24"/>
          <w:lang w:val="fr-FR"/>
        </w:rPr>
        <w:t xml:space="preserve"> cette lignée </w:t>
      </w:r>
      <w:r w:rsidR="00575898" w:rsidRPr="003D1A75">
        <w:rPr>
          <w:color w:val="000000" w:themeColor="text1"/>
          <w:sz w:val="24"/>
          <w:szCs w:val="24"/>
          <w:lang w:val="fr-FR"/>
        </w:rPr>
        <w:t>d’</w:t>
      </w:r>
      <w:r w:rsidRPr="003D1A75">
        <w:rPr>
          <w:color w:val="000000" w:themeColor="text1"/>
          <w:sz w:val="24"/>
          <w:szCs w:val="24"/>
          <w:lang w:val="fr-FR"/>
        </w:rPr>
        <w:t>artistes immortalis</w:t>
      </w:r>
      <w:r w:rsidR="00066E94" w:rsidRPr="003D1A75">
        <w:rPr>
          <w:color w:val="000000" w:themeColor="text1"/>
          <w:sz w:val="24"/>
          <w:szCs w:val="24"/>
          <w:lang w:val="fr-FR"/>
        </w:rPr>
        <w:t>és</w:t>
      </w:r>
      <w:r w:rsidRPr="003D1A75">
        <w:rPr>
          <w:color w:val="000000" w:themeColor="text1"/>
          <w:sz w:val="24"/>
          <w:szCs w:val="24"/>
          <w:lang w:val="fr-FR"/>
        </w:rPr>
        <w:t xml:space="preserve"> dans leur </w:t>
      </w:r>
      <w:r w:rsidR="00CB09A1" w:rsidRPr="003D1A75">
        <w:rPr>
          <w:color w:val="000000" w:themeColor="text1"/>
          <w:sz w:val="24"/>
          <w:szCs w:val="24"/>
          <w:lang w:val="fr-FR"/>
        </w:rPr>
        <w:t>œuvre</w:t>
      </w:r>
      <w:r w:rsidR="00066E94" w:rsidRPr="003D1A75">
        <w:rPr>
          <w:color w:val="000000" w:themeColor="text1"/>
          <w:sz w:val="24"/>
          <w:szCs w:val="24"/>
          <w:lang w:val="fr-FR"/>
        </w:rPr>
        <w:t>.</w:t>
      </w:r>
      <w:r w:rsidR="00B97205" w:rsidRPr="003D1A75">
        <w:rPr>
          <w:color w:val="000000" w:themeColor="text1"/>
          <w:sz w:val="24"/>
          <w:szCs w:val="24"/>
          <w:lang w:val="fr-FR"/>
        </w:rPr>
        <w:t xml:space="preserve"> </w:t>
      </w:r>
      <w:r w:rsidRPr="003D1A75">
        <w:rPr>
          <w:color w:val="000000" w:themeColor="text1"/>
          <w:sz w:val="24"/>
          <w:szCs w:val="24"/>
          <w:lang w:val="fr-FR"/>
        </w:rPr>
        <w:t xml:space="preserve">Diderot écrit en février 1766, </w:t>
      </w:r>
    </w:p>
    <w:p w14:paraId="4869306F" w14:textId="061BCB29"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Je reviens à cet ami qui a adressé son ouvrage à ceux qui viendront après lui. A qui cet homme pensait-il en écrivant sa </w:t>
      </w:r>
      <w:proofErr w:type="gramStart"/>
      <w:r w:rsidRPr="003D1A75">
        <w:rPr>
          <w:color w:val="000000" w:themeColor="text1"/>
          <w:sz w:val="24"/>
          <w:szCs w:val="24"/>
          <w:lang w:val="fr-FR"/>
        </w:rPr>
        <w:t>préface?</w:t>
      </w:r>
      <w:proofErr w:type="gramEnd"/>
      <w:r w:rsidRPr="003D1A75">
        <w:rPr>
          <w:color w:val="000000" w:themeColor="text1"/>
          <w:sz w:val="24"/>
          <w:szCs w:val="24"/>
          <w:lang w:val="fr-FR"/>
        </w:rPr>
        <w:t xml:space="preserve"> de qui </w:t>
      </w:r>
      <w:r w:rsidR="00623036" w:rsidRPr="003D1A75">
        <w:rPr>
          <w:color w:val="000000" w:themeColor="text1"/>
          <w:sz w:val="24"/>
          <w:szCs w:val="24"/>
          <w:lang w:val="fr-FR"/>
        </w:rPr>
        <w:t>s’</w:t>
      </w:r>
      <w:r w:rsidRPr="003D1A75">
        <w:rPr>
          <w:color w:val="000000" w:themeColor="text1"/>
          <w:sz w:val="24"/>
          <w:szCs w:val="24"/>
          <w:lang w:val="fr-FR"/>
        </w:rPr>
        <w:t xml:space="preserve">est-il occupé dans le cours de son ouvrage? à qui </w:t>
      </w:r>
      <w:proofErr w:type="spellStart"/>
      <w:r w:rsidRPr="003D1A75">
        <w:rPr>
          <w:color w:val="000000" w:themeColor="text1"/>
          <w:sz w:val="24"/>
          <w:szCs w:val="24"/>
          <w:lang w:val="fr-FR"/>
        </w:rPr>
        <w:t>a-t-il</w:t>
      </w:r>
      <w:proofErr w:type="spellEnd"/>
      <w:r w:rsidRPr="003D1A75">
        <w:rPr>
          <w:color w:val="000000" w:themeColor="text1"/>
          <w:sz w:val="24"/>
          <w:szCs w:val="24"/>
          <w:lang w:val="fr-FR"/>
        </w:rPr>
        <w:t xml:space="preserve"> parlé? avec qui </w:t>
      </w:r>
      <w:proofErr w:type="spellStart"/>
      <w:r w:rsidRPr="003D1A75">
        <w:rPr>
          <w:color w:val="000000" w:themeColor="text1"/>
          <w:sz w:val="24"/>
          <w:szCs w:val="24"/>
          <w:lang w:val="fr-FR"/>
        </w:rPr>
        <w:t>a-t-il</w:t>
      </w:r>
      <w:proofErr w:type="spellEnd"/>
      <w:r w:rsidRPr="003D1A75">
        <w:rPr>
          <w:color w:val="000000" w:themeColor="text1"/>
          <w:sz w:val="24"/>
          <w:szCs w:val="24"/>
          <w:lang w:val="fr-FR"/>
        </w:rPr>
        <w:t xml:space="preserve"> conversé?</w:t>
      </w:r>
      <w:r w:rsidR="001A5F2A" w:rsidRPr="003D1A75">
        <w:rPr>
          <w:color w:val="000000" w:themeColor="text1"/>
          <w:sz w:val="24"/>
          <w:szCs w:val="24"/>
          <w:lang w:val="fr-FR"/>
        </w:rPr>
        <w:t>—</w:t>
      </w:r>
      <w:r w:rsidRPr="003D1A75">
        <w:rPr>
          <w:color w:val="000000" w:themeColor="text1"/>
          <w:sz w:val="24"/>
          <w:szCs w:val="24"/>
          <w:lang w:val="fr-FR"/>
        </w:rPr>
        <w:t xml:space="preserve">Avec la </w:t>
      </w:r>
      <w:r w:rsidRPr="003D1A75">
        <w:rPr>
          <w:color w:val="000000" w:themeColor="text1"/>
          <w:sz w:val="24"/>
          <w:szCs w:val="24"/>
          <w:u w:val="single"/>
          <w:lang w:val="fr-FR"/>
        </w:rPr>
        <w:t>postérité</w:t>
      </w:r>
      <w:r w:rsidRPr="003D1A75">
        <w:rPr>
          <w:color w:val="000000" w:themeColor="text1"/>
          <w:sz w:val="24"/>
          <w:szCs w:val="24"/>
          <w:lang w:val="fr-FR"/>
        </w:rPr>
        <w:t xml:space="preserve">, mon ami; avec </w:t>
      </w:r>
      <w:r w:rsidRPr="003D1A75">
        <w:rPr>
          <w:color w:val="000000" w:themeColor="text1"/>
          <w:sz w:val="24"/>
          <w:szCs w:val="24"/>
          <w:u w:val="single"/>
          <w:lang w:val="fr-FR"/>
        </w:rPr>
        <w:t>nos neveux</w:t>
      </w:r>
      <w:r w:rsidRPr="003D1A75">
        <w:rPr>
          <w:color w:val="000000" w:themeColor="text1"/>
          <w:sz w:val="24"/>
          <w:szCs w:val="24"/>
          <w:lang w:val="fr-FR"/>
        </w:rPr>
        <w:t xml:space="preserve"> (</w:t>
      </w:r>
      <w:r w:rsidRPr="003D1A75">
        <w:rPr>
          <w:i/>
          <w:color w:val="000000" w:themeColor="text1"/>
          <w:sz w:val="24"/>
          <w:szCs w:val="24"/>
          <w:lang w:val="fr-FR"/>
        </w:rPr>
        <w:t>Correspondance</w:t>
      </w:r>
      <w:r w:rsidRPr="003D1A75">
        <w:rPr>
          <w:color w:val="000000" w:themeColor="text1"/>
          <w:sz w:val="24"/>
          <w:szCs w:val="24"/>
          <w:lang w:val="fr-FR"/>
        </w:rPr>
        <w:t xml:space="preserve"> VI, 69). </w:t>
      </w:r>
    </w:p>
    <w:p w14:paraId="0673EA72" w14:textId="4F0F49FD" w:rsidR="001B7D8C" w:rsidRPr="003D1A75" w:rsidRDefault="003057D0" w:rsidP="00195229">
      <w:pPr>
        <w:rPr>
          <w:color w:val="000000" w:themeColor="text1"/>
          <w:sz w:val="24"/>
          <w:szCs w:val="24"/>
          <w:lang w:val="fr-FR"/>
        </w:rPr>
      </w:pPr>
      <w:r w:rsidRPr="003D1A75">
        <w:rPr>
          <w:color w:val="000000" w:themeColor="text1"/>
          <w:sz w:val="24"/>
          <w:szCs w:val="24"/>
          <w:lang w:val="fr-FR"/>
        </w:rPr>
        <w:t>L</w:t>
      </w:r>
      <w:r w:rsidR="00575898" w:rsidRPr="003D1A75">
        <w:rPr>
          <w:color w:val="000000" w:themeColor="text1"/>
          <w:sz w:val="24"/>
          <w:szCs w:val="24"/>
          <w:lang w:val="fr-FR"/>
        </w:rPr>
        <w:t>’</w:t>
      </w:r>
      <w:r w:rsidR="001B7D8C" w:rsidRPr="003D1A75">
        <w:rPr>
          <w:color w:val="000000" w:themeColor="text1"/>
          <w:sz w:val="24"/>
          <w:szCs w:val="24"/>
          <w:lang w:val="fr-FR"/>
        </w:rPr>
        <w:t xml:space="preserve">adresse réitérée </w:t>
      </w:r>
      <w:r w:rsidRPr="003D1A75">
        <w:rPr>
          <w:color w:val="000000" w:themeColor="text1"/>
          <w:sz w:val="24"/>
          <w:szCs w:val="24"/>
          <w:lang w:val="fr-FR"/>
        </w:rPr>
        <w:t>aux neveux</w:t>
      </w:r>
      <w:r w:rsidR="001B7D8C" w:rsidRPr="003D1A75">
        <w:rPr>
          <w:rStyle w:val="FootnoteReference"/>
          <w:color w:val="000000" w:themeColor="text1"/>
          <w:szCs w:val="16"/>
          <w:lang w:val="fr-FR"/>
        </w:rPr>
        <w:footnoteReference w:id="272"/>
      </w:r>
      <w:r w:rsidR="001B7D8C" w:rsidRPr="003D1A75">
        <w:rPr>
          <w:color w:val="000000" w:themeColor="text1"/>
          <w:sz w:val="24"/>
          <w:szCs w:val="24"/>
          <w:lang w:val="fr-FR"/>
        </w:rPr>
        <w:t xml:space="preserve"> sert à marquer une distinction entre deux types de lignées</w:t>
      </w:r>
      <w:r w:rsidRPr="003D1A75">
        <w:rPr>
          <w:color w:val="000000" w:themeColor="text1"/>
          <w:sz w:val="24"/>
          <w:szCs w:val="24"/>
          <w:lang w:val="fr-FR"/>
        </w:rPr>
        <w:t>, dont l</w:t>
      </w:r>
      <w:r w:rsidR="001B7D8C" w:rsidRPr="003D1A75">
        <w:rPr>
          <w:color w:val="000000" w:themeColor="text1"/>
          <w:sz w:val="24"/>
          <w:szCs w:val="24"/>
          <w:lang w:val="fr-FR"/>
        </w:rPr>
        <w:t>a lignée des neveux</w:t>
      </w:r>
      <w:r w:rsidRPr="003D1A75">
        <w:rPr>
          <w:color w:val="000000" w:themeColor="text1"/>
          <w:sz w:val="24"/>
          <w:szCs w:val="24"/>
          <w:lang w:val="fr-FR"/>
        </w:rPr>
        <w:t xml:space="preserve">, </w:t>
      </w:r>
      <w:r w:rsidR="001B7D8C" w:rsidRPr="003D1A75">
        <w:rPr>
          <w:color w:val="000000" w:themeColor="text1"/>
          <w:sz w:val="24"/>
          <w:szCs w:val="24"/>
          <w:lang w:val="fr-FR"/>
        </w:rPr>
        <w:t xml:space="preserve">ou comme Diderot </w:t>
      </w:r>
      <w:r w:rsidR="00575898" w:rsidRPr="003D1A75">
        <w:rPr>
          <w:color w:val="000000" w:themeColor="text1"/>
          <w:sz w:val="24"/>
          <w:szCs w:val="24"/>
          <w:lang w:val="fr-FR"/>
        </w:rPr>
        <w:t>l’</w:t>
      </w:r>
      <w:r w:rsidR="001B7D8C" w:rsidRPr="003D1A75">
        <w:rPr>
          <w:color w:val="000000" w:themeColor="text1"/>
          <w:sz w:val="24"/>
          <w:szCs w:val="24"/>
          <w:lang w:val="fr-FR"/>
        </w:rPr>
        <w:t xml:space="preserve">écrit dans </w:t>
      </w:r>
      <w:r w:rsidR="00575898" w:rsidRPr="003D1A75">
        <w:rPr>
          <w:color w:val="000000" w:themeColor="text1"/>
          <w:sz w:val="24"/>
          <w:szCs w:val="24"/>
          <w:lang w:val="fr-FR"/>
        </w:rPr>
        <w:t>l’</w:t>
      </w:r>
      <w:r w:rsidR="001B7D8C" w:rsidRPr="003D1A75">
        <w:rPr>
          <w:color w:val="000000" w:themeColor="text1"/>
          <w:sz w:val="24"/>
          <w:szCs w:val="24"/>
          <w:lang w:val="fr-FR"/>
        </w:rPr>
        <w:t>article</w:t>
      </w:r>
      <w:r w:rsidR="00575898" w:rsidRPr="003D1A75">
        <w:rPr>
          <w:color w:val="000000" w:themeColor="text1"/>
          <w:sz w:val="24"/>
          <w:szCs w:val="24"/>
          <w:lang w:val="fr-FR"/>
        </w:rPr>
        <w:t xml:space="preserve"> “</w:t>
      </w:r>
      <w:r w:rsidR="001B7D8C" w:rsidRPr="003D1A75">
        <w:rPr>
          <w:color w:val="000000" w:themeColor="text1"/>
          <w:sz w:val="24"/>
          <w:szCs w:val="24"/>
          <w:lang w:val="fr-FR"/>
        </w:rPr>
        <w:t>immortalité,</w:t>
      </w:r>
      <w:r w:rsidR="00575898" w:rsidRPr="003D1A75">
        <w:rPr>
          <w:color w:val="000000" w:themeColor="text1"/>
          <w:sz w:val="24"/>
          <w:szCs w:val="24"/>
          <w:lang w:val="fr-FR"/>
        </w:rPr>
        <w:t>” “</w:t>
      </w:r>
      <w:r w:rsidR="001B7D8C" w:rsidRPr="003D1A75">
        <w:rPr>
          <w:color w:val="000000" w:themeColor="text1"/>
          <w:sz w:val="24"/>
          <w:szCs w:val="24"/>
          <w:lang w:val="fr-FR"/>
        </w:rPr>
        <w:t>ceux qui ne sont pas encore</w:t>
      </w:r>
      <w:r w:rsidRPr="003D1A75">
        <w:rPr>
          <w:color w:val="000000" w:themeColor="text1"/>
          <w:sz w:val="24"/>
          <w:szCs w:val="24"/>
          <w:lang w:val="fr-FR"/>
        </w:rPr>
        <w:t>,</w:t>
      </w:r>
      <w:r w:rsidR="00136ABB" w:rsidRPr="003D1A75">
        <w:rPr>
          <w:color w:val="000000" w:themeColor="text1"/>
          <w:sz w:val="24"/>
          <w:szCs w:val="24"/>
          <w:lang w:val="fr-FR"/>
        </w:rPr>
        <w:t>”</w:t>
      </w:r>
      <w:r w:rsidR="001B7D8C" w:rsidRPr="003D1A75">
        <w:rPr>
          <w:rStyle w:val="FootnoteReference"/>
          <w:color w:val="000000" w:themeColor="text1"/>
          <w:szCs w:val="16"/>
          <w:lang w:val="fr-FR"/>
        </w:rPr>
        <w:footnoteReference w:id="273"/>
      </w:r>
      <w:r w:rsidR="001B7D8C" w:rsidRPr="003D1A75">
        <w:rPr>
          <w:color w:val="000000" w:themeColor="text1"/>
          <w:sz w:val="24"/>
          <w:szCs w:val="24"/>
          <w:lang w:val="fr-FR"/>
        </w:rPr>
        <w:t xml:space="preserve"> est une lignée non-organique qui permettrait de faire passer </w:t>
      </w:r>
      <w:r w:rsidR="00575898" w:rsidRPr="003D1A75">
        <w:rPr>
          <w:color w:val="000000" w:themeColor="text1"/>
          <w:sz w:val="24"/>
          <w:szCs w:val="24"/>
          <w:lang w:val="fr-FR"/>
        </w:rPr>
        <w:t>l’</w:t>
      </w:r>
      <w:r w:rsidR="00DD6834" w:rsidRPr="003D1A75">
        <w:rPr>
          <w:color w:val="000000" w:themeColor="text1"/>
          <w:sz w:val="24"/>
          <w:szCs w:val="24"/>
          <w:lang w:val="fr-FR"/>
        </w:rPr>
        <w:t>œuvre</w:t>
      </w:r>
      <w:r w:rsidR="001B7D8C" w:rsidRPr="003D1A75">
        <w:rPr>
          <w:color w:val="000000" w:themeColor="text1"/>
          <w:sz w:val="24"/>
          <w:szCs w:val="24"/>
          <w:lang w:val="fr-FR"/>
        </w:rPr>
        <w:t xml:space="preserve"> à la postérité </w:t>
      </w:r>
      <w:r w:rsidR="001B7D8C" w:rsidRPr="003D1A75">
        <w:rPr>
          <w:color w:val="000000" w:themeColor="text1"/>
          <w:sz w:val="24"/>
          <w:szCs w:val="24"/>
          <w:lang w:val="fr-FR"/>
        </w:rPr>
        <w:lastRenderedPageBreak/>
        <w:t>mieux que la lignée du sang.</w:t>
      </w:r>
      <w:r w:rsidR="001B7D8C" w:rsidRPr="003D1A75">
        <w:rPr>
          <w:rStyle w:val="FootnoteReference"/>
          <w:color w:val="000000" w:themeColor="text1"/>
          <w:szCs w:val="16"/>
          <w:lang w:val="fr-FR"/>
        </w:rPr>
        <w:footnoteReference w:id="274"/>
      </w:r>
      <w:r w:rsidR="001B7D8C" w:rsidRPr="003D1A75">
        <w:rPr>
          <w:color w:val="000000" w:themeColor="text1"/>
          <w:sz w:val="24"/>
          <w:szCs w:val="24"/>
          <w:lang w:val="fr-FR"/>
        </w:rPr>
        <w:t xml:space="preserve"> Cette lignée masculine est comparable à celle que Platon décrit dans </w:t>
      </w:r>
      <w:r w:rsidR="001B7D8C" w:rsidRPr="003D1A75">
        <w:rPr>
          <w:i/>
          <w:color w:val="000000" w:themeColor="text1"/>
          <w:sz w:val="24"/>
          <w:szCs w:val="24"/>
          <w:lang w:val="fr-FR"/>
        </w:rPr>
        <w:t xml:space="preserve">Le </w:t>
      </w:r>
      <w:r w:rsidR="00136ABB" w:rsidRPr="003D1A75">
        <w:rPr>
          <w:i/>
          <w:color w:val="000000" w:themeColor="text1"/>
          <w:sz w:val="24"/>
          <w:szCs w:val="24"/>
          <w:lang w:val="fr-FR"/>
        </w:rPr>
        <w:t>B</w:t>
      </w:r>
      <w:r w:rsidR="001B7D8C" w:rsidRPr="003D1A75">
        <w:rPr>
          <w:i/>
          <w:color w:val="000000" w:themeColor="text1"/>
          <w:sz w:val="24"/>
          <w:szCs w:val="24"/>
          <w:lang w:val="fr-FR"/>
        </w:rPr>
        <w:t>anquet</w:t>
      </w:r>
      <w:r w:rsidR="001B7D8C" w:rsidRPr="003D1A75">
        <w:rPr>
          <w:color w:val="000000" w:themeColor="text1"/>
          <w:sz w:val="24"/>
          <w:szCs w:val="24"/>
          <w:lang w:val="fr-FR"/>
        </w:rPr>
        <w:t>,</w:t>
      </w:r>
    </w:p>
    <w:p w14:paraId="1936785E" w14:textId="734D8C6E"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Par suite, une communauté beaucoup plus puissante que celle dont nous sommes unis à nos enfants, voilà celle que, les uns à </w:t>
      </w:r>
      <w:r w:rsidR="00575898" w:rsidRPr="003D1A75">
        <w:rPr>
          <w:color w:val="000000" w:themeColor="text1"/>
          <w:sz w:val="24"/>
          <w:szCs w:val="24"/>
          <w:lang w:val="fr-FR"/>
        </w:rPr>
        <w:t>l’</w:t>
      </w:r>
      <w:r w:rsidRPr="003D1A75">
        <w:rPr>
          <w:color w:val="000000" w:themeColor="text1"/>
          <w:sz w:val="24"/>
          <w:szCs w:val="24"/>
          <w:lang w:val="fr-FR"/>
        </w:rPr>
        <w:t xml:space="preserve">égard des autres, possèdent de tels hommes, jointe à une plus solide amitié, attendu que la communauté </w:t>
      </w:r>
      <w:r w:rsidR="00575898" w:rsidRPr="003D1A75">
        <w:rPr>
          <w:color w:val="000000" w:themeColor="text1"/>
          <w:sz w:val="24"/>
          <w:szCs w:val="24"/>
          <w:lang w:val="fr-FR"/>
        </w:rPr>
        <w:t>qu’</w:t>
      </w:r>
      <w:r w:rsidRPr="003D1A75">
        <w:rPr>
          <w:color w:val="000000" w:themeColor="text1"/>
          <w:sz w:val="24"/>
          <w:szCs w:val="24"/>
          <w:lang w:val="fr-FR"/>
        </w:rPr>
        <w:t xml:space="preserve">ils ont </w:t>
      </w:r>
      <w:proofErr w:type="spellStart"/>
      <w:r w:rsidRPr="003D1A75">
        <w:rPr>
          <w:color w:val="000000" w:themeColor="text1"/>
          <w:sz w:val="24"/>
          <w:szCs w:val="24"/>
          <w:lang w:val="fr-FR"/>
        </w:rPr>
        <w:t>fondée</w:t>
      </w:r>
      <w:proofErr w:type="spellEnd"/>
      <w:r w:rsidRPr="003D1A75">
        <w:rPr>
          <w:color w:val="000000" w:themeColor="text1"/>
          <w:sz w:val="24"/>
          <w:szCs w:val="24"/>
          <w:lang w:val="fr-FR"/>
        </w:rPr>
        <w:t xml:space="preserve"> les unit à de plus beaux, à de plus immortels enfants</w:t>
      </w:r>
      <w:r w:rsidRPr="003D1A75">
        <w:rPr>
          <w:i/>
          <w:color w:val="000000" w:themeColor="text1"/>
          <w:sz w:val="24"/>
          <w:szCs w:val="24"/>
          <w:lang w:val="fr-FR"/>
        </w:rPr>
        <w:t>.</w:t>
      </w:r>
      <w:r w:rsidRPr="003D1A75">
        <w:rPr>
          <w:rStyle w:val="FootnoteReference"/>
          <w:color w:val="000000" w:themeColor="text1"/>
          <w:szCs w:val="16"/>
          <w:lang w:val="fr-FR"/>
        </w:rPr>
        <w:footnoteReference w:id="275"/>
      </w:r>
      <w:r w:rsidRPr="003D1A75">
        <w:rPr>
          <w:i/>
          <w:color w:val="000000" w:themeColor="text1"/>
          <w:sz w:val="24"/>
          <w:szCs w:val="24"/>
          <w:lang w:val="fr-FR"/>
        </w:rPr>
        <w:t xml:space="preserve"> </w:t>
      </w:r>
    </w:p>
    <w:p w14:paraId="59B473C1" w14:textId="388B1E27"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Il ne </w:t>
      </w:r>
      <w:r w:rsidR="00623036" w:rsidRPr="003D1A75">
        <w:rPr>
          <w:color w:val="000000" w:themeColor="text1"/>
          <w:sz w:val="24"/>
          <w:szCs w:val="24"/>
          <w:lang w:val="fr-FR"/>
        </w:rPr>
        <w:t>s’</w:t>
      </w:r>
      <w:r w:rsidRPr="003D1A75">
        <w:rPr>
          <w:color w:val="000000" w:themeColor="text1"/>
          <w:sz w:val="24"/>
          <w:szCs w:val="24"/>
          <w:lang w:val="fr-FR"/>
        </w:rPr>
        <w:t xml:space="preserve">agit pas chez Diderot </w:t>
      </w:r>
      <w:r w:rsidR="00575898" w:rsidRPr="003D1A75">
        <w:rPr>
          <w:color w:val="000000" w:themeColor="text1"/>
          <w:sz w:val="24"/>
          <w:szCs w:val="24"/>
          <w:lang w:val="fr-FR"/>
        </w:rPr>
        <w:t>d’</w:t>
      </w:r>
      <w:r w:rsidRPr="003D1A75">
        <w:rPr>
          <w:color w:val="000000" w:themeColor="text1"/>
          <w:sz w:val="24"/>
          <w:szCs w:val="24"/>
          <w:lang w:val="fr-FR"/>
        </w:rPr>
        <w:t>une communauté homosexuelle</w:t>
      </w:r>
      <w:r w:rsidR="00C67C52" w:rsidRPr="003D1A75">
        <w:rPr>
          <w:color w:val="000000" w:themeColor="text1"/>
          <w:sz w:val="24"/>
          <w:szCs w:val="24"/>
          <w:lang w:val="fr-FR"/>
        </w:rPr>
        <w:t xml:space="preserve">, comme cela </w:t>
      </w:r>
      <w:r w:rsidRPr="003D1A75">
        <w:rPr>
          <w:color w:val="000000" w:themeColor="text1"/>
          <w:sz w:val="24"/>
          <w:szCs w:val="24"/>
          <w:lang w:val="fr-FR"/>
        </w:rPr>
        <w:t>est suggéré dans la</w:t>
      </w:r>
      <w:r w:rsidR="00575898" w:rsidRPr="003D1A75">
        <w:rPr>
          <w:color w:val="000000" w:themeColor="text1"/>
          <w:sz w:val="24"/>
          <w:szCs w:val="24"/>
          <w:lang w:val="fr-FR"/>
        </w:rPr>
        <w:t xml:space="preserve"> “</w:t>
      </w:r>
      <w:r w:rsidRPr="003D1A75">
        <w:rPr>
          <w:color w:val="000000" w:themeColor="text1"/>
          <w:sz w:val="24"/>
          <w:szCs w:val="24"/>
          <w:lang w:val="fr-FR"/>
        </w:rPr>
        <w:t>communauté</w:t>
      </w:r>
      <w:r w:rsidR="00575898" w:rsidRPr="003D1A75">
        <w:rPr>
          <w:color w:val="000000" w:themeColor="text1"/>
          <w:sz w:val="24"/>
          <w:szCs w:val="24"/>
          <w:lang w:val="fr-FR"/>
        </w:rPr>
        <w:t xml:space="preserve">” </w:t>
      </w:r>
      <w:r w:rsidRPr="003D1A75">
        <w:rPr>
          <w:color w:val="000000" w:themeColor="text1"/>
          <w:sz w:val="24"/>
          <w:szCs w:val="24"/>
          <w:lang w:val="fr-FR"/>
        </w:rPr>
        <w:t xml:space="preserve">du </w:t>
      </w:r>
      <w:r w:rsidRPr="003D1A75">
        <w:rPr>
          <w:i/>
          <w:color w:val="000000" w:themeColor="text1"/>
          <w:sz w:val="24"/>
          <w:szCs w:val="24"/>
          <w:lang w:val="fr-FR"/>
        </w:rPr>
        <w:t>Banquet</w:t>
      </w:r>
      <w:r w:rsidRPr="003D1A75">
        <w:rPr>
          <w:color w:val="000000" w:themeColor="text1"/>
          <w:sz w:val="24"/>
          <w:szCs w:val="24"/>
          <w:lang w:val="fr-FR"/>
        </w:rPr>
        <w:t xml:space="preserve">. Une femme pourrait être un neveu dans </w:t>
      </w:r>
      <w:r w:rsidR="00575898" w:rsidRPr="003D1A75">
        <w:rPr>
          <w:color w:val="000000" w:themeColor="text1"/>
          <w:sz w:val="24"/>
          <w:szCs w:val="24"/>
          <w:lang w:val="fr-FR"/>
        </w:rPr>
        <w:t>l’</w:t>
      </w:r>
      <w:r w:rsidRPr="003D1A75">
        <w:rPr>
          <w:color w:val="000000" w:themeColor="text1"/>
          <w:sz w:val="24"/>
          <w:szCs w:val="24"/>
          <w:lang w:val="fr-FR"/>
        </w:rPr>
        <w:t>absolu, le genre ne sui</w:t>
      </w:r>
      <w:r w:rsidR="00C67C52" w:rsidRPr="003D1A75">
        <w:rPr>
          <w:color w:val="000000" w:themeColor="text1"/>
          <w:sz w:val="24"/>
          <w:szCs w:val="24"/>
          <w:lang w:val="fr-FR"/>
        </w:rPr>
        <w:t>vant</w:t>
      </w:r>
      <w:r w:rsidRPr="003D1A75">
        <w:rPr>
          <w:color w:val="000000" w:themeColor="text1"/>
          <w:sz w:val="24"/>
          <w:szCs w:val="24"/>
          <w:lang w:val="fr-FR"/>
        </w:rPr>
        <w:t xml:space="preserve"> pas toujours le sexe comme nous </w:t>
      </w:r>
      <w:r w:rsidR="00575898" w:rsidRPr="003D1A75">
        <w:rPr>
          <w:color w:val="000000" w:themeColor="text1"/>
          <w:sz w:val="24"/>
          <w:szCs w:val="24"/>
          <w:lang w:val="fr-FR"/>
        </w:rPr>
        <w:t>l’</w:t>
      </w:r>
      <w:r w:rsidRPr="003D1A75">
        <w:rPr>
          <w:color w:val="000000" w:themeColor="text1"/>
          <w:sz w:val="24"/>
          <w:szCs w:val="24"/>
          <w:lang w:val="fr-FR"/>
        </w:rPr>
        <w:t>avons vu au chapitre 5 lorsque Diderot écrit à Sophie Volland par exemple</w:t>
      </w:r>
      <w:r w:rsidR="008861CA"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aurait ni embarrassé ni offensé ma Sophie, parce que ma Sophie est </w:t>
      </w:r>
      <w:r w:rsidRPr="003D1A75">
        <w:rPr>
          <w:color w:val="000000" w:themeColor="text1"/>
          <w:sz w:val="24"/>
          <w:szCs w:val="24"/>
          <w:u w:val="single"/>
          <w:lang w:val="fr-FR"/>
        </w:rPr>
        <w:t>homme et femme</w:t>
      </w:r>
      <w:r w:rsidRPr="003D1A75">
        <w:rPr>
          <w:color w:val="000000" w:themeColor="text1"/>
          <w:sz w:val="24"/>
          <w:szCs w:val="24"/>
          <w:lang w:val="fr-FR"/>
        </w:rPr>
        <w:t xml:space="preserve"> quand il lui plaît</w:t>
      </w:r>
      <w:r w:rsidR="00575898" w:rsidRPr="003D1A75">
        <w:rPr>
          <w:color w:val="000000" w:themeColor="text1"/>
          <w:sz w:val="24"/>
          <w:szCs w:val="24"/>
          <w:lang w:val="fr-FR"/>
        </w:rPr>
        <w:t xml:space="preserve">” </w:t>
      </w:r>
      <w:r w:rsidR="00C67C52" w:rsidRPr="003D1A75">
        <w:rPr>
          <w:color w:val="000000" w:themeColor="text1"/>
          <w:sz w:val="24"/>
          <w:szCs w:val="24"/>
          <w:lang w:val="fr-FR"/>
        </w:rPr>
        <w:t>(</w:t>
      </w:r>
      <w:r w:rsidRPr="003D1A75">
        <w:rPr>
          <w:i/>
          <w:color w:val="000000" w:themeColor="text1"/>
          <w:sz w:val="24"/>
          <w:szCs w:val="24"/>
          <w:lang w:val="fr-FR"/>
        </w:rPr>
        <w:t>Lettres à Sophie Volland</w:t>
      </w:r>
      <w:r w:rsidRPr="003D1A75">
        <w:rPr>
          <w:color w:val="000000" w:themeColor="text1"/>
          <w:sz w:val="24"/>
          <w:szCs w:val="24"/>
          <w:lang w:val="fr-FR"/>
        </w:rPr>
        <w:t>, 41-42).</w:t>
      </w:r>
      <w:r w:rsidRPr="003D1A75">
        <w:rPr>
          <w:rStyle w:val="FootnoteReference"/>
          <w:color w:val="000000" w:themeColor="text1"/>
          <w:szCs w:val="16"/>
          <w:lang w:val="fr-FR"/>
        </w:rPr>
        <w:footnoteReference w:id="276"/>
      </w:r>
      <w:r w:rsidRPr="003D1A75">
        <w:rPr>
          <w:color w:val="000000" w:themeColor="text1"/>
          <w:sz w:val="24"/>
          <w:szCs w:val="24"/>
          <w:lang w:val="fr-FR"/>
        </w:rPr>
        <w:t xml:space="preserve"> La femme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exclue de cette communauté </w:t>
      </w:r>
      <w:r w:rsidR="00575898" w:rsidRPr="003D1A75">
        <w:rPr>
          <w:color w:val="000000" w:themeColor="text1"/>
          <w:sz w:val="24"/>
          <w:szCs w:val="24"/>
          <w:lang w:val="fr-FR"/>
        </w:rPr>
        <w:t>qu’</w:t>
      </w:r>
      <w:r w:rsidRPr="003D1A75">
        <w:rPr>
          <w:color w:val="000000" w:themeColor="text1"/>
          <w:sz w:val="24"/>
          <w:szCs w:val="24"/>
          <w:lang w:val="fr-FR"/>
        </w:rPr>
        <w:t xml:space="preserve">en tant que processus biologique </w:t>
      </w:r>
      <w:r w:rsidR="00575898" w:rsidRPr="003D1A75">
        <w:rPr>
          <w:color w:val="000000" w:themeColor="text1"/>
          <w:sz w:val="24"/>
          <w:szCs w:val="24"/>
          <w:lang w:val="fr-FR"/>
        </w:rPr>
        <w:t>d’</w:t>
      </w:r>
      <w:r w:rsidRPr="003D1A75">
        <w:rPr>
          <w:color w:val="000000" w:themeColor="text1"/>
          <w:sz w:val="24"/>
          <w:szCs w:val="24"/>
          <w:lang w:val="fr-FR"/>
        </w:rPr>
        <w:t xml:space="preserve">engendrement, et marque ainsi la différence entre la lignée de </w:t>
      </w:r>
      <w:r w:rsidR="00575898" w:rsidRPr="003D1A75">
        <w:rPr>
          <w:color w:val="000000" w:themeColor="text1"/>
          <w:sz w:val="24"/>
          <w:szCs w:val="24"/>
          <w:lang w:val="fr-FR"/>
        </w:rPr>
        <w:t>l’</w:t>
      </w:r>
      <w:r w:rsidRPr="003D1A75">
        <w:rPr>
          <w:color w:val="000000" w:themeColor="text1"/>
          <w:sz w:val="24"/>
          <w:szCs w:val="24"/>
          <w:lang w:val="fr-FR"/>
        </w:rPr>
        <w:t xml:space="preserve">âme et la lignée du sang. La lignée de </w:t>
      </w:r>
      <w:r w:rsidR="00575898" w:rsidRPr="003D1A75">
        <w:rPr>
          <w:color w:val="000000" w:themeColor="text1"/>
          <w:sz w:val="24"/>
          <w:szCs w:val="24"/>
          <w:lang w:val="fr-FR"/>
        </w:rPr>
        <w:t>l’</w:t>
      </w:r>
      <w:r w:rsidRPr="003D1A75">
        <w:rPr>
          <w:color w:val="000000" w:themeColor="text1"/>
          <w:sz w:val="24"/>
          <w:szCs w:val="24"/>
          <w:lang w:val="fr-FR"/>
        </w:rPr>
        <w:t xml:space="preserve">âme est celle de la survie par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on transfère dans un autre, et qui est figurée ici par la lignée masculine Pygmalion-Falconet-Diderot. Il nous reste à examiner comment Diderot </w:t>
      </w:r>
      <w:r w:rsidR="00623036" w:rsidRPr="003D1A75">
        <w:rPr>
          <w:color w:val="000000" w:themeColor="text1"/>
          <w:sz w:val="24"/>
          <w:szCs w:val="24"/>
          <w:lang w:val="fr-FR"/>
        </w:rPr>
        <w:t>s’</w:t>
      </w:r>
      <w:r w:rsidRPr="003D1A75">
        <w:rPr>
          <w:color w:val="000000" w:themeColor="text1"/>
          <w:sz w:val="24"/>
          <w:szCs w:val="24"/>
          <w:lang w:val="fr-FR"/>
        </w:rPr>
        <w:t>approprie cette place à son tour.</w:t>
      </w:r>
    </w:p>
    <w:p w14:paraId="25786D0B" w14:textId="6A1AD8AA"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texte du </w:t>
      </w:r>
      <w:r w:rsidRPr="003D1A75">
        <w:rPr>
          <w:i/>
          <w:color w:val="000000" w:themeColor="text1"/>
          <w:sz w:val="24"/>
          <w:szCs w:val="24"/>
          <w:lang w:val="fr-FR"/>
        </w:rPr>
        <w:t>Salon de 63</w:t>
      </w:r>
      <w:r w:rsidRPr="003D1A75">
        <w:rPr>
          <w:color w:val="000000" w:themeColor="text1"/>
          <w:sz w:val="24"/>
          <w:szCs w:val="24"/>
          <w:lang w:val="fr-FR"/>
        </w:rPr>
        <w:t xml:space="preserve"> prend un tournant inattendu. Sitôt le sacrifice de Falconet consommé, son </w:t>
      </w:r>
      <w:r w:rsidR="00DD6834" w:rsidRPr="003D1A75">
        <w:rPr>
          <w:color w:val="000000" w:themeColor="text1"/>
          <w:sz w:val="24"/>
          <w:szCs w:val="24"/>
          <w:lang w:val="fr-FR"/>
        </w:rPr>
        <w:t>œuvre</w:t>
      </w:r>
      <w:r w:rsidRPr="003D1A75">
        <w:rPr>
          <w:color w:val="000000" w:themeColor="text1"/>
          <w:sz w:val="24"/>
          <w:szCs w:val="24"/>
          <w:lang w:val="fr-FR"/>
        </w:rPr>
        <w:t xml:space="preserve"> est désacr</w:t>
      </w:r>
      <w:r w:rsidR="00C67C52" w:rsidRPr="003D1A75">
        <w:rPr>
          <w:color w:val="000000" w:themeColor="text1"/>
          <w:sz w:val="24"/>
          <w:szCs w:val="24"/>
          <w:lang w:val="fr-FR"/>
        </w:rPr>
        <w:t>alisé</w:t>
      </w:r>
      <w:r w:rsidRPr="003D1A75">
        <w:rPr>
          <w:color w:val="000000" w:themeColor="text1"/>
          <w:sz w:val="24"/>
          <w:szCs w:val="24"/>
          <w:lang w:val="fr-FR"/>
        </w:rPr>
        <w:t>e</w:t>
      </w:r>
      <w:r w:rsidR="003057D0" w:rsidRPr="003D1A75">
        <w:rPr>
          <w:color w:val="000000" w:themeColor="text1"/>
          <w:sz w:val="24"/>
          <w:szCs w:val="24"/>
          <w:lang w:val="fr-FR"/>
        </w:rPr>
        <w:t>,</w:t>
      </w:r>
    </w:p>
    <w:p w14:paraId="17FBF4DF" w14:textId="7E664F85"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Ce morceau de sculpture est très parfait. </w:t>
      </w:r>
      <w:r w:rsidRPr="003D1A75">
        <w:rPr>
          <w:color w:val="000000" w:themeColor="text1"/>
          <w:sz w:val="24"/>
          <w:szCs w:val="24"/>
          <w:u w:val="single"/>
          <w:lang w:val="fr-FR"/>
        </w:rPr>
        <w:t>Cependant</w:t>
      </w:r>
      <w:r w:rsidRPr="003D1A75">
        <w:rPr>
          <w:color w:val="000000" w:themeColor="text1"/>
          <w:sz w:val="24"/>
          <w:szCs w:val="24"/>
          <w:lang w:val="fr-FR"/>
        </w:rPr>
        <w:t xml:space="preserve"> au premier coup </w:t>
      </w:r>
      <w:r w:rsidR="00575898" w:rsidRPr="003D1A75">
        <w:rPr>
          <w:color w:val="000000" w:themeColor="text1"/>
          <w:sz w:val="24"/>
          <w:szCs w:val="24"/>
          <w:lang w:val="fr-FR"/>
        </w:rPr>
        <w:t>d’</w:t>
      </w:r>
      <w:r w:rsidR="001161C4" w:rsidRPr="003D1A75">
        <w:rPr>
          <w:color w:val="000000" w:themeColor="text1"/>
          <w:sz w:val="24"/>
          <w:szCs w:val="24"/>
          <w:lang w:val="fr-FR"/>
        </w:rPr>
        <w:t>œil</w:t>
      </w:r>
      <w:r w:rsidRPr="003D1A75">
        <w:rPr>
          <w:color w:val="000000" w:themeColor="text1"/>
          <w:sz w:val="24"/>
          <w:szCs w:val="24"/>
          <w:lang w:val="fr-FR"/>
        </w:rPr>
        <w:t xml:space="preserve"> le cou de la statue me parut un peu fort, ou sa tête un peu faible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Salon de 63</w:t>
      </w:r>
      <w:r w:rsidRPr="003D1A75">
        <w:rPr>
          <w:color w:val="000000" w:themeColor="text1"/>
          <w:sz w:val="24"/>
          <w:szCs w:val="24"/>
          <w:lang w:val="fr-FR"/>
        </w:rPr>
        <w:t>, 410).</w:t>
      </w:r>
    </w:p>
    <w:p w14:paraId="37EDD97E" w14:textId="6D69B52C"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La sculpture à son apogée de perfection </w:t>
      </w:r>
      <w:r w:rsidR="003057D0" w:rsidRPr="003D1A75">
        <w:rPr>
          <w:color w:val="000000" w:themeColor="text1"/>
          <w:sz w:val="24"/>
          <w:szCs w:val="24"/>
          <w:lang w:val="fr-FR"/>
        </w:rPr>
        <w:t xml:space="preserve">avec </w:t>
      </w:r>
      <w:r w:rsidR="00136ABB" w:rsidRPr="003D1A75">
        <w:rPr>
          <w:color w:val="000000" w:themeColor="text1"/>
          <w:sz w:val="24"/>
          <w:szCs w:val="24"/>
          <w:lang w:val="fr-FR"/>
        </w:rPr>
        <w:t>“</w:t>
      </w:r>
      <w:r w:rsidRPr="003D1A75">
        <w:rPr>
          <w:color w:val="000000" w:themeColor="text1"/>
          <w:sz w:val="24"/>
          <w:szCs w:val="24"/>
          <w:lang w:val="fr-FR"/>
        </w:rPr>
        <w:t>très parfait</w:t>
      </w:r>
      <w:r w:rsidR="003057D0" w:rsidRPr="003D1A75">
        <w:rPr>
          <w:color w:val="000000" w:themeColor="text1"/>
          <w:sz w:val="24"/>
          <w:szCs w:val="24"/>
          <w:lang w:val="fr-FR"/>
        </w:rPr>
        <w:t>,</w:t>
      </w:r>
      <w:r w:rsidR="00136ABB" w:rsidRPr="003D1A75">
        <w:rPr>
          <w:color w:val="000000" w:themeColor="text1"/>
          <w:sz w:val="24"/>
          <w:szCs w:val="24"/>
          <w:lang w:val="fr-FR"/>
        </w:rPr>
        <w:t>”</w:t>
      </w:r>
      <w:r w:rsidRPr="003D1A75">
        <w:rPr>
          <w:color w:val="000000" w:themeColor="text1"/>
          <w:sz w:val="24"/>
          <w:szCs w:val="24"/>
          <w:lang w:val="fr-FR"/>
        </w:rPr>
        <w:t xml:space="preserve"> a</w:t>
      </w:r>
      <w:r w:rsidR="00575898" w:rsidRPr="003D1A75">
        <w:rPr>
          <w:color w:val="000000" w:themeColor="text1"/>
          <w:sz w:val="24"/>
          <w:szCs w:val="24"/>
          <w:lang w:val="fr-FR"/>
        </w:rPr>
        <w:t xml:space="preserve"> “</w:t>
      </w:r>
      <w:r w:rsidRPr="003D1A75">
        <w:rPr>
          <w:color w:val="000000" w:themeColor="text1"/>
          <w:sz w:val="24"/>
          <w:szCs w:val="24"/>
          <w:lang w:val="fr-FR"/>
        </w:rPr>
        <w:t>cependant</w:t>
      </w:r>
      <w:r w:rsidR="00575898" w:rsidRPr="003D1A75">
        <w:rPr>
          <w:color w:val="000000" w:themeColor="text1"/>
          <w:sz w:val="24"/>
          <w:szCs w:val="24"/>
          <w:lang w:val="fr-FR"/>
        </w:rPr>
        <w:t xml:space="preserve">” </w:t>
      </w:r>
      <w:r w:rsidRPr="003D1A75">
        <w:rPr>
          <w:color w:val="000000" w:themeColor="text1"/>
          <w:sz w:val="24"/>
          <w:szCs w:val="24"/>
          <w:lang w:val="fr-FR"/>
        </w:rPr>
        <w:t>une imperfection</w:t>
      </w:r>
      <w:r w:rsidR="008861CA" w:rsidRPr="003D1A75">
        <w:rPr>
          <w:color w:val="000000" w:themeColor="text1"/>
          <w:sz w:val="24"/>
          <w:szCs w:val="24"/>
          <w:lang w:val="fr-FR"/>
        </w:rPr>
        <w:t>.</w:t>
      </w:r>
      <w:r w:rsidR="00575898" w:rsidRPr="003D1A75">
        <w:rPr>
          <w:color w:val="000000" w:themeColor="text1"/>
          <w:sz w:val="24"/>
          <w:szCs w:val="24"/>
          <w:lang w:val="fr-FR"/>
        </w:rPr>
        <w:t xml:space="preserve"> “</w:t>
      </w:r>
      <w:r w:rsidR="008861CA" w:rsidRPr="003D1A75">
        <w:rPr>
          <w:color w:val="000000" w:themeColor="text1"/>
          <w:sz w:val="24"/>
          <w:szCs w:val="24"/>
          <w:lang w:val="fr-FR"/>
        </w:rPr>
        <w:t>C</w:t>
      </w:r>
      <w:r w:rsidRPr="003D1A75">
        <w:rPr>
          <w:color w:val="000000" w:themeColor="text1"/>
          <w:sz w:val="24"/>
          <w:szCs w:val="24"/>
          <w:lang w:val="fr-FR"/>
        </w:rPr>
        <w:t>ependant</w:t>
      </w:r>
      <w:r w:rsidR="00575898" w:rsidRPr="003D1A75">
        <w:rPr>
          <w:color w:val="000000" w:themeColor="text1"/>
          <w:sz w:val="24"/>
          <w:szCs w:val="24"/>
          <w:lang w:val="fr-FR"/>
        </w:rPr>
        <w:t xml:space="preserve">” </w:t>
      </w:r>
      <w:r w:rsidRPr="003D1A75">
        <w:rPr>
          <w:color w:val="000000" w:themeColor="text1"/>
          <w:sz w:val="24"/>
          <w:szCs w:val="24"/>
          <w:lang w:val="fr-FR"/>
        </w:rPr>
        <w:t xml:space="preserve">est un terme qui annule </w:t>
      </w:r>
      <w:r w:rsidR="00575898" w:rsidRPr="003D1A75">
        <w:rPr>
          <w:color w:val="000000" w:themeColor="text1"/>
          <w:sz w:val="24"/>
          <w:szCs w:val="24"/>
          <w:lang w:val="fr-FR"/>
        </w:rPr>
        <w:t>l’</w:t>
      </w:r>
      <w:r w:rsidRPr="003D1A75">
        <w:rPr>
          <w:color w:val="000000" w:themeColor="text1"/>
          <w:sz w:val="24"/>
          <w:szCs w:val="24"/>
          <w:lang w:val="fr-FR"/>
        </w:rPr>
        <w:t xml:space="preserve">assertion de la phrase </w:t>
      </w:r>
      <w:r w:rsidR="001161C4" w:rsidRPr="003D1A75">
        <w:rPr>
          <w:color w:val="000000" w:themeColor="text1"/>
          <w:sz w:val="24"/>
          <w:szCs w:val="24"/>
          <w:lang w:val="fr-FR"/>
        </w:rPr>
        <w:t>précédente,</w:t>
      </w:r>
      <w:r w:rsidRPr="003D1A75">
        <w:rPr>
          <w:color w:val="000000" w:themeColor="text1"/>
          <w:sz w:val="24"/>
          <w:szCs w:val="24"/>
          <w:lang w:val="fr-FR"/>
        </w:rPr>
        <w:t xml:space="preserve"> la perfection</w:t>
      </w:r>
      <w:r w:rsidR="00965250" w:rsidRPr="003D1A75">
        <w:rPr>
          <w:color w:val="000000" w:themeColor="text1"/>
          <w:sz w:val="24"/>
          <w:szCs w:val="24"/>
          <w:lang w:val="fr-FR"/>
        </w:rPr>
        <w:t xml:space="preserve"> n’</w:t>
      </w:r>
      <w:r w:rsidRPr="003D1A75">
        <w:rPr>
          <w:color w:val="000000" w:themeColor="text1"/>
          <w:sz w:val="24"/>
          <w:szCs w:val="24"/>
          <w:lang w:val="fr-FR"/>
        </w:rPr>
        <w:t>admet</w:t>
      </w:r>
      <w:r w:rsidR="001161C4" w:rsidRPr="003D1A75">
        <w:rPr>
          <w:color w:val="000000" w:themeColor="text1"/>
          <w:sz w:val="24"/>
          <w:szCs w:val="24"/>
          <w:lang w:val="fr-FR"/>
        </w:rPr>
        <w:t>tant</w:t>
      </w:r>
      <w:r w:rsidRPr="003D1A75">
        <w:rPr>
          <w:color w:val="000000" w:themeColor="text1"/>
          <w:sz w:val="24"/>
          <w:szCs w:val="24"/>
          <w:lang w:val="fr-FR"/>
        </w:rPr>
        <w:t xml:space="preserve"> pas de rétraction. Alors que la perfection de la statue de Pygmalion contribuait à la mettre hors norme et à lui donner un caractère monstrueux, le cou un peu fort par contre la banalise et la rend à la nature dont elle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plus </w:t>
      </w:r>
      <w:r w:rsidR="00575898" w:rsidRPr="003D1A75">
        <w:rPr>
          <w:color w:val="000000" w:themeColor="text1"/>
          <w:sz w:val="24"/>
          <w:szCs w:val="24"/>
          <w:lang w:val="fr-FR"/>
        </w:rPr>
        <w:t>l’</w:t>
      </w:r>
      <w:r w:rsidRPr="003D1A75">
        <w:rPr>
          <w:color w:val="000000" w:themeColor="text1"/>
          <w:sz w:val="24"/>
          <w:szCs w:val="24"/>
          <w:lang w:val="fr-FR"/>
        </w:rPr>
        <w:t xml:space="preserve">exception. Diderot propose derechef deux moyens de remédier à cette imperfection, le premier étant </w:t>
      </w:r>
      <w:r w:rsidR="00575898" w:rsidRPr="003D1A75">
        <w:rPr>
          <w:color w:val="000000" w:themeColor="text1"/>
          <w:sz w:val="24"/>
          <w:szCs w:val="24"/>
          <w:lang w:val="fr-FR"/>
        </w:rPr>
        <w:t>d’</w:t>
      </w:r>
      <w:r w:rsidRPr="003D1A75">
        <w:rPr>
          <w:color w:val="000000" w:themeColor="text1"/>
          <w:sz w:val="24"/>
          <w:szCs w:val="24"/>
          <w:lang w:val="fr-FR"/>
        </w:rPr>
        <w:t xml:space="preserve">enfouir la statue quelques milliers </w:t>
      </w:r>
      <w:r w:rsidR="00575898" w:rsidRPr="003D1A75">
        <w:rPr>
          <w:color w:val="000000" w:themeColor="text1"/>
          <w:sz w:val="24"/>
          <w:szCs w:val="24"/>
          <w:lang w:val="fr-FR"/>
        </w:rPr>
        <w:t>d’</w:t>
      </w:r>
      <w:r w:rsidRPr="003D1A75">
        <w:rPr>
          <w:color w:val="000000" w:themeColor="text1"/>
          <w:sz w:val="24"/>
          <w:szCs w:val="24"/>
          <w:lang w:val="fr-FR"/>
        </w:rPr>
        <w:t>années,</w:t>
      </w:r>
      <w:r w:rsidRPr="003D1A75">
        <w:rPr>
          <w:rStyle w:val="FootnoteReference"/>
          <w:color w:val="000000" w:themeColor="text1"/>
          <w:szCs w:val="16"/>
          <w:lang w:val="fr-FR"/>
        </w:rPr>
        <w:footnoteReference w:id="277"/>
      </w:r>
    </w:p>
    <w:p w14:paraId="12CC8674" w14:textId="0D3A256E"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Si ce groupe enfoui sous la terre pendant quelques milliers </w:t>
      </w:r>
      <w:r w:rsidR="00575898" w:rsidRPr="003D1A75">
        <w:rPr>
          <w:color w:val="000000" w:themeColor="text1"/>
          <w:sz w:val="24"/>
          <w:szCs w:val="24"/>
          <w:lang w:val="fr-FR"/>
        </w:rPr>
        <w:t>d’</w:t>
      </w:r>
      <w:r w:rsidRPr="003D1A75">
        <w:rPr>
          <w:color w:val="000000" w:themeColor="text1"/>
          <w:sz w:val="24"/>
          <w:szCs w:val="24"/>
          <w:lang w:val="fr-FR"/>
        </w:rPr>
        <w:t xml:space="preserve">années, venait </w:t>
      </w:r>
      <w:r w:rsidR="00575898" w:rsidRPr="003D1A75">
        <w:rPr>
          <w:color w:val="000000" w:themeColor="text1"/>
          <w:sz w:val="24"/>
          <w:szCs w:val="24"/>
          <w:lang w:val="fr-FR"/>
        </w:rPr>
        <w:t>d’</w:t>
      </w:r>
      <w:r w:rsidRPr="003D1A75">
        <w:rPr>
          <w:color w:val="000000" w:themeColor="text1"/>
          <w:sz w:val="24"/>
          <w:szCs w:val="24"/>
          <w:lang w:val="fr-FR"/>
        </w:rPr>
        <w:t>en être tiré, avec le nom de Phidias en grec, brisé, mutilé, dans les pieds, dans les bras, je le regarderais en admiration et en silence (</w:t>
      </w:r>
      <w:r w:rsidRPr="003D1A75">
        <w:rPr>
          <w:i/>
          <w:color w:val="000000" w:themeColor="text1"/>
          <w:sz w:val="24"/>
          <w:szCs w:val="24"/>
          <w:lang w:val="fr-FR"/>
        </w:rPr>
        <w:t>Salon 63</w:t>
      </w:r>
      <w:r w:rsidRPr="003D1A75">
        <w:rPr>
          <w:color w:val="000000" w:themeColor="text1"/>
          <w:sz w:val="24"/>
          <w:szCs w:val="24"/>
          <w:lang w:val="fr-FR"/>
        </w:rPr>
        <w:t>, 410).</w:t>
      </w:r>
    </w:p>
    <w:p w14:paraId="10E405E0" w14:textId="0E5F8CC7" w:rsidR="001B7D8C" w:rsidRPr="003D1A75" w:rsidRDefault="001B7D8C" w:rsidP="00195229">
      <w:pPr>
        <w:rPr>
          <w:color w:val="000000" w:themeColor="text1"/>
          <w:sz w:val="24"/>
          <w:szCs w:val="24"/>
          <w:lang w:val="fr-FR"/>
        </w:rPr>
      </w:pPr>
      <w:r w:rsidRPr="003D1A75">
        <w:rPr>
          <w:color w:val="000000" w:themeColor="text1"/>
          <w:sz w:val="24"/>
          <w:szCs w:val="24"/>
          <w:lang w:val="fr-FR"/>
        </w:rPr>
        <w:t>Diderot donne ici au groupe une autre paternité, Phidias.</w:t>
      </w:r>
      <w:r w:rsidRPr="003D1A75">
        <w:rPr>
          <w:rStyle w:val="FootnoteReference"/>
          <w:color w:val="000000" w:themeColor="text1"/>
          <w:szCs w:val="16"/>
          <w:lang w:val="fr-FR"/>
        </w:rPr>
        <w:footnoteReference w:id="278"/>
      </w:r>
      <w:r w:rsidRPr="003D1A75">
        <w:rPr>
          <w:color w:val="000000" w:themeColor="text1"/>
          <w:sz w:val="24"/>
          <w:szCs w:val="24"/>
          <w:lang w:val="fr-FR"/>
        </w:rPr>
        <w:t xml:space="preserve"> Falconet est évacué</w:t>
      </w:r>
      <w:r w:rsidR="001161C4" w:rsidRPr="003D1A75">
        <w:rPr>
          <w:color w:val="000000" w:themeColor="text1"/>
          <w:sz w:val="24"/>
          <w:szCs w:val="24"/>
          <w:lang w:val="fr-FR"/>
        </w:rPr>
        <w:t xml:space="preserve"> et</w:t>
      </w:r>
      <w:r w:rsidRPr="003D1A75">
        <w:rPr>
          <w:color w:val="000000" w:themeColor="text1"/>
          <w:sz w:val="24"/>
          <w:szCs w:val="24"/>
          <w:lang w:val="fr-FR"/>
        </w:rPr>
        <w:t xml:space="preserve"> on peut supposer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a</w:t>
      </w:r>
      <w:r w:rsidR="001161C4" w:rsidRPr="003D1A75">
        <w:rPr>
          <w:color w:val="000000" w:themeColor="text1"/>
          <w:sz w:val="24"/>
          <w:szCs w:val="24"/>
          <w:lang w:val="fr-FR"/>
        </w:rPr>
        <w:t xml:space="preserve"> finalement</w:t>
      </w:r>
      <w:r w:rsidRPr="003D1A75">
        <w:rPr>
          <w:color w:val="000000" w:themeColor="text1"/>
          <w:sz w:val="24"/>
          <w:szCs w:val="24"/>
          <w:lang w:val="fr-FR"/>
        </w:rPr>
        <w:t xml:space="preserve"> servi que comme victime sacrificielle, que comme un </w:t>
      </w:r>
      <w:r w:rsidR="001161C4" w:rsidRPr="003D1A75">
        <w:rPr>
          <w:color w:val="000000" w:themeColor="text1"/>
          <w:sz w:val="24"/>
          <w:szCs w:val="24"/>
          <w:lang w:val="fr-FR"/>
        </w:rPr>
        <w:t>marchepied</w:t>
      </w:r>
      <w:r w:rsidRPr="003D1A75">
        <w:rPr>
          <w:color w:val="000000" w:themeColor="text1"/>
          <w:sz w:val="24"/>
          <w:szCs w:val="24"/>
          <w:lang w:val="fr-FR"/>
        </w:rPr>
        <w:t xml:space="preserve"> permettant </w:t>
      </w:r>
      <w:r w:rsidR="00575898" w:rsidRPr="003D1A75">
        <w:rPr>
          <w:color w:val="000000" w:themeColor="text1"/>
          <w:sz w:val="24"/>
          <w:szCs w:val="24"/>
          <w:lang w:val="fr-FR"/>
        </w:rPr>
        <w:t>d’</w:t>
      </w:r>
      <w:r w:rsidRPr="003D1A75">
        <w:rPr>
          <w:color w:val="000000" w:themeColor="text1"/>
          <w:sz w:val="24"/>
          <w:szCs w:val="24"/>
          <w:lang w:val="fr-FR"/>
        </w:rPr>
        <w:t>accéder à la gloire. Une monstruosité est aussi restituée au groupe</w:t>
      </w:r>
      <w:r w:rsidR="001161C4" w:rsidRPr="003D1A75">
        <w:rPr>
          <w:color w:val="000000" w:themeColor="text1"/>
          <w:sz w:val="24"/>
          <w:szCs w:val="24"/>
          <w:lang w:val="fr-FR"/>
        </w:rPr>
        <w:t xml:space="preserve"> qui</w:t>
      </w:r>
      <w:r w:rsidRPr="003D1A75">
        <w:rPr>
          <w:color w:val="000000" w:themeColor="text1"/>
          <w:sz w:val="24"/>
          <w:szCs w:val="24"/>
          <w:lang w:val="fr-FR"/>
        </w:rPr>
        <w:t xml:space="preserve"> est</w:t>
      </w:r>
      <w:r w:rsidR="00575898" w:rsidRPr="003D1A75">
        <w:rPr>
          <w:color w:val="000000" w:themeColor="text1"/>
          <w:sz w:val="24"/>
          <w:szCs w:val="24"/>
          <w:lang w:val="fr-FR"/>
        </w:rPr>
        <w:t xml:space="preserve"> “</w:t>
      </w:r>
      <w:r w:rsidRPr="003D1A75">
        <w:rPr>
          <w:color w:val="000000" w:themeColor="text1"/>
          <w:sz w:val="24"/>
          <w:szCs w:val="24"/>
          <w:lang w:val="fr-FR"/>
        </w:rPr>
        <w:t>brisé, mutilé, dans les pieds, dans les bras</w:t>
      </w:r>
      <w:r w:rsidR="001161C4" w:rsidRPr="003D1A75">
        <w:rPr>
          <w:color w:val="000000" w:themeColor="text1"/>
          <w:sz w:val="24"/>
          <w:szCs w:val="24"/>
          <w:lang w:val="fr-FR"/>
        </w:rPr>
        <w:t>.</w:t>
      </w:r>
      <w:r w:rsidR="00136ABB" w:rsidRPr="003D1A75">
        <w:rPr>
          <w:color w:val="000000" w:themeColor="text1"/>
          <w:sz w:val="24"/>
          <w:szCs w:val="24"/>
          <w:lang w:val="fr-FR"/>
        </w:rPr>
        <w:t>”</w:t>
      </w:r>
      <w:r w:rsidRPr="003D1A75">
        <w:rPr>
          <w:color w:val="000000" w:themeColor="text1"/>
          <w:sz w:val="24"/>
          <w:szCs w:val="24"/>
          <w:lang w:val="fr-FR"/>
        </w:rPr>
        <w:t xml:space="preserve"> Cette mutilation est essentielle, comme on peut le voir </w:t>
      </w:r>
      <w:r w:rsidRPr="003D1A75">
        <w:rPr>
          <w:color w:val="000000" w:themeColor="text1"/>
          <w:sz w:val="24"/>
          <w:szCs w:val="24"/>
          <w:lang w:val="fr-FR"/>
        </w:rPr>
        <w:lastRenderedPageBreak/>
        <w:t xml:space="preserve">lorsque Diderot écrit à propos des palais dans le </w:t>
      </w:r>
      <w:r w:rsidRPr="003D1A75">
        <w:rPr>
          <w:i/>
          <w:color w:val="000000" w:themeColor="text1"/>
          <w:sz w:val="24"/>
          <w:szCs w:val="24"/>
          <w:lang w:val="fr-FR"/>
        </w:rPr>
        <w:t>Salon de 67</w:t>
      </w:r>
      <w:r w:rsidRPr="003D1A75">
        <w:rPr>
          <w:color w:val="000000" w:themeColor="text1"/>
          <w:sz w:val="24"/>
          <w:szCs w:val="24"/>
          <w:lang w:val="fr-FR"/>
        </w:rPr>
        <w:t xml:space="preserve"> </w:t>
      </w:r>
      <w:r w:rsidR="001161C4" w:rsidRPr="003D1A75">
        <w:rPr>
          <w:color w:val="000000" w:themeColor="text1"/>
          <w:sz w:val="24"/>
          <w:szCs w:val="24"/>
          <w:lang w:val="fr-FR"/>
        </w:rPr>
        <w:t xml:space="preserve">d’un </w:t>
      </w:r>
      <w:r w:rsidRPr="003D1A75">
        <w:rPr>
          <w:color w:val="000000" w:themeColor="text1"/>
          <w:sz w:val="24"/>
          <w:szCs w:val="24"/>
          <w:lang w:val="fr-FR"/>
        </w:rPr>
        <w:t xml:space="preserve">ton lucide et pragmatique, </w:t>
      </w:r>
      <w:r w:rsidR="00136ABB" w:rsidRPr="003D1A75">
        <w:rPr>
          <w:color w:val="000000" w:themeColor="text1"/>
          <w:sz w:val="24"/>
          <w:szCs w:val="24"/>
          <w:lang w:val="fr-FR"/>
        </w:rPr>
        <w:t>“</w:t>
      </w:r>
      <w:r w:rsidRPr="003D1A75">
        <w:rPr>
          <w:color w:val="000000" w:themeColor="text1"/>
          <w:sz w:val="24"/>
          <w:szCs w:val="24"/>
          <w:lang w:val="fr-FR"/>
        </w:rPr>
        <w:t xml:space="preserve">Il faut ruiner un palais pour en faire un objet </w:t>
      </w:r>
      <w:r w:rsidR="00575898" w:rsidRPr="003D1A75">
        <w:rPr>
          <w:color w:val="000000" w:themeColor="text1"/>
          <w:sz w:val="24"/>
          <w:szCs w:val="24"/>
          <w:lang w:val="fr-FR"/>
        </w:rPr>
        <w:t>d’</w:t>
      </w:r>
      <w:r w:rsidRPr="003D1A75">
        <w:rPr>
          <w:color w:val="000000" w:themeColor="text1"/>
          <w:sz w:val="24"/>
          <w:szCs w:val="24"/>
          <w:lang w:val="fr-FR"/>
        </w:rPr>
        <w:t>intérêt</w:t>
      </w:r>
      <w:r w:rsidR="00136ABB" w:rsidRPr="003D1A75">
        <w:rPr>
          <w:color w:val="000000" w:themeColor="text1"/>
          <w:sz w:val="24"/>
          <w:szCs w:val="24"/>
          <w:lang w:val="fr-FR"/>
        </w:rPr>
        <w:t>”</w:t>
      </w:r>
      <w:r w:rsidRPr="003D1A75">
        <w:rPr>
          <w:color w:val="000000" w:themeColor="text1"/>
          <w:sz w:val="24"/>
          <w:szCs w:val="24"/>
          <w:lang w:val="fr-FR"/>
        </w:rPr>
        <w:t xml:space="preserve"> (</w:t>
      </w:r>
      <w:r w:rsidRPr="003D1A75">
        <w:rPr>
          <w:i/>
          <w:color w:val="000000" w:themeColor="text1"/>
          <w:sz w:val="24"/>
          <w:szCs w:val="24"/>
          <w:lang w:val="fr-FR"/>
        </w:rPr>
        <w:t>Salon de 67</w:t>
      </w:r>
      <w:r w:rsidRPr="003D1A75">
        <w:rPr>
          <w:color w:val="000000" w:themeColor="text1"/>
          <w:sz w:val="24"/>
          <w:szCs w:val="24"/>
          <w:lang w:val="fr-FR"/>
        </w:rPr>
        <w:t xml:space="preserve">, 277). Il ne </w:t>
      </w:r>
      <w:r w:rsidR="00623036" w:rsidRPr="003D1A75">
        <w:rPr>
          <w:color w:val="000000" w:themeColor="text1"/>
          <w:sz w:val="24"/>
          <w:szCs w:val="24"/>
          <w:lang w:val="fr-FR"/>
        </w:rPr>
        <w:t>s’</w:t>
      </w:r>
      <w:r w:rsidRPr="003D1A75">
        <w:rPr>
          <w:color w:val="000000" w:themeColor="text1"/>
          <w:sz w:val="24"/>
          <w:szCs w:val="24"/>
          <w:lang w:val="fr-FR"/>
        </w:rPr>
        <w:t xml:space="preserve">agit pas </w:t>
      </w:r>
      <w:r w:rsidR="00575898" w:rsidRPr="003D1A75">
        <w:rPr>
          <w:color w:val="000000" w:themeColor="text1"/>
          <w:sz w:val="24"/>
          <w:szCs w:val="24"/>
          <w:lang w:val="fr-FR"/>
        </w:rPr>
        <w:t>d’</w:t>
      </w:r>
      <w:r w:rsidRPr="003D1A75">
        <w:rPr>
          <w:color w:val="000000" w:themeColor="text1"/>
          <w:sz w:val="24"/>
          <w:szCs w:val="24"/>
          <w:lang w:val="fr-FR"/>
        </w:rPr>
        <w:t>améliorer le groupe, mais de lui ajouter une dimension</w:t>
      </w:r>
      <w:r w:rsidR="00575898" w:rsidRPr="003D1A75">
        <w:rPr>
          <w:color w:val="000000" w:themeColor="text1"/>
          <w:sz w:val="24"/>
          <w:szCs w:val="24"/>
          <w:lang w:val="fr-FR"/>
        </w:rPr>
        <w:t xml:space="preserve"> “</w:t>
      </w:r>
      <w:r w:rsidRPr="003D1A75">
        <w:rPr>
          <w:color w:val="000000" w:themeColor="text1"/>
          <w:sz w:val="24"/>
          <w:szCs w:val="24"/>
          <w:lang w:val="fr-FR"/>
        </w:rPr>
        <w:t>sublime</w:t>
      </w:r>
      <w:r w:rsidR="00575898" w:rsidRPr="003D1A75">
        <w:rPr>
          <w:color w:val="000000" w:themeColor="text1"/>
          <w:sz w:val="24"/>
          <w:szCs w:val="24"/>
          <w:lang w:val="fr-FR"/>
        </w:rPr>
        <w:t xml:space="preserve">” </w:t>
      </w:r>
      <w:r w:rsidRPr="003D1A75">
        <w:rPr>
          <w:color w:val="000000" w:themeColor="text1"/>
          <w:sz w:val="24"/>
          <w:szCs w:val="24"/>
          <w:lang w:val="fr-FR"/>
        </w:rPr>
        <w:t xml:space="preserve">pour </w:t>
      </w:r>
      <w:r w:rsidR="001161C4" w:rsidRPr="003D1A75">
        <w:rPr>
          <w:color w:val="000000" w:themeColor="text1"/>
          <w:sz w:val="24"/>
          <w:szCs w:val="24"/>
          <w:lang w:val="fr-FR"/>
        </w:rPr>
        <w:t>emprunter</w:t>
      </w:r>
      <w:r w:rsidRPr="003D1A75">
        <w:rPr>
          <w:color w:val="000000" w:themeColor="text1"/>
          <w:sz w:val="24"/>
          <w:szCs w:val="24"/>
          <w:lang w:val="fr-FR"/>
        </w:rPr>
        <w:t xml:space="preserve"> la terminologie de Kant sur laquelle nous allons revenir. Diderot face au groupe</w:t>
      </w:r>
      <w:r w:rsidR="00575898" w:rsidRPr="003D1A75">
        <w:rPr>
          <w:color w:val="000000" w:themeColor="text1"/>
          <w:sz w:val="24"/>
          <w:szCs w:val="24"/>
          <w:lang w:val="fr-FR"/>
        </w:rPr>
        <w:t xml:space="preserve"> “</w:t>
      </w:r>
      <w:r w:rsidRPr="003D1A75">
        <w:rPr>
          <w:color w:val="000000" w:themeColor="text1"/>
          <w:sz w:val="24"/>
          <w:szCs w:val="24"/>
          <w:lang w:val="fr-FR"/>
        </w:rPr>
        <w:t>ruiné</w:t>
      </w:r>
      <w:r w:rsidR="00575898" w:rsidRPr="003D1A75">
        <w:rPr>
          <w:color w:val="000000" w:themeColor="text1"/>
          <w:sz w:val="24"/>
          <w:szCs w:val="24"/>
          <w:lang w:val="fr-FR"/>
        </w:rPr>
        <w:t xml:space="preserve">” </w:t>
      </w:r>
      <w:r w:rsidRPr="003D1A75">
        <w:rPr>
          <w:color w:val="000000" w:themeColor="text1"/>
          <w:sz w:val="24"/>
          <w:szCs w:val="24"/>
          <w:lang w:val="fr-FR"/>
        </w:rPr>
        <w:t>se décrit ainsi,</w:t>
      </w:r>
      <w:r w:rsidR="00575898" w:rsidRPr="003D1A75">
        <w:rPr>
          <w:color w:val="000000" w:themeColor="text1"/>
          <w:sz w:val="24"/>
          <w:szCs w:val="24"/>
          <w:lang w:val="fr-FR"/>
        </w:rPr>
        <w:t xml:space="preserve"> “</w:t>
      </w:r>
      <w:r w:rsidRPr="003D1A75">
        <w:rPr>
          <w:color w:val="000000" w:themeColor="text1"/>
          <w:sz w:val="24"/>
          <w:szCs w:val="24"/>
          <w:lang w:val="fr-FR"/>
        </w:rPr>
        <w:t>je le regarderais en admiration et en silence</w:t>
      </w:r>
      <w:r w:rsidR="001161C4" w:rsidRPr="003D1A75">
        <w:rPr>
          <w:color w:val="000000" w:themeColor="text1"/>
          <w:sz w:val="24"/>
          <w:szCs w:val="24"/>
          <w:lang w:val="fr-FR"/>
        </w:rPr>
        <w:t>.</w:t>
      </w:r>
      <w:r w:rsidR="00136ABB" w:rsidRPr="003D1A75">
        <w:rPr>
          <w:color w:val="000000" w:themeColor="text1"/>
          <w:sz w:val="24"/>
          <w:szCs w:val="24"/>
          <w:lang w:val="fr-FR"/>
        </w:rPr>
        <w:t>”</w:t>
      </w:r>
      <w:r w:rsidRPr="003D1A75">
        <w:rPr>
          <w:color w:val="000000" w:themeColor="text1"/>
          <w:sz w:val="24"/>
          <w:szCs w:val="24"/>
          <w:lang w:val="fr-FR"/>
        </w:rPr>
        <w:t xml:space="preserve"> le critique ne parle plus</w:t>
      </w:r>
      <w:r w:rsidR="001161C4" w:rsidRPr="003D1A75">
        <w:rPr>
          <w:color w:val="000000" w:themeColor="text1"/>
          <w:sz w:val="24"/>
          <w:szCs w:val="24"/>
          <w:lang w:val="fr-FR"/>
        </w:rPr>
        <w:t xml:space="preserve"> et</w:t>
      </w:r>
      <w:r w:rsidRPr="003D1A75">
        <w:rPr>
          <w:color w:val="000000" w:themeColor="text1"/>
          <w:sz w:val="24"/>
          <w:szCs w:val="24"/>
          <w:lang w:val="fr-FR"/>
        </w:rPr>
        <w:t xml:space="preserve"> paralysé </w:t>
      </w:r>
      <w:r w:rsidR="00575898" w:rsidRPr="003D1A75">
        <w:rPr>
          <w:color w:val="000000" w:themeColor="text1"/>
          <w:sz w:val="24"/>
          <w:szCs w:val="24"/>
          <w:lang w:val="fr-FR"/>
        </w:rPr>
        <w:t>d’</w:t>
      </w:r>
      <w:r w:rsidRPr="003D1A75">
        <w:rPr>
          <w:color w:val="000000" w:themeColor="text1"/>
          <w:sz w:val="24"/>
          <w:szCs w:val="24"/>
          <w:lang w:val="fr-FR"/>
        </w:rPr>
        <w:t>admiration, il est en quelque sorte</w:t>
      </w:r>
      <w:r w:rsidR="00575898" w:rsidRPr="003D1A75">
        <w:rPr>
          <w:color w:val="000000" w:themeColor="text1"/>
          <w:sz w:val="24"/>
          <w:szCs w:val="24"/>
          <w:lang w:val="fr-FR"/>
        </w:rPr>
        <w:t xml:space="preserve"> “</w:t>
      </w:r>
      <w:r w:rsidRPr="003D1A75">
        <w:rPr>
          <w:color w:val="000000" w:themeColor="text1"/>
          <w:sz w:val="24"/>
          <w:szCs w:val="24"/>
          <w:lang w:val="fr-FR"/>
        </w:rPr>
        <w:t>pétrifié</w:t>
      </w:r>
      <w:r w:rsidR="00575898" w:rsidRPr="003D1A75">
        <w:rPr>
          <w:color w:val="000000" w:themeColor="text1"/>
          <w:sz w:val="24"/>
          <w:szCs w:val="24"/>
          <w:lang w:val="fr-FR"/>
        </w:rPr>
        <w:t xml:space="preserve">” </w:t>
      </w:r>
      <w:r w:rsidRPr="003D1A75">
        <w:rPr>
          <w:color w:val="000000" w:themeColor="text1"/>
          <w:sz w:val="24"/>
          <w:szCs w:val="24"/>
          <w:lang w:val="fr-FR"/>
        </w:rPr>
        <w:t>devant la statue</w:t>
      </w:r>
      <w:r w:rsidR="001161C4" w:rsidRPr="003D1A75">
        <w:rPr>
          <w:color w:val="000000" w:themeColor="text1"/>
          <w:sz w:val="24"/>
          <w:szCs w:val="24"/>
          <w:lang w:val="fr-FR"/>
        </w:rPr>
        <w:t xml:space="preserve"> et</w:t>
      </w:r>
      <w:r w:rsidRPr="003D1A75">
        <w:rPr>
          <w:color w:val="000000" w:themeColor="text1"/>
          <w:sz w:val="24"/>
          <w:szCs w:val="24"/>
          <w:lang w:val="fr-FR"/>
        </w:rPr>
        <w:t xml:space="preserve"> devenu statue lui-même. On trouve à </w:t>
      </w:r>
      <w:r w:rsidR="00575898" w:rsidRPr="003D1A75">
        <w:rPr>
          <w:color w:val="000000" w:themeColor="text1"/>
          <w:sz w:val="24"/>
          <w:szCs w:val="24"/>
          <w:lang w:val="fr-FR"/>
        </w:rPr>
        <w:t>l’</w:t>
      </w:r>
      <w:r w:rsidRPr="003D1A75">
        <w:rPr>
          <w:color w:val="000000" w:themeColor="text1"/>
          <w:sz w:val="24"/>
          <w:szCs w:val="24"/>
          <w:lang w:val="fr-FR"/>
        </w:rPr>
        <w:t>article</w:t>
      </w:r>
      <w:r w:rsidR="00575898" w:rsidRPr="003D1A75">
        <w:rPr>
          <w:color w:val="000000" w:themeColor="text1"/>
          <w:sz w:val="24"/>
          <w:szCs w:val="24"/>
          <w:lang w:val="fr-FR"/>
        </w:rPr>
        <w:t xml:space="preserve"> “</w:t>
      </w:r>
      <w:r w:rsidRPr="003D1A75">
        <w:rPr>
          <w:color w:val="000000" w:themeColor="text1"/>
          <w:sz w:val="24"/>
          <w:szCs w:val="24"/>
          <w:lang w:val="fr-FR"/>
        </w:rPr>
        <w:t>Admiration</w:t>
      </w:r>
      <w:r w:rsidR="00575898" w:rsidRPr="003D1A75">
        <w:rPr>
          <w:color w:val="000000" w:themeColor="text1"/>
          <w:sz w:val="24"/>
          <w:szCs w:val="24"/>
          <w:lang w:val="fr-FR"/>
        </w:rPr>
        <w:t xml:space="preserve">” </w:t>
      </w:r>
      <w:r w:rsidRPr="003D1A75">
        <w:rPr>
          <w:color w:val="000000" w:themeColor="text1"/>
          <w:sz w:val="24"/>
          <w:szCs w:val="24"/>
          <w:lang w:val="fr-FR"/>
        </w:rPr>
        <w:t xml:space="preserve">de Diderot dans </w:t>
      </w:r>
      <w:r w:rsidR="00575898" w:rsidRPr="003D1A75">
        <w:rPr>
          <w:iCs/>
          <w:color w:val="000000" w:themeColor="text1"/>
          <w:sz w:val="24"/>
          <w:szCs w:val="24"/>
          <w:lang w:val="fr-FR"/>
        </w:rPr>
        <w:t>l’</w:t>
      </w:r>
      <w:r w:rsidRPr="003D1A75">
        <w:rPr>
          <w:i/>
          <w:color w:val="000000" w:themeColor="text1"/>
          <w:sz w:val="24"/>
          <w:szCs w:val="24"/>
          <w:lang w:val="fr-FR"/>
        </w:rPr>
        <w:t>Encyclopédie</w:t>
      </w:r>
      <w:r w:rsidRPr="003D1A75">
        <w:rPr>
          <w:color w:val="000000" w:themeColor="text1"/>
          <w:sz w:val="24"/>
          <w:szCs w:val="24"/>
          <w:lang w:val="fr-FR"/>
        </w:rPr>
        <w:t xml:space="preserve">, </w:t>
      </w:r>
    </w:p>
    <w:p w14:paraId="2E8820F9" w14:textId="0ABAAADB"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Il y a des occasions où </w:t>
      </w:r>
      <w:r w:rsidR="00575898" w:rsidRPr="003D1A75">
        <w:rPr>
          <w:color w:val="000000" w:themeColor="text1"/>
          <w:sz w:val="24"/>
          <w:szCs w:val="24"/>
          <w:lang w:val="fr-FR"/>
        </w:rPr>
        <w:t>l’</w:t>
      </w:r>
      <w:r w:rsidRPr="003D1A75">
        <w:rPr>
          <w:color w:val="000000" w:themeColor="text1"/>
          <w:sz w:val="24"/>
          <w:szCs w:val="24"/>
          <w:lang w:val="fr-FR"/>
        </w:rPr>
        <w:t xml:space="preserve">étendue de </w:t>
      </w:r>
      <w:r w:rsidR="00575898" w:rsidRPr="003D1A75">
        <w:rPr>
          <w:color w:val="000000" w:themeColor="text1"/>
          <w:sz w:val="24"/>
          <w:szCs w:val="24"/>
          <w:lang w:val="fr-FR"/>
        </w:rPr>
        <w:t>l’</w:t>
      </w:r>
      <w:r w:rsidRPr="003D1A75">
        <w:rPr>
          <w:color w:val="000000" w:themeColor="text1"/>
          <w:sz w:val="24"/>
          <w:szCs w:val="24"/>
          <w:lang w:val="fr-FR"/>
        </w:rPr>
        <w:t xml:space="preserve">admiration est, pour ainsi dire, la mesure de la beauté de </w:t>
      </w:r>
      <w:r w:rsidR="00575898" w:rsidRPr="003D1A75">
        <w:rPr>
          <w:color w:val="000000" w:themeColor="text1"/>
          <w:sz w:val="24"/>
          <w:szCs w:val="24"/>
          <w:lang w:val="fr-FR"/>
        </w:rPr>
        <w:t>l’</w:t>
      </w:r>
      <w:r w:rsidRPr="003D1A75">
        <w:rPr>
          <w:color w:val="000000" w:themeColor="text1"/>
          <w:sz w:val="24"/>
          <w:szCs w:val="24"/>
          <w:lang w:val="fr-FR"/>
        </w:rPr>
        <w:t xml:space="preserve">âme et de la grandeur </w:t>
      </w:r>
      <w:r w:rsidR="00575898" w:rsidRPr="003D1A75">
        <w:rPr>
          <w:color w:val="000000" w:themeColor="text1"/>
          <w:sz w:val="24"/>
          <w:szCs w:val="24"/>
          <w:lang w:val="fr-FR"/>
        </w:rPr>
        <w:t>d’</w:t>
      </w:r>
      <w:r w:rsidRPr="003D1A75">
        <w:rPr>
          <w:color w:val="000000" w:themeColor="text1"/>
          <w:sz w:val="24"/>
          <w:szCs w:val="24"/>
          <w:lang w:val="fr-FR"/>
        </w:rPr>
        <w:t>esprit. Plus un être créé et pensant voit loin dans la nature, plus il a de discernement, et plus il admire.</w:t>
      </w:r>
      <w:r w:rsidRPr="003D1A75">
        <w:rPr>
          <w:rStyle w:val="FootnoteReference"/>
          <w:color w:val="000000" w:themeColor="text1"/>
          <w:szCs w:val="16"/>
          <w:lang w:val="fr-FR"/>
        </w:rPr>
        <w:footnoteReference w:id="279"/>
      </w:r>
      <w:r w:rsidRPr="003D1A75">
        <w:rPr>
          <w:color w:val="000000" w:themeColor="text1"/>
          <w:sz w:val="24"/>
          <w:szCs w:val="24"/>
          <w:lang w:val="fr-FR"/>
        </w:rPr>
        <w:t xml:space="preserve"> </w:t>
      </w:r>
    </w:p>
    <w:p w14:paraId="3765B9AA" w14:textId="0EECC910"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Ce passage montre que </w:t>
      </w:r>
      <w:r w:rsidR="00575898" w:rsidRPr="003D1A75">
        <w:rPr>
          <w:color w:val="000000" w:themeColor="text1"/>
          <w:sz w:val="24"/>
          <w:szCs w:val="24"/>
          <w:lang w:val="fr-FR"/>
        </w:rPr>
        <w:t>l’</w:t>
      </w:r>
      <w:r w:rsidRPr="003D1A75">
        <w:rPr>
          <w:color w:val="000000" w:themeColor="text1"/>
          <w:sz w:val="24"/>
          <w:szCs w:val="24"/>
          <w:lang w:val="fr-FR"/>
        </w:rPr>
        <w:t xml:space="preserve">admiration dépend non seulement de la beauté de </w:t>
      </w:r>
      <w:r w:rsidR="00575898" w:rsidRPr="003D1A75">
        <w:rPr>
          <w:color w:val="000000" w:themeColor="text1"/>
          <w:sz w:val="24"/>
          <w:szCs w:val="24"/>
          <w:lang w:val="fr-FR"/>
        </w:rPr>
        <w:t>l’</w:t>
      </w:r>
      <w:r w:rsidRPr="003D1A75">
        <w:rPr>
          <w:color w:val="000000" w:themeColor="text1"/>
          <w:sz w:val="24"/>
          <w:szCs w:val="24"/>
          <w:lang w:val="fr-FR"/>
        </w:rPr>
        <w:t>objet, mais aussi de</w:t>
      </w:r>
      <w:r w:rsidR="00575898" w:rsidRPr="003D1A75">
        <w:rPr>
          <w:color w:val="000000" w:themeColor="text1"/>
          <w:sz w:val="24"/>
          <w:szCs w:val="24"/>
          <w:lang w:val="fr-FR"/>
        </w:rPr>
        <w:t xml:space="preserve"> “l’</w:t>
      </w:r>
      <w:r w:rsidRPr="003D1A75">
        <w:rPr>
          <w:color w:val="000000" w:themeColor="text1"/>
          <w:sz w:val="24"/>
          <w:szCs w:val="24"/>
          <w:lang w:val="fr-FR"/>
        </w:rPr>
        <w:t>admirateur</w:t>
      </w:r>
      <w:r w:rsidR="001161C4" w:rsidRPr="003D1A75">
        <w:rPr>
          <w:color w:val="000000" w:themeColor="text1"/>
          <w:sz w:val="24"/>
          <w:szCs w:val="24"/>
          <w:lang w:val="fr-FR"/>
        </w:rPr>
        <w:t>.</w:t>
      </w:r>
      <w:r w:rsidR="00136ABB" w:rsidRPr="003D1A75">
        <w:rPr>
          <w:color w:val="000000" w:themeColor="text1"/>
          <w:sz w:val="24"/>
          <w:szCs w:val="24"/>
          <w:lang w:val="fr-FR"/>
        </w:rPr>
        <w:t>”</w:t>
      </w:r>
      <w:r w:rsidRPr="003D1A75">
        <w:rPr>
          <w:color w:val="000000" w:themeColor="text1"/>
          <w:sz w:val="24"/>
          <w:szCs w:val="24"/>
          <w:lang w:val="fr-FR"/>
        </w:rPr>
        <w:t xml:space="preserve"> Diderot déplace ainsi </w:t>
      </w:r>
      <w:r w:rsidR="00575898" w:rsidRPr="003D1A75">
        <w:rPr>
          <w:color w:val="000000" w:themeColor="text1"/>
          <w:sz w:val="24"/>
          <w:szCs w:val="24"/>
          <w:lang w:val="fr-FR"/>
        </w:rPr>
        <w:t>l’</w:t>
      </w:r>
      <w:r w:rsidRPr="003D1A75">
        <w:rPr>
          <w:color w:val="000000" w:themeColor="text1"/>
          <w:sz w:val="24"/>
          <w:szCs w:val="24"/>
          <w:lang w:val="fr-FR"/>
        </w:rPr>
        <w:t xml:space="preserve">admiration de </w:t>
      </w:r>
      <w:r w:rsidR="00575898" w:rsidRPr="003D1A75">
        <w:rPr>
          <w:color w:val="000000" w:themeColor="text1"/>
          <w:sz w:val="24"/>
          <w:szCs w:val="24"/>
          <w:lang w:val="fr-FR"/>
        </w:rPr>
        <w:t>l’</w:t>
      </w:r>
      <w:r w:rsidRPr="003D1A75">
        <w:rPr>
          <w:color w:val="000000" w:themeColor="text1"/>
          <w:sz w:val="24"/>
          <w:szCs w:val="24"/>
          <w:lang w:val="fr-FR"/>
        </w:rPr>
        <w:t xml:space="preserve">objet à </w:t>
      </w:r>
      <w:r w:rsidR="00575898" w:rsidRPr="003D1A75">
        <w:rPr>
          <w:color w:val="000000" w:themeColor="text1"/>
          <w:sz w:val="24"/>
          <w:szCs w:val="24"/>
          <w:lang w:val="fr-FR"/>
        </w:rPr>
        <w:t>l’</w:t>
      </w:r>
      <w:r w:rsidRPr="003D1A75">
        <w:rPr>
          <w:color w:val="000000" w:themeColor="text1"/>
          <w:sz w:val="24"/>
          <w:szCs w:val="24"/>
          <w:lang w:val="fr-FR"/>
        </w:rPr>
        <w:t xml:space="preserve">observateur, </w:t>
      </w:r>
      <w:r w:rsidR="00575898" w:rsidRPr="003D1A75">
        <w:rPr>
          <w:color w:val="000000" w:themeColor="text1"/>
          <w:sz w:val="24"/>
          <w:szCs w:val="24"/>
          <w:lang w:val="fr-FR"/>
        </w:rPr>
        <w:t>d’</w:t>
      </w:r>
      <w:r w:rsidRPr="003D1A75">
        <w:rPr>
          <w:color w:val="000000" w:themeColor="text1"/>
          <w:sz w:val="24"/>
          <w:szCs w:val="24"/>
          <w:lang w:val="fr-FR"/>
        </w:rPr>
        <w:t xml:space="preserve">une façon que </w:t>
      </w:r>
      <w:r w:rsidR="00575898" w:rsidRPr="003D1A75">
        <w:rPr>
          <w:color w:val="000000" w:themeColor="text1"/>
          <w:sz w:val="24"/>
          <w:szCs w:val="24"/>
          <w:lang w:val="fr-FR"/>
        </w:rPr>
        <w:t>l’</w:t>
      </w:r>
      <w:r w:rsidRPr="003D1A75">
        <w:rPr>
          <w:color w:val="000000" w:themeColor="text1"/>
          <w:sz w:val="24"/>
          <w:szCs w:val="24"/>
          <w:lang w:val="fr-FR"/>
        </w:rPr>
        <w:t>on peut rapprocher de celle de Kant,</w:t>
      </w:r>
    </w:p>
    <w:p w14:paraId="44BEAAD2" w14:textId="0DE74586" w:rsidR="001B7D8C" w:rsidRPr="003D1A75" w:rsidRDefault="001B7D8C" w:rsidP="00EA0C7B">
      <w:pPr>
        <w:ind w:left="720"/>
        <w:rPr>
          <w:color w:val="000000" w:themeColor="text1"/>
          <w:sz w:val="24"/>
          <w:szCs w:val="24"/>
          <w:lang w:val="fr-FR"/>
        </w:rPr>
      </w:pPr>
      <w:proofErr w:type="spellStart"/>
      <w:r w:rsidRPr="003D1A75">
        <w:rPr>
          <w:color w:val="000000" w:themeColor="text1"/>
          <w:sz w:val="24"/>
          <w:szCs w:val="24"/>
          <w:lang w:val="fr-FR"/>
        </w:rPr>
        <w:t>Hence</w:t>
      </w:r>
      <w:proofErr w:type="spellEnd"/>
      <w:r w:rsidRPr="003D1A75">
        <w:rPr>
          <w:color w:val="000000" w:themeColor="text1"/>
          <w:sz w:val="24"/>
          <w:szCs w:val="24"/>
          <w:lang w:val="fr-FR"/>
        </w:rPr>
        <w:t xml:space="preserve"> nature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here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called</w:t>
      </w:r>
      <w:proofErr w:type="spellEnd"/>
      <w:r w:rsidRPr="003D1A75">
        <w:rPr>
          <w:color w:val="000000" w:themeColor="text1"/>
          <w:sz w:val="24"/>
          <w:szCs w:val="24"/>
          <w:lang w:val="fr-FR"/>
        </w:rPr>
        <w:t xml:space="preserve"> sublime </w:t>
      </w:r>
      <w:proofErr w:type="spellStart"/>
      <w:r w:rsidRPr="003D1A75">
        <w:rPr>
          <w:color w:val="000000" w:themeColor="text1"/>
          <w:sz w:val="24"/>
          <w:szCs w:val="24"/>
          <w:lang w:val="fr-FR"/>
        </w:rPr>
        <w:t>merely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because</w:t>
      </w:r>
      <w:proofErr w:type="spellEnd"/>
      <w:r w:rsidRPr="003D1A75">
        <w:rPr>
          <w:color w:val="000000" w:themeColor="text1"/>
          <w:sz w:val="24"/>
          <w:szCs w:val="24"/>
          <w:lang w:val="fr-FR"/>
        </w:rPr>
        <w:t xml:space="preserve"> </w:t>
      </w:r>
      <w:proofErr w:type="spellStart"/>
      <w:r w:rsidRPr="003D1A75">
        <w:rPr>
          <w:color w:val="000000" w:themeColor="text1"/>
          <w:sz w:val="24"/>
          <w:szCs w:val="24"/>
          <w:u w:val="single"/>
          <w:lang w:val="fr-FR"/>
        </w:rPr>
        <w:t>it</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elevates</w:t>
      </w:r>
      <w:proofErr w:type="spellEnd"/>
      <w:r w:rsidRPr="003D1A75">
        <w:rPr>
          <w:color w:val="000000" w:themeColor="text1"/>
          <w:sz w:val="24"/>
          <w:szCs w:val="24"/>
          <w:u w:val="single"/>
          <w:lang w:val="fr-FR"/>
        </w:rPr>
        <w:t xml:space="preserve"> </w:t>
      </w:r>
      <w:proofErr w:type="spellStart"/>
      <w:r w:rsidRPr="003D1A75">
        <w:rPr>
          <w:color w:val="000000" w:themeColor="text1"/>
          <w:sz w:val="24"/>
          <w:szCs w:val="24"/>
          <w:u w:val="single"/>
          <w:lang w:val="fr-FR"/>
        </w:rPr>
        <w:t>our</w:t>
      </w:r>
      <w:proofErr w:type="spellEnd"/>
      <w:r w:rsidRPr="003D1A75">
        <w:rPr>
          <w:color w:val="000000" w:themeColor="text1"/>
          <w:sz w:val="24"/>
          <w:szCs w:val="24"/>
          <w:u w:val="single"/>
          <w:lang w:val="fr-FR"/>
        </w:rPr>
        <w:t xml:space="preserve"> imagination</w:t>
      </w:r>
      <w:r w:rsidRPr="003D1A75">
        <w:rPr>
          <w:color w:val="000000" w:themeColor="text1"/>
          <w:sz w:val="24"/>
          <w:szCs w:val="24"/>
          <w:lang w:val="fr-FR"/>
        </w:rPr>
        <w:t xml:space="preserve">, </w:t>
      </w:r>
      <w:proofErr w:type="spellStart"/>
      <w:r w:rsidRPr="003D1A75">
        <w:rPr>
          <w:color w:val="000000" w:themeColor="text1"/>
          <w:sz w:val="24"/>
          <w:szCs w:val="24"/>
          <w:lang w:val="fr-FR"/>
        </w:rPr>
        <w:t>making</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exhibit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those</w:t>
      </w:r>
      <w:proofErr w:type="spellEnd"/>
      <w:r w:rsidRPr="003D1A75">
        <w:rPr>
          <w:color w:val="000000" w:themeColor="text1"/>
          <w:sz w:val="24"/>
          <w:szCs w:val="24"/>
          <w:lang w:val="fr-FR"/>
        </w:rPr>
        <w:t xml:space="preserve"> cases </w:t>
      </w:r>
      <w:proofErr w:type="spellStart"/>
      <w:r w:rsidRPr="003D1A75">
        <w:rPr>
          <w:color w:val="000000" w:themeColor="text1"/>
          <w:sz w:val="24"/>
          <w:szCs w:val="24"/>
          <w:lang w:val="fr-FR"/>
        </w:rPr>
        <w:t>where</w:t>
      </w:r>
      <w:proofErr w:type="spellEnd"/>
      <w:r w:rsidRPr="003D1A75">
        <w:rPr>
          <w:color w:val="000000" w:themeColor="text1"/>
          <w:sz w:val="24"/>
          <w:szCs w:val="24"/>
          <w:lang w:val="fr-FR"/>
        </w:rPr>
        <w:t xml:space="preserve"> the </w:t>
      </w:r>
      <w:proofErr w:type="spellStart"/>
      <w:r w:rsidRPr="003D1A75">
        <w:rPr>
          <w:color w:val="000000" w:themeColor="text1"/>
          <w:sz w:val="24"/>
          <w:szCs w:val="24"/>
          <w:lang w:val="fr-FR"/>
        </w:rPr>
        <w:t>mind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can</w:t>
      </w:r>
      <w:proofErr w:type="spellEnd"/>
      <w:r w:rsidRPr="003D1A75">
        <w:rPr>
          <w:color w:val="000000" w:themeColor="text1"/>
          <w:sz w:val="24"/>
          <w:szCs w:val="24"/>
          <w:lang w:val="fr-FR"/>
        </w:rPr>
        <w:t xml:space="preserve"> come to </w:t>
      </w:r>
      <w:proofErr w:type="spellStart"/>
      <w:r w:rsidRPr="003D1A75">
        <w:rPr>
          <w:color w:val="000000" w:themeColor="text1"/>
          <w:sz w:val="24"/>
          <w:szCs w:val="24"/>
          <w:lang w:val="fr-FR"/>
        </w:rPr>
        <w:t>feel</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its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own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sublimity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which</w:t>
      </w:r>
      <w:proofErr w:type="spellEnd"/>
      <w:r w:rsidRPr="003D1A75">
        <w:rPr>
          <w:color w:val="000000" w:themeColor="text1"/>
          <w:sz w:val="24"/>
          <w:szCs w:val="24"/>
          <w:lang w:val="fr-FR"/>
        </w:rPr>
        <w:t xml:space="preserve"> lies in </w:t>
      </w:r>
      <w:proofErr w:type="spellStart"/>
      <w:r w:rsidRPr="003D1A75">
        <w:rPr>
          <w:color w:val="000000" w:themeColor="text1"/>
          <w:sz w:val="24"/>
          <w:szCs w:val="24"/>
          <w:lang w:val="fr-FR"/>
        </w:rPr>
        <w:t>its</w:t>
      </w:r>
      <w:proofErr w:type="spellEnd"/>
      <w:r w:rsidRPr="003D1A75">
        <w:rPr>
          <w:color w:val="000000" w:themeColor="text1"/>
          <w:sz w:val="24"/>
          <w:szCs w:val="24"/>
          <w:lang w:val="fr-FR"/>
        </w:rPr>
        <w:t xml:space="preserve"> vocation and </w:t>
      </w:r>
      <w:proofErr w:type="spellStart"/>
      <w:r w:rsidRPr="003D1A75">
        <w:rPr>
          <w:color w:val="000000" w:themeColor="text1"/>
          <w:sz w:val="24"/>
          <w:szCs w:val="24"/>
          <w:lang w:val="fr-FR"/>
        </w:rPr>
        <w:t>elevates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even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above</w:t>
      </w:r>
      <w:proofErr w:type="spellEnd"/>
      <w:r w:rsidRPr="003D1A75">
        <w:rPr>
          <w:color w:val="000000" w:themeColor="text1"/>
          <w:sz w:val="24"/>
          <w:szCs w:val="24"/>
          <w:lang w:val="fr-FR"/>
        </w:rPr>
        <w:t xml:space="preserve"> nature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rStyle w:val="FootnoteReference"/>
          <w:color w:val="000000" w:themeColor="text1"/>
          <w:szCs w:val="16"/>
          <w:lang w:val="fr-FR"/>
        </w:rPr>
        <w:footnoteReference w:id="280"/>
      </w:r>
      <w:r w:rsidRPr="003D1A75">
        <w:rPr>
          <w:color w:val="000000" w:themeColor="text1"/>
          <w:sz w:val="24"/>
          <w:szCs w:val="24"/>
          <w:lang w:val="fr-FR"/>
        </w:rPr>
        <w:t xml:space="preserve"> </w:t>
      </w:r>
    </w:p>
    <w:p w14:paraId="61AC0212" w14:textId="59E40EDE" w:rsidR="001B7D8C" w:rsidRPr="003D1A75" w:rsidRDefault="001B7D8C" w:rsidP="00195229">
      <w:pPr>
        <w:rPr>
          <w:color w:val="000000" w:themeColor="text1"/>
          <w:sz w:val="24"/>
          <w:szCs w:val="24"/>
          <w:lang w:val="fr-FR"/>
        </w:rPr>
      </w:pPr>
      <w:r w:rsidRPr="003D1A75">
        <w:rPr>
          <w:color w:val="000000" w:themeColor="text1"/>
          <w:sz w:val="24"/>
          <w:szCs w:val="24"/>
          <w:lang w:val="fr-FR"/>
        </w:rPr>
        <w:t>Les ruines</w:t>
      </w:r>
      <w:r w:rsidR="00575898" w:rsidRPr="003D1A75">
        <w:rPr>
          <w:color w:val="000000" w:themeColor="text1"/>
          <w:sz w:val="24"/>
          <w:szCs w:val="24"/>
          <w:lang w:val="fr-FR"/>
        </w:rPr>
        <w:t xml:space="preserve"> “</w:t>
      </w:r>
      <w:r w:rsidRPr="003D1A75">
        <w:rPr>
          <w:color w:val="000000" w:themeColor="text1"/>
          <w:sz w:val="24"/>
          <w:szCs w:val="24"/>
          <w:lang w:val="fr-FR"/>
        </w:rPr>
        <w:t>élèvent</w:t>
      </w:r>
      <w:r w:rsidR="00575898" w:rsidRPr="003D1A75">
        <w:rPr>
          <w:color w:val="000000" w:themeColor="text1"/>
          <w:sz w:val="24"/>
          <w:szCs w:val="24"/>
          <w:lang w:val="fr-FR"/>
        </w:rPr>
        <w:t xml:space="preserve">” </w:t>
      </w:r>
      <w:r w:rsidRPr="003D1A75">
        <w:rPr>
          <w:color w:val="000000" w:themeColor="text1"/>
          <w:sz w:val="24"/>
          <w:szCs w:val="24"/>
          <w:lang w:val="fr-FR"/>
        </w:rPr>
        <w:t xml:space="preserve">de façon similaire </w:t>
      </w:r>
      <w:r w:rsidR="00575898" w:rsidRPr="003D1A75">
        <w:rPr>
          <w:color w:val="000000" w:themeColor="text1"/>
          <w:sz w:val="24"/>
          <w:szCs w:val="24"/>
          <w:lang w:val="fr-FR"/>
        </w:rPr>
        <w:t>l’</w:t>
      </w:r>
      <w:r w:rsidRPr="003D1A75">
        <w:rPr>
          <w:color w:val="000000" w:themeColor="text1"/>
          <w:sz w:val="24"/>
          <w:szCs w:val="24"/>
          <w:lang w:val="fr-FR"/>
        </w:rPr>
        <w:t>imagination de Diderot qui est amené au paragraphe suivant à imaginer une autre composition. On voit le jeu de substitution</w:t>
      </w:r>
      <w:r w:rsidR="003057D0" w:rsidRPr="003D1A75">
        <w:rPr>
          <w:color w:val="000000" w:themeColor="text1"/>
          <w:sz w:val="24"/>
          <w:szCs w:val="24"/>
          <w:lang w:val="fr-FR"/>
        </w:rPr>
        <w:t xml:space="preserve">. </w:t>
      </w:r>
      <w:r w:rsidRPr="003D1A75">
        <w:rPr>
          <w:color w:val="000000" w:themeColor="text1"/>
          <w:sz w:val="24"/>
          <w:szCs w:val="24"/>
          <w:lang w:val="fr-FR"/>
        </w:rPr>
        <w:t>Falconet sacrifié puis chassé de sa paternité par Phidias, est maintenant remplacé par Diderot qui</w:t>
      </w:r>
      <w:r w:rsidR="00575898" w:rsidRPr="003D1A75">
        <w:rPr>
          <w:color w:val="000000" w:themeColor="text1"/>
          <w:sz w:val="24"/>
          <w:szCs w:val="24"/>
          <w:lang w:val="fr-FR"/>
        </w:rPr>
        <w:t xml:space="preserve"> “</w:t>
      </w:r>
      <w:r w:rsidRPr="003D1A75">
        <w:rPr>
          <w:color w:val="000000" w:themeColor="text1"/>
          <w:sz w:val="24"/>
          <w:szCs w:val="24"/>
          <w:lang w:val="fr-FR"/>
        </w:rPr>
        <w:t>sait admirer</w:t>
      </w:r>
      <w:r w:rsidR="00575898" w:rsidRPr="003D1A75">
        <w:rPr>
          <w:color w:val="000000" w:themeColor="text1"/>
          <w:sz w:val="24"/>
          <w:szCs w:val="24"/>
          <w:lang w:val="fr-FR"/>
        </w:rPr>
        <w:t xml:space="preserve">” </w:t>
      </w:r>
      <w:r w:rsidRPr="003D1A75">
        <w:rPr>
          <w:color w:val="000000" w:themeColor="text1"/>
          <w:sz w:val="24"/>
          <w:szCs w:val="24"/>
          <w:lang w:val="fr-FR"/>
        </w:rPr>
        <w:t>et qui propose sa propre version du groupe. Diderot ne corrige pas le cou de Galatée dont il ne parle plus, mais recompose le groupement en portant lui aussi son attention sur Pygmalion</w:t>
      </w:r>
      <w:r w:rsidR="003057D0" w:rsidRPr="003D1A75">
        <w:rPr>
          <w:color w:val="000000" w:themeColor="text1"/>
          <w:sz w:val="24"/>
          <w:szCs w:val="24"/>
          <w:lang w:val="fr-FR"/>
        </w:rPr>
        <w:t>.</w:t>
      </w:r>
      <w:r w:rsidRPr="003D1A75">
        <w:rPr>
          <w:color w:val="000000" w:themeColor="text1"/>
          <w:sz w:val="24"/>
          <w:szCs w:val="24"/>
          <w:lang w:val="fr-FR"/>
        </w:rPr>
        <w:t xml:space="preserve"> </w:t>
      </w:r>
    </w:p>
    <w:p w14:paraId="6A220822" w14:textId="3F21E827"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En méditant ce sujet, </w:t>
      </w:r>
      <w:r w:rsidR="00965250" w:rsidRPr="003D1A75">
        <w:rPr>
          <w:color w:val="000000" w:themeColor="text1"/>
          <w:sz w:val="24"/>
          <w:szCs w:val="24"/>
          <w:lang w:val="fr-FR"/>
        </w:rPr>
        <w:t>j’</w:t>
      </w:r>
      <w:r w:rsidRPr="003D1A75">
        <w:rPr>
          <w:color w:val="000000" w:themeColor="text1"/>
          <w:sz w:val="24"/>
          <w:szCs w:val="24"/>
          <w:lang w:val="fr-FR"/>
        </w:rPr>
        <w:t xml:space="preserve">en ai imaginé une autre composition que voici. </w:t>
      </w:r>
    </w:p>
    <w:p w14:paraId="369EE761" w14:textId="67E8FEE1"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Je laisse la statue telle </w:t>
      </w:r>
      <w:r w:rsidR="00575898" w:rsidRPr="003D1A75">
        <w:rPr>
          <w:color w:val="000000" w:themeColor="text1"/>
          <w:sz w:val="24"/>
          <w:szCs w:val="24"/>
          <w:lang w:val="fr-FR"/>
        </w:rPr>
        <w:t>qu’</w:t>
      </w:r>
      <w:r w:rsidRPr="003D1A75">
        <w:rPr>
          <w:color w:val="000000" w:themeColor="text1"/>
          <w:sz w:val="24"/>
          <w:szCs w:val="24"/>
          <w:lang w:val="fr-FR"/>
        </w:rPr>
        <w:t xml:space="preserve">elle est, excepté que je demande de droite à gauche, son action exactement la même </w:t>
      </w:r>
      <w:r w:rsidR="00575898" w:rsidRPr="003D1A75">
        <w:rPr>
          <w:color w:val="000000" w:themeColor="text1"/>
          <w:sz w:val="24"/>
          <w:szCs w:val="24"/>
          <w:lang w:val="fr-FR"/>
        </w:rPr>
        <w:t>qu’</w:t>
      </w:r>
      <w:r w:rsidRPr="003D1A75">
        <w:rPr>
          <w:color w:val="000000" w:themeColor="text1"/>
          <w:sz w:val="24"/>
          <w:szCs w:val="24"/>
          <w:lang w:val="fr-FR"/>
        </w:rPr>
        <w:t xml:space="preserve">elle est de gauche à droite. </w:t>
      </w:r>
    </w:p>
    <w:p w14:paraId="091F44B7" w14:textId="798A6A2C"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Je conserve au </w:t>
      </w:r>
      <w:r w:rsidR="001161C4" w:rsidRPr="003D1A75">
        <w:rPr>
          <w:color w:val="000000" w:themeColor="text1"/>
          <w:sz w:val="24"/>
          <w:szCs w:val="24"/>
          <w:lang w:val="fr-FR"/>
        </w:rPr>
        <w:t>Pygmalion</w:t>
      </w:r>
      <w:r w:rsidRPr="003D1A75">
        <w:rPr>
          <w:color w:val="000000" w:themeColor="text1"/>
          <w:sz w:val="24"/>
          <w:szCs w:val="24"/>
          <w:lang w:val="fr-FR"/>
        </w:rPr>
        <w:t xml:space="preserve"> son expression et son caractère, mais je le place à </w:t>
      </w:r>
      <w:proofErr w:type="gramStart"/>
      <w:r w:rsidRPr="003D1A75">
        <w:rPr>
          <w:color w:val="000000" w:themeColor="text1"/>
          <w:sz w:val="24"/>
          <w:szCs w:val="24"/>
          <w:lang w:val="fr-FR"/>
        </w:rPr>
        <w:t>gauche:</w:t>
      </w:r>
      <w:proofErr w:type="gramEnd"/>
      <w:r w:rsidRPr="003D1A75">
        <w:rPr>
          <w:color w:val="000000" w:themeColor="text1"/>
          <w:sz w:val="24"/>
          <w:szCs w:val="24"/>
          <w:lang w:val="fr-FR"/>
        </w:rPr>
        <w:t xml:space="preserve"> il a entrevu dans sa statue les premiers signes de vie. Il était alors accroupi. </w:t>
      </w:r>
      <w:r w:rsidRPr="003D1A75">
        <w:rPr>
          <w:color w:val="000000" w:themeColor="text1"/>
          <w:sz w:val="24"/>
          <w:szCs w:val="24"/>
          <w:u w:val="single"/>
          <w:lang w:val="fr-FR"/>
        </w:rPr>
        <w:t>Il se relève</w:t>
      </w:r>
      <w:r w:rsidRPr="003D1A75">
        <w:rPr>
          <w:color w:val="000000" w:themeColor="text1"/>
          <w:sz w:val="24"/>
          <w:szCs w:val="24"/>
          <w:lang w:val="fr-FR"/>
        </w:rPr>
        <w:t xml:space="preserve"> lentement, </w:t>
      </w:r>
      <w:r w:rsidRPr="003D1A75">
        <w:rPr>
          <w:color w:val="000000" w:themeColor="text1"/>
          <w:sz w:val="24"/>
          <w:szCs w:val="24"/>
          <w:u w:val="single"/>
          <w:lang w:val="fr-FR"/>
        </w:rPr>
        <w:t>jus</w:t>
      </w:r>
      <w:r w:rsidR="00575898" w:rsidRPr="003D1A75">
        <w:rPr>
          <w:color w:val="000000" w:themeColor="text1"/>
          <w:sz w:val="24"/>
          <w:szCs w:val="24"/>
          <w:u w:val="single"/>
          <w:lang w:val="fr-FR"/>
        </w:rPr>
        <w:t>qu’</w:t>
      </w:r>
      <w:r w:rsidRPr="003D1A75">
        <w:rPr>
          <w:color w:val="000000" w:themeColor="text1"/>
          <w:sz w:val="24"/>
          <w:szCs w:val="24"/>
          <w:u w:val="single"/>
          <w:lang w:val="fr-FR"/>
        </w:rPr>
        <w:t>à</w:t>
      </w:r>
      <w:r w:rsidRPr="003D1A75">
        <w:rPr>
          <w:color w:val="000000" w:themeColor="text1"/>
          <w:sz w:val="24"/>
          <w:szCs w:val="24"/>
          <w:lang w:val="fr-FR"/>
        </w:rPr>
        <w:t xml:space="preserve"> ce </w:t>
      </w:r>
      <w:r w:rsidR="00575898" w:rsidRPr="003D1A75">
        <w:rPr>
          <w:color w:val="000000" w:themeColor="text1"/>
          <w:sz w:val="24"/>
          <w:szCs w:val="24"/>
          <w:lang w:val="fr-FR"/>
        </w:rPr>
        <w:t>qu’</w:t>
      </w:r>
      <w:r w:rsidRPr="003D1A75">
        <w:rPr>
          <w:color w:val="000000" w:themeColor="text1"/>
          <w:sz w:val="24"/>
          <w:szCs w:val="24"/>
          <w:lang w:val="fr-FR"/>
        </w:rPr>
        <w:t xml:space="preserve">il puisse atteindre à la place du </w:t>
      </w:r>
      <w:r w:rsidR="001161C4" w:rsidRPr="003D1A75">
        <w:rPr>
          <w:color w:val="000000" w:themeColor="text1"/>
          <w:sz w:val="24"/>
          <w:szCs w:val="24"/>
          <w:lang w:val="fr-FR"/>
        </w:rPr>
        <w:t>cœur</w:t>
      </w:r>
      <w:r w:rsidRPr="003D1A75">
        <w:rPr>
          <w:color w:val="000000" w:themeColor="text1"/>
          <w:sz w:val="24"/>
          <w:szCs w:val="24"/>
          <w:lang w:val="fr-FR"/>
        </w:rPr>
        <w:t xml:space="preserve">. </w:t>
      </w:r>
      <w:r w:rsidRPr="003D1A75">
        <w:rPr>
          <w:color w:val="000000" w:themeColor="text1"/>
          <w:sz w:val="24"/>
          <w:szCs w:val="24"/>
          <w:u w:val="single"/>
          <w:lang w:val="fr-FR"/>
        </w:rPr>
        <w:t>Il y pose</w:t>
      </w:r>
      <w:r w:rsidRPr="003D1A75">
        <w:rPr>
          <w:color w:val="000000" w:themeColor="text1"/>
          <w:sz w:val="24"/>
          <w:szCs w:val="24"/>
          <w:lang w:val="fr-FR"/>
        </w:rPr>
        <w:t xml:space="preserve"> légèrement le dos de sa main </w:t>
      </w:r>
      <w:proofErr w:type="gramStart"/>
      <w:r w:rsidRPr="003D1A75">
        <w:rPr>
          <w:color w:val="000000" w:themeColor="text1"/>
          <w:sz w:val="24"/>
          <w:szCs w:val="24"/>
          <w:lang w:val="fr-FR"/>
        </w:rPr>
        <w:t>gauche;</w:t>
      </w:r>
      <w:proofErr w:type="gramEnd"/>
      <w:r w:rsidRPr="003D1A75">
        <w:rPr>
          <w:color w:val="000000" w:themeColor="text1"/>
          <w:sz w:val="24"/>
          <w:szCs w:val="24"/>
          <w:lang w:val="fr-FR"/>
        </w:rPr>
        <w:t xml:space="preserve"> </w:t>
      </w:r>
      <w:r w:rsidRPr="003D1A75">
        <w:rPr>
          <w:color w:val="000000" w:themeColor="text1"/>
          <w:sz w:val="24"/>
          <w:szCs w:val="24"/>
          <w:u w:val="single"/>
          <w:lang w:val="fr-FR"/>
        </w:rPr>
        <w:t>il cherche</w:t>
      </w:r>
      <w:r w:rsidRPr="003D1A75">
        <w:rPr>
          <w:color w:val="000000" w:themeColor="text1"/>
          <w:sz w:val="24"/>
          <w:szCs w:val="24"/>
          <w:lang w:val="fr-FR"/>
        </w:rPr>
        <w:t xml:space="preserve"> si le </w:t>
      </w:r>
      <w:r w:rsidR="001161C4" w:rsidRPr="003D1A75">
        <w:rPr>
          <w:color w:val="000000" w:themeColor="text1"/>
          <w:sz w:val="24"/>
          <w:szCs w:val="24"/>
          <w:lang w:val="fr-FR"/>
        </w:rPr>
        <w:t>cœur</w:t>
      </w:r>
      <w:r w:rsidRPr="003D1A75">
        <w:rPr>
          <w:color w:val="000000" w:themeColor="text1"/>
          <w:sz w:val="24"/>
          <w:szCs w:val="24"/>
          <w:lang w:val="fr-FR"/>
        </w:rPr>
        <w:t xml:space="preserve"> bat; cependant ses yeux attachés sur ceux de sa statue attendent </w:t>
      </w:r>
      <w:r w:rsidR="00575898" w:rsidRPr="003D1A75">
        <w:rPr>
          <w:color w:val="000000" w:themeColor="text1"/>
          <w:sz w:val="24"/>
          <w:szCs w:val="24"/>
          <w:lang w:val="fr-FR"/>
        </w:rPr>
        <w:t>qu’</w:t>
      </w:r>
      <w:r w:rsidRPr="003D1A75">
        <w:rPr>
          <w:color w:val="000000" w:themeColor="text1"/>
          <w:sz w:val="24"/>
          <w:szCs w:val="24"/>
          <w:lang w:val="fr-FR"/>
        </w:rPr>
        <w:t xml:space="preserve">ils </w:t>
      </w:r>
      <w:r w:rsidR="00623036" w:rsidRPr="003D1A75">
        <w:rPr>
          <w:color w:val="000000" w:themeColor="text1"/>
          <w:sz w:val="24"/>
          <w:szCs w:val="24"/>
          <w:lang w:val="fr-FR"/>
        </w:rPr>
        <w:t>s’</w:t>
      </w:r>
      <w:r w:rsidRPr="003D1A75">
        <w:rPr>
          <w:color w:val="000000" w:themeColor="text1"/>
          <w:sz w:val="24"/>
          <w:szCs w:val="24"/>
          <w:lang w:val="fr-FR"/>
        </w:rPr>
        <w:t>entrouvrent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Salon de 63</w:t>
      </w:r>
      <w:r w:rsidRPr="003D1A75">
        <w:rPr>
          <w:color w:val="000000" w:themeColor="text1"/>
          <w:sz w:val="24"/>
          <w:szCs w:val="24"/>
          <w:lang w:val="fr-FR"/>
        </w:rPr>
        <w:t xml:space="preserve">, 410-111). </w:t>
      </w:r>
    </w:p>
    <w:p w14:paraId="6897EA3E" w14:textId="53DBFF01" w:rsidR="001B7D8C" w:rsidRPr="003D1A75" w:rsidRDefault="001B7D8C" w:rsidP="00195229">
      <w:pPr>
        <w:rPr>
          <w:color w:val="000000" w:themeColor="text1"/>
          <w:sz w:val="24"/>
          <w:szCs w:val="24"/>
          <w:lang w:val="fr-FR"/>
        </w:rPr>
      </w:pPr>
      <w:r w:rsidRPr="003D1A75">
        <w:rPr>
          <w:color w:val="000000" w:themeColor="text1"/>
          <w:sz w:val="24"/>
          <w:szCs w:val="24"/>
          <w:lang w:val="fr-FR"/>
        </w:rPr>
        <w:t>Pygmalion est mis en action par une succession de temps présents</w:t>
      </w:r>
      <w:r w:rsidR="001161C4" w:rsidRPr="003D1A75">
        <w:rPr>
          <w:color w:val="000000" w:themeColor="text1"/>
          <w:sz w:val="24"/>
          <w:szCs w:val="24"/>
          <w:lang w:val="fr-FR"/>
        </w:rPr>
        <w:t>,</w:t>
      </w:r>
      <w:r w:rsidRPr="003D1A75">
        <w:rPr>
          <w:color w:val="000000" w:themeColor="text1"/>
          <w:sz w:val="24"/>
          <w:szCs w:val="24"/>
          <w:lang w:val="fr-FR"/>
        </w:rPr>
        <w:t xml:space="preserve"> le</w:t>
      </w:r>
      <w:r w:rsidR="00575898" w:rsidRPr="003D1A75">
        <w:rPr>
          <w:color w:val="000000" w:themeColor="text1"/>
          <w:sz w:val="24"/>
          <w:szCs w:val="24"/>
          <w:lang w:val="fr-FR"/>
        </w:rPr>
        <w:t xml:space="preserve"> “</w:t>
      </w:r>
      <w:r w:rsidRPr="003D1A75">
        <w:rPr>
          <w:color w:val="000000" w:themeColor="text1"/>
          <w:sz w:val="24"/>
          <w:szCs w:val="24"/>
          <w:lang w:val="fr-FR"/>
        </w:rPr>
        <w:t>jus</w:t>
      </w:r>
      <w:r w:rsidR="00575898" w:rsidRPr="003D1A75">
        <w:rPr>
          <w:color w:val="000000" w:themeColor="text1"/>
          <w:sz w:val="24"/>
          <w:szCs w:val="24"/>
          <w:lang w:val="fr-FR"/>
        </w:rPr>
        <w:t>qu’</w:t>
      </w:r>
      <w:r w:rsidRPr="003D1A75">
        <w:rPr>
          <w:color w:val="000000" w:themeColor="text1"/>
          <w:sz w:val="24"/>
          <w:szCs w:val="24"/>
          <w:lang w:val="fr-FR"/>
        </w:rPr>
        <w:t>à</w:t>
      </w:r>
      <w:r w:rsidR="00575898" w:rsidRPr="003D1A75">
        <w:rPr>
          <w:color w:val="000000" w:themeColor="text1"/>
          <w:sz w:val="24"/>
          <w:szCs w:val="24"/>
          <w:lang w:val="fr-FR"/>
        </w:rPr>
        <w:t xml:space="preserve">” </w:t>
      </w:r>
      <w:r w:rsidRPr="003D1A75">
        <w:rPr>
          <w:color w:val="000000" w:themeColor="text1"/>
          <w:sz w:val="24"/>
          <w:szCs w:val="24"/>
          <w:lang w:val="fr-FR"/>
        </w:rPr>
        <w:t>en particulier indiqu</w:t>
      </w:r>
      <w:r w:rsidR="001161C4" w:rsidRPr="003D1A75">
        <w:rPr>
          <w:color w:val="000000" w:themeColor="text1"/>
          <w:sz w:val="24"/>
          <w:szCs w:val="24"/>
          <w:lang w:val="fr-FR"/>
        </w:rPr>
        <w:t>ant</w:t>
      </w:r>
      <w:r w:rsidRPr="003D1A75">
        <w:rPr>
          <w:color w:val="000000" w:themeColor="text1"/>
          <w:sz w:val="24"/>
          <w:szCs w:val="24"/>
          <w:lang w:val="fr-FR"/>
        </w:rPr>
        <w:t xml:space="preserve"> une action en cours qui a une durée temporelle impossible à réaliser en sculpture.</w:t>
      </w:r>
      <w:r w:rsidRPr="003D1A75">
        <w:rPr>
          <w:rStyle w:val="FootnoteReference"/>
          <w:color w:val="000000" w:themeColor="text1"/>
          <w:szCs w:val="16"/>
          <w:lang w:val="fr-FR"/>
        </w:rPr>
        <w:footnoteReference w:id="281"/>
      </w:r>
      <w:r w:rsidRPr="003D1A75">
        <w:rPr>
          <w:color w:val="000000" w:themeColor="text1"/>
          <w:sz w:val="24"/>
          <w:szCs w:val="24"/>
          <w:lang w:val="fr-FR"/>
        </w:rPr>
        <w:t xml:space="preserve"> Le </w:t>
      </w:r>
      <w:r w:rsidRPr="003D1A75">
        <w:rPr>
          <w:color w:val="000000" w:themeColor="text1"/>
          <w:sz w:val="24"/>
          <w:szCs w:val="24"/>
          <w:lang w:val="fr-FR"/>
        </w:rPr>
        <w:lastRenderedPageBreak/>
        <w:t xml:space="preserve">texte montre ainsi la déficience de la sculpture comme mode de représentation, le miracle de </w:t>
      </w:r>
      <w:r w:rsidR="00575898" w:rsidRPr="003D1A75">
        <w:rPr>
          <w:color w:val="000000" w:themeColor="text1"/>
          <w:sz w:val="24"/>
          <w:szCs w:val="24"/>
          <w:lang w:val="fr-FR"/>
        </w:rPr>
        <w:t>l’</w:t>
      </w:r>
      <w:r w:rsidRPr="003D1A75">
        <w:rPr>
          <w:color w:val="000000" w:themeColor="text1"/>
          <w:sz w:val="24"/>
          <w:szCs w:val="24"/>
          <w:lang w:val="fr-FR"/>
        </w:rPr>
        <w:t>animation</w:t>
      </w:r>
      <w:r w:rsidR="00965250" w:rsidRPr="003D1A75">
        <w:rPr>
          <w:color w:val="000000" w:themeColor="text1"/>
          <w:sz w:val="24"/>
          <w:szCs w:val="24"/>
          <w:lang w:val="fr-FR"/>
        </w:rPr>
        <w:t xml:space="preserve"> n’</w:t>
      </w:r>
      <w:r w:rsidRPr="003D1A75">
        <w:rPr>
          <w:color w:val="000000" w:themeColor="text1"/>
          <w:sz w:val="24"/>
          <w:szCs w:val="24"/>
          <w:lang w:val="fr-FR"/>
        </w:rPr>
        <w:t xml:space="preserve">étant figurable que par </w:t>
      </w:r>
      <w:r w:rsidR="00575898" w:rsidRPr="003D1A75">
        <w:rPr>
          <w:color w:val="000000" w:themeColor="text1"/>
          <w:sz w:val="24"/>
          <w:szCs w:val="24"/>
          <w:lang w:val="fr-FR"/>
        </w:rPr>
        <w:t>l’</w:t>
      </w:r>
      <w:r w:rsidRPr="003D1A75">
        <w:rPr>
          <w:color w:val="000000" w:themeColor="text1"/>
          <w:sz w:val="24"/>
          <w:szCs w:val="24"/>
          <w:lang w:val="fr-FR"/>
        </w:rPr>
        <w:t>écriture</w:t>
      </w:r>
      <w:r w:rsidR="007A37A5" w:rsidRPr="003D1A75">
        <w:rPr>
          <w:color w:val="000000" w:themeColor="text1"/>
          <w:sz w:val="24"/>
          <w:szCs w:val="24"/>
          <w:lang w:val="fr-FR"/>
        </w:rPr>
        <w:t xml:space="preserve"> comme c’est le cas de</w:t>
      </w:r>
      <w:r w:rsidRPr="003D1A75">
        <w:rPr>
          <w:color w:val="000000" w:themeColor="text1"/>
          <w:sz w:val="24"/>
          <w:szCs w:val="24"/>
          <w:lang w:val="fr-FR"/>
        </w:rPr>
        <w:t xml:space="preserve"> Diderot qui avait par son texte conféré le pouvoir </w:t>
      </w:r>
      <w:r w:rsidR="00575898" w:rsidRPr="003D1A75">
        <w:rPr>
          <w:color w:val="000000" w:themeColor="text1"/>
          <w:sz w:val="24"/>
          <w:szCs w:val="24"/>
          <w:lang w:val="fr-FR"/>
        </w:rPr>
        <w:t>d’</w:t>
      </w:r>
      <w:r w:rsidRPr="003D1A75">
        <w:rPr>
          <w:color w:val="000000" w:themeColor="text1"/>
          <w:sz w:val="24"/>
          <w:szCs w:val="24"/>
          <w:lang w:val="fr-FR"/>
        </w:rPr>
        <w:t>animer Pygmalion à Falconet.</w:t>
      </w:r>
      <w:r w:rsidRPr="003D1A75">
        <w:rPr>
          <w:rStyle w:val="FootnoteReference"/>
          <w:color w:val="000000" w:themeColor="text1"/>
          <w:szCs w:val="16"/>
          <w:lang w:val="fr-FR"/>
        </w:rPr>
        <w:footnoteReference w:id="282"/>
      </w:r>
      <w:r w:rsidRPr="003D1A75">
        <w:rPr>
          <w:color w:val="000000" w:themeColor="text1"/>
          <w:sz w:val="24"/>
          <w:szCs w:val="24"/>
          <w:lang w:val="fr-FR"/>
        </w:rPr>
        <w:t xml:space="preserve"> Ce jeu entre les deux médias</w:t>
      </w:r>
      <w:r w:rsidR="001A5F2A" w:rsidRPr="003D1A75">
        <w:rPr>
          <w:color w:val="000000" w:themeColor="text1"/>
          <w:sz w:val="24"/>
          <w:szCs w:val="24"/>
          <w:lang w:val="fr-FR"/>
        </w:rPr>
        <w:t>—</w:t>
      </w:r>
      <w:r w:rsidRPr="003D1A75">
        <w:rPr>
          <w:color w:val="000000" w:themeColor="text1"/>
          <w:sz w:val="24"/>
          <w:szCs w:val="24"/>
          <w:lang w:val="fr-FR"/>
        </w:rPr>
        <w:t>sculpture et écriture</w:t>
      </w:r>
      <w:r w:rsidR="001A5F2A" w:rsidRPr="003D1A75">
        <w:rPr>
          <w:color w:val="000000" w:themeColor="text1"/>
          <w:sz w:val="24"/>
          <w:szCs w:val="24"/>
          <w:lang w:val="fr-FR"/>
        </w:rPr>
        <w:t>—</w:t>
      </w:r>
      <w:r w:rsidRPr="003D1A75">
        <w:rPr>
          <w:color w:val="000000" w:themeColor="text1"/>
          <w:sz w:val="24"/>
          <w:szCs w:val="24"/>
          <w:lang w:val="fr-FR"/>
        </w:rPr>
        <w:t xml:space="preserve">est intensifié au dernier paragraphe: </w:t>
      </w:r>
    </w:p>
    <w:p w14:paraId="270238A6" w14:textId="39D29B56"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Il me semble que </w:t>
      </w:r>
      <w:r w:rsidRPr="003D1A75">
        <w:rPr>
          <w:color w:val="000000" w:themeColor="text1"/>
          <w:sz w:val="24"/>
          <w:szCs w:val="24"/>
          <w:u w:val="single"/>
          <w:lang w:val="fr-FR"/>
        </w:rPr>
        <w:t>ma pensée est plus neuve, plus rare et plus énergique que celle de Falconet</w:t>
      </w:r>
      <w:r w:rsidRPr="003D1A75">
        <w:rPr>
          <w:color w:val="000000" w:themeColor="text1"/>
          <w:sz w:val="24"/>
          <w:szCs w:val="24"/>
          <w:lang w:val="fr-FR"/>
        </w:rPr>
        <w:t xml:space="preserve">. Mes figures seraient encore mieux groupées que les siennes. Elles se toucheraient. Je dis que Pygmalion se lèverait </w:t>
      </w:r>
      <w:proofErr w:type="gramStart"/>
      <w:r w:rsidRPr="003D1A75">
        <w:rPr>
          <w:color w:val="000000" w:themeColor="text1"/>
          <w:sz w:val="24"/>
          <w:szCs w:val="24"/>
          <w:lang w:val="fr-FR"/>
        </w:rPr>
        <w:t>lentement;</w:t>
      </w:r>
      <w:proofErr w:type="gramEnd"/>
      <w:r w:rsidRPr="003D1A75">
        <w:rPr>
          <w:color w:val="000000" w:themeColor="text1"/>
          <w:sz w:val="24"/>
          <w:szCs w:val="24"/>
          <w:lang w:val="fr-FR"/>
        </w:rPr>
        <w:t xml:space="preserve"> si les mouvements de la surprise sont prompts et rapides, ils sont ici contenus et tempérés par la crainte, ou de se tromper, ou de mille accidents qui pourraient faire manquer le miracle. </w:t>
      </w:r>
      <w:r w:rsidR="007A37A5" w:rsidRPr="003D1A75">
        <w:rPr>
          <w:color w:val="000000" w:themeColor="text1"/>
          <w:sz w:val="24"/>
          <w:szCs w:val="24"/>
          <w:lang w:val="fr-FR"/>
        </w:rPr>
        <w:t>Pygmalion</w:t>
      </w:r>
      <w:r w:rsidRPr="003D1A75">
        <w:rPr>
          <w:color w:val="000000" w:themeColor="text1"/>
          <w:sz w:val="24"/>
          <w:szCs w:val="24"/>
          <w:lang w:val="fr-FR"/>
        </w:rPr>
        <w:t xml:space="preserve"> tiendrait </w:t>
      </w:r>
      <w:r w:rsidRPr="003D1A75">
        <w:rPr>
          <w:color w:val="000000" w:themeColor="text1"/>
          <w:sz w:val="24"/>
          <w:szCs w:val="24"/>
          <w:u w:val="single"/>
          <w:lang w:val="fr-FR"/>
        </w:rPr>
        <w:t>son ciseau</w:t>
      </w:r>
      <w:r w:rsidRPr="003D1A75">
        <w:rPr>
          <w:color w:val="000000" w:themeColor="text1"/>
          <w:sz w:val="24"/>
          <w:szCs w:val="24"/>
          <w:lang w:val="fr-FR"/>
        </w:rPr>
        <w:t xml:space="preserve"> de la main droite, et le serrerait fortement. </w:t>
      </w:r>
      <w:r w:rsidR="00575898" w:rsidRPr="003D1A75">
        <w:rPr>
          <w:color w:val="000000" w:themeColor="text1"/>
          <w:sz w:val="24"/>
          <w:szCs w:val="24"/>
          <w:u w:val="single"/>
          <w:lang w:val="fr-FR"/>
        </w:rPr>
        <w:t>L’</w:t>
      </w:r>
      <w:r w:rsidRPr="003D1A75">
        <w:rPr>
          <w:color w:val="000000" w:themeColor="text1"/>
          <w:sz w:val="24"/>
          <w:szCs w:val="24"/>
          <w:u w:val="single"/>
          <w:lang w:val="fr-FR"/>
        </w:rPr>
        <w:t>admiration</w:t>
      </w:r>
      <w:r w:rsidRPr="003D1A75">
        <w:rPr>
          <w:color w:val="000000" w:themeColor="text1"/>
          <w:sz w:val="24"/>
          <w:szCs w:val="24"/>
          <w:lang w:val="fr-FR"/>
        </w:rPr>
        <w:t xml:space="preserve"> embrasse et serre sans réflexion, ou la chose </w:t>
      </w:r>
      <w:r w:rsidR="00575898" w:rsidRPr="003D1A75">
        <w:rPr>
          <w:color w:val="000000" w:themeColor="text1"/>
          <w:sz w:val="24"/>
          <w:szCs w:val="24"/>
          <w:lang w:val="fr-FR"/>
        </w:rPr>
        <w:t>qu’</w:t>
      </w:r>
      <w:r w:rsidRPr="003D1A75">
        <w:rPr>
          <w:color w:val="000000" w:themeColor="text1"/>
          <w:sz w:val="24"/>
          <w:szCs w:val="24"/>
          <w:lang w:val="fr-FR"/>
        </w:rPr>
        <w:t xml:space="preserve">elle admire, ou celle </w:t>
      </w:r>
      <w:r w:rsidR="00575898" w:rsidRPr="003D1A75">
        <w:rPr>
          <w:color w:val="000000" w:themeColor="text1"/>
          <w:sz w:val="24"/>
          <w:szCs w:val="24"/>
          <w:lang w:val="fr-FR"/>
        </w:rPr>
        <w:t>qu’</w:t>
      </w:r>
      <w:r w:rsidRPr="003D1A75">
        <w:rPr>
          <w:color w:val="000000" w:themeColor="text1"/>
          <w:sz w:val="24"/>
          <w:szCs w:val="24"/>
          <w:lang w:val="fr-FR"/>
        </w:rPr>
        <w:t>elle tient (</w:t>
      </w:r>
      <w:r w:rsidRPr="003D1A75">
        <w:rPr>
          <w:i/>
          <w:color w:val="000000" w:themeColor="text1"/>
          <w:sz w:val="24"/>
          <w:szCs w:val="24"/>
          <w:lang w:val="fr-FR"/>
        </w:rPr>
        <w:t>Salon de 63</w:t>
      </w:r>
      <w:r w:rsidRPr="003D1A75">
        <w:rPr>
          <w:color w:val="000000" w:themeColor="text1"/>
          <w:sz w:val="24"/>
          <w:szCs w:val="24"/>
          <w:lang w:val="fr-FR"/>
        </w:rPr>
        <w:t>, 411).</w:t>
      </w:r>
    </w:p>
    <w:p w14:paraId="1B43EFE7" w14:textId="00363809" w:rsidR="001B7D8C" w:rsidRPr="003D1A75" w:rsidRDefault="001B7D8C" w:rsidP="00195229">
      <w:pPr>
        <w:rPr>
          <w:color w:val="000000" w:themeColor="text1"/>
          <w:sz w:val="24"/>
          <w:szCs w:val="24"/>
          <w:lang w:val="fr-FR"/>
        </w:rPr>
      </w:pPr>
      <w:r w:rsidRPr="003D1A75">
        <w:rPr>
          <w:color w:val="000000" w:themeColor="text1"/>
          <w:sz w:val="24"/>
          <w:szCs w:val="24"/>
          <w:lang w:val="fr-FR"/>
        </w:rPr>
        <w:t>Pygmalion est en admiration face à Galatée</w:t>
      </w:r>
      <w:r w:rsidR="007A37A5" w:rsidRPr="003D1A75">
        <w:rPr>
          <w:color w:val="000000" w:themeColor="text1"/>
          <w:sz w:val="24"/>
          <w:szCs w:val="24"/>
          <w:lang w:val="fr-FR"/>
        </w:rPr>
        <w:t xml:space="preserve"> </w:t>
      </w:r>
      <w:r w:rsidRPr="003D1A75">
        <w:rPr>
          <w:color w:val="000000" w:themeColor="text1"/>
          <w:sz w:val="24"/>
          <w:szCs w:val="24"/>
          <w:lang w:val="fr-FR"/>
        </w:rPr>
        <w:t>comme Diderot était</w:t>
      </w:r>
      <w:r w:rsidR="00575898" w:rsidRPr="003D1A75">
        <w:rPr>
          <w:color w:val="000000" w:themeColor="text1"/>
          <w:sz w:val="24"/>
          <w:szCs w:val="24"/>
          <w:lang w:val="fr-FR"/>
        </w:rPr>
        <w:t xml:space="preserve"> </w:t>
      </w:r>
      <w:r w:rsidR="007A37A5" w:rsidRPr="003D1A75">
        <w:rPr>
          <w:color w:val="000000" w:themeColor="text1"/>
          <w:sz w:val="24"/>
          <w:szCs w:val="24"/>
          <w:lang w:val="fr-FR"/>
        </w:rPr>
        <w:t>pétrifié</w:t>
      </w:r>
      <w:r w:rsidR="00575898" w:rsidRPr="003D1A75">
        <w:rPr>
          <w:color w:val="000000" w:themeColor="text1"/>
          <w:sz w:val="24"/>
          <w:szCs w:val="24"/>
          <w:lang w:val="fr-FR"/>
        </w:rPr>
        <w:t xml:space="preserve"> d’</w:t>
      </w:r>
      <w:r w:rsidRPr="003D1A75">
        <w:rPr>
          <w:color w:val="000000" w:themeColor="text1"/>
          <w:sz w:val="24"/>
          <w:szCs w:val="24"/>
          <w:lang w:val="fr-FR"/>
        </w:rPr>
        <w:t>admiration face au groupe mutilé portant le nom de Phidias. Il y a une coïncidence des deux artistes, Diderot et Pygmalion, renforcée par le fait que Pygmalion tient un ciseau, détail ajouté par Diderot. Le ciseau est à Pygmalion ce que le stylo est à Diderot</w:t>
      </w:r>
      <w:r w:rsidR="008861CA" w:rsidRPr="003D1A75">
        <w:rPr>
          <w:color w:val="000000" w:themeColor="text1"/>
          <w:sz w:val="24"/>
          <w:szCs w:val="24"/>
          <w:lang w:val="fr-FR"/>
        </w:rPr>
        <w:t>,</w:t>
      </w:r>
      <w:r w:rsidRPr="003D1A75">
        <w:rPr>
          <w:rStyle w:val="FootnoteReference"/>
          <w:color w:val="000000" w:themeColor="text1"/>
          <w:szCs w:val="16"/>
          <w:lang w:val="fr-FR"/>
        </w:rPr>
        <w:footnoteReference w:id="283"/>
      </w:r>
      <w:r w:rsidRPr="003D1A75">
        <w:rPr>
          <w:color w:val="000000" w:themeColor="text1"/>
          <w:sz w:val="24"/>
          <w:szCs w:val="24"/>
          <w:lang w:val="fr-FR"/>
        </w:rPr>
        <w:t xml:space="preserve"> </w:t>
      </w:r>
      <w:r w:rsidR="008861CA" w:rsidRPr="003D1A75">
        <w:rPr>
          <w:color w:val="000000" w:themeColor="text1"/>
          <w:sz w:val="24"/>
          <w:szCs w:val="24"/>
          <w:lang w:val="fr-FR"/>
        </w:rPr>
        <w:t xml:space="preserve">mais il </w:t>
      </w:r>
      <w:r w:rsidRPr="003D1A75">
        <w:rPr>
          <w:color w:val="000000" w:themeColor="text1"/>
          <w:sz w:val="24"/>
          <w:szCs w:val="24"/>
          <w:lang w:val="fr-FR"/>
        </w:rPr>
        <w:t>est cependant inutile puisque la statue de pierre terminée</w:t>
      </w:r>
      <w:r w:rsidR="007A37A5" w:rsidRPr="003D1A75">
        <w:rPr>
          <w:color w:val="000000" w:themeColor="text1"/>
          <w:sz w:val="24"/>
          <w:szCs w:val="24"/>
          <w:lang w:val="fr-FR"/>
        </w:rPr>
        <w:t>, il ne</w:t>
      </w:r>
      <w:r w:rsidRPr="003D1A75">
        <w:rPr>
          <w:color w:val="000000" w:themeColor="text1"/>
          <w:sz w:val="24"/>
          <w:szCs w:val="24"/>
          <w:lang w:val="fr-FR"/>
        </w:rPr>
        <w:t xml:space="preserve"> peut ajouter de matière à la tête trop petite. Le stylo par contre peut toujours modifier la statue de texte</w:t>
      </w:r>
      <w:r w:rsidR="007A37A5" w:rsidRPr="003D1A75">
        <w:rPr>
          <w:color w:val="000000" w:themeColor="text1"/>
          <w:sz w:val="24"/>
          <w:szCs w:val="24"/>
          <w:lang w:val="fr-FR"/>
        </w:rPr>
        <w:t>.</w:t>
      </w:r>
      <w:r w:rsidRPr="003D1A75">
        <w:rPr>
          <w:color w:val="000000" w:themeColor="text1"/>
          <w:sz w:val="24"/>
          <w:szCs w:val="24"/>
          <w:lang w:val="fr-FR"/>
        </w:rPr>
        <w:t xml:space="preserve"> Diderot, armé de son stylo, peut à volonté mutiler et enterrer le groupe, en modifier la composition ou le mettre en mouvement.</w:t>
      </w:r>
      <w:r w:rsidRPr="003D1A75">
        <w:rPr>
          <w:rStyle w:val="FootnoteReference"/>
          <w:color w:val="000000" w:themeColor="text1"/>
          <w:szCs w:val="16"/>
          <w:lang w:val="fr-FR"/>
        </w:rPr>
        <w:footnoteReference w:id="284"/>
      </w:r>
      <w:r w:rsidRPr="003D1A75">
        <w:rPr>
          <w:color w:val="000000" w:themeColor="text1"/>
          <w:sz w:val="24"/>
          <w:szCs w:val="24"/>
          <w:lang w:val="fr-FR"/>
        </w:rPr>
        <w:t xml:space="preserve">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faite au stylo</w:t>
      </w:r>
      <w:r w:rsidR="00965250" w:rsidRPr="003D1A75">
        <w:rPr>
          <w:color w:val="000000" w:themeColor="text1"/>
          <w:sz w:val="24"/>
          <w:szCs w:val="24"/>
          <w:lang w:val="fr-FR"/>
        </w:rPr>
        <w:t xml:space="preserve"> n’</w:t>
      </w:r>
      <w:r w:rsidRPr="003D1A75">
        <w:rPr>
          <w:color w:val="000000" w:themeColor="text1"/>
          <w:sz w:val="24"/>
          <w:szCs w:val="24"/>
          <w:lang w:val="fr-FR"/>
        </w:rPr>
        <w:t>est jamais achevée</w:t>
      </w:r>
      <w:r w:rsidR="007A37A5" w:rsidRPr="003D1A75">
        <w:rPr>
          <w:color w:val="000000" w:themeColor="text1"/>
          <w:sz w:val="24"/>
          <w:szCs w:val="24"/>
          <w:lang w:val="fr-FR"/>
        </w:rPr>
        <w:t>. C</w:t>
      </w:r>
      <w:r w:rsidRPr="003D1A75">
        <w:rPr>
          <w:color w:val="000000" w:themeColor="text1"/>
          <w:sz w:val="24"/>
          <w:szCs w:val="24"/>
          <w:lang w:val="fr-FR"/>
        </w:rPr>
        <w:t xml:space="preserve">omme nous </w:t>
      </w:r>
      <w:r w:rsidR="00575898" w:rsidRPr="003D1A75">
        <w:rPr>
          <w:color w:val="000000" w:themeColor="text1"/>
          <w:sz w:val="24"/>
          <w:szCs w:val="24"/>
          <w:lang w:val="fr-FR"/>
        </w:rPr>
        <w:t>l’</w:t>
      </w:r>
      <w:r w:rsidRPr="003D1A75">
        <w:rPr>
          <w:color w:val="000000" w:themeColor="text1"/>
          <w:sz w:val="24"/>
          <w:szCs w:val="24"/>
          <w:lang w:val="fr-FR"/>
        </w:rPr>
        <w:t xml:space="preserve">avons vu, Diderot fera une nouvelle lecture de Pygmalion dans le </w:t>
      </w:r>
      <w:r w:rsidRPr="003D1A75">
        <w:rPr>
          <w:i/>
          <w:color w:val="000000" w:themeColor="text1"/>
          <w:sz w:val="24"/>
          <w:szCs w:val="24"/>
          <w:lang w:val="fr-FR"/>
        </w:rPr>
        <w:t>Rêve</w:t>
      </w:r>
      <w:r w:rsidRPr="003D1A75">
        <w:rPr>
          <w:color w:val="000000" w:themeColor="text1"/>
          <w:sz w:val="24"/>
          <w:szCs w:val="24"/>
          <w:lang w:val="fr-FR"/>
        </w:rPr>
        <w:t>, monstre textuel se soumettant aux besoins de la pensée philosophique.</w:t>
      </w:r>
    </w:p>
    <w:p w14:paraId="18574238" w14:textId="190F6769" w:rsidR="001B7D8C" w:rsidRPr="003D1A75" w:rsidRDefault="001B7D8C" w:rsidP="00195229">
      <w:pPr>
        <w:rPr>
          <w:color w:val="000000" w:themeColor="text1"/>
          <w:sz w:val="24"/>
          <w:szCs w:val="24"/>
          <w:lang w:val="fr-FR"/>
        </w:rPr>
      </w:pPr>
      <w:r w:rsidRPr="003D1A75">
        <w:rPr>
          <w:color w:val="000000" w:themeColor="text1"/>
          <w:sz w:val="24"/>
          <w:szCs w:val="24"/>
          <w:lang w:val="fr-FR"/>
        </w:rPr>
        <w:tab/>
        <w:t>Ce passage montre la présence du critique qui est lui-même comme un vautour prêt à déchirer sa proie. Diderot rôde dans le texte,</w:t>
      </w:r>
      <w:r w:rsidRPr="003D1A75">
        <w:rPr>
          <w:rStyle w:val="FootnoteReference"/>
          <w:color w:val="000000" w:themeColor="text1"/>
          <w:szCs w:val="16"/>
          <w:lang w:val="fr-FR"/>
        </w:rPr>
        <w:footnoteReference w:id="285"/>
      </w:r>
      <w:r w:rsidRPr="003D1A75">
        <w:rPr>
          <w:color w:val="000000" w:themeColor="text1"/>
          <w:sz w:val="24"/>
          <w:szCs w:val="24"/>
          <w:lang w:val="fr-FR"/>
        </w:rPr>
        <w:t xml:space="preserve"> et on peut </w:t>
      </w:r>
      <w:r w:rsidR="00623036" w:rsidRPr="003D1A75">
        <w:rPr>
          <w:color w:val="000000" w:themeColor="text1"/>
          <w:sz w:val="24"/>
          <w:szCs w:val="24"/>
          <w:lang w:val="fr-FR"/>
        </w:rPr>
        <w:t>s’</w:t>
      </w:r>
      <w:r w:rsidRPr="003D1A75">
        <w:rPr>
          <w:color w:val="000000" w:themeColor="text1"/>
          <w:sz w:val="24"/>
          <w:szCs w:val="24"/>
          <w:lang w:val="fr-FR"/>
        </w:rPr>
        <w:t xml:space="preserve">étonner </w:t>
      </w:r>
      <w:r w:rsidR="00575898" w:rsidRPr="003D1A75">
        <w:rPr>
          <w:color w:val="000000" w:themeColor="text1"/>
          <w:sz w:val="24"/>
          <w:szCs w:val="24"/>
          <w:lang w:val="fr-FR"/>
        </w:rPr>
        <w:t>qu’</w:t>
      </w:r>
      <w:r w:rsidRPr="003D1A75">
        <w:rPr>
          <w:color w:val="000000" w:themeColor="text1"/>
          <w:sz w:val="24"/>
          <w:szCs w:val="24"/>
          <w:lang w:val="fr-FR"/>
        </w:rPr>
        <w:t>après avoir affirmé au second paragraphe</w:t>
      </w:r>
      <w:r w:rsidR="00B97407"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de longtemps [ce groupe précieux]</w:t>
      </w:r>
      <w:r w:rsidR="00965250" w:rsidRPr="003D1A75">
        <w:rPr>
          <w:color w:val="000000" w:themeColor="text1"/>
          <w:sz w:val="24"/>
          <w:szCs w:val="24"/>
          <w:lang w:val="fr-FR"/>
        </w:rPr>
        <w:t xml:space="preserve"> n’</w:t>
      </w:r>
      <w:r w:rsidRPr="003D1A75">
        <w:rPr>
          <w:color w:val="000000" w:themeColor="text1"/>
          <w:sz w:val="24"/>
          <w:szCs w:val="24"/>
          <w:lang w:val="fr-FR"/>
        </w:rPr>
        <w:t>aura de second,</w:t>
      </w:r>
      <w:r w:rsidR="00575898" w:rsidRPr="003D1A75">
        <w:rPr>
          <w:color w:val="000000" w:themeColor="text1"/>
          <w:sz w:val="24"/>
          <w:szCs w:val="24"/>
          <w:lang w:val="fr-FR"/>
        </w:rPr>
        <w:t xml:space="preserve">” </w:t>
      </w:r>
      <w:r w:rsidRPr="003D1A75">
        <w:rPr>
          <w:color w:val="000000" w:themeColor="text1"/>
          <w:sz w:val="24"/>
          <w:szCs w:val="24"/>
          <w:lang w:val="fr-FR"/>
        </w:rPr>
        <w:t>il déclare au dernier paragraphe</w:t>
      </w:r>
      <w:r w:rsidR="00B97407"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ma pensé est plus neuve, plus rare et plus énergique que celle de Falconet.</w:t>
      </w:r>
      <w:r w:rsidR="00575898" w:rsidRPr="003D1A75">
        <w:rPr>
          <w:color w:val="000000" w:themeColor="text1"/>
          <w:sz w:val="24"/>
          <w:szCs w:val="24"/>
          <w:lang w:val="fr-FR"/>
        </w:rPr>
        <w:t xml:space="preserve">” </w:t>
      </w:r>
      <w:r w:rsidRPr="003D1A75">
        <w:rPr>
          <w:color w:val="000000" w:themeColor="text1"/>
          <w:sz w:val="24"/>
          <w:szCs w:val="24"/>
          <w:lang w:val="fr-FR"/>
        </w:rPr>
        <w:t xml:space="preserve">Doit-on penser que la place de </w:t>
      </w:r>
      <w:r w:rsidR="00575898" w:rsidRPr="003D1A75">
        <w:rPr>
          <w:color w:val="000000" w:themeColor="text1"/>
          <w:sz w:val="24"/>
          <w:szCs w:val="24"/>
          <w:lang w:val="fr-FR"/>
        </w:rPr>
        <w:t>l’</w:t>
      </w:r>
      <w:r w:rsidRPr="003D1A75">
        <w:rPr>
          <w:color w:val="000000" w:themeColor="text1"/>
          <w:sz w:val="24"/>
          <w:szCs w:val="24"/>
          <w:lang w:val="fr-FR"/>
        </w:rPr>
        <w:t>artiste de génie</w:t>
      </w:r>
      <w:r w:rsidR="00965250" w:rsidRPr="003D1A75">
        <w:rPr>
          <w:color w:val="000000" w:themeColor="text1"/>
          <w:sz w:val="24"/>
          <w:szCs w:val="24"/>
          <w:lang w:val="fr-FR"/>
        </w:rPr>
        <w:t xml:space="preserve"> n’</w:t>
      </w:r>
      <w:r w:rsidRPr="003D1A75">
        <w:rPr>
          <w:color w:val="000000" w:themeColor="text1"/>
          <w:sz w:val="24"/>
          <w:szCs w:val="24"/>
          <w:lang w:val="fr-FR"/>
        </w:rPr>
        <w:t xml:space="preserve">a été consacrée que pour permettre à Diderot de </w:t>
      </w:r>
      <w:r w:rsidR="00623036" w:rsidRPr="003D1A75">
        <w:rPr>
          <w:color w:val="000000" w:themeColor="text1"/>
          <w:sz w:val="24"/>
          <w:szCs w:val="24"/>
          <w:lang w:val="fr-FR"/>
        </w:rPr>
        <w:t>s’</w:t>
      </w:r>
      <w:r w:rsidRPr="003D1A75">
        <w:rPr>
          <w:color w:val="000000" w:themeColor="text1"/>
          <w:sz w:val="24"/>
          <w:szCs w:val="24"/>
          <w:lang w:val="fr-FR"/>
        </w:rPr>
        <w:t xml:space="preserve">y glisser à la dernière </w:t>
      </w:r>
      <w:proofErr w:type="gramStart"/>
      <w:r w:rsidRPr="003D1A75">
        <w:rPr>
          <w:color w:val="000000" w:themeColor="text1"/>
          <w:sz w:val="24"/>
          <w:szCs w:val="24"/>
          <w:lang w:val="fr-FR"/>
        </w:rPr>
        <w:t>minute?</w:t>
      </w:r>
      <w:proofErr w:type="gramEnd"/>
      <w:r w:rsidRPr="003D1A75">
        <w:rPr>
          <w:color w:val="000000" w:themeColor="text1"/>
          <w:sz w:val="24"/>
          <w:szCs w:val="24"/>
          <w:lang w:val="fr-FR"/>
        </w:rPr>
        <w:t xml:space="preserve"> Diderot est devenu statue à son tour, immortalisé dans la </w:t>
      </w:r>
      <w:r w:rsidR="007A37A5" w:rsidRPr="003D1A75">
        <w:rPr>
          <w:color w:val="000000" w:themeColor="text1"/>
          <w:sz w:val="24"/>
          <w:szCs w:val="24"/>
          <w:lang w:val="fr-FR"/>
        </w:rPr>
        <w:t>pétrification</w:t>
      </w:r>
      <w:r w:rsidRPr="003D1A75">
        <w:rPr>
          <w:color w:val="000000" w:themeColor="text1"/>
          <w:sz w:val="24"/>
          <w:szCs w:val="24"/>
          <w:lang w:val="fr-FR"/>
        </w:rPr>
        <w:t xml:space="preserve"> de la pose admirative, en état de fusion avec son </w:t>
      </w:r>
      <w:r w:rsidR="00DD6834" w:rsidRPr="003D1A75">
        <w:rPr>
          <w:color w:val="000000" w:themeColor="text1"/>
          <w:sz w:val="24"/>
          <w:szCs w:val="24"/>
          <w:lang w:val="fr-FR"/>
        </w:rPr>
        <w:t>œuvre</w:t>
      </w:r>
      <w:r w:rsidRPr="003D1A75">
        <w:rPr>
          <w:color w:val="000000" w:themeColor="text1"/>
          <w:sz w:val="24"/>
          <w:szCs w:val="24"/>
          <w:lang w:val="fr-FR"/>
        </w:rPr>
        <w:t>, ce qui semble être le lot des artistes</w:t>
      </w:r>
      <w:r w:rsidR="007A37A5" w:rsidRPr="003D1A75">
        <w:rPr>
          <w:color w:val="000000" w:themeColor="text1"/>
          <w:sz w:val="24"/>
          <w:szCs w:val="24"/>
          <w:lang w:val="fr-FR"/>
        </w:rPr>
        <w:t xml:space="preserve">. </w:t>
      </w:r>
      <w:r w:rsidRPr="003D1A75">
        <w:rPr>
          <w:color w:val="000000" w:themeColor="text1"/>
          <w:sz w:val="24"/>
          <w:szCs w:val="24"/>
          <w:lang w:val="fr-FR"/>
        </w:rPr>
        <w:t>Pygmalion devenu statue avec sa création, mais aussi Lemoyne, sculpteur de la statue de Louis XV,</w:t>
      </w:r>
    </w:p>
    <w:p w14:paraId="59F251A8" w14:textId="5F9E0124"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lastRenderedPageBreak/>
        <w:t xml:space="preserve">Au retour de la cérémonie, le roi </w:t>
      </w:r>
      <w:r w:rsidR="00623036" w:rsidRPr="003D1A75">
        <w:rPr>
          <w:color w:val="000000" w:themeColor="text1"/>
          <w:sz w:val="24"/>
          <w:szCs w:val="24"/>
          <w:lang w:val="fr-FR"/>
        </w:rPr>
        <w:t>s’</w:t>
      </w:r>
      <w:r w:rsidRPr="003D1A75">
        <w:rPr>
          <w:color w:val="000000" w:themeColor="text1"/>
          <w:sz w:val="24"/>
          <w:szCs w:val="24"/>
          <w:lang w:val="fr-FR"/>
        </w:rPr>
        <w:t xml:space="preserve">arrêta devant la statue, la regarda attentivement et salua avec affabilité </w:t>
      </w:r>
      <w:r w:rsidR="00575898" w:rsidRPr="003D1A75">
        <w:rPr>
          <w:color w:val="000000" w:themeColor="text1"/>
          <w:sz w:val="24"/>
          <w:szCs w:val="24"/>
          <w:lang w:val="fr-FR"/>
        </w:rPr>
        <w:t>l’</w:t>
      </w:r>
      <w:r w:rsidRPr="003D1A75">
        <w:rPr>
          <w:color w:val="000000" w:themeColor="text1"/>
          <w:sz w:val="24"/>
          <w:szCs w:val="24"/>
          <w:lang w:val="fr-FR"/>
        </w:rPr>
        <w:t xml:space="preserve">artiste qui était appuyé comme un singe contre un des angles du piédestal, et </w:t>
      </w:r>
      <w:r w:rsidRPr="003D1A75">
        <w:rPr>
          <w:color w:val="000000" w:themeColor="text1"/>
          <w:sz w:val="24"/>
          <w:szCs w:val="24"/>
          <w:u w:val="single"/>
          <w:lang w:val="fr-FR"/>
        </w:rPr>
        <w:t>qui faisait groupe avec le reste du monument</w:t>
      </w:r>
      <w:r w:rsidRPr="003D1A75">
        <w:rPr>
          <w:color w:val="000000" w:themeColor="text1"/>
          <w:sz w:val="24"/>
          <w:szCs w:val="24"/>
          <w:lang w:val="fr-FR"/>
        </w:rPr>
        <w:t>.</w:t>
      </w:r>
      <w:r w:rsidRPr="003D1A75">
        <w:rPr>
          <w:rStyle w:val="FootnoteReference"/>
          <w:color w:val="000000" w:themeColor="text1"/>
          <w:szCs w:val="16"/>
          <w:lang w:val="fr-FR"/>
        </w:rPr>
        <w:footnoteReference w:id="286"/>
      </w:r>
    </w:p>
    <w:p w14:paraId="6C4F0388" w14:textId="0315E6A0" w:rsidR="00B97205" w:rsidRPr="003D1A75" w:rsidRDefault="001B7D8C" w:rsidP="00195229">
      <w:pPr>
        <w:rPr>
          <w:color w:val="000000" w:themeColor="text1"/>
          <w:sz w:val="24"/>
          <w:szCs w:val="24"/>
          <w:lang w:val="fr-FR"/>
        </w:rPr>
      </w:pPr>
      <w:r w:rsidRPr="003D1A75">
        <w:rPr>
          <w:color w:val="000000" w:themeColor="text1"/>
          <w:sz w:val="24"/>
          <w:szCs w:val="24"/>
          <w:lang w:val="fr-FR"/>
        </w:rPr>
        <w:t xml:space="preserve">Diderot est pour sa part devenu statue parce </w:t>
      </w:r>
      <w:r w:rsidR="00575898" w:rsidRPr="003D1A75">
        <w:rPr>
          <w:color w:val="000000" w:themeColor="text1"/>
          <w:sz w:val="24"/>
          <w:szCs w:val="24"/>
          <w:lang w:val="fr-FR"/>
        </w:rPr>
        <w:t>qu’</w:t>
      </w:r>
      <w:r w:rsidRPr="003D1A75">
        <w:rPr>
          <w:color w:val="000000" w:themeColor="text1"/>
          <w:sz w:val="24"/>
          <w:szCs w:val="24"/>
          <w:lang w:val="fr-FR"/>
        </w:rPr>
        <w:t xml:space="preserve">il est celui qui a su admirer. Et comme Pygmalion, comme Galatée, comme toute autre statue, il pourra revenir à la vie dans les siècles à venir, statue comme celle de Phidias </w:t>
      </w:r>
      <w:r w:rsidR="00575898" w:rsidRPr="003D1A75">
        <w:rPr>
          <w:color w:val="000000" w:themeColor="text1"/>
          <w:sz w:val="24"/>
          <w:szCs w:val="24"/>
          <w:lang w:val="fr-FR"/>
        </w:rPr>
        <w:t>qu’</w:t>
      </w:r>
      <w:r w:rsidRPr="003D1A75">
        <w:rPr>
          <w:color w:val="000000" w:themeColor="text1"/>
          <w:sz w:val="24"/>
          <w:szCs w:val="24"/>
          <w:lang w:val="fr-FR"/>
        </w:rPr>
        <w:t xml:space="preserve">on déterrera et </w:t>
      </w:r>
      <w:r w:rsidR="00575898" w:rsidRPr="003D1A75">
        <w:rPr>
          <w:color w:val="000000" w:themeColor="text1"/>
          <w:sz w:val="24"/>
          <w:szCs w:val="24"/>
          <w:lang w:val="fr-FR"/>
        </w:rPr>
        <w:t>qu’</w:t>
      </w:r>
      <w:r w:rsidRPr="003D1A75">
        <w:rPr>
          <w:color w:val="000000" w:themeColor="text1"/>
          <w:sz w:val="24"/>
          <w:szCs w:val="24"/>
          <w:lang w:val="fr-FR"/>
        </w:rPr>
        <w:t xml:space="preserve">on présentera à </w:t>
      </w:r>
      <w:r w:rsidR="00575898" w:rsidRPr="003D1A75">
        <w:rPr>
          <w:color w:val="000000" w:themeColor="text1"/>
          <w:sz w:val="24"/>
          <w:szCs w:val="24"/>
          <w:lang w:val="fr-FR"/>
        </w:rPr>
        <w:t>l’</w:t>
      </w:r>
      <w:r w:rsidRPr="003D1A75">
        <w:rPr>
          <w:color w:val="000000" w:themeColor="text1"/>
          <w:sz w:val="24"/>
          <w:szCs w:val="24"/>
          <w:lang w:val="fr-FR"/>
        </w:rPr>
        <w:t xml:space="preserve">admiration des neveux qui la feront revivre à leur tour. </w:t>
      </w:r>
    </w:p>
    <w:p w14:paraId="5564D745" w14:textId="22F6CEAC"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Cette solution, toute plaisante </w:t>
      </w:r>
      <w:r w:rsidR="00575898" w:rsidRPr="003D1A75">
        <w:rPr>
          <w:color w:val="000000" w:themeColor="text1"/>
          <w:sz w:val="24"/>
          <w:szCs w:val="24"/>
          <w:lang w:val="fr-FR"/>
        </w:rPr>
        <w:t>qu’</w:t>
      </w:r>
      <w:r w:rsidRPr="003D1A75">
        <w:rPr>
          <w:color w:val="000000" w:themeColor="text1"/>
          <w:sz w:val="24"/>
          <w:szCs w:val="24"/>
          <w:lang w:val="fr-FR"/>
        </w:rPr>
        <w:t>elle soit,</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infaillible. Diderot écrit par la suite à Falconet, </w:t>
      </w:r>
    </w:p>
    <w:p w14:paraId="18A36396" w14:textId="0B0B13B5" w:rsidR="001B7D8C" w:rsidRPr="003D1A75" w:rsidRDefault="001B7D8C" w:rsidP="00300C43">
      <w:pPr>
        <w:ind w:left="720"/>
        <w:rPr>
          <w:color w:val="000000" w:themeColor="text1"/>
          <w:sz w:val="24"/>
          <w:szCs w:val="24"/>
          <w:lang w:val="fr-FR"/>
        </w:rPr>
      </w:pPr>
      <w:r w:rsidRPr="003D1A75">
        <w:rPr>
          <w:color w:val="000000" w:themeColor="text1"/>
          <w:sz w:val="24"/>
          <w:szCs w:val="24"/>
          <w:lang w:val="fr-FR"/>
        </w:rPr>
        <w:t xml:space="preserve">Mais </w:t>
      </w:r>
      <w:r w:rsidRPr="003D1A75">
        <w:rPr>
          <w:color w:val="000000" w:themeColor="text1"/>
          <w:sz w:val="24"/>
          <w:szCs w:val="24"/>
          <w:u w:val="single"/>
          <w:lang w:val="fr-FR"/>
        </w:rPr>
        <w:t>il me vient une idée</w:t>
      </w:r>
      <w:r w:rsidRPr="003D1A75">
        <w:rPr>
          <w:color w:val="000000" w:themeColor="text1"/>
          <w:sz w:val="24"/>
          <w:szCs w:val="24"/>
          <w:lang w:val="fr-FR"/>
        </w:rPr>
        <w:t xml:space="preserve"> que je ne veux pas perdre ... Milles causes physiques menacent votre chef-</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et peuvent en un instant la mettre en pièces. Le sentiment de </w:t>
      </w:r>
      <w:r w:rsidR="00575898" w:rsidRPr="003D1A75">
        <w:rPr>
          <w:color w:val="000000" w:themeColor="text1"/>
          <w:sz w:val="24"/>
          <w:szCs w:val="24"/>
          <w:lang w:val="fr-FR"/>
        </w:rPr>
        <w:t>l’</w:t>
      </w:r>
      <w:r w:rsidRPr="003D1A75">
        <w:rPr>
          <w:color w:val="000000" w:themeColor="text1"/>
          <w:sz w:val="24"/>
          <w:szCs w:val="24"/>
          <w:lang w:val="fr-FR"/>
        </w:rPr>
        <w:t xml:space="preserve">immortalité, </w:t>
      </w:r>
      <w:r w:rsidR="00623036" w:rsidRPr="003D1A75">
        <w:rPr>
          <w:color w:val="000000" w:themeColor="text1"/>
          <w:sz w:val="24"/>
          <w:szCs w:val="24"/>
          <w:lang w:val="fr-FR"/>
        </w:rPr>
        <w:t>s’</w:t>
      </w:r>
      <w:r w:rsidRPr="003D1A75">
        <w:rPr>
          <w:color w:val="000000" w:themeColor="text1"/>
          <w:sz w:val="24"/>
          <w:szCs w:val="24"/>
          <w:lang w:val="fr-FR"/>
        </w:rPr>
        <w:t xml:space="preserve">il était vif, deviendrait un supplice pour vous. Mon chef </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est à </w:t>
      </w:r>
      <w:r w:rsidR="00575898" w:rsidRPr="003D1A75">
        <w:rPr>
          <w:color w:val="000000" w:themeColor="text1"/>
          <w:sz w:val="24"/>
          <w:szCs w:val="24"/>
          <w:lang w:val="fr-FR"/>
        </w:rPr>
        <w:t>l’</w:t>
      </w:r>
      <w:r w:rsidRPr="003D1A75">
        <w:rPr>
          <w:color w:val="000000" w:themeColor="text1"/>
          <w:sz w:val="24"/>
          <w:szCs w:val="24"/>
          <w:lang w:val="fr-FR"/>
        </w:rPr>
        <w:t xml:space="preserve">abri de tout </w:t>
      </w:r>
      <w:proofErr w:type="gramStart"/>
      <w:r w:rsidRPr="003D1A75">
        <w:rPr>
          <w:color w:val="000000" w:themeColor="text1"/>
          <w:sz w:val="24"/>
          <w:szCs w:val="24"/>
          <w:lang w:val="fr-FR"/>
        </w:rPr>
        <w:t>évènement;</w:t>
      </w:r>
      <w:proofErr w:type="gramEnd"/>
      <w:r w:rsidRPr="003D1A75">
        <w:rPr>
          <w:color w:val="000000" w:themeColor="text1"/>
          <w:sz w:val="24"/>
          <w:szCs w:val="24"/>
          <w:lang w:val="fr-FR"/>
        </w:rPr>
        <w:t xml:space="preserve"> il ne peut périr que dans le bouleversement de la nature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i/>
          <w:color w:val="000000" w:themeColor="text1"/>
          <w:sz w:val="24"/>
          <w:szCs w:val="24"/>
          <w:lang w:val="fr-FR"/>
        </w:rPr>
        <w:t xml:space="preserve"> Correspondance</w:t>
      </w:r>
      <w:r w:rsidRPr="003D1A75">
        <w:rPr>
          <w:color w:val="000000" w:themeColor="text1"/>
          <w:sz w:val="24"/>
          <w:szCs w:val="24"/>
          <w:lang w:val="fr-FR"/>
        </w:rPr>
        <w:t xml:space="preserve"> VI, 76-77). </w:t>
      </w:r>
    </w:p>
    <w:p w14:paraId="0618237C" w14:textId="183C70E4"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Diderot semble se préoccuper pour la première fois au moment de cette lettre, </w:t>
      </w:r>
      <w:r w:rsidR="001A5F2A" w:rsidRPr="003D1A75">
        <w:rPr>
          <w:color w:val="000000" w:themeColor="text1"/>
          <w:sz w:val="24"/>
          <w:szCs w:val="24"/>
          <w:lang w:val="fr-FR"/>
        </w:rPr>
        <w:t>c’</w:t>
      </w:r>
      <w:r w:rsidRPr="003D1A75">
        <w:rPr>
          <w:color w:val="000000" w:themeColor="text1"/>
          <w:sz w:val="24"/>
          <w:szCs w:val="24"/>
          <w:lang w:val="fr-FR"/>
        </w:rPr>
        <w:t>est-à-dire en février 1766, de la résistance de la pierre au temps ou aux désastres,</w:t>
      </w:r>
      <w:r w:rsidRPr="003D1A75">
        <w:rPr>
          <w:rStyle w:val="FootnoteReference"/>
          <w:color w:val="000000" w:themeColor="text1"/>
          <w:szCs w:val="16"/>
          <w:lang w:val="fr-FR"/>
        </w:rPr>
        <w:footnoteReference w:id="287"/>
      </w:r>
      <w:r w:rsidRPr="003D1A75">
        <w:rPr>
          <w:color w:val="000000" w:themeColor="text1"/>
          <w:sz w:val="24"/>
          <w:szCs w:val="24"/>
          <w:lang w:val="fr-FR"/>
        </w:rPr>
        <w:t xml:space="preserve"> et </w:t>
      </w:r>
      <w:r w:rsidR="001A5F2A" w:rsidRPr="003D1A75">
        <w:rPr>
          <w:color w:val="000000" w:themeColor="text1"/>
          <w:sz w:val="24"/>
          <w:szCs w:val="24"/>
          <w:lang w:val="fr-FR"/>
        </w:rPr>
        <w:t>c’</w:t>
      </w:r>
      <w:r w:rsidRPr="003D1A75">
        <w:rPr>
          <w:color w:val="000000" w:themeColor="text1"/>
          <w:sz w:val="24"/>
          <w:szCs w:val="24"/>
          <w:lang w:val="fr-FR"/>
        </w:rPr>
        <w:t xml:space="preserve">est avec le </w:t>
      </w:r>
      <w:r w:rsidRPr="003D1A75">
        <w:rPr>
          <w:i/>
          <w:color w:val="000000" w:themeColor="text1"/>
          <w:sz w:val="24"/>
          <w:szCs w:val="24"/>
          <w:lang w:val="fr-FR"/>
        </w:rPr>
        <w:t>Rêve</w:t>
      </w:r>
      <w:r w:rsidRPr="003D1A75">
        <w:rPr>
          <w:color w:val="000000" w:themeColor="text1"/>
          <w:sz w:val="24"/>
          <w:szCs w:val="24"/>
          <w:lang w:val="fr-FR"/>
        </w:rPr>
        <w:t xml:space="preserve"> en 1769 </w:t>
      </w:r>
      <w:r w:rsidR="00575898" w:rsidRPr="003D1A75">
        <w:rPr>
          <w:color w:val="000000" w:themeColor="text1"/>
          <w:sz w:val="24"/>
          <w:szCs w:val="24"/>
          <w:lang w:val="fr-FR"/>
        </w:rPr>
        <w:t>qu’</w:t>
      </w:r>
      <w:r w:rsidRPr="003D1A75">
        <w:rPr>
          <w:color w:val="000000" w:themeColor="text1"/>
          <w:sz w:val="24"/>
          <w:szCs w:val="24"/>
          <w:lang w:val="fr-FR"/>
        </w:rPr>
        <w:t xml:space="preserve">il écarte définitivement la pierre comme figure </w:t>
      </w:r>
      <w:r w:rsidR="00575898" w:rsidRPr="003D1A75">
        <w:rPr>
          <w:color w:val="000000" w:themeColor="text1"/>
          <w:sz w:val="24"/>
          <w:szCs w:val="24"/>
          <w:lang w:val="fr-FR"/>
        </w:rPr>
        <w:t>d’</w:t>
      </w:r>
      <w:r w:rsidRPr="003D1A75">
        <w:rPr>
          <w:color w:val="000000" w:themeColor="text1"/>
          <w:sz w:val="24"/>
          <w:szCs w:val="24"/>
          <w:lang w:val="fr-FR"/>
        </w:rPr>
        <w:t>immortalité</w:t>
      </w:r>
      <w:r w:rsidR="007A37A5" w:rsidRPr="003D1A75">
        <w:rPr>
          <w:color w:val="000000" w:themeColor="text1"/>
          <w:sz w:val="24"/>
          <w:szCs w:val="24"/>
          <w:lang w:val="fr-FR"/>
        </w:rPr>
        <w:t xml:space="preserve"> </w:t>
      </w:r>
      <w:r w:rsidR="00DC57F6" w:rsidRPr="003D1A75">
        <w:rPr>
          <w:color w:val="000000" w:themeColor="text1"/>
          <w:sz w:val="24"/>
          <w:szCs w:val="24"/>
          <w:lang w:val="fr-FR"/>
        </w:rPr>
        <w:t>en disant</w:t>
      </w:r>
      <w:r w:rsidR="00136ABB" w:rsidRPr="003D1A75">
        <w:rPr>
          <w:color w:val="000000" w:themeColor="text1"/>
          <w:sz w:val="24"/>
          <w:szCs w:val="24"/>
          <w:lang w:val="fr-FR"/>
        </w:rPr>
        <w:t xml:space="preserve"> “</w:t>
      </w:r>
      <w:r w:rsidRPr="003D1A75">
        <w:rPr>
          <w:color w:val="000000" w:themeColor="text1"/>
          <w:sz w:val="24"/>
          <w:szCs w:val="24"/>
          <w:lang w:val="fr-FR"/>
        </w:rPr>
        <w:t>Allons, pulvérisez donc</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94).</w:t>
      </w:r>
    </w:p>
    <w:p w14:paraId="6715F734" w14:textId="250FA594" w:rsidR="001B7D8C" w:rsidRPr="003D1A75" w:rsidRDefault="001B7D8C" w:rsidP="00EA0C7B">
      <w:pPr>
        <w:ind w:firstLine="720"/>
        <w:rPr>
          <w:color w:val="000000" w:themeColor="text1"/>
          <w:sz w:val="24"/>
          <w:szCs w:val="24"/>
          <w:lang w:val="fr-FR"/>
        </w:rPr>
      </w:pPr>
      <w:r w:rsidRPr="003D1A75">
        <w:rPr>
          <w:color w:val="000000" w:themeColor="text1"/>
          <w:sz w:val="24"/>
          <w:szCs w:val="24"/>
          <w:lang w:val="fr-FR"/>
        </w:rPr>
        <w:t xml:space="preserve">La pulvérisation de Pygmalion, le chef </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qui aurait pu apporter </w:t>
      </w:r>
      <w:r w:rsidR="00575898" w:rsidRPr="003D1A75">
        <w:rPr>
          <w:color w:val="000000" w:themeColor="text1"/>
          <w:sz w:val="24"/>
          <w:szCs w:val="24"/>
          <w:lang w:val="fr-FR"/>
        </w:rPr>
        <w:t>l’</w:t>
      </w:r>
      <w:r w:rsidRPr="003D1A75">
        <w:rPr>
          <w:color w:val="000000" w:themeColor="text1"/>
          <w:sz w:val="24"/>
          <w:szCs w:val="24"/>
          <w:lang w:val="fr-FR"/>
        </w:rPr>
        <w:t xml:space="preserve">immortalité à Falconet, dénonce </w:t>
      </w:r>
      <w:r w:rsidR="00575898" w:rsidRPr="003D1A75">
        <w:rPr>
          <w:color w:val="000000" w:themeColor="text1"/>
          <w:sz w:val="24"/>
          <w:szCs w:val="24"/>
          <w:lang w:val="fr-FR"/>
        </w:rPr>
        <w:t>l’</w:t>
      </w:r>
      <w:r w:rsidRPr="003D1A75">
        <w:rPr>
          <w:color w:val="000000" w:themeColor="text1"/>
          <w:sz w:val="24"/>
          <w:szCs w:val="24"/>
          <w:lang w:val="fr-FR"/>
        </w:rPr>
        <w:t xml:space="preserve">échec de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de pierre qui peut être détruite. Il ne va plus </w:t>
      </w:r>
      <w:r w:rsidR="00623036" w:rsidRPr="003D1A75">
        <w:rPr>
          <w:color w:val="000000" w:themeColor="text1"/>
          <w:sz w:val="24"/>
          <w:szCs w:val="24"/>
          <w:lang w:val="fr-FR"/>
        </w:rPr>
        <w:t>s’</w:t>
      </w:r>
      <w:r w:rsidRPr="003D1A75">
        <w:rPr>
          <w:color w:val="000000" w:themeColor="text1"/>
          <w:sz w:val="24"/>
          <w:szCs w:val="24"/>
          <w:lang w:val="fr-FR"/>
        </w:rPr>
        <w:t xml:space="preserve">agir de </w:t>
      </w:r>
      <w:r w:rsidR="00623036" w:rsidRPr="003D1A75">
        <w:rPr>
          <w:color w:val="000000" w:themeColor="text1"/>
          <w:sz w:val="24"/>
          <w:szCs w:val="24"/>
          <w:lang w:val="fr-FR"/>
        </w:rPr>
        <w:t>s’</w:t>
      </w:r>
      <w:r w:rsidRPr="003D1A75">
        <w:rPr>
          <w:color w:val="000000" w:themeColor="text1"/>
          <w:sz w:val="24"/>
          <w:szCs w:val="24"/>
          <w:lang w:val="fr-FR"/>
        </w:rPr>
        <w:t xml:space="preserve">immortaliser dans la pierre, </w:t>
      </w:r>
      <w:r w:rsidR="00DC57F6" w:rsidRPr="003D1A75">
        <w:rPr>
          <w:color w:val="000000" w:themeColor="text1"/>
          <w:sz w:val="24"/>
          <w:szCs w:val="24"/>
          <w:lang w:val="fr-FR"/>
        </w:rPr>
        <w:t xml:space="preserve">et </w:t>
      </w:r>
      <w:r w:rsidRPr="003D1A75">
        <w:rPr>
          <w:color w:val="000000" w:themeColor="text1"/>
          <w:sz w:val="24"/>
          <w:szCs w:val="24"/>
          <w:lang w:val="fr-FR"/>
        </w:rPr>
        <w:t xml:space="preserve">de se situer dans une généalogie </w:t>
      </w:r>
      <w:r w:rsidR="00575898" w:rsidRPr="003D1A75">
        <w:rPr>
          <w:color w:val="000000" w:themeColor="text1"/>
          <w:sz w:val="24"/>
          <w:szCs w:val="24"/>
          <w:lang w:val="fr-FR"/>
        </w:rPr>
        <w:t>d’</w:t>
      </w:r>
      <w:r w:rsidRPr="003D1A75">
        <w:rPr>
          <w:color w:val="000000" w:themeColor="text1"/>
          <w:sz w:val="24"/>
          <w:szCs w:val="24"/>
          <w:lang w:val="fr-FR"/>
        </w:rPr>
        <w:t xml:space="preserve">artistes en sacrifiant </w:t>
      </w:r>
      <w:r w:rsidR="00575898" w:rsidRPr="003D1A75">
        <w:rPr>
          <w:color w:val="000000" w:themeColor="text1"/>
          <w:sz w:val="24"/>
          <w:szCs w:val="24"/>
          <w:lang w:val="fr-FR"/>
        </w:rPr>
        <w:t>l’</w:t>
      </w:r>
      <w:r w:rsidRPr="003D1A75">
        <w:rPr>
          <w:color w:val="000000" w:themeColor="text1"/>
          <w:sz w:val="24"/>
          <w:szCs w:val="24"/>
          <w:lang w:val="fr-FR"/>
        </w:rPr>
        <w:t xml:space="preserve">autre pour prendre sa place dans la fusion pétrifiante de </w:t>
      </w:r>
      <w:r w:rsidR="00575898" w:rsidRPr="003D1A75">
        <w:rPr>
          <w:color w:val="000000" w:themeColor="text1"/>
          <w:sz w:val="24"/>
          <w:szCs w:val="24"/>
          <w:lang w:val="fr-FR"/>
        </w:rPr>
        <w:t>l’</w:t>
      </w:r>
      <w:r w:rsidRPr="003D1A75">
        <w:rPr>
          <w:color w:val="000000" w:themeColor="text1"/>
          <w:sz w:val="24"/>
          <w:szCs w:val="24"/>
          <w:lang w:val="fr-FR"/>
        </w:rPr>
        <w:t xml:space="preserve">admirateur (scénario du </w:t>
      </w:r>
      <w:r w:rsidRPr="003D1A75">
        <w:rPr>
          <w:i/>
          <w:color w:val="000000" w:themeColor="text1"/>
          <w:sz w:val="24"/>
          <w:szCs w:val="24"/>
          <w:lang w:val="fr-FR"/>
        </w:rPr>
        <w:t>Salon de 63</w:t>
      </w:r>
      <w:r w:rsidRPr="003D1A75">
        <w:rPr>
          <w:color w:val="000000" w:themeColor="text1"/>
          <w:sz w:val="24"/>
          <w:szCs w:val="24"/>
          <w:lang w:val="fr-FR"/>
        </w:rPr>
        <w:t xml:space="preserve">). La fusion de </w:t>
      </w:r>
      <w:r w:rsidR="00575898" w:rsidRPr="003D1A75">
        <w:rPr>
          <w:color w:val="000000" w:themeColor="text1"/>
          <w:sz w:val="24"/>
          <w:szCs w:val="24"/>
          <w:lang w:val="fr-FR"/>
        </w:rPr>
        <w:t>l’</w:t>
      </w:r>
      <w:r w:rsidRPr="003D1A75">
        <w:rPr>
          <w:color w:val="000000" w:themeColor="text1"/>
          <w:sz w:val="24"/>
          <w:szCs w:val="24"/>
          <w:lang w:val="fr-FR"/>
        </w:rPr>
        <w:t xml:space="preserve">artiste et de la statue prend une autre forme dans le </w:t>
      </w:r>
      <w:r w:rsidRPr="003D1A75">
        <w:rPr>
          <w:i/>
          <w:color w:val="000000" w:themeColor="text1"/>
          <w:sz w:val="24"/>
          <w:szCs w:val="24"/>
          <w:lang w:val="fr-FR"/>
        </w:rPr>
        <w:t>Rêve</w:t>
      </w:r>
      <w:r w:rsidR="00B97407" w:rsidRPr="003D1A75">
        <w:rPr>
          <w:color w:val="000000" w:themeColor="text1"/>
          <w:sz w:val="24"/>
          <w:szCs w:val="24"/>
          <w:lang w:val="fr-FR"/>
        </w:rPr>
        <w:t xml:space="preserve"> avec</w:t>
      </w:r>
      <w:r w:rsidR="00575898" w:rsidRPr="003D1A75">
        <w:rPr>
          <w:color w:val="000000" w:themeColor="text1"/>
          <w:sz w:val="24"/>
          <w:szCs w:val="24"/>
          <w:lang w:val="fr-FR"/>
        </w:rPr>
        <w:t xml:space="preserve"> “</w:t>
      </w:r>
      <w:r w:rsidRPr="003D1A75">
        <w:rPr>
          <w:color w:val="000000" w:themeColor="text1"/>
          <w:sz w:val="24"/>
          <w:szCs w:val="24"/>
          <w:lang w:val="fr-FR"/>
        </w:rPr>
        <w:t>Je me nourris</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95)</w:t>
      </w:r>
      <w:r w:rsidR="00B97407" w:rsidRPr="003D1A75">
        <w:rPr>
          <w:color w:val="000000" w:themeColor="text1"/>
          <w:sz w:val="24"/>
          <w:szCs w:val="24"/>
          <w:lang w:val="fr-FR"/>
        </w:rPr>
        <w:t>,</w:t>
      </w:r>
      <w:r w:rsidRPr="003D1A75">
        <w:rPr>
          <w:color w:val="000000" w:themeColor="text1"/>
          <w:sz w:val="24"/>
          <w:szCs w:val="24"/>
          <w:lang w:val="fr-FR"/>
        </w:rPr>
        <w:t xml:space="preserve"> moment de fusion entre le savant et la statue qui de poussière est passée dans les légumes que mange Diderot. Il </w:t>
      </w:r>
      <w:r w:rsidR="00623036" w:rsidRPr="003D1A75">
        <w:rPr>
          <w:color w:val="000000" w:themeColor="text1"/>
          <w:sz w:val="24"/>
          <w:szCs w:val="24"/>
          <w:lang w:val="fr-FR"/>
        </w:rPr>
        <w:t>s’</w:t>
      </w:r>
      <w:r w:rsidRPr="003D1A75">
        <w:rPr>
          <w:color w:val="000000" w:themeColor="text1"/>
          <w:sz w:val="24"/>
          <w:szCs w:val="24"/>
          <w:lang w:val="fr-FR"/>
        </w:rPr>
        <w:t xml:space="preserve">agit dans les deux cas de la statue de Falconet, </w:t>
      </w:r>
      <w:r w:rsidR="001A5F2A" w:rsidRPr="003D1A75">
        <w:rPr>
          <w:color w:val="000000" w:themeColor="text1"/>
          <w:sz w:val="24"/>
          <w:szCs w:val="24"/>
          <w:lang w:val="fr-FR"/>
        </w:rPr>
        <w:t>c’</w:t>
      </w:r>
      <w:r w:rsidRPr="003D1A75">
        <w:rPr>
          <w:color w:val="000000" w:themeColor="text1"/>
          <w:sz w:val="24"/>
          <w:szCs w:val="24"/>
          <w:lang w:val="fr-FR"/>
        </w:rPr>
        <w:t xml:space="preserve">est-à-dire de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un autre à partir de laquelle Diderot crée sa propre </w:t>
      </w:r>
      <w:r w:rsidR="00DD6834" w:rsidRPr="003D1A75">
        <w:rPr>
          <w:color w:val="000000" w:themeColor="text1"/>
          <w:sz w:val="24"/>
          <w:szCs w:val="24"/>
          <w:lang w:val="fr-FR"/>
        </w:rPr>
        <w:t>œuvre</w:t>
      </w:r>
      <w:r w:rsidRPr="003D1A75">
        <w:rPr>
          <w:color w:val="000000" w:themeColor="text1"/>
          <w:sz w:val="24"/>
          <w:szCs w:val="24"/>
          <w:lang w:val="fr-FR"/>
        </w:rPr>
        <w:t xml:space="preserve">. Comme le remarque Terence Cave à propos </w:t>
      </w:r>
      <w:r w:rsidR="00575898" w:rsidRPr="003D1A75">
        <w:rPr>
          <w:color w:val="000000" w:themeColor="text1"/>
          <w:sz w:val="24"/>
          <w:szCs w:val="24"/>
          <w:lang w:val="fr-FR"/>
        </w:rPr>
        <w:t>d’</w:t>
      </w:r>
      <w:proofErr w:type="spellStart"/>
      <w:r w:rsidRPr="003D1A75">
        <w:rPr>
          <w:color w:val="000000" w:themeColor="text1"/>
          <w:sz w:val="24"/>
          <w:szCs w:val="24"/>
          <w:lang w:val="fr-FR"/>
        </w:rPr>
        <w:t>Erasme</w:t>
      </w:r>
      <w:proofErr w:type="spellEnd"/>
      <w:r w:rsidRPr="003D1A75">
        <w:rPr>
          <w:color w:val="000000" w:themeColor="text1"/>
          <w:sz w:val="24"/>
          <w:szCs w:val="24"/>
          <w:lang w:val="fr-FR"/>
        </w:rPr>
        <w:t>,</w:t>
      </w:r>
    </w:p>
    <w:p w14:paraId="76323138" w14:textId="597B862F"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The </w:t>
      </w:r>
      <w:proofErr w:type="spellStart"/>
      <w:r w:rsidRPr="003D1A75">
        <w:rPr>
          <w:color w:val="000000" w:themeColor="text1"/>
          <w:sz w:val="24"/>
          <w:szCs w:val="24"/>
          <w:lang w:val="fr-FR"/>
        </w:rPr>
        <w:t>act</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converting</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other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people</w:t>
      </w:r>
      <w:r w:rsidR="000F7E2A" w:rsidRPr="003D1A75">
        <w:rPr>
          <w:color w:val="000000" w:themeColor="text1"/>
          <w:sz w:val="24"/>
          <w:szCs w:val="24"/>
          <w:lang w:val="fr-FR"/>
        </w:rPr>
        <w:t>’</w:t>
      </w:r>
      <w:r w:rsidRPr="003D1A75">
        <w:rPr>
          <w:color w:val="000000" w:themeColor="text1"/>
          <w:sz w:val="24"/>
          <w:szCs w:val="24"/>
          <w:lang w:val="fr-FR"/>
        </w:rPr>
        <w:t>s</w:t>
      </w:r>
      <w:proofErr w:type="spellEnd"/>
      <w:r w:rsidRPr="003D1A75">
        <w:rPr>
          <w:color w:val="000000" w:themeColor="text1"/>
          <w:sz w:val="24"/>
          <w:szCs w:val="24"/>
          <w:lang w:val="fr-FR"/>
        </w:rPr>
        <w:t xml:space="preserve"> books </w:t>
      </w:r>
      <w:proofErr w:type="spellStart"/>
      <w:r w:rsidRPr="003D1A75">
        <w:rPr>
          <w:color w:val="000000" w:themeColor="text1"/>
          <w:sz w:val="24"/>
          <w:szCs w:val="24"/>
          <w:lang w:val="fr-FR"/>
        </w:rPr>
        <w:t>into</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one</w:t>
      </w:r>
      <w:r w:rsidR="000F7E2A" w:rsidRPr="003D1A75">
        <w:rPr>
          <w:color w:val="000000" w:themeColor="text1"/>
          <w:sz w:val="24"/>
          <w:szCs w:val="24"/>
          <w:lang w:val="fr-FR"/>
        </w:rPr>
        <w:t>’</w:t>
      </w:r>
      <w:r w:rsidRPr="003D1A75">
        <w:rPr>
          <w:color w:val="000000" w:themeColor="text1"/>
          <w:sz w:val="24"/>
          <w:szCs w:val="24"/>
          <w:lang w:val="fr-FR"/>
        </w:rPr>
        <w:t>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own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oratio</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here</w:t>
      </w:r>
      <w:proofErr w:type="spellEnd"/>
      <w:r w:rsidRPr="003D1A75">
        <w:rPr>
          <w:color w:val="000000" w:themeColor="text1"/>
          <w:sz w:val="24"/>
          <w:szCs w:val="24"/>
          <w:lang w:val="fr-FR"/>
        </w:rPr>
        <w:t xml:space="preserve"> made </w:t>
      </w:r>
      <w:proofErr w:type="spellStart"/>
      <w:r w:rsidRPr="003D1A75">
        <w:rPr>
          <w:color w:val="000000" w:themeColor="text1"/>
          <w:sz w:val="24"/>
          <w:szCs w:val="24"/>
          <w:lang w:val="fr-FR"/>
        </w:rPr>
        <w:t>wholly</w:t>
      </w:r>
      <w:proofErr w:type="spellEnd"/>
      <w:r w:rsidRPr="003D1A75">
        <w:rPr>
          <w:color w:val="000000" w:themeColor="text1"/>
          <w:sz w:val="24"/>
          <w:szCs w:val="24"/>
          <w:lang w:val="fr-FR"/>
        </w:rPr>
        <w:t xml:space="preserve"> interchangeable </w:t>
      </w:r>
      <w:proofErr w:type="spellStart"/>
      <w:r w:rsidRPr="003D1A75">
        <w:rPr>
          <w:color w:val="000000" w:themeColor="text1"/>
          <w:sz w:val="24"/>
          <w:szCs w:val="24"/>
          <w:lang w:val="fr-FR"/>
        </w:rPr>
        <w:t>with</w:t>
      </w:r>
      <w:proofErr w:type="spellEnd"/>
      <w:r w:rsidRPr="003D1A75">
        <w:rPr>
          <w:color w:val="000000" w:themeColor="text1"/>
          <w:sz w:val="24"/>
          <w:szCs w:val="24"/>
          <w:lang w:val="fr-FR"/>
        </w:rPr>
        <w:t xml:space="preserve"> the </w:t>
      </w:r>
      <w:proofErr w:type="spellStart"/>
      <w:r w:rsidRPr="003D1A75">
        <w:rPr>
          <w:color w:val="000000" w:themeColor="text1"/>
          <w:sz w:val="24"/>
          <w:szCs w:val="24"/>
          <w:lang w:val="fr-FR"/>
        </w:rPr>
        <w:t>process</w:t>
      </w:r>
      <w:proofErr w:type="spellEnd"/>
      <w:r w:rsidRPr="003D1A75">
        <w:rPr>
          <w:color w:val="000000" w:themeColor="text1"/>
          <w:sz w:val="24"/>
          <w:szCs w:val="24"/>
          <w:lang w:val="fr-FR"/>
        </w:rPr>
        <w:t xml:space="preserve"> of digestion, </w:t>
      </w:r>
      <w:proofErr w:type="spellStart"/>
      <w:r w:rsidRPr="003D1A75">
        <w:rPr>
          <w:color w:val="000000" w:themeColor="text1"/>
          <w:sz w:val="24"/>
          <w:szCs w:val="24"/>
          <w:lang w:val="fr-FR"/>
        </w:rPr>
        <w:t>nourishment</w:t>
      </w:r>
      <w:proofErr w:type="spellEnd"/>
      <w:r w:rsidRPr="003D1A75">
        <w:rPr>
          <w:color w:val="000000" w:themeColor="text1"/>
          <w:sz w:val="24"/>
          <w:szCs w:val="24"/>
          <w:lang w:val="fr-FR"/>
        </w:rPr>
        <w:t xml:space="preserve">, and </w:t>
      </w:r>
      <w:proofErr w:type="spellStart"/>
      <w:r w:rsidRPr="003D1A75">
        <w:rPr>
          <w:color w:val="000000" w:themeColor="text1"/>
          <w:sz w:val="24"/>
          <w:szCs w:val="24"/>
          <w:lang w:val="fr-FR"/>
        </w:rPr>
        <w:t>rebirth</w:t>
      </w:r>
      <w:proofErr w:type="spellEnd"/>
      <w:r w:rsidRPr="003D1A75">
        <w:rPr>
          <w:color w:val="000000" w:themeColor="text1"/>
          <w:sz w:val="24"/>
          <w:szCs w:val="24"/>
          <w:lang w:val="fr-FR"/>
        </w:rPr>
        <w:t xml:space="preserve">... The </w:t>
      </w:r>
      <w:proofErr w:type="spellStart"/>
      <w:r w:rsidRPr="003D1A75">
        <w:rPr>
          <w:color w:val="000000" w:themeColor="text1"/>
          <w:sz w:val="24"/>
          <w:szCs w:val="24"/>
          <w:lang w:val="fr-FR"/>
        </w:rPr>
        <w:t>reader</w:t>
      </w:r>
      <w:proofErr w:type="spellEnd"/>
      <w:r w:rsidRPr="003D1A75">
        <w:rPr>
          <w:color w:val="000000" w:themeColor="text1"/>
          <w:sz w:val="24"/>
          <w:szCs w:val="24"/>
          <w:lang w:val="fr-FR"/>
        </w:rPr>
        <w:t xml:space="preserve"> must </w:t>
      </w:r>
      <w:proofErr w:type="spellStart"/>
      <w:r w:rsidRPr="003D1A75">
        <w:rPr>
          <w:color w:val="000000" w:themeColor="text1"/>
          <w:sz w:val="24"/>
          <w:szCs w:val="24"/>
          <w:lang w:val="fr-FR"/>
        </w:rPr>
        <w:t>devour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his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models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destroying</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their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alien</w:t>
      </w:r>
      <w:proofErr w:type="spellEnd"/>
      <w:r w:rsidRPr="003D1A75">
        <w:rPr>
          <w:color w:val="000000" w:themeColor="text1"/>
          <w:sz w:val="24"/>
          <w:szCs w:val="24"/>
          <w:lang w:val="fr-FR"/>
        </w:rPr>
        <w:t xml:space="preserve"> substance </w:t>
      </w:r>
      <w:proofErr w:type="spellStart"/>
      <w:r w:rsidRPr="003D1A75">
        <w:rPr>
          <w:color w:val="000000" w:themeColor="text1"/>
          <w:sz w:val="24"/>
          <w:szCs w:val="24"/>
          <w:lang w:val="fr-FR"/>
        </w:rPr>
        <w:t>so</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that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they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may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be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regenereted</w:t>
      </w:r>
      <w:proofErr w:type="spellEnd"/>
      <w:r w:rsidRPr="003D1A75">
        <w:rPr>
          <w:color w:val="000000" w:themeColor="text1"/>
          <w:sz w:val="24"/>
          <w:szCs w:val="24"/>
          <w:lang w:val="fr-FR"/>
        </w:rPr>
        <w:t xml:space="preserve"> in </w:t>
      </w:r>
      <w:proofErr w:type="spellStart"/>
      <w:r w:rsidRPr="003D1A75">
        <w:rPr>
          <w:color w:val="000000" w:themeColor="text1"/>
          <w:sz w:val="24"/>
          <w:szCs w:val="24"/>
          <w:lang w:val="fr-FR"/>
        </w:rPr>
        <w:t>his</w:t>
      </w:r>
      <w:proofErr w:type="spellEnd"/>
      <w:r w:rsidRPr="003D1A75">
        <w:rPr>
          <w:color w:val="000000" w:themeColor="text1"/>
          <w:sz w:val="24"/>
          <w:szCs w:val="24"/>
          <w:lang w:val="fr-FR"/>
        </w:rPr>
        <w:t xml:space="preserve"> living </w:t>
      </w:r>
      <w:proofErr w:type="spellStart"/>
      <w:r w:rsidRPr="003D1A75">
        <w:rPr>
          <w:color w:val="000000" w:themeColor="text1"/>
          <w:sz w:val="24"/>
          <w:szCs w:val="24"/>
          <w:lang w:val="fr-FR"/>
        </w:rPr>
        <w:t>utterance</w:t>
      </w:r>
      <w:proofErr w:type="spellEnd"/>
      <w:r w:rsidRPr="003D1A75">
        <w:rPr>
          <w:color w:val="000000" w:themeColor="text1"/>
          <w:sz w:val="24"/>
          <w:szCs w:val="24"/>
          <w:lang w:val="fr-FR"/>
        </w:rPr>
        <w:t xml:space="preserve"> as a </w:t>
      </w:r>
      <w:proofErr w:type="spellStart"/>
      <w:r w:rsidRPr="003D1A75">
        <w:rPr>
          <w:color w:val="000000" w:themeColor="text1"/>
          <w:sz w:val="24"/>
          <w:szCs w:val="24"/>
          <w:lang w:val="fr-FR"/>
        </w:rPr>
        <w:t>product</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his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own</w:t>
      </w:r>
      <w:proofErr w:type="spellEnd"/>
      <w:r w:rsidRPr="003D1A75">
        <w:rPr>
          <w:color w:val="000000" w:themeColor="text1"/>
          <w:sz w:val="24"/>
          <w:szCs w:val="24"/>
          <w:lang w:val="fr-FR"/>
        </w:rPr>
        <w:t xml:space="preserve"> essential nature.</w:t>
      </w:r>
      <w:r w:rsidRPr="003D1A75">
        <w:rPr>
          <w:rStyle w:val="FootnoteReference"/>
          <w:color w:val="000000" w:themeColor="text1"/>
          <w:szCs w:val="16"/>
          <w:lang w:val="fr-FR"/>
        </w:rPr>
        <w:footnoteReference w:id="288"/>
      </w:r>
    </w:p>
    <w:p w14:paraId="071B7337" w14:textId="7A3D48C9"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Selon Cave, le prédécesseur doit être détruit puis dévoré pour </w:t>
      </w:r>
      <w:r w:rsidR="00575898" w:rsidRPr="003D1A75">
        <w:rPr>
          <w:color w:val="000000" w:themeColor="text1"/>
          <w:sz w:val="24"/>
          <w:szCs w:val="24"/>
          <w:lang w:val="fr-FR"/>
        </w:rPr>
        <w:t>qu’</w:t>
      </w:r>
      <w:r w:rsidRPr="003D1A75">
        <w:rPr>
          <w:color w:val="000000" w:themeColor="text1"/>
          <w:sz w:val="24"/>
          <w:szCs w:val="24"/>
          <w:lang w:val="fr-FR"/>
        </w:rPr>
        <w:t>une nouvelle vie puisse en ressortir.</w:t>
      </w:r>
      <w:r w:rsidRPr="003D1A75">
        <w:rPr>
          <w:rStyle w:val="FootnoteReference"/>
          <w:color w:val="000000" w:themeColor="text1"/>
          <w:szCs w:val="16"/>
          <w:lang w:val="fr-FR"/>
        </w:rPr>
        <w:footnoteReference w:id="289"/>
      </w:r>
      <w:r w:rsidRPr="003D1A75">
        <w:rPr>
          <w:color w:val="000000" w:themeColor="text1"/>
          <w:sz w:val="24"/>
          <w:szCs w:val="24"/>
          <w:lang w:val="fr-FR"/>
        </w:rPr>
        <w:t xml:space="preserve"> On comprend désormais la nécessité du sacrifice de Falconet</w:t>
      </w:r>
      <w:r w:rsidR="00DC57F6" w:rsidRPr="003D1A75">
        <w:rPr>
          <w:color w:val="000000" w:themeColor="text1"/>
          <w:sz w:val="24"/>
          <w:szCs w:val="24"/>
          <w:lang w:val="fr-FR"/>
        </w:rPr>
        <w:t>. L</w:t>
      </w:r>
      <w:r w:rsidRPr="003D1A75">
        <w:rPr>
          <w:color w:val="000000" w:themeColor="text1"/>
          <w:sz w:val="24"/>
          <w:szCs w:val="24"/>
          <w:lang w:val="fr-FR"/>
        </w:rPr>
        <w:t xml:space="preserve">a création passe par la </w:t>
      </w:r>
      <w:r w:rsidRPr="003D1A75">
        <w:rPr>
          <w:color w:val="000000" w:themeColor="text1"/>
          <w:sz w:val="24"/>
          <w:szCs w:val="24"/>
          <w:lang w:val="fr-FR"/>
        </w:rPr>
        <w:lastRenderedPageBreak/>
        <w:t xml:space="preserve">destruction de </w:t>
      </w:r>
      <w:r w:rsidR="00575898" w:rsidRPr="003D1A75">
        <w:rPr>
          <w:color w:val="000000" w:themeColor="text1"/>
          <w:sz w:val="24"/>
          <w:szCs w:val="24"/>
          <w:lang w:val="fr-FR"/>
        </w:rPr>
        <w:t>l’</w:t>
      </w:r>
      <w:r w:rsidRPr="003D1A75">
        <w:rPr>
          <w:color w:val="000000" w:themeColor="text1"/>
          <w:sz w:val="24"/>
          <w:szCs w:val="24"/>
          <w:lang w:val="fr-FR"/>
        </w:rPr>
        <w:t>autre</w:t>
      </w:r>
      <w:r w:rsidR="00C3351D" w:rsidRPr="003D1A75">
        <w:rPr>
          <w:color w:val="000000" w:themeColor="text1"/>
          <w:sz w:val="24"/>
          <w:szCs w:val="24"/>
          <w:lang w:val="fr-FR"/>
        </w:rPr>
        <w:t xml:space="preserve">, </w:t>
      </w:r>
      <w:r w:rsidRPr="003D1A75">
        <w:rPr>
          <w:color w:val="000000" w:themeColor="text1"/>
          <w:sz w:val="24"/>
          <w:szCs w:val="24"/>
          <w:lang w:val="fr-FR"/>
        </w:rPr>
        <w:t xml:space="preserve">dans le </w:t>
      </w:r>
      <w:r w:rsidRPr="003D1A75">
        <w:rPr>
          <w:i/>
          <w:color w:val="000000" w:themeColor="text1"/>
          <w:sz w:val="24"/>
          <w:szCs w:val="24"/>
          <w:lang w:val="fr-FR"/>
        </w:rPr>
        <w:t>Rêve</w:t>
      </w:r>
      <w:r w:rsidRPr="003D1A75">
        <w:rPr>
          <w:color w:val="000000" w:themeColor="text1"/>
          <w:sz w:val="24"/>
          <w:szCs w:val="24"/>
          <w:lang w:val="fr-FR"/>
        </w:rPr>
        <w:t xml:space="preserve"> </w:t>
      </w:r>
      <w:r w:rsidR="00C3351D" w:rsidRPr="003D1A75">
        <w:rPr>
          <w:color w:val="000000" w:themeColor="text1"/>
          <w:sz w:val="24"/>
          <w:szCs w:val="24"/>
          <w:lang w:val="fr-FR"/>
        </w:rPr>
        <w:t xml:space="preserve">par </w:t>
      </w:r>
      <w:r w:rsidRPr="003D1A75">
        <w:rPr>
          <w:color w:val="000000" w:themeColor="text1"/>
          <w:sz w:val="24"/>
          <w:szCs w:val="24"/>
          <w:lang w:val="fr-FR"/>
        </w:rPr>
        <w:t xml:space="preserve">sa pulvérisation et son incorporation, avant de pouvoir prendre une nouvelle forme. Le sacrifice de </w:t>
      </w:r>
      <w:r w:rsidR="00575898" w:rsidRPr="003D1A75">
        <w:rPr>
          <w:color w:val="000000" w:themeColor="text1"/>
          <w:sz w:val="24"/>
          <w:szCs w:val="24"/>
          <w:lang w:val="fr-FR"/>
        </w:rPr>
        <w:t>l’</w:t>
      </w:r>
      <w:r w:rsidRPr="003D1A75">
        <w:rPr>
          <w:color w:val="000000" w:themeColor="text1"/>
          <w:sz w:val="24"/>
          <w:szCs w:val="24"/>
          <w:lang w:val="fr-FR"/>
        </w:rPr>
        <w:t xml:space="preserve">artiste concerne cependant aussi Diderot qui en tant </w:t>
      </w:r>
      <w:r w:rsidR="00575898" w:rsidRPr="003D1A75">
        <w:rPr>
          <w:color w:val="000000" w:themeColor="text1"/>
          <w:sz w:val="24"/>
          <w:szCs w:val="24"/>
          <w:lang w:val="fr-FR"/>
        </w:rPr>
        <w:t>qu’</w:t>
      </w:r>
      <w:r w:rsidRPr="003D1A75">
        <w:rPr>
          <w:color w:val="000000" w:themeColor="text1"/>
          <w:sz w:val="24"/>
          <w:szCs w:val="24"/>
          <w:lang w:val="fr-FR"/>
        </w:rPr>
        <w:t xml:space="preserve">auteur est voué à la destruction par un neveu qui le mangera à son tour. Examinons maintenant avec la grappe </w:t>
      </w:r>
      <w:r w:rsidR="00575898" w:rsidRPr="003D1A75">
        <w:rPr>
          <w:color w:val="000000" w:themeColor="text1"/>
          <w:sz w:val="24"/>
          <w:szCs w:val="24"/>
          <w:lang w:val="fr-FR"/>
        </w:rPr>
        <w:t>d’</w:t>
      </w:r>
      <w:r w:rsidRPr="003D1A75">
        <w:rPr>
          <w:color w:val="000000" w:themeColor="text1"/>
          <w:sz w:val="24"/>
          <w:szCs w:val="24"/>
          <w:lang w:val="fr-FR"/>
        </w:rPr>
        <w:t xml:space="preserve">abeilles du </w:t>
      </w:r>
      <w:r w:rsidRPr="003D1A75">
        <w:rPr>
          <w:i/>
          <w:color w:val="000000" w:themeColor="text1"/>
          <w:sz w:val="24"/>
          <w:szCs w:val="24"/>
          <w:lang w:val="fr-FR"/>
        </w:rPr>
        <w:t>Rêve</w:t>
      </w:r>
      <w:r w:rsidRPr="003D1A75">
        <w:rPr>
          <w:color w:val="000000" w:themeColor="text1"/>
          <w:sz w:val="24"/>
          <w:szCs w:val="24"/>
          <w:lang w:val="fr-FR"/>
        </w:rPr>
        <w:t xml:space="preserve"> quel genre de postérité un auteur incorporé par les autres peut espérer atteindre.</w:t>
      </w:r>
    </w:p>
    <w:p w14:paraId="1C1E3DDC" w14:textId="393AAEA5" w:rsidR="00B97205" w:rsidRPr="003D1A75" w:rsidRDefault="00B97205" w:rsidP="00195229">
      <w:pPr>
        <w:rPr>
          <w:color w:val="000000" w:themeColor="text1"/>
          <w:sz w:val="24"/>
          <w:szCs w:val="24"/>
          <w:lang w:val="fr-FR"/>
        </w:rPr>
      </w:pPr>
    </w:p>
    <w:p w14:paraId="1B4ACD4E" w14:textId="3D428309" w:rsidR="00B97205" w:rsidRPr="003D1A75" w:rsidRDefault="000F7E2A" w:rsidP="00195229">
      <w:pPr>
        <w:rPr>
          <w:b/>
          <w:bCs/>
          <w:color w:val="000000" w:themeColor="text1"/>
          <w:sz w:val="24"/>
          <w:szCs w:val="24"/>
          <w:lang w:val="fr-FR"/>
        </w:rPr>
      </w:pPr>
      <w:r w:rsidRPr="003D1A75">
        <w:rPr>
          <w:b/>
          <w:bCs/>
          <w:color w:val="000000" w:themeColor="text1"/>
          <w:sz w:val="24"/>
          <w:szCs w:val="24"/>
          <w:lang w:val="fr-FR"/>
        </w:rPr>
        <w:t>6.2 L’</w:t>
      </w:r>
      <w:r w:rsidR="00493F02" w:rsidRPr="003D1A75">
        <w:rPr>
          <w:b/>
          <w:bCs/>
          <w:color w:val="000000" w:themeColor="text1"/>
          <w:sz w:val="24"/>
          <w:szCs w:val="24"/>
          <w:lang w:val="fr-FR"/>
        </w:rPr>
        <w:t>I</w:t>
      </w:r>
      <w:r w:rsidR="00B97205" w:rsidRPr="003D1A75">
        <w:rPr>
          <w:b/>
          <w:bCs/>
          <w:color w:val="000000" w:themeColor="text1"/>
          <w:sz w:val="24"/>
          <w:szCs w:val="24"/>
          <w:lang w:val="fr-FR"/>
        </w:rPr>
        <w:t>mmortalité organiciste de la grappe d’abeille d</w:t>
      </w:r>
      <w:r w:rsidRPr="003D1A75">
        <w:rPr>
          <w:b/>
          <w:bCs/>
          <w:color w:val="000000" w:themeColor="text1"/>
          <w:sz w:val="24"/>
          <w:szCs w:val="24"/>
          <w:lang w:val="fr-FR"/>
        </w:rPr>
        <w:t>u</w:t>
      </w:r>
      <w:r w:rsidR="00B97205" w:rsidRPr="003D1A75">
        <w:rPr>
          <w:b/>
          <w:bCs/>
          <w:color w:val="000000" w:themeColor="text1"/>
          <w:sz w:val="24"/>
          <w:szCs w:val="24"/>
          <w:lang w:val="fr-FR"/>
        </w:rPr>
        <w:t xml:space="preserve"> </w:t>
      </w:r>
      <w:r w:rsidR="00B97205" w:rsidRPr="003D1A75">
        <w:rPr>
          <w:b/>
          <w:bCs/>
          <w:i/>
          <w:iCs/>
          <w:color w:val="000000" w:themeColor="text1"/>
          <w:sz w:val="24"/>
          <w:szCs w:val="24"/>
          <w:lang w:val="fr-FR"/>
        </w:rPr>
        <w:t>Rêve de d’Alembert</w:t>
      </w:r>
    </w:p>
    <w:p w14:paraId="431FC964" w14:textId="11BB8782"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La grappe </w:t>
      </w:r>
      <w:r w:rsidR="00575898" w:rsidRPr="003D1A75">
        <w:rPr>
          <w:color w:val="000000" w:themeColor="text1"/>
          <w:sz w:val="24"/>
          <w:szCs w:val="24"/>
          <w:lang w:val="fr-FR"/>
        </w:rPr>
        <w:t>d’</w:t>
      </w:r>
      <w:r w:rsidRPr="003D1A75">
        <w:rPr>
          <w:color w:val="000000" w:themeColor="text1"/>
          <w:sz w:val="24"/>
          <w:szCs w:val="24"/>
          <w:lang w:val="fr-FR"/>
        </w:rPr>
        <w:t xml:space="preserve">abeilles adresse la question spécifique du passage de la contiguïté à la continuité. Le problème est le </w:t>
      </w:r>
      <w:proofErr w:type="gramStart"/>
      <w:r w:rsidRPr="003D1A75">
        <w:rPr>
          <w:color w:val="000000" w:themeColor="text1"/>
          <w:sz w:val="24"/>
          <w:szCs w:val="24"/>
          <w:lang w:val="fr-FR"/>
        </w:rPr>
        <w:t>suivant:</w:t>
      </w:r>
      <w:proofErr w:type="gramEnd"/>
      <w:r w:rsidRPr="003D1A75">
        <w:rPr>
          <w:color w:val="000000" w:themeColor="text1"/>
          <w:sz w:val="24"/>
          <w:szCs w:val="24"/>
          <w:lang w:val="fr-FR"/>
        </w:rPr>
        <w:t xml:space="preserve"> si deux molécules sensibles et vivantes sont assimilables en une molécule unique à la sensibilité commune,</w:t>
      </w:r>
      <w:r w:rsidRPr="003D1A75">
        <w:rPr>
          <w:rStyle w:val="FootnoteReference"/>
          <w:color w:val="000000" w:themeColor="text1"/>
          <w:szCs w:val="16"/>
          <w:lang w:val="fr-FR"/>
        </w:rPr>
        <w:footnoteReference w:id="290"/>
      </w:r>
      <w:r w:rsidRPr="003D1A75">
        <w:rPr>
          <w:color w:val="000000" w:themeColor="text1"/>
          <w:sz w:val="24"/>
          <w:szCs w:val="24"/>
          <w:lang w:val="fr-FR"/>
        </w:rPr>
        <w:t xml:space="preserve"> peut-on parler </w:t>
      </w:r>
      <w:r w:rsidR="00575898" w:rsidRPr="003D1A75">
        <w:rPr>
          <w:color w:val="000000" w:themeColor="text1"/>
          <w:sz w:val="24"/>
          <w:szCs w:val="24"/>
          <w:lang w:val="fr-FR"/>
        </w:rPr>
        <w:t>d’</w:t>
      </w:r>
      <w:r w:rsidRPr="003D1A75">
        <w:rPr>
          <w:color w:val="000000" w:themeColor="text1"/>
          <w:sz w:val="24"/>
          <w:szCs w:val="24"/>
          <w:lang w:val="fr-FR"/>
        </w:rPr>
        <w:t xml:space="preserve">une même sorte </w:t>
      </w:r>
      <w:r w:rsidR="00575898" w:rsidRPr="003D1A75">
        <w:rPr>
          <w:color w:val="000000" w:themeColor="text1"/>
          <w:sz w:val="24"/>
          <w:szCs w:val="24"/>
          <w:lang w:val="fr-FR"/>
        </w:rPr>
        <w:t>d’</w:t>
      </w:r>
      <w:r w:rsidRPr="003D1A75">
        <w:rPr>
          <w:color w:val="000000" w:themeColor="text1"/>
          <w:sz w:val="24"/>
          <w:szCs w:val="24"/>
          <w:lang w:val="fr-FR"/>
        </w:rPr>
        <w:t xml:space="preserve">unité dans la mise en contacte </w:t>
      </w:r>
      <w:r w:rsidR="00575898" w:rsidRPr="003D1A75">
        <w:rPr>
          <w:color w:val="000000" w:themeColor="text1"/>
          <w:sz w:val="24"/>
          <w:szCs w:val="24"/>
          <w:lang w:val="fr-FR"/>
        </w:rPr>
        <w:t>d’</w:t>
      </w:r>
      <w:r w:rsidRPr="003D1A75">
        <w:rPr>
          <w:color w:val="000000" w:themeColor="text1"/>
          <w:sz w:val="24"/>
          <w:szCs w:val="24"/>
          <w:lang w:val="fr-FR"/>
        </w:rPr>
        <w:t xml:space="preserve">êtres composés ou de masses inertes? Une certaine forme de sensibilité est-elle communiquée par la contiguïté de ces agrégats, comme elle </w:t>
      </w:r>
      <w:r w:rsidR="00575898" w:rsidRPr="003D1A75">
        <w:rPr>
          <w:color w:val="000000" w:themeColor="text1"/>
          <w:sz w:val="24"/>
          <w:szCs w:val="24"/>
          <w:lang w:val="fr-FR"/>
        </w:rPr>
        <w:t>l’</w:t>
      </w:r>
      <w:r w:rsidRPr="003D1A75">
        <w:rPr>
          <w:color w:val="000000" w:themeColor="text1"/>
          <w:sz w:val="24"/>
          <w:szCs w:val="24"/>
          <w:lang w:val="fr-FR"/>
        </w:rPr>
        <w:t xml:space="preserve">était par la continuité des deux </w:t>
      </w:r>
      <w:proofErr w:type="gramStart"/>
      <w:r w:rsidRPr="003D1A75">
        <w:rPr>
          <w:color w:val="000000" w:themeColor="text1"/>
          <w:sz w:val="24"/>
          <w:szCs w:val="24"/>
          <w:lang w:val="fr-FR"/>
        </w:rPr>
        <w:t>molécules?</w:t>
      </w:r>
      <w:proofErr w:type="gramEnd"/>
      <w:r w:rsidRPr="003D1A75">
        <w:rPr>
          <w:color w:val="000000" w:themeColor="text1"/>
          <w:sz w:val="24"/>
          <w:szCs w:val="24"/>
          <w:lang w:val="fr-FR"/>
        </w:rPr>
        <w:t xml:space="preserve"> A cette question, déjà posée par Maupertuis </w:t>
      </w:r>
      <w:r w:rsidR="00B97407" w:rsidRPr="003D1A75">
        <w:rPr>
          <w:color w:val="000000" w:themeColor="text1"/>
          <w:sz w:val="24"/>
          <w:szCs w:val="24"/>
          <w:lang w:val="fr-FR"/>
        </w:rPr>
        <w:t xml:space="preserve">quand il se demande </w:t>
      </w:r>
      <w:r w:rsidRPr="003D1A75">
        <w:rPr>
          <w:color w:val="000000" w:themeColor="text1"/>
          <w:sz w:val="24"/>
          <w:szCs w:val="24"/>
          <w:lang w:val="fr-FR"/>
        </w:rPr>
        <w:t>ce qui arrive au</w:t>
      </w:r>
      <w:r w:rsidR="00575898" w:rsidRPr="003D1A75">
        <w:rPr>
          <w:color w:val="000000" w:themeColor="text1"/>
          <w:sz w:val="24"/>
          <w:szCs w:val="24"/>
          <w:lang w:val="fr-FR"/>
        </w:rPr>
        <w:t xml:space="preserve"> “</w:t>
      </w:r>
      <w:r w:rsidRPr="003D1A75">
        <w:rPr>
          <w:color w:val="000000" w:themeColor="text1"/>
          <w:sz w:val="24"/>
          <w:szCs w:val="24"/>
          <w:lang w:val="fr-FR"/>
        </w:rPr>
        <w:t>petit degré de sentiment</w:t>
      </w:r>
      <w:r w:rsidR="00575898" w:rsidRPr="003D1A75">
        <w:rPr>
          <w:color w:val="000000" w:themeColor="text1"/>
          <w:sz w:val="24"/>
          <w:szCs w:val="24"/>
          <w:lang w:val="fr-FR"/>
        </w:rPr>
        <w:t xml:space="preserve">” </w:t>
      </w:r>
      <w:r w:rsidRPr="003D1A75">
        <w:rPr>
          <w:color w:val="000000" w:themeColor="text1"/>
          <w:sz w:val="24"/>
          <w:szCs w:val="24"/>
          <w:lang w:val="fr-FR"/>
        </w:rPr>
        <w:t>de chaque abeille dans un essaim,</w:t>
      </w:r>
      <w:r w:rsidRPr="003D1A75">
        <w:rPr>
          <w:rStyle w:val="FootnoteReference"/>
          <w:color w:val="000000" w:themeColor="text1"/>
          <w:szCs w:val="16"/>
          <w:lang w:val="fr-FR"/>
        </w:rPr>
        <w:footnoteReference w:id="291"/>
      </w:r>
      <w:r w:rsidRPr="003D1A75">
        <w:rPr>
          <w:color w:val="000000" w:themeColor="text1"/>
          <w:sz w:val="24"/>
          <w:szCs w:val="24"/>
          <w:lang w:val="fr-FR"/>
        </w:rPr>
        <w:t xml:space="preserve"> </w:t>
      </w:r>
      <w:r w:rsidR="00424ABF" w:rsidRPr="003D1A75">
        <w:rPr>
          <w:color w:val="000000" w:themeColor="text1"/>
          <w:sz w:val="24"/>
          <w:szCs w:val="24"/>
          <w:lang w:val="fr-FR"/>
        </w:rPr>
        <w:t xml:space="preserve">Théophile de </w:t>
      </w:r>
      <w:r w:rsidRPr="003D1A75">
        <w:rPr>
          <w:color w:val="000000" w:themeColor="text1"/>
          <w:sz w:val="24"/>
          <w:szCs w:val="24"/>
          <w:lang w:val="fr-FR"/>
        </w:rPr>
        <w:t>Bordeu</w:t>
      </w:r>
      <w:r w:rsidR="00424ABF" w:rsidRPr="003D1A75">
        <w:rPr>
          <w:color w:val="000000" w:themeColor="text1"/>
          <w:sz w:val="24"/>
          <w:szCs w:val="24"/>
          <w:lang w:val="fr-FR"/>
        </w:rPr>
        <w:t>—que l’on ne confondra pas avec le Bordeu fictif de Diderot—</w:t>
      </w:r>
      <w:r w:rsidRPr="003D1A75">
        <w:rPr>
          <w:color w:val="000000" w:themeColor="text1"/>
          <w:sz w:val="24"/>
          <w:szCs w:val="24"/>
          <w:lang w:val="fr-FR"/>
        </w:rPr>
        <w:t>apporte la réponse suivante</w:t>
      </w:r>
      <w:r w:rsidR="00424ABF" w:rsidRPr="003D1A75">
        <w:rPr>
          <w:color w:val="000000" w:themeColor="text1"/>
          <w:sz w:val="24"/>
          <w:szCs w:val="24"/>
          <w:lang w:val="fr-FR"/>
        </w:rPr>
        <w:t xml:space="preserve"> dans ses “Recherches anatomiques sur la position des glandes, et sur leur action</w:t>
      </w:r>
      <w:proofErr w:type="gramStart"/>
      <w:r w:rsidR="00424ABF" w:rsidRPr="003D1A75">
        <w:rPr>
          <w:color w:val="000000" w:themeColor="text1"/>
          <w:sz w:val="24"/>
          <w:szCs w:val="24"/>
          <w:lang w:val="fr-FR"/>
        </w:rPr>
        <w:t>”</w:t>
      </w:r>
      <w:r w:rsidRPr="003D1A75">
        <w:rPr>
          <w:color w:val="000000" w:themeColor="text1"/>
          <w:sz w:val="24"/>
          <w:szCs w:val="24"/>
          <w:lang w:val="fr-FR"/>
        </w:rPr>
        <w:t>:</w:t>
      </w:r>
      <w:proofErr w:type="gramEnd"/>
    </w:p>
    <w:p w14:paraId="375F3D07" w14:textId="3D7D2268"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Nous comparerons le corps vivant, pour bien sentir </w:t>
      </w:r>
      <w:r w:rsidR="00575898" w:rsidRPr="003D1A75">
        <w:rPr>
          <w:color w:val="000000" w:themeColor="text1"/>
          <w:sz w:val="24"/>
          <w:szCs w:val="24"/>
          <w:lang w:val="fr-FR"/>
        </w:rPr>
        <w:t>l’</w:t>
      </w:r>
      <w:r w:rsidRPr="003D1A75">
        <w:rPr>
          <w:color w:val="000000" w:themeColor="text1"/>
          <w:sz w:val="24"/>
          <w:szCs w:val="24"/>
          <w:lang w:val="fr-FR"/>
        </w:rPr>
        <w:t xml:space="preserve">action particulière de chaque partie, à un </w:t>
      </w:r>
      <w:r w:rsidRPr="003D1A75">
        <w:rPr>
          <w:color w:val="000000" w:themeColor="text1"/>
          <w:sz w:val="24"/>
          <w:szCs w:val="24"/>
          <w:u w:val="single"/>
          <w:lang w:val="fr-FR"/>
        </w:rPr>
        <w:t xml:space="preserve">essaim </w:t>
      </w:r>
      <w:r w:rsidR="00575898" w:rsidRPr="003D1A75">
        <w:rPr>
          <w:color w:val="000000" w:themeColor="text1"/>
          <w:sz w:val="24"/>
          <w:szCs w:val="24"/>
          <w:u w:val="single"/>
          <w:lang w:val="fr-FR"/>
        </w:rPr>
        <w:t>d’</w:t>
      </w:r>
      <w:r w:rsidRPr="003D1A75">
        <w:rPr>
          <w:color w:val="000000" w:themeColor="text1"/>
          <w:sz w:val="24"/>
          <w:szCs w:val="24"/>
          <w:u w:val="single"/>
          <w:lang w:val="fr-FR"/>
        </w:rPr>
        <w:t>abeilles</w:t>
      </w:r>
      <w:r w:rsidRPr="003D1A75">
        <w:rPr>
          <w:color w:val="000000" w:themeColor="text1"/>
          <w:sz w:val="24"/>
          <w:szCs w:val="24"/>
          <w:lang w:val="fr-FR"/>
        </w:rPr>
        <w:t xml:space="preserve"> qui se ramassent en pelotons, et qui se suspendent à un arbre en </w:t>
      </w:r>
      <w:r w:rsidRPr="003D1A75">
        <w:rPr>
          <w:color w:val="000000" w:themeColor="text1"/>
          <w:sz w:val="24"/>
          <w:szCs w:val="24"/>
          <w:u w:val="single"/>
          <w:lang w:val="fr-FR"/>
        </w:rPr>
        <w:t>manière de grappe</w:t>
      </w:r>
      <w:r w:rsidRPr="003D1A75">
        <w:rPr>
          <w:color w:val="000000" w:themeColor="text1"/>
          <w:sz w:val="24"/>
          <w:szCs w:val="24"/>
          <w:lang w:val="fr-FR"/>
        </w:rPr>
        <w:t>; on</w:t>
      </w:r>
      <w:r w:rsidR="00965250" w:rsidRPr="003D1A75">
        <w:rPr>
          <w:color w:val="000000" w:themeColor="text1"/>
          <w:sz w:val="24"/>
          <w:szCs w:val="24"/>
          <w:lang w:val="fr-FR"/>
        </w:rPr>
        <w:t xml:space="preserve"> n’</w:t>
      </w:r>
      <w:r w:rsidRPr="003D1A75">
        <w:rPr>
          <w:color w:val="000000" w:themeColor="text1"/>
          <w:sz w:val="24"/>
          <w:szCs w:val="24"/>
          <w:lang w:val="fr-FR"/>
        </w:rPr>
        <w:t xml:space="preserve">a pas trouvé mauvais </w:t>
      </w:r>
      <w:r w:rsidR="00575898" w:rsidRPr="003D1A75">
        <w:rPr>
          <w:color w:val="000000" w:themeColor="text1"/>
          <w:sz w:val="24"/>
          <w:szCs w:val="24"/>
          <w:lang w:val="fr-FR"/>
        </w:rPr>
        <w:t>qu’</w:t>
      </w:r>
      <w:r w:rsidRPr="003D1A75">
        <w:rPr>
          <w:color w:val="000000" w:themeColor="text1"/>
          <w:sz w:val="24"/>
          <w:szCs w:val="24"/>
          <w:lang w:val="fr-FR"/>
        </w:rPr>
        <w:t xml:space="preserve">un célèbre ancien ait dit </w:t>
      </w:r>
      <w:r w:rsidR="00575898" w:rsidRPr="003D1A75">
        <w:rPr>
          <w:color w:val="000000" w:themeColor="text1"/>
          <w:sz w:val="24"/>
          <w:szCs w:val="24"/>
          <w:lang w:val="fr-FR"/>
        </w:rPr>
        <w:t>d’</w:t>
      </w:r>
      <w:r w:rsidRPr="003D1A75">
        <w:rPr>
          <w:color w:val="000000" w:themeColor="text1"/>
          <w:sz w:val="24"/>
          <w:szCs w:val="24"/>
          <w:lang w:val="fr-FR"/>
        </w:rPr>
        <w:t xml:space="preserve">un des viscères du bas ventre, </w:t>
      </w:r>
      <w:r w:rsidR="00575898" w:rsidRPr="003D1A75">
        <w:rPr>
          <w:color w:val="000000" w:themeColor="text1"/>
          <w:sz w:val="24"/>
          <w:szCs w:val="24"/>
          <w:lang w:val="fr-FR"/>
        </w:rPr>
        <w:t>qu’</w:t>
      </w:r>
      <w:r w:rsidRPr="003D1A75">
        <w:rPr>
          <w:color w:val="000000" w:themeColor="text1"/>
          <w:sz w:val="24"/>
          <w:szCs w:val="24"/>
          <w:lang w:val="fr-FR"/>
        </w:rPr>
        <w:t xml:space="preserve">il était </w:t>
      </w:r>
      <w:r w:rsidRPr="003D1A75">
        <w:rPr>
          <w:i/>
          <w:color w:val="000000" w:themeColor="text1"/>
          <w:sz w:val="24"/>
          <w:szCs w:val="24"/>
          <w:lang w:val="fr-FR"/>
        </w:rPr>
        <w:t xml:space="preserve">animal in </w:t>
      </w:r>
      <w:proofErr w:type="spellStart"/>
      <w:r w:rsidRPr="003D1A75">
        <w:rPr>
          <w:i/>
          <w:color w:val="000000" w:themeColor="text1"/>
          <w:sz w:val="24"/>
          <w:szCs w:val="24"/>
          <w:lang w:val="fr-FR"/>
        </w:rPr>
        <w:t>animali</w:t>
      </w:r>
      <w:proofErr w:type="spellEnd"/>
      <w:r w:rsidRPr="003D1A75">
        <w:rPr>
          <w:color w:val="000000" w:themeColor="text1"/>
          <w:sz w:val="24"/>
          <w:szCs w:val="24"/>
          <w:lang w:val="fr-FR"/>
        </w:rPr>
        <w:t xml:space="preserve">; chaque partie est, pour ainsi dire, non pas sans doute un animal, mais une espèce de machine à part qui concourt, à sa façon, </w:t>
      </w:r>
      <w:r w:rsidRPr="003D1A75">
        <w:rPr>
          <w:i/>
          <w:color w:val="000000" w:themeColor="text1"/>
          <w:sz w:val="24"/>
          <w:szCs w:val="24"/>
          <w:lang w:val="fr-FR"/>
        </w:rPr>
        <w:t>à la vie générale</w:t>
      </w:r>
      <w:r w:rsidRPr="003D1A75">
        <w:rPr>
          <w:color w:val="000000" w:themeColor="text1"/>
          <w:sz w:val="24"/>
          <w:szCs w:val="24"/>
          <w:lang w:val="fr-FR"/>
        </w:rPr>
        <w:t xml:space="preserve"> du corps. </w:t>
      </w:r>
    </w:p>
    <w:p w14:paraId="5BB50BB6" w14:textId="3D26AFBF"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Ainsi, pour suivre la comparaison de </w:t>
      </w:r>
      <w:r w:rsidRPr="003D1A75">
        <w:rPr>
          <w:color w:val="000000" w:themeColor="text1"/>
          <w:sz w:val="24"/>
          <w:szCs w:val="24"/>
          <w:u w:val="single"/>
          <w:lang w:val="fr-FR"/>
        </w:rPr>
        <w:t xml:space="preserve">la grappe </w:t>
      </w:r>
      <w:r w:rsidR="00575898" w:rsidRPr="003D1A75">
        <w:rPr>
          <w:color w:val="000000" w:themeColor="text1"/>
          <w:sz w:val="24"/>
          <w:szCs w:val="24"/>
          <w:u w:val="single"/>
          <w:lang w:val="fr-FR"/>
        </w:rPr>
        <w:t>d’</w:t>
      </w:r>
      <w:r w:rsidRPr="003D1A75">
        <w:rPr>
          <w:color w:val="000000" w:themeColor="text1"/>
          <w:sz w:val="24"/>
          <w:szCs w:val="24"/>
          <w:u w:val="single"/>
          <w:lang w:val="fr-FR"/>
        </w:rPr>
        <w:t xml:space="preserve">abeilles, elle est un </w:t>
      </w:r>
      <w:r w:rsidRPr="003D1A75">
        <w:rPr>
          <w:i/>
          <w:color w:val="000000" w:themeColor="text1"/>
          <w:sz w:val="24"/>
          <w:szCs w:val="24"/>
          <w:u w:val="single"/>
          <w:lang w:val="fr-FR"/>
        </w:rPr>
        <w:t>tout</w:t>
      </w:r>
      <w:r w:rsidRPr="003D1A75">
        <w:rPr>
          <w:color w:val="000000" w:themeColor="text1"/>
          <w:sz w:val="24"/>
          <w:szCs w:val="24"/>
          <w:lang w:val="fr-FR"/>
        </w:rPr>
        <w:t xml:space="preserve"> collé à une branche </w:t>
      </w:r>
      <w:r w:rsidR="00575898" w:rsidRPr="003D1A75">
        <w:rPr>
          <w:color w:val="000000" w:themeColor="text1"/>
          <w:sz w:val="24"/>
          <w:szCs w:val="24"/>
          <w:lang w:val="fr-FR"/>
        </w:rPr>
        <w:t>d’</w:t>
      </w:r>
      <w:r w:rsidRPr="003D1A75">
        <w:rPr>
          <w:color w:val="000000" w:themeColor="text1"/>
          <w:sz w:val="24"/>
          <w:szCs w:val="24"/>
          <w:lang w:val="fr-FR"/>
        </w:rPr>
        <w:t xml:space="preserve">arbre, par </w:t>
      </w:r>
      <w:r w:rsidR="00575898" w:rsidRPr="003D1A75">
        <w:rPr>
          <w:color w:val="000000" w:themeColor="text1"/>
          <w:sz w:val="24"/>
          <w:szCs w:val="24"/>
          <w:lang w:val="fr-FR"/>
        </w:rPr>
        <w:t>l’</w:t>
      </w:r>
      <w:r w:rsidRPr="003D1A75">
        <w:rPr>
          <w:color w:val="000000" w:themeColor="text1"/>
          <w:sz w:val="24"/>
          <w:szCs w:val="24"/>
          <w:lang w:val="fr-FR"/>
        </w:rPr>
        <w:t xml:space="preserve">action de bien des abeilles qui doivent agir ensemble pour bien se tenir; il y en a qui sont attachées aux premières, et ainsi de suite; toutes </w:t>
      </w:r>
      <w:r w:rsidR="00DC57F6" w:rsidRPr="003D1A75">
        <w:rPr>
          <w:color w:val="000000" w:themeColor="text1"/>
          <w:sz w:val="24"/>
          <w:szCs w:val="24"/>
          <w:lang w:val="fr-FR"/>
        </w:rPr>
        <w:t>concourent</w:t>
      </w:r>
      <w:r w:rsidRPr="003D1A75">
        <w:rPr>
          <w:color w:val="000000" w:themeColor="text1"/>
          <w:sz w:val="24"/>
          <w:szCs w:val="24"/>
          <w:lang w:val="fr-FR"/>
        </w:rPr>
        <w:t xml:space="preserve"> à former un corps assez solide, et chacune cependant </w:t>
      </w:r>
      <w:proofErr w:type="spellStart"/>
      <w:r w:rsidRPr="003D1A75">
        <w:rPr>
          <w:color w:val="000000" w:themeColor="text1"/>
          <w:sz w:val="24"/>
          <w:szCs w:val="24"/>
          <w:lang w:val="fr-FR"/>
        </w:rPr>
        <w:t>a</w:t>
      </w:r>
      <w:proofErr w:type="spellEnd"/>
      <w:r w:rsidRPr="003D1A75">
        <w:rPr>
          <w:color w:val="000000" w:themeColor="text1"/>
          <w:sz w:val="24"/>
          <w:szCs w:val="24"/>
          <w:lang w:val="fr-FR"/>
        </w:rPr>
        <w:t xml:space="preserve"> son action particulière à part; </w:t>
      </w:r>
      <w:r w:rsidRPr="003D1A75">
        <w:rPr>
          <w:color w:val="000000" w:themeColor="text1"/>
          <w:sz w:val="24"/>
          <w:szCs w:val="24"/>
          <w:u w:val="single"/>
          <w:lang w:val="fr-FR"/>
        </w:rPr>
        <w:t xml:space="preserve">une seule viendra à céder ou à agir trop vigoureusement, dérangera toute la masse </w:t>
      </w:r>
      <w:r w:rsidR="00575898" w:rsidRPr="003D1A75">
        <w:rPr>
          <w:color w:val="000000" w:themeColor="text1"/>
          <w:sz w:val="24"/>
          <w:szCs w:val="24"/>
          <w:u w:val="single"/>
          <w:lang w:val="fr-FR"/>
        </w:rPr>
        <w:t>d’</w:t>
      </w:r>
      <w:r w:rsidRPr="003D1A75">
        <w:rPr>
          <w:color w:val="000000" w:themeColor="text1"/>
          <w:sz w:val="24"/>
          <w:szCs w:val="24"/>
          <w:u w:val="single"/>
          <w:lang w:val="fr-FR"/>
        </w:rPr>
        <w:t>un côté</w:t>
      </w:r>
      <w:r w:rsidRPr="003D1A75">
        <w:rPr>
          <w:color w:val="000000" w:themeColor="text1"/>
          <w:sz w:val="24"/>
          <w:szCs w:val="24"/>
          <w:lang w:val="fr-FR"/>
        </w:rPr>
        <w:t>: lors</w:t>
      </w:r>
      <w:r w:rsidR="00575898" w:rsidRPr="003D1A75">
        <w:rPr>
          <w:color w:val="000000" w:themeColor="text1"/>
          <w:sz w:val="24"/>
          <w:szCs w:val="24"/>
          <w:lang w:val="fr-FR"/>
        </w:rPr>
        <w:t>qu’</w:t>
      </w:r>
      <w:r w:rsidRPr="003D1A75">
        <w:rPr>
          <w:color w:val="000000" w:themeColor="text1"/>
          <w:sz w:val="24"/>
          <w:szCs w:val="24"/>
          <w:lang w:val="fr-FR"/>
        </w:rPr>
        <w:t xml:space="preserve">elles conspireront toutes à se serrer, à </w:t>
      </w:r>
      <w:r w:rsidR="00623036" w:rsidRPr="003D1A75">
        <w:rPr>
          <w:color w:val="000000" w:themeColor="text1"/>
          <w:sz w:val="24"/>
          <w:szCs w:val="24"/>
          <w:lang w:val="fr-FR"/>
        </w:rPr>
        <w:t>s’</w:t>
      </w:r>
      <w:r w:rsidRPr="003D1A75">
        <w:rPr>
          <w:color w:val="000000" w:themeColor="text1"/>
          <w:sz w:val="24"/>
          <w:szCs w:val="24"/>
          <w:lang w:val="fr-FR"/>
        </w:rPr>
        <w:t xml:space="preserve">embrasser mutuellement, et dans </w:t>
      </w:r>
      <w:r w:rsidR="00575898" w:rsidRPr="003D1A75">
        <w:rPr>
          <w:color w:val="000000" w:themeColor="text1"/>
          <w:sz w:val="24"/>
          <w:szCs w:val="24"/>
          <w:lang w:val="fr-FR"/>
        </w:rPr>
        <w:t>l’</w:t>
      </w:r>
      <w:r w:rsidRPr="003D1A75">
        <w:rPr>
          <w:color w:val="000000" w:themeColor="text1"/>
          <w:sz w:val="24"/>
          <w:szCs w:val="24"/>
          <w:lang w:val="fr-FR"/>
        </w:rPr>
        <w:t>ordre et les proportions requises, elles composeront un tout qui substituera jus</w:t>
      </w:r>
      <w:r w:rsidR="00575898" w:rsidRPr="003D1A75">
        <w:rPr>
          <w:color w:val="000000" w:themeColor="text1"/>
          <w:sz w:val="24"/>
          <w:szCs w:val="24"/>
          <w:lang w:val="fr-FR"/>
        </w:rPr>
        <w:t>qu’</w:t>
      </w:r>
      <w:r w:rsidRPr="003D1A75">
        <w:rPr>
          <w:color w:val="000000" w:themeColor="text1"/>
          <w:sz w:val="24"/>
          <w:szCs w:val="24"/>
          <w:lang w:val="fr-FR"/>
        </w:rPr>
        <w:t xml:space="preserve">à ce </w:t>
      </w:r>
      <w:r w:rsidR="00575898" w:rsidRPr="003D1A75">
        <w:rPr>
          <w:color w:val="000000" w:themeColor="text1"/>
          <w:sz w:val="24"/>
          <w:szCs w:val="24"/>
          <w:lang w:val="fr-FR"/>
        </w:rPr>
        <w:t>qu’</w:t>
      </w:r>
      <w:r w:rsidRPr="003D1A75">
        <w:rPr>
          <w:color w:val="000000" w:themeColor="text1"/>
          <w:sz w:val="24"/>
          <w:szCs w:val="24"/>
          <w:lang w:val="fr-FR"/>
        </w:rPr>
        <w:t>elles se dérangent.</w:t>
      </w:r>
    </w:p>
    <w:p w14:paraId="4B8F1A9C" w14:textId="43F40726" w:rsidR="001B7D8C" w:rsidRPr="003D1A75" w:rsidRDefault="00575898" w:rsidP="00EA0C7B">
      <w:pPr>
        <w:ind w:left="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 xml:space="preserve">application est </w:t>
      </w:r>
      <w:proofErr w:type="gramStart"/>
      <w:r w:rsidR="001B7D8C" w:rsidRPr="003D1A75">
        <w:rPr>
          <w:color w:val="000000" w:themeColor="text1"/>
          <w:sz w:val="24"/>
          <w:szCs w:val="24"/>
          <w:lang w:val="fr-FR"/>
        </w:rPr>
        <w:t>aisée;</w:t>
      </w:r>
      <w:proofErr w:type="gramEnd"/>
      <w:r w:rsidR="001B7D8C" w:rsidRPr="003D1A75">
        <w:rPr>
          <w:color w:val="000000" w:themeColor="text1"/>
          <w:sz w:val="24"/>
          <w:szCs w:val="24"/>
          <w:lang w:val="fr-FR"/>
        </w:rPr>
        <w:t xml:space="preserve"> les organes du corps sont liés les uns avec les autres; ils ont chacun leur district et leur action; les rapports de ces actions, </w:t>
      </w:r>
      <w:r w:rsidRPr="003D1A75">
        <w:rPr>
          <w:color w:val="000000" w:themeColor="text1"/>
          <w:sz w:val="24"/>
          <w:szCs w:val="24"/>
          <w:lang w:val="fr-FR"/>
        </w:rPr>
        <w:t>l’</w:t>
      </w:r>
      <w:r w:rsidR="001B7D8C" w:rsidRPr="003D1A75">
        <w:rPr>
          <w:color w:val="000000" w:themeColor="text1"/>
          <w:sz w:val="24"/>
          <w:szCs w:val="24"/>
          <w:lang w:val="fr-FR"/>
        </w:rPr>
        <w:t xml:space="preserve">harmonie qui en résulte, font la santé. Si cette harmonie se dérange, soit </w:t>
      </w:r>
      <w:r w:rsidRPr="003D1A75">
        <w:rPr>
          <w:color w:val="000000" w:themeColor="text1"/>
          <w:sz w:val="24"/>
          <w:szCs w:val="24"/>
          <w:lang w:val="fr-FR"/>
        </w:rPr>
        <w:t>qu’</w:t>
      </w:r>
      <w:r w:rsidR="001B7D8C" w:rsidRPr="003D1A75">
        <w:rPr>
          <w:color w:val="000000" w:themeColor="text1"/>
          <w:sz w:val="24"/>
          <w:szCs w:val="24"/>
          <w:lang w:val="fr-FR"/>
        </w:rPr>
        <w:t xml:space="preserve">une partie se relâche, soit </w:t>
      </w:r>
      <w:r w:rsidRPr="003D1A75">
        <w:rPr>
          <w:color w:val="000000" w:themeColor="text1"/>
          <w:sz w:val="24"/>
          <w:szCs w:val="24"/>
          <w:lang w:val="fr-FR"/>
        </w:rPr>
        <w:t>qu’</w:t>
      </w:r>
      <w:r w:rsidR="001B7D8C" w:rsidRPr="003D1A75">
        <w:rPr>
          <w:color w:val="000000" w:themeColor="text1"/>
          <w:sz w:val="24"/>
          <w:szCs w:val="24"/>
          <w:lang w:val="fr-FR"/>
        </w:rPr>
        <w:t xml:space="preserve">une autre </w:t>
      </w:r>
      <w:r w:rsidRPr="003D1A75">
        <w:rPr>
          <w:color w:val="000000" w:themeColor="text1"/>
          <w:sz w:val="24"/>
          <w:szCs w:val="24"/>
          <w:lang w:val="fr-FR"/>
        </w:rPr>
        <w:t>l’</w:t>
      </w:r>
      <w:r w:rsidR="001B7D8C" w:rsidRPr="003D1A75">
        <w:rPr>
          <w:color w:val="000000" w:themeColor="text1"/>
          <w:sz w:val="24"/>
          <w:szCs w:val="24"/>
          <w:lang w:val="fr-FR"/>
        </w:rPr>
        <w:t xml:space="preserve">emporte sur celle qui lui sert </w:t>
      </w:r>
      <w:r w:rsidRPr="003D1A75">
        <w:rPr>
          <w:color w:val="000000" w:themeColor="text1"/>
          <w:sz w:val="24"/>
          <w:szCs w:val="24"/>
          <w:lang w:val="fr-FR"/>
        </w:rPr>
        <w:t>d’</w:t>
      </w:r>
      <w:r w:rsidR="001B7D8C" w:rsidRPr="003D1A75">
        <w:rPr>
          <w:color w:val="000000" w:themeColor="text1"/>
          <w:sz w:val="24"/>
          <w:szCs w:val="24"/>
          <w:lang w:val="fr-FR"/>
        </w:rPr>
        <w:t xml:space="preserve">antagoniste, si les actions sont renversées, si elles ne </w:t>
      </w:r>
      <w:r w:rsidR="001B7D8C" w:rsidRPr="003D1A75">
        <w:rPr>
          <w:color w:val="000000" w:themeColor="text1"/>
          <w:sz w:val="24"/>
          <w:szCs w:val="24"/>
          <w:lang w:val="fr-FR"/>
        </w:rPr>
        <w:lastRenderedPageBreak/>
        <w:t xml:space="preserve">suivent pas </w:t>
      </w:r>
      <w:r w:rsidRPr="003D1A75">
        <w:rPr>
          <w:color w:val="000000" w:themeColor="text1"/>
          <w:sz w:val="24"/>
          <w:szCs w:val="24"/>
          <w:lang w:val="fr-FR"/>
        </w:rPr>
        <w:t>l’</w:t>
      </w:r>
      <w:r w:rsidR="001B7D8C" w:rsidRPr="003D1A75">
        <w:rPr>
          <w:color w:val="000000" w:themeColor="text1"/>
          <w:sz w:val="24"/>
          <w:szCs w:val="24"/>
          <w:lang w:val="fr-FR"/>
        </w:rPr>
        <w:t>ordre naturel, ces changements constitueront des maladies plus ou moins graves (italiques de Bordeu, je souligne).</w:t>
      </w:r>
      <w:r w:rsidR="001B7D8C" w:rsidRPr="003D1A75">
        <w:rPr>
          <w:rStyle w:val="FootnoteReference"/>
          <w:color w:val="000000" w:themeColor="text1"/>
          <w:szCs w:val="16"/>
          <w:lang w:val="fr-FR"/>
        </w:rPr>
        <w:footnoteReference w:id="292"/>
      </w:r>
    </w:p>
    <w:p w14:paraId="5C23CF75" w14:textId="2EEA43DC" w:rsidR="00D72D57" w:rsidRPr="003D1A75" w:rsidRDefault="00630752" w:rsidP="00195229">
      <w:pPr>
        <w:rPr>
          <w:color w:val="000000" w:themeColor="text1"/>
          <w:sz w:val="24"/>
          <w:szCs w:val="24"/>
          <w:lang w:val="fr-FR"/>
        </w:rPr>
      </w:pPr>
      <w:r w:rsidRPr="003D1A75">
        <w:rPr>
          <w:color w:val="000000" w:themeColor="text1"/>
          <w:sz w:val="24"/>
          <w:szCs w:val="24"/>
          <w:lang w:val="fr-FR"/>
        </w:rPr>
        <w:t xml:space="preserve">Lorsque </w:t>
      </w:r>
      <w:r w:rsidR="00424ABF" w:rsidRPr="003D1A75">
        <w:rPr>
          <w:color w:val="000000" w:themeColor="text1"/>
          <w:sz w:val="24"/>
          <w:szCs w:val="24"/>
          <w:lang w:val="fr-FR"/>
        </w:rPr>
        <w:t xml:space="preserve">Théophile de </w:t>
      </w:r>
      <w:r w:rsidR="001B7D8C" w:rsidRPr="003D1A75">
        <w:rPr>
          <w:color w:val="000000" w:themeColor="text1"/>
          <w:sz w:val="24"/>
          <w:szCs w:val="24"/>
          <w:lang w:val="fr-FR"/>
        </w:rPr>
        <w:t>Bordeu</w:t>
      </w:r>
      <w:r w:rsidRPr="003D1A75">
        <w:rPr>
          <w:color w:val="000000" w:themeColor="text1"/>
          <w:sz w:val="24"/>
          <w:szCs w:val="24"/>
          <w:lang w:val="fr-FR"/>
        </w:rPr>
        <w:t xml:space="preserve"> </w:t>
      </w:r>
      <w:r w:rsidR="00424ABF" w:rsidRPr="003D1A75">
        <w:rPr>
          <w:color w:val="000000" w:themeColor="text1"/>
          <w:sz w:val="24"/>
          <w:szCs w:val="24"/>
          <w:lang w:val="fr-FR"/>
        </w:rPr>
        <w:t>écrit</w:t>
      </w:r>
      <w:r w:rsidR="001B7D8C" w:rsidRPr="003D1A75">
        <w:rPr>
          <w:color w:val="000000" w:themeColor="text1"/>
          <w:sz w:val="24"/>
          <w:szCs w:val="24"/>
          <w:lang w:val="fr-FR"/>
        </w:rPr>
        <w:t xml:space="preserve">, </w:t>
      </w:r>
      <w:r w:rsidR="00F33CB4" w:rsidRPr="003D1A75">
        <w:rPr>
          <w:color w:val="000000" w:themeColor="text1"/>
          <w:sz w:val="24"/>
          <w:szCs w:val="24"/>
          <w:lang w:val="fr-FR"/>
        </w:rPr>
        <w:t>“une seule viendra à céder ou à agir trop vigoureusement, dérangera toute la masse d’un côté</w:t>
      </w:r>
      <w:r w:rsidRPr="003D1A75">
        <w:rPr>
          <w:color w:val="000000" w:themeColor="text1"/>
          <w:sz w:val="24"/>
          <w:szCs w:val="24"/>
          <w:lang w:val="fr-FR"/>
        </w:rPr>
        <w:t>,</w:t>
      </w:r>
      <w:r w:rsidR="00F33CB4" w:rsidRPr="003D1A75">
        <w:rPr>
          <w:color w:val="000000" w:themeColor="text1"/>
          <w:sz w:val="24"/>
          <w:szCs w:val="24"/>
          <w:lang w:val="fr-FR"/>
        </w:rPr>
        <w:t>”</w:t>
      </w:r>
      <w:r w:rsidRPr="003D1A75">
        <w:rPr>
          <w:color w:val="000000" w:themeColor="text1"/>
          <w:sz w:val="24"/>
          <w:szCs w:val="24"/>
          <w:lang w:val="fr-FR"/>
        </w:rPr>
        <w:t xml:space="preserve"> il indique que </w:t>
      </w:r>
      <w:r w:rsidR="001B7D8C" w:rsidRPr="003D1A75">
        <w:rPr>
          <w:color w:val="000000" w:themeColor="text1"/>
          <w:sz w:val="24"/>
          <w:szCs w:val="24"/>
          <w:lang w:val="fr-FR"/>
        </w:rPr>
        <w:t xml:space="preserve">la mise en contiguïté de deux corps étrangers suffit à amener une transmission et une mise en commun de leur sensibilité particulière. La métaphore de </w:t>
      </w:r>
      <w:r w:rsidR="00575898" w:rsidRPr="003D1A75">
        <w:rPr>
          <w:color w:val="000000" w:themeColor="text1"/>
          <w:sz w:val="24"/>
          <w:szCs w:val="24"/>
          <w:lang w:val="fr-FR"/>
        </w:rPr>
        <w:t>l’</w:t>
      </w:r>
      <w:r w:rsidR="001B7D8C" w:rsidRPr="003D1A75">
        <w:rPr>
          <w:color w:val="000000" w:themeColor="text1"/>
          <w:sz w:val="24"/>
          <w:szCs w:val="24"/>
          <w:lang w:val="fr-FR"/>
        </w:rPr>
        <w:t xml:space="preserve">essaim </w:t>
      </w:r>
      <w:r w:rsidR="00575898" w:rsidRPr="003D1A75">
        <w:rPr>
          <w:color w:val="000000" w:themeColor="text1"/>
          <w:sz w:val="24"/>
          <w:szCs w:val="24"/>
          <w:lang w:val="fr-FR"/>
        </w:rPr>
        <w:t>d’</w:t>
      </w:r>
      <w:r w:rsidR="001B7D8C" w:rsidRPr="003D1A75">
        <w:rPr>
          <w:color w:val="000000" w:themeColor="text1"/>
          <w:sz w:val="24"/>
          <w:szCs w:val="24"/>
          <w:lang w:val="fr-FR"/>
        </w:rPr>
        <w:t xml:space="preserve">abeilles permet aussi de formuler une conception organiciste du corps, </w:t>
      </w:r>
      <w:r w:rsidR="001A5F2A" w:rsidRPr="003D1A75">
        <w:rPr>
          <w:color w:val="000000" w:themeColor="text1"/>
          <w:sz w:val="24"/>
          <w:szCs w:val="24"/>
          <w:lang w:val="fr-FR"/>
        </w:rPr>
        <w:t>c’</w:t>
      </w:r>
      <w:r w:rsidR="001B7D8C" w:rsidRPr="003D1A75">
        <w:rPr>
          <w:color w:val="000000" w:themeColor="text1"/>
          <w:sz w:val="24"/>
          <w:szCs w:val="24"/>
          <w:lang w:val="fr-FR"/>
        </w:rPr>
        <w:t xml:space="preserve">est-à-dire du corps comme </w:t>
      </w:r>
      <w:r w:rsidR="00575898" w:rsidRPr="003D1A75">
        <w:rPr>
          <w:color w:val="000000" w:themeColor="text1"/>
          <w:sz w:val="24"/>
          <w:szCs w:val="24"/>
          <w:lang w:val="fr-FR"/>
        </w:rPr>
        <w:t>d’</w:t>
      </w:r>
      <w:r w:rsidR="001B7D8C" w:rsidRPr="003D1A75">
        <w:rPr>
          <w:color w:val="000000" w:themeColor="text1"/>
          <w:sz w:val="24"/>
          <w:szCs w:val="24"/>
          <w:lang w:val="fr-FR"/>
        </w:rPr>
        <w:t xml:space="preserve">un assemblage </w:t>
      </w:r>
      <w:r w:rsidR="00575898" w:rsidRPr="003D1A75">
        <w:rPr>
          <w:color w:val="000000" w:themeColor="text1"/>
          <w:sz w:val="24"/>
          <w:szCs w:val="24"/>
          <w:lang w:val="fr-FR"/>
        </w:rPr>
        <w:t>d’</w:t>
      </w:r>
      <w:r w:rsidR="001B7D8C" w:rsidRPr="003D1A75">
        <w:rPr>
          <w:color w:val="000000" w:themeColor="text1"/>
          <w:sz w:val="24"/>
          <w:szCs w:val="24"/>
          <w:lang w:val="fr-FR"/>
        </w:rPr>
        <w:t>organes qui ont chacun leur vie particulière.</w:t>
      </w:r>
      <w:r w:rsidR="001B7D8C" w:rsidRPr="003D1A75">
        <w:rPr>
          <w:rStyle w:val="FootnoteReference"/>
          <w:color w:val="000000" w:themeColor="text1"/>
          <w:szCs w:val="16"/>
          <w:lang w:val="fr-FR"/>
        </w:rPr>
        <w:footnoteReference w:id="293"/>
      </w:r>
      <w:r w:rsidR="001B7D8C" w:rsidRPr="003D1A75">
        <w:rPr>
          <w:color w:val="000000" w:themeColor="text1"/>
          <w:sz w:val="24"/>
          <w:szCs w:val="24"/>
          <w:lang w:val="fr-FR"/>
        </w:rPr>
        <w:t xml:space="preserve"> De même dans le </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une abeille communique sa sensibilité au reste de </w:t>
      </w:r>
      <w:r w:rsidR="00575898" w:rsidRPr="003D1A75">
        <w:rPr>
          <w:color w:val="000000" w:themeColor="text1"/>
          <w:sz w:val="24"/>
          <w:szCs w:val="24"/>
          <w:lang w:val="fr-FR"/>
        </w:rPr>
        <w:t>l’</w:t>
      </w:r>
      <w:r w:rsidR="001B7D8C" w:rsidRPr="003D1A75">
        <w:rPr>
          <w:color w:val="000000" w:themeColor="text1"/>
          <w:sz w:val="24"/>
          <w:szCs w:val="24"/>
          <w:lang w:val="fr-FR"/>
        </w:rPr>
        <w:t>essaim lorsque par exemple elle pince une autre abeille qui à son tour en pincera une autre et ainsi de suite dans toute la grappe.</w:t>
      </w:r>
      <w:r w:rsidR="001B7D8C" w:rsidRPr="003D1A75">
        <w:rPr>
          <w:rStyle w:val="FootnoteReference"/>
          <w:color w:val="000000" w:themeColor="text1"/>
          <w:szCs w:val="16"/>
          <w:lang w:val="fr-FR"/>
        </w:rPr>
        <w:footnoteReference w:id="294"/>
      </w:r>
    </w:p>
    <w:p w14:paraId="4BFCB62D" w14:textId="6C3A1F78" w:rsidR="001B7D8C" w:rsidRPr="003D1A75" w:rsidRDefault="001B7D8C" w:rsidP="00D72D57">
      <w:pPr>
        <w:ind w:firstLine="720"/>
        <w:rPr>
          <w:color w:val="000000" w:themeColor="text1"/>
          <w:sz w:val="24"/>
          <w:szCs w:val="24"/>
          <w:lang w:val="fr-FR"/>
        </w:rPr>
      </w:pPr>
      <w:r w:rsidRPr="003D1A75">
        <w:rPr>
          <w:color w:val="000000" w:themeColor="text1"/>
          <w:sz w:val="24"/>
          <w:szCs w:val="24"/>
          <w:lang w:val="fr-FR"/>
        </w:rPr>
        <w:t xml:space="preserve">Remarquons que </w:t>
      </w:r>
      <w:r w:rsidR="00575898" w:rsidRPr="003D1A75">
        <w:rPr>
          <w:color w:val="000000" w:themeColor="text1"/>
          <w:sz w:val="24"/>
          <w:szCs w:val="24"/>
          <w:lang w:val="fr-FR"/>
        </w:rPr>
        <w:t>l’</w:t>
      </w:r>
      <w:r w:rsidRPr="003D1A75">
        <w:rPr>
          <w:color w:val="000000" w:themeColor="text1"/>
          <w:sz w:val="24"/>
          <w:szCs w:val="24"/>
          <w:lang w:val="fr-FR"/>
        </w:rPr>
        <w:t xml:space="preserve">explication de </w:t>
      </w:r>
      <w:r w:rsidR="00424ABF" w:rsidRPr="003D1A75">
        <w:rPr>
          <w:color w:val="000000" w:themeColor="text1"/>
          <w:sz w:val="24"/>
          <w:szCs w:val="24"/>
          <w:lang w:val="fr-FR"/>
        </w:rPr>
        <w:t xml:space="preserve">Théophile de </w:t>
      </w:r>
      <w:r w:rsidRPr="003D1A75">
        <w:rPr>
          <w:color w:val="000000" w:themeColor="text1"/>
          <w:sz w:val="24"/>
          <w:szCs w:val="24"/>
          <w:lang w:val="fr-FR"/>
        </w:rPr>
        <w:t>Bordeu se limite à un</w:t>
      </w:r>
      <w:r w:rsidR="00476EA2" w:rsidRPr="003D1A75">
        <w:rPr>
          <w:color w:val="000000" w:themeColor="text1"/>
          <w:sz w:val="24"/>
          <w:szCs w:val="24"/>
          <w:lang w:val="fr-FR"/>
        </w:rPr>
        <w:t>e</w:t>
      </w:r>
      <w:r w:rsidRPr="003D1A75">
        <w:rPr>
          <w:color w:val="000000" w:themeColor="text1"/>
          <w:sz w:val="24"/>
          <w:szCs w:val="24"/>
          <w:lang w:val="fr-FR"/>
        </w:rPr>
        <w:t xml:space="preserve"> simple </w:t>
      </w:r>
      <w:r w:rsidR="00476EA2" w:rsidRPr="003D1A75">
        <w:rPr>
          <w:color w:val="000000" w:themeColor="text1"/>
          <w:sz w:val="24"/>
          <w:szCs w:val="24"/>
          <w:lang w:val="fr-FR"/>
        </w:rPr>
        <w:t xml:space="preserve">comparaison </w:t>
      </w:r>
      <w:r w:rsidRPr="003D1A75">
        <w:rPr>
          <w:color w:val="000000" w:themeColor="text1"/>
          <w:sz w:val="24"/>
          <w:szCs w:val="24"/>
          <w:lang w:val="fr-FR"/>
        </w:rPr>
        <w:t xml:space="preserve">du corps avec la grappe </w:t>
      </w:r>
      <w:r w:rsidR="00575898" w:rsidRPr="003D1A75">
        <w:rPr>
          <w:color w:val="000000" w:themeColor="text1"/>
          <w:sz w:val="24"/>
          <w:szCs w:val="24"/>
          <w:lang w:val="fr-FR"/>
        </w:rPr>
        <w:t>d’</w:t>
      </w:r>
      <w:r w:rsidRPr="003D1A75">
        <w:rPr>
          <w:color w:val="000000" w:themeColor="text1"/>
          <w:sz w:val="24"/>
          <w:szCs w:val="24"/>
          <w:lang w:val="fr-FR"/>
        </w:rPr>
        <w:t>abeille et des organes avec les abeilles</w:t>
      </w:r>
      <w:r w:rsidR="00DC57F6" w:rsidRPr="003D1A75">
        <w:rPr>
          <w:color w:val="000000" w:themeColor="text1"/>
          <w:sz w:val="24"/>
          <w:szCs w:val="24"/>
          <w:lang w:val="fr-FR"/>
        </w:rPr>
        <w:t>. P</w:t>
      </w:r>
      <w:r w:rsidRPr="003D1A75">
        <w:rPr>
          <w:color w:val="000000" w:themeColor="text1"/>
          <w:sz w:val="24"/>
          <w:szCs w:val="24"/>
          <w:lang w:val="fr-FR"/>
        </w:rPr>
        <w:t>our reprendre les termes de Max Black, il y a</w:t>
      </w:r>
      <w:r w:rsidR="00575898" w:rsidRPr="003D1A75">
        <w:rPr>
          <w:color w:val="000000" w:themeColor="text1"/>
          <w:sz w:val="24"/>
          <w:szCs w:val="24"/>
          <w:lang w:val="fr-FR"/>
        </w:rPr>
        <w:t xml:space="preserve"> “</w:t>
      </w:r>
      <w:r w:rsidRPr="003D1A75">
        <w:rPr>
          <w:color w:val="000000" w:themeColor="text1"/>
          <w:sz w:val="24"/>
          <w:szCs w:val="24"/>
          <w:lang w:val="fr-FR"/>
        </w:rPr>
        <w:t xml:space="preserve">[the] use of a </w:t>
      </w:r>
      <w:r w:rsidR="00136ABB" w:rsidRPr="003D1A75">
        <w:rPr>
          <w:color w:val="000000" w:themeColor="text1"/>
          <w:sz w:val="24"/>
          <w:szCs w:val="24"/>
          <w:lang w:val="fr-FR"/>
        </w:rPr>
        <w:t>‘</w:t>
      </w:r>
      <w:proofErr w:type="spellStart"/>
      <w:r w:rsidRPr="003D1A75">
        <w:rPr>
          <w:color w:val="000000" w:themeColor="text1"/>
          <w:sz w:val="24"/>
          <w:szCs w:val="24"/>
          <w:lang w:val="fr-FR"/>
        </w:rPr>
        <w:t>subsidiary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subjec</w:t>
      </w:r>
      <w:r w:rsidR="00C33FEC" w:rsidRPr="003D1A75">
        <w:rPr>
          <w:color w:val="000000" w:themeColor="text1"/>
          <w:sz w:val="24"/>
          <w:szCs w:val="24"/>
          <w:lang w:val="fr-FR"/>
        </w:rPr>
        <w:t>t</w:t>
      </w:r>
      <w:proofErr w:type="spellEnd"/>
      <w:r w:rsidR="00C33FEC" w:rsidRPr="003D1A75">
        <w:rPr>
          <w:color w:val="000000" w:themeColor="text1"/>
          <w:sz w:val="24"/>
          <w:szCs w:val="24"/>
          <w:lang w:val="fr-FR"/>
        </w:rPr>
        <w:t>’</w:t>
      </w:r>
      <w:r w:rsidRPr="003D1A75">
        <w:rPr>
          <w:color w:val="000000" w:themeColor="text1"/>
          <w:sz w:val="24"/>
          <w:szCs w:val="24"/>
          <w:lang w:val="fr-FR"/>
        </w:rPr>
        <w:t xml:space="preserve"> to </w:t>
      </w:r>
      <w:proofErr w:type="spellStart"/>
      <w:r w:rsidRPr="003D1A75">
        <w:rPr>
          <w:color w:val="000000" w:themeColor="text1"/>
          <w:sz w:val="24"/>
          <w:szCs w:val="24"/>
          <w:lang w:val="fr-FR"/>
        </w:rPr>
        <w:t>foster</w:t>
      </w:r>
      <w:proofErr w:type="spellEnd"/>
      <w:r w:rsidRPr="003D1A75">
        <w:rPr>
          <w:color w:val="000000" w:themeColor="text1"/>
          <w:sz w:val="24"/>
          <w:szCs w:val="24"/>
          <w:lang w:val="fr-FR"/>
        </w:rPr>
        <w:t xml:space="preserve"> insight </w:t>
      </w:r>
      <w:proofErr w:type="spellStart"/>
      <w:r w:rsidRPr="003D1A75">
        <w:rPr>
          <w:color w:val="000000" w:themeColor="text1"/>
          <w:sz w:val="24"/>
          <w:szCs w:val="24"/>
          <w:lang w:val="fr-FR"/>
        </w:rPr>
        <w:t>into</w:t>
      </w:r>
      <w:proofErr w:type="spellEnd"/>
      <w:r w:rsidRPr="003D1A75">
        <w:rPr>
          <w:color w:val="000000" w:themeColor="text1"/>
          <w:sz w:val="24"/>
          <w:szCs w:val="24"/>
          <w:lang w:val="fr-FR"/>
        </w:rPr>
        <w:t xml:space="preserve"> a </w:t>
      </w:r>
      <w:r w:rsidR="007624A8" w:rsidRPr="003D1A75">
        <w:rPr>
          <w:color w:val="000000" w:themeColor="text1"/>
          <w:sz w:val="24"/>
          <w:szCs w:val="24"/>
          <w:lang w:val="fr-FR"/>
        </w:rPr>
        <w:t>‘</w:t>
      </w:r>
      <w:r w:rsidRPr="003D1A75">
        <w:rPr>
          <w:color w:val="000000" w:themeColor="text1"/>
          <w:sz w:val="24"/>
          <w:szCs w:val="24"/>
          <w:lang w:val="fr-FR"/>
        </w:rPr>
        <w:t xml:space="preserve">principal </w:t>
      </w:r>
      <w:proofErr w:type="spellStart"/>
      <w:r w:rsidRPr="003D1A75">
        <w:rPr>
          <w:color w:val="000000" w:themeColor="text1"/>
          <w:sz w:val="24"/>
          <w:szCs w:val="24"/>
          <w:lang w:val="fr-FR"/>
        </w:rPr>
        <w:t>subject</w:t>
      </w:r>
      <w:proofErr w:type="spellEnd"/>
      <w:r w:rsidRPr="003D1A75">
        <w:rPr>
          <w:color w:val="000000" w:themeColor="text1"/>
          <w:sz w:val="24"/>
          <w:szCs w:val="24"/>
          <w:lang w:val="fr-FR"/>
        </w:rPr>
        <w:t>,</w:t>
      </w:r>
      <w:r w:rsidR="007624A8"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soit la grappe </w:t>
      </w:r>
      <w:r w:rsidR="00575898" w:rsidRPr="003D1A75">
        <w:rPr>
          <w:color w:val="000000" w:themeColor="text1"/>
          <w:sz w:val="24"/>
          <w:szCs w:val="24"/>
          <w:lang w:val="fr-FR"/>
        </w:rPr>
        <w:t>d’</w:t>
      </w:r>
      <w:r w:rsidRPr="003D1A75">
        <w:rPr>
          <w:color w:val="000000" w:themeColor="text1"/>
          <w:sz w:val="24"/>
          <w:szCs w:val="24"/>
          <w:lang w:val="fr-FR"/>
        </w:rPr>
        <w:t>abeille, sujet secondaire, qui explique le corps, sujet principal.</w:t>
      </w:r>
      <w:r w:rsidRPr="003D1A75">
        <w:rPr>
          <w:rStyle w:val="FootnoteReference"/>
          <w:color w:val="000000" w:themeColor="text1"/>
          <w:szCs w:val="16"/>
          <w:lang w:val="fr-FR"/>
        </w:rPr>
        <w:footnoteReference w:id="295"/>
      </w:r>
      <w:r w:rsidRPr="003D1A75">
        <w:rPr>
          <w:color w:val="000000" w:themeColor="text1"/>
          <w:sz w:val="24"/>
          <w:szCs w:val="24"/>
          <w:lang w:val="fr-FR"/>
        </w:rPr>
        <w:t xml:space="preserve"> Il </w:t>
      </w:r>
      <w:r w:rsidR="00623036" w:rsidRPr="003D1A75">
        <w:rPr>
          <w:color w:val="000000" w:themeColor="text1"/>
          <w:sz w:val="24"/>
          <w:szCs w:val="24"/>
          <w:lang w:val="fr-FR"/>
        </w:rPr>
        <w:t>s’</w:t>
      </w:r>
      <w:r w:rsidRPr="003D1A75">
        <w:rPr>
          <w:color w:val="000000" w:themeColor="text1"/>
          <w:sz w:val="24"/>
          <w:szCs w:val="24"/>
          <w:lang w:val="fr-FR"/>
        </w:rPr>
        <w:t xml:space="preserve">agit </w:t>
      </w:r>
      <w:r w:rsidR="00575898" w:rsidRPr="003D1A75">
        <w:rPr>
          <w:color w:val="000000" w:themeColor="text1"/>
          <w:sz w:val="24"/>
          <w:szCs w:val="24"/>
          <w:lang w:val="fr-FR"/>
        </w:rPr>
        <w:t>d’</w:t>
      </w:r>
      <w:r w:rsidRPr="003D1A75">
        <w:rPr>
          <w:color w:val="000000" w:themeColor="text1"/>
          <w:sz w:val="24"/>
          <w:szCs w:val="24"/>
          <w:lang w:val="fr-FR"/>
        </w:rPr>
        <w:t xml:space="preserve">une comparaison entre deux sujets auparavant distincts, et </w:t>
      </w:r>
      <w:r w:rsidR="00575898" w:rsidRPr="003D1A75">
        <w:rPr>
          <w:color w:val="000000" w:themeColor="text1"/>
          <w:sz w:val="24"/>
          <w:szCs w:val="24"/>
          <w:lang w:val="fr-FR"/>
        </w:rPr>
        <w:t>qu’</w:t>
      </w:r>
      <w:r w:rsidRPr="003D1A75">
        <w:rPr>
          <w:color w:val="000000" w:themeColor="text1"/>
          <w:sz w:val="24"/>
          <w:szCs w:val="24"/>
          <w:lang w:val="fr-FR"/>
        </w:rPr>
        <w:t>on se garde bien de mélanger en</w:t>
      </w:r>
      <w:r w:rsidR="00476EA2" w:rsidRPr="003D1A75">
        <w:rPr>
          <w:color w:val="000000" w:themeColor="text1"/>
          <w:sz w:val="24"/>
          <w:szCs w:val="24"/>
          <w:lang w:val="fr-FR"/>
        </w:rPr>
        <w:t xml:space="preserve"> les traitant </w:t>
      </w:r>
      <w:r w:rsidRPr="003D1A75">
        <w:rPr>
          <w:color w:val="000000" w:themeColor="text1"/>
          <w:sz w:val="24"/>
          <w:szCs w:val="24"/>
          <w:lang w:val="fr-FR"/>
        </w:rPr>
        <w:t xml:space="preserve">en deux paragraphes séparés, </w:t>
      </w:r>
      <w:r w:rsidR="00575898" w:rsidRPr="003D1A75">
        <w:rPr>
          <w:color w:val="000000" w:themeColor="text1"/>
          <w:sz w:val="24"/>
          <w:szCs w:val="24"/>
          <w:lang w:val="fr-FR"/>
        </w:rPr>
        <w:t>l’</w:t>
      </w:r>
      <w:r w:rsidRPr="003D1A75">
        <w:rPr>
          <w:color w:val="000000" w:themeColor="text1"/>
          <w:sz w:val="24"/>
          <w:szCs w:val="24"/>
          <w:lang w:val="fr-FR"/>
        </w:rPr>
        <w:t xml:space="preserve">un </w:t>
      </w:r>
      <w:r w:rsidR="00476EA2" w:rsidRPr="003D1A75">
        <w:rPr>
          <w:color w:val="000000" w:themeColor="text1"/>
          <w:sz w:val="24"/>
          <w:szCs w:val="24"/>
          <w:lang w:val="fr-FR"/>
        </w:rPr>
        <w:t>pour</w:t>
      </w:r>
      <w:r w:rsidRPr="003D1A75">
        <w:rPr>
          <w:color w:val="000000" w:themeColor="text1"/>
          <w:sz w:val="24"/>
          <w:szCs w:val="24"/>
          <w:lang w:val="fr-FR"/>
        </w:rPr>
        <w:t xml:space="preserve"> la grappe </w:t>
      </w:r>
      <w:r w:rsidR="00575898" w:rsidRPr="003D1A75">
        <w:rPr>
          <w:color w:val="000000" w:themeColor="text1"/>
          <w:sz w:val="24"/>
          <w:szCs w:val="24"/>
          <w:lang w:val="fr-FR"/>
        </w:rPr>
        <w:t>d’</w:t>
      </w:r>
      <w:r w:rsidRPr="003D1A75">
        <w:rPr>
          <w:color w:val="000000" w:themeColor="text1"/>
          <w:sz w:val="24"/>
          <w:szCs w:val="24"/>
          <w:lang w:val="fr-FR"/>
        </w:rPr>
        <w:t>abeilles</w:t>
      </w:r>
      <w:r w:rsidR="00476EA2" w:rsidRPr="003D1A75">
        <w:rPr>
          <w:color w:val="000000" w:themeColor="text1"/>
          <w:sz w:val="24"/>
          <w:szCs w:val="24"/>
          <w:lang w:val="fr-FR"/>
        </w:rPr>
        <w:t xml:space="preserve"> et</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autre du corps. Il </w:t>
      </w:r>
      <w:r w:rsidR="00623036" w:rsidRPr="003D1A75">
        <w:rPr>
          <w:color w:val="000000" w:themeColor="text1"/>
          <w:sz w:val="24"/>
          <w:szCs w:val="24"/>
          <w:lang w:val="fr-FR"/>
        </w:rPr>
        <w:t>s’</w:t>
      </w:r>
      <w:r w:rsidRPr="003D1A75">
        <w:rPr>
          <w:color w:val="000000" w:themeColor="text1"/>
          <w:sz w:val="24"/>
          <w:szCs w:val="24"/>
          <w:lang w:val="fr-FR"/>
        </w:rPr>
        <w:t xml:space="preserve">agit </w:t>
      </w:r>
      <w:r w:rsidR="00575898" w:rsidRPr="003D1A75">
        <w:rPr>
          <w:color w:val="000000" w:themeColor="text1"/>
          <w:sz w:val="24"/>
          <w:szCs w:val="24"/>
          <w:lang w:val="fr-FR"/>
        </w:rPr>
        <w:t>d’</w:t>
      </w:r>
      <w:r w:rsidRPr="003D1A75">
        <w:rPr>
          <w:color w:val="000000" w:themeColor="text1"/>
          <w:sz w:val="24"/>
          <w:szCs w:val="24"/>
          <w:lang w:val="fr-FR"/>
        </w:rPr>
        <w:t>une simple</w:t>
      </w:r>
      <w:r w:rsidR="00575898" w:rsidRPr="003D1A75">
        <w:rPr>
          <w:color w:val="000000" w:themeColor="text1"/>
          <w:sz w:val="24"/>
          <w:szCs w:val="24"/>
          <w:lang w:val="fr-FR"/>
        </w:rPr>
        <w:t xml:space="preserve"> “</w:t>
      </w:r>
      <w:r w:rsidRPr="003D1A75">
        <w:rPr>
          <w:color w:val="000000" w:themeColor="text1"/>
          <w:sz w:val="24"/>
          <w:szCs w:val="24"/>
          <w:lang w:val="fr-FR"/>
        </w:rPr>
        <w:t>importation</w:t>
      </w:r>
      <w:r w:rsidR="00575898" w:rsidRPr="003D1A75">
        <w:rPr>
          <w:color w:val="000000" w:themeColor="text1"/>
          <w:sz w:val="24"/>
          <w:szCs w:val="24"/>
          <w:lang w:val="fr-FR"/>
        </w:rPr>
        <w:t xml:space="preserve">” </w:t>
      </w:r>
      <w:r w:rsidRPr="003D1A75">
        <w:rPr>
          <w:color w:val="000000" w:themeColor="text1"/>
          <w:sz w:val="24"/>
          <w:szCs w:val="24"/>
          <w:lang w:val="fr-FR"/>
        </w:rPr>
        <w:t xml:space="preserve">de qualités </w:t>
      </w:r>
      <w:r w:rsidR="00575898" w:rsidRPr="003D1A75">
        <w:rPr>
          <w:color w:val="000000" w:themeColor="text1"/>
          <w:sz w:val="24"/>
          <w:szCs w:val="24"/>
          <w:lang w:val="fr-FR"/>
        </w:rPr>
        <w:t>d’</w:t>
      </w:r>
      <w:r w:rsidRPr="003D1A75">
        <w:rPr>
          <w:color w:val="000000" w:themeColor="text1"/>
          <w:sz w:val="24"/>
          <w:szCs w:val="24"/>
          <w:lang w:val="fr-FR"/>
        </w:rPr>
        <w:t xml:space="preserve">un sujet à </w:t>
      </w:r>
      <w:r w:rsidR="00575898" w:rsidRPr="003D1A75">
        <w:rPr>
          <w:color w:val="000000" w:themeColor="text1"/>
          <w:sz w:val="24"/>
          <w:szCs w:val="24"/>
          <w:lang w:val="fr-FR"/>
        </w:rPr>
        <w:t>l’</w:t>
      </w:r>
      <w:r w:rsidRPr="003D1A75">
        <w:rPr>
          <w:color w:val="000000" w:themeColor="text1"/>
          <w:sz w:val="24"/>
          <w:szCs w:val="24"/>
          <w:lang w:val="fr-FR"/>
        </w:rPr>
        <w:t>autre.</w:t>
      </w:r>
      <w:r w:rsidRPr="003D1A75">
        <w:rPr>
          <w:rStyle w:val="FootnoteReference"/>
          <w:color w:val="000000" w:themeColor="text1"/>
          <w:szCs w:val="16"/>
          <w:lang w:val="fr-FR"/>
        </w:rPr>
        <w:footnoteReference w:id="296"/>
      </w:r>
      <w:r w:rsidRPr="003D1A75">
        <w:rPr>
          <w:color w:val="000000" w:themeColor="text1"/>
          <w:sz w:val="24"/>
          <w:szCs w:val="24"/>
          <w:lang w:val="fr-FR"/>
        </w:rPr>
        <w:t xml:space="preserve"> Voici en comparaison la grappe </w:t>
      </w:r>
      <w:r w:rsidR="00575898" w:rsidRPr="003D1A75">
        <w:rPr>
          <w:color w:val="000000" w:themeColor="text1"/>
          <w:sz w:val="24"/>
          <w:szCs w:val="24"/>
          <w:lang w:val="fr-FR"/>
        </w:rPr>
        <w:t>d’</w:t>
      </w:r>
      <w:r w:rsidRPr="003D1A75">
        <w:rPr>
          <w:color w:val="000000" w:themeColor="text1"/>
          <w:sz w:val="24"/>
          <w:szCs w:val="24"/>
          <w:lang w:val="fr-FR"/>
        </w:rPr>
        <w:t xml:space="preserve">abeilles chez Diderot, </w:t>
      </w:r>
    </w:p>
    <w:p w14:paraId="60CD12A0" w14:textId="6E1D6B8D"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BORDEU. ... Voulez-vous transformer la grappe </w:t>
      </w:r>
      <w:r w:rsidR="00575898" w:rsidRPr="003D1A75">
        <w:rPr>
          <w:color w:val="000000" w:themeColor="text1"/>
          <w:sz w:val="24"/>
          <w:szCs w:val="24"/>
          <w:lang w:val="fr-FR"/>
        </w:rPr>
        <w:t>d’</w:t>
      </w:r>
      <w:r w:rsidRPr="003D1A75">
        <w:rPr>
          <w:color w:val="000000" w:themeColor="text1"/>
          <w:sz w:val="24"/>
          <w:szCs w:val="24"/>
          <w:lang w:val="fr-FR"/>
        </w:rPr>
        <w:t xml:space="preserve">abeilles en un seul et unique </w:t>
      </w:r>
      <w:proofErr w:type="gramStart"/>
      <w:r w:rsidRPr="003D1A75">
        <w:rPr>
          <w:color w:val="000000" w:themeColor="text1"/>
          <w:sz w:val="24"/>
          <w:szCs w:val="24"/>
          <w:lang w:val="fr-FR"/>
        </w:rPr>
        <w:t>animal?</w:t>
      </w:r>
      <w:proofErr w:type="gramEnd"/>
      <w:r w:rsidRPr="003D1A75">
        <w:rPr>
          <w:color w:val="000000" w:themeColor="text1"/>
          <w:sz w:val="24"/>
          <w:szCs w:val="24"/>
          <w:lang w:val="fr-FR"/>
        </w:rPr>
        <w:t xml:space="preserve"> </w:t>
      </w:r>
      <w:r w:rsidRPr="003D1A75">
        <w:rPr>
          <w:color w:val="000000" w:themeColor="text1"/>
          <w:sz w:val="24"/>
          <w:szCs w:val="24"/>
          <w:u w:val="single"/>
          <w:lang w:val="fr-FR"/>
        </w:rPr>
        <w:t>Amollissez</w:t>
      </w:r>
      <w:r w:rsidRPr="003D1A75">
        <w:rPr>
          <w:color w:val="000000" w:themeColor="text1"/>
          <w:sz w:val="24"/>
          <w:szCs w:val="24"/>
          <w:lang w:val="fr-FR"/>
        </w:rPr>
        <w:t xml:space="preserve"> les pattes par lesquelles elles se tiennent, de contiguës </w:t>
      </w:r>
      <w:r w:rsidR="00575898" w:rsidRPr="003D1A75">
        <w:rPr>
          <w:color w:val="000000" w:themeColor="text1"/>
          <w:sz w:val="24"/>
          <w:szCs w:val="24"/>
          <w:lang w:val="fr-FR"/>
        </w:rPr>
        <w:t>qu’</w:t>
      </w:r>
      <w:r w:rsidRPr="003D1A75">
        <w:rPr>
          <w:color w:val="000000" w:themeColor="text1"/>
          <w:sz w:val="24"/>
          <w:szCs w:val="24"/>
          <w:lang w:val="fr-FR"/>
        </w:rPr>
        <w:t xml:space="preserve">elles étaient rendez-les continues. Entre ce nouvel état de la grappe et le précédent il y a certainement une différence </w:t>
      </w:r>
      <w:proofErr w:type="gramStart"/>
      <w:r w:rsidRPr="003D1A75">
        <w:rPr>
          <w:color w:val="000000" w:themeColor="text1"/>
          <w:sz w:val="24"/>
          <w:szCs w:val="24"/>
          <w:lang w:val="fr-FR"/>
        </w:rPr>
        <w:t>marquée;</w:t>
      </w:r>
      <w:proofErr w:type="gramEnd"/>
      <w:r w:rsidRPr="003D1A75">
        <w:rPr>
          <w:color w:val="000000" w:themeColor="text1"/>
          <w:sz w:val="24"/>
          <w:szCs w:val="24"/>
          <w:lang w:val="fr-FR"/>
        </w:rPr>
        <w:t xml:space="preserve"> et quelle peut être cette différence sinon </w:t>
      </w:r>
      <w:r w:rsidR="00575898" w:rsidRPr="003D1A75">
        <w:rPr>
          <w:color w:val="000000" w:themeColor="text1"/>
          <w:sz w:val="24"/>
          <w:szCs w:val="24"/>
          <w:lang w:val="fr-FR"/>
        </w:rPr>
        <w:t>qu’</w:t>
      </w:r>
      <w:r w:rsidRPr="003D1A75">
        <w:rPr>
          <w:color w:val="000000" w:themeColor="text1"/>
          <w:sz w:val="24"/>
          <w:szCs w:val="24"/>
          <w:lang w:val="fr-FR"/>
        </w:rPr>
        <w:t xml:space="preserve">à présent </w:t>
      </w:r>
      <w:r w:rsidR="001A5F2A" w:rsidRPr="003D1A75">
        <w:rPr>
          <w:color w:val="000000" w:themeColor="text1"/>
          <w:sz w:val="24"/>
          <w:szCs w:val="24"/>
          <w:lang w:val="fr-FR"/>
        </w:rPr>
        <w:t>c’</w:t>
      </w:r>
      <w:r w:rsidRPr="003D1A75">
        <w:rPr>
          <w:color w:val="000000" w:themeColor="text1"/>
          <w:sz w:val="24"/>
          <w:szCs w:val="24"/>
          <w:lang w:val="fr-FR"/>
        </w:rPr>
        <w:t xml:space="preserve">est un tout, un animal un, et </w:t>
      </w:r>
      <w:r w:rsidR="00575898" w:rsidRPr="003D1A75">
        <w:rPr>
          <w:color w:val="000000" w:themeColor="text1"/>
          <w:sz w:val="24"/>
          <w:szCs w:val="24"/>
          <w:lang w:val="fr-FR"/>
        </w:rPr>
        <w:t>qu’</w:t>
      </w:r>
      <w:r w:rsidRPr="003D1A75">
        <w:rPr>
          <w:color w:val="000000" w:themeColor="text1"/>
          <w:sz w:val="24"/>
          <w:szCs w:val="24"/>
          <w:lang w:val="fr-FR"/>
        </w:rPr>
        <w:t>auparavant ce</w:t>
      </w:r>
      <w:r w:rsidR="00965250" w:rsidRPr="003D1A75">
        <w:rPr>
          <w:color w:val="000000" w:themeColor="text1"/>
          <w:sz w:val="24"/>
          <w:szCs w:val="24"/>
          <w:lang w:val="fr-FR"/>
        </w:rPr>
        <w:t xml:space="preserve"> n’</w:t>
      </w:r>
      <w:r w:rsidRPr="003D1A75">
        <w:rPr>
          <w:color w:val="000000" w:themeColor="text1"/>
          <w:sz w:val="24"/>
          <w:szCs w:val="24"/>
          <w:lang w:val="fr-FR"/>
        </w:rPr>
        <w:t xml:space="preserve">était </w:t>
      </w:r>
      <w:r w:rsidR="00575898" w:rsidRPr="003D1A75">
        <w:rPr>
          <w:color w:val="000000" w:themeColor="text1"/>
          <w:sz w:val="24"/>
          <w:szCs w:val="24"/>
          <w:lang w:val="fr-FR"/>
        </w:rPr>
        <w:t>qu’</w:t>
      </w:r>
      <w:r w:rsidRPr="003D1A75">
        <w:rPr>
          <w:color w:val="000000" w:themeColor="text1"/>
          <w:sz w:val="24"/>
          <w:szCs w:val="24"/>
          <w:lang w:val="fr-FR"/>
        </w:rPr>
        <w:t xml:space="preserve">un assemblage </w:t>
      </w:r>
      <w:r w:rsidR="00575898" w:rsidRPr="003D1A75">
        <w:rPr>
          <w:color w:val="000000" w:themeColor="text1"/>
          <w:sz w:val="24"/>
          <w:szCs w:val="24"/>
          <w:lang w:val="fr-FR"/>
        </w:rPr>
        <w:t>d’</w:t>
      </w:r>
      <w:r w:rsidRPr="003D1A75">
        <w:rPr>
          <w:color w:val="000000" w:themeColor="text1"/>
          <w:sz w:val="24"/>
          <w:szCs w:val="24"/>
          <w:lang w:val="fr-FR"/>
        </w:rPr>
        <w:t>animaux ... Tous nos organes...</w:t>
      </w:r>
    </w:p>
    <w:p w14:paraId="36505C51" w14:textId="0733E1EF"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Tous nos </w:t>
      </w:r>
      <w:proofErr w:type="gramStart"/>
      <w:r w:rsidRPr="003D1A75">
        <w:rPr>
          <w:color w:val="000000" w:themeColor="text1"/>
          <w:sz w:val="24"/>
          <w:szCs w:val="24"/>
          <w:lang w:val="fr-FR"/>
        </w:rPr>
        <w:t>organes!</w:t>
      </w:r>
      <w:proofErr w:type="gramEnd"/>
    </w:p>
    <w:p w14:paraId="43F2613F" w14:textId="0550DFD1"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BORDEU. Pour celui qui a exercé la médecine et fait quelques observations...</w:t>
      </w:r>
    </w:p>
    <w:p w14:paraId="44899536" w14:textId="471690C7"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ESPINASSE. Après.</w:t>
      </w:r>
    </w:p>
    <w:p w14:paraId="6D2E24F6" w14:textId="36F0C3BC"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lastRenderedPageBreak/>
        <w:t xml:space="preserve">BORDEU. </w:t>
      </w:r>
      <w:proofErr w:type="gramStart"/>
      <w:r w:rsidRPr="003D1A75">
        <w:rPr>
          <w:color w:val="000000" w:themeColor="text1"/>
          <w:sz w:val="24"/>
          <w:szCs w:val="24"/>
          <w:lang w:val="fr-FR"/>
        </w:rPr>
        <w:t>Après?</w:t>
      </w:r>
      <w:proofErr w:type="gramEnd"/>
      <w:r w:rsidRPr="003D1A75">
        <w:rPr>
          <w:color w:val="000000" w:themeColor="text1"/>
          <w:sz w:val="24"/>
          <w:szCs w:val="24"/>
          <w:lang w:val="fr-FR"/>
        </w:rPr>
        <w:t xml:space="preserve"> ne sont que des animaux distincts que la loi de continuité tient dans une sympathie, une unité, une identité générale.</w:t>
      </w:r>
    </w:p>
    <w:p w14:paraId="1E4CE43C" w14:textId="6C4582C5"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965250" w:rsidRPr="003D1A75">
        <w:rPr>
          <w:color w:val="000000" w:themeColor="text1"/>
          <w:sz w:val="24"/>
          <w:szCs w:val="24"/>
          <w:lang w:val="fr-FR"/>
        </w:rPr>
        <w:t>J’</w:t>
      </w:r>
      <w:r w:rsidRPr="003D1A75">
        <w:rPr>
          <w:color w:val="000000" w:themeColor="text1"/>
          <w:sz w:val="24"/>
          <w:szCs w:val="24"/>
          <w:lang w:val="fr-FR"/>
        </w:rPr>
        <w:t xml:space="preserve">en suis </w:t>
      </w:r>
      <w:proofErr w:type="gramStart"/>
      <w:r w:rsidRPr="003D1A75">
        <w:rPr>
          <w:color w:val="000000" w:themeColor="text1"/>
          <w:sz w:val="24"/>
          <w:szCs w:val="24"/>
          <w:lang w:val="fr-FR"/>
        </w:rPr>
        <w:t>confondue;</w:t>
      </w:r>
      <w:proofErr w:type="gramEnd"/>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cela, et presque mot pour mot. Je puis donc assurer à présent à toute la terre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y a aucune différence entre un médecin qui veille et un philosophe qui rêve.</w:t>
      </w:r>
    </w:p>
    <w:p w14:paraId="06DC96CF" w14:textId="173EA47A"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BORDEU. On </w:t>
      </w:r>
      <w:r w:rsidR="00623036" w:rsidRPr="003D1A75">
        <w:rPr>
          <w:color w:val="000000" w:themeColor="text1"/>
          <w:sz w:val="24"/>
          <w:szCs w:val="24"/>
          <w:lang w:val="fr-FR"/>
        </w:rPr>
        <w:t>s’</w:t>
      </w:r>
      <w:r w:rsidRPr="003D1A75">
        <w:rPr>
          <w:color w:val="000000" w:themeColor="text1"/>
          <w:sz w:val="24"/>
          <w:szCs w:val="24"/>
          <w:lang w:val="fr-FR"/>
        </w:rPr>
        <w:t xml:space="preserve">en doutait. Est-ce là </w:t>
      </w:r>
      <w:proofErr w:type="gramStart"/>
      <w:r w:rsidRPr="003D1A75">
        <w:rPr>
          <w:color w:val="000000" w:themeColor="text1"/>
          <w:sz w:val="24"/>
          <w:szCs w:val="24"/>
          <w:lang w:val="fr-FR"/>
        </w:rPr>
        <w:t>tout?</w:t>
      </w:r>
      <w:proofErr w:type="gramEnd"/>
      <w:r w:rsidRPr="003D1A75">
        <w:rPr>
          <w:color w:val="000000" w:themeColor="text1"/>
          <w:sz w:val="24"/>
          <w:szCs w:val="24"/>
          <w:lang w:val="fr-FR"/>
        </w:rPr>
        <w:t xml:space="preserve"> </w:t>
      </w:r>
    </w:p>
    <w:p w14:paraId="579241D7" w14:textId="368FFB87"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ESPINASSE. Oh que non, vous</w:t>
      </w:r>
      <w:r w:rsidR="00965250" w:rsidRPr="003D1A75">
        <w:rPr>
          <w:color w:val="000000" w:themeColor="text1"/>
          <w:sz w:val="24"/>
          <w:szCs w:val="24"/>
          <w:lang w:val="fr-FR"/>
        </w:rPr>
        <w:t xml:space="preserve"> n’</w:t>
      </w:r>
      <w:r w:rsidRPr="003D1A75">
        <w:rPr>
          <w:color w:val="000000" w:themeColor="text1"/>
          <w:sz w:val="24"/>
          <w:szCs w:val="24"/>
          <w:lang w:val="fr-FR"/>
        </w:rPr>
        <w:t xml:space="preserve">y êtes pas. Après votre radotage ou le sien, il </w:t>
      </w:r>
      <w:r w:rsidR="008B07CC" w:rsidRPr="003D1A75">
        <w:rPr>
          <w:color w:val="000000" w:themeColor="text1"/>
          <w:sz w:val="24"/>
          <w:szCs w:val="24"/>
          <w:lang w:val="fr-FR"/>
        </w:rPr>
        <w:t>m’</w:t>
      </w:r>
      <w:r w:rsidRPr="003D1A75">
        <w:rPr>
          <w:color w:val="000000" w:themeColor="text1"/>
          <w:sz w:val="24"/>
          <w:szCs w:val="24"/>
          <w:lang w:val="fr-FR"/>
        </w:rPr>
        <w:t xml:space="preserve">a </w:t>
      </w:r>
      <w:proofErr w:type="gramStart"/>
      <w:r w:rsidRPr="003D1A75">
        <w:rPr>
          <w:color w:val="000000" w:themeColor="text1"/>
          <w:sz w:val="24"/>
          <w:szCs w:val="24"/>
          <w:lang w:val="fr-FR"/>
        </w:rPr>
        <w:t>dit:</w:t>
      </w:r>
      <w:proofErr w:type="gramEnd"/>
      <w:r w:rsidRPr="003D1A75">
        <w:rPr>
          <w:color w:val="000000" w:themeColor="text1"/>
          <w:sz w:val="24"/>
          <w:szCs w:val="24"/>
          <w:lang w:val="fr-FR"/>
        </w:rPr>
        <w:t xml:space="preserve"> Mademoiselle? </w:t>
      </w:r>
      <w:r w:rsidR="001A5F2A" w:rsidRPr="003D1A75">
        <w:rPr>
          <w:color w:val="000000" w:themeColor="text1"/>
          <w:sz w:val="24"/>
          <w:szCs w:val="24"/>
          <w:lang w:val="fr-FR"/>
        </w:rPr>
        <w:t>—</w:t>
      </w:r>
      <w:r w:rsidRPr="003D1A75">
        <w:rPr>
          <w:color w:val="000000" w:themeColor="text1"/>
          <w:sz w:val="24"/>
          <w:szCs w:val="24"/>
          <w:lang w:val="fr-FR"/>
        </w:rPr>
        <w:t xml:space="preserve"> Mon ami. </w:t>
      </w:r>
      <w:r w:rsidR="001A5F2A" w:rsidRPr="003D1A75">
        <w:rPr>
          <w:color w:val="000000" w:themeColor="text1"/>
          <w:sz w:val="24"/>
          <w:szCs w:val="24"/>
          <w:lang w:val="fr-FR"/>
        </w:rPr>
        <w:t>—</w:t>
      </w:r>
      <w:r w:rsidRPr="003D1A75">
        <w:rPr>
          <w:color w:val="000000" w:themeColor="text1"/>
          <w:sz w:val="24"/>
          <w:szCs w:val="24"/>
          <w:lang w:val="fr-FR"/>
        </w:rPr>
        <w:t xml:space="preserve"> Approchez-vous... encore... encore... </w:t>
      </w:r>
      <w:r w:rsidR="00965250" w:rsidRPr="003D1A75">
        <w:rPr>
          <w:color w:val="000000" w:themeColor="text1"/>
          <w:sz w:val="24"/>
          <w:szCs w:val="24"/>
          <w:lang w:val="fr-FR"/>
        </w:rPr>
        <w:t>J’</w:t>
      </w:r>
      <w:r w:rsidRPr="003D1A75">
        <w:rPr>
          <w:color w:val="000000" w:themeColor="text1"/>
          <w:sz w:val="24"/>
          <w:szCs w:val="24"/>
          <w:lang w:val="fr-FR"/>
        </w:rPr>
        <w:t xml:space="preserve">aurais une chose à vous proposer. </w:t>
      </w:r>
      <w:r w:rsidR="001A5F2A" w:rsidRPr="003D1A75">
        <w:rPr>
          <w:color w:val="000000" w:themeColor="text1"/>
          <w:sz w:val="24"/>
          <w:szCs w:val="24"/>
          <w:lang w:val="fr-FR"/>
        </w:rPr>
        <w:t>—</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est-</w:t>
      </w:r>
      <w:proofErr w:type="gramStart"/>
      <w:r w:rsidRPr="003D1A75">
        <w:rPr>
          <w:color w:val="000000" w:themeColor="text1"/>
          <w:sz w:val="24"/>
          <w:szCs w:val="24"/>
          <w:lang w:val="fr-FR"/>
        </w:rPr>
        <w:t>ce?</w:t>
      </w:r>
      <w:proofErr w:type="gramEnd"/>
      <w:r w:rsidRPr="003D1A75">
        <w:rPr>
          <w:color w:val="000000" w:themeColor="text1"/>
          <w:sz w:val="24"/>
          <w:szCs w:val="24"/>
          <w:lang w:val="fr-FR"/>
        </w:rPr>
        <w:t xml:space="preserve"> </w:t>
      </w:r>
      <w:r w:rsidR="001A5F2A" w:rsidRPr="003D1A75">
        <w:rPr>
          <w:color w:val="000000" w:themeColor="text1"/>
          <w:sz w:val="24"/>
          <w:szCs w:val="24"/>
          <w:lang w:val="fr-FR"/>
        </w:rPr>
        <w:t>—</w:t>
      </w:r>
      <w:r w:rsidRPr="003D1A75">
        <w:rPr>
          <w:color w:val="000000" w:themeColor="text1"/>
          <w:sz w:val="24"/>
          <w:szCs w:val="24"/>
          <w:lang w:val="fr-FR"/>
        </w:rPr>
        <w:t xml:space="preserve"> Tenez cette grappe, </w:t>
      </w:r>
      <w:proofErr w:type="spellStart"/>
      <w:r w:rsidRPr="003D1A75">
        <w:rPr>
          <w:color w:val="000000" w:themeColor="text1"/>
          <w:sz w:val="24"/>
          <w:szCs w:val="24"/>
          <w:lang w:val="fr-FR"/>
        </w:rPr>
        <w:t>là</w:t>
      </w:r>
      <w:proofErr w:type="spellEnd"/>
      <w:r w:rsidRPr="003D1A75">
        <w:rPr>
          <w:color w:val="000000" w:themeColor="text1"/>
          <w:sz w:val="24"/>
          <w:szCs w:val="24"/>
          <w:lang w:val="fr-FR"/>
        </w:rPr>
        <w:t xml:space="preserve"> voilà, vous la voyez bien, là, là. Faisons une expérience. </w:t>
      </w:r>
      <w:r w:rsidR="001A5F2A" w:rsidRPr="003D1A75">
        <w:rPr>
          <w:color w:val="000000" w:themeColor="text1"/>
          <w:sz w:val="24"/>
          <w:szCs w:val="24"/>
          <w:lang w:val="fr-FR"/>
        </w:rPr>
        <w:t>—</w:t>
      </w:r>
      <w:r w:rsidRPr="003D1A75">
        <w:rPr>
          <w:color w:val="000000" w:themeColor="text1"/>
          <w:sz w:val="24"/>
          <w:szCs w:val="24"/>
          <w:lang w:val="fr-FR"/>
        </w:rPr>
        <w:t xml:space="preserve"> </w:t>
      </w:r>
      <w:proofErr w:type="gramStart"/>
      <w:r w:rsidRPr="003D1A75">
        <w:rPr>
          <w:color w:val="000000" w:themeColor="text1"/>
          <w:sz w:val="24"/>
          <w:szCs w:val="24"/>
          <w:lang w:val="fr-FR"/>
        </w:rPr>
        <w:t>Quelle?</w:t>
      </w:r>
      <w:proofErr w:type="gramEnd"/>
      <w:r w:rsidRPr="003D1A75">
        <w:rPr>
          <w:color w:val="000000" w:themeColor="text1"/>
          <w:sz w:val="24"/>
          <w:szCs w:val="24"/>
          <w:lang w:val="fr-FR"/>
        </w:rPr>
        <w:t xml:space="preserve">  </w:t>
      </w:r>
      <w:r w:rsidR="001A5F2A" w:rsidRPr="003D1A75">
        <w:rPr>
          <w:color w:val="000000" w:themeColor="text1"/>
          <w:sz w:val="24"/>
          <w:szCs w:val="24"/>
          <w:lang w:val="fr-FR"/>
        </w:rPr>
        <w:t>—</w:t>
      </w:r>
      <w:r w:rsidRPr="003D1A75">
        <w:rPr>
          <w:color w:val="000000" w:themeColor="text1"/>
          <w:sz w:val="24"/>
          <w:szCs w:val="24"/>
          <w:lang w:val="fr-FR"/>
        </w:rPr>
        <w:t xml:space="preserve"> Prenez vos </w:t>
      </w:r>
      <w:proofErr w:type="gramStart"/>
      <w:r w:rsidRPr="003D1A75">
        <w:rPr>
          <w:color w:val="000000" w:themeColor="text1"/>
          <w:sz w:val="24"/>
          <w:szCs w:val="24"/>
          <w:lang w:val="fr-FR"/>
        </w:rPr>
        <w:t>ciseaux;</w:t>
      </w:r>
      <w:proofErr w:type="gramEnd"/>
      <w:r w:rsidRPr="003D1A75">
        <w:rPr>
          <w:color w:val="000000" w:themeColor="text1"/>
          <w:sz w:val="24"/>
          <w:szCs w:val="24"/>
          <w:lang w:val="fr-FR"/>
        </w:rPr>
        <w:t xml:space="preserve"> coupent-ils bien? </w:t>
      </w:r>
      <w:r w:rsidR="001A5F2A" w:rsidRPr="003D1A75">
        <w:rPr>
          <w:color w:val="000000" w:themeColor="text1"/>
          <w:sz w:val="24"/>
          <w:szCs w:val="24"/>
          <w:lang w:val="fr-FR"/>
        </w:rPr>
        <w:t>—</w:t>
      </w:r>
      <w:r w:rsidRPr="003D1A75">
        <w:rPr>
          <w:color w:val="000000" w:themeColor="text1"/>
          <w:sz w:val="24"/>
          <w:szCs w:val="24"/>
          <w:lang w:val="fr-FR"/>
        </w:rPr>
        <w:t xml:space="preserve"> A ravir.  Approchez doucement, tout doucement, et </w:t>
      </w:r>
      <w:r w:rsidRPr="003D1A75">
        <w:rPr>
          <w:color w:val="000000" w:themeColor="text1"/>
          <w:sz w:val="24"/>
          <w:szCs w:val="24"/>
          <w:u w:val="single"/>
          <w:lang w:val="fr-FR"/>
        </w:rPr>
        <w:t>séparez-moi</w:t>
      </w:r>
      <w:r w:rsidRPr="003D1A75">
        <w:rPr>
          <w:color w:val="000000" w:themeColor="text1"/>
          <w:sz w:val="24"/>
          <w:szCs w:val="24"/>
          <w:lang w:val="fr-FR"/>
        </w:rPr>
        <w:t xml:space="preserve"> ces abeilles, mais prenez garde de les diviser par la moitié du corps, </w:t>
      </w:r>
      <w:r w:rsidRPr="003D1A75">
        <w:rPr>
          <w:color w:val="000000" w:themeColor="text1"/>
          <w:sz w:val="24"/>
          <w:szCs w:val="24"/>
          <w:u w:val="single"/>
          <w:lang w:val="fr-FR"/>
        </w:rPr>
        <w:t>coupez</w:t>
      </w:r>
      <w:r w:rsidRPr="003D1A75">
        <w:rPr>
          <w:color w:val="000000" w:themeColor="text1"/>
          <w:sz w:val="24"/>
          <w:szCs w:val="24"/>
          <w:lang w:val="fr-FR"/>
        </w:rPr>
        <w:t xml:space="preserve"> juste à </w:t>
      </w:r>
      <w:r w:rsidR="00575898" w:rsidRPr="003D1A75">
        <w:rPr>
          <w:color w:val="000000" w:themeColor="text1"/>
          <w:sz w:val="24"/>
          <w:szCs w:val="24"/>
          <w:lang w:val="fr-FR"/>
        </w:rPr>
        <w:t>l’</w:t>
      </w:r>
      <w:r w:rsidRPr="003D1A75">
        <w:rPr>
          <w:color w:val="000000" w:themeColor="text1"/>
          <w:sz w:val="24"/>
          <w:szCs w:val="24"/>
          <w:lang w:val="fr-FR"/>
        </w:rPr>
        <w:t xml:space="preserve">endroit où elles se sont assimilées par les pattes. Ne craignez rien, vous les blesserez un peu, mais vous ne les tuerez pas... Fort bien, vous êtes adroite comme une fée... Voyez-vous comme elles </w:t>
      </w:r>
      <w:r w:rsidR="00623036" w:rsidRPr="003D1A75">
        <w:rPr>
          <w:color w:val="000000" w:themeColor="text1"/>
          <w:sz w:val="24"/>
          <w:szCs w:val="24"/>
          <w:lang w:val="fr-FR"/>
        </w:rPr>
        <w:t>s’</w:t>
      </w:r>
      <w:r w:rsidRPr="003D1A75">
        <w:rPr>
          <w:color w:val="000000" w:themeColor="text1"/>
          <w:sz w:val="24"/>
          <w:szCs w:val="24"/>
          <w:lang w:val="fr-FR"/>
        </w:rPr>
        <w:t xml:space="preserve">envolent chacune de son </w:t>
      </w:r>
      <w:proofErr w:type="gramStart"/>
      <w:r w:rsidRPr="003D1A75">
        <w:rPr>
          <w:color w:val="000000" w:themeColor="text1"/>
          <w:sz w:val="24"/>
          <w:szCs w:val="24"/>
          <w:lang w:val="fr-FR"/>
        </w:rPr>
        <w:t>côté?</w:t>
      </w:r>
      <w:proofErr w:type="gramEnd"/>
      <w:r w:rsidRPr="003D1A75">
        <w:rPr>
          <w:color w:val="000000" w:themeColor="text1"/>
          <w:sz w:val="24"/>
          <w:szCs w:val="24"/>
          <w:lang w:val="fr-FR"/>
        </w:rPr>
        <w:t xml:space="preserve"> Elles </w:t>
      </w:r>
      <w:r w:rsidR="00623036" w:rsidRPr="003D1A75">
        <w:rPr>
          <w:color w:val="000000" w:themeColor="text1"/>
          <w:sz w:val="24"/>
          <w:szCs w:val="24"/>
          <w:lang w:val="fr-FR"/>
        </w:rPr>
        <w:t>s’</w:t>
      </w:r>
      <w:r w:rsidRPr="003D1A75">
        <w:rPr>
          <w:color w:val="000000" w:themeColor="text1"/>
          <w:sz w:val="24"/>
          <w:szCs w:val="24"/>
          <w:lang w:val="fr-FR"/>
        </w:rPr>
        <w:t xml:space="preserve">envolent une à une, deux à deux, trois à </w:t>
      </w:r>
      <w:proofErr w:type="gramStart"/>
      <w:r w:rsidRPr="003D1A75">
        <w:rPr>
          <w:color w:val="000000" w:themeColor="text1"/>
          <w:sz w:val="24"/>
          <w:szCs w:val="24"/>
          <w:lang w:val="fr-FR"/>
        </w:rPr>
        <w:t>trois;</w:t>
      </w:r>
      <w:proofErr w:type="gramEnd"/>
      <w:r w:rsidRPr="003D1A75">
        <w:rPr>
          <w:color w:val="000000" w:themeColor="text1"/>
          <w:sz w:val="24"/>
          <w:szCs w:val="24"/>
          <w:lang w:val="fr-FR"/>
        </w:rPr>
        <w:t xml:space="preserve"> combien il y en a! (</w:t>
      </w:r>
      <w:r w:rsidR="00EC59E4" w:rsidRPr="003D1A75">
        <w:rPr>
          <w:color w:val="000000" w:themeColor="text1"/>
          <w:sz w:val="24"/>
          <w:szCs w:val="24"/>
          <w:lang w:val="fr-FR"/>
        </w:rPr>
        <w:t>J</w:t>
      </w:r>
      <w:r w:rsidRPr="003D1A75">
        <w:rPr>
          <w:color w:val="000000" w:themeColor="text1"/>
          <w:sz w:val="24"/>
          <w:szCs w:val="24"/>
          <w:lang w:val="fr-FR"/>
        </w:rPr>
        <w:t xml:space="preserve">e souligne, </w:t>
      </w:r>
      <w:r w:rsidRPr="003D1A75">
        <w:rPr>
          <w:i/>
          <w:color w:val="000000" w:themeColor="text1"/>
          <w:sz w:val="24"/>
          <w:szCs w:val="24"/>
          <w:lang w:val="fr-FR"/>
        </w:rPr>
        <w:t>Rêve</w:t>
      </w:r>
      <w:r w:rsidRPr="003D1A75">
        <w:rPr>
          <w:color w:val="000000" w:themeColor="text1"/>
          <w:sz w:val="24"/>
          <w:szCs w:val="24"/>
          <w:lang w:val="fr-FR"/>
        </w:rPr>
        <w:t>, 121-23).</w:t>
      </w:r>
      <w:r w:rsidRPr="003D1A75">
        <w:rPr>
          <w:color w:val="000000" w:themeColor="text1"/>
          <w:sz w:val="24"/>
          <w:szCs w:val="24"/>
          <w:lang w:val="fr-FR"/>
        </w:rPr>
        <w:tab/>
      </w:r>
    </w:p>
    <w:p w14:paraId="6CBA4DC9" w14:textId="7E73164B" w:rsidR="00476EA2" w:rsidRPr="003D1A75" w:rsidRDefault="005E0F3E" w:rsidP="00476EA2">
      <w:pPr>
        <w:rPr>
          <w:color w:val="000000" w:themeColor="text1"/>
          <w:sz w:val="24"/>
          <w:szCs w:val="24"/>
          <w:lang w:val="fr-FR"/>
        </w:rPr>
      </w:pPr>
      <w:r w:rsidRPr="003D1A75">
        <w:rPr>
          <w:color w:val="000000" w:themeColor="text1"/>
          <w:sz w:val="24"/>
          <w:szCs w:val="24"/>
          <w:lang w:val="fr-FR"/>
        </w:rPr>
        <w:t xml:space="preserve">Contrairement à </w:t>
      </w:r>
      <w:r w:rsidR="00424ABF" w:rsidRPr="003D1A75">
        <w:rPr>
          <w:color w:val="000000" w:themeColor="text1"/>
          <w:sz w:val="24"/>
          <w:szCs w:val="24"/>
          <w:lang w:val="fr-FR"/>
        </w:rPr>
        <w:t xml:space="preserve">Théophile de </w:t>
      </w:r>
      <w:r w:rsidR="00476EA2" w:rsidRPr="003D1A75">
        <w:rPr>
          <w:color w:val="000000" w:themeColor="text1"/>
          <w:sz w:val="24"/>
          <w:szCs w:val="24"/>
          <w:lang w:val="fr-FR"/>
        </w:rPr>
        <w:t xml:space="preserve">Bordeu </w:t>
      </w:r>
      <w:r w:rsidRPr="003D1A75">
        <w:rPr>
          <w:color w:val="000000" w:themeColor="text1"/>
          <w:sz w:val="24"/>
          <w:szCs w:val="24"/>
          <w:lang w:val="fr-FR"/>
        </w:rPr>
        <w:t xml:space="preserve">qui </w:t>
      </w:r>
      <w:r w:rsidR="00476EA2" w:rsidRPr="003D1A75">
        <w:rPr>
          <w:color w:val="000000" w:themeColor="text1"/>
          <w:sz w:val="24"/>
          <w:szCs w:val="24"/>
          <w:lang w:val="fr-FR"/>
        </w:rPr>
        <w:t>parle d’essaim d’abeilles et de grappe d’abeilles,</w:t>
      </w:r>
      <w:r w:rsidR="00424ABF" w:rsidRPr="003D1A75">
        <w:rPr>
          <w:color w:val="000000" w:themeColor="text1"/>
          <w:sz w:val="24"/>
          <w:szCs w:val="24"/>
          <w:lang w:val="fr-FR"/>
        </w:rPr>
        <w:t xml:space="preserve"> en expliquant l’emploi du terme “grappe</w:t>
      </w:r>
      <w:r w:rsidRPr="003D1A75">
        <w:rPr>
          <w:color w:val="000000" w:themeColor="text1"/>
          <w:sz w:val="24"/>
          <w:szCs w:val="24"/>
          <w:lang w:val="fr-FR"/>
        </w:rPr>
        <w:t>,</w:t>
      </w:r>
      <w:r w:rsidR="00424ABF" w:rsidRPr="003D1A75">
        <w:rPr>
          <w:color w:val="000000" w:themeColor="text1"/>
          <w:sz w:val="24"/>
          <w:szCs w:val="24"/>
          <w:lang w:val="fr-FR"/>
        </w:rPr>
        <w:t xml:space="preserve">” </w:t>
      </w:r>
      <w:r w:rsidRPr="003D1A75">
        <w:rPr>
          <w:color w:val="000000" w:themeColor="text1"/>
          <w:sz w:val="24"/>
          <w:szCs w:val="24"/>
          <w:lang w:val="fr-FR"/>
        </w:rPr>
        <w:t>l</w:t>
      </w:r>
      <w:r w:rsidR="00424ABF" w:rsidRPr="003D1A75">
        <w:rPr>
          <w:color w:val="000000" w:themeColor="text1"/>
          <w:sz w:val="24"/>
          <w:szCs w:val="24"/>
          <w:lang w:val="fr-FR"/>
        </w:rPr>
        <w:t xml:space="preserve">e Bordeu de </w:t>
      </w:r>
      <w:r w:rsidR="00476EA2" w:rsidRPr="003D1A75">
        <w:rPr>
          <w:color w:val="000000" w:themeColor="text1"/>
          <w:sz w:val="24"/>
          <w:szCs w:val="24"/>
          <w:lang w:val="fr-FR"/>
        </w:rPr>
        <w:t>Diderot ne parle que de grappe d’abeille</w:t>
      </w:r>
      <w:r w:rsidR="006770E6" w:rsidRPr="003D1A75">
        <w:rPr>
          <w:color w:val="000000" w:themeColor="text1"/>
          <w:sz w:val="24"/>
          <w:szCs w:val="24"/>
          <w:lang w:val="fr-FR"/>
        </w:rPr>
        <w:t>s</w:t>
      </w:r>
      <w:r w:rsidRPr="003D1A75">
        <w:rPr>
          <w:color w:val="000000" w:themeColor="text1"/>
          <w:sz w:val="24"/>
          <w:szCs w:val="24"/>
          <w:lang w:val="fr-FR"/>
        </w:rPr>
        <w:t>. Il</w:t>
      </w:r>
      <w:r w:rsidR="00476EA2" w:rsidRPr="003D1A75">
        <w:rPr>
          <w:color w:val="000000" w:themeColor="text1"/>
          <w:sz w:val="24"/>
          <w:szCs w:val="24"/>
          <w:lang w:val="fr-FR"/>
        </w:rPr>
        <w:t xml:space="preserve"> souligne avec </w:t>
      </w:r>
      <w:r w:rsidR="00424ABF" w:rsidRPr="003D1A75">
        <w:rPr>
          <w:color w:val="000000" w:themeColor="text1"/>
          <w:sz w:val="24"/>
          <w:szCs w:val="24"/>
          <w:lang w:val="fr-FR"/>
        </w:rPr>
        <w:t xml:space="preserve">“grappe” son </w:t>
      </w:r>
      <w:r w:rsidR="00476EA2" w:rsidRPr="003D1A75">
        <w:rPr>
          <w:color w:val="000000" w:themeColor="text1"/>
          <w:sz w:val="24"/>
          <w:szCs w:val="24"/>
          <w:lang w:val="fr-FR"/>
        </w:rPr>
        <w:t xml:space="preserve">affiliation avec une </w:t>
      </w:r>
      <w:r w:rsidR="006770E6" w:rsidRPr="003D1A75">
        <w:rPr>
          <w:color w:val="000000" w:themeColor="text1"/>
          <w:sz w:val="24"/>
          <w:szCs w:val="24"/>
          <w:lang w:val="fr-FR"/>
        </w:rPr>
        <w:t xml:space="preserve">autre grappe plus familière, à savoir la </w:t>
      </w:r>
      <w:r w:rsidR="00476EA2" w:rsidRPr="003D1A75">
        <w:rPr>
          <w:color w:val="000000" w:themeColor="text1"/>
          <w:sz w:val="24"/>
          <w:szCs w:val="24"/>
          <w:lang w:val="fr-FR"/>
        </w:rPr>
        <w:t>grappe de raisin</w:t>
      </w:r>
      <w:r w:rsidR="006770E6" w:rsidRPr="003D1A75">
        <w:rPr>
          <w:color w:val="000000" w:themeColor="text1"/>
          <w:sz w:val="24"/>
          <w:szCs w:val="24"/>
          <w:lang w:val="fr-FR"/>
        </w:rPr>
        <w:t>. Ce faisant</w:t>
      </w:r>
      <w:r w:rsidR="00476EA2" w:rsidRPr="003D1A75">
        <w:rPr>
          <w:color w:val="000000" w:themeColor="text1"/>
          <w:sz w:val="24"/>
          <w:szCs w:val="24"/>
          <w:lang w:val="fr-FR"/>
        </w:rPr>
        <w:t xml:space="preserve">, </w:t>
      </w:r>
      <w:r w:rsidR="006770E6" w:rsidRPr="003D1A75">
        <w:rPr>
          <w:color w:val="000000" w:themeColor="text1"/>
          <w:sz w:val="24"/>
          <w:szCs w:val="24"/>
          <w:lang w:val="fr-FR"/>
        </w:rPr>
        <w:t xml:space="preserve">Diderot présente déjà un rapport de continuité dans un essaim d’abeilles, où les abeilles seraient reliées entre elles comme </w:t>
      </w:r>
      <w:r w:rsidR="00476EA2" w:rsidRPr="003D1A75">
        <w:rPr>
          <w:color w:val="000000" w:themeColor="text1"/>
          <w:sz w:val="24"/>
          <w:szCs w:val="24"/>
          <w:lang w:val="fr-FR"/>
        </w:rPr>
        <w:t xml:space="preserve">les raisins </w:t>
      </w:r>
      <w:r w:rsidR="006770E6" w:rsidRPr="003D1A75">
        <w:rPr>
          <w:color w:val="000000" w:themeColor="text1"/>
          <w:sz w:val="24"/>
          <w:szCs w:val="24"/>
          <w:lang w:val="fr-FR"/>
        </w:rPr>
        <w:t xml:space="preserve">le </w:t>
      </w:r>
      <w:r w:rsidR="00476EA2" w:rsidRPr="003D1A75">
        <w:rPr>
          <w:color w:val="000000" w:themeColor="text1"/>
          <w:sz w:val="24"/>
          <w:szCs w:val="24"/>
          <w:lang w:val="fr-FR"/>
        </w:rPr>
        <w:t xml:space="preserve">sont </w:t>
      </w:r>
      <w:r w:rsidR="006770E6" w:rsidRPr="003D1A75">
        <w:rPr>
          <w:color w:val="000000" w:themeColor="text1"/>
          <w:sz w:val="24"/>
          <w:szCs w:val="24"/>
          <w:lang w:val="fr-FR"/>
        </w:rPr>
        <w:t xml:space="preserve">dans une grappe. </w:t>
      </w:r>
    </w:p>
    <w:p w14:paraId="0F09FBAB" w14:textId="034810FA" w:rsidR="00291A7F" w:rsidRPr="003D1A75" w:rsidRDefault="006770E6" w:rsidP="00291A7F">
      <w:pPr>
        <w:ind w:firstLine="720"/>
        <w:rPr>
          <w:color w:val="000000" w:themeColor="text1"/>
          <w:sz w:val="24"/>
          <w:szCs w:val="24"/>
          <w:lang w:val="fr-FR"/>
        </w:rPr>
      </w:pPr>
      <w:r w:rsidRPr="003D1A75">
        <w:rPr>
          <w:color w:val="000000" w:themeColor="text1"/>
          <w:sz w:val="24"/>
          <w:szCs w:val="24"/>
          <w:lang w:val="fr-FR"/>
        </w:rPr>
        <w:t>L</w:t>
      </w:r>
      <w:r w:rsidR="0025473A" w:rsidRPr="003D1A75">
        <w:rPr>
          <w:color w:val="000000" w:themeColor="text1"/>
          <w:sz w:val="24"/>
          <w:szCs w:val="24"/>
          <w:lang w:val="fr-FR"/>
        </w:rPr>
        <w:t xml:space="preserve">a </w:t>
      </w:r>
      <w:r w:rsidRPr="003D1A75">
        <w:rPr>
          <w:color w:val="000000" w:themeColor="text1"/>
          <w:sz w:val="24"/>
          <w:szCs w:val="24"/>
          <w:lang w:val="fr-FR"/>
        </w:rPr>
        <w:t>grappe d’abeilles</w:t>
      </w:r>
      <w:r w:rsidR="0025473A" w:rsidRPr="003D1A75">
        <w:rPr>
          <w:color w:val="000000" w:themeColor="text1"/>
          <w:sz w:val="24"/>
          <w:szCs w:val="24"/>
          <w:lang w:val="fr-FR"/>
        </w:rPr>
        <w:t xml:space="preserve"> chez Diderot</w:t>
      </w:r>
      <w:r w:rsidRPr="003D1A75">
        <w:rPr>
          <w:color w:val="000000" w:themeColor="text1"/>
          <w:sz w:val="24"/>
          <w:szCs w:val="24"/>
          <w:lang w:val="fr-FR"/>
        </w:rPr>
        <w:t xml:space="preserve"> </w:t>
      </w:r>
      <w:r w:rsidR="0025473A" w:rsidRPr="003D1A75">
        <w:rPr>
          <w:color w:val="000000" w:themeColor="text1"/>
          <w:sz w:val="24"/>
          <w:szCs w:val="24"/>
          <w:lang w:val="fr-FR"/>
        </w:rPr>
        <w:t xml:space="preserve">fait de plus l’objet d’une expérience scientifique </w:t>
      </w:r>
      <w:r w:rsidR="005E0F3E" w:rsidRPr="003D1A75">
        <w:rPr>
          <w:color w:val="000000" w:themeColor="text1"/>
          <w:sz w:val="24"/>
          <w:szCs w:val="24"/>
          <w:lang w:val="fr-FR"/>
        </w:rPr>
        <w:t xml:space="preserve">en </w:t>
      </w:r>
      <w:r w:rsidR="001B7D8C" w:rsidRPr="003D1A75">
        <w:rPr>
          <w:color w:val="000000" w:themeColor="text1"/>
          <w:sz w:val="24"/>
          <w:szCs w:val="24"/>
          <w:lang w:val="fr-FR"/>
        </w:rPr>
        <w:t>deux temps,</w:t>
      </w:r>
      <w:r w:rsidR="00575898" w:rsidRPr="003D1A75">
        <w:rPr>
          <w:color w:val="000000" w:themeColor="text1"/>
          <w:sz w:val="24"/>
          <w:szCs w:val="24"/>
          <w:lang w:val="fr-FR"/>
        </w:rPr>
        <w:t xml:space="preserve"> “</w:t>
      </w:r>
      <w:r w:rsidR="001B7D8C" w:rsidRPr="003D1A75">
        <w:rPr>
          <w:color w:val="000000" w:themeColor="text1"/>
          <w:sz w:val="24"/>
          <w:szCs w:val="24"/>
          <w:lang w:val="fr-FR"/>
        </w:rPr>
        <w:t>Amollissez les pattes</w:t>
      </w:r>
      <w:r w:rsidR="00575898" w:rsidRPr="003D1A75">
        <w:rPr>
          <w:color w:val="000000" w:themeColor="text1"/>
          <w:sz w:val="24"/>
          <w:szCs w:val="24"/>
          <w:lang w:val="fr-FR"/>
        </w:rPr>
        <w:t xml:space="preserve">” </w:t>
      </w:r>
      <w:r w:rsidR="001B7D8C" w:rsidRPr="003D1A75">
        <w:rPr>
          <w:color w:val="000000" w:themeColor="text1"/>
          <w:sz w:val="24"/>
          <w:szCs w:val="24"/>
          <w:lang w:val="fr-FR"/>
        </w:rPr>
        <w:t>et</w:t>
      </w:r>
      <w:r w:rsidR="00575898" w:rsidRPr="003D1A75">
        <w:rPr>
          <w:color w:val="000000" w:themeColor="text1"/>
          <w:sz w:val="24"/>
          <w:szCs w:val="24"/>
          <w:lang w:val="fr-FR"/>
        </w:rPr>
        <w:t xml:space="preserve"> “</w:t>
      </w:r>
      <w:r w:rsidR="001B7D8C" w:rsidRPr="003D1A75">
        <w:rPr>
          <w:color w:val="000000" w:themeColor="text1"/>
          <w:sz w:val="24"/>
          <w:szCs w:val="24"/>
          <w:lang w:val="fr-FR"/>
        </w:rPr>
        <w:t>coupez</w:t>
      </w:r>
      <w:r w:rsidR="00DC57F6" w:rsidRPr="003D1A75">
        <w:rPr>
          <w:color w:val="000000" w:themeColor="text1"/>
          <w:sz w:val="24"/>
          <w:szCs w:val="24"/>
          <w:lang w:val="fr-FR"/>
        </w:rPr>
        <w:t>.</w:t>
      </w:r>
      <w:r w:rsidR="007624A8" w:rsidRPr="003D1A75">
        <w:rPr>
          <w:color w:val="000000" w:themeColor="text1"/>
          <w:sz w:val="24"/>
          <w:szCs w:val="24"/>
          <w:lang w:val="fr-FR"/>
        </w:rPr>
        <w:t>”</w:t>
      </w:r>
      <w:r w:rsidR="00575898" w:rsidRPr="003D1A75">
        <w:rPr>
          <w:color w:val="000000" w:themeColor="text1"/>
          <w:sz w:val="24"/>
          <w:szCs w:val="24"/>
          <w:lang w:val="fr-FR"/>
        </w:rPr>
        <w:t xml:space="preserve"> </w:t>
      </w:r>
      <w:r w:rsidR="00291A7F" w:rsidRPr="003D1A75">
        <w:rPr>
          <w:color w:val="000000" w:themeColor="text1"/>
          <w:sz w:val="24"/>
          <w:szCs w:val="24"/>
          <w:lang w:val="fr-FR"/>
        </w:rPr>
        <w:t xml:space="preserve">On n’a aucune idée de comment d’Alembert s’y prend pour “amollir” les pattes, mais le lecteur, s’il trébuche sur cette expérience, se sent pourtant porté à l’accepter. D’abord il s’agit d’un rêve, et tout est permis dans un rêve. Comme l’explique </w:t>
      </w:r>
      <w:proofErr w:type="gramStart"/>
      <w:r w:rsidR="00291A7F" w:rsidRPr="003D1A75">
        <w:rPr>
          <w:color w:val="000000" w:themeColor="text1"/>
          <w:sz w:val="24"/>
          <w:szCs w:val="24"/>
          <w:lang w:val="fr-FR"/>
        </w:rPr>
        <w:t>Diderot:</w:t>
      </w:r>
      <w:proofErr w:type="gramEnd"/>
      <w:r w:rsidR="00291A7F" w:rsidRPr="003D1A75">
        <w:rPr>
          <w:color w:val="000000" w:themeColor="text1"/>
          <w:sz w:val="24"/>
          <w:szCs w:val="24"/>
          <w:lang w:val="fr-FR"/>
        </w:rPr>
        <w:t xml:space="preserve"> “Il y a </w:t>
      </w:r>
      <w:proofErr w:type="spellStart"/>
      <w:r w:rsidR="00291A7F" w:rsidRPr="003D1A75">
        <w:rPr>
          <w:color w:val="000000" w:themeColor="text1"/>
          <w:sz w:val="24"/>
          <w:szCs w:val="24"/>
          <w:lang w:val="fr-FR"/>
        </w:rPr>
        <w:t>quelqu’adresse</w:t>
      </w:r>
      <w:proofErr w:type="spellEnd"/>
      <w:r w:rsidR="00291A7F" w:rsidRPr="003D1A75">
        <w:rPr>
          <w:color w:val="000000" w:themeColor="text1"/>
          <w:sz w:val="24"/>
          <w:szCs w:val="24"/>
          <w:lang w:val="fr-FR"/>
        </w:rPr>
        <w:t xml:space="preserve"> à avoir mis mes idées dans la bouche d’un homme qui rêve. Il faut souvent donner à la sagesse l’air de la folie afin de lui procurer ses entrées. J’aime mieux qu’on </w:t>
      </w:r>
      <w:proofErr w:type="gramStart"/>
      <w:r w:rsidR="00291A7F" w:rsidRPr="003D1A75">
        <w:rPr>
          <w:color w:val="000000" w:themeColor="text1"/>
          <w:sz w:val="24"/>
          <w:szCs w:val="24"/>
          <w:lang w:val="fr-FR"/>
        </w:rPr>
        <w:t>dise:</w:t>
      </w:r>
      <w:proofErr w:type="gramEnd"/>
      <w:r w:rsidR="00291A7F" w:rsidRPr="003D1A75">
        <w:rPr>
          <w:color w:val="000000" w:themeColor="text1"/>
          <w:sz w:val="24"/>
          <w:szCs w:val="24"/>
          <w:lang w:val="fr-FR"/>
        </w:rPr>
        <w:t xml:space="preserve"> Mais cela n’est pas si insensé qu’on croirait bien, que de dire: Écoutez-moi, voici des choses très sages” (</w:t>
      </w:r>
      <w:r w:rsidR="00291A7F" w:rsidRPr="003D1A75">
        <w:rPr>
          <w:i/>
          <w:iCs/>
          <w:color w:val="000000" w:themeColor="text1"/>
          <w:sz w:val="24"/>
          <w:szCs w:val="24"/>
          <w:lang w:val="fr-FR"/>
        </w:rPr>
        <w:t>Correspondance</w:t>
      </w:r>
      <w:r w:rsidR="00291A7F" w:rsidRPr="003D1A75">
        <w:rPr>
          <w:color w:val="000000" w:themeColor="text1"/>
          <w:sz w:val="24"/>
          <w:szCs w:val="24"/>
          <w:lang w:val="fr-FR"/>
        </w:rPr>
        <w:t xml:space="preserve">, 31 août 1769, 127). Ensuite, “amollir” a une connotation banale, et si on ne sait pas comment amollir des pattes d’abeilles, on sait par contre comment amollir en </w:t>
      </w:r>
      <w:proofErr w:type="gramStart"/>
      <w:r w:rsidR="00291A7F" w:rsidRPr="003D1A75">
        <w:rPr>
          <w:color w:val="000000" w:themeColor="text1"/>
          <w:sz w:val="24"/>
          <w:szCs w:val="24"/>
          <w:lang w:val="fr-FR"/>
        </w:rPr>
        <w:t>général:</w:t>
      </w:r>
      <w:proofErr w:type="gramEnd"/>
      <w:r w:rsidR="00291A7F" w:rsidRPr="003D1A75">
        <w:rPr>
          <w:color w:val="000000" w:themeColor="text1"/>
          <w:sz w:val="24"/>
          <w:szCs w:val="24"/>
          <w:lang w:val="fr-FR"/>
        </w:rPr>
        <w:t xml:space="preserve"> on met de l’eau, on chauffe, c’est une expérience qui en est à peine une et pour laquelle on ne peut ergoter. </w:t>
      </w:r>
    </w:p>
    <w:p w14:paraId="7DC139B8" w14:textId="2A8E3A83" w:rsidR="00EC59E4" w:rsidRPr="003D1A75" w:rsidRDefault="001B7D8C" w:rsidP="0025473A">
      <w:pPr>
        <w:ind w:firstLine="720"/>
        <w:rPr>
          <w:color w:val="000000" w:themeColor="text1"/>
          <w:sz w:val="24"/>
          <w:szCs w:val="24"/>
          <w:lang w:val="fr-FR"/>
        </w:rPr>
      </w:pPr>
      <w:r w:rsidRPr="003D1A75">
        <w:rPr>
          <w:color w:val="000000" w:themeColor="text1"/>
          <w:sz w:val="24"/>
          <w:szCs w:val="24"/>
          <w:lang w:val="fr-FR"/>
        </w:rPr>
        <w:t>A</w:t>
      </w:r>
      <w:r w:rsidR="00291A7F" w:rsidRPr="003D1A75">
        <w:rPr>
          <w:color w:val="000000" w:themeColor="text1"/>
          <w:sz w:val="24"/>
          <w:szCs w:val="24"/>
          <w:lang w:val="fr-FR"/>
        </w:rPr>
        <w:t>u résultat, a</w:t>
      </w:r>
      <w:r w:rsidRPr="003D1A75">
        <w:rPr>
          <w:color w:val="000000" w:themeColor="text1"/>
          <w:sz w:val="24"/>
          <w:szCs w:val="24"/>
          <w:lang w:val="fr-FR"/>
        </w:rPr>
        <w:t>mollir</w:t>
      </w:r>
      <w:r w:rsidR="00575898" w:rsidRPr="003D1A75">
        <w:rPr>
          <w:color w:val="000000" w:themeColor="text1"/>
          <w:sz w:val="24"/>
          <w:szCs w:val="24"/>
          <w:lang w:val="fr-FR"/>
        </w:rPr>
        <w:t xml:space="preserve"> </w:t>
      </w:r>
      <w:r w:rsidRPr="003D1A75">
        <w:rPr>
          <w:color w:val="000000" w:themeColor="text1"/>
          <w:sz w:val="24"/>
          <w:szCs w:val="24"/>
          <w:lang w:val="fr-FR"/>
        </w:rPr>
        <w:t xml:space="preserve">les pattes </w:t>
      </w:r>
      <w:r w:rsidR="001A5F2A" w:rsidRPr="003D1A75">
        <w:rPr>
          <w:color w:val="000000" w:themeColor="text1"/>
          <w:sz w:val="24"/>
          <w:szCs w:val="24"/>
          <w:lang w:val="fr-FR"/>
        </w:rPr>
        <w:t>c’</w:t>
      </w:r>
      <w:r w:rsidRPr="003D1A75">
        <w:rPr>
          <w:color w:val="000000" w:themeColor="text1"/>
          <w:sz w:val="24"/>
          <w:szCs w:val="24"/>
          <w:lang w:val="fr-FR"/>
        </w:rPr>
        <w:t xml:space="preserve">est </w:t>
      </w:r>
      <w:r w:rsidR="00B047BA" w:rsidRPr="003D1A75">
        <w:rPr>
          <w:color w:val="000000" w:themeColor="text1"/>
          <w:sz w:val="24"/>
          <w:szCs w:val="24"/>
          <w:lang w:val="fr-FR"/>
        </w:rPr>
        <w:t xml:space="preserve">en </w:t>
      </w:r>
      <w:r w:rsidRPr="003D1A75">
        <w:rPr>
          <w:color w:val="000000" w:themeColor="text1"/>
          <w:sz w:val="24"/>
          <w:szCs w:val="24"/>
          <w:lang w:val="fr-FR"/>
        </w:rPr>
        <w:t>fair</w:t>
      </w:r>
      <w:r w:rsidR="00B047BA" w:rsidRPr="003D1A75">
        <w:rPr>
          <w:color w:val="000000" w:themeColor="text1"/>
          <w:sz w:val="24"/>
          <w:szCs w:val="24"/>
          <w:lang w:val="fr-FR"/>
        </w:rPr>
        <w:t>e</w:t>
      </w:r>
      <w:r w:rsidRPr="003D1A75">
        <w:rPr>
          <w:color w:val="000000" w:themeColor="text1"/>
          <w:sz w:val="24"/>
          <w:szCs w:val="24"/>
          <w:lang w:val="fr-FR"/>
        </w:rPr>
        <w:t xml:space="preserve"> des fils mous</w:t>
      </w:r>
      <w:r w:rsidR="0025473A" w:rsidRPr="003D1A75">
        <w:rPr>
          <w:color w:val="000000" w:themeColor="text1"/>
          <w:sz w:val="24"/>
          <w:szCs w:val="24"/>
          <w:lang w:val="fr-FR"/>
        </w:rPr>
        <w:t xml:space="preserve"> </w:t>
      </w:r>
      <w:r w:rsidRPr="003D1A75">
        <w:rPr>
          <w:color w:val="000000" w:themeColor="text1"/>
          <w:sz w:val="24"/>
          <w:szCs w:val="24"/>
          <w:lang w:val="fr-FR"/>
        </w:rPr>
        <w:t>comme les vaisseaux et les nerfs</w:t>
      </w:r>
      <w:r w:rsidR="0025473A" w:rsidRPr="003D1A75">
        <w:rPr>
          <w:color w:val="000000" w:themeColor="text1"/>
          <w:sz w:val="24"/>
          <w:szCs w:val="24"/>
          <w:lang w:val="fr-FR"/>
        </w:rPr>
        <w:t xml:space="preserve"> reliant les organes dans le corps</w:t>
      </w:r>
      <w:r w:rsidRPr="003D1A75">
        <w:rPr>
          <w:color w:val="000000" w:themeColor="text1"/>
          <w:sz w:val="24"/>
          <w:szCs w:val="24"/>
          <w:lang w:val="fr-FR"/>
        </w:rPr>
        <w:t xml:space="preserve">, idée </w:t>
      </w:r>
      <w:r w:rsidR="00575898" w:rsidRPr="003D1A75">
        <w:rPr>
          <w:color w:val="000000" w:themeColor="text1"/>
          <w:sz w:val="24"/>
          <w:szCs w:val="24"/>
          <w:lang w:val="fr-FR"/>
        </w:rPr>
        <w:t>qu’</w:t>
      </w:r>
      <w:r w:rsidRPr="003D1A75">
        <w:rPr>
          <w:color w:val="000000" w:themeColor="text1"/>
          <w:sz w:val="24"/>
          <w:szCs w:val="24"/>
          <w:lang w:val="fr-FR"/>
        </w:rPr>
        <w:t xml:space="preserve">on trouve dans les </w:t>
      </w:r>
      <w:r w:rsidR="00DC57F6" w:rsidRPr="003D1A75">
        <w:rPr>
          <w:i/>
          <w:color w:val="000000" w:themeColor="text1"/>
          <w:sz w:val="24"/>
          <w:szCs w:val="24"/>
          <w:lang w:val="fr-FR"/>
        </w:rPr>
        <w:t>Éléments</w:t>
      </w:r>
      <w:r w:rsidRPr="003D1A75">
        <w:rPr>
          <w:i/>
          <w:color w:val="000000" w:themeColor="text1"/>
          <w:sz w:val="24"/>
          <w:szCs w:val="24"/>
          <w:lang w:val="fr-FR"/>
        </w:rPr>
        <w:t xml:space="preserve"> de </w:t>
      </w:r>
      <w:proofErr w:type="gramStart"/>
      <w:r w:rsidRPr="003D1A75">
        <w:rPr>
          <w:i/>
          <w:color w:val="000000" w:themeColor="text1"/>
          <w:sz w:val="24"/>
          <w:szCs w:val="24"/>
          <w:lang w:val="fr-FR"/>
        </w:rPr>
        <w:t>physiologie</w:t>
      </w:r>
      <w:r w:rsidRPr="003D1A75">
        <w:rPr>
          <w:color w:val="000000" w:themeColor="text1"/>
          <w:sz w:val="24"/>
          <w:szCs w:val="24"/>
          <w:lang w:val="fr-FR"/>
        </w:rPr>
        <w:t>:</w:t>
      </w:r>
      <w:proofErr w:type="gramEnd"/>
      <w:r w:rsidR="00575898" w:rsidRPr="003D1A75">
        <w:rPr>
          <w:color w:val="000000" w:themeColor="text1"/>
          <w:sz w:val="24"/>
          <w:szCs w:val="24"/>
          <w:lang w:val="fr-FR"/>
        </w:rPr>
        <w:t xml:space="preserve"> “</w:t>
      </w:r>
      <w:r w:rsidRPr="003D1A75">
        <w:rPr>
          <w:color w:val="000000" w:themeColor="text1"/>
          <w:sz w:val="24"/>
          <w:szCs w:val="24"/>
          <w:lang w:val="fr-FR"/>
        </w:rPr>
        <w:t xml:space="preserve">[le </w:t>
      </w:r>
      <w:r w:rsidR="00DC57F6" w:rsidRPr="003D1A75">
        <w:rPr>
          <w:color w:val="000000" w:themeColor="text1"/>
          <w:sz w:val="24"/>
          <w:szCs w:val="24"/>
          <w:lang w:val="fr-FR"/>
        </w:rPr>
        <w:t>cœur</w:t>
      </w:r>
      <w:r w:rsidRPr="003D1A75">
        <w:rPr>
          <w:color w:val="000000" w:themeColor="text1"/>
          <w:sz w:val="24"/>
          <w:szCs w:val="24"/>
          <w:lang w:val="fr-FR"/>
        </w:rPr>
        <w:t>] est un animal, dont on peut regarder le système vasculaire comme les pattes</w:t>
      </w:r>
      <w:r w:rsidR="00575898" w:rsidRPr="003D1A75">
        <w:rPr>
          <w:color w:val="000000" w:themeColor="text1"/>
          <w:sz w:val="24"/>
          <w:szCs w:val="24"/>
          <w:lang w:val="fr-FR"/>
        </w:rPr>
        <w:t xml:space="preserve">” </w:t>
      </w:r>
      <w:r w:rsidRPr="003D1A75">
        <w:rPr>
          <w:color w:val="000000" w:themeColor="text1"/>
          <w:sz w:val="24"/>
          <w:szCs w:val="24"/>
          <w:lang w:val="fr-FR"/>
        </w:rPr>
        <w:t>(</w:t>
      </w:r>
      <w:r w:rsidR="00DC57F6"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xml:space="preserve">, 373). </w:t>
      </w:r>
      <w:r w:rsidR="0025473A" w:rsidRPr="003D1A75">
        <w:rPr>
          <w:color w:val="000000" w:themeColor="text1"/>
          <w:sz w:val="24"/>
          <w:szCs w:val="24"/>
          <w:lang w:val="fr-FR"/>
        </w:rPr>
        <w:t xml:space="preserve">En ce sens, </w:t>
      </w:r>
      <w:r w:rsidRPr="003D1A75">
        <w:rPr>
          <w:color w:val="000000" w:themeColor="text1"/>
          <w:sz w:val="24"/>
          <w:szCs w:val="24"/>
          <w:lang w:val="fr-FR"/>
        </w:rPr>
        <w:t>la grappe forme un tout, un monstre</w:t>
      </w:r>
      <w:r w:rsidR="00575898" w:rsidRPr="003D1A75">
        <w:rPr>
          <w:color w:val="000000" w:themeColor="text1"/>
          <w:sz w:val="24"/>
          <w:szCs w:val="24"/>
          <w:lang w:val="fr-FR"/>
        </w:rPr>
        <w:t xml:space="preserve"> “</w:t>
      </w:r>
      <w:r w:rsidRPr="003D1A75">
        <w:rPr>
          <w:color w:val="000000" w:themeColor="text1"/>
          <w:sz w:val="24"/>
          <w:szCs w:val="24"/>
          <w:lang w:val="fr-FR"/>
        </w:rPr>
        <w:t>à cinq ou six cents têtes et à mille ou douze cents ailes</w:t>
      </w:r>
      <w:r w:rsidR="00575898" w:rsidRPr="003D1A75">
        <w:rPr>
          <w:color w:val="000000" w:themeColor="text1"/>
          <w:sz w:val="24"/>
          <w:szCs w:val="24"/>
          <w:lang w:val="fr-FR"/>
        </w:rPr>
        <w:t xml:space="preserve">” </w:t>
      </w:r>
      <w:r w:rsidRPr="003D1A75">
        <w:rPr>
          <w:color w:val="000000" w:themeColor="text1"/>
          <w:sz w:val="24"/>
          <w:szCs w:val="24"/>
          <w:lang w:val="fr-FR"/>
        </w:rPr>
        <w:t xml:space="preserve">dont chaque abeille serait un organe relié aux autres organes par des espèces de vaisseaux, les pattes. Il ne </w:t>
      </w:r>
      <w:r w:rsidR="00623036" w:rsidRPr="003D1A75">
        <w:rPr>
          <w:color w:val="000000" w:themeColor="text1"/>
          <w:sz w:val="24"/>
          <w:szCs w:val="24"/>
          <w:lang w:val="fr-FR"/>
        </w:rPr>
        <w:t>s’</w:t>
      </w:r>
      <w:r w:rsidRPr="003D1A75">
        <w:rPr>
          <w:color w:val="000000" w:themeColor="text1"/>
          <w:sz w:val="24"/>
          <w:szCs w:val="24"/>
          <w:lang w:val="fr-FR"/>
        </w:rPr>
        <w:t xml:space="preserve">agit plus simplement </w:t>
      </w:r>
      <w:r w:rsidR="00575898" w:rsidRPr="003D1A75">
        <w:rPr>
          <w:color w:val="000000" w:themeColor="text1"/>
          <w:sz w:val="24"/>
          <w:szCs w:val="24"/>
          <w:lang w:val="fr-FR"/>
        </w:rPr>
        <w:t>d’</w:t>
      </w:r>
      <w:r w:rsidRPr="003D1A75">
        <w:rPr>
          <w:color w:val="000000" w:themeColor="text1"/>
          <w:sz w:val="24"/>
          <w:szCs w:val="24"/>
          <w:lang w:val="fr-FR"/>
        </w:rPr>
        <w:t>une</w:t>
      </w:r>
      <w:r w:rsidR="00575898" w:rsidRPr="003D1A75">
        <w:rPr>
          <w:color w:val="000000" w:themeColor="text1"/>
          <w:sz w:val="24"/>
          <w:szCs w:val="24"/>
          <w:lang w:val="fr-FR"/>
        </w:rPr>
        <w:t xml:space="preserve"> </w:t>
      </w:r>
      <w:r w:rsidR="00291A7F" w:rsidRPr="003D1A75">
        <w:rPr>
          <w:color w:val="000000" w:themeColor="text1"/>
          <w:sz w:val="24"/>
          <w:szCs w:val="24"/>
          <w:lang w:val="fr-FR"/>
        </w:rPr>
        <w:t>comparaison</w:t>
      </w:r>
      <w:r w:rsidR="00575898" w:rsidRPr="003D1A75">
        <w:rPr>
          <w:color w:val="000000" w:themeColor="text1"/>
          <w:sz w:val="24"/>
          <w:szCs w:val="24"/>
          <w:lang w:val="fr-FR"/>
        </w:rPr>
        <w:t xml:space="preserve"> </w:t>
      </w:r>
      <w:r w:rsidRPr="003D1A75">
        <w:rPr>
          <w:color w:val="000000" w:themeColor="text1"/>
          <w:sz w:val="24"/>
          <w:szCs w:val="24"/>
          <w:lang w:val="fr-FR"/>
        </w:rPr>
        <w:t xml:space="preserve">comme </w:t>
      </w:r>
      <w:r w:rsidR="001A5F2A" w:rsidRPr="003D1A75">
        <w:rPr>
          <w:color w:val="000000" w:themeColor="text1"/>
          <w:sz w:val="24"/>
          <w:szCs w:val="24"/>
          <w:lang w:val="fr-FR"/>
        </w:rPr>
        <w:t>c’</w:t>
      </w:r>
      <w:r w:rsidRPr="003D1A75">
        <w:rPr>
          <w:color w:val="000000" w:themeColor="text1"/>
          <w:sz w:val="24"/>
          <w:szCs w:val="24"/>
          <w:lang w:val="fr-FR"/>
        </w:rPr>
        <w:t xml:space="preserve">était le cas avec </w:t>
      </w:r>
      <w:r w:rsidR="00291A7F" w:rsidRPr="003D1A75">
        <w:rPr>
          <w:color w:val="000000" w:themeColor="text1"/>
          <w:sz w:val="24"/>
          <w:szCs w:val="24"/>
          <w:lang w:val="fr-FR"/>
        </w:rPr>
        <w:t xml:space="preserve">Théophile de </w:t>
      </w:r>
      <w:r w:rsidRPr="003D1A75">
        <w:rPr>
          <w:color w:val="000000" w:themeColor="text1"/>
          <w:sz w:val="24"/>
          <w:szCs w:val="24"/>
          <w:lang w:val="fr-FR"/>
        </w:rPr>
        <w:t xml:space="preserve">Bordeu </w:t>
      </w:r>
      <w:r w:rsidR="00575898" w:rsidRPr="003D1A75">
        <w:rPr>
          <w:color w:val="000000" w:themeColor="text1"/>
          <w:sz w:val="24"/>
          <w:szCs w:val="24"/>
          <w:lang w:val="fr-FR"/>
        </w:rPr>
        <w:t>d’</w:t>
      </w:r>
      <w:r w:rsidRPr="003D1A75">
        <w:rPr>
          <w:color w:val="000000" w:themeColor="text1"/>
          <w:sz w:val="24"/>
          <w:szCs w:val="24"/>
          <w:lang w:val="fr-FR"/>
        </w:rPr>
        <w:t>un sujet secondaire permet</w:t>
      </w:r>
      <w:r w:rsidR="00D46440" w:rsidRPr="003D1A75">
        <w:rPr>
          <w:color w:val="000000" w:themeColor="text1"/>
          <w:sz w:val="24"/>
          <w:szCs w:val="24"/>
          <w:lang w:val="fr-FR"/>
        </w:rPr>
        <w:t>t</w:t>
      </w:r>
      <w:r w:rsidR="00885658" w:rsidRPr="003D1A75">
        <w:rPr>
          <w:color w:val="000000" w:themeColor="text1"/>
          <w:sz w:val="24"/>
          <w:szCs w:val="24"/>
          <w:lang w:val="fr-FR"/>
        </w:rPr>
        <w:t>ant</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expliquer un sujet principal</w:t>
      </w:r>
      <w:r w:rsidR="00291A7F" w:rsidRPr="003D1A75">
        <w:rPr>
          <w:color w:val="000000" w:themeColor="text1"/>
          <w:sz w:val="24"/>
          <w:szCs w:val="24"/>
          <w:lang w:val="fr-FR"/>
        </w:rPr>
        <w:t>, mais d’une</w:t>
      </w:r>
      <w:r w:rsidR="00EC59E4" w:rsidRPr="003D1A75">
        <w:rPr>
          <w:color w:val="000000" w:themeColor="text1"/>
          <w:sz w:val="24"/>
          <w:szCs w:val="24"/>
          <w:lang w:val="fr-FR"/>
        </w:rPr>
        <w:t xml:space="preserve"> métaphore </w:t>
      </w:r>
      <w:r w:rsidR="0025473A" w:rsidRPr="003D1A75">
        <w:rPr>
          <w:color w:val="000000" w:themeColor="text1"/>
          <w:sz w:val="24"/>
          <w:szCs w:val="24"/>
          <w:lang w:val="fr-FR"/>
        </w:rPr>
        <w:t>poussée</w:t>
      </w:r>
      <w:r w:rsidR="00EC59E4" w:rsidRPr="003D1A75">
        <w:rPr>
          <w:color w:val="000000" w:themeColor="text1"/>
          <w:sz w:val="24"/>
          <w:szCs w:val="24"/>
          <w:lang w:val="fr-FR"/>
        </w:rPr>
        <w:t>.</w:t>
      </w:r>
      <w:r w:rsidR="0025473A" w:rsidRPr="003D1A75">
        <w:rPr>
          <w:color w:val="000000" w:themeColor="text1"/>
          <w:sz w:val="24"/>
          <w:szCs w:val="24"/>
          <w:lang w:val="fr-FR"/>
        </w:rPr>
        <w:t xml:space="preserve"> </w:t>
      </w:r>
      <w:r w:rsidR="00EC59E4" w:rsidRPr="003D1A75">
        <w:rPr>
          <w:color w:val="000000" w:themeColor="text1"/>
          <w:sz w:val="24"/>
          <w:szCs w:val="24"/>
        </w:rPr>
        <w:t>L</w:t>
      </w:r>
      <w:r w:rsidR="00EC59E4" w:rsidRPr="003D1A75">
        <w:rPr>
          <w:bCs/>
          <w:color w:val="000000" w:themeColor="text1"/>
          <w:sz w:val="24"/>
          <w:szCs w:val="24"/>
          <w:lang w:val="fr-FR"/>
        </w:rPr>
        <w:t>e passage de la sensibilité se fai</w:t>
      </w:r>
      <w:r w:rsidR="0025473A" w:rsidRPr="003D1A75">
        <w:rPr>
          <w:bCs/>
          <w:color w:val="000000" w:themeColor="text1"/>
          <w:sz w:val="24"/>
          <w:szCs w:val="24"/>
          <w:lang w:val="fr-FR"/>
        </w:rPr>
        <w:t>sant</w:t>
      </w:r>
      <w:r w:rsidR="00EC59E4" w:rsidRPr="003D1A75">
        <w:rPr>
          <w:bCs/>
          <w:color w:val="000000" w:themeColor="text1"/>
          <w:sz w:val="24"/>
          <w:szCs w:val="24"/>
          <w:lang w:val="fr-FR"/>
        </w:rPr>
        <w:t xml:space="preserve"> au moyen du transfert de qualités par effet de contiguïté</w:t>
      </w:r>
      <w:r w:rsidR="0025473A" w:rsidRPr="003D1A75">
        <w:rPr>
          <w:bCs/>
          <w:color w:val="000000" w:themeColor="text1"/>
          <w:sz w:val="24"/>
          <w:szCs w:val="24"/>
          <w:lang w:val="fr-FR"/>
        </w:rPr>
        <w:t>, mais aussi de</w:t>
      </w:r>
      <w:r w:rsidR="00EC59E4" w:rsidRPr="003D1A75">
        <w:rPr>
          <w:bCs/>
          <w:color w:val="000000" w:themeColor="text1"/>
          <w:sz w:val="24"/>
          <w:szCs w:val="24"/>
          <w:lang w:val="fr-FR"/>
        </w:rPr>
        <w:t xml:space="preserve"> continuité apportée par le ramollissement des pattes</w:t>
      </w:r>
      <w:r w:rsidR="0025473A" w:rsidRPr="003D1A75">
        <w:rPr>
          <w:bCs/>
          <w:color w:val="000000" w:themeColor="text1"/>
          <w:sz w:val="24"/>
          <w:szCs w:val="24"/>
          <w:lang w:val="fr-FR"/>
        </w:rPr>
        <w:t>,</w:t>
      </w:r>
      <w:r w:rsidR="00EC59E4" w:rsidRPr="003D1A75">
        <w:rPr>
          <w:bCs/>
          <w:color w:val="000000" w:themeColor="text1"/>
          <w:sz w:val="24"/>
          <w:szCs w:val="24"/>
          <w:lang w:val="fr-FR"/>
        </w:rPr>
        <w:t xml:space="preserve"> en fait une synecdoque, mét</w:t>
      </w:r>
      <w:r w:rsidR="00E04637" w:rsidRPr="003D1A75">
        <w:rPr>
          <w:bCs/>
          <w:color w:val="000000" w:themeColor="text1"/>
          <w:sz w:val="24"/>
          <w:szCs w:val="24"/>
          <w:lang w:val="fr-FR"/>
        </w:rPr>
        <w:t>aphore</w:t>
      </w:r>
      <w:r w:rsidR="00EC59E4" w:rsidRPr="003D1A75">
        <w:rPr>
          <w:bCs/>
          <w:color w:val="000000" w:themeColor="text1"/>
          <w:sz w:val="24"/>
          <w:szCs w:val="24"/>
          <w:lang w:val="fr-FR"/>
        </w:rPr>
        <w:t xml:space="preserve"> </w:t>
      </w:r>
      <w:r w:rsidR="00EC59E4" w:rsidRPr="003D1A75">
        <w:rPr>
          <w:bCs/>
          <w:color w:val="000000" w:themeColor="text1"/>
          <w:sz w:val="24"/>
          <w:szCs w:val="24"/>
          <w:shd w:val="clear" w:color="auto" w:fill="FFFFFF"/>
          <w:lang w:val="fr-FR"/>
        </w:rPr>
        <w:t>particulière pour laquelle la relation entre le terme donné et le terme évoqué constitue une dépendance matérielle.</w:t>
      </w:r>
    </w:p>
    <w:p w14:paraId="20F4A941" w14:textId="7C00FA27" w:rsidR="001B7D8C" w:rsidRPr="003D1A75" w:rsidRDefault="0025473A" w:rsidP="00BC1159">
      <w:pPr>
        <w:ind w:firstLine="720"/>
        <w:rPr>
          <w:color w:val="000000" w:themeColor="text1"/>
          <w:sz w:val="24"/>
          <w:szCs w:val="24"/>
          <w:lang w:val="fr-FR"/>
        </w:rPr>
      </w:pPr>
      <w:r w:rsidRPr="003D1A75">
        <w:rPr>
          <w:color w:val="000000" w:themeColor="text1"/>
          <w:sz w:val="24"/>
          <w:szCs w:val="24"/>
          <w:lang w:val="fr-FR"/>
        </w:rPr>
        <w:t xml:space="preserve">La synecdoque a pour effet de provoquer un </w:t>
      </w:r>
      <w:r w:rsidR="006770E6" w:rsidRPr="003D1A75">
        <w:rPr>
          <w:color w:val="000000" w:themeColor="text1"/>
          <w:sz w:val="24"/>
          <w:szCs w:val="24"/>
          <w:lang w:val="fr-FR"/>
        </w:rPr>
        <w:t xml:space="preserve">retournement. </w:t>
      </w:r>
      <w:r w:rsidR="00DC57F6" w:rsidRPr="003D1A75">
        <w:rPr>
          <w:color w:val="000000" w:themeColor="text1"/>
          <w:sz w:val="24"/>
          <w:szCs w:val="24"/>
          <w:lang w:val="fr-FR"/>
        </w:rPr>
        <w:t>L</w:t>
      </w:r>
      <w:r w:rsidR="001B7D8C" w:rsidRPr="003D1A75">
        <w:rPr>
          <w:color w:val="000000" w:themeColor="text1"/>
          <w:sz w:val="24"/>
          <w:szCs w:val="24"/>
          <w:lang w:val="fr-FR"/>
        </w:rPr>
        <w:t xml:space="preserve">a grappe </w:t>
      </w:r>
      <w:r w:rsidR="00575898" w:rsidRPr="003D1A75">
        <w:rPr>
          <w:color w:val="000000" w:themeColor="text1"/>
          <w:sz w:val="24"/>
          <w:szCs w:val="24"/>
          <w:lang w:val="fr-FR"/>
        </w:rPr>
        <w:t>d’</w:t>
      </w:r>
      <w:r w:rsidR="001B7D8C" w:rsidRPr="003D1A75">
        <w:rPr>
          <w:color w:val="000000" w:themeColor="text1"/>
          <w:sz w:val="24"/>
          <w:szCs w:val="24"/>
          <w:lang w:val="fr-FR"/>
        </w:rPr>
        <w:t xml:space="preserve">abeille comme métaphore du corps se trouve en retour exprimée en fonction du corps qui lui sert de métaphore, la grappe comme sujet secondaire devient sujet principal. </w:t>
      </w:r>
      <w:r w:rsidR="006770E6" w:rsidRPr="003D1A75">
        <w:rPr>
          <w:color w:val="000000" w:themeColor="text1"/>
          <w:sz w:val="24"/>
          <w:szCs w:val="24"/>
          <w:lang w:val="fr-FR"/>
        </w:rPr>
        <w:t>La comparaison</w:t>
      </w:r>
      <w:r w:rsidR="001B7D8C" w:rsidRPr="003D1A75">
        <w:rPr>
          <w:color w:val="000000" w:themeColor="text1"/>
          <w:sz w:val="24"/>
          <w:szCs w:val="24"/>
          <w:lang w:val="fr-FR"/>
        </w:rPr>
        <w:t xml:space="preserve"> qui ne dev</w:t>
      </w:r>
      <w:r w:rsidR="006770E6" w:rsidRPr="003D1A75">
        <w:rPr>
          <w:color w:val="000000" w:themeColor="text1"/>
          <w:sz w:val="24"/>
          <w:szCs w:val="24"/>
          <w:lang w:val="fr-FR"/>
        </w:rPr>
        <w:t>r</w:t>
      </w:r>
      <w:r w:rsidR="001B7D8C" w:rsidRPr="003D1A75">
        <w:rPr>
          <w:color w:val="000000" w:themeColor="text1"/>
          <w:sz w:val="24"/>
          <w:szCs w:val="24"/>
          <w:lang w:val="fr-FR"/>
        </w:rPr>
        <w:t xml:space="preserve">ait pour un </w:t>
      </w:r>
      <w:r w:rsidR="001B7D8C" w:rsidRPr="003D1A75">
        <w:rPr>
          <w:color w:val="000000" w:themeColor="text1"/>
          <w:sz w:val="24"/>
          <w:szCs w:val="24"/>
          <w:lang w:val="fr-FR"/>
        </w:rPr>
        <w:lastRenderedPageBreak/>
        <w:t>philosophe que servir à exprimer un processus naturel</w:t>
      </w:r>
      <w:r w:rsidR="00E65DA2" w:rsidRPr="003D1A75">
        <w:rPr>
          <w:color w:val="000000" w:themeColor="text1"/>
          <w:sz w:val="24"/>
          <w:szCs w:val="24"/>
          <w:lang w:val="fr-FR"/>
        </w:rPr>
        <w:t xml:space="preserve">, </w:t>
      </w:r>
      <w:r w:rsidR="001B7D8C" w:rsidRPr="003D1A75">
        <w:rPr>
          <w:color w:val="000000" w:themeColor="text1"/>
          <w:sz w:val="24"/>
          <w:szCs w:val="24"/>
          <w:lang w:val="fr-FR"/>
        </w:rPr>
        <w:t xml:space="preserve">comme </w:t>
      </w:r>
      <w:r w:rsidR="00E65DA2" w:rsidRPr="003D1A75">
        <w:rPr>
          <w:color w:val="000000" w:themeColor="text1"/>
          <w:sz w:val="24"/>
          <w:szCs w:val="24"/>
          <w:lang w:val="fr-FR"/>
        </w:rPr>
        <w:t xml:space="preserve">c’est le cas </w:t>
      </w:r>
      <w:r w:rsidR="001B7D8C" w:rsidRPr="003D1A75">
        <w:rPr>
          <w:color w:val="000000" w:themeColor="text1"/>
          <w:sz w:val="24"/>
          <w:szCs w:val="24"/>
          <w:lang w:val="fr-FR"/>
        </w:rPr>
        <w:t xml:space="preserve">chez </w:t>
      </w:r>
      <w:r w:rsidRPr="003D1A75">
        <w:rPr>
          <w:color w:val="000000" w:themeColor="text1"/>
          <w:sz w:val="24"/>
          <w:szCs w:val="24"/>
          <w:lang w:val="fr-FR"/>
        </w:rPr>
        <w:t xml:space="preserve">Théophile de </w:t>
      </w:r>
      <w:r w:rsidR="001B7D8C" w:rsidRPr="003D1A75">
        <w:rPr>
          <w:color w:val="000000" w:themeColor="text1"/>
          <w:sz w:val="24"/>
          <w:szCs w:val="24"/>
          <w:lang w:val="fr-FR"/>
        </w:rPr>
        <w:t xml:space="preserve">Bordeu, est transformée chez Diderot en sujet </w:t>
      </w:r>
      <w:r w:rsidR="00575898" w:rsidRPr="003D1A75">
        <w:rPr>
          <w:color w:val="000000" w:themeColor="text1"/>
          <w:sz w:val="24"/>
          <w:szCs w:val="24"/>
          <w:lang w:val="fr-FR"/>
        </w:rPr>
        <w:t>d’</w:t>
      </w:r>
      <w:r w:rsidR="001B7D8C" w:rsidRPr="003D1A75">
        <w:rPr>
          <w:color w:val="000000" w:themeColor="text1"/>
          <w:sz w:val="24"/>
          <w:szCs w:val="24"/>
          <w:lang w:val="fr-FR"/>
        </w:rPr>
        <w:t xml:space="preserve">expérience scientifique et devient un substitut du processus naturel. </w:t>
      </w:r>
      <w:r w:rsidR="003D1A75" w:rsidRPr="003D1A75">
        <w:rPr>
          <w:color w:val="000000" w:themeColor="text1"/>
          <w:sz w:val="24"/>
          <w:szCs w:val="24"/>
          <w:lang w:val="fr-FR"/>
        </w:rPr>
        <w:t>La</w:t>
      </w:r>
      <w:r w:rsidR="001B7D8C" w:rsidRPr="003D1A75">
        <w:rPr>
          <w:color w:val="000000" w:themeColor="text1"/>
          <w:sz w:val="24"/>
          <w:szCs w:val="24"/>
          <w:lang w:val="fr-FR"/>
        </w:rPr>
        <w:t xml:space="preserve"> grappe </w:t>
      </w:r>
      <w:r w:rsidR="00575898" w:rsidRPr="003D1A75">
        <w:rPr>
          <w:color w:val="000000" w:themeColor="text1"/>
          <w:sz w:val="24"/>
          <w:szCs w:val="24"/>
          <w:lang w:val="fr-FR"/>
        </w:rPr>
        <w:t>d’</w:t>
      </w:r>
      <w:r w:rsidR="001B7D8C" w:rsidRPr="003D1A75">
        <w:rPr>
          <w:color w:val="000000" w:themeColor="text1"/>
          <w:sz w:val="24"/>
          <w:szCs w:val="24"/>
          <w:lang w:val="fr-FR"/>
        </w:rPr>
        <w:t xml:space="preserve">abeilles devenue </w:t>
      </w:r>
      <w:r w:rsidR="00AB22F5" w:rsidRPr="003D1A75">
        <w:rPr>
          <w:color w:val="000000" w:themeColor="text1"/>
          <w:sz w:val="24"/>
          <w:szCs w:val="24"/>
          <w:lang w:val="fr-FR"/>
        </w:rPr>
        <w:t>objet d’expérimentation</w:t>
      </w:r>
      <w:r w:rsidR="001B7D8C" w:rsidRPr="003D1A75">
        <w:rPr>
          <w:color w:val="000000" w:themeColor="text1"/>
          <w:sz w:val="24"/>
          <w:szCs w:val="24"/>
          <w:lang w:val="fr-FR"/>
        </w:rPr>
        <w:t xml:space="preserve"> est une métaphore qui se cache derrière son aspect </w:t>
      </w:r>
      <w:proofErr w:type="gramStart"/>
      <w:r w:rsidR="001B7D8C" w:rsidRPr="003D1A75">
        <w:rPr>
          <w:color w:val="000000" w:themeColor="text1"/>
          <w:sz w:val="24"/>
          <w:szCs w:val="24"/>
          <w:lang w:val="fr-FR"/>
        </w:rPr>
        <w:t>scientifique;</w:t>
      </w:r>
      <w:proofErr w:type="gramEnd"/>
      <w:r w:rsidR="001B7D8C" w:rsidRPr="003D1A75">
        <w:rPr>
          <w:color w:val="000000" w:themeColor="text1"/>
          <w:sz w:val="24"/>
          <w:szCs w:val="24"/>
          <w:lang w:val="fr-FR"/>
        </w:rPr>
        <w:t xml:space="preserve"> comme le dirait Derrida, elle efface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en elle-même la scène fabuleuse qui </w:t>
      </w:r>
      <w:r w:rsidR="00575898" w:rsidRPr="003D1A75">
        <w:rPr>
          <w:color w:val="000000" w:themeColor="text1"/>
          <w:sz w:val="24"/>
          <w:szCs w:val="24"/>
          <w:lang w:val="fr-FR"/>
        </w:rPr>
        <w:t>l’</w:t>
      </w:r>
      <w:r w:rsidR="001B7D8C" w:rsidRPr="003D1A75">
        <w:rPr>
          <w:color w:val="000000" w:themeColor="text1"/>
          <w:sz w:val="24"/>
          <w:szCs w:val="24"/>
          <w:lang w:val="fr-FR"/>
        </w:rPr>
        <w:t>a produite</w:t>
      </w:r>
      <w:r w:rsidR="007624A8" w:rsidRPr="003D1A75">
        <w:rPr>
          <w:color w:val="000000" w:themeColor="text1"/>
          <w:sz w:val="24"/>
          <w:szCs w:val="24"/>
          <w:lang w:val="fr-FR"/>
        </w:rPr>
        <w:t>”</w:t>
      </w:r>
      <w:r w:rsidR="001B7D8C" w:rsidRPr="003D1A75">
        <w:rPr>
          <w:color w:val="000000" w:themeColor="text1"/>
          <w:sz w:val="24"/>
          <w:szCs w:val="24"/>
          <w:lang w:val="fr-FR"/>
        </w:rPr>
        <w:t>: elle se fait mythologie blanche.</w:t>
      </w:r>
      <w:r w:rsidR="001B7D8C" w:rsidRPr="003D1A75">
        <w:rPr>
          <w:rStyle w:val="FootnoteReference"/>
          <w:color w:val="000000" w:themeColor="text1"/>
          <w:szCs w:val="16"/>
          <w:lang w:val="fr-FR"/>
        </w:rPr>
        <w:footnoteReference w:id="297"/>
      </w:r>
      <w:r w:rsidR="001B7D8C" w:rsidRPr="003D1A75">
        <w:rPr>
          <w:color w:val="000000" w:themeColor="text1"/>
          <w:sz w:val="24"/>
          <w:szCs w:val="24"/>
          <w:lang w:val="fr-FR"/>
        </w:rPr>
        <w:t xml:space="preserve"> On trouve un même genre de retournement entre statut scientifique</w:t>
      </w:r>
      <w:r w:rsidR="00F4762D" w:rsidRPr="003D1A75">
        <w:rPr>
          <w:color w:val="000000" w:themeColor="text1"/>
          <w:sz w:val="24"/>
          <w:szCs w:val="24"/>
          <w:lang w:val="fr-FR"/>
        </w:rPr>
        <w:t xml:space="preserve"> </w:t>
      </w:r>
      <w:r w:rsidR="001B7D8C" w:rsidRPr="003D1A75">
        <w:rPr>
          <w:color w:val="000000" w:themeColor="text1"/>
          <w:sz w:val="24"/>
          <w:szCs w:val="24"/>
          <w:lang w:val="fr-FR"/>
        </w:rPr>
        <w:t>qui demande mais aussi procure un sens de</w:t>
      </w:r>
      <w:r w:rsidR="00575898" w:rsidRPr="003D1A75">
        <w:rPr>
          <w:color w:val="000000" w:themeColor="text1"/>
          <w:sz w:val="24"/>
          <w:szCs w:val="24"/>
          <w:lang w:val="fr-FR"/>
        </w:rPr>
        <w:t xml:space="preserve"> </w:t>
      </w:r>
      <w:r w:rsidR="001B7D8C" w:rsidRPr="003D1A75">
        <w:rPr>
          <w:color w:val="000000" w:themeColor="text1"/>
          <w:sz w:val="24"/>
          <w:szCs w:val="24"/>
          <w:lang w:val="fr-FR"/>
        </w:rPr>
        <w:t>réel</w:t>
      </w:r>
      <w:r w:rsidR="00F4762D" w:rsidRPr="003D1A75">
        <w:rPr>
          <w:color w:val="000000" w:themeColor="text1"/>
          <w:sz w:val="24"/>
          <w:szCs w:val="24"/>
          <w:lang w:val="fr-FR"/>
        </w:rPr>
        <w:t>,</w:t>
      </w:r>
      <w:r w:rsidR="001B7D8C" w:rsidRPr="003D1A75">
        <w:rPr>
          <w:color w:val="000000" w:themeColor="text1"/>
          <w:sz w:val="24"/>
          <w:szCs w:val="24"/>
          <w:lang w:val="fr-FR"/>
        </w:rPr>
        <w:t xml:space="preserve"> et statut poétique qui travaille avec la fiction</w:t>
      </w:r>
      <w:r w:rsidR="00F4762D" w:rsidRPr="003D1A75">
        <w:rPr>
          <w:color w:val="000000" w:themeColor="text1"/>
          <w:sz w:val="24"/>
          <w:szCs w:val="24"/>
          <w:lang w:val="fr-FR"/>
        </w:rPr>
        <w:t>,</w:t>
      </w:r>
      <w:r w:rsidR="001B7D8C" w:rsidRPr="003D1A75">
        <w:rPr>
          <w:color w:val="000000" w:themeColor="text1"/>
          <w:sz w:val="24"/>
          <w:szCs w:val="24"/>
          <w:lang w:val="fr-FR"/>
        </w:rPr>
        <w:t xml:space="preserve"> dans </w:t>
      </w:r>
      <w:r w:rsidR="00575898" w:rsidRPr="003D1A75">
        <w:rPr>
          <w:color w:val="000000" w:themeColor="text1"/>
          <w:sz w:val="24"/>
          <w:szCs w:val="24"/>
          <w:lang w:val="fr-FR"/>
        </w:rPr>
        <w:t>l’</w:t>
      </w:r>
      <w:r w:rsidR="001B7D8C" w:rsidRPr="003D1A75">
        <w:rPr>
          <w:color w:val="000000" w:themeColor="text1"/>
          <w:sz w:val="24"/>
          <w:szCs w:val="24"/>
          <w:lang w:val="fr-FR"/>
        </w:rPr>
        <w:t>expérience de la</w:t>
      </w:r>
      <w:r w:rsidR="00575898" w:rsidRPr="003D1A75">
        <w:rPr>
          <w:color w:val="000000" w:themeColor="text1"/>
          <w:sz w:val="24"/>
          <w:szCs w:val="24"/>
          <w:lang w:val="fr-FR"/>
        </w:rPr>
        <w:t xml:space="preserve"> </w:t>
      </w:r>
      <w:r w:rsidR="001B7D8C" w:rsidRPr="003D1A75">
        <w:rPr>
          <w:color w:val="000000" w:themeColor="text1"/>
          <w:sz w:val="24"/>
          <w:szCs w:val="24"/>
          <w:lang w:val="fr-FR"/>
        </w:rPr>
        <w:t>coupure</w:t>
      </w:r>
      <w:r w:rsidR="00AB22F5" w:rsidRPr="003D1A75">
        <w:rPr>
          <w:color w:val="000000" w:themeColor="text1"/>
          <w:sz w:val="24"/>
          <w:szCs w:val="24"/>
          <w:lang w:val="fr-FR"/>
        </w:rPr>
        <w:t>:</w:t>
      </w:r>
    </w:p>
    <w:p w14:paraId="5EC12331" w14:textId="19ADCE68" w:rsidR="001B7D8C" w:rsidRPr="003D1A75" w:rsidRDefault="001B7D8C" w:rsidP="00300C43">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ESPINASSE. Oh que non, vous</w:t>
      </w:r>
      <w:r w:rsidR="00965250" w:rsidRPr="003D1A75">
        <w:rPr>
          <w:color w:val="000000" w:themeColor="text1"/>
          <w:sz w:val="24"/>
          <w:szCs w:val="24"/>
          <w:lang w:val="fr-FR"/>
        </w:rPr>
        <w:t xml:space="preserve"> n’</w:t>
      </w:r>
      <w:r w:rsidRPr="003D1A75">
        <w:rPr>
          <w:color w:val="000000" w:themeColor="text1"/>
          <w:sz w:val="24"/>
          <w:szCs w:val="24"/>
          <w:lang w:val="fr-FR"/>
        </w:rPr>
        <w:t xml:space="preserve">y êtes pas. Après votre radotage ou le sien, il </w:t>
      </w:r>
      <w:r w:rsidR="008B07CC" w:rsidRPr="003D1A75">
        <w:rPr>
          <w:color w:val="000000" w:themeColor="text1"/>
          <w:sz w:val="24"/>
          <w:szCs w:val="24"/>
          <w:lang w:val="fr-FR"/>
        </w:rPr>
        <w:t>m’</w:t>
      </w:r>
      <w:r w:rsidRPr="003D1A75">
        <w:rPr>
          <w:color w:val="000000" w:themeColor="text1"/>
          <w:sz w:val="24"/>
          <w:szCs w:val="24"/>
          <w:lang w:val="fr-FR"/>
        </w:rPr>
        <w:t xml:space="preserve">a </w:t>
      </w:r>
      <w:proofErr w:type="gramStart"/>
      <w:r w:rsidRPr="003D1A75">
        <w:rPr>
          <w:color w:val="000000" w:themeColor="text1"/>
          <w:sz w:val="24"/>
          <w:szCs w:val="24"/>
          <w:lang w:val="fr-FR"/>
        </w:rPr>
        <w:t>dit:</w:t>
      </w:r>
      <w:proofErr w:type="gramEnd"/>
      <w:r w:rsidRPr="003D1A75">
        <w:rPr>
          <w:color w:val="000000" w:themeColor="text1"/>
          <w:sz w:val="24"/>
          <w:szCs w:val="24"/>
          <w:lang w:val="fr-FR"/>
        </w:rPr>
        <w:t xml:space="preserve"> Mademoiselle? </w:t>
      </w:r>
      <w:r w:rsidR="001A5F2A" w:rsidRPr="003D1A75">
        <w:rPr>
          <w:color w:val="000000" w:themeColor="text1"/>
          <w:sz w:val="24"/>
          <w:szCs w:val="24"/>
          <w:lang w:val="fr-FR"/>
        </w:rPr>
        <w:t>—</w:t>
      </w:r>
      <w:r w:rsidRPr="003D1A75">
        <w:rPr>
          <w:color w:val="000000" w:themeColor="text1"/>
          <w:sz w:val="24"/>
          <w:szCs w:val="24"/>
          <w:lang w:val="fr-FR"/>
        </w:rPr>
        <w:t xml:space="preserve"> Mon ami. </w:t>
      </w:r>
      <w:r w:rsidR="001A5F2A" w:rsidRPr="003D1A75">
        <w:rPr>
          <w:color w:val="000000" w:themeColor="text1"/>
          <w:sz w:val="24"/>
          <w:szCs w:val="24"/>
          <w:lang w:val="fr-FR"/>
        </w:rPr>
        <w:t>—</w:t>
      </w:r>
      <w:r w:rsidRPr="003D1A75">
        <w:rPr>
          <w:color w:val="000000" w:themeColor="text1"/>
          <w:sz w:val="24"/>
          <w:szCs w:val="24"/>
          <w:lang w:val="fr-FR"/>
        </w:rPr>
        <w:t xml:space="preserve"> Approchez-vous... encore... encore... </w:t>
      </w:r>
      <w:r w:rsidR="00965250" w:rsidRPr="003D1A75">
        <w:rPr>
          <w:color w:val="000000" w:themeColor="text1"/>
          <w:sz w:val="24"/>
          <w:szCs w:val="24"/>
          <w:lang w:val="fr-FR"/>
        </w:rPr>
        <w:t>J’</w:t>
      </w:r>
      <w:r w:rsidRPr="003D1A75">
        <w:rPr>
          <w:color w:val="000000" w:themeColor="text1"/>
          <w:sz w:val="24"/>
          <w:szCs w:val="24"/>
          <w:lang w:val="fr-FR"/>
        </w:rPr>
        <w:t xml:space="preserve">aurais une chose à vous proposer. </w:t>
      </w:r>
      <w:r w:rsidR="001A5F2A" w:rsidRPr="003D1A75">
        <w:rPr>
          <w:color w:val="000000" w:themeColor="text1"/>
          <w:sz w:val="24"/>
          <w:szCs w:val="24"/>
          <w:lang w:val="fr-FR"/>
        </w:rPr>
        <w:t>—</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est-</w:t>
      </w:r>
      <w:proofErr w:type="gramStart"/>
      <w:r w:rsidRPr="003D1A75">
        <w:rPr>
          <w:color w:val="000000" w:themeColor="text1"/>
          <w:sz w:val="24"/>
          <w:szCs w:val="24"/>
          <w:lang w:val="fr-FR"/>
        </w:rPr>
        <w:t>ce?</w:t>
      </w:r>
      <w:proofErr w:type="gramEnd"/>
      <w:r w:rsidRPr="003D1A75">
        <w:rPr>
          <w:color w:val="000000" w:themeColor="text1"/>
          <w:sz w:val="24"/>
          <w:szCs w:val="24"/>
          <w:lang w:val="fr-FR"/>
        </w:rPr>
        <w:t xml:space="preserve"> </w:t>
      </w:r>
      <w:r w:rsidR="001A5F2A" w:rsidRPr="003D1A75">
        <w:rPr>
          <w:color w:val="000000" w:themeColor="text1"/>
          <w:sz w:val="24"/>
          <w:szCs w:val="24"/>
          <w:lang w:val="fr-FR"/>
        </w:rPr>
        <w:t>—</w:t>
      </w:r>
      <w:r w:rsidRPr="003D1A75">
        <w:rPr>
          <w:color w:val="000000" w:themeColor="text1"/>
          <w:sz w:val="24"/>
          <w:szCs w:val="24"/>
          <w:lang w:val="fr-FR"/>
        </w:rPr>
        <w:t xml:space="preserve"> Tenez cette grappe, </w:t>
      </w:r>
      <w:proofErr w:type="spellStart"/>
      <w:r w:rsidRPr="003D1A75">
        <w:rPr>
          <w:color w:val="000000" w:themeColor="text1"/>
          <w:sz w:val="24"/>
          <w:szCs w:val="24"/>
          <w:lang w:val="fr-FR"/>
        </w:rPr>
        <w:t>là</w:t>
      </w:r>
      <w:proofErr w:type="spellEnd"/>
      <w:r w:rsidRPr="003D1A75">
        <w:rPr>
          <w:color w:val="000000" w:themeColor="text1"/>
          <w:sz w:val="24"/>
          <w:szCs w:val="24"/>
          <w:lang w:val="fr-FR"/>
        </w:rPr>
        <w:t xml:space="preserve"> voilà, vous la voyez bien, là, là. Faisons une expérience. </w:t>
      </w:r>
      <w:r w:rsidR="001A5F2A" w:rsidRPr="003D1A75">
        <w:rPr>
          <w:color w:val="000000" w:themeColor="text1"/>
          <w:sz w:val="24"/>
          <w:szCs w:val="24"/>
          <w:lang w:val="fr-FR"/>
        </w:rPr>
        <w:t>—</w:t>
      </w:r>
      <w:r w:rsidRPr="003D1A75">
        <w:rPr>
          <w:color w:val="000000" w:themeColor="text1"/>
          <w:sz w:val="24"/>
          <w:szCs w:val="24"/>
          <w:lang w:val="fr-FR"/>
        </w:rPr>
        <w:t xml:space="preserve"> </w:t>
      </w:r>
      <w:proofErr w:type="gramStart"/>
      <w:r w:rsidRPr="003D1A75">
        <w:rPr>
          <w:color w:val="000000" w:themeColor="text1"/>
          <w:sz w:val="24"/>
          <w:szCs w:val="24"/>
          <w:lang w:val="fr-FR"/>
        </w:rPr>
        <w:t>Quelle?</w:t>
      </w:r>
      <w:proofErr w:type="gramEnd"/>
      <w:r w:rsidRPr="003D1A75">
        <w:rPr>
          <w:color w:val="000000" w:themeColor="text1"/>
          <w:sz w:val="24"/>
          <w:szCs w:val="24"/>
          <w:lang w:val="fr-FR"/>
        </w:rPr>
        <w:t xml:space="preserve">  </w:t>
      </w:r>
      <w:r w:rsidR="001A5F2A" w:rsidRPr="003D1A75">
        <w:rPr>
          <w:color w:val="000000" w:themeColor="text1"/>
          <w:sz w:val="24"/>
          <w:szCs w:val="24"/>
          <w:lang w:val="fr-FR"/>
        </w:rPr>
        <w:t>—</w:t>
      </w:r>
      <w:r w:rsidRPr="003D1A75">
        <w:rPr>
          <w:color w:val="000000" w:themeColor="text1"/>
          <w:sz w:val="24"/>
          <w:szCs w:val="24"/>
          <w:lang w:val="fr-FR"/>
        </w:rPr>
        <w:t xml:space="preserve"> Prenez vos </w:t>
      </w:r>
      <w:proofErr w:type="gramStart"/>
      <w:r w:rsidRPr="003D1A75">
        <w:rPr>
          <w:color w:val="000000" w:themeColor="text1"/>
          <w:sz w:val="24"/>
          <w:szCs w:val="24"/>
          <w:lang w:val="fr-FR"/>
        </w:rPr>
        <w:t>ciseaux;</w:t>
      </w:r>
      <w:proofErr w:type="gramEnd"/>
      <w:r w:rsidRPr="003D1A75">
        <w:rPr>
          <w:color w:val="000000" w:themeColor="text1"/>
          <w:sz w:val="24"/>
          <w:szCs w:val="24"/>
          <w:lang w:val="fr-FR"/>
        </w:rPr>
        <w:t xml:space="preserve"> coupent-ils bien? </w:t>
      </w:r>
      <w:r w:rsidR="001A5F2A" w:rsidRPr="003D1A75">
        <w:rPr>
          <w:color w:val="000000" w:themeColor="text1"/>
          <w:sz w:val="24"/>
          <w:szCs w:val="24"/>
          <w:lang w:val="fr-FR"/>
        </w:rPr>
        <w:t>—</w:t>
      </w:r>
      <w:r w:rsidRPr="003D1A75">
        <w:rPr>
          <w:color w:val="000000" w:themeColor="text1"/>
          <w:sz w:val="24"/>
          <w:szCs w:val="24"/>
          <w:lang w:val="fr-FR"/>
        </w:rPr>
        <w:t xml:space="preserve"> A ravir.  Approchez doucement, tout doucement, et séparez-moi ces abeilles, mais prenez garde de les diviser par la moitié du corps, coupez juste à </w:t>
      </w:r>
      <w:r w:rsidR="00575898" w:rsidRPr="003D1A75">
        <w:rPr>
          <w:color w:val="000000" w:themeColor="text1"/>
          <w:sz w:val="24"/>
          <w:szCs w:val="24"/>
          <w:lang w:val="fr-FR"/>
        </w:rPr>
        <w:t>l’</w:t>
      </w:r>
      <w:r w:rsidRPr="003D1A75">
        <w:rPr>
          <w:color w:val="000000" w:themeColor="text1"/>
          <w:sz w:val="24"/>
          <w:szCs w:val="24"/>
          <w:lang w:val="fr-FR"/>
        </w:rPr>
        <w:t xml:space="preserve">endroit où elles se sont assimilées par les pattes. Ne craignez rien, vous les blesserez un peu, mais vous ne les tuerez pas... Fort bien, vous êtes adroite comme une fée... Voyez-vous comme elles </w:t>
      </w:r>
      <w:r w:rsidR="00623036" w:rsidRPr="003D1A75">
        <w:rPr>
          <w:color w:val="000000" w:themeColor="text1"/>
          <w:sz w:val="24"/>
          <w:szCs w:val="24"/>
          <w:lang w:val="fr-FR"/>
        </w:rPr>
        <w:t>s’</w:t>
      </w:r>
      <w:r w:rsidRPr="003D1A75">
        <w:rPr>
          <w:color w:val="000000" w:themeColor="text1"/>
          <w:sz w:val="24"/>
          <w:szCs w:val="24"/>
          <w:lang w:val="fr-FR"/>
        </w:rPr>
        <w:t xml:space="preserve">envolent chacune de son </w:t>
      </w:r>
      <w:proofErr w:type="gramStart"/>
      <w:r w:rsidRPr="003D1A75">
        <w:rPr>
          <w:color w:val="000000" w:themeColor="text1"/>
          <w:sz w:val="24"/>
          <w:szCs w:val="24"/>
          <w:lang w:val="fr-FR"/>
        </w:rPr>
        <w:t>côté?</w:t>
      </w:r>
      <w:proofErr w:type="gramEnd"/>
      <w:r w:rsidRPr="003D1A75">
        <w:rPr>
          <w:color w:val="000000" w:themeColor="text1"/>
          <w:sz w:val="24"/>
          <w:szCs w:val="24"/>
          <w:lang w:val="fr-FR"/>
        </w:rPr>
        <w:t xml:space="preserve"> Elles </w:t>
      </w:r>
      <w:r w:rsidR="00623036" w:rsidRPr="003D1A75">
        <w:rPr>
          <w:color w:val="000000" w:themeColor="text1"/>
          <w:sz w:val="24"/>
          <w:szCs w:val="24"/>
          <w:lang w:val="fr-FR"/>
        </w:rPr>
        <w:t>s’</w:t>
      </w:r>
      <w:r w:rsidRPr="003D1A75">
        <w:rPr>
          <w:color w:val="000000" w:themeColor="text1"/>
          <w:sz w:val="24"/>
          <w:szCs w:val="24"/>
          <w:lang w:val="fr-FR"/>
        </w:rPr>
        <w:t xml:space="preserve">envolent une à une, deux à deux, trois à </w:t>
      </w:r>
      <w:proofErr w:type="gramStart"/>
      <w:r w:rsidRPr="003D1A75">
        <w:rPr>
          <w:color w:val="000000" w:themeColor="text1"/>
          <w:sz w:val="24"/>
          <w:szCs w:val="24"/>
          <w:lang w:val="fr-FR"/>
        </w:rPr>
        <w:t>trois;</w:t>
      </w:r>
      <w:proofErr w:type="gramEnd"/>
      <w:r w:rsidRPr="003D1A75">
        <w:rPr>
          <w:color w:val="000000" w:themeColor="text1"/>
          <w:sz w:val="24"/>
          <w:szCs w:val="24"/>
          <w:lang w:val="fr-FR"/>
        </w:rPr>
        <w:t xml:space="preserve"> combien il y en a! (</w:t>
      </w:r>
      <w:r w:rsidRPr="003D1A75">
        <w:rPr>
          <w:i/>
          <w:color w:val="000000" w:themeColor="text1"/>
          <w:sz w:val="24"/>
          <w:szCs w:val="24"/>
          <w:lang w:val="fr-FR"/>
        </w:rPr>
        <w:t>Rêve</w:t>
      </w:r>
      <w:r w:rsidRPr="003D1A75">
        <w:rPr>
          <w:color w:val="000000" w:themeColor="text1"/>
          <w:sz w:val="24"/>
          <w:szCs w:val="24"/>
          <w:lang w:val="fr-FR"/>
        </w:rPr>
        <w:t xml:space="preserve">, 122-23). </w:t>
      </w:r>
    </w:p>
    <w:p w14:paraId="326FE6EB" w14:textId="20D673B5"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Dans le dialogue de la première moitié de ce passage, </w:t>
      </w:r>
      <w:r w:rsidR="001A5F2A" w:rsidRPr="003D1A75">
        <w:rPr>
          <w:color w:val="000000" w:themeColor="text1"/>
          <w:sz w:val="24"/>
          <w:szCs w:val="24"/>
          <w:lang w:val="fr-FR"/>
        </w:rPr>
        <w:t>c’</w:t>
      </w:r>
      <w:r w:rsidRPr="003D1A75">
        <w:rPr>
          <w:color w:val="000000" w:themeColor="text1"/>
          <w:sz w:val="24"/>
          <w:szCs w:val="24"/>
          <w:lang w:val="fr-FR"/>
        </w:rPr>
        <w:t>est la</w:t>
      </w:r>
      <w:r w:rsidR="00575898" w:rsidRPr="003D1A75">
        <w:rPr>
          <w:color w:val="000000" w:themeColor="text1"/>
          <w:sz w:val="24"/>
          <w:szCs w:val="24"/>
          <w:lang w:val="fr-FR"/>
        </w:rPr>
        <w:t xml:space="preserve"> “</w:t>
      </w:r>
      <w:r w:rsidRPr="003D1A75">
        <w:rPr>
          <w:color w:val="000000" w:themeColor="text1"/>
          <w:sz w:val="24"/>
          <w:szCs w:val="24"/>
          <w:lang w:val="fr-FR"/>
        </w:rPr>
        <w:t>vraie</w:t>
      </w:r>
      <w:r w:rsidR="00575898" w:rsidRPr="003D1A75">
        <w:rPr>
          <w:color w:val="000000" w:themeColor="text1"/>
          <w:sz w:val="24"/>
          <w:szCs w:val="24"/>
          <w:lang w:val="fr-FR"/>
        </w:rPr>
        <w:t xml:space="preserve">” </w:t>
      </w:r>
      <w:r w:rsidRPr="003D1A75">
        <w:rPr>
          <w:color w:val="000000" w:themeColor="text1"/>
          <w:sz w:val="24"/>
          <w:szCs w:val="24"/>
          <w:lang w:val="fr-FR"/>
        </w:rPr>
        <w:t xml:space="preserve">Mademoiselle de </w:t>
      </w:r>
      <w:r w:rsidR="00575898" w:rsidRPr="003D1A75">
        <w:rPr>
          <w:color w:val="000000" w:themeColor="text1"/>
          <w:sz w:val="24"/>
          <w:szCs w:val="24"/>
          <w:lang w:val="fr-FR"/>
        </w:rPr>
        <w:t>L’</w:t>
      </w:r>
      <w:r w:rsidRPr="003D1A75">
        <w:rPr>
          <w:color w:val="000000" w:themeColor="text1"/>
          <w:sz w:val="24"/>
          <w:szCs w:val="24"/>
          <w:lang w:val="fr-FR"/>
        </w:rPr>
        <w:t xml:space="preserve">Espinasse qui répond à </w:t>
      </w:r>
      <w:r w:rsidR="00575898" w:rsidRPr="003D1A75">
        <w:rPr>
          <w:color w:val="000000" w:themeColor="text1"/>
          <w:sz w:val="24"/>
          <w:szCs w:val="24"/>
          <w:lang w:val="fr-FR"/>
        </w:rPr>
        <w:t>d’</w:t>
      </w:r>
      <w:r w:rsidRPr="003D1A75">
        <w:rPr>
          <w:color w:val="000000" w:themeColor="text1"/>
          <w:sz w:val="24"/>
          <w:szCs w:val="24"/>
          <w:lang w:val="fr-FR"/>
        </w:rPr>
        <w:t>Alembert rêvant</w:t>
      </w:r>
      <w:r w:rsidR="00F4762D" w:rsidRPr="003D1A75">
        <w:rPr>
          <w:color w:val="000000" w:themeColor="text1"/>
          <w:sz w:val="24"/>
          <w:szCs w:val="24"/>
          <w:lang w:val="fr-FR"/>
        </w:rPr>
        <w:t>.</w:t>
      </w:r>
      <w:r w:rsidRPr="003D1A75">
        <w:rPr>
          <w:color w:val="000000" w:themeColor="text1"/>
          <w:sz w:val="24"/>
          <w:szCs w:val="24"/>
          <w:lang w:val="fr-FR"/>
        </w:rPr>
        <w:t xml:space="preserve"> </w:t>
      </w:r>
      <w:r w:rsidR="00F4762D" w:rsidRPr="003D1A75">
        <w:rPr>
          <w:color w:val="000000" w:themeColor="text1"/>
          <w:sz w:val="24"/>
          <w:szCs w:val="24"/>
          <w:lang w:val="fr-FR"/>
        </w:rPr>
        <w:t>D</w:t>
      </w:r>
      <w:r w:rsidRPr="003D1A75">
        <w:rPr>
          <w:color w:val="000000" w:themeColor="text1"/>
          <w:sz w:val="24"/>
          <w:szCs w:val="24"/>
          <w:lang w:val="fr-FR"/>
        </w:rPr>
        <w:t xml:space="preserve">ans la deuxième moitié, il </w:t>
      </w:r>
      <w:r w:rsidR="00623036" w:rsidRPr="003D1A75">
        <w:rPr>
          <w:color w:val="000000" w:themeColor="text1"/>
          <w:sz w:val="24"/>
          <w:szCs w:val="24"/>
          <w:lang w:val="fr-FR"/>
        </w:rPr>
        <w:t>s’</w:t>
      </w:r>
      <w:r w:rsidRPr="003D1A75">
        <w:rPr>
          <w:color w:val="000000" w:themeColor="text1"/>
          <w:sz w:val="24"/>
          <w:szCs w:val="24"/>
          <w:lang w:val="fr-FR"/>
        </w:rPr>
        <w:t xml:space="preserve">agit </w:t>
      </w:r>
      <w:r w:rsidR="00575898" w:rsidRPr="003D1A75">
        <w:rPr>
          <w:color w:val="000000" w:themeColor="text1"/>
          <w:sz w:val="24"/>
          <w:szCs w:val="24"/>
          <w:lang w:val="fr-FR"/>
        </w:rPr>
        <w:t>d’</w:t>
      </w:r>
      <w:r w:rsidRPr="003D1A75">
        <w:rPr>
          <w:color w:val="000000" w:themeColor="text1"/>
          <w:sz w:val="24"/>
          <w:szCs w:val="24"/>
          <w:lang w:val="fr-FR"/>
        </w:rPr>
        <w:t xml:space="preserve">une Mademoiselle de </w:t>
      </w:r>
      <w:r w:rsidR="00575898" w:rsidRPr="003D1A75">
        <w:rPr>
          <w:color w:val="000000" w:themeColor="text1"/>
          <w:sz w:val="24"/>
          <w:szCs w:val="24"/>
          <w:lang w:val="fr-FR"/>
        </w:rPr>
        <w:t>L’</w:t>
      </w:r>
      <w:r w:rsidRPr="003D1A75">
        <w:rPr>
          <w:color w:val="000000" w:themeColor="text1"/>
          <w:sz w:val="24"/>
          <w:szCs w:val="24"/>
          <w:lang w:val="fr-FR"/>
        </w:rPr>
        <w:t>Espinasse</w:t>
      </w:r>
      <w:r w:rsidR="00575898" w:rsidRPr="003D1A75">
        <w:rPr>
          <w:color w:val="000000" w:themeColor="text1"/>
          <w:sz w:val="24"/>
          <w:szCs w:val="24"/>
          <w:lang w:val="fr-FR"/>
        </w:rPr>
        <w:t xml:space="preserve"> “</w:t>
      </w:r>
      <w:r w:rsidRPr="003D1A75">
        <w:rPr>
          <w:color w:val="000000" w:themeColor="text1"/>
          <w:sz w:val="24"/>
          <w:szCs w:val="24"/>
          <w:lang w:val="fr-FR"/>
        </w:rPr>
        <w:t>rêvée</w:t>
      </w:r>
      <w:r w:rsidR="00575898" w:rsidRPr="003D1A75">
        <w:rPr>
          <w:color w:val="000000" w:themeColor="text1"/>
          <w:sz w:val="24"/>
          <w:szCs w:val="24"/>
          <w:lang w:val="fr-FR"/>
        </w:rPr>
        <w:t xml:space="preserve">” </w:t>
      </w:r>
      <w:r w:rsidRPr="003D1A75">
        <w:rPr>
          <w:color w:val="000000" w:themeColor="text1"/>
          <w:sz w:val="24"/>
          <w:szCs w:val="24"/>
          <w:lang w:val="fr-FR"/>
        </w:rPr>
        <w:t xml:space="preserve">par </w:t>
      </w:r>
      <w:r w:rsidR="00575898" w:rsidRPr="003D1A75">
        <w:rPr>
          <w:color w:val="000000" w:themeColor="text1"/>
          <w:sz w:val="24"/>
          <w:szCs w:val="24"/>
          <w:lang w:val="fr-FR"/>
        </w:rPr>
        <w:t>d’</w:t>
      </w:r>
      <w:r w:rsidRPr="003D1A75">
        <w:rPr>
          <w:color w:val="000000" w:themeColor="text1"/>
          <w:sz w:val="24"/>
          <w:szCs w:val="24"/>
          <w:lang w:val="fr-FR"/>
        </w:rPr>
        <w:t>Alembert</w:t>
      </w:r>
      <w:r w:rsidR="00F4762D" w:rsidRPr="003D1A75">
        <w:rPr>
          <w:color w:val="000000" w:themeColor="text1"/>
          <w:sz w:val="24"/>
          <w:szCs w:val="24"/>
          <w:lang w:val="fr-FR"/>
        </w:rPr>
        <w:t xml:space="preserve"> alors qu’elle </w:t>
      </w:r>
      <w:r w:rsidRPr="003D1A75">
        <w:rPr>
          <w:color w:val="000000" w:themeColor="text1"/>
          <w:sz w:val="24"/>
          <w:szCs w:val="24"/>
          <w:lang w:val="fr-FR"/>
        </w:rPr>
        <w:t xml:space="preserve">fait </w:t>
      </w:r>
      <w:r w:rsidR="00575898" w:rsidRPr="003D1A75">
        <w:rPr>
          <w:color w:val="000000" w:themeColor="text1"/>
          <w:sz w:val="24"/>
          <w:szCs w:val="24"/>
          <w:lang w:val="fr-FR"/>
        </w:rPr>
        <w:t>l’</w:t>
      </w:r>
      <w:r w:rsidRPr="003D1A75">
        <w:rPr>
          <w:color w:val="000000" w:themeColor="text1"/>
          <w:sz w:val="24"/>
          <w:szCs w:val="24"/>
          <w:lang w:val="fr-FR"/>
        </w:rPr>
        <w:t xml:space="preserve">expérience à </w:t>
      </w:r>
      <w:r w:rsidR="00575898" w:rsidRPr="003D1A75">
        <w:rPr>
          <w:color w:val="000000" w:themeColor="text1"/>
          <w:sz w:val="24"/>
          <w:szCs w:val="24"/>
          <w:lang w:val="fr-FR"/>
        </w:rPr>
        <w:t>l’</w:t>
      </w:r>
      <w:r w:rsidRPr="003D1A75">
        <w:rPr>
          <w:color w:val="000000" w:themeColor="text1"/>
          <w:sz w:val="24"/>
          <w:szCs w:val="24"/>
          <w:lang w:val="fr-FR"/>
        </w:rPr>
        <w:t xml:space="preserve">intérieur de son rêve. Il y a deux Mademoiselle de </w:t>
      </w:r>
      <w:r w:rsidR="00575898" w:rsidRPr="003D1A75">
        <w:rPr>
          <w:color w:val="000000" w:themeColor="text1"/>
          <w:sz w:val="24"/>
          <w:szCs w:val="24"/>
          <w:lang w:val="fr-FR"/>
        </w:rPr>
        <w:t>l’</w:t>
      </w:r>
      <w:r w:rsidRPr="003D1A75">
        <w:rPr>
          <w:color w:val="000000" w:themeColor="text1"/>
          <w:sz w:val="24"/>
          <w:szCs w:val="24"/>
          <w:lang w:val="fr-FR"/>
        </w:rPr>
        <w:t>Espinasse</w:t>
      </w:r>
      <w:r w:rsidR="00F4762D" w:rsidRPr="003D1A75">
        <w:rPr>
          <w:color w:val="000000" w:themeColor="text1"/>
          <w:sz w:val="24"/>
          <w:szCs w:val="24"/>
          <w:lang w:val="fr-FR"/>
        </w:rPr>
        <w:t>,</w:t>
      </w:r>
      <w:r w:rsidRPr="003D1A75">
        <w:rPr>
          <w:color w:val="000000" w:themeColor="text1"/>
          <w:sz w:val="24"/>
          <w:szCs w:val="24"/>
          <w:lang w:val="fr-FR"/>
        </w:rPr>
        <w:t xml:space="preserve"> celle du dialogue qui même si elle est fictive figure cependant une vraie personne</w:t>
      </w:r>
      <w:r w:rsidR="00F4762D" w:rsidRPr="003D1A75">
        <w:rPr>
          <w:color w:val="000000" w:themeColor="text1"/>
          <w:sz w:val="24"/>
          <w:szCs w:val="24"/>
          <w:lang w:val="fr-FR"/>
        </w:rPr>
        <w:t>,</w:t>
      </w:r>
      <w:r w:rsidRPr="003D1A75">
        <w:rPr>
          <w:rStyle w:val="FootnoteReference"/>
          <w:color w:val="000000" w:themeColor="text1"/>
          <w:szCs w:val="16"/>
          <w:lang w:val="fr-FR"/>
        </w:rPr>
        <w:footnoteReference w:id="298"/>
      </w:r>
      <w:r w:rsidRPr="003D1A75">
        <w:rPr>
          <w:color w:val="000000" w:themeColor="text1"/>
          <w:sz w:val="24"/>
          <w:szCs w:val="24"/>
          <w:lang w:val="fr-FR"/>
        </w:rPr>
        <w:t xml:space="preserve"> et celle du rêve qui elle figure bien une personne fictive. Diderot fait une infraction à la convention qui exige une séparation à </w:t>
      </w:r>
      <w:r w:rsidR="00575898" w:rsidRPr="003D1A75">
        <w:rPr>
          <w:color w:val="000000" w:themeColor="text1"/>
          <w:sz w:val="24"/>
          <w:szCs w:val="24"/>
          <w:lang w:val="fr-FR"/>
        </w:rPr>
        <w:t>l’</w:t>
      </w:r>
      <w:r w:rsidRPr="003D1A75">
        <w:rPr>
          <w:color w:val="000000" w:themeColor="text1"/>
          <w:sz w:val="24"/>
          <w:szCs w:val="24"/>
          <w:lang w:val="fr-FR"/>
        </w:rPr>
        <w:t xml:space="preserve">intérieur de la fiction entre la représentation </w:t>
      </w:r>
      <w:r w:rsidR="00575898" w:rsidRPr="003D1A75">
        <w:rPr>
          <w:color w:val="000000" w:themeColor="text1"/>
          <w:sz w:val="24"/>
          <w:szCs w:val="24"/>
          <w:lang w:val="fr-FR"/>
        </w:rPr>
        <w:t>d’</w:t>
      </w:r>
      <w:r w:rsidRPr="003D1A75">
        <w:rPr>
          <w:color w:val="000000" w:themeColor="text1"/>
          <w:sz w:val="24"/>
          <w:szCs w:val="24"/>
          <w:lang w:val="fr-FR"/>
        </w:rPr>
        <w:t xml:space="preserve">une réalité et la représentation </w:t>
      </w:r>
      <w:r w:rsidR="00575898" w:rsidRPr="003D1A75">
        <w:rPr>
          <w:color w:val="000000" w:themeColor="text1"/>
          <w:sz w:val="24"/>
          <w:szCs w:val="24"/>
          <w:lang w:val="fr-FR"/>
        </w:rPr>
        <w:t>d’</w:t>
      </w:r>
      <w:r w:rsidRPr="003D1A75">
        <w:rPr>
          <w:color w:val="000000" w:themeColor="text1"/>
          <w:sz w:val="24"/>
          <w:szCs w:val="24"/>
          <w:lang w:val="fr-FR"/>
        </w:rPr>
        <w:t>une fiction. On se souvient de la distinction que Diderot fait entre vérité philosophique et vérité poétique,</w:t>
      </w:r>
    </w:p>
    <w:p w14:paraId="6C7BC627" w14:textId="6A97B893"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w:t>
      </w:r>
      <w:r w:rsidR="00575898" w:rsidRPr="003D1A75">
        <w:rPr>
          <w:color w:val="000000" w:themeColor="text1"/>
          <w:sz w:val="24"/>
          <w:szCs w:val="24"/>
          <w:lang w:val="fr-FR"/>
        </w:rPr>
        <w:t>L’</w:t>
      </w:r>
      <w:r w:rsidRPr="003D1A75">
        <w:rPr>
          <w:color w:val="000000" w:themeColor="text1"/>
          <w:sz w:val="24"/>
          <w:szCs w:val="24"/>
          <w:lang w:val="fr-FR"/>
        </w:rPr>
        <w:t>analogie] est une quatrième corde harmonique et propo</w:t>
      </w:r>
      <w:r w:rsidR="00F4762D" w:rsidRPr="003D1A75">
        <w:rPr>
          <w:color w:val="000000" w:themeColor="text1"/>
          <w:sz w:val="24"/>
          <w:szCs w:val="24"/>
          <w:lang w:val="fr-FR"/>
        </w:rPr>
        <w:t>r</w:t>
      </w:r>
      <w:r w:rsidRPr="003D1A75">
        <w:rPr>
          <w:color w:val="000000" w:themeColor="text1"/>
          <w:sz w:val="24"/>
          <w:szCs w:val="24"/>
          <w:lang w:val="fr-FR"/>
        </w:rPr>
        <w:t xml:space="preserve">tionnelle à trois autres dont </w:t>
      </w:r>
      <w:r w:rsidR="00575898" w:rsidRPr="003D1A75">
        <w:rPr>
          <w:color w:val="000000" w:themeColor="text1"/>
          <w:sz w:val="24"/>
          <w:szCs w:val="24"/>
          <w:lang w:val="fr-FR"/>
        </w:rPr>
        <w:t>l’</w:t>
      </w:r>
      <w:r w:rsidRPr="003D1A75">
        <w:rPr>
          <w:color w:val="000000" w:themeColor="text1"/>
          <w:sz w:val="24"/>
          <w:szCs w:val="24"/>
          <w:lang w:val="fr-FR"/>
        </w:rPr>
        <w:t>animal attend la résonance qui se fait toujours en lui-même, mais qui ne se fait pas toujours en nature. Peu importe au poète, il</w:t>
      </w:r>
      <w:r w:rsidR="00965250" w:rsidRPr="003D1A75">
        <w:rPr>
          <w:color w:val="000000" w:themeColor="text1"/>
          <w:sz w:val="24"/>
          <w:szCs w:val="24"/>
          <w:lang w:val="fr-FR"/>
        </w:rPr>
        <w:t xml:space="preserve"> n’</w:t>
      </w:r>
      <w:r w:rsidRPr="003D1A75">
        <w:rPr>
          <w:color w:val="000000" w:themeColor="text1"/>
          <w:sz w:val="24"/>
          <w:szCs w:val="24"/>
          <w:lang w:val="fr-FR"/>
        </w:rPr>
        <w:t xml:space="preserve">en est pas moins vrai. </w:t>
      </w:r>
      <w:r w:rsidR="001A5F2A" w:rsidRPr="003D1A75">
        <w:rPr>
          <w:color w:val="000000" w:themeColor="text1"/>
          <w:sz w:val="24"/>
          <w:szCs w:val="24"/>
          <w:lang w:val="fr-FR"/>
        </w:rPr>
        <w:t>C’</w:t>
      </w:r>
      <w:r w:rsidRPr="003D1A75">
        <w:rPr>
          <w:color w:val="000000" w:themeColor="text1"/>
          <w:sz w:val="24"/>
          <w:szCs w:val="24"/>
          <w:lang w:val="fr-FR"/>
        </w:rPr>
        <w:t xml:space="preserve">est autre chose pour le </w:t>
      </w:r>
      <w:proofErr w:type="gramStart"/>
      <w:r w:rsidRPr="003D1A75">
        <w:rPr>
          <w:color w:val="000000" w:themeColor="text1"/>
          <w:sz w:val="24"/>
          <w:szCs w:val="24"/>
          <w:lang w:val="fr-FR"/>
        </w:rPr>
        <w:t>philosophe;</w:t>
      </w:r>
      <w:proofErr w:type="gramEnd"/>
      <w:r w:rsidRPr="003D1A75">
        <w:rPr>
          <w:color w:val="000000" w:themeColor="text1"/>
          <w:sz w:val="24"/>
          <w:szCs w:val="24"/>
          <w:lang w:val="fr-FR"/>
        </w:rPr>
        <w:t xml:space="preserve"> il faut </w:t>
      </w:r>
      <w:r w:rsidR="00575898" w:rsidRPr="003D1A75">
        <w:rPr>
          <w:color w:val="000000" w:themeColor="text1"/>
          <w:sz w:val="24"/>
          <w:szCs w:val="24"/>
          <w:lang w:val="fr-FR"/>
        </w:rPr>
        <w:t>qu’</w:t>
      </w:r>
      <w:r w:rsidRPr="003D1A75">
        <w:rPr>
          <w:color w:val="000000" w:themeColor="text1"/>
          <w:sz w:val="24"/>
          <w:szCs w:val="24"/>
          <w:lang w:val="fr-FR"/>
        </w:rPr>
        <w:t xml:space="preserve">il </w:t>
      </w:r>
      <w:r w:rsidRPr="003D1A75">
        <w:rPr>
          <w:color w:val="000000" w:themeColor="text1"/>
          <w:sz w:val="24"/>
          <w:szCs w:val="24"/>
          <w:u w:val="single"/>
          <w:lang w:val="fr-FR"/>
        </w:rPr>
        <w:t>interroge</w:t>
      </w:r>
      <w:r w:rsidRPr="003D1A75">
        <w:rPr>
          <w:color w:val="000000" w:themeColor="text1"/>
          <w:sz w:val="24"/>
          <w:szCs w:val="24"/>
          <w:lang w:val="fr-FR"/>
        </w:rPr>
        <w:t xml:space="preserve"> ensuite la nature qui lui donnant souvent un phénomène tout à fait différent de celui </w:t>
      </w:r>
      <w:r w:rsidR="00575898" w:rsidRPr="003D1A75">
        <w:rPr>
          <w:color w:val="000000" w:themeColor="text1"/>
          <w:sz w:val="24"/>
          <w:szCs w:val="24"/>
          <w:lang w:val="fr-FR"/>
        </w:rPr>
        <w:t>qu’</w:t>
      </w:r>
      <w:r w:rsidRPr="003D1A75">
        <w:rPr>
          <w:color w:val="000000" w:themeColor="text1"/>
          <w:sz w:val="24"/>
          <w:szCs w:val="24"/>
          <w:lang w:val="fr-FR"/>
        </w:rPr>
        <w:t xml:space="preserve">il avait présumé, alors il </w:t>
      </w:r>
      <w:r w:rsidR="00623036" w:rsidRPr="003D1A75">
        <w:rPr>
          <w:color w:val="000000" w:themeColor="text1"/>
          <w:sz w:val="24"/>
          <w:szCs w:val="24"/>
          <w:lang w:val="fr-FR"/>
        </w:rPr>
        <w:t>s’</w:t>
      </w:r>
      <w:r w:rsidRPr="003D1A75">
        <w:rPr>
          <w:color w:val="000000" w:themeColor="text1"/>
          <w:sz w:val="24"/>
          <w:szCs w:val="24"/>
          <w:lang w:val="fr-FR"/>
        </w:rPr>
        <w:t xml:space="preserve">aperçoit que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analogie </w:t>
      </w:r>
      <w:r w:rsidR="00575898" w:rsidRPr="003D1A75">
        <w:rPr>
          <w:color w:val="000000" w:themeColor="text1"/>
          <w:sz w:val="24"/>
          <w:szCs w:val="24"/>
          <w:u w:val="single"/>
          <w:lang w:val="fr-FR"/>
        </w:rPr>
        <w:t>l’</w:t>
      </w:r>
      <w:r w:rsidRPr="003D1A75">
        <w:rPr>
          <w:color w:val="000000" w:themeColor="text1"/>
          <w:sz w:val="24"/>
          <w:szCs w:val="24"/>
          <w:u w:val="single"/>
          <w:lang w:val="fr-FR"/>
        </w:rPr>
        <w:t>a séduit</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iCs/>
          <w:color w:val="000000" w:themeColor="text1"/>
          <w:sz w:val="24"/>
          <w:szCs w:val="24"/>
          <w:lang w:val="fr-FR"/>
        </w:rPr>
        <w:t>Rêve</w:t>
      </w:r>
      <w:r w:rsidRPr="003D1A75">
        <w:rPr>
          <w:color w:val="000000" w:themeColor="text1"/>
          <w:sz w:val="24"/>
          <w:szCs w:val="24"/>
          <w:lang w:val="fr-FR"/>
        </w:rPr>
        <w:t>, 110-11).</w:t>
      </w:r>
    </w:p>
    <w:p w14:paraId="636DB223" w14:textId="7BABD3EB"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Comme le remarque Suzanne </w:t>
      </w:r>
      <w:proofErr w:type="spellStart"/>
      <w:r w:rsidRPr="003D1A75">
        <w:rPr>
          <w:color w:val="000000" w:themeColor="text1"/>
          <w:sz w:val="24"/>
          <w:szCs w:val="24"/>
          <w:lang w:val="fr-FR"/>
        </w:rPr>
        <w:t>Pucci</w:t>
      </w:r>
      <w:proofErr w:type="spellEnd"/>
      <w:r w:rsidRPr="003D1A75">
        <w:rPr>
          <w:color w:val="000000" w:themeColor="text1"/>
          <w:sz w:val="24"/>
          <w:szCs w:val="24"/>
          <w:lang w:val="fr-FR"/>
        </w:rPr>
        <w:t>,</w:t>
      </w:r>
      <w:r w:rsidRPr="003D1A75">
        <w:rPr>
          <w:rStyle w:val="FootnoteReference"/>
          <w:color w:val="000000" w:themeColor="text1"/>
          <w:szCs w:val="16"/>
          <w:lang w:val="fr-FR"/>
        </w:rPr>
        <w:footnoteReference w:id="299"/>
      </w:r>
      <w:r w:rsidRPr="003D1A75">
        <w:rPr>
          <w:color w:val="000000" w:themeColor="text1"/>
          <w:sz w:val="24"/>
          <w:szCs w:val="24"/>
          <w:lang w:val="fr-FR"/>
        </w:rPr>
        <w:t xml:space="preserve"> il existe pour le philosophe un temps de</w:t>
      </w:r>
      <w:r w:rsidR="00575898" w:rsidRPr="003D1A75">
        <w:rPr>
          <w:color w:val="000000" w:themeColor="text1"/>
          <w:sz w:val="24"/>
          <w:szCs w:val="24"/>
          <w:lang w:val="fr-FR"/>
        </w:rPr>
        <w:t xml:space="preserve"> “</w:t>
      </w:r>
      <w:r w:rsidRPr="003D1A75">
        <w:rPr>
          <w:color w:val="000000" w:themeColor="text1"/>
          <w:sz w:val="24"/>
          <w:szCs w:val="24"/>
          <w:lang w:val="fr-FR"/>
        </w:rPr>
        <w:t>séduction</w:t>
      </w:r>
      <w:r w:rsidR="00575898" w:rsidRPr="003D1A75">
        <w:rPr>
          <w:color w:val="000000" w:themeColor="text1"/>
          <w:sz w:val="24"/>
          <w:szCs w:val="24"/>
          <w:lang w:val="fr-FR"/>
        </w:rPr>
        <w:t xml:space="preserve">” </w:t>
      </w:r>
      <w:r w:rsidRPr="003D1A75">
        <w:rPr>
          <w:color w:val="000000" w:themeColor="text1"/>
          <w:sz w:val="24"/>
          <w:szCs w:val="24"/>
          <w:lang w:val="fr-FR"/>
        </w:rPr>
        <w:t xml:space="preserve">entre le moment de la conception de </w:t>
      </w:r>
      <w:r w:rsidR="00575898" w:rsidRPr="003D1A75">
        <w:rPr>
          <w:color w:val="000000" w:themeColor="text1"/>
          <w:sz w:val="24"/>
          <w:szCs w:val="24"/>
          <w:lang w:val="fr-FR"/>
        </w:rPr>
        <w:t>l’</w:t>
      </w:r>
      <w:r w:rsidRPr="003D1A75">
        <w:rPr>
          <w:color w:val="000000" w:themeColor="text1"/>
          <w:sz w:val="24"/>
          <w:szCs w:val="24"/>
          <w:lang w:val="fr-FR"/>
        </w:rPr>
        <w:t xml:space="preserve">analogie et de sa vérification. </w:t>
      </w:r>
      <w:r w:rsidR="001A5F2A" w:rsidRPr="003D1A75">
        <w:rPr>
          <w:color w:val="000000" w:themeColor="text1"/>
          <w:sz w:val="24"/>
          <w:szCs w:val="24"/>
          <w:lang w:val="fr-FR"/>
        </w:rPr>
        <w:t>C’</w:t>
      </w:r>
      <w:r w:rsidRPr="003D1A75">
        <w:rPr>
          <w:color w:val="000000" w:themeColor="text1"/>
          <w:sz w:val="24"/>
          <w:szCs w:val="24"/>
          <w:lang w:val="fr-FR"/>
        </w:rPr>
        <w:t xml:space="preserve">est un temps où le statut de </w:t>
      </w:r>
      <w:r w:rsidR="00575898" w:rsidRPr="003D1A75">
        <w:rPr>
          <w:color w:val="000000" w:themeColor="text1"/>
          <w:sz w:val="24"/>
          <w:szCs w:val="24"/>
          <w:lang w:val="fr-FR"/>
        </w:rPr>
        <w:t>l’</w:t>
      </w:r>
      <w:r w:rsidRPr="003D1A75">
        <w:rPr>
          <w:color w:val="000000" w:themeColor="text1"/>
          <w:sz w:val="24"/>
          <w:szCs w:val="24"/>
          <w:lang w:val="fr-FR"/>
        </w:rPr>
        <w:t xml:space="preserve">analogie </w:t>
      </w:r>
      <w:r w:rsidR="00F4762D" w:rsidRPr="003D1A75">
        <w:rPr>
          <w:color w:val="000000" w:themeColor="text1"/>
          <w:sz w:val="24"/>
          <w:szCs w:val="24"/>
          <w:lang w:val="fr-FR"/>
        </w:rPr>
        <w:t>vacille</w:t>
      </w:r>
      <w:r w:rsidRPr="003D1A75">
        <w:rPr>
          <w:color w:val="000000" w:themeColor="text1"/>
          <w:sz w:val="24"/>
          <w:szCs w:val="24"/>
          <w:lang w:val="fr-FR"/>
        </w:rPr>
        <w:t xml:space="preserve"> entre le poétique et le philosophique, la nature</w:t>
      </w:r>
      <w:r w:rsidR="00965250" w:rsidRPr="003D1A75">
        <w:rPr>
          <w:color w:val="000000" w:themeColor="text1"/>
          <w:sz w:val="24"/>
          <w:szCs w:val="24"/>
          <w:lang w:val="fr-FR"/>
        </w:rPr>
        <w:t xml:space="preserve"> n’</w:t>
      </w:r>
      <w:r w:rsidRPr="003D1A75">
        <w:rPr>
          <w:color w:val="000000" w:themeColor="text1"/>
          <w:sz w:val="24"/>
          <w:szCs w:val="24"/>
          <w:lang w:val="fr-FR"/>
        </w:rPr>
        <w:t>ayant pas pu être</w:t>
      </w:r>
      <w:r w:rsidR="00575898" w:rsidRPr="003D1A75">
        <w:rPr>
          <w:color w:val="000000" w:themeColor="text1"/>
          <w:sz w:val="24"/>
          <w:szCs w:val="24"/>
          <w:lang w:val="fr-FR"/>
        </w:rPr>
        <w:t xml:space="preserve"> </w:t>
      </w:r>
      <w:r w:rsidRPr="003D1A75">
        <w:rPr>
          <w:color w:val="000000" w:themeColor="text1"/>
          <w:sz w:val="24"/>
          <w:szCs w:val="24"/>
          <w:lang w:val="fr-FR"/>
        </w:rPr>
        <w:t>interrogée</w:t>
      </w:r>
      <w:r w:rsidR="00575898" w:rsidRPr="003D1A75">
        <w:rPr>
          <w:color w:val="000000" w:themeColor="text1"/>
          <w:sz w:val="24"/>
          <w:szCs w:val="24"/>
          <w:lang w:val="fr-FR"/>
        </w:rPr>
        <w:t xml:space="preserve"> </w:t>
      </w:r>
      <w:r w:rsidRPr="003D1A75">
        <w:rPr>
          <w:color w:val="000000" w:themeColor="text1"/>
          <w:sz w:val="24"/>
          <w:szCs w:val="24"/>
          <w:lang w:val="fr-FR"/>
        </w:rPr>
        <w:t xml:space="preserve">à </w:t>
      </w:r>
      <w:r w:rsidRPr="003D1A75">
        <w:rPr>
          <w:color w:val="000000" w:themeColor="text1"/>
          <w:sz w:val="24"/>
          <w:szCs w:val="24"/>
          <w:lang w:val="fr-FR"/>
        </w:rPr>
        <w:lastRenderedPageBreak/>
        <w:t>ce sujet</w:t>
      </w:r>
      <w:r w:rsidR="00F4762D" w:rsidRPr="003D1A75">
        <w:rPr>
          <w:color w:val="000000" w:themeColor="text1"/>
          <w:sz w:val="24"/>
          <w:szCs w:val="24"/>
          <w:lang w:val="fr-FR"/>
        </w:rPr>
        <w:t xml:space="preserve">, </w:t>
      </w:r>
      <w:r w:rsidRPr="003D1A75">
        <w:rPr>
          <w:color w:val="000000" w:themeColor="text1"/>
          <w:sz w:val="24"/>
          <w:szCs w:val="24"/>
          <w:lang w:val="fr-FR"/>
        </w:rPr>
        <w:t xml:space="preserve">faute </w:t>
      </w:r>
      <w:r w:rsidR="00575898" w:rsidRPr="003D1A75">
        <w:rPr>
          <w:color w:val="000000" w:themeColor="text1"/>
          <w:sz w:val="24"/>
          <w:szCs w:val="24"/>
          <w:lang w:val="fr-FR"/>
        </w:rPr>
        <w:t>d’</w:t>
      </w:r>
      <w:r w:rsidRPr="003D1A75">
        <w:rPr>
          <w:color w:val="000000" w:themeColor="text1"/>
          <w:sz w:val="24"/>
          <w:szCs w:val="24"/>
          <w:lang w:val="fr-FR"/>
        </w:rPr>
        <w:t xml:space="preserve">expériences. Diderot en ce </w:t>
      </w:r>
      <w:r w:rsidR="00575898" w:rsidRPr="003D1A75">
        <w:rPr>
          <w:color w:val="000000" w:themeColor="text1"/>
          <w:sz w:val="24"/>
          <w:szCs w:val="24"/>
          <w:lang w:val="fr-FR"/>
        </w:rPr>
        <w:t>qu’</w:t>
      </w:r>
      <w:r w:rsidRPr="003D1A75">
        <w:rPr>
          <w:color w:val="000000" w:themeColor="text1"/>
          <w:sz w:val="24"/>
          <w:szCs w:val="24"/>
          <w:lang w:val="fr-FR"/>
        </w:rPr>
        <w:t>il travaille la philosophie dans le discours poétique</w:t>
      </w:r>
      <w:r w:rsidR="00F4762D" w:rsidRPr="003D1A75">
        <w:rPr>
          <w:color w:val="000000" w:themeColor="text1"/>
          <w:sz w:val="24"/>
          <w:szCs w:val="24"/>
          <w:lang w:val="fr-FR"/>
        </w:rPr>
        <w:t xml:space="preserve">, dans ce cas avec </w:t>
      </w:r>
      <w:r w:rsidRPr="003D1A75">
        <w:rPr>
          <w:color w:val="000000" w:themeColor="text1"/>
          <w:sz w:val="24"/>
          <w:szCs w:val="24"/>
          <w:lang w:val="fr-FR"/>
        </w:rPr>
        <w:t xml:space="preserve">la métaphore de la grappe comme sujet </w:t>
      </w:r>
      <w:r w:rsidR="00575898" w:rsidRPr="003D1A75">
        <w:rPr>
          <w:color w:val="000000" w:themeColor="text1"/>
          <w:sz w:val="24"/>
          <w:szCs w:val="24"/>
          <w:lang w:val="fr-FR"/>
        </w:rPr>
        <w:t>d’</w:t>
      </w:r>
      <w:r w:rsidRPr="003D1A75">
        <w:rPr>
          <w:color w:val="000000" w:themeColor="text1"/>
          <w:sz w:val="24"/>
          <w:szCs w:val="24"/>
          <w:lang w:val="fr-FR"/>
        </w:rPr>
        <w:t>expérience</w:t>
      </w:r>
      <w:r w:rsidR="00F4762D" w:rsidRPr="003D1A75">
        <w:rPr>
          <w:color w:val="000000" w:themeColor="text1"/>
          <w:sz w:val="24"/>
          <w:szCs w:val="24"/>
          <w:lang w:val="fr-FR"/>
        </w:rPr>
        <w:t xml:space="preserve"> et</w:t>
      </w:r>
      <w:r w:rsidRPr="003D1A75">
        <w:rPr>
          <w:color w:val="000000" w:themeColor="text1"/>
          <w:sz w:val="24"/>
          <w:szCs w:val="24"/>
          <w:lang w:val="fr-FR"/>
        </w:rPr>
        <w:t xml:space="preserve"> une Mademoiselle de </w:t>
      </w:r>
      <w:r w:rsidR="00575898" w:rsidRPr="003D1A75">
        <w:rPr>
          <w:color w:val="000000" w:themeColor="text1"/>
          <w:sz w:val="24"/>
          <w:szCs w:val="24"/>
          <w:lang w:val="fr-FR"/>
        </w:rPr>
        <w:t>l’</w:t>
      </w:r>
      <w:r w:rsidRPr="003D1A75">
        <w:rPr>
          <w:color w:val="000000" w:themeColor="text1"/>
          <w:sz w:val="24"/>
          <w:szCs w:val="24"/>
          <w:lang w:val="fr-FR"/>
        </w:rPr>
        <w:t>Espinasse rêvée comme aide de laboratoire, se situe dans cet espace transgressif où la nature de la métaphore encore incertaine permet de jouer sur son double statut</w:t>
      </w:r>
      <w:r w:rsidR="0065411F" w:rsidRPr="003D1A75">
        <w:rPr>
          <w:color w:val="000000" w:themeColor="text1"/>
          <w:sz w:val="24"/>
          <w:szCs w:val="24"/>
          <w:lang w:val="fr-FR"/>
        </w:rPr>
        <w:t>. Il déplace ainsi</w:t>
      </w:r>
      <w:r w:rsidRPr="003D1A75">
        <w:rPr>
          <w:color w:val="000000" w:themeColor="text1"/>
          <w:sz w:val="24"/>
          <w:szCs w:val="24"/>
          <w:lang w:val="fr-FR"/>
        </w:rPr>
        <w:t xml:space="preserve"> dans le poétique des expériences impossibles à faire dans la réalité</w:t>
      </w:r>
      <w:r w:rsidR="00F4762D" w:rsidRPr="003D1A75">
        <w:rPr>
          <w:color w:val="000000" w:themeColor="text1"/>
          <w:sz w:val="24"/>
          <w:szCs w:val="24"/>
          <w:lang w:val="fr-FR"/>
        </w:rPr>
        <w:t>—</w:t>
      </w:r>
      <w:r w:rsidRPr="003D1A75">
        <w:rPr>
          <w:color w:val="000000" w:themeColor="text1"/>
          <w:sz w:val="24"/>
          <w:szCs w:val="24"/>
          <w:lang w:val="fr-FR"/>
        </w:rPr>
        <w:t>même si ce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que la réalité </w:t>
      </w:r>
      <w:r w:rsidR="00575898" w:rsidRPr="003D1A75">
        <w:rPr>
          <w:color w:val="000000" w:themeColor="text1"/>
          <w:sz w:val="24"/>
          <w:szCs w:val="24"/>
          <w:lang w:val="fr-FR"/>
        </w:rPr>
        <w:t>d’</w:t>
      </w:r>
      <w:r w:rsidRPr="003D1A75">
        <w:rPr>
          <w:color w:val="000000" w:themeColor="text1"/>
          <w:sz w:val="24"/>
          <w:szCs w:val="24"/>
          <w:lang w:val="fr-FR"/>
        </w:rPr>
        <w:t xml:space="preserve">une fiction. </w:t>
      </w:r>
      <w:r w:rsidR="00F4762D" w:rsidRPr="003D1A75">
        <w:rPr>
          <w:color w:val="000000" w:themeColor="text1"/>
          <w:sz w:val="24"/>
          <w:szCs w:val="24"/>
          <w:lang w:val="fr-FR"/>
        </w:rPr>
        <w:t xml:space="preserve">La grappe d’abeilles, en réactivant la métaphore blanche qui la constitue comme nous l’avons vu avec le mensonge du manchot, </w:t>
      </w:r>
      <w:r w:rsidRPr="003D1A75">
        <w:rPr>
          <w:color w:val="000000" w:themeColor="text1"/>
          <w:sz w:val="24"/>
          <w:szCs w:val="24"/>
          <w:lang w:val="fr-FR"/>
        </w:rPr>
        <w:t xml:space="preserve">montre </w:t>
      </w:r>
      <w:r w:rsidR="00F4762D" w:rsidRPr="003D1A75">
        <w:rPr>
          <w:color w:val="000000" w:themeColor="text1"/>
          <w:sz w:val="24"/>
          <w:szCs w:val="24"/>
          <w:lang w:val="fr-FR"/>
        </w:rPr>
        <w:t xml:space="preserve">non seulement </w:t>
      </w:r>
      <w:r w:rsidRPr="003D1A75">
        <w:rPr>
          <w:color w:val="000000" w:themeColor="text1"/>
          <w:sz w:val="24"/>
          <w:szCs w:val="24"/>
          <w:lang w:val="fr-FR"/>
        </w:rPr>
        <w:t>que le discours philosophique</w:t>
      </w:r>
      <w:r w:rsidR="00965250" w:rsidRPr="003D1A75">
        <w:rPr>
          <w:color w:val="000000" w:themeColor="text1"/>
          <w:sz w:val="24"/>
          <w:szCs w:val="24"/>
          <w:lang w:val="fr-FR"/>
        </w:rPr>
        <w:t xml:space="preserve"> n’</w:t>
      </w:r>
      <w:r w:rsidRPr="003D1A75">
        <w:rPr>
          <w:color w:val="000000" w:themeColor="text1"/>
          <w:sz w:val="24"/>
          <w:szCs w:val="24"/>
          <w:lang w:val="fr-FR"/>
        </w:rPr>
        <w:t>échappe pas à la métaphore, mais aussi que la métaphore est constitutive de tout discours.</w:t>
      </w:r>
      <w:r w:rsidRPr="003D1A75">
        <w:rPr>
          <w:rStyle w:val="FootnoteReference"/>
          <w:color w:val="000000" w:themeColor="text1"/>
          <w:szCs w:val="16"/>
          <w:lang w:val="fr-FR"/>
        </w:rPr>
        <w:footnoteReference w:id="300"/>
      </w:r>
      <w:r w:rsidRPr="003D1A75">
        <w:rPr>
          <w:color w:val="000000" w:themeColor="text1"/>
          <w:sz w:val="24"/>
          <w:szCs w:val="24"/>
          <w:lang w:val="fr-FR"/>
        </w:rPr>
        <w:t xml:space="preserve"> La particularité de Diderot est que jouant des métaphores dans </w:t>
      </w:r>
      <w:r w:rsidR="00575898" w:rsidRPr="003D1A75">
        <w:rPr>
          <w:color w:val="000000" w:themeColor="text1"/>
          <w:sz w:val="24"/>
          <w:szCs w:val="24"/>
          <w:lang w:val="fr-FR"/>
        </w:rPr>
        <w:t>l’</w:t>
      </w:r>
      <w:r w:rsidRPr="003D1A75">
        <w:rPr>
          <w:color w:val="000000" w:themeColor="text1"/>
          <w:sz w:val="24"/>
          <w:szCs w:val="24"/>
          <w:lang w:val="fr-FR"/>
        </w:rPr>
        <w:t>espace de</w:t>
      </w:r>
      <w:r w:rsidR="00575898" w:rsidRPr="003D1A75">
        <w:rPr>
          <w:color w:val="000000" w:themeColor="text1"/>
          <w:sz w:val="24"/>
          <w:szCs w:val="24"/>
          <w:lang w:val="fr-FR"/>
        </w:rPr>
        <w:t xml:space="preserve"> “</w:t>
      </w:r>
      <w:r w:rsidRPr="003D1A75">
        <w:rPr>
          <w:color w:val="000000" w:themeColor="text1"/>
          <w:sz w:val="24"/>
          <w:szCs w:val="24"/>
          <w:lang w:val="fr-FR"/>
        </w:rPr>
        <w:t>séduction,</w:t>
      </w:r>
      <w:r w:rsidR="00575898" w:rsidRPr="003D1A75">
        <w:rPr>
          <w:color w:val="000000" w:themeColor="text1"/>
          <w:sz w:val="24"/>
          <w:szCs w:val="24"/>
          <w:lang w:val="fr-FR"/>
        </w:rPr>
        <w:t>”</w:t>
      </w:r>
      <w:r w:rsidR="00965250" w:rsidRPr="003D1A75">
        <w:rPr>
          <w:color w:val="000000" w:themeColor="text1"/>
          <w:sz w:val="24"/>
          <w:szCs w:val="24"/>
          <w:lang w:val="fr-FR"/>
        </w:rPr>
        <w:t xml:space="preserve"> n’</w:t>
      </w:r>
      <w:r w:rsidRPr="003D1A75">
        <w:rPr>
          <w:color w:val="000000" w:themeColor="text1"/>
          <w:sz w:val="24"/>
          <w:szCs w:val="24"/>
          <w:lang w:val="fr-FR"/>
        </w:rPr>
        <w:t xml:space="preserve">empêche pas </w:t>
      </w:r>
      <w:r w:rsidR="00575898" w:rsidRPr="003D1A75">
        <w:rPr>
          <w:color w:val="000000" w:themeColor="text1"/>
          <w:sz w:val="24"/>
          <w:szCs w:val="24"/>
          <w:lang w:val="fr-FR"/>
        </w:rPr>
        <w:t>qu’</w:t>
      </w:r>
      <w:r w:rsidRPr="003D1A75">
        <w:rPr>
          <w:color w:val="000000" w:themeColor="text1"/>
          <w:sz w:val="24"/>
          <w:szCs w:val="24"/>
          <w:lang w:val="fr-FR"/>
        </w:rPr>
        <w:t>un jour certaines de ces métaphores acquièrent un statut philosophique</w:t>
      </w:r>
      <w:r w:rsidR="00B047BA" w:rsidRPr="003D1A75">
        <w:rPr>
          <w:color w:val="000000" w:themeColor="text1"/>
          <w:sz w:val="24"/>
          <w:szCs w:val="24"/>
          <w:lang w:val="fr-FR"/>
        </w:rPr>
        <w:t>. C</w:t>
      </w:r>
      <w:r w:rsidRPr="003D1A75">
        <w:rPr>
          <w:color w:val="000000" w:themeColor="text1"/>
          <w:sz w:val="24"/>
          <w:szCs w:val="24"/>
          <w:lang w:val="fr-FR"/>
        </w:rPr>
        <w:t xml:space="preserve">e sera aux neveux de juger de leur viabilité, si et lorsque </w:t>
      </w:r>
      <w:r w:rsidR="00575898" w:rsidRPr="003D1A75">
        <w:rPr>
          <w:color w:val="000000" w:themeColor="text1"/>
          <w:sz w:val="24"/>
          <w:szCs w:val="24"/>
          <w:lang w:val="fr-FR"/>
        </w:rPr>
        <w:t>l’</w:t>
      </w:r>
      <w:r w:rsidRPr="003D1A75">
        <w:rPr>
          <w:color w:val="000000" w:themeColor="text1"/>
          <w:sz w:val="24"/>
          <w:szCs w:val="24"/>
          <w:lang w:val="fr-FR"/>
        </w:rPr>
        <w:t xml:space="preserve">état des sciences permettra la vérification par </w:t>
      </w:r>
      <w:r w:rsidR="00575898" w:rsidRPr="003D1A75">
        <w:rPr>
          <w:color w:val="000000" w:themeColor="text1"/>
          <w:sz w:val="24"/>
          <w:szCs w:val="24"/>
          <w:lang w:val="fr-FR"/>
        </w:rPr>
        <w:t>l’</w:t>
      </w:r>
      <w:r w:rsidRPr="003D1A75">
        <w:rPr>
          <w:color w:val="000000" w:themeColor="text1"/>
          <w:sz w:val="24"/>
          <w:szCs w:val="24"/>
          <w:lang w:val="fr-FR"/>
        </w:rPr>
        <w:t xml:space="preserve">expérience de ses </w:t>
      </w:r>
      <w:proofErr w:type="spellStart"/>
      <w:r w:rsidRPr="003D1A75">
        <w:rPr>
          <w:color w:val="000000" w:themeColor="text1"/>
          <w:sz w:val="24"/>
          <w:szCs w:val="24"/>
          <w:lang w:val="fr-FR"/>
        </w:rPr>
        <w:t>subodorations</w:t>
      </w:r>
      <w:proofErr w:type="spellEnd"/>
      <w:r w:rsidRPr="003D1A75">
        <w:rPr>
          <w:color w:val="000000" w:themeColor="text1"/>
          <w:sz w:val="24"/>
          <w:szCs w:val="24"/>
          <w:lang w:val="fr-FR"/>
        </w:rPr>
        <w:t xml:space="preserve">.  </w:t>
      </w:r>
    </w:p>
    <w:p w14:paraId="0257DF2E" w14:textId="24EB624B"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Revenons à la question de </w:t>
      </w:r>
      <w:r w:rsidR="00575898" w:rsidRPr="003D1A75">
        <w:rPr>
          <w:color w:val="000000" w:themeColor="text1"/>
          <w:sz w:val="24"/>
          <w:szCs w:val="24"/>
          <w:lang w:val="fr-FR"/>
        </w:rPr>
        <w:t>l’</w:t>
      </w:r>
      <w:r w:rsidRPr="003D1A75">
        <w:rPr>
          <w:color w:val="000000" w:themeColor="text1"/>
          <w:sz w:val="24"/>
          <w:szCs w:val="24"/>
          <w:lang w:val="fr-FR"/>
        </w:rPr>
        <w:t xml:space="preserve">immortalité en examinant les implications philosophiques de la grappe </w:t>
      </w:r>
      <w:r w:rsidR="00575898" w:rsidRPr="003D1A75">
        <w:rPr>
          <w:color w:val="000000" w:themeColor="text1"/>
          <w:sz w:val="24"/>
          <w:szCs w:val="24"/>
          <w:lang w:val="fr-FR"/>
        </w:rPr>
        <w:t>d’</w:t>
      </w:r>
      <w:r w:rsidRPr="003D1A75">
        <w:rPr>
          <w:color w:val="000000" w:themeColor="text1"/>
          <w:sz w:val="24"/>
          <w:szCs w:val="24"/>
          <w:lang w:val="fr-FR"/>
        </w:rPr>
        <w:t xml:space="preserve">abeilles. La grappe </w:t>
      </w:r>
      <w:r w:rsidR="00575898" w:rsidRPr="003D1A75">
        <w:rPr>
          <w:color w:val="000000" w:themeColor="text1"/>
          <w:sz w:val="24"/>
          <w:szCs w:val="24"/>
          <w:lang w:val="fr-FR"/>
        </w:rPr>
        <w:t>d’</w:t>
      </w:r>
      <w:r w:rsidRPr="003D1A75">
        <w:rPr>
          <w:color w:val="000000" w:themeColor="text1"/>
          <w:sz w:val="24"/>
          <w:szCs w:val="24"/>
          <w:lang w:val="fr-FR"/>
        </w:rPr>
        <w:t xml:space="preserve">abeilles comme métaphore du corps amène une nouvelle conception de </w:t>
      </w:r>
      <w:r w:rsidR="00575898" w:rsidRPr="003D1A75">
        <w:rPr>
          <w:color w:val="000000" w:themeColor="text1"/>
          <w:sz w:val="24"/>
          <w:szCs w:val="24"/>
          <w:lang w:val="fr-FR"/>
        </w:rPr>
        <w:t>l’</w:t>
      </w:r>
      <w:r w:rsidRPr="003D1A75">
        <w:rPr>
          <w:color w:val="000000" w:themeColor="text1"/>
          <w:sz w:val="24"/>
          <w:szCs w:val="24"/>
          <w:lang w:val="fr-FR"/>
        </w:rPr>
        <w:t xml:space="preserve">être vivant. Pour Diderot comme pour </w:t>
      </w:r>
      <w:r w:rsidR="006770E6" w:rsidRPr="003D1A75">
        <w:rPr>
          <w:color w:val="000000" w:themeColor="text1"/>
          <w:sz w:val="24"/>
          <w:szCs w:val="24"/>
          <w:lang w:val="fr-FR"/>
        </w:rPr>
        <w:t xml:space="preserve">Théophile de </w:t>
      </w:r>
      <w:r w:rsidRPr="003D1A75">
        <w:rPr>
          <w:color w:val="000000" w:themeColor="text1"/>
          <w:sz w:val="24"/>
          <w:szCs w:val="24"/>
          <w:lang w:val="fr-FR"/>
        </w:rPr>
        <w:t xml:space="preserve">Bordeu </w:t>
      </w:r>
      <w:r w:rsidR="00575898" w:rsidRPr="003D1A75">
        <w:rPr>
          <w:color w:val="000000" w:themeColor="text1"/>
          <w:sz w:val="24"/>
          <w:szCs w:val="24"/>
          <w:lang w:val="fr-FR"/>
        </w:rPr>
        <w:t>l’</w:t>
      </w:r>
      <w:r w:rsidRPr="003D1A75">
        <w:rPr>
          <w:color w:val="000000" w:themeColor="text1"/>
          <w:sz w:val="24"/>
          <w:szCs w:val="24"/>
          <w:lang w:val="fr-FR"/>
        </w:rPr>
        <w:t xml:space="preserve">être est formé </w:t>
      </w:r>
      <w:r w:rsidR="00575898" w:rsidRPr="003D1A75">
        <w:rPr>
          <w:color w:val="000000" w:themeColor="text1"/>
          <w:sz w:val="24"/>
          <w:szCs w:val="24"/>
          <w:lang w:val="fr-FR"/>
        </w:rPr>
        <w:t>d’</w:t>
      </w:r>
      <w:r w:rsidRPr="003D1A75">
        <w:rPr>
          <w:color w:val="000000" w:themeColor="text1"/>
          <w:sz w:val="24"/>
          <w:szCs w:val="24"/>
          <w:lang w:val="fr-FR"/>
        </w:rPr>
        <w:t>organes indépendants les uns des autres qui peuvent avoir une vie ultérieure particulière</w:t>
      </w:r>
      <w:r w:rsidR="00EA255F" w:rsidRPr="003D1A75">
        <w:rPr>
          <w:color w:val="000000" w:themeColor="text1"/>
          <w:sz w:val="24"/>
          <w:szCs w:val="24"/>
          <w:lang w:val="fr-FR"/>
        </w:rPr>
        <w:t>. C</w:t>
      </w:r>
      <w:r w:rsidRPr="003D1A75">
        <w:rPr>
          <w:color w:val="000000" w:themeColor="text1"/>
          <w:sz w:val="24"/>
          <w:szCs w:val="24"/>
          <w:lang w:val="fr-FR"/>
        </w:rPr>
        <w:t xml:space="preserve">omme le remarque </w:t>
      </w:r>
      <w:proofErr w:type="spellStart"/>
      <w:r w:rsidRPr="003D1A75">
        <w:rPr>
          <w:color w:val="000000" w:themeColor="text1"/>
          <w:sz w:val="24"/>
          <w:szCs w:val="24"/>
          <w:lang w:val="fr-FR"/>
        </w:rPr>
        <w:t>Vartanian</w:t>
      </w:r>
      <w:proofErr w:type="spellEnd"/>
      <w:r w:rsidRPr="003D1A75">
        <w:rPr>
          <w:color w:val="000000" w:themeColor="text1"/>
          <w:sz w:val="24"/>
          <w:szCs w:val="24"/>
          <w:lang w:val="fr-FR"/>
        </w:rPr>
        <w:t xml:space="preserve">, on pourrait cependant supposer que Diderot aurait anticipé ce modèle organiciste dans </w:t>
      </w:r>
      <w:r w:rsidRPr="003D1A75">
        <w:rPr>
          <w:i/>
          <w:color w:val="000000" w:themeColor="text1"/>
          <w:sz w:val="24"/>
          <w:szCs w:val="24"/>
          <w:lang w:val="fr-FR"/>
        </w:rPr>
        <w:t xml:space="preserve">Les </w:t>
      </w:r>
      <w:r w:rsidR="00EA255F" w:rsidRPr="003D1A75">
        <w:rPr>
          <w:i/>
          <w:color w:val="000000" w:themeColor="text1"/>
          <w:sz w:val="24"/>
          <w:szCs w:val="24"/>
          <w:lang w:val="fr-FR"/>
        </w:rPr>
        <w:t>B</w:t>
      </w:r>
      <w:r w:rsidRPr="003D1A75">
        <w:rPr>
          <w:i/>
          <w:color w:val="000000" w:themeColor="text1"/>
          <w:sz w:val="24"/>
          <w:szCs w:val="24"/>
          <w:lang w:val="fr-FR"/>
        </w:rPr>
        <w:t xml:space="preserve">ijoux </w:t>
      </w:r>
      <w:proofErr w:type="gramStart"/>
      <w:r w:rsidRPr="003D1A75">
        <w:rPr>
          <w:i/>
          <w:color w:val="000000" w:themeColor="text1"/>
          <w:sz w:val="24"/>
          <w:szCs w:val="24"/>
          <w:lang w:val="fr-FR"/>
        </w:rPr>
        <w:t>indiscrets</w:t>
      </w:r>
      <w:r w:rsidRPr="003D1A75">
        <w:rPr>
          <w:color w:val="000000" w:themeColor="text1"/>
          <w:sz w:val="24"/>
          <w:szCs w:val="24"/>
          <w:lang w:val="fr-FR"/>
        </w:rPr>
        <w:t>:</w:t>
      </w:r>
      <w:proofErr w:type="gramEnd"/>
      <w:r w:rsidRPr="003D1A75">
        <w:rPr>
          <w:color w:val="000000" w:themeColor="text1"/>
          <w:sz w:val="24"/>
          <w:szCs w:val="24"/>
          <w:lang w:val="fr-FR"/>
        </w:rPr>
        <w:t xml:space="preserve"> </w:t>
      </w:r>
    </w:p>
    <w:p w14:paraId="72632699" w14:textId="54471292"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It </w:t>
      </w:r>
      <w:proofErr w:type="spellStart"/>
      <w:r w:rsidRPr="003D1A75">
        <w:rPr>
          <w:color w:val="000000" w:themeColor="text1"/>
          <w:sz w:val="24"/>
          <w:szCs w:val="24"/>
          <w:lang w:val="fr-FR"/>
        </w:rPr>
        <w:t>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known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that</w:t>
      </w:r>
      <w:proofErr w:type="spellEnd"/>
      <w:r w:rsidRPr="003D1A75">
        <w:rPr>
          <w:color w:val="000000" w:themeColor="text1"/>
          <w:sz w:val="24"/>
          <w:szCs w:val="24"/>
          <w:lang w:val="fr-FR"/>
        </w:rPr>
        <w:t xml:space="preserve"> Bordeu ... </w:t>
      </w:r>
      <w:proofErr w:type="spellStart"/>
      <w:r w:rsidRPr="003D1A75">
        <w:rPr>
          <w:color w:val="000000" w:themeColor="text1"/>
          <w:sz w:val="24"/>
          <w:szCs w:val="24"/>
          <w:lang w:val="fr-FR"/>
        </w:rPr>
        <w:t>had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argued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that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many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internal</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organs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especially</w:t>
      </w:r>
      <w:proofErr w:type="spellEnd"/>
      <w:r w:rsidRPr="003D1A75">
        <w:rPr>
          <w:color w:val="000000" w:themeColor="text1"/>
          <w:sz w:val="24"/>
          <w:szCs w:val="24"/>
          <w:lang w:val="fr-FR"/>
        </w:rPr>
        <w:t xml:space="preserve"> the </w:t>
      </w:r>
      <w:proofErr w:type="spellStart"/>
      <w:r w:rsidRPr="003D1A75">
        <w:rPr>
          <w:color w:val="000000" w:themeColor="text1"/>
          <w:sz w:val="24"/>
          <w:szCs w:val="24"/>
          <w:lang w:val="fr-FR"/>
        </w:rPr>
        <w:t>viscera</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were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activated</w:t>
      </w:r>
      <w:proofErr w:type="spellEnd"/>
      <w:r w:rsidRPr="003D1A75">
        <w:rPr>
          <w:color w:val="000000" w:themeColor="text1"/>
          <w:sz w:val="24"/>
          <w:szCs w:val="24"/>
          <w:lang w:val="fr-FR"/>
        </w:rPr>
        <w:t xml:space="preserve"> by an </w:t>
      </w:r>
      <w:proofErr w:type="spellStart"/>
      <w:r w:rsidRPr="003D1A75">
        <w:rPr>
          <w:color w:val="000000" w:themeColor="text1"/>
          <w:sz w:val="24"/>
          <w:szCs w:val="24"/>
          <w:lang w:val="fr-FR"/>
        </w:rPr>
        <w:t>autonomous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energy</w:t>
      </w:r>
      <w:proofErr w:type="spellEnd"/>
      <w:r w:rsidRPr="003D1A75">
        <w:rPr>
          <w:color w:val="000000" w:themeColor="text1"/>
          <w:sz w:val="24"/>
          <w:szCs w:val="24"/>
          <w:lang w:val="fr-FR"/>
        </w:rPr>
        <w:t xml:space="preserve"> or </w:t>
      </w:r>
      <w:proofErr w:type="spellStart"/>
      <w:r w:rsidRPr="003D1A75">
        <w:rPr>
          <w:color w:val="000000" w:themeColor="text1"/>
          <w:sz w:val="24"/>
          <w:szCs w:val="24"/>
          <w:lang w:val="fr-FR"/>
        </w:rPr>
        <w:t>sensibility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peculiar</w:t>
      </w:r>
      <w:proofErr w:type="spellEnd"/>
      <w:r w:rsidRPr="003D1A75">
        <w:rPr>
          <w:color w:val="000000" w:themeColor="text1"/>
          <w:sz w:val="24"/>
          <w:szCs w:val="24"/>
          <w:lang w:val="fr-FR"/>
        </w:rPr>
        <w:t xml:space="preserve"> to </w:t>
      </w:r>
      <w:proofErr w:type="spellStart"/>
      <w:r w:rsidRPr="003D1A75">
        <w:rPr>
          <w:color w:val="000000" w:themeColor="text1"/>
          <w:sz w:val="24"/>
          <w:szCs w:val="24"/>
          <w:lang w:val="fr-FR"/>
        </w:rPr>
        <w:t>them</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His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organological</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thesis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however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had</w:t>
      </w:r>
      <w:proofErr w:type="spellEnd"/>
      <w:r w:rsidRPr="003D1A75">
        <w:rPr>
          <w:color w:val="000000" w:themeColor="text1"/>
          <w:sz w:val="24"/>
          <w:szCs w:val="24"/>
          <w:lang w:val="fr-FR"/>
        </w:rPr>
        <w:t xml:space="preserve"> been </w:t>
      </w:r>
      <w:r w:rsidR="00E10484" w:rsidRPr="003D1A75">
        <w:rPr>
          <w:color w:val="000000" w:themeColor="text1"/>
          <w:sz w:val="24"/>
          <w:szCs w:val="24"/>
          <w:lang w:val="fr-FR"/>
        </w:rPr>
        <w:t>‘</w:t>
      </w:r>
      <w:proofErr w:type="spellStart"/>
      <w:r w:rsidRPr="003D1A75">
        <w:rPr>
          <w:color w:val="000000" w:themeColor="text1"/>
          <w:sz w:val="24"/>
          <w:szCs w:val="24"/>
          <w:lang w:val="fr-FR"/>
        </w:rPr>
        <w:t>anticipate</w:t>
      </w:r>
      <w:r w:rsidR="00575898" w:rsidRPr="003D1A75">
        <w:rPr>
          <w:color w:val="000000" w:themeColor="text1"/>
          <w:sz w:val="24"/>
          <w:szCs w:val="24"/>
          <w:lang w:val="fr-FR"/>
        </w:rPr>
        <w:t>d</w:t>
      </w:r>
      <w:proofErr w:type="spellEnd"/>
      <w:r w:rsidR="00575898" w:rsidRPr="003D1A75">
        <w:rPr>
          <w:color w:val="000000" w:themeColor="text1"/>
          <w:sz w:val="24"/>
          <w:szCs w:val="24"/>
          <w:lang w:val="fr-FR"/>
        </w:rPr>
        <w:t>’</w:t>
      </w:r>
      <w:r w:rsidRPr="003D1A75">
        <w:rPr>
          <w:color w:val="000000" w:themeColor="text1"/>
          <w:sz w:val="24"/>
          <w:szCs w:val="24"/>
          <w:lang w:val="fr-FR"/>
        </w:rPr>
        <w:t xml:space="preserve"> in </w:t>
      </w:r>
      <w:r w:rsidRPr="003D1A75">
        <w:rPr>
          <w:i/>
          <w:color w:val="000000" w:themeColor="text1"/>
          <w:sz w:val="24"/>
          <w:szCs w:val="24"/>
          <w:lang w:val="fr-FR"/>
        </w:rPr>
        <w:t>Les Bijoux</w:t>
      </w:r>
      <w:r w:rsidRPr="003D1A75">
        <w:rPr>
          <w:color w:val="000000" w:themeColor="text1"/>
          <w:sz w:val="24"/>
          <w:szCs w:val="24"/>
          <w:lang w:val="fr-FR"/>
        </w:rPr>
        <w:t xml:space="preserve">, </w:t>
      </w:r>
      <w:proofErr w:type="spellStart"/>
      <w:r w:rsidRPr="003D1A75">
        <w:rPr>
          <w:color w:val="000000" w:themeColor="text1"/>
          <w:sz w:val="24"/>
          <w:szCs w:val="24"/>
          <w:lang w:val="fr-FR"/>
        </w:rPr>
        <w:t>where</w:t>
      </w:r>
      <w:proofErr w:type="spellEnd"/>
      <w:r w:rsidRPr="003D1A75">
        <w:rPr>
          <w:color w:val="000000" w:themeColor="text1"/>
          <w:sz w:val="24"/>
          <w:szCs w:val="24"/>
          <w:lang w:val="fr-FR"/>
        </w:rPr>
        <w:t xml:space="preserve"> the </w:t>
      </w:r>
      <w:proofErr w:type="spellStart"/>
      <w:r w:rsidRPr="003D1A75">
        <w:rPr>
          <w:color w:val="000000" w:themeColor="text1"/>
          <w:sz w:val="24"/>
          <w:szCs w:val="24"/>
          <w:lang w:val="fr-FR"/>
        </w:rPr>
        <w:t>autonomy</w:t>
      </w:r>
      <w:proofErr w:type="spellEnd"/>
      <w:r w:rsidRPr="003D1A75">
        <w:rPr>
          <w:color w:val="000000" w:themeColor="text1"/>
          <w:sz w:val="24"/>
          <w:szCs w:val="24"/>
          <w:lang w:val="fr-FR"/>
        </w:rPr>
        <w:t xml:space="preserve"> of the </w:t>
      </w:r>
      <w:proofErr w:type="spellStart"/>
      <w:r w:rsidRPr="003D1A75">
        <w:rPr>
          <w:color w:val="000000" w:themeColor="text1"/>
          <w:sz w:val="24"/>
          <w:szCs w:val="24"/>
          <w:lang w:val="fr-FR"/>
        </w:rPr>
        <w:t>individual</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organ</w:t>
      </w:r>
      <w:proofErr w:type="spellEnd"/>
      <w:r w:rsidRPr="003D1A75">
        <w:rPr>
          <w:color w:val="000000" w:themeColor="text1"/>
          <w:sz w:val="24"/>
          <w:szCs w:val="24"/>
          <w:lang w:val="fr-FR"/>
        </w:rPr>
        <w:t xml:space="preserve"> far </w:t>
      </w:r>
      <w:proofErr w:type="spellStart"/>
      <w:r w:rsidRPr="003D1A75">
        <w:rPr>
          <w:color w:val="000000" w:themeColor="text1"/>
          <w:sz w:val="24"/>
          <w:szCs w:val="24"/>
          <w:lang w:val="fr-FR"/>
        </w:rPr>
        <w:t>exceeded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anything</w:t>
      </w:r>
      <w:proofErr w:type="spellEnd"/>
      <w:r w:rsidRPr="003D1A75">
        <w:rPr>
          <w:color w:val="000000" w:themeColor="text1"/>
          <w:sz w:val="24"/>
          <w:szCs w:val="24"/>
          <w:lang w:val="fr-FR"/>
        </w:rPr>
        <w:t xml:space="preserve"> Bordeu </w:t>
      </w:r>
      <w:proofErr w:type="spellStart"/>
      <w:r w:rsidRPr="003D1A75">
        <w:rPr>
          <w:color w:val="000000" w:themeColor="text1"/>
          <w:sz w:val="24"/>
          <w:szCs w:val="24"/>
          <w:lang w:val="fr-FR"/>
        </w:rPr>
        <w:t>would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later</w:t>
      </w:r>
      <w:proofErr w:type="spellEnd"/>
      <w:r w:rsidRPr="003D1A75">
        <w:rPr>
          <w:color w:val="000000" w:themeColor="text1"/>
          <w:sz w:val="24"/>
          <w:szCs w:val="24"/>
          <w:lang w:val="fr-FR"/>
        </w:rPr>
        <w:t xml:space="preserve"> </w:t>
      </w:r>
      <w:proofErr w:type="gramStart"/>
      <w:r w:rsidRPr="003D1A75">
        <w:rPr>
          <w:color w:val="000000" w:themeColor="text1"/>
          <w:sz w:val="24"/>
          <w:szCs w:val="24"/>
          <w:lang w:val="fr-FR"/>
        </w:rPr>
        <w:t>imagine!</w:t>
      </w:r>
      <w:proofErr w:type="gramEnd"/>
      <w:r w:rsidRPr="003D1A75">
        <w:rPr>
          <w:rStyle w:val="FootnoteReference"/>
          <w:color w:val="000000" w:themeColor="text1"/>
          <w:szCs w:val="16"/>
          <w:lang w:val="fr-FR"/>
        </w:rPr>
        <w:footnoteReference w:id="301"/>
      </w:r>
    </w:p>
    <w:p w14:paraId="60CCBCD3" w14:textId="5091AF86"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On trouve en effet dans </w:t>
      </w:r>
      <w:r w:rsidRPr="003D1A75">
        <w:rPr>
          <w:i/>
          <w:color w:val="000000" w:themeColor="text1"/>
          <w:sz w:val="24"/>
          <w:szCs w:val="24"/>
          <w:lang w:val="fr-FR"/>
        </w:rPr>
        <w:t>Les Bijoux indiscrets</w:t>
      </w:r>
      <w:r w:rsidRPr="003D1A75">
        <w:rPr>
          <w:color w:val="000000" w:themeColor="text1"/>
          <w:sz w:val="24"/>
          <w:szCs w:val="24"/>
          <w:lang w:val="fr-FR"/>
        </w:rPr>
        <w:t xml:space="preserve"> que les</w:t>
      </w:r>
      <w:r w:rsidR="00575898" w:rsidRPr="003D1A75">
        <w:rPr>
          <w:color w:val="000000" w:themeColor="text1"/>
          <w:sz w:val="24"/>
          <w:szCs w:val="24"/>
          <w:lang w:val="fr-FR"/>
        </w:rPr>
        <w:t xml:space="preserve"> </w:t>
      </w:r>
      <w:r w:rsidRPr="003D1A75">
        <w:rPr>
          <w:color w:val="000000" w:themeColor="text1"/>
          <w:sz w:val="24"/>
          <w:szCs w:val="24"/>
          <w:lang w:val="fr-FR"/>
        </w:rPr>
        <w:t>bijoux</w:t>
      </w:r>
      <w:r w:rsidR="00575898" w:rsidRPr="003D1A75">
        <w:rPr>
          <w:color w:val="000000" w:themeColor="text1"/>
          <w:sz w:val="24"/>
          <w:szCs w:val="24"/>
          <w:lang w:val="fr-FR"/>
        </w:rPr>
        <w:t xml:space="preserve"> </w:t>
      </w:r>
      <w:r w:rsidRPr="003D1A75">
        <w:rPr>
          <w:color w:val="000000" w:themeColor="text1"/>
          <w:sz w:val="24"/>
          <w:szCs w:val="24"/>
          <w:lang w:val="fr-FR"/>
        </w:rPr>
        <w:t xml:space="preserve">féminins sont dotés </w:t>
      </w:r>
      <w:r w:rsidR="00575898" w:rsidRPr="003D1A75">
        <w:rPr>
          <w:color w:val="000000" w:themeColor="text1"/>
          <w:sz w:val="24"/>
          <w:szCs w:val="24"/>
          <w:lang w:val="fr-FR"/>
        </w:rPr>
        <w:t>d’</w:t>
      </w:r>
      <w:r w:rsidRPr="003D1A75">
        <w:rPr>
          <w:color w:val="000000" w:themeColor="text1"/>
          <w:sz w:val="24"/>
          <w:szCs w:val="24"/>
          <w:lang w:val="fr-FR"/>
        </w:rPr>
        <w:t xml:space="preserve">une voix propre, </w:t>
      </w:r>
      <w:r w:rsidR="00E10484" w:rsidRPr="003D1A75">
        <w:rPr>
          <w:color w:val="000000" w:themeColor="text1"/>
          <w:sz w:val="24"/>
          <w:szCs w:val="24"/>
          <w:lang w:val="fr-FR"/>
        </w:rPr>
        <w:t>qui leur permet d’entrer</w:t>
      </w:r>
      <w:r w:rsidRPr="003D1A75">
        <w:rPr>
          <w:color w:val="000000" w:themeColor="text1"/>
          <w:sz w:val="24"/>
          <w:szCs w:val="24"/>
          <w:lang w:val="fr-FR"/>
        </w:rPr>
        <w:t xml:space="preserve"> en conflit avec la voix de la tête comme dans le chapitre 4. On trouve de plus des organes indépendants et dotés de leur vie propre dans la</w:t>
      </w:r>
      <w:r w:rsidR="00575898" w:rsidRPr="003D1A75">
        <w:rPr>
          <w:color w:val="000000" w:themeColor="text1"/>
          <w:sz w:val="24"/>
          <w:szCs w:val="24"/>
          <w:lang w:val="fr-FR"/>
        </w:rPr>
        <w:t xml:space="preserve"> “</w:t>
      </w:r>
      <w:r w:rsidRPr="003D1A75">
        <w:rPr>
          <w:color w:val="000000" w:themeColor="text1"/>
          <w:sz w:val="24"/>
          <w:szCs w:val="24"/>
          <w:lang w:val="fr-FR"/>
        </w:rPr>
        <w:t>fantaisie</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proofErr w:type="spellStart"/>
      <w:r w:rsidRPr="003D1A75">
        <w:rPr>
          <w:color w:val="000000" w:themeColor="text1"/>
          <w:sz w:val="24"/>
          <w:szCs w:val="24"/>
          <w:lang w:val="fr-FR"/>
        </w:rPr>
        <w:t>Mirzoza</w:t>
      </w:r>
      <w:proofErr w:type="spellEnd"/>
      <w:r w:rsidRPr="003D1A75">
        <w:rPr>
          <w:color w:val="000000" w:themeColor="text1"/>
          <w:sz w:val="24"/>
          <w:szCs w:val="24"/>
          <w:lang w:val="fr-FR"/>
        </w:rPr>
        <w:t xml:space="preserve"> (chapitre 29), où elle imagine des êtres réduits à </w:t>
      </w:r>
      <w:r w:rsidR="00575898" w:rsidRPr="003D1A75">
        <w:rPr>
          <w:color w:val="000000" w:themeColor="text1"/>
          <w:sz w:val="24"/>
          <w:szCs w:val="24"/>
          <w:lang w:val="fr-FR"/>
        </w:rPr>
        <w:t>l’</w:t>
      </w:r>
      <w:r w:rsidRPr="003D1A75">
        <w:rPr>
          <w:color w:val="000000" w:themeColor="text1"/>
          <w:sz w:val="24"/>
          <w:szCs w:val="24"/>
          <w:lang w:val="fr-FR"/>
        </w:rPr>
        <w:t xml:space="preserve">organe qui les caractérise, monstres-organes pour lesquels Diderot semble avoir un penchant particulier, puisque comme nous </w:t>
      </w:r>
      <w:r w:rsidR="00575898" w:rsidRPr="003D1A75">
        <w:rPr>
          <w:color w:val="000000" w:themeColor="text1"/>
          <w:sz w:val="24"/>
          <w:szCs w:val="24"/>
          <w:lang w:val="fr-FR"/>
        </w:rPr>
        <w:t>l’</w:t>
      </w:r>
      <w:r w:rsidRPr="003D1A75">
        <w:rPr>
          <w:color w:val="000000" w:themeColor="text1"/>
          <w:sz w:val="24"/>
          <w:szCs w:val="24"/>
          <w:lang w:val="fr-FR"/>
        </w:rPr>
        <w:t xml:space="preserve">avons vu en introduction, il y reviendra tout au long de son </w:t>
      </w:r>
      <w:r w:rsidR="00DD6834" w:rsidRPr="003D1A75">
        <w:rPr>
          <w:color w:val="000000" w:themeColor="text1"/>
          <w:sz w:val="24"/>
          <w:szCs w:val="24"/>
          <w:lang w:val="fr-FR"/>
        </w:rPr>
        <w:t>œuvre</w:t>
      </w:r>
      <w:r w:rsidRPr="003D1A75">
        <w:rPr>
          <w:color w:val="000000" w:themeColor="text1"/>
          <w:sz w:val="24"/>
          <w:szCs w:val="24"/>
          <w:lang w:val="fr-FR"/>
        </w:rPr>
        <w:t xml:space="preserve">, depuis </w:t>
      </w:r>
      <w:r w:rsidRPr="003D1A75">
        <w:rPr>
          <w:i/>
          <w:color w:val="000000" w:themeColor="text1"/>
          <w:sz w:val="24"/>
          <w:szCs w:val="24"/>
          <w:lang w:val="fr-FR"/>
        </w:rPr>
        <w:t xml:space="preserve">Les </w:t>
      </w:r>
      <w:r w:rsidR="00EA255F" w:rsidRPr="003D1A75">
        <w:rPr>
          <w:i/>
          <w:color w:val="000000" w:themeColor="text1"/>
          <w:sz w:val="24"/>
          <w:szCs w:val="24"/>
          <w:lang w:val="fr-FR"/>
        </w:rPr>
        <w:t>B</w:t>
      </w:r>
      <w:r w:rsidRPr="003D1A75">
        <w:rPr>
          <w:i/>
          <w:color w:val="000000" w:themeColor="text1"/>
          <w:sz w:val="24"/>
          <w:szCs w:val="24"/>
          <w:lang w:val="fr-FR"/>
        </w:rPr>
        <w:t>ijoux indiscrets</w:t>
      </w:r>
      <w:r w:rsidRPr="003D1A75">
        <w:rPr>
          <w:color w:val="000000" w:themeColor="text1"/>
          <w:sz w:val="24"/>
          <w:szCs w:val="24"/>
          <w:lang w:val="fr-FR"/>
        </w:rPr>
        <w:t xml:space="preserve"> jus</w:t>
      </w:r>
      <w:r w:rsidR="00575898" w:rsidRPr="003D1A75">
        <w:rPr>
          <w:color w:val="000000" w:themeColor="text1"/>
          <w:sz w:val="24"/>
          <w:szCs w:val="24"/>
          <w:lang w:val="fr-FR"/>
        </w:rPr>
        <w:t>qu’</w:t>
      </w:r>
      <w:r w:rsidRPr="003D1A75">
        <w:rPr>
          <w:color w:val="000000" w:themeColor="text1"/>
          <w:sz w:val="24"/>
          <w:szCs w:val="24"/>
          <w:lang w:val="fr-FR"/>
        </w:rPr>
        <w:t xml:space="preserve">aux </w:t>
      </w:r>
      <w:r w:rsidR="00EA255F"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w:t>
      </w:r>
      <w:r w:rsidRPr="003D1A75">
        <w:rPr>
          <w:rStyle w:val="FootnoteReference"/>
          <w:color w:val="000000" w:themeColor="text1"/>
          <w:szCs w:val="16"/>
          <w:lang w:val="fr-FR"/>
        </w:rPr>
        <w:footnoteReference w:id="302"/>
      </w:r>
      <w:r w:rsidRPr="003D1A75">
        <w:rPr>
          <w:color w:val="000000" w:themeColor="text1"/>
          <w:sz w:val="24"/>
          <w:szCs w:val="24"/>
          <w:lang w:val="fr-FR"/>
        </w:rPr>
        <w:t xml:space="preserve"> </w:t>
      </w:r>
    </w:p>
    <w:p w14:paraId="2974E6A9" w14:textId="30B9F708" w:rsidR="001B7D8C" w:rsidRPr="003D1A75" w:rsidRDefault="001B7D8C" w:rsidP="00EA0C7B">
      <w:pPr>
        <w:ind w:firstLine="720"/>
        <w:rPr>
          <w:color w:val="000000" w:themeColor="text1"/>
          <w:sz w:val="24"/>
          <w:szCs w:val="24"/>
          <w:lang w:val="fr-FR"/>
        </w:rPr>
      </w:pPr>
      <w:r w:rsidRPr="003D1A75">
        <w:rPr>
          <w:color w:val="000000" w:themeColor="text1"/>
          <w:sz w:val="24"/>
          <w:szCs w:val="24"/>
          <w:lang w:val="fr-FR"/>
        </w:rPr>
        <w:t xml:space="preserve">La grappe </w:t>
      </w:r>
      <w:r w:rsidR="00575898" w:rsidRPr="003D1A75">
        <w:rPr>
          <w:color w:val="000000" w:themeColor="text1"/>
          <w:sz w:val="24"/>
          <w:szCs w:val="24"/>
          <w:lang w:val="fr-FR"/>
        </w:rPr>
        <w:t>d’</w:t>
      </w:r>
      <w:r w:rsidRPr="003D1A75">
        <w:rPr>
          <w:color w:val="000000" w:themeColor="text1"/>
          <w:sz w:val="24"/>
          <w:szCs w:val="24"/>
          <w:lang w:val="fr-FR"/>
        </w:rPr>
        <w:t xml:space="preserve">abeilles en plus chez Diderot, en ce que le corps lui sert de métaphore </w:t>
      </w:r>
      <w:r w:rsidR="00EA255F" w:rsidRPr="003D1A75">
        <w:rPr>
          <w:color w:val="000000" w:themeColor="text1"/>
          <w:sz w:val="24"/>
          <w:szCs w:val="24"/>
          <w:lang w:val="fr-FR"/>
        </w:rPr>
        <w:t xml:space="preserve">avec </w:t>
      </w:r>
      <w:r w:rsidRPr="003D1A75">
        <w:rPr>
          <w:color w:val="000000" w:themeColor="text1"/>
          <w:sz w:val="24"/>
          <w:szCs w:val="24"/>
          <w:lang w:val="fr-FR"/>
        </w:rPr>
        <w:t xml:space="preserve">chaque abeille de la grappe étant conçue comme un organe relié aux autres organes par les pattes, indique </w:t>
      </w:r>
      <w:r w:rsidR="00575898" w:rsidRPr="003D1A75">
        <w:rPr>
          <w:color w:val="000000" w:themeColor="text1"/>
          <w:sz w:val="24"/>
          <w:szCs w:val="24"/>
          <w:lang w:val="fr-FR"/>
        </w:rPr>
        <w:t>qu’</w:t>
      </w:r>
      <w:r w:rsidRPr="003D1A75">
        <w:rPr>
          <w:color w:val="000000" w:themeColor="text1"/>
          <w:sz w:val="24"/>
          <w:szCs w:val="24"/>
          <w:lang w:val="fr-FR"/>
        </w:rPr>
        <w:t xml:space="preserve">un être peut aussi </w:t>
      </w:r>
      <w:r w:rsidR="00623036" w:rsidRPr="003D1A75">
        <w:rPr>
          <w:color w:val="000000" w:themeColor="text1"/>
          <w:sz w:val="24"/>
          <w:szCs w:val="24"/>
          <w:lang w:val="fr-FR"/>
        </w:rPr>
        <w:t>s’</w:t>
      </w:r>
      <w:r w:rsidRPr="003D1A75">
        <w:rPr>
          <w:color w:val="000000" w:themeColor="text1"/>
          <w:sz w:val="24"/>
          <w:szCs w:val="24"/>
          <w:lang w:val="fr-FR"/>
        </w:rPr>
        <w:t xml:space="preserve">associer à </w:t>
      </w:r>
      <w:r w:rsidR="00575898" w:rsidRPr="003D1A75">
        <w:rPr>
          <w:color w:val="000000" w:themeColor="text1"/>
          <w:sz w:val="24"/>
          <w:szCs w:val="24"/>
          <w:lang w:val="fr-FR"/>
        </w:rPr>
        <w:t>d’</w:t>
      </w:r>
      <w:r w:rsidRPr="003D1A75">
        <w:rPr>
          <w:color w:val="000000" w:themeColor="text1"/>
          <w:sz w:val="24"/>
          <w:szCs w:val="24"/>
          <w:lang w:val="fr-FR"/>
        </w:rPr>
        <w:t>autres êtres et former avec eux une nouvelle entité.</w:t>
      </w:r>
      <w:r w:rsidR="00EA255F" w:rsidRPr="003D1A75">
        <w:rPr>
          <w:color w:val="000000" w:themeColor="text1"/>
          <w:sz w:val="24"/>
          <w:szCs w:val="24"/>
          <w:lang w:val="fr-FR"/>
        </w:rPr>
        <w:t xml:space="preserve"> L</w:t>
      </w:r>
      <w:r w:rsidRPr="003D1A75">
        <w:rPr>
          <w:color w:val="000000" w:themeColor="text1"/>
          <w:sz w:val="24"/>
          <w:szCs w:val="24"/>
          <w:lang w:val="fr-FR"/>
        </w:rPr>
        <w:t xml:space="preserve">a conception organiciste permet </w:t>
      </w:r>
      <w:r w:rsidR="00575898" w:rsidRPr="003D1A75">
        <w:rPr>
          <w:color w:val="000000" w:themeColor="text1"/>
          <w:sz w:val="24"/>
          <w:szCs w:val="24"/>
          <w:lang w:val="fr-FR"/>
        </w:rPr>
        <w:t>d’</w:t>
      </w:r>
      <w:r w:rsidRPr="003D1A75">
        <w:rPr>
          <w:color w:val="000000" w:themeColor="text1"/>
          <w:sz w:val="24"/>
          <w:szCs w:val="24"/>
          <w:lang w:val="fr-FR"/>
        </w:rPr>
        <w:t xml:space="preserve">entamer </w:t>
      </w:r>
      <w:r w:rsidR="00575898" w:rsidRPr="003D1A75">
        <w:rPr>
          <w:color w:val="000000" w:themeColor="text1"/>
          <w:sz w:val="24"/>
          <w:szCs w:val="24"/>
          <w:lang w:val="fr-FR"/>
        </w:rPr>
        <w:t>l’</w:t>
      </w:r>
      <w:r w:rsidRPr="003D1A75">
        <w:rPr>
          <w:color w:val="000000" w:themeColor="text1"/>
          <w:sz w:val="24"/>
          <w:szCs w:val="24"/>
          <w:lang w:val="fr-FR"/>
        </w:rPr>
        <w:t xml:space="preserve">unité de </w:t>
      </w:r>
      <w:r w:rsidR="00575898" w:rsidRPr="003D1A75">
        <w:rPr>
          <w:color w:val="000000" w:themeColor="text1"/>
          <w:sz w:val="24"/>
          <w:szCs w:val="24"/>
          <w:lang w:val="fr-FR"/>
        </w:rPr>
        <w:t>l’</w:t>
      </w:r>
      <w:r w:rsidRPr="003D1A75">
        <w:rPr>
          <w:color w:val="000000" w:themeColor="text1"/>
          <w:sz w:val="24"/>
          <w:szCs w:val="24"/>
          <w:lang w:val="fr-FR"/>
        </w:rPr>
        <w:t>être vivant de deux façons</w:t>
      </w:r>
      <w:r w:rsidR="00EA255F" w:rsidRPr="003D1A75">
        <w:rPr>
          <w:color w:val="000000" w:themeColor="text1"/>
          <w:sz w:val="24"/>
          <w:szCs w:val="24"/>
          <w:lang w:val="fr-FR"/>
        </w:rPr>
        <w:t>,</w:t>
      </w:r>
      <w:r w:rsidRPr="003D1A75">
        <w:rPr>
          <w:color w:val="000000" w:themeColor="text1"/>
          <w:sz w:val="24"/>
          <w:szCs w:val="24"/>
          <w:lang w:val="fr-FR"/>
        </w:rPr>
        <w:t xml:space="preserve"> </w:t>
      </w:r>
      <w:r w:rsidR="00EA255F" w:rsidRPr="003D1A75">
        <w:rPr>
          <w:color w:val="000000" w:themeColor="text1"/>
          <w:sz w:val="24"/>
          <w:szCs w:val="24"/>
          <w:lang w:val="fr-FR"/>
        </w:rPr>
        <w:t xml:space="preserve">d’une part </w:t>
      </w:r>
      <w:r w:rsidR="00575898" w:rsidRPr="003D1A75">
        <w:rPr>
          <w:color w:val="000000" w:themeColor="text1"/>
          <w:sz w:val="24"/>
          <w:szCs w:val="24"/>
          <w:lang w:val="fr-FR"/>
        </w:rPr>
        <w:t>l’</w:t>
      </w:r>
      <w:r w:rsidRPr="003D1A75">
        <w:rPr>
          <w:color w:val="000000" w:themeColor="text1"/>
          <w:sz w:val="24"/>
          <w:szCs w:val="24"/>
          <w:lang w:val="fr-FR"/>
        </w:rPr>
        <w:t xml:space="preserve">être comme étant composé </w:t>
      </w:r>
      <w:r w:rsidR="00575898" w:rsidRPr="003D1A75">
        <w:rPr>
          <w:color w:val="000000" w:themeColor="text1"/>
          <w:sz w:val="24"/>
          <w:szCs w:val="24"/>
          <w:lang w:val="fr-FR"/>
        </w:rPr>
        <w:t>d’</w:t>
      </w:r>
      <w:r w:rsidRPr="003D1A75">
        <w:rPr>
          <w:color w:val="000000" w:themeColor="text1"/>
          <w:sz w:val="24"/>
          <w:szCs w:val="24"/>
          <w:lang w:val="fr-FR"/>
        </w:rPr>
        <w:t xml:space="preserve">organes indépendants, </w:t>
      </w:r>
      <w:r w:rsidR="00EA255F" w:rsidRPr="003D1A75">
        <w:rPr>
          <w:color w:val="000000" w:themeColor="text1"/>
          <w:sz w:val="24"/>
          <w:szCs w:val="24"/>
          <w:lang w:val="fr-FR"/>
        </w:rPr>
        <w:t xml:space="preserve">et d’autre part </w:t>
      </w:r>
      <w:r w:rsidRPr="003D1A75">
        <w:rPr>
          <w:color w:val="000000" w:themeColor="text1"/>
          <w:sz w:val="24"/>
          <w:szCs w:val="24"/>
          <w:lang w:val="fr-FR"/>
        </w:rPr>
        <w:t xml:space="preserve">chaque être comme </w:t>
      </w:r>
      <w:r w:rsidR="00EA255F" w:rsidRPr="003D1A75">
        <w:rPr>
          <w:color w:val="000000" w:themeColor="text1"/>
          <w:sz w:val="24"/>
          <w:szCs w:val="24"/>
          <w:lang w:val="fr-FR"/>
        </w:rPr>
        <w:t xml:space="preserve">étant </w:t>
      </w:r>
      <w:r w:rsidRPr="003D1A75">
        <w:rPr>
          <w:color w:val="000000" w:themeColor="text1"/>
          <w:sz w:val="24"/>
          <w:szCs w:val="24"/>
          <w:lang w:val="fr-FR"/>
        </w:rPr>
        <w:t xml:space="preserve">organe </w:t>
      </w:r>
      <w:r w:rsidR="00575898" w:rsidRPr="003D1A75">
        <w:rPr>
          <w:color w:val="000000" w:themeColor="text1"/>
          <w:sz w:val="24"/>
          <w:szCs w:val="24"/>
          <w:lang w:val="fr-FR"/>
        </w:rPr>
        <w:t>d’</w:t>
      </w:r>
      <w:r w:rsidRPr="003D1A75">
        <w:rPr>
          <w:color w:val="000000" w:themeColor="text1"/>
          <w:sz w:val="24"/>
          <w:szCs w:val="24"/>
          <w:lang w:val="fr-FR"/>
        </w:rPr>
        <w:t xml:space="preserve">un plus grand corps. </w:t>
      </w:r>
      <w:r w:rsidR="00EA255F" w:rsidRPr="003D1A75">
        <w:rPr>
          <w:color w:val="000000" w:themeColor="text1"/>
          <w:sz w:val="24"/>
          <w:szCs w:val="24"/>
          <w:lang w:val="fr-FR"/>
        </w:rPr>
        <w:t>L’individu n’existe pas.</w:t>
      </w:r>
    </w:p>
    <w:p w14:paraId="04C1AC7A" w14:textId="42DC3D60" w:rsidR="001B7D8C" w:rsidRPr="003D1A75" w:rsidRDefault="001B7D8C" w:rsidP="00195229">
      <w:pPr>
        <w:rPr>
          <w:bCs/>
          <w:color w:val="000000" w:themeColor="text1"/>
          <w:sz w:val="24"/>
          <w:szCs w:val="24"/>
          <w:lang w:val="fr-FR"/>
        </w:rPr>
      </w:pPr>
      <w:r w:rsidRPr="003D1A75">
        <w:rPr>
          <w:color w:val="000000" w:themeColor="text1"/>
          <w:sz w:val="24"/>
          <w:szCs w:val="24"/>
          <w:lang w:val="fr-FR"/>
        </w:rPr>
        <w:tab/>
        <w:t xml:space="preserve">La grappe </w:t>
      </w:r>
      <w:r w:rsidR="00575898" w:rsidRPr="003D1A75">
        <w:rPr>
          <w:color w:val="000000" w:themeColor="text1"/>
          <w:sz w:val="24"/>
          <w:szCs w:val="24"/>
          <w:lang w:val="fr-FR"/>
        </w:rPr>
        <w:t>d’</w:t>
      </w:r>
      <w:r w:rsidRPr="003D1A75">
        <w:rPr>
          <w:color w:val="000000" w:themeColor="text1"/>
          <w:sz w:val="24"/>
          <w:szCs w:val="24"/>
          <w:lang w:val="fr-FR"/>
        </w:rPr>
        <w:t xml:space="preserve">abeilles montre </w:t>
      </w:r>
      <w:r w:rsidR="00575898" w:rsidRPr="003D1A75">
        <w:rPr>
          <w:color w:val="000000" w:themeColor="text1"/>
          <w:sz w:val="24"/>
          <w:szCs w:val="24"/>
          <w:lang w:val="fr-FR"/>
        </w:rPr>
        <w:t>d’</w:t>
      </w:r>
      <w:r w:rsidRPr="003D1A75">
        <w:rPr>
          <w:color w:val="000000" w:themeColor="text1"/>
          <w:sz w:val="24"/>
          <w:szCs w:val="24"/>
          <w:lang w:val="fr-FR"/>
        </w:rPr>
        <w:t xml:space="preserve">autre part que la sensibilité </w:t>
      </w:r>
      <w:r w:rsidR="00575898" w:rsidRPr="003D1A75">
        <w:rPr>
          <w:color w:val="000000" w:themeColor="text1"/>
          <w:sz w:val="24"/>
          <w:szCs w:val="24"/>
          <w:lang w:val="fr-FR"/>
        </w:rPr>
        <w:t>d’</w:t>
      </w:r>
      <w:r w:rsidRPr="003D1A75">
        <w:rPr>
          <w:color w:val="000000" w:themeColor="text1"/>
          <w:sz w:val="24"/>
          <w:szCs w:val="24"/>
          <w:lang w:val="fr-FR"/>
        </w:rPr>
        <w:t xml:space="preserve">un être peut être transmise dans chacune de ses parties au moyen des vaisseaux en ce qui concerne les monstres-organes, ou dans les autres au moyen des pattes amollies en ce qui concerne le monstre à cinq ou six </w:t>
      </w:r>
      <w:r w:rsidR="006663A3" w:rsidRPr="003D1A75">
        <w:rPr>
          <w:color w:val="000000" w:themeColor="text1"/>
          <w:sz w:val="24"/>
          <w:szCs w:val="24"/>
          <w:lang w:val="fr-FR"/>
        </w:rPr>
        <w:t>cents</w:t>
      </w:r>
      <w:r w:rsidRPr="003D1A75">
        <w:rPr>
          <w:color w:val="000000" w:themeColor="text1"/>
          <w:sz w:val="24"/>
          <w:szCs w:val="24"/>
          <w:lang w:val="fr-FR"/>
        </w:rPr>
        <w:t xml:space="preserve"> </w:t>
      </w:r>
      <w:r w:rsidRPr="003D1A75">
        <w:rPr>
          <w:color w:val="000000" w:themeColor="text1"/>
          <w:sz w:val="24"/>
          <w:szCs w:val="24"/>
          <w:lang w:val="fr-FR"/>
        </w:rPr>
        <w:lastRenderedPageBreak/>
        <w:t>têtes</w:t>
      </w:r>
      <w:r w:rsidR="00EA255F" w:rsidRPr="003D1A75">
        <w:rPr>
          <w:color w:val="000000" w:themeColor="text1"/>
          <w:sz w:val="24"/>
          <w:szCs w:val="24"/>
          <w:lang w:val="fr-FR"/>
        </w:rPr>
        <w:t>.</w:t>
      </w:r>
      <w:r w:rsidR="00B82B34" w:rsidRPr="003D1A75">
        <w:rPr>
          <w:bCs/>
          <w:color w:val="000000" w:themeColor="text1"/>
          <w:sz w:val="24"/>
          <w:szCs w:val="24"/>
          <w:lang w:val="fr-FR"/>
        </w:rPr>
        <w:t xml:space="preserve"> </w:t>
      </w:r>
      <w:r w:rsidR="00EA255F" w:rsidRPr="003D1A75">
        <w:rPr>
          <w:color w:val="000000" w:themeColor="text1"/>
          <w:sz w:val="24"/>
          <w:szCs w:val="24"/>
          <w:lang w:val="fr-FR"/>
        </w:rPr>
        <w:t xml:space="preserve">Il s’agit </w:t>
      </w:r>
      <w:r w:rsidR="00B82B34" w:rsidRPr="003D1A75">
        <w:rPr>
          <w:color w:val="000000" w:themeColor="text1"/>
          <w:sz w:val="24"/>
          <w:szCs w:val="24"/>
          <w:lang w:val="fr-FR"/>
        </w:rPr>
        <w:t xml:space="preserve">avec la grappe d’abeilles </w:t>
      </w:r>
      <w:r w:rsidR="00575898" w:rsidRPr="003D1A75">
        <w:rPr>
          <w:color w:val="000000" w:themeColor="text1"/>
          <w:sz w:val="24"/>
          <w:szCs w:val="24"/>
          <w:lang w:val="fr-FR"/>
        </w:rPr>
        <w:t>d’</w:t>
      </w:r>
      <w:r w:rsidRPr="003D1A75">
        <w:rPr>
          <w:color w:val="000000" w:themeColor="text1"/>
          <w:sz w:val="24"/>
          <w:szCs w:val="24"/>
          <w:lang w:val="fr-FR"/>
        </w:rPr>
        <w:t xml:space="preserve">une fusion organique </w:t>
      </w:r>
      <w:r w:rsidR="006663A3" w:rsidRPr="003D1A75">
        <w:rPr>
          <w:color w:val="000000" w:themeColor="text1"/>
          <w:sz w:val="24"/>
          <w:szCs w:val="24"/>
          <w:lang w:val="fr-FR"/>
        </w:rPr>
        <w:t>au lieu de</w:t>
      </w:r>
      <w:r w:rsidRPr="003D1A75">
        <w:rPr>
          <w:color w:val="000000" w:themeColor="text1"/>
          <w:sz w:val="24"/>
          <w:szCs w:val="24"/>
          <w:lang w:val="fr-FR"/>
        </w:rPr>
        <w:t xml:space="preserve"> la fusion pétrifiante de </w:t>
      </w:r>
      <w:r w:rsidR="00575898" w:rsidRPr="003D1A75">
        <w:rPr>
          <w:color w:val="000000" w:themeColor="text1"/>
          <w:sz w:val="24"/>
          <w:szCs w:val="24"/>
          <w:lang w:val="fr-FR"/>
        </w:rPr>
        <w:t>l’</w:t>
      </w:r>
      <w:r w:rsidRPr="003D1A75">
        <w:rPr>
          <w:color w:val="000000" w:themeColor="text1"/>
          <w:sz w:val="24"/>
          <w:szCs w:val="24"/>
          <w:lang w:val="fr-FR"/>
        </w:rPr>
        <w:t xml:space="preserve">artiste avec son </w:t>
      </w:r>
      <w:r w:rsidR="00DD6834" w:rsidRPr="003D1A75">
        <w:rPr>
          <w:color w:val="000000" w:themeColor="text1"/>
          <w:sz w:val="24"/>
          <w:szCs w:val="24"/>
          <w:lang w:val="fr-FR"/>
        </w:rPr>
        <w:t>œuvre</w:t>
      </w:r>
      <w:r w:rsidRPr="003D1A75">
        <w:rPr>
          <w:color w:val="000000" w:themeColor="text1"/>
          <w:sz w:val="24"/>
          <w:szCs w:val="24"/>
          <w:lang w:val="fr-FR"/>
        </w:rPr>
        <w:t xml:space="preserve">. Si </w:t>
      </w:r>
      <w:r w:rsidR="00575898" w:rsidRPr="003D1A75">
        <w:rPr>
          <w:color w:val="000000" w:themeColor="text1"/>
          <w:sz w:val="24"/>
          <w:szCs w:val="24"/>
          <w:lang w:val="fr-FR"/>
        </w:rPr>
        <w:t>l’</w:t>
      </w:r>
      <w:r w:rsidRPr="003D1A75">
        <w:rPr>
          <w:color w:val="000000" w:themeColor="text1"/>
          <w:sz w:val="24"/>
          <w:szCs w:val="24"/>
          <w:lang w:val="fr-FR"/>
        </w:rPr>
        <w:t xml:space="preserve">homme matérialiste est privé </w:t>
      </w:r>
      <w:r w:rsidR="00575898" w:rsidRPr="003D1A75">
        <w:rPr>
          <w:color w:val="000000" w:themeColor="text1"/>
          <w:sz w:val="24"/>
          <w:szCs w:val="24"/>
          <w:lang w:val="fr-FR"/>
        </w:rPr>
        <w:t>d’</w:t>
      </w:r>
      <w:r w:rsidRPr="003D1A75">
        <w:rPr>
          <w:color w:val="000000" w:themeColor="text1"/>
          <w:sz w:val="24"/>
          <w:szCs w:val="24"/>
          <w:lang w:val="fr-FR"/>
        </w:rPr>
        <w:t xml:space="preserve">une âme immortelle au niveau de son entité </w:t>
      </w:r>
      <w:r w:rsidR="00575898" w:rsidRPr="003D1A75">
        <w:rPr>
          <w:color w:val="000000" w:themeColor="text1"/>
          <w:sz w:val="24"/>
          <w:szCs w:val="24"/>
          <w:lang w:val="fr-FR"/>
        </w:rPr>
        <w:t>d’</w:t>
      </w:r>
      <w:r w:rsidRPr="003D1A75">
        <w:rPr>
          <w:color w:val="000000" w:themeColor="text1"/>
          <w:sz w:val="24"/>
          <w:szCs w:val="24"/>
          <w:lang w:val="fr-FR"/>
        </w:rPr>
        <w:t>individu, il peut cependant espérer trouver une immortalité dans ses formes ultérieures</w:t>
      </w:r>
      <w:r w:rsidR="006663A3" w:rsidRPr="003D1A75">
        <w:rPr>
          <w:color w:val="000000" w:themeColor="text1"/>
          <w:sz w:val="24"/>
          <w:szCs w:val="24"/>
          <w:lang w:val="fr-FR"/>
        </w:rPr>
        <w:t xml:space="preserve"> de </w:t>
      </w:r>
      <w:r w:rsidRPr="003D1A75">
        <w:rPr>
          <w:color w:val="000000" w:themeColor="text1"/>
          <w:sz w:val="24"/>
          <w:szCs w:val="24"/>
          <w:lang w:val="fr-FR"/>
        </w:rPr>
        <w:t>monstre-organes</w:t>
      </w:r>
      <w:r w:rsidR="006663A3" w:rsidRPr="003D1A75">
        <w:rPr>
          <w:color w:val="000000" w:themeColor="text1"/>
          <w:sz w:val="24"/>
          <w:szCs w:val="24"/>
          <w:lang w:val="fr-FR"/>
        </w:rPr>
        <w:t xml:space="preserve"> ou</w:t>
      </w:r>
      <w:r w:rsidRPr="003D1A75">
        <w:rPr>
          <w:color w:val="000000" w:themeColor="text1"/>
          <w:sz w:val="24"/>
          <w:szCs w:val="24"/>
          <w:lang w:val="fr-FR"/>
        </w:rPr>
        <w:t xml:space="preserve"> monstre à plusieurs têtes</w:t>
      </w:r>
      <w:r w:rsidR="006663A3" w:rsidRPr="003D1A75">
        <w:rPr>
          <w:color w:val="000000" w:themeColor="text1"/>
          <w:sz w:val="24"/>
          <w:szCs w:val="24"/>
          <w:lang w:val="fr-FR"/>
        </w:rPr>
        <w:t>,</w:t>
      </w:r>
      <w:r w:rsidRPr="003D1A75">
        <w:rPr>
          <w:color w:val="000000" w:themeColor="text1"/>
          <w:sz w:val="24"/>
          <w:szCs w:val="24"/>
          <w:lang w:val="fr-FR"/>
        </w:rPr>
        <w:t xml:space="preserve"> qui auront gardé en mémoire une sensibilité </w:t>
      </w:r>
      <w:r w:rsidR="00575898" w:rsidRPr="003D1A75">
        <w:rPr>
          <w:color w:val="000000" w:themeColor="text1"/>
          <w:sz w:val="24"/>
          <w:szCs w:val="24"/>
          <w:lang w:val="fr-FR"/>
        </w:rPr>
        <w:t>qu’</w:t>
      </w:r>
      <w:r w:rsidRPr="003D1A75">
        <w:rPr>
          <w:color w:val="000000" w:themeColor="text1"/>
          <w:sz w:val="24"/>
          <w:szCs w:val="24"/>
          <w:lang w:val="fr-FR"/>
        </w:rPr>
        <w:t xml:space="preserve">elles seront à même de communiquer ailleurs par la suite. </w:t>
      </w:r>
      <w:r w:rsidR="001A5F2A" w:rsidRPr="003D1A75">
        <w:rPr>
          <w:color w:val="000000" w:themeColor="text1"/>
          <w:sz w:val="24"/>
          <w:szCs w:val="24"/>
          <w:lang w:val="fr-FR"/>
        </w:rPr>
        <w:t>C’</w:t>
      </w:r>
      <w:r w:rsidRPr="003D1A75">
        <w:rPr>
          <w:color w:val="000000" w:themeColor="text1"/>
          <w:sz w:val="24"/>
          <w:szCs w:val="24"/>
          <w:lang w:val="fr-FR"/>
        </w:rPr>
        <w:t>est ainsi que Diderot écrit à Sophie,</w:t>
      </w:r>
    </w:p>
    <w:p w14:paraId="1AC05E86" w14:textId="21E29CE5"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Et moi je </w:t>
      </w:r>
      <w:proofErr w:type="gramStart"/>
      <w:r w:rsidRPr="003D1A75">
        <w:rPr>
          <w:color w:val="000000" w:themeColor="text1"/>
          <w:sz w:val="24"/>
          <w:szCs w:val="24"/>
          <w:lang w:val="fr-FR"/>
        </w:rPr>
        <w:t>disais:</w:t>
      </w:r>
      <w:proofErr w:type="gramEnd"/>
      <w:r w:rsidRPr="003D1A75">
        <w:rPr>
          <w:color w:val="000000" w:themeColor="text1"/>
          <w:sz w:val="24"/>
          <w:szCs w:val="24"/>
          <w:lang w:val="fr-FR"/>
        </w:rPr>
        <w:t xml:space="preserve"> Ceux qui se sont aimés pendant leur vie et qui se font inhumer </w:t>
      </w:r>
      <w:r w:rsidR="00575898" w:rsidRPr="003D1A75">
        <w:rPr>
          <w:color w:val="000000" w:themeColor="text1"/>
          <w:sz w:val="24"/>
          <w:szCs w:val="24"/>
          <w:lang w:val="fr-FR"/>
        </w:rPr>
        <w:t>l’</w:t>
      </w:r>
      <w:r w:rsidRPr="003D1A75">
        <w:rPr>
          <w:color w:val="000000" w:themeColor="text1"/>
          <w:sz w:val="24"/>
          <w:szCs w:val="24"/>
          <w:lang w:val="fr-FR"/>
        </w:rPr>
        <w:t xml:space="preserve">un à côté de </w:t>
      </w:r>
      <w:r w:rsidR="00575898" w:rsidRPr="003D1A75">
        <w:rPr>
          <w:color w:val="000000" w:themeColor="text1"/>
          <w:sz w:val="24"/>
          <w:szCs w:val="24"/>
          <w:lang w:val="fr-FR"/>
        </w:rPr>
        <w:t>l’</w:t>
      </w:r>
      <w:r w:rsidRPr="003D1A75">
        <w:rPr>
          <w:color w:val="000000" w:themeColor="text1"/>
          <w:sz w:val="24"/>
          <w:szCs w:val="24"/>
          <w:lang w:val="fr-FR"/>
        </w:rPr>
        <w:t xml:space="preserve">autre ne sont peut-être pas si fous </w:t>
      </w:r>
      <w:r w:rsidR="00575898" w:rsidRPr="003D1A75">
        <w:rPr>
          <w:color w:val="000000" w:themeColor="text1"/>
          <w:sz w:val="24"/>
          <w:szCs w:val="24"/>
          <w:lang w:val="fr-FR"/>
        </w:rPr>
        <w:t>qu’</w:t>
      </w:r>
      <w:r w:rsidRPr="003D1A75">
        <w:rPr>
          <w:color w:val="000000" w:themeColor="text1"/>
          <w:sz w:val="24"/>
          <w:szCs w:val="24"/>
          <w:lang w:val="fr-FR"/>
        </w:rPr>
        <w:t xml:space="preserve">on pense. Peut-être </w:t>
      </w:r>
      <w:r w:rsidRPr="003D1A75">
        <w:rPr>
          <w:color w:val="000000" w:themeColor="text1"/>
          <w:sz w:val="24"/>
          <w:szCs w:val="24"/>
          <w:u w:val="single"/>
          <w:lang w:val="fr-FR"/>
        </w:rPr>
        <w:t xml:space="preserve">leurs cendres se pressent, se mêlent et </w:t>
      </w:r>
      <w:r w:rsidR="00623036" w:rsidRPr="003D1A75">
        <w:rPr>
          <w:color w:val="000000" w:themeColor="text1"/>
          <w:sz w:val="24"/>
          <w:szCs w:val="24"/>
          <w:u w:val="single"/>
          <w:lang w:val="fr-FR"/>
        </w:rPr>
        <w:t>s’</w:t>
      </w:r>
      <w:r w:rsidRPr="003D1A75">
        <w:rPr>
          <w:color w:val="000000" w:themeColor="text1"/>
          <w:sz w:val="24"/>
          <w:szCs w:val="24"/>
          <w:u w:val="single"/>
          <w:lang w:val="fr-FR"/>
        </w:rPr>
        <w:t>unissent</w:t>
      </w:r>
      <w:r w:rsidRPr="003D1A75">
        <w:rPr>
          <w:color w:val="000000" w:themeColor="text1"/>
          <w:sz w:val="24"/>
          <w:szCs w:val="24"/>
          <w:lang w:val="fr-FR"/>
        </w:rPr>
        <w:t>. Que sais-</w:t>
      </w:r>
      <w:proofErr w:type="gramStart"/>
      <w:r w:rsidRPr="003D1A75">
        <w:rPr>
          <w:color w:val="000000" w:themeColor="text1"/>
          <w:sz w:val="24"/>
          <w:szCs w:val="24"/>
          <w:lang w:val="fr-FR"/>
        </w:rPr>
        <w:t>je?</w:t>
      </w:r>
      <w:proofErr w:type="gramEnd"/>
      <w:r w:rsidRPr="003D1A75">
        <w:rPr>
          <w:color w:val="000000" w:themeColor="text1"/>
          <w:sz w:val="24"/>
          <w:szCs w:val="24"/>
          <w:lang w:val="fr-FR"/>
        </w:rPr>
        <w:t xml:space="preserve"> </w:t>
      </w:r>
      <w:r w:rsidRPr="003D1A75">
        <w:rPr>
          <w:color w:val="000000" w:themeColor="text1"/>
          <w:sz w:val="24"/>
          <w:szCs w:val="24"/>
          <w:u w:val="single"/>
          <w:lang w:val="fr-FR"/>
        </w:rPr>
        <w:t>Peut-être</w:t>
      </w:r>
      <w:r w:rsidR="00965250" w:rsidRPr="003D1A75">
        <w:rPr>
          <w:color w:val="000000" w:themeColor="text1"/>
          <w:sz w:val="24"/>
          <w:szCs w:val="24"/>
          <w:u w:val="single"/>
          <w:lang w:val="fr-FR"/>
        </w:rPr>
        <w:t xml:space="preserve"> n’</w:t>
      </w:r>
      <w:proofErr w:type="spellStart"/>
      <w:r w:rsidRPr="003D1A75">
        <w:rPr>
          <w:color w:val="000000" w:themeColor="text1"/>
          <w:sz w:val="24"/>
          <w:szCs w:val="24"/>
          <w:u w:val="single"/>
          <w:lang w:val="fr-FR"/>
        </w:rPr>
        <w:t>ont-elles</w:t>
      </w:r>
      <w:proofErr w:type="spellEnd"/>
      <w:r w:rsidRPr="003D1A75">
        <w:rPr>
          <w:color w:val="000000" w:themeColor="text1"/>
          <w:sz w:val="24"/>
          <w:szCs w:val="24"/>
          <w:u w:val="single"/>
          <w:lang w:val="fr-FR"/>
        </w:rPr>
        <w:t xml:space="preserve"> pas perdu tout sentiment, toute mémoire de leur premier </w:t>
      </w:r>
      <w:proofErr w:type="gramStart"/>
      <w:r w:rsidRPr="003D1A75">
        <w:rPr>
          <w:color w:val="000000" w:themeColor="text1"/>
          <w:sz w:val="24"/>
          <w:szCs w:val="24"/>
          <w:u w:val="single"/>
          <w:lang w:val="fr-FR"/>
        </w:rPr>
        <w:t>état</w:t>
      </w:r>
      <w:r w:rsidRPr="003D1A75">
        <w:rPr>
          <w:color w:val="000000" w:themeColor="text1"/>
          <w:sz w:val="24"/>
          <w:szCs w:val="24"/>
          <w:lang w:val="fr-FR"/>
        </w:rPr>
        <w:t>?</w:t>
      </w:r>
      <w:proofErr w:type="gramEnd"/>
      <w:r w:rsidRPr="003D1A75">
        <w:rPr>
          <w:color w:val="000000" w:themeColor="text1"/>
          <w:sz w:val="24"/>
          <w:szCs w:val="24"/>
          <w:lang w:val="fr-FR"/>
        </w:rPr>
        <w:t xml:space="preserve"> Peut-être </w:t>
      </w:r>
      <w:proofErr w:type="spellStart"/>
      <w:r w:rsidRPr="003D1A75">
        <w:rPr>
          <w:color w:val="000000" w:themeColor="text1"/>
          <w:sz w:val="24"/>
          <w:szCs w:val="24"/>
          <w:lang w:val="fr-FR"/>
        </w:rPr>
        <w:t>ont-elles</w:t>
      </w:r>
      <w:proofErr w:type="spellEnd"/>
      <w:r w:rsidRPr="003D1A75">
        <w:rPr>
          <w:color w:val="000000" w:themeColor="text1"/>
          <w:sz w:val="24"/>
          <w:szCs w:val="24"/>
          <w:lang w:val="fr-FR"/>
        </w:rPr>
        <w:t xml:space="preserve"> un reste de chaleur et de vie dont elles jouissent à leur manière au fond de </w:t>
      </w:r>
      <w:r w:rsidR="00575898" w:rsidRPr="003D1A75">
        <w:rPr>
          <w:color w:val="000000" w:themeColor="text1"/>
          <w:sz w:val="24"/>
          <w:szCs w:val="24"/>
          <w:lang w:val="fr-FR"/>
        </w:rPr>
        <w:t>l’</w:t>
      </w:r>
      <w:r w:rsidRPr="003D1A75">
        <w:rPr>
          <w:color w:val="000000" w:themeColor="text1"/>
          <w:sz w:val="24"/>
          <w:szCs w:val="24"/>
          <w:lang w:val="fr-FR"/>
        </w:rPr>
        <w:t xml:space="preserve">urne froide qui les renferme. Nous jugeons de la vie des éléments par la vie des masses grossières. Peut-être sont-ce des choses bien diverses. On croit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y a </w:t>
      </w:r>
      <w:r w:rsidR="00575898" w:rsidRPr="003D1A75">
        <w:rPr>
          <w:color w:val="000000" w:themeColor="text1"/>
          <w:sz w:val="24"/>
          <w:szCs w:val="24"/>
          <w:lang w:val="fr-FR"/>
        </w:rPr>
        <w:t>qu’</w:t>
      </w:r>
      <w:r w:rsidRPr="003D1A75">
        <w:rPr>
          <w:color w:val="000000" w:themeColor="text1"/>
          <w:sz w:val="24"/>
          <w:szCs w:val="24"/>
          <w:lang w:val="fr-FR"/>
        </w:rPr>
        <w:t xml:space="preserve">un </w:t>
      </w:r>
      <w:proofErr w:type="gramStart"/>
      <w:r w:rsidRPr="003D1A75">
        <w:rPr>
          <w:color w:val="000000" w:themeColor="text1"/>
          <w:sz w:val="24"/>
          <w:szCs w:val="24"/>
          <w:lang w:val="fr-FR"/>
        </w:rPr>
        <w:t>polype;</w:t>
      </w:r>
      <w:proofErr w:type="gramEnd"/>
      <w:r w:rsidRPr="003D1A75">
        <w:rPr>
          <w:color w:val="000000" w:themeColor="text1"/>
          <w:sz w:val="24"/>
          <w:szCs w:val="24"/>
          <w:lang w:val="fr-FR"/>
        </w:rPr>
        <w:t xml:space="preserve"> et pourquoi la nature entière ne serait-elle pas du même ordre? </w:t>
      </w:r>
      <w:r w:rsidRPr="003D1A75">
        <w:rPr>
          <w:color w:val="000000" w:themeColor="text1"/>
          <w:sz w:val="24"/>
          <w:szCs w:val="24"/>
          <w:u w:val="single"/>
          <w:lang w:val="fr-FR"/>
        </w:rPr>
        <w:t xml:space="preserve">Lorsque le polype est divisé en cent mille parties, </w:t>
      </w:r>
      <w:r w:rsidR="00575898" w:rsidRPr="003D1A75">
        <w:rPr>
          <w:color w:val="000000" w:themeColor="text1"/>
          <w:sz w:val="24"/>
          <w:szCs w:val="24"/>
          <w:u w:val="single"/>
          <w:lang w:val="fr-FR"/>
        </w:rPr>
        <w:t>l’</w:t>
      </w:r>
      <w:r w:rsidRPr="003D1A75">
        <w:rPr>
          <w:color w:val="000000" w:themeColor="text1"/>
          <w:sz w:val="24"/>
          <w:szCs w:val="24"/>
          <w:u w:val="single"/>
          <w:lang w:val="fr-FR"/>
        </w:rPr>
        <w:t>animal primitif et générateur</w:t>
      </w:r>
      <w:r w:rsidR="00965250" w:rsidRPr="003D1A75">
        <w:rPr>
          <w:color w:val="000000" w:themeColor="text1"/>
          <w:sz w:val="24"/>
          <w:szCs w:val="24"/>
          <w:u w:val="single"/>
          <w:lang w:val="fr-FR"/>
        </w:rPr>
        <w:t xml:space="preserve"> n’</w:t>
      </w:r>
      <w:r w:rsidRPr="003D1A75">
        <w:rPr>
          <w:color w:val="000000" w:themeColor="text1"/>
          <w:sz w:val="24"/>
          <w:szCs w:val="24"/>
          <w:u w:val="single"/>
          <w:lang w:val="fr-FR"/>
        </w:rPr>
        <w:t xml:space="preserve">est </w:t>
      </w:r>
      <w:proofErr w:type="gramStart"/>
      <w:r w:rsidRPr="003D1A75">
        <w:rPr>
          <w:color w:val="000000" w:themeColor="text1"/>
          <w:sz w:val="24"/>
          <w:szCs w:val="24"/>
          <w:u w:val="single"/>
          <w:lang w:val="fr-FR"/>
        </w:rPr>
        <w:t>plus;</w:t>
      </w:r>
      <w:proofErr w:type="gramEnd"/>
      <w:r w:rsidRPr="003D1A75">
        <w:rPr>
          <w:color w:val="000000" w:themeColor="text1"/>
          <w:sz w:val="24"/>
          <w:szCs w:val="24"/>
          <w:u w:val="single"/>
          <w:lang w:val="fr-FR"/>
        </w:rPr>
        <w:t xml:space="preserve"> mais tou</w:t>
      </w:r>
      <w:r w:rsidR="008627A9" w:rsidRPr="003D1A75">
        <w:rPr>
          <w:color w:val="000000" w:themeColor="text1"/>
          <w:sz w:val="24"/>
          <w:szCs w:val="24"/>
          <w:u w:val="single"/>
          <w:lang w:val="fr-FR"/>
        </w:rPr>
        <w:t>s</w:t>
      </w:r>
      <w:r w:rsidRPr="003D1A75">
        <w:rPr>
          <w:color w:val="000000" w:themeColor="text1"/>
          <w:sz w:val="24"/>
          <w:szCs w:val="24"/>
          <w:u w:val="single"/>
          <w:lang w:val="fr-FR"/>
        </w:rPr>
        <w:t xml:space="preserve"> ses principes sont vivants</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Lettres à Sophie Volland</w:t>
      </w:r>
      <w:r w:rsidRPr="003D1A75">
        <w:rPr>
          <w:color w:val="000000" w:themeColor="text1"/>
          <w:sz w:val="24"/>
          <w:szCs w:val="24"/>
          <w:lang w:val="fr-FR"/>
        </w:rPr>
        <w:t>, 90-91).</w:t>
      </w:r>
    </w:p>
    <w:p w14:paraId="008D92FF" w14:textId="4B08FCF3"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On trouve ici une version matérialiste de la légende </w:t>
      </w:r>
      <w:r w:rsidR="00575898" w:rsidRPr="003D1A75">
        <w:rPr>
          <w:color w:val="000000" w:themeColor="text1"/>
          <w:sz w:val="24"/>
          <w:szCs w:val="24"/>
          <w:lang w:val="fr-FR"/>
        </w:rPr>
        <w:t>d’</w:t>
      </w:r>
      <w:r w:rsidRPr="003D1A75">
        <w:rPr>
          <w:color w:val="000000" w:themeColor="text1"/>
          <w:sz w:val="24"/>
          <w:szCs w:val="24"/>
          <w:lang w:val="fr-FR"/>
        </w:rPr>
        <w:t xml:space="preserve">Abélard et </w:t>
      </w:r>
      <w:r w:rsidR="006663A3" w:rsidRPr="003D1A75">
        <w:rPr>
          <w:color w:val="000000" w:themeColor="text1"/>
          <w:sz w:val="24"/>
          <w:szCs w:val="24"/>
          <w:lang w:val="fr-FR"/>
        </w:rPr>
        <w:t xml:space="preserve">Héloïse où </w:t>
      </w:r>
      <w:r w:rsidRPr="003D1A75">
        <w:rPr>
          <w:color w:val="000000" w:themeColor="text1"/>
          <w:sz w:val="24"/>
          <w:szCs w:val="24"/>
          <w:lang w:val="fr-FR"/>
        </w:rPr>
        <w:t>une tige de lierre uni</w:t>
      </w:r>
      <w:r w:rsidR="006663A3" w:rsidRPr="003D1A75">
        <w:rPr>
          <w:color w:val="000000" w:themeColor="text1"/>
          <w:sz w:val="24"/>
          <w:szCs w:val="24"/>
          <w:lang w:val="fr-FR"/>
        </w:rPr>
        <w:t>t</w:t>
      </w:r>
      <w:r w:rsidRPr="003D1A75">
        <w:rPr>
          <w:color w:val="000000" w:themeColor="text1"/>
          <w:sz w:val="24"/>
          <w:szCs w:val="24"/>
          <w:lang w:val="fr-FR"/>
        </w:rPr>
        <w:t xml:space="preserve"> les caveaux des amants</w:t>
      </w:r>
      <w:r w:rsidR="00B047BA" w:rsidRPr="003D1A75">
        <w:rPr>
          <w:color w:val="000000" w:themeColor="text1"/>
          <w:sz w:val="24"/>
          <w:szCs w:val="24"/>
          <w:lang w:val="fr-FR"/>
        </w:rPr>
        <w:t>. L</w:t>
      </w:r>
      <w:r w:rsidRPr="003D1A75">
        <w:rPr>
          <w:color w:val="000000" w:themeColor="text1"/>
          <w:sz w:val="24"/>
          <w:szCs w:val="24"/>
          <w:lang w:val="fr-FR"/>
        </w:rPr>
        <w:t xml:space="preserve">es particules de cendre gardent le souvenir de la sensibilité de </w:t>
      </w:r>
      <w:r w:rsidR="00575898" w:rsidRPr="003D1A75">
        <w:rPr>
          <w:color w:val="000000" w:themeColor="text1"/>
          <w:sz w:val="24"/>
          <w:szCs w:val="24"/>
          <w:lang w:val="fr-FR"/>
        </w:rPr>
        <w:t>l’</w:t>
      </w:r>
      <w:r w:rsidRPr="003D1A75">
        <w:rPr>
          <w:color w:val="000000" w:themeColor="text1"/>
          <w:sz w:val="24"/>
          <w:szCs w:val="24"/>
          <w:lang w:val="fr-FR"/>
        </w:rPr>
        <w:t xml:space="preserve">être entier </w:t>
      </w:r>
      <w:r w:rsidR="006663A3" w:rsidRPr="003D1A75">
        <w:rPr>
          <w:color w:val="000000" w:themeColor="text1"/>
          <w:sz w:val="24"/>
          <w:szCs w:val="24"/>
          <w:lang w:val="fr-FR"/>
        </w:rPr>
        <w:t xml:space="preserve">au </w:t>
      </w:r>
      <w:r w:rsidRPr="003D1A75">
        <w:rPr>
          <w:color w:val="000000" w:themeColor="text1"/>
          <w:sz w:val="24"/>
          <w:szCs w:val="24"/>
          <w:lang w:val="fr-FR"/>
        </w:rPr>
        <w:t xml:space="preserve">moment de la prise </w:t>
      </w:r>
      <w:r w:rsidR="00575898" w:rsidRPr="003D1A75">
        <w:rPr>
          <w:color w:val="000000" w:themeColor="text1"/>
          <w:sz w:val="24"/>
          <w:szCs w:val="24"/>
          <w:lang w:val="fr-FR"/>
        </w:rPr>
        <w:t>d’</w:t>
      </w:r>
      <w:r w:rsidRPr="003D1A75">
        <w:rPr>
          <w:color w:val="000000" w:themeColor="text1"/>
          <w:sz w:val="24"/>
          <w:szCs w:val="24"/>
          <w:lang w:val="fr-FR"/>
        </w:rPr>
        <w:t xml:space="preserve">indépendance des parties </w:t>
      </w:r>
      <w:r w:rsidR="00575898" w:rsidRPr="003D1A75">
        <w:rPr>
          <w:color w:val="000000" w:themeColor="text1"/>
          <w:sz w:val="24"/>
          <w:szCs w:val="24"/>
          <w:lang w:val="fr-FR"/>
        </w:rPr>
        <w:t>d’</w:t>
      </w:r>
      <w:r w:rsidRPr="003D1A75">
        <w:rPr>
          <w:color w:val="000000" w:themeColor="text1"/>
          <w:sz w:val="24"/>
          <w:szCs w:val="24"/>
          <w:lang w:val="fr-FR"/>
        </w:rPr>
        <w:t xml:space="preserve">un être, se cherchent et </w:t>
      </w:r>
      <w:r w:rsidR="00623036" w:rsidRPr="003D1A75">
        <w:rPr>
          <w:color w:val="000000" w:themeColor="text1"/>
          <w:sz w:val="24"/>
          <w:szCs w:val="24"/>
          <w:lang w:val="fr-FR"/>
        </w:rPr>
        <w:t>s’</w:t>
      </w:r>
      <w:r w:rsidRPr="003D1A75">
        <w:rPr>
          <w:color w:val="000000" w:themeColor="text1"/>
          <w:sz w:val="24"/>
          <w:szCs w:val="24"/>
          <w:lang w:val="fr-FR"/>
        </w:rPr>
        <w:t xml:space="preserve">unissent avec des particules </w:t>
      </w:r>
      <w:r w:rsidR="00575898" w:rsidRPr="003D1A75">
        <w:rPr>
          <w:color w:val="000000" w:themeColor="text1"/>
          <w:sz w:val="24"/>
          <w:szCs w:val="24"/>
          <w:lang w:val="fr-FR"/>
        </w:rPr>
        <w:t>d’</w:t>
      </w:r>
      <w:r w:rsidRPr="003D1A75">
        <w:rPr>
          <w:color w:val="000000" w:themeColor="text1"/>
          <w:sz w:val="24"/>
          <w:szCs w:val="24"/>
          <w:lang w:val="fr-FR"/>
        </w:rPr>
        <w:t xml:space="preserve">un autre individu </w:t>
      </w:r>
      <w:r w:rsidR="006663A3" w:rsidRPr="003D1A75">
        <w:rPr>
          <w:color w:val="000000" w:themeColor="text1"/>
          <w:sz w:val="24"/>
          <w:szCs w:val="24"/>
          <w:lang w:val="fr-FR"/>
        </w:rPr>
        <w:t xml:space="preserve">au </w:t>
      </w:r>
      <w:r w:rsidRPr="003D1A75">
        <w:rPr>
          <w:color w:val="000000" w:themeColor="text1"/>
          <w:sz w:val="24"/>
          <w:szCs w:val="24"/>
          <w:lang w:val="fr-FR"/>
        </w:rPr>
        <w:t xml:space="preserve">moment de la fusion en un nouvel être composite. Le polype vient ici comme dans le </w:t>
      </w:r>
      <w:r w:rsidRPr="003D1A75">
        <w:rPr>
          <w:i/>
          <w:color w:val="000000" w:themeColor="text1"/>
          <w:sz w:val="24"/>
          <w:szCs w:val="24"/>
          <w:lang w:val="fr-FR"/>
        </w:rPr>
        <w:t>Rêve</w:t>
      </w:r>
      <w:r w:rsidRPr="003D1A75">
        <w:rPr>
          <w:color w:val="000000" w:themeColor="text1"/>
          <w:sz w:val="24"/>
          <w:szCs w:val="24"/>
          <w:lang w:val="fr-FR"/>
        </w:rPr>
        <w:t xml:space="preserve"> expliquer ce processus en lui donnant un support scientifique</w:t>
      </w:r>
      <w:r w:rsidR="006663A3" w:rsidRPr="003D1A75">
        <w:rPr>
          <w:color w:val="000000" w:themeColor="text1"/>
          <w:sz w:val="24"/>
          <w:szCs w:val="24"/>
          <w:lang w:val="fr-FR"/>
        </w:rPr>
        <w:t>. O</w:t>
      </w:r>
      <w:r w:rsidRPr="003D1A75">
        <w:rPr>
          <w:color w:val="000000" w:themeColor="text1"/>
          <w:sz w:val="24"/>
          <w:szCs w:val="24"/>
          <w:lang w:val="fr-FR"/>
        </w:rPr>
        <w:t xml:space="preserve">n sait que coupé en morceaux, le polype a pour particularité de se reproduire en entier à partir de chacun de ses morceaux (voir chapitre 3), </w:t>
      </w:r>
      <w:r w:rsidR="001A5F2A" w:rsidRPr="003D1A75">
        <w:rPr>
          <w:color w:val="000000" w:themeColor="text1"/>
          <w:sz w:val="24"/>
          <w:szCs w:val="24"/>
          <w:lang w:val="fr-FR"/>
        </w:rPr>
        <w:t>c’</w:t>
      </w:r>
      <w:r w:rsidRPr="003D1A75">
        <w:rPr>
          <w:color w:val="000000" w:themeColor="text1"/>
          <w:sz w:val="24"/>
          <w:szCs w:val="24"/>
          <w:lang w:val="fr-FR"/>
        </w:rPr>
        <w:t xml:space="preserve">est-à-dire </w:t>
      </w:r>
      <w:r w:rsidR="00575898" w:rsidRPr="003D1A75">
        <w:rPr>
          <w:color w:val="000000" w:themeColor="text1"/>
          <w:sz w:val="24"/>
          <w:szCs w:val="24"/>
          <w:lang w:val="fr-FR"/>
        </w:rPr>
        <w:t>qu’</w:t>
      </w:r>
      <w:r w:rsidRPr="003D1A75">
        <w:rPr>
          <w:color w:val="000000" w:themeColor="text1"/>
          <w:sz w:val="24"/>
          <w:szCs w:val="24"/>
          <w:lang w:val="fr-FR"/>
        </w:rPr>
        <w:t>il a une vie ultérieure dans ses morceaux qui conservent ainsi sa sensibilité</w:t>
      </w:r>
      <w:r w:rsidR="006663A3" w:rsidRPr="003D1A75">
        <w:rPr>
          <w:color w:val="000000" w:themeColor="text1"/>
          <w:sz w:val="24"/>
          <w:szCs w:val="24"/>
          <w:lang w:val="fr-FR"/>
        </w:rPr>
        <w:t xml:space="preserve">—ce </w:t>
      </w:r>
      <w:r w:rsidR="00575898" w:rsidRPr="003D1A75">
        <w:rPr>
          <w:color w:val="000000" w:themeColor="text1"/>
          <w:sz w:val="24"/>
          <w:szCs w:val="24"/>
          <w:lang w:val="fr-FR"/>
        </w:rPr>
        <w:t>qu’</w:t>
      </w:r>
      <w:r w:rsidRPr="003D1A75">
        <w:rPr>
          <w:color w:val="000000" w:themeColor="text1"/>
          <w:sz w:val="24"/>
          <w:szCs w:val="24"/>
          <w:lang w:val="fr-FR"/>
        </w:rPr>
        <w:t>il appelle dans ce passage</w:t>
      </w:r>
      <w:r w:rsidR="00575898" w:rsidRPr="003D1A75">
        <w:rPr>
          <w:color w:val="000000" w:themeColor="text1"/>
          <w:sz w:val="24"/>
          <w:szCs w:val="24"/>
          <w:lang w:val="fr-FR"/>
        </w:rPr>
        <w:t xml:space="preserve"> “</w:t>
      </w:r>
      <w:r w:rsidRPr="003D1A75">
        <w:rPr>
          <w:color w:val="000000" w:themeColor="text1"/>
          <w:sz w:val="24"/>
          <w:szCs w:val="24"/>
          <w:lang w:val="fr-FR"/>
        </w:rPr>
        <w:t>ses principes</w:t>
      </w:r>
      <w:r w:rsidR="006663A3" w:rsidRPr="003D1A75">
        <w:rPr>
          <w:color w:val="000000" w:themeColor="text1"/>
          <w:sz w:val="24"/>
          <w:szCs w:val="24"/>
          <w:lang w:val="fr-FR"/>
        </w:rPr>
        <w:t>.</w:t>
      </w:r>
      <w:r w:rsidR="007624A8" w:rsidRPr="003D1A75">
        <w:rPr>
          <w:color w:val="000000" w:themeColor="text1"/>
          <w:sz w:val="24"/>
          <w:szCs w:val="24"/>
          <w:lang w:val="fr-FR"/>
        </w:rPr>
        <w:t>”</w:t>
      </w:r>
      <w:r w:rsidRPr="003D1A75">
        <w:rPr>
          <w:color w:val="000000" w:themeColor="text1"/>
          <w:sz w:val="24"/>
          <w:szCs w:val="24"/>
          <w:lang w:val="fr-FR"/>
        </w:rPr>
        <w:t xml:space="preserve"> Nous avons aussi vu que pour Diderot le polype est une figure privilégiée de son texte, lui aussi concerné par la question de </w:t>
      </w:r>
      <w:r w:rsidR="00575898" w:rsidRPr="003D1A75">
        <w:rPr>
          <w:color w:val="000000" w:themeColor="text1"/>
          <w:sz w:val="24"/>
          <w:szCs w:val="24"/>
          <w:lang w:val="fr-FR"/>
        </w:rPr>
        <w:t>l’</w:t>
      </w:r>
      <w:r w:rsidRPr="003D1A75">
        <w:rPr>
          <w:color w:val="000000" w:themeColor="text1"/>
          <w:sz w:val="24"/>
          <w:szCs w:val="24"/>
          <w:lang w:val="fr-FR"/>
        </w:rPr>
        <w:t>immortalité,</w:t>
      </w:r>
    </w:p>
    <w:p w14:paraId="524CDEFB" w14:textId="77777777" w:rsidR="001B7D8C" w:rsidRPr="003D1A75" w:rsidRDefault="001B7D8C" w:rsidP="00EA0C7B">
      <w:pPr>
        <w:ind w:left="1440"/>
        <w:rPr>
          <w:vanish/>
          <w:color w:val="000000" w:themeColor="text1"/>
          <w:sz w:val="24"/>
          <w:szCs w:val="24"/>
          <w:lang w:val="fr-FR"/>
        </w:rPr>
      </w:pPr>
    </w:p>
    <w:p w14:paraId="6A1332AD" w14:textId="42A079A5" w:rsidR="001B7D8C" w:rsidRPr="003D1A75" w:rsidRDefault="00575898" w:rsidP="00EA0C7B">
      <w:pPr>
        <w:ind w:left="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argument du philosophe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w:t>
      </w:r>
      <w:r w:rsidRPr="003D1A75">
        <w:rPr>
          <w:color w:val="000000" w:themeColor="text1"/>
          <w:sz w:val="24"/>
          <w:szCs w:val="24"/>
          <w:lang w:val="fr-FR"/>
        </w:rPr>
        <w:t>qu’</w:t>
      </w:r>
      <w:r w:rsidR="001B7D8C" w:rsidRPr="003D1A75">
        <w:rPr>
          <w:color w:val="000000" w:themeColor="text1"/>
          <w:sz w:val="24"/>
          <w:szCs w:val="24"/>
          <w:lang w:val="fr-FR"/>
        </w:rPr>
        <w:t xml:space="preserve">un squelette, celui de </w:t>
      </w:r>
      <w:r w:rsidRPr="003D1A75">
        <w:rPr>
          <w:color w:val="000000" w:themeColor="text1"/>
          <w:sz w:val="24"/>
          <w:szCs w:val="24"/>
          <w:lang w:val="fr-FR"/>
        </w:rPr>
        <w:t>l’</w:t>
      </w:r>
      <w:r w:rsidR="001B7D8C" w:rsidRPr="003D1A75">
        <w:rPr>
          <w:color w:val="000000" w:themeColor="text1"/>
          <w:sz w:val="24"/>
          <w:szCs w:val="24"/>
          <w:lang w:val="fr-FR"/>
        </w:rPr>
        <w:t xml:space="preserve">orateur est un animal vivant. </w:t>
      </w:r>
      <w:r w:rsidR="001A5F2A" w:rsidRPr="003D1A75">
        <w:rPr>
          <w:color w:val="000000" w:themeColor="text1"/>
          <w:sz w:val="24"/>
          <w:szCs w:val="24"/>
          <w:u w:val="single"/>
          <w:lang w:val="fr-FR"/>
        </w:rPr>
        <w:t>C’</w:t>
      </w:r>
      <w:r w:rsidR="001B7D8C" w:rsidRPr="003D1A75">
        <w:rPr>
          <w:color w:val="000000" w:themeColor="text1"/>
          <w:sz w:val="24"/>
          <w:szCs w:val="24"/>
          <w:u w:val="single"/>
          <w:lang w:val="fr-FR"/>
        </w:rPr>
        <w:t>est une espèce de polype</w:t>
      </w:r>
      <w:r w:rsidR="001B7D8C" w:rsidRPr="003D1A75">
        <w:rPr>
          <w:color w:val="000000" w:themeColor="text1"/>
          <w:sz w:val="24"/>
          <w:szCs w:val="24"/>
          <w:lang w:val="fr-FR"/>
        </w:rPr>
        <w:t xml:space="preserve">. Divisez-le, et il en naîtra une quantité </w:t>
      </w:r>
      <w:r w:rsidRPr="003D1A75">
        <w:rPr>
          <w:color w:val="000000" w:themeColor="text1"/>
          <w:sz w:val="24"/>
          <w:szCs w:val="24"/>
          <w:lang w:val="fr-FR"/>
        </w:rPr>
        <w:t>d’</w:t>
      </w:r>
      <w:r w:rsidR="001B7D8C" w:rsidRPr="003D1A75">
        <w:rPr>
          <w:color w:val="000000" w:themeColor="text1"/>
          <w:sz w:val="24"/>
          <w:szCs w:val="24"/>
          <w:lang w:val="fr-FR"/>
        </w:rPr>
        <w:t xml:space="preserve">autres animaux. </w:t>
      </w:r>
      <w:r w:rsidR="001A5F2A" w:rsidRPr="003D1A75">
        <w:rPr>
          <w:color w:val="000000" w:themeColor="text1"/>
          <w:sz w:val="24"/>
          <w:szCs w:val="24"/>
          <w:u w:val="single"/>
          <w:lang w:val="fr-FR"/>
        </w:rPr>
        <w:t>C’</w:t>
      </w:r>
      <w:r w:rsidR="001B7D8C" w:rsidRPr="003D1A75">
        <w:rPr>
          <w:color w:val="000000" w:themeColor="text1"/>
          <w:sz w:val="24"/>
          <w:szCs w:val="24"/>
          <w:u w:val="single"/>
          <w:lang w:val="fr-FR"/>
        </w:rPr>
        <w:t>est une hydre à cent têtes</w:t>
      </w:r>
      <w:r w:rsidR="001B7D8C" w:rsidRPr="003D1A75">
        <w:rPr>
          <w:color w:val="000000" w:themeColor="text1"/>
          <w:sz w:val="24"/>
          <w:szCs w:val="24"/>
          <w:lang w:val="fr-FR"/>
        </w:rPr>
        <w:t xml:space="preserve">. Coupez une de ces </w:t>
      </w:r>
      <w:proofErr w:type="gramStart"/>
      <w:r w:rsidR="001B7D8C" w:rsidRPr="003D1A75">
        <w:rPr>
          <w:color w:val="000000" w:themeColor="text1"/>
          <w:sz w:val="24"/>
          <w:szCs w:val="24"/>
          <w:lang w:val="fr-FR"/>
        </w:rPr>
        <w:t>têtes;</w:t>
      </w:r>
      <w:proofErr w:type="gramEnd"/>
      <w:r w:rsidR="001B7D8C" w:rsidRPr="003D1A75">
        <w:rPr>
          <w:color w:val="000000" w:themeColor="text1"/>
          <w:sz w:val="24"/>
          <w:szCs w:val="24"/>
          <w:lang w:val="fr-FR"/>
        </w:rPr>
        <w:t xml:space="preserve"> les autres continueront de </w:t>
      </w:r>
      <w:r w:rsidR="00623036" w:rsidRPr="003D1A75">
        <w:rPr>
          <w:color w:val="000000" w:themeColor="text1"/>
          <w:sz w:val="24"/>
          <w:szCs w:val="24"/>
          <w:lang w:val="fr-FR"/>
        </w:rPr>
        <w:t>s’</w:t>
      </w:r>
      <w:r w:rsidR="001B7D8C" w:rsidRPr="003D1A75">
        <w:rPr>
          <w:color w:val="000000" w:themeColor="text1"/>
          <w:sz w:val="24"/>
          <w:szCs w:val="24"/>
          <w:lang w:val="fr-FR"/>
        </w:rPr>
        <w:t xml:space="preserve">agiter, de vivre, de menacer. </w:t>
      </w:r>
      <w:r w:rsidRPr="003D1A75">
        <w:rPr>
          <w:color w:val="000000" w:themeColor="text1"/>
          <w:sz w:val="24"/>
          <w:szCs w:val="24"/>
          <w:lang w:val="fr-FR"/>
        </w:rPr>
        <w:t>L’</w:t>
      </w:r>
      <w:r w:rsidR="001B7D8C" w:rsidRPr="003D1A75">
        <w:rPr>
          <w:color w:val="000000" w:themeColor="text1"/>
          <w:sz w:val="24"/>
          <w:szCs w:val="24"/>
          <w:lang w:val="fr-FR"/>
        </w:rPr>
        <w:t>animal terrible sera blessé, mais il ne sera pas mort. Prenez garde à cela (</w:t>
      </w:r>
      <w:r w:rsidR="009F6AED" w:rsidRPr="003D1A75">
        <w:rPr>
          <w:color w:val="000000" w:themeColor="text1"/>
          <w:sz w:val="24"/>
          <w:szCs w:val="24"/>
          <w:lang w:val="fr-FR"/>
        </w:rPr>
        <w:t>Je souligne</w:t>
      </w:r>
      <w:r w:rsidR="001B7D8C" w:rsidRPr="003D1A75">
        <w:rPr>
          <w:color w:val="000000" w:themeColor="text1"/>
          <w:sz w:val="24"/>
          <w:szCs w:val="24"/>
          <w:lang w:val="fr-FR"/>
        </w:rPr>
        <w:t xml:space="preserve">, </w:t>
      </w:r>
      <w:r w:rsidR="001B7D8C" w:rsidRPr="003D1A75">
        <w:rPr>
          <w:i/>
          <w:color w:val="000000" w:themeColor="text1"/>
          <w:sz w:val="24"/>
          <w:szCs w:val="24"/>
          <w:lang w:val="fr-FR"/>
        </w:rPr>
        <w:t>Correspondance</w:t>
      </w:r>
      <w:r w:rsidR="001B7D8C" w:rsidRPr="003D1A75">
        <w:rPr>
          <w:color w:val="000000" w:themeColor="text1"/>
          <w:sz w:val="24"/>
          <w:szCs w:val="24"/>
          <w:lang w:val="fr-FR"/>
        </w:rPr>
        <w:t xml:space="preserve"> VI, 291). </w:t>
      </w:r>
    </w:p>
    <w:p w14:paraId="074C6A76" w14:textId="77777777" w:rsidR="0065411F" w:rsidRPr="003D1A75" w:rsidRDefault="001B7D8C" w:rsidP="00195229">
      <w:pPr>
        <w:rPr>
          <w:color w:val="000000" w:themeColor="text1"/>
          <w:sz w:val="24"/>
          <w:szCs w:val="24"/>
          <w:lang w:val="fr-FR"/>
        </w:rPr>
      </w:pPr>
      <w:r w:rsidRPr="003D1A75">
        <w:rPr>
          <w:color w:val="000000" w:themeColor="text1"/>
          <w:sz w:val="24"/>
          <w:szCs w:val="24"/>
          <w:lang w:val="fr-FR"/>
        </w:rPr>
        <w:t xml:space="preserve">Comme la grappe </w:t>
      </w:r>
      <w:r w:rsidR="00575898" w:rsidRPr="003D1A75">
        <w:rPr>
          <w:color w:val="000000" w:themeColor="text1"/>
          <w:sz w:val="24"/>
          <w:szCs w:val="24"/>
          <w:lang w:val="fr-FR"/>
        </w:rPr>
        <w:t>d’</w:t>
      </w:r>
      <w:r w:rsidRPr="003D1A75">
        <w:rPr>
          <w:color w:val="000000" w:themeColor="text1"/>
          <w:sz w:val="24"/>
          <w:szCs w:val="24"/>
          <w:lang w:val="fr-FR"/>
        </w:rPr>
        <w:t>abeilles à</w:t>
      </w:r>
      <w:r w:rsidR="00575898" w:rsidRPr="003D1A75">
        <w:rPr>
          <w:color w:val="000000" w:themeColor="text1"/>
          <w:sz w:val="24"/>
          <w:szCs w:val="24"/>
          <w:lang w:val="fr-FR"/>
        </w:rPr>
        <w:t xml:space="preserve"> “</w:t>
      </w:r>
      <w:r w:rsidRPr="003D1A75">
        <w:rPr>
          <w:color w:val="000000" w:themeColor="text1"/>
          <w:sz w:val="24"/>
          <w:szCs w:val="24"/>
          <w:lang w:val="fr-FR"/>
        </w:rPr>
        <w:t>cinq ou six cent</w:t>
      </w:r>
      <w:r w:rsidR="006663A3" w:rsidRPr="003D1A75">
        <w:rPr>
          <w:color w:val="000000" w:themeColor="text1"/>
          <w:sz w:val="24"/>
          <w:szCs w:val="24"/>
          <w:lang w:val="fr-FR"/>
        </w:rPr>
        <w:t>s</w:t>
      </w:r>
      <w:r w:rsidRPr="003D1A75">
        <w:rPr>
          <w:color w:val="000000" w:themeColor="text1"/>
          <w:sz w:val="24"/>
          <w:szCs w:val="24"/>
          <w:lang w:val="fr-FR"/>
        </w:rPr>
        <w:t xml:space="preserve"> têtes,</w:t>
      </w:r>
      <w:r w:rsidR="00575898" w:rsidRPr="003D1A75">
        <w:rPr>
          <w:color w:val="000000" w:themeColor="text1"/>
          <w:sz w:val="24"/>
          <w:szCs w:val="24"/>
          <w:lang w:val="fr-FR"/>
        </w:rPr>
        <w:t>” l’</w:t>
      </w:r>
      <w:r w:rsidRPr="003D1A75">
        <w:rPr>
          <w:color w:val="000000" w:themeColor="text1"/>
          <w:sz w:val="24"/>
          <w:szCs w:val="24"/>
          <w:lang w:val="fr-FR"/>
        </w:rPr>
        <w:t>hydre est un monstre à</w:t>
      </w:r>
      <w:r w:rsidR="00575898" w:rsidRPr="003D1A75">
        <w:rPr>
          <w:color w:val="000000" w:themeColor="text1"/>
          <w:sz w:val="24"/>
          <w:szCs w:val="24"/>
          <w:lang w:val="fr-FR"/>
        </w:rPr>
        <w:t xml:space="preserve"> “</w:t>
      </w:r>
      <w:r w:rsidRPr="003D1A75">
        <w:rPr>
          <w:color w:val="000000" w:themeColor="text1"/>
          <w:sz w:val="24"/>
          <w:szCs w:val="24"/>
          <w:lang w:val="fr-FR"/>
        </w:rPr>
        <w:t>cent têtes.</w:t>
      </w:r>
      <w:r w:rsidR="00575898" w:rsidRPr="003D1A75">
        <w:rPr>
          <w:color w:val="000000" w:themeColor="text1"/>
          <w:sz w:val="24"/>
          <w:szCs w:val="24"/>
          <w:lang w:val="fr-FR"/>
        </w:rPr>
        <w:t xml:space="preserve">” </w:t>
      </w:r>
      <w:r w:rsidRPr="003D1A75">
        <w:rPr>
          <w:color w:val="000000" w:themeColor="text1"/>
          <w:sz w:val="24"/>
          <w:szCs w:val="24"/>
          <w:lang w:val="fr-FR"/>
        </w:rPr>
        <w:t xml:space="preserve">Remarquons le glissement du polype à </w:t>
      </w:r>
      <w:r w:rsidR="00575898" w:rsidRPr="003D1A75">
        <w:rPr>
          <w:color w:val="000000" w:themeColor="text1"/>
          <w:sz w:val="24"/>
          <w:szCs w:val="24"/>
          <w:lang w:val="fr-FR"/>
        </w:rPr>
        <w:t>l’</w:t>
      </w:r>
      <w:r w:rsidRPr="003D1A75">
        <w:rPr>
          <w:color w:val="000000" w:themeColor="text1"/>
          <w:sz w:val="24"/>
          <w:szCs w:val="24"/>
          <w:lang w:val="fr-FR"/>
        </w:rPr>
        <w:t>hydre</w:t>
      </w:r>
      <w:r w:rsidR="006663A3" w:rsidRPr="003D1A75">
        <w:rPr>
          <w:color w:val="000000" w:themeColor="text1"/>
          <w:sz w:val="24"/>
          <w:szCs w:val="24"/>
          <w:lang w:val="fr-FR"/>
        </w:rPr>
        <w:t>. S</w:t>
      </w:r>
      <w:r w:rsidRPr="003D1A75">
        <w:rPr>
          <w:color w:val="000000" w:themeColor="text1"/>
          <w:sz w:val="24"/>
          <w:szCs w:val="24"/>
          <w:lang w:val="fr-FR"/>
        </w:rPr>
        <w:t>i le polype est</w:t>
      </w:r>
      <w:r w:rsidR="00575898" w:rsidRPr="003D1A75">
        <w:rPr>
          <w:color w:val="000000" w:themeColor="text1"/>
          <w:sz w:val="24"/>
          <w:szCs w:val="24"/>
          <w:lang w:val="fr-FR"/>
        </w:rPr>
        <w:t xml:space="preserve"> “</w:t>
      </w:r>
      <w:r w:rsidRPr="003D1A75">
        <w:rPr>
          <w:color w:val="000000" w:themeColor="text1"/>
          <w:sz w:val="24"/>
          <w:szCs w:val="24"/>
          <w:lang w:val="fr-FR"/>
        </w:rPr>
        <w:t xml:space="preserve">une hydre </w:t>
      </w:r>
      <w:r w:rsidR="00575898" w:rsidRPr="003D1A75">
        <w:rPr>
          <w:color w:val="000000" w:themeColor="text1"/>
          <w:sz w:val="24"/>
          <w:szCs w:val="24"/>
          <w:lang w:val="fr-FR"/>
        </w:rPr>
        <w:t>d’</w:t>
      </w:r>
      <w:r w:rsidRPr="003D1A75">
        <w:rPr>
          <w:color w:val="000000" w:themeColor="text1"/>
          <w:sz w:val="24"/>
          <w:szCs w:val="24"/>
          <w:lang w:val="fr-FR"/>
        </w:rPr>
        <w:t>eau douce,</w:t>
      </w:r>
      <w:r w:rsidR="00575898" w:rsidRPr="003D1A75">
        <w:rPr>
          <w:color w:val="000000" w:themeColor="text1"/>
          <w:sz w:val="24"/>
          <w:szCs w:val="24"/>
          <w:lang w:val="fr-FR"/>
        </w:rPr>
        <w:t xml:space="preserve">” </w:t>
      </w:r>
      <w:r w:rsidRPr="003D1A75">
        <w:rPr>
          <w:color w:val="000000" w:themeColor="text1"/>
          <w:sz w:val="24"/>
          <w:szCs w:val="24"/>
          <w:lang w:val="fr-FR"/>
        </w:rPr>
        <w:t xml:space="preserve">et est capable </w:t>
      </w:r>
      <w:r w:rsidR="00575898" w:rsidRPr="003D1A75">
        <w:rPr>
          <w:color w:val="000000" w:themeColor="text1"/>
          <w:sz w:val="24"/>
          <w:szCs w:val="24"/>
          <w:lang w:val="fr-FR"/>
        </w:rPr>
        <w:t>d’</w:t>
      </w:r>
      <w:r w:rsidRPr="003D1A75">
        <w:rPr>
          <w:color w:val="000000" w:themeColor="text1"/>
          <w:sz w:val="24"/>
          <w:szCs w:val="24"/>
          <w:lang w:val="fr-FR"/>
        </w:rPr>
        <w:t>avoir plusieurs têtes,</w:t>
      </w:r>
      <w:r w:rsidRPr="003D1A75">
        <w:rPr>
          <w:rStyle w:val="FootnoteReference"/>
          <w:color w:val="000000" w:themeColor="text1"/>
          <w:szCs w:val="16"/>
          <w:lang w:val="fr-FR"/>
        </w:rPr>
        <w:footnoteReference w:id="303"/>
      </w:r>
      <w:r w:rsidRPr="003D1A75">
        <w:rPr>
          <w:color w:val="000000" w:themeColor="text1"/>
          <w:sz w:val="24"/>
          <w:szCs w:val="24"/>
          <w:lang w:val="fr-FR"/>
        </w:rPr>
        <w:t xml:space="preserve"> il</w:t>
      </w:r>
      <w:r w:rsidR="00965250" w:rsidRPr="003D1A75">
        <w:rPr>
          <w:color w:val="000000" w:themeColor="text1"/>
          <w:sz w:val="24"/>
          <w:szCs w:val="24"/>
          <w:lang w:val="fr-FR"/>
        </w:rPr>
        <w:t xml:space="preserve"> n’</w:t>
      </w:r>
      <w:r w:rsidRPr="003D1A75">
        <w:rPr>
          <w:color w:val="000000" w:themeColor="text1"/>
          <w:sz w:val="24"/>
          <w:szCs w:val="24"/>
          <w:lang w:val="fr-FR"/>
        </w:rPr>
        <w:t>en est pas pour autant un</w:t>
      </w:r>
      <w:r w:rsidR="00575898" w:rsidRPr="003D1A75">
        <w:rPr>
          <w:color w:val="000000" w:themeColor="text1"/>
          <w:sz w:val="24"/>
          <w:szCs w:val="24"/>
          <w:lang w:val="fr-FR"/>
        </w:rPr>
        <w:t xml:space="preserve"> “</w:t>
      </w:r>
      <w:r w:rsidRPr="003D1A75">
        <w:rPr>
          <w:color w:val="000000" w:themeColor="text1"/>
          <w:sz w:val="24"/>
          <w:szCs w:val="24"/>
          <w:lang w:val="fr-FR"/>
        </w:rPr>
        <w:t>animal terrible.</w:t>
      </w:r>
      <w:r w:rsidR="00575898" w:rsidRPr="003D1A75">
        <w:rPr>
          <w:color w:val="000000" w:themeColor="text1"/>
          <w:sz w:val="24"/>
          <w:szCs w:val="24"/>
          <w:lang w:val="fr-FR"/>
        </w:rPr>
        <w:t xml:space="preserve">” </w:t>
      </w:r>
      <w:r w:rsidRPr="003D1A75">
        <w:rPr>
          <w:color w:val="000000" w:themeColor="text1"/>
          <w:sz w:val="24"/>
          <w:szCs w:val="24"/>
          <w:lang w:val="fr-FR"/>
        </w:rPr>
        <w:t xml:space="preserve">Pourquoi avoir choisi ici </w:t>
      </w:r>
      <w:r w:rsidR="00575898" w:rsidRPr="003D1A75">
        <w:rPr>
          <w:color w:val="000000" w:themeColor="text1"/>
          <w:sz w:val="24"/>
          <w:szCs w:val="24"/>
          <w:lang w:val="fr-FR"/>
        </w:rPr>
        <w:t>l’</w:t>
      </w:r>
      <w:r w:rsidRPr="003D1A75">
        <w:rPr>
          <w:color w:val="000000" w:themeColor="text1"/>
          <w:sz w:val="24"/>
          <w:szCs w:val="24"/>
          <w:lang w:val="fr-FR"/>
        </w:rPr>
        <w:t xml:space="preserve">hydre plutôt que le </w:t>
      </w:r>
      <w:proofErr w:type="gramStart"/>
      <w:r w:rsidRPr="003D1A75">
        <w:rPr>
          <w:color w:val="000000" w:themeColor="text1"/>
          <w:sz w:val="24"/>
          <w:szCs w:val="24"/>
          <w:lang w:val="fr-FR"/>
        </w:rPr>
        <w:t>polype?</w:t>
      </w:r>
      <w:proofErr w:type="gramEnd"/>
      <w:r w:rsidRPr="003D1A75">
        <w:rPr>
          <w:color w:val="000000" w:themeColor="text1"/>
          <w:sz w:val="24"/>
          <w:szCs w:val="24"/>
          <w:lang w:val="fr-FR"/>
        </w:rPr>
        <w:t xml:space="preserve"> Comme </w:t>
      </w:r>
      <w:r w:rsidR="00575898" w:rsidRPr="003D1A75">
        <w:rPr>
          <w:color w:val="000000" w:themeColor="text1"/>
          <w:sz w:val="24"/>
          <w:szCs w:val="24"/>
          <w:lang w:val="fr-FR"/>
        </w:rPr>
        <w:t>l’</w:t>
      </w:r>
      <w:r w:rsidRPr="003D1A75">
        <w:rPr>
          <w:color w:val="000000" w:themeColor="text1"/>
          <w:sz w:val="24"/>
          <w:szCs w:val="24"/>
          <w:lang w:val="fr-FR"/>
        </w:rPr>
        <w:t xml:space="preserve">indique le </w:t>
      </w:r>
      <w:r w:rsidRPr="003D1A75">
        <w:rPr>
          <w:i/>
          <w:color w:val="000000" w:themeColor="text1"/>
          <w:sz w:val="24"/>
          <w:szCs w:val="24"/>
          <w:lang w:val="fr-FR"/>
        </w:rPr>
        <w:t>Petit Robert</w:t>
      </w:r>
      <w:r w:rsidRPr="003D1A75">
        <w:rPr>
          <w:color w:val="000000" w:themeColor="text1"/>
          <w:sz w:val="24"/>
          <w:szCs w:val="24"/>
          <w:lang w:val="fr-FR"/>
        </w:rPr>
        <w:t>, elle est un être</w:t>
      </w:r>
      <w:r w:rsidR="00575898" w:rsidRPr="003D1A75">
        <w:rPr>
          <w:color w:val="000000" w:themeColor="text1"/>
          <w:sz w:val="24"/>
          <w:szCs w:val="24"/>
          <w:lang w:val="fr-FR"/>
        </w:rPr>
        <w:t xml:space="preserve"> “</w:t>
      </w:r>
      <w:r w:rsidRPr="003D1A75">
        <w:rPr>
          <w:color w:val="000000" w:themeColor="text1"/>
          <w:sz w:val="24"/>
          <w:szCs w:val="24"/>
          <w:lang w:val="fr-FR"/>
        </w:rPr>
        <w:t>dangereux,</w:t>
      </w:r>
      <w:r w:rsidR="00575898" w:rsidRPr="003D1A75">
        <w:rPr>
          <w:color w:val="000000" w:themeColor="text1"/>
          <w:sz w:val="24"/>
          <w:szCs w:val="24"/>
          <w:lang w:val="fr-FR"/>
        </w:rPr>
        <w:t xml:space="preserve">” </w:t>
      </w:r>
      <w:r w:rsidRPr="003D1A75">
        <w:rPr>
          <w:color w:val="000000" w:themeColor="text1"/>
          <w:sz w:val="24"/>
          <w:szCs w:val="24"/>
          <w:lang w:val="fr-FR"/>
        </w:rPr>
        <w:t>et on peut imaginer ses têtes se remuant de façon menaçante</w:t>
      </w:r>
      <w:r w:rsidR="006663A3" w:rsidRPr="003D1A75">
        <w:rPr>
          <w:color w:val="000000" w:themeColor="text1"/>
          <w:sz w:val="24"/>
          <w:szCs w:val="24"/>
          <w:lang w:val="fr-FR"/>
        </w:rPr>
        <w:t>. L</w:t>
      </w:r>
      <w:r w:rsidR="00575898" w:rsidRPr="003D1A75">
        <w:rPr>
          <w:color w:val="000000" w:themeColor="text1"/>
          <w:sz w:val="24"/>
          <w:szCs w:val="24"/>
          <w:lang w:val="fr-FR"/>
        </w:rPr>
        <w:t>’</w:t>
      </w:r>
      <w:r w:rsidRPr="003D1A75">
        <w:rPr>
          <w:color w:val="000000" w:themeColor="text1"/>
          <w:sz w:val="24"/>
          <w:szCs w:val="24"/>
          <w:lang w:val="fr-FR"/>
        </w:rPr>
        <w:t xml:space="preserve">animal aux connotations mythiques est plus à même de se protéger que le polype qui </w:t>
      </w:r>
      <w:r w:rsidR="000B6544" w:rsidRPr="003D1A75">
        <w:rPr>
          <w:color w:val="000000" w:themeColor="text1"/>
          <w:sz w:val="24"/>
          <w:szCs w:val="24"/>
          <w:lang w:val="fr-FR"/>
        </w:rPr>
        <w:t>s’il ne peut être détruit</w:t>
      </w:r>
      <w:r w:rsidR="00575898" w:rsidRPr="003D1A75">
        <w:rPr>
          <w:color w:val="000000" w:themeColor="text1"/>
          <w:sz w:val="24"/>
          <w:szCs w:val="24"/>
          <w:lang w:val="fr-FR"/>
        </w:rPr>
        <w:t xml:space="preserve"> “qu’</w:t>
      </w:r>
      <w:r w:rsidRPr="003D1A75">
        <w:rPr>
          <w:color w:val="000000" w:themeColor="text1"/>
          <w:sz w:val="24"/>
          <w:szCs w:val="24"/>
          <w:lang w:val="fr-FR"/>
        </w:rPr>
        <w:t xml:space="preserve">en </w:t>
      </w:r>
      <w:r w:rsidR="00575898" w:rsidRPr="003D1A75">
        <w:rPr>
          <w:color w:val="000000" w:themeColor="text1"/>
          <w:sz w:val="24"/>
          <w:szCs w:val="24"/>
          <w:lang w:val="fr-FR"/>
        </w:rPr>
        <w:t>l’</w:t>
      </w:r>
      <w:r w:rsidRPr="003D1A75">
        <w:rPr>
          <w:color w:val="000000" w:themeColor="text1"/>
          <w:sz w:val="24"/>
          <w:szCs w:val="24"/>
          <w:lang w:val="fr-FR"/>
        </w:rPr>
        <w:t>écrasant</w:t>
      </w:r>
      <w:r w:rsidR="00575898" w:rsidRPr="003D1A75">
        <w:rPr>
          <w:color w:val="000000" w:themeColor="text1"/>
          <w:sz w:val="24"/>
          <w:szCs w:val="24"/>
          <w:lang w:val="fr-FR"/>
        </w:rPr>
        <w:t xml:space="preserve">” </w:t>
      </w:r>
      <w:r w:rsidR="00D03B3A"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123</w:t>
      </w:r>
      <w:r w:rsidR="00D03B3A" w:rsidRPr="003D1A75">
        <w:rPr>
          <w:color w:val="000000" w:themeColor="text1"/>
          <w:sz w:val="24"/>
          <w:szCs w:val="24"/>
          <w:lang w:val="fr-FR"/>
        </w:rPr>
        <w:t>)</w:t>
      </w:r>
      <w:r w:rsidRPr="003D1A75">
        <w:rPr>
          <w:color w:val="000000" w:themeColor="text1"/>
          <w:sz w:val="24"/>
          <w:szCs w:val="24"/>
          <w:lang w:val="fr-FR"/>
        </w:rPr>
        <w:t xml:space="preserve">, </w:t>
      </w:r>
      <w:r w:rsidR="000B6544" w:rsidRPr="003D1A75">
        <w:rPr>
          <w:color w:val="000000" w:themeColor="text1"/>
          <w:sz w:val="24"/>
          <w:szCs w:val="24"/>
          <w:lang w:val="fr-FR"/>
        </w:rPr>
        <w:t>peut</w:t>
      </w:r>
      <w:r w:rsidRPr="003D1A75">
        <w:rPr>
          <w:color w:val="000000" w:themeColor="text1"/>
          <w:sz w:val="24"/>
          <w:szCs w:val="24"/>
          <w:lang w:val="fr-FR"/>
        </w:rPr>
        <w:t xml:space="preserve"> tout de même </w:t>
      </w:r>
      <w:r w:rsidR="000B6544" w:rsidRPr="003D1A75">
        <w:rPr>
          <w:color w:val="000000" w:themeColor="text1"/>
          <w:sz w:val="24"/>
          <w:szCs w:val="24"/>
          <w:lang w:val="fr-FR"/>
        </w:rPr>
        <w:t>être détruit</w:t>
      </w:r>
      <w:r w:rsidRPr="003D1A75">
        <w:rPr>
          <w:color w:val="000000" w:themeColor="text1"/>
          <w:sz w:val="24"/>
          <w:szCs w:val="24"/>
          <w:lang w:val="fr-FR"/>
        </w:rPr>
        <w:t>. Cette</w:t>
      </w:r>
      <w:r w:rsidR="000B6544" w:rsidRPr="003D1A75">
        <w:rPr>
          <w:color w:val="000000" w:themeColor="text1"/>
          <w:sz w:val="24"/>
          <w:szCs w:val="24"/>
          <w:lang w:val="fr-FR"/>
        </w:rPr>
        <w:t xml:space="preserve"> défensive de l’hydre </w:t>
      </w:r>
      <w:r w:rsidRPr="003D1A75">
        <w:rPr>
          <w:color w:val="000000" w:themeColor="text1"/>
          <w:sz w:val="24"/>
          <w:szCs w:val="24"/>
          <w:lang w:val="fr-FR"/>
        </w:rPr>
        <w:t>est soulignée par la mise en garde finale de Diderot</w:t>
      </w:r>
      <w:r w:rsidR="000B6544" w:rsidRPr="003D1A75">
        <w:rPr>
          <w:color w:val="000000" w:themeColor="text1"/>
          <w:sz w:val="24"/>
          <w:szCs w:val="24"/>
          <w:lang w:val="fr-FR"/>
        </w:rPr>
        <w:t>,</w:t>
      </w:r>
      <w:r w:rsidRPr="003D1A75">
        <w:rPr>
          <w:color w:val="000000" w:themeColor="text1"/>
          <w:sz w:val="24"/>
          <w:szCs w:val="24"/>
          <w:lang w:val="fr-FR"/>
        </w:rPr>
        <w:t xml:space="preserve"> </w:t>
      </w:r>
      <w:r w:rsidR="007624A8" w:rsidRPr="003D1A75">
        <w:rPr>
          <w:color w:val="000000" w:themeColor="text1"/>
          <w:sz w:val="24"/>
          <w:szCs w:val="24"/>
          <w:lang w:val="fr-FR"/>
        </w:rPr>
        <w:t>“</w:t>
      </w:r>
      <w:r w:rsidRPr="003D1A75">
        <w:rPr>
          <w:color w:val="000000" w:themeColor="text1"/>
          <w:sz w:val="24"/>
          <w:szCs w:val="24"/>
          <w:lang w:val="fr-FR"/>
        </w:rPr>
        <w:t>prenez garde à cela</w:t>
      </w:r>
      <w:r w:rsidR="000B6544" w:rsidRPr="003D1A75">
        <w:rPr>
          <w:color w:val="000000" w:themeColor="text1"/>
          <w:sz w:val="24"/>
          <w:szCs w:val="24"/>
          <w:lang w:val="fr-FR"/>
        </w:rPr>
        <w:t>.</w:t>
      </w:r>
      <w:r w:rsidR="007624A8" w:rsidRPr="003D1A75">
        <w:rPr>
          <w:color w:val="000000" w:themeColor="text1"/>
          <w:sz w:val="24"/>
          <w:szCs w:val="24"/>
          <w:lang w:val="fr-FR"/>
        </w:rPr>
        <w:t>”</w:t>
      </w:r>
      <w:r w:rsidRPr="003D1A75">
        <w:rPr>
          <w:color w:val="000000" w:themeColor="text1"/>
          <w:sz w:val="24"/>
          <w:szCs w:val="24"/>
          <w:lang w:val="fr-FR"/>
        </w:rPr>
        <w:t xml:space="preserve"> De quoi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w:t>
      </w:r>
      <w:proofErr w:type="spellStart"/>
      <w:r w:rsidRPr="003D1A75">
        <w:rPr>
          <w:color w:val="000000" w:themeColor="text1"/>
          <w:sz w:val="24"/>
          <w:szCs w:val="24"/>
          <w:lang w:val="fr-FR"/>
        </w:rPr>
        <w:t>doit-elle</w:t>
      </w:r>
      <w:proofErr w:type="spellEnd"/>
      <w:r w:rsidRPr="003D1A75">
        <w:rPr>
          <w:color w:val="000000" w:themeColor="text1"/>
          <w:sz w:val="24"/>
          <w:szCs w:val="24"/>
          <w:lang w:val="fr-FR"/>
        </w:rPr>
        <w:t xml:space="preserve"> se </w:t>
      </w:r>
      <w:proofErr w:type="gramStart"/>
      <w:r w:rsidRPr="003D1A75">
        <w:rPr>
          <w:color w:val="000000" w:themeColor="text1"/>
          <w:sz w:val="24"/>
          <w:szCs w:val="24"/>
          <w:lang w:val="fr-FR"/>
        </w:rPr>
        <w:t>défendre?</w:t>
      </w:r>
      <w:proofErr w:type="gramEnd"/>
      <w:r w:rsidRPr="003D1A75">
        <w:rPr>
          <w:color w:val="000000" w:themeColor="text1"/>
          <w:sz w:val="24"/>
          <w:szCs w:val="24"/>
          <w:lang w:val="fr-FR"/>
        </w:rPr>
        <w:t xml:space="preserve"> </w:t>
      </w:r>
    </w:p>
    <w:p w14:paraId="32D6F6CE" w14:textId="77777777" w:rsidR="0065411F" w:rsidRPr="003D1A75" w:rsidRDefault="0065411F" w:rsidP="00195229">
      <w:pPr>
        <w:rPr>
          <w:color w:val="000000" w:themeColor="text1"/>
          <w:sz w:val="24"/>
          <w:szCs w:val="24"/>
          <w:lang w:val="fr-FR"/>
        </w:rPr>
      </w:pPr>
    </w:p>
    <w:p w14:paraId="1F7B9F7F" w14:textId="783CFD2A" w:rsidR="0065411F" w:rsidRPr="003D1A75" w:rsidRDefault="0065411F" w:rsidP="00195229">
      <w:pPr>
        <w:rPr>
          <w:b/>
          <w:bCs/>
          <w:color w:val="000000" w:themeColor="text1"/>
          <w:sz w:val="24"/>
          <w:szCs w:val="24"/>
          <w:lang w:val="fr-FR"/>
        </w:rPr>
      </w:pPr>
      <w:r w:rsidRPr="003D1A75">
        <w:rPr>
          <w:b/>
          <w:bCs/>
          <w:color w:val="000000" w:themeColor="text1"/>
          <w:sz w:val="24"/>
          <w:szCs w:val="24"/>
          <w:lang w:val="fr-FR"/>
        </w:rPr>
        <w:t xml:space="preserve">6.3 </w:t>
      </w:r>
      <w:r w:rsidR="009B2DA2" w:rsidRPr="003D1A75">
        <w:rPr>
          <w:b/>
          <w:bCs/>
          <w:color w:val="000000" w:themeColor="text1"/>
          <w:sz w:val="24"/>
          <w:szCs w:val="24"/>
          <w:lang w:val="fr-FR"/>
        </w:rPr>
        <w:t>L</w:t>
      </w:r>
      <w:r w:rsidR="00493F02" w:rsidRPr="003D1A75">
        <w:rPr>
          <w:b/>
          <w:bCs/>
          <w:color w:val="000000" w:themeColor="text1"/>
          <w:sz w:val="24"/>
          <w:szCs w:val="24"/>
          <w:lang w:val="fr-FR"/>
        </w:rPr>
        <w:t>es Neveux de Diderot</w:t>
      </w:r>
    </w:p>
    <w:p w14:paraId="7D8C06F0" w14:textId="739C7572" w:rsidR="001B7D8C" w:rsidRPr="003D1A75" w:rsidRDefault="00D950F6" w:rsidP="0065411F">
      <w:pPr>
        <w:ind w:firstLine="720"/>
        <w:rPr>
          <w:color w:val="000000" w:themeColor="text1"/>
          <w:sz w:val="24"/>
          <w:szCs w:val="24"/>
          <w:lang w:val="fr-FR"/>
        </w:rPr>
      </w:pPr>
      <w:r w:rsidRPr="003D1A75">
        <w:rPr>
          <w:color w:val="000000" w:themeColor="text1"/>
          <w:sz w:val="24"/>
          <w:szCs w:val="24"/>
          <w:lang w:val="fr-FR"/>
        </w:rPr>
        <w:lastRenderedPageBreak/>
        <w:t xml:space="preserve">Diderot doit assurer la survie de son œuvre, menacée par un siècle qui n’approuve pas l’athéisme de son matérialisme, mais aussi par ses amis. </w:t>
      </w:r>
      <w:r w:rsidR="001B7D8C" w:rsidRPr="003D1A75">
        <w:rPr>
          <w:color w:val="000000" w:themeColor="text1"/>
          <w:sz w:val="24"/>
          <w:szCs w:val="24"/>
          <w:lang w:val="fr-FR"/>
        </w:rPr>
        <w:t xml:space="preserve">Dans le cas du </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par exemple,</w:t>
      </w:r>
      <w:r w:rsidR="001B7D8C" w:rsidRPr="003D1A75">
        <w:rPr>
          <w:rStyle w:val="FootnoteReference"/>
          <w:color w:val="000000" w:themeColor="text1"/>
          <w:szCs w:val="16"/>
          <w:lang w:val="fr-FR"/>
        </w:rPr>
        <w:footnoteReference w:id="304"/>
      </w:r>
      <w:r w:rsidR="001B7D8C" w:rsidRPr="003D1A75">
        <w:rPr>
          <w:color w:val="000000" w:themeColor="text1"/>
          <w:sz w:val="24"/>
          <w:szCs w:val="24"/>
          <w:lang w:val="fr-FR"/>
        </w:rPr>
        <w:t xml:space="preserve"> M</w:t>
      </w:r>
      <w:r w:rsidR="00D03B3A" w:rsidRPr="003D1A75">
        <w:rPr>
          <w:color w:val="000000" w:themeColor="text1"/>
          <w:sz w:val="24"/>
          <w:szCs w:val="24"/>
          <w:lang w:val="fr-FR"/>
        </w:rPr>
        <w:t>ademoise</w:t>
      </w:r>
      <w:r w:rsidR="001B7D8C" w:rsidRPr="003D1A75">
        <w:rPr>
          <w:color w:val="000000" w:themeColor="text1"/>
          <w:sz w:val="24"/>
          <w:szCs w:val="24"/>
          <w:lang w:val="fr-FR"/>
        </w:rPr>
        <w:t xml:space="preserve">lle de </w:t>
      </w:r>
      <w:r w:rsidR="00575898" w:rsidRPr="003D1A75">
        <w:rPr>
          <w:color w:val="000000" w:themeColor="text1"/>
          <w:sz w:val="24"/>
          <w:szCs w:val="24"/>
          <w:lang w:val="fr-FR"/>
        </w:rPr>
        <w:t>l’</w:t>
      </w:r>
      <w:r w:rsidR="001B7D8C" w:rsidRPr="003D1A75">
        <w:rPr>
          <w:color w:val="000000" w:themeColor="text1"/>
          <w:sz w:val="24"/>
          <w:szCs w:val="24"/>
          <w:lang w:val="fr-FR"/>
        </w:rPr>
        <w:t>Espinasse (la vraie) fait la demande de destruction du manuscrit,</w:t>
      </w:r>
      <w:r w:rsidR="001B7D8C" w:rsidRPr="003D1A75">
        <w:rPr>
          <w:rStyle w:val="FootnoteReference"/>
          <w:color w:val="000000" w:themeColor="text1"/>
          <w:szCs w:val="16"/>
          <w:lang w:val="fr-FR"/>
        </w:rPr>
        <w:footnoteReference w:id="305"/>
      </w:r>
      <w:r w:rsidR="001B7D8C" w:rsidRPr="003D1A75">
        <w:rPr>
          <w:color w:val="000000" w:themeColor="text1"/>
          <w:sz w:val="24"/>
          <w:szCs w:val="24"/>
          <w:lang w:val="fr-FR"/>
        </w:rPr>
        <w:t xml:space="preserve"> ce que Diderot aurait fait, selon sa</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lettre </w:t>
      </w:r>
      <w:r w:rsidR="00575898" w:rsidRPr="003D1A75">
        <w:rPr>
          <w:color w:val="000000" w:themeColor="text1"/>
          <w:sz w:val="24"/>
          <w:szCs w:val="24"/>
          <w:lang w:val="fr-FR"/>
        </w:rPr>
        <w:t>d’</w:t>
      </w:r>
      <w:r w:rsidR="001B7D8C" w:rsidRPr="003D1A75">
        <w:rPr>
          <w:color w:val="000000" w:themeColor="text1"/>
          <w:sz w:val="24"/>
          <w:szCs w:val="24"/>
          <w:lang w:val="fr-FR"/>
        </w:rPr>
        <w:t>envoi,</w:t>
      </w:r>
      <w:r w:rsidR="007624A8" w:rsidRPr="003D1A75">
        <w:rPr>
          <w:color w:val="000000" w:themeColor="text1"/>
          <w:sz w:val="24"/>
          <w:szCs w:val="24"/>
          <w:lang w:val="fr-FR"/>
        </w:rPr>
        <w:t>”</w:t>
      </w:r>
    </w:p>
    <w:p w14:paraId="2C6750AA" w14:textId="32DCDB35" w:rsidR="001B7D8C" w:rsidRPr="003D1A75" w:rsidRDefault="00965250" w:rsidP="00EA0C7B">
      <w:pPr>
        <w:ind w:left="720"/>
        <w:rPr>
          <w:color w:val="000000" w:themeColor="text1"/>
          <w:sz w:val="24"/>
          <w:szCs w:val="24"/>
          <w:lang w:val="fr-FR"/>
        </w:rPr>
      </w:pPr>
      <w:r w:rsidRPr="003D1A75">
        <w:rPr>
          <w:color w:val="000000" w:themeColor="text1"/>
          <w:sz w:val="24"/>
          <w:szCs w:val="24"/>
          <w:lang w:val="fr-FR"/>
        </w:rPr>
        <w:t>J’</w:t>
      </w:r>
      <w:r w:rsidR="001B7D8C" w:rsidRPr="003D1A75">
        <w:rPr>
          <w:color w:val="000000" w:themeColor="text1"/>
          <w:sz w:val="24"/>
          <w:szCs w:val="24"/>
          <w:lang w:val="fr-FR"/>
        </w:rPr>
        <w:t xml:space="preserve">ai satisfait à votre désir autant que la difficulté du travail et le peu </w:t>
      </w:r>
      <w:r w:rsidR="00575898" w:rsidRPr="003D1A75">
        <w:rPr>
          <w:color w:val="000000" w:themeColor="text1"/>
          <w:sz w:val="24"/>
          <w:szCs w:val="24"/>
          <w:lang w:val="fr-FR"/>
        </w:rPr>
        <w:t>d’</w:t>
      </w:r>
      <w:r w:rsidR="001B7D8C" w:rsidRPr="003D1A75">
        <w:rPr>
          <w:color w:val="000000" w:themeColor="text1"/>
          <w:sz w:val="24"/>
          <w:szCs w:val="24"/>
          <w:lang w:val="fr-FR"/>
        </w:rPr>
        <w:t xml:space="preserve">intervalle que vous </w:t>
      </w:r>
      <w:r w:rsidR="008B07CC" w:rsidRPr="003D1A75">
        <w:rPr>
          <w:color w:val="000000" w:themeColor="text1"/>
          <w:sz w:val="24"/>
          <w:szCs w:val="24"/>
          <w:lang w:val="fr-FR"/>
        </w:rPr>
        <w:t>m’</w:t>
      </w:r>
      <w:r w:rsidR="001B7D8C" w:rsidRPr="003D1A75">
        <w:rPr>
          <w:color w:val="000000" w:themeColor="text1"/>
          <w:sz w:val="24"/>
          <w:szCs w:val="24"/>
          <w:lang w:val="fr-FR"/>
        </w:rPr>
        <w:t xml:space="preserve">avez accordé me le permettaient </w:t>
      </w:r>
      <w:r w:rsidR="0021168E" w:rsidRPr="003D1A75">
        <w:rPr>
          <w:color w:val="000000" w:themeColor="text1"/>
          <w:sz w:val="24"/>
          <w:szCs w:val="24"/>
          <w:lang w:val="fr-FR"/>
        </w:rPr>
        <w:t>[...]</w:t>
      </w:r>
      <w:r w:rsidR="001B7D8C" w:rsidRPr="003D1A75">
        <w:rPr>
          <w:color w:val="000000" w:themeColor="text1"/>
          <w:sz w:val="24"/>
          <w:szCs w:val="24"/>
          <w:lang w:val="fr-FR"/>
        </w:rPr>
        <w:t xml:space="preserve"> Le plaisir de se rendre compte à soi-même de ses opinions les avait produits, </w:t>
      </w:r>
      <w:r w:rsidR="00575898" w:rsidRPr="003D1A75">
        <w:rPr>
          <w:color w:val="000000" w:themeColor="text1"/>
          <w:sz w:val="24"/>
          <w:szCs w:val="24"/>
          <w:lang w:val="fr-FR"/>
        </w:rPr>
        <w:t>l’</w:t>
      </w:r>
      <w:r w:rsidR="001B7D8C" w:rsidRPr="003D1A75">
        <w:rPr>
          <w:color w:val="000000" w:themeColor="text1"/>
          <w:sz w:val="24"/>
          <w:szCs w:val="24"/>
          <w:lang w:val="fr-FR"/>
        </w:rPr>
        <w:t xml:space="preserve">indiscrétion de quelques personnes les tira de </w:t>
      </w:r>
      <w:r w:rsidR="00575898" w:rsidRPr="003D1A75">
        <w:rPr>
          <w:color w:val="000000" w:themeColor="text1"/>
          <w:sz w:val="24"/>
          <w:szCs w:val="24"/>
          <w:lang w:val="fr-FR"/>
        </w:rPr>
        <w:t>l’</w:t>
      </w:r>
      <w:r w:rsidR="001B7D8C" w:rsidRPr="003D1A75">
        <w:rPr>
          <w:color w:val="000000" w:themeColor="text1"/>
          <w:sz w:val="24"/>
          <w:szCs w:val="24"/>
          <w:lang w:val="fr-FR"/>
        </w:rPr>
        <w:t xml:space="preserve">obscurité, </w:t>
      </w:r>
      <w:r w:rsidR="00575898" w:rsidRPr="003D1A75">
        <w:rPr>
          <w:color w:val="000000" w:themeColor="text1"/>
          <w:sz w:val="24"/>
          <w:szCs w:val="24"/>
          <w:lang w:val="fr-FR"/>
        </w:rPr>
        <w:t>l’</w:t>
      </w:r>
      <w:r w:rsidR="001B7D8C" w:rsidRPr="003D1A75">
        <w:rPr>
          <w:color w:val="000000" w:themeColor="text1"/>
          <w:sz w:val="24"/>
          <w:szCs w:val="24"/>
          <w:lang w:val="fr-FR"/>
        </w:rPr>
        <w:t xml:space="preserve">amour alarmé en désira le sacrifice, </w:t>
      </w:r>
      <w:r w:rsidR="00575898" w:rsidRPr="003D1A75">
        <w:rPr>
          <w:color w:val="000000" w:themeColor="text1"/>
          <w:sz w:val="24"/>
          <w:szCs w:val="24"/>
          <w:lang w:val="fr-FR"/>
        </w:rPr>
        <w:t>l’</w:t>
      </w:r>
      <w:r w:rsidR="001B7D8C" w:rsidRPr="003D1A75">
        <w:rPr>
          <w:color w:val="000000" w:themeColor="text1"/>
          <w:sz w:val="24"/>
          <w:szCs w:val="24"/>
          <w:lang w:val="fr-FR"/>
        </w:rPr>
        <w:t xml:space="preserve">amitié tyrannique </w:t>
      </w:r>
      <w:r w:rsidR="00575898" w:rsidRPr="003D1A75">
        <w:rPr>
          <w:color w:val="000000" w:themeColor="text1"/>
          <w:sz w:val="24"/>
          <w:szCs w:val="24"/>
          <w:lang w:val="fr-FR"/>
        </w:rPr>
        <w:t>l’</w:t>
      </w:r>
      <w:r w:rsidR="001B7D8C" w:rsidRPr="003D1A75">
        <w:rPr>
          <w:color w:val="000000" w:themeColor="text1"/>
          <w:sz w:val="24"/>
          <w:szCs w:val="24"/>
          <w:lang w:val="fr-FR"/>
        </w:rPr>
        <w:t xml:space="preserve">exigea, </w:t>
      </w:r>
      <w:r w:rsidR="00575898" w:rsidRPr="003D1A75">
        <w:rPr>
          <w:color w:val="000000" w:themeColor="text1"/>
          <w:sz w:val="24"/>
          <w:szCs w:val="24"/>
          <w:lang w:val="fr-FR"/>
        </w:rPr>
        <w:t>l’</w:t>
      </w:r>
      <w:r w:rsidR="001B7D8C" w:rsidRPr="003D1A75">
        <w:rPr>
          <w:color w:val="000000" w:themeColor="text1"/>
          <w:sz w:val="24"/>
          <w:szCs w:val="24"/>
          <w:lang w:val="fr-FR"/>
        </w:rPr>
        <w:t xml:space="preserve">amitié trop facile y consentit, ils furent donc lacérés. Vous avez voulu que </w:t>
      </w:r>
      <w:r w:rsidRPr="003D1A75">
        <w:rPr>
          <w:color w:val="000000" w:themeColor="text1"/>
          <w:sz w:val="24"/>
          <w:szCs w:val="24"/>
          <w:lang w:val="fr-FR"/>
        </w:rPr>
        <w:t>j’</w:t>
      </w:r>
      <w:r w:rsidR="001B7D8C" w:rsidRPr="003D1A75">
        <w:rPr>
          <w:color w:val="000000" w:themeColor="text1"/>
          <w:sz w:val="24"/>
          <w:szCs w:val="24"/>
          <w:lang w:val="fr-FR"/>
        </w:rPr>
        <w:t xml:space="preserve">en rapprochasse les morceaux, je </w:t>
      </w:r>
      <w:r w:rsidR="00575898" w:rsidRPr="003D1A75">
        <w:rPr>
          <w:color w:val="000000" w:themeColor="text1"/>
          <w:sz w:val="24"/>
          <w:szCs w:val="24"/>
          <w:lang w:val="fr-FR"/>
        </w:rPr>
        <w:t>l’</w:t>
      </w:r>
      <w:r w:rsidR="001B7D8C" w:rsidRPr="003D1A75">
        <w:rPr>
          <w:color w:val="000000" w:themeColor="text1"/>
          <w:sz w:val="24"/>
          <w:szCs w:val="24"/>
          <w:lang w:val="fr-FR"/>
        </w:rPr>
        <w:t xml:space="preserve">ai fait </w:t>
      </w:r>
      <w:r w:rsidR="0021168E" w:rsidRPr="003D1A75">
        <w:rPr>
          <w:color w:val="000000" w:themeColor="text1"/>
          <w:sz w:val="24"/>
          <w:szCs w:val="24"/>
          <w:lang w:val="fr-FR"/>
        </w:rPr>
        <w:t>[...]</w:t>
      </w:r>
      <w:r w:rsidR="001B7D8C" w:rsidRPr="003D1A75">
        <w:rPr>
          <w:color w:val="000000" w:themeColor="text1"/>
          <w:sz w:val="24"/>
          <w:szCs w:val="24"/>
          <w:lang w:val="fr-FR"/>
        </w:rPr>
        <w:t xml:space="preserve"> Ce</w:t>
      </w:r>
      <w:r w:rsidRPr="003D1A75">
        <w:rPr>
          <w:color w:val="000000" w:themeColor="text1"/>
          <w:sz w:val="24"/>
          <w:szCs w:val="24"/>
          <w:lang w:val="fr-FR"/>
        </w:rPr>
        <w:t xml:space="preserve"> n’</w:t>
      </w:r>
      <w:r w:rsidR="001B7D8C" w:rsidRPr="003D1A75">
        <w:rPr>
          <w:color w:val="000000" w:themeColor="text1"/>
          <w:sz w:val="24"/>
          <w:szCs w:val="24"/>
          <w:lang w:val="fr-FR"/>
        </w:rPr>
        <w:t xml:space="preserve">est ici </w:t>
      </w:r>
      <w:r w:rsidR="00575898" w:rsidRPr="003D1A75">
        <w:rPr>
          <w:color w:val="000000" w:themeColor="text1"/>
          <w:sz w:val="24"/>
          <w:szCs w:val="24"/>
          <w:lang w:val="fr-FR"/>
        </w:rPr>
        <w:t>qu’</w:t>
      </w:r>
      <w:r w:rsidR="001B7D8C" w:rsidRPr="003D1A75">
        <w:rPr>
          <w:color w:val="000000" w:themeColor="text1"/>
          <w:sz w:val="24"/>
          <w:szCs w:val="24"/>
          <w:lang w:val="fr-FR"/>
        </w:rPr>
        <w:t xml:space="preserve">une statue brisée [le </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mais si brisée </w:t>
      </w:r>
      <w:r w:rsidR="00575898" w:rsidRPr="003D1A75">
        <w:rPr>
          <w:color w:val="000000" w:themeColor="text1"/>
          <w:sz w:val="24"/>
          <w:szCs w:val="24"/>
          <w:lang w:val="fr-FR"/>
        </w:rPr>
        <w:t>qu’</w:t>
      </w:r>
      <w:r w:rsidR="001B7D8C" w:rsidRPr="003D1A75">
        <w:rPr>
          <w:color w:val="000000" w:themeColor="text1"/>
          <w:sz w:val="24"/>
          <w:szCs w:val="24"/>
          <w:lang w:val="fr-FR"/>
        </w:rPr>
        <w:t>il fut pres</w:t>
      </w:r>
      <w:r w:rsidR="00575898" w:rsidRPr="003D1A75">
        <w:rPr>
          <w:color w:val="000000" w:themeColor="text1"/>
          <w:sz w:val="24"/>
          <w:szCs w:val="24"/>
          <w:lang w:val="fr-FR"/>
        </w:rPr>
        <w:t>qu’</w:t>
      </w:r>
      <w:r w:rsidR="001B7D8C" w:rsidRPr="003D1A75">
        <w:rPr>
          <w:color w:val="000000" w:themeColor="text1"/>
          <w:sz w:val="24"/>
          <w:szCs w:val="24"/>
          <w:lang w:val="fr-FR"/>
        </w:rPr>
        <w:t xml:space="preserve">impossible à </w:t>
      </w:r>
      <w:r w:rsidR="00575898" w:rsidRPr="003D1A75">
        <w:rPr>
          <w:color w:val="000000" w:themeColor="text1"/>
          <w:sz w:val="24"/>
          <w:szCs w:val="24"/>
          <w:lang w:val="fr-FR"/>
        </w:rPr>
        <w:t>l’</w:t>
      </w:r>
      <w:r w:rsidR="001B7D8C" w:rsidRPr="003D1A75">
        <w:rPr>
          <w:color w:val="000000" w:themeColor="text1"/>
          <w:sz w:val="24"/>
          <w:szCs w:val="24"/>
          <w:lang w:val="fr-FR"/>
        </w:rPr>
        <w:t>artiste de la réparer. Il est resté autour de lui nombre de fragments dont il</w:t>
      </w:r>
      <w:r w:rsidRPr="003D1A75">
        <w:rPr>
          <w:color w:val="000000" w:themeColor="text1"/>
          <w:sz w:val="24"/>
          <w:szCs w:val="24"/>
          <w:lang w:val="fr-FR"/>
        </w:rPr>
        <w:t xml:space="preserve"> n’</w:t>
      </w:r>
      <w:r w:rsidR="001B7D8C" w:rsidRPr="003D1A75">
        <w:rPr>
          <w:color w:val="000000" w:themeColor="text1"/>
          <w:sz w:val="24"/>
          <w:szCs w:val="24"/>
          <w:lang w:val="fr-FR"/>
        </w:rPr>
        <w:t>a pu retrouver la véritable place.</w:t>
      </w:r>
      <w:r w:rsidR="001B7D8C" w:rsidRPr="003D1A75">
        <w:rPr>
          <w:rStyle w:val="FootnoteReference"/>
          <w:color w:val="000000" w:themeColor="text1"/>
          <w:szCs w:val="16"/>
          <w:lang w:val="fr-FR"/>
        </w:rPr>
        <w:footnoteReference w:id="306"/>
      </w:r>
      <w:r w:rsidR="001B7D8C" w:rsidRPr="003D1A75">
        <w:rPr>
          <w:color w:val="000000" w:themeColor="text1"/>
          <w:sz w:val="24"/>
          <w:szCs w:val="24"/>
          <w:lang w:val="fr-FR"/>
        </w:rPr>
        <w:t xml:space="preserve"> </w:t>
      </w:r>
    </w:p>
    <w:p w14:paraId="128E5B35" w14:textId="7AD33001"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On retrouve une fois de plus </w:t>
      </w:r>
      <w:r w:rsidR="00575898" w:rsidRPr="003D1A75">
        <w:rPr>
          <w:color w:val="000000" w:themeColor="text1"/>
          <w:sz w:val="24"/>
          <w:szCs w:val="24"/>
          <w:lang w:val="fr-FR"/>
        </w:rPr>
        <w:t>l’</w:t>
      </w:r>
      <w:r w:rsidRPr="003D1A75">
        <w:rPr>
          <w:color w:val="000000" w:themeColor="text1"/>
          <w:sz w:val="24"/>
          <w:szCs w:val="24"/>
          <w:lang w:val="fr-FR"/>
        </w:rPr>
        <w:t>échec inhérent à la statue</w:t>
      </w:r>
      <w:r w:rsidR="00D03B3A" w:rsidRPr="003D1A75">
        <w:rPr>
          <w:color w:val="000000" w:themeColor="text1"/>
          <w:sz w:val="24"/>
          <w:szCs w:val="24"/>
          <w:lang w:val="fr-FR"/>
        </w:rPr>
        <w:t xml:space="preserve"> qui </w:t>
      </w:r>
      <w:r w:rsidRPr="003D1A75">
        <w:rPr>
          <w:color w:val="000000" w:themeColor="text1"/>
          <w:sz w:val="24"/>
          <w:szCs w:val="24"/>
          <w:lang w:val="fr-FR"/>
        </w:rPr>
        <w:t>peut casser et parfois</w:t>
      </w:r>
      <w:r w:rsidR="00D03B3A" w:rsidRPr="003D1A75">
        <w:rPr>
          <w:color w:val="000000" w:themeColor="text1"/>
          <w:sz w:val="24"/>
          <w:szCs w:val="24"/>
          <w:lang w:val="fr-FR"/>
        </w:rPr>
        <w:t xml:space="preserve"> être</w:t>
      </w:r>
      <w:r w:rsidRPr="003D1A75">
        <w:rPr>
          <w:color w:val="000000" w:themeColor="text1"/>
          <w:sz w:val="24"/>
          <w:szCs w:val="24"/>
          <w:lang w:val="fr-FR"/>
        </w:rPr>
        <w:t xml:space="preserve"> irréparable. Ce sacrifice ne vient pourtant pas à bout du </w:t>
      </w:r>
      <w:r w:rsidRPr="003D1A75">
        <w:rPr>
          <w:i/>
          <w:color w:val="000000" w:themeColor="text1"/>
          <w:sz w:val="24"/>
          <w:szCs w:val="24"/>
          <w:lang w:val="fr-FR"/>
        </w:rPr>
        <w:t>Rêve</w:t>
      </w:r>
      <w:r w:rsidRPr="003D1A75">
        <w:rPr>
          <w:color w:val="000000" w:themeColor="text1"/>
          <w:sz w:val="24"/>
          <w:szCs w:val="24"/>
          <w:lang w:val="fr-FR"/>
        </w:rPr>
        <w:t>, dont des copies surgissent après la mort de Diderot</w:t>
      </w:r>
      <w:r w:rsidR="000B6544" w:rsidRPr="003D1A75">
        <w:rPr>
          <w:color w:val="000000" w:themeColor="text1"/>
          <w:sz w:val="24"/>
          <w:szCs w:val="24"/>
          <w:lang w:val="fr-FR"/>
        </w:rPr>
        <w:t>.</w:t>
      </w:r>
      <w:r w:rsidRPr="003D1A75">
        <w:rPr>
          <w:rStyle w:val="FootnoteReference"/>
          <w:color w:val="000000" w:themeColor="text1"/>
          <w:szCs w:val="16"/>
          <w:lang w:val="fr-FR"/>
        </w:rPr>
        <w:footnoteReference w:id="307"/>
      </w:r>
      <w:r w:rsidRPr="003D1A75">
        <w:rPr>
          <w:color w:val="000000" w:themeColor="text1"/>
          <w:sz w:val="24"/>
          <w:szCs w:val="24"/>
          <w:lang w:val="fr-FR"/>
        </w:rPr>
        <w:t xml:space="preserve"> </w:t>
      </w:r>
      <w:r w:rsidR="000B6544" w:rsidRPr="003D1A75">
        <w:rPr>
          <w:color w:val="000000" w:themeColor="text1"/>
          <w:sz w:val="24"/>
          <w:szCs w:val="24"/>
          <w:lang w:val="fr-FR"/>
        </w:rPr>
        <w:t>O</w:t>
      </w:r>
      <w:r w:rsidRPr="003D1A75">
        <w:rPr>
          <w:color w:val="000000" w:themeColor="text1"/>
          <w:sz w:val="24"/>
          <w:szCs w:val="24"/>
          <w:lang w:val="fr-FR"/>
        </w:rPr>
        <w:t xml:space="preserve">n coupe une tête, </w:t>
      </w:r>
      <w:r w:rsidR="000B6544" w:rsidRPr="003D1A75">
        <w:rPr>
          <w:color w:val="000000" w:themeColor="text1"/>
          <w:sz w:val="24"/>
          <w:szCs w:val="24"/>
          <w:lang w:val="fr-FR"/>
        </w:rPr>
        <w:t xml:space="preserve">mais </w:t>
      </w:r>
      <w:r w:rsidRPr="003D1A75">
        <w:rPr>
          <w:color w:val="000000" w:themeColor="text1"/>
          <w:sz w:val="24"/>
          <w:szCs w:val="24"/>
          <w:lang w:val="fr-FR"/>
        </w:rPr>
        <w:t xml:space="preserve">une autre rejaillit ailleurs, intacte.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peut être blessée, mais comme </w:t>
      </w:r>
      <w:r w:rsidR="00575898" w:rsidRPr="003D1A75">
        <w:rPr>
          <w:color w:val="000000" w:themeColor="text1"/>
          <w:sz w:val="24"/>
          <w:szCs w:val="24"/>
          <w:lang w:val="fr-FR"/>
        </w:rPr>
        <w:t>l’</w:t>
      </w:r>
      <w:r w:rsidRPr="003D1A75">
        <w:rPr>
          <w:color w:val="000000" w:themeColor="text1"/>
          <w:sz w:val="24"/>
          <w:szCs w:val="24"/>
          <w:lang w:val="fr-FR"/>
        </w:rPr>
        <w:t>hydre elle résiste</w:t>
      </w:r>
      <w:r w:rsidR="000B6544" w:rsidRPr="003D1A75">
        <w:rPr>
          <w:color w:val="000000" w:themeColor="text1"/>
          <w:sz w:val="24"/>
          <w:szCs w:val="24"/>
          <w:lang w:val="fr-FR"/>
        </w:rPr>
        <w:t xml:space="preserve">. </w:t>
      </w:r>
      <w:r w:rsidRPr="003D1A75">
        <w:rPr>
          <w:color w:val="000000" w:themeColor="text1"/>
          <w:sz w:val="24"/>
          <w:szCs w:val="24"/>
          <w:lang w:val="fr-FR"/>
        </w:rPr>
        <w:t xml:space="preserve">Herbert </w:t>
      </w:r>
      <w:proofErr w:type="spellStart"/>
      <w:r w:rsidRPr="003D1A75">
        <w:rPr>
          <w:color w:val="000000" w:themeColor="text1"/>
          <w:sz w:val="24"/>
          <w:szCs w:val="24"/>
          <w:lang w:val="fr-FR"/>
        </w:rPr>
        <w:t>Dieckmann</w:t>
      </w:r>
      <w:proofErr w:type="spellEnd"/>
      <w:r w:rsidRPr="003D1A75">
        <w:rPr>
          <w:color w:val="000000" w:themeColor="text1"/>
          <w:sz w:val="24"/>
          <w:szCs w:val="24"/>
          <w:lang w:val="fr-FR"/>
        </w:rPr>
        <w:t xml:space="preserve"> suggère que </w:t>
      </w:r>
      <w:r w:rsidR="001A5F2A" w:rsidRPr="003D1A75">
        <w:rPr>
          <w:color w:val="000000" w:themeColor="text1"/>
          <w:sz w:val="24"/>
          <w:szCs w:val="24"/>
          <w:lang w:val="fr-FR"/>
        </w:rPr>
        <w:t>c’</w:t>
      </w:r>
      <w:r w:rsidRPr="003D1A75">
        <w:rPr>
          <w:color w:val="000000" w:themeColor="text1"/>
          <w:sz w:val="24"/>
          <w:szCs w:val="24"/>
          <w:lang w:val="fr-FR"/>
        </w:rPr>
        <w:t xml:space="preserve">est de façon plus générale le cas de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de Diderot. </w:t>
      </w:r>
      <w:r w:rsidR="00575898" w:rsidRPr="003D1A75">
        <w:rPr>
          <w:color w:val="000000" w:themeColor="text1"/>
          <w:sz w:val="24"/>
          <w:szCs w:val="24"/>
          <w:lang w:val="fr-FR"/>
        </w:rPr>
        <w:t>L’</w:t>
      </w:r>
      <w:r w:rsidRPr="003D1A75">
        <w:rPr>
          <w:color w:val="000000" w:themeColor="text1"/>
          <w:sz w:val="24"/>
          <w:szCs w:val="24"/>
          <w:lang w:val="fr-FR"/>
        </w:rPr>
        <w:t xml:space="preserve">histoire du fonds </w:t>
      </w:r>
      <w:proofErr w:type="spellStart"/>
      <w:r w:rsidRPr="003D1A75">
        <w:rPr>
          <w:color w:val="000000" w:themeColor="text1"/>
          <w:sz w:val="24"/>
          <w:szCs w:val="24"/>
          <w:lang w:val="fr-FR"/>
        </w:rPr>
        <w:t>Vandeul</w:t>
      </w:r>
      <w:proofErr w:type="spellEnd"/>
      <w:r w:rsidRPr="003D1A75">
        <w:rPr>
          <w:color w:val="000000" w:themeColor="text1"/>
          <w:sz w:val="24"/>
          <w:szCs w:val="24"/>
          <w:lang w:val="fr-FR"/>
        </w:rPr>
        <w:t xml:space="preserve"> est selon lui un</w:t>
      </w:r>
      <w:r w:rsidR="00575898" w:rsidRPr="003D1A75">
        <w:rPr>
          <w:color w:val="000000" w:themeColor="text1"/>
          <w:sz w:val="24"/>
          <w:szCs w:val="24"/>
          <w:lang w:val="fr-FR"/>
        </w:rPr>
        <w:t xml:space="preserve"> “</w:t>
      </w:r>
      <w:r w:rsidRPr="003D1A75">
        <w:rPr>
          <w:color w:val="000000" w:themeColor="text1"/>
          <w:sz w:val="24"/>
          <w:szCs w:val="24"/>
          <w:lang w:val="fr-FR"/>
        </w:rPr>
        <w:t xml:space="preserve">roman </w:t>
      </w:r>
      <w:r w:rsidR="00575898" w:rsidRPr="003D1A75">
        <w:rPr>
          <w:color w:val="000000" w:themeColor="text1"/>
          <w:sz w:val="24"/>
          <w:szCs w:val="24"/>
          <w:lang w:val="fr-FR"/>
        </w:rPr>
        <w:t>d’</w:t>
      </w:r>
      <w:r w:rsidRPr="003D1A75">
        <w:rPr>
          <w:color w:val="000000" w:themeColor="text1"/>
          <w:sz w:val="24"/>
          <w:szCs w:val="24"/>
          <w:lang w:val="fr-FR"/>
        </w:rPr>
        <w:t>aventure,</w:t>
      </w:r>
      <w:r w:rsidR="000B6544" w:rsidRPr="003D1A75">
        <w:rPr>
          <w:color w:val="000000" w:themeColor="text1"/>
          <w:sz w:val="24"/>
          <w:szCs w:val="24"/>
          <w:lang w:val="fr-FR"/>
        </w:rPr>
        <w:t xml:space="preserve"> ”</w:t>
      </w:r>
      <w:r w:rsidRPr="003D1A75">
        <w:rPr>
          <w:rStyle w:val="FootnoteReference"/>
          <w:color w:val="000000" w:themeColor="text1"/>
          <w:szCs w:val="16"/>
          <w:lang w:val="fr-FR"/>
        </w:rPr>
        <w:footnoteReference w:id="308"/>
      </w:r>
      <w:r w:rsidRPr="003D1A75">
        <w:rPr>
          <w:color w:val="000000" w:themeColor="text1"/>
          <w:sz w:val="24"/>
          <w:szCs w:val="24"/>
          <w:lang w:val="fr-FR"/>
        </w:rPr>
        <w:t xml:space="preserve"> dont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finit par sortir triomphante,</w:t>
      </w:r>
    </w:p>
    <w:p w14:paraId="14816140" w14:textId="1D3C03B7" w:rsidR="001B7D8C" w:rsidRPr="003D1A75" w:rsidRDefault="00575898" w:rsidP="00EA0C7B">
      <w:pPr>
        <w:ind w:left="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 xml:space="preserve">accord sur la nécessité de faire des changements et des suppressions dans les manuscrits de Diderot est donc </w:t>
      </w:r>
      <w:proofErr w:type="gramStart"/>
      <w:r w:rsidR="001B7D8C" w:rsidRPr="003D1A75">
        <w:rPr>
          <w:color w:val="000000" w:themeColor="text1"/>
          <w:sz w:val="24"/>
          <w:szCs w:val="24"/>
          <w:lang w:val="fr-FR"/>
        </w:rPr>
        <w:t>général;</w:t>
      </w:r>
      <w:proofErr w:type="gramEnd"/>
      <w:r w:rsidR="001B7D8C" w:rsidRPr="003D1A75">
        <w:rPr>
          <w:color w:val="000000" w:themeColor="text1"/>
          <w:sz w:val="24"/>
          <w:szCs w:val="24"/>
          <w:lang w:val="fr-FR"/>
        </w:rPr>
        <w:t xml:space="preserve"> mais il est surprenant de noter que ni </w:t>
      </w:r>
      <w:proofErr w:type="spellStart"/>
      <w:r w:rsidR="001B7D8C" w:rsidRPr="003D1A75">
        <w:rPr>
          <w:color w:val="000000" w:themeColor="text1"/>
          <w:sz w:val="24"/>
          <w:szCs w:val="24"/>
          <w:lang w:val="fr-FR"/>
        </w:rPr>
        <w:t>Naigeon</w:t>
      </w:r>
      <w:proofErr w:type="spellEnd"/>
      <w:r w:rsidR="001B7D8C" w:rsidRPr="003D1A75">
        <w:rPr>
          <w:color w:val="000000" w:themeColor="text1"/>
          <w:sz w:val="24"/>
          <w:szCs w:val="24"/>
          <w:lang w:val="fr-FR"/>
        </w:rPr>
        <w:t xml:space="preserve">, ni </w:t>
      </w:r>
      <w:proofErr w:type="spellStart"/>
      <w:r w:rsidR="001B7D8C" w:rsidRPr="003D1A75">
        <w:rPr>
          <w:color w:val="000000" w:themeColor="text1"/>
          <w:sz w:val="24"/>
          <w:szCs w:val="24"/>
          <w:lang w:val="fr-FR"/>
        </w:rPr>
        <w:t>Meister</w:t>
      </w:r>
      <w:proofErr w:type="spellEnd"/>
      <w:r w:rsidR="001B7D8C" w:rsidRPr="003D1A75">
        <w:rPr>
          <w:color w:val="000000" w:themeColor="text1"/>
          <w:sz w:val="24"/>
          <w:szCs w:val="24"/>
          <w:lang w:val="fr-FR"/>
        </w:rPr>
        <w:t xml:space="preserve">, ni Mme de </w:t>
      </w:r>
      <w:proofErr w:type="spellStart"/>
      <w:r w:rsidR="001B7D8C" w:rsidRPr="003D1A75">
        <w:rPr>
          <w:color w:val="000000" w:themeColor="text1"/>
          <w:sz w:val="24"/>
          <w:szCs w:val="24"/>
          <w:lang w:val="fr-FR"/>
        </w:rPr>
        <w:t>Vandeul</w:t>
      </w:r>
      <w:proofErr w:type="spellEnd"/>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ont réalisé leurs intentions; il est vrai que Mme de </w:t>
      </w:r>
      <w:proofErr w:type="spellStart"/>
      <w:r w:rsidR="001B7D8C" w:rsidRPr="003D1A75">
        <w:rPr>
          <w:color w:val="000000" w:themeColor="text1"/>
          <w:sz w:val="24"/>
          <w:szCs w:val="24"/>
          <w:lang w:val="fr-FR"/>
        </w:rPr>
        <w:t>Vandeul</w:t>
      </w:r>
      <w:proofErr w:type="spellEnd"/>
      <w:r w:rsidR="001B7D8C" w:rsidRPr="003D1A75">
        <w:rPr>
          <w:color w:val="000000" w:themeColor="text1"/>
          <w:sz w:val="24"/>
          <w:szCs w:val="24"/>
          <w:lang w:val="fr-FR"/>
        </w:rPr>
        <w:t xml:space="preserve"> et son mari ont modifié plusieurs copies, mais non pas la collection entière. </w:t>
      </w:r>
      <w:r w:rsidR="001B7D8C" w:rsidRPr="003D1A75">
        <w:rPr>
          <w:color w:val="000000" w:themeColor="text1"/>
          <w:sz w:val="24"/>
          <w:szCs w:val="24"/>
          <w:u w:val="single"/>
          <w:lang w:val="fr-FR"/>
        </w:rPr>
        <w:t>Le respect devant le texte</w:t>
      </w:r>
      <w:r w:rsidR="001B7D8C" w:rsidRPr="003D1A75">
        <w:rPr>
          <w:color w:val="000000" w:themeColor="text1"/>
          <w:sz w:val="24"/>
          <w:szCs w:val="24"/>
          <w:lang w:val="fr-FR"/>
        </w:rPr>
        <w:t xml:space="preserve">, peut-être aussi </w:t>
      </w:r>
      <w:r w:rsidR="001B7D8C" w:rsidRPr="003D1A75">
        <w:rPr>
          <w:color w:val="000000" w:themeColor="text1"/>
          <w:sz w:val="24"/>
          <w:szCs w:val="24"/>
          <w:u w:val="single"/>
          <w:lang w:val="fr-FR"/>
        </w:rPr>
        <w:t>la crainte</w:t>
      </w:r>
      <w:r w:rsidR="001B7D8C" w:rsidRPr="003D1A75">
        <w:rPr>
          <w:color w:val="000000" w:themeColor="text1"/>
          <w:sz w:val="24"/>
          <w:szCs w:val="24"/>
          <w:lang w:val="fr-FR"/>
        </w:rPr>
        <w:t xml:space="preserve"> que les suppressions pussent être connues un jour, </w:t>
      </w:r>
      <w:r w:rsidR="001B7D8C" w:rsidRPr="003D1A75">
        <w:rPr>
          <w:color w:val="000000" w:themeColor="text1"/>
          <w:sz w:val="24"/>
          <w:szCs w:val="24"/>
          <w:u w:val="single"/>
          <w:lang w:val="fr-FR"/>
        </w:rPr>
        <w:t xml:space="preserve">puisque plusieurs manuscrits de la même </w:t>
      </w:r>
      <w:r w:rsidR="00DD6834" w:rsidRPr="003D1A75">
        <w:rPr>
          <w:color w:val="000000" w:themeColor="text1"/>
          <w:sz w:val="24"/>
          <w:szCs w:val="24"/>
          <w:u w:val="single"/>
          <w:lang w:val="fr-FR"/>
        </w:rPr>
        <w:t>œuvre</w:t>
      </w:r>
      <w:r w:rsidR="001B7D8C" w:rsidRPr="003D1A75">
        <w:rPr>
          <w:color w:val="000000" w:themeColor="text1"/>
          <w:sz w:val="24"/>
          <w:szCs w:val="24"/>
          <w:u w:val="single"/>
          <w:lang w:val="fr-FR"/>
        </w:rPr>
        <w:t xml:space="preserve"> existaient</w:t>
      </w:r>
      <w:r w:rsidR="001B7D8C" w:rsidRPr="003D1A75">
        <w:rPr>
          <w:color w:val="000000" w:themeColor="text1"/>
          <w:sz w:val="24"/>
          <w:szCs w:val="24"/>
          <w:lang w:val="fr-FR"/>
        </w:rPr>
        <w:t>, ont triomphé du désir de révision (</w:t>
      </w:r>
      <w:r w:rsidR="009F6AED" w:rsidRPr="003D1A75">
        <w:rPr>
          <w:color w:val="000000" w:themeColor="text1"/>
          <w:sz w:val="24"/>
          <w:szCs w:val="24"/>
          <w:lang w:val="fr-FR"/>
        </w:rPr>
        <w:t>Je souligne</w:t>
      </w:r>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309"/>
      </w:r>
    </w:p>
    <w:p w14:paraId="427C9EF4" w14:textId="4D72F26F"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Les raisons qui auraient </w:t>
      </w:r>
      <w:r w:rsidR="000B6544" w:rsidRPr="003D1A75">
        <w:rPr>
          <w:color w:val="000000" w:themeColor="text1"/>
          <w:sz w:val="24"/>
          <w:szCs w:val="24"/>
          <w:lang w:val="fr-FR"/>
        </w:rPr>
        <w:t>empêché</w:t>
      </w:r>
      <w:r w:rsidRPr="003D1A75">
        <w:rPr>
          <w:color w:val="000000" w:themeColor="text1"/>
          <w:sz w:val="24"/>
          <w:szCs w:val="24"/>
          <w:lang w:val="fr-FR"/>
        </w:rPr>
        <w:t xml:space="preserve"> les changements sont le</w:t>
      </w:r>
      <w:r w:rsidR="00575898" w:rsidRPr="003D1A75">
        <w:rPr>
          <w:color w:val="000000" w:themeColor="text1"/>
          <w:sz w:val="24"/>
          <w:szCs w:val="24"/>
          <w:lang w:val="fr-FR"/>
        </w:rPr>
        <w:t xml:space="preserve"> “</w:t>
      </w:r>
      <w:r w:rsidRPr="003D1A75">
        <w:rPr>
          <w:color w:val="000000" w:themeColor="text1"/>
          <w:sz w:val="24"/>
          <w:szCs w:val="24"/>
          <w:lang w:val="fr-FR"/>
        </w:rPr>
        <w:t>respect</w:t>
      </w:r>
      <w:r w:rsidR="00575898" w:rsidRPr="003D1A75">
        <w:rPr>
          <w:color w:val="000000" w:themeColor="text1"/>
          <w:sz w:val="24"/>
          <w:szCs w:val="24"/>
          <w:lang w:val="fr-FR"/>
        </w:rPr>
        <w:t>” qu’</w:t>
      </w:r>
      <w:r w:rsidRPr="003D1A75">
        <w:rPr>
          <w:color w:val="000000" w:themeColor="text1"/>
          <w:sz w:val="24"/>
          <w:szCs w:val="24"/>
          <w:lang w:val="fr-FR"/>
        </w:rPr>
        <w:t>inspire le texte</w:t>
      </w:r>
      <w:r w:rsidR="000B6544" w:rsidRPr="003D1A75">
        <w:rPr>
          <w:color w:val="000000" w:themeColor="text1"/>
          <w:sz w:val="24"/>
          <w:szCs w:val="24"/>
          <w:lang w:val="fr-FR"/>
        </w:rPr>
        <w:t xml:space="preserve"> comme </w:t>
      </w:r>
      <w:r w:rsidR="00575898" w:rsidRPr="003D1A75">
        <w:rPr>
          <w:color w:val="000000" w:themeColor="text1"/>
          <w:sz w:val="24"/>
          <w:szCs w:val="24"/>
          <w:lang w:val="fr-FR"/>
        </w:rPr>
        <w:t>l’</w:t>
      </w:r>
      <w:r w:rsidRPr="003D1A75">
        <w:rPr>
          <w:color w:val="000000" w:themeColor="text1"/>
          <w:sz w:val="24"/>
          <w:szCs w:val="24"/>
          <w:lang w:val="fr-FR"/>
        </w:rPr>
        <w:t>hydre menaçante</w:t>
      </w:r>
      <w:r w:rsidR="000B6544" w:rsidRPr="003D1A75">
        <w:rPr>
          <w:color w:val="000000" w:themeColor="text1"/>
          <w:sz w:val="24"/>
          <w:szCs w:val="24"/>
          <w:lang w:val="fr-FR"/>
        </w:rPr>
        <w:t xml:space="preserve">, </w:t>
      </w:r>
      <w:r w:rsidRPr="003D1A75">
        <w:rPr>
          <w:color w:val="000000" w:themeColor="text1"/>
          <w:sz w:val="24"/>
          <w:szCs w:val="24"/>
          <w:lang w:val="fr-FR"/>
        </w:rPr>
        <w:t>et le fait que</w:t>
      </w:r>
      <w:r w:rsidR="00575898" w:rsidRPr="003D1A75">
        <w:rPr>
          <w:color w:val="000000" w:themeColor="text1"/>
          <w:sz w:val="24"/>
          <w:szCs w:val="24"/>
          <w:lang w:val="fr-FR"/>
        </w:rPr>
        <w:t xml:space="preserve"> “</w:t>
      </w:r>
      <w:r w:rsidRPr="003D1A75">
        <w:rPr>
          <w:color w:val="000000" w:themeColor="text1"/>
          <w:sz w:val="24"/>
          <w:szCs w:val="24"/>
          <w:lang w:val="fr-FR"/>
        </w:rPr>
        <w:t xml:space="preserve">plusieurs manuscrits de la même </w:t>
      </w:r>
      <w:r w:rsidR="00DD6834" w:rsidRPr="003D1A75">
        <w:rPr>
          <w:color w:val="000000" w:themeColor="text1"/>
          <w:sz w:val="24"/>
          <w:szCs w:val="24"/>
          <w:lang w:val="fr-FR"/>
        </w:rPr>
        <w:t>œuvre</w:t>
      </w:r>
      <w:r w:rsidRPr="003D1A75">
        <w:rPr>
          <w:color w:val="000000" w:themeColor="text1"/>
          <w:sz w:val="24"/>
          <w:szCs w:val="24"/>
          <w:lang w:val="fr-FR"/>
        </w:rPr>
        <w:t xml:space="preserve"> existaient</w:t>
      </w:r>
      <w:r w:rsidR="007624A8" w:rsidRPr="003D1A75">
        <w:rPr>
          <w:color w:val="000000" w:themeColor="text1"/>
          <w:sz w:val="24"/>
          <w:szCs w:val="24"/>
          <w:lang w:val="fr-FR"/>
        </w:rPr>
        <w:t>”</w:t>
      </w:r>
      <w:r w:rsidR="000B6544" w:rsidRPr="003D1A75">
        <w:rPr>
          <w:color w:val="000000" w:themeColor="text1"/>
          <w:sz w:val="24"/>
          <w:szCs w:val="24"/>
          <w:lang w:val="fr-FR"/>
        </w:rPr>
        <w:t xml:space="preserve"> comme </w:t>
      </w:r>
      <w:r w:rsidRPr="003D1A75">
        <w:rPr>
          <w:color w:val="000000" w:themeColor="text1"/>
          <w:sz w:val="24"/>
          <w:szCs w:val="24"/>
          <w:lang w:val="fr-FR"/>
        </w:rPr>
        <w:t xml:space="preserve">le polype multiplié par clonage polypeux. Une tête coupée ne tue pas </w:t>
      </w:r>
      <w:r w:rsidR="00575898" w:rsidRPr="003D1A75">
        <w:rPr>
          <w:color w:val="000000" w:themeColor="text1"/>
          <w:sz w:val="24"/>
          <w:szCs w:val="24"/>
          <w:lang w:val="fr-FR"/>
        </w:rPr>
        <w:t>l’</w:t>
      </w:r>
      <w:r w:rsidRPr="003D1A75">
        <w:rPr>
          <w:color w:val="000000" w:themeColor="text1"/>
          <w:sz w:val="24"/>
          <w:szCs w:val="24"/>
          <w:lang w:val="fr-FR"/>
        </w:rPr>
        <w:t xml:space="preserve">animal, </w:t>
      </w:r>
      <w:r w:rsidR="000B6544" w:rsidRPr="003D1A75">
        <w:rPr>
          <w:color w:val="000000" w:themeColor="text1"/>
          <w:sz w:val="24"/>
          <w:szCs w:val="24"/>
          <w:lang w:val="fr-FR"/>
        </w:rPr>
        <w:t>montrant bien</w:t>
      </w:r>
      <w:r w:rsidRPr="003D1A75">
        <w:rPr>
          <w:color w:val="000000" w:themeColor="text1"/>
          <w:sz w:val="24"/>
          <w:szCs w:val="24"/>
          <w:lang w:val="fr-FR"/>
        </w:rPr>
        <w:t xml:space="preserve"> la supériorité du modèle biologique de survie du polype sur le modèle traditionnel de survie par </w:t>
      </w:r>
      <w:r w:rsidR="00575898" w:rsidRPr="003D1A75">
        <w:rPr>
          <w:color w:val="000000" w:themeColor="text1"/>
          <w:sz w:val="24"/>
          <w:szCs w:val="24"/>
          <w:lang w:val="fr-FR"/>
        </w:rPr>
        <w:lastRenderedPageBreak/>
        <w:t>l’</w:t>
      </w:r>
      <w:r w:rsidRPr="003D1A75">
        <w:rPr>
          <w:color w:val="000000" w:themeColor="text1"/>
          <w:sz w:val="24"/>
          <w:szCs w:val="24"/>
          <w:lang w:val="fr-FR"/>
        </w:rPr>
        <w:t>art</w:t>
      </w:r>
      <w:r w:rsidR="000B6544" w:rsidRPr="003D1A75">
        <w:rPr>
          <w:color w:val="000000" w:themeColor="text1"/>
          <w:sz w:val="24"/>
          <w:szCs w:val="24"/>
          <w:lang w:val="fr-FR"/>
        </w:rPr>
        <w:t xml:space="preserve">, </w:t>
      </w:r>
      <w:r w:rsidRPr="003D1A75">
        <w:rPr>
          <w:color w:val="000000" w:themeColor="text1"/>
          <w:sz w:val="24"/>
          <w:szCs w:val="24"/>
          <w:lang w:val="fr-FR"/>
        </w:rPr>
        <w:t xml:space="preserve">lorsque comme dans le </w:t>
      </w:r>
      <w:r w:rsidRPr="003D1A75">
        <w:rPr>
          <w:i/>
          <w:color w:val="000000" w:themeColor="text1"/>
          <w:sz w:val="24"/>
          <w:szCs w:val="24"/>
          <w:lang w:val="fr-FR"/>
        </w:rPr>
        <w:t>Salon de 63</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artiste en fusion avec son </w:t>
      </w:r>
      <w:r w:rsidR="00DD6834" w:rsidRPr="003D1A75">
        <w:rPr>
          <w:color w:val="000000" w:themeColor="text1"/>
          <w:sz w:val="24"/>
          <w:szCs w:val="24"/>
          <w:lang w:val="fr-FR"/>
        </w:rPr>
        <w:t>œuvre</w:t>
      </w:r>
      <w:r w:rsidRPr="003D1A75">
        <w:rPr>
          <w:color w:val="000000" w:themeColor="text1"/>
          <w:sz w:val="24"/>
          <w:szCs w:val="24"/>
          <w:lang w:val="fr-FR"/>
        </w:rPr>
        <w:t xml:space="preserve"> est</w:t>
      </w:r>
      <w:r w:rsidR="00575898" w:rsidRPr="003D1A75">
        <w:rPr>
          <w:color w:val="000000" w:themeColor="text1"/>
          <w:sz w:val="24"/>
          <w:szCs w:val="24"/>
          <w:lang w:val="fr-FR"/>
        </w:rPr>
        <w:t xml:space="preserve"> “</w:t>
      </w:r>
      <w:r w:rsidRPr="003D1A75">
        <w:rPr>
          <w:color w:val="000000" w:themeColor="text1"/>
          <w:sz w:val="24"/>
          <w:szCs w:val="24"/>
          <w:lang w:val="fr-FR"/>
        </w:rPr>
        <w:t>pétrifié</w:t>
      </w:r>
      <w:r w:rsidR="00575898" w:rsidRPr="003D1A75">
        <w:rPr>
          <w:color w:val="000000" w:themeColor="text1"/>
          <w:sz w:val="24"/>
          <w:szCs w:val="24"/>
          <w:lang w:val="fr-FR"/>
        </w:rPr>
        <w:t xml:space="preserve">” </w:t>
      </w:r>
      <w:r w:rsidRPr="003D1A75">
        <w:rPr>
          <w:color w:val="000000" w:themeColor="text1"/>
          <w:sz w:val="24"/>
          <w:szCs w:val="24"/>
          <w:lang w:val="fr-FR"/>
        </w:rPr>
        <w:t>à son tour.</w:t>
      </w:r>
    </w:p>
    <w:p w14:paraId="41EAD427" w14:textId="5E4921E3" w:rsidR="001B7D8C" w:rsidRPr="003D1A75" w:rsidRDefault="001B7D8C" w:rsidP="00195229">
      <w:pPr>
        <w:rPr>
          <w:color w:val="000000" w:themeColor="text1"/>
          <w:sz w:val="24"/>
          <w:szCs w:val="24"/>
          <w:lang w:val="fr-FR"/>
        </w:rPr>
      </w:pPr>
      <w:r w:rsidRPr="003D1A75">
        <w:rPr>
          <w:color w:val="000000" w:themeColor="text1"/>
          <w:sz w:val="24"/>
          <w:szCs w:val="24"/>
          <w:lang w:val="fr-FR"/>
        </w:rPr>
        <w:tab/>
        <w:t>Le deuxième s</w:t>
      </w:r>
      <w:r w:rsidR="000B6544" w:rsidRPr="003D1A75">
        <w:rPr>
          <w:color w:val="000000" w:themeColor="text1"/>
          <w:sz w:val="24"/>
          <w:szCs w:val="24"/>
          <w:lang w:val="fr-FR"/>
        </w:rPr>
        <w:t>c</w:t>
      </w:r>
      <w:r w:rsidRPr="003D1A75">
        <w:rPr>
          <w:color w:val="000000" w:themeColor="text1"/>
          <w:sz w:val="24"/>
          <w:szCs w:val="24"/>
          <w:lang w:val="fr-FR"/>
        </w:rPr>
        <w:t xml:space="preserve">héma concerne la conception de la grappe en tant </w:t>
      </w:r>
      <w:r w:rsidR="00575898" w:rsidRPr="003D1A75">
        <w:rPr>
          <w:color w:val="000000" w:themeColor="text1"/>
          <w:sz w:val="24"/>
          <w:szCs w:val="24"/>
          <w:lang w:val="fr-FR"/>
        </w:rPr>
        <w:t>qu’</w:t>
      </w:r>
      <w:r w:rsidRPr="003D1A75">
        <w:rPr>
          <w:color w:val="000000" w:themeColor="text1"/>
          <w:sz w:val="24"/>
          <w:szCs w:val="24"/>
          <w:lang w:val="fr-FR"/>
        </w:rPr>
        <w:t xml:space="preserve">assemblage </w:t>
      </w:r>
      <w:r w:rsidR="00575898" w:rsidRPr="003D1A75">
        <w:rPr>
          <w:color w:val="000000" w:themeColor="text1"/>
          <w:sz w:val="24"/>
          <w:szCs w:val="24"/>
          <w:lang w:val="fr-FR"/>
        </w:rPr>
        <w:t>d’</w:t>
      </w:r>
      <w:r w:rsidRPr="003D1A75">
        <w:rPr>
          <w:color w:val="000000" w:themeColor="text1"/>
          <w:sz w:val="24"/>
          <w:szCs w:val="24"/>
          <w:lang w:val="fr-FR"/>
        </w:rPr>
        <w:t xml:space="preserve">êtres </w:t>
      </w:r>
      <w:r w:rsidR="005218E2" w:rsidRPr="003D1A75">
        <w:rPr>
          <w:color w:val="000000" w:themeColor="text1"/>
          <w:sz w:val="24"/>
          <w:szCs w:val="24"/>
          <w:lang w:val="fr-FR"/>
        </w:rPr>
        <w:t>distincts</w:t>
      </w:r>
      <w:r w:rsidR="000B6544" w:rsidRPr="003D1A75">
        <w:rPr>
          <w:color w:val="000000" w:themeColor="text1"/>
          <w:sz w:val="24"/>
          <w:szCs w:val="24"/>
          <w:lang w:val="fr-FR"/>
        </w:rPr>
        <w:t>.</w:t>
      </w:r>
      <w:r w:rsidRPr="003D1A75">
        <w:rPr>
          <w:color w:val="000000" w:themeColor="text1"/>
          <w:sz w:val="24"/>
          <w:szCs w:val="24"/>
          <w:lang w:val="fr-FR"/>
        </w:rPr>
        <w:t xml:space="preserve"> </w:t>
      </w:r>
      <w:r w:rsidR="000B6544" w:rsidRPr="003D1A75">
        <w:rPr>
          <w:color w:val="000000" w:themeColor="text1"/>
          <w:sz w:val="24"/>
          <w:szCs w:val="24"/>
          <w:lang w:val="fr-FR"/>
        </w:rPr>
        <w:t>U</w:t>
      </w:r>
      <w:r w:rsidRPr="003D1A75">
        <w:rPr>
          <w:color w:val="000000" w:themeColor="text1"/>
          <w:sz w:val="24"/>
          <w:szCs w:val="24"/>
          <w:lang w:val="fr-FR"/>
        </w:rPr>
        <w:t xml:space="preserve">n être est une abeille qui peut </w:t>
      </w:r>
      <w:r w:rsidR="00623036" w:rsidRPr="003D1A75">
        <w:rPr>
          <w:color w:val="000000" w:themeColor="text1"/>
          <w:sz w:val="24"/>
          <w:szCs w:val="24"/>
          <w:lang w:val="fr-FR"/>
        </w:rPr>
        <w:t>s’</w:t>
      </w:r>
      <w:r w:rsidRPr="003D1A75">
        <w:rPr>
          <w:color w:val="000000" w:themeColor="text1"/>
          <w:sz w:val="24"/>
          <w:szCs w:val="24"/>
          <w:lang w:val="fr-FR"/>
        </w:rPr>
        <w:t xml:space="preserve">associer à </w:t>
      </w:r>
      <w:r w:rsidR="00575898" w:rsidRPr="003D1A75">
        <w:rPr>
          <w:color w:val="000000" w:themeColor="text1"/>
          <w:sz w:val="24"/>
          <w:szCs w:val="24"/>
          <w:lang w:val="fr-FR"/>
        </w:rPr>
        <w:t>d’</w:t>
      </w:r>
      <w:r w:rsidRPr="003D1A75">
        <w:rPr>
          <w:color w:val="000000" w:themeColor="text1"/>
          <w:sz w:val="24"/>
          <w:szCs w:val="24"/>
          <w:lang w:val="fr-FR"/>
        </w:rPr>
        <w:t xml:space="preserve">autres abeilles, et les infuser de sa sensibilité </w:t>
      </w:r>
      <w:r w:rsidR="00575898" w:rsidRPr="003D1A75">
        <w:rPr>
          <w:color w:val="000000" w:themeColor="text1"/>
          <w:sz w:val="24"/>
          <w:szCs w:val="24"/>
          <w:lang w:val="fr-FR"/>
        </w:rPr>
        <w:t>qu’</w:t>
      </w:r>
      <w:r w:rsidRPr="003D1A75">
        <w:rPr>
          <w:color w:val="000000" w:themeColor="text1"/>
          <w:sz w:val="24"/>
          <w:szCs w:val="24"/>
          <w:lang w:val="fr-FR"/>
        </w:rPr>
        <w:t>ils seront à leur tour à même de communiquer. Comme le montre</w:t>
      </w:r>
      <w:r w:rsidR="005218E2" w:rsidRPr="003D1A75">
        <w:rPr>
          <w:color w:val="000000" w:themeColor="text1"/>
          <w:sz w:val="24"/>
          <w:szCs w:val="24"/>
          <w:lang w:val="fr-FR"/>
        </w:rPr>
        <w:t xml:space="preserve"> </w:t>
      </w:r>
      <w:r w:rsidRPr="003D1A75">
        <w:rPr>
          <w:color w:val="000000" w:themeColor="text1"/>
          <w:sz w:val="24"/>
          <w:szCs w:val="24"/>
          <w:lang w:val="fr-FR"/>
        </w:rPr>
        <w:t>Anderson, ce s</w:t>
      </w:r>
      <w:r w:rsidR="004C3C03" w:rsidRPr="003D1A75">
        <w:rPr>
          <w:color w:val="000000" w:themeColor="text1"/>
          <w:sz w:val="24"/>
          <w:szCs w:val="24"/>
          <w:lang w:val="fr-FR"/>
        </w:rPr>
        <w:t>c</w:t>
      </w:r>
      <w:r w:rsidRPr="003D1A75">
        <w:rPr>
          <w:color w:val="000000" w:themeColor="text1"/>
          <w:sz w:val="24"/>
          <w:szCs w:val="24"/>
          <w:lang w:val="fr-FR"/>
        </w:rPr>
        <w:t xml:space="preserve">héma est mis à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dans le </w:t>
      </w:r>
      <w:r w:rsidRPr="003D1A75">
        <w:rPr>
          <w:i/>
          <w:color w:val="000000" w:themeColor="text1"/>
          <w:sz w:val="24"/>
          <w:szCs w:val="24"/>
          <w:lang w:val="fr-FR"/>
        </w:rPr>
        <w:t>Rêve</w:t>
      </w:r>
      <w:r w:rsidRPr="003D1A75">
        <w:rPr>
          <w:color w:val="000000" w:themeColor="text1"/>
          <w:sz w:val="24"/>
          <w:szCs w:val="24"/>
          <w:lang w:val="fr-FR"/>
        </w:rPr>
        <w:t xml:space="preserve"> dont les personnages </w:t>
      </w:r>
      <w:r w:rsidR="00623036" w:rsidRPr="003D1A75">
        <w:rPr>
          <w:color w:val="000000" w:themeColor="text1"/>
          <w:sz w:val="24"/>
          <w:szCs w:val="24"/>
          <w:lang w:val="fr-FR"/>
        </w:rPr>
        <w:t>s’</w:t>
      </w:r>
      <w:r w:rsidRPr="003D1A75">
        <w:rPr>
          <w:color w:val="000000" w:themeColor="text1"/>
          <w:sz w:val="24"/>
          <w:szCs w:val="24"/>
          <w:lang w:val="fr-FR"/>
        </w:rPr>
        <w:t>agglomèrent en un tout,</w:t>
      </w:r>
      <w:r w:rsidRPr="003D1A75">
        <w:rPr>
          <w:rStyle w:val="FootnoteReference"/>
          <w:color w:val="000000" w:themeColor="text1"/>
          <w:szCs w:val="16"/>
          <w:lang w:val="fr-FR"/>
        </w:rPr>
        <w:footnoteReference w:id="310"/>
      </w:r>
      <w:r w:rsidRPr="003D1A75">
        <w:rPr>
          <w:color w:val="000000" w:themeColor="text1"/>
          <w:sz w:val="24"/>
          <w:szCs w:val="24"/>
          <w:lang w:val="fr-FR"/>
        </w:rPr>
        <w:t xml:space="preserve"> incorporant la sensibilité des autres comme Diderot incorpore la poudre de la statue de Falconet. La transmission de la sensibilité se fait toute seule et parfois même contre le gré des personnages</w:t>
      </w:r>
      <w:r w:rsidR="004C3C03"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Alembert compte bien rester</w:t>
      </w:r>
      <w:r w:rsidR="00575898" w:rsidRPr="003D1A75">
        <w:rPr>
          <w:color w:val="000000" w:themeColor="text1"/>
          <w:sz w:val="24"/>
          <w:szCs w:val="24"/>
          <w:lang w:val="fr-FR"/>
        </w:rPr>
        <w:t xml:space="preserve"> “</w:t>
      </w:r>
      <w:r w:rsidRPr="003D1A75">
        <w:rPr>
          <w:color w:val="000000" w:themeColor="text1"/>
          <w:sz w:val="24"/>
          <w:szCs w:val="24"/>
          <w:lang w:val="fr-FR"/>
        </w:rPr>
        <w:t>sceptique,</w:t>
      </w:r>
      <w:r w:rsidR="007624A8" w:rsidRPr="003D1A75">
        <w:rPr>
          <w:color w:val="000000" w:themeColor="text1"/>
          <w:sz w:val="24"/>
          <w:szCs w:val="24"/>
          <w:lang w:val="fr-FR"/>
        </w:rPr>
        <w:t>”</w:t>
      </w:r>
      <w:r w:rsidRPr="003D1A75">
        <w:rPr>
          <w:rStyle w:val="FootnoteReference"/>
          <w:color w:val="000000" w:themeColor="text1"/>
          <w:szCs w:val="16"/>
          <w:lang w:val="fr-FR"/>
        </w:rPr>
        <w:footnoteReference w:id="311"/>
      </w:r>
      <w:r w:rsidRPr="003D1A75">
        <w:rPr>
          <w:color w:val="000000" w:themeColor="text1"/>
          <w:sz w:val="24"/>
          <w:szCs w:val="24"/>
          <w:lang w:val="fr-FR"/>
        </w:rPr>
        <w:t xml:space="preserve"> mais il ensemence M</w:t>
      </w:r>
      <w:r w:rsidR="00D03B3A" w:rsidRPr="003D1A75">
        <w:rPr>
          <w:color w:val="000000" w:themeColor="text1"/>
          <w:sz w:val="24"/>
          <w:szCs w:val="24"/>
          <w:lang w:val="fr-FR"/>
        </w:rPr>
        <w:t>ademoise</w:t>
      </w:r>
      <w:r w:rsidRPr="003D1A75">
        <w:rPr>
          <w:color w:val="000000" w:themeColor="text1"/>
          <w:sz w:val="24"/>
          <w:szCs w:val="24"/>
          <w:lang w:val="fr-FR"/>
        </w:rPr>
        <w:t xml:space="preserve">lle de </w:t>
      </w:r>
      <w:r w:rsidR="00575898" w:rsidRPr="003D1A75">
        <w:rPr>
          <w:color w:val="000000" w:themeColor="text1"/>
          <w:sz w:val="24"/>
          <w:szCs w:val="24"/>
          <w:lang w:val="fr-FR"/>
        </w:rPr>
        <w:t>l’</w:t>
      </w:r>
      <w:r w:rsidRPr="003D1A75">
        <w:rPr>
          <w:color w:val="000000" w:themeColor="text1"/>
          <w:sz w:val="24"/>
          <w:szCs w:val="24"/>
          <w:lang w:val="fr-FR"/>
        </w:rPr>
        <w:t xml:space="preserve">Espinasse des idées matérialistes de Diderot par </w:t>
      </w:r>
      <w:r w:rsidR="00575898" w:rsidRPr="003D1A75">
        <w:rPr>
          <w:color w:val="000000" w:themeColor="text1"/>
          <w:sz w:val="24"/>
          <w:szCs w:val="24"/>
          <w:lang w:val="fr-FR"/>
        </w:rPr>
        <w:t>l’</w:t>
      </w:r>
      <w:r w:rsidRPr="003D1A75">
        <w:rPr>
          <w:color w:val="000000" w:themeColor="text1"/>
          <w:sz w:val="24"/>
          <w:szCs w:val="24"/>
          <w:lang w:val="fr-FR"/>
        </w:rPr>
        <w:t>intermédiaire de son rêve, idées que M</w:t>
      </w:r>
      <w:r w:rsidR="00D03B3A" w:rsidRPr="003D1A75">
        <w:rPr>
          <w:color w:val="000000" w:themeColor="text1"/>
          <w:sz w:val="24"/>
          <w:szCs w:val="24"/>
          <w:lang w:val="fr-FR"/>
        </w:rPr>
        <w:t>ademoise</w:t>
      </w:r>
      <w:r w:rsidRPr="003D1A75">
        <w:rPr>
          <w:color w:val="000000" w:themeColor="text1"/>
          <w:sz w:val="24"/>
          <w:szCs w:val="24"/>
          <w:lang w:val="fr-FR"/>
        </w:rPr>
        <w:t xml:space="preserve">lle de </w:t>
      </w:r>
      <w:r w:rsidR="00575898" w:rsidRPr="003D1A75">
        <w:rPr>
          <w:color w:val="000000" w:themeColor="text1"/>
          <w:sz w:val="24"/>
          <w:szCs w:val="24"/>
          <w:lang w:val="fr-FR"/>
        </w:rPr>
        <w:t>l’</w:t>
      </w:r>
      <w:r w:rsidRPr="003D1A75">
        <w:rPr>
          <w:color w:val="000000" w:themeColor="text1"/>
          <w:sz w:val="24"/>
          <w:szCs w:val="24"/>
          <w:lang w:val="fr-FR"/>
        </w:rPr>
        <w:t xml:space="preserve">Espinasse se propose à la fin du </w:t>
      </w:r>
      <w:r w:rsidRPr="003D1A75">
        <w:rPr>
          <w:i/>
          <w:color w:val="000000" w:themeColor="text1"/>
          <w:sz w:val="24"/>
          <w:szCs w:val="24"/>
          <w:lang w:val="fr-FR"/>
        </w:rPr>
        <w:t>Rêve</w:t>
      </w:r>
      <w:r w:rsidRPr="003D1A75">
        <w:rPr>
          <w:color w:val="000000" w:themeColor="text1"/>
          <w:sz w:val="24"/>
          <w:szCs w:val="24"/>
          <w:lang w:val="fr-FR"/>
        </w:rPr>
        <w:t xml:space="preserve"> de transmettre (</w:t>
      </w:r>
      <w:r w:rsidR="007624A8" w:rsidRPr="003D1A75">
        <w:rPr>
          <w:color w:val="000000" w:themeColor="text1"/>
          <w:sz w:val="24"/>
          <w:szCs w:val="24"/>
          <w:lang w:val="fr-FR"/>
        </w:rPr>
        <w:t>“</w:t>
      </w:r>
      <w:r w:rsidRPr="003D1A75">
        <w:rPr>
          <w:color w:val="000000" w:themeColor="text1"/>
          <w:sz w:val="24"/>
          <w:szCs w:val="24"/>
          <w:lang w:val="fr-FR"/>
        </w:rPr>
        <w:t>je</w:t>
      </w:r>
      <w:r w:rsidR="00965250" w:rsidRPr="003D1A75">
        <w:rPr>
          <w:color w:val="000000" w:themeColor="text1"/>
          <w:sz w:val="24"/>
          <w:szCs w:val="24"/>
          <w:lang w:val="fr-FR"/>
        </w:rPr>
        <w:t xml:space="preserve"> n’</w:t>
      </w:r>
      <w:r w:rsidRPr="003D1A75">
        <w:rPr>
          <w:color w:val="000000" w:themeColor="text1"/>
          <w:sz w:val="24"/>
          <w:szCs w:val="24"/>
          <w:lang w:val="fr-FR"/>
        </w:rPr>
        <w:t>écoute que pour le plaisir de redire</w:t>
      </w:r>
      <w:r w:rsidR="007624A8"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xml:space="preserve"> 206).</w:t>
      </w:r>
      <w:r w:rsidRPr="003D1A75">
        <w:rPr>
          <w:rStyle w:val="FootnoteReference"/>
          <w:color w:val="000000" w:themeColor="text1"/>
          <w:szCs w:val="16"/>
          <w:lang w:val="fr-FR"/>
        </w:rPr>
        <w:footnoteReference w:id="312"/>
      </w:r>
      <w:r w:rsidRPr="003D1A75">
        <w:rPr>
          <w:color w:val="000000" w:themeColor="text1"/>
          <w:sz w:val="24"/>
          <w:szCs w:val="24"/>
          <w:lang w:val="fr-FR"/>
        </w:rPr>
        <w:t xml:space="preserve"> Ce s</w:t>
      </w:r>
      <w:r w:rsidR="004C3C03" w:rsidRPr="003D1A75">
        <w:rPr>
          <w:color w:val="000000" w:themeColor="text1"/>
          <w:sz w:val="24"/>
          <w:szCs w:val="24"/>
          <w:lang w:val="fr-FR"/>
        </w:rPr>
        <w:t>c</w:t>
      </w:r>
      <w:r w:rsidRPr="003D1A75">
        <w:rPr>
          <w:color w:val="000000" w:themeColor="text1"/>
          <w:sz w:val="24"/>
          <w:szCs w:val="24"/>
          <w:lang w:val="fr-FR"/>
        </w:rPr>
        <w:t xml:space="preserve">héma figuré avec les personnages du </w:t>
      </w:r>
      <w:r w:rsidRPr="003D1A75">
        <w:rPr>
          <w:i/>
          <w:color w:val="000000" w:themeColor="text1"/>
          <w:sz w:val="24"/>
          <w:szCs w:val="24"/>
          <w:lang w:val="fr-FR"/>
        </w:rPr>
        <w:t>Rêve</w:t>
      </w:r>
      <w:r w:rsidRPr="003D1A75">
        <w:rPr>
          <w:color w:val="000000" w:themeColor="text1"/>
          <w:sz w:val="24"/>
          <w:szCs w:val="24"/>
          <w:lang w:val="fr-FR"/>
        </w:rPr>
        <w:t xml:space="preserve"> </w:t>
      </w:r>
      <w:r w:rsidR="004C3C03" w:rsidRPr="003D1A75">
        <w:rPr>
          <w:color w:val="000000" w:themeColor="text1"/>
          <w:sz w:val="24"/>
          <w:szCs w:val="24"/>
          <w:lang w:val="fr-FR"/>
        </w:rPr>
        <w:t xml:space="preserve">qui </w:t>
      </w:r>
      <w:r w:rsidRPr="003D1A75">
        <w:rPr>
          <w:color w:val="000000" w:themeColor="text1"/>
          <w:sz w:val="24"/>
          <w:szCs w:val="24"/>
          <w:lang w:val="fr-FR"/>
        </w:rPr>
        <w:t>transmett</w:t>
      </w:r>
      <w:r w:rsidR="004C3C03" w:rsidRPr="003D1A75">
        <w:rPr>
          <w:color w:val="000000" w:themeColor="text1"/>
          <w:sz w:val="24"/>
          <w:szCs w:val="24"/>
          <w:lang w:val="fr-FR"/>
        </w:rPr>
        <w:t>ent</w:t>
      </w:r>
      <w:r w:rsidRPr="003D1A75">
        <w:rPr>
          <w:color w:val="000000" w:themeColor="text1"/>
          <w:sz w:val="24"/>
          <w:szCs w:val="24"/>
          <w:lang w:val="fr-FR"/>
        </w:rPr>
        <w:t xml:space="preserve"> aux autres </w:t>
      </w:r>
      <w:r w:rsidR="004C3C03" w:rsidRPr="003D1A75">
        <w:rPr>
          <w:color w:val="000000" w:themeColor="text1"/>
          <w:sz w:val="24"/>
          <w:szCs w:val="24"/>
          <w:lang w:val="fr-FR"/>
        </w:rPr>
        <w:t>et</w:t>
      </w:r>
      <w:r w:rsidRPr="003D1A75">
        <w:rPr>
          <w:color w:val="000000" w:themeColor="text1"/>
          <w:sz w:val="24"/>
          <w:szCs w:val="24"/>
          <w:lang w:val="fr-FR"/>
        </w:rPr>
        <w:t xml:space="preserve"> vont redire</w:t>
      </w:r>
      <w:r w:rsidR="004C3C03" w:rsidRPr="003D1A75">
        <w:rPr>
          <w:color w:val="000000" w:themeColor="text1"/>
          <w:sz w:val="24"/>
          <w:szCs w:val="24"/>
          <w:lang w:val="fr-FR"/>
        </w:rPr>
        <w:t>,</w:t>
      </w:r>
      <w:r w:rsidRPr="003D1A75">
        <w:rPr>
          <w:color w:val="000000" w:themeColor="text1"/>
          <w:sz w:val="24"/>
          <w:szCs w:val="24"/>
          <w:lang w:val="fr-FR"/>
        </w:rPr>
        <w:t xml:space="preserve"> concerne cependant avant tout le lecteur que Diderot mentionne à plusieurs </w:t>
      </w:r>
      <w:r w:rsidR="00D03B3A" w:rsidRPr="003D1A75">
        <w:rPr>
          <w:color w:val="000000" w:themeColor="text1"/>
          <w:sz w:val="24"/>
          <w:szCs w:val="24"/>
          <w:lang w:val="fr-FR"/>
        </w:rPr>
        <w:t>reprises</w:t>
      </w:r>
      <w:r w:rsidRPr="003D1A75">
        <w:rPr>
          <w:color w:val="000000" w:themeColor="text1"/>
          <w:sz w:val="24"/>
          <w:szCs w:val="24"/>
          <w:lang w:val="fr-FR"/>
        </w:rPr>
        <w:t>,</w:t>
      </w:r>
    </w:p>
    <w:p w14:paraId="015C5118" w14:textId="71968E6B"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Je reviens à cet ami qui a adressé son ouvrage à ceux qui viendront après lui. A qui cet homme pensait-il en écrivant sa </w:t>
      </w:r>
      <w:proofErr w:type="gramStart"/>
      <w:r w:rsidRPr="003D1A75">
        <w:rPr>
          <w:color w:val="000000" w:themeColor="text1"/>
          <w:sz w:val="24"/>
          <w:szCs w:val="24"/>
          <w:lang w:val="fr-FR"/>
        </w:rPr>
        <w:t>préface?</w:t>
      </w:r>
      <w:proofErr w:type="gramEnd"/>
      <w:r w:rsidRPr="003D1A75">
        <w:rPr>
          <w:color w:val="000000" w:themeColor="text1"/>
          <w:sz w:val="24"/>
          <w:szCs w:val="24"/>
          <w:lang w:val="fr-FR"/>
        </w:rPr>
        <w:t xml:space="preserve"> de qui </w:t>
      </w:r>
      <w:r w:rsidR="00623036" w:rsidRPr="003D1A75">
        <w:rPr>
          <w:color w:val="000000" w:themeColor="text1"/>
          <w:sz w:val="24"/>
          <w:szCs w:val="24"/>
          <w:lang w:val="fr-FR"/>
        </w:rPr>
        <w:t>s’</w:t>
      </w:r>
      <w:r w:rsidRPr="003D1A75">
        <w:rPr>
          <w:color w:val="000000" w:themeColor="text1"/>
          <w:sz w:val="24"/>
          <w:szCs w:val="24"/>
          <w:lang w:val="fr-FR"/>
        </w:rPr>
        <w:t xml:space="preserve">est-il occupé dans le cours de son ouvrage? à qui </w:t>
      </w:r>
      <w:proofErr w:type="spellStart"/>
      <w:r w:rsidRPr="003D1A75">
        <w:rPr>
          <w:color w:val="000000" w:themeColor="text1"/>
          <w:sz w:val="24"/>
          <w:szCs w:val="24"/>
          <w:lang w:val="fr-FR"/>
        </w:rPr>
        <w:t>a-t-il</w:t>
      </w:r>
      <w:proofErr w:type="spellEnd"/>
      <w:r w:rsidRPr="003D1A75">
        <w:rPr>
          <w:color w:val="000000" w:themeColor="text1"/>
          <w:sz w:val="24"/>
          <w:szCs w:val="24"/>
          <w:lang w:val="fr-FR"/>
        </w:rPr>
        <w:t xml:space="preserve"> parlé? avec qui </w:t>
      </w:r>
      <w:proofErr w:type="spellStart"/>
      <w:r w:rsidRPr="003D1A75">
        <w:rPr>
          <w:color w:val="000000" w:themeColor="text1"/>
          <w:sz w:val="24"/>
          <w:szCs w:val="24"/>
          <w:lang w:val="fr-FR"/>
        </w:rPr>
        <w:t>a-t-il</w:t>
      </w:r>
      <w:proofErr w:type="spellEnd"/>
      <w:r w:rsidRPr="003D1A75">
        <w:rPr>
          <w:color w:val="000000" w:themeColor="text1"/>
          <w:sz w:val="24"/>
          <w:szCs w:val="24"/>
          <w:lang w:val="fr-FR"/>
        </w:rPr>
        <w:t xml:space="preserve"> conversé?</w:t>
      </w:r>
      <w:r w:rsidR="001A5F2A" w:rsidRPr="003D1A75">
        <w:rPr>
          <w:color w:val="000000" w:themeColor="text1"/>
          <w:sz w:val="24"/>
          <w:szCs w:val="24"/>
          <w:lang w:val="fr-FR"/>
        </w:rPr>
        <w:t>—</w:t>
      </w:r>
      <w:r w:rsidRPr="003D1A75">
        <w:rPr>
          <w:color w:val="000000" w:themeColor="text1"/>
          <w:sz w:val="24"/>
          <w:szCs w:val="24"/>
          <w:u w:val="single"/>
          <w:lang w:val="fr-FR"/>
        </w:rPr>
        <w:t>Avec la postérité, mon ami; avec nos neveux</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Correspondance</w:t>
      </w:r>
      <w:r w:rsidRPr="003D1A75">
        <w:rPr>
          <w:color w:val="000000" w:themeColor="text1"/>
          <w:sz w:val="24"/>
          <w:szCs w:val="24"/>
          <w:lang w:val="fr-FR"/>
        </w:rPr>
        <w:t xml:space="preserve"> VI, 69).</w:t>
      </w:r>
    </w:p>
    <w:p w14:paraId="4D9FBFF0" w14:textId="75D1CA7E"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Diderot </w:t>
      </w:r>
      <w:proofErr w:type="spellStart"/>
      <w:r w:rsidRPr="003D1A75">
        <w:rPr>
          <w:color w:val="000000" w:themeColor="text1"/>
          <w:sz w:val="24"/>
          <w:szCs w:val="24"/>
          <w:lang w:val="fr-FR"/>
        </w:rPr>
        <w:t>a</w:t>
      </w:r>
      <w:proofErr w:type="spellEnd"/>
      <w:r w:rsidRPr="003D1A75">
        <w:rPr>
          <w:color w:val="000000" w:themeColor="text1"/>
          <w:sz w:val="24"/>
          <w:szCs w:val="24"/>
          <w:lang w:val="fr-FR"/>
        </w:rPr>
        <w:t xml:space="preserve"> ses yeux sur la postérité, </w:t>
      </w:r>
      <w:r w:rsidR="004C3C03" w:rsidRPr="003D1A75">
        <w:rPr>
          <w:color w:val="000000" w:themeColor="text1"/>
          <w:sz w:val="24"/>
          <w:szCs w:val="24"/>
          <w:lang w:val="fr-FR"/>
        </w:rPr>
        <w:t xml:space="preserve">et </w:t>
      </w:r>
      <w:r w:rsidR="001A5F2A" w:rsidRPr="003D1A75">
        <w:rPr>
          <w:color w:val="000000" w:themeColor="text1"/>
          <w:sz w:val="24"/>
          <w:szCs w:val="24"/>
          <w:lang w:val="fr-FR"/>
        </w:rPr>
        <w:t>c’</w:t>
      </w:r>
      <w:r w:rsidRPr="003D1A75">
        <w:rPr>
          <w:color w:val="000000" w:themeColor="text1"/>
          <w:sz w:val="24"/>
          <w:szCs w:val="24"/>
          <w:lang w:val="fr-FR"/>
        </w:rPr>
        <w:t xml:space="preserve">est le lecteur à venir </w:t>
      </w:r>
      <w:r w:rsidR="00575898" w:rsidRPr="003D1A75">
        <w:rPr>
          <w:color w:val="000000" w:themeColor="text1"/>
          <w:sz w:val="24"/>
          <w:szCs w:val="24"/>
          <w:lang w:val="fr-FR"/>
        </w:rPr>
        <w:t>qu’</w:t>
      </w:r>
      <w:r w:rsidRPr="003D1A75">
        <w:rPr>
          <w:color w:val="000000" w:themeColor="text1"/>
          <w:sz w:val="24"/>
          <w:szCs w:val="24"/>
          <w:lang w:val="fr-FR"/>
        </w:rPr>
        <w:t>il faut convertir en neveu.</w:t>
      </w:r>
      <w:r w:rsidR="00B97205" w:rsidRPr="003D1A75">
        <w:rPr>
          <w:color w:val="000000" w:themeColor="text1"/>
          <w:sz w:val="24"/>
          <w:szCs w:val="24"/>
          <w:lang w:val="fr-FR"/>
        </w:rPr>
        <w:t xml:space="preserve"> </w:t>
      </w:r>
      <w:r w:rsidRPr="003D1A75">
        <w:rPr>
          <w:color w:val="000000" w:themeColor="text1"/>
          <w:sz w:val="24"/>
          <w:szCs w:val="24"/>
          <w:lang w:val="fr-FR"/>
        </w:rPr>
        <w:t xml:space="preserve">Diderot écrit </w:t>
      </w:r>
      <w:r w:rsidR="00575898" w:rsidRPr="003D1A75">
        <w:rPr>
          <w:color w:val="000000" w:themeColor="text1"/>
          <w:sz w:val="24"/>
          <w:szCs w:val="24"/>
          <w:lang w:val="fr-FR"/>
        </w:rPr>
        <w:t>d’</w:t>
      </w:r>
      <w:r w:rsidRPr="003D1A75">
        <w:rPr>
          <w:color w:val="000000" w:themeColor="text1"/>
          <w:sz w:val="24"/>
          <w:szCs w:val="24"/>
          <w:lang w:val="fr-FR"/>
        </w:rPr>
        <w:t xml:space="preserve">autre part dans </w:t>
      </w:r>
      <w:r w:rsidR="00575898" w:rsidRPr="003D1A75">
        <w:rPr>
          <w:color w:val="000000" w:themeColor="text1"/>
          <w:sz w:val="24"/>
          <w:szCs w:val="24"/>
          <w:lang w:val="fr-FR"/>
        </w:rPr>
        <w:t>l’</w:t>
      </w:r>
      <w:r w:rsidRPr="003D1A75">
        <w:rPr>
          <w:color w:val="000000" w:themeColor="text1"/>
          <w:sz w:val="24"/>
          <w:szCs w:val="24"/>
          <w:lang w:val="fr-FR"/>
        </w:rPr>
        <w:t xml:space="preserve">introduction aux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w:t>
      </w:r>
    </w:p>
    <w:p w14:paraId="1F0624C2" w14:textId="07BBFE98"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JEUNE HOMME, prends et lis. Si tu peux aller jus</w:t>
      </w:r>
      <w:r w:rsidR="00575898" w:rsidRPr="003D1A75">
        <w:rPr>
          <w:color w:val="000000" w:themeColor="text1"/>
          <w:sz w:val="24"/>
          <w:szCs w:val="24"/>
          <w:lang w:val="fr-FR"/>
        </w:rPr>
        <w:t>qu’</w:t>
      </w:r>
      <w:r w:rsidRPr="003D1A75">
        <w:rPr>
          <w:color w:val="000000" w:themeColor="text1"/>
          <w:sz w:val="24"/>
          <w:szCs w:val="24"/>
          <w:lang w:val="fr-FR"/>
        </w:rPr>
        <w:t xml:space="preserve">à la fin de cet ouvrage, tu ne seras pas incapable </w:t>
      </w:r>
      <w:r w:rsidR="00575898" w:rsidRPr="003D1A75">
        <w:rPr>
          <w:color w:val="000000" w:themeColor="text1"/>
          <w:sz w:val="24"/>
          <w:szCs w:val="24"/>
          <w:lang w:val="fr-FR"/>
        </w:rPr>
        <w:t>d’</w:t>
      </w:r>
      <w:r w:rsidRPr="003D1A75">
        <w:rPr>
          <w:color w:val="000000" w:themeColor="text1"/>
          <w:sz w:val="24"/>
          <w:szCs w:val="24"/>
          <w:lang w:val="fr-FR"/>
        </w:rPr>
        <w:t xml:space="preserve">en entendre un meilleur. </w:t>
      </w:r>
      <w:r w:rsidRPr="003D1A75">
        <w:rPr>
          <w:color w:val="000000" w:themeColor="text1"/>
          <w:sz w:val="24"/>
          <w:szCs w:val="24"/>
          <w:u w:val="single"/>
          <w:lang w:val="fr-FR"/>
        </w:rPr>
        <w:t xml:space="preserve">Comme je me suis moins proposé de </w:t>
      </w:r>
      <w:r w:rsidR="00C33FEC" w:rsidRPr="003D1A75">
        <w:rPr>
          <w:color w:val="000000" w:themeColor="text1"/>
          <w:sz w:val="24"/>
          <w:szCs w:val="24"/>
          <w:u w:val="single"/>
          <w:lang w:val="fr-FR"/>
        </w:rPr>
        <w:t>t’</w:t>
      </w:r>
      <w:r w:rsidRPr="003D1A75">
        <w:rPr>
          <w:color w:val="000000" w:themeColor="text1"/>
          <w:sz w:val="24"/>
          <w:szCs w:val="24"/>
          <w:u w:val="single"/>
          <w:lang w:val="fr-FR"/>
        </w:rPr>
        <w:t xml:space="preserve">instruire que de </w:t>
      </w:r>
      <w:proofErr w:type="gramStart"/>
      <w:r w:rsidR="00C33FEC" w:rsidRPr="003D1A75">
        <w:rPr>
          <w:color w:val="000000" w:themeColor="text1"/>
          <w:sz w:val="24"/>
          <w:szCs w:val="24"/>
          <w:u w:val="single"/>
          <w:lang w:val="fr-FR"/>
        </w:rPr>
        <w:t>t’</w:t>
      </w:r>
      <w:r w:rsidRPr="003D1A75">
        <w:rPr>
          <w:color w:val="000000" w:themeColor="text1"/>
          <w:sz w:val="24"/>
          <w:szCs w:val="24"/>
          <w:u w:val="single"/>
          <w:lang w:val="fr-FR"/>
        </w:rPr>
        <w:t>exercer</w:t>
      </w:r>
      <w:r w:rsidRPr="003D1A75">
        <w:rPr>
          <w:color w:val="000000" w:themeColor="text1"/>
          <w:sz w:val="24"/>
          <w:szCs w:val="24"/>
          <w:lang w:val="fr-FR"/>
        </w:rPr>
        <w:t>;</w:t>
      </w:r>
      <w:proofErr w:type="gramEnd"/>
      <w:r w:rsidRPr="003D1A75">
        <w:rPr>
          <w:color w:val="000000" w:themeColor="text1"/>
          <w:sz w:val="24"/>
          <w:szCs w:val="24"/>
          <w:lang w:val="fr-FR"/>
        </w:rPr>
        <w:t xml:space="preserve"> </w:t>
      </w:r>
      <w:r w:rsidRPr="003D1A75">
        <w:rPr>
          <w:color w:val="000000" w:themeColor="text1"/>
          <w:sz w:val="24"/>
          <w:szCs w:val="24"/>
          <w:u w:val="single"/>
          <w:lang w:val="fr-FR"/>
        </w:rPr>
        <w:t xml:space="preserve">il </w:t>
      </w:r>
      <w:r w:rsidR="008B07CC" w:rsidRPr="003D1A75">
        <w:rPr>
          <w:color w:val="000000" w:themeColor="text1"/>
          <w:sz w:val="24"/>
          <w:szCs w:val="24"/>
          <w:u w:val="single"/>
          <w:lang w:val="fr-FR"/>
        </w:rPr>
        <w:t>m’</w:t>
      </w:r>
      <w:r w:rsidRPr="003D1A75">
        <w:rPr>
          <w:color w:val="000000" w:themeColor="text1"/>
          <w:sz w:val="24"/>
          <w:szCs w:val="24"/>
          <w:u w:val="single"/>
          <w:lang w:val="fr-FR"/>
        </w:rPr>
        <w:t>importe peu que tu adoptes mes idées</w:t>
      </w:r>
      <w:r w:rsidRPr="003D1A75">
        <w:rPr>
          <w:color w:val="000000" w:themeColor="text1"/>
          <w:sz w:val="24"/>
          <w:szCs w:val="24"/>
          <w:lang w:val="fr-FR"/>
        </w:rPr>
        <w:t xml:space="preserve">, ou que tu les rejettes, pourvu </w:t>
      </w:r>
      <w:r w:rsidR="00575898" w:rsidRPr="003D1A75">
        <w:rPr>
          <w:color w:val="000000" w:themeColor="text1"/>
          <w:sz w:val="24"/>
          <w:szCs w:val="24"/>
          <w:lang w:val="fr-FR"/>
        </w:rPr>
        <w:t>qu’</w:t>
      </w:r>
      <w:r w:rsidRPr="003D1A75">
        <w:rPr>
          <w:color w:val="000000" w:themeColor="text1"/>
          <w:sz w:val="24"/>
          <w:szCs w:val="24"/>
          <w:lang w:val="fr-FR"/>
        </w:rPr>
        <w:t xml:space="preserve">elles emploient toute ton attention. Un plus habile </w:t>
      </w:r>
      <w:r w:rsidR="00C33FEC" w:rsidRPr="003D1A75">
        <w:rPr>
          <w:color w:val="000000" w:themeColor="text1"/>
          <w:sz w:val="24"/>
          <w:szCs w:val="24"/>
          <w:lang w:val="fr-FR"/>
        </w:rPr>
        <w:t>t’</w:t>
      </w:r>
      <w:r w:rsidRPr="003D1A75">
        <w:rPr>
          <w:color w:val="000000" w:themeColor="text1"/>
          <w:sz w:val="24"/>
          <w:szCs w:val="24"/>
          <w:lang w:val="fr-FR"/>
        </w:rPr>
        <w:t xml:space="preserve">apprendra à connaître les forces de la </w:t>
      </w:r>
      <w:proofErr w:type="gramStart"/>
      <w:r w:rsidRPr="003D1A75">
        <w:rPr>
          <w:color w:val="000000" w:themeColor="text1"/>
          <w:sz w:val="24"/>
          <w:szCs w:val="24"/>
          <w:lang w:val="fr-FR"/>
        </w:rPr>
        <w:t>nature;</w:t>
      </w:r>
      <w:proofErr w:type="gramEnd"/>
      <w:r w:rsidRPr="003D1A75">
        <w:rPr>
          <w:color w:val="000000" w:themeColor="text1"/>
          <w:sz w:val="24"/>
          <w:szCs w:val="24"/>
          <w:lang w:val="fr-FR"/>
        </w:rPr>
        <w:t xml:space="preserve"> il me suffira de </w:t>
      </w:r>
      <w:r w:rsidR="00C33FEC" w:rsidRPr="003D1A75">
        <w:rPr>
          <w:color w:val="000000" w:themeColor="text1"/>
          <w:sz w:val="24"/>
          <w:szCs w:val="24"/>
          <w:lang w:val="fr-FR"/>
        </w:rPr>
        <w:t>t’</w:t>
      </w:r>
      <w:r w:rsidRPr="003D1A75">
        <w:rPr>
          <w:color w:val="000000" w:themeColor="text1"/>
          <w:sz w:val="24"/>
          <w:szCs w:val="24"/>
          <w:lang w:val="fr-FR"/>
        </w:rPr>
        <w:t>avoir fait essayer les tiennes. Adieu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26).</w:t>
      </w:r>
    </w:p>
    <w:p w14:paraId="49BCE80A" w14:textId="09AD21D4"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Diderot insiste dans ce passage sur </w:t>
      </w:r>
      <w:r w:rsidR="00575898" w:rsidRPr="003D1A75">
        <w:rPr>
          <w:color w:val="000000" w:themeColor="text1"/>
          <w:sz w:val="24"/>
          <w:szCs w:val="24"/>
          <w:lang w:val="fr-FR"/>
        </w:rPr>
        <w:t>l’</w:t>
      </w:r>
      <w:r w:rsidRPr="003D1A75">
        <w:rPr>
          <w:color w:val="000000" w:themeColor="text1"/>
          <w:sz w:val="24"/>
          <w:szCs w:val="24"/>
          <w:lang w:val="fr-FR"/>
        </w:rPr>
        <w:t xml:space="preserve">importance </w:t>
      </w:r>
      <w:r w:rsidR="00575898" w:rsidRPr="003D1A75">
        <w:rPr>
          <w:color w:val="000000" w:themeColor="text1"/>
          <w:sz w:val="24"/>
          <w:szCs w:val="24"/>
          <w:lang w:val="fr-FR"/>
        </w:rPr>
        <w:t>d’</w:t>
      </w:r>
      <w:r w:rsidRPr="003D1A75">
        <w:rPr>
          <w:color w:val="000000" w:themeColor="text1"/>
          <w:sz w:val="24"/>
          <w:szCs w:val="24"/>
          <w:lang w:val="fr-FR"/>
        </w:rPr>
        <w:t>un apprentissage</w:t>
      </w:r>
      <w:r w:rsidR="004C3C03" w:rsidRPr="003D1A75">
        <w:rPr>
          <w:color w:val="000000" w:themeColor="text1"/>
          <w:sz w:val="24"/>
          <w:szCs w:val="24"/>
          <w:lang w:val="fr-FR"/>
        </w:rPr>
        <w:t>. I</w:t>
      </w:r>
      <w:r w:rsidRPr="003D1A75">
        <w:rPr>
          <w:color w:val="000000" w:themeColor="text1"/>
          <w:sz w:val="24"/>
          <w:szCs w:val="24"/>
          <w:lang w:val="fr-FR"/>
        </w:rPr>
        <w:t xml:space="preserve">l ne </w:t>
      </w:r>
      <w:r w:rsidR="00623036" w:rsidRPr="003D1A75">
        <w:rPr>
          <w:color w:val="000000" w:themeColor="text1"/>
          <w:sz w:val="24"/>
          <w:szCs w:val="24"/>
          <w:lang w:val="fr-FR"/>
        </w:rPr>
        <w:t>s’</w:t>
      </w:r>
      <w:r w:rsidRPr="003D1A75">
        <w:rPr>
          <w:color w:val="000000" w:themeColor="text1"/>
          <w:sz w:val="24"/>
          <w:szCs w:val="24"/>
          <w:lang w:val="fr-FR"/>
        </w:rPr>
        <w:t xml:space="preserve">agit pas tant </w:t>
      </w:r>
      <w:r w:rsidR="00575898" w:rsidRPr="003D1A75">
        <w:rPr>
          <w:color w:val="000000" w:themeColor="text1"/>
          <w:sz w:val="24"/>
          <w:szCs w:val="24"/>
          <w:lang w:val="fr-FR"/>
        </w:rPr>
        <w:t>d’</w:t>
      </w:r>
      <w:r w:rsidRPr="003D1A75">
        <w:rPr>
          <w:color w:val="000000" w:themeColor="text1"/>
          <w:sz w:val="24"/>
          <w:szCs w:val="24"/>
          <w:lang w:val="fr-FR"/>
        </w:rPr>
        <w:t xml:space="preserve">enseigner un contenu que </w:t>
      </w:r>
      <w:r w:rsidR="00575898" w:rsidRPr="003D1A75">
        <w:rPr>
          <w:color w:val="000000" w:themeColor="text1"/>
          <w:sz w:val="24"/>
          <w:szCs w:val="24"/>
          <w:lang w:val="fr-FR"/>
        </w:rPr>
        <w:t>d’</w:t>
      </w:r>
      <w:r w:rsidR="007624A8" w:rsidRPr="003D1A75">
        <w:rPr>
          <w:color w:val="000000" w:themeColor="text1"/>
          <w:sz w:val="24"/>
          <w:szCs w:val="24"/>
          <w:lang w:val="fr-FR"/>
        </w:rPr>
        <w:t>“</w:t>
      </w:r>
      <w:r w:rsidRPr="003D1A75">
        <w:rPr>
          <w:color w:val="000000" w:themeColor="text1"/>
          <w:sz w:val="24"/>
          <w:szCs w:val="24"/>
          <w:lang w:val="fr-FR"/>
        </w:rPr>
        <w:t>exercer</w:t>
      </w:r>
      <w:r w:rsidR="00575898" w:rsidRPr="003D1A75">
        <w:rPr>
          <w:color w:val="000000" w:themeColor="text1"/>
          <w:sz w:val="24"/>
          <w:szCs w:val="24"/>
          <w:lang w:val="fr-FR"/>
        </w:rPr>
        <w:t xml:space="preserve">” </w:t>
      </w:r>
      <w:r w:rsidRPr="003D1A75">
        <w:rPr>
          <w:color w:val="000000" w:themeColor="text1"/>
          <w:sz w:val="24"/>
          <w:szCs w:val="24"/>
          <w:lang w:val="fr-FR"/>
        </w:rPr>
        <w:t xml:space="preserve">la pensée, ce </w:t>
      </w:r>
      <w:r w:rsidR="00575898" w:rsidRPr="003D1A75">
        <w:rPr>
          <w:color w:val="000000" w:themeColor="text1"/>
          <w:sz w:val="24"/>
          <w:szCs w:val="24"/>
          <w:lang w:val="fr-FR"/>
        </w:rPr>
        <w:t>qu’</w:t>
      </w:r>
      <w:r w:rsidRPr="003D1A75">
        <w:rPr>
          <w:color w:val="000000" w:themeColor="text1"/>
          <w:sz w:val="24"/>
          <w:szCs w:val="24"/>
          <w:lang w:val="fr-FR"/>
        </w:rPr>
        <w:t>il appelle</w:t>
      </w:r>
      <w:r w:rsidR="00575898" w:rsidRPr="003D1A75">
        <w:rPr>
          <w:color w:val="000000" w:themeColor="text1"/>
          <w:sz w:val="24"/>
          <w:szCs w:val="24"/>
          <w:lang w:val="fr-FR"/>
        </w:rPr>
        <w:t xml:space="preserve"> “</w:t>
      </w:r>
      <w:r w:rsidRPr="003D1A75">
        <w:rPr>
          <w:color w:val="000000" w:themeColor="text1"/>
          <w:sz w:val="24"/>
          <w:szCs w:val="24"/>
          <w:lang w:val="fr-FR"/>
        </w:rPr>
        <w:t>le moyen</w:t>
      </w:r>
      <w:r w:rsidR="00575898" w:rsidRPr="003D1A75">
        <w:rPr>
          <w:color w:val="000000" w:themeColor="text1"/>
          <w:sz w:val="24"/>
          <w:szCs w:val="24"/>
          <w:lang w:val="fr-FR"/>
        </w:rPr>
        <w:t xml:space="preserve">” </w:t>
      </w:r>
      <w:r w:rsidRPr="003D1A75">
        <w:rPr>
          <w:color w:val="000000" w:themeColor="text1"/>
          <w:sz w:val="24"/>
          <w:szCs w:val="24"/>
          <w:lang w:val="fr-FR"/>
        </w:rPr>
        <w:t xml:space="preserve">par la suite, </w:t>
      </w:r>
    </w:p>
    <w:p w14:paraId="04C694E7" w14:textId="188F7220"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Il faudrait donc </w:t>
      </w:r>
      <w:r w:rsidR="00623036" w:rsidRPr="003D1A75">
        <w:rPr>
          <w:color w:val="000000" w:themeColor="text1"/>
          <w:sz w:val="24"/>
          <w:szCs w:val="24"/>
          <w:lang w:val="fr-FR"/>
        </w:rPr>
        <w:t>s’</w:t>
      </w:r>
      <w:r w:rsidRPr="003D1A75">
        <w:rPr>
          <w:color w:val="000000" w:themeColor="text1"/>
          <w:sz w:val="24"/>
          <w:szCs w:val="24"/>
          <w:lang w:val="fr-FR"/>
        </w:rPr>
        <w:t xml:space="preserve">attacher principalement à </w:t>
      </w:r>
      <w:r w:rsidRPr="003D1A75">
        <w:rPr>
          <w:color w:val="000000" w:themeColor="text1"/>
          <w:sz w:val="24"/>
          <w:szCs w:val="24"/>
          <w:u w:val="single"/>
          <w:lang w:val="fr-FR"/>
        </w:rPr>
        <w:t xml:space="preserve">irriter </w:t>
      </w:r>
      <w:r w:rsidR="00575898" w:rsidRPr="003D1A75">
        <w:rPr>
          <w:color w:val="000000" w:themeColor="text1"/>
          <w:sz w:val="24"/>
          <w:szCs w:val="24"/>
          <w:u w:val="single"/>
          <w:lang w:val="fr-FR"/>
        </w:rPr>
        <w:t>l’</w:t>
      </w:r>
      <w:r w:rsidRPr="003D1A75">
        <w:rPr>
          <w:color w:val="000000" w:themeColor="text1"/>
          <w:sz w:val="24"/>
          <w:szCs w:val="24"/>
          <w:u w:val="single"/>
          <w:lang w:val="fr-FR"/>
        </w:rPr>
        <w:t>appétit</w:t>
      </w:r>
      <w:r w:rsidRPr="003D1A75">
        <w:rPr>
          <w:color w:val="000000" w:themeColor="text1"/>
          <w:sz w:val="24"/>
          <w:szCs w:val="24"/>
          <w:lang w:val="fr-FR"/>
        </w:rPr>
        <w:t xml:space="preserve">, afin que plusieurs emportés par le désir de le satisfaire, </w:t>
      </w:r>
      <w:r w:rsidRPr="003D1A75">
        <w:rPr>
          <w:color w:val="000000" w:themeColor="text1"/>
          <w:sz w:val="24"/>
          <w:szCs w:val="24"/>
          <w:u w:val="single"/>
          <w:lang w:val="fr-FR"/>
        </w:rPr>
        <w:t xml:space="preserve">passassent de la condition de disciples, à celle </w:t>
      </w:r>
      <w:proofErr w:type="gramStart"/>
      <w:r w:rsidR="00575898" w:rsidRPr="003D1A75">
        <w:rPr>
          <w:color w:val="000000" w:themeColor="text1"/>
          <w:sz w:val="24"/>
          <w:szCs w:val="24"/>
          <w:u w:val="single"/>
          <w:lang w:val="fr-FR"/>
        </w:rPr>
        <w:t>d’</w:t>
      </w:r>
      <w:r w:rsidRPr="003D1A75">
        <w:rPr>
          <w:color w:val="000000" w:themeColor="text1"/>
          <w:sz w:val="24"/>
          <w:szCs w:val="24"/>
          <w:u w:val="single"/>
          <w:lang w:val="fr-FR"/>
        </w:rPr>
        <w:t>amateurs;</w:t>
      </w:r>
      <w:proofErr w:type="gramEnd"/>
      <w:r w:rsidRPr="003D1A75">
        <w:rPr>
          <w:color w:val="000000" w:themeColor="text1"/>
          <w:sz w:val="24"/>
          <w:szCs w:val="24"/>
          <w:u w:val="single"/>
          <w:lang w:val="fr-FR"/>
        </w:rPr>
        <w:t xml:space="preserve"> et de celle-ci, à la profession de philosophes</w:t>
      </w:r>
      <w:r w:rsidRPr="003D1A75">
        <w:rPr>
          <w:color w:val="000000" w:themeColor="text1"/>
          <w:sz w:val="24"/>
          <w:szCs w:val="24"/>
          <w:lang w:val="fr-FR"/>
        </w:rPr>
        <w:t>. Loin de tout homme public ces réserves si opposées aux progrès des sciences. Il faut révéler la chose et le moyen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67).</w:t>
      </w:r>
    </w:p>
    <w:p w14:paraId="62A7FE50" w14:textId="099F438C" w:rsidR="001B7D8C" w:rsidRPr="003D1A75" w:rsidRDefault="00575898" w:rsidP="00195229">
      <w:pPr>
        <w:rPr>
          <w:color w:val="000000" w:themeColor="text1"/>
          <w:sz w:val="24"/>
          <w:szCs w:val="24"/>
          <w:lang w:val="fr-FR"/>
        </w:rPr>
      </w:pPr>
      <w:r w:rsidRPr="003D1A75">
        <w:rPr>
          <w:color w:val="000000" w:themeColor="text1"/>
          <w:sz w:val="24"/>
          <w:szCs w:val="24"/>
          <w:lang w:val="fr-FR"/>
        </w:rPr>
        <w:lastRenderedPageBreak/>
        <w:t>L’</w:t>
      </w:r>
      <w:r w:rsidR="001B7D8C" w:rsidRPr="003D1A75">
        <w:rPr>
          <w:color w:val="000000" w:themeColor="text1"/>
          <w:sz w:val="24"/>
          <w:szCs w:val="24"/>
          <w:lang w:val="fr-FR"/>
        </w:rPr>
        <w:t xml:space="preserve">apprentissage </w:t>
      </w:r>
      <w:r w:rsidR="00D03B3A" w:rsidRPr="003D1A75">
        <w:rPr>
          <w:color w:val="000000" w:themeColor="text1"/>
          <w:sz w:val="24"/>
          <w:szCs w:val="24"/>
          <w:lang w:val="fr-FR"/>
        </w:rPr>
        <w:t xml:space="preserve">pour qu’un lecteur devienne un philosophe </w:t>
      </w:r>
      <w:r w:rsidR="001B7D8C" w:rsidRPr="003D1A75">
        <w:rPr>
          <w:color w:val="000000" w:themeColor="text1"/>
          <w:sz w:val="24"/>
          <w:szCs w:val="24"/>
          <w:lang w:val="fr-FR"/>
        </w:rPr>
        <w:t xml:space="preserve">se fait en trois étapes. Il faut faire du lecteur un </w:t>
      </w:r>
      <w:r w:rsidR="001B7D8C" w:rsidRPr="003D1A75">
        <w:rPr>
          <w:color w:val="000000" w:themeColor="text1"/>
          <w:sz w:val="24"/>
          <w:szCs w:val="24"/>
          <w:u w:val="single"/>
          <w:lang w:val="fr-FR"/>
        </w:rPr>
        <w:t>disciple</w:t>
      </w:r>
      <w:r w:rsidR="001B7D8C" w:rsidRPr="003D1A75">
        <w:rPr>
          <w:color w:val="000000" w:themeColor="text1"/>
          <w:sz w:val="24"/>
          <w:szCs w:val="24"/>
          <w:lang w:val="fr-FR"/>
        </w:rPr>
        <w:t xml:space="preserve">. Nous avons vu par exemple dans le </w:t>
      </w:r>
      <w:r w:rsidR="001B7D8C" w:rsidRPr="003D1A75">
        <w:rPr>
          <w:i/>
          <w:color w:val="000000" w:themeColor="text1"/>
          <w:sz w:val="24"/>
          <w:szCs w:val="24"/>
          <w:lang w:val="fr-FR"/>
        </w:rPr>
        <w:t>Salon de 63</w:t>
      </w:r>
      <w:r w:rsidR="001B7D8C" w:rsidRPr="003D1A75">
        <w:rPr>
          <w:color w:val="000000" w:themeColor="text1"/>
          <w:sz w:val="24"/>
          <w:szCs w:val="24"/>
          <w:lang w:val="fr-FR"/>
        </w:rPr>
        <w:t>,</w:t>
      </w:r>
      <w:r w:rsidR="004B50B5" w:rsidRPr="003D1A75">
        <w:rPr>
          <w:color w:val="000000" w:themeColor="text1"/>
          <w:sz w:val="24"/>
          <w:szCs w:val="24"/>
          <w:lang w:val="fr-FR"/>
        </w:rPr>
        <w:t xml:space="preserve"> “</w:t>
      </w:r>
      <w:r w:rsidR="001B7D8C" w:rsidRPr="003D1A75">
        <w:rPr>
          <w:color w:val="000000" w:themeColor="text1"/>
          <w:sz w:val="24"/>
          <w:szCs w:val="24"/>
          <w:lang w:val="fr-FR"/>
        </w:rPr>
        <w:t xml:space="preserve">Quelle mollesse de </w:t>
      </w:r>
      <w:proofErr w:type="gramStart"/>
      <w:r w:rsidR="001B7D8C" w:rsidRPr="003D1A75">
        <w:rPr>
          <w:color w:val="000000" w:themeColor="text1"/>
          <w:sz w:val="24"/>
          <w:szCs w:val="24"/>
          <w:lang w:val="fr-FR"/>
        </w:rPr>
        <w:t>chair!</w:t>
      </w:r>
      <w:proofErr w:type="gramEnd"/>
      <w:r w:rsidR="001B7D8C" w:rsidRPr="003D1A75">
        <w:rPr>
          <w:color w:val="000000" w:themeColor="text1"/>
          <w:sz w:val="24"/>
          <w:szCs w:val="24"/>
          <w:lang w:val="fr-FR"/>
        </w:rPr>
        <w:t xml:space="preserve"> ... </w:t>
      </w:r>
      <w:r w:rsidR="001B7D8C" w:rsidRPr="003D1A75">
        <w:rPr>
          <w:color w:val="000000" w:themeColor="text1"/>
          <w:sz w:val="24"/>
          <w:szCs w:val="24"/>
          <w:u w:val="single"/>
          <w:lang w:val="fr-FR"/>
        </w:rPr>
        <w:t>Appuyez-y votre doigt</w:t>
      </w:r>
      <w:r w:rsidR="001B7D8C" w:rsidRPr="003D1A75">
        <w:rPr>
          <w:color w:val="000000" w:themeColor="text1"/>
          <w:sz w:val="24"/>
          <w:szCs w:val="24"/>
          <w:lang w:val="fr-FR"/>
        </w:rPr>
        <w:t>, et la matière qui a perdu sa dureté, cédera à votre impression</w:t>
      </w:r>
      <w:r w:rsidR="004B50B5"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Salon de 63</w:t>
      </w:r>
      <w:r w:rsidR="001B7D8C" w:rsidRPr="003D1A75">
        <w:rPr>
          <w:color w:val="000000" w:themeColor="text1"/>
          <w:sz w:val="24"/>
          <w:szCs w:val="24"/>
          <w:lang w:val="fr-FR"/>
        </w:rPr>
        <w:t>, 409).</w:t>
      </w:r>
      <w:r w:rsidR="004B50B5" w:rsidRPr="003D1A75">
        <w:rPr>
          <w:color w:val="000000" w:themeColor="text1"/>
          <w:sz w:val="24"/>
          <w:szCs w:val="24"/>
          <w:lang w:val="fr-FR"/>
        </w:rPr>
        <w:t xml:space="preserve"> </w:t>
      </w:r>
      <w:r w:rsidR="001B7D8C" w:rsidRPr="003D1A75">
        <w:rPr>
          <w:color w:val="000000" w:themeColor="text1"/>
          <w:sz w:val="24"/>
          <w:szCs w:val="24"/>
          <w:lang w:val="fr-FR"/>
        </w:rPr>
        <w:t>D</w:t>
      </w:r>
      <w:r w:rsidR="004B50B5" w:rsidRPr="003D1A75">
        <w:rPr>
          <w:color w:val="000000" w:themeColor="text1"/>
          <w:sz w:val="24"/>
          <w:szCs w:val="24"/>
          <w:lang w:val="fr-FR"/>
        </w:rPr>
        <w:t>ans ce passage, D</w:t>
      </w:r>
      <w:r w:rsidR="001B7D8C" w:rsidRPr="003D1A75">
        <w:rPr>
          <w:color w:val="000000" w:themeColor="text1"/>
          <w:sz w:val="24"/>
          <w:szCs w:val="24"/>
          <w:lang w:val="fr-FR"/>
        </w:rPr>
        <w:t>iderot</w:t>
      </w:r>
      <w:r w:rsidRPr="003D1A75">
        <w:rPr>
          <w:color w:val="000000" w:themeColor="text1"/>
          <w:sz w:val="24"/>
          <w:szCs w:val="24"/>
          <w:lang w:val="fr-FR"/>
        </w:rPr>
        <w:t xml:space="preserve"> “</w:t>
      </w:r>
      <w:r w:rsidR="001B7D8C" w:rsidRPr="003D1A75">
        <w:rPr>
          <w:color w:val="000000" w:themeColor="text1"/>
          <w:sz w:val="24"/>
          <w:szCs w:val="24"/>
          <w:lang w:val="fr-FR"/>
        </w:rPr>
        <w:t xml:space="preserve">irrite </w:t>
      </w:r>
      <w:r w:rsidRPr="003D1A75">
        <w:rPr>
          <w:color w:val="000000" w:themeColor="text1"/>
          <w:sz w:val="24"/>
          <w:szCs w:val="24"/>
          <w:lang w:val="fr-FR"/>
        </w:rPr>
        <w:t>l’</w:t>
      </w:r>
      <w:r w:rsidR="001B7D8C" w:rsidRPr="003D1A75">
        <w:rPr>
          <w:color w:val="000000" w:themeColor="text1"/>
          <w:sz w:val="24"/>
          <w:szCs w:val="24"/>
          <w:lang w:val="fr-FR"/>
        </w:rPr>
        <w:t>appétit</w:t>
      </w:r>
      <w:r w:rsidRPr="003D1A75">
        <w:rPr>
          <w:color w:val="000000" w:themeColor="text1"/>
          <w:sz w:val="24"/>
          <w:szCs w:val="24"/>
          <w:lang w:val="fr-FR"/>
        </w:rPr>
        <w:t xml:space="preserve">” </w:t>
      </w:r>
      <w:r w:rsidR="001B7D8C" w:rsidRPr="003D1A75">
        <w:rPr>
          <w:color w:val="000000" w:themeColor="text1"/>
          <w:sz w:val="24"/>
          <w:szCs w:val="24"/>
          <w:lang w:val="fr-FR"/>
        </w:rPr>
        <w:t xml:space="preserve">du lecteur en lui proposant </w:t>
      </w:r>
      <w:r w:rsidRPr="003D1A75">
        <w:rPr>
          <w:color w:val="000000" w:themeColor="text1"/>
          <w:sz w:val="24"/>
          <w:szCs w:val="24"/>
          <w:lang w:val="fr-FR"/>
        </w:rPr>
        <w:t>d’</w:t>
      </w:r>
      <w:r w:rsidR="001B7D8C" w:rsidRPr="003D1A75">
        <w:rPr>
          <w:color w:val="000000" w:themeColor="text1"/>
          <w:sz w:val="24"/>
          <w:szCs w:val="24"/>
          <w:lang w:val="fr-FR"/>
        </w:rPr>
        <w:t xml:space="preserve">enfoncer son doigt dans la chair de la statue. </w:t>
      </w:r>
      <w:r w:rsidR="001A5F2A" w:rsidRPr="003D1A75">
        <w:rPr>
          <w:color w:val="000000" w:themeColor="text1"/>
          <w:sz w:val="24"/>
          <w:szCs w:val="24"/>
          <w:lang w:val="fr-FR"/>
        </w:rPr>
        <w:t>C’</w:t>
      </w:r>
      <w:r w:rsidR="001B7D8C" w:rsidRPr="003D1A75">
        <w:rPr>
          <w:color w:val="000000" w:themeColor="text1"/>
          <w:sz w:val="24"/>
          <w:szCs w:val="24"/>
          <w:lang w:val="fr-FR"/>
        </w:rPr>
        <w:t>est un moment de conversion</w:t>
      </w:r>
      <w:r w:rsidR="004C3C03" w:rsidRPr="003D1A75">
        <w:rPr>
          <w:color w:val="000000" w:themeColor="text1"/>
          <w:sz w:val="24"/>
          <w:szCs w:val="24"/>
          <w:lang w:val="fr-FR"/>
        </w:rPr>
        <w:t>. L</w:t>
      </w:r>
      <w:r w:rsidR="001B7D8C" w:rsidRPr="003D1A75">
        <w:rPr>
          <w:color w:val="000000" w:themeColor="text1"/>
          <w:sz w:val="24"/>
          <w:szCs w:val="24"/>
          <w:lang w:val="fr-FR"/>
        </w:rPr>
        <w:t xml:space="preserve">e lecteur, séduit par </w:t>
      </w:r>
      <w:r w:rsidRPr="003D1A75">
        <w:rPr>
          <w:color w:val="000000" w:themeColor="text1"/>
          <w:sz w:val="24"/>
          <w:szCs w:val="24"/>
          <w:lang w:val="fr-FR"/>
        </w:rPr>
        <w:t>l’</w:t>
      </w:r>
      <w:r w:rsidR="001B7D8C" w:rsidRPr="003D1A75">
        <w:rPr>
          <w:color w:val="000000" w:themeColor="text1"/>
          <w:sz w:val="24"/>
          <w:szCs w:val="24"/>
          <w:lang w:val="fr-FR"/>
        </w:rPr>
        <w:t>invite érotique de la</w:t>
      </w:r>
      <w:r w:rsidRPr="003D1A75">
        <w:rPr>
          <w:color w:val="000000" w:themeColor="text1"/>
          <w:sz w:val="24"/>
          <w:szCs w:val="24"/>
          <w:lang w:val="fr-FR"/>
        </w:rPr>
        <w:t xml:space="preserve"> “</w:t>
      </w:r>
      <w:r w:rsidR="001B7D8C" w:rsidRPr="003D1A75">
        <w:rPr>
          <w:color w:val="000000" w:themeColor="text1"/>
          <w:sz w:val="24"/>
          <w:szCs w:val="24"/>
          <w:lang w:val="fr-FR"/>
        </w:rPr>
        <w:t>pénétration</w:t>
      </w:r>
      <w:r w:rsidRPr="003D1A75">
        <w:rPr>
          <w:color w:val="000000" w:themeColor="text1"/>
          <w:sz w:val="24"/>
          <w:szCs w:val="24"/>
          <w:lang w:val="fr-FR"/>
        </w:rPr>
        <w:t xml:space="preserve">” </w:t>
      </w:r>
      <w:r w:rsidR="001B7D8C" w:rsidRPr="003D1A75">
        <w:rPr>
          <w:color w:val="000000" w:themeColor="text1"/>
          <w:sz w:val="24"/>
          <w:szCs w:val="24"/>
          <w:lang w:val="fr-FR"/>
        </w:rPr>
        <w:t xml:space="preserve">physique de la chair, accepte aussi bien au niveau philosophique </w:t>
      </w:r>
      <w:r w:rsidRPr="003D1A75">
        <w:rPr>
          <w:color w:val="000000" w:themeColor="text1"/>
          <w:sz w:val="24"/>
          <w:szCs w:val="24"/>
          <w:lang w:val="fr-FR"/>
        </w:rPr>
        <w:t>d’</w:t>
      </w:r>
      <w:r w:rsidR="001B7D8C" w:rsidRPr="003D1A75">
        <w:rPr>
          <w:color w:val="000000" w:themeColor="text1"/>
          <w:sz w:val="24"/>
          <w:szCs w:val="24"/>
          <w:lang w:val="fr-FR"/>
        </w:rPr>
        <w:t xml:space="preserve">adhérer au principe matérialiste de la transformation de la matière de </w:t>
      </w:r>
      <w:r w:rsidRPr="003D1A75">
        <w:rPr>
          <w:color w:val="000000" w:themeColor="text1"/>
          <w:sz w:val="24"/>
          <w:szCs w:val="24"/>
          <w:lang w:val="fr-FR"/>
        </w:rPr>
        <w:t>l’</w:t>
      </w:r>
      <w:r w:rsidR="001B7D8C" w:rsidRPr="003D1A75">
        <w:rPr>
          <w:color w:val="000000" w:themeColor="text1"/>
          <w:sz w:val="24"/>
          <w:szCs w:val="24"/>
          <w:lang w:val="fr-FR"/>
        </w:rPr>
        <w:t xml:space="preserve">inerte au vivant. </w:t>
      </w:r>
    </w:p>
    <w:p w14:paraId="0611526E" w14:textId="29171CEF"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De la condition de </w:t>
      </w:r>
      <w:r w:rsidRPr="003D1A75">
        <w:rPr>
          <w:color w:val="000000" w:themeColor="text1"/>
          <w:sz w:val="24"/>
          <w:szCs w:val="24"/>
          <w:u w:val="single"/>
          <w:lang w:val="fr-FR"/>
        </w:rPr>
        <w:t>disciples</w:t>
      </w:r>
      <w:r w:rsidRPr="003D1A75">
        <w:rPr>
          <w:color w:val="000000" w:themeColor="text1"/>
          <w:sz w:val="24"/>
          <w:szCs w:val="24"/>
          <w:lang w:val="fr-FR"/>
        </w:rPr>
        <w:t xml:space="preserve">, il faut passer à celle </w:t>
      </w:r>
      <w:r w:rsidR="00575898" w:rsidRPr="003D1A75">
        <w:rPr>
          <w:color w:val="000000" w:themeColor="text1"/>
          <w:sz w:val="24"/>
          <w:szCs w:val="24"/>
          <w:lang w:val="fr-FR"/>
        </w:rPr>
        <w:t>d’</w:t>
      </w:r>
      <w:r w:rsidRPr="003D1A75">
        <w:rPr>
          <w:color w:val="000000" w:themeColor="text1"/>
          <w:sz w:val="24"/>
          <w:szCs w:val="24"/>
          <w:u w:val="single"/>
          <w:lang w:val="fr-FR"/>
        </w:rPr>
        <w:t>amateurs</w:t>
      </w:r>
      <w:r w:rsidRPr="003D1A75">
        <w:rPr>
          <w:color w:val="000000" w:themeColor="text1"/>
          <w:sz w:val="24"/>
          <w:szCs w:val="24"/>
          <w:lang w:val="fr-FR"/>
        </w:rPr>
        <w:t xml:space="preserve">. Cette étape est explicite dans le </w:t>
      </w:r>
      <w:r w:rsidRPr="003D1A75">
        <w:rPr>
          <w:i/>
          <w:color w:val="000000" w:themeColor="text1"/>
          <w:sz w:val="24"/>
          <w:szCs w:val="24"/>
          <w:lang w:val="fr-FR"/>
        </w:rPr>
        <w:t>Rêve</w:t>
      </w:r>
      <w:r w:rsidRPr="003D1A75">
        <w:rPr>
          <w:color w:val="000000" w:themeColor="text1"/>
          <w:sz w:val="24"/>
          <w:szCs w:val="24"/>
          <w:lang w:val="fr-FR"/>
        </w:rPr>
        <w:t xml:space="preserve"> avec </w:t>
      </w:r>
      <w:r w:rsidR="00575898" w:rsidRPr="003D1A75">
        <w:rPr>
          <w:color w:val="000000" w:themeColor="text1"/>
          <w:sz w:val="24"/>
          <w:szCs w:val="24"/>
          <w:lang w:val="fr-FR"/>
        </w:rPr>
        <w:t>l’</w:t>
      </w:r>
      <w:r w:rsidRPr="003D1A75">
        <w:rPr>
          <w:color w:val="000000" w:themeColor="text1"/>
          <w:sz w:val="24"/>
          <w:szCs w:val="24"/>
          <w:lang w:val="fr-FR"/>
        </w:rPr>
        <w:t>exemple du manchot (chapitre 2)</w:t>
      </w:r>
      <w:r w:rsidR="004B50B5" w:rsidRPr="003D1A75">
        <w:rPr>
          <w:color w:val="000000" w:themeColor="text1"/>
          <w:sz w:val="24"/>
          <w:szCs w:val="24"/>
          <w:lang w:val="fr-FR"/>
        </w:rPr>
        <w:t>.</w:t>
      </w:r>
      <w:r w:rsidRPr="003D1A75">
        <w:rPr>
          <w:color w:val="000000" w:themeColor="text1"/>
          <w:sz w:val="24"/>
          <w:szCs w:val="24"/>
          <w:lang w:val="fr-FR"/>
        </w:rPr>
        <w:t xml:space="preserve"> Mademoiselle de </w:t>
      </w:r>
      <w:r w:rsidR="00575898" w:rsidRPr="003D1A75">
        <w:rPr>
          <w:color w:val="000000" w:themeColor="text1"/>
          <w:sz w:val="24"/>
          <w:szCs w:val="24"/>
          <w:lang w:val="fr-FR"/>
        </w:rPr>
        <w:t>L’</w:t>
      </w:r>
      <w:r w:rsidRPr="003D1A75">
        <w:rPr>
          <w:color w:val="000000" w:themeColor="text1"/>
          <w:sz w:val="24"/>
          <w:szCs w:val="24"/>
          <w:lang w:val="fr-FR"/>
        </w:rPr>
        <w:t>Espinasse, à la suite de Bordeu qui vient de créer un monstre-tête selon le principe que</w:t>
      </w:r>
      <w:r w:rsidR="00575898" w:rsidRPr="003D1A75">
        <w:rPr>
          <w:color w:val="000000" w:themeColor="text1"/>
          <w:sz w:val="24"/>
          <w:szCs w:val="24"/>
          <w:lang w:val="fr-FR"/>
        </w:rPr>
        <w:t xml:space="preserve"> “</w:t>
      </w:r>
      <w:r w:rsidRPr="003D1A75">
        <w:rPr>
          <w:color w:val="000000" w:themeColor="text1"/>
          <w:sz w:val="24"/>
          <w:szCs w:val="24"/>
          <w:lang w:val="fr-FR"/>
        </w:rPr>
        <w:t>les besoins produisent les organes,</w:t>
      </w:r>
      <w:r w:rsidR="00575898" w:rsidRPr="003D1A75">
        <w:rPr>
          <w:color w:val="000000" w:themeColor="text1"/>
          <w:sz w:val="24"/>
          <w:szCs w:val="24"/>
          <w:lang w:val="fr-FR"/>
        </w:rPr>
        <w:t xml:space="preserve">” </w:t>
      </w:r>
      <w:r w:rsidRPr="003D1A75">
        <w:rPr>
          <w:color w:val="000000" w:themeColor="text1"/>
          <w:sz w:val="24"/>
          <w:szCs w:val="24"/>
          <w:lang w:val="fr-FR"/>
        </w:rPr>
        <w:t>imagine son propre monstre, le monstre-</w:t>
      </w:r>
      <w:proofErr w:type="gramStart"/>
      <w:r w:rsidRPr="003D1A75">
        <w:rPr>
          <w:color w:val="000000" w:themeColor="text1"/>
          <w:sz w:val="24"/>
          <w:szCs w:val="24"/>
          <w:lang w:val="fr-FR"/>
        </w:rPr>
        <w:t>pénis:</w:t>
      </w:r>
      <w:proofErr w:type="gramEnd"/>
      <w:r w:rsidR="004C3C03" w:rsidRPr="003D1A75">
        <w:rPr>
          <w:color w:val="000000" w:themeColor="text1"/>
          <w:sz w:val="24"/>
          <w:szCs w:val="24"/>
          <w:lang w:val="fr-FR"/>
        </w:rPr>
        <w:t xml:space="preserve"> “</w:t>
      </w:r>
      <w:r w:rsidRPr="003D1A75">
        <w:rPr>
          <w:color w:val="000000" w:themeColor="text1"/>
          <w:sz w:val="24"/>
          <w:szCs w:val="24"/>
          <w:lang w:val="fr-FR"/>
        </w:rPr>
        <w:t xml:space="preserve">Une tête! une tête! </w:t>
      </w:r>
      <w:r w:rsidR="001A5F2A" w:rsidRPr="003D1A75">
        <w:rPr>
          <w:color w:val="000000" w:themeColor="text1"/>
          <w:sz w:val="24"/>
          <w:szCs w:val="24"/>
          <w:lang w:val="fr-FR"/>
        </w:rPr>
        <w:t>c’</w:t>
      </w:r>
      <w:r w:rsidRPr="003D1A75">
        <w:rPr>
          <w:color w:val="000000" w:themeColor="text1"/>
          <w:sz w:val="24"/>
          <w:szCs w:val="24"/>
          <w:lang w:val="fr-FR"/>
        </w:rPr>
        <w:t xml:space="preserve">est bien peu de chose; </w:t>
      </w:r>
      <w:r w:rsidR="00965250" w:rsidRPr="003D1A75">
        <w:rPr>
          <w:color w:val="000000" w:themeColor="text1"/>
          <w:sz w:val="24"/>
          <w:szCs w:val="24"/>
          <w:lang w:val="fr-FR"/>
        </w:rPr>
        <w:t>j’</w:t>
      </w:r>
      <w:r w:rsidRPr="003D1A75">
        <w:rPr>
          <w:color w:val="000000" w:themeColor="text1"/>
          <w:sz w:val="24"/>
          <w:szCs w:val="24"/>
          <w:lang w:val="fr-FR"/>
        </w:rPr>
        <w:t>espère que la galanterie effrénée... Vous me faites venir des idées bien ridicules</w:t>
      </w:r>
      <w:r w:rsidR="004C3C03" w:rsidRPr="003D1A75">
        <w:rPr>
          <w:color w:val="000000" w:themeColor="text1"/>
          <w:sz w:val="24"/>
          <w:szCs w:val="24"/>
          <w:lang w:val="fr-FR"/>
        </w:rPr>
        <w:t>”</w:t>
      </w:r>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137).</w:t>
      </w:r>
      <w:r w:rsidR="004C3C03" w:rsidRPr="003D1A75">
        <w:rPr>
          <w:color w:val="000000" w:themeColor="text1"/>
          <w:sz w:val="24"/>
          <w:szCs w:val="24"/>
          <w:lang w:val="fr-FR"/>
        </w:rPr>
        <w:t xml:space="preserve"> </w:t>
      </w:r>
      <w:r w:rsidRPr="003D1A75">
        <w:rPr>
          <w:color w:val="000000" w:themeColor="text1"/>
          <w:sz w:val="24"/>
          <w:szCs w:val="24"/>
          <w:lang w:val="fr-FR"/>
        </w:rPr>
        <w:t>Le monstre-pénis</w:t>
      </w:r>
      <w:r w:rsidR="00965250" w:rsidRPr="003D1A75">
        <w:rPr>
          <w:color w:val="000000" w:themeColor="text1"/>
          <w:sz w:val="24"/>
          <w:szCs w:val="24"/>
          <w:lang w:val="fr-FR"/>
        </w:rPr>
        <w:t xml:space="preserve"> n’</w:t>
      </w:r>
      <w:r w:rsidRPr="003D1A75">
        <w:rPr>
          <w:color w:val="000000" w:themeColor="text1"/>
          <w:sz w:val="24"/>
          <w:szCs w:val="24"/>
          <w:lang w:val="fr-FR"/>
        </w:rPr>
        <w:t xml:space="preserve">existe que dans </w:t>
      </w:r>
      <w:r w:rsidR="00575898" w:rsidRPr="003D1A75">
        <w:rPr>
          <w:color w:val="000000" w:themeColor="text1"/>
          <w:sz w:val="24"/>
          <w:szCs w:val="24"/>
          <w:lang w:val="fr-FR"/>
        </w:rPr>
        <w:t>l’</w:t>
      </w:r>
      <w:r w:rsidRPr="003D1A75">
        <w:rPr>
          <w:color w:val="000000" w:themeColor="text1"/>
          <w:sz w:val="24"/>
          <w:szCs w:val="24"/>
          <w:lang w:val="fr-FR"/>
        </w:rPr>
        <w:t xml:space="preserve">espace des petits points, et </w:t>
      </w:r>
      <w:r w:rsidR="001A5F2A" w:rsidRPr="003D1A75">
        <w:rPr>
          <w:color w:val="000000" w:themeColor="text1"/>
          <w:sz w:val="24"/>
          <w:szCs w:val="24"/>
          <w:lang w:val="fr-FR"/>
        </w:rPr>
        <w:t>c’</w:t>
      </w:r>
      <w:r w:rsidRPr="003D1A75">
        <w:rPr>
          <w:color w:val="000000" w:themeColor="text1"/>
          <w:sz w:val="24"/>
          <w:szCs w:val="24"/>
          <w:lang w:val="fr-FR"/>
        </w:rPr>
        <w:t xml:space="preserve">est le lecteur qui doit utiliser son imagination pour faire surgir ce monstre. </w:t>
      </w:r>
      <w:r w:rsidR="001A5F2A" w:rsidRPr="003D1A75">
        <w:rPr>
          <w:color w:val="000000" w:themeColor="text1"/>
          <w:sz w:val="24"/>
          <w:szCs w:val="24"/>
          <w:lang w:val="fr-FR"/>
        </w:rPr>
        <w:t>C’</w:t>
      </w:r>
      <w:r w:rsidRPr="003D1A75">
        <w:rPr>
          <w:color w:val="000000" w:themeColor="text1"/>
          <w:sz w:val="24"/>
          <w:szCs w:val="24"/>
          <w:lang w:val="fr-FR"/>
        </w:rPr>
        <w:t xml:space="preserve">est la lecture qui fait le monstre, mais </w:t>
      </w:r>
      <w:r w:rsidR="001A5F2A" w:rsidRPr="003D1A75">
        <w:rPr>
          <w:color w:val="000000" w:themeColor="text1"/>
          <w:sz w:val="24"/>
          <w:szCs w:val="24"/>
          <w:lang w:val="fr-FR"/>
        </w:rPr>
        <w:t>c’</w:t>
      </w:r>
      <w:r w:rsidRPr="003D1A75">
        <w:rPr>
          <w:color w:val="000000" w:themeColor="text1"/>
          <w:sz w:val="24"/>
          <w:szCs w:val="24"/>
          <w:lang w:val="fr-FR"/>
        </w:rPr>
        <w:t>est ici une lecture programmée par Diderot</w:t>
      </w:r>
      <w:r w:rsidR="004C3C03" w:rsidRPr="003D1A75">
        <w:rPr>
          <w:color w:val="000000" w:themeColor="text1"/>
          <w:sz w:val="24"/>
          <w:szCs w:val="24"/>
          <w:lang w:val="fr-FR"/>
        </w:rPr>
        <w:t>. L</w:t>
      </w:r>
      <w:r w:rsidRPr="003D1A75">
        <w:rPr>
          <w:color w:val="000000" w:themeColor="text1"/>
          <w:sz w:val="24"/>
          <w:szCs w:val="24"/>
          <w:lang w:val="fr-FR"/>
        </w:rPr>
        <w:t>es petits points soulignent un vide à remplir,</w:t>
      </w:r>
      <w:r w:rsidR="00575898" w:rsidRPr="003D1A75">
        <w:rPr>
          <w:color w:val="000000" w:themeColor="text1"/>
          <w:sz w:val="24"/>
          <w:szCs w:val="24"/>
          <w:lang w:val="fr-FR"/>
        </w:rPr>
        <w:t xml:space="preserve"> “</w:t>
      </w:r>
      <w:r w:rsidRPr="003D1A75">
        <w:rPr>
          <w:color w:val="000000" w:themeColor="text1"/>
          <w:sz w:val="24"/>
          <w:szCs w:val="24"/>
          <w:lang w:val="fr-FR"/>
        </w:rPr>
        <w:t>la tête</w:t>
      </w:r>
      <w:r w:rsidR="00575898" w:rsidRPr="003D1A75">
        <w:rPr>
          <w:color w:val="000000" w:themeColor="text1"/>
          <w:sz w:val="24"/>
          <w:szCs w:val="24"/>
          <w:lang w:val="fr-FR"/>
        </w:rPr>
        <w:t xml:space="preserve">” </w:t>
      </w:r>
      <w:r w:rsidRPr="003D1A75">
        <w:rPr>
          <w:color w:val="000000" w:themeColor="text1"/>
          <w:sz w:val="24"/>
          <w:szCs w:val="24"/>
          <w:lang w:val="fr-FR"/>
        </w:rPr>
        <w:t xml:space="preserve">indique que </w:t>
      </w:r>
      <w:r w:rsidR="001A5F2A" w:rsidRPr="003D1A75">
        <w:rPr>
          <w:color w:val="000000" w:themeColor="text1"/>
          <w:sz w:val="24"/>
          <w:szCs w:val="24"/>
          <w:lang w:val="fr-FR"/>
        </w:rPr>
        <w:t>c’</w:t>
      </w:r>
      <w:r w:rsidRPr="003D1A75">
        <w:rPr>
          <w:color w:val="000000" w:themeColor="text1"/>
          <w:sz w:val="24"/>
          <w:szCs w:val="24"/>
          <w:lang w:val="fr-FR"/>
        </w:rPr>
        <w:t>est un organe, et</w:t>
      </w:r>
      <w:r w:rsidR="00575898" w:rsidRPr="003D1A75">
        <w:rPr>
          <w:color w:val="000000" w:themeColor="text1"/>
          <w:sz w:val="24"/>
          <w:szCs w:val="24"/>
          <w:lang w:val="fr-FR"/>
        </w:rPr>
        <w:t xml:space="preserve"> “</w:t>
      </w:r>
      <w:r w:rsidRPr="003D1A75">
        <w:rPr>
          <w:color w:val="000000" w:themeColor="text1"/>
          <w:sz w:val="24"/>
          <w:szCs w:val="24"/>
          <w:lang w:val="fr-FR"/>
        </w:rPr>
        <w:t>la galanterie effrénée</w:t>
      </w:r>
      <w:r w:rsidR="00575898" w:rsidRPr="003D1A75">
        <w:rPr>
          <w:color w:val="000000" w:themeColor="text1"/>
          <w:sz w:val="24"/>
          <w:szCs w:val="24"/>
          <w:lang w:val="fr-FR"/>
        </w:rPr>
        <w:t xml:space="preserve">” </w:t>
      </w:r>
      <w:r w:rsidRPr="003D1A75">
        <w:rPr>
          <w:color w:val="000000" w:themeColor="text1"/>
          <w:sz w:val="24"/>
          <w:szCs w:val="24"/>
          <w:lang w:val="fr-FR"/>
        </w:rPr>
        <w:t xml:space="preserve">précise de quel organe il peut </w:t>
      </w:r>
      <w:r w:rsidR="00623036" w:rsidRPr="003D1A75">
        <w:rPr>
          <w:color w:val="000000" w:themeColor="text1"/>
          <w:sz w:val="24"/>
          <w:szCs w:val="24"/>
          <w:lang w:val="fr-FR"/>
        </w:rPr>
        <w:t>s’</w:t>
      </w:r>
      <w:r w:rsidRPr="003D1A75">
        <w:rPr>
          <w:color w:val="000000" w:themeColor="text1"/>
          <w:sz w:val="24"/>
          <w:szCs w:val="24"/>
          <w:lang w:val="fr-FR"/>
        </w:rPr>
        <w:t>agir. Il y a un apprentissage de lecture</w:t>
      </w:r>
      <w:r w:rsidR="004C3C03" w:rsidRPr="003D1A75">
        <w:rPr>
          <w:color w:val="000000" w:themeColor="text1"/>
          <w:sz w:val="24"/>
          <w:szCs w:val="24"/>
          <w:lang w:val="fr-FR"/>
        </w:rPr>
        <w:t xml:space="preserve"> avec</w:t>
      </w:r>
      <w:r w:rsidRPr="003D1A75">
        <w:rPr>
          <w:color w:val="000000" w:themeColor="text1"/>
          <w:sz w:val="24"/>
          <w:szCs w:val="24"/>
          <w:lang w:val="fr-FR"/>
        </w:rPr>
        <w:t xml:space="preserve"> Diderot indiqu</w:t>
      </w:r>
      <w:r w:rsidR="004C3C03" w:rsidRPr="003D1A75">
        <w:rPr>
          <w:color w:val="000000" w:themeColor="text1"/>
          <w:sz w:val="24"/>
          <w:szCs w:val="24"/>
          <w:lang w:val="fr-FR"/>
        </w:rPr>
        <w:t>ant</w:t>
      </w:r>
      <w:r w:rsidRPr="003D1A75">
        <w:rPr>
          <w:color w:val="000000" w:themeColor="text1"/>
          <w:sz w:val="24"/>
          <w:szCs w:val="24"/>
          <w:lang w:val="fr-FR"/>
        </w:rPr>
        <w:t xml:space="preserve"> au lecteur </w:t>
      </w:r>
      <w:r w:rsidR="00575898" w:rsidRPr="003D1A75">
        <w:rPr>
          <w:color w:val="000000" w:themeColor="text1"/>
          <w:sz w:val="24"/>
          <w:szCs w:val="24"/>
          <w:lang w:val="fr-FR"/>
        </w:rPr>
        <w:t>qu’</w:t>
      </w:r>
      <w:r w:rsidRPr="003D1A75">
        <w:rPr>
          <w:color w:val="000000" w:themeColor="text1"/>
          <w:sz w:val="24"/>
          <w:szCs w:val="24"/>
          <w:lang w:val="fr-FR"/>
        </w:rPr>
        <w:t xml:space="preserve">il a caché des monstres dans son texte, et que </w:t>
      </w:r>
      <w:r w:rsidR="001A5F2A" w:rsidRPr="003D1A75">
        <w:rPr>
          <w:color w:val="000000" w:themeColor="text1"/>
          <w:sz w:val="24"/>
          <w:szCs w:val="24"/>
          <w:lang w:val="fr-FR"/>
        </w:rPr>
        <w:t>c’</w:t>
      </w:r>
      <w:r w:rsidRPr="003D1A75">
        <w:rPr>
          <w:color w:val="000000" w:themeColor="text1"/>
          <w:sz w:val="24"/>
          <w:szCs w:val="24"/>
          <w:lang w:val="fr-FR"/>
        </w:rPr>
        <w:t xml:space="preserve">est à lui de les découvrir. Le lecteur attentif cherchera donc les </w:t>
      </w:r>
      <w:proofErr w:type="gramStart"/>
      <w:r w:rsidRPr="003D1A75">
        <w:rPr>
          <w:color w:val="000000" w:themeColor="text1"/>
          <w:sz w:val="24"/>
          <w:szCs w:val="24"/>
          <w:lang w:val="fr-FR"/>
        </w:rPr>
        <w:t>monstres:</w:t>
      </w:r>
      <w:proofErr w:type="gramEnd"/>
      <w:r w:rsidRPr="003D1A75">
        <w:rPr>
          <w:color w:val="000000" w:themeColor="text1"/>
          <w:sz w:val="24"/>
          <w:szCs w:val="24"/>
          <w:lang w:val="fr-FR"/>
        </w:rPr>
        <w:t xml:space="preserve"> monstres </w:t>
      </w:r>
      <w:r w:rsidR="00BF0EA7" w:rsidRPr="003D1A75">
        <w:rPr>
          <w:color w:val="000000" w:themeColor="text1"/>
          <w:sz w:val="24"/>
          <w:szCs w:val="24"/>
          <w:lang w:val="fr-FR"/>
        </w:rPr>
        <w:t>anatomiques</w:t>
      </w:r>
      <w:r w:rsidRPr="003D1A75">
        <w:rPr>
          <w:color w:val="000000" w:themeColor="text1"/>
          <w:sz w:val="24"/>
          <w:szCs w:val="24"/>
          <w:lang w:val="fr-FR"/>
        </w:rPr>
        <w:t>,</w:t>
      </w:r>
      <w:r w:rsidRPr="003D1A75">
        <w:rPr>
          <w:rStyle w:val="FootnoteReference"/>
          <w:color w:val="000000" w:themeColor="text1"/>
          <w:szCs w:val="16"/>
          <w:lang w:val="fr-FR"/>
        </w:rPr>
        <w:footnoteReference w:id="313"/>
      </w:r>
      <w:r w:rsidRPr="003D1A75">
        <w:rPr>
          <w:color w:val="000000" w:themeColor="text1"/>
          <w:sz w:val="24"/>
          <w:szCs w:val="24"/>
          <w:lang w:val="fr-FR"/>
        </w:rPr>
        <w:t xml:space="preserve"> monstres mythiques,</w:t>
      </w:r>
      <w:r w:rsidRPr="003D1A75">
        <w:rPr>
          <w:rStyle w:val="FootnoteReference"/>
          <w:color w:val="000000" w:themeColor="text1"/>
          <w:szCs w:val="16"/>
          <w:lang w:val="fr-FR"/>
        </w:rPr>
        <w:footnoteReference w:id="314"/>
      </w:r>
      <w:r w:rsidRPr="003D1A75">
        <w:rPr>
          <w:color w:val="000000" w:themeColor="text1"/>
          <w:sz w:val="24"/>
          <w:szCs w:val="24"/>
          <w:lang w:val="fr-FR"/>
        </w:rPr>
        <w:t xml:space="preserve"> monstres expérimentaux,</w:t>
      </w:r>
      <w:r w:rsidRPr="003D1A75">
        <w:rPr>
          <w:rStyle w:val="FootnoteReference"/>
          <w:color w:val="000000" w:themeColor="text1"/>
          <w:szCs w:val="16"/>
          <w:lang w:val="fr-FR"/>
        </w:rPr>
        <w:footnoteReference w:id="315"/>
      </w:r>
      <w:r w:rsidRPr="003D1A75">
        <w:rPr>
          <w:color w:val="000000" w:themeColor="text1"/>
          <w:sz w:val="24"/>
          <w:szCs w:val="24"/>
          <w:lang w:val="fr-FR"/>
        </w:rPr>
        <w:t xml:space="preserve"> monstres imaginaires,</w:t>
      </w:r>
      <w:r w:rsidRPr="003D1A75">
        <w:rPr>
          <w:rStyle w:val="FootnoteReference"/>
          <w:color w:val="000000" w:themeColor="text1"/>
          <w:szCs w:val="16"/>
          <w:lang w:val="fr-FR"/>
        </w:rPr>
        <w:footnoteReference w:id="316"/>
      </w:r>
      <w:r w:rsidRPr="003D1A75">
        <w:rPr>
          <w:color w:val="000000" w:themeColor="text1"/>
          <w:sz w:val="24"/>
          <w:szCs w:val="24"/>
          <w:lang w:val="fr-FR"/>
        </w:rPr>
        <w:t xml:space="preserve"> mais aussi bien sûr les monstres textuels,</w:t>
      </w:r>
      <w:r w:rsidRPr="003D1A75">
        <w:rPr>
          <w:rStyle w:val="FootnoteReference"/>
          <w:color w:val="000000" w:themeColor="text1"/>
          <w:szCs w:val="16"/>
          <w:lang w:val="fr-FR"/>
        </w:rPr>
        <w:footnoteReference w:id="317"/>
      </w:r>
      <w:r w:rsidRPr="003D1A75">
        <w:rPr>
          <w:color w:val="000000" w:themeColor="text1"/>
          <w:sz w:val="24"/>
          <w:szCs w:val="24"/>
          <w:lang w:val="fr-FR"/>
        </w:rPr>
        <w:t xml:space="preserve"> les faux-monstres,</w:t>
      </w:r>
      <w:r w:rsidRPr="003D1A75">
        <w:rPr>
          <w:rStyle w:val="FootnoteReference"/>
          <w:color w:val="000000" w:themeColor="text1"/>
          <w:szCs w:val="16"/>
          <w:lang w:val="fr-FR"/>
        </w:rPr>
        <w:footnoteReference w:id="318"/>
      </w:r>
      <w:r w:rsidRPr="003D1A75">
        <w:rPr>
          <w:color w:val="000000" w:themeColor="text1"/>
          <w:sz w:val="24"/>
          <w:szCs w:val="24"/>
          <w:lang w:val="fr-FR"/>
        </w:rPr>
        <w:t xml:space="preserve"> les monstres potentiels.</w:t>
      </w:r>
      <w:r w:rsidRPr="003D1A75">
        <w:rPr>
          <w:rStyle w:val="FootnoteReference"/>
          <w:color w:val="000000" w:themeColor="text1"/>
          <w:szCs w:val="16"/>
          <w:lang w:val="fr-FR"/>
        </w:rPr>
        <w:footnoteReference w:id="319"/>
      </w:r>
      <w:r w:rsidRPr="003D1A75">
        <w:rPr>
          <w:color w:val="000000" w:themeColor="text1"/>
          <w:sz w:val="24"/>
          <w:szCs w:val="24"/>
          <w:lang w:val="fr-FR"/>
        </w:rPr>
        <w:t xml:space="preserve"> Ces derniers en particulier sont difficiles à discerner, écarts minimes, effets de langage, ils semblent surgir à la surface du texte à la façon </w:t>
      </w:r>
      <w:r w:rsidR="00575898" w:rsidRPr="003D1A75">
        <w:rPr>
          <w:color w:val="000000" w:themeColor="text1"/>
          <w:sz w:val="24"/>
          <w:szCs w:val="24"/>
          <w:lang w:val="fr-FR"/>
        </w:rPr>
        <w:t>d’</w:t>
      </w:r>
      <w:r w:rsidRPr="003D1A75">
        <w:rPr>
          <w:color w:val="000000" w:themeColor="text1"/>
          <w:sz w:val="24"/>
          <w:szCs w:val="24"/>
          <w:lang w:val="fr-FR"/>
        </w:rPr>
        <w:t>une génération spontanée</w:t>
      </w:r>
      <w:r w:rsidR="004C3C03" w:rsidRPr="003D1A75">
        <w:rPr>
          <w:color w:val="000000" w:themeColor="text1"/>
          <w:sz w:val="24"/>
          <w:szCs w:val="24"/>
          <w:lang w:val="fr-FR"/>
        </w:rPr>
        <w:t>. Il</w:t>
      </w:r>
      <w:r w:rsidRPr="003D1A75">
        <w:rPr>
          <w:color w:val="000000" w:themeColor="text1"/>
          <w:sz w:val="24"/>
          <w:szCs w:val="24"/>
          <w:lang w:val="fr-FR"/>
        </w:rPr>
        <w:t xml:space="preserve"> arrive un moment où on ne sait plus si le monstre existe vraiment dans le texte, </w:t>
      </w:r>
      <w:r w:rsidR="00623036" w:rsidRPr="003D1A75">
        <w:rPr>
          <w:color w:val="000000" w:themeColor="text1"/>
          <w:sz w:val="24"/>
          <w:szCs w:val="24"/>
          <w:lang w:val="fr-FR"/>
        </w:rPr>
        <w:t>s’</w:t>
      </w:r>
      <w:r w:rsidRPr="003D1A75">
        <w:rPr>
          <w:color w:val="000000" w:themeColor="text1"/>
          <w:sz w:val="24"/>
          <w:szCs w:val="24"/>
          <w:lang w:val="fr-FR"/>
        </w:rPr>
        <w:t xml:space="preserve">il avait été mis là pour </w:t>
      </w:r>
      <w:r w:rsidR="00575898" w:rsidRPr="003D1A75">
        <w:rPr>
          <w:color w:val="000000" w:themeColor="text1"/>
          <w:sz w:val="24"/>
          <w:szCs w:val="24"/>
          <w:lang w:val="fr-FR"/>
        </w:rPr>
        <w:t>qu’</w:t>
      </w:r>
      <w:r w:rsidRPr="003D1A75">
        <w:rPr>
          <w:color w:val="000000" w:themeColor="text1"/>
          <w:sz w:val="24"/>
          <w:szCs w:val="24"/>
          <w:lang w:val="fr-FR"/>
        </w:rPr>
        <w:t xml:space="preserve">on le découvre, ou si </w:t>
      </w:r>
      <w:r w:rsidR="001A5F2A" w:rsidRPr="003D1A75">
        <w:rPr>
          <w:color w:val="000000" w:themeColor="text1"/>
          <w:sz w:val="24"/>
          <w:szCs w:val="24"/>
          <w:lang w:val="fr-FR"/>
        </w:rPr>
        <w:t>c’</w:t>
      </w:r>
      <w:r w:rsidRPr="003D1A75">
        <w:rPr>
          <w:color w:val="000000" w:themeColor="text1"/>
          <w:sz w:val="24"/>
          <w:szCs w:val="24"/>
          <w:lang w:val="fr-FR"/>
        </w:rPr>
        <w:t xml:space="preserve">est la lecture seule qui le crée de toutes pièces. Voilà venu le moment où la lecture prend le relais de </w:t>
      </w:r>
      <w:r w:rsidR="00575898" w:rsidRPr="003D1A75">
        <w:rPr>
          <w:color w:val="000000" w:themeColor="text1"/>
          <w:sz w:val="24"/>
          <w:szCs w:val="24"/>
          <w:lang w:val="fr-FR"/>
        </w:rPr>
        <w:t>l’</w:t>
      </w:r>
      <w:r w:rsidRPr="003D1A75">
        <w:rPr>
          <w:color w:val="000000" w:themeColor="text1"/>
          <w:sz w:val="24"/>
          <w:szCs w:val="24"/>
          <w:lang w:val="fr-FR"/>
        </w:rPr>
        <w:t xml:space="preserve">écriture, et le lecteur à ce point peut considérer </w:t>
      </w:r>
      <w:r w:rsidR="00575898" w:rsidRPr="003D1A75">
        <w:rPr>
          <w:color w:val="000000" w:themeColor="text1"/>
          <w:sz w:val="24"/>
          <w:szCs w:val="24"/>
          <w:lang w:val="fr-FR"/>
        </w:rPr>
        <w:t>qu’</w:t>
      </w:r>
      <w:r w:rsidRPr="003D1A75">
        <w:rPr>
          <w:color w:val="000000" w:themeColor="text1"/>
          <w:sz w:val="24"/>
          <w:szCs w:val="24"/>
          <w:lang w:val="fr-FR"/>
        </w:rPr>
        <w:t>il a joint à son tour la grappe matérialiste. Jeune abeille contaminée par la sensibilité de Diderot, il se met à voler de ses propres ailes, et engendre ses propres monstres. Reste</w:t>
      </w:r>
      <w:r w:rsidR="002F49E9" w:rsidRPr="003D1A75">
        <w:rPr>
          <w:color w:val="000000" w:themeColor="text1"/>
          <w:sz w:val="24"/>
          <w:szCs w:val="24"/>
          <w:lang w:val="fr-FR"/>
        </w:rPr>
        <w:t xml:space="preserve"> enfin</w:t>
      </w:r>
      <w:r w:rsidRPr="003D1A75">
        <w:rPr>
          <w:color w:val="000000" w:themeColor="text1"/>
          <w:sz w:val="24"/>
          <w:szCs w:val="24"/>
          <w:lang w:val="fr-FR"/>
        </w:rPr>
        <w:t xml:space="preserve"> au lecteur à passer à la</w:t>
      </w:r>
      <w:r w:rsidR="00575898" w:rsidRPr="003D1A75">
        <w:rPr>
          <w:color w:val="000000" w:themeColor="text1"/>
          <w:sz w:val="24"/>
          <w:szCs w:val="24"/>
          <w:lang w:val="fr-FR"/>
        </w:rPr>
        <w:t xml:space="preserve"> </w:t>
      </w:r>
      <w:r w:rsidR="00575898" w:rsidRPr="003D1A75">
        <w:rPr>
          <w:color w:val="000000" w:themeColor="text1"/>
          <w:sz w:val="24"/>
          <w:szCs w:val="24"/>
          <w:lang w:val="fr-FR"/>
        </w:rPr>
        <w:lastRenderedPageBreak/>
        <w:t>“</w:t>
      </w:r>
      <w:r w:rsidRPr="003D1A75">
        <w:rPr>
          <w:color w:val="000000" w:themeColor="text1"/>
          <w:sz w:val="24"/>
          <w:szCs w:val="24"/>
          <w:u w:val="single"/>
          <w:lang w:val="fr-FR"/>
        </w:rPr>
        <w:t>profession de philosophe</w:t>
      </w:r>
      <w:r w:rsidR="00FF71AB" w:rsidRPr="003D1A75">
        <w:rPr>
          <w:color w:val="000000" w:themeColor="text1"/>
          <w:sz w:val="24"/>
          <w:szCs w:val="24"/>
          <w:lang w:val="fr-FR"/>
        </w:rPr>
        <w:t>.</w:t>
      </w:r>
      <w:r w:rsidR="00575898" w:rsidRPr="003D1A75">
        <w:rPr>
          <w:color w:val="000000" w:themeColor="text1"/>
          <w:sz w:val="24"/>
          <w:szCs w:val="24"/>
          <w:lang w:val="fr-FR"/>
        </w:rPr>
        <w:t xml:space="preserve">” </w:t>
      </w:r>
      <w:r w:rsidR="00FF71AB" w:rsidRPr="003D1A75">
        <w:rPr>
          <w:color w:val="000000" w:themeColor="text1"/>
          <w:sz w:val="24"/>
          <w:szCs w:val="24"/>
          <w:lang w:val="fr-FR"/>
        </w:rPr>
        <w:t>I</w:t>
      </w:r>
      <w:r w:rsidRPr="003D1A75">
        <w:rPr>
          <w:color w:val="000000" w:themeColor="text1"/>
          <w:sz w:val="24"/>
          <w:szCs w:val="24"/>
          <w:lang w:val="fr-FR"/>
        </w:rPr>
        <w:t xml:space="preserve">l lui faut à son tour </w:t>
      </w:r>
      <w:r w:rsidR="00623036" w:rsidRPr="003D1A75">
        <w:rPr>
          <w:color w:val="000000" w:themeColor="text1"/>
          <w:sz w:val="24"/>
          <w:szCs w:val="24"/>
          <w:lang w:val="fr-FR"/>
        </w:rPr>
        <w:t>s’</w:t>
      </w:r>
      <w:r w:rsidRPr="003D1A75">
        <w:rPr>
          <w:color w:val="000000" w:themeColor="text1"/>
          <w:sz w:val="24"/>
          <w:szCs w:val="24"/>
          <w:lang w:val="fr-FR"/>
        </w:rPr>
        <w:t xml:space="preserve">emparer du texte de </w:t>
      </w:r>
      <w:r w:rsidR="00575898" w:rsidRPr="003D1A75">
        <w:rPr>
          <w:color w:val="000000" w:themeColor="text1"/>
          <w:sz w:val="24"/>
          <w:szCs w:val="24"/>
          <w:lang w:val="fr-FR"/>
        </w:rPr>
        <w:t>l’</w:t>
      </w:r>
      <w:r w:rsidRPr="003D1A75">
        <w:rPr>
          <w:color w:val="000000" w:themeColor="text1"/>
          <w:sz w:val="24"/>
          <w:szCs w:val="24"/>
          <w:lang w:val="fr-FR"/>
        </w:rPr>
        <w:t>autre, le découper en morceaux à partir desquels générer sa propre pensée</w:t>
      </w:r>
      <w:r w:rsidR="00FF71AB" w:rsidRPr="003D1A75">
        <w:rPr>
          <w:color w:val="000000" w:themeColor="text1"/>
          <w:sz w:val="24"/>
          <w:szCs w:val="24"/>
          <w:lang w:val="fr-FR"/>
        </w:rPr>
        <w:t xml:space="preserve"> par</w:t>
      </w:r>
      <w:r w:rsidRPr="003D1A75">
        <w:rPr>
          <w:color w:val="000000" w:themeColor="text1"/>
          <w:sz w:val="24"/>
          <w:szCs w:val="24"/>
          <w:lang w:val="fr-FR"/>
        </w:rPr>
        <w:t xml:space="preserve"> un travail de citation polypeux, pulvériser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de </w:t>
      </w:r>
      <w:r w:rsidR="00575898" w:rsidRPr="003D1A75">
        <w:rPr>
          <w:color w:val="000000" w:themeColor="text1"/>
          <w:sz w:val="24"/>
          <w:szCs w:val="24"/>
          <w:lang w:val="fr-FR"/>
        </w:rPr>
        <w:t>l’</w:t>
      </w:r>
      <w:r w:rsidRPr="003D1A75">
        <w:rPr>
          <w:color w:val="000000" w:themeColor="text1"/>
          <w:sz w:val="24"/>
          <w:szCs w:val="24"/>
          <w:lang w:val="fr-FR"/>
        </w:rPr>
        <w:t xml:space="preserve">autre et </w:t>
      </w:r>
      <w:r w:rsidR="00623036" w:rsidRPr="003D1A75">
        <w:rPr>
          <w:color w:val="000000" w:themeColor="text1"/>
          <w:sz w:val="24"/>
          <w:szCs w:val="24"/>
          <w:lang w:val="fr-FR"/>
        </w:rPr>
        <w:t>s’</w:t>
      </w:r>
      <w:r w:rsidRPr="003D1A75">
        <w:rPr>
          <w:color w:val="000000" w:themeColor="text1"/>
          <w:sz w:val="24"/>
          <w:szCs w:val="24"/>
          <w:lang w:val="fr-FR"/>
        </w:rPr>
        <w:t>en nourrir</w:t>
      </w:r>
      <w:r w:rsidR="002F49E9" w:rsidRPr="003D1A75">
        <w:rPr>
          <w:color w:val="000000" w:themeColor="text1"/>
          <w:sz w:val="24"/>
          <w:szCs w:val="24"/>
          <w:lang w:val="fr-FR"/>
        </w:rPr>
        <w:t xml:space="preserve">, comme </w:t>
      </w:r>
      <w:r w:rsidR="005218E2" w:rsidRPr="003D1A75">
        <w:rPr>
          <w:color w:val="000000" w:themeColor="text1"/>
          <w:sz w:val="24"/>
          <w:szCs w:val="24"/>
          <w:lang w:val="fr-FR"/>
        </w:rPr>
        <w:t xml:space="preserve">je le fais ici en tant que </w:t>
      </w:r>
      <w:r w:rsidR="002F49E9" w:rsidRPr="003D1A75">
        <w:rPr>
          <w:color w:val="000000" w:themeColor="text1"/>
          <w:sz w:val="24"/>
          <w:szCs w:val="24"/>
          <w:lang w:val="fr-FR"/>
        </w:rPr>
        <w:t>nièce de Diderot.</w:t>
      </w:r>
      <w:r w:rsidRPr="003D1A75">
        <w:rPr>
          <w:color w:val="000000" w:themeColor="text1"/>
          <w:sz w:val="24"/>
          <w:szCs w:val="24"/>
          <w:lang w:val="fr-FR"/>
        </w:rPr>
        <w:t xml:space="preserve"> </w:t>
      </w:r>
    </w:p>
    <w:p w14:paraId="6193FB4F" w14:textId="02A892D0"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Et </w:t>
      </w:r>
      <w:r w:rsidR="001A5F2A" w:rsidRPr="003D1A75">
        <w:rPr>
          <w:color w:val="000000" w:themeColor="text1"/>
          <w:sz w:val="24"/>
          <w:szCs w:val="24"/>
          <w:lang w:val="fr-FR"/>
        </w:rPr>
        <w:t>c’</w:t>
      </w:r>
      <w:r w:rsidRPr="003D1A75">
        <w:rPr>
          <w:color w:val="000000" w:themeColor="text1"/>
          <w:sz w:val="24"/>
          <w:szCs w:val="24"/>
          <w:lang w:val="fr-FR"/>
        </w:rPr>
        <w:t xml:space="preserve">est ainsi que Diderot après avoir irrité </w:t>
      </w:r>
      <w:r w:rsidR="00575898" w:rsidRPr="003D1A75">
        <w:rPr>
          <w:color w:val="000000" w:themeColor="text1"/>
          <w:sz w:val="24"/>
          <w:szCs w:val="24"/>
          <w:lang w:val="fr-FR"/>
        </w:rPr>
        <w:t>l’</w:t>
      </w:r>
      <w:r w:rsidRPr="003D1A75">
        <w:rPr>
          <w:color w:val="000000" w:themeColor="text1"/>
          <w:sz w:val="24"/>
          <w:szCs w:val="24"/>
          <w:lang w:val="fr-FR"/>
        </w:rPr>
        <w:t xml:space="preserve">appétit de son lecteur, </w:t>
      </w:r>
      <w:r w:rsidR="00575898" w:rsidRPr="003D1A75">
        <w:rPr>
          <w:color w:val="000000" w:themeColor="text1"/>
          <w:sz w:val="24"/>
          <w:szCs w:val="24"/>
          <w:lang w:val="fr-FR"/>
        </w:rPr>
        <w:t>l’</w:t>
      </w:r>
      <w:r w:rsidRPr="003D1A75">
        <w:rPr>
          <w:color w:val="000000" w:themeColor="text1"/>
          <w:sz w:val="24"/>
          <w:szCs w:val="24"/>
          <w:lang w:val="fr-FR"/>
        </w:rPr>
        <w:t xml:space="preserve">avoir incité à goûter de son texte et de sa philosophie, </w:t>
      </w:r>
      <w:r w:rsidR="00575898" w:rsidRPr="003D1A75">
        <w:rPr>
          <w:color w:val="000000" w:themeColor="text1"/>
          <w:sz w:val="24"/>
          <w:szCs w:val="24"/>
          <w:lang w:val="fr-FR"/>
        </w:rPr>
        <w:t>l’</w:t>
      </w:r>
      <w:r w:rsidRPr="003D1A75">
        <w:rPr>
          <w:color w:val="000000" w:themeColor="text1"/>
          <w:sz w:val="24"/>
          <w:szCs w:val="24"/>
          <w:lang w:val="fr-FR"/>
        </w:rPr>
        <w:t xml:space="preserve">avoir exercé à penser et </w:t>
      </w:r>
      <w:r w:rsidR="00575898" w:rsidRPr="003D1A75">
        <w:rPr>
          <w:color w:val="000000" w:themeColor="text1"/>
          <w:sz w:val="24"/>
          <w:szCs w:val="24"/>
          <w:lang w:val="fr-FR"/>
        </w:rPr>
        <w:t>l’</w:t>
      </w:r>
      <w:r w:rsidRPr="003D1A75">
        <w:rPr>
          <w:color w:val="000000" w:themeColor="text1"/>
          <w:sz w:val="24"/>
          <w:szCs w:val="24"/>
          <w:lang w:val="fr-FR"/>
        </w:rPr>
        <w:t xml:space="preserve">avoir nourri de sa sensibilité, pourra finalement </w:t>
      </w:r>
      <w:r w:rsidR="00623036" w:rsidRPr="003D1A75">
        <w:rPr>
          <w:color w:val="000000" w:themeColor="text1"/>
          <w:sz w:val="24"/>
          <w:szCs w:val="24"/>
          <w:lang w:val="fr-FR"/>
        </w:rPr>
        <w:t>s’</w:t>
      </w:r>
      <w:r w:rsidRPr="003D1A75">
        <w:rPr>
          <w:color w:val="000000" w:themeColor="text1"/>
          <w:sz w:val="24"/>
          <w:szCs w:val="24"/>
          <w:lang w:val="fr-FR"/>
        </w:rPr>
        <w:t>écrier</w:t>
      </w:r>
      <w:r w:rsidR="00FF71AB" w:rsidRPr="003D1A75">
        <w:rPr>
          <w:color w:val="000000" w:themeColor="text1"/>
          <w:sz w:val="24"/>
          <w:szCs w:val="24"/>
          <w:lang w:val="fr-FR"/>
        </w:rPr>
        <w:t xml:space="preserve"> </w:t>
      </w:r>
      <w:r w:rsidRPr="003D1A75">
        <w:rPr>
          <w:color w:val="000000" w:themeColor="text1"/>
          <w:sz w:val="24"/>
          <w:szCs w:val="24"/>
          <w:lang w:val="fr-FR"/>
        </w:rPr>
        <w:t xml:space="preserve">comme Pigalle immortalisé par </w:t>
      </w:r>
      <w:proofErr w:type="gramStart"/>
      <w:r w:rsidRPr="003D1A75">
        <w:rPr>
          <w:color w:val="000000" w:themeColor="text1"/>
          <w:sz w:val="24"/>
          <w:szCs w:val="24"/>
          <w:lang w:val="fr-FR"/>
        </w:rPr>
        <w:t>Voltaire:</w:t>
      </w:r>
      <w:proofErr w:type="gramEnd"/>
      <w:r w:rsidR="00575898" w:rsidRPr="003D1A75">
        <w:rPr>
          <w:color w:val="000000" w:themeColor="text1"/>
          <w:sz w:val="24"/>
          <w:szCs w:val="24"/>
          <w:lang w:val="fr-FR"/>
        </w:rPr>
        <w:t xml:space="preserve"> “</w:t>
      </w:r>
      <w:r w:rsidRPr="003D1A75">
        <w:rPr>
          <w:i/>
          <w:color w:val="000000" w:themeColor="text1"/>
          <w:sz w:val="24"/>
          <w:szCs w:val="24"/>
          <w:lang w:val="fr-FR"/>
        </w:rPr>
        <w:t xml:space="preserve">non </w:t>
      </w:r>
      <w:proofErr w:type="spellStart"/>
      <w:r w:rsidRPr="003D1A75">
        <w:rPr>
          <w:i/>
          <w:color w:val="000000" w:themeColor="text1"/>
          <w:sz w:val="24"/>
          <w:szCs w:val="24"/>
          <w:lang w:val="fr-FR"/>
        </w:rPr>
        <w:t>omnis</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moriar</w:t>
      </w:r>
      <w:proofErr w:type="spellEnd"/>
      <w:r w:rsidRPr="003D1A75">
        <w:rPr>
          <w:color w:val="000000" w:themeColor="text1"/>
          <w:sz w:val="24"/>
          <w:szCs w:val="24"/>
          <w:lang w:val="fr-FR"/>
        </w:rPr>
        <w:t>; je suis immortalisé.</w:t>
      </w:r>
      <w:r w:rsidR="007624A8" w:rsidRPr="003D1A75">
        <w:rPr>
          <w:color w:val="000000" w:themeColor="text1"/>
          <w:sz w:val="24"/>
          <w:szCs w:val="24"/>
          <w:lang w:val="fr-FR"/>
        </w:rPr>
        <w:t>”</w:t>
      </w:r>
    </w:p>
    <w:p w14:paraId="051CEC21" w14:textId="77777777" w:rsidR="001B7D8C" w:rsidRPr="003D1A75" w:rsidRDefault="001B7D8C" w:rsidP="00195229">
      <w:pPr>
        <w:rPr>
          <w:color w:val="000000" w:themeColor="text1"/>
          <w:sz w:val="24"/>
          <w:szCs w:val="24"/>
          <w:lang w:val="fr-FR"/>
        </w:rPr>
      </w:pPr>
    </w:p>
    <w:p w14:paraId="419B6D14" w14:textId="77777777" w:rsidR="001B7D8C" w:rsidRPr="003D1A75" w:rsidRDefault="001B7D8C" w:rsidP="00195229">
      <w:pPr>
        <w:rPr>
          <w:color w:val="000000" w:themeColor="text1"/>
          <w:sz w:val="24"/>
          <w:szCs w:val="24"/>
          <w:lang w:val="fr-FR"/>
        </w:rPr>
        <w:sectPr w:rsidR="001B7D8C" w:rsidRPr="003D1A75" w:rsidSect="008A2731">
          <w:footnotePr>
            <w:numRestart w:val="eachSect"/>
          </w:footnotePr>
          <w:pgSz w:w="12240" w:h="15840"/>
          <w:pgMar w:top="1440" w:right="1440" w:bottom="1440" w:left="1440" w:header="720" w:footer="0" w:gutter="0"/>
          <w:cols w:space="720"/>
          <w:titlePg/>
        </w:sectPr>
      </w:pPr>
    </w:p>
    <w:p w14:paraId="02B46FDC" w14:textId="28EE2639" w:rsidR="001B7D8C" w:rsidRPr="003D1A75" w:rsidRDefault="001B7D8C" w:rsidP="00EA0C7B">
      <w:pPr>
        <w:jc w:val="center"/>
        <w:rPr>
          <w:b/>
          <w:bCs/>
          <w:color w:val="000000" w:themeColor="text1"/>
          <w:sz w:val="24"/>
          <w:szCs w:val="24"/>
          <w:lang w:val="fr-FR"/>
        </w:rPr>
      </w:pPr>
      <w:r w:rsidRPr="003D1A75">
        <w:rPr>
          <w:b/>
          <w:bCs/>
          <w:color w:val="000000" w:themeColor="text1"/>
          <w:sz w:val="24"/>
          <w:szCs w:val="24"/>
          <w:lang w:val="fr-FR"/>
        </w:rPr>
        <w:lastRenderedPageBreak/>
        <w:t>Conclusion</w:t>
      </w:r>
    </w:p>
    <w:p w14:paraId="533D1027" w14:textId="633C7F4A" w:rsidR="00CB727A" w:rsidRPr="003D1A75" w:rsidRDefault="00CB727A" w:rsidP="00EA0C7B">
      <w:pPr>
        <w:jc w:val="center"/>
        <w:rPr>
          <w:b/>
          <w:bCs/>
          <w:color w:val="000000" w:themeColor="text1"/>
          <w:sz w:val="24"/>
          <w:szCs w:val="24"/>
          <w:lang w:val="fr-FR"/>
        </w:rPr>
      </w:pPr>
      <w:proofErr w:type="spellStart"/>
      <w:r w:rsidRPr="003D1A75">
        <w:rPr>
          <w:b/>
          <w:bCs/>
          <w:color w:val="000000" w:themeColor="text1"/>
          <w:sz w:val="24"/>
          <w:szCs w:val="24"/>
          <w:lang w:val="fr-FR"/>
        </w:rPr>
        <w:t>Monstrer</w:t>
      </w:r>
      <w:proofErr w:type="spellEnd"/>
      <w:r w:rsidRPr="003D1A75">
        <w:rPr>
          <w:b/>
          <w:bCs/>
          <w:color w:val="000000" w:themeColor="text1"/>
          <w:sz w:val="24"/>
          <w:szCs w:val="24"/>
          <w:lang w:val="fr-FR"/>
        </w:rPr>
        <w:t xml:space="preserve"> Diderot</w:t>
      </w:r>
    </w:p>
    <w:p w14:paraId="5F340B5C" w14:textId="77777777" w:rsidR="001B7D8C" w:rsidRPr="003D1A75" w:rsidRDefault="001B7D8C" w:rsidP="00195229">
      <w:pPr>
        <w:rPr>
          <w:color w:val="000000" w:themeColor="text1"/>
          <w:sz w:val="24"/>
          <w:szCs w:val="24"/>
          <w:lang w:val="fr-FR"/>
        </w:rPr>
      </w:pPr>
    </w:p>
    <w:p w14:paraId="05078EF9" w14:textId="77777777" w:rsidR="001B7D8C" w:rsidRPr="003D1A75" w:rsidRDefault="001B7D8C" w:rsidP="00195229">
      <w:pPr>
        <w:rPr>
          <w:color w:val="000000" w:themeColor="text1"/>
          <w:sz w:val="24"/>
          <w:szCs w:val="24"/>
          <w:lang w:val="fr-FR"/>
        </w:rPr>
      </w:pPr>
    </w:p>
    <w:p w14:paraId="0E04913F" w14:textId="3C10D209"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Grimm, mon ami, vous avez raison. Ce monde ne fut pas fait pour moi, ni moi pour lui. Mais </w:t>
      </w:r>
      <w:r w:rsidR="001A5F2A" w:rsidRPr="003D1A75">
        <w:rPr>
          <w:color w:val="000000" w:themeColor="text1"/>
          <w:sz w:val="24"/>
          <w:szCs w:val="24"/>
          <w:lang w:val="fr-FR"/>
        </w:rPr>
        <w:t>c’</w:t>
      </w:r>
      <w:r w:rsidRPr="003D1A75">
        <w:rPr>
          <w:color w:val="000000" w:themeColor="text1"/>
          <w:sz w:val="24"/>
          <w:szCs w:val="24"/>
          <w:lang w:val="fr-FR"/>
        </w:rPr>
        <w:t>est moi qui ai tort, puis</w:t>
      </w:r>
      <w:r w:rsidR="00575898" w:rsidRPr="003D1A75">
        <w:rPr>
          <w:color w:val="000000" w:themeColor="text1"/>
          <w:sz w:val="24"/>
          <w:szCs w:val="24"/>
          <w:lang w:val="fr-FR"/>
        </w:rPr>
        <w:t>qu’</w:t>
      </w:r>
      <w:r w:rsidRPr="003D1A75">
        <w:rPr>
          <w:color w:val="000000" w:themeColor="text1"/>
          <w:sz w:val="24"/>
          <w:szCs w:val="24"/>
          <w:lang w:val="fr-FR"/>
        </w:rPr>
        <w:t xml:space="preserve">il faut que tout soit mal pour que je sois bien. Je suis dans la chaîne générale sans </w:t>
      </w:r>
      <w:proofErr w:type="gramStart"/>
      <w:r w:rsidRPr="003D1A75">
        <w:rPr>
          <w:color w:val="000000" w:themeColor="text1"/>
          <w:sz w:val="24"/>
          <w:szCs w:val="24"/>
          <w:lang w:val="fr-FR"/>
        </w:rPr>
        <w:t>pouvoir la suivre ni</w:t>
      </w:r>
      <w:proofErr w:type="gramEnd"/>
      <w:r w:rsidRPr="003D1A75">
        <w:rPr>
          <w:color w:val="000000" w:themeColor="text1"/>
          <w:sz w:val="24"/>
          <w:szCs w:val="24"/>
          <w:lang w:val="fr-FR"/>
        </w:rPr>
        <w:t xml:space="preserve"> la mener. Je suis un hors </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w:t>
      </w:r>
      <w:r w:rsidRPr="003D1A75">
        <w:rPr>
          <w:color w:val="000000" w:themeColor="text1"/>
          <w:sz w:val="24"/>
          <w:szCs w:val="24"/>
          <w:u w:val="single"/>
          <w:lang w:val="fr-FR"/>
        </w:rPr>
        <w:t xml:space="preserve">Je suis assez monstre pour coexister mal à </w:t>
      </w:r>
      <w:proofErr w:type="gramStart"/>
      <w:r w:rsidR="00575898" w:rsidRPr="003D1A75">
        <w:rPr>
          <w:color w:val="000000" w:themeColor="text1"/>
          <w:sz w:val="24"/>
          <w:szCs w:val="24"/>
          <w:u w:val="single"/>
          <w:lang w:val="fr-FR"/>
        </w:rPr>
        <w:t>l’</w:t>
      </w:r>
      <w:r w:rsidRPr="003D1A75">
        <w:rPr>
          <w:color w:val="000000" w:themeColor="text1"/>
          <w:sz w:val="24"/>
          <w:szCs w:val="24"/>
          <w:u w:val="single"/>
          <w:lang w:val="fr-FR"/>
        </w:rPr>
        <w:t>aise;</w:t>
      </w:r>
      <w:proofErr w:type="gramEnd"/>
      <w:r w:rsidRPr="003D1A75">
        <w:rPr>
          <w:color w:val="000000" w:themeColor="text1"/>
          <w:sz w:val="24"/>
          <w:szCs w:val="24"/>
          <w:u w:val="single"/>
          <w:lang w:val="fr-FR"/>
        </w:rPr>
        <w:t xml:space="preserve"> pas assez monstre pour être exterminé</w:t>
      </w:r>
      <w:r w:rsidRPr="003D1A75">
        <w:rPr>
          <w:color w:val="000000" w:themeColor="text1"/>
          <w:sz w:val="24"/>
          <w:szCs w:val="24"/>
          <w:lang w:val="fr-FR"/>
        </w:rPr>
        <w:t xml:space="preserve"> (</w:t>
      </w:r>
      <w:r w:rsidRPr="003D1A75">
        <w:rPr>
          <w:i/>
          <w:color w:val="000000" w:themeColor="text1"/>
          <w:sz w:val="24"/>
          <w:szCs w:val="24"/>
          <w:lang w:val="fr-FR"/>
        </w:rPr>
        <w:t>Correspondance</w:t>
      </w:r>
      <w:r w:rsidRPr="003D1A75">
        <w:rPr>
          <w:color w:val="000000" w:themeColor="text1"/>
          <w:sz w:val="24"/>
          <w:szCs w:val="24"/>
          <w:lang w:val="fr-FR"/>
        </w:rPr>
        <w:t xml:space="preserve"> III, 187-88)</w:t>
      </w:r>
    </w:p>
    <w:p w14:paraId="6044C67F" w14:textId="77777777" w:rsidR="001B7D8C" w:rsidRPr="003D1A75" w:rsidRDefault="001B7D8C" w:rsidP="00195229">
      <w:pPr>
        <w:rPr>
          <w:color w:val="000000" w:themeColor="text1"/>
          <w:sz w:val="24"/>
          <w:szCs w:val="24"/>
          <w:lang w:val="fr-FR"/>
        </w:rPr>
      </w:pPr>
    </w:p>
    <w:p w14:paraId="497FE136" w14:textId="6202DB07"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 monstre matérialiste chez Diderot </w:t>
      </w:r>
      <w:r w:rsidR="00623036" w:rsidRPr="003D1A75">
        <w:rPr>
          <w:color w:val="000000" w:themeColor="text1"/>
          <w:sz w:val="24"/>
          <w:szCs w:val="24"/>
          <w:lang w:val="fr-FR"/>
        </w:rPr>
        <w:t>s’</w:t>
      </w:r>
      <w:r w:rsidRPr="003D1A75">
        <w:rPr>
          <w:color w:val="000000" w:themeColor="text1"/>
          <w:sz w:val="24"/>
          <w:szCs w:val="24"/>
          <w:lang w:val="fr-FR"/>
        </w:rPr>
        <w:t xml:space="preserve">inscrit à partir du </w:t>
      </w:r>
      <w:r w:rsidRPr="003D1A75">
        <w:rPr>
          <w:i/>
          <w:color w:val="000000" w:themeColor="text1"/>
          <w:sz w:val="24"/>
          <w:szCs w:val="24"/>
          <w:lang w:val="fr-FR"/>
        </w:rPr>
        <w:t>Rêve</w:t>
      </w:r>
      <w:r w:rsidRPr="003D1A75">
        <w:rPr>
          <w:color w:val="000000" w:themeColor="text1"/>
          <w:sz w:val="24"/>
          <w:szCs w:val="24"/>
          <w:lang w:val="fr-FR"/>
        </w:rPr>
        <w:t xml:space="preserve"> dans un discours scientifique</w:t>
      </w:r>
      <w:r w:rsidR="00C96328" w:rsidRPr="003D1A75">
        <w:rPr>
          <w:color w:val="000000" w:themeColor="text1"/>
          <w:sz w:val="24"/>
          <w:szCs w:val="24"/>
          <w:lang w:val="fr-FR"/>
        </w:rPr>
        <w:t>. L</w:t>
      </w:r>
      <w:r w:rsidRPr="003D1A75">
        <w:rPr>
          <w:color w:val="000000" w:themeColor="text1"/>
          <w:sz w:val="24"/>
          <w:szCs w:val="24"/>
          <w:lang w:val="fr-FR"/>
        </w:rPr>
        <w:t>e monstre</w:t>
      </w:r>
      <w:r w:rsidR="00BC7B13" w:rsidRPr="003D1A75">
        <w:rPr>
          <w:color w:val="000000" w:themeColor="text1"/>
          <w:sz w:val="24"/>
          <w:szCs w:val="24"/>
          <w:lang w:val="fr-FR"/>
        </w:rPr>
        <w:t xml:space="preserve"> anatomique</w:t>
      </w:r>
      <w:r w:rsidRPr="003D1A75">
        <w:rPr>
          <w:color w:val="000000" w:themeColor="text1"/>
          <w:sz w:val="24"/>
          <w:szCs w:val="24"/>
          <w:lang w:val="fr-FR"/>
        </w:rPr>
        <w:t xml:space="preserve"> se substitue au monstre</w:t>
      </w:r>
      <w:r w:rsidR="00BC7B13" w:rsidRPr="003D1A75">
        <w:rPr>
          <w:color w:val="000000" w:themeColor="text1"/>
          <w:sz w:val="24"/>
          <w:szCs w:val="24"/>
          <w:lang w:val="fr-FR"/>
        </w:rPr>
        <w:t xml:space="preserve"> mythique</w:t>
      </w:r>
      <w:r w:rsidRPr="003D1A75">
        <w:rPr>
          <w:color w:val="000000" w:themeColor="text1"/>
          <w:sz w:val="24"/>
          <w:szCs w:val="24"/>
          <w:lang w:val="fr-FR"/>
        </w:rPr>
        <w:t xml:space="preserve"> qui </w:t>
      </w:r>
      <w:r w:rsidR="00623036" w:rsidRPr="003D1A75">
        <w:rPr>
          <w:color w:val="000000" w:themeColor="text1"/>
          <w:sz w:val="24"/>
          <w:szCs w:val="24"/>
          <w:lang w:val="fr-FR"/>
        </w:rPr>
        <w:t>s’</w:t>
      </w:r>
      <w:r w:rsidRPr="003D1A75">
        <w:rPr>
          <w:color w:val="000000" w:themeColor="text1"/>
          <w:sz w:val="24"/>
          <w:szCs w:val="24"/>
          <w:lang w:val="fr-FR"/>
        </w:rPr>
        <w:t>avère être ineffic</w:t>
      </w:r>
      <w:r w:rsidR="00A155E4" w:rsidRPr="003D1A75">
        <w:rPr>
          <w:color w:val="000000" w:themeColor="text1"/>
          <w:sz w:val="24"/>
          <w:szCs w:val="24"/>
          <w:lang w:val="fr-FR"/>
        </w:rPr>
        <w:t>ace</w:t>
      </w:r>
      <w:r w:rsidR="00C96328" w:rsidRPr="003D1A75">
        <w:rPr>
          <w:color w:val="000000" w:themeColor="text1"/>
          <w:sz w:val="24"/>
          <w:szCs w:val="24"/>
          <w:lang w:val="fr-FR"/>
        </w:rPr>
        <w:t>, par exemple lorsque l</w:t>
      </w:r>
      <w:r w:rsidRPr="003D1A75">
        <w:rPr>
          <w:color w:val="000000" w:themeColor="text1"/>
          <w:sz w:val="24"/>
          <w:szCs w:val="24"/>
          <w:lang w:val="fr-FR"/>
        </w:rPr>
        <w:t xml:space="preserve">a survie de </w:t>
      </w:r>
      <w:r w:rsidR="00575898" w:rsidRPr="003D1A75">
        <w:rPr>
          <w:color w:val="000000" w:themeColor="text1"/>
          <w:sz w:val="24"/>
          <w:szCs w:val="24"/>
          <w:lang w:val="fr-FR"/>
        </w:rPr>
        <w:t>l’</w:t>
      </w:r>
      <w:r w:rsidRPr="003D1A75">
        <w:rPr>
          <w:color w:val="000000" w:themeColor="text1"/>
          <w:sz w:val="24"/>
          <w:szCs w:val="24"/>
          <w:lang w:val="fr-FR"/>
        </w:rPr>
        <w:t>artiste pétrifié dans son art</w:t>
      </w:r>
      <w:r w:rsidR="00C96328" w:rsidRPr="003D1A75">
        <w:rPr>
          <w:color w:val="000000" w:themeColor="text1"/>
          <w:sz w:val="24"/>
          <w:szCs w:val="24"/>
          <w:lang w:val="fr-FR"/>
        </w:rPr>
        <w:t xml:space="preserve"> devient illusoire avec </w:t>
      </w:r>
      <w:r w:rsidRPr="003D1A75">
        <w:rPr>
          <w:color w:val="000000" w:themeColor="text1"/>
          <w:sz w:val="24"/>
          <w:szCs w:val="24"/>
          <w:lang w:val="fr-FR"/>
        </w:rPr>
        <w:t xml:space="preserve">la pulvérisation de la statue de Pygmalion. Le monstre existe cependant rarement dans son sens littéral </w:t>
      </w:r>
      <w:r w:rsidR="00C96328" w:rsidRPr="003D1A75">
        <w:rPr>
          <w:color w:val="000000" w:themeColor="text1"/>
          <w:sz w:val="24"/>
          <w:szCs w:val="24"/>
          <w:lang w:val="fr-FR"/>
        </w:rPr>
        <w:t>de</w:t>
      </w:r>
      <w:r w:rsidR="00575898" w:rsidRPr="003D1A75">
        <w:rPr>
          <w:color w:val="000000" w:themeColor="text1"/>
          <w:sz w:val="24"/>
          <w:szCs w:val="24"/>
          <w:lang w:val="fr-FR"/>
        </w:rPr>
        <w:t xml:space="preserve"> “</w:t>
      </w:r>
      <w:r w:rsidRPr="003D1A75">
        <w:rPr>
          <w:color w:val="000000" w:themeColor="text1"/>
          <w:sz w:val="24"/>
          <w:szCs w:val="24"/>
          <w:lang w:val="fr-FR"/>
        </w:rPr>
        <w:t>vrai</w:t>
      </w:r>
      <w:r w:rsidR="00575898" w:rsidRPr="003D1A75">
        <w:rPr>
          <w:color w:val="000000" w:themeColor="text1"/>
          <w:sz w:val="24"/>
          <w:szCs w:val="24"/>
          <w:lang w:val="fr-FR"/>
        </w:rPr>
        <w:t xml:space="preserve">” </w:t>
      </w:r>
      <w:r w:rsidRPr="003D1A75">
        <w:rPr>
          <w:color w:val="000000" w:themeColor="text1"/>
          <w:sz w:val="24"/>
          <w:szCs w:val="24"/>
          <w:lang w:val="fr-FR"/>
        </w:rPr>
        <w:t xml:space="preserve">monstre. Il est le plus souvent figuratif, ce qui nous a amené à dire </w:t>
      </w:r>
      <w:r w:rsidR="00575898" w:rsidRPr="003D1A75">
        <w:rPr>
          <w:color w:val="000000" w:themeColor="text1"/>
          <w:sz w:val="24"/>
          <w:szCs w:val="24"/>
          <w:lang w:val="fr-FR"/>
        </w:rPr>
        <w:t>qu’</w:t>
      </w:r>
      <w:r w:rsidRPr="003D1A75">
        <w:rPr>
          <w:color w:val="000000" w:themeColor="text1"/>
          <w:sz w:val="24"/>
          <w:szCs w:val="24"/>
          <w:lang w:val="fr-FR"/>
        </w:rPr>
        <w:t xml:space="preserve">il est un monstre textuel, </w:t>
      </w:r>
      <w:r w:rsidR="001A5F2A" w:rsidRPr="003D1A75">
        <w:rPr>
          <w:color w:val="000000" w:themeColor="text1"/>
          <w:sz w:val="24"/>
          <w:szCs w:val="24"/>
          <w:lang w:val="fr-FR"/>
        </w:rPr>
        <w:t>c’</w:t>
      </w:r>
      <w:r w:rsidRPr="003D1A75">
        <w:rPr>
          <w:color w:val="000000" w:themeColor="text1"/>
          <w:sz w:val="24"/>
          <w:szCs w:val="24"/>
          <w:lang w:val="fr-FR"/>
        </w:rPr>
        <w:t xml:space="preserve">est à dire que même </w:t>
      </w:r>
      <w:r w:rsidR="00623036" w:rsidRPr="003D1A75">
        <w:rPr>
          <w:color w:val="000000" w:themeColor="text1"/>
          <w:sz w:val="24"/>
          <w:szCs w:val="24"/>
          <w:lang w:val="fr-FR"/>
        </w:rPr>
        <w:t>s’</w:t>
      </w:r>
      <w:r w:rsidRPr="003D1A75">
        <w:rPr>
          <w:color w:val="000000" w:themeColor="text1"/>
          <w:sz w:val="24"/>
          <w:szCs w:val="24"/>
          <w:lang w:val="fr-FR"/>
        </w:rPr>
        <w:t>il provient de données scientifiques, il prend forme et</w:t>
      </w:r>
      <w:r w:rsidR="00965250" w:rsidRPr="003D1A75">
        <w:rPr>
          <w:color w:val="000000" w:themeColor="text1"/>
          <w:sz w:val="24"/>
          <w:szCs w:val="24"/>
          <w:lang w:val="fr-FR"/>
        </w:rPr>
        <w:t xml:space="preserve"> n’</w:t>
      </w:r>
      <w:r w:rsidRPr="003D1A75">
        <w:rPr>
          <w:color w:val="000000" w:themeColor="text1"/>
          <w:sz w:val="24"/>
          <w:szCs w:val="24"/>
          <w:lang w:val="fr-FR"/>
        </w:rPr>
        <w:t>existe que dans le texte. Nous souhaitons en conclusion faire un retour dans le cheminement qui nous a mené du biologique au poétique</w:t>
      </w:r>
      <w:r w:rsidR="00C96328" w:rsidRPr="003D1A75">
        <w:rPr>
          <w:color w:val="000000" w:themeColor="text1"/>
          <w:sz w:val="24"/>
          <w:szCs w:val="24"/>
          <w:lang w:val="fr-FR"/>
        </w:rPr>
        <w:t xml:space="preserve">, et </w:t>
      </w:r>
      <w:r w:rsidRPr="003D1A75">
        <w:rPr>
          <w:color w:val="000000" w:themeColor="text1"/>
          <w:sz w:val="24"/>
          <w:szCs w:val="24"/>
          <w:lang w:val="fr-FR"/>
        </w:rPr>
        <w:t xml:space="preserve">examiner en quoi la pensée monstrueuse de Diderot aurait affecté </w:t>
      </w:r>
      <w:r w:rsidR="00506D68" w:rsidRPr="003D1A75">
        <w:rPr>
          <w:color w:val="000000" w:themeColor="text1"/>
          <w:sz w:val="24"/>
          <w:szCs w:val="24"/>
          <w:lang w:val="fr-FR"/>
        </w:rPr>
        <w:t>sa vision de lui-</w:t>
      </w:r>
      <w:r w:rsidRPr="003D1A75">
        <w:rPr>
          <w:color w:val="000000" w:themeColor="text1"/>
          <w:sz w:val="24"/>
          <w:szCs w:val="24"/>
          <w:lang w:val="fr-FR"/>
        </w:rPr>
        <w:t xml:space="preserve">même. La citation ci-dessus suggère </w:t>
      </w:r>
      <w:r w:rsidR="00506D68" w:rsidRPr="003D1A75">
        <w:rPr>
          <w:color w:val="000000" w:themeColor="text1"/>
          <w:sz w:val="24"/>
          <w:szCs w:val="24"/>
          <w:lang w:val="fr-FR"/>
        </w:rPr>
        <w:t xml:space="preserve">en effet </w:t>
      </w:r>
      <w:r w:rsidRPr="003D1A75">
        <w:rPr>
          <w:color w:val="000000" w:themeColor="text1"/>
          <w:sz w:val="24"/>
          <w:szCs w:val="24"/>
          <w:lang w:val="fr-FR"/>
        </w:rPr>
        <w:t>que Diderot se voit en monstre</w:t>
      </w:r>
      <w:r w:rsidR="00C96328" w:rsidRPr="003D1A75">
        <w:rPr>
          <w:color w:val="000000" w:themeColor="text1"/>
          <w:sz w:val="24"/>
          <w:szCs w:val="24"/>
          <w:lang w:val="fr-FR"/>
        </w:rPr>
        <w:t xml:space="preserve">, </w:t>
      </w:r>
      <w:r w:rsidRPr="003D1A75">
        <w:rPr>
          <w:color w:val="000000" w:themeColor="text1"/>
          <w:sz w:val="24"/>
          <w:szCs w:val="24"/>
          <w:lang w:val="fr-FR"/>
        </w:rPr>
        <w:t>un monstre monstrueux pourrait-on dire, puis</w:t>
      </w:r>
      <w:r w:rsidR="00575898" w:rsidRPr="003D1A75">
        <w:rPr>
          <w:color w:val="000000" w:themeColor="text1"/>
          <w:sz w:val="24"/>
          <w:szCs w:val="24"/>
          <w:lang w:val="fr-FR"/>
        </w:rPr>
        <w:t>qu’</w:t>
      </w:r>
      <w:r w:rsidRPr="003D1A75">
        <w:rPr>
          <w:color w:val="000000" w:themeColor="text1"/>
          <w:sz w:val="24"/>
          <w:szCs w:val="24"/>
          <w:lang w:val="fr-FR"/>
        </w:rPr>
        <w:t>il ne rentre même pas dans la catégorie du monstre,</w:t>
      </w:r>
      <w:r w:rsidR="00575898" w:rsidRPr="003D1A75">
        <w:rPr>
          <w:color w:val="000000" w:themeColor="text1"/>
          <w:sz w:val="24"/>
          <w:szCs w:val="24"/>
          <w:lang w:val="fr-FR"/>
        </w:rPr>
        <w:t xml:space="preserve"> “</w:t>
      </w:r>
      <w:r w:rsidRPr="003D1A75">
        <w:rPr>
          <w:color w:val="000000" w:themeColor="text1"/>
          <w:sz w:val="24"/>
          <w:szCs w:val="24"/>
          <w:lang w:val="fr-FR"/>
        </w:rPr>
        <w:t>assez</w:t>
      </w:r>
      <w:r w:rsidR="00575898" w:rsidRPr="003D1A75">
        <w:rPr>
          <w:color w:val="000000" w:themeColor="text1"/>
          <w:sz w:val="24"/>
          <w:szCs w:val="24"/>
          <w:lang w:val="fr-FR"/>
        </w:rPr>
        <w:t xml:space="preserve">” </w:t>
      </w:r>
      <w:r w:rsidRPr="003D1A75">
        <w:rPr>
          <w:color w:val="000000" w:themeColor="text1"/>
          <w:sz w:val="24"/>
          <w:szCs w:val="24"/>
          <w:lang w:val="fr-FR"/>
        </w:rPr>
        <w:t>et</w:t>
      </w:r>
      <w:r w:rsidR="00575898" w:rsidRPr="003D1A75">
        <w:rPr>
          <w:color w:val="000000" w:themeColor="text1"/>
          <w:sz w:val="24"/>
          <w:szCs w:val="24"/>
          <w:lang w:val="fr-FR"/>
        </w:rPr>
        <w:t xml:space="preserve"> “</w:t>
      </w:r>
      <w:r w:rsidRPr="003D1A75">
        <w:rPr>
          <w:color w:val="000000" w:themeColor="text1"/>
          <w:sz w:val="24"/>
          <w:szCs w:val="24"/>
          <w:lang w:val="fr-FR"/>
        </w:rPr>
        <w:t>pas assez</w:t>
      </w:r>
      <w:r w:rsidR="00575898" w:rsidRPr="003D1A75">
        <w:rPr>
          <w:color w:val="000000" w:themeColor="text1"/>
          <w:sz w:val="24"/>
          <w:szCs w:val="24"/>
          <w:lang w:val="fr-FR"/>
        </w:rPr>
        <w:t xml:space="preserve">” </w:t>
      </w:r>
      <w:r w:rsidRPr="003D1A75">
        <w:rPr>
          <w:color w:val="000000" w:themeColor="text1"/>
          <w:sz w:val="24"/>
          <w:szCs w:val="24"/>
          <w:lang w:val="fr-FR"/>
        </w:rPr>
        <w:t xml:space="preserve">monstre à la fois, </w:t>
      </w:r>
      <w:r w:rsidR="00506D68" w:rsidRPr="003D1A75">
        <w:rPr>
          <w:color w:val="000000" w:themeColor="text1"/>
          <w:sz w:val="24"/>
          <w:szCs w:val="24"/>
          <w:lang w:val="fr-FR"/>
        </w:rPr>
        <w:t xml:space="preserve">ce que </w:t>
      </w:r>
      <w:r w:rsidRPr="003D1A75">
        <w:rPr>
          <w:color w:val="000000" w:themeColor="text1"/>
          <w:sz w:val="24"/>
          <w:szCs w:val="24"/>
          <w:lang w:val="fr-FR"/>
        </w:rPr>
        <w:t xml:space="preserve">nous allons examiner </w:t>
      </w:r>
      <w:r w:rsidR="00506D68" w:rsidRPr="003D1A75">
        <w:rPr>
          <w:color w:val="000000" w:themeColor="text1"/>
          <w:sz w:val="24"/>
          <w:szCs w:val="24"/>
          <w:lang w:val="fr-FR"/>
        </w:rPr>
        <w:t xml:space="preserve">dans </w:t>
      </w:r>
      <w:r w:rsidR="000F0B2F" w:rsidRPr="003D1A75">
        <w:rPr>
          <w:color w:val="000000" w:themeColor="text1"/>
          <w:sz w:val="24"/>
          <w:szCs w:val="24"/>
          <w:lang w:val="fr-FR"/>
        </w:rPr>
        <w:t xml:space="preserve">l’autoportrait qu’il fait de lui-même à partir des portraits de </w:t>
      </w:r>
      <w:r w:rsidR="00DE0DCB" w:rsidRPr="003D1A75">
        <w:rPr>
          <w:color w:val="000000" w:themeColor="text1"/>
          <w:sz w:val="24"/>
          <w:szCs w:val="24"/>
          <w:lang w:val="fr-FR"/>
        </w:rPr>
        <w:t xml:space="preserve">van </w:t>
      </w:r>
      <w:proofErr w:type="spellStart"/>
      <w:r w:rsidR="00DE0DCB" w:rsidRPr="003D1A75">
        <w:rPr>
          <w:color w:val="000000" w:themeColor="text1"/>
          <w:sz w:val="24"/>
          <w:szCs w:val="24"/>
          <w:lang w:val="fr-FR"/>
        </w:rPr>
        <w:t>Loo</w:t>
      </w:r>
      <w:proofErr w:type="spellEnd"/>
      <w:r w:rsidR="000F0B2F" w:rsidRPr="003D1A75">
        <w:rPr>
          <w:color w:val="000000" w:themeColor="text1"/>
          <w:sz w:val="24"/>
          <w:szCs w:val="24"/>
          <w:lang w:val="fr-FR"/>
        </w:rPr>
        <w:t xml:space="preserve"> et de </w:t>
      </w:r>
      <w:proofErr w:type="spellStart"/>
      <w:r w:rsidR="000F0B2F" w:rsidRPr="003D1A75">
        <w:rPr>
          <w:color w:val="000000" w:themeColor="text1"/>
          <w:sz w:val="24"/>
          <w:szCs w:val="24"/>
          <w:lang w:val="fr-FR"/>
        </w:rPr>
        <w:t>Garand</w:t>
      </w:r>
      <w:proofErr w:type="spellEnd"/>
      <w:r w:rsidR="000F0B2F" w:rsidRPr="003D1A75">
        <w:rPr>
          <w:color w:val="000000" w:themeColor="text1"/>
          <w:sz w:val="24"/>
          <w:szCs w:val="24"/>
          <w:lang w:val="fr-FR"/>
        </w:rPr>
        <w:t xml:space="preserve">, ainsi que des bustes de Falconet et </w:t>
      </w:r>
      <w:r w:rsidR="002E4B1C" w:rsidRPr="003D1A75">
        <w:rPr>
          <w:color w:val="000000" w:themeColor="text1"/>
          <w:sz w:val="24"/>
          <w:szCs w:val="24"/>
          <w:lang w:val="fr-FR"/>
        </w:rPr>
        <w:t xml:space="preserve">de </w:t>
      </w:r>
      <w:proofErr w:type="spellStart"/>
      <w:r w:rsidR="000F0B2F" w:rsidRPr="003D1A75">
        <w:rPr>
          <w:color w:val="000000" w:themeColor="text1"/>
          <w:sz w:val="24"/>
          <w:szCs w:val="24"/>
          <w:lang w:val="fr-FR"/>
        </w:rPr>
        <w:t>Collot</w:t>
      </w:r>
      <w:proofErr w:type="spellEnd"/>
      <w:r w:rsidR="000F0B2F" w:rsidRPr="003D1A75">
        <w:rPr>
          <w:color w:val="000000" w:themeColor="text1"/>
          <w:sz w:val="24"/>
          <w:szCs w:val="24"/>
          <w:lang w:val="fr-FR"/>
        </w:rPr>
        <w:t xml:space="preserve"> dans le </w:t>
      </w:r>
      <w:r w:rsidR="000F0B2F" w:rsidRPr="003D1A75">
        <w:rPr>
          <w:i/>
          <w:iCs/>
          <w:color w:val="000000" w:themeColor="text1"/>
          <w:sz w:val="24"/>
          <w:szCs w:val="24"/>
          <w:lang w:val="fr-FR"/>
        </w:rPr>
        <w:t>Salon de 67</w:t>
      </w:r>
      <w:r w:rsidR="000F0B2F" w:rsidRPr="003D1A75">
        <w:rPr>
          <w:color w:val="000000" w:themeColor="text1"/>
          <w:sz w:val="24"/>
          <w:szCs w:val="24"/>
          <w:lang w:val="fr-FR"/>
        </w:rPr>
        <w:t>.</w:t>
      </w:r>
      <w:r w:rsidRPr="003D1A75">
        <w:rPr>
          <w:rStyle w:val="FootnoteReference"/>
          <w:color w:val="000000" w:themeColor="text1"/>
          <w:szCs w:val="16"/>
          <w:lang w:val="fr-FR"/>
        </w:rPr>
        <w:footnoteReference w:id="320"/>
      </w:r>
      <w:r w:rsidRPr="003D1A75">
        <w:rPr>
          <w:color w:val="000000" w:themeColor="text1"/>
          <w:sz w:val="24"/>
          <w:szCs w:val="24"/>
          <w:lang w:val="fr-FR"/>
        </w:rPr>
        <w:t xml:space="preserve"> </w:t>
      </w:r>
    </w:p>
    <w:p w14:paraId="409E50FF" w14:textId="05A9410D" w:rsidR="000F0B2F" w:rsidRPr="003D1A75" w:rsidRDefault="000F0B2F" w:rsidP="000F0B2F">
      <w:pPr>
        <w:ind w:firstLine="720"/>
        <w:rPr>
          <w:color w:val="000000" w:themeColor="text1"/>
          <w:sz w:val="24"/>
          <w:szCs w:val="24"/>
          <w:lang w:val="fr-FR"/>
        </w:rPr>
      </w:pPr>
      <w:r w:rsidRPr="003D1A75">
        <w:rPr>
          <w:color w:val="000000" w:themeColor="text1"/>
          <w:sz w:val="24"/>
          <w:szCs w:val="24"/>
          <w:lang w:val="fr-FR"/>
        </w:rPr>
        <w:t>Cet autoportrait se présente au premier abord comme un projet de construction du moi, que nous verrons être incompatible avec sa vision matérialiste de l’</w:t>
      </w:r>
      <w:r w:rsidR="00FC337B" w:rsidRPr="003D1A75">
        <w:rPr>
          <w:color w:val="000000" w:themeColor="text1"/>
          <w:sz w:val="24"/>
          <w:szCs w:val="24"/>
          <w:lang w:val="fr-FR"/>
        </w:rPr>
        <w:t>homme privé d’une exist</w:t>
      </w:r>
      <w:r w:rsidR="00506D68" w:rsidRPr="003D1A75">
        <w:rPr>
          <w:color w:val="000000" w:themeColor="text1"/>
          <w:sz w:val="24"/>
          <w:szCs w:val="24"/>
          <w:lang w:val="fr-FR"/>
        </w:rPr>
        <w:t>e</w:t>
      </w:r>
      <w:r w:rsidR="00FC337B" w:rsidRPr="003D1A75">
        <w:rPr>
          <w:color w:val="000000" w:themeColor="text1"/>
          <w:sz w:val="24"/>
          <w:szCs w:val="24"/>
          <w:lang w:val="fr-FR"/>
        </w:rPr>
        <w:t>nce individuelle</w:t>
      </w:r>
      <w:r w:rsidRPr="003D1A75">
        <w:rPr>
          <w:color w:val="000000" w:themeColor="text1"/>
          <w:sz w:val="24"/>
          <w:szCs w:val="24"/>
          <w:lang w:val="fr-FR"/>
        </w:rPr>
        <w:t xml:space="preserve">. En ce sens, l’autoportrait de Diderot peut être considéré comme un blason de sa philosophie et de son esthétique, alors qu’il se “monstre” en prise à la différence sexuelle, au découpage organiciste, et à une pulvérisation </w:t>
      </w:r>
      <w:proofErr w:type="spellStart"/>
      <w:r w:rsidRPr="003D1A75">
        <w:rPr>
          <w:color w:val="000000" w:themeColor="text1"/>
          <w:sz w:val="24"/>
          <w:szCs w:val="24"/>
          <w:lang w:val="fr-FR"/>
        </w:rPr>
        <w:t>pygmalionesque</w:t>
      </w:r>
      <w:proofErr w:type="spellEnd"/>
      <w:r w:rsidRPr="003D1A75">
        <w:rPr>
          <w:color w:val="000000" w:themeColor="text1"/>
          <w:sz w:val="24"/>
          <w:szCs w:val="24"/>
          <w:lang w:val="fr-FR"/>
        </w:rPr>
        <w:t xml:space="preserve">. L’aspect le plus énigmatique de ce texte est la façon dont Diderot délaisse son corps que les autres s’approprient, affublent de perruques, se disputent et finalement cassent. Face à ce corps </w:t>
      </w:r>
      <w:r w:rsidR="00FC337B" w:rsidRPr="003D1A75">
        <w:rPr>
          <w:color w:val="000000" w:themeColor="text1"/>
          <w:sz w:val="24"/>
          <w:szCs w:val="24"/>
          <w:lang w:val="fr-FR"/>
        </w:rPr>
        <w:t>morcelé</w:t>
      </w:r>
      <w:r w:rsidRPr="003D1A75">
        <w:rPr>
          <w:color w:val="000000" w:themeColor="text1"/>
          <w:sz w:val="24"/>
          <w:szCs w:val="24"/>
          <w:lang w:val="fr-FR"/>
        </w:rPr>
        <w:t>, se pose une dernière fois la question de la survie du moi</w:t>
      </w:r>
      <w:r w:rsidR="00FC337B" w:rsidRPr="003D1A75">
        <w:rPr>
          <w:color w:val="000000" w:themeColor="text1"/>
          <w:sz w:val="24"/>
          <w:szCs w:val="24"/>
          <w:lang w:val="fr-FR"/>
        </w:rPr>
        <w:t xml:space="preserve"> par les autres, potentiels neveux</w:t>
      </w:r>
      <w:r w:rsidRPr="003D1A75">
        <w:rPr>
          <w:color w:val="000000" w:themeColor="text1"/>
          <w:sz w:val="24"/>
          <w:szCs w:val="24"/>
          <w:lang w:val="fr-FR"/>
        </w:rPr>
        <w:t>.</w:t>
      </w:r>
    </w:p>
    <w:p w14:paraId="098E8E5E" w14:textId="3CF86552" w:rsidR="00656530" w:rsidRPr="003D1A75" w:rsidRDefault="00656530" w:rsidP="00195229">
      <w:pPr>
        <w:rPr>
          <w:color w:val="000000" w:themeColor="text1"/>
          <w:sz w:val="24"/>
          <w:szCs w:val="24"/>
          <w:lang w:val="fr-FR"/>
        </w:rPr>
      </w:pPr>
    </w:p>
    <w:p w14:paraId="39C5AA1F" w14:textId="33BB1904" w:rsidR="001B7D8C" w:rsidRPr="003D1A75" w:rsidRDefault="00CB727A" w:rsidP="00195229">
      <w:pPr>
        <w:rPr>
          <w:b/>
          <w:bCs/>
          <w:color w:val="000000" w:themeColor="text1"/>
          <w:sz w:val="24"/>
          <w:szCs w:val="24"/>
          <w:lang w:val="fr-FR"/>
        </w:rPr>
      </w:pPr>
      <w:r w:rsidRPr="003D1A75">
        <w:rPr>
          <w:b/>
          <w:bCs/>
          <w:color w:val="000000" w:themeColor="text1"/>
          <w:sz w:val="24"/>
          <w:szCs w:val="24"/>
          <w:lang w:val="fr-FR"/>
        </w:rPr>
        <w:t>7.1 Diderot a</w:t>
      </w:r>
      <w:r w:rsidR="00656530" w:rsidRPr="003D1A75">
        <w:rPr>
          <w:b/>
          <w:bCs/>
          <w:color w:val="000000" w:themeColor="text1"/>
          <w:sz w:val="24"/>
          <w:szCs w:val="24"/>
          <w:lang w:val="fr-FR"/>
        </w:rPr>
        <w:t xml:space="preserve">ux prises de la mouvance </w:t>
      </w:r>
      <w:r w:rsidRPr="003D1A75">
        <w:rPr>
          <w:b/>
          <w:bCs/>
          <w:color w:val="000000" w:themeColor="text1"/>
          <w:sz w:val="24"/>
          <w:szCs w:val="24"/>
          <w:lang w:val="fr-FR"/>
        </w:rPr>
        <w:t xml:space="preserve">des genres </w:t>
      </w:r>
      <w:r w:rsidR="00656530" w:rsidRPr="003D1A75">
        <w:rPr>
          <w:b/>
          <w:bCs/>
          <w:color w:val="000000" w:themeColor="text1"/>
          <w:sz w:val="24"/>
          <w:szCs w:val="24"/>
          <w:lang w:val="fr-FR"/>
        </w:rPr>
        <w:t xml:space="preserve">dans le portrait de Michel </w:t>
      </w:r>
      <w:r w:rsidR="00DE0DCB" w:rsidRPr="003D1A75">
        <w:rPr>
          <w:b/>
          <w:bCs/>
          <w:color w:val="000000" w:themeColor="text1"/>
          <w:sz w:val="24"/>
          <w:szCs w:val="24"/>
          <w:lang w:val="fr-FR"/>
        </w:rPr>
        <w:t xml:space="preserve">van </w:t>
      </w:r>
      <w:proofErr w:type="spellStart"/>
      <w:r w:rsidR="00DE0DCB" w:rsidRPr="003D1A75">
        <w:rPr>
          <w:b/>
          <w:bCs/>
          <w:color w:val="000000" w:themeColor="text1"/>
          <w:sz w:val="24"/>
          <w:szCs w:val="24"/>
          <w:lang w:val="fr-FR"/>
        </w:rPr>
        <w:t>Loo</w:t>
      </w:r>
      <w:proofErr w:type="spellEnd"/>
      <w:r w:rsidR="00493F02" w:rsidRPr="003D1A75">
        <w:rPr>
          <w:b/>
          <w:bCs/>
          <w:color w:val="000000" w:themeColor="text1"/>
          <w:sz w:val="24"/>
          <w:szCs w:val="24"/>
          <w:lang w:val="fr-FR"/>
        </w:rPr>
        <w:t xml:space="preserve"> du </w:t>
      </w:r>
      <w:r w:rsidR="00493F02" w:rsidRPr="003D1A75">
        <w:rPr>
          <w:b/>
          <w:bCs/>
          <w:i/>
          <w:iCs/>
          <w:color w:val="000000" w:themeColor="text1"/>
          <w:sz w:val="24"/>
          <w:szCs w:val="24"/>
          <w:lang w:val="fr-FR"/>
        </w:rPr>
        <w:t>Salon de 67</w:t>
      </w:r>
    </w:p>
    <w:p w14:paraId="273733EF" w14:textId="6C567A7C" w:rsidR="001B7D8C" w:rsidRPr="003D1A75" w:rsidRDefault="001B7D8C" w:rsidP="00EA0C7B">
      <w:pPr>
        <w:ind w:left="720"/>
        <w:rPr>
          <w:color w:val="000000" w:themeColor="text1"/>
          <w:sz w:val="24"/>
          <w:szCs w:val="24"/>
          <w:lang w:val="fr-FR"/>
        </w:rPr>
      </w:pPr>
      <w:r w:rsidRPr="003D1A75">
        <w:rPr>
          <w:i/>
          <w:color w:val="000000" w:themeColor="text1"/>
          <w:sz w:val="24"/>
          <w:szCs w:val="24"/>
          <w:lang w:val="fr-FR"/>
        </w:rPr>
        <w:t>Monsieur Diderot</w:t>
      </w:r>
      <w:r w:rsidRPr="003D1A75">
        <w:rPr>
          <w:color w:val="000000" w:themeColor="text1"/>
          <w:sz w:val="24"/>
          <w:szCs w:val="24"/>
          <w:lang w:val="fr-FR"/>
        </w:rPr>
        <w:t xml:space="preserve">. Moi. </w:t>
      </w:r>
      <w:r w:rsidR="00965250" w:rsidRPr="003D1A75">
        <w:rPr>
          <w:color w:val="000000" w:themeColor="text1"/>
          <w:sz w:val="24"/>
          <w:szCs w:val="24"/>
          <w:lang w:val="fr-FR"/>
        </w:rPr>
        <w:t>J’</w:t>
      </w:r>
      <w:r w:rsidRPr="003D1A75">
        <w:rPr>
          <w:color w:val="000000" w:themeColor="text1"/>
          <w:sz w:val="24"/>
          <w:szCs w:val="24"/>
          <w:lang w:val="fr-FR"/>
        </w:rPr>
        <w:t xml:space="preserve">aime </w:t>
      </w:r>
      <w:proofErr w:type="gramStart"/>
      <w:r w:rsidRPr="003D1A75">
        <w:rPr>
          <w:color w:val="000000" w:themeColor="text1"/>
          <w:sz w:val="24"/>
          <w:szCs w:val="24"/>
          <w:lang w:val="fr-FR"/>
        </w:rPr>
        <w:t>Michel;</w:t>
      </w:r>
      <w:proofErr w:type="gramEnd"/>
      <w:r w:rsidRPr="003D1A75">
        <w:rPr>
          <w:color w:val="000000" w:themeColor="text1"/>
          <w:sz w:val="24"/>
          <w:szCs w:val="24"/>
          <w:lang w:val="fr-FR"/>
        </w:rPr>
        <w:t xml:space="preserve"> mais </w:t>
      </w:r>
      <w:r w:rsidR="00965250" w:rsidRPr="003D1A75">
        <w:rPr>
          <w:color w:val="000000" w:themeColor="text1"/>
          <w:sz w:val="24"/>
          <w:szCs w:val="24"/>
          <w:lang w:val="fr-FR"/>
        </w:rPr>
        <w:t>j’</w:t>
      </w:r>
      <w:r w:rsidRPr="003D1A75">
        <w:rPr>
          <w:color w:val="000000" w:themeColor="text1"/>
          <w:sz w:val="24"/>
          <w:szCs w:val="24"/>
          <w:lang w:val="fr-FR"/>
        </w:rPr>
        <w:t>aime encore mieux la vérité (</w:t>
      </w:r>
      <w:r w:rsidRPr="003D1A75">
        <w:rPr>
          <w:i/>
          <w:color w:val="000000" w:themeColor="text1"/>
          <w:sz w:val="24"/>
          <w:szCs w:val="24"/>
          <w:lang w:val="fr-FR"/>
        </w:rPr>
        <w:t>Salon de 67</w:t>
      </w:r>
      <w:r w:rsidRPr="003D1A75">
        <w:rPr>
          <w:color w:val="000000" w:themeColor="text1"/>
          <w:sz w:val="24"/>
          <w:szCs w:val="24"/>
          <w:lang w:val="fr-FR"/>
        </w:rPr>
        <w:t>, 46).</w:t>
      </w:r>
    </w:p>
    <w:p w14:paraId="0BD01B30" w14:textId="77975B79" w:rsidR="001B7D8C" w:rsidRPr="003D1A75" w:rsidRDefault="00575898" w:rsidP="00195229">
      <w:pPr>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emblée de jeu, trois Diderot</w:t>
      </w:r>
      <w:r w:rsidR="00A155E4" w:rsidRPr="003D1A75">
        <w:rPr>
          <w:color w:val="000000" w:themeColor="text1"/>
          <w:sz w:val="24"/>
          <w:szCs w:val="24"/>
          <w:lang w:val="fr-FR"/>
        </w:rPr>
        <w:t> :</w:t>
      </w:r>
      <w:r w:rsidRPr="003D1A75">
        <w:rPr>
          <w:color w:val="000000" w:themeColor="text1"/>
          <w:sz w:val="24"/>
          <w:szCs w:val="24"/>
          <w:lang w:val="fr-FR"/>
        </w:rPr>
        <w:t xml:space="preserve"> “</w:t>
      </w:r>
      <w:r w:rsidR="001B7D8C" w:rsidRPr="003D1A75">
        <w:rPr>
          <w:i/>
          <w:color w:val="000000" w:themeColor="text1"/>
          <w:sz w:val="24"/>
          <w:szCs w:val="24"/>
          <w:lang w:val="fr-FR"/>
        </w:rPr>
        <w:t>Monsieur Diderot</w:t>
      </w:r>
      <w:r w:rsidR="001B7D8C" w:rsidRPr="003D1A75">
        <w:rPr>
          <w:color w:val="000000" w:themeColor="text1"/>
          <w:sz w:val="24"/>
          <w:szCs w:val="24"/>
          <w:lang w:val="fr-FR"/>
        </w:rPr>
        <w:t>,</w:t>
      </w:r>
      <w:r w:rsidRPr="003D1A75">
        <w:rPr>
          <w:color w:val="000000" w:themeColor="text1"/>
          <w:sz w:val="24"/>
          <w:szCs w:val="24"/>
          <w:lang w:val="fr-FR"/>
        </w:rPr>
        <w:t>” “</w:t>
      </w:r>
      <w:r w:rsidR="001B7D8C" w:rsidRPr="003D1A75">
        <w:rPr>
          <w:color w:val="000000" w:themeColor="text1"/>
          <w:sz w:val="24"/>
          <w:szCs w:val="24"/>
          <w:lang w:val="fr-FR"/>
        </w:rPr>
        <w:t>Moi</w:t>
      </w:r>
      <w:r w:rsidRPr="003D1A75">
        <w:rPr>
          <w:color w:val="000000" w:themeColor="text1"/>
          <w:sz w:val="24"/>
          <w:szCs w:val="24"/>
          <w:lang w:val="fr-FR"/>
        </w:rPr>
        <w:t xml:space="preserve">” </w:t>
      </w:r>
      <w:r w:rsidR="001B7D8C" w:rsidRPr="003D1A75">
        <w:rPr>
          <w:color w:val="000000" w:themeColor="text1"/>
          <w:sz w:val="24"/>
          <w:szCs w:val="24"/>
          <w:lang w:val="fr-FR"/>
        </w:rPr>
        <w:t>et</w:t>
      </w:r>
      <w:r w:rsidRPr="003D1A75">
        <w:rPr>
          <w:color w:val="000000" w:themeColor="text1"/>
          <w:sz w:val="24"/>
          <w:szCs w:val="24"/>
          <w:lang w:val="fr-FR"/>
        </w:rPr>
        <w:t xml:space="preserve"> “</w:t>
      </w:r>
      <w:r w:rsidR="007624A8" w:rsidRPr="003D1A75">
        <w:rPr>
          <w:color w:val="000000" w:themeColor="text1"/>
          <w:sz w:val="24"/>
          <w:szCs w:val="24"/>
          <w:lang w:val="fr-FR"/>
        </w:rPr>
        <w:t>j.”</w:t>
      </w:r>
      <w:r w:rsidRPr="003D1A75">
        <w:rPr>
          <w:color w:val="000000" w:themeColor="text1"/>
          <w:sz w:val="24"/>
          <w:szCs w:val="24"/>
          <w:lang w:val="fr-FR"/>
        </w:rPr>
        <w:t xml:space="preserve"> “</w:t>
      </w:r>
      <w:r w:rsidR="001B7D8C" w:rsidRPr="003D1A75">
        <w:rPr>
          <w:i/>
          <w:color w:val="000000" w:themeColor="text1"/>
          <w:sz w:val="24"/>
          <w:szCs w:val="24"/>
          <w:lang w:val="fr-FR"/>
        </w:rPr>
        <w:t>Monsieur Diderot</w:t>
      </w:r>
      <w:r w:rsidRPr="003D1A75">
        <w:rPr>
          <w:color w:val="000000" w:themeColor="text1"/>
          <w:sz w:val="24"/>
          <w:szCs w:val="24"/>
          <w:lang w:val="fr-FR"/>
        </w:rPr>
        <w:t xml:space="preserve">” </w:t>
      </w:r>
      <w:r w:rsidR="001B7D8C" w:rsidRPr="003D1A75">
        <w:rPr>
          <w:color w:val="000000" w:themeColor="text1"/>
          <w:sz w:val="24"/>
          <w:szCs w:val="24"/>
          <w:lang w:val="fr-FR"/>
        </w:rPr>
        <w:t xml:space="preserve">est le titre du tableau qui représente Diderot vu par Michel </w:t>
      </w:r>
      <w:r w:rsidR="00DE0DCB" w:rsidRPr="003D1A75">
        <w:rPr>
          <w:color w:val="000000" w:themeColor="text1"/>
          <w:sz w:val="24"/>
          <w:szCs w:val="24"/>
          <w:lang w:val="fr-FR"/>
        </w:rPr>
        <w:t xml:space="preserve">van </w:t>
      </w:r>
      <w:proofErr w:type="spellStart"/>
      <w:r w:rsidR="00DE0DCB" w:rsidRPr="003D1A75">
        <w:rPr>
          <w:color w:val="000000" w:themeColor="text1"/>
          <w:sz w:val="24"/>
          <w:szCs w:val="24"/>
          <w:lang w:val="fr-FR"/>
        </w:rPr>
        <w:t>Loo</w:t>
      </w:r>
      <w:proofErr w:type="spellEnd"/>
      <w:r w:rsidR="00BA5B3D" w:rsidRPr="003D1A75">
        <w:rPr>
          <w:color w:val="000000" w:themeColor="text1"/>
          <w:sz w:val="24"/>
          <w:szCs w:val="24"/>
          <w:lang w:val="fr-FR"/>
        </w:rPr>
        <w:t xml:space="preserve"> (fig</w:t>
      </w:r>
      <w:r w:rsidR="005A5F7D" w:rsidRPr="003D1A75">
        <w:rPr>
          <w:color w:val="000000" w:themeColor="text1"/>
          <w:sz w:val="24"/>
          <w:szCs w:val="24"/>
          <w:lang w:val="fr-FR"/>
        </w:rPr>
        <w:t>. 5)</w:t>
      </w:r>
      <w:r w:rsidR="001B7D8C" w:rsidRPr="003D1A75">
        <w:rPr>
          <w:color w:val="000000" w:themeColor="text1"/>
          <w:sz w:val="24"/>
          <w:szCs w:val="24"/>
          <w:lang w:val="fr-FR"/>
        </w:rPr>
        <w:t>.</w:t>
      </w:r>
      <w:r w:rsidR="00DE0DCB" w:rsidRPr="003D1A75">
        <w:rPr>
          <w:rStyle w:val="FootnoteReference"/>
          <w:color w:val="000000" w:themeColor="text1"/>
          <w:szCs w:val="24"/>
          <w:lang w:val="fr-FR"/>
        </w:rPr>
        <w:footnoteReference w:id="321"/>
      </w:r>
      <w:r w:rsidRPr="003D1A75">
        <w:rPr>
          <w:color w:val="000000" w:themeColor="text1"/>
          <w:sz w:val="24"/>
          <w:szCs w:val="24"/>
          <w:lang w:val="fr-FR"/>
        </w:rPr>
        <w:t xml:space="preserve"> “</w:t>
      </w:r>
      <w:r w:rsidR="001B7D8C" w:rsidRPr="003D1A75">
        <w:rPr>
          <w:color w:val="000000" w:themeColor="text1"/>
          <w:sz w:val="24"/>
          <w:szCs w:val="24"/>
          <w:lang w:val="fr-FR"/>
        </w:rPr>
        <w:t>Je</w:t>
      </w:r>
      <w:r w:rsidRPr="003D1A75">
        <w:rPr>
          <w:color w:val="000000" w:themeColor="text1"/>
          <w:sz w:val="24"/>
          <w:szCs w:val="24"/>
          <w:lang w:val="fr-FR"/>
        </w:rPr>
        <w:t xml:space="preserve">” </w:t>
      </w:r>
      <w:r w:rsidR="001B7D8C" w:rsidRPr="003D1A75">
        <w:rPr>
          <w:color w:val="000000" w:themeColor="text1"/>
          <w:sz w:val="24"/>
          <w:szCs w:val="24"/>
          <w:lang w:val="fr-FR"/>
        </w:rPr>
        <w:t xml:space="preserve">est le sujet énonçant identifiable à Diderot </w:t>
      </w:r>
      <w:r w:rsidRPr="003D1A75">
        <w:rPr>
          <w:color w:val="000000" w:themeColor="text1"/>
          <w:sz w:val="24"/>
          <w:szCs w:val="24"/>
          <w:lang w:val="fr-FR"/>
        </w:rPr>
        <w:t>l’</w:t>
      </w:r>
      <w:r w:rsidR="001B7D8C" w:rsidRPr="003D1A75">
        <w:rPr>
          <w:color w:val="000000" w:themeColor="text1"/>
          <w:sz w:val="24"/>
          <w:szCs w:val="24"/>
          <w:lang w:val="fr-FR"/>
        </w:rPr>
        <w:t>écrivain.</w:t>
      </w:r>
      <w:r w:rsidRPr="003D1A75">
        <w:rPr>
          <w:color w:val="000000" w:themeColor="text1"/>
          <w:sz w:val="24"/>
          <w:szCs w:val="24"/>
          <w:lang w:val="fr-FR"/>
        </w:rPr>
        <w:t xml:space="preserve"> “</w:t>
      </w:r>
      <w:r w:rsidR="001B7D8C" w:rsidRPr="003D1A75">
        <w:rPr>
          <w:color w:val="000000" w:themeColor="text1"/>
          <w:sz w:val="24"/>
          <w:szCs w:val="24"/>
          <w:lang w:val="fr-FR"/>
        </w:rPr>
        <w:t>Moi</w:t>
      </w:r>
      <w:r w:rsidRPr="003D1A75">
        <w:rPr>
          <w:color w:val="000000" w:themeColor="text1"/>
          <w:sz w:val="24"/>
          <w:szCs w:val="24"/>
          <w:lang w:val="fr-FR"/>
        </w:rPr>
        <w:t xml:space="preserve">” </w:t>
      </w:r>
      <w:r w:rsidR="001B7D8C" w:rsidRPr="003D1A75">
        <w:rPr>
          <w:color w:val="000000" w:themeColor="text1"/>
          <w:sz w:val="24"/>
          <w:szCs w:val="24"/>
          <w:lang w:val="fr-FR"/>
        </w:rPr>
        <w:t xml:space="preserve">est la forme </w:t>
      </w:r>
      <w:proofErr w:type="spellStart"/>
      <w:r w:rsidR="001B7D8C" w:rsidRPr="003D1A75">
        <w:rPr>
          <w:color w:val="000000" w:themeColor="text1"/>
          <w:sz w:val="24"/>
          <w:szCs w:val="24"/>
          <w:lang w:val="fr-FR"/>
        </w:rPr>
        <w:t>objectifiée</w:t>
      </w:r>
      <w:proofErr w:type="spellEnd"/>
      <w:r w:rsidR="001B7D8C" w:rsidRPr="003D1A75">
        <w:rPr>
          <w:color w:val="000000" w:themeColor="text1"/>
          <w:sz w:val="24"/>
          <w:szCs w:val="24"/>
          <w:lang w:val="fr-FR"/>
        </w:rPr>
        <w:t xml:space="preserve"> du</w:t>
      </w:r>
      <w:r w:rsidRPr="003D1A75">
        <w:rPr>
          <w:color w:val="000000" w:themeColor="text1"/>
          <w:sz w:val="24"/>
          <w:szCs w:val="24"/>
          <w:lang w:val="fr-FR"/>
        </w:rPr>
        <w:t xml:space="preserve"> “</w:t>
      </w:r>
      <w:r w:rsidR="001B7D8C" w:rsidRPr="003D1A75">
        <w:rPr>
          <w:color w:val="000000" w:themeColor="text1"/>
          <w:sz w:val="24"/>
          <w:szCs w:val="24"/>
          <w:lang w:val="fr-FR"/>
        </w:rPr>
        <w:t>je</w:t>
      </w:r>
      <w:r w:rsidRPr="003D1A75">
        <w:rPr>
          <w:color w:val="000000" w:themeColor="text1"/>
          <w:sz w:val="24"/>
          <w:szCs w:val="24"/>
          <w:lang w:val="fr-FR"/>
        </w:rPr>
        <w:t xml:space="preserve">” </w:t>
      </w:r>
      <w:r w:rsidR="001B7D8C" w:rsidRPr="003D1A75">
        <w:rPr>
          <w:color w:val="000000" w:themeColor="text1"/>
          <w:sz w:val="24"/>
          <w:szCs w:val="24"/>
          <w:lang w:val="fr-FR"/>
        </w:rPr>
        <w:t xml:space="preserve">parlant qui se projette lui-même à </w:t>
      </w:r>
      <w:r w:rsidRPr="003D1A75">
        <w:rPr>
          <w:color w:val="000000" w:themeColor="text1"/>
          <w:sz w:val="24"/>
          <w:szCs w:val="24"/>
          <w:lang w:val="fr-FR"/>
        </w:rPr>
        <w:t>l’</w:t>
      </w:r>
      <w:r w:rsidR="001B7D8C" w:rsidRPr="003D1A75">
        <w:rPr>
          <w:color w:val="000000" w:themeColor="text1"/>
          <w:sz w:val="24"/>
          <w:szCs w:val="24"/>
          <w:lang w:val="fr-FR"/>
        </w:rPr>
        <w:t>extérieur</w:t>
      </w:r>
      <w:r w:rsidR="00DB1502" w:rsidRPr="003D1A75">
        <w:rPr>
          <w:color w:val="000000" w:themeColor="text1"/>
          <w:sz w:val="24"/>
          <w:szCs w:val="24"/>
          <w:lang w:val="fr-FR"/>
        </w:rPr>
        <w:t>. I</w:t>
      </w:r>
      <w:r w:rsidR="001B7D8C" w:rsidRPr="003D1A75">
        <w:rPr>
          <w:color w:val="000000" w:themeColor="text1"/>
          <w:sz w:val="24"/>
          <w:szCs w:val="24"/>
          <w:lang w:val="fr-FR"/>
        </w:rPr>
        <w:t xml:space="preserve">l marque le moment de confrontation entre le sujet Diderot et Diderot </w:t>
      </w:r>
      <w:r w:rsidRPr="003D1A75">
        <w:rPr>
          <w:color w:val="000000" w:themeColor="text1"/>
          <w:sz w:val="24"/>
          <w:szCs w:val="24"/>
          <w:lang w:val="fr-FR"/>
        </w:rPr>
        <w:t>l’</w:t>
      </w:r>
      <w:r w:rsidR="001B7D8C" w:rsidRPr="003D1A75">
        <w:rPr>
          <w:color w:val="000000" w:themeColor="text1"/>
          <w:sz w:val="24"/>
          <w:szCs w:val="24"/>
          <w:lang w:val="fr-FR"/>
        </w:rPr>
        <w:t>objet, qui résulte en une identification</w:t>
      </w:r>
      <w:r w:rsidR="00A155E4" w:rsidRPr="003D1A75">
        <w:rPr>
          <w:color w:val="000000" w:themeColor="text1"/>
          <w:sz w:val="24"/>
          <w:szCs w:val="24"/>
          <w:lang w:val="fr-FR"/>
        </w:rPr>
        <w:t>,</w:t>
      </w:r>
      <w:r w:rsidRPr="003D1A75">
        <w:rPr>
          <w:color w:val="000000" w:themeColor="text1"/>
          <w:sz w:val="24"/>
          <w:szCs w:val="24"/>
          <w:lang w:val="fr-FR"/>
        </w:rPr>
        <w:t xml:space="preserve"> “</w:t>
      </w:r>
      <w:r w:rsidR="001B7D8C" w:rsidRPr="003D1A75">
        <w:rPr>
          <w:color w:val="000000" w:themeColor="text1"/>
          <w:sz w:val="24"/>
          <w:szCs w:val="24"/>
          <w:lang w:val="fr-FR"/>
        </w:rPr>
        <w:t>Moi.</w:t>
      </w:r>
      <w:r w:rsidRPr="003D1A75">
        <w:rPr>
          <w:color w:val="000000" w:themeColor="text1"/>
          <w:sz w:val="24"/>
          <w:szCs w:val="24"/>
          <w:lang w:val="fr-FR"/>
        </w:rPr>
        <w:t xml:space="preserve">” </w:t>
      </w:r>
      <w:r w:rsidR="001B7D8C" w:rsidRPr="003D1A75">
        <w:rPr>
          <w:color w:val="000000" w:themeColor="text1"/>
          <w:sz w:val="24"/>
          <w:szCs w:val="24"/>
          <w:lang w:val="fr-FR"/>
        </w:rPr>
        <w:t>Mais lorsque Diderot ajoute,</w:t>
      </w:r>
      <w:r w:rsidRPr="003D1A75">
        <w:rPr>
          <w:color w:val="000000" w:themeColor="text1"/>
          <w:sz w:val="24"/>
          <w:szCs w:val="24"/>
          <w:lang w:val="fr-FR"/>
        </w:rPr>
        <w:t xml:space="preserve"> “</w:t>
      </w:r>
      <w:r w:rsidR="00965250" w:rsidRPr="003D1A75">
        <w:rPr>
          <w:color w:val="000000" w:themeColor="text1"/>
          <w:sz w:val="24"/>
          <w:szCs w:val="24"/>
          <w:lang w:val="fr-FR"/>
        </w:rPr>
        <w:t>J’</w:t>
      </w:r>
      <w:r w:rsidR="001B7D8C" w:rsidRPr="003D1A75">
        <w:rPr>
          <w:color w:val="000000" w:themeColor="text1"/>
          <w:sz w:val="24"/>
          <w:szCs w:val="24"/>
          <w:lang w:val="fr-FR"/>
        </w:rPr>
        <w:t xml:space="preserve">aime </w:t>
      </w:r>
      <w:proofErr w:type="gramStart"/>
      <w:r w:rsidR="001B7D8C" w:rsidRPr="003D1A75">
        <w:rPr>
          <w:color w:val="000000" w:themeColor="text1"/>
          <w:sz w:val="24"/>
          <w:szCs w:val="24"/>
          <w:lang w:val="fr-FR"/>
        </w:rPr>
        <w:t>Michel;</w:t>
      </w:r>
      <w:proofErr w:type="gramEnd"/>
      <w:r w:rsidR="001B7D8C" w:rsidRPr="003D1A75">
        <w:rPr>
          <w:color w:val="000000" w:themeColor="text1"/>
          <w:sz w:val="24"/>
          <w:szCs w:val="24"/>
          <w:lang w:val="fr-FR"/>
        </w:rPr>
        <w:t xml:space="preserve"> mais </w:t>
      </w:r>
      <w:r w:rsidR="00965250" w:rsidRPr="003D1A75">
        <w:rPr>
          <w:color w:val="000000" w:themeColor="text1"/>
          <w:sz w:val="24"/>
          <w:szCs w:val="24"/>
          <w:lang w:val="fr-FR"/>
        </w:rPr>
        <w:t>j’</w:t>
      </w:r>
      <w:r w:rsidR="001B7D8C" w:rsidRPr="003D1A75">
        <w:rPr>
          <w:color w:val="000000" w:themeColor="text1"/>
          <w:sz w:val="24"/>
          <w:szCs w:val="24"/>
          <w:lang w:val="fr-FR"/>
        </w:rPr>
        <w:t>aime encore mieux la vérité,</w:t>
      </w:r>
      <w:r w:rsidRPr="003D1A75">
        <w:rPr>
          <w:color w:val="000000" w:themeColor="text1"/>
          <w:sz w:val="24"/>
          <w:szCs w:val="24"/>
          <w:lang w:val="fr-FR"/>
        </w:rPr>
        <w:t xml:space="preserve">” </w:t>
      </w:r>
      <w:r w:rsidR="001B7D8C" w:rsidRPr="003D1A75">
        <w:rPr>
          <w:color w:val="000000" w:themeColor="text1"/>
          <w:sz w:val="24"/>
          <w:szCs w:val="24"/>
          <w:lang w:val="fr-FR"/>
        </w:rPr>
        <w:t>on est amené à penser que pour Diderot il y a une personne intérieure qui serait vraie (</w:t>
      </w:r>
      <w:r w:rsidR="001A5F2A" w:rsidRPr="003D1A75">
        <w:rPr>
          <w:color w:val="000000" w:themeColor="text1"/>
          <w:sz w:val="24"/>
          <w:szCs w:val="24"/>
          <w:lang w:val="fr-FR"/>
        </w:rPr>
        <w:t>c’</w:t>
      </w:r>
      <w:r w:rsidR="001B7D8C" w:rsidRPr="003D1A75">
        <w:rPr>
          <w:color w:val="000000" w:themeColor="text1"/>
          <w:sz w:val="24"/>
          <w:szCs w:val="24"/>
          <w:lang w:val="fr-FR"/>
        </w:rPr>
        <w:t>est</w:t>
      </w:r>
      <w:r w:rsidRPr="003D1A75">
        <w:rPr>
          <w:color w:val="000000" w:themeColor="text1"/>
          <w:sz w:val="24"/>
          <w:szCs w:val="24"/>
          <w:lang w:val="fr-FR"/>
        </w:rPr>
        <w:t xml:space="preserve"> “</w:t>
      </w:r>
      <w:r w:rsidR="007624A8" w:rsidRPr="003D1A75">
        <w:rPr>
          <w:color w:val="000000" w:themeColor="text1"/>
          <w:sz w:val="24"/>
          <w:szCs w:val="24"/>
          <w:lang w:val="fr-FR"/>
        </w:rPr>
        <w:t>j</w:t>
      </w:r>
      <w:r w:rsidR="001B7D8C" w:rsidRPr="003D1A75">
        <w:rPr>
          <w:color w:val="000000" w:themeColor="text1"/>
          <w:sz w:val="24"/>
          <w:szCs w:val="24"/>
          <w:lang w:val="fr-FR"/>
        </w:rPr>
        <w:t>e</w:t>
      </w:r>
      <w:r w:rsidR="007624A8" w:rsidRPr="003D1A75">
        <w:rPr>
          <w:color w:val="000000" w:themeColor="text1"/>
          <w:sz w:val="24"/>
          <w:szCs w:val="24"/>
          <w:lang w:val="fr-FR"/>
        </w:rPr>
        <w:t>”</w:t>
      </w:r>
      <w:r w:rsidR="001B7D8C" w:rsidRPr="003D1A75">
        <w:rPr>
          <w:color w:val="000000" w:themeColor="text1"/>
          <w:sz w:val="24"/>
          <w:szCs w:val="24"/>
          <w:lang w:val="fr-FR"/>
        </w:rPr>
        <w:t xml:space="preserve">), une personne extérieure fausse (le Diderot de Michel), et </w:t>
      </w:r>
      <w:r w:rsidR="001B7D8C" w:rsidRPr="003D1A75">
        <w:rPr>
          <w:color w:val="000000" w:themeColor="text1"/>
          <w:sz w:val="24"/>
          <w:szCs w:val="24"/>
          <w:lang w:val="fr-FR"/>
        </w:rPr>
        <w:lastRenderedPageBreak/>
        <w:t>une personne extérieure vraie (</w:t>
      </w:r>
      <w:r w:rsidR="001A5F2A" w:rsidRPr="003D1A75">
        <w:rPr>
          <w:color w:val="000000" w:themeColor="text1"/>
          <w:sz w:val="24"/>
          <w:szCs w:val="24"/>
          <w:lang w:val="fr-FR"/>
        </w:rPr>
        <w:t>c’</w:t>
      </w:r>
      <w:r w:rsidR="001B7D8C" w:rsidRPr="003D1A75">
        <w:rPr>
          <w:color w:val="000000" w:themeColor="text1"/>
          <w:sz w:val="24"/>
          <w:szCs w:val="24"/>
          <w:lang w:val="fr-FR"/>
        </w:rPr>
        <w:t>est</w:t>
      </w:r>
      <w:r w:rsidRPr="003D1A75">
        <w:rPr>
          <w:color w:val="000000" w:themeColor="text1"/>
          <w:sz w:val="24"/>
          <w:szCs w:val="24"/>
          <w:lang w:val="fr-FR"/>
        </w:rPr>
        <w:t xml:space="preserve"> “</w:t>
      </w:r>
      <w:r w:rsidR="001B7D8C" w:rsidRPr="003D1A75">
        <w:rPr>
          <w:color w:val="000000" w:themeColor="text1"/>
          <w:sz w:val="24"/>
          <w:szCs w:val="24"/>
          <w:lang w:val="fr-FR"/>
        </w:rPr>
        <w:t>Moi,</w:t>
      </w:r>
      <w:r w:rsidRPr="003D1A75">
        <w:rPr>
          <w:color w:val="000000" w:themeColor="text1"/>
          <w:sz w:val="24"/>
          <w:szCs w:val="24"/>
          <w:lang w:val="fr-FR"/>
        </w:rPr>
        <w:t xml:space="preserve">” </w:t>
      </w:r>
      <w:r w:rsidR="001B7D8C" w:rsidRPr="003D1A75">
        <w:rPr>
          <w:color w:val="000000" w:themeColor="text1"/>
          <w:sz w:val="24"/>
          <w:szCs w:val="24"/>
          <w:lang w:val="fr-FR"/>
        </w:rPr>
        <w:t>le Diderot de Diderot).</w:t>
      </w:r>
      <w:r w:rsidRPr="003D1A75">
        <w:rPr>
          <w:color w:val="000000" w:themeColor="text1"/>
          <w:sz w:val="24"/>
          <w:szCs w:val="24"/>
          <w:lang w:val="fr-FR"/>
        </w:rPr>
        <w:t xml:space="preserve"> “</w:t>
      </w:r>
      <w:r w:rsidR="001B7D8C" w:rsidRPr="003D1A75">
        <w:rPr>
          <w:color w:val="000000" w:themeColor="text1"/>
          <w:sz w:val="24"/>
          <w:szCs w:val="24"/>
          <w:lang w:val="fr-FR"/>
        </w:rPr>
        <w:t>Moi</w:t>
      </w:r>
      <w:r w:rsidRPr="003D1A75">
        <w:rPr>
          <w:color w:val="000000" w:themeColor="text1"/>
          <w:sz w:val="24"/>
          <w:szCs w:val="24"/>
          <w:lang w:val="fr-FR"/>
        </w:rPr>
        <w:t xml:space="preserve">” </w:t>
      </w:r>
      <w:r w:rsidR="001B7D8C" w:rsidRPr="003D1A75">
        <w:rPr>
          <w:color w:val="000000" w:themeColor="text1"/>
          <w:sz w:val="24"/>
          <w:szCs w:val="24"/>
          <w:lang w:val="fr-FR"/>
        </w:rPr>
        <w:t xml:space="preserve">en tant que </w:t>
      </w:r>
      <w:r w:rsidRPr="003D1A75">
        <w:rPr>
          <w:color w:val="000000" w:themeColor="text1"/>
          <w:sz w:val="24"/>
          <w:szCs w:val="24"/>
          <w:lang w:val="fr-FR"/>
        </w:rPr>
        <w:t>l’</w:t>
      </w:r>
      <w:r w:rsidR="001B7D8C" w:rsidRPr="003D1A75">
        <w:rPr>
          <w:color w:val="000000" w:themeColor="text1"/>
          <w:sz w:val="24"/>
          <w:szCs w:val="24"/>
          <w:lang w:val="fr-FR"/>
        </w:rPr>
        <w:t xml:space="preserve">objectification de Diderot la plus près </w:t>
      </w:r>
      <w:r w:rsidRPr="003D1A75">
        <w:rPr>
          <w:color w:val="000000" w:themeColor="text1"/>
          <w:sz w:val="24"/>
          <w:szCs w:val="24"/>
          <w:lang w:val="fr-FR"/>
        </w:rPr>
        <w:t>d’</w:t>
      </w:r>
      <w:r w:rsidR="001B7D8C" w:rsidRPr="003D1A75">
        <w:rPr>
          <w:color w:val="000000" w:themeColor="text1"/>
          <w:sz w:val="24"/>
          <w:szCs w:val="24"/>
          <w:lang w:val="fr-FR"/>
        </w:rPr>
        <w:t xml:space="preserve">un état de sujet dont elle vient tout juste </w:t>
      </w:r>
      <w:r w:rsidRPr="003D1A75">
        <w:rPr>
          <w:color w:val="000000" w:themeColor="text1"/>
          <w:sz w:val="24"/>
          <w:szCs w:val="24"/>
          <w:lang w:val="fr-FR"/>
        </w:rPr>
        <w:t>d’</w:t>
      </w:r>
      <w:r w:rsidR="001B7D8C" w:rsidRPr="003D1A75">
        <w:rPr>
          <w:color w:val="000000" w:themeColor="text1"/>
          <w:sz w:val="24"/>
          <w:szCs w:val="24"/>
          <w:lang w:val="fr-FR"/>
        </w:rPr>
        <w:t xml:space="preserve">émerger serait </w:t>
      </w:r>
      <w:r w:rsidRPr="003D1A75">
        <w:rPr>
          <w:color w:val="000000" w:themeColor="text1"/>
          <w:sz w:val="24"/>
          <w:szCs w:val="24"/>
          <w:lang w:val="fr-FR"/>
        </w:rPr>
        <w:t>l’</w:t>
      </w:r>
      <w:r w:rsidR="001B7D8C" w:rsidRPr="003D1A75">
        <w:rPr>
          <w:color w:val="000000" w:themeColor="text1"/>
          <w:sz w:val="24"/>
          <w:szCs w:val="24"/>
          <w:lang w:val="fr-FR"/>
        </w:rPr>
        <w:t xml:space="preserve">objectification la plus proche </w:t>
      </w:r>
      <w:r w:rsidRPr="003D1A75">
        <w:rPr>
          <w:color w:val="000000" w:themeColor="text1"/>
          <w:sz w:val="24"/>
          <w:szCs w:val="24"/>
          <w:lang w:val="fr-FR"/>
        </w:rPr>
        <w:t>d’</w:t>
      </w:r>
      <w:r w:rsidR="001B7D8C" w:rsidRPr="003D1A75">
        <w:rPr>
          <w:color w:val="000000" w:themeColor="text1"/>
          <w:sz w:val="24"/>
          <w:szCs w:val="24"/>
          <w:lang w:val="fr-FR"/>
        </w:rPr>
        <w:t xml:space="preserve">une vérité </w:t>
      </w:r>
      <w:r w:rsidRPr="003D1A75">
        <w:rPr>
          <w:color w:val="000000" w:themeColor="text1"/>
          <w:sz w:val="24"/>
          <w:szCs w:val="24"/>
          <w:lang w:val="fr-FR"/>
        </w:rPr>
        <w:t>qu’</w:t>
      </w:r>
      <w:r w:rsidR="001B7D8C" w:rsidRPr="003D1A75">
        <w:rPr>
          <w:color w:val="000000" w:themeColor="text1"/>
          <w:sz w:val="24"/>
          <w:szCs w:val="24"/>
          <w:lang w:val="fr-FR"/>
        </w:rPr>
        <w:t>il</w:t>
      </w:r>
      <w:r w:rsidRPr="003D1A75">
        <w:rPr>
          <w:color w:val="000000" w:themeColor="text1"/>
          <w:sz w:val="24"/>
          <w:szCs w:val="24"/>
          <w:lang w:val="fr-FR"/>
        </w:rPr>
        <w:t xml:space="preserve"> “</w:t>
      </w:r>
      <w:r w:rsidR="001B7D8C" w:rsidRPr="003D1A75">
        <w:rPr>
          <w:color w:val="000000" w:themeColor="text1"/>
          <w:sz w:val="24"/>
          <w:szCs w:val="24"/>
          <w:lang w:val="fr-FR"/>
        </w:rPr>
        <w:t>aime encore mieux</w:t>
      </w:r>
      <w:r w:rsidRPr="003D1A75">
        <w:rPr>
          <w:color w:val="000000" w:themeColor="text1"/>
          <w:sz w:val="24"/>
          <w:szCs w:val="24"/>
          <w:lang w:val="fr-FR"/>
        </w:rPr>
        <w:t xml:space="preserve">” </w:t>
      </w:r>
      <w:r w:rsidR="001B7D8C" w:rsidRPr="003D1A75">
        <w:rPr>
          <w:color w:val="000000" w:themeColor="text1"/>
          <w:sz w:val="24"/>
          <w:szCs w:val="24"/>
          <w:lang w:val="fr-FR"/>
        </w:rPr>
        <w:t xml:space="preserve">que Michel. Le commentaire de Diderot peut être compris à partir de là comme le projet de </w:t>
      </w:r>
      <w:r w:rsidRPr="003D1A75">
        <w:rPr>
          <w:color w:val="000000" w:themeColor="text1"/>
          <w:sz w:val="24"/>
          <w:szCs w:val="24"/>
          <w:lang w:val="fr-FR"/>
        </w:rPr>
        <w:t>l’</w:t>
      </w:r>
      <w:r w:rsidR="001B7D8C" w:rsidRPr="003D1A75">
        <w:rPr>
          <w:color w:val="000000" w:themeColor="text1"/>
          <w:sz w:val="24"/>
          <w:szCs w:val="24"/>
          <w:lang w:val="fr-FR"/>
        </w:rPr>
        <w:t xml:space="preserve">élaboration </w:t>
      </w:r>
      <w:r w:rsidRPr="003D1A75">
        <w:rPr>
          <w:color w:val="000000" w:themeColor="text1"/>
          <w:sz w:val="24"/>
          <w:szCs w:val="24"/>
          <w:lang w:val="fr-FR"/>
        </w:rPr>
        <w:t>d’</w:t>
      </w:r>
      <w:r w:rsidR="001B7D8C" w:rsidRPr="003D1A75">
        <w:rPr>
          <w:color w:val="000000" w:themeColor="text1"/>
          <w:sz w:val="24"/>
          <w:szCs w:val="24"/>
          <w:lang w:val="fr-FR"/>
        </w:rPr>
        <w:t>un</w:t>
      </w:r>
      <w:r w:rsidRPr="003D1A75">
        <w:rPr>
          <w:color w:val="000000" w:themeColor="text1"/>
          <w:sz w:val="24"/>
          <w:szCs w:val="24"/>
          <w:lang w:val="fr-FR"/>
        </w:rPr>
        <w:t xml:space="preserve"> “</w:t>
      </w:r>
      <w:r w:rsidR="001B7D8C" w:rsidRPr="003D1A75">
        <w:rPr>
          <w:color w:val="000000" w:themeColor="text1"/>
          <w:sz w:val="24"/>
          <w:szCs w:val="24"/>
          <w:lang w:val="fr-FR"/>
        </w:rPr>
        <w:t>Moi</w:t>
      </w:r>
      <w:r w:rsidRPr="003D1A75">
        <w:rPr>
          <w:color w:val="000000" w:themeColor="text1"/>
          <w:sz w:val="24"/>
          <w:szCs w:val="24"/>
          <w:lang w:val="fr-FR"/>
        </w:rPr>
        <w:t xml:space="preserve">” </w:t>
      </w:r>
      <w:r w:rsidR="001B7D8C" w:rsidRPr="003D1A75">
        <w:rPr>
          <w:color w:val="000000" w:themeColor="text1"/>
          <w:sz w:val="24"/>
          <w:szCs w:val="24"/>
          <w:lang w:val="fr-FR"/>
        </w:rPr>
        <w:t>vrai, qui aurait pour objet de prendre la place du Diderot de Michel, et de devenir la mesure avec laquelle la postérité pourrait confronter et au besoin corriger tout autre portrait de Diderot.</w:t>
      </w:r>
    </w:p>
    <w:p w14:paraId="3F0BDDCA" w14:textId="6E28B305"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élaboration de</w:t>
      </w:r>
      <w:r w:rsidR="00575898" w:rsidRPr="003D1A75">
        <w:rPr>
          <w:color w:val="000000" w:themeColor="text1"/>
          <w:sz w:val="24"/>
          <w:szCs w:val="24"/>
          <w:lang w:val="fr-FR"/>
        </w:rPr>
        <w:t xml:space="preserve"> “</w:t>
      </w:r>
      <w:r w:rsidRPr="003D1A75">
        <w:rPr>
          <w:color w:val="000000" w:themeColor="text1"/>
          <w:sz w:val="24"/>
          <w:szCs w:val="24"/>
          <w:lang w:val="fr-FR"/>
        </w:rPr>
        <w:t>Moi</w:t>
      </w:r>
      <w:r w:rsidR="00575898" w:rsidRPr="003D1A75">
        <w:rPr>
          <w:color w:val="000000" w:themeColor="text1"/>
          <w:sz w:val="24"/>
          <w:szCs w:val="24"/>
          <w:lang w:val="fr-FR"/>
        </w:rPr>
        <w:t xml:space="preserve">” </w:t>
      </w:r>
      <w:r w:rsidRPr="003D1A75">
        <w:rPr>
          <w:color w:val="000000" w:themeColor="text1"/>
          <w:sz w:val="24"/>
          <w:szCs w:val="24"/>
          <w:lang w:val="fr-FR"/>
        </w:rPr>
        <w:t xml:space="preserve">commence par </w:t>
      </w:r>
      <w:r w:rsidR="00575898" w:rsidRPr="003D1A75">
        <w:rPr>
          <w:color w:val="000000" w:themeColor="text1"/>
          <w:sz w:val="24"/>
          <w:szCs w:val="24"/>
          <w:lang w:val="fr-FR"/>
        </w:rPr>
        <w:t>l’</w:t>
      </w:r>
      <w:r w:rsidRPr="003D1A75">
        <w:rPr>
          <w:color w:val="000000" w:themeColor="text1"/>
          <w:sz w:val="24"/>
          <w:szCs w:val="24"/>
          <w:lang w:val="fr-FR"/>
        </w:rPr>
        <w:t xml:space="preserve">évaluation du portrait de </w:t>
      </w:r>
      <w:r w:rsidR="00DE0DCB" w:rsidRPr="003D1A75">
        <w:rPr>
          <w:color w:val="000000" w:themeColor="text1"/>
          <w:sz w:val="24"/>
          <w:szCs w:val="24"/>
          <w:lang w:val="fr-FR"/>
        </w:rPr>
        <w:t xml:space="preserve">van </w:t>
      </w:r>
      <w:proofErr w:type="spellStart"/>
      <w:r w:rsidR="00DE0DCB" w:rsidRPr="003D1A75">
        <w:rPr>
          <w:color w:val="000000" w:themeColor="text1"/>
          <w:sz w:val="24"/>
          <w:szCs w:val="24"/>
          <w:lang w:val="fr-FR"/>
        </w:rPr>
        <w:t>Loo</w:t>
      </w:r>
      <w:proofErr w:type="spellEnd"/>
      <w:r w:rsidRPr="003D1A75">
        <w:rPr>
          <w:color w:val="000000" w:themeColor="text1"/>
          <w:sz w:val="24"/>
          <w:szCs w:val="24"/>
          <w:lang w:val="fr-FR"/>
        </w:rPr>
        <w:t xml:space="preserve">. Il ne parle de ce portrait </w:t>
      </w:r>
      <w:r w:rsidR="00575898" w:rsidRPr="003D1A75">
        <w:rPr>
          <w:color w:val="000000" w:themeColor="text1"/>
          <w:sz w:val="24"/>
          <w:szCs w:val="24"/>
          <w:lang w:val="fr-FR"/>
        </w:rPr>
        <w:t>qu’</w:t>
      </w:r>
      <w:r w:rsidRPr="003D1A75">
        <w:rPr>
          <w:color w:val="000000" w:themeColor="text1"/>
          <w:sz w:val="24"/>
          <w:szCs w:val="24"/>
          <w:lang w:val="fr-FR"/>
        </w:rPr>
        <w:t>à la troisième personne, gardant ainsi la distanciation prise dès la première phrase avec</w:t>
      </w:r>
      <w:r w:rsidR="00575898" w:rsidRPr="003D1A75">
        <w:rPr>
          <w:color w:val="000000" w:themeColor="text1"/>
          <w:sz w:val="24"/>
          <w:szCs w:val="24"/>
          <w:lang w:val="fr-FR"/>
        </w:rPr>
        <w:t xml:space="preserve"> “</w:t>
      </w:r>
      <w:r w:rsidRPr="003D1A75">
        <w:rPr>
          <w:i/>
          <w:color w:val="000000" w:themeColor="text1"/>
          <w:sz w:val="24"/>
          <w:szCs w:val="24"/>
          <w:lang w:val="fr-FR"/>
        </w:rPr>
        <w:t>Monsieur Diderot</w:t>
      </w:r>
      <w:r w:rsidR="00575898" w:rsidRPr="003D1A75">
        <w:rPr>
          <w:color w:val="000000" w:themeColor="text1"/>
          <w:sz w:val="24"/>
          <w:szCs w:val="24"/>
          <w:lang w:val="fr-FR"/>
        </w:rPr>
        <w:t>” qu’</w:t>
      </w:r>
      <w:r w:rsidRPr="003D1A75">
        <w:rPr>
          <w:color w:val="000000" w:themeColor="text1"/>
          <w:sz w:val="24"/>
          <w:szCs w:val="24"/>
          <w:lang w:val="fr-FR"/>
        </w:rPr>
        <w:t xml:space="preserve">il dote </w:t>
      </w:r>
      <w:r w:rsidR="00575898" w:rsidRPr="003D1A75">
        <w:rPr>
          <w:color w:val="000000" w:themeColor="text1"/>
          <w:sz w:val="24"/>
          <w:szCs w:val="24"/>
          <w:lang w:val="fr-FR"/>
        </w:rPr>
        <w:t>d’</w:t>
      </w:r>
      <w:r w:rsidRPr="003D1A75">
        <w:rPr>
          <w:color w:val="000000" w:themeColor="text1"/>
          <w:sz w:val="24"/>
          <w:szCs w:val="24"/>
          <w:lang w:val="fr-FR"/>
        </w:rPr>
        <w:t>une parole (</w:t>
      </w:r>
      <w:r w:rsidR="007624A8" w:rsidRPr="003D1A75">
        <w:rPr>
          <w:color w:val="000000" w:themeColor="text1"/>
          <w:sz w:val="24"/>
          <w:szCs w:val="24"/>
          <w:lang w:val="fr-FR"/>
        </w:rPr>
        <w:t>“</w:t>
      </w:r>
      <w:r w:rsidRPr="003D1A75">
        <w:rPr>
          <w:color w:val="000000" w:themeColor="text1"/>
          <w:sz w:val="24"/>
          <w:szCs w:val="24"/>
          <w:u w:val="single"/>
          <w:lang w:val="fr-FR"/>
        </w:rPr>
        <w:t>il peut dire</w:t>
      </w:r>
      <w:r w:rsidRPr="003D1A75">
        <w:rPr>
          <w:color w:val="000000" w:themeColor="text1"/>
          <w:sz w:val="24"/>
          <w:szCs w:val="24"/>
          <w:lang w:val="fr-FR"/>
        </w:rPr>
        <w:t xml:space="preserve"> à ceux qui ne le reconnaissent pas</w:t>
      </w:r>
      <w:r w:rsidR="007624A8" w:rsidRPr="003D1A75">
        <w:rPr>
          <w:color w:val="000000" w:themeColor="text1"/>
          <w:sz w:val="24"/>
          <w:szCs w:val="24"/>
          <w:lang w:val="fr-FR"/>
        </w:rPr>
        <w:t>”</w:t>
      </w:r>
      <w:r w:rsidRPr="003D1A75">
        <w:rPr>
          <w:color w:val="000000" w:themeColor="text1"/>
          <w:sz w:val="24"/>
          <w:szCs w:val="24"/>
          <w:lang w:val="fr-FR"/>
        </w:rPr>
        <w:t xml:space="preserve">), et auquel il finit même par </w:t>
      </w:r>
      <w:r w:rsidR="00623036" w:rsidRPr="003D1A75">
        <w:rPr>
          <w:color w:val="000000" w:themeColor="text1"/>
          <w:sz w:val="24"/>
          <w:szCs w:val="24"/>
          <w:lang w:val="fr-FR"/>
        </w:rPr>
        <w:t>s’</w:t>
      </w:r>
      <w:r w:rsidRPr="003D1A75">
        <w:rPr>
          <w:color w:val="000000" w:themeColor="text1"/>
          <w:sz w:val="24"/>
          <w:szCs w:val="24"/>
          <w:lang w:val="fr-FR"/>
        </w:rPr>
        <w:t>adresser,</w:t>
      </w:r>
      <w:r w:rsidR="004B50B5" w:rsidRPr="003D1A75">
        <w:rPr>
          <w:color w:val="000000" w:themeColor="text1"/>
          <w:sz w:val="24"/>
          <w:szCs w:val="24"/>
          <w:lang w:val="fr-FR"/>
        </w:rPr>
        <w:t xml:space="preserve"> “</w:t>
      </w:r>
      <w:r w:rsidRPr="003D1A75">
        <w:rPr>
          <w:color w:val="000000" w:themeColor="text1"/>
          <w:sz w:val="24"/>
          <w:szCs w:val="24"/>
          <w:u w:val="single"/>
          <w:lang w:val="fr-FR"/>
        </w:rPr>
        <w:t>Mon joli philosophe</w:t>
      </w:r>
      <w:r w:rsidRPr="003D1A75">
        <w:rPr>
          <w:color w:val="000000" w:themeColor="text1"/>
          <w:sz w:val="24"/>
          <w:szCs w:val="24"/>
          <w:lang w:val="fr-FR"/>
        </w:rPr>
        <w:t xml:space="preserve">, vous me serez à jamais un témoignage précieux de </w:t>
      </w:r>
      <w:r w:rsidR="00575898" w:rsidRPr="003D1A75">
        <w:rPr>
          <w:color w:val="000000" w:themeColor="text1"/>
          <w:sz w:val="24"/>
          <w:szCs w:val="24"/>
          <w:lang w:val="fr-FR"/>
        </w:rPr>
        <w:t>l’</w:t>
      </w:r>
      <w:r w:rsidRPr="003D1A75">
        <w:rPr>
          <w:color w:val="000000" w:themeColor="text1"/>
          <w:sz w:val="24"/>
          <w:szCs w:val="24"/>
          <w:lang w:val="fr-FR"/>
        </w:rPr>
        <w:t xml:space="preserve">amitié </w:t>
      </w:r>
      <w:r w:rsidR="00575898" w:rsidRPr="003D1A75">
        <w:rPr>
          <w:color w:val="000000" w:themeColor="text1"/>
          <w:sz w:val="24"/>
          <w:szCs w:val="24"/>
          <w:lang w:val="fr-FR"/>
        </w:rPr>
        <w:t>d’</w:t>
      </w:r>
      <w:r w:rsidRPr="003D1A75">
        <w:rPr>
          <w:color w:val="000000" w:themeColor="text1"/>
          <w:sz w:val="24"/>
          <w:szCs w:val="24"/>
          <w:lang w:val="fr-FR"/>
        </w:rPr>
        <w:t>un artiste, excellent artiste, plus excellent homme.</w:t>
      </w:r>
      <w:r w:rsidR="00DB1502" w:rsidRPr="003D1A75">
        <w:rPr>
          <w:color w:val="000000" w:themeColor="text1"/>
          <w:sz w:val="24"/>
          <w:szCs w:val="24"/>
          <w:lang w:val="fr-FR"/>
        </w:rPr>
        <w:t>”</w:t>
      </w:r>
      <w:r w:rsidRPr="003D1A75">
        <w:rPr>
          <w:color w:val="000000" w:themeColor="text1"/>
          <w:sz w:val="24"/>
          <w:szCs w:val="24"/>
          <w:lang w:val="fr-FR"/>
        </w:rPr>
        <w:t xml:space="preserve"> </w:t>
      </w:r>
      <w:r w:rsidR="007624A8" w:rsidRPr="003D1A75">
        <w:rPr>
          <w:color w:val="000000" w:themeColor="text1"/>
          <w:sz w:val="24"/>
          <w:szCs w:val="24"/>
          <w:lang w:val="fr-FR"/>
        </w:rPr>
        <w:t>“</w:t>
      </w:r>
      <w:r w:rsidRPr="003D1A75">
        <w:rPr>
          <w:color w:val="000000" w:themeColor="text1"/>
          <w:sz w:val="24"/>
          <w:szCs w:val="24"/>
          <w:lang w:val="fr-FR"/>
        </w:rPr>
        <w:t>Mon joli philosophe</w:t>
      </w:r>
      <w:r w:rsidR="00575898" w:rsidRPr="003D1A75">
        <w:rPr>
          <w:color w:val="000000" w:themeColor="text1"/>
          <w:sz w:val="24"/>
          <w:szCs w:val="24"/>
          <w:lang w:val="fr-FR"/>
        </w:rPr>
        <w:t xml:space="preserve">” </w:t>
      </w:r>
      <w:r w:rsidRPr="003D1A75">
        <w:rPr>
          <w:color w:val="000000" w:themeColor="text1"/>
          <w:sz w:val="24"/>
          <w:szCs w:val="24"/>
          <w:lang w:val="fr-FR"/>
        </w:rPr>
        <w:t>est le</w:t>
      </w:r>
      <w:r w:rsidR="00575898" w:rsidRPr="003D1A75">
        <w:rPr>
          <w:color w:val="000000" w:themeColor="text1"/>
          <w:sz w:val="24"/>
          <w:szCs w:val="24"/>
          <w:lang w:val="fr-FR"/>
        </w:rPr>
        <w:t xml:space="preserve"> “</w:t>
      </w:r>
      <w:r w:rsidRPr="003D1A75">
        <w:rPr>
          <w:i/>
          <w:color w:val="000000" w:themeColor="text1"/>
          <w:sz w:val="24"/>
          <w:szCs w:val="24"/>
          <w:lang w:val="fr-FR"/>
        </w:rPr>
        <w:t>Monsieur Diderot</w:t>
      </w:r>
      <w:r w:rsidR="00575898" w:rsidRPr="003D1A75">
        <w:rPr>
          <w:color w:val="000000" w:themeColor="text1"/>
          <w:sz w:val="24"/>
          <w:szCs w:val="24"/>
          <w:lang w:val="fr-FR"/>
        </w:rPr>
        <w:t xml:space="preserve">” </w:t>
      </w:r>
      <w:r w:rsidRPr="003D1A75">
        <w:rPr>
          <w:color w:val="000000" w:themeColor="text1"/>
          <w:sz w:val="24"/>
          <w:szCs w:val="24"/>
          <w:lang w:val="fr-FR"/>
        </w:rPr>
        <w:t>du portrait,</w:t>
      </w:r>
      <w:r w:rsidRPr="003D1A75">
        <w:rPr>
          <w:rStyle w:val="FootnoteReference"/>
          <w:color w:val="000000" w:themeColor="text1"/>
          <w:szCs w:val="16"/>
          <w:lang w:val="fr-FR"/>
        </w:rPr>
        <w:footnoteReference w:id="322"/>
      </w:r>
      <w:r w:rsidRPr="003D1A75">
        <w:rPr>
          <w:color w:val="000000" w:themeColor="text1"/>
          <w:sz w:val="24"/>
          <w:szCs w:val="24"/>
          <w:lang w:val="fr-FR"/>
        </w:rPr>
        <w:t xml:space="preserve"> </w:t>
      </w:r>
      <w:r w:rsidR="00DB1502" w:rsidRPr="003D1A75">
        <w:rPr>
          <w:color w:val="000000" w:themeColor="text1"/>
          <w:sz w:val="24"/>
          <w:szCs w:val="24"/>
          <w:lang w:val="fr-FR"/>
        </w:rPr>
        <w:t>qui dote</w:t>
      </w:r>
      <w:r w:rsidRPr="003D1A75">
        <w:rPr>
          <w:color w:val="000000" w:themeColor="text1"/>
          <w:sz w:val="24"/>
          <w:szCs w:val="24"/>
          <w:lang w:val="fr-FR"/>
        </w:rPr>
        <w:t xml:space="preserve"> le portrait </w:t>
      </w:r>
      <w:r w:rsidR="00575898" w:rsidRPr="003D1A75">
        <w:rPr>
          <w:color w:val="000000" w:themeColor="text1"/>
          <w:sz w:val="24"/>
          <w:szCs w:val="24"/>
          <w:lang w:val="fr-FR"/>
        </w:rPr>
        <w:t>d’</w:t>
      </w:r>
      <w:r w:rsidRPr="003D1A75">
        <w:rPr>
          <w:color w:val="000000" w:themeColor="text1"/>
          <w:sz w:val="24"/>
          <w:szCs w:val="24"/>
          <w:lang w:val="fr-FR"/>
        </w:rPr>
        <w:t xml:space="preserve">une vie autonome. Mais ceci ne lui assure pas pour autant une entité, </w:t>
      </w:r>
    </w:p>
    <w:p w14:paraId="0482D384" w14:textId="145F0300" w:rsidR="001B7D8C" w:rsidRPr="003D1A75" w:rsidRDefault="001A5F2A" w:rsidP="00EA0C7B">
      <w:pPr>
        <w:ind w:left="720"/>
        <w:rPr>
          <w:color w:val="000000" w:themeColor="text1"/>
          <w:sz w:val="24"/>
          <w:szCs w:val="24"/>
          <w:lang w:val="fr-FR"/>
        </w:rPr>
      </w:pPr>
      <w:r w:rsidRPr="003D1A75">
        <w:rPr>
          <w:color w:val="000000" w:themeColor="text1"/>
          <w:sz w:val="24"/>
          <w:szCs w:val="24"/>
          <w:lang w:val="fr-FR"/>
        </w:rPr>
        <w:t>C’</w:t>
      </w:r>
      <w:r w:rsidR="001B7D8C" w:rsidRPr="003D1A75">
        <w:rPr>
          <w:color w:val="000000" w:themeColor="text1"/>
          <w:sz w:val="24"/>
          <w:szCs w:val="24"/>
          <w:lang w:val="fr-FR"/>
        </w:rPr>
        <w:t xml:space="preserve">est sa </w:t>
      </w:r>
      <w:r w:rsidR="001B7D8C" w:rsidRPr="003D1A75">
        <w:rPr>
          <w:color w:val="000000" w:themeColor="text1"/>
          <w:sz w:val="24"/>
          <w:szCs w:val="24"/>
          <w:u w:val="single"/>
          <w:lang w:val="fr-FR"/>
        </w:rPr>
        <w:t>douceur</w:t>
      </w:r>
      <w:r w:rsidR="001B7D8C" w:rsidRPr="003D1A75">
        <w:rPr>
          <w:color w:val="000000" w:themeColor="text1"/>
          <w:sz w:val="24"/>
          <w:szCs w:val="24"/>
          <w:lang w:val="fr-FR"/>
        </w:rPr>
        <w:t xml:space="preserve">, avec sa vivacité. Mais trop jeune, tête trop petite. </w:t>
      </w:r>
      <w:r w:rsidR="001B7D8C" w:rsidRPr="003D1A75">
        <w:rPr>
          <w:color w:val="000000" w:themeColor="text1"/>
          <w:sz w:val="24"/>
          <w:szCs w:val="24"/>
          <w:u w:val="single"/>
          <w:lang w:val="fr-FR"/>
        </w:rPr>
        <w:t>Joli comme une femme</w:t>
      </w:r>
      <w:r w:rsidR="001B7D8C" w:rsidRPr="003D1A75">
        <w:rPr>
          <w:color w:val="000000" w:themeColor="text1"/>
          <w:sz w:val="24"/>
          <w:szCs w:val="24"/>
          <w:lang w:val="fr-FR"/>
        </w:rPr>
        <w:t xml:space="preserve">, lorgnant, souriant, mignard, faisant le petit bec, la bouche en </w:t>
      </w:r>
      <w:r w:rsidR="00DB1502" w:rsidRPr="003D1A75">
        <w:rPr>
          <w:color w:val="000000" w:themeColor="text1"/>
          <w:sz w:val="24"/>
          <w:szCs w:val="24"/>
          <w:lang w:val="fr-FR"/>
        </w:rPr>
        <w:t>cœur</w:t>
      </w:r>
      <w:r w:rsidR="001B7D8C" w:rsidRPr="003D1A75">
        <w:rPr>
          <w:color w:val="000000" w:themeColor="text1"/>
          <w:sz w:val="24"/>
          <w:szCs w:val="24"/>
          <w:lang w:val="fr-FR"/>
        </w:rPr>
        <w:t xml:space="preserve"> </w:t>
      </w:r>
      <w:r w:rsidR="0021168E" w:rsidRPr="003D1A75">
        <w:rPr>
          <w:color w:val="000000" w:themeColor="text1"/>
          <w:sz w:val="24"/>
          <w:szCs w:val="24"/>
          <w:lang w:val="fr-FR"/>
        </w:rPr>
        <w:t>[...]</w:t>
      </w:r>
      <w:r w:rsidR="001B7D8C" w:rsidRPr="003D1A75">
        <w:rPr>
          <w:color w:val="000000" w:themeColor="text1"/>
          <w:sz w:val="24"/>
          <w:szCs w:val="24"/>
          <w:lang w:val="fr-FR"/>
        </w:rPr>
        <w:t xml:space="preserve"> son toupet gris avec sa mignardise lui donne </w:t>
      </w:r>
      <w:r w:rsidR="00575898" w:rsidRPr="003D1A75">
        <w:rPr>
          <w:color w:val="000000" w:themeColor="text1"/>
          <w:sz w:val="24"/>
          <w:szCs w:val="24"/>
          <w:lang w:val="fr-FR"/>
        </w:rPr>
        <w:t>l’</w:t>
      </w:r>
      <w:r w:rsidR="001B7D8C" w:rsidRPr="003D1A75">
        <w:rPr>
          <w:color w:val="000000" w:themeColor="text1"/>
          <w:sz w:val="24"/>
          <w:szCs w:val="24"/>
          <w:lang w:val="fr-FR"/>
        </w:rPr>
        <w:t xml:space="preserve">air </w:t>
      </w:r>
      <w:r w:rsidR="00575898" w:rsidRPr="003D1A75">
        <w:rPr>
          <w:color w:val="000000" w:themeColor="text1"/>
          <w:sz w:val="24"/>
          <w:szCs w:val="24"/>
          <w:lang w:val="fr-FR"/>
        </w:rPr>
        <w:t>d’</w:t>
      </w:r>
      <w:r w:rsidR="001B7D8C" w:rsidRPr="003D1A75">
        <w:rPr>
          <w:color w:val="000000" w:themeColor="text1"/>
          <w:sz w:val="24"/>
          <w:szCs w:val="24"/>
          <w:u w:val="single"/>
          <w:lang w:val="fr-FR"/>
        </w:rPr>
        <w:t>une vieille coquette</w:t>
      </w:r>
      <w:r w:rsidR="001B7D8C" w:rsidRPr="003D1A75">
        <w:rPr>
          <w:color w:val="000000" w:themeColor="text1"/>
          <w:sz w:val="24"/>
          <w:szCs w:val="24"/>
          <w:lang w:val="fr-FR"/>
        </w:rPr>
        <w:t xml:space="preserve"> qui fait encore </w:t>
      </w:r>
      <w:r w:rsidR="00575898" w:rsidRPr="003D1A75">
        <w:rPr>
          <w:color w:val="000000" w:themeColor="text1"/>
          <w:sz w:val="24"/>
          <w:szCs w:val="24"/>
          <w:lang w:val="fr-FR"/>
        </w:rPr>
        <w:t>l’</w:t>
      </w:r>
      <w:r w:rsidR="001B7D8C" w:rsidRPr="003D1A75">
        <w:rPr>
          <w:color w:val="000000" w:themeColor="text1"/>
          <w:sz w:val="24"/>
          <w:szCs w:val="24"/>
          <w:lang w:val="fr-FR"/>
        </w:rPr>
        <w:t xml:space="preserve">aimable </w:t>
      </w:r>
      <w:r w:rsidR="0021168E" w:rsidRPr="003D1A75">
        <w:rPr>
          <w:color w:val="000000" w:themeColor="text1"/>
          <w:sz w:val="24"/>
          <w:szCs w:val="24"/>
          <w:lang w:val="fr-FR"/>
        </w:rPr>
        <w:t>[...]</w:t>
      </w:r>
      <w:r w:rsidR="001B7D8C" w:rsidRPr="003D1A75">
        <w:rPr>
          <w:color w:val="000000" w:themeColor="text1"/>
          <w:sz w:val="24"/>
          <w:szCs w:val="24"/>
          <w:lang w:val="fr-FR"/>
        </w:rPr>
        <w:t xml:space="preserve"> Mais que diront mes petits-enfants, lors</w:t>
      </w:r>
      <w:r w:rsidR="00575898" w:rsidRPr="003D1A75">
        <w:rPr>
          <w:color w:val="000000" w:themeColor="text1"/>
          <w:sz w:val="24"/>
          <w:szCs w:val="24"/>
          <w:lang w:val="fr-FR"/>
        </w:rPr>
        <w:t>qu’</w:t>
      </w:r>
      <w:r w:rsidR="001B7D8C" w:rsidRPr="003D1A75">
        <w:rPr>
          <w:color w:val="000000" w:themeColor="text1"/>
          <w:sz w:val="24"/>
          <w:szCs w:val="24"/>
          <w:lang w:val="fr-FR"/>
        </w:rPr>
        <w:t xml:space="preserve">ils viendront à comparer mes tristes ouvrages avec ce riant, mignon, </w:t>
      </w:r>
      <w:r w:rsidR="001B7D8C" w:rsidRPr="003D1A75">
        <w:rPr>
          <w:color w:val="000000" w:themeColor="text1"/>
          <w:sz w:val="24"/>
          <w:szCs w:val="24"/>
          <w:u w:val="single"/>
          <w:lang w:val="fr-FR"/>
        </w:rPr>
        <w:t>efféminé</w:t>
      </w:r>
      <w:r w:rsidR="001B7D8C" w:rsidRPr="003D1A75">
        <w:rPr>
          <w:color w:val="000000" w:themeColor="text1"/>
          <w:sz w:val="24"/>
          <w:szCs w:val="24"/>
          <w:lang w:val="fr-FR"/>
        </w:rPr>
        <w:t>, vieux coquets-</w:t>
      </w:r>
      <w:proofErr w:type="gramStart"/>
      <w:r w:rsidR="001B7D8C" w:rsidRPr="003D1A75">
        <w:rPr>
          <w:color w:val="000000" w:themeColor="text1"/>
          <w:sz w:val="24"/>
          <w:szCs w:val="24"/>
          <w:lang w:val="fr-FR"/>
        </w:rPr>
        <w:t>là?</w:t>
      </w:r>
      <w:proofErr w:type="gramEnd"/>
      <w:r w:rsidR="001B7D8C" w:rsidRPr="003D1A75">
        <w:rPr>
          <w:color w:val="000000" w:themeColor="text1"/>
          <w:sz w:val="24"/>
          <w:szCs w:val="24"/>
          <w:lang w:val="fr-FR"/>
        </w:rPr>
        <w:t xml:space="preserve"> (</w:t>
      </w:r>
      <w:r w:rsidR="009F6AED" w:rsidRPr="003D1A75">
        <w:rPr>
          <w:color w:val="000000" w:themeColor="text1"/>
          <w:sz w:val="24"/>
          <w:szCs w:val="24"/>
          <w:lang w:val="fr-FR"/>
        </w:rPr>
        <w:t>Je souligne</w:t>
      </w:r>
      <w:r w:rsidR="001B7D8C" w:rsidRPr="003D1A75">
        <w:rPr>
          <w:color w:val="000000" w:themeColor="text1"/>
          <w:sz w:val="24"/>
          <w:szCs w:val="24"/>
          <w:lang w:val="fr-FR"/>
        </w:rPr>
        <w:t xml:space="preserve">, </w:t>
      </w:r>
      <w:r w:rsidR="001B7D8C" w:rsidRPr="003D1A75">
        <w:rPr>
          <w:i/>
          <w:color w:val="000000" w:themeColor="text1"/>
          <w:sz w:val="24"/>
          <w:szCs w:val="24"/>
          <w:lang w:val="fr-FR"/>
        </w:rPr>
        <w:t>Salon de 67</w:t>
      </w:r>
      <w:r w:rsidR="001B7D8C" w:rsidRPr="003D1A75">
        <w:rPr>
          <w:color w:val="000000" w:themeColor="text1"/>
          <w:sz w:val="24"/>
          <w:szCs w:val="24"/>
          <w:lang w:val="fr-FR"/>
        </w:rPr>
        <w:t>, 46-47).</w:t>
      </w:r>
    </w:p>
    <w:p w14:paraId="29F9116C" w14:textId="12E65745"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On retrouve ici la différence sexuelle qui travaille cette fois la représentation du corps même de Diderot. Si Diderot accepte </w:t>
      </w:r>
      <w:r w:rsidR="00575898" w:rsidRPr="003D1A75">
        <w:rPr>
          <w:color w:val="000000" w:themeColor="text1"/>
          <w:sz w:val="24"/>
          <w:szCs w:val="24"/>
          <w:lang w:val="fr-FR"/>
        </w:rPr>
        <w:t>d’</w:t>
      </w:r>
      <w:r w:rsidRPr="003D1A75">
        <w:rPr>
          <w:color w:val="000000" w:themeColor="text1"/>
          <w:sz w:val="24"/>
          <w:szCs w:val="24"/>
          <w:lang w:val="fr-FR"/>
        </w:rPr>
        <w:t>emblée la</w:t>
      </w:r>
      <w:r w:rsidR="00575898" w:rsidRPr="003D1A75">
        <w:rPr>
          <w:color w:val="000000" w:themeColor="text1"/>
          <w:sz w:val="24"/>
          <w:szCs w:val="24"/>
          <w:lang w:val="fr-FR"/>
        </w:rPr>
        <w:t xml:space="preserve"> “</w:t>
      </w:r>
      <w:r w:rsidRPr="003D1A75">
        <w:rPr>
          <w:color w:val="000000" w:themeColor="text1"/>
          <w:sz w:val="24"/>
          <w:szCs w:val="24"/>
          <w:lang w:val="fr-FR"/>
        </w:rPr>
        <w:t>douceur</w:t>
      </w:r>
      <w:r w:rsidR="00575898" w:rsidRPr="003D1A75">
        <w:rPr>
          <w:color w:val="000000" w:themeColor="text1"/>
          <w:sz w:val="24"/>
          <w:szCs w:val="24"/>
          <w:lang w:val="fr-FR"/>
        </w:rPr>
        <w:t xml:space="preserve">” </w:t>
      </w:r>
      <w:r w:rsidRPr="003D1A75">
        <w:rPr>
          <w:color w:val="000000" w:themeColor="text1"/>
          <w:sz w:val="24"/>
          <w:szCs w:val="24"/>
          <w:lang w:val="fr-FR"/>
        </w:rPr>
        <w:t xml:space="preserve">comme première qualité du portrait, </w:t>
      </w:r>
      <w:r w:rsidR="001A5F2A" w:rsidRPr="003D1A75">
        <w:rPr>
          <w:color w:val="000000" w:themeColor="text1"/>
          <w:sz w:val="24"/>
          <w:szCs w:val="24"/>
          <w:lang w:val="fr-FR"/>
        </w:rPr>
        <w:t>c’</w:t>
      </w:r>
      <w:r w:rsidRPr="003D1A75">
        <w:rPr>
          <w:color w:val="000000" w:themeColor="text1"/>
          <w:sz w:val="24"/>
          <w:szCs w:val="24"/>
          <w:lang w:val="fr-FR"/>
        </w:rPr>
        <w:t xml:space="preserve">est-à-dire que </w:t>
      </w:r>
      <w:r w:rsidR="00623036" w:rsidRPr="003D1A75">
        <w:rPr>
          <w:color w:val="000000" w:themeColor="text1"/>
          <w:sz w:val="24"/>
          <w:szCs w:val="24"/>
          <w:lang w:val="fr-FR"/>
        </w:rPr>
        <w:t>s’</w:t>
      </w:r>
      <w:r w:rsidRPr="003D1A75">
        <w:rPr>
          <w:color w:val="000000" w:themeColor="text1"/>
          <w:sz w:val="24"/>
          <w:szCs w:val="24"/>
          <w:lang w:val="fr-FR"/>
        </w:rPr>
        <w:t>il accepte son corps comme essentiellement féminin, le portrait devient cependant par la suite le lieu du conflit d</w:t>
      </w:r>
      <w:r w:rsidR="0056295C" w:rsidRPr="003D1A75">
        <w:rPr>
          <w:color w:val="000000" w:themeColor="text1"/>
          <w:sz w:val="24"/>
          <w:szCs w:val="24"/>
          <w:lang w:val="fr-FR"/>
        </w:rPr>
        <w:t>’une</w:t>
      </w:r>
      <w:r w:rsidRPr="003D1A75">
        <w:rPr>
          <w:color w:val="000000" w:themeColor="text1"/>
          <w:sz w:val="24"/>
          <w:szCs w:val="24"/>
          <w:lang w:val="fr-FR"/>
        </w:rPr>
        <w:t xml:space="preserve"> différence inconciliable</w:t>
      </w:r>
      <w:r w:rsidR="0056295C" w:rsidRPr="003D1A75">
        <w:rPr>
          <w:color w:val="000000" w:themeColor="text1"/>
          <w:sz w:val="24"/>
          <w:szCs w:val="24"/>
          <w:lang w:val="fr-FR"/>
        </w:rPr>
        <w:t>.</w:t>
      </w:r>
      <w:r w:rsidRPr="003D1A75">
        <w:rPr>
          <w:color w:val="000000" w:themeColor="text1"/>
          <w:sz w:val="24"/>
          <w:szCs w:val="24"/>
          <w:lang w:val="fr-FR"/>
        </w:rPr>
        <w:t xml:space="preserve"> Diderot entre en lutte</w:t>
      </w:r>
      <w:r w:rsidRPr="003D1A75">
        <w:rPr>
          <w:rStyle w:val="FootnoteReference"/>
          <w:color w:val="000000" w:themeColor="text1"/>
          <w:szCs w:val="16"/>
          <w:lang w:val="fr-FR"/>
        </w:rPr>
        <w:footnoteReference w:id="323"/>
      </w:r>
      <w:r w:rsidRPr="003D1A75">
        <w:rPr>
          <w:color w:val="000000" w:themeColor="text1"/>
          <w:sz w:val="24"/>
          <w:szCs w:val="24"/>
          <w:lang w:val="fr-FR"/>
        </w:rPr>
        <w:t xml:space="preserve"> avec une féminité </w:t>
      </w:r>
      <w:r w:rsidR="00A155E4" w:rsidRPr="003D1A75">
        <w:rPr>
          <w:color w:val="000000" w:themeColor="text1"/>
          <w:sz w:val="24"/>
          <w:szCs w:val="24"/>
          <w:lang w:val="fr-FR"/>
        </w:rPr>
        <w:t xml:space="preserve">avec les termes </w:t>
      </w:r>
      <w:r w:rsidR="007624A8" w:rsidRPr="003D1A75">
        <w:rPr>
          <w:color w:val="000000" w:themeColor="text1"/>
          <w:sz w:val="24"/>
          <w:szCs w:val="24"/>
          <w:lang w:val="fr-FR"/>
        </w:rPr>
        <w:t>“</w:t>
      </w:r>
      <w:r w:rsidRPr="003D1A75">
        <w:rPr>
          <w:color w:val="000000" w:themeColor="text1"/>
          <w:sz w:val="24"/>
          <w:szCs w:val="24"/>
          <w:lang w:val="fr-FR"/>
        </w:rPr>
        <w:t>mignard,</w:t>
      </w:r>
      <w:r w:rsidR="00575898" w:rsidRPr="003D1A75">
        <w:rPr>
          <w:color w:val="000000" w:themeColor="text1"/>
          <w:sz w:val="24"/>
          <w:szCs w:val="24"/>
          <w:lang w:val="fr-FR"/>
        </w:rPr>
        <w:t>” “</w:t>
      </w:r>
      <w:r w:rsidRPr="003D1A75">
        <w:rPr>
          <w:color w:val="000000" w:themeColor="text1"/>
          <w:sz w:val="24"/>
          <w:szCs w:val="24"/>
          <w:lang w:val="fr-FR"/>
        </w:rPr>
        <w:t>petit bec,</w:t>
      </w:r>
      <w:r w:rsidR="00575898" w:rsidRPr="003D1A75">
        <w:rPr>
          <w:color w:val="000000" w:themeColor="text1"/>
          <w:sz w:val="24"/>
          <w:szCs w:val="24"/>
          <w:lang w:val="fr-FR"/>
        </w:rPr>
        <w:t xml:space="preserve">” </w:t>
      </w:r>
      <w:r w:rsidR="00A155E4" w:rsidRPr="003D1A75">
        <w:rPr>
          <w:color w:val="000000" w:themeColor="text1"/>
          <w:sz w:val="24"/>
          <w:szCs w:val="24"/>
          <w:lang w:val="fr-FR"/>
        </w:rPr>
        <w:t>et “</w:t>
      </w:r>
      <w:r w:rsidRPr="003D1A75">
        <w:rPr>
          <w:color w:val="000000" w:themeColor="text1"/>
          <w:sz w:val="24"/>
          <w:szCs w:val="24"/>
          <w:lang w:val="fr-FR"/>
        </w:rPr>
        <w:t>vieille coquette</w:t>
      </w:r>
      <w:r w:rsidR="00A155E4" w:rsidRPr="003D1A75">
        <w:rPr>
          <w:color w:val="000000" w:themeColor="text1"/>
          <w:sz w:val="24"/>
          <w:szCs w:val="24"/>
          <w:lang w:val="fr-FR"/>
        </w:rPr>
        <w:t>,</w:t>
      </w:r>
      <w:r w:rsidR="007624A8" w:rsidRPr="003D1A75">
        <w:rPr>
          <w:color w:val="000000" w:themeColor="text1"/>
          <w:sz w:val="24"/>
          <w:szCs w:val="24"/>
          <w:lang w:val="fr-FR"/>
        </w:rPr>
        <w:t>”</w:t>
      </w:r>
      <w:r w:rsidRPr="003D1A75">
        <w:rPr>
          <w:color w:val="000000" w:themeColor="text1"/>
          <w:sz w:val="24"/>
          <w:szCs w:val="24"/>
          <w:lang w:val="fr-FR"/>
        </w:rPr>
        <w:t xml:space="preserve"> </w:t>
      </w:r>
      <w:r w:rsidR="00622F26" w:rsidRPr="003D1A75">
        <w:rPr>
          <w:color w:val="000000" w:themeColor="text1"/>
          <w:sz w:val="24"/>
          <w:szCs w:val="24"/>
          <w:lang w:val="fr-FR"/>
        </w:rPr>
        <w:t xml:space="preserve">qui ont tous une connotation négative, comme </w:t>
      </w:r>
      <w:r w:rsidRPr="003D1A75">
        <w:rPr>
          <w:color w:val="000000" w:themeColor="text1"/>
          <w:sz w:val="24"/>
          <w:szCs w:val="24"/>
          <w:lang w:val="fr-FR"/>
        </w:rPr>
        <w:t xml:space="preserve">si ridiculiser le féminin </w:t>
      </w:r>
      <w:r w:rsidR="00622F26" w:rsidRPr="003D1A75">
        <w:rPr>
          <w:color w:val="000000" w:themeColor="text1"/>
          <w:sz w:val="24"/>
          <w:szCs w:val="24"/>
          <w:lang w:val="fr-FR"/>
        </w:rPr>
        <w:t>pouvait</w:t>
      </w:r>
      <w:r w:rsidRPr="003D1A75">
        <w:rPr>
          <w:color w:val="000000" w:themeColor="text1"/>
          <w:sz w:val="24"/>
          <w:szCs w:val="24"/>
          <w:lang w:val="fr-FR"/>
        </w:rPr>
        <w:t xml:space="preserve"> le rendre plus maîtrisable. Mais cette multiplication de qualités féminines montre aussi une fascination incontrôlée de se présenter au féminin, comme si Diderot un pot de couleur rose en main ne pouvait </w:t>
      </w:r>
      <w:r w:rsidR="00623036" w:rsidRPr="003D1A75">
        <w:rPr>
          <w:color w:val="000000" w:themeColor="text1"/>
          <w:sz w:val="24"/>
          <w:szCs w:val="24"/>
          <w:lang w:val="fr-FR"/>
        </w:rPr>
        <w:t>s’</w:t>
      </w:r>
      <w:r w:rsidRPr="003D1A75">
        <w:rPr>
          <w:color w:val="000000" w:themeColor="text1"/>
          <w:sz w:val="24"/>
          <w:szCs w:val="24"/>
          <w:lang w:val="fr-FR"/>
        </w:rPr>
        <w:t xml:space="preserve">empêcher de barbouiller son portrait, ajoutant couche après couche </w:t>
      </w:r>
      <w:r w:rsidR="00575898" w:rsidRPr="003D1A75">
        <w:rPr>
          <w:color w:val="000000" w:themeColor="text1"/>
          <w:sz w:val="24"/>
          <w:szCs w:val="24"/>
          <w:lang w:val="fr-FR"/>
        </w:rPr>
        <w:t>d</w:t>
      </w:r>
      <w:r w:rsidR="00622F26" w:rsidRPr="003D1A75">
        <w:rPr>
          <w:color w:val="000000" w:themeColor="text1"/>
          <w:sz w:val="24"/>
          <w:szCs w:val="24"/>
          <w:lang w:val="fr-FR"/>
        </w:rPr>
        <w:t>e qualitatifs</w:t>
      </w:r>
      <w:r w:rsidRPr="003D1A75">
        <w:rPr>
          <w:color w:val="000000" w:themeColor="text1"/>
          <w:sz w:val="24"/>
          <w:szCs w:val="24"/>
          <w:lang w:val="fr-FR"/>
        </w:rPr>
        <w:t xml:space="preserve"> féminins. L</w:t>
      </w:r>
      <w:r w:rsidR="00622F26" w:rsidRPr="003D1A75">
        <w:rPr>
          <w:color w:val="000000" w:themeColor="text1"/>
          <w:sz w:val="24"/>
          <w:szCs w:val="24"/>
          <w:lang w:val="fr-FR"/>
        </w:rPr>
        <w:t xml:space="preserve">e </w:t>
      </w:r>
      <w:r w:rsidRPr="003D1A75">
        <w:rPr>
          <w:color w:val="000000" w:themeColor="text1"/>
          <w:sz w:val="24"/>
          <w:szCs w:val="24"/>
          <w:lang w:val="fr-FR"/>
        </w:rPr>
        <w:t>fémini</w:t>
      </w:r>
      <w:r w:rsidR="00622F26" w:rsidRPr="003D1A75">
        <w:rPr>
          <w:color w:val="000000" w:themeColor="text1"/>
          <w:sz w:val="24"/>
          <w:szCs w:val="24"/>
          <w:lang w:val="fr-FR"/>
        </w:rPr>
        <w:t>n</w:t>
      </w:r>
      <w:r w:rsidRPr="003D1A75">
        <w:rPr>
          <w:color w:val="000000" w:themeColor="text1"/>
          <w:sz w:val="24"/>
          <w:szCs w:val="24"/>
          <w:lang w:val="fr-FR"/>
        </w:rPr>
        <w:t xml:space="preserve"> </w:t>
      </w:r>
      <w:r w:rsidR="00623036" w:rsidRPr="003D1A75">
        <w:rPr>
          <w:color w:val="000000" w:themeColor="text1"/>
          <w:sz w:val="24"/>
          <w:szCs w:val="24"/>
          <w:lang w:val="fr-FR"/>
        </w:rPr>
        <w:t>s’</w:t>
      </w:r>
      <w:r w:rsidRPr="003D1A75">
        <w:rPr>
          <w:color w:val="000000" w:themeColor="text1"/>
          <w:sz w:val="24"/>
          <w:szCs w:val="24"/>
          <w:lang w:val="fr-FR"/>
        </w:rPr>
        <w:t>empar</w:t>
      </w:r>
      <w:r w:rsidR="00044ED9" w:rsidRPr="003D1A75">
        <w:rPr>
          <w:color w:val="000000" w:themeColor="text1"/>
          <w:sz w:val="24"/>
          <w:szCs w:val="24"/>
          <w:lang w:val="fr-FR"/>
        </w:rPr>
        <w:t>e</w:t>
      </w:r>
      <w:r w:rsidRPr="003D1A75">
        <w:rPr>
          <w:color w:val="000000" w:themeColor="text1"/>
          <w:sz w:val="24"/>
          <w:szCs w:val="24"/>
          <w:lang w:val="fr-FR"/>
        </w:rPr>
        <w:t xml:space="preserve"> du portrait, non pas </w:t>
      </w:r>
      <w:r w:rsidR="00622F26" w:rsidRPr="003D1A75">
        <w:rPr>
          <w:color w:val="000000" w:themeColor="text1"/>
          <w:sz w:val="24"/>
          <w:szCs w:val="24"/>
          <w:lang w:val="fr-FR"/>
        </w:rPr>
        <w:t xml:space="preserve">en </w:t>
      </w:r>
      <w:r w:rsidR="00623036" w:rsidRPr="003D1A75">
        <w:rPr>
          <w:color w:val="000000" w:themeColor="text1"/>
          <w:sz w:val="24"/>
          <w:szCs w:val="24"/>
          <w:lang w:val="fr-FR"/>
        </w:rPr>
        <w:t>s’</w:t>
      </w:r>
      <w:r w:rsidRPr="003D1A75">
        <w:rPr>
          <w:color w:val="000000" w:themeColor="text1"/>
          <w:sz w:val="24"/>
          <w:szCs w:val="24"/>
          <w:lang w:val="fr-FR"/>
        </w:rPr>
        <w:t>additionn</w:t>
      </w:r>
      <w:r w:rsidR="00622F26" w:rsidRPr="003D1A75">
        <w:rPr>
          <w:color w:val="000000" w:themeColor="text1"/>
          <w:sz w:val="24"/>
          <w:szCs w:val="24"/>
          <w:lang w:val="fr-FR"/>
        </w:rPr>
        <w:t>ant</w:t>
      </w:r>
      <w:r w:rsidRPr="003D1A75">
        <w:rPr>
          <w:color w:val="000000" w:themeColor="text1"/>
          <w:sz w:val="24"/>
          <w:szCs w:val="24"/>
          <w:lang w:val="fr-FR"/>
        </w:rPr>
        <w:t xml:space="preserve"> </w:t>
      </w:r>
      <w:r w:rsidR="00622F26" w:rsidRPr="003D1A75">
        <w:rPr>
          <w:color w:val="000000" w:themeColor="text1"/>
          <w:sz w:val="24"/>
          <w:szCs w:val="24"/>
          <w:lang w:val="fr-FR"/>
        </w:rPr>
        <w:t>au masculin</w:t>
      </w:r>
      <w:r w:rsidRPr="003D1A75">
        <w:rPr>
          <w:color w:val="000000" w:themeColor="text1"/>
          <w:sz w:val="24"/>
          <w:szCs w:val="24"/>
          <w:lang w:val="fr-FR"/>
        </w:rPr>
        <w:t xml:space="preserve"> mais </w:t>
      </w:r>
      <w:r w:rsidR="00622F26" w:rsidRPr="003D1A75">
        <w:rPr>
          <w:color w:val="000000" w:themeColor="text1"/>
          <w:sz w:val="24"/>
          <w:szCs w:val="24"/>
          <w:lang w:val="fr-FR"/>
        </w:rPr>
        <w:t>en l’a</w:t>
      </w:r>
      <w:r w:rsidRPr="003D1A75">
        <w:rPr>
          <w:color w:val="000000" w:themeColor="text1"/>
          <w:sz w:val="24"/>
          <w:szCs w:val="24"/>
          <w:lang w:val="fr-FR"/>
        </w:rPr>
        <w:t>ttaqu</w:t>
      </w:r>
      <w:r w:rsidR="00622F26" w:rsidRPr="003D1A75">
        <w:rPr>
          <w:color w:val="000000" w:themeColor="text1"/>
          <w:sz w:val="24"/>
          <w:szCs w:val="24"/>
          <w:lang w:val="fr-FR"/>
        </w:rPr>
        <w:t>ant</w:t>
      </w:r>
      <w:r w:rsidR="00044ED9" w:rsidRPr="003D1A75">
        <w:rPr>
          <w:color w:val="000000" w:themeColor="text1"/>
          <w:sz w:val="24"/>
          <w:szCs w:val="24"/>
          <w:lang w:val="fr-FR"/>
        </w:rPr>
        <w:t>,</w:t>
      </w:r>
      <w:r w:rsidRPr="003D1A75">
        <w:rPr>
          <w:color w:val="000000" w:themeColor="text1"/>
          <w:sz w:val="24"/>
          <w:szCs w:val="24"/>
          <w:lang w:val="fr-FR"/>
        </w:rPr>
        <w:t xml:space="preserve"> et</w:t>
      </w:r>
      <w:r w:rsidR="00622F26" w:rsidRPr="003D1A75">
        <w:rPr>
          <w:color w:val="000000" w:themeColor="text1"/>
          <w:sz w:val="24"/>
          <w:szCs w:val="24"/>
          <w:lang w:val="fr-FR"/>
        </w:rPr>
        <w:t xml:space="preserve"> se faisant met</w:t>
      </w:r>
      <w:r w:rsidR="00044ED9" w:rsidRPr="003D1A75">
        <w:rPr>
          <w:color w:val="000000" w:themeColor="text1"/>
          <w:sz w:val="24"/>
          <w:szCs w:val="24"/>
          <w:lang w:val="fr-FR"/>
        </w:rPr>
        <w:t>tant</w:t>
      </w:r>
      <w:r w:rsidR="00622F26" w:rsidRPr="003D1A75">
        <w:rPr>
          <w:color w:val="000000" w:themeColor="text1"/>
          <w:sz w:val="24"/>
          <w:szCs w:val="24"/>
          <w:lang w:val="fr-FR"/>
        </w:rPr>
        <w:t xml:space="preserve"> en danger</w:t>
      </w:r>
      <w:r w:rsidRPr="003D1A75">
        <w:rPr>
          <w:color w:val="000000" w:themeColor="text1"/>
          <w:sz w:val="24"/>
          <w:szCs w:val="24"/>
          <w:lang w:val="fr-FR"/>
        </w:rPr>
        <w:t xml:space="preserve"> </w:t>
      </w:r>
      <w:r w:rsidR="00622F26" w:rsidRPr="003D1A75">
        <w:rPr>
          <w:color w:val="000000" w:themeColor="text1"/>
          <w:sz w:val="24"/>
          <w:szCs w:val="24"/>
          <w:lang w:val="fr-FR"/>
        </w:rPr>
        <w:t xml:space="preserve">son </w:t>
      </w:r>
      <w:r w:rsidRPr="003D1A75">
        <w:rPr>
          <w:color w:val="000000" w:themeColor="text1"/>
          <w:sz w:val="24"/>
          <w:szCs w:val="24"/>
          <w:lang w:val="fr-FR"/>
        </w:rPr>
        <w:t>intégrité</w:t>
      </w:r>
      <w:r w:rsidR="00622F26" w:rsidRPr="003D1A75">
        <w:rPr>
          <w:color w:val="000000" w:themeColor="text1"/>
          <w:sz w:val="24"/>
          <w:szCs w:val="24"/>
          <w:lang w:val="fr-FR"/>
        </w:rPr>
        <w:t xml:space="preserve"> tel</w:t>
      </w:r>
      <w:r w:rsidR="00044ED9" w:rsidRPr="003D1A75">
        <w:rPr>
          <w:color w:val="000000" w:themeColor="text1"/>
          <w:sz w:val="24"/>
          <w:szCs w:val="24"/>
          <w:lang w:val="fr-FR"/>
        </w:rPr>
        <w:t>le</w:t>
      </w:r>
      <w:r w:rsidR="00622F26" w:rsidRPr="003D1A75">
        <w:rPr>
          <w:color w:val="000000" w:themeColor="text1"/>
          <w:sz w:val="24"/>
          <w:szCs w:val="24"/>
          <w:lang w:val="fr-FR"/>
        </w:rPr>
        <w:t xml:space="preserve"> une fissure </w:t>
      </w:r>
      <w:r w:rsidR="00044ED9" w:rsidRPr="003D1A75">
        <w:rPr>
          <w:color w:val="000000" w:themeColor="text1"/>
          <w:sz w:val="24"/>
          <w:szCs w:val="24"/>
          <w:lang w:val="fr-FR"/>
        </w:rPr>
        <w:t xml:space="preserve">allant </w:t>
      </w:r>
      <w:r w:rsidR="00622F26" w:rsidRPr="003D1A75">
        <w:rPr>
          <w:color w:val="000000" w:themeColor="text1"/>
          <w:sz w:val="24"/>
          <w:szCs w:val="24"/>
          <w:lang w:val="fr-FR"/>
        </w:rPr>
        <w:t>en s’élargissant jusqu’à d</w:t>
      </w:r>
      <w:r w:rsidR="00044ED9" w:rsidRPr="003D1A75">
        <w:rPr>
          <w:color w:val="000000" w:themeColor="text1"/>
          <w:sz w:val="24"/>
          <w:szCs w:val="24"/>
          <w:lang w:val="fr-FR"/>
        </w:rPr>
        <w:t>estruction</w:t>
      </w:r>
      <w:r w:rsidRPr="003D1A75">
        <w:rPr>
          <w:color w:val="000000" w:themeColor="text1"/>
          <w:sz w:val="24"/>
          <w:szCs w:val="24"/>
          <w:lang w:val="fr-FR"/>
        </w:rPr>
        <w:t xml:space="preserve"> finale.</w:t>
      </w:r>
      <w:r w:rsidRPr="003D1A75">
        <w:rPr>
          <w:rStyle w:val="FootnoteReference"/>
          <w:color w:val="000000" w:themeColor="text1"/>
          <w:szCs w:val="16"/>
          <w:lang w:val="fr-FR"/>
        </w:rPr>
        <w:footnoteReference w:id="324"/>
      </w:r>
      <w:r w:rsidRPr="003D1A75">
        <w:rPr>
          <w:color w:val="000000" w:themeColor="text1"/>
          <w:sz w:val="24"/>
          <w:szCs w:val="24"/>
          <w:lang w:val="fr-FR"/>
        </w:rPr>
        <w:t xml:space="preserve"> Le féminin est une menace que </w:t>
      </w:r>
      <w:r w:rsidR="00575898" w:rsidRPr="003D1A75">
        <w:rPr>
          <w:color w:val="000000" w:themeColor="text1"/>
          <w:sz w:val="24"/>
          <w:szCs w:val="24"/>
          <w:lang w:val="fr-FR"/>
        </w:rPr>
        <w:t>l’</w:t>
      </w:r>
      <w:r w:rsidRPr="003D1A75">
        <w:rPr>
          <w:color w:val="000000" w:themeColor="text1"/>
          <w:sz w:val="24"/>
          <w:szCs w:val="24"/>
          <w:lang w:val="fr-FR"/>
        </w:rPr>
        <w:t>autoportrait tente à son tour de parjurer,</w:t>
      </w:r>
    </w:p>
    <w:p w14:paraId="467DE60F" w14:textId="47EEB324"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Mais que diront mes petits-enfants, lors</w:t>
      </w:r>
      <w:r w:rsidR="00575898" w:rsidRPr="003D1A75">
        <w:rPr>
          <w:color w:val="000000" w:themeColor="text1"/>
          <w:sz w:val="24"/>
          <w:szCs w:val="24"/>
          <w:lang w:val="fr-FR"/>
        </w:rPr>
        <w:t>qu’</w:t>
      </w:r>
      <w:r w:rsidRPr="003D1A75">
        <w:rPr>
          <w:color w:val="000000" w:themeColor="text1"/>
          <w:sz w:val="24"/>
          <w:szCs w:val="24"/>
          <w:lang w:val="fr-FR"/>
        </w:rPr>
        <w:t>ils viendront à comparer mes tristes ouvrages avec ce riant, mignon, efféminé, vieux coquet-</w:t>
      </w:r>
      <w:proofErr w:type="gramStart"/>
      <w:r w:rsidRPr="003D1A75">
        <w:rPr>
          <w:color w:val="000000" w:themeColor="text1"/>
          <w:sz w:val="24"/>
          <w:szCs w:val="24"/>
          <w:lang w:val="fr-FR"/>
        </w:rPr>
        <w:t>là?</w:t>
      </w:r>
      <w:proofErr w:type="gramEnd"/>
      <w:r w:rsidRPr="003D1A75">
        <w:rPr>
          <w:color w:val="000000" w:themeColor="text1"/>
          <w:sz w:val="24"/>
          <w:szCs w:val="24"/>
          <w:lang w:val="fr-FR"/>
        </w:rPr>
        <w:t xml:space="preserve"> Mes enfants, je vous préviens que ce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moi. </w:t>
      </w:r>
      <w:r w:rsidR="00965250" w:rsidRPr="003D1A75">
        <w:rPr>
          <w:color w:val="000000" w:themeColor="text1"/>
          <w:sz w:val="24"/>
          <w:szCs w:val="24"/>
          <w:lang w:val="fr-FR"/>
        </w:rPr>
        <w:t>J’</w:t>
      </w:r>
      <w:r w:rsidRPr="003D1A75">
        <w:rPr>
          <w:color w:val="000000" w:themeColor="text1"/>
          <w:sz w:val="24"/>
          <w:szCs w:val="24"/>
          <w:lang w:val="fr-FR"/>
        </w:rPr>
        <w:t xml:space="preserve">avais en une journée cent physionomies diverses, selon la chose dont </w:t>
      </w:r>
      <w:r w:rsidR="00965250" w:rsidRPr="003D1A75">
        <w:rPr>
          <w:color w:val="000000" w:themeColor="text1"/>
          <w:sz w:val="24"/>
          <w:szCs w:val="24"/>
          <w:lang w:val="fr-FR"/>
        </w:rPr>
        <w:t>j’</w:t>
      </w:r>
      <w:r w:rsidRPr="003D1A75">
        <w:rPr>
          <w:color w:val="000000" w:themeColor="text1"/>
          <w:sz w:val="24"/>
          <w:szCs w:val="24"/>
          <w:lang w:val="fr-FR"/>
        </w:rPr>
        <w:t xml:space="preserve">étais affecté. </w:t>
      </w:r>
      <w:r w:rsidR="00965250" w:rsidRPr="003D1A75">
        <w:rPr>
          <w:color w:val="000000" w:themeColor="text1"/>
          <w:sz w:val="24"/>
          <w:szCs w:val="24"/>
          <w:lang w:val="fr-FR"/>
        </w:rPr>
        <w:t>J’</w:t>
      </w:r>
      <w:r w:rsidRPr="003D1A75">
        <w:rPr>
          <w:color w:val="000000" w:themeColor="text1"/>
          <w:sz w:val="24"/>
          <w:szCs w:val="24"/>
          <w:lang w:val="fr-FR"/>
        </w:rPr>
        <w:t xml:space="preserve">étais serein, triste, rêveur, tendre, passionné, enthousiaste. </w:t>
      </w:r>
      <w:r w:rsidRPr="003D1A75">
        <w:rPr>
          <w:color w:val="000000" w:themeColor="text1"/>
          <w:sz w:val="24"/>
          <w:szCs w:val="24"/>
          <w:u w:val="single"/>
          <w:lang w:val="fr-FR"/>
        </w:rPr>
        <w:t xml:space="preserve">Mais je ne fus </w:t>
      </w:r>
      <w:r w:rsidRPr="003D1A75">
        <w:rPr>
          <w:color w:val="000000" w:themeColor="text1"/>
          <w:sz w:val="24"/>
          <w:szCs w:val="24"/>
          <w:u w:val="single"/>
          <w:lang w:val="fr-FR"/>
        </w:rPr>
        <w:lastRenderedPageBreak/>
        <w:t>jamais tel que vous me voyez là</w:t>
      </w:r>
      <w:r w:rsidRPr="003D1A75">
        <w:rPr>
          <w:color w:val="000000" w:themeColor="text1"/>
          <w:sz w:val="24"/>
          <w:szCs w:val="24"/>
          <w:lang w:val="fr-FR"/>
        </w:rPr>
        <w:t xml:space="preserve">. </w:t>
      </w:r>
      <w:r w:rsidR="00965250" w:rsidRPr="003D1A75">
        <w:rPr>
          <w:color w:val="000000" w:themeColor="text1"/>
          <w:sz w:val="24"/>
          <w:szCs w:val="24"/>
          <w:u w:val="single"/>
          <w:lang w:val="fr-FR"/>
        </w:rPr>
        <w:t>J’</w:t>
      </w:r>
      <w:r w:rsidRPr="003D1A75">
        <w:rPr>
          <w:color w:val="000000" w:themeColor="text1"/>
          <w:sz w:val="24"/>
          <w:szCs w:val="24"/>
          <w:u w:val="single"/>
          <w:lang w:val="fr-FR"/>
        </w:rPr>
        <w:t xml:space="preserve">avais un grand front, des yeux très vifs, </w:t>
      </w:r>
      <w:r w:rsidR="00575898" w:rsidRPr="003D1A75">
        <w:rPr>
          <w:color w:val="000000" w:themeColor="text1"/>
          <w:sz w:val="24"/>
          <w:szCs w:val="24"/>
          <w:u w:val="single"/>
          <w:lang w:val="fr-FR"/>
        </w:rPr>
        <w:t>d’</w:t>
      </w:r>
      <w:r w:rsidRPr="003D1A75">
        <w:rPr>
          <w:color w:val="000000" w:themeColor="text1"/>
          <w:sz w:val="24"/>
          <w:szCs w:val="24"/>
          <w:u w:val="single"/>
          <w:lang w:val="fr-FR"/>
        </w:rPr>
        <w:t xml:space="preserve">assez grands traits, la tête tout à fait du caractère </w:t>
      </w:r>
      <w:r w:rsidR="00575898" w:rsidRPr="003D1A75">
        <w:rPr>
          <w:color w:val="000000" w:themeColor="text1"/>
          <w:sz w:val="24"/>
          <w:szCs w:val="24"/>
          <w:u w:val="single"/>
          <w:lang w:val="fr-FR"/>
        </w:rPr>
        <w:t>d’</w:t>
      </w:r>
      <w:r w:rsidRPr="003D1A75">
        <w:rPr>
          <w:color w:val="000000" w:themeColor="text1"/>
          <w:sz w:val="24"/>
          <w:szCs w:val="24"/>
          <w:u w:val="single"/>
          <w:lang w:val="fr-FR"/>
        </w:rPr>
        <w:t>un ancien orateur, une bonhomie qui touchait de bien près à la bêtise, à la rusticité des anciens temps</w:t>
      </w:r>
      <w:r w:rsidRPr="003D1A75">
        <w:rPr>
          <w:color w:val="000000" w:themeColor="text1"/>
          <w:sz w:val="24"/>
          <w:szCs w:val="24"/>
          <w:lang w:val="fr-FR"/>
        </w:rPr>
        <w:t xml:space="preserve">. Sans </w:t>
      </w:r>
      <w:r w:rsidR="00575898" w:rsidRPr="003D1A75">
        <w:rPr>
          <w:color w:val="000000" w:themeColor="text1"/>
          <w:sz w:val="24"/>
          <w:szCs w:val="24"/>
          <w:lang w:val="fr-FR"/>
        </w:rPr>
        <w:t>l’</w:t>
      </w:r>
      <w:r w:rsidRPr="003D1A75">
        <w:rPr>
          <w:color w:val="000000" w:themeColor="text1"/>
          <w:sz w:val="24"/>
          <w:szCs w:val="24"/>
          <w:lang w:val="fr-FR"/>
        </w:rPr>
        <w:t xml:space="preserve">exagération de tous les traits dans la gravure </w:t>
      </w:r>
      <w:r w:rsidR="00575898" w:rsidRPr="003D1A75">
        <w:rPr>
          <w:color w:val="000000" w:themeColor="text1"/>
          <w:sz w:val="24"/>
          <w:szCs w:val="24"/>
          <w:lang w:val="fr-FR"/>
        </w:rPr>
        <w:t>qu’</w:t>
      </w:r>
      <w:r w:rsidRPr="003D1A75">
        <w:rPr>
          <w:color w:val="000000" w:themeColor="text1"/>
          <w:sz w:val="24"/>
          <w:szCs w:val="24"/>
          <w:lang w:val="fr-FR"/>
        </w:rPr>
        <w:t xml:space="preserve">on a faite </w:t>
      </w:r>
      <w:r w:rsidR="00575898" w:rsidRPr="003D1A75">
        <w:rPr>
          <w:color w:val="000000" w:themeColor="text1"/>
          <w:sz w:val="24"/>
          <w:szCs w:val="24"/>
          <w:lang w:val="fr-FR"/>
        </w:rPr>
        <w:t>d’</w:t>
      </w:r>
      <w:r w:rsidRPr="003D1A75">
        <w:rPr>
          <w:color w:val="000000" w:themeColor="text1"/>
          <w:sz w:val="24"/>
          <w:szCs w:val="24"/>
          <w:lang w:val="fr-FR"/>
        </w:rPr>
        <w:t xml:space="preserve">après le crayon de Greuze, je serais infiniment mieux. </w:t>
      </w:r>
      <w:r w:rsidR="00965250" w:rsidRPr="003D1A75">
        <w:rPr>
          <w:color w:val="000000" w:themeColor="text1"/>
          <w:sz w:val="24"/>
          <w:szCs w:val="24"/>
          <w:lang w:val="fr-FR"/>
        </w:rPr>
        <w:t>J’</w:t>
      </w:r>
      <w:r w:rsidRPr="003D1A75">
        <w:rPr>
          <w:color w:val="000000" w:themeColor="text1"/>
          <w:sz w:val="24"/>
          <w:szCs w:val="24"/>
          <w:lang w:val="fr-FR"/>
        </w:rPr>
        <w:t xml:space="preserve">ai un masque qui trompe </w:t>
      </w:r>
      <w:r w:rsidR="00575898" w:rsidRPr="003D1A75">
        <w:rPr>
          <w:color w:val="000000" w:themeColor="text1"/>
          <w:sz w:val="24"/>
          <w:szCs w:val="24"/>
          <w:lang w:val="fr-FR"/>
        </w:rPr>
        <w:t>l’</w:t>
      </w:r>
      <w:r w:rsidRPr="003D1A75">
        <w:rPr>
          <w:color w:val="000000" w:themeColor="text1"/>
          <w:sz w:val="24"/>
          <w:szCs w:val="24"/>
          <w:lang w:val="fr-FR"/>
        </w:rPr>
        <w:t xml:space="preserve">artiste, soit </w:t>
      </w:r>
      <w:r w:rsidR="00575898" w:rsidRPr="003D1A75">
        <w:rPr>
          <w:color w:val="000000" w:themeColor="text1"/>
          <w:sz w:val="24"/>
          <w:szCs w:val="24"/>
          <w:lang w:val="fr-FR"/>
        </w:rPr>
        <w:t>qu’</w:t>
      </w:r>
      <w:r w:rsidRPr="003D1A75">
        <w:rPr>
          <w:color w:val="000000" w:themeColor="text1"/>
          <w:sz w:val="24"/>
          <w:szCs w:val="24"/>
          <w:lang w:val="fr-FR"/>
        </w:rPr>
        <w:t xml:space="preserve">il y ait trop de choses fondues ensemble, soit que les impressions de mon âme se succédant très rapidement et se peignant tous sur mon visage, </w:t>
      </w:r>
      <w:r w:rsidR="00575898" w:rsidRPr="003D1A75">
        <w:rPr>
          <w:color w:val="000000" w:themeColor="text1"/>
          <w:sz w:val="24"/>
          <w:szCs w:val="24"/>
          <w:lang w:val="fr-FR"/>
        </w:rPr>
        <w:t>l’</w:t>
      </w:r>
      <w:r w:rsidR="0056295C" w:rsidRPr="003D1A75">
        <w:rPr>
          <w:color w:val="000000" w:themeColor="text1"/>
          <w:sz w:val="24"/>
          <w:szCs w:val="24"/>
          <w:lang w:val="fr-FR"/>
        </w:rPr>
        <w:t>œil</w:t>
      </w:r>
      <w:r w:rsidRPr="003D1A75">
        <w:rPr>
          <w:color w:val="000000" w:themeColor="text1"/>
          <w:sz w:val="24"/>
          <w:szCs w:val="24"/>
          <w:lang w:val="fr-FR"/>
        </w:rPr>
        <w:t xml:space="preserve"> du peintre ne me retrouvant pas le même </w:t>
      </w:r>
      <w:r w:rsidR="00575898" w:rsidRPr="003D1A75">
        <w:rPr>
          <w:color w:val="000000" w:themeColor="text1"/>
          <w:sz w:val="24"/>
          <w:szCs w:val="24"/>
          <w:lang w:val="fr-FR"/>
        </w:rPr>
        <w:t>d’</w:t>
      </w:r>
      <w:r w:rsidRPr="003D1A75">
        <w:rPr>
          <w:color w:val="000000" w:themeColor="text1"/>
          <w:sz w:val="24"/>
          <w:szCs w:val="24"/>
          <w:lang w:val="fr-FR"/>
        </w:rPr>
        <w:t xml:space="preserve">un instant à </w:t>
      </w:r>
      <w:r w:rsidR="00575898" w:rsidRPr="003D1A75">
        <w:rPr>
          <w:color w:val="000000" w:themeColor="text1"/>
          <w:sz w:val="24"/>
          <w:szCs w:val="24"/>
          <w:lang w:val="fr-FR"/>
        </w:rPr>
        <w:t>l’</w:t>
      </w:r>
      <w:r w:rsidRPr="003D1A75">
        <w:rPr>
          <w:color w:val="000000" w:themeColor="text1"/>
          <w:sz w:val="24"/>
          <w:szCs w:val="24"/>
          <w:lang w:val="fr-FR"/>
        </w:rPr>
        <w:t xml:space="preserve">autre, sa tâche devienne beaucoup plus difficile </w:t>
      </w:r>
      <w:r w:rsidR="00575898" w:rsidRPr="003D1A75">
        <w:rPr>
          <w:color w:val="000000" w:themeColor="text1"/>
          <w:sz w:val="24"/>
          <w:szCs w:val="24"/>
          <w:lang w:val="fr-FR"/>
        </w:rPr>
        <w:t>qu’</w:t>
      </w:r>
      <w:r w:rsidRPr="003D1A75">
        <w:rPr>
          <w:color w:val="000000" w:themeColor="text1"/>
          <w:sz w:val="24"/>
          <w:szCs w:val="24"/>
          <w:lang w:val="fr-FR"/>
        </w:rPr>
        <w:t>il ne la croyait (</w:t>
      </w:r>
      <w:r w:rsidRPr="003D1A75">
        <w:rPr>
          <w:i/>
          <w:color w:val="000000" w:themeColor="text1"/>
          <w:sz w:val="24"/>
          <w:szCs w:val="24"/>
          <w:lang w:val="fr-FR"/>
        </w:rPr>
        <w:t>Salon de 67</w:t>
      </w:r>
      <w:r w:rsidRPr="003D1A75">
        <w:rPr>
          <w:color w:val="000000" w:themeColor="text1"/>
          <w:sz w:val="24"/>
          <w:szCs w:val="24"/>
          <w:lang w:val="fr-FR"/>
        </w:rPr>
        <w:t xml:space="preserve">, 47). </w:t>
      </w:r>
    </w:p>
    <w:p w14:paraId="66EFB9B8" w14:textId="0BB435AD" w:rsidR="001B7D8C" w:rsidRPr="003D1A75" w:rsidRDefault="007624A8" w:rsidP="00195229">
      <w:pPr>
        <w:rPr>
          <w:color w:val="000000" w:themeColor="text1"/>
          <w:sz w:val="24"/>
          <w:szCs w:val="24"/>
          <w:lang w:val="fr-FR"/>
        </w:rPr>
      </w:pPr>
      <w:r w:rsidRPr="003D1A75">
        <w:rPr>
          <w:color w:val="000000" w:themeColor="text1"/>
          <w:sz w:val="24"/>
          <w:szCs w:val="24"/>
          <w:lang w:val="fr-FR"/>
        </w:rPr>
        <w:t>“J</w:t>
      </w:r>
      <w:r w:rsidR="001B7D8C" w:rsidRPr="003D1A75">
        <w:rPr>
          <w:color w:val="000000" w:themeColor="text1"/>
          <w:sz w:val="24"/>
          <w:szCs w:val="24"/>
          <w:lang w:val="fr-FR"/>
        </w:rPr>
        <w:t>e ne fus jamais tel que vous me voyez là</w:t>
      </w:r>
      <w:r w:rsidRPr="003D1A75">
        <w:rPr>
          <w:color w:val="000000" w:themeColor="text1"/>
          <w:sz w:val="24"/>
          <w:szCs w:val="24"/>
          <w:lang w:val="fr-FR"/>
        </w:rPr>
        <w:t>”</w:t>
      </w:r>
      <w:r w:rsidR="0056295C" w:rsidRPr="003D1A75">
        <w:rPr>
          <w:color w:val="000000" w:themeColor="text1"/>
          <w:sz w:val="24"/>
          <w:szCs w:val="24"/>
          <w:lang w:val="fr-FR"/>
        </w:rPr>
        <w:t xml:space="preserve"> indique un rejet d</w:t>
      </w:r>
      <w:r w:rsidR="00044ED9" w:rsidRPr="003D1A75">
        <w:rPr>
          <w:color w:val="000000" w:themeColor="text1"/>
          <w:sz w:val="24"/>
          <w:szCs w:val="24"/>
          <w:lang w:val="fr-FR"/>
        </w:rPr>
        <w:t>u</w:t>
      </w:r>
      <w:r w:rsidR="001B7D8C" w:rsidRPr="003D1A75">
        <w:rPr>
          <w:color w:val="000000" w:themeColor="text1"/>
          <w:sz w:val="24"/>
          <w:szCs w:val="24"/>
          <w:lang w:val="fr-FR"/>
        </w:rPr>
        <w:t xml:space="preserve"> fémin</w:t>
      </w:r>
      <w:r w:rsidR="00044ED9" w:rsidRPr="003D1A75">
        <w:rPr>
          <w:color w:val="000000" w:themeColor="text1"/>
          <w:sz w:val="24"/>
          <w:szCs w:val="24"/>
          <w:lang w:val="fr-FR"/>
        </w:rPr>
        <w:t>in</w:t>
      </w:r>
      <w:r w:rsidR="001B7D8C" w:rsidRPr="003D1A75">
        <w:rPr>
          <w:color w:val="000000" w:themeColor="text1"/>
          <w:sz w:val="24"/>
          <w:szCs w:val="24"/>
          <w:lang w:val="fr-FR"/>
        </w:rPr>
        <w:t xml:space="preserve">, mais </w:t>
      </w:r>
      <w:r w:rsidR="0056295C" w:rsidRPr="003D1A75">
        <w:rPr>
          <w:color w:val="000000" w:themeColor="text1"/>
          <w:sz w:val="24"/>
          <w:szCs w:val="24"/>
          <w:lang w:val="fr-FR"/>
        </w:rPr>
        <w:t>l’</w:t>
      </w:r>
      <w:r w:rsidR="001B7D8C" w:rsidRPr="003D1A75">
        <w:rPr>
          <w:color w:val="000000" w:themeColor="text1"/>
          <w:sz w:val="24"/>
          <w:szCs w:val="24"/>
          <w:lang w:val="fr-FR"/>
        </w:rPr>
        <w:t xml:space="preserve">effort de masculiniser </w:t>
      </w:r>
      <w:proofErr w:type="gramStart"/>
      <w:r w:rsidR="00575898" w:rsidRPr="003D1A75">
        <w:rPr>
          <w:color w:val="000000" w:themeColor="text1"/>
          <w:sz w:val="24"/>
          <w:szCs w:val="24"/>
          <w:lang w:val="fr-FR"/>
        </w:rPr>
        <w:t>l’</w:t>
      </w:r>
      <w:r w:rsidR="001B7D8C" w:rsidRPr="003D1A75">
        <w:rPr>
          <w:color w:val="000000" w:themeColor="text1"/>
          <w:sz w:val="24"/>
          <w:szCs w:val="24"/>
          <w:lang w:val="fr-FR"/>
        </w:rPr>
        <w:t xml:space="preserve">autoportrait </w:t>
      </w:r>
      <w:r w:rsidR="0056295C" w:rsidRPr="003D1A75">
        <w:rPr>
          <w:color w:val="000000" w:themeColor="text1"/>
          <w:sz w:val="24"/>
          <w:szCs w:val="24"/>
          <w:lang w:val="fr-FR"/>
        </w:rPr>
        <w:t xml:space="preserve"> avec</w:t>
      </w:r>
      <w:proofErr w:type="gramEnd"/>
      <w:r w:rsidR="0056295C" w:rsidRPr="003D1A75">
        <w:rPr>
          <w:color w:val="000000" w:themeColor="text1"/>
          <w:sz w:val="24"/>
          <w:szCs w:val="24"/>
          <w:lang w:val="fr-FR"/>
        </w:rPr>
        <w:t xml:space="preserve"> </w:t>
      </w:r>
      <w:r w:rsidRPr="003D1A75">
        <w:rPr>
          <w:color w:val="000000" w:themeColor="text1"/>
          <w:sz w:val="24"/>
          <w:szCs w:val="24"/>
          <w:lang w:val="fr-FR"/>
        </w:rPr>
        <w:t>“</w:t>
      </w:r>
      <w:r w:rsidR="001B7D8C" w:rsidRPr="003D1A75">
        <w:rPr>
          <w:color w:val="000000" w:themeColor="text1"/>
          <w:sz w:val="24"/>
          <w:szCs w:val="24"/>
          <w:lang w:val="fr-FR"/>
        </w:rPr>
        <w:t>grand front,</w:t>
      </w:r>
      <w:r w:rsidR="00575898" w:rsidRPr="003D1A75">
        <w:rPr>
          <w:color w:val="000000" w:themeColor="text1"/>
          <w:sz w:val="24"/>
          <w:szCs w:val="24"/>
          <w:lang w:val="fr-FR"/>
        </w:rPr>
        <w:t>” “</w:t>
      </w:r>
      <w:r w:rsidR="001B7D8C" w:rsidRPr="003D1A75">
        <w:rPr>
          <w:color w:val="000000" w:themeColor="text1"/>
          <w:sz w:val="24"/>
          <w:szCs w:val="24"/>
          <w:lang w:val="fr-FR"/>
        </w:rPr>
        <w:t>grands traits,</w:t>
      </w:r>
      <w:r w:rsidR="00575898" w:rsidRPr="003D1A75">
        <w:rPr>
          <w:color w:val="000000" w:themeColor="text1"/>
          <w:sz w:val="24"/>
          <w:szCs w:val="24"/>
          <w:lang w:val="fr-FR"/>
        </w:rPr>
        <w:t>” “</w:t>
      </w:r>
      <w:r w:rsidR="001B7D8C" w:rsidRPr="003D1A75">
        <w:rPr>
          <w:color w:val="000000" w:themeColor="text1"/>
          <w:sz w:val="24"/>
          <w:szCs w:val="24"/>
          <w:lang w:val="fr-FR"/>
        </w:rPr>
        <w:t>rusticité des anciens temps</w:t>
      </w:r>
      <w:r w:rsidR="0056295C" w:rsidRPr="003D1A75">
        <w:rPr>
          <w:color w:val="000000" w:themeColor="text1"/>
          <w:sz w:val="24"/>
          <w:szCs w:val="24"/>
          <w:lang w:val="fr-FR"/>
        </w:rPr>
        <w:t>,</w:t>
      </w:r>
      <w:r w:rsidRPr="003D1A75">
        <w:rPr>
          <w:color w:val="000000" w:themeColor="text1"/>
          <w:sz w:val="24"/>
          <w:szCs w:val="24"/>
          <w:lang w:val="fr-FR"/>
        </w:rPr>
        <w:t>”</w:t>
      </w:r>
      <w:r w:rsidR="001B7D8C" w:rsidRPr="003D1A75">
        <w:rPr>
          <w:color w:val="000000" w:themeColor="text1"/>
          <w:sz w:val="24"/>
          <w:szCs w:val="24"/>
          <w:lang w:val="fr-FR"/>
        </w:rPr>
        <w:t xml:space="preserve"> fait de celui-ci un négatif du portrait de </w:t>
      </w:r>
      <w:r w:rsidR="00DE0DCB" w:rsidRPr="003D1A75">
        <w:rPr>
          <w:color w:val="000000" w:themeColor="text1"/>
          <w:sz w:val="24"/>
          <w:szCs w:val="24"/>
          <w:lang w:val="fr-FR"/>
        </w:rPr>
        <w:t xml:space="preserve">van </w:t>
      </w:r>
      <w:proofErr w:type="spellStart"/>
      <w:r w:rsidR="00DE0DCB" w:rsidRPr="003D1A75">
        <w:rPr>
          <w:color w:val="000000" w:themeColor="text1"/>
          <w:sz w:val="24"/>
          <w:szCs w:val="24"/>
          <w:lang w:val="fr-FR"/>
        </w:rPr>
        <w:t>Loo</w:t>
      </w:r>
      <w:proofErr w:type="spellEnd"/>
      <w:r w:rsidR="0056295C" w:rsidRPr="003D1A75">
        <w:rPr>
          <w:color w:val="000000" w:themeColor="text1"/>
          <w:sz w:val="24"/>
          <w:szCs w:val="24"/>
          <w:lang w:val="fr-FR"/>
        </w:rPr>
        <w:t>. I</w:t>
      </w:r>
      <w:r w:rsidR="001B7D8C" w:rsidRPr="003D1A75">
        <w:rPr>
          <w:color w:val="000000" w:themeColor="text1"/>
          <w:sz w:val="24"/>
          <w:szCs w:val="24"/>
          <w:lang w:val="fr-FR"/>
        </w:rPr>
        <w:t xml:space="preserve">l reprend </w:t>
      </w:r>
      <w:proofErr w:type="gramStart"/>
      <w:r w:rsidR="001B7D8C" w:rsidRPr="003D1A75">
        <w:rPr>
          <w:color w:val="000000" w:themeColor="text1"/>
          <w:sz w:val="24"/>
          <w:szCs w:val="24"/>
          <w:lang w:val="fr-FR"/>
        </w:rPr>
        <w:t>la fémin</w:t>
      </w:r>
      <w:r w:rsidR="00F20CE0" w:rsidRPr="003D1A75">
        <w:rPr>
          <w:color w:val="000000" w:themeColor="text1"/>
          <w:sz w:val="24"/>
          <w:szCs w:val="24"/>
          <w:lang w:val="fr-FR"/>
        </w:rPr>
        <w:t>in</w:t>
      </w:r>
      <w:proofErr w:type="gramEnd"/>
      <w:r w:rsidR="001B7D8C" w:rsidRPr="003D1A75">
        <w:rPr>
          <w:color w:val="000000" w:themeColor="text1"/>
          <w:sz w:val="24"/>
          <w:szCs w:val="24"/>
          <w:lang w:val="fr-FR"/>
        </w:rPr>
        <w:t xml:space="preserve"> en </w:t>
      </w:r>
      <w:r w:rsidR="00575898" w:rsidRPr="003D1A75">
        <w:rPr>
          <w:color w:val="000000" w:themeColor="text1"/>
          <w:sz w:val="24"/>
          <w:szCs w:val="24"/>
          <w:lang w:val="fr-FR"/>
        </w:rPr>
        <w:t>l’</w:t>
      </w:r>
      <w:r w:rsidR="001B7D8C" w:rsidRPr="003D1A75">
        <w:rPr>
          <w:color w:val="000000" w:themeColor="text1"/>
          <w:sz w:val="24"/>
          <w:szCs w:val="24"/>
          <w:lang w:val="fr-FR"/>
        </w:rPr>
        <w:t xml:space="preserve">inversant, mais sans pour autant </w:t>
      </w:r>
      <w:r w:rsidR="00623036" w:rsidRPr="003D1A75">
        <w:rPr>
          <w:color w:val="000000" w:themeColor="text1"/>
          <w:sz w:val="24"/>
          <w:szCs w:val="24"/>
          <w:lang w:val="fr-FR"/>
        </w:rPr>
        <w:t>s’</w:t>
      </w:r>
      <w:r w:rsidR="001B7D8C" w:rsidRPr="003D1A75">
        <w:rPr>
          <w:color w:val="000000" w:themeColor="text1"/>
          <w:sz w:val="24"/>
          <w:szCs w:val="24"/>
          <w:lang w:val="fr-FR"/>
        </w:rPr>
        <w:t>en débarrasser.</w:t>
      </w:r>
      <w:r w:rsidR="001B7D8C" w:rsidRPr="003D1A75">
        <w:rPr>
          <w:rStyle w:val="FootnoteReference"/>
          <w:color w:val="000000" w:themeColor="text1"/>
          <w:szCs w:val="16"/>
          <w:lang w:val="fr-FR"/>
        </w:rPr>
        <w:footnoteReference w:id="325"/>
      </w:r>
      <w:r w:rsidR="001B7D8C" w:rsidRPr="003D1A75">
        <w:rPr>
          <w:color w:val="000000" w:themeColor="text1"/>
          <w:sz w:val="24"/>
          <w:szCs w:val="24"/>
          <w:lang w:val="fr-FR"/>
        </w:rPr>
        <w:t xml:space="preserve"> La fémi</w:t>
      </w:r>
      <w:r w:rsidR="00044ED9" w:rsidRPr="003D1A75">
        <w:rPr>
          <w:color w:val="000000" w:themeColor="text1"/>
          <w:sz w:val="24"/>
          <w:szCs w:val="24"/>
          <w:lang w:val="fr-FR"/>
        </w:rPr>
        <w:t>nin</w:t>
      </w:r>
      <w:r w:rsidR="001B7D8C" w:rsidRPr="003D1A75">
        <w:rPr>
          <w:color w:val="000000" w:themeColor="text1"/>
          <w:sz w:val="24"/>
          <w:szCs w:val="24"/>
          <w:lang w:val="fr-FR"/>
        </w:rPr>
        <w:t xml:space="preserve"> est la mesure à partir de laquelle l</w:t>
      </w:r>
      <w:r w:rsidR="00044ED9" w:rsidRPr="003D1A75">
        <w:rPr>
          <w:color w:val="000000" w:themeColor="text1"/>
          <w:sz w:val="24"/>
          <w:szCs w:val="24"/>
          <w:lang w:val="fr-FR"/>
        </w:rPr>
        <w:t>e masculin</w:t>
      </w:r>
      <w:r w:rsidR="001B7D8C" w:rsidRPr="003D1A75">
        <w:rPr>
          <w:color w:val="000000" w:themeColor="text1"/>
          <w:sz w:val="24"/>
          <w:szCs w:val="24"/>
          <w:lang w:val="fr-FR"/>
        </w:rPr>
        <w:t xml:space="preserve"> se donne</w:t>
      </w:r>
      <w:r w:rsidR="003345EB" w:rsidRPr="003D1A75">
        <w:rPr>
          <w:color w:val="000000" w:themeColor="text1"/>
          <w:sz w:val="24"/>
          <w:szCs w:val="24"/>
          <w:lang w:val="fr-FR"/>
        </w:rPr>
        <w:t>, et</w:t>
      </w:r>
      <w:r w:rsidR="001B7D8C" w:rsidRPr="003D1A75">
        <w:rPr>
          <w:color w:val="000000" w:themeColor="text1"/>
          <w:sz w:val="24"/>
          <w:szCs w:val="24"/>
          <w:lang w:val="fr-FR"/>
        </w:rPr>
        <w:t xml:space="preserve"> pour reprendre </w:t>
      </w:r>
      <w:r w:rsidR="00575898" w:rsidRPr="003D1A75">
        <w:rPr>
          <w:color w:val="000000" w:themeColor="text1"/>
          <w:sz w:val="24"/>
          <w:szCs w:val="24"/>
          <w:lang w:val="fr-FR"/>
        </w:rPr>
        <w:t>l’</w:t>
      </w:r>
      <w:r w:rsidR="001B7D8C" w:rsidRPr="003D1A75">
        <w:rPr>
          <w:color w:val="000000" w:themeColor="text1"/>
          <w:sz w:val="24"/>
          <w:szCs w:val="24"/>
          <w:lang w:val="fr-FR"/>
        </w:rPr>
        <w:t xml:space="preserve">expression le chiasme de Mademoiselle de </w:t>
      </w:r>
      <w:r w:rsidR="00575898" w:rsidRPr="003D1A75">
        <w:rPr>
          <w:color w:val="000000" w:themeColor="text1"/>
          <w:sz w:val="24"/>
          <w:szCs w:val="24"/>
          <w:lang w:val="fr-FR"/>
        </w:rPr>
        <w:t>l’</w:t>
      </w:r>
      <w:r w:rsidR="001B7D8C" w:rsidRPr="003D1A75">
        <w:rPr>
          <w:color w:val="000000" w:themeColor="text1"/>
          <w:sz w:val="24"/>
          <w:szCs w:val="24"/>
          <w:lang w:val="fr-FR"/>
        </w:rPr>
        <w:t>Espinasse, on peut dire que Diderot</w:t>
      </w:r>
      <w:r w:rsidR="00575898" w:rsidRPr="003D1A75">
        <w:rPr>
          <w:color w:val="000000" w:themeColor="text1"/>
          <w:sz w:val="24"/>
          <w:szCs w:val="24"/>
          <w:lang w:val="fr-FR"/>
        </w:rPr>
        <w:t xml:space="preserve"> “</w:t>
      </w:r>
      <w:r w:rsidR="001B7D8C" w:rsidRPr="003D1A75">
        <w:rPr>
          <w:color w:val="000000" w:themeColor="text1"/>
          <w:sz w:val="24"/>
          <w:szCs w:val="24"/>
          <w:lang w:val="fr-FR"/>
        </w:rPr>
        <w:t>n</w:t>
      </w:r>
      <w:r w:rsidR="003345EB" w:rsidRPr="003D1A75">
        <w:rPr>
          <w:color w:val="000000" w:themeColor="text1"/>
          <w:sz w:val="24"/>
          <w:szCs w:val="24"/>
          <w:lang w:val="fr-FR"/>
        </w:rPr>
        <w:t>’</w:t>
      </w:r>
      <w:r w:rsidR="001B7D8C" w:rsidRPr="003D1A75">
        <w:rPr>
          <w:color w:val="000000" w:themeColor="text1"/>
          <w:sz w:val="24"/>
          <w:szCs w:val="24"/>
          <w:lang w:val="fr-FR"/>
        </w:rPr>
        <w:t>est peut-être que le monstre de la femme.</w:t>
      </w:r>
      <w:r w:rsidR="00575898" w:rsidRPr="003D1A75">
        <w:rPr>
          <w:color w:val="000000" w:themeColor="text1"/>
          <w:sz w:val="24"/>
          <w:szCs w:val="24"/>
          <w:lang w:val="fr-FR"/>
        </w:rPr>
        <w:t xml:space="preserve">” </w:t>
      </w:r>
      <w:r w:rsidR="003345EB" w:rsidRPr="003D1A75">
        <w:rPr>
          <w:color w:val="000000" w:themeColor="text1"/>
          <w:sz w:val="24"/>
          <w:szCs w:val="24"/>
          <w:lang w:val="fr-FR"/>
        </w:rPr>
        <w:t xml:space="preserve">La vulve </w:t>
      </w:r>
      <w:proofErr w:type="spellStart"/>
      <w:r w:rsidR="003345EB" w:rsidRPr="003D1A75">
        <w:rPr>
          <w:color w:val="000000" w:themeColor="text1"/>
          <w:sz w:val="24"/>
          <w:szCs w:val="24"/>
          <w:lang w:val="fr-FR"/>
        </w:rPr>
        <w:t>faufillée</w:t>
      </w:r>
      <w:proofErr w:type="spellEnd"/>
      <w:r w:rsidR="003345EB" w:rsidRPr="003D1A75">
        <w:rPr>
          <w:color w:val="000000" w:themeColor="text1"/>
          <w:sz w:val="24"/>
          <w:szCs w:val="24"/>
          <w:lang w:val="fr-FR"/>
        </w:rPr>
        <w:t xml:space="preserve"> est en train de s’ouvrir, et s</w:t>
      </w:r>
      <w:r w:rsidR="001B7D8C" w:rsidRPr="003D1A75">
        <w:rPr>
          <w:color w:val="000000" w:themeColor="text1"/>
          <w:sz w:val="24"/>
          <w:szCs w:val="24"/>
          <w:lang w:val="fr-FR"/>
        </w:rPr>
        <w:t>on corps marqué par la mouvance du genre</w:t>
      </w:r>
      <w:r w:rsidR="003345EB" w:rsidRPr="003D1A75">
        <w:rPr>
          <w:color w:val="000000" w:themeColor="text1"/>
          <w:sz w:val="24"/>
          <w:szCs w:val="24"/>
          <w:lang w:val="fr-FR"/>
        </w:rPr>
        <w:t>,</w:t>
      </w:r>
      <w:r w:rsidR="001B7D8C" w:rsidRPr="003D1A75">
        <w:rPr>
          <w:color w:val="000000" w:themeColor="text1"/>
          <w:sz w:val="24"/>
          <w:szCs w:val="24"/>
          <w:lang w:val="fr-FR"/>
        </w:rPr>
        <w:t xml:space="preserve"> ne peut constituer une entité stable. </w:t>
      </w:r>
      <w:r w:rsidR="00575898" w:rsidRPr="003D1A75">
        <w:rPr>
          <w:color w:val="000000" w:themeColor="text1"/>
          <w:sz w:val="24"/>
          <w:szCs w:val="24"/>
          <w:lang w:val="fr-FR"/>
        </w:rPr>
        <w:t>L’</w:t>
      </w:r>
      <w:r w:rsidR="001B7D8C" w:rsidRPr="003D1A75">
        <w:rPr>
          <w:color w:val="000000" w:themeColor="text1"/>
          <w:sz w:val="24"/>
          <w:szCs w:val="24"/>
          <w:lang w:val="fr-FR"/>
        </w:rPr>
        <w:t xml:space="preserve">autoportrait finalement tourne à </w:t>
      </w:r>
      <w:r w:rsidR="00575898" w:rsidRPr="003D1A75">
        <w:rPr>
          <w:color w:val="000000" w:themeColor="text1"/>
          <w:sz w:val="24"/>
          <w:szCs w:val="24"/>
          <w:lang w:val="fr-FR"/>
        </w:rPr>
        <w:t>l’</w:t>
      </w:r>
      <w:r w:rsidR="001B7D8C" w:rsidRPr="003D1A75">
        <w:rPr>
          <w:color w:val="000000" w:themeColor="text1"/>
          <w:sz w:val="24"/>
          <w:szCs w:val="24"/>
          <w:lang w:val="fr-FR"/>
        </w:rPr>
        <w:t>échec,</w:t>
      </w:r>
    </w:p>
    <w:p w14:paraId="50604914" w14:textId="2B5B549B" w:rsidR="001B7D8C" w:rsidRPr="003D1A75" w:rsidRDefault="00965250" w:rsidP="00EA0C7B">
      <w:pPr>
        <w:ind w:left="720"/>
        <w:rPr>
          <w:color w:val="000000" w:themeColor="text1"/>
          <w:sz w:val="24"/>
          <w:szCs w:val="24"/>
          <w:lang w:val="fr-FR"/>
        </w:rPr>
      </w:pPr>
      <w:r w:rsidRPr="003D1A75">
        <w:rPr>
          <w:color w:val="000000" w:themeColor="text1"/>
          <w:sz w:val="24"/>
          <w:szCs w:val="24"/>
          <w:lang w:val="fr-FR"/>
        </w:rPr>
        <w:t>J’</w:t>
      </w:r>
      <w:r w:rsidR="001B7D8C" w:rsidRPr="003D1A75">
        <w:rPr>
          <w:color w:val="000000" w:themeColor="text1"/>
          <w:sz w:val="24"/>
          <w:szCs w:val="24"/>
          <w:lang w:val="fr-FR"/>
        </w:rPr>
        <w:t xml:space="preserve">ai un masque qui trompe </w:t>
      </w:r>
      <w:r w:rsidR="00575898" w:rsidRPr="003D1A75">
        <w:rPr>
          <w:color w:val="000000" w:themeColor="text1"/>
          <w:sz w:val="24"/>
          <w:szCs w:val="24"/>
          <w:lang w:val="fr-FR"/>
        </w:rPr>
        <w:t>l’</w:t>
      </w:r>
      <w:r w:rsidR="001B7D8C" w:rsidRPr="003D1A75">
        <w:rPr>
          <w:color w:val="000000" w:themeColor="text1"/>
          <w:sz w:val="24"/>
          <w:szCs w:val="24"/>
          <w:lang w:val="fr-FR"/>
        </w:rPr>
        <w:t xml:space="preserve">artiste, soit </w:t>
      </w:r>
      <w:r w:rsidR="00575898" w:rsidRPr="003D1A75">
        <w:rPr>
          <w:color w:val="000000" w:themeColor="text1"/>
          <w:sz w:val="24"/>
          <w:szCs w:val="24"/>
          <w:lang w:val="fr-FR"/>
        </w:rPr>
        <w:t>qu’</w:t>
      </w:r>
      <w:r w:rsidR="001B7D8C" w:rsidRPr="003D1A75">
        <w:rPr>
          <w:color w:val="000000" w:themeColor="text1"/>
          <w:sz w:val="24"/>
          <w:szCs w:val="24"/>
          <w:lang w:val="fr-FR"/>
        </w:rPr>
        <w:t>il y ait trop de choses fondues ensemble, soit que les impressions de mon âme se succédant très rapidement et se pei</w:t>
      </w:r>
      <w:r w:rsidR="003345EB" w:rsidRPr="003D1A75">
        <w:rPr>
          <w:color w:val="000000" w:themeColor="text1"/>
          <w:sz w:val="24"/>
          <w:szCs w:val="24"/>
          <w:lang w:val="fr-FR"/>
        </w:rPr>
        <w:t>gn</w:t>
      </w:r>
      <w:r w:rsidR="001B7D8C" w:rsidRPr="003D1A75">
        <w:rPr>
          <w:color w:val="000000" w:themeColor="text1"/>
          <w:sz w:val="24"/>
          <w:szCs w:val="24"/>
          <w:lang w:val="fr-FR"/>
        </w:rPr>
        <w:t xml:space="preserve">ant toutes sur mon visage, </w:t>
      </w:r>
      <w:r w:rsidR="00575898" w:rsidRPr="003D1A75">
        <w:rPr>
          <w:color w:val="000000" w:themeColor="text1"/>
          <w:sz w:val="24"/>
          <w:szCs w:val="24"/>
          <w:lang w:val="fr-FR"/>
        </w:rPr>
        <w:t>l’</w:t>
      </w:r>
      <w:r w:rsidR="003345EB" w:rsidRPr="003D1A75">
        <w:rPr>
          <w:color w:val="000000" w:themeColor="text1"/>
          <w:sz w:val="24"/>
          <w:szCs w:val="24"/>
          <w:lang w:val="fr-FR"/>
        </w:rPr>
        <w:t>œil</w:t>
      </w:r>
      <w:r w:rsidR="001B7D8C" w:rsidRPr="003D1A75">
        <w:rPr>
          <w:color w:val="000000" w:themeColor="text1"/>
          <w:sz w:val="24"/>
          <w:szCs w:val="24"/>
          <w:lang w:val="fr-FR"/>
        </w:rPr>
        <w:t xml:space="preserve"> du peintre ne me retrouvant pas le même </w:t>
      </w:r>
      <w:r w:rsidR="00575898" w:rsidRPr="003D1A75">
        <w:rPr>
          <w:color w:val="000000" w:themeColor="text1"/>
          <w:sz w:val="24"/>
          <w:szCs w:val="24"/>
          <w:lang w:val="fr-FR"/>
        </w:rPr>
        <w:t>d’</w:t>
      </w:r>
      <w:r w:rsidR="001B7D8C" w:rsidRPr="003D1A75">
        <w:rPr>
          <w:color w:val="000000" w:themeColor="text1"/>
          <w:sz w:val="24"/>
          <w:szCs w:val="24"/>
          <w:lang w:val="fr-FR"/>
        </w:rPr>
        <w:t xml:space="preserve">un instant à </w:t>
      </w:r>
      <w:r w:rsidR="00575898" w:rsidRPr="003D1A75">
        <w:rPr>
          <w:color w:val="000000" w:themeColor="text1"/>
          <w:sz w:val="24"/>
          <w:szCs w:val="24"/>
          <w:lang w:val="fr-FR"/>
        </w:rPr>
        <w:t>l’</w:t>
      </w:r>
      <w:r w:rsidR="001B7D8C" w:rsidRPr="003D1A75">
        <w:rPr>
          <w:color w:val="000000" w:themeColor="text1"/>
          <w:sz w:val="24"/>
          <w:szCs w:val="24"/>
          <w:lang w:val="fr-FR"/>
        </w:rPr>
        <w:t xml:space="preserve">autre, sa tâche </w:t>
      </w:r>
      <w:proofErr w:type="gramStart"/>
      <w:r w:rsidR="001B7D8C" w:rsidRPr="003D1A75">
        <w:rPr>
          <w:color w:val="000000" w:themeColor="text1"/>
          <w:sz w:val="24"/>
          <w:szCs w:val="24"/>
          <w:lang w:val="fr-FR"/>
        </w:rPr>
        <w:t>deviennent</w:t>
      </w:r>
      <w:proofErr w:type="gramEnd"/>
      <w:r w:rsidR="001B7D8C" w:rsidRPr="003D1A75">
        <w:rPr>
          <w:color w:val="000000" w:themeColor="text1"/>
          <w:sz w:val="24"/>
          <w:szCs w:val="24"/>
          <w:lang w:val="fr-FR"/>
        </w:rPr>
        <w:t xml:space="preserve"> beaucoup plus difficile </w:t>
      </w:r>
      <w:r w:rsidR="00575898" w:rsidRPr="003D1A75">
        <w:rPr>
          <w:color w:val="000000" w:themeColor="text1"/>
          <w:sz w:val="24"/>
          <w:szCs w:val="24"/>
          <w:lang w:val="fr-FR"/>
        </w:rPr>
        <w:t>qu’</w:t>
      </w:r>
      <w:r w:rsidR="001B7D8C" w:rsidRPr="003D1A75">
        <w:rPr>
          <w:color w:val="000000" w:themeColor="text1"/>
          <w:sz w:val="24"/>
          <w:szCs w:val="24"/>
          <w:lang w:val="fr-FR"/>
        </w:rPr>
        <w:t>il ne la croyait (</w:t>
      </w:r>
      <w:r w:rsidR="001B7D8C" w:rsidRPr="003D1A75">
        <w:rPr>
          <w:i/>
          <w:color w:val="000000" w:themeColor="text1"/>
          <w:sz w:val="24"/>
          <w:szCs w:val="24"/>
          <w:lang w:val="fr-FR"/>
        </w:rPr>
        <w:t>Salon de 67</w:t>
      </w:r>
      <w:r w:rsidR="001B7D8C" w:rsidRPr="003D1A75">
        <w:rPr>
          <w:color w:val="000000" w:themeColor="text1"/>
          <w:sz w:val="24"/>
          <w:szCs w:val="24"/>
          <w:lang w:val="fr-FR"/>
        </w:rPr>
        <w:t>, 47-48).</w:t>
      </w:r>
    </w:p>
    <w:p w14:paraId="18E061EE" w14:textId="50B4C75D"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La multiplicité du masque rend </w:t>
      </w:r>
      <w:r w:rsidR="00575898" w:rsidRPr="003D1A75">
        <w:rPr>
          <w:color w:val="000000" w:themeColor="text1"/>
          <w:sz w:val="24"/>
          <w:szCs w:val="24"/>
          <w:lang w:val="fr-FR"/>
        </w:rPr>
        <w:t>l’</w:t>
      </w:r>
      <w:r w:rsidRPr="003D1A75">
        <w:rPr>
          <w:color w:val="000000" w:themeColor="text1"/>
          <w:sz w:val="24"/>
          <w:szCs w:val="24"/>
          <w:lang w:val="fr-FR"/>
        </w:rPr>
        <w:t xml:space="preserve">effort de </w:t>
      </w:r>
      <w:r w:rsidR="00575898" w:rsidRPr="003D1A75">
        <w:rPr>
          <w:color w:val="000000" w:themeColor="text1"/>
          <w:sz w:val="24"/>
          <w:szCs w:val="24"/>
          <w:lang w:val="fr-FR"/>
        </w:rPr>
        <w:t>l’</w:t>
      </w:r>
      <w:r w:rsidR="003345EB" w:rsidRPr="003D1A75">
        <w:rPr>
          <w:color w:val="000000" w:themeColor="text1"/>
          <w:sz w:val="24"/>
          <w:szCs w:val="24"/>
          <w:lang w:val="fr-FR"/>
        </w:rPr>
        <w:t>autoportrait</w:t>
      </w:r>
      <w:r w:rsidRPr="003D1A75">
        <w:rPr>
          <w:color w:val="000000" w:themeColor="text1"/>
          <w:sz w:val="24"/>
          <w:szCs w:val="24"/>
          <w:lang w:val="fr-FR"/>
        </w:rPr>
        <w:t xml:space="preserve"> de remplacer la coquette par </w:t>
      </w:r>
      <w:r w:rsidR="00575898" w:rsidRPr="003D1A75">
        <w:rPr>
          <w:color w:val="000000" w:themeColor="text1"/>
          <w:sz w:val="24"/>
          <w:szCs w:val="24"/>
          <w:lang w:val="fr-FR"/>
        </w:rPr>
        <w:t>l’</w:t>
      </w:r>
      <w:r w:rsidRPr="003D1A75">
        <w:rPr>
          <w:color w:val="000000" w:themeColor="text1"/>
          <w:sz w:val="24"/>
          <w:szCs w:val="24"/>
          <w:lang w:val="fr-FR"/>
        </w:rPr>
        <w:t xml:space="preserve">orateur romain futile, </w:t>
      </w:r>
      <w:r w:rsidR="00575898" w:rsidRPr="003D1A75">
        <w:rPr>
          <w:color w:val="000000" w:themeColor="text1"/>
          <w:sz w:val="24"/>
          <w:szCs w:val="24"/>
          <w:lang w:val="fr-FR"/>
        </w:rPr>
        <w:t>l’</w:t>
      </w:r>
      <w:r w:rsidRPr="003D1A75">
        <w:rPr>
          <w:color w:val="000000" w:themeColor="text1"/>
          <w:sz w:val="24"/>
          <w:szCs w:val="24"/>
          <w:lang w:val="fr-FR"/>
        </w:rPr>
        <w:t xml:space="preserve">un pouvant succéder à </w:t>
      </w:r>
      <w:r w:rsidR="00575898" w:rsidRPr="003D1A75">
        <w:rPr>
          <w:color w:val="000000" w:themeColor="text1"/>
          <w:sz w:val="24"/>
          <w:szCs w:val="24"/>
          <w:lang w:val="fr-FR"/>
        </w:rPr>
        <w:t>l’</w:t>
      </w:r>
      <w:r w:rsidRPr="003D1A75">
        <w:rPr>
          <w:color w:val="000000" w:themeColor="text1"/>
          <w:sz w:val="24"/>
          <w:szCs w:val="24"/>
          <w:lang w:val="fr-FR"/>
        </w:rPr>
        <w:t xml:space="preserve">autre sans pour autant </w:t>
      </w:r>
      <w:r w:rsidR="00575898" w:rsidRPr="003D1A75">
        <w:rPr>
          <w:color w:val="000000" w:themeColor="text1"/>
          <w:sz w:val="24"/>
          <w:szCs w:val="24"/>
          <w:lang w:val="fr-FR"/>
        </w:rPr>
        <w:t>l’</w:t>
      </w:r>
      <w:r w:rsidRPr="003D1A75">
        <w:rPr>
          <w:color w:val="000000" w:themeColor="text1"/>
          <w:sz w:val="24"/>
          <w:szCs w:val="24"/>
          <w:lang w:val="fr-FR"/>
        </w:rPr>
        <w:t xml:space="preserve">effacer. Et de fait, Diderot abandonne son projet </w:t>
      </w:r>
      <w:r w:rsidR="00575898" w:rsidRPr="003D1A75">
        <w:rPr>
          <w:color w:val="000000" w:themeColor="text1"/>
          <w:sz w:val="24"/>
          <w:szCs w:val="24"/>
          <w:lang w:val="fr-FR"/>
        </w:rPr>
        <w:t>d’</w:t>
      </w:r>
      <w:r w:rsidRPr="003D1A75">
        <w:rPr>
          <w:color w:val="000000" w:themeColor="text1"/>
          <w:sz w:val="24"/>
          <w:szCs w:val="24"/>
          <w:lang w:val="fr-FR"/>
        </w:rPr>
        <w:t xml:space="preserve">autoportrait, </w:t>
      </w:r>
      <w:r w:rsidR="003345EB" w:rsidRPr="003D1A75">
        <w:rPr>
          <w:color w:val="000000" w:themeColor="text1"/>
          <w:sz w:val="24"/>
          <w:szCs w:val="24"/>
          <w:lang w:val="fr-FR"/>
        </w:rPr>
        <w:t>et</w:t>
      </w:r>
      <w:r w:rsidRPr="003D1A75">
        <w:rPr>
          <w:color w:val="000000" w:themeColor="text1"/>
          <w:sz w:val="24"/>
          <w:szCs w:val="24"/>
          <w:lang w:val="fr-FR"/>
        </w:rPr>
        <w:t xml:space="preserve"> donne la parole aux autres en faisant appel aux portraits de Greuze (</w:t>
      </w:r>
      <w:r w:rsidR="005315C6" w:rsidRPr="003D1A75">
        <w:rPr>
          <w:color w:val="000000" w:themeColor="text1"/>
          <w:sz w:val="24"/>
          <w:szCs w:val="24"/>
          <w:lang w:val="fr-FR"/>
        </w:rPr>
        <w:t>fi</w:t>
      </w:r>
      <w:r w:rsidRPr="003D1A75">
        <w:rPr>
          <w:color w:val="000000" w:themeColor="text1"/>
          <w:sz w:val="24"/>
          <w:szCs w:val="24"/>
          <w:lang w:val="fr-FR"/>
        </w:rPr>
        <w:t>g</w:t>
      </w:r>
      <w:r w:rsidR="00133921" w:rsidRPr="003D1A75">
        <w:rPr>
          <w:color w:val="000000" w:themeColor="text1"/>
          <w:sz w:val="24"/>
          <w:szCs w:val="24"/>
          <w:lang w:val="fr-FR"/>
        </w:rPr>
        <w:t>.</w:t>
      </w:r>
      <w:r w:rsidRPr="003D1A75">
        <w:rPr>
          <w:color w:val="000000" w:themeColor="text1"/>
          <w:sz w:val="24"/>
          <w:szCs w:val="24"/>
          <w:lang w:val="fr-FR"/>
        </w:rPr>
        <w:t xml:space="preserve"> </w:t>
      </w:r>
      <w:r w:rsidR="005315C6" w:rsidRPr="003D1A75">
        <w:rPr>
          <w:color w:val="000000" w:themeColor="text1"/>
          <w:sz w:val="24"/>
          <w:szCs w:val="24"/>
          <w:lang w:val="fr-FR"/>
        </w:rPr>
        <w:t>6</w:t>
      </w:r>
      <w:r w:rsidRPr="003D1A75">
        <w:rPr>
          <w:color w:val="000000" w:themeColor="text1"/>
          <w:sz w:val="24"/>
          <w:szCs w:val="24"/>
          <w:lang w:val="fr-FR"/>
        </w:rPr>
        <w:t>)</w:t>
      </w:r>
      <w:r w:rsidR="004A7DB5" w:rsidRPr="003D1A75">
        <w:rPr>
          <w:rStyle w:val="FootnoteReference"/>
          <w:color w:val="000000" w:themeColor="text1"/>
          <w:szCs w:val="24"/>
          <w:lang w:val="fr-FR"/>
        </w:rPr>
        <w:footnoteReference w:id="326"/>
      </w:r>
      <w:r w:rsidRPr="003D1A75">
        <w:rPr>
          <w:color w:val="000000" w:themeColor="text1"/>
          <w:sz w:val="24"/>
          <w:szCs w:val="24"/>
          <w:lang w:val="fr-FR"/>
        </w:rPr>
        <w:t xml:space="preserve"> et de </w:t>
      </w:r>
      <w:proofErr w:type="spellStart"/>
      <w:r w:rsidRPr="003D1A75">
        <w:rPr>
          <w:color w:val="000000" w:themeColor="text1"/>
          <w:sz w:val="24"/>
          <w:szCs w:val="24"/>
          <w:lang w:val="fr-FR"/>
        </w:rPr>
        <w:t>Garand</w:t>
      </w:r>
      <w:proofErr w:type="spellEnd"/>
      <w:r w:rsidR="004A7DB5" w:rsidRPr="003D1A75">
        <w:rPr>
          <w:color w:val="000000" w:themeColor="text1"/>
          <w:sz w:val="24"/>
          <w:szCs w:val="24"/>
          <w:lang w:val="fr-FR"/>
        </w:rPr>
        <w:t>,</w:t>
      </w:r>
      <w:r w:rsidRPr="003D1A75">
        <w:rPr>
          <w:color w:val="000000" w:themeColor="text1"/>
          <w:sz w:val="24"/>
          <w:szCs w:val="24"/>
          <w:lang w:val="fr-FR"/>
        </w:rPr>
        <w:t xml:space="preserve"> et aux bustes de Falconet et de M</w:t>
      </w:r>
      <w:r w:rsidR="00044ED9" w:rsidRPr="003D1A75">
        <w:rPr>
          <w:color w:val="000000" w:themeColor="text1"/>
          <w:sz w:val="24"/>
          <w:szCs w:val="24"/>
          <w:lang w:val="fr-FR"/>
        </w:rPr>
        <w:t>ademoise</w:t>
      </w:r>
      <w:r w:rsidRPr="003D1A75">
        <w:rPr>
          <w:color w:val="000000" w:themeColor="text1"/>
          <w:sz w:val="24"/>
          <w:szCs w:val="24"/>
          <w:lang w:val="fr-FR"/>
        </w:rPr>
        <w:t xml:space="preserve">lle </w:t>
      </w:r>
      <w:proofErr w:type="spellStart"/>
      <w:r w:rsidRPr="003D1A75">
        <w:rPr>
          <w:color w:val="000000" w:themeColor="text1"/>
          <w:sz w:val="24"/>
          <w:szCs w:val="24"/>
          <w:lang w:val="fr-FR"/>
        </w:rPr>
        <w:t>Collot</w:t>
      </w:r>
      <w:proofErr w:type="spellEnd"/>
      <w:r w:rsidR="004A7DB5" w:rsidRPr="003D1A75">
        <w:rPr>
          <w:color w:val="000000" w:themeColor="text1"/>
          <w:sz w:val="24"/>
          <w:szCs w:val="24"/>
          <w:lang w:val="fr-FR"/>
        </w:rPr>
        <w:t>.</w:t>
      </w:r>
      <w:r w:rsidRPr="003D1A75">
        <w:rPr>
          <w:color w:val="000000" w:themeColor="text1"/>
          <w:sz w:val="24"/>
          <w:szCs w:val="24"/>
          <w:lang w:val="fr-FR"/>
        </w:rPr>
        <w:t xml:space="preserve"> </w:t>
      </w:r>
    </w:p>
    <w:p w14:paraId="74C1C463" w14:textId="48980645" w:rsidR="00656530" w:rsidRPr="003D1A75" w:rsidRDefault="00656530" w:rsidP="00195229">
      <w:pPr>
        <w:rPr>
          <w:b/>
          <w:bCs/>
          <w:color w:val="000000" w:themeColor="text1"/>
          <w:sz w:val="24"/>
          <w:szCs w:val="24"/>
          <w:lang w:val="fr-FR"/>
        </w:rPr>
      </w:pPr>
    </w:p>
    <w:p w14:paraId="0B356C19" w14:textId="761B3D22" w:rsidR="00656530" w:rsidRPr="003D1A75" w:rsidRDefault="00CB727A" w:rsidP="00195229">
      <w:pPr>
        <w:rPr>
          <w:b/>
          <w:bCs/>
          <w:color w:val="000000" w:themeColor="text1"/>
          <w:sz w:val="24"/>
          <w:szCs w:val="24"/>
          <w:lang w:val="fr-FR"/>
        </w:rPr>
      </w:pPr>
      <w:r w:rsidRPr="003D1A75">
        <w:rPr>
          <w:b/>
          <w:bCs/>
          <w:color w:val="000000" w:themeColor="text1"/>
          <w:sz w:val="24"/>
          <w:szCs w:val="24"/>
          <w:lang w:val="fr-FR"/>
        </w:rPr>
        <w:t>7.2 L</w:t>
      </w:r>
      <w:r w:rsidR="00493F02" w:rsidRPr="003D1A75">
        <w:rPr>
          <w:b/>
          <w:bCs/>
          <w:color w:val="000000" w:themeColor="text1"/>
          <w:sz w:val="24"/>
          <w:szCs w:val="24"/>
          <w:lang w:val="fr-FR"/>
        </w:rPr>
        <w:t xml:space="preserve">e Buste de </w:t>
      </w:r>
      <w:proofErr w:type="gramStart"/>
      <w:r w:rsidR="00493F02" w:rsidRPr="003D1A75">
        <w:rPr>
          <w:b/>
          <w:bCs/>
          <w:color w:val="000000" w:themeColor="text1"/>
          <w:sz w:val="24"/>
          <w:szCs w:val="24"/>
          <w:lang w:val="fr-FR"/>
        </w:rPr>
        <w:t>Falconet:</w:t>
      </w:r>
      <w:proofErr w:type="gramEnd"/>
      <w:r w:rsidR="00493F02" w:rsidRPr="003D1A75">
        <w:rPr>
          <w:b/>
          <w:bCs/>
          <w:color w:val="000000" w:themeColor="text1"/>
          <w:sz w:val="24"/>
          <w:szCs w:val="24"/>
          <w:lang w:val="fr-FR"/>
        </w:rPr>
        <w:t xml:space="preserve"> Diderot, monstre-organe de deux belles oreilles</w:t>
      </w:r>
    </w:p>
    <w:p w14:paraId="73199CE2" w14:textId="3769741A" w:rsidR="001B7D8C" w:rsidRPr="003D1A75" w:rsidRDefault="001B7D8C" w:rsidP="00195229">
      <w:pPr>
        <w:rPr>
          <w:color w:val="000000" w:themeColor="text1"/>
          <w:sz w:val="24"/>
          <w:szCs w:val="24"/>
          <w:lang w:val="fr-FR"/>
        </w:rPr>
      </w:pPr>
      <w:r w:rsidRPr="003D1A75">
        <w:rPr>
          <w:color w:val="000000" w:themeColor="text1"/>
          <w:sz w:val="24"/>
          <w:szCs w:val="24"/>
          <w:lang w:val="fr-FR"/>
        </w:rPr>
        <w:tab/>
        <w:t>Remarquons à ce point que tout portrait</w:t>
      </w:r>
      <w:r w:rsidR="00965250" w:rsidRPr="003D1A75">
        <w:rPr>
          <w:color w:val="000000" w:themeColor="text1"/>
          <w:sz w:val="24"/>
          <w:szCs w:val="24"/>
          <w:lang w:val="fr-FR"/>
        </w:rPr>
        <w:t xml:space="preserve"> n’</w:t>
      </w:r>
      <w:r w:rsidRPr="003D1A75">
        <w:rPr>
          <w:color w:val="000000" w:themeColor="text1"/>
          <w:sz w:val="24"/>
          <w:szCs w:val="24"/>
          <w:lang w:val="fr-FR"/>
        </w:rPr>
        <w:t>est pas forcément un échec. Contrairement à Rousseau,</w:t>
      </w:r>
      <w:r w:rsidRPr="003D1A75">
        <w:rPr>
          <w:rStyle w:val="FootnoteReference"/>
          <w:color w:val="000000" w:themeColor="text1"/>
          <w:szCs w:val="16"/>
          <w:lang w:val="fr-FR"/>
        </w:rPr>
        <w:footnoteReference w:id="327"/>
      </w:r>
      <w:r w:rsidRPr="003D1A75">
        <w:rPr>
          <w:color w:val="000000" w:themeColor="text1"/>
          <w:sz w:val="24"/>
          <w:szCs w:val="24"/>
          <w:lang w:val="fr-FR"/>
        </w:rPr>
        <w:t xml:space="preserve"> Diderot pense </w:t>
      </w:r>
      <w:r w:rsidR="00575898" w:rsidRPr="003D1A75">
        <w:rPr>
          <w:color w:val="000000" w:themeColor="text1"/>
          <w:sz w:val="24"/>
          <w:szCs w:val="24"/>
          <w:lang w:val="fr-FR"/>
        </w:rPr>
        <w:t>l’</w:t>
      </w:r>
      <w:r w:rsidRPr="003D1A75">
        <w:rPr>
          <w:color w:val="000000" w:themeColor="text1"/>
          <w:sz w:val="24"/>
          <w:szCs w:val="24"/>
          <w:lang w:val="fr-FR"/>
        </w:rPr>
        <w:t>artiste capable de représenter les sentiments intérieurs. Peut-être même trop bien</w:t>
      </w:r>
      <w:r w:rsidR="00044ED9" w:rsidRPr="003D1A75">
        <w:rPr>
          <w:color w:val="000000" w:themeColor="text1"/>
          <w:sz w:val="24"/>
          <w:szCs w:val="24"/>
          <w:lang w:val="fr-FR"/>
        </w:rPr>
        <w:t>.</w:t>
      </w:r>
    </w:p>
    <w:p w14:paraId="18892479" w14:textId="78EAB10E" w:rsidR="001B7D8C" w:rsidRPr="003D1A75" w:rsidRDefault="001A5F2A" w:rsidP="00EA0C7B">
      <w:pPr>
        <w:ind w:left="720"/>
        <w:rPr>
          <w:color w:val="000000" w:themeColor="text1"/>
          <w:sz w:val="24"/>
          <w:szCs w:val="24"/>
          <w:lang w:val="fr-FR"/>
        </w:rPr>
      </w:pPr>
      <w:r w:rsidRPr="003D1A75">
        <w:rPr>
          <w:color w:val="000000" w:themeColor="text1"/>
          <w:sz w:val="24"/>
          <w:szCs w:val="24"/>
          <w:lang w:val="fr-FR"/>
        </w:rPr>
        <w:t>C’</w:t>
      </w:r>
      <w:r w:rsidR="001B7D8C" w:rsidRPr="003D1A75">
        <w:rPr>
          <w:color w:val="000000" w:themeColor="text1"/>
          <w:sz w:val="24"/>
          <w:szCs w:val="24"/>
          <w:lang w:val="fr-FR"/>
        </w:rPr>
        <w:t xml:space="preserve">est cette folle de Mme </w:t>
      </w:r>
      <w:r w:rsidR="00DE0DCB" w:rsidRPr="003D1A75">
        <w:rPr>
          <w:color w:val="000000" w:themeColor="text1"/>
          <w:sz w:val="24"/>
          <w:szCs w:val="24"/>
          <w:lang w:val="fr-FR"/>
        </w:rPr>
        <w:t xml:space="preserve">van </w:t>
      </w:r>
      <w:proofErr w:type="spellStart"/>
      <w:r w:rsidR="00DE0DCB" w:rsidRPr="003D1A75">
        <w:rPr>
          <w:color w:val="000000" w:themeColor="text1"/>
          <w:sz w:val="24"/>
          <w:szCs w:val="24"/>
          <w:lang w:val="fr-FR"/>
        </w:rPr>
        <w:t>Loo</w:t>
      </w:r>
      <w:proofErr w:type="spellEnd"/>
      <w:r w:rsidR="001B7D8C" w:rsidRPr="003D1A75">
        <w:rPr>
          <w:color w:val="000000" w:themeColor="text1"/>
          <w:sz w:val="24"/>
          <w:szCs w:val="24"/>
          <w:lang w:val="fr-FR"/>
        </w:rPr>
        <w:t xml:space="preserve"> qui venait jaser avec lui, tandis </w:t>
      </w:r>
      <w:r w:rsidR="00575898" w:rsidRPr="003D1A75">
        <w:rPr>
          <w:color w:val="000000" w:themeColor="text1"/>
          <w:sz w:val="24"/>
          <w:szCs w:val="24"/>
          <w:lang w:val="fr-FR"/>
        </w:rPr>
        <w:t>qu’</w:t>
      </w:r>
      <w:r w:rsidR="001B7D8C" w:rsidRPr="003D1A75">
        <w:rPr>
          <w:color w:val="000000" w:themeColor="text1"/>
          <w:sz w:val="24"/>
          <w:szCs w:val="24"/>
          <w:lang w:val="fr-FR"/>
        </w:rPr>
        <w:t xml:space="preserve">on le peignait, qui lui a donné cet air-là et qui a tout gâté. Si elle </w:t>
      </w:r>
      <w:r w:rsidR="00623036" w:rsidRPr="003D1A75">
        <w:rPr>
          <w:color w:val="000000" w:themeColor="text1"/>
          <w:sz w:val="24"/>
          <w:szCs w:val="24"/>
          <w:lang w:val="fr-FR"/>
        </w:rPr>
        <w:t>s’</w:t>
      </w:r>
      <w:r w:rsidR="001B7D8C" w:rsidRPr="003D1A75">
        <w:rPr>
          <w:color w:val="000000" w:themeColor="text1"/>
          <w:sz w:val="24"/>
          <w:szCs w:val="24"/>
          <w:lang w:val="fr-FR"/>
        </w:rPr>
        <w:t xml:space="preserve">était mise à son clavecin et </w:t>
      </w:r>
      <w:r w:rsidR="00575898" w:rsidRPr="003D1A75">
        <w:rPr>
          <w:color w:val="000000" w:themeColor="text1"/>
          <w:sz w:val="24"/>
          <w:szCs w:val="24"/>
          <w:lang w:val="fr-FR"/>
        </w:rPr>
        <w:t>qu’</w:t>
      </w:r>
      <w:r w:rsidR="001B7D8C" w:rsidRPr="003D1A75">
        <w:rPr>
          <w:color w:val="000000" w:themeColor="text1"/>
          <w:sz w:val="24"/>
          <w:szCs w:val="24"/>
          <w:lang w:val="fr-FR"/>
        </w:rPr>
        <w:t xml:space="preserve">elle eût préludé ou chanté, </w:t>
      </w:r>
      <w:r w:rsidR="001B7D8C" w:rsidRPr="003D1A75">
        <w:rPr>
          <w:i/>
          <w:color w:val="000000" w:themeColor="text1"/>
          <w:sz w:val="24"/>
          <w:szCs w:val="24"/>
          <w:lang w:val="fr-FR"/>
        </w:rPr>
        <w:t xml:space="preserve">Non ha </w:t>
      </w:r>
      <w:proofErr w:type="spellStart"/>
      <w:r w:rsidR="001B7D8C" w:rsidRPr="003D1A75">
        <w:rPr>
          <w:i/>
          <w:color w:val="000000" w:themeColor="text1"/>
          <w:sz w:val="24"/>
          <w:szCs w:val="24"/>
          <w:lang w:val="fr-FR"/>
        </w:rPr>
        <w:t>ragione</w:t>
      </w:r>
      <w:proofErr w:type="spellEnd"/>
      <w:r w:rsidR="001B7D8C" w:rsidRPr="003D1A75">
        <w:rPr>
          <w:i/>
          <w:color w:val="000000" w:themeColor="text1"/>
          <w:sz w:val="24"/>
          <w:szCs w:val="24"/>
          <w:lang w:val="fr-FR"/>
        </w:rPr>
        <w:t xml:space="preserve">, </w:t>
      </w:r>
      <w:proofErr w:type="spellStart"/>
      <w:r w:rsidR="001B7D8C" w:rsidRPr="003D1A75">
        <w:rPr>
          <w:i/>
          <w:color w:val="000000" w:themeColor="text1"/>
          <w:sz w:val="24"/>
          <w:szCs w:val="24"/>
          <w:lang w:val="fr-FR"/>
        </w:rPr>
        <w:t>ingrato</w:t>
      </w:r>
      <w:proofErr w:type="spellEnd"/>
      <w:r w:rsidR="001B7D8C" w:rsidRPr="003D1A75">
        <w:rPr>
          <w:i/>
          <w:color w:val="000000" w:themeColor="text1"/>
          <w:sz w:val="24"/>
          <w:szCs w:val="24"/>
          <w:lang w:val="fr-FR"/>
        </w:rPr>
        <w:t xml:space="preserve">, un </w:t>
      </w:r>
      <w:proofErr w:type="spellStart"/>
      <w:r w:rsidR="001B7D8C" w:rsidRPr="003D1A75">
        <w:rPr>
          <w:i/>
          <w:color w:val="000000" w:themeColor="text1"/>
          <w:sz w:val="24"/>
          <w:szCs w:val="24"/>
          <w:lang w:val="fr-FR"/>
        </w:rPr>
        <w:t>core</w:t>
      </w:r>
      <w:proofErr w:type="spellEnd"/>
      <w:r w:rsidR="001B7D8C" w:rsidRPr="003D1A75">
        <w:rPr>
          <w:i/>
          <w:color w:val="000000" w:themeColor="text1"/>
          <w:sz w:val="24"/>
          <w:szCs w:val="24"/>
          <w:lang w:val="fr-FR"/>
        </w:rPr>
        <w:t xml:space="preserve"> </w:t>
      </w:r>
      <w:proofErr w:type="spellStart"/>
      <w:r w:rsidR="001B7D8C" w:rsidRPr="003D1A75">
        <w:rPr>
          <w:i/>
          <w:color w:val="000000" w:themeColor="text1"/>
          <w:sz w:val="24"/>
          <w:szCs w:val="24"/>
          <w:lang w:val="fr-FR"/>
        </w:rPr>
        <w:t>abbandonato</w:t>
      </w:r>
      <w:proofErr w:type="spellEnd"/>
      <w:r w:rsidR="001B7D8C" w:rsidRPr="003D1A75">
        <w:rPr>
          <w:color w:val="000000" w:themeColor="text1"/>
          <w:sz w:val="24"/>
          <w:szCs w:val="24"/>
          <w:lang w:val="fr-FR"/>
        </w:rPr>
        <w:t xml:space="preserve">, ou quelque autre morceau du même genre, le philosophe sensible eût pris un tout autre caractère, et le portrait </w:t>
      </w:r>
      <w:r w:rsidR="00623036" w:rsidRPr="003D1A75">
        <w:rPr>
          <w:color w:val="000000" w:themeColor="text1"/>
          <w:sz w:val="24"/>
          <w:szCs w:val="24"/>
          <w:lang w:val="fr-FR"/>
        </w:rPr>
        <w:t>s’</w:t>
      </w:r>
      <w:r w:rsidR="001B7D8C" w:rsidRPr="003D1A75">
        <w:rPr>
          <w:color w:val="000000" w:themeColor="text1"/>
          <w:sz w:val="24"/>
          <w:szCs w:val="24"/>
          <w:lang w:val="fr-FR"/>
        </w:rPr>
        <w:t xml:space="preserve">en serait ressenti. Ou mieux encore, il fallait le laisser seul et </w:t>
      </w:r>
      <w:r w:rsidR="00575898" w:rsidRPr="003D1A75">
        <w:rPr>
          <w:color w:val="000000" w:themeColor="text1"/>
          <w:sz w:val="24"/>
          <w:szCs w:val="24"/>
          <w:lang w:val="fr-FR"/>
        </w:rPr>
        <w:t>l’</w:t>
      </w:r>
      <w:r w:rsidR="001B7D8C" w:rsidRPr="003D1A75">
        <w:rPr>
          <w:color w:val="000000" w:themeColor="text1"/>
          <w:sz w:val="24"/>
          <w:szCs w:val="24"/>
          <w:lang w:val="fr-FR"/>
        </w:rPr>
        <w:t>abandonner à sa rêverie. Alors sa bouche se serait entrouverte, ses regards distraits se seraient portés au loin, le travail de sa tête fortement occupée se serait peint sur son visage, et Michel eût fait une belle chose (</w:t>
      </w:r>
      <w:r w:rsidR="001B7D8C" w:rsidRPr="003D1A75">
        <w:rPr>
          <w:i/>
          <w:color w:val="000000" w:themeColor="text1"/>
          <w:sz w:val="24"/>
          <w:szCs w:val="24"/>
          <w:lang w:val="fr-FR"/>
        </w:rPr>
        <w:t>Salon de 67</w:t>
      </w:r>
      <w:r w:rsidR="001B7D8C" w:rsidRPr="003D1A75">
        <w:rPr>
          <w:color w:val="000000" w:themeColor="text1"/>
          <w:sz w:val="24"/>
          <w:szCs w:val="24"/>
          <w:lang w:val="fr-FR"/>
        </w:rPr>
        <w:t>, 47).</w:t>
      </w:r>
    </w:p>
    <w:p w14:paraId="6048E78F" w14:textId="219BA930"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 xml:space="preserve">Ce passage </w:t>
      </w:r>
      <w:r w:rsidR="00044ED9" w:rsidRPr="003D1A75">
        <w:rPr>
          <w:color w:val="000000" w:themeColor="text1"/>
          <w:sz w:val="24"/>
          <w:szCs w:val="24"/>
          <w:lang w:val="fr-FR"/>
        </w:rPr>
        <w:t>montre</w:t>
      </w:r>
      <w:r w:rsidRPr="003D1A75">
        <w:rPr>
          <w:color w:val="000000" w:themeColor="text1"/>
          <w:sz w:val="24"/>
          <w:szCs w:val="24"/>
          <w:lang w:val="fr-FR"/>
        </w:rPr>
        <w:t xml:space="preserve"> une autre tentative de Diderot </w:t>
      </w:r>
      <w:r w:rsidR="003345EB" w:rsidRPr="003D1A75">
        <w:rPr>
          <w:color w:val="000000" w:themeColor="text1"/>
          <w:sz w:val="24"/>
          <w:szCs w:val="24"/>
          <w:lang w:val="fr-FR"/>
        </w:rPr>
        <w:t>pour</w:t>
      </w:r>
      <w:r w:rsidRPr="003D1A75">
        <w:rPr>
          <w:color w:val="000000" w:themeColor="text1"/>
          <w:sz w:val="24"/>
          <w:szCs w:val="24"/>
          <w:lang w:val="fr-FR"/>
        </w:rPr>
        <w:t xml:space="preserve"> </w:t>
      </w:r>
      <w:r w:rsidR="003345EB" w:rsidRPr="003D1A75">
        <w:rPr>
          <w:color w:val="000000" w:themeColor="text1"/>
          <w:sz w:val="24"/>
          <w:szCs w:val="24"/>
          <w:lang w:val="fr-FR"/>
        </w:rPr>
        <w:t>rejeter</w:t>
      </w:r>
      <w:r w:rsidRPr="003D1A75">
        <w:rPr>
          <w:color w:val="000000" w:themeColor="text1"/>
          <w:sz w:val="24"/>
          <w:szCs w:val="24"/>
          <w:lang w:val="fr-FR"/>
        </w:rPr>
        <w:t xml:space="preserve"> la féminité du portrait en la mettant sur le compte de</w:t>
      </w:r>
      <w:r w:rsidR="00575898" w:rsidRPr="003D1A75">
        <w:rPr>
          <w:color w:val="000000" w:themeColor="text1"/>
          <w:sz w:val="24"/>
          <w:szCs w:val="24"/>
          <w:lang w:val="fr-FR"/>
        </w:rPr>
        <w:t xml:space="preserve"> “</w:t>
      </w:r>
      <w:r w:rsidRPr="003D1A75">
        <w:rPr>
          <w:color w:val="000000" w:themeColor="text1"/>
          <w:sz w:val="24"/>
          <w:szCs w:val="24"/>
          <w:lang w:val="fr-FR"/>
        </w:rPr>
        <w:t xml:space="preserve">cette </w:t>
      </w:r>
      <w:r w:rsidRPr="003D1A75">
        <w:rPr>
          <w:color w:val="000000" w:themeColor="text1"/>
          <w:sz w:val="24"/>
          <w:szCs w:val="24"/>
          <w:u w:val="single"/>
          <w:lang w:val="fr-FR"/>
        </w:rPr>
        <w:t>folle</w:t>
      </w:r>
      <w:r w:rsidRPr="003D1A75">
        <w:rPr>
          <w:color w:val="000000" w:themeColor="text1"/>
          <w:sz w:val="24"/>
          <w:szCs w:val="24"/>
          <w:lang w:val="fr-FR"/>
        </w:rPr>
        <w:t xml:space="preserve"> de Mme </w:t>
      </w:r>
      <w:r w:rsidR="00DE0DCB" w:rsidRPr="003D1A75">
        <w:rPr>
          <w:color w:val="000000" w:themeColor="text1"/>
          <w:sz w:val="24"/>
          <w:szCs w:val="24"/>
          <w:lang w:val="fr-FR"/>
        </w:rPr>
        <w:t xml:space="preserve">van </w:t>
      </w:r>
      <w:proofErr w:type="spellStart"/>
      <w:r w:rsidR="00DE0DCB" w:rsidRPr="003D1A75">
        <w:rPr>
          <w:color w:val="000000" w:themeColor="text1"/>
          <w:sz w:val="24"/>
          <w:szCs w:val="24"/>
          <w:lang w:val="fr-FR"/>
        </w:rPr>
        <w:t>Loo</w:t>
      </w:r>
      <w:proofErr w:type="spellEnd"/>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femme folle ou femme à la féminité débordante, et dont une partie se serait versée en Diderot. </w:t>
      </w:r>
      <w:r w:rsidR="00DE0DCB" w:rsidRPr="003D1A75">
        <w:rPr>
          <w:color w:val="000000" w:themeColor="text1"/>
          <w:sz w:val="24"/>
          <w:szCs w:val="24"/>
          <w:lang w:val="fr-FR"/>
        </w:rPr>
        <w:t xml:space="preserve">Van </w:t>
      </w:r>
      <w:proofErr w:type="spellStart"/>
      <w:r w:rsidR="00DE0DCB" w:rsidRPr="003D1A75">
        <w:rPr>
          <w:color w:val="000000" w:themeColor="text1"/>
          <w:sz w:val="24"/>
          <w:szCs w:val="24"/>
          <w:lang w:val="fr-FR"/>
        </w:rPr>
        <w:t>Loo</w:t>
      </w:r>
      <w:proofErr w:type="spellEnd"/>
      <w:r w:rsidRPr="003D1A75">
        <w:rPr>
          <w:color w:val="000000" w:themeColor="text1"/>
          <w:sz w:val="24"/>
          <w:szCs w:val="24"/>
          <w:lang w:val="fr-FR"/>
        </w:rPr>
        <w:t xml:space="preserve"> a vu en Diderot une féminité qui</w:t>
      </w:r>
      <w:r w:rsidR="00965250" w:rsidRPr="003D1A75">
        <w:rPr>
          <w:color w:val="000000" w:themeColor="text1"/>
          <w:sz w:val="24"/>
          <w:szCs w:val="24"/>
          <w:lang w:val="fr-FR"/>
        </w:rPr>
        <w:t xml:space="preserve"> n’</w:t>
      </w:r>
      <w:r w:rsidRPr="003D1A75">
        <w:rPr>
          <w:color w:val="000000" w:themeColor="text1"/>
          <w:sz w:val="24"/>
          <w:szCs w:val="24"/>
          <w:lang w:val="fr-FR"/>
        </w:rPr>
        <w:t xml:space="preserve">était </w:t>
      </w:r>
      <w:r w:rsidR="00575898" w:rsidRPr="003D1A75">
        <w:rPr>
          <w:color w:val="000000" w:themeColor="text1"/>
          <w:sz w:val="24"/>
          <w:szCs w:val="24"/>
          <w:lang w:val="fr-FR"/>
        </w:rPr>
        <w:t>qu’</w:t>
      </w:r>
      <w:r w:rsidRPr="003D1A75">
        <w:rPr>
          <w:color w:val="000000" w:themeColor="text1"/>
          <w:sz w:val="24"/>
          <w:szCs w:val="24"/>
          <w:lang w:val="fr-FR"/>
        </w:rPr>
        <w:t>un reflet de celle de M</w:t>
      </w:r>
      <w:r w:rsidR="00044ED9" w:rsidRPr="003D1A75">
        <w:rPr>
          <w:color w:val="000000" w:themeColor="text1"/>
          <w:sz w:val="24"/>
          <w:szCs w:val="24"/>
          <w:lang w:val="fr-FR"/>
        </w:rPr>
        <w:t>ada</w:t>
      </w:r>
      <w:r w:rsidRPr="003D1A75">
        <w:rPr>
          <w:color w:val="000000" w:themeColor="text1"/>
          <w:sz w:val="24"/>
          <w:szCs w:val="24"/>
          <w:lang w:val="fr-FR"/>
        </w:rPr>
        <w:t xml:space="preserve">me </w:t>
      </w:r>
      <w:r w:rsidR="00DE0DCB" w:rsidRPr="003D1A75">
        <w:rPr>
          <w:color w:val="000000" w:themeColor="text1"/>
          <w:sz w:val="24"/>
          <w:szCs w:val="24"/>
          <w:lang w:val="fr-FR"/>
        </w:rPr>
        <w:t xml:space="preserve">van </w:t>
      </w:r>
      <w:proofErr w:type="spellStart"/>
      <w:r w:rsidR="00DE0DCB" w:rsidRPr="003D1A75">
        <w:rPr>
          <w:color w:val="000000" w:themeColor="text1"/>
          <w:sz w:val="24"/>
          <w:szCs w:val="24"/>
          <w:lang w:val="fr-FR"/>
        </w:rPr>
        <w:t>Loo</w:t>
      </w:r>
      <w:proofErr w:type="spellEnd"/>
      <w:r w:rsidR="00011125" w:rsidRPr="003D1A75">
        <w:rPr>
          <w:color w:val="000000" w:themeColor="text1"/>
          <w:sz w:val="24"/>
          <w:szCs w:val="24"/>
          <w:lang w:val="fr-FR"/>
        </w:rPr>
        <w:t xml:space="preserve">, et </w:t>
      </w:r>
      <w:r w:rsidRPr="003D1A75">
        <w:rPr>
          <w:color w:val="000000" w:themeColor="text1"/>
          <w:sz w:val="24"/>
          <w:szCs w:val="24"/>
          <w:lang w:val="fr-FR"/>
        </w:rPr>
        <w:t xml:space="preserve">déjà au moment de la pose, Diderot était un autre. Quant au peintre, il </w:t>
      </w:r>
      <w:r w:rsidR="003345EB" w:rsidRPr="003D1A75">
        <w:rPr>
          <w:color w:val="000000" w:themeColor="text1"/>
          <w:sz w:val="24"/>
          <w:szCs w:val="24"/>
          <w:lang w:val="fr-FR"/>
        </w:rPr>
        <w:t>n’</w:t>
      </w:r>
      <w:r w:rsidRPr="003D1A75">
        <w:rPr>
          <w:color w:val="000000" w:themeColor="text1"/>
          <w:sz w:val="24"/>
          <w:szCs w:val="24"/>
          <w:lang w:val="fr-FR"/>
        </w:rPr>
        <w:t xml:space="preserve">est </w:t>
      </w:r>
      <w:r w:rsidR="003345EB" w:rsidRPr="003D1A75">
        <w:rPr>
          <w:color w:val="000000" w:themeColor="text1"/>
          <w:sz w:val="24"/>
          <w:szCs w:val="24"/>
          <w:lang w:val="fr-FR"/>
        </w:rPr>
        <w:t xml:space="preserve">que </w:t>
      </w:r>
      <w:r w:rsidR="00575898" w:rsidRPr="003D1A75">
        <w:rPr>
          <w:color w:val="000000" w:themeColor="text1"/>
          <w:sz w:val="24"/>
          <w:szCs w:val="24"/>
          <w:lang w:val="fr-FR"/>
        </w:rPr>
        <w:t>l’</w:t>
      </w:r>
      <w:r w:rsidR="003345EB" w:rsidRPr="003D1A75">
        <w:rPr>
          <w:color w:val="000000" w:themeColor="text1"/>
          <w:sz w:val="24"/>
          <w:szCs w:val="24"/>
          <w:lang w:val="fr-FR"/>
        </w:rPr>
        <w:t>interprète</w:t>
      </w:r>
      <w:r w:rsidRPr="003D1A75">
        <w:rPr>
          <w:color w:val="000000" w:themeColor="text1"/>
          <w:sz w:val="24"/>
          <w:szCs w:val="24"/>
          <w:lang w:val="fr-FR"/>
        </w:rPr>
        <w:t xml:space="preserve"> du moment</w:t>
      </w:r>
      <w:r w:rsidR="003345EB" w:rsidRPr="003D1A75">
        <w:rPr>
          <w:color w:val="000000" w:themeColor="text1"/>
          <w:sz w:val="24"/>
          <w:szCs w:val="24"/>
          <w:lang w:val="fr-FR"/>
        </w:rPr>
        <w:t xml:space="preserve"> quel qu’il soit</w:t>
      </w:r>
      <w:r w:rsidRPr="003D1A75">
        <w:rPr>
          <w:color w:val="000000" w:themeColor="text1"/>
          <w:sz w:val="24"/>
          <w:szCs w:val="24"/>
          <w:lang w:val="fr-FR"/>
        </w:rPr>
        <w:t xml:space="preserve">, et si le moment reflète une pensée ou </w:t>
      </w:r>
      <w:r w:rsidR="003345EB" w:rsidRPr="003D1A75">
        <w:rPr>
          <w:color w:val="000000" w:themeColor="text1"/>
          <w:sz w:val="24"/>
          <w:szCs w:val="24"/>
          <w:lang w:val="fr-FR"/>
        </w:rPr>
        <w:t xml:space="preserve">une </w:t>
      </w:r>
      <w:r w:rsidRPr="003D1A75">
        <w:rPr>
          <w:color w:val="000000" w:themeColor="text1"/>
          <w:sz w:val="24"/>
          <w:szCs w:val="24"/>
          <w:lang w:val="fr-FR"/>
        </w:rPr>
        <w:t>disposition intérieure caractéristique de la personne, alors le tableau est vrai. Finalement peu importe le peintre,</w:t>
      </w:r>
    </w:p>
    <w:p w14:paraId="535B70C2" w14:textId="725B03F4"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Je</w:t>
      </w:r>
      <w:r w:rsidR="00965250" w:rsidRPr="003D1A75">
        <w:rPr>
          <w:color w:val="000000" w:themeColor="text1"/>
          <w:sz w:val="24"/>
          <w:szCs w:val="24"/>
          <w:lang w:val="fr-FR"/>
        </w:rPr>
        <w:t xml:space="preserve"> n’</w:t>
      </w:r>
      <w:r w:rsidRPr="003D1A75">
        <w:rPr>
          <w:color w:val="000000" w:themeColor="text1"/>
          <w:sz w:val="24"/>
          <w:szCs w:val="24"/>
          <w:lang w:val="fr-FR"/>
        </w:rPr>
        <w:t xml:space="preserve">ai jamais été bien fait que par un pauvre diable appelé </w:t>
      </w:r>
      <w:proofErr w:type="spellStart"/>
      <w:r w:rsidRPr="003D1A75">
        <w:rPr>
          <w:color w:val="000000" w:themeColor="text1"/>
          <w:sz w:val="24"/>
          <w:szCs w:val="24"/>
          <w:lang w:val="fr-FR"/>
        </w:rPr>
        <w:t>Garand</w:t>
      </w:r>
      <w:proofErr w:type="spellEnd"/>
      <w:r w:rsidRPr="003D1A75">
        <w:rPr>
          <w:color w:val="000000" w:themeColor="text1"/>
          <w:sz w:val="24"/>
          <w:szCs w:val="24"/>
          <w:lang w:val="fr-FR"/>
        </w:rPr>
        <w:t xml:space="preserve">, qui </w:t>
      </w:r>
      <w:r w:rsidR="008B07CC" w:rsidRPr="003D1A75">
        <w:rPr>
          <w:color w:val="000000" w:themeColor="text1"/>
          <w:sz w:val="24"/>
          <w:szCs w:val="24"/>
          <w:lang w:val="fr-FR"/>
        </w:rPr>
        <w:t>m’</w:t>
      </w:r>
      <w:r w:rsidRPr="003D1A75">
        <w:rPr>
          <w:color w:val="000000" w:themeColor="text1"/>
          <w:sz w:val="24"/>
          <w:szCs w:val="24"/>
          <w:lang w:val="fr-FR"/>
        </w:rPr>
        <w:t xml:space="preserve">attrapa, comme il arrive à un sot qui dit un bon mot. Celui qui voit mon portrait par </w:t>
      </w:r>
      <w:proofErr w:type="spellStart"/>
      <w:r w:rsidRPr="003D1A75">
        <w:rPr>
          <w:color w:val="000000" w:themeColor="text1"/>
          <w:sz w:val="24"/>
          <w:szCs w:val="24"/>
          <w:lang w:val="fr-FR"/>
        </w:rPr>
        <w:t>Garand</w:t>
      </w:r>
      <w:proofErr w:type="spellEnd"/>
      <w:r w:rsidRPr="003D1A75">
        <w:rPr>
          <w:color w:val="000000" w:themeColor="text1"/>
          <w:sz w:val="24"/>
          <w:szCs w:val="24"/>
          <w:lang w:val="fr-FR"/>
        </w:rPr>
        <w:t xml:space="preserve">, me voit. </w:t>
      </w:r>
      <w:r w:rsidRPr="003D1A75">
        <w:rPr>
          <w:i/>
          <w:color w:val="000000" w:themeColor="text1"/>
          <w:sz w:val="24"/>
          <w:szCs w:val="24"/>
          <w:lang w:val="fr-FR"/>
        </w:rPr>
        <w:t xml:space="preserve">Ecco il </w:t>
      </w:r>
      <w:proofErr w:type="spellStart"/>
      <w:r w:rsidRPr="003D1A75">
        <w:rPr>
          <w:i/>
          <w:color w:val="000000" w:themeColor="text1"/>
          <w:sz w:val="24"/>
          <w:szCs w:val="24"/>
          <w:lang w:val="fr-FR"/>
        </w:rPr>
        <w:t>vero</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Polichinello</w:t>
      </w:r>
      <w:proofErr w:type="spellEnd"/>
      <w:r w:rsidRPr="003D1A75">
        <w:rPr>
          <w:color w:val="000000" w:themeColor="text1"/>
          <w:sz w:val="24"/>
          <w:szCs w:val="24"/>
          <w:lang w:val="fr-FR"/>
        </w:rPr>
        <w:t xml:space="preserve"> (</w:t>
      </w:r>
      <w:r w:rsidRPr="003D1A75">
        <w:rPr>
          <w:i/>
          <w:color w:val="000000" w:themeColor="text1"/>
          <w:sz w:val="24"/>
          <w:szCs w:val="24"/>
          <w:lang w:val="fr-FR"/>
        </w:rPr>
        <w:t>Salon de 67</w:t>
      </w:r>
      <w:r w:rsidRPr="003D1A75">
        <w:rPr>
          <w:color w:val="000000" w:themeColor="text1"/>
          <w:sz w:val="24"/>
          <w:szCs w:val="24"/>
          <w:lang w:val="fr-FR"/>
        </w:rPr>
        <w:t>, 48).</w:t>
      </w:r>
    </w:p>
    <w:p w14:paraId="39718318" w14:textId="49D888B5" w:rsidR="001B7D8C" w:rsidRPr="003D1A75" w:rsidRDefault="001B7D8C" w:rsidP="00195229">
      <w:pPr>
        <w:rPr>
          <w:color w:val="000000" w:themeColor="text1"/>
          <w:sz w:val="24"/>
          <w:szCs w:val="24"/>
          <w:lang w:val="fr-FR"/>
        </w:rPr>
      </w:pPr>
      <w:r w:rsidRPr="003D1A75">
        <w:rPr>
          <w:color w:val="000000" w:themeColor="text1"/>
          <w:sz w:val="24"/>
          <w:szCs w:val="24"/>
          <w:lang w:val="fr-FR"/>
        </w:rPr>
        <w:t>Le peintre peut être aussi peu connu et</w:t>
      </w:r>
      <w:r w:rsidR="00575898" w:rsidRPr="003D1A75">
        <w:rPr>
          <w:color w:val="000000" w:themeColor="text1"/>
          <w:sz w:val="24"/>
          <w:szCs w:val="24"/>
          <w:lang w:val="fr-FR"/>
        </w:rPr>
        <w:t xml:space="preserve"> “</w:t>
      </w:r>
      <w:r w:rsidRPr="003D1A75">
        <w:rPr>
          <w:color w:val="000000" w:themeColor="text1"/>
          <w:sz w:val="24"/>
          <w:szCs w:val="24"/>
          <w:lang w:val="fr-FR"/>
        </w:rPr>
        <w:t>pauvre diable</w:t>
      </w:r>
      <w:r w:rsidR="00575898" w:rsidRPr="003D1A75">
        <w:rPr>
          <w:color w:val="000000" w:themeColor="text1"/>
          <w:sz w:val="24"/>
          <w:szCs w:val="24"/>
          <w:lang w:val="fr-FR"/>
        </w:rPr>
        <w:t xml:space="preserve">” </w:t>
      </w:r>
      <w:r w:rsidRPr="003D1A75">
        <w:rPr>
          <w:color w:val="000000" w:themeColor="text1"/>
          <w:sz w:val="24"/>
          <w:szCs w:val="24"/>
          <w:lang w:val="fr-FR"/>
        </w:rPr>
        <w:t xml:space="preserve">que </w:t>
      </w:r>
      <w:proofErr w:type="spellStart"/>
      <w:r w:rsidRPr="003D1A75">
        <w:rPr>
          <w:color w:val="000000" w:themeColor="text1"/>
          <w:sz w:val="24"/>
          <w:szCs w:val="24"/>
          <w:lang w:val="fr-FR"/>
        </w:rPr>
        <w:t>Garand</w:t>
      </w:r>
      <w:proofErr w:type="spellEnd"/>
      <w:r w:rsidRPr="003D1A75">
        <w:rPr>
          <w:color w:val="000000" w:themeColor="text1"/>
          <w:sz w:val="24"/>
          <w:szCs w:val="24"/>
          <w:lang w:val="fr-FR"/>
        </w:rPr>
        <w:t xml:space="preserve">, si le moment est bon, le tableau est </w:t>
      </w:r>
      <w:r w:rsidR="003345EB" w:rsidRPr="003D1A75">
        <w:rPr>
          <w:color w:val="000000" w:themeColor="text1"/>
          <w:sz w:val="24"/>
          <w:szCs w:val="24"/>
          <w:lang w:val="fr-FR"/>
        </w:rPr>
        <w:t xml:space="preserve">juste </w:t>
      </w:r>
      <w:r w:rsidRPr="003D1A75">
        <w:rPr>
          <w:color w:val="000000" w:themeColor="text1"/>
          <w:sz w:val="24"/>
          <w:szCs w:val="24"/>
          <w:lang w:val="fr-FR"/>
        </w:rPr>
        <w:t>en terme</w:t>
      </w:r>
      <w:r w:rsidR="003345EB" w:rsidRPr="003D1A75">
        <w:rPr>
          <w:color w:val="000000" w:themeColor="text1"/>
          <w:sz w:val="24"/>
          <w:szCs w:val="24"/>
          <w:lang w:val="fr-FR"/>
        </w:rPr>
        <w:t>s</w:t>
      </w:r>
      <w:r w:rsidRPr="003D1A75">
        <w:rPr>
          <w:color w:val="000000" w:themeColor="text1"/>
          <w:sz w:val="24"/>
          <w:szCs w:val="24"/>
          <w:lang w:val="fr-FR"/>
        </w:rPr>
        <w:t xml:space="preserve"> de</w:t>
      </w:r>
      <w:r w:rsidR="00575898" w:rsidRPr="003D1A75">
        <w:rPr>
          <w:color w:val="000000" w:themeColor="text1"/>
          <w:sz w:val="24"/>
          <w:szCs w:val="24"/>
          <w:lang w:val="fr-FR"/>
        </w:rPr>
        <w:t xml:space="preserve"> “</w:t>
      </w:r>
      <w:r w:rsidRPr="003D1A75">
        <w:rPr>
          <w:color w:val="000000" w:themeColor="text1"/>
          <w:sz w:val="24"/>
          <w:szCs w:val="24"/>
          <w:lang w:val="fr-FR"/>
        </w:rPr>
        <w:t>vérité</w:t>
      </w:r>
      <w:r w:rsidR="003D4DFC" w:rsidRPr="003D1A75">
        <w:rPr>
          <w:color w:val="000000" w:themeColor="text1"/>
          <w:sz w:val="24"/>
          <w:szCs w:val="24"/>
          <w:lang w:val="fr-FR"/>
        </w:rPr>
        <w:t>”</w:t>
      </w:r>
      <w:r w:rsidR="004A7DB5" w:rsidRPr="003D1A75">
        <w:rPr>
          <w:color w:val="000000" w:themeColor="text1"/>
          <w:sz w:val="24"/>
          <w:szCs w:val="24"/>
          <w:lang w:val="fr-FR"/>
        </w:rPr>
        <w:t xml:space="preserve"> (voir fig. 7).</w:t>
      </w:r>
      <w:r w:rsidR="004A7DB5" w:rsidRPr="003D1A75">
        <w:rPr>
          <w:rStyle w:val="FootnoteReference"/>
          <w:color w:val="000000" w:themeColor="text1"/>
          <w:szCs w:val="24"/>
          <w:lang w:val="fr-FR"/>
        </w:rPr>
        <w:footnoteReference w:id="328"/>
      </w:r>
      <w:r w:rsidR="004A7DB5" w:rsidRPr="003D1A75">
        <w:rPr>
          <w:color w:val="000000" w:themeColor="text1"/>
          <w:sz w:val="24"/>
          <w:szCs w:val="24"/>
          <w:lang w:val="fr-FR"/>
        </w:rPr>
        <w:t xml:space="preserve"> </w:t>
      </w:r>
      <w:r w:rsidRPr="003D1A75">
        <w:rPr>
          <w:color w:val="000000" w:themeColor="text1"/>
          <w:sz w:val="24"/>
          <w:szCs w:val="24"/>
          <w:lang w:val="fr-FR"/>
        </w:rPr>
        <w:t xml:space="preserve">Le peintre peint ce </w:t>
      </w:r>
      <w:r w:rsidR="00575898" w:rsidRPr="003D1A75">
        <w:rPr>
          <w:color w:val="000000" w:themeColor="text1"/>
          <w:sz w:val="24"/>
          <w:szCs w:val="24"/>
          <w:lang w:val="fr-FR"/>
        </w:rPr>
        <w:t>qu’</w:t>
      </w:r>
      <w:r w:rsidRPr="003D1A75">
        <w:rPr>
          <w:color w:val="000000" w:themeColor="text1"/>
          <w:sz w:val="24"/>
          <w:szCs w:val="24"/>
          <w:lang w:val="fr-FR"/>
        </w:rPr>
        <w:t xml:space="preserve">il voit sans </w:t>
      </w:r>
      <w:r w:rsidR="003345EB" w:rsidRPr="003D1A75">
        <w:rPr>
          <w:color w:val="000000" w:themeColor="text1"/>
          <w:sz w:val="24"/>
          <w:szCs w:val="24"/>
          <w:lang w:val="fr-FR"/>
        </w:rPr>
        <w:t>s</w:t>
      </w:r>
      <w:r w:rsidRPr="003D1A75">
        <w:rPr>
          <w:color w:val="000000" w:themeColor="text1"/>
          <w:sz w:val="24"/>
          <w:szCs w:val="24"/>
          <w:lang w:val="fr-FR"/>
        </w:rPr>
        <w:t xml:space="preserve">e demander si ce </w:t>
      </w:r>
      <w:r w:rsidR="00575898" w:rsidRPr="003D1A75">
        <w:rPr>
          <w:color w:val="000000" w:themeColor="text1"/>
          <w:sz w:val="24"/>
          <w:szCs w:val="24"/>
          <w:lang w:val="fr-FR"/>
        </w:rPr>
        <w:t>qu’</w:t>
      </w:r>
      <w:r w:rsidRPr="003D1A75">
        <w:rPr>
          <w:color w:val="000000" w:themeColor="text1"/>
          <w:sz w:val="24"/>
          <w:szCs w:val="24"/>
          <w:lang w:val="fr-FR"/>
        </w:rPr>
        <w:t xml:space="preserve">il voit représente bien la personne, si la personne </w:t>
      </w:r>
      <w:proofErr w:type="spellStart"/>
      <w:r w:rsidRPr="003D1A75">
        <w:rPr>
          <w:color w:val="000000" w:themeColor="text1"/>
          <w:sz w:val="24"/>
          <w:szCs w:val="24"/>
          <w:lang w:val="fr-FR"/>
        </w:rPr>
        <w:t>a</w:t>
      </w:r>
      <w:proofErr w:type="spellEnd"/>
      <w:r w:rsidRPr="003D1A75">
        <w:rPr>
          <w:color w:val="000000" w:themeColor="text1"/>
          <w:sz w:val="24"/>
          <w:szCs w:val="24"/>
          <w:lang w:val="fr-FR"/>
        </w:rPr>
        <w:t xml:space="preserve"> celui de ses</w:t>
      </w:r>
      <w:r w:rsidR="00575898" w:rsidRPr="003D1A75">
        <w:rPr>
          <w:color w:val="000000" w:themeColor="text1"/>
          <w:sz w:val="24"/>
          <w:szCs w:val="24"/>
          <w:lang w:val="fr-FR"/>
        </w:rPr>
        <w:t xml:space="preserve"> “</w:t>
      </w:r>
      <w:r w:rsidRPr="003D1A75">
        <w:rPr>
          <w:color w:val="000000" w:themeColor="text1"/>
          <w:sz w:val="24"/>
          <w:szCs w:val="24"/>
          <w:lang w:val="fr-FR"/>
        </w:rPr>
        <w:t>cent visages</w:t>
      </w:r>
      <w:r w:rsidR="00575898" w:rsidRPr="003D1A75">
        <w:rPr>
          <w:color w:val="000000" w:themeColor="text1"/>
          <w:sz w:val="24"/>
          <w:szCs w:val="24"/>
          <w:lang w:val="fr-FR"/>
        </w:rPr>
        <w:t xml:space="preserve">” </w:t>
      </w:r>
      <w:r w:rsidRPr="003D1A75">
        <w:rPr>
          <w:color w:val="000000" w:themeColor="text1"/>
          <w:sz w:val="24"/>
          <w:szCs w:val="24"/>
          <w:lang w:val="fr-FR"/>
        </w:rPr>
        <w:t>qui lui ressemble le mieux</w:t>
      </w:r>
      <w:r w:rsidR="003345EB" w:rsidRPr="003D1A75">
        <w:rPr>
          <w:color w:val="000000" w:themeColor="text1"/>
          <w:sz w:val="24"/>
          <w:szCs w:val="24"/>
          <w:lang w:val="fr-FR"/>
        </w:rPr>
        <w:t xml:space="preserve"> et </w:t>
      </w:r>
      <w:r w:rsidRPr="003D1A75">
        <w:rPr>
          <w:color w:val="000000" w:themeColor="text1"/>
          <w:sz w:val="24"/>
          <w:szCs w:val="24"/>
          <w:lang w:val="fr-FR"/>
        </w:rPr>
        <w:t xml:space="preserve">se ressemble bien à elle-même. Le peintre est </w:t>
      </w:r>
      <w:r w:rsidR="00575898" w:rsidRPr="003D1A75">
        <w:rPr>
          <w:color w:val="000000" w:themeColor="text1"/>
          <w:sz w:val="24"/>
          <w:szCs w:val="24"/>
          <w:lang w:val="fr-FR"/>
        </w:rPr>
        <w:t>l’</w:t>
      </w:r>
      <w:r w:rsidRPr="003D1A75">
        <w:rPr>
          <w:color w:val="000000" w:themeColor="text1"/>
          <w:sz w:val="24"/>
          <w:szCs w:val="24"/>
          <w:lang w:val="fr-FR"/>
        </w:rPr>
        <w:t xml:space="preserve">interprète ignorant </w:t>
      </w:r>
      <w:r w:rsidR="00575898" w:rsidRPr="003D1A75">
        <w:rPr>
          <w:color w:val="000000" w:themeColor="text1"/>
          <w:sz w:val="24"/>
          <w:szCs w:val="24"/>
          <w:lang w:val="fr-FR"/>
        </w:rPr>
        <w:t>d’</w:t>
      </w:r>
      <w:r w:rsidRPr="003D1A75">
        <w:rPr>
          <w:color w:val="000000" w:themeColor="text1"/>
          <w:sz w:val="24"/>
          <w:szCs w:val="24"/>
          <w:lang w:val="fr-FR"/>
        </w:rPr>
        <w:t xml:space="preserve">un intérieur, une main sans tête qui tient un pinceau, un monstre-organe comme la main droite du portrait </w:t>
      </w:r>
      <w:r w:rsidR="00033A7C" w:rsidRPr="003D1A75">
        <w:rPr>
          <w:color w:val="000000" w:themeColor="text1"/>
          <w:sz w:val="24"/>
          <w:szCs w:val="24"/>
          <w:lang w:val="fr-FR"/>
        </w:rPr>
        <w:t>où Diderot tient</w:t>
      </w:r>
      <w:r w:rsidRPr="003D1A75">
        <w:rPr>
          <w:color w:val="000000" w:themeColor="text1"/>
          <w:sz w:val="24"/>
          <w:szCs w:val="24"/>
          <w:lang w:val="fr-FR"/>
        </w:rPr>
        <w:t xml:space="preserve"> une plume,</w:t>
      </w:r>
      <w:r w:rsidRPr="003D1A75">
        <w:rPr>
          <w:rStyle w:val="FootnoteReference"/>
          <w:color w:val="000000" w:themeColor="text1"/>
          <w:szCs w:val="16"/>
          <w:lang w:val="fr-FR"/>
        </w:rPr>
        <w:footnoteReference w:id="329"/>
      </w:r>
      <w:r w:rsidRPr="003D1A75">
        <w:rPr>
          <w:color w:val="000000" w:themeColor="text1"/>
          <w:sz w:val="24"/>
          <w:szCs w:val="24"/>
          <w:lang w:val="fr-FR"/>
        </w:rPr>
        <w:t xml:space="preserve"> dotée </w:t>
      </w:r>
      <w:r w:rsidR="00575898" w:rsidRPr="003D1A75">
        <w:rPr>
          <w:color w:val="000000" w:themeColor="text1"/>
          <w:sz w:val="24"/>
          <w:szCs w:val="24"/>
          <w:lang w:val="fr-FR"/>
        </w:rPr>
        <w:t>d’</w:t>
      </w:r>
      <w:r w:rsidRPr="003D1A75">
        <w:rPr>
          <w:color w:val="000000" w:themeColor="text1"/>
          <w:sz w:val="24"/>
          <w:szCs w:val="24"/>
          <w:lang w:val="fr-FR"/>
        </w:rPr>
        <w:t xml:space="preserve">une vie particulière comme tant </w:t>
      </w:r>
      <w:r w:rsidR="00575898" w:rsidRPr="003D1A75">
        <w:rPr>
          <w:color w:val="000000" w:themeColor="text1"/>
          <w:sz w:val="24"/>
          <w:szCs w:val="24"/>
          <w:lang w:val="fr-FR"/>
        </w:rPr>
        <w:t>d’</w:t>
      </w:r>
      <w:r w:rsidRPr="003D1A75">
        <w:rPr>
          <w:color w:val="000000" w:themeColor="text1"/>
          <w:sz w:val="24"/>
          <w:szCs w:val="24"/>
          <w:lang w:val="fr-FR"/>
        </w:rPr>
        <w:t xml:space="preserve">autres mains chez Diderot (voir </w:t>
      </w:r>
      <w:r w:rsidRPr="003D1A75">
        <w:rPr>
          <w:i/>
          <w:color w:val="000000" w:themeColor="text1"/>
          <w:sz w:val="24"/>
          <w:szCs w:val="24"/>
          <w:lang w:val="fr-FR"/>
        </w:rPr>
        <w:t>Les</w:t>
      </w:r>
      <w:r w:rsidR="003345EB" w:rsidRPr="003D1A75">
        <w:rPr>
          <w:i/>
          <w:color w:val="000000" w:themeColor="text1"/>
          <w:sz w:val="24"/>
          <w:szCs w:val="24"/>
          <w:lang w:val="fr-FR"/>
        </w:rPr>
        <w:t xml:space="preserve"> B</w:t>
      </w:r>
      <w:r w:rsidRPr="003D1A75">
        <w:rPr>
          <w:i/>
          <w:color w:val="000000" w:themeColor="text1"/>
          <w:sz w:val="24"/>
          <w:szCs w:val="24"/>
          <w:lang w:val="fr-FR"/>
        </w:rPr>
        <w:t>ijoux indiscrets</w:t>
      </w:r>
      <w:r w:rsidRPr="003D1A75">
        <w:rPr>
          <w:rStyle w:val="FootnoteReference"/>
          <w:color w:val="000000" w:themeColor="text1"/>
          <w:szCs w:val="16"/>
          <w:lang w:val="fr-FR"/>
        </w:rPr>
        <w:footnoteReference w:id="330"/>
      </w:r>
      <w:r w:rsidRPr="003D1A75">
        <w:rPr>
          <w:color w:val="000000" w:themeColor="text1"/>
          <w:sz w:val="24"/>
          <w:szCs w:val="24"/>
          <w:lang w:val="fr-FR"/>
        </w:rPr>
        <w:t xml:space="preserve"> et la </w:t>
      </w:r>
      <w:r w:rsidRPr="003D1A75">
        <w:rPr>
          <w:i/>
          <w:color w:val="000000" w:themeColor="text1"/>
          <w:sz w:val="24"/>
          <w:szCs w:val="24"/>
          <w:lang w:val="fr-FR"/>
        </w:rPr>
        <w:t>Lettre sur les sourds et muets</w:t>
      </w:r>
      <w:r w:rsidRPr="003D1A75">
        <w:rPr>
          <w:rStyle w:val="FootnoteReference"/>
          <w:color w:val="000000" w:themeColor="text1"/>
          <w:szCs w:val="16"/>
          <w:lang w:val="fr-FR"/>
        </w:rPr>
        <w:footnoteReference w:id="331"/>
      </w:r>
      <w:r w:rsidRPr="003D1A75">
        <w:rPr>
          <w:color w:val="000000" w:themeColor="text1"/>
          <w:sz w:val="24"/>
          <w:szCs w:val="24"/>
          <w:lang w:val="fr-FR"/>
        </w:rPr>
        <w:t xml:space="preserve">) et aussi dans </w:t>
      </w:r>
      <w:r w:rsidR="00575898" w:rsidRPr="003D1A75">
        <w:rPr>
          <w:color w:val="000000" w:themeColor="text1"/>
          <w:sz w:val="24"/>
          <w:szCs w:val="24"/>
          <w:lang w:val="fr-FR"/>
        </w:rPr>
        <w:t>l’</w:t>
      </w:r>
      <w:r w:rsidRPr="003D1A75">
        <w:rPr>
          <w:i/>
          <w:color w:val="000000" w:themeColor="text1"/>
          <w:sz w:val="24"/>
          <w:szCs w:val="24"/>
          <w:lang w:val="fr-FR"/>
        </w:rPr>
        <w:t>Encyclopédie</w:t>
      </w:r>
      <w:r w:rsidRPr="003D1A75">
        <w:rPr>
          <w:color w:val="000000" w:themeColor="text1"/>
          <w:sz w:val="24"/>
          <w:szCs w:val="24"/>
          <w:lang w:val="fr-FR"/>
        </w:rPr>
        <w:t xml:space="preserve"> comme le rapporte Roland Barthes.</w:t>
      </w:r>
      <w:r w:rsidRPr="003D1A75">
        <w:rPr>
          <w:rStyle w:val="FootnoteReference"/>
          <w:color w:val="000000" w:themeColor="text1"/>
          <w:szCs w:val="16"/>
          <w:lang w:val="fr-FR"/>
        </w:rPr>
        <w:footnoteReference w:id="332"/>
      </w:r>
      <w:r w:rsidRPr="003D1A75">
        <w:rPr>
          <w:color w:val="000000" w:themeColor="text1"/>
          <w:sz w:val="24"/>
          <w:szCs w:val="24"/>
          <w:lang w:val="fr-FR"/>
        </w:rPr>
        <w:t xml:space="preserve">  </w:t>
      </w:r>
    </w:p>
    <w:p w14:paraId="61BDA057" w14:textId="77777777" w:rsidR="009B467E" w:rsidRPr="003D1A75" w:rsidRDefault="001B7D8C" w:rsidP="00EA0C7B">
      <w:pPr>
        <w:ind w:firstLine="720"/>
        <w:rPr>
          <w:color w:val="000000" w:themeColor="text1"/>
          <w:sz w:val="24"/>
          <w:szCs w:val="24"/>
          <w:lang w:val="fr-FR"/>
        </w:rPr>
      </w:pPr>
      <w:r w:rsidRPr="003D1A75">
        <w:rPr>
          <w:color w:val="000000" w:themeColor="text1"/>
          <w:sz w:val="24"/>
          <w:szCs w:val="24"/>
          <w:lang w:val="fr-FR"/>
        </w:rPr>
        <w:t xml:space="preserve">Le portrait </w:t>
      </w:r>
      <w:r w:rsidR="00033A7C" w:rsidRPr="003D1A75">
        <w:rPr>
          <w:color w:val="000000" w:themeColor="text1"/>
          <w:sz w:val="24"/>
          <w:szCs w:val="24"/>
          <w:lang w:val="fr-FR"/>
        </w:rPr>
        <w:t>de</w:t>
      </w:r>
      <w:r w:rsidRPr="003D1A75">
        <w:rPr>
          <w:color w:val="000000" w:themeColor="text1"/>
          <w:sz w:val="24"/>
          <w:szCs w:val="24"/>
          <w:lang w:val="fr-FR"/>
        </w:rPr>
        <w:t xml:space="preserve"> </w:t>
      </w:r>
      <w:proofErr w:type="spellStart"/>
      <w:r w:rsidRPr="003D1A75">
        <w:rPr>
          <w:color w:val="000000" w:themeColor="text1"/>
          <w:sz w:val="24"/>
          <w:szCs w:val="24"/>
          <w:lang w:val="fr-FR"/>
        </w:rPr>
        <w:t>Garand</w:t>
      </w:r>
      <w:proofErr w:type="spellEnd"/>
      <w:r w:rsidRPr="003D1A75">
        <w:rPr>
          <w:color w:val="000000" w:themeColor="text1"/>
          <w:sz w:val="24"/>
          <w:szCs w:val="24"/>
          <w:lang w:val="fr-FR"/>
        </w:rPr>
        <w:t xml:space="preserve"> réussit là où </w:t>
      </w:r>
      <w:r w:rsidR="00033A7C" w:rsidRPr="003D1A75">
        <w:rPr>
          <w:color w:val="000000" w:themeColor="text1"/>
          <w:sz w:val="24"/>
          <w:szCs w:val="24"/>
          <w:lang w:val="fr-FR"/>
        </w:rPr>
        <w:t xml:space="preserve">ceux de </w:t>
      </w:r>
      <w:r w:rsidRPr="003D1A75">
        <w:rPr>
          <w:color w:val="000000" w:themeColor="text1"/>
          <w:sz w:val="24"/>
          <w:szCs w:val="24"/>
          <w:lang w:val="fr-FR"/>
        </w:rPr>
        <w:t>Michel et Diderot ont échoué</w:t>
      </w:r>
      <w:r w:rsidR="00033A7C" w:rsidRPr="003D1A75">
        <w:rPr>
          <w:color w:val="000000" w:themeColor="text1"/>
          <w:sz w:val="24"/>
          <w:szCs w:val="24"/>
          <w:lang w:val="fr-FR"/>
        </w:rPr>
        <w:t xml:space="preserve">. Lorsque Diderot écrit, “Celui qui voit mon portrait par </w:t>
      </w:r>
      <w:proofErr w:type="spellStart"/>
      <w:r w:rsidR="00033A7C" w:rsidRPr="003D1A75">
        <w:rPr>
          <w:color w:val="000000" w:themeColor="text1"/>
          <w:sz w:val="24"/>
          <w:szCs w:val="24"/>
          <w:lang w:val="fr-FR"/>
        </w:rPr>
        <w:t>Garand</w:t>
      </w:r>
      <w:proofErr w:type="spellEnd"/>
      <w:r w:rsidR="00033A7C" w:rsidRPr="003D1A75">
        <w:rPr>
          <w:color w:val="000000" w:themeColor="text1"/>
          <w:sz w:val="24"/>
          <w:szCs w:val="24"/>
          <w:lang w:val="fr-FR"/>
        </w:rPr>
        <w:t xml:space="preserve">, me voit,” il indique qu’il </w:t>
      </w:r>
      <w:r w:rsidRPr="003D1A75">
        <w:rPr>
          <w:color w:val="000000" w:themeColor="text1"/>
          <w:sz w:val="24"/>
          <w:szCs w:val="24"/>
          <w:lang w:val="fr-FR"/>
        </w:rPr>
        <w:t>équivaut exactement au Moi. Mais à peine ce Moi est-il enfin</w:t>
      </w:r>
      <w:r w:rsidR="00575898" w:rsidRPr="003D1A75">
        <w:rPr>
          <w:color w:val="000000" w:themeColor="text1"/>
          <w:sz w:val="24"/>
          <w:szCs w:val="24"/>
          <w:lang w:val="fr-FR"/>
        </w:rPr>
        <w:t xml:space="preserve"> “</w:t>
      </w:r>
      <w:r w:rsidRPr="003D1A75">
        <w:rPr>
          <w:color w:val="000000" w:themeColor="text1"/>
          <w:sz w:val="24"/>
          <w:szCs w:val="24"/>
          <w:lang w:val="fr-FR"/>
        </w:rPr>
        <w:t>attrapé</w:t>
      </w:r>
      <w:r w:rsidR="00575898" w:rsidRPr="003D1A75">
        <w:rPr>
          <w:color w:val="000000" w:themeColor="text1"/>
          <w:sz w:val="24"/>
          <w:szCs w:val="24"/>
          <w:lang w:val="fr-FR"/>
        </w:rPr>
        <w:t xml:space="preserve">” </w:t>
      </w:r>
      <w:r w:rsidRPr="003D1A75">
        <w:rPr>
          <w:color w:val="000000" w:themeColor="text1"/>
          <w:sz w:val="24"/>
          <w:szCs w:val="24"/>
          <w:lang w:val="fr-FR"/>
        </w:rPr>
        <w:t xml:space="preserve">par un artiste, </w:t>
      </w:r>
      <w:r w:rsidR="00575898" w:rsidRPr="003D1A75">
        <w:rPr>
          <w:color w:val="000000" w:themeColor="text1"/>
          <w:sz w:val="24"/>
          <w:szCs w:val="24"/>
          <w:lang w:val="fr-FR"/>
        </w:rPr>
        <w:t>qu’</w:t>
      </w:r>
      <w:r w:rsidRPr="003D1A75">
        <w:rPr>
          <w:color w:val="000000" w:themeColor="text1"/>
          <w:sz w:val="24"/>
          <w:szCs w:val="24"/>
          <w:lang w:val="fr-FR"/>
        </w:rPr>
        <w:t>il subit déjà une scissure. Comme le remarque Hayes,</w:t>
      </w:r>
      <w:r w:rsidRPr="003D1A75">
        <w:rPr>
          <w:rStyle w:val="FootnoteReference"/>
          <w:color w:val="000000" w:themeColor="text1"/>
          <w:szCs w:val="16"/>
          <w:lang w:val="fr-FR"/>
        </w:rPr>
        <w:footnoteReference w:id="333"/>
      </w:r>
      <w:r w:rsidRPr="003D1A75">
        <w:rPr>
          <w:color w:val="000000" w:themeColor="text1"/>
          <w:sz w:val="24"/>
          <w:szCs w:val="24"/>
          <w:lang w:val="fr-FR"/>
        </w:rPr>
        <w:t xml:space="preserve"> il y a une confusion des genres dans le</w:t>
      </w:r>
      <w:r w:rsidR="00575898" w:rsidRPr="003D1A75">
        <w:rPr>
          <w:color w:val="000000" w:themeColor="text1"/>
          <w:sz w:val="24"/>
          <w:szCs w:val="24"/>
          <w:lang w:val="fr-FR"/>
        </w:rPr>
        <w:t xml:space="preserve"> “</w:t>
      </w:r>
      <w:r w:rsidRPr="003D1A75">
        <w:rPr>
          <w:i/>
          <w:color w:val="000000" w:themeColor="text1"/>
          <w:sz w:val="24"/>
          <w:szCs w:val="24"/>
          <w:lang w:val="fr-FR"/>
        </w:rPr>
        <w:t xml:space="preserve">Ecco il </w:t>
      </w:r>
      <w:proofErr w:type="spellStart"/>
      <w:r w:rsidRPr="003D1A75">
        <w:rPr>
          <w:i/>
          <w:color w:val="000000" w:themeColor="text1"/>
          <w:sz w:val="24"/>
          <w:szCs w:val="24"/>
          <w:lang w:val="fr-FR"/>
        </w:rPr>
        <w:t>vero</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Polichinello</w:t>
      </w:r>
      <w:proofErr w:type="spellEnd"/>
      <w:r w:rsidR="00575898" w:rsidRPr="003D1A75">
        <w:rPr>
          <w:color w:val="000000" w:themeColor="text1"/>
          <w:sz w:val="24"/>
          <w:szCs w:val="24"/>
          <w:lang w:val="fr-FR"/>
        </w:rPr>
        <w:t xml:space="preserve">” </w:t>
      </w:r>
      <w:r w:rsidRPr="003D1A75">
        <w:rPr>
          <w:color w:val="000000" w:themeColor="text1"/>
          <w:sz w:val="24"/>
          <w:szCs w:val="24"/>
          <w:lang w:val="fr-FR"/>
        </w:rPr>
        <w:t>que Diderot commente par la suite sous sa forme féminine</w:t>
      </w:r>
      <w:r w:rsidR="003D525B" w:rsidRPr="003D1A75">
        <w:rPr>
          <w:color w:val="000000" w:themeColor="text1"/>
          <w:sz w:val="24"/>
          <w:szCs w:val="24"/>
          <w:lang w:val="fr-FR"/>
        </w:rPr>
        <w:t>,</w:t>
      </w:r>
      <w:r w:rsidRPr="003D1A75">
        <w:rPr>
          <w:color w:val="000000" w:themeColor="text1"/>
          <w:sz w:val="24"/>
          <w:szCs w:val="24"/>
          <w:lang w:val="fr-FR"/>
        </w:rPr>
        <w:t xml:space="preserve"> </w:t>
      </w:r>
      <w:r w:rsidR="004B50B5" w:rsidRPr="003D1A75">
        <w:rPr>
          <w:color w:val="000000" w:themeColor="text1"/>
          <w:sz w:val="24"/>
          <w:szCs w:val="24"/>
          <w:lang w:val="fr-FR"/>
        </w:rPr>
        <w:t>“</w:t>
      </w:r>
      <w:r w:rsidRPr="003D1A75">
        <w:rPr>
          <w:i/>
          <w:color w:val="000000" w:themeColor="text1"/>
          <w:sz w:val="24"/>
          <w:szCs w:val="24"/>
          <w:lang w:val="fr-FR"/>
        </w:rPr>
        <w:t>Le mot,</w:t>
      </w:r>
      <w:r w:rsidRPr="003D1A75">
        <w:rPr>
          <w:color w:val="000000" w:themeColor="text1"/>
          <w:sz w:val="24"/>
          <w:szCs w:val="24"/>
          <w:lang w:val="fr-FR"/>
        </w:rPr>
        <w:t xml:space="preserve"> </w:t>
      </w:r>
      <w:proofErr w:type="spellStart"/>
      <w:r w:rsidRPr="003D1A75">
        <w:rPr>
          <w:color w:val="000000" w:themeColor="text1"/>
          <w:sz w:val="24"/>
          <w:szCs w:val="24"/>
          <w:lang w:val="fr-FR"/>
        </w:rPr>
        <w:t>ecco</w:t>
      </w:r>
      <w:proofErr w:type="spellEnd"/>
      <w:r w:rsidRPr="003D1A75">
        <w:rPr>
          <w:color w:val="000000" w:themeColor="text1"/>
          <w:sz w:val="24"/>
          <w:szCs w:val="24"/>
          <w:lang w:val="fr-FR"/>
        </w:rPr>
        <w:t xml:space="preserve"> il </w:t>
      </w:r>
      <w:proofErr w:type="spellStart"/>
      <w:r w:rsidRPr="003D1A75">
        <w:rPr>
          <w:color w:val="000000" w:themeColor="text1"/>
          <w:sz w:val="24"/>
          <w:szCs w:val="24"/>
          <w:lang w:val="fr-FR"/>
        </w:rPr>
        <w:t>vero</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Pulcinella</w:t>
      </w:r>
      <w:proofErr w:type="spellEnd"/>
      <w:r w:rsidRPr="003D1A75">
        <w:rPr>
          <w:color w:val="000000" w:themeColor="text1"/>
          <w:sz w:val="24"/>
          <w:szCs w:val="24"/>
          <w:lang w:val="fr-FR"/>
        </w:rPr>
        <w:t xml:space="preserve">, </w:t>
      </w:r>
      <w:r w:rsidRPr="003D1A75">
        <w:rPr>
          <w:i/>
          <w:color w:val="000000" w:themeColor="text1"/>
          <w:sz w:val="24"/>
          <w:szCs w:val="24"/>
          <w:lang w:val="fr-FR"/>
        </w:rPr>
        <w:t xml:space="preserve">me rappelle un conte de </w:t>
      </w:r>
      <w:r w:rsidR="00575898" w:rsidRPr="003D1A75">
        <w:rPr>
          <w:i/>
          <w:color w:val="000000" w:themeColor="text1"/>
          <w:sz w:val="24"/>
          <w:szCs w:val="24"/>
          <w:lang w:val="fr-FR"/>
        </w:rPr>
        <w:t>l’</w:t>
      </w:r>
      <w:r w:rsidRPr="003D1A75">
        <w:rPr>
          <w:i/>
          <w:color w:val="000000" w:themeColor="text1"/>
          <w:sz w:val="24"/>
          <w:szCs w:val="24"/>
          <w:lang w:val="fr-FR"/>
        </w:rPr>
        <w:t xml:space="preserve">abbé </w:t>
      </w:r>
      <w:proofErr w:type="spellStart"/>
      <w:r w:rsidRPr="003D1A75">
        <w:rPr>
          <w:i/>
          <w:color w:val="000000" w:themeColor="text1"/>
          <w:sz w:val="24"/>
          <w:szCs w:val="24"/>
          <w:lang w:val="fr-FR"/>
        </w:rPr>
        <w:t>Galiani</w:t>
      </w:r>
      <w:proofErr w:type="spellEnd"/>
      <w:r w:rsidR="004B50B5"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Salon de 67</w:t>
      </w:r>
      <w:r w:rsidRPr="003D1A75">
        <w:rPr>
          <w:color w:val="000000" w:themeColor="text1"/>
          <w:sz w:val="24"/>
          <w:szCs w:val="24"/>
          <w:lang w:val="fr-FR"/>
        </w:rPr>
        <w:t>, 49).</w:t>
      </w:r>
      <w:r w:rsidR="00535452" w:rsidRPr="003D1A75">
        <w:rPr>
          <w:color w:val="000000" w:themeColor="text1"/>
          <w:sz w:val="24"/>
          <w:szCs w:val="24"/>
          <w:lang w:val="fr-FR"/>
        </w:rPr>
        <w:t xml:space="preserve"> </w:t>
      </w:r>
      <w:proofErr w:type="spellStart"/>
      <w:r w:rsidRPr="003D1A75">
        <w:rPr>
          <w:i/>
          <w:color w:val="000000" w:themeColor="text1"/>
          <w:sz w:val="24"/>
          <w:szCs w:val="24"/>
          <w:lang w:val="fr-FR"/>
        </w:rPr>
        <w:t>Polichinello</w:t>
      </w:r>
      <w:proofErr w:type="spellEnd"/>
      <w:r w:rsidRPr="003D1A75">
        <w:rPr>
          <w:color w:val="000000" w:themeColor="text1"/>
          <w:sz w:val="24"/>
          <w:szCs w:val="24"/>
          <w:lang w:val="fr-FR"/>
        </w:rPr>
        <w:t xml:space="preserve"> repris en </w:t>
      </w:r>
      <w:proofErr w:type="spellStart"/>
      <w:r w:rsidRPr="003D1A75">
        <w:rPr>
          <w:i/>
          <w:color w:val="000000" w:themeColor="text1"/>
          <w:sz w:val="24"/>
          <w:szCs w:val="24"/>
          <w:lang w:val="fr-FR"/>
        </w:rPr>
        <w:t>Pulcinella</w:t>
      </w:r>
      <w:proofErr w:type="spellEnd"/>
      <w:r w:rsidRPr="003D1A75">
        <w:rPr>
          <w:color w:val="000000" w:themeColor="text1"/>
          <w:sz w:val="24"/>
          <w:szCs w:val="24"/>
          <w:lang w:val="fr-FR"/>
        </w:rPr>
        <w:t xml:space="preserve"> réintroduit </w:t>
      </w:r>
      <w:r w:rsidR="00575898" w:rsidRPr="003D1A75">
        <w:rPr>
          <w:color w:val="000000" w:themeColor="text1"/>
          <w:sz w:val="24"/>
          <w:szCs w:val="24"/>
          <w:lang w:val="fr-FR"/>
        </w:rPr>
        <w:t>l’</w:t>
      </w:r>
      <w:r w:rsidR="00033A7C" w:rsidRPr="003D1A75">
        <w:rPr>
          <w:color w:val="000000" w:themeColor="text1"/>
          <w:sz w:val="24"/>
          <w:szCs w:val="24"/>
          <w:lang w:val="fr-FR"/>
        </w:rPr>
        <w:t>ambiguïté</w:t>
      </w:r>
      <w:r w:rsidRPr="003D1A75">
        <w:rPr>
          <w:color w:val="000000" w:themeColor="text1"/>
          <w:sz w:val="24"/>
          <w:szCs w:val="24"/>
          <w:lang w:val="fr-FR"/>
        </w:rPr>
        <w:t xml:space="preserve"> dans le portrait qui devait être</w:t>
      </w:r>
      <w:r w:rsidR="00575898" w:rsidRPr="003D1A75">
        <w:rPr>
          <w:color w:val="000000" w:themeColor="text1"/>
          <w:sz w:val="24"/>
          <w:szCs w:val="24"/>
          <w:lang w:val="fr-FR"/>
        </w:rPr>
        <w:t xml:space="preserve"> “</w:t>
      </w:r>
      <w:r w:rsidRPr="003D1A75">
        <w:rPr>
          <w:color w:val="000000" w:themeColor="text1"/>
          <w:sz w:val="24"/>
          <w:szCs w:val="24"/>
          <w:lang w:val="fr-FR"/>
        </w:rPr>
        <w:t>la</w:t>
      </w:r>
      <w:r w:rsidR="00575898" w:rsidRPr="003D1A75">
        <w:rPr>
          <w:color w:val="000000" w:themeColor="text1"/>
          <w:sz w:val="24"/>
          <w:szCs w:val="24"/>
          <w:lang w:val="fr-FR"/>
        </w:rPr>
        <w:t xml:space="preserve">” </w:t>
      </w:r>
      <w:r w:rsidRPr="003D1A75">
        <w:rPr>
          <w:color w:val="000000" w:themeColor="text1"/>
          <w:sz w:val="24"/>
          <w:szCs w:val="24"/>
          <w:lang w:val="fr-FR"/>
        </w:rPr>
        <w:t>vérité.</w:t>
      </w:r>
      <w:r w:rsidR="004B50B5" w:rsidRPr="003D1A75">
        <w:rPr>
          <w:color w:val="000000" w:themeColor="text1"/>
          <w:sz w:val="24"/>
          <w:szCs w:val="24"/>
          <w:lang w:val="fr-FR"/>
        </w:rPr>
        <w:t xml:space="preserve"> </w:t>
      </w:r>
      <w:r w:rsidR="00A02244" w:rsidRPr="003D1A75">
        <w:rPr>
          <w:color w:val="000000" w:themeColor="text1"/>
          <w:sz w:val="24"/>
          <w:szCs w:val="24"/>
          <w:lang w:val="fr-FR"/>
        </w:rPr>
        <w:t xml:space="preserve">Enfin, lorsque Diderot ajoute, </w:t>
      </w:r>
      <w:r w:rsidR="00535452" w:rsidRPr="003D1A75">
        <w:rPr>
          <w:color w:val="000000" w:themeColor="text1"/>
          <w:sz w:val="24"/>
          <w:szCs w:val="24"/>
          <w:lang w:val="fr-FR"/>
        </w:rPr>
        <w:t>“</w:t>
      </w:r>
      <w:r w:rsidRPr="003D1A75">
        <w:rPr>
          <w:color w:val="000000" w:themeColor="text1"/>
          <w:sz w:val="24"/>
          <w:szCs w:val="24"/>
          <w:lang w:val="fr-FR"/>
        </w:rPr>
        <w:t xml:space="preserve">M. Grimm </w:t>
      </w:r>
      <w:r w:rsidR="00575898" w:rsidRPr="003D1A75">
        <w:rPr>
          <w:color w:val="000000" w:themeColor="text1"/>
          <w:sz w:val="24"/>
          <w:szCs w:val="24"/>
          <w:lang w:val="fr-FR"/>
        </w:rPr>
        <w:t>l’</w:t>
      </w:r>
      <w:r w:rsidRPr="003D1A75">
        <w:rPr>
          <w:color w:val="000000" w:themeColor="text1"/>
          <w:sz w:val="24"/>
          <w:szCs w:val="24"/>
          <w:lang w:val="fr-FR"/>
        </w:rPr>
        <w:t xml:space="preserve">a fait </w:t>
      </w:r>
      <w:proofErr w:type="gramStart"/>
      <w:r w:rsidRPr="003D1A75">
        <w:rPr>
          <w:color w:val="000000" w:themeColor="text1"/>
          <w:sz w:val="24"/>
          <w:szCs w:val="24"/>
          <w:lang w:val="fr-FR"/>
        </w:rPr>
        <w:t>graver;</w:t>
      </w:r>
      <w:proofErr w:type="gramEnd"/>
      <w:r w:rsidRPr="003D1A75">
        <w:rPr>
          <w:color w:val="000000" w:themeColor="text1"/>
          <w:sz w:val="24"/>
          <w:szCs w:val="24"/>
          <w:lang w:val="fr-FR"/>
        </w:rPr>
        <w:t xml:space="preserve"> mais il ne le communique pas. Il attend toujours une inscription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aura que quand </w:t>
      </w:r>
      <w:r w:rsidR="00965250" w:rsidRPr="003D1A75">
        <w:rPr>
          <w:color w:val="000000" w:themeColor="text1"/>
          <w:sz w:val="24"/>
          <w:szCs w:val="24"/>
          <w:lang w:val="fr-FR"/>
        </w:rPr>
        <w:t>j’</w:t>
      </w:r>
      <w:r w:rsidRPr="003D1A75">
        <w:rPr>
          <w:color w:val="000000" w:themeColor="text1"/>
          <w:sz w:val="24"/>
          <w:szCs w:val="24"/>
          <w:lang w:val="fr-FR"/>
        </w:rPr>
        <w:t xml:space="preserve">aurai produit quelque chose qui </w:t>
      </w:r>
      <w:r w:rsidR="008B07CC" w:rsidRPr="003D1A75">
        <w:rPr>
          <w:color w:val="000000" w:themeColor="text1"/>
          <w:sz w:val="24"/>
          <w:szCs w:val="24"/>
          <w:lang w:val="fr-FR"/>
        </w:rPr>
        <w:t>m’</w:t>
      </w:r>
      <w:r w:rsidRPr="003D1A75">
        <w:rPr>
          <w:color w:val="000000" w:themeColor="text1"/>
          <w:sz w:val="24"/>
          <w:szCs w:val="24"/>
          <w:lang w:val="fr-FR"/>
        </w:rPr>
        <w:t>immortalise</w:t>
      </w:r>
      <w:r w:rsidR="004B50B5" w:rsidRPr="003D1A75">
        <w:rPr>
          <w:color w:val="000000" w:themeColor="text1"/>
          <w:sz w:val="24"/>
          <w:szCs w:val="24"/>
          <w:lang w:val="fr-FR"/>
        </w:rPr>
        <w:t>”</w:t>
      </w:r>
      <w:r w:rsidRPr="003D1A75">
        <w:rPr>
          <w:color w:val="000000" w:themeColor="text1"/>
          <w:sz w:val="24"/>
          <w:szCs w:val="24"/>
          <w:lang w:val="fr-FR"/>
        </w:rPr>
        <w:t xml:space="preserve"> (</w:t>
      </w:r>
      <w:r w:rsidRPr="003D1A75">
        <w:rPr>
          <w:i/>
          <w:color w:val="000000" w:themeColor="text1"/>
          <w:sz w:val="24"/>
          <w:szCs w:val="24"/>
          <w:lang w:val="fr-FR"/>
        </w:rPr>
        <w:t xml:space="preserve">Salon de </w:t>
      </w:r>
      <w:r w:rsidRPr="003D1A75">
        <w:rPr>
          <w:i/>
          <w:color w:val="000000" w:themeColor="text1"/>
          <w:sz w:val="24"/>
          <w:szCs w:val="24"/>
          <w:lang w:val="fr-FR"/>
        </w:rPr>
        <w:lastRenderedPageBreak/>
        <w:t>67</w:t>
      </w:r>
      <w:r w:rsidRPr="003D1A75">
        <w:rPr>
          <w:color w:val="000000" w:themeColor="text1"/>
          <w:sz w:val="24"/>
          <w:szCs w:val="24"/>
          <w:lang w:val="fr-FR"/>
        </w:rPr>
        <w:t>, 48)</w:t>
      </w:r>
      <w:r w:rsidR="00A02244" w:rsidRPr="003D1A75">
        <w:rPr>
          <w:color w:val="000000" w:themeColor="text1"/>
          <w:sz w:val="24"/>
          <w:szCs w:val="24"/>
          <w:lang w:val="fr-FR"/>
        </w:rPr>
        <w:t>, c</w:t>
      </w:r>
      <w:r w:rsidR="001A5F2A" w:rsidRPr="003D1A75">
        <w:rPr>
          <w:color w:val="000000" w:themeColor="text1"/>
          <w:sz w:val="24"/>
          <w:szCs w:val="24"/>
          <w:lang w:val="fr-FR"/>
        </w:rPr>
        <w:t>’</w:t>
      </w:r>
      <w:r w:rsidRPr="003D1A75">
        <w:rPr>
          <w:color w:val="000000" w:themeColor="text1"/>
          <w:sz w:val="24"/>
          <w:szCs w:val="24"/>
          <w:lang w:val="fr-FR"/>
        </w:rPr>
        <w:t xml:space="preserve">est </w:t>
      </w:r>
      <w:r w:rsidR="00575898" w:rsidRPr="003D1A75">
        <w:rPr>
          <w:color w:val="000000" w:themeColor="text1"/>
          <w:sz w:val="24"/>
          <w:szCs w:val="24"/>
          <w:lang w:val="fr-FR"/>
        </w:rPr>
        <w:t>l’</w:t>
      </w:r>
      <w:r w:rsidRPr="003D1A75">
        <w:rPr>
          <w:color w:val="000000" w:themeColor="text1"/>
          <w:sz w:val="24"/>
          <w:szCs w:val="24"/>
          <w:lang w:val="fr-FR"/>
        </w:rPr>
        <w:t>ami, Grimm, qui a la garde du portrait</w:t>
      </w:r>
      <w:r w:rsidR="00A02244" w:rsidRPr="003D1A75">
        <w:rPr>
          <w:color w:val="000000" w:themeColor="text1"/>
          <w:sz w:val="24"/>
          <w:szCs w:val="24"/>
          <w:lang w:val="fr-FR"/>
        </w:rPr>
        <w:t xml:space="preserve"> qu’il</w:t>
      </w:r>
      <w:r w:rsidRPr="003D1A75">
        <w:rPr>
          <w:color w:val="000000" w:themeColor="text1"/>
          <w:sz w:val="24"/>
          <w:szCs w:val="24"/>
          <w:lang w:val="fr-FR"/>
        </w:rPr>
        <w:t xml:space="preserve"> refuse de</w:t>
      </w:r>
      <w:r w:rsidR="00575898" w:rsidRPr="003D1A75">
        <w:rPr>
          <w:color w:val="000000" w:themeColor="text1"/>
          <w:sz w:val="24"/>
          <w:szCs w:val="24"/>
          <w:lang w:val="fr-FR"/>
        </w:rPr>
        <w:t xml:space="preserve"> “</w:t>
      </w:r>
      <w:r w:rsidRPr="003D1A75">
        <w:rPr>
          <w:color w:val="000000" w:themeColor="text1"/>
          <w:sz w:val="24"/>
          <w:szCs w:val="24"/>
          <w:lang w:val="fr-FR"/>
        </w:rPr>
        <w:t>communiquer.</w:t>
      </w:r>
      <w:r w:rsidR="00575898" w:rsidRPr="003D1A75">
        <w:rPr>
          <w:color w:val="000000" w:themeColor="text1"/>
          <w:sz w:val="24"/>
          <w:szCs w:val="24"/>
          <w:lang w:val="fr-FR"/>
        </w:rPr>
        <w:t xml:space="preserve">” </w:t>
      </w:r>
      <w:r w:rsidRPr="003D1A75">
        <w:rPr>
          <w:color w:val="000000" w:themeColor="text1"/>
          <w:sz w:val="24"/>
          <w:szCs w:val="24"/>
          <w:lang w:val="fr-FR"/>
        </w:rPr>
        <w:t xml:space="preserve">Le portrait qui est la vérité, le Moi, appartient à </w:t>
      </w:r>
      <w:r w:rsidR="00A02244" w:rsidRPr="003D1A75">
        <w:rPr>
          <w:color w:val="000000" w:themeColor="text1"/>
          <w:sz w:val="24"/>
          <w:szCs w:val="24"/>
          <w:lang w:val="fr-FR"/>
        </w:rPr>
        <w:t xml:space="preserve">un </w:t>
      </w:r>
      <w:r w:rsidRPr="003D1A75">
        <w:rPr>
          <w:color w:val="000000" w:themeColor="text1"/>
          <w:sz w:val="24"/>
          <w:szCs w:val="24"/>
          <w:lang w:val="fr-FR"/>
        </w:rPr>
        <w:t>autre qui le garde jalousement,</w:t>
      </w:r>
      <w:r w:rsidRPr="003D1A75">
        <w:rPr>
          <w:rStyle w:val="FootnoteReference"/>
          <w:color w:val="000000" w:themeColor="text1"/>
          <w:szCs w:val="16"/>
          <w:lang w:val="fr-FR"/>
        </w:rPr>
        <w:footnoteReference w:id="334"/>
      </w:r>
      <w:r w:rsidRPr="003D1A75">
        <w:rPr>
          <w:color w:val="000000" w:themeColor="text1"/>
          <w:sz w:val="24"/>
          <w:szCs w:val="24"/>
          <w:lang w:val="fr-FR"/>
        </w:rPr>
        <w:t xml:space="preserve"> dépossédant ainsi</w:t>
      </w:r>
      <w:r w:rsidR="00033A7C" w:rsidRPr="003D1A75">
        <w:rPr>
          <w:color w:val="000000" w:themeColor="text1"/>
          <w:sz w:val="24"/>
          <w:szCs w:val="24"/>
          <w:lang w:val="fr-FR"/>
        </w:rPr>
        <w:t xml:space="preserve"> Diderot</w:t>
      </w:r>
      <w:r w:rsidRPr="003D1A75">
        <w:rPr>
          <w:color w:val="000000" w:themeColor="text1"/>
          <w:sz w:val="24"/>
          <w:szCs w:val="24"/>
          <w:lang w:val="fr-FR"/>
        </w:rPr>
        <w:t xml:space="preserve"> de son Moi. </w:t>
      </w:r>
      <w:r w:rsidR="00575898" w:rsidRPr="003D1A75">
        <w:rPr>
          <w:color w:val="000000" w:themeColor="text1"/>
          <w:sz w:val="24"/>
          <w:szCs w:val="24"/>
          <w:lang w:val="fr-FR"/>
        </w:rPr>
        <w:t>L’</w:t>
      </w:r>
      <w:r w:rsidRPr="003D1A75">
        <w:rPr>
          <w:color w:val="000000" w:themeColor="text1"/>
          <w:sz w:val="24"/>
          <w:szCs w:val="24"/>
          <w:lang w:val="fr-FR"/>
        </w:rPr>
        <w:t xml:space="preserve">autre décidera aussi de </w:t>
      </w:r>
      <w:r w:rsidR="00575898" w:rsidRPr="003D1A75">
        <w:rPr>
          <w:color w:val="000000" w:themeColor="text1"/>
          <w:sz w:val="24"/>
          <w:szCs w:val="24"/>
          <w:lang w:val="fr-FR"/>
        </w:rPr>
        <w:t>l’</w:t>
      </w:r>
      <w:r w:rsidRPr="003D1A75">
        <w:rPr>
          <w:color w:val="000000" w:themeColor="text1"/>
          <w:sz w:val="24"/>
          <w:szCs w:val="24"/>
          <w:lang w:val="fr-FR"/>
        </w:rPr>
        <w:t xml:space="preserve">inscription qui immortalisera Diderot, le </w:t>
      </w:r>
      <w:r w:rsidR="00033A7C" w:rsidRPr="003D1A75">
        <w:rPr>
          <w:color w:val="000000" w:themeColor="text1"/>
          <w:sz w:val="24"/>
          <w:szCs w:val="24"/>
          <w:lang w:val="fr-FR"/>
        </w:rPr>
        <w:t>dépossédant</w:t>
      </w:r>
      <w:r w:rsidRPr="003D1A75">
        <w:rPr>
          <w:color w:val="000000" w:themeColor="text1"/>
          <w:sz w:val="24"/>
          <w:szCs w:val="24"/>
          <w:lang w:val="fr-FR"/>
        </w:rPr>
        <w:t xml:space="preserve"> cette fois de sa voix </w:t>
      </w:r>
      <w:r w:rsidR="00575898" w:rsidRPr="003D1A75">
        <w:rPr>
          <w:color w:val="000000" w:themeColor="text1"/>
          <w:sz w:val="24"/>
          <w:szCs w:val="24"/>
          <w:lang w:val="fr-FR"/>
        </w:rPr>
        <w:t>d’</w:t>
      </w:r>
      <w:r w:rsidRPr="003D1A75">
        <w:rPr>
          <w:color w:val="000000" w:themeColor="text1"/>
          <w:sz w:val="24"/>
          <w:szCs w:val="24"/>
          <w:lang w:val="fr-FR"/>
        </w:rPr>
        <w:t xml:space="preserve">outre-tombe. </w:t>
      </w:r>
    </w:p>
    <w:p w14:paraId="21785FD8" w14:textId="77777777" w:rsidR="00443C39" w:rsidRPr="003D1A75" w:rsidRDefault="00443C39" w:rsidP="00443C39">
      <w:pPr>
        <w:rPr>
          <w:color w:val="000000" w:themeColor="text1"/>
          <w:sz w:val="24"/>
          <w:szCs w:val="24"/>
          <w:lang w:val="fr-FR"/>
        </w:rPr>
      </w:pPr>
    </w:p>
    <w:p w14:paraId="08A2915E" w14:textId="77777777" w:rsidR="00443C39" w:rsidRPr="003D1A75" w:rsidRDefault="00443C39" w:rsidP="00443C39">
      <w:pPr>
        <w:rPr>
          <w:b/>
          <w:bCs/>
          <w:color w:val="000000" w:themeColor="text1"/>
          <w:sz w:val="24"/>
          <w:szCs w:val="24"/>
          <w:lang w:val="fr-FR"/>
        </w:rPr>
      </w:pPr>
      <w:r w:rsidRPr="003D1A75">
        <w:rPr>
          <w:b/>
          <w:bCs/>
          <w:color w:val="000000" w:themeColor="text1"/>
          <w:sz w:val="24"/>
          <w:szCs w:val="24"/>
          <w:lang w:val="fr-FR"/>
        </w:rPr>
        <w:t>7.2 Le buste de Falconet : Diderot, monstre-organe de deux belles oreilles</w:t>
      </w:r>
    </w:p>
    <w:p w14:paraId="32752CC6" w14:textId="7517905A" w:rsidR="001B7D8C" w:rsidRPr="003D1A75" w:rsidRDefault="00A02244" w:rsidP="00443C39">
      <w:pPr>
        <w:ind w:firstLine="720"/>
        <w:rPr>
          <w:color w:val="000000" w:themeColor="text1"/>
          <w:sz w:val="24"/>
          <w:szCs w:val="24"/>
          <w:lang w:val="fr-FR"/>
        </w:rPr>
      </w:pPr>
      <w:r w:rsidRPr="003D1A75">
        <w:rPr>
          <w:color w:val="000000" w:themeColor="text1"/>
          <w:sz w:val="24"/>
          <w:szCs w:val="24"/>
          <w:lang w:val="fr-FR"/>
        </w:rPr>
        <w:t>C</w:t>
      </w:r>
      <w:r w:rsidR="001A5F2A" w:rsidRPr="003D1A75">
        <w:rPr>
          <w:color w:val="000000" w:themeColor="text1"/>
          <w:sz w:val="24"/>
          <w:szCs w:val="24"/>
          <w:lang w:val="fr-FR"/>
        </w:rPr>
        <w:t>’</w:t>
      </w:r>
      <w:r w:rsidR="001B7D8C" w:rsidRPr="003D1A75">
        <w:rPr>
          <w:color w:val="000000" w:themeColor="text1"/>
          <w:sz w:val="24"/>
          <w:szCs w:val="24"/>
          <w:lang w:val="fr-FR"/>
        </w:rPr>
        <w:t xml:space="preserve">est encore </w:t>
      </w:r>
      <w:r w:rsidR="00575898" w:rsidRPr="003D1A75">
        <w:rPr>
          <w:color w:val="000000" w:themeColor="text1"/>
          <w:sz w:val="24"/>
          <w:szCs w:val="24"/>
          <w:lang w:val="fr-FR"/>
        </w:rPr>
        <w:t>l’</w:t>
      </w:r>
      <w:r w:rsidR="00443C39" w:rsidRPr="003D1A75">
        <w:rPr>
          <w:color w:val="000000" w:themeColor="text1"/>
          <w:sz w:val="24"/>
          <w:szCs w:val="24"/>
          <w:lang w:val="fr-FR"/>
        </w:rPr>
        <w:t xml:space="preserve">ami Grimm </w:t>
      </w:r>
      <w:r w:rsidR="001B7D8C" w:rsidRPr="003D1A75">
        <w:rPr>
          <w:color w:val="000000" w:themeColor="text1"/>
          <w:sz w:val="24"/>
          <w:szCs w:val="24"/>
          <w:lang w:val="fr-FR"/>
        </w:rPr>
        <w:t>qui possède le buste</w:t>
      </w:r>
      <w:r w:rsidR="00443C39" w:rsidRPr="003D1A75">
        <w:rPr>
          <w:color w:val="000000" w:themeColor="text1"/>
          <w:sz w:val="24"/>
          <w:szCs w:val="24"/>
          <w:lang w:val="fr-FR"/>
        </w:rPr>
        <w:t xml:space="preserve"> de Diderot</w:t>
      </w:r>
      <w:r w:rsidR="001B7D8C" w:rsidRPr="003D1A75">
        <w:rPr>
          <w:color w:val="000000" w:themeColor="text1"/>
          <w:sz w:val="24"/>
          <w:szCs w:val="24"/>
          <w:lang w:val="fr-FR"/>
        </w:rPr>
        <w:t xml:space="preserve">, </w:t>
      </w:r>
    </w:p>
    <w:p w14:paraId="3907C015" w14:textId="28B398EF" w:rsidR="001B7D8C" w:rsidRPr="003D1A75" w:rsidRDefault="00965250" w:rsidP="00EA0C7B">
      <w:pPr>
        <w:ind w:left="720"/>
        <w:rPr>
          <w:color w:val="000000" w:themeColor="text1"/>
          <w:sz w:val="24"/>
          <w:szCs w:val="24"/>
          <w:lang w:val="fr-FR"/>
        </w:rPr>
      </w:pPr>
      <w:r w:rsidRPr="003D1A75">
        <w:rPr>
          <w:color w:val="000000" w:themeColor="text1"/>
          <w:sz w:val="24"/>
          <w:szCs w:val="24"/>
          <w:lang w:val="fr-FR"/>
        </w:rPr>
        <w:t>J’</w:t>
      </w:r>
      <w:r w:rsidR="001B7D8C" w:rsidRPr="003D1A75">
        <w:rPr>
          <w:color w:val="000000" w:themeColor="text1"/>
          <w:sz w:val="24"/>
          <w:szCs w:val="24"/>
          <w:lang w:val="fr-FR"/>
        </w:rPr>
        <w:t xml:space="preserve">oubliais parmi les bons portraits de moi, le buste de Mlle </w:t>
      </w:r>
      <w:proofErr w:type="spellStart"/>
      <w:proofErr w:type="gramStart"/>
      <w:r w:rsidR="001B7D8C" w:rsidRPr="003D1A75">
        <w:rPr>
          <w:color w:val="000000" w:themeColor="text1"/>
          <w:sz w:val="24"/>
          <w:szCs w:val="24"/>
          <w:lang w:val="fr-FR"/>
        </w:rPr>
        <w:t>Collot</w:t>
      </w:r>
      <w:proofErr w:type="spellEnd"/>
      <w:r w:rsidR="001B7D8C" w:rsidRPr="003D1A75">
        <w:rPr>
          <w:color w:val="000000" w:themeColor="text1"/>
          <w:sz w:val="24"/>
          <w:szCs w:val="24"/>
          <w:lang w:val="fr-FR"/>
        </w:rPr>
        <w:t>;</w:t>
      </w:r>
      <w:proofErr w:type="gramEnd"/>
      <w:r w:rsidR="001B7D8C" w:rsidRPr="003D1A75">
        <w:rPr>
          <w:color w:val="000000" w:themeColor="text1"/>
          <w:sz w:val="24"/>
          <w:szCs w:val="24"/>
          <w:lang w:val="fr-FR"/>
        </w:rPr>
        <w:t xml:space="preserve"> surtout le dernier qui appartient à Mr. Grimm, mon ami. Il est bien, très bien. Il a pris chez lui la place </w:t>
      </w:r>
      <w:r w:rsidR="00575898" w:rsidRPr="003D1A75">
        <w:rPr>
          <w:color w:val="000000" w:themeColor="text1"/>
          <w:sz w:val="24"/>
          <w:szCs w:val="24"/>
          <w:lang w:val="fr-FR"/>
        </w:rPr>
        <w:t>d’</w:t>
      </w:r>
      <w:r w:rsidR="001B7D8C" w:rsidRPr="003D1A75">
        <w:rPr>
          <w:color w:val="000000" w:themeColor="text1"/>
          <w:sz w:val="24"/>
          <w:szCs w:val="24"/>
          <w:lang w:val="fr-FR"/>
        </w:rPr>
        <w:t>un autre que son maître Mr. Falconet avait fait et qui</w:t>
      </w:r>
      <w:r w:rsidRPr="003D1A75">
        <w:rPr>
          <w:color w:val="000000" w:themeColor="text1"/>
          <w:sz w:val="24"/>
          <w:szCs w:val="24"/>
          <w:lang w:val="fr-FR"/>
        </w:rPr>
        <w:t xml:space="preserve"> n’</w:t>
      </w:r>
      <w:r w:rsidR="001B7D8C" w:rsidRPr="003D1A75">
        <w:rPr>
          <w:color w:val="000000" w:themeColor="text1"/>
          <w:sz w:val="24"/>
          <w:szCs w:val="24"/>
          <w:lang w:val="fr-FR"/>
        </w:rPr>
        <w:t xml:space="preserve">était pas bien. Lorsque Falconet eut vu le buste de son élève il prit un marteau, et cassa le sien devant elle. Cela est franc et courageux. Le buste en tombant en morceaux sous </w:t>
      </w:r>
      <w:r w:rsidR="00033A7C" w:rsidRPr="003D1A75">
        <w:rPr>
          <w:color w:val="000000" w:themeColor="text1"/>
          <w:sz w:val="24"/>
          <w:szCs w:val="24"/>
          <w:lang w:val="fr-FR"/>
        </w:rPr>
        <w:t>le coup</w:t>
      </w:r>
      <w:r w:rsidR="001B7D8C" w:rsidRPr="003D1A75">
        <w:rPr>
          <w:color w:val="000000" w:themeColor="text1"/>
          <w:sz w:val="24"/>
          <w:szCs w:val="24"/>
          <w:lang w:val="fr-FR"/>
        </w:rPr>
        <w:t xml:space="preserve"> de </w:t>
      </w:r>
      <w:r w:rsidR="00575898" w:rsidRPr="003D1A75">
        <w:rPr>
          <w:color w:val="000000" w:themeColor="text1"/>
          <w:sz w:val="24"/>
          <w:szCs w:val="24"/>
          <w:lang w:val="fr-FR"/>
        </w:rPr>
        <w:t>l’</w:t>
      </w:r>
      <w:r w:rsidR="001B7D8C" w:rsidRPr="003D1A75">
        <w:rPr>
          <w:color w:val="000000" w:themeColor="text1"/>
          <w:sz w:val="24"/>
          <w:szCs w:val="24"/>
          <w:lang w:val="fr-FR"/>
        </w:rPr>
        <w:t xml:space="preserve">artiste, mit à découvert deux belles oreilles qui </w:t>
      </w:r>
      <w:r w:rsidR="00623036" w:rsidRPr="003D1A75">
        <w:rPr>
          <w:color w:val="000000" w:themeColor="text1"/>
          <w:sz w:val="24"/>
          <w:szCs w:val="24"/>
          <w:lang w:val="fr-FR"/>
        </w:rPr>
        <w:t>s’</w:t>
      </w:r>
      <w:r w:rsidR="001B7D8C" w:rsidRPr="003D1A75">
        <w:rPr>
          <w:color w:val="000000" w:themeColor="text1"/>
          <w:sz w:val="24"/>
          <w:szCs w:val="24"/>
          <w:lang w:val="fr-FR"/>
        </w:rPr>
        <w:t xml:space="preserve">étaient conservées entières sous une indigne perruque dont Mme Geoffrin </w:t>
      </w:r>
      <w:r w:rsidR="008B07CC" w:rsidRPr="003D1A75">
        <w:rPr>
          <w:color w:val="000000" w:themeColor="text1"/>
          <w:sz w:val="24"/>
          <w:szCs w:val="24"/>
          <w:lang w:val="fr-FR"/>
        </w:rPr>
        <w:t>m’</w:t>
      </w:r>
      <w:r w:rsidR="001B7D8C" w:rsidRPr="003D1A75">
        <w:rPr>
          <w:color w:val="000000" w:themeColor="text1"/>
          <w:sz w:val="24"/>
          <w:szCs w:val="24"/>
          <w:lang w:val="fr-FR"/>
        </w:rPr>
        <w:t>avait fait affubler après coup (</w:t>
      </w:r>
      <w:r w:rsidR="001B7D8C" w:rsidRPr="003D1A75">
        <w:rPr>
          <w:i/>
          <w:color w:val="000000" w:themeColor="text1"/>
          <w:sz w:val="24"/>
          <w:szCs w:val="24"/>
          <w:lang w:val="fr-FR"/>
        </w:rPr>
        <w:t>Salon de 67</w:t>
      </w:r>
      <w:r w:rsidR="001B7D8C" w:rsidRPr="003D1A75">
        <w:rPr>
          <w:color w:val="000000" w:themeColor="text1"/>
          <w:sz w:val="24"/>
          <w:szCs w:val="24"/>
          <w:lang w:val="fr-FR"/>
        </w:rPr>
        <w:t xml:space="preserve">, 48). </w:t>
      </w:r>
    </w:p>
    <w:p w14:paraId="7960A89D" w14:textId="667753ED"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On retrouve la question de </w:t>
      </w:r>
      <w:r w:rsidR="00575898" w:rsidRPr="003D1A75">
        <w:rPr>
          <w:color w:val="000000" w:themeColor="text1"/>
          <w:sz w:val="24"/>
          <w:szCs w:val="24"/>
          <w:lang w:val="fr-FR"/>
        </w:rPr>
        <w:t>l’</w:t>
      </w:r>
      <w:r w:rsidRPr="003D1A75">
        <w:rPr>
          <w:color w:val="000000" w:themeColor="text1"/>
          <w:sz w:val="24"/>
          <w:szCs w:val="24"/>
          <w:lang w:val="fr-FR"/>
        </w:rPr>
        <w:t xml:space="preserve">immortalité pour la troisième fois dans ce court texte, mentionnée </w:t>
      </w:r>
      <w:r w:rsidR="00575898" w:rsidRPr="003D1A75">
        <w:rPr>
          <w:color w:val="000000" w:themeColor="text1"/>
          <w:sz w:val="24"/>
          <w:szCs w:val="24"/>
          <w:lang w:val="fr-FR"/>
        </w:rPr>
        <w:t>d’</w:t>
      </w:r>
      <w:r w:rsidRPr="003D1A75">
        <w:rPr>
          <w:color w:val="000000" w:themeColor="text1"/>
          <w:sz w:val="24"/>
          <w:szCs w:val="24"/>
          <w:lang w:val="fr-FR"/>
        </w:rPr>
        <w:t xml:space="preserve">abord avec la voix </w:t>
      </w:r>
      <w:r w:rsidR="00575898" w:rsidRPr="003D1A75">
        <w:rPr>
          <w:color w:val="000000" w:themeColor="text1"/>
          <w:sz w:val="24"/>
          <w:szCs w:val="24"/>
          <w:lang w:val="fr-FR"/>
        </w:rPr>
        <w:t>d’</w:t>
      </w:r>
      <w:r w:rsidRPr="003D1A75">
        <w:rPr>
          <w:color w:val="000000" w:themeColor="text1"/>
          <w:sz w:val="24"/>
          <w:szCs w:val="24"/>
          <w:lang w:val="fr-FR"/>
        </w:rPr>
        <w:t xml:space="preserve">outre-tombe </w:t>
      </w:r>
      <w:r w:rsidR="00623036" w:rsidRPr="003D1A75">
        <w:rPr>
          <w:color w:val="000000" w:themeColor="text1"/>
          <w:sz w:val="24"/>
          <w:szCs w:val="24"/>
          <w:lang w:val="fr-FR"/>
        </w:rPr>
        <w:t>s’</w:t>
      </w:r>
      <w:r w:rsidRPr="003D1A75">
        <w:rPr>
          <w:color w:val="000000" w:themeColor="text1"/>
          <w:sz w:val="24"/>
          <w:szCs w:val="24"/>
          <w:lang w:val="fr-FR"/>
        </w:rPr>
        <w:t>adressant aux petits enfants,</w:t>
      </w:r>
      <w:r w:rsidRPr="003D1A75">
        <w:rPr>
          <w:rStyle w:val="FootnoteReference"/>
          <w:color w:val="000000" w:themeColor="text1"/>
          <w:szCs w:val="16"/>
          <w:lang w:val="fr-FR"/>
        </w:rPr>
        <w:footnoteReference w:id="335"/>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inscription que Grimm attend et qui doit immortaliser Diderot, et ici, Falconet</w:t>
      </w:r>
      <w:r w:rsidR="00575898" w:rsidRPr="003D1A75">
        <w:rPr>
          <w:color w:val="000000" w:themeColor="text1"/>
          <w:sz w:val="24"/>
          <w:szCs w:val="24"/>
          <w:lang w:val="fr-FR"/>
        </w:rPr>
        <w:t xml:space="preserve"> “</w:t>
      </w:r>
      <w:r w:rsidRPr="003D1A75">
        <w:rPr>
          <w:color w:val="000000" w:themeColor="text1"/>
          <w:sz w:val="24"/>
          <w:szCs w:val="24"/>
          <w:lang w:val="fr-FR"/>
        </w:rPr>
        <w:t>délivré du souci de lui [la postérité] transmettre un mauvais buste.</w:t>
      </w:r>
      <w:r w:rsidR="00575898" w:rsidRPr="003D1A75">
        <w:rPr>
          <w:color w:val="000000" w:themeColor="text1"/>
          <w:sz w:val="24"/>
          <w:szCs w:val="24"/>
          <w:lang w:val="fr-FR"/>
        </w:rPr>
        <w:t xml:space="preserve">” </w:t>
      </w:r>
      <w:r w:rsidRPr="003D1A75">
        <w:rPr>
          <w:color w:val="000000" w:themeColor="text1"/>
          <w:sz w:val="24"/>
          <w:szCs w:val="24"/>
          <w:lang w:val="fr-FR"/>
        </w:rPr>
        <w:t>Sa propre postérité ne semble pas préoccuper Diderot</w:t>
      </w:r>
      <w:r w:rsidR="00A02244" w:rsidRPr="003D1A75">
        <w:rPr>
          <w:color w:val="000000" w:themeColor="text1"/>
          <w:sz w:val="24"/>
          <w:szCs w:val="24"/>
          <w:lang w:val="fr-FR"/>
        </w:rPr>
        <w:t>,</w:t>
      </w:r>
      <w:r w:rsidRPr="003D1A75">
        <w:rPr>
          <w:color w:val="000000" w:themeColor="text1"/>
          <w:sz w:val="24"/>
          <w:szCs w:val="24"/>
          <w:lang w:val="fr-FR"/>
        </w:rPr>
        <w:t xml:space="preserve"> en apparence du </w:t>
      </w:r>
      <w:proofErr w:type="gramStart"/>
      <w:r w:rsidRPr="003D1A75">
        <w:rPr>
          <w:color w:val="000000" w:themeColor="text1"/>
          <w:sz w:val="24"/>
          <w:szCs w:val="24"/>
          <w:lang w:val="fr-FR"/>
        </w:rPr>
        <w:t>moins:</w:t>
      </w:r>
      <w:proofErr w:type="gramEnd"/>
      <w:r w:rsidR="00965250" w:rsidRPr="003D1A75">
        <w:rPr>
          <w:color w:val="000000" w:themeColor="text1"/>
          <w:sz w:val="24"/>
          <w:szCs w:val="24"/>
          <w:lang w:val="fr-FR"/>
        </w:rPr>
        <w:t xml:space="preserve"> n’</w:t>
      </w:r>
      <w:r w:rsidRPr="003D1A75">
        <w:rPr>
          <w:color w:val="000000" w:themeColor="text1"/>
          <w:sz w:val="24"/>
          <w:szCs w:val="24"/>
          <w:lang w:val="fr-FR"/>
        </w:rPr>
        <w:t xml:space="preserve">oublions pas que deux ans plus tard dans le </w:t>
      </w:r>
      <w:r w:rsidRPr="003D1A75">
        <w:rPr>
          <w:i/>
          <w:color w:val="000000" w:themeColor="text1"/>
          <w:sz w:val="24"/>
          <w:szCs w:val="24"/>
          <w:lang w:val="fr-FR"/>
        </w:rPr>
        <w:t>Rêve</w:t>
      </w:r>
      <w:r w:rsidRPr="003D1A75">
        <w:rPr>
          <w:color w:val="000000" w:themeColor="text1"/>
          <w:sz w:val="24"/>
          <w:szCs w:val="24"/>
          <w:lang w:val="fr-FR"/>
        </w:rPr>
        <w:t>, il pulvérisera à son tour la statue de Falconet</w:t>
      </w:r>
      <w:r w:rsidR="00033A7C" w:rsidRPr="003D1A75">
        <w:rPr>
          <w:color w:val="000000" w:themeColor="text1"/>
          <w:sz w:val="24"/>
          <w:szCs w:val="24"/>
          <w:lang w:val="fr-FR"/>
        </w:rPr>
        <w:t>. I</w:t>
      </w:r>
      <w:r w:rsidRPr="003D1A75">
        <w:rPr>
          <w:color w:val="000000" w:themeColor="text1"/>
          <w:sz w:val="24"/>
          <w:szCs w:val="24"/>
          <w:lang w:val="fr-FR"/>
        </w:rPr>
        <w:t>l est le descripteur froid (</w:t>
      </w:r>
      <w:r w:rsidR="003D4DFC" w:rsidRPr="003D1A75">
        <w:rPr>
          <w:color w:val="000000" w:themeColor="text1"/>
          <w:sz w:val="24"/>
          <w:szCs w:val="24"/>
          <w:lang w:val="fr-FR"/>
        </w:rPr>
        <w:t>“</w:t>
      </w:r>
      <w:r w:rsidRPr="003D1A75">
        <w:rPr>
          <w:color w:val="000000" w:themeColor="text1"/>
          <w:sz w:val="24"/>
          <w:szCs w:val="24"/>
          <w:lang w:val="fr-FR"/>
        </w:rPr>
        <w:t>il est bien. Il est très bien</w:t>
      </w:r>
      <w:r w:rsidR="003D4DFC" w:rsidRPr="003D1A75">
        <w:rPr>
          <w:color w:val="000000" w:themeColor="text1"/>
          <w:sz w:val="24"/>
          <w:szCs w:val="24"/>
          <w:lang w:val="fr-FR"/>
        </w:rPr>
        <w:t>”</w:t>
      </w:r>
      <w:r w:rsidRPr="003D1A75">
        <w:rPr>
          <w:color w:val="000000" w:themeColor="text1"/>
          <w:sz w:val="24"/>
          <w:szCs w:val="24"/>
          <w:lang w:val="fr-FR"/>
        </w:rPr>
        <w:t>) et détaché (</w:t>
      </w:r>
      <w:r w:rsidR="003D4DFC" w:rsidRPr="003D1A75">
        <w:rPr>
          <w:color w:val="000000" w:themeColor="text1"/>
          <w:sz w:val="24"/>
          <w:szCs w:val="24"/>
          <w:lang w:val="fr-FR"/>
        </w:rPr>
        <w:t>“</w:t>
      </w:r>
      <w:r w:rsidRPr="003D1A75">
        <w:rPr>
          <w:color w:val="000000" w:themeColor="text1"/>
          <w:sz w:val="24"/>
          <w:szCs w:val="24"/>
          <w:lang w:val="fr-FR"/>
        </w:rPr>
        <w:t>cela est franc et courageux</w:t>
      </w:r>
      <w:r w:rsidR="00575898" w:rsidRPr="003D1A75">
        <w:rPr>
          <w:color w:val="000000" w:themeColor="text1"/>
          <w:sz w:val="24"/>
          <w:szCs w:val="24"/>
          <w:lang w:val="fr-FR"/>
        </w:rPr>
        <w:t xml:space="preserve">” </w:t>
      </w:r>
      <w:r w:rsidRPr="003D1A75">
        <w:rPr>
          <w:color w:val="000000" w:themeColor="text1"/>
          <w:sz w:val="24"/>
          <w:szCs w:val="24"/>
          <w:lang w:val="fr-FR"/>
        </w:rPr>
        <w:t xml:space="preserve">remarque-t-il des coups de marteau infligés à sa statue) </w:t>
      </w:r>
      <w:r w:rsidR="00575898" w:rsidRPr="003D1A75">
        <w:rPr>
          <w:color w:val="000000" w:themeColor="text1"/>
          <w:sz w:val="24"/>
          <w:szCs w:val="24"/>
          <w:lang w:val="fr-FR"/>
        </w:rPr>
        <w:t>d’</w:t>
      </w:r>
      <w:r w:rsidRPr="003D1A75">
        <w:rPr>
          <w:color w:val="000000" w:themeColor="text1"/>
          <w:sz w:val="24"/>
          <w:szCs w:val="24"/>
          <w:lang w:val="fr-FR"/>
        </w:rPr>
        <w:t xml:space="preserve">un corps repoussé cette fois dans </w:t>
      </w:r>
      <w:r w:rsidR="00575898" w:rsidRPr="003D1A75">
        <w:rPr>
          <w:color w:val="000000" w:themeColor="text1"/>
          <w:sz w:val="24"/>
          <w:szCs w:val="24"/>
          <w:lang w:val="fr-FR"/>
        </w:rPr>
        <w:t>l’</w:t>
      </w:r>
      <w:r w:rsidRPr="003D1A75">
        <w:rPr>
          <w:color w:val="000000" w:themeColor="text1"/>
          <w:sz w:val="24"/>
          <w:szCs w:val="24"/>
          <w:lang w:val="fr-FR"/>
        </w:rPr>
        <w:t xml:space="preserve">extériorité la plus </w:t>
      </w:r>
      <w:r w:rsidR="00545544" w:rsidRPr="003D1A75">
        <w:rPr>
          <w:color w:val="000000" w:themeColor="text1"/>
          <w:sz w:val="24"/>
          <w:szCs w:val="24"/>
          <w:lang w:val="fr-FR"/>
        </w:rPr>
        <w:t>complète</w:t>
      </w:r>
      <w:r w:rsidRPr="003D1A75">
        <w:rPr>
          <w:color w:val="000000" w:themeColor="text1"/>
          <w:sz w:val="24"/>
          <w:szCs w:val="24"/>
          <w:lang w:val="fr-FR"/>
        </w:rPr>
        <w:t xml:space="preserve">. Diderot se voit mis en pièce, spectateur de sa propre mort, </w:t>
      </w:r>
      <w:r w:rsidR="00575898" w:rsidRPr="003D1A75">
        <w:rPr>
          <w:color w:val="000000" w:themeColor="text1"/>
          <w:sz w:val="24"/>
          <w:szCs w:val="24"/>
          <w:lang w:val="fr-FR"/>
        </w:rPr>
        <w:t>“</w:t>
      </w:r>
      <w:r w:rsidRPr="003D1A75">
        <w:rPr>
          <w:color w:val="000000" w:themeColor="text1"/>
          <w:sz w:val="24"/>
          <w:szCs w:val="24"/>
          <w:lang w:val="fr-FR"/>
        </w:rPr>
        <w:t>monstre à deux têtes</w:t>
      </w:r>
      <w:r w:rsidR="003D4DFC" w:rsidRPr="003D1A75">
        <w:rPr>
          <w:color w:val="000000" w:themeColor="text1"/>
          <w:sz w:val="24"/>
          <w:szCs w:val="24"/>
          <w:lang w:val="fr-FR"/>
        </w:rPr>
        <w:t>”</w:t>
      </w:r>
      <w:r w:rsidRPr="003D1A75">
        <w:rPr>
          <w:rStyle w:val="FootnoteReference"/>
          <w:color w:val="000000" w:themeColor="text1"/>
          <w:szCs w:val="16"/>
          <w:lang w:val="fr-FR"/>
        </w:rPr>
        <w:footnoteReference w:id="336"/>
      </w:r>
      <w:r w:rsidRPr="003D1A75">
        <w:rPr>
          <w:color w:val="000000" w:themeColor="text1"/>
          <w:sz w:val="24"/>
          <w:szCs w:val="24"/>
          <w:lang w:val="fr-FR"/>
        </w:rPr>
        <w:t xml:space="preserve"> réalisant </w:t>
      </w:r>
      <w:r w:rsidR="00A02244" w:rsidRPr="003D1A75">
        <w:rPr>
          <w:color w:val="000000" w:themeColor="text1"/>
          <w:sz w:val="24"/>
          <w:szCs w:val="24"/>
          <w:lang w:val="fr-FR"/>
        </w:rPr>
        <w:t xml:space="preserve">ainsi </w:t>
      </w:r>
      <w:r w:rsidRPr="003D1A75">
        <w:rPr>
          <w:color w:val="000000" w:themeColor="text1"/>
          <w:sz w:val="24"/>
          <w:szCs w:val="24"/>
          <w:lang w:val="fr-FR"/>
        </w:rPr>
        <w:t xml:space="preserve">une prouesse </w:t>
      </w:r>
      <w:r w:rsidR="00575898" w:rsidRPr="003D1A75">
        <w:rPr>
          <w:color w:val="000000" w:themeColor="text1"/>
          <w:sz w:val="24"/>
          <w:szCs w:val="24"/>
          <w:lang w:val="fr-FR"/>
        </w:rPr>
        <w:t>qu’</w:t>
      </w:r>
      <w:r w:rsidRPr="003D1A75">
        <w:rPr>
          <w:color w:val="000000" w:themeColor="text1"/>
          <w:sz w:val="24"/>
          <w:szCs w:val="24"/>
          <w:lang w:val="fr-FR"/>
        </w:rPr>
        <w:t xml:space="preserve">il décrit dans sa conclusion aux </w:t>
      </w:r>
      <w:r w:rsidR="00545544"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w:t>
      </w:r>
    </w:p>
    <w:p w14:paraId="60CA5183" w14:textId="0CFED4E1"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Une fantaisie assez commune aux vivants, </w:t>
      </w:r>
      <w:r w:rsidR="001A5F2A" w:rsidRPr="003D1A75">
        <w:rPr>
          <w:color w:val="000000" w:themeColor="text1"/>
          <w:sz w:val="24"/>
          <w:szCs w:val="24"/>
          <w:lang w:val="fr-FR"/>
        </w:rPr>
        <w:t>c’</w:t>
      </w:r>
      <w:r w:rsidRPr="003D1A75">
        <w:rPr>
          <w:color w:val="000000" w:themeColor="text1"/>
          <w:sz w:val="24"/>
          <w:szCs w:val="24"/>
          <w:lang w:val="fr-FR"/>
        </w:rPr>
        <w:t xml:space="preserve">est de se supposer morts, </w:t>
      </w:r>
      <w:r w:rsidR="00575898" w:rsidRPr="003D1A75">
        <w:rPr>
          <w:color w:val="000000" w:themeColor="text1"/>
          <w:sz w:val="24"/>
          <w:szCs w:val="24"/>
          <w:lang w:val="fr-FR"/>
        </w:rPr>
        <w:t>d’</w:t>
      </w:r>
      <w:r w:rsidRPr="003D1A75">
        <w:rPr>
          <w:color w:val="000000" w:themeColor="text1"/>
          <w:sz w:val="24"/>
          <w:szCs w:val="24"/>
          <w:lang w:val="fr-FR"/>
        </w:rPr>
        <w:t xml:space="preserve">être debout à côté de leurs cadavres, et de suivre le convoi. </w:t>
      </w:r>
      <w:r w:rsidR="001A5F2A" w:rsidRPr="003D1A75">
        <w:rPr>
          <w:color w:val="000000" w:themeColor="text1"/>
          <w:sz w:val="24"/>
          <w:szCs w:val="24"/>
          <w:lang w:val="fr-FR"/>
        </w:rPr>
        <w:t>C’</w:t>
      </w:r>
      <w:r w:rsidRPr="003D1A75">
        <w:rPr>
          <w:color w:val="000000" w:themeColor="text1"/>
          <w:sz w:val="24"/>
          <w:szCs w:val="24"/>
          <w:lang w:val="fr-FR"/>
        </w:rPr>
        <w:t xml:space="preserve">est un nageur qui regarde son vêtement étendu sur le rivage. Hommes </w:t>
      </w:r>
      <w:r w:rsidR="00575898" w:rsidRPr="003D1A75">
        <w:rPr>
          <w:color w:val="000000" w:themeColor="text1"/>
          <w:sz w:val="24"/>
          <w:szCs w:val="24"/>
          <w:lang w:val="fr-FR"/>
        </w:rPr>
        <w:t>qu’</w:t>
      </w:r>
      <w:r w:rsidRPr="003D1A75">
        <w:rPr>
          <w:color w:val="000000" w:themeColor="text1"/>
          <w:sz w:val="24"/>
          <w:szCs w:val="24"/>
          <w:lang w:val="fr-FR"/>
        </w:rPr>
        <w:t xml:space="preserve">on ne craint plus, </w:t>
      </w:r>
      <w:r w:rsidR="00575898" w:rsidRPr="003D1A75">
        <w:rPr>
          <w:color w:val="000000" w:themeColor="text1"/>
          <w:sz w:val="24"/>
          <w:szCs w:val="24"/>
          <w:lang w:val="fr-FR"/>
        </w:rPr>
        <w:t>qu’</w:t>
      </w:r>
      <w:r w:rsidRPr="003D1A75">
        <w:rPr>
          <w:color w:val="000000" w:themeColor="text1"/>
          <w:sz w:val="24"/>
          <w:szCs w:val="24"/>
          <w:lang w:val="fr-FR"/>
        </w:rPr>
        <w:t xml:space="preserve">avez-vous alors </w:t>
      </w:r>
      <w:proofErr w:type="gramStart"/>
      <w:r w:rsidRPr="003D1A75">
        <w:rPr>
          <w:color w:val="000000" w:themeColor="text1"/>
          <w:sz w:val="24"/>
          <w:szCs w:val="24"/>
          <w:lang w:val="fr-FR"/>
        </w:rPr>
        <w:t>entendu?</w:t>
      </w:r>
      <w:proofErr w:type="gramEnd"/>
      <w:r w:rsidRPr="003D1A75">
        <w:rPr>
          <w:color w:val="000000" w:themeColor="text1"/>
          <w:sz w:val="24"/>
          <w:szCs w:val="24"/>
          <w:lang w:val="fr-FR"/>
        </w:rPr>
        <w:t xml:space="preserve"> (</w:t>
      </w:r>
      <w:r w:rsidR="00545544"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516).</w:t>
      </w:r>
    </w:p>
    <w:p w14:paraId="4CA60AF8" w14:textId="76BDCEA5" w:rsidR="001B7D8C" w:rsidRPr="003D1A75" w:rsidRDefault="001B7D8C" w:rsidP="00195229">
      <w:pPr>
        <w:rPr>
          <w:color w:val="000000" w:themeColor="text1"/>
          <w:sz w:val="24"/>
          <w:szCs w:val="24"/>
          <w:lang w:val="fr-FR"/>
        </w:rPr>
      </w:pPr>
      <w:r w:rsidRPr="003D1A75">
        <w:rPr>
          <w:color w:val="000000" w:themeColor="text1"/>
          <w:sz w:val="24"/>
          <w:szCs w:val="24"/>
          <w:lang w:val="fr-FR"/>
        </w:rPr>
        <w:t>Comme le nageur regardant son vêtement, Diderot est une conscience spectatrice libérée</w:t>
      </w:r>
      <w:r w:rsidR="00545544" w:rsidRPr="003D1A75">
        <w:rPr>
          <w:color w:val="000000" w:themeColor="text1"/>
          <w:sz w:val="24"/>
          <w:szCs w:val="24"/>
          <w:lang w:val="fr-FR"/>
        </w:rPr>
        <w:t>. S</w:t>
      </w:r>
      <w:r w:rsidRPr="003D1A75">
        <w:rPr>
          <w:color w:val="000000" w:themeColor="text1"/>
          <w:sz w:val="24"/>
          <w:szCs w:val="24"/>
          <w:lang w:val="fr-FR"/>
        </w:rPr>
        <w:t>pectateur de la pulvérisation de sa statue il se voit retournant à la poussière</w:t>
      </w:r>
      <w:r w:rsidR="00545544" w:rsidRPr="003D1A75">
        <w:rPr>
          <w:color w:val="000000" w:themeColor="text1"/>
          <w:sz w:val="24"/>
          <w:szCs w:val="24"/>
          <w:lang w:val="fr-FR"/>
        </w:rPr>
        <w:t xml:space="preserve">, comme dans </w:t>
      </w:r>
      <w:r w:rsidRPr="003D1A75">
        <w:rPr>
          <w:color w:val="000000" w:themeColor="text1"/>
          <w:sz w:val="24"/>
          <w:szCs w:val="24"/>
          <w:lang w:val="fr-FR"/>
        </w:rPr>
        <w:t xml:space="preserve">les derniers mots de Diderot quittant </w:t>
      </w:r>
      <w:r w:rsidR="00575898" w:rsidRPr="003D1A75">
        <w:rPr>
          <w:color w:val="000000" w:themeColor="text1"/>
          <w:sz w:val="24"/>
          <w:szCs w:val="24"/>
          <w:lang w:val="fr-FR"/>
        </w:rPr>
        <w:t>d’</w:t>
      </w:r>
      <w:r w:rsidRPr="003D1A75">
        <w:rPr>
          <w:color w:val="000000" w:themeColor="text1"/>
          <w:sz w:val="24"/>
          <w:szCs w:val="24"/>
          <w:lang w:val="fr-FR"/>
        </w:rPr>
        <w:t>Alembert au premier entretien</w:t>
      </w:r>
      <w:r w:rsidR="00545544"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 xml:space="preserve">Memento quia </w:t>
      </w:r>
      <w:proofErr w:type="spellStart"/>
      <w:r w:rsidRPr="003D1A75">
        <w:rPr>
          <w:i/>
          <w:color w:val="000000" w:themeColor="text1"/>
          <w:sz w:val="24"/>
          <w:szCs w:val="24"/>
          <w:lang w:val="fr-FR"/>
        </w:rPr>
        <w:t>pulvis</w:t>
      </w:r>
      <w:proofErr w:type="spellEnd"/>
      <w:r w:rsidRPr="003D1A75">
        <w:rPr>
          <w:i/>
          <w:color w:val="000000" w:themeColor="text1"/>
          <w:sz w:val="24"/>
          <w:szCs w:val="24"/>
          <w:lang w:val="fr-FR"/>
        </w:rPr>
        <w:t xml:space="preserve"> es, et </w:t>
      </w:r>
      <w:r w:rsidR="00656530" w:rsidRPr="003D1A75">
        <w:rPr>
          <w:i/>
          <w:color w:val="000000" w:themeColor="text1"/>
          <w:sz w:val="24"/>
          <w:szCs w:val="24"/>
          <w:lang w:val="fr-FR"/>
        </w:rPr>
        <w:t xml:space="preserve">in </w:t>
      </w:r>
      <w:proofErr w:type="spellStart"/>
      <w:r w:rsidR="00656530" w:rsidRPr="003D1A75">
        <w:rPr>
          <w:i/>
          <w:color w:val="000000" w:themeColor="text1"/>
          <w:sz w:val="24"/>
          <w:szCs w:val="24"/>
          <w:lang w:val="fr-FR"/>
        </w:rPr>
        <w:t>pulverem</w:t>
      </w:r>
      <w:proofErr w:type="spellEnd"/>
      <w:r w:rsidR="00656530" w:rsidRPr="003D1A75">
        <w:rPr>
          <w:i/>
          <w:color w:val="000000" w:themeColor="text1"/>
          <w:sz w:val="24"/>
          <w:szCs w:val="24"/>
          <w:lang w:val="fr-FR"/>
        </w:rPr>
        <w:t xml:space="preserve"> </w:t>
      </w:r>
      <w:proofErr w:type="spellStart"/>
      <w:r w:rsidR="00656530" w:rsidRPr="003D1A75">
        <w:rPr>
          <w:i/>
          <w:color w:val="000000" w:themeColor="text1"/>
          <w:sz w:val="24"/>
          <w:szCs w:val="24"/>
          <w:lang w:val="fr-FR"/>
        </w:rPr>
        <w:t>reverteris</w:t>
      </w:r>
      <w:proofErr w:type="spellEnd"/>
      <w:r w:rsidR="00545544" w:rsidRPr="003D1A75">
        <w:rPr>
          <w:i/>
          <w:color w:val="000000" w:themeColor="text1"/>
          <w:sz w:val="24"/>
          <w:szCs w:val="24"/>
          <w:lang w:val="fr-FR"/>
        </w:rPr>
        <w:t>.</w:t>
      </w:r>
      <w:r w:rsidR="003D4DFC" w:rsidRPr="003D1A75">
        <w:rPr>
          <w:color w:val="000000" w:themeColor="text1"/>
          <w:sz w:val="24"/>
          <w:szCs w:val="24"/>
          <w:lang w:val="fr-FR"/>
        </w:rPr>
        <w:t>”</w:t>
      </w:r>
      <w:r w:rsidRPr="003D1A75">
        <w:rPr>
          <w:color w:val="000000" w:themeColor="text1"/>
          <w:sz w:val="24"/>
          <w:szCs w:val="24"/>
          <w:lang w:val="fr-FR"/>
        </w:rPr>
        <w:t xml:space="preserve"> Mais nous savons ce </w:t>
      </w:r>
      <w:r w:rsidR="00575898" w:rsidRPr="003D1A75">
        <w:rPr>
          <w:color w:val="000000" w:themeColor="text1"/>
          <w:sz w:val="24"/>
          <w:szCs w:val="24"/>
          <w:lang w:val="fr-FR"/>
        </w:rPr>
        <w:t>qu’</w:t>
      </w:r>
      <w:r w:rsidRPr="003D1A75">
        <w:rPr>
          <w:color w:val="000000" w:themeColor="text1"/>
          <w:sz w:val="24"/>
          <w:szCs w:val="24"/>
          <w:lang w:val="fr-FR"/>
        </w:rPr>
        <w:t>il advient de la poussière</w:t>
      </w:r>
      <w:r w:rsidR="00545544" w:rsidRPr="003D1A75">
        <w:rPr>
          <w:color w:val="000000" w:themeColor="text1"/>
          <w:sz w:val="24"/>
          <w:szCs w:val="24"/>
          <w:lang w:val="fr-FR"/>
        </w:rPr>
        <w:t>. C</w:t>
      </w:r>
      <w:r w:rsidRPr="003D1A75">
        <w:rPr>
          <w:color w:val="000000" w:themeColor="text1"/>
          <w:sz w:val="24"/>
          <w:szCs w:val="24"/>
          <w:lang w:val="fr-FR"/>
        </w:rPr>
        <w:t xml:space="preserve">omme la statue de Falconet pulvérisée, elle sera ingurgitée par les autres et les </w:t>
      </w:r>
      <w:r w:rsidR="00545544" w:rsidRPr="003D1A75">
        <w:rPr>
          <w:color w:val="000000" w:themeColor="text1"/>
          <w:sz w:val="24"/>
          <w:szCs w:val="24"/>
          <w:lang w:val="fr-FR"/>
        </w:rPr>
        <w:t>inséminera</w:t>
      </w:r>
      <w:r w:rsidRPr="003D1A75">
        <w:rPr>
          <w:color w:val="000000" w:themeColor="text1"/>
          <w:sz w:val="24"/>
          <w:szCs w:val="24"/>
          <w:lang w:val="fr-FR"/>
        </w:rPr>
        <w:t xml:space="preserve"> de sa sensibilité. Si le </w:t>
      </w:r>
      <w:r w:rsidRPr="003D1A75">
        <w:rPr>
          <w:color w:val="000000" w:themeColor="text1"/>
          <w:sz w:val="24"/>
          <w:szCs w:val="24"/>
          <w:lang w:val="fr-FR"/>
        </w:rPr>
        <w:lastRenderedPageBreak/>
        <w:t xml:space="preserve">buste cassé prive </w:t>
      </w:r>
      <w:r w:rsidR="00575898" w:rsidRPr="003D1A75">
        <w:rPr>
          <w:color w:val="000000" w:themeColor="text1"/>
          <w:sz w:val="24"/>
          <w:szCs w:val="24"/>
          <w:lang w:val="fr-FR"/>
        </w:rPr>
        <w:t>l’</w:t>
      </w:r>
      <w:r w:rsidRPr="003D1A75">
        <w:rPr>
          <w:color w:val="000000" w:themeColor="text1"/>
          <w:sz w:val="24"/>
          <w:szCs w:val="24"/>
          <w:lang w:val="fr-FR"/>
        </w:rPr>
        <w:t xml:space="preserve">artiste de son immortalité par </w:t>
      </w:r>
      <w:r w:rsidR="00575898" w:rsidRPr="003D1A75">
        <w:rPr>
          <w:color w:val="000000" w:themeColor="text1"/>
          <w:sz w:val="24"/>
          <w:szCs w:val="24"/>
          <w:lang w:val="fr-FR"/>
        </w:rPr>
        <w:t>l’</w:t>
      </w:r>
      <w:r w:rsidRPr="003D1A75">
        <w:rPr>
          <w:color w:val="000000" w:themeColor="text1"/>
          <w:sz w:val="24"/>
          <w:szCs w:val="24"/>
          <w:lang w:val="fr-FR"/>
        </w:rPr>
        <w:t xml:space="preserve">art, elle précipite par contre son immortalité physique, avant même que </w:t>
      </w:r>
      <w:r w:rsidR="00575898" w:rsidRPr="003D1A75">
        <w:rPr>
          <w:color w:val="000000" w:themeColor="text1"/>
          <w:sz w:val="24"/>
          <w:szCs w:val="24"/>
          <w:lang w:val="fr-FR"/>
        </w:rPr>
        <w:t>d’</w:t>
      </w:r>
      <w:r w:rsidRPr="003D1A75">
        <w:rPr>
          <w:color w:val="000000" w:themeColor="text1"/>
          <w:sz w:val="24"/>
          <w:szCs w:val="24"/>
          <w:lang w:val="fr-FR"/>
        </w:rPr>
        <w:t xml:space="preserve">être mort, Diderot se voit </w:t>
      </w:r>
      <w:r w:rsidR="00545544" w:rsidRPr="003D1A75">
        <w:rPr>
          <w:color w:val="000000" w:themeColor="text1"/>
          <w:sz w:val="24"/>
          <w:szCs w:val="24"/>
          <w:lang w:val="fr-FR"/>
        </w:rPr>
        <w:t>disséminé</w:t>
      </w:r>
      <w:r w:rsidRPr="003D1A75">
        <w:rPr>
          <w:color w:val="000000" w:themeColor="text1"/>
          <w:sz w:val="24"/>
          <w:szCs w:val="24"/>
          <w:lang w:val="fr-FR"/>
        </w:rPr>
        <w:t xml:space="preserve"> dans les autres. </w:t>
      </w:r>
    </w:p>
    <w:p w14:paraId="22FE696A" w14:textId="65558999" w:rsidR="00545544" w:rsidRPr="003D1A75" w:rsidRDefault="001B7D8C" w:rsidP="00195229">
      <w:pPr>
        <w:rPr>
          <w:color w:val="000000" w:themeColor="text1"/>
          <w:sz w:val="24"/>
          <w:szCs w:val="24"/>
          <w:lang w:val="fr-FR"/>
        </w:rPr>
      </w:pPr>
      <w:r w:rsidRPr="003D1A75">
        <w:rPr>
          <w:color w:val="000000" w:themeColor="text1"/>
          <w:sz w:val="24"/>
          <w:szCs w:val="24"/>
          <w:lang w:val="fr-FR"/>
        </w:rPr>
        <w:tab/>
      </w:r>
      <w:r w:rsidR="00A02244" w:rsidRPr="003D1A75">
        <w:rPr>
          <w:color w:val="000000" w:themeColor="text1"/>
          <w:sz w:val="24"/>
          <w:szCs w:val="24"/>
          <w:lang w:val="fr-FR"/>
        </w:rPr>
        <w:t xml:space="preserve">Remarquons </w:t>
      </w:r>
      <w:r w:rsidRPr="003D1A75">
        <w:rPr>
          <w:color w:val="000000" w:themeColor="text1"/>
          <w:sz w:val="24"/>
          <w:szCs w:val="24"/>
          <w:lang w:val="fr-FR"/>
        </w:rPr>
        <w:t>que la pulvérisation du buste de Diderot fa</w:t>
      </w:r>
      <w:r w:rsidR="00A02244" w:rsidRPr="003D1A75">
        <w:rPr>
          <w:color w:val="000000" w:themeColor="text1"/>
          <w:sz w:val="24"/>
          <w:szCs w:val="24"/>
          <w:lang w:val="fr-FR"/>
        </w:rPr>
        <w:t>it</w:t>
      </w:r>
      <w:r w:rsidRPr="003D1A75">
        <w:rPr>
          <w:color w:val="000000" w:themeColor="text1"/>
          <w:sz w:val="24"/>
          <w:szCs w:val="24"/>
          <w:lang w:val="fr-FR"/>
        </w:rPr>
        <w:t xml:space="preserve"> suite à une dispute entre Grimm et M</w:t>
      </w:r>
      <w:r w:rsidR="00A02244" w:rsidRPr="003D1A75">
        <w:rPr>
          <w:color w:val="000000" w:themeColor="text1"/>
          <w:sz w:val="24"/>
          <w:szCs w:val="24"/>
          <w:lang w:val="fr-FR"/>
        </w:rPr>
        <w:t>ada</w:t>
      </w:r>
      <w:r w:rsidRPr="003D1A75">
        <w:rPr>
          <w:color w:val="000000" w:themeColor="text1"/>
          <w:sz w:val="24"/>
          <w:szCs w:val="24"/>
          <w:lang w:val="fr-FR"/>
        </w:rPr>
        <w:t>me Geoffrin</w:t>
      </w:r>
      <w:r w:rsidR="00545544" w:rsidRPr="003D1A75">
        <w:rPr>
          <w:color w:val="000000" w:themeColor="text1"/>
          <w:sz w:val="24"/>
          <w:szCs w:val="24"/>
          <w:lang w:val="fr-FR"/>
        </w:rPr>
        <w:t xml:space="preserve"> qui avait</w:t>
      </w:r>
      <w:r w:rsidRPr="003D1A75">
        <w:rPr>
          <w:color w:val="000000" w:themeColor="text1"/>
          <w:sz w:val="24"/>
          <w:szCs w:val="24"/>
          <w:lang w:val="fr-FR"/>
        </w:rPr>
        <w:t xml:space="preserve"> fait affubler le buste </w:t>
      </w:r>
      <w:r w:rsidR="00575898" w:rsidRPr="003D1A75">
        <w:rPr>
          <w:color w:val="000000" w:themeColor="text1"/>
          <w:sz w:val="24"/>
          <w:szCs w:val="24"/>
          <w:lang w:val="fr-FR"/>
        </w:rPr>
        <w:t>d’</w:t>
      </w:r>
      <w:r w:rsidRPr="003D1A75">
        <w:rPr>
          <w:color w:val="000000" w:themeColor="text1"/>
          <w:sz w:val="24"/>
          <w:szCs w:val="24"/>
          <w:lang w:val="fr-FR"/>
        </w:rPr>
        <w:t>une perruque que Grimm ne lui avait pas pardonnée, et à une confrontation entre Falconet et M</w:t>
      </w:r>
      <w:r w:rsidR="00A02244" w:rsidRPr="003D1A75">
        <w:rPr>
          <w:color w:val="000000" w:themeColor="text1"/>
          <w:sz w:val="24"/>
          <w:szCs w:val="24"/>
          <w:lang w:val="fr-FR"/>
        </w:rPr>
        <w:t>ademoise</w:t>
      </w:r>
      <w:r w:rsidRPr="003D1A75">
        <w:rPr>
          <w:color w:val="000000" w:themeColor="text1"/>
          <w:sz w:val="24"/>
          <w:szCs w:val="24"/>
          <w:lang w:val="fr-FR"/>
        </w:rPr>
        <w:t xml:space="preserve">lle </w:t>
      </w:r>
      <w:proofErr w:type="spellStart"/>
      <w:r w:rsidRPr="003D1A75">
        <w:rPr>
          <w:color w:val="000000" w:themeColor="text1"/>
          <w:sz w:val="24"/>
          <w:szCs w:val="24"/>
          <w:lang w:val="fr-FR"/>
        </w:rPr>
        <w:t>Collot</w:t>
      </w:r>
      <w:proofErr w:type="spellEnd"/>
      <w:r w:rsidR="00545544" w:rsidRPr="003D1A75">
        <w:rPr>
          <w:color w:val="000000" w:themeColor="text1"/>
          <w:sz w:val="24"/>
          <w:szCs w:val="24"/>
          <w:lang w:val="fr-FR"/>
        </w:rPr>
        <w:t xml:space="preserve"> qui avait</w:t>
      </w:r>
      <w:r w:rsidRPr="003D1A75">
        <w:rPr>
          <w:color w:val="000000" w:themeColor="text1"/>
          <w:sz w:val="24"/>
          <w:szCs w:val="24"/>
          <w:lang w:val="fr-FR"/>
        </w:rPr>
        <w:t xml:space="preserve"> fait un meilleur buste de Diderot</w:t>
      </w:r>
      <w:r w:rsidR="004A7DB5" w:rsidRPr="003D1A75">
        <w:rPr>
          <w:color w:val="000000" w:themeColor="text1"/>
          <w:sz w:val="24"/>
          <w:szCs w:val="24"/>
          <w:lang w:val="fr-FR"/>
        </w:rPr>
        <w:t xml:space="preserve"> (fig. 8).</w:t>
      </w:r>
      <w:r w:rsidR="004A7DB5" w:rsidRPr="003D1A75">
        <w:rPr>
          <w:rStyle w:val="FootnoteReference"/>
          <w:color w:val="000000" w:themeColor="text1"/>
          <w:szCs w:val="24"/>
          <w:lang w:val="fr-FR"/>
        </w:rPr>
        <w:footnoteReference w:id="337"/>
      </w:r>
      <w:r w:rsidR="00545544" w:rsidRPr="003D1A75">
        <w:rPr>
          <w:color w:val="000000" w:themeColor="text1"/>
          <w:sz w:val="24"/>
          <w:szCs w:val="24"/>
          <w:lang w:val="fr-FR"/>
        </w:rPr>
        <w:t xml:space="preserve"> </w:t>
      </w:r>
      <w:r w:rsidRPr="003D1A75">
        <w:rPr>
          <w:color w:val="000000" w:themeColor="text1"/>
          <w:sz w:val="24"/>
          <w:szCs w:val="24"/>
          <w:lang w:val="fr-FR"/>
        </w:rPr>
        <w:t xml:space="preserve">Diderot est une fois de plus </w:t>
      </w:r>
      <w:r w:rsidR="00545544" w:rsidRPr="003D1A75">
        <w:rPr>
          <w:color w:val="000000" w:themeColor="text1"/>
          <w:sz w:val="24"/>
          <w:szCs w:val="24"/>
          <w:lang w:val="fr-FR"/>
        </w:rPr>
        <w:t>aux prises</w:t>
      </w:r>
      <w:r w:rsidRPr="003D1A75">
        <w:rPr>
          <w:color w:val="000000" w:themeColor="text1"/>
          <w:sz w:val="24"/>
          <w:szCs w:val="24"/>
          <w:lang w:val="fr-FR"/>
        </w:rPr>
        <w:t xml:space="preserve"> entre le masculin et le féminin qui finissent par avoir raison de lui en cassant son buste. Rappelons que </w:t>
      </w:r>
      <w:r w:rsidR="00545544" w:rsidRPr="003D1A75">
        <w:rPr>
          <w:color w:val="000000" w:themeColor="text1"/>
          <w:sz w:val="24"/>
          <w:szCs w:val="24"/>
          <w:lang w:val="fr-FR"/>
        </w:rPr>
        <w:t xml:space="preserve">selon </w:t>
      </w:r>
      <w:proofErr w:type="spellStart"/>
      <w:r w:rsidRPr="003D1A75">
        <w:rPr>
          <w:color w:val="000000" w:themeColor="text1"/>
          <w:sz w:val="24"/>
          <w:szCs w:val="24"/>
          <w:lang w:val="fr-FR"/>
        </w:rPr>
        <w:t>Agacinski</w:t>
      </w:r>
      <w:proofErr w:type="spellEnd"/>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écart de la femme est</w:t>
      </w:r>
      <w:r w:rsidR="00575898" w:rsidRPr="003D1A75">
        <w:rPr>
          <w:color w:val="000000" w:themeColor="text1"/>
          <w:sz w:val="24"/>
          <w:szCs w:val="24"/>
          <w:lang w:val="fr-FR"/>
        </w:rPr>
        <w:t xml:space="preserve"> “</w:t>
      </w:r>
      <w:r w:rsidRPr="003D1A75">
        <w:rPr>
          <w:color w:val="000000" w:themeColor="text1"/>
          <w:sz w:val="24"/>
          <w:szCs w:val="24"/>
          <w:lang w:val="fr-FR"/>
        </w:rPr>
        <w:t>aussi menaçant que nécessaire.</w:t>
      </w:r>
      <w:r w:rsidR="003D4DFC" w:rsidRPr="003D1A75">
        <w:rPr>
          <w:color w:val="000000" w:themeColor="text1"/>
          <w:sz w:val="24"/>
          <w:szCs w:val="24"/>
          <w:lang w:val="fr-FR"/>
        </w:rPr>
        <w:t>”</w:t>
      </w:r>
      <w:r w:rsidRPr="003D1A75">
        <w:rPr>
          <w:rStyle w:val="FootnoteReference"/>
          <w:color w:val="000000" w:themeColor="text1"/>
          <w:szCs w:val="16"/>
          <w:lang w:val="fr-FR"/>
        </w:rPr>
        <w:footnoteReference w:id="338"/>
      </w:r>
      <w:r w:rsidR="00575898" w:rsidRPr="003D1A75">
        <w:rPr>
          <w:color w:val="000000" w:themeColor="text1"/>
          <w:sz w:val="24"/>
          <w:szCs w:val="24"/>
          <w:lang w:val="fr-FR"/>
        </w:rPr>
        <w:t xml:space="preserve"> “</w:t>
      </w:r>
      <w:r w:rsidRPr="003D1A75">
        <w:rPr>
          <w:color w:val="000000" w:themeColor="text1"/>
          <w:sz w:val="24"/>
          <w:szCs w:val="24"/>
          <w:lang w:val="fr-FR"/>
        </w:rPr>
        <w:t>Menaçant</w:t>
      </w:r>
      <w:r w:rsidR="00575898" w:rsidRPr="003D1A75">
        <w:rPr>
          <w:color w:val="000000" w:themeColor="text1"/>
          <w:sz w:val="24"/>
          <w:szCs w:val="24"/>
          <w:lang w:val="fr-FR"/>
        </w:rPr>
        <w:t xml:space="preserve">” </w:t>
      </w:r>
      <w:r w:rsidRPr="003D1A75">
        <w:rPr>
          <w:color w:val="000000" w:themeColor="text1"/>
          <w:sz w:val="24"/>
          <w:szCs w:val="24"/>
          <w:lang w:val="fr-FR"/>
        </w:rPr>
        <w:t>sans doute puisque voilà Diderot en morceau, mais aussi</w:t>
      </w:r>
      <w:r w:rsidR="00575898" w:rsidRPr="003D1A75">
        <w:rPr>
          <w:color w:val="000000" w:themeColor="text1"/>
          <w:sz w:val="24"/>
          <w:szCs w:val="24"/>
          <w:lang w:val="fr-FR"/>
        </w:rPr>
        <w:t xml:space="preserve"> “</w:t>
      </w:r>
      <w:r w:rsidRPr="003D1A75">
        <w:rPr>
          <w:color w:val="000000" w:themeColor="text1"/>
          <w:sz w:val="24"/>
          <w:szCs w:val="24"/>
          <w:lang w:val="fr-FR"/>
        </w:rPr>
        <w:t>nécessaire</w:t>
      </w:r>
      <w:r w:rsidR="003D4DFC" w:rsidRPr="003D1A75">
        <w:rPr>
          <w:color w:val="000000" w:themeColor="text1"/>
          <w:sz w:val="24"/>
          <w:szCs w:val="24"/>
          <w:lang w:val="fr-FR"/>
        </w:rPr>
        <w:t>”</w:t>
      </w:r>
      <w:r w:rsidR="00545544" w:rsidRPr="003D1A75">
        <w:rPr>
          <w:color w:val="000000" w:themeColor="text1"/>
          <w:sz w:val="24"/>
          <w:szCs w:val="24"/>
          <w:lang w:val="fr-FR"/>
        </w:rPr>
        <w:t xml:space="preserve"> en ce qu’</w:t>
      </w:r>
      <w:r w:rsidRPr="003D1A75">
        <w:rPr>
          <w:color w:val="000000" w:themeColor="text1"/>
          <w:sz w:val="24"/>
          <w:szCs w:val="24"/>
          <w:lang w:val="fr-FR"/>
        </w:rPr>
        <w:t>on passe mieux à la postérité sous forme de poussière, ingurgité, assimilé et vivant dans les autres, que sous la forme individuelle de statue.</w:t>
      </w:r>
    </w:p>
    <w:p w14:paraId="18FFBA04" w14:textId="1C9B428C" w:rsidR="001B7D8C" w:rsidRPr="003D1A75" w:rsidRDefault="00575898" w:rsidP="00EA0C7B">
      <w:pPr>
        <w:ind w:firstLine="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autoportrait est un échec, et Diderot abandonn</w:t>
      </w:r>
      <w:r w:rsidR="003E2264" w:rsidRPr="003D1A75">
        <w:rPr>
          <w:color w:val="000000" w:themeColor="text1"/>
          <w:sz w:val="24"/>
          <w:szCs w:val="24"/>
          <w:lang w:val="fr-FR"/>
        </w:rPr>
        <w:t>ant</w:t>
      </w:r>
      <w:r w:rsidR="001B7D8C" w:rsidRPr="003D1A75">
        <w:rPr>
          <w:color w:val="000000" w:themeColor="text1"/>
          <w:sz w:val="24"/>
          <w:szCs w:val="24"/>
          <w:lang w:val="fr-FR"/>
        </w:rPr>
        <w:t xml:space="preserve"> le soin de sa postérité aux autres, nous laiss</w:t>
      </w:r>
      <w:r w:rsidR="00A02244" w:rsidRPr="003D1A75">
        <w:rPr>
          <w:color w:val="000000" w:themeColor="text1"/>
          <w:sz w:val="24"/>
          <w:szCs w:val="24"/>
          <w:lang w:val="fr-FR"/>
        </w:rPr>
        <w:t>e</w:t>
      </w:r>
      <w:r w:rsidR="001B7D8C" w:rsidRPr="003D1A75">
        <w:rPr>
          <w:color w:val="000000" w:themeColor="text1"/>
          <w:sz w:val="24"/>
          <w:szCs w:val="24"/>
          <w:lang w:val="fr-FR"/>
        </w:rPr>
        <w:t xml:space="preserve"> finalement en présence de</w:t>
      </w:r>
      <w:r w:rsidRPr="003D1A75">
        <w:rPr>
          <w:color w:val="000000" w:themeColor="text1"/>
          <w:sz w:val="24"/>
          <w:szCs w:val="24"/>
          <w:lang w:val="fr-FR"/>
        </w:rPr>
        <w:t xml:space="preserve"> “</w:t>
      </w:r>
      <w:r w:rsidR="001B7D8C" w:rsidRPr="003D1A75">
        <w:rPr>
          <w:color w:val="000000" w:themeColor="text1"/>
          <w:sz w:val="24"/>
          <w:szCs w:val="24"/>
          <w:lang w:val="fr-FR"/>
        </w:rPr>
        <w:t>deux belles oreilles</w:t>
      </w:r>
      <w:r w:rsidRPr="003D1A75">
        <w:rPr>
          <w:color w:val="000000" w:themeColor="text1"/>
          <w:sz w:val="24"/>
          <w:szCs w:val="24"/>
          <w:lang w:val="fr-FR"/>
        </w:rPr>
        <w:t xml:space="preserve">” </w:t>
      </w:r>
      <w:r w:rsidR="001B7D8C" w:rsidRPr="003D1A75">
        <w:rPr>
          <w:color w:val="000000" w:themeColor="text1"/>
          <w:sz w:val="24"/>
          <w:szCs w:val="24"/>
          <w:lang w:val="fr-FR"/>
        </w:rPr>
        <w:t>dévoilées par le coup de marteau</w:t>
      </w:r>
      <w:r w:rsidR="003E2264" w:rsidRPr="003D1A75">
        <w:rPr>
          <w:color w:val="000000" w:themeColor="text1"/>
          <w:sz w:val="24"/>
          <w:szCs w:val="24"/>
          <w:lang w:val="fr-FR"/>
        </w:rPr>
        <w:t xml:space="preserve">. </w:t>
      </w:r>
      <w:r w:rsidR="001B7D8C" w:rsidRPr="003D1A75">
        <w:rPr>
          <w:color w:val="000000" w:themeColor="text1"/>
          <w:sz w:val="24"/>
          <w:szCs w:val="24"/>
          <w:lang w:val="fr-FR"/>
        </w:rPr>
        <w:t xml:space="preserve">Diderot réduit à deux oreilles, </w:t>
      </w:r>
      <w:r w:rsidR="003E2264" w:rsidRPr="003D1A75">
        <w:rPr>
          <w:color w:val="000000" w:themeColor="text1"/>
          <w:sz w:val="24"/>
          <w:szCs w:val="24"/>
          <w:lang w:val="fr-FR"/>
        </w:rPr>
        <w:t>fai</w:t>
      </w:r>
      <w:r w:rsidR="00A02244" w:rsidRPr="003D1A75">
        <w:rPr>
          <w:color w:val="000000" w:themeColor="text1"/>
          <w:sz w:val="24"/>
          <w:szCs w:val="24"/>
          <w:lang w:val="fr-FR"/>
        </w:rPr>
        <w:t>t</w:t>
      </w:r>
      <w:r w:rsidR="003E2264" w:rsidRPr="003D1A75">
        <w:rPr>
          <w:color w:val="000000" w:themeColor="text1"/>
          <w:sz w:val="24"/>
          <w:szCs w:val="24"/>
          <w:lang w:val="fr-FR"/>
        </w:rPr>
        <w:t xml:space="preserve"> de </w:t>
      </w:r>
      <w:r w:rsidR="001B7D8C" w:rsidRPr="003D1A75">
        <w:rPr>
          <w:color w:val="000000" w:themeColor="text1"/>
          <w:sz w:val="24"/>
          <w:szCs w:val="24"/>
          <w:lang w:val="fr-FR"/>
        </w:rPr>
        <w:t>son portrait final un monstre-organe.</w:t>
      </w:r>
    </w:p>
    <w:p w14:paraId="258FF0D7" w14:textId="1AB87965"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Diderot abandonne son corps aux autres, dans le </w:t>
      </w:r>
      <w:r w:rsidRPr="003D1A75">
        <w:rPr>
          <w:i/>
          <w:color w:val="000000" w:themeColor="text1"/>
          <w:sz w:val="24"/>
          <w:szCs w:val="24"/>
          <w:lang w:val="fr-FR"/>
        </w:rPr>
        <w:t>Salon de 67</w:t>
      </w:r>
      <w:r w:rsidRPr="003D1A75">
        <w:rPr>
          <w:color w:val="000000" w:themeColor="text1"/>
          <w:sz w:val="24"/>
          <w:szCs w:val="24"/>
          <w:lang w:val="fr-FR"/>
        </w:rPr>
        <w:t xml:space="preserve"> avec son buste pulvérisé mais aussi son corpus littéraire lors</w:t>
      </w:r>
      <w:r w:rsidR="00575898" w:rsidRPr="003D1A75">
        <w:rPr>
          <w:color w:val="000000" w:themeColor="text1"/>
          <w:sz w:val="24"/>
          <w:szCs w:val="24"/>
          <w:lang w:val="fr-FR"/>
        </w:rPr>
        <w:t>qu’</w:t>
      </w:r>
      <w:r w:rsidRPr="003D1A75">
        <w:rPr>
          <w:color w:val="000000" w:themeColor="text1"/>
          <w:sz w:val="24"/>
          <w:szCs w:val="24"/>
          <w:lang w:val="fr-FR"/>
        </w:rPr>
        <w:t xml:space="preserve">il écrit à </w:t>
      </w:r>
      <w:proofErr w:type="spellStart"/>
      <w:r w:rsidRPr="003D1A75">
        <w:rPr>
          <w:color w:val="000000" w:themeColor="text1"/>
          <w:sz w:val="24"/>
          <w:szCs w:val="24"/>
          <w:lang w:val="fr-FR"/>
        </w:rPr>
        <w:t>Naigeon</w:t>
      </w:r>
      <w:proofErr w:type="spellEnd"/>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Disposez de mon travail comme il vous </w:t>
      </w:r>
      <w:proofErr w:type="gramStart"/>
      <w:r w:rsidRPr="003D1A75">
        <w:rPr>
          <w:color w:val="000000" w:themeColor="text1"/>
          <w:sz w:val="24"/>
          <w:szCs w:val="24"/>
          <w:lang w:val="fr-FR"/>
        </w:rPr>
        <w:t>plaira;</w:t>
      </w:r>
      <w:proofErr w:type="gramEnd"/>
      <w:r w:rsidRPr="003D1A75">
        <w:rPr>
          <w:color w:val="000000" w:themeColor="text1"/>
          <w:sz w:val="24"/>
          <w:szCs w:val="24"/>
          <w:lang w:val="fr-FR"/>
        </w:rPr>
        <w:t xml:space="preserve"> vous êtes le maître </w:t>
      </w:r>
      <w:r w:rsidR="00575898" w:rsidRPr="003D1A75">
        <w:rPr>
          <w:color w:val="000000" w:themeColor="text1"/>
          <w:sz w:val="24"/>
          <w:szCs w:val="24"/>
          <w:lang w:val="fr-FR"/>
        </w:rPr>
        <w:t>d’</w:t>
      </w:r>
      <w:r w:rsidRPr="003D1A75">
        <w:rPr>
          <w:color w:val="000000" w:themeColor="text1"/>
          <w:sz w:val="24"/>
          <w:szCs w:val="24"/>
          <w:lang w:val="fr-FR"/>
        </w:rPr>
        <w:t xml:space="preserve">approuver, de contredire, </w:t>
      </w:r>
      <w:r w:rsidR="00575898" w:rsidRPr="003D1A75">
        <w:rPr>
          <w:color w:val="000000" w:themeColor="text1"/>
          <w:sz w:val="24"/>
          <w:szCs w:val="24"/>
          <w:lang w:val="fr-FR"/>
        </w:rPr>
        <w:t>d’</w:t>
      </w:r>
      <w:r w:rsidRPr="003D1A75">
        <w:rPr>
          <w:color w:val="000000" w:themeColor="text1"/>
          <w:sz w:val="24"/>
          <w:szCs w:val="24"/>
          <w:lang w:val="fr-FR"/>
        </w:rPr>
        <w:t>ajouter, de retrancher.</w:t>
      </w:r>
      <w:r w:rsidR="003D4DFC" w:rsidRPr="003D1A75">
        <w:rPr>
          <w:color w:val="000000" w:themeColor="text1"/>
          <w:sz w:val="24"/>
          <w:szCs w:val="24"/>
          <w:lang w:val="fr-FR"/>
        </w:rPr>
        <w:t>”</w:t>
      </w:r>
      <w:r w:rsidRPr="003D1A75">
        <w:rPr>
          <w:rStyle w:val="FootnoteReference"/>
          <w:color w:val="000000" w:themeColor="text1"/>
          <w:szCs w:val="16"/>
          <w:lang w:val="fr-FR"/>
        </w:rPr>
        <w:footnoteReference w:id="339"/>
      </w:r>
      <w:r w:rsidRPr="003D1A75">
        <w:rPr>
          <w:color w:val="000000" w:themeColor="text1"/>
          <w:sz w:val="24"/>
          <w:szCs w:val="24"/>
          <w:lang w:val="fr-FR"/>
        </w:rPr>
        <w:t xml:space="preserve"> Comme le remarque Starobinski, on peut parler ici </w:t>
      </w:r>
      <w:r w:rsidR="00575898" w:rsidRPr="003D1A75">
        <w:rPr>
          <w:color w:val="000000" w:themeColor="text1"/>
          <w:sz w:val="24"/>
          <w:szCs w:val="24"/>
          <w:lang w:val="fr-FR"/>
        </w:rPr>
        <w:t>d’</w:t>
      </w:r>
      <w:r w:rsidRPr="003D1A75">
        <w:rPr>
          <w:color w:val="000000" w:themeColor="text1"/>
          <w:sz w:val="24"/>
          <w:szCs w:val="24"/>
          <w:lang w:val="fr-FR"/>
        </w:rPr>
        <w:t>une</w:t>
      </w:r>
      <w:r w:rsidR="00575898" w:rsidRPr="003D1A75">
        <w:rPr>
          <w:color w:val="000000" w:themeColor="text1"/>
          <w:sz w:val="24"/>
          <w:szCs w:val="24"/>
          <w:lang w:val="fr-FR"/>
        </w:rPr>
        <w:t xml:space="preserve"> “</w:t>
      </w:r>
      <w:r w:rsidRPr="003D1A75">
        <w:rPr>
          <w:color w:val="000000" w:themeColor="text1"/>
          <w:sz w:val="24"/>
          <w:szCs w:val="24"/>
          <w:lang w:val="fr-FR"/>
        </w:rPr>
        <w:t>aliénation consentie,</w:t>
      </w:r>
      <w:r w:rsidR="00575898" w:rsidRPr="003D1A75">
        <w:rPr>
          <w:color w:val="000000" w:themeColor="text1"/>
          <w:sz w:val="24"/>
          <w:szCs w:val="24"/>
          <w:lang w:val="fr-FR"/>
        </w:rPr>
        <w:t xml:space="preserve">” </w:t>
      </w:r>
    </w:p>
    <w:p w14:paraId="78AF279B" w14:textId="27397D3A" w:rsidR="001B7D8C" w:rsidRPr="003D1A75" w:rsidRDefault="001A5F2A" w:rsidP="00EA0C7B">
      <w:pPr>
        <w:ind w:left="720"/>
        <w:rPr>
          <w:color w:val="000000" w:themeColor="text1"/>
          <w:sz w:val="24"/>
          <w:szCs w:val="24"/>
          <w:lang w:val="fr-FR"/>
        </w:rPr>
      </w:pPr>
      <w:r w:rsidRPr="003D1A75">
        <w:rPr>
          <w:color w:val="000000" w:themeColor="text1"/>
          <w:sz w:val="24"/>
          <w:szCs w:val="24"/>
          <w:lang w:val="fr-FR"/>
        </w:rPr>
        <w:t>C’</w:t>
      </w:r>
      <w:r w:rsidR="001B7D8C" w:rsidRPr="003D1A75">
        <w:rPr>
          <w:color w:val="000000" w:themeColor="text1"/>
          <w:sz w:val="24"/>
          <w:szCs w:val="24"/>
          <w:lang w:val="fr-FR"/>
        </w:rPr>
        <w:t xml:space="preserve">est à un ami </w:t>
      </w:r>
      <w:r w:rsidR="00575898" w:rsidRPr="003D1A75">
        <w:rPr>
          <w:color w:val="000000" w:themeColor="text1"/>
          <w:sz w:val="24"/>
          <w:szCs w:val="24"/>
          <w:lang w:val="fr-FR"/>
        </w:rPr>
        <w:t>qu’</w:t>
      </w:r>
      <w:r w:rsidR="001B7D8C" w:rsidRPr="003D1A75">
        <w:rPr>
          <w:color w:val="000000" w:themeColor="text1"/>
          <w:sz w:val="24"/>
          <w:szCs w:val="24"/>
          <w:lang w:val="fr-FR"/>
        </w:rPr>
        <w:t>il</w:t>
      </w:r>
      <w:r w:rsidR="00575898" w:rsidRPr="003D1A75">
        <w:rPr>
          <w:color w:val="000000" w:themeColor="text1"/>
          <w:sz w:val="24"/>
          <w:szCs w:val="24"/>
          <w:lang w:val="fr-FR"/>
        </w:rPr>
        <w:t xml:space="preserve"> “</w:t>
      </w:r>
      <w:r w:rsidR="00623036" w:rsidRPr="003D1A75">
        <w:rPr>
          <w:color w:val="000000" w:themeColor="text1"/>
          <w:sz w:val="24"/>
          <w:szCs w:val="24"/>
          <w:lang w:val="fr-FR"/>
        </w:rPr>
        <w:t>s’</w:t>
      </w:r>
      <w:r w:rsidR="001B7D8C" w:rsidRPr="003D1A75">
        <w:rPr>
          <w:color w:val="000000" w:themeColor="text1"/>
          <w:sz w:val="24"/>
          <w:szCs w:val="24"/>
          <w:lang w:val="fr-FR"/>
        </w:rPr>
        <w:t>en remet,</w:t>
      </w:r>
      <w:r w:rsidR="00575898" w:rsidRPr="003D1A75">
        <w:rPr>
          <w:color w:val="000000" w:themeColor="text1"/>
          <w:sz w:val="24"/>
          <w:szCs w:val="24"/>
          <w:lang w:val="fr-FR"/>
        </w:rPr>
        <w:t xml:space="preserve">” </w:t>
      </w:r>
      <w:r w:rsidR="001B7D8C" w:rsidRPr="003D1A75">
        <w:rPr>
          <w:color w:val="000000" w:themeColor="text1"/>
          <w:sz w:val="24"/>
          <w:szCs w:val="24"/>
          <w:lang w:val="fr-FR"/>
        </w:rPr>
        <w:t>et ceci est le geste même de la générosité confiante</w:t>
      </w:r>
      <w:r w:rsidRPr="003D1A75">
        <w:rPr>
          <w:color w:val="000000" w:themeColor="text1"/>
          <w:sz w:val="24"/>
          <w:szCs w:val="24"/>
          <w:lang w:val="fr-FR"/>
        </w:rPr>
        <w:t>—</w:t>
      </w:r>
      <w:r w:rsidR="00575898" w:rsidRPr="003D1A75">
        <w:rPr>
          <w:color w:val="000000" w:themeColor="text1"/>
          <w:sz w:val="24"/>
          <w:szCs w:val="24"/>
          <w:lang w:val="fr-FR"/>
        </w:rPr>
        <w:t>l’</w:t>
      </w:r>
      <w:r w:rsidR="001B7D8C" w:rsidRPr="003D1A75">
        <w:rPr>
          <w:color w:val="000000" w:themeColor="text1"/>
          <w:sz w:val="24"/>
          <w:szCs w:val="24"/>
          <w:lang w:val="fr-FR"/>
        </w:rPr>
        <w:t xml:space="preserve">une des vertus dont Diderot peut à juste titre se prévaloir. Il </w:t>
      </w:r>
      <w:r w:rsidR="00623036" w:rsidRPr="003D1A75">
        <w:rPr>
          <w:color w:val="000000" w:themeColor="text1"/>
          <w:sz w:val="24"/>
          <w:szCs w:val="24"/>
          <w:lang w:val="fr-FR"/>
        </w:rPr>
        <w:t>s’</w:t>
      </w:r>
      <w:r w:rsidR="001B7D8C" w:rsidRPr="003D1A75">
        <w:rPr>
          <w:color w:val="000000" w:themeColor="text1"/>
          <w:sz w:val="24"/>
          <w:szCs w:val="24"/>
          <w:lang w:val="fr-FR"/>
        </w:rPr>
        <w:t xml:space="preserve">affirme </w:t>
      </w:r>
      <w:r w:rsidR="001B7D8C" w:rsidRPr="003D1A75">
        <w:rPr>
          <w:i/>
          <w:color w:val="000000" w:themeColor="text1"/>
          <w:sz w:val="24"/>
          <w:szCs w:val="24"/>
          <w:lang w:val="fr-FR"/>
        </w:rPr>
        <w:t>lui-même</w:t>
      </w:r>
      <w:r w:rsidR="001B7D8C" w:rsidRPr="003D1A75">
        <w:rPr>
          <w:color w:val="000000" w:themeColor="text1"/>
          <w:sz w:val="24"/>
          <w:szCs w:val="24"/>
          <w:lang w:val="fr-FR"/>
        </w:rPr>
        <w:t xml:space="preserve">, par </w:t>
      </w:r>
      <w:r w:rsidR="00575898" w:rsidRPr="003D1A75">
        <w:rPr>
          <w:color w:val="000000" w:themeColor="text1"/>
          <w:sz w:val="24"/>
          <w:szCs w:val="24"/>
          <w:lang w:val="fr-FR"/>
        </w:rPr>
        <w:t>l’</w:t>
      </w:r>
      <w:r w:rsidR="001B7D8C" w:rsidRPr="003D1A75">
        <w:rPr>
          <w:color w:val="000000" w:themeColor="text1"/>
          <w:sz w:val="24"/>
          <w:szCs w:val="24"/>
          <w:lang w:val="fr-FR"/>
        </w:rPr>
        <w:t xml:space="preserve">aliénation consentie, le service rendu, le renfort </w:t>
      </w:r>
      <w:r w:rsidR="00575898" w:rsidRPr="003D1A75">
        <w:rPr>
          <w:color w:val="000000" w:themeColor="text1"/>
          <w:sz w:val="24"/>
          <w:szCs w:val="24"/>
          <w:lang w:val="fr-FR"/>
        </w:rPr>
        <w:t>d’</w:t>
      </w:r>
      <w:r w:rsidR="001B7D8C" w:rsidRPr="003D1A75">
        <w:rPr>
          <w:color w:val="000000" w:themeColor="text1"/>
          <w:sz w:val="24"/>
          <w:szCs w:val="24"/>
          <w:lang w:val="fr-FR"/>
        </w:rPr>
        <w:t xml:space="preserve">éloquence </w:t>
      </w:r>
      <w:r w:rsidR="00575898" w:rsidRPr="003D1A75">
        <w:rPr>
          <w:color w:val="000000" w:themeColor="text1"/>
          <w:sz w:val="24"/>
          <w:szCs w:val="24"/>
          <w:lang w:val="fr-FR"/>
        </w:rPr>
        <w:t>qu’</w:t>
      </w:r>
      <w:r w:rsidR="001B7D8C" w:rsidRPr="003D1A75">
        <w:rPr>
          <w:color w:val="000000" w:themeColor="text1"/>
          <w:sz w:val="24"/>
          <w:szCs w:val="24"/>
          <w:lang w:val="fr-FR"/>
        </w:rPr>
        <w:t xml:space="preserve">il apporte à une </w:t>
      </w:r>
      <w:r w:rsidR="001B7D8C" w:rsidRPr="003D1A75">
        <w:rPr>
          <w:i/>
          <w:color w:val="000000" w:themeColor="text1"/>
          <w:sz w:val="24"/>
          <w:szCs w:val="24"/>
          <w:lang w:val="fr-FR"/>
        </w:rPr>
        <w:t>cause commune</w:t>
      </w:r>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340"/>
      </w:r>
      <w:r w:rsidR="001B7D8C" w:rsidRPr="003D1A75">
        <w:rPr>
          <w:color w:val="000000" w:themeColor="text1"/>
          <w:sz w:val="24"/>
          <w:szCs w:val="24"/>
          <w:lang w:val="fr-FR"/>
        </w:rPr>
        <w:t xml:space="preserve"> </w:t>
      </w:r>
    </w:p>
    <w:p w14:paraId="728F66B5" w14:textId="58FEE70D" w:rsidR="001B7D8C" w:rsidRPr="003D1A75" w:rsidRDefault="001B7D8C" w:rsidP="00195229">
      <w:pPr>
        <w:rPr>
          <w:color w:val="000000" w:themeColor="text1"/>
          <w:sz w:val="24"/>
          <w:szCs w:val="24"/>
          <w:lang w:val="fr-FR"/>
        </w:rPr>
      </w:pPr>
      <w:r w:rsidRPr="003D1A75">
        <w:rPr>
          <w:color w:val="000000" w:themeColor="text1"/>
          <w:sz w:val="24"/>
          <w:szCs w:val="24"/>
          <w:lang w:val="fr-FR"/>
        </w:rPr>
        <w:t>On retrouve ici le projet encyclopédique si cher à Diderot de la</w:t>
      </w:r>
      <w:r w:rsidR="00575898" w:rsidRPr="003D1A75">
        <w:rPr>
          <w:color w:val="000000" w:themeColor="text1"/>
          <w:sz w:val="24"/>
          <w:szCs w:val="24"/>
          <w:lang w:val="fr-FR"/>
        </w:rPr>
        <w:t xml:space="preserve"> “</w:t>
      </w:r>
      <w:r w:rsidRPr="003D1A75">
        <w:rPr>
          <w:color w:val="000000" w:themeColor="text1"/>
          <w:sz w:val="24"/>
          <w:szCs w:val="24"/>
          <w:lang w:val="fr-FR"/>
        </w:rPr>
        <w:t>cause commune,</w:t>
      </w:r>
      <w:r w:rsidR="00575898" w:rsidRPr="003D1A75">
        <w:rPr>
          <w:color w:val="000000" w:themeColor="text1"/>
          <w:sz w:val="24"/>
          <w:szCs w:val="24"/>
          <w:lang w:val="fr-FR"/>
        </w:rPr>
        <w:t xml:space="preserve">” </w:t>
      </w:r>
      <w:r w:rsidRPr="003D1A75">
        <w:rPr>
          <w:color w:val="000000" w:themeColor="text1"/>
          <w:sz w:val="24"/>
          <w:szCs w:val="24"/>
          <w:lang w:val="fr-FR"/>
        </w:rPr>
        <w:t xml:space="preserve">toute source de savoir devant faire </w:t>
      </w:r>
      <w:r w:rsidR="003E2264" w:rsidRPr="003D1A75">
        <w:rPr>
          <w:color w:val="000000" w:themeColor="text1"/>
          <w:sz w:val="24"/>
          <w:szCs w:val="24"/>
          <w:lang w:val="fr-FR"/>
        </w:rPr>
        <w:t>partie</w:t>
      </w:r>
      <w:r w:rsidRPr="003D1A75">
        <w:rPr>
          <w:color w:val="000000" w:themeColor="text1"/>
          <w:sz w:val="24"/>
          <w:szCs w:val="24"/>
          <w:lang w:val="fr-FR"/>
        </w:rPr>
        <w:t xml:space="preserve"> du bien commun.</w:t>
      </w:r>
      <w:r w:rsidRPr="003D1A75">
        <w:rPr>
          <w:rStyle w:val="FootnoteReference"/>
          <w:color w:val="000000" w:themeColor="text1"/>
          <w:szCs w:val="16"/>
          <w:lang w:val="fr-FR"/>
        </w:rPr>
        <w:footnoteReference w:id="341"/>
      </w:r>
      <w:r w:rsidRPr="003D1A75">
        <w:rPr>
          <w:color w:val="000000" w:themeColor="text1"/>
          <w:sz w:val="24"/>
          <w:szCs w:val="24"/>
          <w:lang w:val="fr-FR"/>
        </w:rPr>
        <w:t xml:space="preserve"> Ceci inclu</w:t>
      </w:r>
      <w:r w:rsidR="003E2264" w:rsidRPr="003D1A75">
        <w:rPr>
          <w:color w:val="000000" w:themeColor="text1"/>
          <w:sz w:val="24"/>
          <w:szCs w:val="24"/>
          <w:lang w:val="fr-FR"/>
        </w:rPr>
        <w:t>t</w:t>
      </w:r>
      <w:r w:rsidRPr="003D1A75">
        <w:rPr>
          <w:color w:val="000000" w:themeColor="text1"/>
          <w:sz w:val="24"/>
          <w:szCs w:val="24"/>
          <w:lang w:val="fr-FR"/>
        </w:rPr>
        <w:t xml:space="preserve"> le corps physique ouvert en un</w:t>
      </w:r>
      <w:r w:rsidR="00575898" w:rsidRPr="003D1A75">
        <w:rPr>
          <w:color w:val="000000" w:themeColor="text1"/>
          <w:sz w:val="24"/>
          <w:szCs w:val="24"/>
          <w:lang w:val="fr-FR"/>
        </w:rPr>
        <w:t xml:space="preserve"> “</w:t>
      </w:r>
      <w:r w:rsidR="003E2264" w:rsidRPr="003D1A75">
        <w:rPr>
          <w:color w:val="000000" w:themeColor="text1"/>
          <w:sz w:val="24"/>
          <w:szCs w:val="24"/>
          <w:lang w:val="fr-FR"/>
        </w:rPr>
        <w:t>théâtre</w:t>
      </w:r>
      <w:r w:rsidRPr="003D1A75">
        <w:rPr>
          <w:color w:val="000000" w:themeColor="text1"/>
          <w:sz w:val="24"/>
          <w:szCs w:val="24"/>
          <w:lang w:val="fr-FR"/>
        </w:rPr>
        <w:t xml:space="preserve"> anatomique</w:t>
      </w:r>
      <w:r w:rsidR="00575898" w:rsidRPr="003D1A75">
        <w:rPr>
          <w:color w:val="000000" w:themeColor="text1"/>
          <w:sz w:val="24"/>
          <w:szCs w:val="24"/>
          <w:lang w:val="fr-FR"/>
        </w:rPr>
        <w:t xml:space="preserve">” </w:t>
      </w:r>
      <w:r w:rsidRPr="003D1A75">
        <w:rPr>
          <w:color w:val="000000" w:themeColor="text1"/>
          <w:sz w:val="24"/>
          <w:szCs w:val="24"/>
          <w:lang w:val="fr-FR"/>
        </w:rPr>
        <w:t xml:space="preserve">dans les planches de </w:t>
      </w:r>
      <w:r w:rsidR="00575898" w:rsidRPr="003D1A75">
        <w:rPr>
          <w:color w:val="000000" w:themeColor="text1"/>
          <w:sz w:val="24"/>
          <w:szCs w:val="24"/>
          <w:lang w:val="fr-FR"/>
        </w:rPr>
        <w:t>l’</w:t>
      </w:r>
      <w:r w:rsidRPr="003D1A75">
        <w:rPr>
          <w:i/>
          <w:iCs/>
          <w:color w:val="000000" w:themeColor="text1"/>
          <w:sz w:val="24"/>
          <w:szCs w:val="24"/>
          <w:lang w:val="fr-FR"/>
        </w:rPr>
        <w:t>Encyclopédie</w:t>
      </w:r>
      <w:r w:rsidRPr="003D1A75">
        <w:rPr>
          <w:color w:val="000000" w:themeColor="text1"/>
          <w:sz w:val="24"/>
          <w:szCs w:val="24"/>
          <w:lang w:val="fr-FR"/>
        </w:rPr>
        <w:t>,</w:t>
      </w:r>
      <w:r w:rsidRPr="003D1A75">
        <w:rPr>
          <w:rStyle w:val="FootnoteReference"/>
          <w:color w:val="000000" w:themeColor="text1"/>
          <w:szCs w:val="16"/>
          <w:lang w:val="fr-FR"/>
        </w:rPr>
        <w:footnoteReference w:id="342"/>
      </w:r>
      <w:r w:rsidRPr="003D1A75">
        <w:rPr>
          <w:color w:val="000000" w:themeColor="text1"/>
          <w:sz w:val="24"/>
          <w:szCs w:val="24"/>
          <w:lang w:val="fr-FR"/>
        </w:rPr>
        <w:t xml:space="preserve"> mais aussi </w:t>
      </w:r>
      <w:r w:rsidR="00575898" w:rsidRPr="003D1A75">
        <w:rPr>
          <w:color w:val="000000" w:themeColor="text1"/>
          <w:sz w:val="24"/>
          <w:szCs w:val="24"/>
          <w:lang w:val="fr-FR"/>
        </w:rPr>
        <w:t>l’</w:t>
      </w:r>
      <w:r w:rsidRPr="003D1A75">
        <w:rPr>
          <w:color w:val="000000" w:themeColor="text1"/>
          <w:sz w:val="24"/>
          <w:szCs w:val="24"/>
          <w:lang w:val="fr-FR"/>
        </w:rPr>
        <w:t>ouverture des</w:t>
      </w:r>
      <w:r w:rsidR="00C237EF" w:rsidRPr="003D1A75">
        <w:rPr>
          <w:color w:val="000000" w:themeColor="text1"/>
          <w:sz w:val="24"/>
          <w:szCs w:val="24"/>
          <w:lang w:val="fr-FR"/>
        </w:rPr>
        <w:t xml:space="preserve"> </w:t>
      </w:r>
      <w:r w:rsidRPr="003D1A75">
        <w:rPr>
          <w:color w:val="000000" w:themeColor="text1"/>
          <w:sz w:val="24"/>
          <w:szCs w:val="24"/>
          <w:lang w:val="fr-FR"/>
        </w:rPr>
        <w:lastRenderedPageBreak/>
        <w:t>cadavres.</w:t>
      </w:r>
      <w:r w:rsidRPr="003D1A75">
        <w:rPr>
          <w:rStyle w:val="FootnoteReference"/>
          <w:color w:val="000000" w:themeColor="text1"/>
          <w:szCs w:val="16"/>
          <w:lang w:val="fr-FR"/>
        </w:rPr>
        <w:footnoteReference w:id="343"/>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est dans cet esprit de divulgation et de don de soi</w:t>
      </w:r>
      <w:r w:rsidRPr="003D1A75">
        <w:rPr>
          <w:rStyle w:val="FootnoteReference"/>
          <w:color w:val="000000" w:themeColor="text1"/>
          <w:szCs w:val="16"/>
          <w:lang w:val="fr-FR"/>
        </w:rPr>
        <w:footnoteReference w:id="344"/>
      </w:r>
      <w:r w:rsidRPr="003D1A75">
        <w:rPr>
          <w:color w:val="000000" w:themeColor="text1"/>
          <w:sz w:val="24"/>
          <w:szCs w:val="24"/>
          <w:lang w:val="fr-FR"/>
        </w:rPr>
        <w:t xml:space="preserve"> que Diderot demande </w:t>
      </w:r>
      <w:r w:rsidR="00575898" w:rsidRPr="003D1A75">
        <w:rPr>
          <w:color w:val="000000" w:themeColor="text1"/>
          <w:sz w:val="24"/>
          <w:szCs w:val="24"/>
          <w:lang w:val="fr-FR"/>
        </w:rPr>
        <w:t>l’</w:t>
      </w:r>
      <w:r w:rsidRPr="003D1A75">
        <w:rPr>
          <w:color w:val="000000" w:themeColor="text1"/>
          <w:sz w:val="24"/>
          <w:szCs w:val="24"/>
          <w:lang w:val="fr-FR"/>
        </w:rPr>
        <w:t>ouverture de son propre corps. Sa fille Angélique fait le portrait mortuaire,</w:t>
      </w:r>
    </w:p>
    <w:p w14:paraId="568375ED" w14:textId="6385EA77"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Mon père croyait </w:t>
      </w:r>
      <w:r w:rsidR="00575898" w:rsidRPr="003D1A75">
        <w:rPr>
          <w:color w:val="000000" w:themeColor="text1"/>
          <w:sz w:val="24"/>
          <w:szCs w:val="24"/>
          <w:lang w:val="fr-FR"/>
        </w:rPr>
        <w:t>qu’</w:t>
      </w:r>
      <w:r w:rsidRPr="003D1A75">
        <w:rPr>
          <w:color w:val="000000" w:themeColor="text1"/>
          <w:sz w:val="24"/>
          <w:szCs w:val="24"/>
          <w:lang w:val="fr-FR"/>
        </w:rPr>
        <w:t xml:space="preserve">il était sage </w:t>
      </w:r>
      <w:r w:rsidR="00575898" w:rsidRPr="003D1A75">
        <w:rPr>
          <w:color w:val="000000" w:themeColor="text1"/>
          <w:sz w:val="24"/>
          <w:szCs w:val="24"/>
          <w:lang w:val="fr-FR"/>
        </w:rPr>
        <w:t>d’</w:t>
      </w:r>
      <w:r w:rsidRPr="003D1A75">
        <w:rPr>
          <w:color w:val="000000" w:themeColor="text1"/>
          <w:sz w:val="24"/>
          <w:szCs w:val="24"/>
          <w:lang w:val="fr-FR"/>
        </w:rPr>
        <w:t>ouvrir ceux qui</w:t>
      </w:r>
      <w:r w:rsidR="00965250" w:rsidRPr="003D1A75">
        <w:rPr>
          <w:color w:val="000000" w:themeColor="text1"/>
          <w:sz w:val="24"/>
          <w:szCs w:val="24"/>
          <w:lang w:val="fr-FR"/>
        </w:rPr>
        <w:t xml:space="preserve"> n’</w:t>
      </w:r>
      <w:r w:rsidRPr="003D1A75">
        <w:rPr>
          <w:color w:val="000000" w:themeColor="text1"/>
          <w:sz w:val="24"/>
          <w:szCs w:val="24"/>
          <w:lang w:val="fr-FR"/>
        </w:rPr>
        <w:t xml:space="preserve">existaient </w:t>
      </w:r>
      <w:proofErr w:type="gramStart"/>
      <w:r w:rsidRPr="003D1A75">
        <w:rPr>
          <w:color w:val="000000" w:themeColor="text1"/>
          <w:sz w:val="24"/>
          <w:szCs w:val="24"/>
          <w:lang w:val="fr-FR"/>
        </w:rPr>
        <w:t>plus;</w:t>
      </w:r>
      <w:proofErr w:type="gramEnd"/>
      <w:r w:rsidRPr="003D1A75">
        <w:rPr>
          <w:color w:val="000000" w:themeColor="text1"/>
          <w:sz w:val="24"/>
          <w:szCs w:val="24"/>
          <w:lang w:val="fr-FR"/>
        </w:rPr>
        <w:t xml:space="preserve"> il croyait cette opération utile aux vivants. Il me </w:t>
      </w:r>
      <w:r w:rsidR="00575898" w:rsidRPr="003D1A75">
        <w:rPr>
          <w:color w:val="000000" w:themeColor="text1"/>
          <w:sz w:val="24"/>
          <w:szCs w:val="24"/>
          <w:lang w:val="fr-FR"/>
        </w:rPr>
        <w:t>l’</w:t>
      </w:r>
      <w:r w:rsidRPr="003D1A75">
        <w:rPr>
          <w:color w:val="000000" w:themeColor="text1"/>
          <w:sz w:val="24"/>
          <w:szCs w:val="24"/>
          <w:lang w:val="fr-FR"/>
        </w:rPr>
        <w:t xml:space="preserve">avait plus </w:t>
      </w:r>
      <w:r w:rsidR="00575898" w:rsidRPr="003D1A75">
        <w:rPr>
          <w:color w:val="000000" w:themeColor="text1"/>
          <w:sz w:val="24"/>
          <w:szCs w:val="24"/>
          <w:lang w:val="fr-FR"/>
        </w:rPr>
        <w:t>d’</w:t>
      </w:r>
      <w:r w:rsidRPr="003D1A75">
        <w:rPr>
          <w:color w:val="000000" w:themeColor="text1"/>
          <w:sz w:val="24"/>
          <w:szCs w:val="24"/>
          <w:lang w:val="fr-FR"/>
        </w:rPr>
        <w:t xml:space="preserve">une fois </w:t>
      </w:r>
      <w:proofErr w:type="gramStart"/>
      <w:r w:rsidRPr="003D1A75">
        <w:rPr>
          <w:color w:val="000000" w:themeColor="text1"/>
          <w:sz w:val="24"/>
          <w:szCs w:val="24"/>
          <w:lang w:val="fr-FR"/>
        </w:rPr>
        <w:t>demandé;</w:t>
      </w:r>
      <w:proofErr w:type="gramEnd"/>
      <w:r w:rsidRPr="003D1A75">
        <w:rPr>
          <w:color w:val="000000" w:themeColor="text1"/>
          <w:sz w:val="24"/>
          <w:szCs w:val="24"/>
          <w:lang w:val="fr-FR"/>
        </w:rPr>
        <w:t xml:space="preserve"> il </w:t>
      </w:r>
      <w:r w:rsidR="00575898" w:rsidRPr="003D1A75">
        <w:rPr>
          <w:color w:val="000000" w:themeColor="text1"/>
          <w:sz w:val="24"/>
          <w:szCs w:val="24"/>
          <w:lang w:val="fr-FR"/>
        </w:rPr>
        <w:t>l’</w:t>
      </w:r>
      <w:r w:rsidRPr="003D1A75">
        <w:rPr>
          <w:color w:val="000000" w:themeColor="text1"/>
          <w:sz w:val="24"/>
          <w:szCs w:val="24"/>
          <w:lang w:val="fr-FR"/>
        </w:rPr>
        <w:t xml:space="preserve">a donc été. La tête était aussi parfaite, aussi bien conservée que celle </w:t>
      </w:r>
      <w:r w:rsidR="00575898" w:rsidRPr="003D1A75">
        <w:rPr>
          <w:color w:val="000000" w:themeColor="text1"/>
          <w:sz w:val="24"/>
          <w:szCs w:val="24"/>
          <w:lang w:val="fr-FR"/>
        </w:rPr>
        <w:t>d’</w:t>
      </w:r>
      <w:r w:rsidRPr="003D1A75">
        <w:rPr>
          <w:color w:val="000000" w:themeColor="text1"/>
          <w:sz w:val="24"/>
          <w:szCs w:val="24"/>
          <w:lang w:val="fr-FR"/>
        </w:rPr>
        <w:t xml:space="preserve">un homme de vingt ans. Un des poumons était plein </w:t>
      </w:r>
      <w:proofErr w:type="gramStart"/>
      <w:r w:rsidR="00575898" w:rsidRPr="003D1A75">
        <w:rPr>
          <w:color w:val="000000" w:themeColor="text1"/>
          <w:sz w:val="24"/>
          <w:szCs w:val="24"/>
          <w:lang w:val="fr-FR"/>
        </w:rPr>
        <w:t>d’</w:t>
      </w:r>
      <w:r w:rsidRPr="003D1A75">
        <w:rPr>
          <w:color w:val="000000" w:themeColor="text1"/>
          <w:sz w:val="24"/>
          <w:szCs w:val="24"/>
          <w:lang w:val="fr-FR"/>
        </w:rPr>
        <w:t>eau;</w:t>
      </w:r>
      <w:proofErr w:type="gramEnd"/>
      <w:r w:rsidRPr="003D1A75">
        <w:rPr>
          <w:color w:val="000000" w:themeColor="text1"/>
          <w:sz w:val="24"/>
          <w:szCs w:val="24"/>
          <w:lang w:val="fr-FR"/>
        </w:rPr>
        <w:t xml:space="preserve"> son </w:t>
      </w:r>
      <w:r w:rsidR="003E2264" w:rsidRPr="003D1A75">
        <w:rPr>
          <w:color w:val="000000" w:themeColor="text1"/>
          <w:sz w:val="24"/>
          <w:szCs w:val="24"/>
          <w:lang w:val="fr-FR"/>
        </w:rPr>
        <w:t>cœur</w:t>
      </w:r>
      <w:r w:rsidRPr="003D1A75">
        <w:rPr>
          <w:color w:val="000000" w:themeColor="text1"/>
          <w:sz w:val="24"/>
          <w:szCs w:val="24"/>
          <w:lang w:val="fr-FR"/>
        </w:rPr>
        <w:t xml:space="preserve">, les deux tiers plus gros que celui des autres personnes. Il avait la vésicule du fiel entièrement </w:t>
      </w:r>
      <w:proofErr w:type="gramStart"/>
      <w:r w:rsidRPr="003D1A75">
        <w:rPr>
          <w:color w:val="000000" w:themeColor="text1"/>
          <w:sz w:val="24"/>
          <w:szCs w:val="24"/>
          <w:lang w:val="fr-FR"/>
        </w:rPr>
        <w:t>sèche:</w:t>
      </w:r>
      <w:proofErr w:type="gramEnd"/>
      <w:r w:rsidRPr="003D1A75">
        <w:rPr>
          <w:color w:val="000000" w:themeColor="text1"/>
          <w:sz w:val="24"/>
          <w:szCs w:val="24"/>
          <w:lang w:val="fr-FR"/>
        </w:rPr>
        <w:t xml:space="preserve"> il</w:t>
      </w:r>
      <w:r w:rsidR="00965250" w:rsidRPr="003D1A75">
        <w:rPr>
          <w:color w:val="000000" w:themeColor="text1"/>
          <w:sz w:val="24"/>
          <w:szCs w:val="24"/>
          <w:lang w:val="fr-FR"/>
        </w:rPr>
        <w:t xml:space="preserve"> n’</w:t>
      </w:r>
      <w:r w:rsidRPr="003D1A75">
        <w:rPr>
          <w:color w:val="000000" w:themeColor="text1"/>
          <w:sz w:val="24"/>
          <w:szCs w:val="24"/>
          <w:lang w:val="fr-FR"/>
        </w:rPr>
        <w:t>y avait plus de matière bilieuse, mais elle contenait vingt et une pierres dont la moindre était grosse comme une noisette. Ces détails existent par écrit, mais je</w:t>
      </w:r>
      <w:r w:rsidR="00965250" w:rsidRPr="003D1A75">
        <w:rPr>
          <w:color w:val="000000" w:themeColor="text1"/>
          <w:sz w:val="24"/>
          <w:szCs w:val="24"/>
          <w:lang w:val="fr-FR"/>
        </w:rPr>
        <w:t xml:space="preserve"> n’</w:t>
      </w:r>
      <w:r w:rsidRPr="003D1A75">
        <w:rPr>
          <w:color w:val="000000" w:themeColor="text1"/>
          <w:sz w:val="24"/>
          <w:szCs w:val="24"/>
          <w:lang w:val="fr-FR"/>
        </w:rPr>
        <w:t>ai pu me déterminer à lire cet horrible procès-verbal.</w:t>
      </w:r>
      <w:r w:rsidRPr="003D1A75">
        <w:rPr>
          <w:rStyle w:val="FootnoteReference"/>
          <w:color w:val="000000" w:themeColor="text1"/>
          <w:szCs w:val="16"/>
          <w:lang w:val="fr-FR"/>
        </w:rPr>
        <w:footnoteReference w:id="345"/>
      </w:r>
    </w:p>
    <w:p w14:paraId="6EBE2AA5" w14:textId="2042F598"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Que nous apprend cette </w:t>
      </w:r>
      <w:proofErr w:type="gramStart"/>
      <w:r w:rsidRPr="003D1A75">
        <w:rPr>
          <w:color w:val="000000" w:themeColor="text1"/>
          <w:sz w:val="24"/>
          <w:szCs w:val="24"/>
          <w:lang w:val="fr-FR"/>
        </w:rPr>
        <w:t>autopsie?</w:t>
      </w:r>
      <w:proofErr w:type="gramEnd"/>
      <w:r w:rsidRPr="003D1A75">
        <w:rPr>
          <w:color w:val="000000" w:themeColor="text1"/>
          <w:sz w:val="24"/>
          <w:szCs w:val="24"/>
          <w:lang w:val="fr-FR"/>
        </w:rPr>
        <w:t xml:space="preserve"> Diderot comme Montaigne a des pierres. Sa tête</w:t>
      </w:r>
      <w:r w:rsidR="00575898" w:rsidRPr="003D1A75">
        <w:rPr>
          <w:color w:val="000000" w:themeColor="text1"/>
          <w:sz w:val="24"/>
          <w:szCs w:val="24"/>
          <w:lang w:val="fr-FR"/>
        </w:rPr>
        <w:t xml:space="preserve"> “</w:t>
      </w:r>
      <w:r w:rsidRPr="003D1A75">
        <w:rPr>
          <w:color w:val="000000" w:themeColor="text1"/>
          <w:sz w:val="24"/>
          <w:szCs w:val="24"/>
          <w:lang w:val="fr-FR"/>
        </w:rPr>
        <w:t>parfaite</w:t>
      </w:r>
      <w:r w:rsidR="00575898" w:rsidRPr="003D1A75">
        <w:rPr>
          <w:color w:val="000000" w:themeColor="text1"/>
          <w:sz w:val="24"/>
          <w:szCs w:val="24"/>
          <w:lang w:val="fr-FR"/>
        </w:rPr>
        <w:t>”</w:t>
      </w:r>
      <w:r w:rsidR="00965250" w:rsidRPr="003D1A75">
        <w:rPr>
          <w:color w:val="000000" w:themeColor="text1"/>
          <w:sz w:val="24"/>
          <w:szCs w:val="24"/>
          <w:lang w:val="fr-FR"/>
        </w:rPr>
        <w:t xml:space="preserve"> n’</w:t>
      </w:r>
      <w:r w:rsidRPr="003D1A75">
        <w:rPr>
          <w:color w:val="000000" w:themeColor="text1"/>
          <w:sz w:val="24"/>
          <w:szCs w:val="24"/>
          <w:lang w:val="fr-FR"/>
        </w:rPr>
        <w:t>a pas subi les atteintes du temps et du vieillissement</w:t>
      </w:r>
      <w:r w:rsidR="003E2264" w:rsidRPr="003D1A75">
        <w:rPr>
          <w:color w:val="000000" w:themeColor="text1"/>
          <w:sz w:val="24"/>
          <w:szCs w:val="24"/>
          <w:lang w:val="fr-FR"/>
        </w:rPr>
        <w:t>, se faisant réalisant une forme d</w:t>
      </w:r>
      <w:r w:rsidR="00575898" w:rsidRPr="003D1A75">
        <w:rPr>
          <w:color w:val="000000" w:themeColor="text1"/>
          <w:sz w:val="24"/>
          <w:szCs w:val="24"/>
          <w:lang w:val="fr-FR"/>
        </w:rPr>
        <w:t>’</w:t>
      </w:r>
      <w:r w:rsidRPr="003D1A75">
        <w:rPr>
          <w:color w:val="000000" w:themeColor="text1"/>
          <w:sz w:val="24"/>
          <w:szCs w:val="24"/>
          <w:lang w:val="fr-FR"/>
        </w:rPr>
        <w:t xml:space="preserve">immortalité au niveau de </w:t>
      </w:r>
      <w:r w:rsidR="00575898" w:rsidRPr="003D1A75">
        <w:rPr>
          <w:color w:val="000000" w:themeColor="text1"/>
          <w:sz w:val="24"/>
          <w:szCs w:val="24"/>
          <w:lang w:val="fr-FR"/>
        </w:rPr>
        <w:t>l’</w:t>
      </w:r>
      <w:r w:rsidRPr="003D1A75">
        <w:rPr>
          <w:color w:val="000000" w:themeColor="text1"/>
          <w:sz w:val="24"/>
          <w:szCs w:val="24"/>
          <w:lang w:val="fr-FR"/>
        </w:rPr>
        <w:t xml:space="preserve">organe de la pensée. Son </w:t>
      </w:r>
      <w:r w:rsidR="003E2264" w:rsidRPr="003D1A75">
        <w:rPr>
          <w:color w:val="000000" w:themeColor="text1"/>
          <w:sz w:val="24"/>
          <w:szCs w:val="24"/>
          <w:lang w:val="fr-FR"/>
        </w:rPr>
        <w:t>cœur</w:t>
      </w:r>
      <w:r w:rsidRPr="003D1A75">
        <w:rPr>
          <w:color w:val="000000" w:themeColor="text1"/>
          <w:sz w:val="24"/>
          <w:szCs w:val="24"/>
          <w:lang w:val="fr-FR"/>
        </w:rPr>
        <w:t xml:space="preserve"> enfin est</w:t>
      </w:r>
      <w:r w:rsidR="00575898" w:rsidRPr="003D1A75">
        <w:rPr>
          <w:color w:val="000000" w:themeColor="text1"/>
          <w:sz w:val="24"/>
          <w:szCs w:val="24"/>
          <w:lang w:val="fr-FR"/>
        </w:rPr>
        <w:t xml:space="preserve"> “</w:t>
      </w:r>
      <w:r w:rsidRPr="003D1A75">
        <w:rPr>
          <w:color w:val="000000" w:themeColor="text1"/>
          <w:sz w:val="24"/>
          <w:szCs w:val="24"/>
          <w:lang w:val="fr-FR"/>
        </w:rPr>
        <w:t>les deux tiers plus gros que celui des autres personnes.</w:t>
      </w:r>
      <w:r w:rsidR="00575898" w:rsidRPr="003D1A75">
        <w:rPr>
          <w:color w:val="000000" w:themeColor="text1"/>
          <w:sz w:val="24"/>
          <w:szCs w:val="24"/>
          <w:lang w:val="fr-FR"/>
        </w:rPr>
        <w:t xml:space="preserve">” </w:t>
      </w:r>
      <w:r w:rsidRPr="003D1A75">
        <w:rPr>
          <w:color w:val="000000" w:themeColor="text1"/>
          <w:sz w:val="24"/>
          <w:szCs w:val="24"/>
          <w:lang w:val="fr-FR"/>
        </w:rPr>
        <w:t xml:space="preserve">Quelle superbe monstruosité que ce </w:t>
      </w:r>
      <w:r w:rsidR="003E2264" w:rsidRPr="003D1A75">
        <w:rPr>
          <w:color w:val="000000" w:themeColor="text1"/>
          <w:sz w:val="24"/>
          <w:szCs w:val="24"/>
          <w:lang w:val="fr-FR"/>
        </w:rPr>
        <w:t>cœur</w:t>
      </w:r>
      <w:r w:rsidRPr="003D1A75">
        <w:rPr>
          <w:color w:val="000000" w:themeColor="text1"/>
          <w:sz w:val="24"/>
          <w:szCs w:val="24"/>
          <w:lang w:val="fr-FR"/>
        </w:rPr>
        <w:t xml:space="preserve"> énorme</w:t>
      </w:r>
      <w:r w:rsidR="003E2264" w:rsidRPr="003D1A75">
        <w:rPr>
          <w:color w:val="000000" w:themeColor="text1"/>
          <w:sz w:val="24"/>
          <w:szCs w:val="24"/>
          <w:lang w:val="fr-FR"/>
        </w:rPr>
        <w:t>.</w:t>
      </w:r>
      <w:r w:rsidRPr="003D1A75">
        <w:rPr>
          <w:color w:val="000000" w:themeColor="text1"/>
          <w:sz w:val="24"/>
          <w:szCs w:val="24"/>
          <w:lang w:val="fr-FR"/>
        </w:rPr>
        <w:t xml:space="preserve"> </w:t>
      </w:r>
      <w:r w:rsidR="003E2264" w:rsidRPr="003D1A75">
        <w:rPr>
          <w:color w:val="000000" w:themeColor="text1"/>
          <w:sz w:val="24"/>
          <w:szCs w:val="24"/>
          <w:lang w:val="fr-FR"/>
        </w:rPr>
        <w:t>Écoutons</w:t>
      </w:r>
      <w:r w:rsidRPr="003D1A75">
        <w:rPr>
          <w:color w:val="000000" w:themeColor="text1"/>
          <w:sz w:val="24"/>
          <w:szCs w:val="24"/>
          <w:lang w:val="fr-FR"/>
        </w:rPr>
        <w:t xml:space="preserve"> </w:t>
      </w:r>
      <w:proofErr w:type="spellStart"/>
      <w:r w:rsidRPr="003D1A75">
        <w:rPr>
          <w:color w:val="000000" w:themeColor="text1"/>
          <w:sz w:val="24"/>
          <w:szCs w:val="24"/>
          <w:lang w:val="fr-FR"/>
        </w:rPr>
        <w:t>Mirzoza</w:t>
      </w:r>
      <w:proofErr w:type="spellEnd"/>
      <w:r w:rsidRPr="003D1A75">
        <w:rPr>
          <w:color w:val="000000" w:themeColor="text1"/>
          <w:sz w:val="24"/>
          <w:szCs w:val="24"/>
          <w:lang w:val="fr-FR"/>
        </w:rPr>
        <w:t>,</w:t>
      </w:r>
    </w:p>
    <w:p w14:paraId="259DB7C4" w14:textId="2380D39D" w:rsidR="003E2264" w:rsidRPr="003D1A75" w:rsidRDefault="001B7D8C" w:rsidP="00EA0C7B">
      <w:pPr>
        <w:ind w:left="720"/>
        <w:rPr>
          <w:color w:val="000000" w:themeColor="text1"/>
          <w:sz w:val="24"/>
          <w:szCs w:val="24"/>
          <w:lang w:val="fr-FR"/>
        </w:rPr>
      </w:pPr>
      <w:r w:rsidRPr="003D1A75">
        <w:rPr>
          <w:color w:val="000000" w:themeColor="text1"/>
          <w:sz w:val="24"/>
          <w:szCs w:val="24"/>
          <w:lang w:val="fr-FR"/>
        </w:rPr>
        <w:t>- Mais les personnes tendres et sensibles, les amants constants et fidèles, de quoi les composeriez-</w:t>
      </w:r>
      <w:proofErr w:type="gramStart"/>
      <w:r w:rsidRPr="003D1A75">
        <w:rPr>
          <w:color w:val="000000" w:themeColor="text1"/>
          <w:sz w:val="24"/>
          <w:szCs w:val="24"/>
          <w:lang w:val="fr-FR"/>
        </w:rPr>
        <w:t>vous?</w:t>
      </w:r>
      <w:proofErr w:type="gramEnd"/>
      <w:r w:rsidRPr="003D1A75">
        <w:rPr>
          <w:color w:val="000000" w:themeColor="text1"/>
          <w:sz w:val="24"/>
          <w:szCs w:val="24"/>
          <w:lang w:val="fr-FR"/>
        </w:rPr>
        <w:t xml:space="preserve"> demanda </w:t>
      </w:r>
      <w:proofErr w:type="spellStart"/>
      <w:r w:rsidRPr="003D1A75">
        <w:rPr>
          <w:color w:val="000000" w:themeColor="text1"/>
          <w:sz w:val="24"/>
          <w:szCs w:val="24"/>
          <w:lang w:val="fr-FR"/>
        </w:rPr>
        <w:t>Sélim</w:t>
      </w:r>
      <w:proofErr w:type="spellEnd"/>
      <w:r w:rsidRPr="003D1A75">
        <w:rPr>
          <w:color w:val="000000" w:themeColor="text1"/>
          <w:sz w:val="24"/>
          <w:szCs w:val="24"/>
          <w:lang w:val="fr-FR"/>
        </w:rPr>
        <w:t xml:space="preserve"> à sa favorite.</w:t>
      </w:r>
    </w:p>
    <w:p w14:paraId="2583CE1B" w14:textId="52D87D53"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un </w:t>
      </w:r>
      <w:r w:rsidR="003E2264" w:rsidRPr="003D1A75">
        <w:rPr>
          <w:color w:val="000000" w:themeColor="text1"/>
          <w:sz w:val="24"/>
          <w:szCs w:val="24"/>
          <w:lang w:val="fr-FR"/>
        </w:rPr>
        <w:t>cœur</w:t>
      </w:r>
      <w:r w:rsidRPr="003D1A75">
        <w:rPr>
          <w:color w:val="000000" w:themeColor="text1"/>
          <w:sz w:val="24"/>
          <w:szCs w:val="24"/>
          <w:lang w:val="fr-FR"/>
        </w:rPr>
        <w:t xml:space="preserve">, répondit </w:t>
      </w:r>
      <w:proofErr w:type="spellStart"/>
      <w:r w:rsidRPr="003D1A75">
        <w:rPr>
          <w:color w:val="000000" w:themeColor="text1"/>
          <w:sz w:val="24"/>
          <w:szCs w:val="24"/>
          <w:lang w:val="fr-FR"/>
        </w:rPr>
        <w:t>Mirzoza</w:t>
      </w:r>
      <w:proofErr w:type="spellEnd"/>
      <w:r w:rsidRPr="003D1A75">
        <w:rPr>
          <w:color w:val="000000" w:themeColor="text1"/>
          <w:sz w:val="24"/>
          <w:szCs w:val="24"/>
          <w:lang w:val="fr-FR"/>
        </w:rPr>
        <w:t>.</w:t>
      </w:r>
      <w:r w:rsidRPr="003D1A75">
        <w:rPr>
          <w:rStyle w:val="FootnoteReference"/>
          <w:color w:val="000000" w:themeColor="text1"/>
          <w:szCs w:val="16"/>
          <w:lang w:val="fr-FR"/>
        </w:rPr>
        <w:footnoteReference w:id="346"/>
      </w:r>
    </w:p>
    <w:p w14:paraId="23D44D42" w14:textId="47D729DC" w:rsidR="0073435D" w:rsidRPr="003D1A75" w:rsidRDefault="0073435D" w:rsidP="00195229">
      <w:pPr>
        <w:rPr>
          <w:color w:val="000000" w:themeColor="text1"/>
          <w:sz w:val="24"/>
          <w:szCs w:val="24"/>
          <w:lang w:val="fr-FR"/>
        </w:rPr>
      </w:pPr>
      <w:r w:rsidRPr="003D1A75">
        <w:rPr>
          <w:color w:val="000000" w:themeColor="text1"/>
          <w:sz w:val="24"/>
          <w:szCs w:val="24"/>
          <w:lang w:val="fr-FR"/>
        </w:rPr>
        <w:t xml:space="preserve">Voici un portrait de Diderot amant fidèle de sa Sophie, qu’il ne rejetterait sans doute pas. </w:t>
      </w:r>
    </w:p>
    <w:p w14:paraId="4C869DD3" w14:textId="246DC274" w:rsidR="001B7D8C" w:rsidRPr="003D1A75" w:rsidRDefault="003E2264" w:rsidP="00195229">
      <w:pPr>
        <w:rPr>
          <w:color w:val="000000" w:themeColor="text1"/>
          <w:sz w:val="24"/>
          <w:szCs w:val="24"/>
          <w:lang w:val="fr-FR"/>
        </w:rPr>
      </w:pPr>
      <w:r w:rsidRPr="003D1A75">
        <w:rPr>
          <w:color w:val="000000" w:themeColor="text1"/>
          <w:sz w:val="24"/>
          <w:szCs w:val="24"/>
          <w:lang w:val="fr-FR"/>
        </w:rPr>
        <w:t>C</w:t>
      </w:r>
      <w:r w:rsidR="001B7D8C" w:rsidRPr="003D1A75">
        <w:rPr>
          <w:color w:val="000000" w:themeColor="text1"/>
          <w:sz w:val="24"/>
          <w:szCs w:val="24"/>
          <w:lang w:val="fr-FR"/>
        </w:rPr>
        <w:t>e</w:t>
      </w:r>
      <w:r w:rsidR="0073435D" w:rsidRPr="003D1A75">
        <w:rPr>
          <w:color w:val="000000" w:themeColor="text1"/>
          <w:sz w:val="24"/>
          <w:szCs w:val="24"/>
          <w:lang w:val="fr-FR"/>
        </w:rPr>
        <w:t>s portraits successifs reprennent</w:t>
      </w:r>
      <w:r w:rsidR="001B7D8C" w:rsidRPr="003D1A75">
        <w:rPr>
          <w:color w:val="000000" w:themeColor="text1"/>
          <w:sz w:val="24"/>
          <w:szCs w:val="24"/>
          <w:lang w:val="fr-FR"/>
        </w:rPr>
        <w:t xml:space="preserve"> le motif de la statue pulvérisée que nous avons déjà vu à plusieurs occasions. En 1766 dans sa </w:t>
      </w:r>
      <w:r w:rsidR="001B7D8C" w:rsidRPr="003D1A75">
        <w:rPr>
          <w:i/>
          <w:color w:val="000000" w:themeColor="text1"/>
          <w:sz w:val="24"/>
          <w:szCs w:val="24"/>
          <w:lang w:val="fr-FR"/>
        </w:rPr>
        <w:t>Correspondance</w:t>
      </w:r>
      <w:r w:rsidR="001B7D8C" w:rsidRPr="003D1A75">
        <w:rPr>
          <w:color w:val="000000" w:themeColor="text1"/>
          <w:sz w:val="24"/>
          <w:szCs w:val="24"/>
          <w:lang w:val="fr-FR"/>
        </w:rPr>
        <w:t xml:space="preserve"> Diderot fait du chantage à Falconet lors</w:t>
      </w:r>
      <w:r w:rsidR="00575898" w:rsidRPr="003D1A75">
        <w:rPr>
          <w:color w:val="000000" w:themeColor="text1"/>
          <w:sz w:val="24"/>
          <w:szCs w:val="24"/>
          <w:lang w:val="fr-FR"/>
        </w:rPr>
        <w:t>qu’</w:t>
      </w:r>
      <w:r w:rsidR="001B7D8C" w:rsidRPr="003D1A75">
        <w:rPr>
          <w:color w:val="000000" w:themeColor="text1"/>
          <w:sz w:val="24"/>
          <w:szCs w:val="24"/>
          <w:lang w:val="fr-FR"/>
        </w:rPr>
        <w:t>il lui demande</w:t>
      </w:r>
      <w:r w:rsidR="0073435D" w:rsidRPr="003D1A75">
        <w:rPr>
          <w:color w:val="000000" w:themeColor="text1"/>
          <w:sz w:val="24"/>
          <w:szCs w:val="24"/>
          <w:lang w:val="fr-FR"/>
        </w:rPr>
        <w:t>,</w:t>
      </w:r>
      <w:r w:rsidR="00575898" w:rsidRPr="003D1A75">
        <w:rPr>
          <w:color w:val="000000" w:themeColor="text1"/>
          <w:sz w:val="24"/>
          <w:szCs w:val="24"/>
          <w:lang w:val="fr-FR"/>
        </w:rPr>
        <w:t xml:space="preserve"> “d’</w:t>
      </w:r>
      <w:r w:rsidR="001B7D8C" w:rsidRPr="003D1A75">
        <w:rPr>
          <w:color w:val="000000" w:themeColor="text1"/>
          <w:sz w:val="24"/>
          <w:szCs w:val="24"/>
          <w:lang w:val="fr-FR"/>
        </w:rPr>
        <w:t xml:space="preserve">avouer le sentiment de la postérité et le respect de </w:t>
      </w:r>
      <w:r w:rsidR="00575898" w:rsidRPr="003D1A75">
        <w:rPr>
          <w:color w:val="000000" w:themeColor="text1"/>
          <w:sz w:val="24"/>
          <w:szCs w:val="24"/>
          <w:lang w:val="fr-FR"/>
        </w:rPr>
        <w:t>l’</w:t>
      </w:r>
      <w:r w:rsidR="001B7D8C" w:rsidRPr="003D1A75">
        <w:rPr>
          <w:color w:val="000000" w:themeColor="text1"/>
          <w:sz w:val="24"/>
          <w:szCs w:val="24"/>
          <w:lang w:val="fr-FR"/>
        </w:rPr>
        <w:t xml:space="preserve">avenir, ou de briser vous-même cette figure [Pygmalion] </w:t>
      </w:r>
      <w:r w:rsidR="00575898" w:rsidRPr="003D1A75">
        <w:rPr>
          <w:color w:val="000000" w:themeColor="text1"/>
          <w:sz w:val="24"/>
          <w:szCs w:val="24"/>
          <w:lang w:val="fr-FR"/>
        </w:rPr>
        <w:t>d’</w:t>
      </w:r>
      <w:r w:rsidR="001B7D8C" w:rsidRPr="003D1A75">
        <w:rPr>
          <w:color w:val="000000" w:themeColor="text1"/>
          <w:sz w:val="24"/>
          <w:szCs w:val="24"/>
          <w:lang w:val="fr-FR"/>
        </w:rPr>
        <w:t>un coup de marteau.</w:t>
      </w:r>
      <w:r w:rsidR="003D4DFC" w:rsidRPr="003D1A75">
        <w:rPr>
          <w:color w:val="000000" w:themeColor="text1"/>
          <w:sz w:val="24"/>
          <w:szCs w:val="24"/>
          <w:lang w:val="fr-FR"/>
        </w:rPr>
        <w:t>”</w:t>
      </w:r>
      <w:r w:rsidR="001B7D8C" w:rsidRPr="003D1A75">
        <w:rPr>
          <w:rStyle w:val="FootnoteReference"/>
          <w:color w:val="000000" w:themeColor="text1"/>
          <w:szCs w:val="16"/>
          <w:lang w:val="fr-FR"/>
        </w:rPr>
        <w:footnoteReference w:id="347"/>
      </w:r>
      <w:r w:rsidR="001B7D8C" w:rsidRPr="003D1A75">
        <w:rPr>
          <w:color w:val="000000" w:themeColor="text1"/>
          <w:sz w:val="24"/>
          <w:szCs w:val="24"/>
          <w:lang w:val="fr-FR"/>
        </w:rPr>
        <w:t xml:space="preserve"> Dans la lettre suivante de la même </w:t>
      </w:r>
      <w:r w:rsidR="001B7D8C" w:rsidRPr="003D1A75">
        <w:rPr>
          <w:i/>
          <w:color w:val="000000" w:themeColor="text1"/>
          <w:sz w:val="24"/>
          <w:szCs w:val="24"/>
          <w:lang w:val="fr-FR"/>
        </w:rPr>
        <w:t>Correspondance</w:t>
      </w:r>
      <w:r w:rsidR="001B7D8C" w:rsidRPr="003D1A75">
        <w:rPr>
          <w:color w:val="000000" w:themeColor="text1"/>
          <w:sz w:val="24"/>
          <w:szCs w:val="24"/>
          <w:lang w:val="fr-FR"/>
        </w:rPr>
        <w:t xml:space="preserve"> il ajoute</w:t>
      </w:r>
      <w:r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Vous croyez quelquefois </w:t>
      </w:r>
      <w:r w:rsidR="008B07CC" w:rsidRPr="003D1A75">
        <w:rPr>
          <w:color w:val="000000" w:themeColor="text1"/>
          <w:sz w:val="24"/>
          <w:szCs w:val="24"/>
          <w:lang w:val="fr-FR"/>
        </w:rPr>
        <w:t>m’</w:t>
      </w:r>
      <w:r w:rsidR="001B7D8C" w:rsidRPr="003D1A75">
        <w:rPr>
          <w:color w:val="000000" w:themeColor="text1"/>
          <w:sz w:val="24"/>
          <w:szCs w:val="24"/>
          <w:lang w:val="fr-FR"/>
        </w:rPr>
        <w:t xml:space="preserve">avoir réduit en poudre, lorsque vous </w:t>
      </w:r>
      <w:r w:rsidR="008B07CC" w:rsidRPr="003D1A75">
        <w:rPr>
          <w:color w:val="000000" w:themeColor="text1"/>
          <w:sz w:val="24"/>
          <w:szCs w:val="24"/>
          <w:lang w:val="fr-FR"/>
        </w:rPr>
        <w:t>m’</w:t>
      </w:r>
      <w:r w:rsidR="001B7D8C" w:rsidRPr="003D1A75">
        <w:rPr>
          <w:color w:val="000000" w:themeColor="text1"/>
          <w:sz w:val="24"/>
          <w:szCs w:val="24"/>
          <w:lang w:val="fr-FR"/>
        </w:rPr>
        <w:t>avez à peine effleuré.</w:t>
      </w:r>
      <w:r w:rsidR="003D4DFC" w:rsidRPr="003D1A75">
        <w:rPr>
          <w:color w:val="000000" w:themeColor="text1"/>
          <w:sz w:val="24"/>
          <w:szCs w:val="24"/>
          <w:lang w:val="fr-FR"/>
        </w:rPr>
        <w:t>”</w:t>
      </w:r>
      <w:r w:rsidR="001B7D8C" w:rsidRPr="003D1A75">
        <w:rPr>
          <w:rStyle w:val="FootnoteReference"/>
          <w:color w:val="000000" w:themeColor="text1"/>
          <w:szCs w:val="16"/>
          <w:lang w:val="fr-FR"/>
        </w:rPr>
        <w:footnoteReference w:id="348"/>
      </w:r>
      <w:r w:rsidR="001B7D8C" w:rsidRPr="003D1A75">
        <w:rPr>
          <w:color w:val="000000" w:themeColor="text1"/>
          <w:sz w:val="24"/>
          <w:szCs w:val="24"/>
          <w:lang w:val="fr-FR"/>
        </w:rPr>
        <w:t xml:space="preserve"> Comme nous </w:t>
      </w:r>
      <w:r w:rsidR="00575898" w:rsidRPr="003D1A75">
        <w:rPr>
          <w:color w:val="000000" w:themeColor="text1"/>
          <w:sz w:val="24"/>
          <w:szCs w:val="24"/>
          <w:lang w:val="fr-FR"/>
        </w:rPr>
        <w:t>l’</w:t>
      </w:r>
      <w:r w:rsidR="001B7D8C" w:rsidRPr="003D1A75">
        <w:rPr>
          <w:color w:val="000000" w:themeColor="text1"/>
          <w:sz w:val="24"/>
          <w:szCs w:val="24"/>
          <w:lang w:val="fr-FR"/>
        </w:rPr>
        <w:t xml:space="preserve">avons remarqué, réduire </w:t>
      </w:r>
      <w:r w:rsidR="00575898" w:rsidRPr="003D1A75">
        <w:rPr>
          <w:color w:val="000000" w:themeColor="text1"/>
          <w:sz w:val="24"/>
          <w:szCs w:val="24"/>
          <w:lang w:val="fr-FR"/>
        </w:rPr>
        <w:t>l’</w:t>
      </w:r>
      <w:r w:rsidR="001B7D8C" w:rsidRPr="003D1A75">
        <w:rPr>
          <w:color w:val="000000" w:themeColor="text1"/>
          <w:sz w:val="24"/>
          <w:szCs w:val="24"/>
          <w:lang w:val="fr-FR"/>
        </w:rPr>
        <w:t xml:space="preserve">autre en poudre est ici </w:t>
      </w:r>
      <w:r w:rsidR="001B7D8C" w:rsidRPr="003D1A75">
        <w:rPr>
          <w:color w:val="000000" w:themeColor="text1"/>
          <w:sz w:val="24"/>
          <w:szCs w:val="24"/>
          <w:lang w:val="fr-FR"/>
        </w:rPr>
        <w:lastRenderedPageBreak/>
        <w:t xml:space="preserve">une métaphore pour gagner </w:t>
      </w:r>
      <w:r w:rsidR="00575898" w:rsidRPr="003D1A75">
        <w:rPr>
          <w:color w:val="000000" w:themeColor="text1"/>
          <w:sz w:val="24"/>
          <w:szCs w:val="24"/>
          <w:lang w:val="fr-FR"/>
        </w:rPr>
        <w:t>l’</w:t>
      </w:r>
      <w:r w:rsidR="001B7D8C" w:rsidRPr="003D1A75">
        <w:rPr>
          <w:color w:val="000000" w:themeColor="text1"/>
          <w:sz w:val="24"/>
          <w:szCs w:val="24"/>
          <w:lang w:val="fr-FR"/>
        </w:rPr>
        <w:t xml:space="preserve">argumentation. Un an plus tard, on apprend dans le </w:t>
      </w:r>
      <w:r w:rsidR="001B7D8C" w:rsidRPr="003D1A75">
        <w:rPr>
          <w:i/>
          <w:color w:val="000000" w:themeColor="text1"/>
          <w:sz w:val="24"/>
          <w:szCs w:val="24"/>
          <w:lang w:val="fr-FR"/>
        </w:rPr>
        <w:t>Salon de 1767</w:t>
      </w:r>
      <w:r w:rsidR="001B7D8C" w:rsidRPr="003D1A75">
        <w:rPr>
          <w:color w:val="000000" w:themeColor="text1"/>
          <w:sz w:val="24"/>
          <w:szCs w:val="24"/>
          <w:lang w:val="fr-FR"/>
        </w:rPr>
        <w:t xml:space="preserve"> </w:t>
      </w:r>
      <w:r w:rsidR="00575898" w:rsidRPr="003D1A75">
        <w:rPr>
          <w:color w:val="000000" w:themeColor="text1"/>
          <w:sz w:val="24"/>
          <w:szCs w:val="24"/>
          <w:lang w:val="fr-FR"/>
        </w:rPr>
        <w:t>qu’</w:t>
      </w:r>
      <w:r w:rsidR="001B7D8C" w:rsidRPr="003D1A75">
        <w:rPr>
          <w:color w:val="000000" w:themeColor="text1"/>
          <w:sz w:val="24"/>
          <w:szCs w:val="24"/>
          <w:lang w:val="fr-FR"/>
        </w:rPr>
        <w:t xml:space="preserve">un buste de Diderot est effectivement cassé par un coup de marteau de Falconet. Dans le </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en 1769 enfin, </w:t>
      </w:r>
      <w:r w:rsidR="001A5F2A" w:rsidRPr="003D1A75">
        <w:rPr>
          <w:color w:val="000000" w:themeColor="text1"/>
          <w:sz w:val="24"/>
          <w:szCs w:val="24"/>
          <w:lang w:val="fr-FR"/>
        </w:rPr>
        <w:t>c’</w:t>
      </w:r>
      <w:r w:rsidR="001B7D8C" w:rsidRPr="003D1A75">
        <w:rPr>
          <w:color w:val="000000" w:themeColor="text1"/>
          <w:sz w:val="24"/>
          <w:szCs w:val="24"/>
          <w:lang w:val="fr-FR"/>
        </w:rPr>
        <w:t>est Diderot qui se propose de réduire en poudre le Pygmalion de Falconet.</w:t>
      </w:r>
    </w:p>
    <w:p w14:paraId="3188CFBA" w14:textId="4134F9C8"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On casse une statue dans un texte, et une autre ressurgit ailleurs comme les têtes </w:t>
      </w:r>
      <w:r w:rsidR="00575898" w:rsidRPr="003D1A75">
        <w:rPr>
          <w:color w:val="000000" w:themeColor="text1"/>
          <w:sz w:val="24"/>
          <w:szCs w:val="24"/>
          <w:lang w:val="fr-FR"/>
        </w:rPr>
        <w:t>d’</w:t>
      </w:r>
      <w:r w:rsidRPr="003D1A75">
        <w:rPr>
          <w:color w:val="000000" w:themeColor="text1"/>
          <w:sz w:val="24"/>
          <w:szCs w:val="24"/>
          <w:lang w:val="fr-FR"/>
        </w:rPr>
        <w:t xml:space="preserve">un polype </w:t>
      </w:r>
      <w:r w:rsidR="00575898" w:rsidRPr="003D1A75">
        <w:rPr>
          <w:color w:val="000000" w:themeColor="text1"/>
          <w:sz w:val="24"/>
          <w:szCs w:val="24"/>
          <w:lang w:val="fr-FR"/>
        </w:rPr>
        <w:t>qu’</w:t>
      </w:r>
      <w:r w:rsidRPr="003D1A75">
        <w:rPr>
          <w:color w:val="000000" w:themeColor="text1"/>
          <w:sz w:val="24"/>
          <w:szCs w:val="24"/>
          <w:lang w:val="fr-FR"/>
        </w:rPr>
        <w:t>on chercherait à décapiter. A chaque réapparition elle subit une transformation</w:t>
      </w:r>
      <w:r w:rsidR="003E2264" w:rsidRPr="003D1A75">
        <w:rPr>
          <w:color w:val="000000" w:themeColor="text1"/>
          <w:sz w:val="24"/>
          <w:szCs w:val="24"/>
          <w:lang w:val="fr-FR"/>
        </w:rPr>
        <w:t>. L</w:t>
      </w:r>
      <w:r w:rsidRPr="003D1A75">
        <w:rPr>
          <w:color w:val="000000" w:themeColor="text1"/>
          <w:sz w:val="24"/>
          <w:szCs w:val="24"/>
          <w:lang w:val="fr-FR"/>
        </w:rPr>
        <w:t xml:space="preserve">a statue revient, mais </w:t>
      </w:r>
      <w:r w:rsidR="001A5F2A" w:rsidRPr="003D1A75">
        <w:rPr>
          <w:color w:val="000000" w:themeColor="text1"/>
          <w:sz w:val="24"/>
          <w:szCs w:val="24"/>
          <w:lang w:val="fr-FR"/>
        </w:rPr>
        <w:t>c’</w:t>
      </w:r>
      <w:r w:rsidRPr="003D1A75">
        <w:rPr>
          <w:color w:val="000000" w:themeColor="text1"/>
          <w:sz w:val="24"/>
          <w:szCs w:val="24"/>
          <w:lang w:val="fr-FR"/>
        </w:rPr>
        <w:t xml:space="preserve">est sous une autre forme, métaphorique dans la </w:t>
      </w:r>
      <w:r w:rsidRPr="003D1A75">
        <w:rPr>
          <w:i/>
          <w:color w:val="000000" w:themeColor="text1"/>
          <w:sz w:val="24"/>
          <w:szCs w:val="24"/>
          <w:lang w:val="fr-FR"/>
        </w:rPr>
        <w:t>Correspondance</w:t>
      </w:r>
      <w:r w:rsidRPr="003D1A75">
        <w:rPr>
          <w:color w:val="000000" w:themeColor="text1"/>
          <w:sz w:val="24"/>
          <w:szCs w:val="24"/>
          <w:lang w:val="fr-FR"/>
        </w:rPr>
        <w:t xml:space="preserve"> (gagner </w:t>
      </w:r>
      <w:r w:rsidR="00575898" w:rsidRPr="003D1A75">
        <w:rPr>
          <w:color w:val="000000" w:themeColor="text1"/>
          <w:sz w:val="24"/>
          <w:szCs w:val="24"/>
          <w:lang w:val="fr-FR"/>
        </w:rPr>
        <w:t>l’</w:t>
      </w:r>
      <w:r w:rsidRPr="003D1A75">
        <w:rPr>
          <w:color w:val="000000" w:themeColor="text1"/>
          <w:sz w:val="24"/>
          <w:szCs w:val="24"/>
          <w:lang w:val="fr-FR"/>
        </w:rPr>
        <w:t xml:space="preserve">argument), littérale dans le </w:t>
      </w:r>
      <w:r w:rsidRPr="003D1A75">
        <w:rPr>
          <w:i/>
          <w:color w:val="000000" w:themeColor="text1"/>
          <w:sz w:val="24"/>
          <w:szCs w:val="24"/>
          <w:lang w:val="fr-FR"/>
        </w:rPr>
        <w:t>Salon de 67</w:t>
      </w:r>
      <w:r w:rsidRPr="003D1A75">
        <w:rPr>
          <w:color w:val="000000" w:themeColor="text1"/>
          <w:sz w:val="24"/>
          <w:szCs w:val="24"/>
          <w:lang w:val="fr-FR"/>
        </w:rPr>
        <w:t xml:space="preserve"> (Falconet casse réellement un buste de Diderot), fictionnelle dans </w:t>
      </w:r>
      <w:r w:rsidR="00575898" w:rsidRPr="003D1A75">
        <w:rPr>
          <w:color w:val="000000" w:themeColor="text1"/>
          <w:sz w:val="24"/>
          <w:szCs w:val="24"/>
          <w:lang w:val="fr-FR"/>
        </w:rPr>
        <w:t>l’</w:t>
      </w:r>
      <w:r w:rsidRPr="003D1A75">
        <w:rPr>
          <w:color w:val="000000" w:themeColor="text1"/>
          <w:sz w:val="24"/>
          <w:szCs w:val="24"/>
          <w:lang w:val="fr-FR"/>
        </w:rPr>
        <w:t xml:space="preserve">expérience imaginaire du </w:t>
      </w:r>
      <w:r w:rsidRPr="003D1A75">
        <w:rPr>
          <w:i/>
          <w:color w:val="000000" w:themeColor="text1"/>
          <w:sz w:val="24"/>
          <w:szCs w:val="24"/>
          <w:lang w:val="fr-FR"/>
        </w:rPr>
        <w:t>Rêve</w:t>
      </w:r>
      <w:r w:rsidRPr="003D1A75">
        <w:rPr>
          <w:color w:val="000000" w:themeColor="text1"/>
          <w:sz w:val="24"/>
          <w:szCs w:val="24"/>
          <w:lang w:val="fr-FR"/>
        </w:rPr>
        <w:t xml:space="preserve">. </w:t>
      </w:r>
      <w:r w:rsidR="0073435D" w:rsidRPr="003D1A75">
        <w:rPr>
          <w:iCs/>
          <w:color w:val="000000" w:themeColor="text1"/>
          <w:sz w:val="24"/>
          <w:szCs w:val="24"/>
          <w:lang w:val="fr-FR"/>
        </w:rPr>
        <w:t xml:space="preserve">Et au bout, n’oublions pas que </w:t>
      </w:r>
      <w:r w:rsidRPr="003D1A75">
        <w:rPr>
          <w:i/>
          <w:color w:val="000000" w:themeColor="text1"/>
          <w:sz w:val="24"/>
          <w:szCs w:val="24"/>
          <w:lang w:val="fr-FR"/>
        </w:rPr>
        <w:t xml:space="preserve">Memento quia </w:t>
      </w:r>
      <w:proofErr w:type="spellStart"/>
      <w:r w:rsidRPr="003D1A75">
        <w:rPr>
          <w:i/>
          <w:color w:val="000000" w:themeColor="text1"/>
          <w:sz w:val="24"/>
          <w:szCs w:val="24"/>
          <w:lang w:val="fr-FR"/>
        </w:rPr>
        <w:t>pulvis</w:t>
      </w:r>
      <w:proofErr w:type="spellEnd"/>
      <w:r w:rsidRPr="003D1A75">
        <w:rPr>
          <w:i/>
          <w:color w:val="000000" w:themeColor="text1"/>
          <w:sz w:val="24"/>
          <w:szCs w:val="24"/>
          <w:lang w:val="fr-FR"/>
        </w:rPr>
        <w:t xml:space="preserve"> es, et in </w:t>
      </w:r>
      <w:proofErr w:type="spellStart"/>
      <w:r w:rsidRPr="003D1A75">
        <w:rPr>
          <w:i/>
          <w:color w:val="000000" w:themeColor="text1"/>
          <w:sz w:val="24"/>
          <w:szCs w:val="24"/>
          <w:lang w:val="fr-FR"/>
        </w:rPr>
        <w:t>pulverem</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reverteris</w:t>
      </w:r>
      <w:proofErr w:type="spellEnd"/>
      <w:r w:rsidRPr="003D1A75">
        <w:rPr>
          <w:i/>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xml:space="preserve">, 113). </w:t>
      </w:r>
    </w:p>
    <w:p w14:paraId="6895E524" w14:textId="2D360B1E" w:rsidR="001B7D8C" w:rsidRPr="003D1A75" w:rsidRDefault="001B7D8C" w:rsidP="00EA0C7B">
      <w:pPr>
        <w:ind w:firstLine="720"/>
        <w:rPr>
          <w:color w:val="000000" w:themeColor="text1"/>
          <w:sz w:val="24"/>
          <w:szCs w:val="24"/>
          <w:lang w:val="fr-FR"/>
        </w:rPr>
      </w:pPr>
      <w:r w:rsidRPr="003D1A75">
        <w:rPr>
          <w:color w:val="000000" w:themeColor="text1"/>
          <w:sz w:val="24"/>
          <w:szCs w:val="24"/>
          <w:lang w:val="fr-FR"/>
        </w:rPr>
        <w:t xml:space="preserve">Dans le contexte </w:t>
      </w:r>
      <w:r w:rsidR="00575898" w:rsidRPr="003D1A75">
        <w:rPr>
          <w:color w:val="000000" w:themeColor="text1"/>
          <w:sz w:val="24"/>
          <w:szCs w:val="24"/>
          <w:lang w:val="fr-FR"/>
        </w:rPr>
        <w:t>d’</w:t>
      </w:r>
      <w:r w:rsidRPr="003D1A75">
        <w:rPr>
          <w:color w:val="000000" w:themeColor="text1"/>
          <w:sz w:val="24"/>
          <w:szCs w:val="24"/>
          <w:lang w:val="fr-FR"/>
        </w:rPr>
        <w:t xml:space="preserve">un univers où </w:t>
      </w:r>
      <w:r w:rsidR="00575898" w:rsidRPr="003D1A75">
        <w:rPr>
          <w:color w:val="000000" w:themeColor="text1"/>
          <w:sz w:val="24"/>
          <w:szCs w:val="24"/>
          <w:lang w:val="fr-FR"/>
        </w:rPr>
        <w:t>l’</w:t>
      </w:r>
      <w:r w:rsidRPr="003D1A75">
        <w:rPr>
          <w:color w:val="000000" w:themeColor="text1"/>
          <w:sz w:val="24"/>
          <w:szCs w:val="24"/>
          <w:lang w:val="fr-FR"/>
        </w:rPr>
        <w:t>état normal de la nature est dans son instabilité qui la pousse en dehors de la norme, même le rocher (ou la statue) en apparence si stable se transforme en poussière.</w:t>
      </w:r>
      <w:r w:rsidRPr="003D1A75">
        <w:rPr>
          <w:rStyle w:val="FootnoteReference"/>
          <w:color w:val="000000" w:themeColor="text1"/>
          <w:szCs w:val="16"/>
          <w:lang w:val="fr-FR"/>
        </w:rPr>
        <w:footnoteReference w:id="349"/>
      </w:r>
      <w:r w:rsidRPr="003D1A75">
        <w:rPr>
          <w:color w:val="000000" w:themeColor="text1"/>
          <w:sz w:val="24"/>
          <w:szCs w:val="24"/>
          <w:lang w:val="fr-FR"/>
        </w:rPr>
        <w:t xml:space="preserve"> On ne peut </w:t>
      </w:r>
      <w:r w:rsidR="00623036" w:rsidRPr="003D1A75">
        <w:rPr>
          <w:color w:val="000000" w:themeColor="text1"/>
          <w:sz w:val="24"/>
          <w:szCs w:val="24"/>
          <w:lang w:val="fr-FR"/>
        </w:rPr>
        <w:t>s’</w:t>
      </w:r>
      <w:r w:rsidRPr="003D1A75">
        <w:rPr>
          <w:color w:val="000000" w:themeColor="text1"/>
          <w:sz w:val="24"/>
          <w:szCs w:val="24"/>
          <w:lang w:val="fr-FR"/>
        </w:rPr>
        <w:t xml:space="preserve">étonner que dans le microcosme </w:t>
      </w:r>
      <w:r w:rsidR="00575898" w:rsidRPr="003D1A75">
        <w:rPr>
          <w:color w:val="000000" w:themeColor="text1"/>
          <w:sz w:val="24"/>
          <w:szCs w:val="24"/>
          <w:lang w:val="fr-FR"/>
        </w:rPr>
        <w:t>qu’</w:t>
      </w:r>
      <w:r w:rsidRPr="003D1A75">
        <w:rPr>
          <w:color w:val="000000" w:themeColor="text1"/>
          <w:sz w:val="24"/>
          <w:szCs w:val="24"/>
          <w:lang w:val="fr-FR"/>
        </w:rPr>
        <w:t xml:space="preserve">est la grande feuille de papier, </w:t>
      </w:r>
      <w:r w:rsidR="00575898" w:rsidRPr="003D1A75">
        <w:rPr>
          <w:color w:val="000000" w:themeColor="text1"/>
          <w:sz w:val="24"/>
          <w:szCs w:val="24"/>
          <w:lang w:val="fr-FR"/>
        </w:rPr>
        <w:t>l’</w:t>
      </w:r>
      <w:r w:rsidRPr="003D1A75">
        <w:rPr>
          <w:color w:val="000000" w:themeColor="text1"/>
          <w:sz w:val="24"/>
          <w:szCs w:val="24"/>
          <w:lang w:val="fr-FR"/>
        </w:rPr>
        <w:t xml:space="preserve">assemblage des figures se trouve lui aussi soumis aux forces destructives </w:t>
      </w:r>
      <w:r w:rsidR="00575898" w:rsidRPr="003D1A75">
        <w:rPr>
          <w:color w:val="000000" w:themeColor="text1"/>
          <w:sz w:val="24"/>
          <w:szCs w:val="24"/>
          <w:lang w:val="fr-FR"/>
        </w:rPr>
        <w:t>d’</w:t>
      </w:r>
      <w:r w:rsidRPr="003D1A75">
        <w:rPr>
          <w:color w:val="000000" w:themeColor="text1"/>
          <w:sz w:val="24"/>
          <w:szCs w:val="24"/>
          <w:lang w:val="fr-FR"/>
        </w:rPr>
        <w:t xml:space="preserve">un transformisme toujours en action. Les figures reviennent métamorphosées tout au long de </w:t>
      </w:r>
      <w:r w:rsidR="0073435D" w:rsidRPr="003D1A75">
        <w:rPr>
          <w:color w:val="000000" w:themeColor="text1"/>
          <w:sz w:val="24"/>
          <w:szCs w:val="24"/>
          <w:lang w:val="fr-FR"/>
        </w:rPr>
        <w:t>l’</w:t>
      </w:r>
      <w:r w:rsidR="00DD6834" w:rsidRPr="003D1A75">
        <w:rPr>
          <w:color w:val="000000" w:themeColor="text1"/>
          <w:sz w:val="24"/>
          <w:szCs w:val="24"/>
          <w:lang w:val="fr-FR"/>
        </w:rPr>
        <w:t>œuvre</w:t>
      </w:r>
      <w:r w:rsidR="0073435D" w:rsidRPr="003D1A75">
        <w:rPr>
          <w:color w:val="000000" w:themeColor="text1"/>
          <w:sz w:val="24"/>
          <w:szCs w:val="24"/>
          <w:lang w:val="fr-FR"/>
        </w:rPr>
        <w:t xml:space="preserve"> de Diderot, et </w:t>
      </w:r>
      <w:r w:rsidRPr="003D1A75">
        <w:rPr>
          <w:color w:val="000000" w:themeColor="text1"/>
          <w:sz w:val="24"/>
          <w:szCs w:val="24"/>
          <w:lang w:val="fr-FR"/>
        </w:rPr>
        <w:t xml:space="preserve">ce qui est vrai de la statue est vrai aussi </w:t>
      </w:r>
      <w:r w:rsidR="00575898" w:rsidRPr="003D1A75">
        <w:rPr>
          <w:color w:val="000000" w:themeColor="text1"/>
          <w:sz w:val="24"/>
          <w:szCs w:val="24"/>
          <w:lang w:val="fr-FR"/>
        </w:rPr>
        <w:t>d’</w:t>
      </w:r>
      <w:r w:rsidRPr="003D1A75">
        <w:rPr>
          <w:color w:val="000000" w:themeColor="text1"/>
          <w:sz w:val="24"/>
          <w:szCs w:val="24"/>
          <w:lang w:val="fr-FR"/>
        </w:rPr>
        <w:t xml:space="preserve">autres figures comme nous </w:t>
      </w:r>
      <w:r w:rsidR="00575898" w:rsidRPr="003D1A75">
        <w:rPr>
          <w:color w:val="000000" w:themeColor="text1"/>
          <w:sz w:val="24"/>
          <w:szCs w:val="24"/>
          <w:lang w:val="fr-FR"/>
        </w:rPr>
        <w:t>l’</w:t>
      </w:r>
      <w:r w:rsidRPr="003D1A75">
        <w:rPr>
          <w:color w:val="000000" w:themeColor="text1"/>
          <w:sz w:val="24"/>
          <w:szCs w:val="24"/>
          <w:lang w:val="fr-FR"/>
        </w:rPr>
        <w:t xml:space="preserve">avons vu avec le polype et le corps organiciste. Mais aussi </w:t>
      </w:r>
      <w:r w:rsidR="0073435D" w:rsidRPr="003D1A75">
        <w:rPr>
          <w:color w:val="000000" w:themeColor="text1"/>
          <w:sz w:val="24"/>
          <w:szCs w:val="24"/>
          <w:lang w:val="fr-FR"/>
        </w:rPr>
        <w:t>ces figures</w:t>
      </w:r>
      <w:r w:rsidRPr="003D1A75">
        <w:rPr>
          <w:color w:val="000000" w:themeColor="text1"/>
          <w:sz w:val="24"/>
          <w:szCs w:val="24"/>
          <w:lang w:val="fr-FR"/>
        </w:rPr>
        <w:t xml:space="preserve"> poussent et agissent les unes sur les autres</w:t>
      </w:r>
      <w:r w:rsidR="0073435D" w:rsidRPr="003D1A75">
        <w:rPr>
          <w:color w:val="000000" w:themeColor="text1"/>
          <w:sz w:val="24"/>
          <w:szCs w:val="24"/>
          <w:lang w:val="fr-FR"/>
        </w:rPr>
        <w:t xml:space="preserve">, ainsi </w:t>
      </w:r>
      <w:r w:rsidRPr="003D1A75">
        <w:rPr>
          <w:color w:val="000000" w:themeColor="text1"/>
          <w:sz w:val="24"/>
          <w:szCs w:val="24"/>
          <w:lang w:val="fr-FR"/>
        </w:rPr>
        <w:t xml:space="preserve">la métaphore de la grappe </w:t>
      </w:r>
      <w:r w:rsidR="00575898" w:rsidRPr="003D1A75">
        <w:rPr>
          <w:color w:val="000000" w:themeColor="text1"/>
          <w:sz w:val="24"/>
          <w:szCs w:val="24"/>
          <w:lang w:val="fr-FR"/>
        </w:rPr>
        <w:t>d’</w:t>
      </w:r>
      <w:r w:rsidRPr="003D1A75">
        <w:rPr>
          <w:color w:val="000000" w:themeColor="text1"/>
          <w:sz w:val="24"/>
          <w:szCs w:val="24"/>
          <w:lang w:val="fr-FR"/>
        </w:rPr>
        <w:t>abeilles amène celle du polype, qui amène celle des polypes humains</w:t>
      </w:r>
      <w:r w:rsidR="0073435D" w:rsidRPr="003D1A75">
        <w:rPr>
          <w:color w:val="000000" w:themeColor="text1"/>
          <w:sz w:val="24"/>
          <w:szCs w:val="24"/>
          <w:lang w:val="fr-FR"/>
        </w:rPr>
        <w:t xml:space="preserve">, elles </w:t>
      </w:r>
      <w:r w:rsidRPr="003D1A75">
        <w:rPr>
          <w:color w:val="000000" w:themeColor="text1"/>
          <w:sz w:val="24"/>
          <w:szCs w:val="24"/>
          <w:lang w:val="fr-FR"/>
        </w:rPr>
        <w:t xml:space="preserve">se retournent </w:t>
      </w:r>
      <w:r w:rsidR="0073435D" w:rsidRPr="003D1A75">
        <w:rPr>
          <w:color w:val="000000" w:themeColor="text1"/>
          <w:sz w:val="24"/>
          <w:szCs w:val="24"/>
          <w:lang w:val="fr-FR"/>
        </w:rPr>
        <w:t xml:space="preserve">comme </w:t>
      </w:r>
      <w:r w:rsidRPr="003D1A75">
        <w:rPr>
          <w:color w:val="000000" w:themeColor="text1"/>
          <w:sz w:val="24"/>
          <w:szCs w:val="24"/>
          <w:lang w:val="fr-FR"/>
        </w:rPr>
        <w:t xml:space="preserve">la grappe </w:t>
      </w:r>
      <w:r w:rsidR="00575898" w:rsidRPr="003D1A75">
        <w:rPr>
          <w:color w:val="000000" w:themeColor="text1"/>
          <w:sz w:val="24"/>
          <w:szCs w:val="24"/>
          <w:lang w:val="fr-FR"/>
        </w:rPr>
        <w:t>d’</w:t>
      </w:r>
      <w:r w:rsidRPr="003D1A75">
        <w:rPr>
          <w:color w:val="000000" w:themeColor="text1"/>
          <w:sz w:val="24"/>
          <w:szCs w:val="24"/>
          <w:lang w:val="fr-FR"/>
        </w:rPr>
        <w:t xml:space="preserve">abeilles et le corps humain, et </w:t>
      </w:r>
      <w:r w:rsidR="00623036" w:rsidRPr="003D1A75">
        <w:rPr>
          <w:color w:val="000000" w:themeColor="text1"/>
          <w:sz w:val="24"/>
          <w:szCs w:val="24"/>
          <w:lang w:val="fr-FR"/>
        </w:rPr>
        <w:t>s’</w:t>
      </w:r>
      <w:r w:rsidRPr="003D1A75">
        <w:rPr>
          <w:color w:val="000000" w:themeColor="text1"/>
          <w:sz w:val="24"/>
          <w:szCs w:val="24"/>
          <w:lang w:val="fr-FR"/>
        </w:rPr>
        <w:t>entrechoquent.</w:t>
      </w:r>
      <w:r w:rsidRPr="003D1A75">
        <w:rPr>
          <w:rStyle w:val="FootnoteReference"/>
          <w:color w:val="000000" w:themeColor="text1"/>
          <w:szCs w:val="16"/>
          <w:lang w:val="fr-FR"/>
        </w:rPr>
        <w:footnoteReference w:id="350"/>
      </w:r>
      <w:r w:rsidRPr="003D1A75">
        <w:rPr>
          <w:color w:val="000000" w:themeColor="text1"/>
          <w:sz w:val="24"/>
          <w:szCs w:val="24"/>
          <w:lang w:val="fr-FR"/>
        </w:rPr>
        <w:t xml:space="preserve"> Ces figures font aussi partie du</w:t>
      </w:r>
      <w:r w:rsidR="00575898" w:rsidRPr="003D1A75">
        <w:rPr>
          <w:color w:val="000000" w:themeColor="text1"/>
          <w:sz w:val="24"/>
          <w:szCs w:val="24"/>
          <w:lang w:val="fr-FR"/>
        </w:rPr>
        <w:t xml:space="preserve"> “</w:t>
      </w:r>
      <w:r w:rsidRPr="003D1A75">
        <w:rPr>
          <w:color w:val="000000" w:themeColor="text1"/>
          <w:sz w:val="24"/>
          <w:szCs w:val="24"/>
          <w:lang w:val="fr-FR"/>
        </w:rPr>
        <w:t>grand tout,</w:t>
      </w:r>
      <w:r w:rsidR="00575898" w:rsidRPr="003D1A75">
        <w:rPr>
          <w:color w:val="000000" w:themeColor="text1"/>
          <w:sz w:val="24"/>
          <w:szCs w:val="24"/>
          <w:lang w:val="fr-FR"/>
        </w:rPr>
        <w:t xml:space="preserve">” </w:t>
      </w:r>
      <w:r w:rsidR="00F64340" w:rsidRPr="003D1A75">
        <w:rPr>
          <w:color w:val="000000" w:themeColor="text1"/>
          <w:sz w:val="24"/>
          <w:szCs w:val="24"/>
          <w:lang w:val="fr-FR"/>
        </w:rPr>
        <w:t xml:space="preserve">et </w:t>
      </w:r>
      <w:r w:rsidRPr="003D1A75">
        <w:rPr>
          <w:color w:val="000000" w:themeColor="text1"/>
          <w:sz w:val="24"/>
          <w:szCs w:val="24"/>
          <w:lang w:val="fr-FR"/>
        </w:rPr>
        <w:t>du corpus littéraire en général</w:t>
      </w:r>
      <w:r w:rsidR="00F64340" w:rsidRPr="003D1A75">
        <w:rPr>
          <w:color w:val="000000" w:themeColor="text1"/>
          <w:sz w:val="24"/>
          <w:szCs w:val="24"/>
          <w:lang w:val="fr-FR"/>
        </w:rPr>
        <w:t>. L</w:t>
      </w:r>
      <w:r w:rsidRPr="003D1A75">
        <w:rPr>
          <w:color w:val="000000" w:themeColor="text1"/>
          <w:sz w:val="24"/>
          <w:szCs w:val="24"/>
          <w:lang w:val="fr-FR"/>
        </w:rPr>
        <w:t>orsque Diderot empr</w:t>
      </w:r>
      <w:r w:rsidR="00656530" w:rsidRPr="003D1A75">
        <w:rPr>
          <w:color w:val="000000" w:themeColor="text1"/>
          <w:sz w:val="24"/>
          <w:szCs w:val="24"/>
          <w:lang w:val="fr-FR"/>
        </w:rPr>
        <w:t>u</w:t>
      </w:r>
      <w:r w:rsidRPr="003D1A75">
        <w:rPr>
          <w:color w:val="000000" w:themeColor="text1"/>
          <w:sz w:val="24"/>
          <w:szCs w:val="24"/>
          <w:lang w:val="fr-FR"/>
        </w:rPr>
        <w:t xml:space="preserve">nte sa grappe </w:t>
      </w:r>
      <w:r w:rsidR="00575898" w:rsidRPr="003D1A75">
        <w:rPr>
          <w:color w:val="000000" w:themeColor="text1"/>
          <w:sz w:val="24"/>
          <w:szCs w:val="24"/>
          <w:lang w:val="fr-FR"/>
        </w:rPr>
        <w:t>d’</w:t>
      </w:r>
      <w:r w:rsidRPr="003D1A75">
        <w:rPr>
          <w:color w:val="000000" w:themeColor="text1"/>
          <w:sz w:val="24"/>
          <w:szCs w:val="24"/>
          <w:lang w:val="fr-FR"/>
        </w:rPr>
        <w:t xml:space="preserve">abeille à Bordeu, ou son Pygmalion à Falconet et à tous les autres oncles depuis Ovide, il fait lui-même le travail du neveu. Il décompose un texte pour le recomposer en un nouvel assemblage monstrueux. Ce que Diderot dit du monde dans les </w:t>
      </w:r>
      <w:r w:rsidR="00F64340"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w:t>
      </w:r>
      <w:r w:rsidR="00575898" w:rsidRPr="003D1A75">
        <w:rPr>
          <w:color w:val="000000" w:themeColor="text1"/>
          <w:sz w:val="24"/>
          <w:szCs w:val="24"/>
          <w:lang w:val="fr-FR"/>
        </w:rPr>
        <w:t xml:space="preserve"> “L’</w:t>
      </w:r>
      <w:r w:rsidRPr="003D1A75">
        <w:rPr>
          <w:color w:val="000000" w:themeColor="text1"/>
          <w:sz w:val="24"/>
          <w:szCs w:val="24"/>
          <w:lang w:val="fr-FR"/>
        </w:rPr>
        <w:t xml:space="preserve">univers ne semble quelquefois </w:t>
      </w:r>
      <w:r w:rsidR="00575898" w:rsidRPr="003D1A75">
        <w:rPr>
          <w:color w:val="000000" w:themeColor="text1"/>
          <w:sz w:val="24"/>
          <w:szCs w:val="24"/>
          <w:lang w:val="fr-FR"/>
        </w:rPr>
        <w:t>qu’</w:t>
      </w:r>
      <w:r w:rsidRPr="003D1A75">
        <w:rPr>
          <w:color w:val="000000" w:themeColor="text1"/>
          <w:sz w:val="24"/>
          <w:szCs w:val="24"/>
          <w:lang w:val="fr-FR"/>
        </w:rPr>
        <w:t xml:space="preserve">un assemblage </w:t>
      </w:r>
      <w:r w:rsidR="00575898" w:rsidRPr="003D1A75">
        <w:rPr>
          <w:color w:val="000000" w:themeColor="text1"/>
          <w:sz w:val="24"/>
          <w:szCs w:val="24"/>
          <w:lang w:val="fr-FR"/>
        </w:rPr>
        <w:t>d’</w:t>
      </w:r>
      <w:r w:rsidRPr="003D1A75">
        <w:rPr>
          <w:color w:val="000000" w:themeColor="text1"/>
          <w:sz w:val="24"/>
          <w:szCs w:val="24"/>
          <w:lang w:val="fr-FR"/>
        </w:rPr>
        <w:t>êtres monstrueux,</w:t>
      </w:r>
      <w:r w:rsidR="00575898" w:rsidRPr="003D1A75">
        <w:rPr>
          <w:color w:val="000000" w:themeColor="text1"/>
          <w:sz w:val="24"/>
          <w:szCs w:val="24"/>
          <w:lang w:val="fr-FR"/>
        </w:rPr>
        <w:t xml:space="preserve">” </w:t>
      </w:r>
      <w:r w:rsidRPr="003D1A75">
        <w:rPr>
          <w:color w:val="000000" w:themeColor="text1"/>
          <w:sz w:val="24"/>
          <w:szCs w:val="24"/>
          <w:lang w:val="fr-FR"/>
        </w:rPr>
        <w:t>est applicable à son texte</w:t>
      </w:r>
      <w:r w:rsidR="00F64340" w:rsidRPr="003D1A75">
        <w:rPr>
          <w:color w:val="000000" w:themeColor="text1"/>
          <w:sz w:val="24"/>
          <w:szCs w:val="24"/>
          <w:lang w:val="fr-FR"/>
        </w:rPr>
        <w:t>. U</w:t>
      </w:r>
      <w:r w:rsidRPr="003D1A75">
        <w:rPr>
          <w:color w:val="000000" w:themeColor="text1"/>
          <w:sz w:val="24"/>
          <w:szCs w:val="24"/>
          <w:lang w:val="fr-FR"/>
        </w:rPr>
        <w:t>n texte monstrueux</w:t>
      </w:r>
      <w:r w:rsidR="00965250" w:rsidRPr="003D1A75">
        <w:rPr>
          <w:color w:val="000000" w:themeColor="text1"/>
          <w:sz w:val="24"/>
          <w:szCs w:val="24"/>
          <w:lang w:val="fr-FR"/>
        </w:rPr>
        <w:t xml:space="preserve"> n’</w:t>
      </w:r>
      <w:r w:rsidRPr="003D1A75">
        <w:rPr>
          <w:color w:val="000000" w:themeColor="text1"/>
          <w:sz w:val="24"/>
          <w:szCs w:val="24"/>
          <w:lang w:val="fr-FR"/>
        </w:rPr>
        <w:t xml:space="preserve">est après tout </w:t>
      </w:r>
      <w:r w:rsidR="00575898" w:rsidRPr="003D1A75">
        <w:rPr>
          <w:color w:val="000000" w:themeColor="text1"/>
          <w:sz w:val="24"/>
          <w:szCs w:val="24"/>
          <w:lang w:val="fr-FR"/>
        </w:rPr>
        <w:t>qu’</w:t>
      </w:r>
      <w:r w:rsidRPr="003D1A75">
        <w:rPr>
          <w:color w:val="000000" w:themeColor="text1"/>
          <w:sz w:val="24"/>
          <w:szCs w:val="24"/>
          <w:lang w:val="fr-FR"/>
        </w:rPr>
        <w:t xml:space="preserve">un assemblage plus ou moins durable de figures, comme </w:t>
      </w:r>
      <w:r w:rsidR="00575898" w:rsidRPr="003D1A75">
        <w:rPr>
          <w:color w:val="000000" w:themeColor="text1"/>
          <w:sz w:val="24"/>
          <w:szCs w:val="24"/>
          <w:lang w:val="fr-FR"/>
        </w:rPr>
        <w:t>l’</w:t>
      </w:r>
      <w:r w:rsidRPr="003D1A75">
        <w:rPr>
          <w:color w:val="000000" w:themeColor="text1"/>
          <w:sz w:val="24"/>
          <w:szCs w:val="24"/>
          <w:lang w:val="fr-FR"/>
        </w:rPr>
        <w:t xml:space="preserve">univers est un assemblage plus ou moins durable de molécules. </w:t>
      </w:r>
    </w:p>
    <w:p w14:paraId="5984765C" w14:textId="7C9806B2" w:rsidR="001B7D8C" w:rsidRPr="003D1A75" w:rsidRDefault="001B7D8C" w:rsidP="00195229">
      <w:pPr>
        <w:rPr>
          <w:vanish/>
          <w:color w:val="000000" w:themeColor="text1"/>
          <w:sz w:val="24"/>
          <w:szCs w:val="24"/>
          <w:lang w:val="fr-FR"/>
        </w:rPr>
      </w:pPr>
      <w:r w:rsidRPr="003D1A75">
        <w:rPr>
          <w:vanish/>
          <w:color w:val="000000" w:themeColor="text1"/>
          <w:sz w:val="24"/>
          <w:szCs w:val="24"/>
          <w:lang w:val="fr-FR"/>
        </w:rPr>
        <w:br w:type="page"/>
        <w:t xml:space="preserve">On trouve les monstres-oreilles dans la Lettre sur les sourds et les muets: "Je me souviens d'avoir été quelquefois occupé de cette espèce d'anatomie métaphysique, et je trouvais que de tous les sens l'oeil était le plus superficiel, l'oreille le plus orgueilleux, l'odorat le plus voluptueux, le goût le plus superstitieux et le plus inconstant, le toucher le plus profond et le plus philosophe. (...) Je remarquerai seulement que plus un sens serait riche, plus il aurait de notions particulières, , et plus il paraîtrait extravagant aux autres. (...) </w:t>
      </w:r>
      <w:r w:rsidRPr="003D1A75">
        <w:rPr>
          <w:vanish/>
          <w:color w:val="000000" w:themeColor="text1"/>
          <w:sz w:val="24"/>
          <w:szCs w:val="24"/>
          <w:u w:val="single"/>
          <w:lang w:val="fr-FR"/>
        </w:rPr>
        <w:t>que les oreilles [seront] détestées pour leur curiosité et leur orgueil</w:t>
      </w:r>
      <w:r w:rsidRPr="003D1A75">
        <w:rPr>
          <w:vanish/>
          <w:color w:val="000000" w:themeColor="text1"/>
          <w:sz w:val="24"/>
          <w:szCs w:val="24"/>
          <w:lang w:val="fr-FR"/>
        </w:rPr>
        <w:t xml:space="preserve">...", et rappelons que dans la même lettre Diderot se rend sourd en se bouchant les oreilles pour mieux voir au théatre. </w:t>
      </w:r>
    </w:p>
    <w:p w14:paraId="49BD90EC" w14:textId="77777777" w:rsidR="001B7D8C" w:rsidRPr="003D1A75" w:rsidRDefault="001B7D8C" w:rsidP="0018453B">
      <w:pPr>
        <w:jc w:val="center"/>
        <w:rPr>
          <w:b/>
          <w:bCs/>
          <w:color w:val="000000" w:themeColor="text1"/>
          <w:sz w:val="24"/>
          <w:szCs w:val="24"/>
          <w:lang w:val="fr-FR"/>
        </w:rPr>
      </w:pPr>
      <w:r w:rsidRPr="003D1A75">
        <w:rPr>
          <w:color w:val="000000" w:themeColor="text1"/>
          <w:sz w:val="24"/>
          <w:szCs w:val="24"/>
          <w:lang w:val="fr-FR"/>
        </w:rPr>
        <w:br w:type="page"/>
      </w:r>
      <w:r w:rsidRPr="003D1A75">
        <w:rPr>
          <w:b/>
          <w:bCs/>
          <w:color w:val="000000" w:themeColor="text1"/>
          <w:sz w:val="24"/>
          <w:szCs w:val="24"/>
          <w:lang w:val="fr-FR"/>
        </w:rPr>
        <w:lastRenderedPageBreak/>
        <w:t>BIBLIOGRAPHIE</w:t>
      </w:r>
    </w:p>
    <w:p w14:paraId="086D7DFC" w14:textId="77777777" w:rsidR="001B7D8C" w:rsidRPr="003D1A75" w:rsidRDefault="001B7D8C" w:rsidP="00195229">
      <w:pPr>
        <w:rPr>
          <w:color w:val="000000" w:themeColor="text1"/>
          <w:sz w:val="24"/>
          <w:szCs w:val="24"/>
          <w:lang w:val="fr-FR"/>
        </w:rPr>
      </w:pPr>
    </w:p>
    <w:p w14:paraId="3363944A" w14:textId="77777777" w:rsidR="001B7D8C" w:rsidRPr="003D1A75" w:rsidRDefault="001B7D8C" w:rsidP="00195229">
      <w:pPr>
        <w:rPr>
          <w:color w:val="000000" w:themeColor="text1"/>
          <w:sz w:val="24"/>
          <w:szCs w:val="24"/>
          <w:lang w:val="fr-FR"/>
        </w:rPr>
      </w:pPr>
    </w:p>
    <w:p w14:paraId="0E3C9F98" w14:textId="77777777" w:rsidR="001B7D8C" w:rsidRPr="003D1A75" w:rsidRDefault="001B7D8C" w:rsidP="00195229">
      <w:pPr>
        <w:rPr>
          <w:b/>
          <w:bCs/>
          <w:color w:val="000000" w:themeColor="text1"/>
          <w:sz w:val="24"/>
          <w:szCs w:val="24"/>
          <w:lang w:val="fr-FR"/>
        </w:rPr>
      </w:pPr>
      <w:r w:rsidRPr="003D1A75">
        <w:rPr>
          <w:b/>
          <w:bCs/>
          <w:color w:val="000000" w:themeColor="text1"/>
          <w:sz w:val="24"/>
          <w:szCs w:val="24"/>
          <w:lang w:val="fr-FR"/>
        </w:rPr>
        <w:t>I. Textes de Diderot</w:t>
      </w:r>
    </w:p>
    <w:p w14:paraId="46C35359" w14:textId="77777777" w:rsidR="001B7D8C" w:rsidRPr="003D1A75" w:rsidRDefault="001B7D8C" w:rsidP="00195229">
      <w:pPr>
        <w:rPr>
          <w:color w:val="000000" w:themeColor="text1"/>
          <w:sz w:val="24"/>
          <w:szCs w:val="24"/>
          <w:lang w:val="fr-FR"/>
        </w:rPr>
      </w:pPr>
    </w:p>
    <w:p w14:paraId="4E6161F6" w14:textId="22E8CC2B"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Diderot, Denis. </w:t>
      </w:r>
      <w:r w:rsidRPr="003D1A75">
        <w:rPr>
          <w:i/>
          <w:color w:val="000000" w:themeColor="text1"/>
          <w:sz w:val="24"/>
          <w:szCs w:val="24"/>
          <w:lang w:val="fr-FR"/>
        </w:rPr>
        <w:t xml:space="preserve">Correspondance. </w:t>
      </w:r>
      <w:r w:rsidRPr="003D1A75">
        <w:rPr>
          <w:color w:val="000000" w:themeColor="text1"/>
          <w:sz w:val="24"/>
          <w:szCs w:val="24"/>
          <w:lang w:val="fr-FR"/>
        </w:rPr>
        <w:t xml:space="preserve">Georges Roth et Jean Varloot éd.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w:t>
      </w:r>
      <w:r w:rsidR="00E45708" w:rsidRPr="003D1A75">
        <w:rPr>
          <w:color w:val="000000" w:themeColor="text1"/>
          <w:sz w:val="24"/>
          <w:szCs w:val="24"/>
          <w:lang w:val="fr-FR"/>
        </w:rPr>
        <w:t>É</w:t>
      </w:r>
      <w:r w:rsidRPr="003D1A75">
        <w:rPr>
          <w:color w:val="000000" w:themeColor="text1"/>
          <w:sz w:val="24"/>
          <w:szCs w:val="24"/>
          <w:lang w:val="fr-FR"/>
        </w:rPr>
        <w:t xml:space="preserve">ditions de Minuit, 1955-1970. </w:t>
      </w:r>
    </w:p>
    <w:p w14:paraId="08F7F209" w14:textId="5B8F9796" w:rsidR="001B7D8C" w:rsidRPr="003D1A75" w:rsidRDefault="000F179E" w:rsidP="000F179E">
      <w:pPr>
        <w:ind w:left="720" w:hanging="720"/>
        <w:rPr>
          <w:color w:val="000000" w:themeColor="text1"/>
          <w:sz w:val="24"/>
          <w:szCs w:val="24"/>
          <w:lang w:val="fr-FR"/>
        </w:rPr>
      </w:pPr>
      <w:r w:rsidRPr="003D1A75">
        <w:rPr>
          <w:i/>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Lettres à Sophie Volland</w:t>
      </w:r>
      <w:r w:rsidR="001B7D8C" w:rsidRPr="003D1A75">
        <w:rPr>
          <w:color w:val="000000" w:themeColor="text1"/>
          <w:sz w:val="24"/>
          <w:szCs w:val="24"/>
          <w:lang w:val="fr-FR"/>
        </w:rPr>
        <w:t xml:space="preserve">, Jean Varloot éd. </w:t>
      </w:r>
      <w:proofErr w:type="gramStart"/>
      <w:r w:rsidR="00573DA0" w:rsidRPr="003D1A75">
        <w:rPr>
          <w:color w:val="000000" w:themeColor="text1"/>
          <w:sz w:val="24"/>
          <w:szCs w:val="24"/>
          <w:lang w:val="fr-FR"/>
        </w:rPr>
        <w:t>Paris:</w:t>
      </w:r>
      <w:proofErr w:type="gramEnd"/>
      <w:r w:rsidR="00573DA0" w:rsidRPr="003D1A75">
        <w:rPr>
          <w:color w:val="000000" w:themeColor="text1"/>
          <w:sz w:val="24"/>
          <w:szCs w:val="24"/>
          <w:lang w:val="fr-FR"/>
        </w:rPr>
        <w:t xml:space="preserve"> </w:t>
      </w:r>
      <w:r w:rsidR="001B7D8C" w:rsidRPr="003D1A75">
        <w:rPr>
          <w:color w:val="000000" w:themeColor="text1"/>
          <w:sz w:val="24"/>
          <w:szCs w:val="24"/>
          <w:lang w:val="fr-FR"/>
        </w:rPr>
        <w:t>Gallimard, 1984.</w:t>
      </w:r>
    </w:p>
    <w:p w14:paraId="2B0D0AAE" w14:textId="497F8FD5" w:rsidR="001B7D8C" w:rsidRPr="003D1A75" w:rsidRDefault="001A5F2A" w:rsidP="000F179E">
      <w:pPr>
        <w:ind w:left="720" w:hanging="720"/>
        <w:rPr>
          <w:i/>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 xml:space="preserve">s. </w:t>
      </w:r>
      <w:r w:rsidR="001B7D8C" w:rsidRPr="003D1A75">
        <w:rPr>
          <w:color w:val="000000" w:themeColor="text1"/>
          <w:sz w:val="24"/>
          <w:szCs w:val="24"/>
          <w:lang w:val="fr-FR"/>
        </w:rPr>
        <w:t xml:space="preserve">André Billy éd.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Pléiade, 1951.</w:t>
      </w:r>
    </w:p>
    <w:p w14:paraId="2E5F6CA9" w14:textId="744ED612" w:rsidR="001B7D8C" w:rsidRPr="003D1A75" w:rsidRDefault="001A5F2A" w:rsidP="000F179E">
      <w:pPr>
        <w:ind w:left="720" w:hanging="720"/>
        <w:rPr>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s.</w:t>
      </w:r>
      <w:r w:rsidR="001B7D8C" w:rsidRPr="003D1A75">
        <w:rPr>
          <w:color w:val="000000" w:themeColor="text1"/>
          <w:sz w:val="24"/>
          <w:szCs w:val="24"/>
          <w:lang w:val="fr-FR"/>
        </w:rPr>
        <w:t xml:space="preserve"> </w:t>
      </w:r>
      <w:proofErr w:type="spellStart"/>
      <w:r w:rsidR="001B7D8C" w:rsidRPr="003D1A75">
        <w:rPr>
          <w:color w:val="000000" w:themeColor="text1"/>
          <w:sz w:val="24"/>
          <w:szCs w:val="24"/>
          <w:lang w:val="fr-FR"/>
        </w:rPr>
        <w:t>Assézat</w:t>
      </w:r>
      <w:proofErr w:type="spellEnd"/>
      <w:r w:rsidR="001B7D8C" w:rsidRPr="003D1A75">
        <w:rPr>
          <w:color w:val="000000" w:themeColor="text1"/>
          <w:sz w:val="24"/>
          <w:szCs w:val="24"/>
          <w:lang w:val="fr-FR"/>
        </w:rPr>
        <w:t xml:space="preserve"> et </w:t>
      </w:r>
      <w:proofErr w:type="spellStart"/>
      <w:r w:rsidR="001B7D8C" w:rsidRPr="003D1A75">
        <w:rPr>
          <w:color w:val="000000" w:themeColor="text1"/>
          <w:sz w:val="24"/>
          <w:szCs w:val="24"/>
          <w:lang w:val="fr-FR"/>
        </w:rPr>
        <w:t>Tourneux</w:t>
      </w:r>
      <w:proofErr w:type="spellEnd"/>
      <w:r w:rsidR="001B7D8C" w:rsidRPr="003D1A75">
        <w:rPr>
          <w:color w:val="000000" w:themeColor="text1"/>
          <w:sz w:val="24"/>
          <w:szCs w:val="24"/>
          <w:lang w:val="fr-FR"/>
        </w:rPr>
        <w:t xml:space="preserve"> éd. 20 vols.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Garnier, 1876.</w:t>
      </w:r>
    </w:p>
    <w:p w14:paraId="1DD852C2" w14:textId="0B463E5A" w:rsidR="001B7D8C" w:rsidRPr="003D1A75" w:rsidRDefault="001A5F2A" w:rsidP="000F179E">
      <w:pPr>
        <w:ind w:left="720" w:hanging="720"/>
        <w:rPr>
          <w:i/>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s complètes.</w:t>
      </w:r>
      <w:r w:rsidR="001B7D8C" w:rsidRPr="003D1A75">
        <w:rPr>
          <w:color w:val="000000" w:themeColor="text1"/>
          <w:sz w:val="24"/>
          <w:szCs w:val="24"/>
          <w:lang w:val="fr-FR"/>
        </w:rPr>
        <w:t xml:space="preserve"> Roger </w:t>
      </w:r>
      <w:proofErr w:type="spellStart"/>
      <w:r w:rsidR="001B7D8C" w:rsidRPr="003D1A75">
        <w:rPr>
          <w:color w:val="000000" w:themeColor="text1"/>
          <w:sz w:val="24"/>
          <w:szCs w:val="24"/>
          <w:lang w:val="fr-FR"/>
        </w:rPr>
        <w:t>Lewinter</w:t>
      </w:r>
      <w:proofErr w:type="spellEnd"/>
      <w:r w:rsidR="001B7D8C" w:rsidRPr="003D1A75">
        <w:rPr>
          <w:color w:val="000000" w:themeColor="text1"/>
          <w:sz w:val="24"/>
          <w:szCs w:val="24"/>
          <w:lang w:val="fr-FR"/>
        </w:rPr>
        <w:t xml:space="preserve"> éd.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Le Club Français du Livre, 1969-73.  </w:t>
      </w:r>
    </w:p>
    <w:p w14:paraId="0EEB9B45" w14:textId="344BDC3E" w:rsidR="001B7D8C" w:rsidRPr="003D1A75" w:rsidRDefault="001A5F2A" w:rsidP="000F179E">
      <w:pPr>
        <w:ind w:left="720" w:hanging="720"/>
        <w:rPr>
          <w:i/>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 xml:space="preserve">s complètes. </w:t>
      </w:r>
      <w:r w:rsidR="001B7D8C" w:rsidRPr="003D1A75">
        <w:rPr>
          <w:color w:val="000000" w:themeColor="text1"/>
          <w:sz w:val="24"/>
          <w:szCs w:val="24"/>
          <w:lang w:val="fr-FR"/>
        </w:rPr>
        <w:t xml:space="preserve">Jean Varloot éd.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Hermann, 1975-90. </w:t>
      </w:r>
    </w:p>
    <w:p w14:paraId="7FB061C8" w14:textId="1FF3DC58" w:rsidR="001B7D8C" w:rsidRPr="003D1A75" w:rsidRDefault="001A5F2A" w:rsidP="000F179E">
      <w:pPr>
        <w:ind w:left="720" w:hanging="720"/>
        <w:rPr>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 xml:space="preserve">s esthétiques. </w:t>
      </w:r>
      <w:r w:rsidR="001B7D8C" w:rsidRPr="003D1A75">
        <w:rPr>
          <w:color w:val="000000" w:themeColor="text1"/>
          <w:sz w:val="24"/>
          <w:szCs w:val="24"/>
          <w:lang w:val="fr-FR"/>
        </w:rPr>
        <w:t xml:space="preserve">Paul </w:t>
      </w:r>
      <w:proofErr w:type="spellStart"/>
      <w:r w:rsidR="001B7D8C" w:rsidRPr="003D1A75">
        <w:rPr>
          <w:color w:val="000000" w:themeColor="text1"/>
          <w:sz w:val="24"/>
          <w:szCs w:val="24"/>
          <w:lang w:val="fr-FR"/>
        </w:rPr>
        <w:t>Vernière</w:t>
      </w:r>
      <w:proofErr w:type="spellEnd"/>
      <w:r w:rsidR="001B7D8C" w:rsidRPr="003D1A75">
        <w:rPr>
          <w:color w:val="000000" w:themeColor="text1"/>
          <w:sz w:val="24"/>
          <w:szCs w:val="24"/>
          <w:lang w:val="fr-FR"/>
        </w:rPr>
        <w:t xml:space="preserve"> éd.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Garnier, 1988.</w:t>
      </w:r>
    </w:p>
    <w:p w14:paraId="2CA42CF2" w14:textId="76586B75" w:rsidR="001B7D8C" w:rsidRPr="003D1A75" w:rsidRDefault="001A5F2A" w:rsidP="000F179E">
      <w:pPr>
        <w:ind w:left="720" w:hanging="720"/>
        <w:rPr>
          <w:i/>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 xml:space="preserve">s philosophiques. </w:t>
      </w:r>
      <w:r w:rsidR="001B7D8C" w:rsidRPr="003D1A75">
        <w:rPr>
          <w:color w:val="000000" w:themeColor="text1"/>
          <w:sz w:val="24"/>
          <w:szCs w:val="24"/>
          <w:lang w:val="fr-FR"/>
        </w:rPr>
        <w:t xml:space="preserve">Paul </w:t>
      </w:r>
      <w:proofErr w:type="spellStart"/>
      <w:r w:rsidR="001B7D8C" w:rsidRPr="003D1A75">
        <w:rPr>
          <w:color w:val="000000" w:themeColor="text1"/>
          <w:sz w:val="24"/>
          <w:szCs w:val="24"/>
          <w:lang w:val="fr-FR"/>
        </w:rPr>
        <w:t>Vernière</w:t>
      </w:r>
      <w:proofErr w:type="spellEnd"/>
      <w:r w:rsidR="001B7D8C" w:rsidRPr="003D1A75">
        <w:rPr>
          <w:color w:val="000000" w:themeColor="text1"/>
          <w:sz w:val="24"/>
          <w:szCs w:val="24"/>
          <w:lang w:val="fr-FR"/>
        </w:rPr>
        <w:t xml:space="preserve"> éd.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Garnier, 1990.</w:t>
      </w:r>
    </w:p>
    <w:p w14:paraId="315CF9FC" w14:textId="78CF954E" w:rsidR="001B7D8C" w:rsidRPr="003D1A75" w:rsidRDefault="001A5F2A" w:rsidP="000F179E">
      <w:pPr>
        <w:ind w:left="720" w:hanging="720"/>
        <w:rPr>
          <w:iCs/>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s romanesques.</w:t>
      </w:r>
      <w:r w:rsidR="001B7D8C" w:rsidRPr="003D1A75">
        <w:rPr>
          <w:iCs/>
          <w:color w:val="000000" w:themeColor="text1"/>
          <w:sz w:val="24"/>
          <w:szCs w:val="24"/>
          <w:lang w:val="fr-FR"/>
        </w:rPr>
        <w:t xml:space="preserve"> Henri </w:t>
      </w:r>
      <w:proofErr w:type="spellStart"/>
      <w:r w:rsidR="001B7D8C" w:rsidRPr="003D1A75">
        <w:rPr>
          <w:iCs/>
          <w:color w:val="000000" w:themeColor="text1"/>
          <w:sz w:val="24"/>
          <w:szCs w:val="24"/>
          <w:lang w:val="fr-FR"/>
        </w:rPr>
        <w:t>Bénac</w:t>
      </w:r>
      <w:proofErr w:type="spellEnd"/>
      <w:r w:rsidR="001B7D8C" w:rsidRPr="003D1A75">
        <w:rPr>
          <w:iCs/>
          <w:color w:val="000000" w:themeColor="text1"/>
          <w:sz w:val="24"/>
          <w:szCs w:val="24"/>
          <w:lang w:val="fr-FR"/>
        </w:rPr>
        <w:t xml:space="preserve"> éd. </w:t>
      </w:r>
      <w:proofErr w:type="gramStart"/>
      <w:r w:rsidR="001B7D8C" w:rsidRPr="003D1A75">
        <w:rPr>
          <w:iCs/>
          <w:color w:val="000000" w:themeColor="text1"/>
          <w:sz w:val="24"/>
          <w:szCs w:val="24"/>
          <w:lang w:val="fr-FR"/>
        </w:rPr>
        <w:t>Paris:</w:t>
      </w:r>
      <w:proofErr w:type="gramEnd"/>
      <w:r w:rsidR="001B7D8C" w:rsidRPr="003D1A75">
        <w:rPr>
          <w:iCs/>
          <w:color w:val="000000" w:themeColor="text1"/>
          <w:sz w:val="24"/>
          <w:szCs w:val="24"/>
          <w:lang w:val="fr-FR"/>
        </w:rPr>
        <w:t xml:space="preserve"> Garnier, 1962.</w:t>
      </w:r>
    </w:p>
    <w:p w14:paraId="4E9FC5A0" w14:textId="76BD80E5" w:rsidR="0024257A" w:rsidRPr="003D1A75" w:rsidRDefault="0024257A" w:rsidP="000F179E">
      <w:pPr>
        <w:ind w:left="720" w:hanging="720"/>
        <w:rPr>
          <w:i/>
          <w:color w:val="000000" w:themeColor="text1"/>
          <w:sz w:val="24"/>
          <w:szCs w:val="24"/>
          <w:lang w:val="fr-FR"/>
        </w:rPr>
      </w:pPr>
      <w:r w:rsidRPr="003D1A75">
        <w:rPr>
          <w:i/>
          <w:color w:val="000000" w:themeColor="text1"/>
          <w:sz w:val="24"/>
          <w:szCs w:val="24"/>
          <w:lang w:val="fr-FR"/>
        </w:rPr>
        <w:t>————.</w:t>
      </w:r>
      <w:r w:rsidRPr="003D1A75">
        <w:rPr>
          <w:color w:val="000000" w:themeColor="text1"/>
          <w:sz w:val="24"/>
          <w:szCs w:val="24"/>
          <w:lang w:val="fr-FR"/>
        </w:rPr>
        <w:t xml:space="preserve"> </w:t>
      </w:r>
      <w:r w:rsidRPr="003D1A75">
        <w:rPr>
          <w:i/>
          <w:iCs/>
          <w:color w:val="000000" w:themeColor="text1"/>
          <w:sz w:val="24"/>
          <w:szCs w:val="24"/>
          <w:lang w:val="fr-FR"/>
        </w:rPr>
        <w:t>Mémoires pour Catherine II</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Garnier, 1966.</w:t>
      </w:r>
    </w:p>
    <w:p w14:paraId="56EF099E" w14:textId="10BCC656" w:rsidR="001B7D8C" w:rsidRPr="003D1A75" w:rsidRDefault="001A5F2A" w:rsidP="000F179E">
      <w:pPr>
        <w:ind w:left="720" w:hanging="720"/>
        <w:rPr>
          <w:i/>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Le Rêve de </w:t>
      </w:r>
      <w:r w:rsidR="00575898" w:rsidRPr="003D1A75">
        <w:rPr>
          <w:i/>
          <w:color w:val="000000" w:themeColor="text1"/>
          <w:sz w:val="24"/>
          <w:szCs w:val="24"/>
          <w:lang w:val="fr-FR"/>
        </w:rPr>
        <w:t>d’</w:t>
      </w:r>
      <w:r w:rsidR="001B7D8C" w:rsidRPr="003D1A75">
        <w:rPr>
          <w:i/>
          <w:color w:val="000000" w:themeColor="text1"/>
          <w:sz w:val="24"/>
          <w:szCs w:val="24"/>
          <w:lang w:val="fr-FR"/>
        </w:rPr>
        <w:t>Alembert et autres écrits philosophiques</w:t>
      </w:r>
      <w:r w:rsidR="001B7D8C" w:rsidRPr="003D1A75">
        <w:rPr>
          <w:color w:val="000000" w:themeColor="text1"/>
          <w:sz w:val="24"/>
          <w:szCs w:val="24"/>
          <w:lang w:val="fr-FR"/>
        </w:rPr>
        <w:t xml:space="preserve">. </w:t>
      </w:r>
      <w:r w:rsidR="00573DA0" w:rsidRPr="003D1A75">
        <w:rPr>
          <w:color w:val="000000" w:themeColor="text1"/>
          <w:sz w:val="24"/>
          <w:szCs w:val="24"/>
          <w:lang w:val="fr-FR"/>
        </w:rPr>
        <w:t xml:space="preserve">Jacques et Anne-Marie </w:t>
      </w:r>
      <w:proofErr w:type="spellStart"/>
      <w:r w:rsidR="00573DA0" w:rsidRPr="003D1A75">
        <w:rPr>
          <w:color w:val="000000" w:themeColor="text1"/>
          <w:sz w:val="24"/>
          <w:szCs w:val="24"/>
          <w:lang w:val="fr-FR"/>
        </w:rPr>
        <w:t>Chouillet</w:t>
      </w:r>
      <w:proofErr w:type="spellEnd"/>
      <w:r w:rsidR="00573DA0" w:rsidRPr="003D1A75">
        <w:rPr>
          <w:color w:val="000000" w:themeColor="text1"/>
          <w:sz w:val="24"/>
          <w:szCs w:val="24"/>
          <w:lang w:val="fr-FR"/>
        </w:rPr>
        <w:t xml:space="preserve"> éd. </w:t>
      </w:r>
      <w:proofErr w:type="gramStart"/>
      <w:r w:rsidR="00573DA0" w:rsidRPr="003D1A75">
        <w:rPr>
          <w:color w:val="000000" w:themeColor="text1"/>
          <w:sz w:val="24"/>
          <w:szCs w:val="24"/>
          <w:lang w:val="fr-FR"/>
        </w:rPr>
        <w:t>Paris:</w:t>
      </w:r>
      <w:proofErr w:type="gramEnd"/>
      <w:r w:rsidR="00573DA0" w:rsidRPr="003D1A75">
        <w:rPr>
          <w:color w:val="000000" w:themeColor="text1"/>
          <w:sz w:val="24"/>
          <w:szCs w:val="24"/>
          <w:lang w:val="fr-FR"/>
        </w:rPr>
        <w:t xml:space="preserve"> </w:t>
      </w:r>
      <w:r w:rsidR="001B7D8C" w:rsidRPr="003D1A75">
        <w:rPr>
          <w:color w:val="000000" w:themeColor="text1"/>
          <w:sz w:val="24"/>
          <w:szCs w:val="24"/>
          <w:lang w:val="fr-FR"/>
        </w:rPr>
        <w:t>Librairie Générale Française, 1984.</w:t>
      </w:r>
    </w:p>
    <w:p w14:paraId="2B50E0C5" w14:textId="44217BF1" w:rsidR="001B7D8C" w:rsidRPr="003D1A75" w:rsidRDefault="001A5F2A" w:rsidP="000F179E">
      <w:pPr>
        <w:ind w:left="720" w:hanging="720"/>
        <w:rPr>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Les Salons</w:t>
      </w:r>
      <w:r w:rsidR="001B7D8C" w:rsidRPr="003D1A75">
        <w:rPr>
          <w:color w:val="000000" w:themeColor="text1"/>
          <w:sz w:val="24"/>
          <w:szCs w:val="24"/>
          <w:lang w:val="fr-FR"/>
        </w:rPr>
        <w:t xml:space="preserve">. Jean </w:t>
      </w:r>
      <w:proofErr w:type="spellStart"/>
      <w:r w:rsidR="001B7D8C" w:rsidRPr="003D1A75">
        <w:rPr>
          <w:color w:val="000000" w:themeColor="text1"/>
          <w:sz w:val="24"/>
          <w:szCs w:val="24"/>
          <w:lang w:val="fr-FR"/>
        </w:rPr>
        <w:t>Seznec</w:t>
      </w:r>
      <w:proofErr w:type="spellEnd"/>
      <w:r w:rsidR="001B7D8C" w:rsidRPr="003D1A75">
        <w:rPr>
          <w:color w:val="000000" w:themeColor="text1"/>
          <w:sz w:val="24"/>
          <w:szCs w:val="24"/>
          <w:lang w:val="fr-FR"/>
        </w:rPr>
        <w:t xml:space="preserve"> et Jean Adhémar</w:t>
      </w:r>
      <w:r w:rsidR="00E45708" w:rsidRPr="003D1A75">
        <w:rPr>
          <w:color w:val="000000" w:themeColor="text1"/>
          <w:sz w:val="24"/>
          <w:szCs w:val="24"/>
          <w:lang w:val="fr-FR"/>
        </w:rPr>
        <w:t xml:space="preserve"> éd</w:t>
      </w:r>
      <w:r w:rsidR="001B7D8C" w:rsidRPr="003D1A75">
        <w:rPr>
          <w:color w:val="000000" w:themeColor="text1"/>
          <w:sz w:val="24"/>
          <w:szCs w:val="24"/>
          <w:lang w:val="fr-FR"/>
        </w:rPr>
        <w:t xml:space="preserve">. </w:t>
      </w:r>
      <w:proofErr w:type="gramStart"/>
      <w:r w:rsidR="001B7D8C" w:rsidRPr="003D1A75">
        <w:rPr>
          <w:color w:val="000000" w:themeColor="text1"/>
          <w:sz w:val="24"/>
          <w:szCs w:val="24"/>
          <w:lang w:val="fr-FR"/>
        </w:rPr>
        <w:t>Oxford:</w:t>
      </w:r>
      <w:proofErr w:type="gramEnd"/>
      <w:r w:rsidR="001B7D8C" w:rsidRPr="003D1A75">
        <w:rPr>
          <w:color w:val="000000" w:themeColor="text1"/>
          <w:sz w:val="24"/>
          <w:szCs w:val="24"/>
          <w:lang w:val="fr-FR"/>
        </w:rPr>
        <w:t xml:space="preserve"> </w:t>
      </w:r>
      <w:proofErr w:type="spellStart"/>
      <w:r w:rsidR="001B7D8C" w:rsidRPr="003D1A75">
        <w:rPr>
          <w:color w:val="000000" w:themeColor="text1"/>
          <w:sz w:val="24"/>
          <w:szCs w:val="24"/>
          <w:lang w:val="fr-FR"/>
        </w:rPr>
        <w:t>Clarendon</w:t>
      </w:r>
      <w:proofErr w:type="spellEnd"/>
      <w:r w:rsidR="001B7D8C" w:rsidRPr="003D1A75">
        <w:rPr>
          <w:color w:val="000000" w:themeColor="text1"/>
          <w:sz w:val="24"/>
          <w:szCs w:val="24"/>
          <w:lang w:val="fr-FR"/>
        </w:rPr>
        <w:t xml:space="preserve"> </w:t>
      </w:r>
      <w:proofErr w:type="spellStart"/>
      <w:r w:rsidR="001B7D8C" w:rsidRPr="003D1A75">
        <w:rPr>
          <w:color w:val="000000" w:themeColor="text1"/>
          <w:sz w:val="24"/>
          <w:szCs w:val="24"/>
          <w:lang w:val="fr-FR"/>
        </w:rPr>
        <w:t>Press</w:t>
      </w:r>
      <w:proofErr w:type="spellEnd"/>
      <w:r w:rsidR="001B7D8C" w:rsidRPr="003D1A75">
        <w:rPr>
          <w:color w:val="000000" w:themeColor="text1"/>
          <w:sz w:val="24"/>
          <w:szCs w:val="24"/>
          <w:lang w:val="fr-FR"/>
        </w:rPr>
        <w:t>, 1957-67.</w:t>
      </w:r>
    </w:p>
    <w:p w14:paraId="58CBAE65" w14:textId="61449244"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et Jean </w:t>
      </w:r>
      <w:r w:rsidR="00575898" w:rsidRPr="003D1A75">
        <w:rPr>
          <w:color w:val="000000" w:themeColor="text1"/>
          <w:sz w:val="24"/>
          <w:szCs w:val="24"/>
          <w:lang w:val="fr-FR"/>
        </w:rPr>
        <w:t>d’</w:t>
      </w:r>
      <w:r w:rsidR="001B7D8C" w:rsidRPr="003D1A75">
        <w:rPr>
          <w:color w:val="000000" w:themeColor="text1"/>
          <w:sz w:val="24"/>
          <w:szCs w:val="24"/>
          <w:lang w:val="fr-FR"/>
        </w:rPr>
        <w:t>Alembert.</w:t>
      </w:r>
      <w:r w:rsidR="001B7D8C" w:rsidRPr="003D1A75">
        <w:rPr>
          <w:i/>
          <w:color w:val="000000" w:themeColor="text1"/>
          <w:sz w:val="24"/>
          <w:szCs w:val="24"/>
          <w:lang w:val="fr-FR"/>
        </w:rPr>
        <w:t xml:space="preserve"> Encyclopédie ou Dictionnaire raisonné des sciences, des arts et des métiers</w:t>
      </w:r>
      <w:r w:rsidR="001B7D8C" w:rsidRPr="003D1A75">
        <w:rPr>
          <w:color w:val="000000" w:themeColor="text1"/>
          <w:sz w:val="24"/>
          <w:szCs w:val="24"/>
          <w:lang w:val="fr-FR"/>
        </w:rPr>
        <w:t xml:space="preserve">. 36 vols. Berne et </w:t>
      </w:r>
      <w:proofErr w:type="gramStart"/>
      <w:r w:rsidR="001B7D8C" w:rsidRPr="003D1A75">
        <w:rPr>
          <w:color w:val="000000" w:themeColor="text1"/>
          <w:sz w:val="24"/>
          <w:szCs w:val="24"/>
          <w:lang w:val="fr-FR"/>
        </w:rPr>
        <w:t>Lausanne:</w:t>
      </w:r>
      <w:proofErr w:type="gramEnd"/>
      <w:r w:rsidR="001B7D8C" w:rsidRPr="003D1A75">
        <w:rPr>
          <w:color w:val="000000" w:themeColor="text1"/>
          <w:sz w:val="24"/>
          <w:szCs w:val="24"/>
          <w:lang w:val="fr-FR"/>
        </w:rPr>
        <w:t xml:space="preserve"> Société typographique, 1780.</w:t>
      </w:r>
    </w:p>
    <w:p w14:paraId="0845B85A" w14:textId="77777777" w:rsidR="001B7D8C" w:rsidRPr="003D1A75" w:rsidRDefault="001B7D8C" w:rsidP="000F179E">
      <w:pPr>
        <w:ind w:left="720" w:hanging="720"/>
        <w:rPr>
          <w:color w:val="000000" w:themeColor="text1"/>
          <w:sz w:val="24"/>
          <w:szCs w:val="24"/>
          <w:lang w:val="fr-FR"/>
        </w:rPr>
      </w:pPr>
    </w:p>
    <w:p w14:paraId="75BE1A9A" w14:textId="51428BF2" w:rsidR="001B7D8C" w:rsidRPr="003D1A75" w:rsidRDefault="001B7D8C" w:rsidP="000F179E">
      <w:pPr>
        <w:ind w:left="720" w:hanging="720"/>
        <w:rPr>
          <w:b/>
          <w:bCs/>
          <w:color w:val="000000" w:themeColor="text1"/>
          <w:sz w:val="24"/>
          <w:szCs w:val="24"/>
          <w:lang w:val="fr-FR"/>
        </w:rPr>
      </w:pPr>
      <w:r w:rsidRPr="003D1A75">
        <w:rPr>
          <w:b/>
          <w:bCs/>
          <w:color w:val="000000" w:themeColor="text1"/>
          <w:sz w:val="24"/>
          <w:szCs w:val="24"/>
          <w:lang w:val="fr-FR"/>
        </w:rPr>
        <w:t>II. Textes pré-XVII</w:t>
      </w:r>
      <w:r w:rsidR="00620B59" w:rsidRPr="003D1A75">
        <w:rPr>
          <w:b/>
          <w:bCs/>
          <w:color w:val="000000" w:themeColor="text1"/>
          <w:sz w:val="24"/>
          <w:szCs w:val="24"/>
          <w:lang w:val="fr-FR"/>
        </w:rPr>
        <w:t>I</w:t>
      </w:r>
      <w:r w:rsidR="00620B59" w:rsidRPr="003D1A75">
        <w:rPr>
          <w:b/>
          <w:bCs/>
          <w:color w:val="000000" w:themeColor="text1"/>
          <w:sz w:val="24"/>
          <w:szCs w:val="24"/>
          <w:vertAlign w:val="superscript"/>
          <w:lang w:val="fr-FR"/>
        </w:rPr>
        <w:t>e</w:t>
      </w:r>
      <w:r w:rsidRPr="003D1A75">
        <w:rPr>
          <w:b/>
          <w:bCs/>
          <w:color w:val="000000" w:themeColor="text1"/>
          <w:sz w:val="24"/>
          <w:szCs w:val="24"/>
          <w:lang w:val="fr-FR"/>
        </w:rPr>
        <w:t xml:space="preserve"> siècle</w:t>
      </w:r>
    </w:p>
    <w:p w14:paraId="190F71D8" w14:textId="77777777" w:rsidR="001B7D8C" w:rsidRPr="003D1A75" w:rsidRDefault="001B7D8C" w:rsidP="000F179E">
      <w:pPr>
        <w:ind w:left="720" w:hanging="720"/>
        <w:rPr>
          <w:color w:val="000000" w:themeColor="text1"/>
          <w:sz w:val="24"/>
          <w:szCs w:val="24"/>
          <w:lang w:val="fr-FR"/>
        </w:rPr>
      </w:pPr>
    </w:p>
    <w:p w14:paraId="008F3487" w14:textId="6CFB9961"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Aristote. </w:t>
      </w:r>
      <w:r w:rsidRPr="003D1A75">
        <w:rPr>
          <w:i/>
          <w:color w:val="000000" w:themeColor="text1"/>
          <w:sz w:val="24"/>
          <w:szCs w:val="24"/>
          <w:lang w:val="fr-FR"/>
        </w:rPr>
        <w:t xml:space="preserve">De </w:t>
      </w:r>
      <w:r w:rsidR="0044404D" w:rsidRPr="003D1A75">
        <w:rPr>
          <w:i/>
          <w:color w:val="000000" w:themeColor="text1"/>
          <w:sz w:val="24"/>
          <w:szCs w:val="24"/>
          <w:lang w:val="fr-FR"/>
        </w:rPr>
        <w:t>L</w:t>
      </w:r>
      <w:r w:rsidRPr="003D1A75">
        <w:rPr>
          <w:i/>
          <w:color w:val="000000" w:themeColor="text1"/>
          <w:sz w:val="24"/>
          <w:szCs w:val="24"/>
          <w:lang w:val="fr-FR"/>
        </w:rPr>
        <w:t xml:space="preserve">a </w:t>
      </w:r>
      <w:r w:rsidR="00462A3B" w:rsidRPr="003D1A75">
        <w:rPr>
          <w:i/>
          <w:color w:val="000000" w:themeColor="text1"/>
          <w:sz w:val="24"/>
          <w:szCs w:val="24"/>
          <w:lang w:val="fr-FR"/>
        </w:rPr>
        <w:t>G</w:t>
      </w:r>
      <w:r w:rsidRPr="003D1A75">
        <w:rPr>
          <w:i/>
          <w:color w:val="000000" w:themeColor="text1"/>
          <w:sz w:val="24"/>
          <w:szCs w:val="24"/>
          <w:lang w:val="fr-FR"/>
        </w:rPr>
        <w:t>énération des animaux</w:t>
      </w:r>
      <w:r w:rsidRPr="003D1A75">
        <w:rPr>
          <w:color w:val="000000" w:themeColor="text1"/>
          <w:sz w:val="24"/>
          <w:szCs w:val="24"/>
          <w:lang w:val="fr-FR"/>
        </w:rPr>
        <w:t xml:space="preserve">, Pierre Louis éd.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Les Belles Lettres, 1961.</w:t>
      </w:r>
    </w:p>
    <w:p w14:paraId="10DED658" w14:textId="7809FDA8"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Poétique</w:t>
      </w:r>
      <w:r w:rsidR="001B7D8C" w:rsidRPr="003D1A75">
        <w:rPr>
          <w:color w:val="000000" w:themeColor="text1"/>
          <w:sz w:val="24"/>
          <w:szCs w:val="24"/>
          <w:lang w:val="fr-FR"/>
        </w:rPr>
        <w:t>, Michel Magnien éd. Librairie Générale Française, 1990.</w:t>
      </w:r>
    </w:p>
    <w:p w14:paraId="4FD1A365" w14:textId="2CC18EC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Descartes. </w:t>
      </w:r>
      <w:r w:rsidRPr="003D1A75">
        <w:rPr>
          <w:i/>
          <w:color w:val="000000" w:themeColor="text1"/>
          <w:sz w:val="24"/>
          <w:szCs w:val="24"/>
          <w:lang w:val="fr-FR"/>
        </w:rPr>
        <w:t>Méditations</w:t>
      </w:r>
      <w:r w:rsidRPr="003D1A75">
        <w:rPr>
          <w:color w:val="000000" w:themeColor="text1"/>
          <w:sz w:val="24"/>
          <w:szCs w:val="24"/>
          <w:lang w:val="fr-FR"/>
        </w:rPr>
        <w:t xml:space="preserve">. Dans </w:t>
      </w:r>
      <w:r w:rsidR="00DD6834" w:rsidRPr="003D1A75">
        <w:rPr>
          <w:i/>
          <w:color w:val="000000" w:themeColor="text1"/>
          <w:sz w:val="24"/>
          <w:szCs w:val="24"/>
          <w:lang w:val="fr-FR"/>
        </w:rPr>
        <w:t>Œuvre</w:t>
      </w:r>
      <w:r w:rsidRPr="003D1A75">
        <w:rPr>
          <w:i/>
          <w:color w:val="000000" w:themeColor="text1"/>
          <w:sz w:val="24"/>
          <w:szCs w:val="24"/>
          <w:lang w:val="fr-FR"/>
        </w:rPr>
        <w:t>s et lettres</w:t>
      </w:r>
      <w:r w:rsidRPr="003D1A75">
        <w:rPr>
          <w:color w:val="000000" w:themeColor="text1"/>
          <w:sz w:val="24"/>
          <w:szCs w:val="24"/>
          <w:lang w:val="fr-FR"/>
        </w:rPr>
        <w:t>. Gallimard, 1953.</w:t>
      </w:r>
    </w:p>
    <w:p w14:paraId="38762C3A"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Du Bellay. </w:t>
      </w:r>
      <w:r w:rsidRPr="003D1A75">
        <w:rPr>
          <w:i/>
          <w:color w:val="000000" w:themeColor="text1"/>
          <w:sz w:val="24"/>
          <w:szCs w:val="24"/>
          <w:lang w:val="fr-FR"/>
        </w:rPr>
        <w:t>Défense et illustration de la langue française</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Librairie Larousse, 1972.</w:t>
      </w:r>
    </w:p>
    <w:p w14:paraId="288B76A7" w14:textId="0B12121F"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Horace. </w:t>
      </w:r>
      <w:r w:rsidR="00575898" w:rsidRPr="003D1A75">
        <w:rPr>
          <w:i/>
          <w:color w:val="000000" w:themeColor="text1"/>
          <w:sz w:val="24"/>
          <w:szCs w:val="24"/>
          <w:lang w:val="fr-FR"/>
        </w:rPr>
        <w:t>L’</w:t>
      </w:r>
      <w:r w:rsidR="002F29D4" w:rsidRPr="003D1A75">
        <w:rPr>
          <w:i/>
          <w:color w:val="000000" w:themeColor="text1"/>
          <w:sz w:val="24"/>
          <w:szCs w:val="24"/>
          <w:lang w:val="fr-FR"/>
        </w:rPr>
        <w:t>A</w:t>
      </w:r>
      <w:r w:rsidRPr="003D1A75">
        <w:rPr>
          <w:i/>
          <w:color w:val="000000" w:themeColor="text1"/>
          <w:sz w:val="24"/>
          <w:szCs w:val="24"/>
          <w:lang w:val="fr-FR"/>
        </w:rPr>
        <w:t>rt poétique</w:t>
      </w:r>
      <w:r w:rsidRPr="003D1A75">
        <w:rPr>
          <w:color w:val="000000" w:themeColor="text1"/>
          <w:sz w:val="24"/>
          <w:szCs w:val="24"/>
          <w:lang w:val="fr-FR"/>
        </w:rPr>
        <w:t xml:space="preserve">. In </w:t>
      </w:r>
      <w:r w:rsidRPr="003D1A75">
        <w:rPr>
          <w:i/>
          <w:color w:val="000000" w:themeColor="text1"/>
          <w:sz w:val="24"/>
          <w:szCs w:val="24"/>
          <w:lang w:val="fr-FR"/>
        </w:rPr>
        <w:t>Satires</w:t>
      </w:r>
      <w:r w:rsidRPr="003D1A75">
        <w:rPr>
          <w:color w:val="000000" w:themeColor="text1"/>
          <w:sz w:val="24"/>
          <w:szCs w:val="24"/>
          <w:lang w:val="fr-FR"/>
        </w:rPr>
        <w:t xml:space="preserve"> 3, François Villeneuve éd.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Les Belles Lettres, 1956.</w:t>
      </w:r>
    </w:p>
    <w:p w14:paraId="0953A662" w14:textId="1348D7C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Lucrèce. </w:t>
      </w:r>
      <w:r w:rsidRPr="003D1A75">
        <w:rPr>
          <w:i/>
          <w:color w:val="000000" w:themeColor="text1"/>
          <w:sz w:val="24"/>
          <w:szCs w:val="24"/>
          <w:lang w:val="fr-FR"/>
        </w:rPr>
        <w:t xml:space="preserve">De </w:t>
      </w:r>
      <w:r w:rsidR="00CA7C0D" w:rsidRPr="003D1A75">
        <w:rPr>
          <w:i/>
          <w:color w:val="000000" w:themeColor="text1"/>
          <w:sz w:val="24"/>
          <w:szCs w:val="24"/>
          <w:lang w:val="fr-FR"/>
        </w:rPr>
        <w:t>L</w:t>
      </w:r>
      <w:r w:rsidRPr="003D1A75">
        <w:rPr>
          <w:i/>
          <w:color w:val="000000" w:themeColor="text1"/>
          <w:sz w:val="24"/>
          <w:szCs w:val="24"/>
          <w:lang w:val="fr-FR"/>
        </w:rPr>
        <w:t xml:space="preserve">a </w:t>
      </w:r>
      <w:r w:rsidR="00CA7C0D" w:rsidRPr="003D1A75">
        <w:rPr>
          <w:i/>
          <w:color w:val="000000" w:themeColor="text1"/>
          <w:sz w:val="24"/>
          <w:szCs w:val="24"/>
          <w:lang w:val="fr-FR"/>
        </w:rPr>
        <w:t>N</w:t>
      </w:r>
      <w:r w:rsidRPr="003D1A75">
        <w:rPr>
          <w:i/>
          <w:color w:val="000000" w:themeColor="text1"/>
          <w:sz w:val="24"/>
          <w:szCs w:val="24"/>
          <w:lang w:val="fr-FR"/>
        </w:rPr>
        <w:t>ature</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Les Belles Lettres, 1984, 1985.</w:t>
      </w:r>
    </w:p>
    <w:p w14:paraId="6922BC8A" w14:textId="63CF51A4"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Malebranche</w:t>
      </w:r>
      <w:r w:rsidR="008E3620" w:rsidRPr="003D1A75">
        <w:rPr>
          <w:color w:val="000000" w:themeColor="text1"/>
          <w:sz w:val="24"/>
          <w:szCs w:val="24"/>
          <w:lang w:val="fr-FR"/>
        </w:rPr>
        <w:t>, Nicolas</w:t>
      </w:r>
      <w:r w:rsidRPr="003D1A75">
        <w:rPr>
          <w:color w:val="000000" w:themeColor="text1"/>
          <w:sz w:val="24"/>
          <w:szCs w:val="24"/>
          <w:lang w:val="fr-FR"/>
        </w:rPr>
        <w:t xml:space="preserve">. </w:t>
      </w:r>
      <w:r w:rsidRPr="003D1A75">
        <w:rPr>
          <w:i/>
          <w:color w:val="000000" w:themeColor="text1"/>
          <w:sz w:val="24"/>
          <w:szCs w:val="24"/>
          <w:lang w:val="fr-FR"/>
        </w:rPr>
        <w:t>De la recherche de la vérité</w:t>
      </w:r>
      <w:r w:rsidRPr="003D1A75">
        <w:rPr>
          <w:color w:val="000000" w:themeColor="text1"/>
          <w:sz w:val="24"/>
          <w:szCs w:val="24"/>
          <w:lang w:val="fr-FR"/>
        </w:rPr>
        <w:t xml:space="preserve">, Geneviève Lewis éd.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Vrin</w:t>
      </w:r>
      <w:proofErr w:type="spellEnd"/>
      <w:r w:rsidRPr="003D1A75">
        <w:rPr>
          <w:color w:val="000000" w:themeColor="text1"/>
          <w:sz w:val="24"/>
          <w:szCs w:val="24"/>
          <w:lang w:val="fr-FR"/>
        </w:rPr>
        <w:t>, 1945.</w:t>
      </w:r>
    </w:p>
    <w:p w14:paraId="74A7EA26" w14:textId="78110A86" w:rsidR="001B7D8C" w:rsidRPr="003D1A75" w:rsidRDefault="00B23A63" w:rsidP="000F179E">
      <w:pPr>
        <w:ind w:left="720" w:hanging="720"/>
        <w:rPr>
          <w:color w:val="000000" w:themeColor="text1"/>
          <w:sz w:val="24"/>
          <w:szCs w:val="24"/>
          <w:lang w:val="fr-FR"/>
        </w:rPr>
      </w:pPr>
      <w:proofErr w:type="gramStart"/>
      <w:r w:rsidRPr="003D1A75">
        <w:rPr>
          <w:color w:val="000000" w:themeColor="text1"/>
          <w:sz w:val="24"/>
          <w:szCs w:val="24"/>
          <w:lang w:val="fr-FR"/>
        </w:rPr>
        <w:t>de</w:t>
      </w:r>
      <w:proofErr w:type="gramEnd"/>
      <w:r w:rsidRPr="003D1A75">
        <w:rPr>
          <w:color w:val="000000" w:themeColor="text1"/>
          <w:sz w:val="24"/>
          <w:szCs w:val="24"/>
          <w:lang w:val="fr-FR"/>
        </w:rPr>
        <w:t xml:space="preserve"> </w:t>
      </w:r>
      <w:r w:rsidR="001B7D8C" w:rsidRPr="003D1A75">
        <w:rPr>
          <w:color w:val="000000" w:themeColor="text1"/>
          <w:sz w:val="24"/>
          <w:szCs w:val="24"/>
          <w:lang w:val="fr-FR"/>
        </w:rPr>
        <w:t>Montaigne</w:t>
      </w:r>
      <w:r w:rsidRPr="003D1A75">
        <w:rPr>
          <w:color w:val="000000" w:themeColor="text1"/>
          <w:sz w:val="24"/>
          <w:szCs w:val="24"/>
          <w:lang w:val="fr-FR"/>
        </w:rPr>
        <w:t>, Michel</w:t>
      </w:r>
      <w:r w:rsidR="001B7D8C" w:rsidRPr="003D1A75">
        <w:rPr>
          <w:color w:val="000000" w:themeColor="text1"/>
          <w:sz w:val="24"/>
          <w:szCs w:val="24"/>
          <w:lang w:val="fr-FR"/>
        </w:rPr>
        <w:t xml:space="preserve">. </w:t>
      </w:r>
      <w:r w:rsidR="001B7D8C" w:rsidRPr="003D1A75">
        <w:rPr>
          <w:i/>
          <w:color w:val="000000" w:themeColor="text1"/>
          <w:sz w:val="24"/>
          <w:szCs w:val="24"/>
          <w:lang w:val="fr-FR"/>
        </w:rPr>
        <w:t>Essais</w:t>
      </w:r>
      <w:r w:rsidR="001B7D8C" w:rsidRPr="003D1A75">
        <w:rPr>
          <w:iCs/>
          <w:color w:val="000000" w:themeColor="text1"/>
          <w:sz w:val="24"/>
          <w:szCs w:val="24"/>
          <w:lang w:val="fr-FR"/>
        </w:rPr>
        <w:t xml:space="preserve"> </w:t>
      </w:r>
      <w:r w:rsidR="00395D39" w:rsidRPr="003D1A75">
        <w:rPr>
          <w:iCs/>
          <w:color w:val="000000" w:themeColor="text1"/>
          <w:sz w:val="24"/>
          <w:szCs w:val="24"/>
          <w:lang w:val="fr-FR"/>
        </w:rPr>
        <w:t>I</w:t>
      </w:r>
      <w:r w:rsidR="001B7D8C" w:rsidRPr="003D1A75">
        <w:rPr>
          <w:iCs/>
          <w:color w:val="000000" w:themeColor="text1"/>
          <w:sz w:val="24"/>
          <w:szCs w:val="24"/>
          <w:lang w:val="fr-FR"/>
        </w:rPr>
        <w:t>.</w:t>
      </w:r>
      <w:r w:rsidR="001B7D8C" w:rsidRPr="003D1A75">
        <w:rPr>
          <w:color w:val="000000" w:themeColor="text1"/>
          <w:sz w:val="24"/>
          <w:szCs w:val="24"/>
          <w:lang w:val="fr-FR"/>
        </w:rPr>
        <w:t xml:space="preserve">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Garnier Flammarion, 1969. </w:t>
      </w:r>
    </w:p>
    <w:p w14:paraId="786541AD" w14:textId="4309E86F" w:rsidR="00500114" w:rsidRPr="003D1A75" w:rsidRDefault="00500114" w:rsidP="000F179E">
      <w:pPr>
        <w:ind w:left="720" w:hanging="720"/>
        <w:rPr>
          <w:color w:val="000000" w:themeColor="text1"/>
          <w:sz w:val="24"/>
          <w:szCs w:val="24"/>
          <w:lang w:val="fr-FR"/>
        </w:rPr>
      </w:pPr>
      <w:r w:rsidRPr="003D1A75">
        <w:rPr>
          <w:color w:val="000000" w:themeColor="text1"/>
          <w:sz w:val="24"/>
          <w:szCs w:val="24"/>
          <w:lang w:val="fr-FR"/>
        </w:rPr>
        <w:t xml:space="preserve">————. </w:t>
      </w:r>
      <w:r w:rsidRPr="003D1A75">
        <w:rPr>
          <w:i/>
          <w:iCs/>
          <w:color w:val="000000" w:themeColor="text1"/>
          <w:sz w:val="24"/>
          <w:szCs w:val="24"/>
          <w:lang w:val="fr-FR"/>
        </w:rPr>
        <w:t>Essais</w:t>
      </w:r>
      <w:r w:rsidR="00395D39" w:rsidRPr="003D1A75">
        <w:rPr>
          <w:color w:val="000000" w:themeColor="text1"/>
          <w:sz w:val="24"/>
          <w:szCs w:val="24"/>
          <w:lang w:val="fr-FR"/>
        </w:rPr>
        <w:t xml:space="preserve"> II</w:t>
      </w:r>
      <w:r w:rsidR="00B23A63" w:rsidRPr="003D1A75">
        <w:rPr>
          <w:color w:val="000000" w:themeColor="text1"/>
          <w:sz w:val="24"/>
          <w:szCs w:val="24"/>
          <w:lang w:val="fr-FR"/>
        </w:rPr>
        <w:t xml:space="preserve">. </w:t>
      </w:r>
      <w:proofErr w:type="gramStart"/>
      <w:r w:rsidR="00B23A63" w:rsidRPr="003D1A75">
        <w:rPr>
          <w:color w:val="000000" w:themeColor="text1"/>
          <w:sz w:val="24"/>
          <w:szCs w:val="24"/>
          <w:lang w:val="fr-FR"/>
        </w:rPr>
        <w:t>Paris:</w:t>
      </w:r>
      <w:proofErr w:type="gramEnd"/>
      <w:r w:rsidR="00B23A63" w:rsidRPr="003D1A75">
        <w:rPr>
          <w:color w:val="000000" w:themeColor="text1"/>
          <w:sz w:val="24"/>
          <w:szCs w:val="24"/>
          <w:lang w:val="fr-FR"/>
        </w:rPr>
        <w:t xml:space="preserve"> Garnier Flammarion, 1979.</w:t>
      </w:r>
    </w:p>
    <w:p w14:paraId="68CEA2D9" w14:textId="7E48DC98"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Platon. </w:t>
      </w:r>
      <w:r w:rsidRPr="003D1A75">
        <w:rPr>
          <w:i/>
          <w:color w:val="000000" w:themeColor="text1"/>
          <w:sz w:val="24"/>
          <w:szCs w:val="24"/>
          <w:lang w:val="fr-FR"/>
        </w:rPr>
        <w:t xml:space="preserve">La </w:t>
      </w:r>
      <w:r w:rsidR="0044404D" w:rsidRPr="003D1A75">
        <w:rPr>
          <w:i/>
          <w:color w:val="000000" w:themeColor="text1"/>
          <w:sz w:val="24"/>
          <w:szCs w:val="24"/>
          <w:lang w:val="fr-FR"/>
        </w:rPr>
        <w:t>R</w:t>
      </w:r>
      <w:r w:rsidRPr="003D1A75">
        <w:rPr>
          <w:i/>
          <w:color w:val="000000" w:themeColor="text1"/>
          <w:sz w:val="24"/>
          <w:szCs w:val="24"/>
          <w:lang w:val="fr-FR"/>
        </w:rPr>
        <w:t>épublique</w:t>
      </w:r>
      <w:r w:rsidRPr="003D1A75">
        <w:rPr>
          <w:color w:val="000000" w:themeColor="text1"/>
          <w:sz w:val="24"/>
          <w:szCs w:val="24"/>
          <w:lang w:val="fr-FR"/>
        </w:rPr>
        <w:t xml:space="preserve">. Traduction </w:t>
      </w:r>
      <w:r w:rsidR="00575898" w:rsidRPr="003D1A75">
        <w:rPr>
          <w:color w:val="000000" w:themeColor="text1"/>
          <w:sz w:val="24"/>
          <w:szCs w:val="24"/>
          <w:lang w:val="fr-FR"/>
        </w:rPr>
        <w:t>d’</w:t>
      </w:r>
      <w:proofErr w:type="spellStart"/>
      <w:r w:rsidRPr="003D1A75">
        <w:rPr>
          <w:color w:val="000000" w:themeColor="text1"/>
          <w:sz w:val="24"/>
          <w:szCs w:val="24"/>
          <w:lang w:val="fr-FR"/>
        </w:rPr>
        <w:t>Emile</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Chambry</w:t>
      </w:r>
      <w:proofErr w:type="spellEnd"/>
      <w:r w:rsidRPr="003D1A75">
        <w:rPr>
          <w:color w:val="000000" w:themeColor="text1"/>
          <w:sz w:val="24"/>
          <w:szCs w:val="24"/>
          <w:lang w:val="fr-FR"/>
        </w:rPr>
        <w:t>. Société des Belles Lettres, 1967.</w:t>
      </w:r>
    </w:p>
    <w:p w14:paraId="5A4A402A" w14:textId="5B75317F"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Le </w:t>
      </w:r>
      <w:r w:rsidR="0044404D" w:rsidRPr="003D1A75">
        <w:rPr>
          <w:color w:val="000000" w:themeColor="text1"/>
          <w:sz w:val="24"/>
          <w:szCs w:val="24"/>
          <w:lang w:val="fr-FR"/>
        </w:rPr>
        <w:t>B</w:t>
      </w:r>
      <w:r w:rsidR="001B7D8C" w:rsidRPr="003D1A75">
        <w:rPr>
          <w:color w:val="000000" w:themeColor="text1"/>
          <w:sz w:val="24"/>
          <w:szCs w:val="24"/>
          <w:lang w:val="fr-FR"/>
        </w:rPr>
        <w:t xml:space="preserve">anquet ou de </w:t>
      </w:r>
      <w:r w:rsidR="00575898" w:rsidRPr="003D1A75">
        <w:rPr>
          <w:color w:val="000000" w:themeColor="text1"/>
          <w:sz w:val="24"/>
          <w:szCs w:val="24"/>
          <w:lang w:val="fr-FR"/>
        </w:rPr>
        <w:t>l’</w:t>
      </w:r>
      <w:r w:rsidR="001B7D8C" w:rsidRPr="003D1A75">
        <w:rPr>
          <w:color w:val="000000" w:themeColor="text1"/>
          <w:sz w:val="24"/>
          <w:szCs w:val="24"/>
          <w:lang w:val="fr-FR"/>
        </w:rPr>
        <w:t>amour,</w:t>
      </w:r>
      <w:r w:rsidR="00575898" w:rsidRPr="003D1A75">
        <w:rPr>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s complètes</w:t>
      </w:r>
      <w:r w:rsidR="001B7D8C" w:rsidRPr="003D1A75">
        <w:rPr>
          <w:color w:val="000000" w:themeColor="text1"/>
          <w:sz w:val="24"/>
          <w:szCs w:val="24"/>
          <w:lang w:val="fr-FR"/>
        </w:rPr>
        <w:t xml:space="preserve"> vol. 1. </w:t>
      </w:r>
      <w:proofErr w:type="gramStart"/>
      <w:r w:rsidR="00301955" w:rsidRPr="003D1A75">
        <w:rPr>
          <w:color w:val="000000" w:themeColor="text1"/>
          <w:sz w:val="24"/>
          <w:szCs w:val="24"/>
          <w:lang w:val="fr-FR"/>
        </w:rPr>
        <w:t>Paris:</w:t>
      </w:r>
      <w:proofErr w:type="gramEnd"/>
      <w:r w:rsidR="001B7D8C" w:rsidRPr="003D1A75">
        <w:rPr>
          <w:color w:val="000000" w:themeColor="text1"/>
          <w:sz w:val="24"/>
          <w:szCs w:val="24"/>
          <w:lang w:val="fr-FR"/>
        </w:rPr>
        <w:t xml:space="preserve"> Pléiade, 1950.</w:t>
      </w:r>
    </w:p>
    <w:p w14:paraId="6D8C6339" w14:textId="774CFA8E"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Le</w:t>
      </w:r>
      <w:r w:rsidR="0044404D" w:rsidRPr="003D1A75">
        <w:rPr>
          <w:i/>
          <w:color w:val="000000" w:themeColor="text1"/>
          <w:sz w:val="24"/>
          <w:szCs w:val="24"/>
          <w:lang w:val="fr-FR"/>
        </w:rPr>
        <w:t xml:space="preserve"> B</w:t>
      </w:r>
      <w:r w:rsidR="001B7D8C" w:rsidRPr="003D1A75">
        <w:rPr>
          <w:i/>
          <w:color w:val="000000" w:themeColor="text1"/>
          <w:sz w:val="24"/>
          <w:szCs w:val="24"/>
          <w:lang w:val="fr-FR"/>
        </w:rPr>
        <w:t>anquet, Phèdre</w:t>
      </w:r>
      <w:r w:rsidR="001B7D8C" w:rsidRPr="003D1A75">
        <w:rPr>
          <w:color w:val="000000" w:themeColor="text1"/>
          <w:sz w:val="24"/>
          <w:szCs w:val="24"/>
          <w:lang w:val="fr-FR"/>
        </w:rPr>
        <w:t xml:space="preserve">. </w:t>
      </w:r>
      <w:proofErr w:type="spellStart"/>
      <w:r w:rsidR="001B7D8C" w:rsidRPr="003D1A75">
        <w:rPr>
          <w:color w:val="000000" w:themeColor="text1"/>
          <w:sz w:val="24"/>
          <w:szCs w:val="24"/>
          <w:lang w:val="fr-FR"/>
        </w:rPr>
        <w:t>Emile</w:t>
      </w:r>
      <w:proofErr w:type="spellEnd"/>
      <w:r w:rsidR="001B7D8C" w:rsidRPr="003D1A75">
        <w:rPr>
          <w:color w:val="000000" w:themeColor="text1"/>
          <w:sz w:val="24"/>
          <w:szCs w:val="24"/>
          <w:lang w:val="fr-FR"/>
        </w:rPr>
        <w:t xml:space="preserve"> Chambray éd.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Flammarion, 1992.</w:t>
      </w:r>
    </w:p>
    <w:p w14:paraId="5610C7E4" w14:textId="33214448"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Ovide. </w:t>
      </w:r>
      <w:r w:rsidRPr="003D1A75">
        <w:rPr>
          <w:i/>
          <w:color w:val="000000" w:themeColor="text1"/>
          <w:sz w:val="24"/>
          <w:szCs w:val="24"/>
          <w:lang w:val="fr-FR"/>
        </w:rPr>
        <w:t xml:space="preserve">Les </w:t>
      </w:r>
      <w:r w:rsidR="0044404D" w:rsidRPr="003D1A75">
        <w:rPr>
          <w:i/>
          <w:color w:val="000000" w:themeColor="text1"/>
          <w:sz w:val="24"/>
          <w:szCs w:val="24"/>
          <w:lang w:val="fr-FR"/>
        </w:rPr>
        <w:t>M</w:t>
      </w:r>
      <w:r w:rsidRPr="003D1A75">
        <w:rPr>
          <w:i/>
          <w:color w:val="000000" w:themeColor="text1"/>
          <w:sz w:val="24"/>
          <w:szCs w:val="24"/>
          <w:lang w:val="fr-FR"/>
        </w:rPr>
        <w:t>étamorphoses</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Les Belles Lettres, 1989.</w:t>
      </w:r>
    </w:p>
    <w:p w14:paraId="5CD148C6" w14:textId="77777777" w:rsidR="001B7D8C" w:rsidRPr="003D1A75" w:rsidRDefault="001B7D8C" w:rsidP="000F179E">
      <w:pPr>
        <w:ind w:left="720" w:hanging="720"/>
        <w:rPr>
          <w:color w:val="000000" w:themeColor="text1"/>
          <w:sz w:val="24"/>
          <w:szCs w:val="24"/>
          <w:lang w:val="fr-FR"/>
        </w:rPr>
      </w:pPr>
    </w:p>
    <w:p w14:paraId="63E1B0B0" w14:textId="6C272783" w:rsidR="001B7D8C" w:rsidRPr="003D1A75" w:rsidRDefault="001B7D8C" w:rsidP="000F179E">
      <w:pPr>
        <w:ind w:left="720" w:hanging="720"/>
        <w:rPr>
          <w:b/>
          <w:bCs/>
          <w:color w:val="000000" w:themeColor="text1"/>
          <w:sz w:val="24"/>
          <w:szCs w:val="24"/>
          <w:lang w:val="fr-FR"/>
        </w:rPr>
      </w:pPr>
      <w:r w:rsidRPr="003D1A75">
        <w:rPr>
          <w:b/>
          <w:bCs/>
          <w:color w:val="000000" w:themeColor="text1"/>
          <w:sz w:val="24"/>
          <w:szCs w:val="24"/>
          <w:lang w:val="fr-FR"/>
        </w:rPr>
        <w:t>III. Textes du XVII</w:t>
      </w:r>
      <w:r w:rsidR="00620B59" w:rsidRPr="003D1A75">
        <w:rPr>
          <w:b/>
          <w:bCs/>
          <w:color w:val="000000" w:themeColor="text1"/>
          <w:sz w:val="24"/>
          <w:szCs w:val="24"/>
          <w:lang w:val="fr-FR"/>
        </w:rPr>
        <w:t>I</w:t>
      </w:r>
      <w:r w:rsidR="00620B59" w:rsidRPr="003D1A75">
        <w:rPr>
          <w:b/>
          <w:bCs/>
          <w:color w:val="000000" w:themeColor="text1"/>
          <w:sz w:val="24"/>
          <w:szCs w:val="24"/>
          <w:vertAlign w:val="superscript"/>
          <w:lang w:val="fr-FR"/>
        </w:rPr>
        <w:t>e</w:t>
      </w:r>
      <w:r w:rsidRPr="003D1A75">
        <w:rPr>
          <w:b/>
          <w:bCs/>
          <w:color w:val="000000" w:themeColor="text1"/>
          <w:sz w:val="24"/>
          <w:szCs w:val="24"/>
          <w:lang w:val="fr-FR"/>
        </w:rPr>
        <w:t xml:space="preserve"> siècle</w:t>
      </w:r>
    </w:p>
    <w:p w14:paraId="64444B31" w14:textId="77777777" w:rsidR="001B7D8C" w:rsidRPr="003D1A75" w:rsidRDefault="001B7D8C" w:rsidP="000F179E">
      <w:pPr>
        <w:ind w:left="720" w:hanging="720"/>
        <w:rPr>
          <w:color w:val="000000" w:themeColor="text1"/>
          <w:sz w:val="24"/>
          <w:szCs w:val="24"/>
          <w:lang w:val="fr-FR"/>
        </w:rPr>
      </w:pPr>
    </w:p>
    <w:p w14:paraId="2B058F49" w14:textId="7D5EE4DB"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Bonnet, Charles. </w:t>
      </w:r>
      <w:r w:rsidRPr="003D1A75">
        <w:rPr>
          <w:i/>
          <w:color w:val="000000" w:themeColor="text1"/>
          <w:sz w:val="24"/>
          <w:szCs w:val="24"/>
          <w:lang w:val="fr-FR"/>
        </w:rPr>
        <w:t xml:space="preserve">Essai analytique sur les facultés de </w:t>
      </w:r>
      <w:r w:rsidR="00575898" w:rsidRPr="003D1A75">
        <w:rPr>
          <w:i/>
          <w:color w:val="000000" w:themeColor="text1"/>
          <w:sz w:val="24"/>
          <w:szCs w:val="24"/>
          <w:lang w:val="fr-FR"/>
        </w:rPr>
        <w:t>l’</w:t>
      </w:r>
      <w:r w:rsidRPr="003D1A75">
        <w:rPr>
          <w:i/>
          <w:color w:val="000000" w:themeColor="text1"/>
          <w:sz w:val="24"/>
          <w:szCs w:val="24"/>
          <w:lang w:val="fr-FR"/>
        </w:rPr>
        <w:t>âme</w:t>
      </w:r>
      <w:r w:rsidRPr="003D1A75">
        <w:rPr>
          <w:color w:val="000000" w:themeColor="text1"/>
          <w:sz w:val="24"/>
          <w:szCs w:val="24"/>
          <w:lang w:val="fr-FR"/>
        </w:rPr>
        <w:t xml:space="preserve">. </w:t>
      </w:r>
      <w:proofErr w:type="gramStart"/>
      <w:r w:rsidRPr="003D1A75">
        <w:rPr>
          <w:color w:val="000000" w:themeColor="text1"/>
          <w:sz w:val="24"/>
          <w:szCs w:val="24"/>
          <w:lang w:val="fr-FR"/>
        </w:rPr>
        <w:t>Genève:</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Slatkine</w:t>
      </w:r>
      <w:proofErr w:type="spellEnd"/>
      <w:r w:rsidRPr="003D1A75">
        <w:rPr>
          <w:color w:val="000000" w:themeColor="text1"/>
          <w:sz w:val="24"/>
          <w:szCs w:val="24"/>
          <w:lang w:val="fr-FR"/>
        </w:rPr>
        <w:t xml:space="preserve"> Reprints, 1970.</w:t>
      </w:r>
    </w:p>
    <w:p w14:paraId="0F56C05C" w14:textId="53582024" w:rsidR="001B7D8C" w:rsidRPr="003D1A75" w:rsidRDefault="002F29D4" w:rsidP="000F179E">
      <w:pPr>
        <w:ind w:left="720" w:hanging="720"/>
        <w:rPr>
          <w:color w:val="000000" w:themeColor="text1"/>
          <w:sz w:val="24"/>
          <w:szCs w:val="24"/>
          <w:lang w:val="fr-FR"/>
        </w:rPr>
      </w:pPr>
      <w:proofErr w:type="gramStart"/>
      <w:r w:rsidRPr="003D1A75">
        <w:rPr>
          <w:color w:val="000000" w:themeColor="text1"/>
          <w:sz w:val="24"/>
          <w:szCs w:val="24"/>
          <w:lang w:val="fr-FR"/>
        </w:rPr>
        <w:t>de</w:t>
      </w:r>
      <w:proofErr w:type="gramEnd"/>
      <w:r w:rsidRPr="003D1A75">
        <w:rPr>
          <w:color w:val="000000" w:themeColor="text1"/>
          <w:sz w:val="24"/>
          <w:szCs w:val="24"/>
          <w:lang w:val="fr-FR"/>
        </w:rPr>
        <w:t xml:space="preserve"> </w:t>
      </w:r>
      <w:r w:rsidR="001B7D8C" w:rsidRPr="003D1A75">
        <w:rPr>
          <w:color w:val="000000" w:themeColor="text1"/>
          <w:sz w:val="24"/>
          <w:szCs w:val="24"/>
          <w:lang w:val="fr-FR"/>
        </w:rPr>
        <w:t xml:space="preserve">Bordeu, Théophile. </w:t>
      </w:r>
      <w:r w:rsidR="00DD6834" w:rsidRPr="003D1A75">
        <w:rPr>
          <w:i/>
          <w:color w:val="000000" w:themeColor="text1"/>
          <w:sz w:val="24"/>
          <w:szCs w:val="24"/>
          <w:lang w:val="fr-FR"/>
        </w:rPr>
        <w:t>Œuvre</w:t>
      </w:r>
      <w:r w:rsidR="001B7D8C" w:rsidRPr="003D1A75">
        <w:rPr>
          <w:i/>
          <w:color w:val="000000" w:themeColor="text1"/>
          <w:sz w:val="24"/>
          <w:szCs w:val="24"/>
          <w:lang w:val="fr-FR"/>
        </w:rPr>
        <w:t>s complètes</w:t>
      </w:r>
      <w:r w:rsidR="001B7D8C" w:rsidRPr="003D1A75">
        <w:rPr>
          <w:color w:val="000000" w:themeColor="text1"/>
          <w:sz w:val="24"/>
          <w:szCs w:val="24"/>
          <w:lang w:val="fr-FR"/>
        </w:rPr>
        <w:t xml:space="preserve">.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Caille et Ravier, 1818.</w:t>
      </w:r>
    </w:p>
    <w:p w14:paraId="5272B1B7" w14:textId="3F6CE599" w:rsidR="00753FD9" w:rsidRPr="003D1A75" w:rsidRDefault="002F29D4" w:rsidP="000F179E">
      <w:pPr>
        <w:ind w:left="720" w:hanging="720"/>
        <w:rPr>
          <w:color w:val="000000" w:themeColor="text1"/>
          <w:sz w:val="24"/>
          <w:szCs w:val="24"/>
          <w:lang w:val="fr-FR"/>
        </w:rPr>
      </w:pPr>
      <w:proofErr w:type="gramStart"/>
      <w:r w:rsidRPr="003D1A75">
        <w:rPr>
          <w:color w:val="000000" w:themeColor="text1"/>
          <w:sz w:val="24"/>
          <w:szCs w:val="24"/>
          <w:lang w:val="fr-FR"/>
        </w:rPr>
        <w:t>de</w:t>
      </w:r>
      <w:proofErr w:type="gramEnd"/>
      <w:r w:rsidRPr="003D1A75">
        <w:rPr>
          <w:color w:val="000000" w:themeColor="text1"/>
          <w:sz w:val="24"/>
          <w:szCs w:val="24"/>
          <w:lang w:val="fr-FR"/>
        </w:rPr>
        <w:t xml:space="preserve"> </w:t>
      </w:r>
      <w:r w:rsidR="001B7D8C" w:rsidRPr="003D1A75">
        <w:rPr>
          <w:color w:val="000000" w:themeColor="text1"/>
          <w:sz w:val="24"/>
          <w:szCs w:val="24"/>
          <w:lang w:val="fr-FR"/>
        </w:rPr>
        <w:t xml:space="preserve">Buffon, Georges Leclerc. </w:t>
      </w:r>
      <w:r w:rsidR="00753FD9" w:rsidRPr="003D1A75">
        <w:rPr>
          <w:i/>
          <w:iCs/>
          <w:color w:val="000000" w:themeColor="text1"/>
          <w:sz w:val="24"/>
          <w:szCs w:val="24"/>
          <w:lang w:val="fr-FR"/>
        </w:rPr>
        <w:t>Histoire naturelle, générale et particulière, avec la description du cabinet du roi</w:t>
      </w:r>
      <w:r w:rsidR="00753FD9" w:rsidRPr="003D1A75">
        <w:rPr>
          <w:color w:val="000000" w:themeColor="text1"/>
          <w:sz w:val="24"/>
          <w:szCs w:val="24"/>
          <w:lang w:val="fr-FR"/>
        </w:rPr>
        <w:t>. Paris : Imprimerie royale, 1749-1804.</w:t>
      </w:r>
    </w:p>
    <w:p w14:paraId="02BE4B97" w14:textId="77777777" w:rsidR="00785E94" w:rsidRPr="003D1A75" w:rsidRDefault="00785E94" w:rsidP="00785E94">
      <w:pPr>
        <w:ind w:left="720" w:hanging="720"/>
        <w:rPr>
          <w:color w:val="000000" w:themeColor="text1"/>
          <w:sz w:val="24"/>
          <w:szCs w:val="24"/>
          <w:lang w:val="fr-FR"/>
        </w:rPr>
      </w:pPr>
      <w:r w:rsidRPr="003D1A75">
        <w:rPr>
          <w:color w:val="000000" w:themeColor="text1"/>
          <w:sz w:val="24"/>
          <w:szCs w:val="24"/>
          <w:lang w:val="fr-FR"/>
        </w:rPr>
        <w:t xml:space="preserve">————. “Histoire de l’homme,” in </w:t>
      </w:r>
      <w:r w:rsidRPr="003D1A75">
        <w:rPr>
          <w:i/>
          <w:iCs/>
          <w:color w:val="000000" w:themeColor="text1"/>
          <w:sz w:val="24"/>
          <w:szCs w:val="24"/>
          <w:lang w:val="fr-FR"/>
        </w:rPr>
        <w:t>Œuvres complètes de Buffon</w:t>
      </w:r>
      <w:r w:rsidRPr="003D1A75">
        <w:rPr>
          <w:color w:val="000000" w:themeColor="text1"/>
          <w:sz w:val="24"/>
          <w:szCs w:val="24"/>
          <w:lang w:val="fr-FR"/>
        </w:rPr>
        <w:t xml:space="preserve"> Tome II.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Pillot, 1838.</w:t>
      </w:r>
    </w:p>
    <w:p w14:paraId="26B3F7D1" w14:textId="47FD87C0" w:rsidR="00E644B0" w:rsidRPr="003D1A75" w:rsidRDefault="00E644B0" w:rsidP="00BD1BDB">
      <w:pPr>
        <w:ind w:left="720" w:hanging="720"/>
        <w:rPr>
          <w:color w:val="000000" w:themeColor="text1"/>
          <w:sz w:val="24"/>
          <w:szCs w:val="24"/>
          <w:lang w:val="fr-FR"/>
        </w:rPr>
      </w:pPr>
      <w:r w:rsidRPr="003D1A75">
        <w:rPr>
          <w:color w:val="000000" w:themeColor="text1"/>
          <w:sz w:val="24"/>
          <w:szCs w:val="24"/>
          <w:lang w:val="fr-FR"/>
        </w:rPr>
        <w:lastRenderedPageBreak/>
        <w:t xml:space="preserve">————. “Histoire des animaux,” in </w:t>
      </w:r>
      <w:r w:rsidRPr="003D1A75">
        <w:rPr>
          <w:i/>
          <w:iCs/>
          <w:color w:val="000000" w:themeColor="text1"/>
          <w:sz w:val="24"/>
          <w:szCs w:val="24"/>
          <w:lang w:val="fr-FR"/>
        </w:rPr>
        <w:t>Œuvres complètes de Buffon</w:t>
      </w:r>
      <w:r w:rsidRPr="003D1A75">
        <w:rPr>
          <w:color w:val="000000" w:themeColor="text1"/>
          <w:sz w:val="24"/>
          <w:szCs w:val="24"/>
          <w:lang w:val="fr-FR"/>
        </w:rPr>
        <w:t xml:space="preserve"> Tome III .Paris : </w:t>
      </w:r>
      <w:proofErr w:type="spellStart"/>
      <w:r w:rsidRPr="003D1A75">
        <w:rPr>
          <w:color w:val="000000" w:themeColor="text1"/>
          <w:sz w:val="24"/>
          <w:szCs w:val="24"/>
          <w:lang w:val="fr-FR"/>
        </w:rPr>
        <w:t>Éverat</w:t>
      </w:r>
      <w:proofErr w:type="spellEnd"/>
      <w:r w:rsidRPr="003D1A75">
        <w:rPr>
          <w:color w:val="000000" w:themeColor="text1"/>
          <w:sz w:val="24"/>
          <w:szCs w:val="24"/>
          <w:lang w:val="fr-FR"/>
        </w:rPr>
        <w:t>, 1839.</w:t>
      </w:r>
    </w:p>
    <w:p w14:paraId="385C25E6" w14:textId="5882A2FF" w:rsidR="0006623A" w:rsidRPr="003D1A75" w:rsidRDefault="00BD1BDB" w:rsidP="00BD1BDB">
      <w:pPr>
        <w:ind w:left="720" w:hanging="720"/>
        <w:rPr>
          <w:color w:val="000000" w:themeColor="text1"/>
          <w:sz w:val="24"/>
          <w:szCs w:val="24"/>
          <w:lang w:val="fr-FR"/>
        </w:rPr>
      </w:pPr>
      <w:r w:rsidRPr="003D1A75">
        <w:rPr>
          <w:color w:val="000000" w:themeColor="text1"/>
          <w:sz w:val="24"/>
          <w:szCs w:val="24"/>
          <w:lang w:val="fr-FR"/>
        </w:rPr>
        <w:t>————.</w:t>
      </w:r>
      <w:r w:rsidR="00785E94" w:rsidRPr="003D1A75">
        <w:rPr>
          <w:color w:val="000000" w:themeColor="text1"/>
          <w:sz w:val="24"/>
          <w:szCs w:val="24"/>
          <w:lang w:val="fr-FR"/>
        </w:rPr>
        <w:t xml:space="preserve"> “Histoire des animaux,” in</w:t>
      </w:r>
      <w:r w:rsidRPr="003D1A75">
        <w:rPr>
          <w:color w:val="000000" w:themeColor="text1"/>
          <w:sz w:val="24"/>
          <w:szCs w:val="24"/>
          <w:lang w:val="fr-FR"/>
        </w:rPr>
        <w:t xml:space="preserve"> </w:t>
      </w:r>
      <w:r w:rsidR="0006623A" w:rsidRPr="003D1A75">
        <w:rPr>
          <w:i/>
          <w:iCs/>
          <w:color w:val="000000" w:themeColor="text1"/>
          <w:sz w:val="24"/>
          <w:szCs w:val="24"/>
          <w:lang w:val="fr-FR"/>
        </w:rPr>
        <w:t>Œuvres Complètes de Buffon</w:t>
      </w:r>
      <w:r w:rsidR="0006623A" w:rsidRPr="003D1A75">
        <w:rPr>
          <w:color w:val="000000" w:themeColor="text1"/>
          <w:sz w:val="24"/>
          <w:szCs w:val="24"/>
          <w:lang w:val="fr-FR"/>
        </w:rPr>
        <w:t xml:space="preserve"> </w:t>
      </w:r>
      <w:r w:rsidR="00785E94" w:rsidRPr="003D1A75">
        <w:rPr>
          <w:color w:val="000000" w:themeColor="text1"/>
          <w:sz w:val="24"/>
          <w:szCs w:val="24"/>
          <w:lang w:val="fr-FR"/>
        </w:rPr>
        <w:t xml:space="preserve">Tome IV. </w:t>
      </w:r>
      <w:proofErr w:type="gramStart"/>
      <w:r w:rsidR="0006623A" w:rsidRPr="003D1A75">
        <w:rPr>
          <w:color w:val="000000" w:themeColor="text1"/>
          <w:sz w:val="24"/>
          <w:szCs w:val="24"/>
          <w:lang w:val="fr-FR"/>
        </w:rPr>
        <w:t>Paris:</w:t>
      </w:r>
      <w:proofErr w:type="gramEnd"/>
      <w:r w:rsidR="0006623A" w:rsidRPr="003D1A75">
        <w:rPr>
          <w:color w:val="000000" w:themeColor="text1"/>
          <w:sz w:val="24"/>
          <w:szCs w:val="24"/>
          <w:lang w:val="fr-FR"/>
        </w:rPr>
        <w:t xml:space="preserve"> </w:t>
      </w:r>
      <w:proofErr w:type="spellStart"/>
      <w:r w:rsidR="0006623A" w:rsidRPr="003D1A75">
        <w:rPr>
          <w:color w:val="000000" w:themeColor="text1"/>
          <w:sz w:val="24"/>
          <w:szCs w:val="24"/>
          <w:lang w:val="fr-FR"/>
        </w:rPr>
        <w:t>Duménil</w:t>
      </w:r>
      <w:proofErr w:type="spellEnd"/>
      <w:r w:rsidR="0006623A" w:rsidRPr="003D1A75">
        <w:rPr>
          <w:color w:val="000000" w:themeColor="text1"/>
          <w:sz w:val="24"/>
          <w:szCs w:val="24"/>
          <w:lang w:val="fr-FR"/>
        </w:rPr>
        <w:t>, 1836.</w:t>
      </w:r>
    </w:p>
    <w:p w14:paraId="0E1E3EED" w14:textId="6155F297" w:rsidR="001B7D8C" w:rsidRPr="003D1A75" w:rsidRDefault="0006623A" w:rsidP="00BD1BDB">
      <w:pPr>
        <w:ind w:left="720" w:hanging="720"/>
        <w:rPr>
          <w:color w:val="000000" w:themeColor="text1"/>
          <w:sz w:val="24"/>
          <w:szCs w:val="24"/>
          <w:lang w:val="fr-FR"/>
        </w:rPr>
      </w:pPr>
      <w:r w:rsidRPr="003D1A75">
        <w:rPr>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s philosophiques de Buffon</w:t>
      </w:r>
      <w:r w:rsidR="001B7D8C" w:rsidRPr="003D1A75">
        <w:rPr>
          <w:color w:val="000000" w:themeColor="text1"/>
          <w:sz w:val="24"/>
          <w:szCs w:val="24"/>
          <w:lang w:val="fr-FR"/>
        </w:rPr>
        <w:t xml:space="preserve">. Présentation de Jean </w:t>
      </w:r>
      <w:proofErr w:type="spellStart"/>
      <w:r w:rsidR="001B7D8C" w:rsidRPr="003D1A75">
        <w:rPr>
          <w:color w:val="000000" w:themeColor="text1"/>
          <w:sz w:val="24"/>
          <w:szCs w:val="24"/>
          <w:lang w:val="fr-FR"/>
        </w:rPr>
        <w:t>Piveteau</w:t>
      </w:r>
      <w:proofErr w:type="spellEnd"/>
      <w:r w:rsidR="001B7D8C" w:rsidRPr="003D1A75">
        <w:rPr>
          <w:color w:val="000000" w:themeColor="text1"/>
          <w:sz w:val="24"/>
          <w:szCs w:val="24"/>
          <w:lang w:val="fr-FR"/>
        </w:rPr>
        <w:t xml:space="preserve">. Corpus général des philosophes français,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PUF, 1954.</w:t>
      </w:r>
    </w:p>
    <w:p w14:paraId="3960B1BC" w14:textId="7C151A89" w:rsidR="001B7D8C" w:rsidRPr="003D1A75" w:rsidRDefault="00CA7C0D" w:rsidP="000F179E">
      <w:pPr>
        <w:ind w:left="720" w:hanging="720"/>
        <w:rPr>
          <w:color w:val="000000" w:themeColor="text1"/>
          <w:sz w:val="24"/>
          <w:szCs w:val="24"/>
          <w:lang w:val="fr-FR"/>
        </w:rPr>
      </w:pPr>
      <w:proofErr w:type="gramStart"/>
      <w:r w:rsidRPr="003D1A75">
        <w:rPr>
          <w:color w:val="000000" w:themeColor="text1"/>
          <w:sz w:val="24"/>
          <w:szCs w:val="24"/>
          <w:lang w:val="fr-FR"/>
        </w:rPr>
        <w:t>de</w:t>
      </w:r>
      <w:proofErr w:type="gramEnd"/>
      <w:r w:rsidRPr="003D1A75">
        <w:rPr>
          <w:color w:val="000000" w:themeColor="text1"/>
          <w:sz w:val="24"/>
          <w:szCs w:val="24"/>
          <w:lang w:val="fr-FR"/>
        </w:rPr>
        <w:t xml:space="preserve"> </w:t>
      </w:r>
      <w:r w:rsidR="001B7D8C" w:rsidRPr="003D1A75">
        <w:rPr>
          <w:color w:val="000000" w:themeColor="text1"/>
          <w:sz w:val="24"/>
          <w:szCs w:val="24"/>
          <w:lang w:val="fr-FR"/>
        </w:rPr>
        <w:t xml:space="preserve">Condillac, Abbé. </w:t>
      </w:r>
      <w:r w:rsidR="001B7D8C" w:rsidRPr="003D1A75">
        <w:rPr>
          <w:i/>
          <w:color w:val="000000" w:themeColor="text1"/>
          <w:sz w:val="24"/>
          <w:szCs w:val="24"/>
          <w:lang w:val="fr-FR"/>
        </w:rPr>
        <w:t>Traité des sensations</w:t>
      </w:r>
      <w:r w:rsidR="001B7D8C" w:rsidRPr="003D1A75">
        <w:rPr>
          <w:color w:val="000000" w:themeColor="text1"/>
          <w:sz w:val="24"/>
          <w:szCs w:val="24"/>
          <w:lang w:val="fr-FR"/>
        </w:rPr>
        <w:t xml:space="preserve">. Fayard, 1984. </w:t>
      </w:r>
    </w:p>
    <w:p w14:paraId="4D8F5682" w14:textId="6D037D6C" w:rsidR="001B7D8C" w:rsidRPr="003D1A75" w:rsidRDefault="002F29D4" w:rsidP="000F179E">
      <w:pPr>
        <w:ind w:left="720" w:hanging="720"/>
        <w:rPr>
          <w:i/>
          <w:color w:val="000000" w:themeColor="text1"/>
          <w:sz w:val="24"/>
          <w:szCs w:val="24"/>
          <w:lang w:val="fr-FR"/>
        </w:rPr>
      </w:pPr>
      <w:proofErr w:type="gramStart"/>
      <w:r w:rsidRPr="003D1A75">
        <w:rPr>
          <w:color w:val="000000" w:themeColor="text1"/>
          <w:sz w:val="24"/>
          <w:szCs w:val="24"/>
          <w:lang w:val="fr-FR"/>
        </w:rPr>
        <w:t>d</w:t>
      </w:r>
      <w:r w:rsidR="008E3620" w:rsidRPr="003D1A75">
        <w:rPr>
          <w:color w:val="000000" w:themeColor="text1"/>
          <w:sz w:val="24"/>
          <w:szCs w:val="24"/>
          <w:lang w:val="fr-FR"/>
        </w:rPr>
        <w:t>e</w:t>
      </w:r>
      <w:proofErr w:type="gramEnd"/>
      <w:r w:rsidR="008E3620" w:rsidRPr="003D1A75">
        <w:rPr>
          <w:color w:val="000000" w:themeColor="text1"/>
          <w:sz w:val="24"/>
          <w:szCs w:val="24"/>
          <w:lang w:val="fr-FR"/>
        </w:rPr>
        <w:t xml:space="preserve"> </w:t>
      </w:r>
      <w:r w:rsidR="001B7D8C" w:rsidRPr="003D1A75">
        <w:rPr>
          <w:color w:val="000000" w:themeColor="text1"/>
          <w:sz w:val="24"/>
          <w:szCs w:val="24"/>
          <w:lang w:val="fr-FR"/>
        </w:rPr>
        <w:t>Fontenelle</w:t>
      </w:r>
      <w:r w:rsidR="00DB09B6" w:rsidRPr="003D1A75">
        <w:rPr>
          <w:color w:val="000000" w:themeColor="text1"/>
          <w:sz w:val="24"/>
          <w:szCs w:val="24"/>
          <w:lang w:val="fr-FR"/>
        </w:rPr>
        <w:t xml:space="preserve">, Bernard le </w:t>
      </w:r>
      <w:proofErr w:type="spellStart"/>
      <w:r w:rsidR="008E3620" w:rsidRPr="003D1A75">
        <w:rPr>
          <w:color w:val="000000" w:themeColor="text1"/>
          <w:sz w:val="24"/>
          <w:szCs w:val="24"/>
          <w:lang w:val="fr-FR"/>
        </w:rPr>
        <w:t>Bovier</w:t>
      </w:r>
      <w:proofErr w:type="spellEnd"/>
      <w:r w:rsidR="001B7D8C" w:rsidRPr="003D1A75">
        <w:rPr>
          <w:color w:val="000000" w:themeColor="text1"/>
          <w:sz w:val="24"/>
          <w:szCs w:val="24"/>
          <w:lang w:val="fr-FR"/>
        </w:rPr>
        <w:t xml:space="preserve">. </w:t>
      </w:r>
      <w:r w:rsidR="001B7D8C" w:rsidRPr="003D1A75">
        <w:rPr>
          <w:i/>
          <w:color w:val="000000" w:themeColor="text1"/>
          <w:sz w:val="24"/>
          <w:szCs w:val="24"/>
          <w:lang w:val="fr-FR"/>
        </w:rPr>
        <w:t xml:space="preserve">Entretiens sur la pluralité des mondes. </w:t>
      </w:r>
      <w:r w:rsidR="001B7D8C" w:rsidRPr="003D1A75">
        <w:rPr>
          <w:color w:val="000000" w:themeColor="text1"/>
          <w:sz w:val="24"/>
          <w:szCs w:val="24"/>
          <w:lang w:val="fr-FR"/>
        </w:rPr>
        <w:t xml:space="preserve">Alexandre Calame éd.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Librairie Marcel Did</w:t>
      </w:r>
      <w:r w:rsidR="00264518" w:rsidRPr="003D1A75">
        <w:rPr>
          <w:color w:val="000000" w:themeColor="text1"/>
          <w:sz w:val="24"/>
          <w:szCs w:val="24"/>
          <w:lang w:val="fr-FR"/>
        </w:rPr>
        <w:t>i</w:t>
      </w:r>
      <w:r w:rsidR="001B7D8C" w:rsidRPr="003D1A75">
        <w:rPr>
          <w:color w:val="000000" w:themeColor="text1"/>
          <w:sz w:val="24"/>
          <w:szCs w:val="24"/>
          <w:lang w:val="fr-FR"/>
        </w:rPr>
        <w:t>er, 1966.</w:t>
      </w:r>
    </w:p>
    <w:p w14:paraId="0EF69192" w14:textId="6F045DE8"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Helvétius. </w:t>
      </w:r>
      <w:r w:rsidRPr="003D1A75">
        <w:rPr>
          <w:i/>
          <w:color w:val="000000" w:themeColor="text1"/>
          <w:sz w:val="24"/>
          <w:szCs w:val="24"/>
          <w:lang w:val="fr-FR"/>
        </w:rPr>
        <w:t xml:space="preserve">De </w:t>
      </w:r>
      <w:r w:rsidR="00575898" w:rsidRPr="003D1A75">
        <w:rPr>
          <w:i/>
          <w:color w:val="000000" w:themeColor="text1"/>
          <w:sz w:val="24"/>
          <w:szCs w:val="24"/>
          <w:lang w:val="fr-FR"/>
        </w:rPr>
        <w:t>l’</w:t>
      </w:r>
      <w:r w:rsidR="00301955" w:rsidRPr="003D1A75">
        <w:rPr>
          <w:i/>
          <w:color w:val="000000" w:themeColor="text1"/>
          <w:sz w:val="24"/>
          <w:szCs w:val="24"/>
          <w:lang w:val="fr-FR"/>
        </w:rPr>
        <w:t>E</w:t>
      </w:r>
      <w:r w:rsidRPr="003D1A75">
        <w:rPr>
          <w:i/>
          <w:color w:val="000000" w:themeColor="text1"/>
          <w:sz w:val="24"/>
          <w:szCs w:val="24"/>
          <w:lang w:val="fr-FR"/>
        </w:rPr>
        <w:t>sprit</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Editions</w:t>
      </w:r>
      <w:proofErr w:type="spellEnd"/>
      <w:r w:rsidRPr="003D1A75">
        <w:rPr>
          <w:color w:val="000000" w:themeColor="text1"/>
          <w:sz w:val="24"/>
          <w:szCs w:val="24"/>
          <w:lang w:val="fr-FR"/>
        </w:rPr>
        <w:t xml:space="preserve"> Sociales, 1968. </w:t>
      </w:r>
    </w:p>
    <w:p w14:paraId="243B4770" w14:textId="3B3EFCB5" w:rsidR="001B7D8C" w:rsidRPr="003D1A75" w:rsidRDefault="00575898" w:rsidP="000F179E">
      <w:pPr>
        <w:ind w:left="720" w:hanging="720"/>
        <w:rPr>
          <w:color w:val="000000" w:themeColor="text1"/>
          <w:sz w:val="24"/>
          <w:szCs w:val="24"/>
          <w:lang w:val="fr-FR"/>
        </w:rPr>
      </w:pPr>
      <w:proofErr w:type="gramStart"/>
      <w:r w:rsidRPr="003D1A75">
        <w:rPr>
          <w:color w:val="000000" w:themeColor="text1"/>
          <w:sz w:val="24"/>
          <w:szCs w:val="24"/>
          <w:lang w:val="fr-FR"/>
        </w:rPr>
        <w:t>d’</w:t>
      </w:r>
      <w:r w:rsidR="001B7D8C" w:rsidRPr="003D1A75">
        <w:rPr>
          <w:color w:val="000000" w:themeColor="text1"/>
          <w:sz w:val="24"/>
          <w:szCs w:val="24"/>
          <w:lang w:val="fr-FR"/>
        </w:rPr>
        <w:t>Holbach</w:t>
      </w:r>
      <w:proofErr w:type="gramEnd"/>
      <w:r w:rsidR="001B7D8C" w:rsidRPr="003D1A75">
        <w:rPr>
          <w:color w:val="000000" w:themeColor="text1"/>
          <w:sz w:val="24"/>
          <w:szCs w:val="24"/>
          <w:lang w:val="fr-FR"/>
        </w:rPr>
        <w:t>, Paul</w:t>
      </w:r>
      <w:r w:rsidR="00CF0BF2" w:rsidRPr="003D1A75">
        <w:rPr>
          <w:color w:val="000000" w:themeColor="text1"/>
          <w:sz w:val="24"/>
          <w:szCs w:val="24"/>
          <w:lang w:val="fr-FR"/>
        </w:rPr>
        <w:t>-Henri</w:t>
      </w:r>
      <w:r w:rsidR="001B7D8C" w:rsidRPr="003D1A75">
        <w:rPr>
          <w:color w:val="000000" w:themeColor="text1"/>
          <w:sz w:val="24"/>
          <w:szCs w:val="24"/>
          <w:lang w:val="fr-FR"/>
        </w:rPr>
        <w:t xml:space="preserve"> Thiry. </w:t>
      </w:r>
      <w:r w:rsidR="001B7D8C" w:rsidRPr="003D1A75">
        <w:rPr>
          <w:i/>
          <w:color w:val="000000" w:themeColor="text1"/>
          <w:sz w:val="24"/>
          <w:szCs w:val="24"/>
          <w:lang w:val="fr-FR"/>
        </w:rPr>
        <w:t>Système de la nature</w:t>
      </w:r>
      <w:r w:rsidR="001B7D8C" w:rsidRPr="003D1A75">
        <w:rPr>
          <w:color w:val="000000" w:themeColor="text1"/>
          <w:sz w:val="24"/>
          <w:szCs w:val="24"/>
          <w:lang w:val="fr-FR"/>
        </w:rPr>
        <w:t xml:space="preserve">. Librairie </w:t>
      </w:r>
      <w:proofErr w:type="spellStart"/>
      <w:r w:rsidR="001B7D8C" w:rsidRPr="003D1A75">
        <w:rPr>
          <w:color w:val="000000" w:themeColor="text1"/>
          <w:sz w:val="24"/>
          <w:szCs w:val="24"/>
          <w:lang w:val="fr-FR"/>
        </w:rPr>
        <w:t>Arthème</w:t>
      </w:r>
      <w:proofErr w:type="spellEnd"/>
      <w:r w:rsidR="001B7D8C" w:rsidRPr="003D1A75">
        <w:rPr>
          <w:color w:val="000000" w:themeColor="text1"/>
          <w:sz w:val="24"/>
          <w:szCs w:val="24"/>
          <w:lang w:val="fr-FR"/>
        </w:rPr>
        <w:t xml:space="preserve">-Fayard, 1990. </w:t>
      </w:r>
    </w:p>
    <w:p w14:paraId="1118DEED" w14:textId="1BCB6EA2" w:rsidR="00500114" w:rsidRPr="003D1A75" w:rsidRDefault="002F29D4" w:rsidP="000F179E">
      <w:pPr>
        <w:ind w:left="720" w:hanging="720"/>
        <w:rPr>
          <w:color w:val="000000" w:themeColor="text1"/>
          <w:sz w:val="24"/>
          <w:szCs w:val="24"/>
          <w:lang w:val="fr-FR"/>
        </w:rPr>
      </w:pPr>
      <w:proofErr w:type="gramStart"/>
      <w:r w:rsidRPr="003D1A75">
        <w:rPr>
          <w:color w:val="000000" w:themeColor="text1"/>
          <w:sz w:val="24"/>
          <w:szCs w:val="24"/>
          <w:lang w:val="fr-FR"/>
        </w:rPr>
        <w:t>d</w:t>
      </w:r>
      <w:r w:rsidR="00CF0BF2" w:rsidRPr="003D1A75">
        <w:rPr>
          <w:color w:val="000000" w:themeColor="text1"/>
          <w:sz w:val="24"/>
          <w:szCs w:val="24"/>
          <w:lang w:val="fr-FR"/>
        </w:rPr>
        <w:t>e</w:t>
      </w:r>
      <w:proofErr w:type="gramEnd"/>
      <w:r w:rsidR="00CF0BF2" w:rsidRPr="003D1A75">
        <w:rPr>
          <w:color w:val="000000" w:themeColor="text1"/>
          <w:sz w:val="24"/>
          <w:szCs w:val="24"/>
          <w:lang w:val="fr-FR"/>
        </w:rPr>
        <w:t xml:space="preserve"> </w:t>
      </w:r>
      <w:r w:rsidR="001B7D8C" w:rsidRPr="003D1A75">
        <w:rPr>
          <w:color w:val="000000" w:themeColor="text1"/>
          <w:sz w:val="24"/>
          <w:szCs w:val="24"/>
          <w:lang w:val="fr-FR"/>
        </w:rPr>
        <w:t xml:space="preserve">La </w:t>
      </w:r>
      <w:proofErr w:type="spellStart"/>
      <w:r w:rsidR="001B7D8C" w:rsidRPr="003D1A75">
        <w:rPr>
          <w:color w:val="000000" w:themeColor="text1"/>
          <w:sz w:val="24"/>
          <w:szCs w:val="24"/>
          <w:lang w:val="fr-FR"/>
        </w:rPr>
        <w:t>Mettrie</w:t>
      </w:r>
      <w:proofErr w:type="spellEnd"/>
      <w:r w:rsidR="001B7D8C" w:rsidRPr="003D1A75">
        <w:rPr>
          <w:color w:val="000000" w:themeColor="text1"/>
          <w:sz w:val="24"/>
          <w:szCs w:val="24"/>
          <w:lang w:val="fr-FR"/>
        </w:rPr>
        <w:t xml:space="preserve">, Julien </w:t>
      </w:r>
      <w:proofErr w:type="spellStart"/>
      <w:r w:rsidR="001B7D8C" w:rsidRPr="003D1A75">
        <w:rPr>
          <w:color w:val="000000" w:themeColor="text1"/>
          <w:sz w:val="24"/>
          <w:szCs w:val="24"/>
          <w:lang w:val="fr-FR"/>
        </w:rPr>
        <w:t>Offray</w:t>
      </w:r>
      <w:proofErr w:type="spellEnd"/>
      <w:r w:rsidR="001B7D8C" w:rsidRPr="003D1A75">
        <w:rPr>
          <w:color w:val="000000" w:themeColor="text1"/>
          <w:sz w:val="24"/>
          <w:szCs w:val="24"/>
          <w:lang w:val="fr-FR"/>
        </w:rPr>
        <w:t>.</w:t>
      </w:r>
      <w:r w:rsidR="00500114" w:rsidRPr="003D1A75">
        <w:rPr>
          <w:color w:val="000000" w:themeColor="text1"/>
          <w:sz w:val="24"/>
          <w:szCs w:val="24"/>
          <w:lang w:val="fr-FR"/>
        </w:rPr>
        <w:t xml:space="preserve"> </w:t>
      </w:r>
      <w:r w:rsidR="00500114" w:rsidRPr="003D1A75">
        <w:rPr>
          <w:i/>
          <w:iCs/>
          <w:color w:val="000000" w:themeColor="text1"/>
          <w:sz w:val="24"/>
          <w:szCs w:val="24"/>
          <w:lang w:val="fr-FR"/>
        </w:rPr>
        <w:t>De la nature</w:t>
      </w:r>
      <w:r w:rsidR="00500114" w:rsidRPr="003D1A75">
        <w:rPr>
          <w:color w:val="000000" w:themeColor="text1"/>
          <w:sz w:val="24"/>
          <w:szCs w:val="24"/>
          <w:lang w:val="fr-FR"/>
        </w:rPr>
        <w:t xml:space="preserve">. </w:t>
      </w:r>
      <w:proofErr w:type="gramStart"/>
      <w:r w:rsidR="00500114" w:rsidRPr="003D1A75">
        <w:rPr>
          <w:color w:val="000000" w:themeColor="text1"/>
          <w:sz w:val="24"/>
          <w:szCs w:val="24"/>
          <w:lang w:val="fr-FR"/>
        </w:rPr>
        <w:t>Paris:</w:t>
      </w:r>
      <w:proofErr w:type="gramEnd"/>
      <w:r w:rsidR="00500114" w:rsidRPr="003D1A75">
        <w:rPr>
          <w:color w:val="000000" w:themeColor="text1"/>
          <w:sz w:val="24"/>
          <w:szCs w:val="24"/>
          <w:lang w:val="fr-FR"/>
        </w:rPr>
        <w:t xml:space="preserve"> Les Belles Lettres, 1984.</w:t>
      </w:r>
    </w:p>
    <w:p w14:paraId="11304C69" w14:textId="05610E85" w:rsidR="001B7D8C" w:rsidRPr="003D1A75" w:rsidRDefault="00E54325"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0632E0" w:rsidRPr="003D1A75">
        <w:rPr>
          <w:i/>
          <w:iCs/>
          <w:color w:val="000000" w:themeColor="text1"/>
          <w:sz w:val="24"/>
          <w:szCs w:val="24"/>
          <w:lang w:val="fr-FR"/>
        </w:rPr>
        <w:t>L’Homme machine</w:t>
      </w:r>
      <w:r w:rsidR="000632E0" w:rsidRPr="003D1A75">
        <w:rPr>
          <w:color w:val="000000" w:themeColor="text1"/>
          <w:sz w:val="24"/>
          <w:szCs w:val="24"/>
          <w:lang w:val="fr-FR"/>
        </w:rPr>
        <w:t xml:space="preserve">, in </w:t>
      </w:r>
      <w:r w:rsidR="000632E0" w:rsidRPr="003D1A75">
        <w:rPr>
          <w:i/>
          <w:iCs/>
          <w:color w:val="000000" w:themeColor="text1"/>
          <w:sz w:val="24"/>
          <w:szCs w:val="24"/>
          <w:lang w:val="fr-FR"/>
        </w:rPr>
        <w:t>Œuvres philosophiques</w:t>
      </w:r>
      <w:r w:rsidR="000632E0" w:rsidRPr="003D1A75">
        <w:rPr>
          <w:color w:val="000000" w:themeColor="text1"/>
          <w:sz w:val="24"/>
          <w:szCs w:val="24"/>
          <w:lang w:val="fr-FR"/>
        </w:rPr>
        <w:t>. Paris : Fayard, 1984</w:t>
      </w:r>
      <w:r w:rsidR="001B7D8C" w:rsidRPr="003D1A75">
        <w:rPr>
          <w:color w:val="000000" w:themeColor="text1"/>
          <w:sz w:val="24"/>
          <w:szCs w:val="24"/>
          <w:lang w:val="fr-FR"/>
        </w:rPr>
        <w:t>.</w:t>
      </w:r>
    </w:p>
    <w:p w14:paraId="0D4D35F3" w14:textId="2B796CCC" w:rsidR="00E54325" w:rsidRPr="003D1A75" w:rsidRDefault="00E54325" w:rsidP="00E54325">
      <w:pPr>
        <w:ind w:left="720" w:hanging="720"/>
        <w:rPr>
          <w:color w:val="000000" w:themeColor="text1"/>
          <w:sz w:val="24"/>
          <w:szCs w:val="24"/>
          <w:lang w:val="fr-FR"/>
        </w:rPr>
      </w:pPr>
      <w:r w:rsidRPr="003D1A75">
        <w:rPr>
          <w:color w:val="000000" w:themeColor="text1"/>
          <w:sz w:val="24"/>
          <w:szCs w:val="24"/>
          <w:lang w:val="fr-FR"/>
        </w:rPr>
        <w:t xml:space="preserve">————. </w:t>
      </w:r>
      <w:r w:rsidRPr="003D1A75">
        <w:rPr>
          <w:i/>
          <w:iCs/>
          <w:color w:val="000000" w:themeColor="text1"/>
          <w:sz w:val="24"/>
          <w:szCs w:val="24"/>
          <w:lang w:val="fr-FR"/>
        </w:rPr>
        <w:t>Système d’Épicure</w:t>
      </w:r>
      <w:r w:rsidRPr="003D1A75">
        <w:rPr>
          <w:color w:val="000000" w:themeColor="text1"/>
          <w:sz w:val="24"/>
          <w:szCs w:val="24"/>
          <w:lang w:val="fr-FR"/>
        </w:rPr>
        <w:t xml:space="preserve">, in </w:t>
      </w:r>
      <w:r w:rsidRPr="003D1A75">
        <w:rPr>
          <w:i/>
          <w:iCs/>
          <w:color w:val="000000" w:themeColor="text1"/>
          <w:sz w:val="24"/>
          <w:szCs w:val="24"/>
          <w:lang w:val="fr-FR"/>
        </w:rPr>
        <w:t>Œuvres philosophiques</w:t>
      </w:r>
      <w:r w:rsidRPr="003D1A75">
        <w:rPr>
          <w:color w:val="000000" w:themeColor="text1"/>
          <w:sz w:val="24"/>
          <w:szCs w:val="24"/>
          <w:lang w:val="fr-FR"/>
        </w:rPr>
        <w:t>. Paris : Fayard, 1984.</w:t>
      </w:r>
    </w:p>
    <w:p w14:paraId="04F01EE1" w14:textId="16B71450" w:rsidR="001B7D8C" w:rsidRPr="003D1A75" w:rsidRDefault="002F29D4" w:rsidP="000F179E">
      <w:pPr>
        <w:ind w:left="720" w:hanging="720"/>
        <w:rPr>
          <w:color w:val="000000" w:themeColor="text1"/>
          <w:sz w:val="24"/>
          <w:szCs w:val="24"/>
          <w:lang w:val="fr-FR"/>
        </w:rPr>
      </w:pPr>
      <w:proofErr w:type="gramStart"/>
      <w:r w:rsidRPr="003D1A75">
        <w:rPr>
          <w:color w:val="000000" w:themeColor="text1"/>
          <w:sz w:val="24"/>
          <w:szCs w:val="24"/>
          <w:lang w:val="fr-FR"/>
        </w:rPr>
        <w:t>d</w:t>
      </w:r>
      <w:r w:rsidR="00DB63B9" w:rsidRPr="003D1A75">
        <w:rPr>
          <w:color w:val="000000" w:themeColor="text1"/>
          <w:sz w:val="24"/>
          <w:szCs w:val="24"/>
          <w:lang w:val="fr-FR"/>
        </w:rPr>
        <w:t>e</w:t>
      </w:r>
      <w:proofErr w:type="gramEnd"/>
      <w:r w:rsidR="00DB63B9" w:rsidRPr="003D1A75">
        <w:rPr>
          <w:color w:val="000000" w:themeColor="text1"/>
          <w:sz w:val="24"/>
          <w:szCs w:val="24"/>
          <w:lang w:val="fr-FR"/>
        </w:rPr>
        <w:t xml:space="preserve"> </w:t>
      </w:r>
      <w:r w:rsidR="001B7D8C" w:rsidRPr="003D1A75">
        <w:rPr>
          <w:color w:val="000000" w:themeColor="text1"/>
          <w:sz w:val="24"/>
          <w:szCs w:val="24"/>
          <w:lang w:val="fr-FR"/>
        </w:rPr>
        <w:t>Maupertuis</w:t>
      </w:r>
      <w:r w:rsidR="0030434C" w:rsidRPr="003D1A75">
        <w:rPr>
          <w:color w:val="000000" w:themeColor="text1"/>
          <w:sz w:val="24"/>
          <w:szCs w:val="24"/>
          <w:lang w:val="fr-FR"/>
        </w:rPr>
        <w:t>, Pierre Louis</w:t>
      </w:r>
      <w:r w:rsidR="001B7D8C" w:rsidRPr="003D1A75">
        <w:rPr>
          <w:color w:val="000000" w:themeColor="text1"/>
          <w:sz w:val="24"/>
          <w:szCs w:val="24"/>
          <w:lang w:val="fr-FR"/>
        </w:rPr>
        <w:t xml:space="preserve">. </w:t>
      </w:r>
      <w:r w:rsidR="001B7D8C" w:rsidRPr="003D1A75">
        <w:rPr>
          <w:i/>
          <w:color w:val="000000" w:themeColor="text1"/>
          <w:sz w:val="24"/>
          <w:szCs w:val="24"/>
          <w:lang w:val="fr-FR"/>
        </w:rPr>
        <w:t>Système de la nature</w:t>
      </w:r>
      <w:r w:rsidR="001B7D8C" w:rsidRPr="003D1A75">
        <w:rPr>
          <w:color w:val="000000" w:themeColor="text1"/>
          <w:sz w:val="24"/>
          <w:szCs w:val="24"/>
          <w:lang w:val="fr-FR"/>
        </w:rPr>
        <w:t xml:space="preserve">.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Librairie philosophique J. </w:t>
      </w:r>
      <w:proofErr w:type="spellStart"/>
      <w:r w:rsidR="001B7D8C" w:rsidRPr="003D1A75">
        <w:rPr>
          <w:color w:val="000000" w:themeColor="text1"/>
          <w:sz w:val="24"/>
          <w:szCs w:val="24"/>
          <w:lang w:val="fr-FR"/>
        </w:rPr>
        <w:t>Vrin</w:t>
      </w:r>
      <w:proofErr w:type="spellEnd"/>
      <w:r w:rsidR="001B7D8C" w:rsidRPr="003D1A75">
        <w:rPr>
          <w:color w:val="000000" w:themeColor="text1"/>
          <w:sz w:val="24"/>
          <w:szCs w:val="24"/>
          <w:lang w:val="fr-FR"/>
        </w:rPr>
        <w:t xml:space="preserve">, 1984. </w:t>
      </w:r>
    </w:p>
    <w:p w14:paraId="0ADD6333"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Rousseau, Jean-Jacques. </w:t>
      </w:r>
      <w:r w:rsidRPr="003D1A75">
        <w:rPr>
          <w:i/>
          <w:color w:val="000000" w:themeColor="text1"/>
          <w:sz w:val="24"/>
          <w:szCs w:val="24"/>
          <w:lang w:val="fr-FR"/>
        </w:rPr>
        <w:t>Discours sur les sciences et les arts</w:t>
      </w:r>
      <w:r w:rsidRPr="003D1A75">
        <w:rPr>
          <w:color w:val="000000" w:themeColor="text1"/>
          <w:sz w:val="24"/>
          <w:szCs w:val="24"/>
          <w:lang w:val="fr-FR"/>
        </w:rPr>
        <w:t>, Jean Varloot éd. Gallimard, 1987.</w:t>
      </w:r>
    </w:p>
    <w:p w14:paraId="6A335D9D" w14:textId="6B688F81"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Julie ou la nouvelle Héloïse</w:t>
      </w:r>
      <w:r w:rsidR="001B7D8C" w:rsidRPr="003D1A75">
        <w:rPr>
          <w:color w:val="000000" w:themeColor="text1"/>
          <w:sz w:val="24"/>
          <w:szCs w:val="24"/>
          <w:lang w:val="fr-FR"/>
        </w:rPr>
        <w:t xml:space="preserve">.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Garnier-Flammarion, 1967. </w:t>
      </w:r>
    </w:p>
    <w:p w14:paraId="4F9B31D1" w14:textId="61F2BA97"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“L’</w:t>
      </w:r>
      <w:r w:rsidR="00301955" w:rsidRPr="003D1A75">
        <w:rPr>
          <w:color w:val="000000" w:themeColor="text1"/>
          <w:sz w:val="24"/>
          <w:szCs w:val="24"/>
          <w:lang w:val="fr-FR"/>
        </w:rPr>
        <w:t>A</w:t>
      </w:r>
      <w:r w:rsidR="001B7D8C" w:rsidRPr="003D1A75">
        <w:rPr>
          <w:color w:val="000000" w:themeColor="text1"/>
          <w:sz w:val="24"/>
          <w:szCs w:val="24"/>
          <w:lang w:val="fr-FR"/>
        </w:rPr>
        <w:t>mant de lui-même, Comédie</w:t>
      </w:r>
      <w:r w:rsidR="00575898" w:rsidRPr="003D1A75">
        <w:rPr>
          <w:color w:val="000000" w:themeColor="text1"/>
          <w:sz w:val="24"/>
          <w:szCs w:val="24"/>
          <w:lang w:val="fr-FR"/>
        </w:rPr>
        <w:t xml:space="preserve">” </w:t>
      </w:r>
      <w:r w:rsidR="001B7D8C" w:rsidRPr="003D1A75">
        <w:rPr>
          <w:color w:val="000000" w:themeColor="text1"/>
          <w:sz w:val="24"/>
          <w:szCs w:val="24"/>
          <w:lang w:val="fr-FR"/>
        </w:rPr>
        <w:t>et</w:t>
      </w:r>
      <w:r w:rsidR="00575898" w:rsidRPr="003D1A75">
        <w:rPr>
          <w:color w:val="000000" w:themeColor="text1"/>
          <w:sz w:val="24"/>
          <w:szCs w:val="24"/>
          <w:lang w:val="fr-FR"/>
        </w:rPr>
        <w:t xml:space="preserve"> “</w:t>
      </w:r>
      <w:r w:rsidR="001B7D8C" w:rsidRPr="003D1A75">
        <w:rPr>
          <w:color w:val="000000" w:themeColor="text1"/>
          <w:sz w:val="24"/>
          <w:szCs w:val="24"/>
          <w:lang w:val="fr-FR"/>
        </w:rPr>
        <w:t>Pygmalion, scène lyrique,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dans </w:t>
      </w:r>
      <w:r w:rsidR="00DD6834" w:rsidRPr="003D1A75">
        <w:rPr>
          <w:i/>
          <w:color w:val="000000" w:themeColor="text1"/>
          <w:sz w:val="24"/>
          <w:szCs w:val="24"/>
          <w:lang w:val="fr-FR"/>
        </w:rPr>
        <w:t>Œuvre</w:t>
      </w:r>
      <w:r w:rsidR="001B7D8C" w:rsidRPr="003D1A75">
        <w:rPr>
          <w:i/>
          <w:color w:val="000000" w:themeColor="text1"/>
          <w:sz w:val="24"/>
          <w:szCs w:val="24"/>
          <w:lang w:val="fr-FR"/>
        </w:rPr>
        <w:t>s complètes</w:t>
      </w:r>
      <w:r w:rsidR="001B7D8C" w:rsidRPr="003D1A75">
        <w:rPr>
          <w:color w:val="000000" w:themeColor="text1"/>
          <w:sz w:val="24"/>
          <w:szCs w:val="24"/>
          <w:lang w:val="fr-FR"/>
        </w:rPr>
        <w:t xml:space="preserve"> 2</w:t>
      </w:r>
      <w:r w:rsidR="00301955" w:rsidRPr="003D1A75">
        <w:rPr>
          <w:color w:val="000000" w:themeColor="text1"/>
          <w:sz w:val="24"/>
          <w:szCs w:val="24"/>
          <w:lang w:val="fr-FR"/>
        </w:rPr>
        <w:t>.</w:t>
      </w:r>
      <w:r w:rsidR="001B7D8C" w:rsidRPr="003D1A75">
        <w:rPr>
          <w:color w:val="000000" w:themeColor="text1"/>
          <w:sz w:val="24"/>
          <w:szCs w:val="24"/>
          <w:lang w:val="fr-FR"/>
        </w:rPr>
        <w:t xml:space="preserve"> </w:t>
      </w:r>
      <w:proofErr w:type="gramStart"/>
      <w:r w:rsidR="00301955" w:rsidRPr="003D1A75">
        <w:rPr>
          <w:color w:val="000000" w:themeColor="text1"/>
          <w:sz w:val="24"/>
          <w:szCs w:val="24"/>
          <w:lang w:val="fr-FR"/>
        </w:rPr>
        <w:t>Paris:</w:t>
      </w:r>
      <w:proofErr w:type="gramEnd"/>
      <w:r w:rsidR="00301955" w:rsidRPr="003D1A75">
        <w:rPr>
          <w:color w:val="000000" w:themeColor="text1"/>
          <w:sz w:val="24"/>
          <w:szCs w:val="24"/>
          <w:lang w:val="fr-FR"/>
        </w:rPr>
        <w:t xml:space="preserve"> </w:t>
      </w:r>
      <w:r w:rsidR="001B7D8C" w:rsidRPr="003D1A75">
        <w:rPr>
          <w:color w:val="000000" w:themeColor="text1"/>
          <w:sz w:val="24"/>
          <w:szCs w:val="24"/>
          <w:lang w:val="fr-FR"/>
        </w:rPr>
        <w:t>Pléiade, 1961.</w:t>
      </w:r>
    </w:p>
    <w:p w14:paraId="0FD2FA57" w14:textId="34D8B456"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Roussel, Pierre.</w:t>
      </w:r>
      <w:r w:rsidRPr="003D1A75">
        <w:rPr>
          <w:i/>
          <w:color w:val="000000" w:themeColor="text1"/>
          <w:sz w:val="24"/>
          <w:szCs w:val="24"/>
          <w:lang w:val="fr-FR"/>
        </w:rPr>
        <w:t xml:space="preserve"> Système physique et moral de la femme, ou tableau philosophique de la constitution, de </w:t>
      </w:r>
      <w:r w:rsidR="00575898" w:rsidRPr="003D1A75">
        <w:rPr>
          <w:i/>
          <w:color w:val="000000" w:themeColor="text1"/>
          <w:sz w:val="24"/>
          <w:szCs w:val="24"/>
          <w:lang w:val="fr-FR"/>
        </w:rPr>
        <w:t>l’</w:t>
      </w:r>
      <w:r w:rsidRPr="003D1A75">
        <w:rPr>
          <w:i/>
          <w:color w:val="000000" w:themeColor="text1"/>
          <w:sz w:val="24"/>
          <w:szCs w:val="24"/>
          <w:lang w:val="fr-FR"/>
        </w:rPr>
        <w:t xml:space="preserve">état organique, du tempérament, des </w:t>
      </w:r>
      <w:r w:rsidR="00CA7C0D" w:rsidRPr="003D1A75">
        <w:rPr>
          <w:i/>
          <w:color w:val="000000" w:themeColor="text1"/>
          <w:sz w:val="24"/>
          <w:szCs w:val="24"/>
          <w:lang w:val="fr-FR"/>
        </w:rPr>
        <w:t>mœurs</w:t>
      </w:r>
      <w:r w:rsidRPr="003D1A75">
        <w:rPr>
          <w:i/>
          <w:color w:val="000000" w:themeColor="text1"/>
          <w:sz w:val="24"/>
          <w:szCs w:val="24"/>
          <w:lang w:val="fr-FR"/>
        </w:rPr>
        <w:t xml:space="preserve">, et des fonctions propres au sexe.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Vincent imprimeur-libraire, 1775.</w:t>
      </w:r>
    </w:p>
    <w:p w14:paraId="2112F30A" w14:textId="77777777" w:rsidR="00643734" w:rsidRPr="003D1A75" w:rsidRDefault="001B7D8C" w:rsidP="000F179E">
      <w:pPr>
        <w:ind w:left="720" w:hanging="720"/>
        <w:rPr>
          <w:color w:val="000000" w:themeColor="text1"/>
          <w:sz w:val="24"/>
          <w:szCs w:val="24"/>
        </w:rPr>
      </w:pPr>
      <w:r w:rsidRPr="003D1A75">
        <w:rPr>
          <w:color w:val="000000" w:themeColor="text1"/>
          <w:sz w:val="24"/>
          <w:szCs w:val="24"/>
          <w:lang w:val="fr-FR"/>
        </w:rPr>
        <w:t xml:space="preserve">Trembley, Abraham. </w:t>
      </w:r>
      <w:proofErr w:type="spellStart"/>
      <w:r w:rsidR="00643734" w:rsidRPr="003D1A75">
        <w:rPr>
          <w:i/>
          <w:iCs/>
          <w:color w:val="000000" w:themeColor="text1"/>
          <w:sz w:val="24"/>
          <w:szCs w:val="24"/>
        </w:rPr>
        <w:t>Mémoires</w:t>
      </w:r>
      <w:proofErr w:type="spellEnd"/>
      <w:r w:rsidR="00643734" w:rsidRPr="003D1A75">
        <w:rPr>
          <w:i/>
          <w:iCs/>
          <w:color w:val="000000" w:themeColor="text1"/>
          <w:sz w:val="24"/>
          <w:szCs w:val="24"/>
        </w:rPr>
        <w:t xml:space="preserve"> pour </w:t>
      </w:r>
      <w:proofErr w:type="spellStart"/>
      <w:r w:rsidR="00643734" w:rsidRPr="003D1A75">
        <w:rPr>
          <w:i/>
          <w:iCs/>
          <w:color w:val="000000" w:themeColor="text1"/>
          <w:sz w:val="24"/>
          <w:szCs w:val="24"/>
        </w:rPr>
        <w:t>servir</w:t>
      </w:r>
      <w:proofErr w:type="spellEnd"/>
      <w:r w:rsidR="00643734" w:rsidRPr="003D1A75">
        <w:rPr>
          <w:i/>
          <w:iCs/>
          <w:color w:val="000000" w:themeColor="text1"/>
          <w:sz w:val="24"/>
          <w:szCs w:val="24"/>
        </w:rPr>
        <w:t xml:space="preserve"> à </w:t>
      </w:r>
      <w:proofErr w:type="spellStart"/>
      <w:r w:rsidR="00643734" w:rsidRPr="003D1A75">
        <w:rPr>
          <w:i/>
          <w:iCs/>
          <w:color w:val="000000" w:themeColor="text1"/>
          <w:sz w:val="24"/>
          <w:szCs w:val="24"/>
        </w:rPr>
        <w:t>l’histoire</w:t>
      </w:r>
      <w:proofErr w:type="spellEnd"/>
      <w:r w:rsidR="00643734" w:rsidRPr="003D1A75">
        <w:rPr>
          <w:i/>
          <w:iCs/>
          <w:color w:val="000000" w:themeColor="text1"/>
          <w:sz w:val="24"/>
          <w:szCs w:val="24"/>
        </w:rPr>
        <w:t xml:space="preserve"> d’un genre de </w:t>
      </w:r>
      <w:proofErr w:type="spellStart"/>
      <w:r w:rsidR="00643734" w:rsidRPr="003D1A75">
        <w:rPr>
          <w:i/>
          <w:iCs/>
          <w:color w:val="000000" w:themeColor="text1"/>
          <w:sz w:val="24"/>
          <w:szCs w:val="24"/>
        </w:rPr>
        <w:t>polypes</w:t>
      </w:r>
      <w:proofErr w:type="spellEnd"/>
      <w:r w:rsidR="00643734" w:rsidRPr="003D1A75">
        <w:rPr>
          <w:i/>
          <w:iCs/>
          <w:color w:val="000000" w:themeColor="text1"/>
          <w:sz w:val="24"/>
          <w:szCs w:val="24"/>
        </w:rPr>
        <w:t xml:space="preserve"> </w:t>
      </w:r>
      <w:proofErr w:type="spellStart"/>
      <w:r w:rsidR="00643734" w:rsidRPr="003D1A75">
        <w:rPr>
          <w:i/>
          <w:iCs/>
          <w:color w:val="000000" w:themeColor="text1"/>
          <w:sz w:val="24"/>
          <w:szCs w:val="24"/>
        </w:rPr>
        <w:t>d’eau</w:t>
      </w:r>
      <w:proofErr w:type="spellEnd"/>
      <w:r w:rsidR="00643734" w:rsidRPr="003D1A75">
        <w:rPr>
          <w:i/>
          <w:iCs/>
          <w:color w:val="000000" w:themeColor="text1"/>
          <w:sz w:val="24"/>
          <w:szCs w:val="24"/>
        </w:rPr>
        <w:t xml:space="preserve"> </w:t>
      </w:r>
      <w:proofErr w:type="spellStart"/>
      <w:r w:rsidR="00643734" w:rsidRPr="003D1A75">
        <w:rPr>
          <w:i/>
          <w:iCs/>
          <w:color w:val="000000" w:themeColor="text1"/>
          <w:sz w:val="24"/>
          <w:szCs w:val="24"/>
        </w:rPr>
        <w:t>douce</w:t>
      </w:r>
      <w:proofErr w:type="spellEnd"/>
      <w:r w:rsidR="00643734" w:rsidRPr="003D1A75">
        <w:rPr>
          <w:i/>
          <w:iCs/>
          <w:color w:val="000000" w:themeColor="text1"/>
          <w:sz w:val="24"/>
          <w:szCs w:val="24"/>
        </w:rPr>
        <w:t xml:space="preserve">, à bras </w:t>
      </w:r>
      <w:proofErr w:type="spellStart"/>
      <w:r w:rsidR="00643734" w:rsidRPr="003D1A75">
        <w:rPr>
          <w:i/>
          <w:iCs/>
          <w:color w:val="000000" w:themeColor="text1"/>
          <w:sz w:val="24"/>
          <w:szCs w:val="24"/>
        </w:rPr>
        <w:t>en</w:t>
      </w:r>
      <w:proofErr w:type="spellEnd"/>
      <w:r w:rsidR="00643734" w:rsidRPr="003D1A75">
        <w:rPr>
          <w:i/>
          <w:iCs/>
          <w:color w:val="000000" w:themeColor="text1"/>
          <w:sz w:val="24"/>
          <w:szCs w:val="24"/>
        </w:rPr>
        <w:t xml:space="preserve"> </w:t>
      </w:r>
      <w:proofErr w:type="spellStart"/>
      <w:r w:rsidR="00643734" w:rsidRPr="003D1A75">
        <w:rPr>
          <w:i/>
          <w:iCs/>
          <w:color w:val="000000" w:themeColor="text1"/>
          <w:sz w:val="24"/>
          <w:szCs w:val="24"/>
        </w:rPr>
        <w:t>forme</w:t>
      </w:r>
      <w:proofErr w:type="spellEnd"/>
      <w:r w:rsidR="00643734" w:rsidRPr="003D1A75">
        <w:rPr>
          <w:i/>
          <w:iCs/>
          <w:color w:val="000000" w:themeColor="text1"/>
          <w:sz w:val="24"/>
          <w:szCs w:val="24"/>
        </w:rPr>
        <w:t xml:space="preserve"> de </w:t>
      </w:r>
      <w:proofErr w:type="spellStart"/>
      <w:r w:rsidR="00643734" w:rsidRPr="003D1A75">
        <w:rPr>
          <w:i/>
          <w:iCs/>
          <w:color w:val="000000" w:themeColor="text1"/>
          <w:sz w:val="24"/>
          <w:szCs w:val="24"/>
        </w:rPr>
        <w:t>cornes</w:t>
      </w:r>
      <w:proofErr w:type="spellEnd"/>
      <w:r w:rsidR="00643734" w:rsidRPr="003D1A75">
        <w:rPr>
          <w:color w:val="000000" w:themeColor="text1"/>
          <w:sz w:val="24"/>
          <w:szCs w:val="24"/>
        </w:rPr>
        <w:t xml:space="preserve">. </w:t>
      </w:r>
      <w:proofErr w:type="spellStart"/>
      <w:r w:rsidR="00643734" w:rsidRPr="003D1A75">
        <w:rPr>
          <w:color w:val="000000" w:themeColor="text1"/>
          <w:sz w:val="24"/>
          <w:szCs w:val="24"/>
        </w:rPr>
        <w:t>Leide</w:t>
      </w:r>
      <w:proofErr w:type="spellEnd"/>
      <w:r w:rsidR="00643734" w:rsidRPr="003D1A75">
        <w:rPr>
          <w:color w:val="000000" w:themeColor="text1"/>
          <w:sz w:val="24"/>
          <w:szCs w:val="24"/>
        </w:rPr>
        <w:t>: Jean and Herman Verbeek, 1764.</w:t>
      </w:r>
    </w:p>
    <w:p w14:paraId="7E254277" w14:textId="1AEA8F71" w:rsidR="001B7D8C" w:rsidRPr="003D1A75" w:rsidRDefault="001B7D8C" w:rsidP="000F179E">
      <w:pPr>
        <w:ind w:left="720" w:hanging="720"/>
        <w:rPr>
          <w:color w:val="000000" w:themeColor="text1"/>
          <w:sz w:val="24"/>
          <w:szCs w:val="24"/>
          <w:lang w:val="fr-FR"/>
        </w:rPr>
      </w:pPr>
      <w:proofErr w:type="gramStart"/>
      <w:r w:rsidRPr="003D1A75">
        <w:rPr>
          <w:color w:val="000000" w:themeColor="text1"/>
          <w:sz w:val="24"/>
          <w:szCs w:val="24"/>
          <w:lang w:val="fr-FR"/>
        </w:rPr>
        <w:t>de</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Vandeul</w:t>
      </w:r>
      <w:proofErr w:type="spellEnd"/>
      <w:r w:rsidRPr="003D1A75">
        <w:rPr>
          <w:color w:val="000000" w:themeColor="text1"/>
          <w:sz w:val="24"/>
          <w:szCs w:val="24"/>
          <w:lang w:val="fr-FR"/>
        </w:rPr>
        <w:t xml:space="preserve">, Angélique. </w:t>
      </w:r>
      <w:r w:rsidRPr="003D1A75">
        <w:rPr>
          <w:i/>
          <w:iCs/>
          <w:color w:val="000000" w:themeColor="text1"/>
          <w:sz w:val="24"/>
          <w:szCs w:val="24"/>
          <w:lang w:val="fr-FR"/>
        </w:rPr>
        <w:t>Mémoires</w:t>
      </w:r>
      <w:r w:rsidR="001C0590" w:rsidRPr="003D1A75">
        <w:rPr>
          <w:i/>
          <w:iCs/>
          <w:color w:val="000000" w:themeColor="text1"/>
          <w:sz w:val="24"/>
          <w:szCs w:val="24"/>
          <w:lang w:val="fr-FR"/>
        </w:rPr>
        <w:t xml:space="preserve"> pour servir à l’histoire de la vie et des ouvrages de M. Diderot</w:t>
      </w:r>
      <w:r w:rsidR="00CA7C0D" w:rsidRPr="003D1A75">
        <w:rPr>
          <w:color w:val="000000" w:themeColor="text1"/>
          <w:sz w:val="24"/>
          <w:szCs w:val="24"/>
          <w:lang w:val="fr-FR"/>
        </w:rPr>
        <w:t>,</w:t>
      </w:r>
      <w:r w:rsidRPr="003D1A75">
        <w:rPr>
          <w:color w:val="000000" w:themeColor="text1"/>
          <w:sz w:val="24"/>
          <w:szCs w:val="24"/>
          <w:lang w:val="fr-FR"/>
        </w:rPr>
        <w:t xml:space="preserve"> </w:t>
      </w:r>
      <w:r w:rsidR="00DD6834" w:rsidRPr="003D1A75">
        <w:rPr>
          <w:i/>
          <w:color w:val="000000" w:themeColor="text1"/>
          <w:sz w:val="24"/>
          <w:szCs w:val="24"/>
          <w:lang w:val="fr-FR"/>
        </w:rPr>
        <w:t>Œuvre</w:t>
      </w:r>
      <w:r w:rsidRPr="003D1A75">
        <w:rPr>
          <w:i/>
          <w:color w:val="000000" w:themeColor="text1"/>
          <w:sz w:val="24"/>
          <w:szCs w:val="24"/>
          <w:lang w:val="fr-FR"/>
        </w:rPr>
        <w:t>s complètes</w:t>
      </w:r>
      <w:r w:rsidRPr="003D1A75">
        <w:rPr>
          <w:color w:val="000000" w:themeColor="text1"/>
          <w:sz w:val="24"/>
          <w:szCs w:val="24"/>
          <w:lang w:val="fr-FR"/>
        </w:rPr>
        <w:t xml:space="preserve"> 1.</w:t>
      </w:r>
      <w:r w:rsidRPr="003D1A75">
        <w:rPr>
          <w:i/>
          <w:color w:val="000000" w:themeColor="text1"/>
          <w:sz w:val="24"/>
          <w:szCs w:val="24"/>
          <w:lang w:val="fr-FR"/>
        </w:rPr>
        <w:t xml:space="preserve"> </w:t>
      </w:r>
      <w:r w:rsidRPr="003D1A75">
        <w:rPr>
          <w:color w:val="000000" w:themeColor="text1"/>
          <w:sz w:val="24"/>
          <w:szCs w:val="24"/>
          <w:lang w:val="fr-FR"/>
        </w:rPr>
        <w:t xml:space="preserve">Jean Varloot éd.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Hermann, 1975.</w:t>
      </w:r>
    </w:p>
    <w:p w14:paraId="7673CBAF" w14:textId="7D54702E"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Voltaire. </w:t>
      </w:r>
      <w:r w:rsidRPr="003D1A75">
        <w:rPr>
          <w:i/>
          <w:color w:val="000000" w:themeColor="text1"/>
          <w:sz w:val="24"/>
          <w:szCs w:val="24"/>
          <w:lang w:val="fr-FR"/>
        </w:rPr>
        <w:t xml:space="preserve">Dictionnaire Philosophique, </w:t>
      </w:r>
      <w:r w:rsidR="00DD6834" w:rsidRPr="003D1A75">
        <w:rPr>
          <w:i/>
          <w:color w:val="000000" w:themeColor="text1"/>
          <w:sz w:val="24"/>
          <w:szCs w:val="24"/>
          <w:lang w:val="fr-FR"/>
        </w:rPr>
        <w:t>Œuvre</w:t>
      </w:r>
      <w:r w:rsidRPr="003D1A75">
        <w:rPr>
          <w:i/>
          <w:color w:val="000000" w:themeColor="text1"/>
          <w:sz w:val="24"/>
          <w:szCs w:val="24"/>
          <w:lang w:val="fr-FR"/>
        </w:rPr>
        <w:t>s complètes</w:t>
      </w:r>
      <w:r w:rsidRPr="003D1A75">
        <w:rPr>
          <w:color w:val="000000" w:themeColor="text1"/>
          <w:sz w:val="24"/>
          <w:szCs w:val="24"/>
          <w:lang w:val="fr-FR"/>
        </w:rPr>
        <w:t xml:space="preserve"> 4</w:t>
      </w:r>
      <w:r w:rsidR="00CA7C0D" w:rsidRPr="003D1A75">
        <w:rPr>
          <w:color w:val="000000" w:themeColor="text1"/>
          <w:sz w:val="24"/>
          <w:szCs w:val="24"/>
          <w:lang w:val="fr-FR"/>
        </w:rPr>
        <w:t>.</w:t>
      </w:r>
      <w:r w:rsidRPr="003D1A75">
        <w:rPr>
          <w:color w:val="000000" w:themeColor="text1"/>
          <w:sz w:val="24"/>
          <w:szCs w:val="24"/>
          <w:lang w:val="fr-FR"/>
        </w:rPr>
        <w:t xml:space="preserve"> </w:t>
      </w:r>
      <w:proofErr w:type="spellStart"/>
      <w:r w:rsidRPr="003D1A75">
        <w:rPr>
          <w:color w:val="000000" w:themeColor="text1"/>
          <w:sz w:val="24"/>
          <w:szCs w:val="24"/>
          <w:lang w:val="fr-FR"/>
        </w:rPr>
        <w:t>Moland</w:t>
      </w:r>
      <w:proofErr w:type="spellEnd"/>
      <w:r w:rsidRPr="003D1A75">
        <w:rPr>
          <w:color w:val="000000" w:themeColor="text1"/>
          <w:sz w:val="24"/>
          <w:szCs w:val="24"/>
          <w:lang w:val="fr-FR"/>
        </w:rPr>
        <w:t xml:space="preserve"> éd.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Garnier Frères, 1879.</w:t>
      </w:r>
    </w:p>
    <w:p w14:paraId="3BFA8F70" w14:textId="77777777" w:rsidR="001B7D8C" w:rsidRPr="003D1A75" w:rsidRDefault="001B7D8C" w:rsidP="000F179E">
      <w:pPr>
        <w:ind w:left="720" w:hanging="720"/>
        <w:rPr>
          <w:color w:val="000000" w:themeColor="text1"/>
          <w:sz w:val="24"/>
          <w:szCs w:val="24"/>
          <w:lang w:val="fr-FR"/>
        </w:rPr>
      </w:pPr>
    </w:p>
    <w:p w14:paraId="165DA065" w14:textId="77777777" w:rsidR="001B7D8C" w:rsidRPr="003D1A75" w:rsidRDefault="001B7D8C" w:rsidP="000F179E">
      <w:pPr>
        <w:ind w:left="720" w:hanging="720"/>
        <w:rPr>
          <w:b/>
          <w:bCs/>
          <w:color w:val="000000" w:themeColor="text1"/>
          <w:sz w:val="24"/>
          <w:szCs w:val="24"/>
          <w:lang w:val="fr-FR"/>
        </w:rPr>
      </w:pPr>
      <w:r w:rsidRPr="003D1A75">
        <w:rPr>
          <w:b/>
          <w:bCs/>
          <w:color w:val="000000" w:themeColor="text1"/>
          <w:sz w:val="24"/>
          <w:szCs w:val="24"/>
          <w:lang w:val="fr-FR"/>
        </w:rPr>
        <w:t>IV. Textes critiques</w:t>
      </w:r>
    </w:p>
    <w:p w14:paraId="20DEFAF7" w14:textId="77777777" w:rsidR="001B7D8C" w:rsidRPr="003D1A75" w:rsidRDefault="001B7D8C" w:rsidP="000F179E">
      <w:pPr>
        <w:ind w:left="720" w:hanging="720"/>
        <w:rPr>
          <w:color w:val="000000" w:themeColor="text1"/>
          <w:sz w:val="24"/>
          <w:szCs w:val="24"/>
          <w:lang w:val="fr-FR"/>
        </w:rPr>
      </w:pPr>
    </w:p>
    <w:p w14:paraId="254E9905" w14:textId="6E34F547"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Agacinski</w:t>
      </w:r>
      <w:proofErr w:type="spellEnd"/>
      <w:r w:rsidRPr="003D1A75">
        <w:rPr>
          <w:color w:val="000000" w:themeColor="text1"/>
          <w:sz w:val="24"/>
          <w:szCs w:val="24"/>
          <w:lang w:val="fr-FR"/>
        </w:rPr>
        <w:t>, Sylviane.</w:t>
      </w:r>
      <w:r w:rsidR="00575898" w:rsidRPr="003D1A75">
        <w:rPr>
          <w:color w:val="000000" w:themeColor="text1"/>
          <w:sz w:val="24"/>
          <w:szCs w:val="24"/>
          <w:lang w:val="fr-FR"/>
        </w:rPr>
        <w:t xml:space="preserve"> “</w:t>
      </w:r>
      <w:r w:rsidRPr="003D1A75">
        <w:rPr>
          <w:color w:val="000000" w:themeColor="text1"/>
          <w:sz w:val="24"/>
          <w:szCs w:val="24"/>
          <w:lang w:val="fr-FR"/>
        </w:rPr>
        <w:t xml:space="preserve">Le </w:t>
      </w:r>
      <w:r w:rsidR="002B171D" w:rsidRPr="003D1A75">
        <w:rPr>
          <w:color w:val="000000" w:themeColor="text1"/>
          <w:sz w:val="24"/>
          <w:szCs w:val="24"/>
          <w:lang w:val="fr-FR"/>
        </w:rPr>
        <w:t>T</w:t>
      </w:r>
      <w:r w:rsidRPr="003D1A75">
        <w:rPr>
          <w:color w:val="000000" w:themeColor="text1"/>
          <w:sz w:val="24"/>
          <w:szCs w:val="24"/>
          <w:lang w:val="fr-FR"/>
        </w:rPr>
        <w:t xml:space="preserve">out </w:t>
      </w:r>
      <w:r w:rsidR="002B171D" w:rsidRPr="003D1A75">
        <w:rPr>
          <w:color w:val="000000" w:themeColor="text1"/>
          <w:sz w:val="24"/>
          <w:szCs w:val="24"/>
          <w:lang w:val="fr-FR"/>
        </w:rPr>
        <w:t>P</w:t>
      </w:r>
      <w:r w:rsidRPr="003D1A75">
        <w:rPr>
          <w:color w:val="000000" w:themeColor="text1"/>
          <w:sz w:val="24"/>
          <w:szCs w:val="24"/>
          <w:lang w:val="fr-FR"/>
        </w:rPr>
        <w:t xml:space="preserve">remier </w:t>
      </w:r>
      <w:r w:rsidR="002B171D" w:rsidRPr="003D1A75">
        <w:rPr>
          <w:color w:val="000000" w:themeColor="text1"/>
          <w:sz w:val="24"/>
          <w:szCs w:val="24"/>
          <w:lang w:val="fr-FR"/>
        </w:rPr>
        <w:t>É</w:t>
      </w:r>
      <w:r w:rsidRPr="003D1A75">
        <w:rPr>
          <w:color w:val="000000" w:themeColor="text1"/>
          <w:sz w:val="24"/>
          <w:szCs w:val="24"/>
          <w:lang w:val="fr-FR"/>
        </w:rPr>
        <w:t>cart,</w:t>
      </w:r>
      <w:r w:rsidR="00575898" w:rsidRPr="003D1A75">
        <w:rPr>
          <w:color w:val="000000" w:themeColor="text1"/>
          <w:sz w:val="24"/>
          <w:szCs w:val="24"/>
          <w:lang w:val="fr-FR"/>
        </w:rPr>
        <w:t xml:space="preserve">” </w:t>
      </w:r>
      <w:r w:rsidRPr="003D1A75">
        <w:rPr>
          <w:i/>
          <w:color w:val="000000" w:themeColor="text1"/>
          <w:sz w:val="24"/>
          <w:szCs w:val="24"/>
          <w:lang w:val="fr-FR"/>
        </w:rPr>
        <w:t xml:space="preserve">Les fins de </w:t>
      </w:r>
      <w:r w:rsidR="00575898" w:rsidRPr="003D1A75">
        <w:rPr>
          <w:i/>
          <w:color w:val="000000" w:themeColor="text1"/>
          <w:sz w:val="24"/>
          <w:szCs w:val="24"/>
          <w:lang w:val="fr-FR"/>
        </w:rPr>
        <w:t>l’</w:t>
      </w:r>
      <w:r w:rsidRPr="003D1A75">
        <w:rPr>
          <w:i/>
          <w:color w:val="000000" w:themeColor="text1"/>
          <w:sz w:val="24"/>
          <w:szCs w:val="24"/>
          <w:lang w:val="fr-FR"/>
        </w:rPr>
        <w:t>homme à partir du travail de Jacques Derrida</w:t>
      </w:r>
      <w:r w:rsidRPr="003D1A75">
        <w:rPr>
          <w:color w:val="000000" w:themeColor="text1"/>
          <w:sz w:val="24"/>
          <w:szCs w:val="24"/>
          <w:lang w:val="fr-FR"/>
        </w:rPr>
        <w:t xml:space="preserve">, Colloque de </w:t>
      </w:r>
      <w:proofErr w:type="spellStart"/>
      <w:r w:rsidRPr="003D1A75">
        <w:rPr>
          <w:color w:val="000000" w:themeColor="text1"/>
          <w:sz w:val="24"/>
          <w:szCs w:val="24"/>
          <w:lang w:val="fr-FR"/>
        </w:rPr>
        <w:t>Cérisy</w:t>
      </w:r>
      <w:proofErr w:type="spellEnd"/>
      <w:r w:rsidRPr="003D1A75">
        <w:rPr>
          <w:color w:val="000000" w:themeColor="text1"/>
          <w:sz w:val="24"/>
          <w:szCs w:val="24"/>
          <w:lang w:val="fr-FR"/>
        </w:rPr>
        <w:t xml:space="preserve"> 23 juillet</w:t>
      </w:r>
      <w:r w:rsidR="001A5F2A" w:rsidRPr="003D1A75">
        <w:rPr>
          <w:color w:val="000000" w:themeColor="text1"/>
          <w:sz w:val="24"/>
          <w:szCs w:val="24"/>
          <w:lang w:val="fr-FR"/>
        </w:rPr>
        <w:t>—</w:t>
      </w:r>
      <w:r w:rsidRPr="003D1A75">
        <w:rPr>
          <w:color w:val="000000" w:themeColor="text1"/>
          <w:sz w:val="24"/>
          <w:szCs w:val="24"/>
          <w:lang w:val="fr-FR"/>
        </w:rPr>
        <w:t xml:space="preserve">2 août 1980.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Editions</w:t>
      </w:r>
      <w:proofErr w:type="spellEnd"/>
      <w:r w:rsidRPr="003D1A75">
        <w:rPr>
          <w:color w:val="000000" w:themeColor="text1"/>
          <w:sz w:val="24"/>
          <w:szCs w:val="24"/>
          <w:lang w:val="fr-FR"/>
        </w:rPr>
        <w:t xml:space="preserve"> Galilée, 1981.</w:t>
      </w:r>
    </w:p>
    <w:p w14:paraId="53510CA3" w14:textId="66E4AF6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Anderson, </w:t>
      </w:r>
      <w:proofErr w:type="spellStart"/>
      <w:r w:rsidRPr="003D1A75">
        <w:rPr>
          <w:color w:val="000000" w:themeColor="text1"/>
          <w:sz w:val="24"/>
          <w:szCs w:val="24"/>
          <w:lang w:val="fr-FR"/>
        </w:rPr>
        <w:t>Wilda</w:t>
      </w:r>
      <w:proofErr w:type="spellEnd"/>
      <w:r w:rsidRPr="003D1A75">
        <w:rPr>
          <w:color w:val="000000" w:themeColor="text1"/>
          <w:sz w:val="24"/>
          <w:szCs w:val="24"/>
          <w:lang w:val="fr-FR"/>
        </w:rPr>
        <w:t xml:space="preserve">. </w:t>
      </w:r>
      <w:proofErr w:type="spellStart"/>
      <w:r w:rsidRPr="003D1A75">
        <w:rPr>
          <w:i/>
          <w:color w:val="000000" w:themeColor="text1"/>
          <w:sz w:val="24"/>
          <w:szCs w:val="24"/>
          <w:lang w:val="fr-FR"/>
        </w:rPr>
        <w:t>Didero</w:t>
      </w:r>
      <w:r w:rsidR="00C33FEC" w:rsidRPr="003D1A75">
        <w:rPr>
          <w:i/>
          <w:color w:val="000000" w:themeColor="text1"/>
          <w:sz w:val="24"/>
          <w:szCs w:val="24"/>
          <w:lang w:val="fr-FR"/>
        </w:rPr>
        <w:t>t’</w:t>
      </w:r>
      <w:r w:rsidRPr="003D1A75">
        <w:rPr>
          <w:i/>
          <w:color w:val="000000" w:themeColor="text1"/>
          <w:sz w:val="24"/>
          <w:szCs w:val="24"/>
          <w:lang w:val="fr-FR"/>
        </w:rPr>
        <w:t>s</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Dream</w:t>
      </w:r>
      <w:proofErr w:type="spellEnd"/>
      <w:r w:rsidRPr="003D1A75">
        <w:rPr>
          <w:color w:val="000000" w:themeColor="text1"/>
          <w:sz w:val="24"/>
          <w:szCs w:val="24"/>
          <w:lang w:val="fr-FR"/>
        </w:rPr>
        <w:t xml:space="preserve">. </w:t>
      </w:r>
      <w:proofErr w:type="gramStart"/>
      <w:r w:rsidRPr="003D1A75">
        <w:rPr>
          <w:color w:val="000000" w:themeColor="text1"/>
          <w:sz w:val="24"/>
          <w:szCs w:val="24"/>
          <w:lang w:val="fr-FR"/>
        </w:rPr>
        <w:t>Baltimore:</w:t>
      </w:r>
      <w:proofErr w:type="gramEnd"/>
      <w:r w:rsidRPr="003D1A75">
        <w:rPr>
          <w:color w:val="000000" w:themeColor="text1"/>
          <w:sz w:val="24"/>
          <w:szCs w:val="24"/>
          <w:lang w:val="fr-FR"/>
        </w:rPr>
        <w:t xml:space="preserve"> The Johns Hopkins </w:t>
      </w:r>
      <w:proofErr w:type="spellStart"/>
      <w:r w:rsidRPr="003D1A75">
        <w:rPr>
          <w:color w:val="000000" w:themeColor="text1"/>
          <w:sz w:val="24"/>
          <w:szCs w:val="24"/>
          <w:lang w:val="fr-FR"/>
        </w:rPr>
        <w:t>University</w:t>
      </w:r>
      <w:proofErr w:type="spellEnd"/>
      <w:r w:rsidRPr="003D1A75">
        <w:rPr>
          <w:color w:val="000000" w:themeColor="text1"/>
          <w:sz w:val="24"/>
          <w:szCs w:val="24"/>
          <w:lang w:val="fr-FR"/>
        </w:rPr>
        <w:t>, 1990.</w:t>
      </w:r>
    </w:p>
    <w:p w14:paraId="675EAF6A" w14:textId="2887145B"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Bachelard, Gaston. </w:t>
      </w:r>
      <w:r w:rsidRPr="003D1A75">
        <w:rPr>
          <w:i/>
          <w:color w:val="000000" w:themeColor="text1"/>
          <w:sz w:val="24"/>
          <w:szCs w:val="24"/>
          <w:lang w:val="fr-FR"/>
        </w:rPr>
        <w:t xml:space="preserve">La </w:t>
      </w:r>
      <w:r w:rsidR="002B171D" w:rsidRPr="003D1A75">
        <w:rPr>
          <w:i/>
          <w:color w:val="000000" w:themeColor="text1"/>
          <w:sz w:val="24"/>
          <w:szCs w:val="24"/>
          <w:lang w:val="fr-FR"/>
        </w:rPr>
        <w:t>F</w:t>
      </w:r>
      <w:r w:rsidRPr="003D1A75">
        <w:rPr>
          <w:i/>
          <w:color w:val="000000" w:themeColor="text1"/>
          <w:sz w:val="24"/>
          <w:szCs w:val="24"/>
          <w:lang w:val="fr-FR"/>
        </w:rPr>
        <w:t xml:space="preserve">ormation de </w:t>
      </w:r>
      <w:r w:rsidR="00575898" w:rsidRPr="003D1A75">
        <w:rPr>
          <w:i/>
          <w:color w:val="000000" w:themeColor="text1"/>
          <w:sz w:val="24"/>
          <w:szCs w:val="24"/>
          <w:lang w:val="fr-FR"/>
        </w:rPr>
        <w:t>l’</w:t>
      </w:r>
      <w:r w:rsidRPr="003D1A75">
        <w:rPr>
          <w:i/>
          <w:color w:val="000000" w:themeColor="text1"/>
          <w:sz w:val="24"/>
          <w:szCs w:val="24"/>
          <w:lang w:val="fr-FR"/>
        </w:rPr>
        <w:t>esprit scientifique</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Vrin</w:t>
      </w:r>
      <w:proofErr w:type="spellEnd"/>
      <w:r w:rsidRPr="003D1A75">
        <w:rPr>
          <w:color w:val="000000" w:themeColor="text1"/>
          <w:sz w:val="24"/>
          <w:szCs w:val="24"/>
          <w:lang w:val="fr-FR"/>
        </w:rPr>
        <w:t>, 1938.</w:t>
      </w:r>
    </w:p>
    <w:p w14:paraId="367C6C6B" w14:textId="68D7303C"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Badinter, Elizabeth. </w:t>
      </w:r>
      <w:r w:rsidRPr="003D1A75">
        <w:rPr>
          <w:i/>
          <w:color w:val="000000" w:themeColor="text1"/>
          <w:sz w:val="24"/>
          <w:szCs w:val="24"/>
          <w:lang w:val="fr-FR"/>
        </w:rPr>
        <w:t xml:space="preserve">XY, De </w:t>
      </w:r>
      <w:r w:rsidR="00575898" w:rsidRPr="003D1A75">
        <w:rPr>
          <w:i/>
          <w:color w:val="000000" w:themeColor="text1"/>
          <w:sz w:val="24"/>
          <w:szCs w:val="24"/>
          <w:lang w:val="fr-FR"/>
        </w:rPr>
        <w:t>l’</w:t>
      </w:r>
      <w:r w:rsidRPr="003D1A75">
        <w:rPr>
          <w:i/>
          <w:color w:val="000000" w:themeColor="text1"/>
          <w:sz w:val="24"/>
          <w:szCs w:val="24"/>
          <w:lang w:val="fr-FR"/>
        </w:rPr>
        <w:t>identité masculine</w:t>
      </w:r>
      <w:r w:rsidRPr="003D1A75">
        <w:rPr>
          <w:color w:val="000000" w:themeColor="text1"/>
          <w:sz w:val="24"/>
          <w:szCs w:val="24"/>
          <w:lang w:val="fr-FR"/>
        </w:rPr>
        <w:t xml:space="preserve">. Edition Odile Jacob, 1992. </w:t>
      </w:r>
    </w:p>
    <w:p w14:paraId="5E5828D3" w14:textId="798B7A8B"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Barthes, Roland.</w:t>
      </w:r>
      <w:r w:rsidR="00575898" w:rsidRPr="003D1A75">
        <w:rPr>
          <w:color w:val="000000" w:themeColor="text1"/>
          <w:sz w:val="24"/>
          <w:szCs w:val="24"/>
          <w:lang w:val="fr-FR"/>
        </w:rPr>
        <w:t xml:space="preserve"> “</w:t>
      </w:r>
      <w:r w:rsidRPr="003D1A75">
        <w:rPr>
          <w:color w:val="000000" w:themeColor="text1"/>
          <w:sz w:val="24"/>
          <w:szCs w:val="24"/>
          <w:lang w:val="fr-FR"/>
        </w:rPr>
        <w:t>Image, raison, déraison</w:t>
      </w:r>
      <w:r w:rsidR="00575898" w:rsidRPr="003D1A75">
        <w:rPr>
          <w:color w:val="000000" w:themeColor="text1"/>
          <w:sz w:val="24"/>
          <w:szCs w:val="24"/>
          <w:lang w:val="fr-FR"/>
        </w:rPr>
        <w:t xml:space="preserve">” </w:t>
      </w:r>
      <w:r w:rsidRPr="003D1A75">
        <w:rPr>
          <w:color w:val="000000" w:themeColor="text1"/>
          <w:sz w:val="24"/>
          <w:szCs w:val="24"/>
          <w:lang w:val="fr-FR"/>
        </w:rPr>
        <w:t xml:space="preserve">in R. Barthes et. </w:t>
      </w:r>
      <w:proofErr w:type="gramStart"/>
      <w:r w:rsidRPr="003D1A75">
        <w:rPr>
          <w:color w:val="000000" w:themeColor="text1"/>
          <w:sz w:val="24"/>
          <w:szCs w:val="24"/>
          <w:lang w:val="fr-FR"/>
        </w:rPr>
        <w:t>al</w:t>
      </w:r>
      <w:proofErr w:type="gramEnd"/>
      <w:r w:rsidRPr="003D1A75">
        <w:rPr>
          <w:color w:val="000000" w:themeColor="text1"/>
          <w:sz w:val="24"/>
          <w:szCs w:val="24"/>
          <w:lang w:val="fr-FR"/>
        </w:rPr>
        <w:t xml:space="preserve">., </w:t>
      </w:r>
      <w:r w:rsidR="00575898" w:rsidRPr="003D1A75">
        <w:rPr>
          <w:i/>
          <w:color w:val="000000" w:themeColor="text1"/>
          <w:sz w:val="24"/>
          <w:szCs w:val="24"/>
          <w:lang w:val="fr-FR"/>
        </w:rPr>
        <w:t>L’</w:t>
      </w:r>
      <w:r w:rsidRPr="003D1A75">
        <w:rPr>
          <w:i/>
          <w:color w:val="000000" w:themeColor="text1"/>
          <w:sz w:val="24"/>
          <w:szCs w:val="24"/>
          <w:lang w:val="fr-FR"/>
        </w:rPr>
        <w:t xml:space="preserve">Univers de </w:t>
      </w:r>
      <w:r w:rsidR="00575898" w:rsidRPr="003D1A75">
        <w:rPr>
          <w:i/>
          <w:color w:val="000000" w:themeColor="text1"/>
          <w:sz w:val="24"/>
          <w:szCs w:val="24"/>
          <w:lang w:val="fr-FR"/>
        </w:rPr>
        <w:t>l’</w:t>
      </w:r>
      <w:r w:rsidRPr="003D1A75">
        <w:rPr>
          <w:iCs/>
          <w:color w:val="000000" w:themeColor="text1"/>
          <w:sz w:val="24"/>
          <w:szCs w:val="24"/>
          <w:lang w:val="fr-FR"/>
        </w:rPr>
        <w:t>Encyclopédie</w:t>
      </w:r>
      <w:r w:rsidRPr="003D1A75">
        <w:rPr>
          <w:color w:val="000000" w:themeColor="text1"/>
          <w:sz w:val="24"/>
          <w:szCs w:val="24"/>
          <w:lang w:val="fr-FR"/>
        </w:rPr>
        <w:t xml:space="preserve">. Paris, Les Libraires associés, 1964. </w:t>
      </w:r>
    </w:p>
    <w:p w14:paraId="77230C54" w14:textId="35B3E0B0"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Michelet</w:t>
      </w:r>
      <w:r w:rsidR="001B7D8C" w:rsidRPr="003D1A75">
        <w:rPr>
          <w:color w:val="000000" w:themeColor="text1"/>
          <w:sz w:val="24"/>
          <w:szCs w:val="24"/>
          <w:lang w:val="fr-FR"/>
        </w:rPr>
        <w:t>. Seuil, 1954.</w:t>
      </w:r>
    </w:p>
    <w:p w14:paraId="169CDF04" w14:textId="1E5FAF49"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S/Z</w:t>
      </w:r>
      <w:r w:rsidR="001B7D8C" w:rsidRPr="003D1A75">
        <w:rPr>
          <w:color w:val="000000" w:themeColor="text1"/>
          <w:sz w:val="24"/>
          <w:szCs w:val="24"/>
          <w:lang w:val="fr-FR"/>
        </w:rPr>
        <w:t>. Seuil, 1970.</w:t>
      </w:r>
    </w:p>
    <w:p w14:paraId="1B245088" w14:textId="28D27A12"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Benv</w:t>
      </w:r>
      <w:r w:rsidR="003304D2" w:rsidRPr="003D1A75">
        <w:rPr>
          <w:color w:val="000000" w:themeColor="text1"/>
          <w:sz w:val="24"/>
          <w:szCs w:val="24"/>
          <w:lang w:val="fr-FR"/>
        </w:rPr>
        <w:t>e</w:t>
      </w:r>
      <w:r w:rsidRPr="003D1A75">
        <w:rPr>
          <w:color w:val="000000" w:themeColor="text1"/>
          <w:sz w:val="24"/>
          <w:szCs w:val="24"/>
          <w:lang w:val="fr-FR"/>
        </w:rPr>
        <w:t xml:space="preserve">niste, </w:t>
      </w:r>
      <w:proofErr w:type="spellStart"/>
      <w:r w:rsidRPr="003D1A75">
        <w:rPr>
          <w:color w:val="000000" w:themeColor="text1"/>
          <w:sz w:val="24"/>
          <w:szCs w:val="24"/>
          <w:lang w:val="fr-FR"/>
        </w:rPr>
        <w:t>Emile</w:t>
      </w:r>
      <w:proofErr w:type="spellEnd"/>
      <w:r w:rsidRPr="003D1A75">
        <w:rPr>
          <w:color w:val="000000" w:themeColor="text1"/>
          <w:sz w:val="24"/>
          <w:szCs w:val="24"/>
          <w:lang w:val="fr-FR"/>
        </w:rPr>
        <w:t xml:space="preserve">. Problèmes de linguistique générale.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NRF, 1966.</w:t>
      </w:r>
    </w:p>
    <w:p w14:paraId="5B322E19"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Black, Max. </w:t>
      </w:r>
      <w:proofErr w:type="spellStart"/>
      <w:r w:rsidRPr="003D1A75">
        <w:rPr>
          <w:i/>
          <w:color w:val="000000" w:themeColor="text1"/>
          <w:sz w:val="24"/>
          <w:szCs w:val="24"/>
          <w:lang w:val="fr-FR"/>
        </w:rPr>
        <w:t>Models</w:t>
      </w:r>
      <w:proofErr w:type="spellEnd"/>
      <w:r w:rsidRPr="003D1A75">
        <w:rPr>
          <w:i/>
          <w:color w:val="000000" w:themeColor="text1"/>
          <w:sz w:val="24"/>
          <w:szCs w:val="24"/>
          <w:lang w:val="fr-FR"/>
        </w:rPr>
        <w:t xml:space="preserve"> and </w:t>
      </w:r>
      <w:proofErr w:type="spellStart"/>
      <w:r w:rsidRPr="003D1A75">
        <w:rPr>
          <w:i/>
          <w:color w:val="000000" w:themeColor="text1"/>
          <w:sz w:val="24"/>
          <w:szCs w:val="24"/>
          <w:lang w:val="fr-FR"/>
        </w:rPr>
        <w:t>Metaphors</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Studies</w:t>
      </w:r>
      <w:proofErr w:type="spellEnd"/>
      <w:r w:rsidRPr="003D1A75">
        <w:rPr>
          <w:i/>
          <w:color w:val="000000" w:themeColor="text1"/>
          <w:sz w:val="24"/>
          <w:szCs w:val="24"/>
          <w:lang w:val="fr-FR"/>
        </w:rPr>
        <w:t xml:space="preserve"> in </w:t>
      </w:r>
      <w:proofErr w:type="spellStart"/>
      <w:r w:rsidRPr="003D1A75">
        <w:rPr>
          <w:i/>
          <w:color w:val="000000" w:themeColor="text1"/>
          <w:sz w:val="24"/>
          <w:szCs w:val="24"/>
          <w:lang w:val="fr-FR"/>
        </w:rPr>
        <w:t>Language</w:t>
      </w:r>
      <w:proofErr w:type="spellEnd"/>
      <w:r w:rsidRPr="003D1A75">
        <w:rPr>
          <w:i/>
          <w:color w:val="000000" w:themeColor="text1"/>
          <w:sz w:val="24"/>
          <w:szCs w:val="24"/>
          <w:lang w:val="fr-FR"/>
        </w:rPr>
        <w:t xml:space="preserve"> and </w:t>
      </w:r>
      <w:proofErr w:type="spellStart"/>
      <w:r w:rsidRPr="003D1A75">
        <w:rPr>
          <w:i/>
          <w:color w:val="000000" w:themeColor="text1"/>
          <w:sz w:val="24"/>
          <w:szCs w:val="24"/>
          <w:lang w:val="fr-FR"/>
        </w:rPr>
        <w:t>Philosophy</w:t>
      </w:r>
      <w:proofErr w:type="spellEnd"/>
      <w:r w:rsidRPr="003D1A75">
        <w:rPr>
          <w:color w:val="000000" w:themeColor="text1"/>
          <w:sz w:val="24"/>
          <w:szCs w:val="24"/>
          <w:lang w:val="fr-FR"/>
        </w:rPr>
        <w:t xml:space="preserve">. Ithaca, New </w:t>
      </w:r>
      <w:proofErr w:type="gramStart"/>
      <w:r w:rsidRPr="003D1A75">
        <w:rPr>
          <w:color w:val="000000" w:themeColor="text1"/>
          <w:sz w:val="24"/>
          <w:szCs w:val="24"/>
          <w:lang w:val="fr-FR"/>
        </w:rPr>
        <w:t>York:</w:t>
      </w:r>
      <w:proofErr w:type="gramEnd"/>
      <w:r w:rsidRPr="003D1A75">
        <w:rPr>
          <w:color w:val="000000" w:themeColor="text1"/>
          <w:sz w:val="24"/>
          <w:szCs w:val="24"/>
          <w:lang w:val="fr-FR"/>
        </w:rPr>
        <w:t xml:space="preserve"> Cornell </w:t>
      </w:r>
      <w:proofErr w:type="spellStart"/>
      <w:r w:rsidRPr="003D1A75">
        <w:rPr>
          <w:color w:val="000000" w:themeColor="text1"/>
          <w:sz w:val="24"/>
          <w:szCs w:val="24"/>
          <w:lang w:val="fr-FR"/>
        </w:rPr>
        <w:t>University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Press</w:t>
      </w:r>
      <w:proofErr w:type="spellEnd"/>
      <w:r w:rsidRPr="003D1A75">
        <w:rPr>
          <w:color w:val="000000" w:themeColor="text1"/>
          <w:sz w:val="24"/>
          <w:szCs w:val="24"/>
          <w:lang w:val="fr-FR"/>
        </w:rPr>
        <w:t>, 1962.</w:t>
      </w:r>
    </w:p>
    <w:p w14:paraId="2F1F53DE" w14:textId="594B51C3"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Blanchot, Maurice. </w:t>
      </w:r>
      <w:r w:rsidR="00575898" w:rsidRPr="003D1A75">
        <w:rPr>
          <w:i/>
          <w:color w:val="000000" w:themeColor="text1"/>
          <w:sz w:val="24"/>
          <w:szCs w:val="24"/>
          <w:lang w:val="fr-FR"/>
        </w:rPr>
        <w:t>L’</w:t>
      </w:r>
      <w:r w:rsidR="002B171D" w:rsidRPr="003D1A75">
        <w:rPr>
          <w:i/>
          <w:color w:val="000000" w:themeColor="text1"/>
          <w:sz w:val="24"/>
          <w:szCs w:val="24"/>
          <w:lang w:val="fr-FR"/>
        </w:rPr>
        <w:t>A</w:t>
      </w:r>
      <w:r w:rsidRPr="003D1A75">
        <w:rPr>
          <w:i/>
          <w:color w:val="000000" w:themeColor="text1"/>
          <w:sz w:val="24"/>
          <w:szCs w:val="24"/>
          <w:lang w:val="fr-FR"/>
        </w:rPr>
        <w:t>mitié</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Gallimard, 1971.</w:t>
      </w:r>
    </w:p>
    <w:p w14:paraId="5FE13CDE" w14:textId="25CBBB9A"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575898" w:rsidRPr="003D1A75">
        <w:rPr>
          <w:i/>
          <w:color w:val="000000" w:themeColor="text1"/>
          <w:sz w:val="24"/>
          <w:szCs w:val="24"/>
          <w:lang w:val="fr-FR"/>
        </w:rPr>
        <w:t>L’</w:t>
      </w:r>
      <w:r w:rsidR="002B171D" w:rsidRPr="003D1A75">
        <w:rPr>
          <w:i/>
          <w:color w:val="000000" w:themeColor="text1"/>
          <w:sz w:val="24"/>
          <w:szCs w:val="24"/>
          <w:lang w:val="fr-FR"/>
        </w:rPr>
        <w:t>E</w:t>
      </w:r>
      <w:r w:rsidR="001B7D8C" w:rsidRPr="003D1A75">
        <w:rPr>
          <w:i/>
          <w:color w:val="000000" w:themeColor="text1"/>
          <w:sz w:val="24"/>
          <w:szCs w:val="24"/>
          <w:lang w:val="fr-FR"/>
        </w:rPr>
        <w:t>space littéraire</w:t>
      </w:r>
      <w:r w:rsidR="001B7D8C" w:rsidRPr="003D1A75">
        <w:rPr>
          <w:color w:val="000000" w:themeColor="text1"/>
          <w:sz w:val="24"/>
          <w:szCs w:val="24"/>
          <w:lang w:val="fr-FR"/>
        </w:rPr>
        <w:t xml:space="preserve">.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Gallimard, 1955.</w:t>
      </w:r>
    </w:p>
    <w:p w14:paraId="5EE90CF4" w14:textId="694AB51A"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lastRenderedPageBreak/>
        <w:t>Bowler</w:t>
      </w:r>
      <w:proofErr w:type="spellEnd"/>
      <w:r w:rsidRPr="003D1A75">
        <w:rPr>
          <w:color w:val="000000" w:themeColor="text1"/>
          <w:sz w:val="24"/>
          <w:szCs w:val="24"/>
          <w:lang w:val="fr-FR"/>
        </w:rPr>
        <w:t>, Peter.</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Evolutionism</w:t>
      </w:r>
      <w:proofErr w:type="spellEnd"/>
      <w:r w:rsidRPr="003D1A75">
        <w:rPr>
          <w:color w:val="000000" w:themeColor="text1"/>
          <w:sz w:val="24"/>
          <w:szCs w:val="24"/>
          <w:lang w:val="fr-FR"/>
        </w:rPr>
        <w:t xml:space="preserve"> in the </w:t>
      </w:r>
      <w:proofErr w:type="spellStart"/>
      <w:r w:rsidRPr="003D1A75">
        <w:rPr>
          <w:color w:val="000000" w:themeColor="text1"/>
          <w:sz w:val="24"/>
          <w:szCs w:val="24"/>
          <w:lang w:val="fr-FR"/>
        </w:rPr>
        <w:t>Enlightenment</w:t>
      </w:r>
      <w:proofErr w:type="spellEnd"/>
      <w:r w:rsidRPr="003D1A75">
        <w:rPr>
          <w:color w:val="000000" w:themeColor="text1"/>
          <w:sz w:val="24"/>
          <w:szCs w:val="24"/>
          <w:lang w:val="fr-FR"/>
        </w:rPr>
        <w:t>,</w:t>
      </w:r>
      <w:r w:rsidR="00575898" w:rsidRPr="003D1A75">
        <w:rPr>
          <w:color w:val="000000" w:themeColor="text1"/>
          <w:sz w:val="24"/>
          <w:szCs w:val="24"/>
          <w:lang w:val="fr-FR"/>
        </w:rPr>
        <w:t xml:space="preserve">” </w:t>
      </w:r>
      <w:proofErr w:type="spellStart"/>
      <w:r w:rsidRPr="003D1A75">
        <w:rPr>
          <w:i/>
          <w:color w:val="000000" w:themeColor="text1"/>
          <w:sz w:val="24"/>
          <w:szCs w:val="24"/>
          <w:lang w:val="fr-FR"/>
        </w:rPr>
        <w:t>History</w:t>
      </w:r>
      <w:proofErr w:type="spellEnd"/>
      <w:r w:rsidRPr="003D1A75">
        <w:rPr>
          <w:i/>
          <w:color w:val="000000" w:themeColor="text1"/>
          <w:sz w:val="24"/>
          <w:szCs w:val="24"/>
          <w:lang w:val="fr-FR"/>
        </w:rPr>
        <w:t xml:space="preserve"> of Science</w:t>
      </w:r>
      <w:r w:rsidRPr="003D1A75">
        <w:rPr>
          <w:color w:val="000000" w:themeColor="text1"/>
          <w:sz w:val="24"/>
          <w:szCs w:val="24"/>
          <w:lang w:val="fr-FR"/>
        </w:rPr>
        <w:t xml:space="preserve"> xii (1974), 159-83.</w:t>
      </w:r>
    </w:p>
    <w:p w14:paraId="2DA2D398" w14:textId="4B6B7B35"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Brewer</w:t>
      </w:r>
      <w:proofErr w:type="spellEnd"/>
      <w:r w:rsidRPr="003D1A75">
        <w:rPr>
          <w:color w:val="000000" w:themeColor="text1"/>
          <w:sz w:val="24"/>
          <w:szCs w:val="24"/>
          <w:lang w:val="fr-FR"/>
        </w:rPr>
        <w:t>, Daniel.</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Portraying</w:t>
      </w:r>
      <w:proofErr w:type="spellEnd"/>
      <w:r w:rsidRPr="003D1A75">
        <w:rPr>
          <w:color w:val="000000" w:themeColor="text1"/>
          <w:sz w:val="24"/>
          <w:szCs w:val="24"/>
          <w:lang w:val="fr-FR"/>
        </w:rPr>
        <w:t xml:space="preserve"> Diderot.</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Undank</w:t>
      </w:r>
      <w:proofErr w:type="spellEnd"/>
      <w:r w:rsidRPr="003D1A75">
        <w:rPr>
          <w:color w:val="000000" w:themeColor="text1"/>
          <w:sz w:val="24"/>
          <w:szCs w:val="24"/>
          <w:lang w:val="fr-FR"/>
        </w:rPr>
        <w:t xml:space="preserve">, Jack et Josephs, Herbert éd. </w:t>
      </w:r>
      <w:proofErr w:type="gramStart"/>
      <w:r w:rsidRPr="003D1A75">
        <w:rPr>
          <w:i/>
          <w:color w:val="000000" w:themeColor="text1"/>
          <w:sz w:val="24"/>
          <w:szCs w:val="24"/>
          <w:lang w:val="fr-FR"/>
        </w:rPr>
        <w:t>Diderot:</w:t>
      </w:r>
      <w:proofErr w:type="gramEnd"/>
      <w:r w:rsidRPr="003D1A75">
        <w:rPr>
          <w:i/>
          <w:color w:val="000000" w:themeColor="text1"/>
          <w:sz w:val="24"/>
          <w:szCs w:val="24"/>
          <w:lang w:val="fr-FR"/>
        </w:rPr>
        <w:t xml:space="preserve"> Digression and Dispersion: a </w:t>
      </w:r>
      <w:proofErr w:type="spellStart"/>
      <w:r w:rsidRPr="003D1A75">
        <w:rPr>
          <w:i/>
          <w:color w:val="000000" w:themeColor="text1"/>
          <w:sz w:val="24"/>
          <w:szCs w:val="24"/>
          <w:lang w:val="fr-FR"/>
        </w:rPr>
        <w:t>Bicentennial</w:t>
      </w:r>
      <w:proofErr w:type="spellEnd"/>
      <w:r w:rsidRPr="003D1A75">
        <w:rPr>
          <w:i/>
          <w:color w:val="000000" w:themeColor="text1"/>
          <w:sz w:val="24"/>
          <w:szCs w:val="24"/>
          <w:lang w:val="fr-FR"/>
        </w:rPr>
        <w:t xml:space="preserve"> Tribute</w:t>
      </w:r>
      <w:r w:rsidRPr="003D1A75">
        <w:rPr>
          <w:color w:val="000000" w:themeColor="text1"/>
          <w:sz w:val="24"/>
          <w:szCs w:val="24"/>
          <w:lang w:val="fr-FR"/>
        </w:rPr>
        <w:t xml:space="preserve">. Lexington, </w:t>
      </w:r>
      <w:proofErr w:type="gramStart"/>
      <w:r w:rsidRPr="003D1A75">
        <w:rPr>
          <w:color w:val="000000" w:themeColor="text1"/>
          <w:sz w:val="24"/>
          <w:szCs w:val="24"/>
          <w:lang w:val="fr-FR"/>
        </w:rPr>
        <w:t>KY:</w:t>
      </w:r>
      <w:proofErr w:type="gramEnd"/>
      <w:r w:rsidRPr="003D1A75">
        <w:rPr>
          <w:color w:val="000000" w:themeColor="text1"/>
          <w:sz w:val="24"/>
          <w:szCs w:val="24"/>
          <w:lang w:val="fr-FR"/>
        </w:rPr>
        <w:t xml:space="preserve"> French Forum, 1984.</w:t>
      </w:r>
    </w:p>
    <w:p w14:paraId="5A9C37B9" w14:textId="0AC67C69"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Buffat</w:t>
      </w:r>
      <w:proofErr w:type="spellEnd"/>
      <w:r w:rsidRPr="003D1A75">
        <w:rPr>
          <w:color w:val="000000" w:themeColor="text1"/>
          <w:sz w:val="24"/>
          <w:szCs w:val="24"/>
          <w:lang w:val="fr-FR"/>
        </w:rPr>
        <w:t>, Marc.</w:t>
      </w:r>
      <w:r w:rsidR="00575898" w:rsidRPr="003D1A75">
        <w:rPr>
          <w:color w:val="000000" w:themeColor="text1"/>
          <w:sz w:val="24"/>
          <w:szCs w:val="24"/>
          <w:lang w:val="fr-FR"/>
        </w:rPr>
        <w:t xml:space="preserve"> “</w:t>
      </w:r>
      <w:r w:rsidRPr="003D1A75">
        <w:rPr>
          <w:color w:val="000000" w:themeColor="text1"/>
          <w:sz w:val="24"/>
          <w:szCs w:val="24"/>
          <w:lang w:val="fr-FR"/>
        </w:rPr>
        <w:t xml:space="preserve">Diderot par lui-même dans les </w:t>
      </w:r>
      <w:r w:rsidR="00650102" w:rsidRPr="003D1A75">
        <w:rPr>
          <w:color w:val="000000" w:themeColor="text1"/>
          <w:sz w:val="24"/>
          <w:szCs w:val="24"/>
          <w:lang w:val="fr-FR"/>
        </w:rPr>
        <w:t>‘</w:t>
      </w:r>
      <w:r w:rsidRPr="003D1A75">
        <w:rPr>
          <w:color w:val="000000" w:themeColor="text1"/>
          <w:sz w:val="24"/>
          <w:szCs w:val="24"/>
          <w:lang w:val="fr-FR"/>
        </w:rPr>
        <w:t>Lettres à Sophie Vollan</w:t>
      </w:r>
      <w:r w:rsidR="00575898" w:rsidRPr="003D1A75">
        <w:rPr>
          <w:color w:val="000000" w:themeColor="text1"/>
          <w:sz w:val="24"/>
          <w:szCs w:val="24"/>
          <w:lang w:val="fr-FR"/>
        </w:rPr>
        <w:t>d</w:t>
      </w:r>
      <w:r w:rsidR="00650102"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 xml:space="preserve">Recherches sur Diderot et </w:t>
      </w:r>
      <w:r w:rsidR="00575898" w:rsidRPr="003D1A75">
        <w:rPr>
          <w:i/>
          <w:color w:val="000000" w:themeColor="text1"/>
          <w:sz w:val="24"/>
          <w:szCs w:val="24"/>
          <w:lang w:val="fr-FR"/>
        </w:rPr>
        <w:t>l’</w:t>
      </w:r>
      <w:r w:rsidRPr="003D1A75">
        <w:rPr>
          <w:iCs/>
          <w:color w:val="000000" w:themeColor="text1"/>
          <w:sz w:val="24"/>
          <w:szCs w:val="24"/>
          <w:lang w:val="fr-FR"/>
        </w:rPr>
        <w:t>Encyclopédie</w:t>
      </w:r>
      <w:r w:rsidRPr="003D1A75">
        <w:rPr>
          <w:color w:val="000000" w:themeColor="text1"/>
          <w:sz w:val="24"/>
          <w:szCs w:val="24"/>
          <w:lang w:val="fr-FR"/>
        </w:rPr>
        <w:t xml:space="preserve"> 15 (octobre 1993), 9-30.</w:t>
      </w:r>
    </w:p>
    <w:p w14:paraId="36129551" w14:textId="7BE3F2D1"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Ecco il </w:t>
      </w:r>
      <w:proofErr w:type="spellStart"/>
      <w:r w:rsidR="001B7D8C" w:rsidRPr="003D1A75">
        <w:rPr>
          <w:color w:val="000000" w:themeColor="text1"/>
          <w:sz w:val="24"/>
          <w:szCs w:val="24"/>
          <w:lang w:val="fr-FR"/>
        </w:rPr>
        <w:t>vero</w:t>
      </w:r>
      <w:proofErr w:type="spellEnd"/>
      <w:r w:rsidR="001B7D8C" w:rsidRPr="003D1A75">
        <w:rPr>
          <w:color w:val="000000" w:themeColor="text1"/>
          <w:sz w:val="24"/>
          <w:szCs w:val="24"/>
          <w:lang w:val="fr-FR"/>
        </w:rPr>
        <w:t xml:space="preserve"> </w:t>
      </w:r>
      <w:proofErr w:type="spellStart"/>
      <w:r w:rsidR="001B7D8C" w:rsidRPr="003D1A75">
        <w:rPr>
          <w:color w:val="000000" w:themeColor="text1"/>
          <w:sz w:val="24"/>
          <w:szCs w:val="24"/>
          <w:lang w:val="fr-FR"/>
        </w:rPr>
        <w:t>pulcinella</w:t>
      </w:r>
      <w:proofErr w:type="spellEnd"/>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i/>
          <w:color w:val="000000" w:themeColor="text1"/>
          <w:sz w:val="24"/>
          <w:szCs w:val="24"/>
          <w:lang w:val="fr-FR"/>
        </w:rPr>
        <w:t xml:space="preserve">Recherches sur Diderot et </w:t>
      </w:r>
      <w:r w:rsidR="00575898" w:rsidRPr="003D1A75">
        <w:rPr>
          <w:i/>
          <w:color w:val="000000" w:themeColor="text1"/>
          <w:sz w:val="24"/>
          <w:szCs w:val="24"/>
          <w:lang w:val="fr-FR"/>
        </w:rPr>
        <w:t>l’</w:t>
      </w:r>
      <w:r w:rsidR="001B7D8C" w:rsidRPr="003D1A75">
        <w:rPr>
          <w:iCs/>
          <w:color w:val="000000" w:themeColor="text1"/>
          <w:sz w:val="24"/>
          <w:szCs w:val="24"/>
          <w:lang w:val="fr-FR"/>
        </w:rPr>
        <w:t>Encyclopédie</w:t>
      </w:r>
      <w:r w:rsidR="001B7D8C" w:rsidRPr="003D1A75">
        <w:rPr>
          <w:color w:val="000000" w:themeColor="text1"/>
          <w:sz w:val="24"/>
          <w:szCs w:val="24"/>
          <w:lang w:val="fr-FR"/>
        </w:rPr>
        <w:t xml:space="preserve"> 18-19 (octobre 1995), 55-70. </w:t>
      </w:r>
    </w:p>
    <w:p w14:paraId="01F7077E"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Butler, Judith. </w:t>
      </w:r>
      <w:proofErr w:type="spellStart"/>
      <w:r w:rsidRPr="003D1A75">
        <w:rPr>
          <w:i/>
          <w:color w:val="000000" w:themeColor="text1"/>
          <w:sz w:val="24"/>
          <w:szCs w:val="24"/>
          <w:lang w:val="fr-FR"/>
        </w:rPr>
        <w:t>Gender</w:t>
      </w:r>
      <w:proofErr w:type="spellEnd"/>
      <w:r w:rsidRPr="003D1A75">
        <w:rPr>
          <w:i/>
          <w:color w:val="000000" w:themeColor="text1"/>
          <w:sz w:val="24"/>
          <w:szCs w:val="24"/>
          <w:lang w:val="fr-FR"/>
        </w:rPr>
        <w:t xml:space="preserve"> Trouble</w:t>
      </w:r>
      <w:r w:rsidRPr="003D1A75">
        <w:rPr>
          <w:color w:val="000000" w:themeColor="text1"/>
          <w:sz w:val="24"/>
          <w:szCs w:val="24"/>
          <w:lang w:val="fr-FR"/>
        </w:rPr>
        <w:t xml:space="preserve">. </w:t>
      </w:r>
      <w:proofErr w:type="spellStart"/>
      <w:r w:rsidRPr="003D1A75">
        <w:rPr>
          <w:color w:val="000000" w:themeColor="text1"/>
          <w:sz w:val="24"/>
          <w:szCs w:val="24"/>
          <w:lang w:val="fr-FR"/>
        </w:rPr>
        <w:t>Routledge</w:t>
      </w:r>
      <w:proofErr w:type="spellEnd"/>
      <w:r w:rsidRPr="003D1A75">
        <w:rPr>
          <w:color w:val="000000" w:themeColor="text1"/>
          <w:sz w:val="24"/>
          <w:szCs w:val="24"/>
          <w:lang w:val="fr-FR"/>
        </w:rPr>
        <w:t>, Chapman and Hall, 1990.</w:t>
      </w:r>
    </w:p>
    <w:p w14:paraId="7CE70FB0"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Canguilhem, Georges. </w:t>
      </w:r>
      <w:r w:rsidRPr="003D1A75">
        <w:rPr>
          <w:i/>
          <w:color w:val="000000" w:themeColor="text1"/>
          <w:sz w:val="24"/>
          <w:szCs w:val="24"/>
          <w:lang w:val="fr-FR"/>
        </w:rPr>
        <w:t>La Connaissance de la vie</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Vrin</w:t>
      </w:r>
      <w:proofErr w:type="spellEnd"/>
      <w:r w:rsidRPr="003D1A75">
        <w:rPr>
          <w:color w:val="000000" w:themeColor="text1"/>
          <w:sz w:val="24"/>
          <w:szCs w:val="24"/>
          <w:lang w:val="fr-FR"/>
        </w:rPr>
        <w:t>, 1992.</w:t>
      </w:r>
    </w:p>
    <w:p w14:paraId="4751C581" w14:textId="76DB08C4"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Caplan, Jay. </w:t>
      </w:r>
      <w:proofErr w:type="spellStart"/>
      <w:r w:rsidRPr="003D1A75">
        <w:rPr>
          <w:i/>
          <w:color w:val="000000" w:themeColor="text1"/>
          <w:sz w:val="24"/>
          <w:szCs w:val="24"/>
          <w:lang w:val="fr-FR"/>
        </w:rPr>
        <w:t>Framed</w:t>
      </w:r>
      <w:proofErr w:type="spellEnd"/>
      <w:r w:rsidRPr="003D1A75">
        <w:rPr>
          <w:i/>
          <w:color w:val="000000" w:themeColor="text1"/>
          <w:sz w:val="24"/>
          <w:szCs w:val="24"/>
          <w:lang w:val="fr-FR"/>
        </w:rPr>
        <w:t xml:space="preserve"> Narratives. </w:t>
      </w:r>
      <w:proofErr w:type="spellStart"/>
      <w:r w:rsidRPr="003D1A75">
        <w:rPr>
          <w:i/>
          <w:color w:val="000000" w:themeColor="text1"/>
          <w:sz w:val="24"/>
          <w:szCs w:val="24"/>
          <w:lang w:val="fr-FR"/>
        </w:rPr>
        <w:t>Didero</w:t>
      </w:r>
      <w:r w:rsidR="00C33FEC" w:rsidRPr="003D1A75">
        <w:rPr>
          <w:i/>
          <w:color w:val="000000" w:themeColor="text1"/>
          <w:sz w:val="24"/>
          <w:szCs w:val="24"/>
          <w:lang w:val="fr-FR"/>
        </w:rPr>
        <w:t>t’</w:t>
      </w:r>
      <w:r w:rsidRPr="003D1A75">
        <w:rPr>
          <w:i/>
          <w:color w:val="000000" w:themeColor="text1"/>
          <w:sz w:val="24"/>
          <w:szCs w:val="24"/>
          <w:lang w:val="fr-FR"/>
        </w:rPr>
        <w:t>s</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Genealogy</w:t>
      </w:r>
      <w:proofErr w:type="spellEnd"/>
      <w:r w:rsidRPr="003D1A75">
        <w:rPr>
          <w:i/>
          <w:color w:val="000000" w:themeColor="text1"/>
          <w:sz w:val="24"/>
          <w:szCs w:val="24"/>
          <w:lang w:val="fr-FR"/>
        </w:rPr>
        <w:t xml:space="preserve"> of the </w:t>
      </w:r>
      <w:proofErr w:type="spellStart"/>
      <w:r w:rsidRPr="003D1A75">
        <w:rPr>
          <w:i/>
          <w:color w:val="000000" w:themeColor="text1"/>
          <w:sz w:val="24"/>
          <w:szCs w:val="24"/>
          <w:lang w:val="fr-FR"/>
        </w:rPr>
        <w:t>Beholder</w:t>
      </w:r>
      <w:proofErr w:type="spellEnd"/>
      <w:r w:rsidRPr="003D1A75">
        <w:rPr>
          <w:color w:val="000000" w:themeColor="text1"/>
          <w:sz w:val="24"/>
          <w:szCs w:val="24"/>
          <w:lang w:val="fr-FR"/>
        </w:rPr>
        <w:t xml:space="preserve">. </w:t>
      </w:r>
      <w:proofErr w:type="gramStart"/>
      <w:r w:rsidRPr="003D1A75">
        <w:rPr>
          <w:color w:val="000000" w:themeColor="text1"/>
          <w:sz w:val="24"/>
          <w:szCs w:val="24"/>
          <w:lang w:val="fr-FR"/>
        </w:rPr>
        <w:t>Minneapolis:</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University</w:t>
      </w:r>
      <w:proofErr w:type="spellEnd"/>
      <w:r w:rsidRPr="003D1A75">
        <w:rPr>
          <w:color w:val="000000" w:themeColor="text1"/>
          <w:sz w:val="24"/>
          <w:szCs w:val="24"/>
          <w:lang w:val="fr-FR"/>
        </w:rPr>
        <w:t xml:space="preserve"> of Minnesota </w:t>
      </w:r>
      <w:proofErr w:type="spellStart"/>
      <w:r w:rsidRPr="003D1A75">
        <w:rPr>
          <w:color w:val="000000" w:themeColor="text1"/>
          <w:sz w:val="24"/>
          <w:szCs w:val="24"/>
          <w:lang w:val="fr-FR"/>
        </w:rPr>
        <w:t>Press</w:t>
      </w:r>
      <w:proofErr w:type="spellEnd"/>
      <w:r w:rsidRPr="003D1A75">
        <w:rPr>
          <w:color w:val="000000" w:themeColor="text1"/>
          <w:sz w:val="24"/>
          <w:szCs w:val="24"/>
          <w:lang w:val="fr-FR"/>
        </w:rPr>
        <w:t>, 1986.</w:t>
      </w:r>
    </w:p>
    <w:p w14:paraId="2712CC4B"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Carpenter, Scott. </w:t>
      </w:r>
      <w:proofErr w:type="spellStart"/>
      <w:r w:rsidRPr="003D1A75">
        <w:rPr>
          <w:i/>
          <w:color w:val="000000" w:themeColor="text1"/>
          <w:sz w:val="24"/>
          <w:szCs w:val="24"/>
          <w:lang w:val="fr-FR"/>
        </w:rPr>
        <w:t>Acts</w:t>
      </w:r>
      <w:proofErr w:type="spellEnd"/>
      <w:r w:rsidRPr="003D1A75">
        <w:rPr>
          <w:i/>
          <w:color w:val="000000" w:themeColor="text1"/>
          <w:sz w:val="24"/>
          <w:szCs w:val="24"/>
          <w:lang w:val="fr-FR"/>
        </w:rPr>
        <w:t xml:space="preserve"> of Fiction, </w:t>
      </w:r>
      <w:proofErr w:type="spellStart"/>
      <w:r w:rsidRPr="003D1A75">
        <w:rPr>
          <w:i/>
          <w:color w:val="000000" w:themeColor="text1"/>
          <w:sz w:val="24"/>
          <w:szCs w:val="24"/>
          <w:lang w:val="fr-FR"/>
        </w:rPr>
        <w:t>Resistance</w:t>
      </w:r>
      <w:proofErr w:type="spellEnd"/>
      <w:r w:rsidRPr="003D1A75">
        <w:rPr>
          <w:i/>
          <w:color w:val="000000" w:themeColor="text1"/>
          <w:sz w:val="24"/>
          <w:szCs w:val="24"/>
          <w:lang w:val="fr-FR"/>
        </w:rPr>
        <w:t xml:space="preserve"> and </w:t>
      </w:r>
      <w:proofErr w:type="spellStart"/>
      <w:r w:rsidRPr="003D1A75">
        <w:rPr>
          <w:i/>
          <w:color w:val="000000" w:themeColor="text1"/>
          <w:sz w:val="24"/>
          <w:szCs w:val="24"/>
          <w:lang w:val="fr-FR"/>
        </w:rPr>
        <w:t>Resolution</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from</w:t>
      </w:r>
      <w:proofErr w:type="spellEnd"/>
      <w:r w:rsidRPr="003D1A75">
        <w:rPr>
          <w:i/>
          <w:color w:val="000000" w:themeColor="text1"/>
          <w:sz w:val="24"/>
          <w:szCs w:val="24"/>
          <w:lang w:val="fr-FR"/>
        </w:rPr>
        <w:t xml:space="preserve"> Sade to Baudelaire</w:t>
      </w:r>
      <w:r w:rsidRPr="003D1A75">
        <w:rPr>
          <w:color w:val="000000" w:themeColor="text1"/>
          <w:sz w:val="24"/>
          <w:szCs w:val="24"/>
          <w:lang w:val="fr-FR"/>
        </w:rPr>
        <w:t xml:space="preserve">. </w:t>
      </w:r>
      <w:proofErr w:type="spellStart"/>
      <w:r w:rsidRPr="003D1A75">
        <w:rPr>
          <w:color w:val="000000" w:themeColor="text1"/>
          <w:sz w:val="24"/>
          <w:szCs w:val="24"/>
          <w:lang w:val="fr-FR"/>
        </w:rPr>
        <w:t>University</w:t>
      </w:r>
      <w:proofErr w:type="spellEnd"/>
      <w:r w:rsidRPr="003D1A75">
        <w:rPr>
          <w:color w:val="000000" w:themeColor="text1"/>
          <w:sz w:val="24"/>
          <w:szCs w:val="24"/>
          <w:lang w:val="fr-FR"/>
        </w:rPr>
        <w:t xml:space="preserve"> </w:t>
      </w:r>
      <w:proofErr w:type="gramStart"/>
      <w:r w:rsidRPr="003D1A75">
        <w:rPr>
          <w:color w:val="000000" w:themeColor="text1"/>
          <w:sz w:val="24"/>
          <w:szCs w:val="24"/>
          <w:lang w:val="fr-FR"/>
        </w:rPr>
        <w:t>Park:</w:t>
      </w:r>
      <w:proofErr w:type="gramEnd"/>
      <w:r w:rsidRPr="003D1A75">
        <w:rPr>
          <w:color w:val="000000" w:themeColor="text1"/>
          <w:sz w:val="24"/>
          <w:szCs w:val="24"/>
          <w:lang w:val="fr-FR"/>
        </w:rPr>
        <w:t xml:space="preserve"> The </w:t>
      </w:r>
      <w:proofErr w:type="spellStart"/>
      <w:r w:rsidRPr="003D1A75">
        <w:rPr>
          <w:color w:val="000000" w:themeColor="text1"/>
          <w:sz w:val="24"/>
          <w:szCs w:val="24"/>
          <w:lang w:val="fr-FR"/>
        </w:rPr>
        <w:t>Pennsylvania</w:t>
      </w:r>
      <w:proofErr w:type="spellEnd"/>
      <w:r w:rsidRPr="003D1A75">
        <w:rPr>
          <w:color w:val="000000" w:themeColor="text1"/>
          <w:sz w:val="24"/>
          <w:szCs w:val="24"/>
          <w:lang w:val="fr-FR"/>
        </w:rPr>
        <w:t xml:space="preserve"> State </w:t>
      </w:r>
      <w:proofErr w:type="spellStart"/>
      <w:r w:rsidRPr="003D1A75">
        <w:rPr>
          <w:color w:val="000000" w:themeColor="text1"/>
          <w:sz w:val="24"/>
          <w:szCs w:val="24"/>
          <w:lang w:val="fr-FR"/>
        </w:rPr>
        <w:t>University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Press</w:t>
      </w:r>
      <w:proofErr w:type="spellEnd"/>
      <w:r w:rsidRPr="003D1A75">
        <w:rPr>
          <w:color w:val="000000" w:themeColor="text1"/>
          <w:sz w:val="24"/>
          <w:szCs w:val="24"/>
          <w:lang w:val="fr-FR"/>
        </w:rPr>
        <w:t>, 1996.</w:t>
      </w:r>
    </w:p>
    <w:p w14:paraId="17341857" w14:textId="1C7254A6"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Carr, J. L.</w:t>
      </w:r>
      <w:r w:rsidR="00575898" w:rsidRPr="003D1A75">
        <w:rPr>
          <w:color w:val="000000" w:themeColor="text1"/>
          <w:sz w:val="24"/>
          <w:szCs w:val="24"/>
          <w:lang w:val="fr-FR"/>
        </w:rPr>
        <w:t xml:space="preserve"> “</w:t>
      </w:r>
      <w:r w:rsidRPr="003D1A75">
        <w:rPr>
          <w:color w:val="000000" w:themeColor="text1"/>
          <w:sz w:val="24"/>
          <w:szCs w:val="24"/>
          <w:lang w:val="fr-FR"/>
        </w:rPr>
        <w:t xml:space="preserve">Pygmalion and the </w:t>
      </w:r>
      <w:proofErr w:type="gramStart"/>
      <w:r w:rsidRPr="003D1A75">
        <w:rPr>
          <w:color w:val="000000" w:themeColor="text1"/>
          <w:sz w:val="24"/>
          <w:szCs w:val="24"/>
          <w:lang w:val="fr-FR"/>
        </w:rPr>
        <w:t>Philosophes:</w:t>
      </w:r>
      <w:proofErr w:type="gramEnd"/>
      <w:r w:rsidRPr="003D1A75">
        <w:rPr>
          <w:color w:val="000000" w:themeColor="text1"/>
          <w:sz w:val="24"/>
          <w:szCs w:val="24"/>
          <w:lang w:val="fr-FR"/>
        </w:rPr>
        <w:t xml:space="preserve"> The </w:t>
      </w:r>
      <w:proofErr w:type="spellStart"/>
      <w:r w:rsidRPr="003D1A75">
        <w:rPr>
          <w:color w:val="000000" w:themeColor="text1"/>
          <w:sz w:val="24"/>
          <w:szCs w:val="24"/>
          <w:lang w:val="fr-FR"/>
        </w:rPr>
        <w:t>Animated</w:t>
      </w:r>
      <w:proofErr w:type="spellEnd"/>
      <w:r w:rsidRPr="003D1A75">
        <w:rPr>
          <w:color w:val="000000" w:themeColor="text1"/>
          <w:sz w:val="24"/>
          <w:szCs w:val="24"/>
          <w:lang w:val="fr-FR"/>
        </w:rPr>
        <w:t xml:space="preserve"> Statue in </w:t>
      </w:r>
      <w:proofErr w:type="spellStart"/>
      <w:r w:rsidRPr="003D1A75">
        <w:rPr>
          <w:color w:val="000000" w:themeColor="text1"/>
          <w:sz w:val="24"/>
          <w:szCs w:val="24"/>
          <w:lang w:val="fr-FR"/>
        </w:rPr>
        <w:t>Eighteenth</w:t>
      </w:r>
      <w:proofErr w:type="spellEnd"/>
      <w:r w:rsidRPr="003D1A75">
        <w:rPr>
          <w:color w:val="000000" w:themeColor="text1"/>
          <w:sz w:val="24"/>
          <w:szCs w:val="24"/>
          <w:lang w:val="fr-FR"/>
        </w:rPr>
        <w:t>-Century France.</w:t>
      </w:r>
      <w:r w:rsidR="00575898" w:rsidRPr="003D1A75">
        <w:rPr>
          <w:color w:val="000000" w:themeColor="text1"/>
          <w:sz w:val="24"/>
          <w:szCs w:val="24"/>
          <w:lang w:val="fr-FR"/>
        </w:rPr>
        <w:t xml:space="preserve">” </w:t>
      </w:r>
      <w:r w:rsidRPr="003D1A75">
        <w:rPr>
          <w:color w:val="000000" w:themeColor="text1"/>
          <w:sz w:val="24"/>
          <w:szCs w:val="24"/>
          <w:lang w:val="fr-FR"/>
        </w:rPr>
        <w:t xml:space="preserve">Journal of the Warburg and </w:t>
      </w:r>
      <w:proofErr w:type="spellStart"/>
      <w:r w:rsidRPr="003D1A75">
        <w:rPr>
          <w:color w:val="000000" w:themeColor="text1"/>
          <w:sz w:val="24"/>
          <w:szCs w:val="24"/>
          <w:lang w:val="fr-FR"/>
        </w:rPr>
        <w:t>Courtauld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Inst</w:t>
      </w:r>
      <w:proofErr w:type="spellEnd"/>
      <w:r w:rsidRPr="003D1A75">
        <w:rPr>
          <w:color w:val="000000" w:themeColor="text1"/>
          <w:sz w:val="24"/>
          <w:szCs w:val="24"/>
          <w:lang w:val="fr-FR"/>
        </w:rPr>
        <w:t>. (</w:t>
      </w:r>
      <w:proofErr w:type="gramStart"/>
      <w:r w:rsidRPr="003D1A75">
        <w:rPr>
          <w:color w:val="000000" w:themeColor="text1"/>
          <w:sz w:val="24"/>
          <w:szCs w:val="24"/>
          <w:lang w:val="fr-FR"/>
        </w:rPr>
        <w:t>London:</w:t>
      </w:r>
      <w:proofErr w:type="gramEnd"/>
      <w:r w:rsidRPr="003D1A75">
        <w:rPr>
          <w:color w:val="000000" w:themeColor="text1"/>
          <w:sz w:val="24"/>
          <w:szCs w:val="24"/>
          <w:lang w:val="fr-FR"/>
        </w:rPr>
        <w:t xml:space="preserve"> The </w:t>
      </w:r>
      <w:proofErr w:type="spellStart"/>
      <w:r w:rsidRPr="003D1A75">
        <w:rPr>
          <w:color w:val="000000" w:themeColor="text1"/>
          <w:sz w:val="24"/>
          <w:szCs w:val="24"/>
          <w:lang w:val="fr-FR"/>
        </w:rPr>
        <w:t>Warburf</w:t>
      </w:r>
      <w:proofErr w:type="spellEnd"/>
      <w:r w:rsidRPr="003D1A75">
        <w:rPr>
          <w:color w:val="000000" w:themeColor="text1"/>
          <w:sz w:val="24"/>
          <w:szCs w:val="24"/>
          <w:lang w:val="fr-FR"/>
        </w:rPr>
        <w:t xml:space="preserve"> Institute, 1960), 239-55.</w:t>
      </w:r>
    </w:p>
    <w:p w14:paraId="449672D5" w14:textId="036CE6CC"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Cassirer, Ernst. </w:t>
      </w:r>
      <w:r w:rsidRPr="003D1A75">
        <w:rPr>
          <w:i/>
          <w:color w:val="000000" w:themeColor="text1"/>
          <w:sz w:val="24"/>
          <w:szCs w:val="24"/>
          <w:lang w:val="fr-FR"/>
        </w:rPr>
        <w:t xml:space="preserve">La </w:t>
      </w:r>
      <w:r w:rsidR="002B171D" w:rsidRPr="003D1A75">
        <w:rPr>
          <w:i/>
          <w:color w:val="000000" w:themeColor="text1"/>
          <w:sz w:val="24"/>
          <w:szCs w:val="24"/>
          <w:lang w:val="fr-FR"/>
        </w:rPr>
        <w:t>P</w:t>
      </w:r>
      <w:r w:rsidRPr="003D1A75">
        <w:rPr>
          <w:i/>
          <w:color w:val="000000" w:themeColor="text1"/>
          <w:sz w:val="24"/>
          <w:szCs w:val="24"/>
          <w:lang w:val="fr-FR"/>
        </w:rPr>
        <w:t>hilosophie des lumières</w:t>
      </w:r>
      <w:r w:rsidRPr="003D1A75">
        <w:rPr>
          <w:color w:val="000000" w:themeColor="text1"/>
          <w:sz w:val="24"/>
          <w:szCs w:val="24"/>
          <w:lang w:val="fr-FR"/>
        </w:rPr>
        <w:t xml:space="preserve">. Traduction de Pierre </w:t>
      </w:r>
      <w:proofErr w:type="spellStart"/>
      <w:r w:rsidRPr="003D1A75">
        <w:rPr>
          <w:color w:val="000000" w:themeColor="text1"/>
          <w:sz w:val="24"/>
          <w:szCs w:val="24"/>
          <w:lang w:val="fr-FR"/>
        </w:rPr>
        <w:t>Quillet</w:t>
      </w:r>
      <w:proofErr w:type="spellEnd"/>
      <w:r w:rsidRPr="003D1A75">
        <w:rPr>
          <w:color w:val="000000" w:themeColor="text1"/>
          <w:sz w:val="24"/>
          <w:szCs w:val="24"/>
          <w:lang w:val="fr-FR"/>
        </w:rPr>
        <w:t xml:space="preserve">. Fayard, 1932. </w:t>
      </w:r>
    </w:p>
    <w:p w14:paraId="5AC03C2E"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Cave, Terence. </w:t>
      </w:r>
      <w:r w:rsidRPr="003D1A75">
        <w:rPr>
          <w:i/>
          <w:color w:val="000000" w:themeColor="text1"/>
          <w:sz w:val="24"/>
          <w:szCs w:val="24"/>
          <w:lang w:val="fr-FR"/>
        </w:rPr>
        <w:t xml:space="preserve">The </w:t>
      </w:r>
      <w:proofErr w:type="spellStart"/>
      <w:r w:rsidRPr="003D1A75">
        <w:rPr>
          <w:i/>
          <w:color w:val="000000" w:themeColor="text1"/>
          <w:sz w:val="24"/>
          <w:szCs w:val="24"/>
          <w:lang w:val="fr-FR"/>
        </w:rPr>
        <w:t>Cornucopian</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Text</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Problems</w:t>
      </w:r>
      <w:proofErr w:type="spellEnd"/>
      <w:r w:rsidRPr="003D1A75">
        <w:rPr>
          <w:i/>
          <w:color w:val="000000" w:themeColor="text1"/>
          <w:sz w:val="24"/>
          <w:szCs w:val="24"/>
          <w:lang w:val="fr-FR"/>
        </w:rPr>
        <w:t xml:space="preserve"> of </w:t>
      </w:r>
      <w:proofErr w:type="spellStart"/>
      <w:r w:rsidRPr="003D1A75">
        <w:rPr>
          <w:i/>
          <w:color w:val="000000" w:themeColor="text1"/>
          <w:sz w:val="24"/>
          <w:szCs w:val="24"/>
          <w:lang w:val="fr-FR"/>
        </w:rPr>
        <w:t>Writing</w:t>
      </w:r>
      <w:proofErr w:type="spellEnd"/>
      <w:r w:rsidRPr="003D1A75">
        <w:rPr>
          <w:i/>
          <w:color w:val="000000" w:themeColor="text1"/>
          <w:sz w:val="24"/>
          <w:szCs w:val="24"/>
          <w:lang w:val="fr-FR"/>
        </w:rPr>
        <w:t xml:space="preserve"> in the French Renaissance</w:t>
      </w:r>
      <w:r w:rsidRPr="003D1A75">
        <w:rPr>
          <w:color w:val="000000" w:themeColor="text1"/>
          <w:sz w:val="24"/>
          <w:szCs w:val="24"/>
          <w:lang w:val="fr-FR"/>
        </w:rPr>
        <w:t xml:space="preserve">. </w:t>
      </w:r>
      <w:proofErr w:type="gramStart"/>
      <w:r w:rsidRPr="003D1A75">
        <w:rPr>
          <w:color w:val="000000" w:themeColor="text1"/>
          <w:sz w:val="24"/>
          <w:szCs w:val="24"/>
          <w:lang w:val="fr-FR"/>
        </w:rPr>
        <w:t>Oxford:</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Clarendon</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Press</w:t>
      </w:r>
      <w:proofErr w:type="spellEnd"/>
      <w:r w:rsidRPr="003D1A75">
        <w:rPr>
          <w:color w:val="000000" w:themeColor="text1"/>
          <w:sz w:val="24"/>
          <w:szCs w:val="24"/>
          <w:lang w:val="fr-FR"/>
        </w:rPr>
        <w:t>, 1979.</w:t>
      </w:r>
    </w:p>
    <w:p w14:paraId="1BD192A5" w14:textId="36B424A5"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Céard</w:t>
      </w:r>
      <w:proofErr w:type="spellEnd"/>
      <w:r w:rsidRPr="003D1A75">
        <w:rPr>
          <w:color w:val="000000" w:themeColor="text1"/>
          <w:sz w:val="24"/>
          <w:szCs w:val="24"/>
          <w:lang w:val="fr-FR"/>
        </w:rPr>
        <w:t xml:space="preserve">, Jean. </w:t>
      </w:r>
      <w:r w:rsidRPr="003D1A75">
        <w:rPr>
          <w:i/>
          <w:color w:val="000000" w:themeColor="text1"/>
          <w:sz w:val="24"/>
          <w:szCs w:val="24"/>
          <w:lang w:val="fr-FR"/>
        </w:rPr>
        <w:t xml:space="preserve">La </w:t>
      </w:r>
      <w:r w:rsidR="00462A3B" w:rsidRPr="003D1A75">
        <w:rPr>
          <w:i/>
          <w:color w:val="000000" w:themeColor="text1"/>
          <w:sz w:val="24"/>
          <w:szCs w:val="24"/>
          <w:lang w:val="fr-FR"/>
        </w:rPr>
        <w:t>N</w:t>
      </w:r>
      <w:r w:rsidRPr="003D1A75">
        <w:rPr>
          <w:i/>
          <w:color w:val="000000" w:themeColor="text1"/>
          <w:sz w:val="24"/>
          <w:szCs w:val="24"/>
          <w:lang w:val="fr-FR"/>
        </w:rPr>
        <w:t xml:space="preserve">ature et les prodiges. </w:t>
      </w:r>
      <w:r w:rsidR="00575898" w:rsidRPr="003D1A75">
        <w:rPr>
          <w:i/>
          <w:color w:val="000000" w:themeColor="text1"/>
          <w:sz w:val="24"/>
          <w:szCs w:val="24"/>
          <w:lang w:val="fr-FR"/>
        </w:rPr>
        <w:t>L’</w:t>
      </w:r>
      <w:r w:rsidRPr="003D1A75">
        <w:rPr>
          <w:i/>
          <w:color w:val="000000" w:themeColor="text1"/>
          <w:sz w:val="24"/>
          <w:szCs w:val="24"/>
          <w:lang w:val="fr-FR"/>
        </w:rPr>
        <w:t>insolite au XV</w:t>
      </w:r>
      <w:r w:rsidR="00620B59" w:rsidRPr="003D1A75">
        <w:rPr>
          <w:i/>
          <w:iCs/>
          <w:color w:val="000000" w:themeColor="text1"/>
          <w:sz w:val="24"/>
          <w:szCs w:val="24"/>
          <w:lang w:val="fr-FR"/>
        </w:rPr>
        <w:t>I</w:t>
      </w:r>
      <w:r w:rsidR="00620B59" w:rsidRPr="003D1A75">
        <w:rPr>
          <w:i/>
          <w:iCs/>
          <w:color w:val="000000" w:themeColor="text1"/>
          <w:sz w:val="24"/>
          <w:szCs w:val="24"/>
          <w:vertAlign w:val="superscript"/>
          <w:lang w:val="fr-FR"/>
        </w:rPr>
        <w:t>e</w:t>
      </w:r>
      <w:r w:rsidRPr="003D1A75">
        <w:rPr>
          <w:i/>
          <w:color w:val="000000" w:themeColor="text1"/>
          <w:sz w:val="24"/>
          <w:szCs w:val="24"/>
          <w:lang w:val="fr-FR"/>
        </w:rPr>
        <w:t xml:space="preserve"> siècle, en France</w:t>
      </w:r>
      <w:r w:rsidRPr="003D1A75">
        <w:rPr>
          <w:color w:val="000000" w:themeColor="text1"/>
          <w:sz w:val="24"/>
          <w:szCs w:val="24"/>
          <w:lang w:val="fr-FR"/>
        </w:rPr>
        <w:t xml:space="preserve">. </w:t>
      </w:r>
      <w:proofErr w:type="gramStart"/>
      <w:r w:rsidRPr="003D1A75">
        <w:rPr>
          <w:color w:val="000000" w:themeColor="text1"/>
          <w:sz w:val="24"/>
          <w:szCs w:val="24"/>
          <w:lang w:val="fr-FR"/>
        </w:rPr>
        <w:t>Genève:</w:t>
      </w:r>
      <w:proofErr w:type="gramEnd"/>
      <w:r w:rsidRPr="003D1A75">
        <w:rPr>
          <w:color w:val="000000" w:themeColor="text1"/>
          <w:sz w:val="24"/>
          <w:szCs w:val="24"/>
          <w:lang w:val="fr-FR"/>
        </w:rPr>
        <w:t xml:space="preserve"> Droz, 1977. </w:t>
      </w:r>
    </w:p>
    <w:p w14:paraId="51F386ED" w14:textId="176AA787"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Chouillet</w:t>
      </w:r>
      <w:proofErr w:type="spellEnd"/>
      <w:r w:rsidRPr="003D1A75">
        <w:rPr>
          <w:color w:val="000000" w:themeColor="text1"/>
          <w:sz w:val="24"/>
          <w:szCs w:val="24"/>
          <w:lang w:val="fr-FR"/>
        </w:rPr>
        <w:t xml:space="preserve">, Jacques. </w:t>
      </w:r>
      <w:r w:rsidR="00575898" w:rsidRPr="003D1A75">
        <w:rPr>
          <w:i/>
          <w:color w:val="000000" w:themeColor="text1"/>
          <w:sz w:val="24"/>
          <w:szCs w:val="24"/>
          <w:lang w:val="fr-FR"/>
        </w:rPr>
        <w:t>L’</w:t>
      </w:r>
      <w:r w:rsidR="002B171D" w:rsidRPr="003D1A75">
        <w:rPr>
          <w:i/>
          <w:color w:val="000000" w:themeColor="text1"/>
          <w:sz w:val="24"/>
          <w:szCs w:val="24"/>
          <w:lang w:val="fr-FR"/>
        </w:rPr>
        <w:t>E</w:t>
      </w:r>
      <w:r w:rsidRPr="003D1A75">
        <w:rPr>
          <w:i/>
          <w:color w:val="000000" w:themeColor="text1"/>
          <w:sz w:val="24"/>
          <w:szCs w:val="24"/>
          <w:lang w:val="fr-FR"/>
        </w:rPr>
        <w:t>sthétique des Lumières</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P.U.F., 1974.</w:t>
      </w:r>
    </w:p>
    <w:p w14:paraId="068C1AC7" w14:textId="299E3E46"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 xml:space="preserve">La </w:t>
      </w:r>
      <w:r w:rsidR="00AB6FF4" w:rsidRPr="003D1A75">
        <w:rPr>
          <w:i/>
          <w:color w:val="000000" w:themeColor="text1"/>
          <w:sz w:val="24"/>
          <w:szCs w:val="24"/>
          <w:lang w:val="fr-FR"/>
        </w:rPr>
        <w:t>F</w:t>
      </w:r>
      <w:r w:rsidR="001B7D8C" w:rsidRPr="003D1A75">
        <w:rPr>
          <w:i/>
          <w:color w:val="000000" w:themeColor="text1"/>
          <w:sz w:val="24"/>
          <w:szCs w:val="24"/>
          <w:lang w:val="fr-FR"/>
        </w:rPr>
        <w:t>ormation des idées esthétiques de Diderot</w:t>
      </w:r>
      <w:r w:rsidR="001B7D8C" w:rsidRPr="003D1A75">
        <w:rPr>
          <w:color w:val="000000" w:themeColor="text1"/>
          <w:sz w:val="24"/>
          <w:szCs w:val="24"/>
          <w:lang w:val="fr-FR"/>
        </w:rPr>
        <w:t xml:space="preserve">.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Armand Colin, 1973. </w:t>
      </w:r>
    </w:p>
    <w:p w14:paraId="47EBEE41" w14:textId="795EF7CD" w:rsidR="001B7D8C" w:rsidRPr="003D1A75" w:rsidRDefault="001B7D8C" w:rsidP="000F179E">
      <w:pPr>
        <w:ind w:left="720" w:hanging="720"/>
        <w:rPr>
          <w:i/>
          <w:color w:val="000000" w:themeColor="text1"/>
          <w:sz w:val="24"/>
          <w:szCs w:val="24"/>
          <w:lang w:val="fr-FR"/>
        </w:rPr>
      </w:pPr>
      <w:proofErr w:type="spellStart"/>
      <w:r w:rsidRPr="003D1A75">
        <w:rPr>
          <w:color w:val="000000" w:themeColor="text1"/>
          <w:sz w:val="24"/>
          <w:szCs w:val="24"/>
          <w:lang w:val="fr-FR"/>
        </w:rPr>
        <w:t>Creech</w:t>
      </w:r>
      <w:proofErr w:type="spellEnd"/>
      <w:r w:rsidRPr="003D1A75">
        <w:rPr>
          <w:color w:val="000000" w:themeColor="text1"/>
          <w:sz w:val="24"/>
          <w:szCs w:val="24"/>
          <w:lang w:val="fr-FR"/>
        </w:rPr>
        <w:t>, James.</w:t>
      </w:r>
      <w:r w:rsidR="00575898" w:rsidRPr="003D1A75">
        <w:rPr>
          <w:color w:val="000000" w:themeColor="text1"/>
          <w:sz w:val="24"/>
          <w:szCs w:val="24"/>
          <w:lang w:val="fr-FR"/>
        </w:rPr>
        <w:t xml:space="preserve"> “</w:t>
      </w:r>
      <w:r w:rsidRPr="003D1A75">
        <w:rPr>
          <w:color w:val="000000" w:themeColor="text1"/>
          <w:sz w:val="24"/>
          <w:szCs w:val="24"/>
          <w:lang w:val="fr-FR"/>
        </w:rPr>
        <w:t xml:space="preserve">Diderot and the </w:t>
      </w:r>
      <w:proofErr w:type="spellStart"/>
      <w:r w:rsidRPr="003D1A75">
        <w:rPr>
          <w:color w:val="000000" w:themeColor="text1"/>
          <w:sz w:val="24"/>
          <w:szCs w:val="24"/>
          <w:lang w:val="fr-FR"/>
        </w:rPr>
        <w:t>Pleasure</w:t>
      </w:r>
      <w:proofErr w:type="spellEnd"/>
      <w:r w:rsidRPr="003D1A75">
        <w:rPr>
          <w:color w:val="000000" w:themeColor="text1"/>
          <w:sz w:val="24"/>
          <w:szCs w:val="24"/>
          <w:lang w:val="fr-FR"/>
        </w:rPr>
        <w:t xml:space="preserve"> of the </w:t>
      </w:r>
      <w:proofErr w:type="spellStart"/>
      <w:proofErr w:type="gramStart"/>
      <w:r w:rsidRPr="003D1A75">
        <w:rPr>
          <w:color w:val="000000" w:themeColor="text1"/>
          <w:sz w:val="24"/>
          <w:szCs w:val="24"/>
          <w:lang w:val="fr-FR"/>
        </w:rPr>
        <w:t>Other</w:t>
      </w:r>
      <w:proofErr w:type="spellEnd"/>
      <w:r w:rsidRPr="003D1A75">
        <w:rPr>
          <w:color w:val="000000" w:themeColor="text1"/>
          <w:sz w:val="24"/>
          <w:szCs w:val="24"/>
          <w:lang w:val="fr-FR"/>
        </w:rPr>
        <w:t>:</w:t>
      </w:r>
      <w:proofErr w:type="gramEnd"/>
      <w:r w:rsidRPr="003D1A75">
        <w:rPr>
          <w:color w:val="000000" w:themeColor="text1"/>
          <w:sz w:val="24"/>
          <w:szCs w:val="24"/>
          <w:lang w:val="fr-FR"/>
        </w:rPr>
        <w:t xml:space="preserve"> Friends, </w:t>
      </w:r>
      <w:proofErr w:type="spellStart"/>
      <w:r w:rsidRPr="003D1A75">
        <w:rPr>
          <w:color w:val="000000" w:themeColor="text1"/>
          <w:sz w:val="24"/>
          <w:szCs w:val="24"/>
          <w:lang w:val="fr-FR"/>
        </w:rPr>
        <w:t>Readers</w:t>
      </w:r>
      <w:proofErr w:type="spellEnd"/>
      <w:r w:rsidRPr="003D1A75">
        <w:rPr>
          <w:color w:val="000000" w:themeColor="text1"/>
          <w:sz w:val="24"/>
          <w:szCs w:val="24"/>
          <w:lang w:val="fr-FR"/>
        </w:rPr>
        <w:t xml:space="preserve">, and </w:t>
      </w:r>
      <w:proofErr w:type="spellStart"/>
      <w:r w:rsidRPr="003D1A75">
        <w:rPr>
          <w:color w:val="000000" w:themeColor="text1"/>
          <w:sz w:val="24"/>
          <w:szCs w:val="24"/>
          <w:lang w:val="fr-FR"/>
        </w:rPr>
        <w:t>Posterity</w:t>
      </w:r>
      <w:proofErr w:type="spellEnd"/>
      <w:r w:rsidRPr="003D1A75">
        <w:rPr>
          <w:color w:val="000000" w:themeColor="text1"/>
          <w:sz w:val="24"/>
          <w:szCs w:val="24"/>
          <w:lang w:val="fr-FR"/>
        </w:rPr>
        <w:t>.</w:t>
      </w:r>
      <w:r w:rsidR="00575898" w:rsidRPr="003D1A75">
        <w:rPr>
          <w:color w:val="000000" w:themeColor="text1"/>
          <w:sz w:val="24"/>
          <w:szCs w:val="24"/>
          <w:lang w:val="fr-FR"/>
        </w:rPr>
        <w:t xml:space="preserve">” </w:t>
      </w:r>
      <w:proofErr w:type="spellStart"/>
      <w:r w:rsidRPr="003D1A75">
        <w:rPr>
          <w:i/>
          <w:color w:val="000000" w:themeColor="text1"/>
          <w:sz w:val="24"/>
          <w:szCs w:val="24"/>
          <w:lang w:val="fr-FR"/>
        </w:rPr>
        <w:t>Eighteenth</w:t>
      </w:r>
      <w:proofErr w:type="spellEnd"/>
      <w:r w:rsidRPr="003D1A75">
        <w:rPr>
          <w:i/>
          <w:color w:val="000000" w:themeColor="text1"/>
          <w:sz w:val="24"/>
          <w:szCs w:val="24"/>
          <w:lang w:val="fr-FR"/>
        </w:rPr>
        <w:t xml:space="preserve">-Century </w:t>
      </w:r>
      <w:proofErr w:type="spellStart"/>
      <w:r w:rsidRPr="003D1A75">
        <w:rPr>
          <w:i/>
          <w:color w:val="000000" w:themeColor="text1"/>
          <w:sz w:val="24"/>
          <w:szCs w:val="24"/>
          <w:lang w:val="fr-FR"/>
        </w:rPr>
        <w:t>Studies</w:t>
      </w:r>
      <w:proofErr w:type="spellEnd"/>
      <w:r w:rsidRPr="003D1A75">
        <w:rPr>
          <w:color w:val="000000" w:themeColor="text1"/>
          <w:sz w:val="24"/>
          <w:szCs w:val="24"/>
          <w:lang w:val="fr-FR"/>
        </w:rPr>
        <w:t xml:space="preserve"> 11 (</w:t>
      </w:r>
      <w:proofErr w:type="spellStart"/>
      <w:r w:rsidRPr="003D1A75">
        <w:rPr>
          <w:color w:val="000000" w:themeColor="text1"/>
          <w:sz w:val="24"/>
          <w:szCs w:val="24"/>
          <w:lang w:val="fr-FR"/>
        </w:rPr>
        <w:t>Summer</w:t>
      </w:r>
      <w:proofErr w:type="spellEnd"/>
      <w:r w:rsidRPr="003D1A75">
        <w:rPr>
          <w:color w:val="000000" w:themeColor="text1"/>
          <w:sz w:val="24"/>
          <w:szCs w:val="24"/>
          <w:lang w:val="fr-FR"/>
        </w:rPr>
        <w:t xml:space="preserve"> 1978), 439-56. </w:t>
      </w:r>
    </w:p>
    <w:p w14:paraId="412002AA" w14:textId="04D9967A"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Dagognet</w:t>
      </w:r>
      <w:proofErr w:type="spellEnd"/>
      <w:r w:rsidRPr="003D1A75">
        <w:rPr>
          <w:color w:val="000000" w:themeColor="text1"/>
          <w:sz w:val="24"/>
          <w:szCs w:val="24"/>
          <w:lang w:val="fr-FR"/>
        </w:rPr>
        <w:t xml:space="preserve">, François. </w:t>
      </w:r>
      <w:r w:rsidRPr="003D1A75">
        <w:rPr>
          <w:i/>
          <w:color w:val="000000" w:themeColor="text1"/>
          <w:sz w:val="24"/>
          <w:szCs w:val="24"/>
          <w:lang w:val="fr-FR"/>
        </w:rPr>
        <w:t xml:space="preserve">La </w:t>
      </w:r>
      <w:r w:rsidR="00B51CDC" w:rsidRPr="003D1A75">
        <w:rPr>
          <w:i/>
          <w:color w:val="000000" w:themeColor="text1"/>
          <w:sz w:val="24"/>
          <w:szCs w:val="24"/>
          <w:lang w:val="fr-FR"/>
        </w:rPr>
        <w:t>M</w:t>
      </w:r>
      <w:r w:rsidRPr="003D1A75">
        <w:rPr>
          <w:i/>
          <w:color w:val="000000" w:themeColor="text1"/>
          <w:sz w:val="24"/>
          <w:szCs w:val="24"/>
          <w:lang w:val="fr-FR"/>
        </w:rPr>
        <w:t>aîtrise du vivant</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Hachette, 1988.</w:t>
      </w:r>
    </w:p>
    <w:p w14:paraId="0412FF70" w14:textId="641A8E54"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Daniel, Georges.</w:t>
      </w:r>
      <w:r w:rsidR="00575898" w:rsidRPr="003D1A75">
        <w:rPr>
          <w:color w:val="000000" w:themeColor="text1"/>
          <w:sz w:val="24"/>
          <w:szCs w:val="24"/>
          <w:lang w:val="fr-FR"/>
        </w:rPr>
        <w:t xml:space="preserve"> “</w:t>
      </w:r>
      <w:r w:rsidRPr="003D1A75">
        <w:rPr>
          <w:color w:val="000000" w:themeColor="text1"/>
          <w:sz w:val="24"/>
          <w:szCs w:val="24"/>
          <w:lang w:val="fr-FR"/>
        </w:rPr>
        <w:t xml:space="preserve">Autour du </w:t>
      </w:r>
      <w:r w:rsidRPr="003D1A75">
        <w:rPr>
          <w:i/>
          <w:color w:val="000000" w:themeColor="text1"/>
          <w:sz w:val="24"/>
          <w:szCs w:val="24"/>
          <w:lang w:val="fr-FR"/>
        </w:rPr>
        <w:t xml:space="preserve">Rêve de </w:t>
      </w:r>
      <w:proofErr w:type="gramStart"/>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w:t>
      </w:r>
      <w:proofErr w:type="gramEnd"/>
      <w:r w:rsidRPr="003D1A75">
        <w:rPr>
          <w:color w:val="000000" w:themeColor="text1"/>
          <w:sz w:val="24"/>
          <w:szCs w:val="24"/>
          <w:lang w:val="fr-FR"/>
        </w:rPr>
        <w:t xml:space="preserve"> réflexions sur </w:t>
      </w:r>
      <w:r w:rsidR="00575898" w:rsidRPr="003D1A75">
        <w:rPr>
          <w:color w:val="000000" w:themeColor="text1"/>
          <w:sz w:val="24"/>
          <w:szCs w:val="24"/>
          <w:lang w:val="fr-FR"/>
        </w:rPr>
        <w:t>l’</w:t>
      </w:r>
      <w:r w:rsidRPr="003D1A75">
        <w:rPr>
          <w:color w:val="000000" w:themeColor="text1"/>
          <w:sz w:val="24"/>
          <w:szCs w:val="24"/>
          <w:lang w:val="fr-FR"/>
        </w:rPr>
        <w:t>esthétique de Diderot,</w:t>
      </w:r>
      <w:r w:rsidR="00575898" w:rsidRPr="003D1A75">
        <w:rPr>
          <w:color w:val="000000" w:themeColor="text1"/>
          <w:sz w:val="24"/>
          <w:szCs w:val="24"/>
          <w:lang w:val="fr-FR"/>
        </w:rPr>
        <w:t xml:space="preserve">” </w:t>
      </w:r>
      <w:r w:rsidRPr="003D1A75">
        <w:rPr>
          <w:i/>
          <w:color w:val="000000" w:themeColor="text1"/>
          <w:sz w:val="24"/>
          <w:szCs w:val="24"/>
          <w:lang w:val="fr-FR"/>
        </w:rPr>
        <w:t>D</w:t>
      </w:r>
      <w:r w:rsidR="00AB6FF4" w:rsidRPr="003D1A75">
        <w:rPr>
          <w:i/>
          <w:color w:val="000000" w:themeColor="text1"/>
          <w:sz w:val="24"/>
          <w:szCs w:val="24"/>
          <w:lang w:val="fr-FR"/>
        </w:rPr>
        <w:t xml:space="preserve">iderot </w:t>
      </w:r>
      <w:proofErr w:type="spellStart"/>
      <w:r w:rsidRPr="003D1A75">
        <w:rPr>
          <w:i/>
          <w:color w:val="000000" w:themeColor="text1"/>
          <w:sz w:val="24"/>
          <w:szCs w:val="24"/>
          <w:lang w:val="fr-FR"/>
        </w:rPr>
        <w:t>S</w:t>
      </w:r>
      <w:r w:rsidR="00AB6FF4" w:rsidRPr="003D1A75">
        <w:rPr>
          <w:i/>
          <w:color w:val="000000" w:themeColor="text1"/>
          <w:sz w:val="24"/>
          <w:szCs w:val="24"/>
          <w:lang w:val="fr-FR"/>
        </w:rPr>
        <w:t>tudies</w:t>
      </w:r>
      <w:proofErr w:type="spellEnd"/>
      <w:r w:rsidRPr="003D1A75">
        <w:rPr>
          <w:color w:val="000000" w:themeColor="text1"/>
          <w:sz w:val="24"/>
          <w:szCs w:val="24"/>
          <w:lang w:val="fr-FR"/>
        </w:rPr>
        <w:t xml:space="preserve"> XVII (1969), 13-73.</w:t>
      </w:r>
    </w:p>
    <w:p w14:paraId="67DE30B2" w14:textId="63003C31"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 xml:space="preserve">Le </w:t>
      </w:r>
      <w:r w:rsidR="00AB6FF4" w:rsidRPr="003D1A75">
        <w:rPr>
          <w:i/>
          <w:color w:val="000000" w:themeColor="text1"/>
          <w:sz w:val="24"/>
          <w:szCs w:val="24"/>
          <w:lang w:val="fr-FR"/>
        </w:rPr>
        <w:t>S</w:t>
      </w:r>
      <w:r w:rsidR="001B7D8C" w:rsidRPr="003D1A75">
        <w:rPr>
          <w:i/>
          <w:color w:val="000000" w:themeColor="text1"/>
          <w:sz w:val="24"/>
          <w:szCs w:val="24"/>
          <w:lang w:val="fr-FR"/>
        </w:rPr>
        <w:t>tyle de Diderot, légende et structure</w:t>
      </w:r>
      <w:r w:rsidR="001B7D8C" w:rsidRPr="003D1A75">
        <w:rPr>
          <w:color w:val="000000" w:themeColor="text1"/>
          <w:sz w:val="24"/>
          <w:szCs w:val="24"/>
          <w:lang w:val="fr-FR"/>
        </w:rPr>
        <w:t xml:space="preserve">. </w:t>
      </w:r>
      <w:proofErr w:type="gramStart"/>
      <w:r w:rsidR="001B7D8C" w:rsidRPr="003D1A75">
        <w:rPr>
          <w:color w:val="000000" w:themeColor="text1"/>
          <w:sz w:val="24"/>
          <w:szCs w:val="24"/>
          <w:lang w:val="fr-FR"/>
        </w:rPr>
        <w:t>Genève:</w:t>
      </w:r>
      <w:proofErr w:type="gramEnd"/>
      <w:r w:rsidR="001B7D8C" w:rsidRPr="003D1A75">
        <w:rPr>
          <w:color w:val="000000" w:themeColor="text1"/>
          <w:sz w:val="24"/>
          <w:szCs w:val="24"/>
          <w:lang w:val="fr-FR"/>
        </w:rPr>
        <w:t xml:space="preserve"> Droz, 1986.</w:t>
      </w:r>
    </w:p>
    <w:p w14:paraId="51FF01AB"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Davis, Michael. </w:t>
      </w:r>
      <w:proofErr w:type="spellStart"/>
      <w:r w:rsidRPr="003D1A75">
        <w:rPr>
          <w:i/>
          <w:color w:val="000000" w:themeColor="text1"/>
          <w:sz w:val="24"/>
          <w:szCs w:val="24"/>
          <w:lang w:val="fr-FR"/>
        </w:rPr>
        <w:t>Aristotle's</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Poetics</w:t>
      </w:r>
      <w:proofErr w:type="spellEnd"/>
      <w:r w:rsidRPr="003D1A75">
        <w:rPr>
          <w:i/>
          <w:color w:val="000000" w:themeColor="text1"/>
          <w:sz w:val="24"/>
          <w:szCs w:val="24"/>
          <w:lang w:val="fr-FR"/>
        </w:rPr>
        <w:t xml:space="preserve">, the </w:t>
      </w:r>
      <w:proofErr w:type="spellStart"/>
      <w:r w:rsidRPr="003D1A75">
        <w:rPr>
          <w:i/>
          <w:color w:val="000000" w:themeColor="text1"/>
          <w:sz w:val="24"/>
          <w:szCs w:val="24"/>
          <w:lang w:val="fr-FR"/>
        </w:rPr>
        <w:t>Poetry</w:t>
      </w:r>
      <w:proofErr w:type="spellEnd"/>
      <w:r w:rsidRPr="003D1A75">
        <w:rPr>
          <w:i/>
          <w:color w:val="000000" w:themeColor="text1"/>
          <w:sz w:val="24"/>
          <w:szCs w:val="24"/>
          <w:lang w:val="fr-FR"/>
        </w:rPr>
        <w:t xml:space="preserve"> of </w:t>
      </w:r>
      <w:proofErr w:type="spellStart"/>
      <w:r w:rsidRPr="003D1A75">
        <w:rPr>
          <w:i/>
          <w:color w:val="000000" w:themeColor="text1"/>
          <w:sz w:val="24"/>
          <w:szCs w:val="24"/>
          <w:lang w:val="fr-FR"/>
        </w:rPr>
        <w:t>Philosophy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Lanham</w:t>
      </w:r>
      <w:proofErr w:type="spellEnd"/>
      <w:r w:rsidRPr="003D1A75">
        <w:rPr>
          <w:color w:val="000000" w:themeColor="text1"/>
          <w:sz w:val="24"/>
          <w:szCs w:val="24"/>
          <w:lang w:val="fr-FR"/>
        </w:rPr>
        <w:t xml:space="preserve">, </w:t>
      </w:r>
      <w:proofErr w:type="gramStart"/>
      <w:r w:rsidRPr="003D1A75">
        <w:rPr>
          <w:color w:val="000000" w:themeColor="text1"/>
          <w:sz w:val="24"/>
          <w:szCs w:val="24"/>
          <w:lang w:val="fr-FR"/>
        </w:rPr>
        <w:t>Maryland:</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Rowman</w:t>
      </w:r>
      <w:proofErr w:type="spellEnd"/>
      <w:r w:rsidRPr="003D1A75">
        <w:rPr>
          <w:color w:val="000000" w:themeColor="text1"/>
          <w:sz w:val="24"/>
          <w:szCs w:val="24"/>
          <w:lang w:val="fr-FR"/>
        </w:rPr>
        <w:t xml:space="preserve"> and </w:t>
      </w:r>
      <w:proofErr w:type="spellStart"/>
      <w:r w:rsidRPr="003D1A75">
        <w:rPr>
          <w:color w:val="000000" w:themeColor="text1"/>
          <w:sz w:val="24"/>
          <w:szCs w:val="24"/>
          <w:lang w:val="fr-FR"/>
        </w:rPr>
        <w:t>Littlefield</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Publishers</w:t>
      </w:r>
      <w:proofErr w:type="spellEnd"/>
      <w:r w:rsidRPr="003D1A75">
        <w:rPr>
          <w:color w:val="000000" w:themeColor="text1"/>
          <w:sz w:val="24"/>
          <w:szCs w:val="24"/>
          <w:lang w:val="fr-FR"/>
        </w:rPr>
        <w:t>, 1992.</w:t>
      </w:r>
    </w:p>
    <w:p w14:paraId="3EEFD144"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De Man, Paul. </w:t>
      </w:r>
      <w:r w:rsidRPr="003D1A75">
        <w:rPr>
          <w:i/>
          <w:color w:val="000000" w:themeColor="text1"/>
          <w:sz w:val="24"/>
          <w:szCs w:val="24"/>
          <w:lang w:val="fr-FR"/>
        </w:rPr>
        <w:t>Allégories de la lecture</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Galilée, 1989. </w:t>
      </w:r>
    </w:p>
    <w:p w14:paraId="113BF6DF" w14:textId="77777777" w:rsidR="001B7D8C" w:rsidRPr="003D1A75" w:rsidRDefault="001B7D8C" w:rsidP="000F179E">
      <w:pPr>
        <w:ind w:left="720" w:hanging="720"/>
        <w:rPr>
          <w:i/>
          <w:color w:val="000000" w:themeColor="text1"/>
          <w:sz w:val="24"/>
          <w:szCs w:val="24"/>
          <w:lang w:val="fr-FR"/>
        </w:rPr>
      </w:pPr>
      <w:r w:rsidRPr="003D1A75">
        <w:rPr>
          <w:color w:val="000000" w:themeColor="text1"/>
          <w:sz w:val="24"/>
          <w:szCs w:val="24"/>
          <w:lang w:val="fr-FR"/>
        </w:rPr>
        <w:t>Derrida, Jacques.</w:t>
      </w:r>
      <w:r w:rsidRPr="003D1A75">
        <w:rPr>
          <w:i/>
          <w:color w:val="000000" w:themeColor="text1"/>
          <w:sz w:val="24"/>
          <w:szCs w:val="24"/>
          <w:lang w:val="fr-FR"/>
        </w:rPr>
        <w:t xml:space="preserve"> Marges de la philosophie</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Minuit, 1972. </w:t>
      </w:r>
    </w:p>
    <w:p w14:paraId="447A8255" w14:textId="77777777"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Dieckmann</w:t>
      </w:r>
      <w:proofErr w:type="spellEnd"/>
      <w:r w:rsidRPr="003D1A75">
        <w:rPr>
          <w:color w:val="000000" w:themeColor="text1"/>
          <w:sz w:val="24"/>
          <w:szCs w:val="24"/>
          <w:lang w:val="fr-FR"/>
        </w:rPr>
        <w:t xml:space="preserve">, Herbert, éd. </w:t>
      </w:r>
      <w:r w:rsidRPr="003D1A75">
        <w:rPr>
          <w:i/>
          <w:color w:val="000000" w:themeColor="text1"/>
          <w:sz w:val="24"/>
          <w:szCs w:val="24"/>
          <w:lang w:val="fr-FR"/>
        </w:rPr>
        <w:t xml:space="preserve">Inventaire du fonds </w:t>
      </w:r>
      <w:proofErr w:type="spellStart"/>
      <w:r w:rsidRPr="003D1A75">
        <w:rPr>
          <w:i/>
          <w:color w:val="000000" w:themeColor="text1"/>
          <w:sz w:val="24"/>
          <w:szCs w:val="24"/>
          <w:lang w:val="fr-FR"/>
        </w:rPr>
        <w:t>Vandeul</w:t>
      </w:r>
      <w:proofErr w:type="spellEnd"/>
      <w:r w:rsidRPr="003D1A75">
        <w:rPr>
          <w:i/>
          <w:color w:val="000000" w:themeColor="text1"/>
          <w:sz w:val="24"/>
          <w:szCs w:val="24"/>
          <w:lang w:val="fr-FR"/>
        </w:rPr>
        <w:t xml:space="preserve"> et inédits de Diderot</w:t>
      </w:r>
      <w:r w:rsidRPr="003D1A75">
        <w:rPr>
          <w:color w:val="000000" w:themeColor="text1"/>
          <w:sz w:val="24"/>
          <w:szCs w:val="24"/>
          <w:lang w:val="fr-FR"/>
        </w:rPr>
        <w:t xml:space="preserve">. </w:t>
      </w:r>
      <w:proofErr w:type="gramStart"/>
      <w:r w:rsidRPr="003D1A75">
        <w:rPr>
          <w:color w:val="000000" w:themeColor="text1"/>
          <w:sz w:val="24"/>
          <w:szCs w:val="24"/>
          <w:lang w:val="fr-FR"/>
        </w:rPr>
        <w:t>Genève:</w:t>
      </w:r>
      <w:proofErr w:type="gramEnd"/>
      <w:r w:rsidRPr="003D1A75">
        <w:rPr>
          <w:color w:val="000000" w:themeColor="text1"/>
          <w:sz w:val="24"/>
          <w:szCs w:val="24"/>
          <w:lang w:val="fr-FR"/>
        </w:rPr>
        <w:t xml:space="preserve"> Librairie Droz, 1951. </w:t>
      </w:r>
    </w:p>
    <w:p w14:paraId="2AE6CEFF" w14:textId="0FF2B739"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The </w:t>
      </w:r>
      <w:proofErr w:type="spellStart"/>
      <w:r w:rsidR="001B7D8C" w:rsidRPr="003D1A75">
        <w:rPr>
          <w:color w:val="000000" w:themeColor="text1"/>
          <w:sz w:val="24"/>
          <w:szCs w:val="24"/>
          <w:lang w:val="fr-FR"/>
        </w:rPr>
        <w:t>Metaphoric</w:t>
      </w:r>
      <w:proofErr w:type="spellEnd"/>
      <w:r w:rsidR="001B7D8C" w:rsidRPr="003D1A75">
        <w:rPr>
          <w:color w:val="000000" w:themeColor="text1"/>
          <w:sz w:val="24"/>
          <w:szCs w:val="24"/>
          <w:lang w:val="fr-FR"/>
        </w:rPr>
        <w:t xml:space="preserve"> Structure of the </w:t>
      </w:r>
      <w:r w:rsidR="001B7D8C" w:rsidRPr="003D1A75">
        <w:rPr>
          <w:i/>
          <w:color w:val="000000" w:themeColor="text1"/>
          <w:sz w:val="24"/>
          <w:szCs w:val="24"/>
          <w:lang w:val="fr-FR"/>
        </w:rPr>
        <w:t xml:space="preserve">Rêve de </w:t>
      </w:r>
      <w:r w:rsidR="00575898" w:rsidRPr="003D1A75">
        <w:rPr>
          <w:i/>
          <w:color w:val="000000" w:themeColor="text1"/>
          <w:sz w:val="24"/>
          <w:szCs w:val="24"/>
          <w:lang w:val="fr-FR"/>
        </w:rPr>
        <w:t>d’</w:t>
      </w:r>
      <w:r w:rsidR="001B7D8C" w:rsidRPr="003D1A75">
        <w:rPr>
          <w:i/>
          <w:color w:val="000000" w:themeColor="text1"/>
          <w:sz w:val="24"/>
          <w:szCs w:val="24"/>
          <w:lang w:val="fr-FR"/>
        </w:rPr>
        <w:t>Alembert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i/>
          <w:color w:val="000000" w:themeColor="text1"/>
          <w:sz w:val="24"/>
          <w:szCs w:val="24"/>
          <w:lang w:val="fr-FR"/>
        </w:rPr>
        <w:t>D</w:t>
      </w:r>
      <w:r w:rsidR="00034F51" w:rsidRPr="003D1A75">
        <w:rPr>
          <w:i/>
          <w:color w:val="000000" w:themeColor="text1"/>
          <w:sz w:val="24"/>
          <w:szCs w:val="24"/>
          <w:lang w:val="fr-FR"/>
        </w:rPr>
        <w:t xml:space="preserve">iderot </w:t>
      </w:r>
      <w:proofErr w:type="spellStart"/>
      <w:r w:rsidR="001B7D8C" w:rsidRPr="003D1A75">
        <w:rPr>
          <w:i/>
          <w:color w:val="000000" w:themeColor="text1"/>
          <w:sz w:val="24"/>
          <w:szCs w:val="24"/>
          <w:lang w:val="fr-FR"/>
        </w:rPr>
        <w:t>S</w:t>
      </w:r>
      <w:r w:rsidR="00034F51" w:rsidRPr="003D1A75">
        <w:rPr>
          <w:i/>
          <w:color w:val="000000" w:themeColor="text1"/>
          <w:sz w:val="24"/>
          <w:szCs w:val="24"/>
          <w:lang w:val="fr-FR"/>
        </w:rPr>
        <w:t>tudies</w:t>
      </w:r>
      <w:proofErr w:type="spellEnd"/>
      <w:r w:rsidR="001B7D8C" w:rsidRPr="003D1A75">
        <w:rPr>
          <w:color w:val="000000" w:themeColor="text1"/>
          <w:sz w:val="24"/>
          <w:szCs w:val="24"/>
          <w:lang w:val="fr-FR"/>
        </w:rPr>
        <w:t xml:space="preserve"> XVII, 1973. </w:t>
      </w:r>
    </w:p>
    <w:p w14:paraId="739FD77D" w14:textId="1087C0E6"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Dornbush</w:t>
      </w:r>
      <w:proofErr w:type="spellEnd"/>
      <w:r w:rsidRPr="003D1A75">
        <w:rPr>
          <w:color w:val="000000" w:themeColor="text1"/>
          <w:sz w:val="24"/>
          <w:szCs w:val="24"/>
          <w:lang w:val="fr-FR"/>
        </w:rPr>
        <w:t>, Jean.</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Pygmalion</w:t>
      </w:r>
      <w:r w:rsidR="0097531B" w:rsidRPr="003D1A75">
        <w:rPr>
          <w:color w:val="000000" w:themeColor="text1"/>
          <w:sz w:val="24"/>
          <w:szCs w:val="24"/>
          <w:lang w:val="fr-FR"/>
        </w:rPr>
        <w:t>’</w:t>
      </w:r>
      <w:r w:rsidRPr="003D1A75">
        <w:rPr>
          <w:color w:val="000000" w:themeColor="text1"/>
          <w:sz w:val="24"/>
          <w:szCs w:val="24"/>
          <w:lang w:val="fr-FR"/>
        </w:rPr>
        <w:t>s</w:t>
      </w:r>
      <w:proofErr w:type="spellEnd"/>
      <w:r w:rsidRPr="003D1A75">
        <w:rPr>
          <w:color w:val="000000" w:themeColor="text1"/>
          <w:sz w:val="24"/>
          <w:szCs w:val="24"/>
          <w:lang w:val="fr-FR"/>
        </w:rPr>
        <w:t xml:space="preserve"> Figure,</w:t>
      </w:r>
      <w:r w:rsidR="00575898" w:rsidRPr="003D1A75">
        <w:rPr>
          <w:color w:val="000000" w:themeColor="text1"/>
          <w:sz w:val="24"/>
          <w:szCs w:val="24"/>
          <w:lang w:val="fr-FR"/>
        </w:rPr>
        <w:t xml:space="preserve">” </w:t>
      </w:r>
      <w:r w:rsidRPr="003D1A75">
        <w:rPr>
          <w:color w:val="000000" w:themeColor="text1"/>
          <w:sz w:val="24"/>
          <w:szCs w:val="24"/>
          <w:lang w:val="fr-FR"/>
        </w:rPr>
        <w:t xml:space="preserve">in </w:t>
      </w:r>
      <w:r w:rsidRPr="003D1A75">
        <w:rPr>
          <w:i/>
          <w:color w:val="000000" w:themeColor="text1"/>
          <w:sz w:val="24"/>
          <w:szCs w:val="24"/>
          <w:lang w:val="fr-FR"/>
        </w:rPr>
        <w:t>Reading Old French Romance</w:t>
      </w:r>
      <w:r w:rsidRPr="003D1A75">
        <w:rPr>
          <w:color w:val="000000" w:themeColor="text1"/>
          <w:sz w:val="24"/>
          <w:szCs w:val="24"/>
          <w:lang w:val="fr-FR"/>
        </w:rPr>
        <w:t xml:space="preserve">. </w:t>
      </w:r>
      <w:proofErr w:type="gramStart"/>
      <w:r w:rsidRPr="003D1A75">
        <w:rPr>
          <w:color w:val="000000" w:themeColor="text1"/>
          <w:sz w:val="24"/>
          <w:szCs w:val="24"/>
          <w:lang w:val="fr-FR"/>
        </w:rPr>
        <w:t>Lexington:</w:t>
      </w:r>
      <w:proofErr w:type="gramEnd"/>
      <w:r w:rsidRPr="003D1A75">
        <w:rPr>
          <w:color w:val="000000" w:themeColor="text1"/>
          <w:sz w:val="24"/>
          <w:szCs w:val="24"/>
          <w:lang w:val="fr-FR"/>
        </w:rPr>
        <w:t xml:space="preserve"> French Forum, 1990.</w:t>
      </w:r>
    </w:p>
    <w:p w14:paraId="561AC1DB" w14:textId="77777777"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Duchesneau</w:t>
      </w:r>
      <w:proofErr w:type="spellEnd"/>
      <w:r w:rsidRPr="003D1A75">
        <w:rPr>
          <w:color w:val="000000" w:themeColor="text1"/>
          <w:sz w:val="24"/>
          <w:szCs w:val="24"/>
          <w:lang w:val="fr-FR"/>
        </w:rPr>
        <w:t>, François.</w:t>
      </w:r>
      <w:r w:rsidRPr="003D1A75">
        <w:rPr>
          <w:i/>
          <w:color w:val="000000" w:themeColor="text1"/>
          <w:sz w:val="24"/>
          <w:szCs w:val="24"/>
          <w:lang w:val="fr-FR"/>
        </w:rPr>
        <w:t xml:space="preserve"> La Physiologie des Lumières. Empirisme, modèles et théories</w:t>
      </w:r>
      <w:r w:rsidRPr="003D1A75">
        <w:rPr>
          <w:color w:val="000000" w:themeColor="text1"/>
          <w:sz w:val="24"/>
          <w:szCs w:val="24"/>
          <w:lang w:val="fr-FR"/>
        </w:rPr>
        <w:t xml:space="preserve">. </w:t>
      </w:r>
      <w:proofErr w:type="spellStart"/>
      <w:r w:rsidRPr="003D1A75">
        <w:rPr>
          <w:color w:val="000000" w:themeColor="text1"/>
          <w:sz w:val="24"/>
          <w:szCs w:val="24"/>
          <w:lang w:val="fr-FR"/>
        </w:rPr>
        <w:t>Martinus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Nijhoff</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Publishers</w:t>
      </w:r>
      <w:proofErr w:type="spellEnd"/>
      <w:r w:rsidRPr="003D1A75">
        <w:rPr>
          <w:color w:val="000000" w:themeColor="text1"/>
          <w:sz w:val="24"/>
          <w:szCs w:val="24"/>
          <w:lang w:val="fr-FR"/>
        </w:rPr>
        <w:t>, 1982.</w:t>
      </w:r>
    </w:p>
    <w:p w14:paraId="5B8BDAAE" w14:textId="0F804961"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Ehrard</w:t>
      </w:r>
      <w:proofErr w:type="spellEnd"/>
      <w:r w:rsidRPr="003D1A75">
        <w:rPr>
          <w:color w:val="000000" w:themeColor="text1"/>
          <w:sz w:val="24"/>
          <w:szCs w:val="24"/>
          <w:lang w:val="fr-FR"/>
        </w:rPr>
        <w:t xml:space="preserve">, Jean. </w:t>
      </w:r>
      <w:r w:rsidR="00575898" w:rsidRPr="003D1A75">
        <w:rPr>
          <w:i/>
          <w:color w:val="000000" w:themeColor="text1"/>
          <w:sz w:val="24"/>
          <w:szCs w:val="24"/>
          <w:lang w:val="fr-FR"/>
        </w:rPr>
        <w:t>L</w:t>
      </w:r>
      <w:r w:rsidR="00AB6FF4" w:rsidRPr="003D1A75">
        <w:rPr>
          <w:i/>
          <w:color w:val="000000" w:themeColor="text1"/>
          <w:sz w:val="24"/>
          <w:szCs w:val="24"/>
          <w:lang w:val="fr-FR"/>
        </w:rPr>
        <w:t>’I</w:t>
      </w:r>
      <w:r w:rsidRPr="003D1A75">
        <w:rPr>
          <w:i/>
          <w:color w:val="000000" w:themeColor="text1"/>
          <w:sz w:val="24"/>
          <w:szCs w:val="24"/>
          <w:lang w:val="fr-FR"/>
        </w:rPr>
        <w:t>dée de nature en France dans la première moitié du XVII</w:t>
      </w:r>
      <w:r w:rsidR="00620B59" w:rsidRPr="003D1A75">
        <w:rPr>
          <w:i/>
          <w:iCs/>
          <w:color w:val="000000" w:themeColor="text1"/>
          <w:sz w:val="24"/>
          <w:szCs w:val="24"/>
          <w:lang w:val="fr-FR"/>
        </w:rPr>
        <w:t>I</w:t>
      </w:r>
      <w:r w:rsidR="00620B59" w:rsidRPr="003D1A75">
        <w:rPr>
          <w:i/>
          <w:iCs/>
          <w:color w:val="000000" w:themeColor="text1"/>
          <w:sz w:val="24"/>
          <w:szCs w:val="24"/>
          <w:vertAlign w:val="superscript"/>
          <w:lang w:val="fr-FR"/>
        </w:rPr>
        <w:t>e</w:t>
      </w:r>
      <w:r w:rsidRPr="003D1A75">
        <w:rPr>
          <w:i/>
          <w:color w:val="000000" w:themeColor="text1"/>
          <w:sz w:val="24"/>
          <w:szCs w:val="24"/>
          <w:lang w:val="fr-FR"/>
        </w:rPr>
        <w:t xml:space="preserve"> siècle</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Albin Michel, 1994.</w:t>
      </w:r>
    </w:p>
    <w:p w14:paraId="1F51232C" w14:textId="50BC98D5"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Fink, Beatrice.</w:t>
      </w:r>
      <w:r w:rsidR="00575898" w:rsidRPr="003D1A75">
        <w:rPr>
          <w:color w:val="000000" w:themeColor="text1"/>
          <w:sz w:val="24"/>
          <w:szCs w:val="24"/>
          <w:lang w:val="fr-FR"/>
        </w:rPr>
        <w:t xml:space="preserve"> “</w:t>
      </w:r>
      <w:r w:rsidRPr="003D1A75">
        <w:rPr>
          <w:color w:val="000000" w:themeColor="text1"/>
          <w:sz w:val="24"/>
          <w:szCs w:val="24"/>
          <w:lang w:val="fr-FR"/>
        </w:rPr>
        <w:t>Des mets et des mots de Suzanne.</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Undank</w:t>
      </w:r>
      <w:proofErr w:type="spellEnd"/>
      <w:r w:rsidRPr="003D1A75">
        <w:rPr>
          <w:color w:val="000000" w:themeColor="text1"/>
          <w:sz w:val="24"/>
          <w:szCs w:val="24"/>
          <w:lang w:val="fr-FR"/>
        </w:rPr>
        <w:t xml:space="preserve">, Jack et Josephs, Herbert éd. </w:t>
      </w:r>
      <w:proofErr w:type="gramStart"/>
      <w:r w:rsidRPr="003D1A75">
        <w:rPr>
          <w:i/>
          <w:color w:val="000000" w:themeColor="text1"/>
          <w:sz w:val="24"/>
          <w:szCs w:val="24"/>
          <w:lang w:val="fr-FR"/>
        </w:rPr>
        <w:t>Diderot:</w:t>
      </w:r>
      <w:proofErr w:type="gramEnd"/>
      <w:r w:rsidRPr="003D1A75">
        <w:rPr>
          <w:i/>
          <w:color w:val="000000" w:themeColor="text1"/>
          <w:sz w:val="24"/>
          <w:szCs w:val="24"/>
          <w:lang w:val="fr-FR"/>
        </w:rPr>
        <w:t xml:space="preserve"> Digression and Dispersion: a </w:t>
      </w:r>
      <w:proofErr w:type="spellStart"/>
      <w:r w:rsidRPr="003D1A75">
        <w:rPr>
          <w:i/>
          <w:color w:val="000000" w:themeColor="text1"/>
          <w:sz w:val="24"/>
          <w:szCs w:val="24"/>
          <w:lang w:val="fr-FR"/>
        </w:rPr>
        <w:t>Bicentennial</w:t>
      </w:r>
      <w:proofErr w:type="spellEnd"/>
      <w:r w:rsidRPr="003D1A75">
        <w:rPr>
          <w:i/>
          <w:color w:val="000000" w:themeColor="text1"/>
          <w:sz w:val="24"/>
          <w:szCs w:val="24"/>
          <w:lang w:val="fr-FR"/>
        </w:rPr>
        <w:t xml:space="preserve"> Tribute</w:t>
      </w:r>
      <w:r w:rsidRPr="003D1A75">
        <w:rPr>
          <w:color w:val="000000" w:themeColor="text1"/>
          <w:sz w:val="24"/>
          <w:szCs w:val="24"/>
          <w:lang w:val="fr-FR"/>
        </w:rPr>
        <w:t xml:space="preserve">. Lexington, </w:t>
      </w:r>
      <w:proofErr w:type="gramStart"/>
      <w:r w:rsidRPr="003D1A75">
        <w:rPr>
          <w:color w:val="000000" w:themeColor="text1"/>
          <w:sz w:val="24"/>
          <w:szCs w:val="24"/>
          <w:lang w:val="fr-FR"/>
        </w:rPr>
        <w:t>KY:</w:t>
      </w:r>
      <w:proofErr w:type="gramEnd"/>
      <w:r w:rsidRPr="003D1A75">
        <w:rPr>
          <w:color w:val="000000" w:themeColor="text1"/>
          <w:sz w:val="24"/>
          <w:szCs w:val="24"/>
          <w:lang w:val="fr-FR"/>
        </w:rPr>
        <w:t xml:space="preserve"> French Forum, 1984.</w:t>
      </w:r>
    </w:p>
    <w:p w14:paraId="06BF2049" w14:textId="265B309B"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Fischer, Jean-Louis.</w:t>
      </w:r>
      <w:r w:rsidR="00575898" w:rsidRPr="003D1A75">
        <w:rPr>
          <w:color w:val="000000" w:themeColor="text1"/>
          <w:sz w:val="24"/>
          <w:szCs w:val="24"/>
          <w:lang w:val="fr-FR"/>
        </w:rPr>
        <w:t xml:space="preserve"> “L’</w:t>
      </w:r>
      <w:r w:rsidRPr="003D1A75">
        <w:rPr>
          <w:i/>
          <w:iCs/>
          <w:color w:val="000000" w:themeColor="text1"/>
          <w:sz w:val="24"/>
          <w:szCs w:val="24"/>
          <w:lang w:val="fr-FR"/>
        </w:rPr>
        <w:t>Encyclopédie</w:t>
      </w:r>
      <w:r w:rsidRPr="003D1A75">
        <w:rPr>
          <w:color w:val="000000" w:themeColor="text1"/>
          <w:sz w:val="24"/>
          <w:szCs w:val="24"/>
          <w:lang w:val="fr-FR"/>
        </w:rPr>
        <w:t xml:space="preserve"> présente-t-elle une </w:t>
      </w:r>
      <w:proofErr w:type="spellStart"/>
      <w:r w:rsidRPr="003D1A75">
        <w:rPr>
          <w:color w:val="000000" w:themeColor="text1"/>
          <w:sz w:val="24"/>
          <w:szCs w:val="24"/>
          <w:lang w:val="fr-FR"/>
        </w:rPr>
        <w:t>pré-science</w:t>
      </w:r>
      <w:proofErr w:type="spellEnd"/>
      <w:r w:rsidRPr="003D1A75">
        <w:rPr>
          <w:color w:val="000000" w:themeColor="text1"/>
          <w:sz w:val="24"/>
          <w:szCs w:val="24"/>
          <w:lang w:val="fr-FR"/>
        </w:rPr>
        <w:t xml:space="preserve"> des </w:t>
      </w:r>
      <w:proofErr w:type="gramStart"/>
      <w:r w:rsidRPr="003D1A75">
        <w:rPr>
          <w:color w:val="000000" w:themeColor="text1"/>
          <w:sz w:val="24"/>
          <w:szCs w:val="24"/>
          <w:lang w:val="fr-FR"/>
        </w:rPr>
        <w:t>monstres?</w:t>
      </w:r>
      <w:proofErr w:type="gramEnd"/>
      <w:r w:rsidR="00575898" w:rsidRPr="003D1A75">
        <w:rPr>
          <w:color w:val="000000" w:themeColor="text1"/>
          <w:sz w:val="24"/>
          <w:szCs w:val="24"/>
          <w:lang w:val="fr-FR"/>
        </w:rPr>
        <w:t xml:space="preserve">” </w:t>
      </w:r>
      <w:r w:rsidRPr="003D1A75">
        <w:rPr>
          <w:i/>
          <w:color w:val="000000" w:themeColor="text1"/>
          <w:sz w:val="24"/>
          <w:szCs w:val="24"/>
          <w:lang w:val="fr-FR"/>
        </w:rPr>
        <w:t xml:space="preserve">Recherches sur Diderot et sur </w:t>
      </w:r>
      <w:r w:rsidR="00575898" w:rsidRPr="003D1A75">
        <w:rPr>
          <w:i/>
          <w:color w:val="000000" w:themeColor="text1"/>
          <w:sz w:val="24"/>
          <w:szCs w:val="24"/>
          <w:lang w:val="fr-FR"/>
        </w:rPr>
        <w:t>l’</w:t>
      </w:r>
      <w:r w:rsidRPr="003D1A75">
        <w:rPr>
          <w:iCs/>
          <w:color w:val="000000" w:themeColor="text1"/>
          <w:sz w:val="24"/>
          <w:szCs w:val="24"/>
          <w:lang w:val="fr-FR"/>
        </w:rPr>
        <w:t>Encyclopédie</w:t>
      </w:r>
      <w:r w:rsidRPr="003D1A75">
        <w:rPr>
          <w:color w:val="000000" w:themeColor="text1"/>
          <w:sz w:val="24"/>
          <w:szCs w:val="24"/>
          <w:lang w:val="fr-FR"/>
        </w:rPr>
        <w:t xml:space="preserve">, 16 (Avril 1994), 133-52. </w:t>
      </w:r>
    </w:p>
    <w:p w14:paraId="6D464711" w14:textId="01F0F994"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lastRenderedPageBreak/>
        <w:t>Fontanier</w:t>
      </w:r>
      <w:proofErr w:type="spellEnd"/>
      <w:r w:rsidRPr="003D1A75">
        <w:rPr>
          <w:color w:val="000000" w:themeColor="text1"/>
          <w:sz w:val="24"/>
          <w:szCs w:val="24"/>
          <w:lang w:val="fr-FR"/>
        </w:rPr>
        <w:t xml:space="preserve">, Pierre. </w:t>
      </w:r>
      <w:r w:rsidRPr="003D1A75">
        <w:rPr>
          <w:i/>
          <w:color w:val="000000" w:themeColor="text1"/>
          <w:sz w:val="24"/>
          <w:szCs w:val="24"/>
          <w:lang w:val="fr-FR"/>
        </w:rPr>
        <w:t xml:space="preserve">Les </w:t>
      </w:r>
      <w:r w:rsidR="001D2419" w:rsidRPr="003D1A75">
        <w:rPr>
          <w:i/>
          <w:color w:val="000000" w:themeColor="text1"/>
          <w:sz w:val="24"/>
          <w:szCs w:val="24"/>
          <w:lang w:val="fr-FR"/>
        </w:rPr>
        <w:t>F</w:t>
      </w:r>
      <w:r w:rsidRPr="003D1A75">
        <w:rPr>
          <w:i/>
          <w:color w:val="000000" w:themeColor="text1"/>
          <w:sz w:val="24"/>
          <w:szCs w:val="24"/>
          <w:lang w:val="fr-FR"/>
        </w:rPr>
        <w:t>igures du discours</w:t>
      </w:r>
      <w:r w:rsidRPr="003D1A75">
        <w:rPr>
          <w:color w:val="000000" w:themeColor="text1"/>
          <w:sz w:val="24"/>
          <w:szCs w:val="24"/>
          <w:lang w:val="fr-FR"/>
        </w:rPr>
        <w:t xml:space="preserve">, introduction par Gérard Genette.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Flammarion, 1968.</w:t>
      </w:r>
    </w:p>
    <w:p w14:paraId="3C213A02" w14:textId="0520AFBB"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Fontenay, </w:t>
      </w:r>
      <w:proofErr w:type="spellStart"/>
      <w:r w:rsidRPr="003D1A75">
        <w:rPr>
          <w:color w:val="000000" w:themeColor="text1"/>
          <w:sz w:val="24"/>
          <w:szCs w:val="24"/>
          <w:lang w:val="fr-FR"/>
        </w:rPr>
        <w:t>Eli</w:t>
      </w:r>
      <w:r w:rsidR="00961EF3" w:rsidRPr="003D1A75">
        <w:rPr>
          <w:color w:val="000000" w:themeColor="text1"/>
          <w:sz w:val="24"/>
          <w:szCs w:val="24"/>
          <w:lang w:val="fr-FR"/>
        </w:rPr>
        <w:t>s</w:t>
      </w:r>
      <w:r w:rsidRPr="003D1A75">
        <w:rPr>
          <w:color w:val="000000" w:themeColor="text1"/>
          <w:sz w:val="24"/>
          <w:szCs w:val="24"/>
          <w:lang w:val="fr-FR"/>
        </w:rPr>
        <w:t>abeth</w:t>
      </w:r>
      <w:proofErr w:type="spellEnd"/>
      <w:r w:rsidRPr="003D1A75">
        <w:rPr>
          <w:color w:val="000000" w:themeColor="text1"/>
          <w:sz w:val="24"/>
          <w:szCs w:val="24"/>
          <w:lang w:val="fr-FR"/>
        </w:rPr>
        <w:t xml:space="preserve"> de. </w:t>
      </w:r>
      <w:r w:rsidRPr="003D1A75">
        <w:rPr>
          <w:i/>
          <w:color w:val="000000" w:themeColor="text1"/>
          <w:sz w:val="24"/>
          <w:szCs w:val="24"/>
          <w:lang w:val="fr-FR"/>
        </w:rPr>
        <w:t>Diderot ou le matérialisme enchanté.</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Grasset, 1981. </w:t>
      </w:r>
    </w:p>
    <w:p w14:paraId="61BB28AE" w14:textId="04F3F4BA"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Diderot </w:t>
      </w:r>
      <w:proofErr w:type="spellStart"/>
      <w:r w:rsidR="001B7D8C" w:rsidRPr="003D1A75">
        <w:rPr>
          <w:color w:val="000000" w:themeColor="text1"/>
          <w:sz w:val="24"/>
          <w:szCs w:val="24"/>
          <w:lang w:val="fr-FR"/>
        </w:rPr>
        <w:t>gynéconome</w:t>
      </w:r>
      <w:proofErr w:type="spellEnd"/>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i/>
          <w:iCs/>
          <w:color w:val="000000" w:themeColor="text1"/>
          <w:sz w:val="24"/>
          <w:szCs w:val="24"/>
          <w:lang w:val="fr-FR"/>
        </w:rPr>
        <w:t>Diagraphe</w:t>
      </w:r>
      <w:r w:rsidR="001B7D8C" w:rsidRPr="003D1A75">
        <w:rPr>
          <w:color w:val="000000" w:themeColor="text1"/>
          <w:sz w:val="24"/>
          <w:szCs w:val="24"/>
          <w:lang w:val="fr-FR"/>
        </w:rPr>
        <w:t xml:space="preserve"> 1976, 29-50.</w:t>
      </w:r>
    </w:p>
    <w:p w14:paraId="64147FC3"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Foucault, Michel. </w:t>
      </w:r>
      <w:proofErr w:type="spellStart"/>
      <w:r w:rsidRPr="003D1A75">
        <w:rPr>
          <w:i/>
          <w:color w:val="000000" w:themeColor="text1"/>
          <w:sz w:val="24"/>
          <w:szCs w:val="24"/>
          <w:lang w:val="fr-FR"/>
        </w:rPr>
        <w:t>Herculine</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Barbin</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Being</w:t>
      </w:r>
      <w:proofErr w:type="spellEnd"/>
      <w:r w:rsidRPr="003D1A75">
        <w:rPr>
          <w:i/>
          <w:color w:val="000000" w:themeColor="text1"/>
          <w:sz w:val="24"/>
          <w:szCs w:val="24"/>
          <w:lang w:val="fr-FR"/>
        </w:rPr>
        <w:t xml:space="preserve"> the </w:t>
      </w:r>
      <w:proofErr w:type="spellStart"/>
      <w:r w:rsidRPr="003D1A75">
        <w:rPr>
          <w:i/>
          <w:color w:val="000000" w:themeColor="text1"/>
          <w:sz w:val="24"/>
          <w:szCs w:val="24"/>
          <w:lang w:val="fr-FR"/>
        </w:rPr>
        <w:t>Recently</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Discovered</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Memoirs</w:t>
      </w:r>
      <w:proofErr w:type="spellEnd"/>
      <w:r w:rsidRPr="003D1A75">
        <w:rPr>
          <w:i/>
          <w:color w:val="000000" w:themeColor="text1"/>
          <w:sz w:val="24"/>
          <w:szCs w:val="24"/>
          <w:lang w:val="fr-FR"/>
        </w:rPr>
        <w:t xml:space="preserve"> of a </w:t>
      </w:r>
      <w:proofErr w:type="spellStart"/>
      <w:r w:rsidRPr="003D1A75">
        <w:rPr>
          <w:i/>
          <w:color w:val="000000" w:themeColor="text1"/>
          <w:sz w:val="24"/>
          <w:szCs w:val="24"/>
          <w:lang w:val="fr-FR"/>
        </w:rPr>
        <w:t>Nineteenth</w:t>
      </w:r>
      <w:proofErr w:type="spellEnd"/>
      <w:r w:rsidRPr="003D1A75">
        <w:rPr>
          <w:i/>
          <w:color w:val="000000" w:themeColor="text1"/>
          <w:sz w:val="24"/>
          <w:szCs w:val="24"/>
          <w:lang w:val="fr-FR"/>
        </w:rPr>
        <w:t xml:space="preserve"> Century Hermaphrodite, </w:t>
      </w:r>
      <w:r w:rsidRPr="003D1A75">
        <w:rPr>
          <w:color w:val="000000" w:themeColor="text1"/>
          <w:sz w:val="24"/>
          <w:szCs w:val="24"/>
          <w:lang w:val="fr-FR"/>
        </w:rPr>
        <w:t xml:space="preserve">Trans. Richard </w:t>
      </w:r>
      <w:proofErr w:type="spellStart"/>
      <w:r w:rsidRPr="003D1A75">
        <w:rPr>
          <w:color w:val="000000" w:themeColor="text1"/>
          <w:sz w:val="24"/>
          <w:szCs w:val="24"/>
          <w:lang w:val="fr-FR"/>
        </w:rPr>
        <w:t>McDongall</w:t>
      </w:r>
      <w:proofErr w:type="spellEnd"/>
      <w:r w:rsidRPr="003D1A75">
        <w:rPr>
          <w:color w:val="000000" w:themeColor="text1"/>
          <w:sz w:val="24"/>
          <w:szCs w:val="24"/>
          <w:lang w:val="fr-FR"/>
        </w:rPr>
        <w:t xml:space="preserve">. New </w:t>
      </w:r>
      <w:proofErr w:type="gramStart"/>
      <w:r w:rsidRPr="003D1A75">
        <w:rPr>
          <w:color w:val="000000" w:themeColor="text1"/>
          <w:sz w:val="24"/>
          <w:szCs w:val="24"/>
          <w:lang w:val="fr-FR"/>
        </w:rPr>
        <w:t>York:</w:t>
      </w:r>
      <w:proofErr w:type="gramEnd"/>
      <w:r w:rsidRPr="003D1A75">
        <w:rPr>
          <w:color w:val="000000" w:themeColor="text1"/>
          <w:sz w:val="24"/>
          <w:szCs w:val="24"/>
          <w:lang w:val="fr-FR"/>
        </w:rPr>
        <w:t xml:space="preserve"> Colophon, 1980.</w:t>
      </w:r>
    </w:p>
    <w:p w14:paraId="017652E8" w14:textId="1266BE85"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 xml:space="preserve">Les </w:t>
      </w:r>
      <w:r w:rsidR="008E3620" w:rsidRPr="003D1A75">
        <w:rPr>
          <w:i/>
          <w:color w:val="000000" w:themeColor="text1"/>
          <w:sz w:val="24"/>
          <w:szCs w:val="24"/>
          <w:lang w:val="fr-FR"/>
        </w:rPr>
        <w:t>M</w:t>
      </w:r>
      <w:r w:rsidR="001B7D8C" w:rsidRPr="003D1A75">
        <w:rPr>
          <w:i/>
          <w:color w:val="000000" w:themeColor="text1"/>
          <w:sz w:val="24"/>
          <w:szCs w:val="24"/>
          <w:lang w:val="fr-FR"/>
        </w:rPr>
        <w:t xml:space="preserve">ots et les </w:t>
      </w:r>
      <w:proofErr w:type="gramStart"/>
      <w:r w:rsidR="001B7D8C" w:rsidRPr="003D1A75">
        <w:rPr>
          <w:i/>
          <w:color w:val="000000" w:themeColor="text1"/>
          <w:sz w:val="24"/>
          <w:szCs w:val="24"/>
          <w:lang w:val="fr-FR"/>
        </w:rPr>
        <w:t>choses:</w:t>
      </w:r>
      <w:proofErr w:type="gramEnd"/>
      <w:r w:rsidR="001B7D8C" w:rsidRPr="003D1A75">
        <w:rPr>
          <w:i/>
          <w:color w:val="000000" w:themeColor="text1"/>
          <w:sz w:val="24"/>
          <w:szCs w:val="24"/>
          <w:lang w:val="fr-FR"/>
        </w:rPr>
        <w:t xml:space="preserve"> une archéologie des sciences humaines.</w:t>
      </w:r>
      <w:r w:rsidR="001B7D8C" w:rsidRPr="003D1A75">
        <w:rPr>
          <w:color w:val="000000" w:themeColor="text1"/>
          <w:sz w:val="24"/>
          <w:szCs w:val="24"/>
          <w:lang w:val="fr-FR"/>
        </w:rPr>
        <w:t xml:space="preserve">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Gallimard, 1966.</w:t>
      </w:r>
    </w:p>
    <w:p w14:paraId="33573372"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Freud, Sigmund. Trois essais sur la théorie sexuelle, trad. de Philippe </w:t>
      </w:r>
      <w:proofErr w:type="spellStart"/>
      <w:r w:rsidRPr="003D1A75">
        <w:rPr>
          <w:color w:val="000000" w:themeColor="text1"/>
          <w:sz w:val="24"/>
          <w:szCs w:val="24"/>
          <w:lang w:val="fr-FR"/>
        </w:rPr>
        <w:t>Koeppel</w:t>
      </w:r>
      <w:proofErr w:type="spellEnd"/>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Gallimard, 1987.</w:t>
      </w:r>
    </w:p>
    <w:p w14:paraId="335D79DA" w14:textId="77777777"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Gearhart</w:t>
      </w:r>
      <w:proofErr w:type="spellEnd"/>
      <w:r w:rsidRPr="003D1A75">
        <w:rPr>
          <w:color w:val="000000" w:themeColor="text1"/>
          <w:sz w:val="24"/>
          <w:szCs w:val="24"/>
          <w:lang w:val="fr-FR"/>
        </w:rPr>
        <w:t xml:space="preserve">, Suzanne. </w:t>
      </w:r>
      <w:r w:rsidRPr="003D1A75">
        <w:rPr>
          <w:i/>
          <w:color w:val="000000" w:themeColor="text1"/>
          <w:sz w:val="24"/>
          <w:szCs w:val="24"/>
          <w:lang w:val="fr-FR"/>
        </w:rPr>
        <w:t xml:space="preserve">The Open </w:t>
      </w:r>
      <w:proofErr w:type="spellStart"/>
      <w:r w:rsidRPr="003D1A75">
        <w:rPr>
          <w:i/>
          <w:color w:val="000000" w:themeColor="text1"/>
          <w:sz w:val="24"/>
          <w:szCs w:val="24"/>
          <w:lang w:val="fr-FR"/>
        </w:rPr>
        <w:t>Boundary</w:t>
      </w:r>
      <w:proofErr w:type="spellEnd"/>
      <w:r w:rsidRPr="003D1A75">
        <w:rPr>
          <w:i/>
          <w:color w:val="000000" w:themeColor="text1"/>
          <w:sz w:val="24"/>
          <w:szCs w:val="24"/>
          <w:lang w:val="fr-FR"/>
        </w:rPr>
        <w:t xml:space="preserve"> of </w:t>
      </w:r>
      <w:proofErr w:type="spellStart"/>
      <w:r w:rsidRPr="003D1A75">
        <w:rPr>
          <w:i/>
          <w:color w:val="000000" w:themeColor="text1"/>
          <w:sz w:val="24"/>
          <w:szCs w:val="24"/>
          <w:lang w:val="fr-FR"/>
        </w:rPr>
        <w:t>History</w:t>
      </w:r>
      <w:proofErr w:type="spellEnd"/>
      <w:r w:rsidRPr="003D1A75">
        <w:rPr>
          <w:i/>
          <w:color w:val="000000" w:themeColor="text1"/>
          <w:sz w:val="24"/>
          <w:szCs w:val="24"/>
          <w:lang w:val="fr-FR"/>
        </w:rPr>
        <w:t xml:space="preserve"> and </w:t>
      </w:r>
      <w:proofErr w:type="gramStart"/>
      <w:r w:rsidRPr="003D1A75">
        <w:rPr>
          <w:i/>
          <w:color w:val="000000" w:themeColor="text1"/>
          <w:sz w:val="24"/>
          <w:szCs w:val="24"/>
          <w:lang w:val="fr-FR"/>
        </w:rPr>
        <w:t>Fiction:</w:t>
      </w:r>
      <w:proofErr w:type="gramEnd"/>
      <w:r w:rsidRPr="003D1A75">
        <w:rPr>
          <w:i/>
          <w:color w:val="000000" w:themeColor="text1"/>
          <w:sz w:val="24"/>
          <w:szCs w:val="24"/>
          <w:lang w:val="fr-FR"/>
        </w:rPr>
        <w:t xml:space="preserve"> A Critical </w:t>
      </w:r>
      <w:proofErr w:type="spellStart"/>
      <w:r w:rsidRPr="003D1A75">
        <w:rPr>
          <w:i/>
          <w:color w:val="000000" w:themeColor="text1"/>
          <w:sz w:val="24"/>
          <w:szCs w:val="24"/>
          <w:lang w:val="fr-FR"/>
        </w:rPr>
        <w:t>Approach</w:t>
      </w:r>
      <w:proofErr w:type="spellEnd"/>
      <w:r w:rsidRPr="003D1A75">
        <w:rPr>
          <w:i/>
          <w:color w:val="000000" w:themeColor="text1"/>
          <w:sz w:val="24"/>
          <w:szCs w:val="24"/>
          <w:lang w:val="fr-FR"/>
        </w:rPr>
        <w:t xml:space="preserve"> to the French </w:t>
      </w:r>
      <w:proofErr w:type="spellStart"/>
      <w:r w:rsidRPr="003D1A75">
        <w:rPr>
          <w:i/>
          <w:color w:val="000000" w:themeColor="text1"/>
          <w:sz w:val="24"/>
          <w:szCs w:val="24"/>
          <w:lang w:val="fr-FR"/>
        </w:rPr>
        <w:t>Enlightment</w:t>
      </w:r>
      <w:proofErr w:type="spellEnd"/>
      <w:r w:rsidRPr="003D1A75">
        <w:rPr>
          <w:color w:val="000000" w:themeColor="text1"/>
          <w:sz w:val="24"/>
          <w:szCs w:val="24"/>
          <w:lang w:val="fr-FR"/>
        </w:rPr>
        <w:t xml:space="preserve">. Princeton, </w:t>
      </w:r>
      <w:proofErr w:type="gramStart"/>
      <w:r w:rsidRPr="003D1A75">
        <w:rPr>
          <w:color w:val="000000" w:themeColor="text1"/>
          <w:sz w:val="24"/>
          <w:szCs w:val="24"/>
          <w:lang w:val="fr-FR"/>
        </w:rPr>
        <w:t>N.J.:</w:t>
      </w:r>
      <w:proofErr w:type="gramEnd"/>
      <w:r w:rsidRPr="003D1A75">
        <w:rPr>
          <w:color w:val="000000" w:themeColor="text1"/>
          <w:sz w:val="24"/>
          <w:szCs w:val="24"/>
          <w:lang w:val="fr-FR"/>
        </w:rPr>
        <w:t xml:space="preserve"> Princeton </w:t>
      </w:r>
      <w:proofErr w:type="spellStart"/>
      <w:r w:rsidRPr="003D1A75">
        <w:rPr>
          <w:color w:val="000000" w:themeColor="text1"/>
          <w:sz w:val="24"/>
          <w:szCs w:val="24"/>
          <w:lang w:val="fr-FR"/>
        </w:rPr>
        <w:t>University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Press</w:t>
      </w:r>
      <w:proofErr w:type="spellEnd"/>
      <w:r w:rsidRPr="003D1A75">
        <w:rPr>
          <w:color w:val="000000" w:themeColor="text1"/>
          <w:sz w:val="24"/>
          <w:szCs w:val="24"/>
          <w:lang w:val="fr-FR"/>
        </w:rPr>
        <w:t xml:space="preserve">, 1984.  </w:t>
      </w:r>
    </w:p>
    <w:p w14:paraId="24187295" w14:textId="50E396FA"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Genette, Gérard.</w:t>
      </w:r>
      <w:r w:rsidR="00575898" w:rsidRPr="003D1A75">
        <w:rPr>
          <w:color w:val="000000" w:themeColor="text1"/>
          <w:sz w:val="24"/>
          <w:szCs w:val="24"/>
          <w:lang w:val="fr-FR"/>
        </w:rPr>
        <w:t xml:space="preserve"> “</w:t>
      </w:r>
      <w:r w:rsidRPr="003D1A75">
        <w:rPr>
          <w:color w:val="000000" w:themeColor="text1"/>
          <w:sz w:val="24"/>
          <w:szCs w:val="24"/>
          <w:lang w:val="fr-FR"/>
        </w:rPr>
        <w:t>Les frontières du récit.</w:t>
      </w:r>
      <w:r w:rsidR="00575898" w:rsidRPr="003D1A75">
        <w:rPr>
          <w:color w:val="000000" w:themeColor="text1"/>
          <w:sz w:val="24"/>
          <w:szCs w:val="24"/>
          <w:lang w:val="fr-FR"/>
        </w:rPr>
        <w:t xml:space="preserve">” </w:t>
      </w:r>
      <w:r w:rsidRPr="003D1A75">
        <w:rPr>
          <w:color w:val="000000" w:themeColor="text1"/>
          <w:sz w:val="24"/>
          <w:szCs w:val="24"/>
          <w:lang w:val="fr-FR"/>
        </w:rPr>
        <w:t xml:space="preserve">In </w:t>
      </w:r>
      <w:r w:rsidRPr="003D1A75">
        <w:rPr>
          <w:i/>
          <w:color w:val="000000" w:themeColor="text1"/>
          <w:sz w:val="24"/>
          <w:szCs w:val="24"/>
          <w:lang w:val="fr-FR"/>
        </w:rPr>
        <w:t>Figures II</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Seuil, 1969.</w:t>
      </w:r>
    </w:p>
    <w:p w14:paraId="58F079CF" w14:textId="309DDE7D"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Hartmann, Lydia Claude.</w:t>
      </w:r>
      <w:r w:rsidR="00575898" w:rsidRPr="003D1A75">
        <w:rPr>
          <w:color w:val="000000" w:themeColor="text1"/>
          <w:sz w:val="24"/>
          <w:szCs w:val="24"/>
          <w:lang w:val="fr-FR"/>
        </w:rPr>
        <w:t xml:space="preserve"> “</w:t>
      </w:r>
      <w:r w:rsidRPr="003D1A75">
        <w:rPr>
          <w:color w:val="000000" w:themeColor="text1"/>
          <w:sz w:val="24"/>
          <w:szCs w:val="24"/>
          <w:lang w:val="fr-FR"/>
        </w:rPr>
        <w:t xml:space="preserve">Esquisse </w:t>
      </w:r>
      <w:r w:rsidR="00575898" w:rsidRPr="003D1A75">
        <w:rPr>
          <w:color w:val="000000" w:themeColor="text1"/>
          <w:sz w:val="24"/>
          <w:szCs w:val="24"/>
          <w:lang w:val="fr-FR"/>
        </w:rPr>
        <w:t>d’</w:t>
      </w:r>
      <w:r w:rsidRPr="003D1A75">
        <w:rPr>
          <w:color w:val="000000" w:themeColor="text1"/>
          <w:sz w:val="24"/>
          <w:szCs w:val="24"/>
          <w:lang w:val="fr-FR"/>
        </w:rPr>
        <w:t>un portrait de Sophie Volland.</w:t>
      </w:r>
      <w:r w:rsidR="00575898" w:rsidRPr="003D1A75">
        <w:rPr>
          <w:color w:val="000000" w:themeColor="text1"/>
          <w:sz w:val="24"/>
          <w:szCs w:val="24"/>
          <w:lang w:val="fr-FR"/>
        </w:rPr>
        <w:t xml:space="preserve">” </w:t>
      </w:r>
      <w:r w:rsidRPr="003D1A75">
        <w:rPr>
          <w:i/>
          <w:color w:val="000000" w:themeColor="text1"/>
          <w:sz w:val="24"/>
          <w:szCs w:val="24"/>
          <w:lang w:val="fr-FR"/>
        </w:rPr>
        <w:t>D</w:t>
      </w:r>
      <w:r w:rsidR="00034F51" w:rsidRPr="003D1A75">
        <w:rPr>
          <w:i/>
          <w:color w:val="000000" w:themeColor="text1"/>
          <w:sz w:val="24"/>
          <w:szCs w:val="24"/>
          <w:lang w:val="fr-FR"/>
        </w:rPr>
        <w:t xml:space="preserve">iderot </w:t>
      </w:r>
      <w:proofErr w:type="spellStart"/>
      <w:r w:rsidRPr="003D1A75">
        <w:rPr>
          <w:i/>
          <w:color w:val="000000" w:themeColor="text1"/>
          <w:sz w:val="24"/>
          <w:szCs w:val="24"/>
          <w:lang w:val="fr-FR"/>
        </w:rPr>
        <w:t>S</w:t>
      </w:r>
      <w:r w:rsidR="00034F51" w:rsidRPr="003D1A75">
        <w:rPr>
          <w:i/>
          <w:color w:val="000000" w:themeColor="text1"/>
          <w:sz w:val="24"/>
          <w:szCs w:val="24"/>
          <w:lang w:val="fr-FR"/>
        </w:rPr>
        <w:t>tudies</w:t>
      </w:r>
      <w:proofErr w:type="spellEnd"/>
      <w:r w:rsidRPr="003D1A75">
        <w:rPr>
          <w:color w:val="000000" w:themeColor="text1"/>
          <w:sz w:val="24"/>
          <w:szCs w:val="24"/>
          <w:lang w:val="fr-FR"/>
        </w:rPr>
        <w:t xml:space="preserve"> XVI, 1973, 69-89.</w:t>
      </w:r>
    </w:p>
    <w:p w14:paraId="1C7DDAD2" w14:textId="44240960"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Hayes, Julie C.</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Didero</w:t>
      </w:r>
      <w:r w:rsidR="00C33FEC" w:rsidRPr="003D1A75">
        <w:rPr>
          <w:color w:val="000000" w:themeColor="text1"/>
          <w:sz w:val="24"/>
          <w:szCs w:val="24"/>
          <w:lang w:val="fr-FR"/>
        </w:rPr>
        <w:t>t’</w:t>
      </w:r>
      <w:r w:rsidRPr="003D1A75">
        <w:rPr>
          <w:color w:val="000000" w:themeColor="text1"/>
          <w:sz w:val="24"/>
          <w:szCs w:val="24"/>
          <w:lang w:val="fr-FR"/>
        </w:rPr>
        <w:t>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Elusive</w:t>
      </w:r>
      <w:proofErr w:type="spellEnd"/>
      <w:r w:rsidRPr="003D1A75">
        <w:rPr>
          <w:color w:val="000000" w:themeColor="text1"/>
          <w:sz w:val="24"/>
          <w:szCs w:val="24"/>
          <w:lang w:val="fr-FR"/>
        </w:rPr>
        <w:t xml:space="preserve"> </w:t>
      </w:r>
      <w:proofErr w:type="gramStart"/>
      <w:r w:rsidRPr="003D1A75">
        <w:rPr>
          <w:color w:val="000000" w:themeColor="text1"/>
          <w:sz w:val="24"/>
          <w:szCs w:val="24"/>
          <w:lang w:val="fr-FR"/>
        </w:rPr>
        <w:t>Self:</w:t>
      </w:r>
      <w:proofErr w:type="gramEnd"/>
      <w:r w:rsidRPr="003D1A75">
        <w:rPr>
          <w:color w:val="000000" w:themeColor="text1"/>
          <w:sz w:val="24"/>
          <w:szCs w:val="24"/>
          <w:lang w:val="fr-FR"/>
        </w:rPr>
        <w:t xml:space="preserve"> The Portrait by </w:t>
      </w:r>
      <w:r w:rsidR="00DE0DCB" w:rsidRPr="003D1A75">
        <w:rPr>
          <w:color w:val="000000" w:themeColor="text1"/>
          <w:sz w:val="24"/>
          <w:szCs w:val="24"/>
          <w:lang w:val="fr-FR"/>
        </w:rPr>
        <w:t xml:space="preserve">van </w:t>
      </w:r>
      <w:proofErr w:type="spellStart"/>
      <w:r w:rsidR="00DE0DCB" w:rsidRPr="003D1A75">
        <w:rPr>
          <w:color w:val="000000" w:themeColor="text1"/>
          <w:sz w:val="24"/>
          <w:szCs w:val="24"/>
          <w:lang w:val="fr-FR"/>
        </w:rPr>
        <w:t>Loo</w:t>
      </w:r>
      <w:proofErr w:type="spellEnd"/>
      <w:r w:rsidRPr="003D1A75">
        <w:rPr>
          <w:color w:val="000000" w:themeColor="text1"/>
          <w:sz w:val="24"/>
          <w:szCs w:val="24"/>
          <w:lang w:val="fr-FR"/>
        </w:rPr>
        <w:t xml:space="preserve"> in the </w:t>
      </w:r>
      <w:r w:rsidRPr="003D1A75">
        <w:rPr>
          <w:i/>
          <w:color w:val="000000" w:themeColor="text1"/>
          <w:sz w:val="24"/>
          <w:szCs w:val="24"/>
          <w:lang w:val="fr-FR"/>
        </w:rPr>
        <w:t>Salon de 1767</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 xml:space="preserve">Kentucky Romance </w:t>
      </w:r>
      <w:proofErr w:type="spellStart"/>
      <w:r w:rsidRPr="003D1A75">
        <w:rPr>
          <w:i/>
          <w:color w:val="000000" w:themeColor="text1"/>
          <w:sz w:val="24"/>
          <w:szCs w:val="24"/>
          <w:lang w:val="fr-FR"/>
        </w:rPr>
        <w:t>Quarterly</w:t>
      </w:r>
      <w:proofErr w:type="spellEnd"/>
      <w:r w:rsidRPr="003D1A75">
        <w:rPr>
          <w:color w:val="000000" w:themeColor="text1"/>
          <w:sz w:val="24"/>
          <w:szCs w:val="24"/>
          <w:lang w:val="fr-FR"/>
        </w:rPr>
        <w:t xml:space="preserve"> 31 (1984), 251-258.</w:t>
      </w:r>
    </w:p>
    <w:p w14:paraId="23407991" w14:textId="0649AEA1"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Hénaff</w:t>
      </w:r>
      <w:proofErr w:type="spellEnd"/>
      <w:r w:rsidRPr="003D1A75">
        <w:rPr>
          <w:color w:val="000000" w:themeColor="text1"/>
          <w:sz w:val="24"/>
          <w:szCs w:val="24"/>
          <w:lang w:val="fr-FR"/>
        </w:rPr>
        <w:t xml:space="preserve">, Marcel. </w:t>
      </w:r>
      <w:r w:rsidRPr="003D1A75">
        <w:rPr>
          <w:i/>
          <w:color w:val="000000" w:themeColor="text1"/>
          <w:sz w:val="24"/>
          <w:szCs w:val="24"/>
          <w:lang w:val="fr-FR"/>
        </w:rPr>
        <w:t xml:space="preserve">Sade, </w:t>
      </w:r>
      <w:r w:rsidR="00C26048" w:rsidRPr="003D1A75">
        <w:rPr>
          <w:i/>
          <w:color w:val="000000" w:themeColor="text1"/>
          <w:sz w:val="24"/>
          <w:szCs w:val="24"/>
          <w:lang w:val="fr-FR"/>
        </w:rPr>
        <w:t>l</w:t>
      </w:r>
      <w:r w:rsidR="00575898" w:rsidRPr="003D1A75">
        <w:rPr>
          <w:i/>
          <w:color w:val="000000" w:themeColor="text1"/>
          <w:sz w:val="24"/>
          <w:szCs w:val="24"/>
          <w:lang w:val="fr-FR"/>
        </w:rPr>
        <w:t>’</w:t>
      </w:r>
      <w:r w:rsidRPr="003D1A75">
        <w:rPr>
          <w:i/>
          <w:color w:val="000000" w:themeColor="text1"/>
          <w:sz w:val="24"/>
          <w:szCs w:val="24"/>
          <w:lang w:val="fr-FR"/>
        </w:rPr>
        <w:t>invention du corps libertin</w:t>
      </w:r>
      <w:r w:rsidRPr="003D1A75">
        <w:rPr>
          <w:color w:val="000000" w:themeColor="text1"/>
          <w:sz w:val="24"/>
          <w:szCs w:val="24"/>
          <w:lang w:val="fr-FR"/>
        </w:rPr>
        <w:t>. Presses Universitaires de France, 1978.</w:t>
      </w:r>
    </w:p>
    <w:p w14:paraId="7B8469E4" w14:textId="2BB9BA94"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Hill, </w:t>
      </w:r>
      <w:proofErr w:type="spellStart"/>
      <w:r w:rsidRPr="003D1A75">
        <w:rPr>
          <w:color w:val="000000" w:themeColor="text1"/>
          <w:sz w:val="24"/>
          <w:szCs w:val="24"/>
          <w:lang w:val="fr-FR"/>
        </w:rPr>
        <w:t>Emita</w:t>
      </w:r>
      <w:proofErr w:type="spellEnd"/>
      <w:r w:rsidRPr="003D1A75">
        <w:rPr>
          <w:color w:val="000000" w:themeColor="text1"/>
          <w:sz w:val="24"/>
          <w:szCs w:val="24"/>
          <w:lang w:val="fr-FR"/>
        </w:rPr>
        <w:t>.</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Human</w:t>
      </w:r>
      <w:proofErr w:type="spellEnd"/>
      <w:r w:rsidRPr="003D1A75">
        <w:rPr>
          <w:color w:val="000000" w:themeColor="text1"/>
          <w:sz w:val="24"/>
          <w:szCs w:val="24"/>
          <w:lang w:val="fr-FR"/>
        </w:rPr>
        <w:t xml:space="preserve"> Nature et the Moral Monster</w:t>
      </w:r>
      <w:r w:rsidR="00575898" w:rsidRPr="003D1A75">
        <w:rPr>
          <w:color w:val="000000" w:themeColor="text1"/>
          <w:sz w:val="24"/>
          <w:szCs w:val="24"/>
          <w:lang w:val="fr-FR"/>
        </w:rPr>
        <w:t xml:space="preserve">” </w:t>
      </w:r>
      <w:r w:rsidRPr="003D1A75">
        <w:rPr>
          <w:i/>
          <w:color w:val="000000" w:themeColor="text1"/>
          <w:sz w:val="24"/>
          <w:szCs w:val="24"/>
          <w:lang w:val="fr-FR"/>
        </w:rPr>
        <w:t>D</w:t>
      </w:r>
      <w:r w:rsidR="00034F51" w:rsidRPr="003D1A75">
        <w:rPr>
          <w:i/>
          <w:color w:val="000000" w:themeColor="text1"/>
          <w:sz w:val="24"/>
          <w:szCs w:val="24"/>
          <w:lang w:val="fr-FR"/>
        </w:rPr>
        <w:t xml:space="preserve">iderot </w:t>
      </w:r>
      <w:proofErr w:type="spellStart"/>
      <w:r w:rsidRPr="003D1A75">
        <w:rPr>
          <w:i/>
          <w:color w:val="000000" w:themeColor="text1"/>
          <w:sz w:val="24"/>
          <w:szCs w:val="24"/>
          <w:lang w:val="fr-FR"/>
        </w:rPr>
        <w:t>S</w:t>
      </w:r>
      <w:r w:rsidR="00034F51" w:rsidRPr="003D1A75">
        <w:rPr>
          <w:i/>
          <w:color w:val="000000" w:themeColor="text1"/>
          <w:sz w:val="24"/>
          <w:szCs w:val="24"/>
          <w:lang w:val="fr-FR"/>
        </w:rPr>
        <w:t>tudies</w:t>
      </w:r>
      <w:proofErr w:type="spellEnd"/>
      <w:r w:rsidRPr="003D1A75">
        <w:rPr>
          <w:color w:val="000000" w:themeColor="text1"/>
          <w:sz w:val="24"/>
          <w:szCs w:val="24"/>
          <w:lang w:val="fr-FR"/>
        </w:rPr>
        <w:t xml:space="preserve"> XVI, 1973, 91-117.</w:t>
      </w:r>
    </w:p>
    <w:p w14:paraId="21DF5534" w14:textId="704F6FCF"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proofErr w:type="spellStart"/>
      <w:r w:rsidR="001B7D8C" w:rsidRPr="003D1A75">
        <w:rPr>
          <w:color w:val="000000" w:themeColor="text1"/>
          <w:sz w:val="24"/>
          <w:szCs w:val="24"/>
          <w:lang w:val="fr-FR"/>
        </w:rPr>
        <w:t>Materialism</w:t>
      </w:r>
      <w:proofErr w:type="spellEnd"/>
      <w:r w:rsidR="001B7D8C" w:rsidRPr="003D1A75">
        <w:rPr>
          <w:color w:val="000000" w:themeColor="text1"/>
          <w:sz w:val="24"/>
          <w:szCs w:val="24"/>
          <w:lang w:val="fr-FR"/>
        </w:rPr>
        <w:t xml:space="preserve"> and </w:t>
      </w:r>
      <w:proofErr w:type="spellStart"/>
      <w:r w:rsidR="001B7D8C" w:rsidRPr="003D1A75">
        <w:rPr>
          <w:color w:val="000000" w:themeColor="text1"/>
          <w:sz w:val="24"/>
          <w:szCs w:val="24"/>
          <w:lang w:val="fr-FR"/>
        </w:rPr>
        <w:t>Monsters</w:t>
      </w:r>
      <w:proofErr w:type="spellEnd"/>
      <w:r w:rsidR="001B7D8C" w:rsidRPr="003D1A75">
        <w:rPr>
          <w:color w:val="000000" w:themeColor="text1"/>
          <w:sz w:val="24"/>
          <w:szCs w:val="24"/>
          <w:lang w:val="fr-FR"/>
        </w:rPr>
        <w:t xml:space="preserve"> in </w:t>
      </w:r>
      <w:r w:rsidR="001B7D8C" w:rsidRPr="003D1A75">
        <w:rPr>
          <w:iCs/>
          <w:color w:val="000000" w:themeColor="text1"/>
          <w:sz w:val="24"/>
          <w:szCs w:val="24"/>
          <w:lang w:val="fr-FR"/>
        </w:rPr>
        <w:t xml:space="preserve">Le </w:t>
      </w:r>
      <w:r w:rsidR="008B309C" w:rsidRPr="003D1A75">
        <w:rPr>
          <w:iCs/>
          <w:color w:val="000000" w:themeColor="text1"/>
          <w:sz w:val="24"/>
          <w:szCs w:val="24"/>
          <w:lang w:val="fr-FR"/>
        </w:rPr>
        <w:t>R</w:t>
      </w:r>
      <w:r w:rsidR="001B7D8C" w:rsidRPr="003D1A75">
        <w:rPr>
          <w:iCs/>
          <w:color w:val="000000" w:themeColor="text1"/>
          <w:sz w:val="24"/>
          <w:szCs w:val="24"/>
          <w:lang w:val="fr-FR"/>
        </w:rPr>
        <w:t xml:space="preserve">êve de </w:t>
      </w:r>
      <w:r w:rsidR="00575898" w:rsidRPr="003D1A75">
        <w:rPr>
          <w:iCs/>
          <w:color w:val="000000" w:themeColor="text1"/>
          <w:sz w:val="24"/>
          <w:szCs w:val="24"/>
          <w:lang w:val="fr-FR"/>
        </w:rPr>
        <w:t>d’</w:t>
      </w:r>
      <w:r w:rsidR="001B7D8C" w:rsidRPr="003D1A75">
        <w:rPr>
          <w:iCs/>
          <w:color w:val="000000" w:themeColor="text1"/>
          <w:sz w:val="24"/>
          <w:szCs w:val="24"/>
          <w:lang w:val="fr-FR"/>
        </w:rPr>
        <w:t>Alembert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i/>
          <w:color w:val="000000" w:themeColor="text1"/>
          <w:sz w:val="24"/>
          <w:szCs w:val="24"/>
          <w:lang w:val="fr-FR"/>
        </w:rPr>
        <w:t>D</w:t>
      </w:r>
      <w:r w:rsidR="00CD1434" w:rsidRPr="003D1A75">
        <w:rPr>
          <w:i/>
          <w:color w:val="000000" w:themeColor="text1"/>
          <w:sz w:val="24"/>
          <w:szCs w:val="24"/>
          <w:lang w:val="fr-FR"/>
        </w:rPr>
        <w:t xml:space="preserve">iderot </w:t>
      </w:r>
      <w:proofErr w:type="spellStart"/>
      <w:r w:rsidR="001B7D8C" w:rsidRPr="003D1A75">
        <w:rPr>
          <w:i/>
          <w:color w:val="000000" w:themeColor="text1"/>
          <w:sz w:val="24"/>
          <w:szCs w:val="24"/>
          <w:lang w:val="fr-FR"/>
        </w:rPr>
        <w:t>S</w:t>
      </w:r>
      <w:r w:rsidR="00CD1434" w:rsidRPr="003D1A75">
        <w:rPr>
          <w:i/>
          <w:color w:val="000000" w:themeColor="text1"/>
          <w:sz w:val="24"/>
          <w:szCs w:val="24"/>
          <w:lang w:val="fr-FR"/>
        </w:rPr>
        <w:t>tudies</w:t>
      </w:r>
      <w:proofErr w:type="spellEnd"/>
      <w:r w:rsidR="001B7D8C" w:rsidRPr="003D1A75">
        <w:rPr>
          <w:color w:val="000000" w:themeColor="text1"/>
          <w:sz w:val="24"/>
          <w:szCs w:val="24"/>
          <w:lang w:val="fr-FR"/>
        </w:rPr>
        <w:t xml:space="preserve"> X (1968), 67-93.</w:t>
      </w:r>
    </w:p>
    <w:p w14:paraId="0FD46BA8" w14:textId="6DD0961D"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Hovasse</w:t>
      </w:r>
      <w:proofErr w:type="spellEnd"/>
      <w:r w:rsidRPr="003D1A75">
        <w:rPr>
          <w:color w:val="000000" w:themeColor="text1"/>
          <w:sz w:val="24"/>
          <w:szCs w:val="24"/>
          <w:lang w:val="fr-FR"/>
        </w:rPr>
        <w:t>, Raymond.</w:t>
      </w:r>
      <w:r w:rsidR="00575898" w:rsidRPr="003D1A75">
        <w:rPr>
          <w:color w:val="000000" w:themeColor="text1"/>
          <w:sz w:val="24"/>
          <w:szCs w:val="24"/>
          <w:lang w:val="fr-FR"/>
        </w:rPr>
        <w:t xml:space="preserve"> “</w:t>
      </w:r>
      <w:r w:rsidRPr="003D1A75">
        <w:rPr>
          <w:color w:val="000000" w:themeColor="text1"/>
          <w:sz w:val="24"/>
          <w:szCs w:val="24"/>
          <w:lang w:val="fr-FR"/>
        </w:rPr>
        <w:t xml:space="preserve">Problèmes de </w:t>
      </w:r>
      <w:r w:rsidR="00575898" w:rsidRPr="003D1A75">
        <w:rPr>
          <w:color w:val="000000" w:themeColor="text1"/>
          <w:sz w:val="24"/>
          <w:szCs w:val="24"/>
          <w:lang w:val="fr-FR"/>
        </w:rPr>
        <w:t>l’</w:t>
      </w:r>
      <w:r w:rsidRPr="003D1A75">
        <w:rPr>
          <w:color w:val="000000" w:themeColor="text1"/>
          <w:sz w:val="24"/>
          <w:szCs w:val="24"/>
          <w:lang w:val="fr-FR"/>
        </w:rPr>
        <w:t>évolution,</w:t>
      </w:r>
      <w:r w:rsidR="00575898" w:rsidRPr="003D1A75">
        <w:rPr>
          <w:color w:val="000000" w:themeColor="text1"/>
          <w:sz w:val="24"/>
          <w:szCs w:val="24"/>
          <w:lang w:val="fr-FR"/>
        </w:rPr>
        <w:t xml:space="preserve">” </w:t>
      </w:r>
      <w:r w:rsidRPr="003D1A75">
        <w:rPr>
          <w:color w:val="000000" w:themeColor="text1"/>
          <w:sz w:val="24"/>
          <w:szCs w:val="24"/>
          <w:lang w:val="fr-FR"/>
        </w:rPr>
        <w:t xml:space="preserve">dans </w:t>
      </w:r>
      <w:r w:rsidRPr="003D1A75">
        <w:rPr>
          <w:i/>
          <w:color w:val="000000" w:themeColor="text1"/>
          <w:sz w:val="24"/>
          <w:szCs w:val="24"/>
          <w:lang w:val="fr-FR"/>
        </w:rPr>
        <w:t>Biologie</w:t>
      </w:r>
      <w:r w:rsidRPr="003D1A75">
        <w:rPr>
          <w:color w:val="000000" w:themeColor="text1"/>
          <w:sz w:val="24"/>
          <w:szCs w:val="24"/>
          <w:lang w:val="fr-FR"/>
        </w:rPr>
        <w:t xml:space="preserve">, Jean Rostand éd. </w:t>
      </w:r>
      <w:proofErr w:type="gramStart"/>
      <w:r w:rsidR="00301955" w:rsidRPr="003D1A75">
        <w:rPr>
          <w:color w:val="000000" w:themeColor="text1"/>
          <w:sz w:val="24"/>
          <w:szCs w:val="24"/>
          <w:lang w:val="fr-FR"/>
        </w:rPr>
        <w:t>Paris:</w:t>
      </w:r>
      <w:proofErr w:type="gramEnd"/>
      <w:r w:rsidR="00301955" w:rsidRPr="003D1A75">
        <w:rPr>
          <w:color w:val="000000" w:themeColor="text1"/>
          <w:sz w:val="24"/>
          <w:szCs w:val="24"/>
          <w:lang w:val="fr-FR"/>
        </w:rPr>
        <w:t xml:space="preserve"> </w:t>
      </w:r>
      <w:r w:rsidRPr="003D1A75">
        <w:rPr>
          <w:color w:val="000000" w:themeColor="text1"/>
          <w:sz w:val="24"/>
          <w:szCs w:val="24"/>
          <w:lang w:val="fr-FR"/>
        </w:rPr>
        <w:t>Pléiade, 1965.</w:t>
      </w:r>
    </w:p>
    <w:p w14:paraId="6332D59C" w14:textId="2BBEE5C8"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Huet, Marie-Hélène.</w:t>
      </w:r>
      <w:r w:rsidR="00575898" w:rsidRPr="003D1A75">
        <w:rPr>
          <w:color w:val="000000" w:themeColor="text1"/>
          <w:sz w:val="24"/>
          <w:szCs w:val="24"/>
          <w:lang w:val="fr-FR"/>
        </w:rPr>
        <w:t xml:space="preserve"> “</w:t>
      </w:r>
      <w:r w:rsidRPr="003D1A75">
        <w:rPr>
          <w:color w:val="000000" w:themeColor="text1"/>
          <w:sz w:val="24"/>
          <w:szCs w:val="24"/>
          <w:lang w:val="fr-FR"/>
        </w:rPr>
        <w:t xml:space="preserve">Living </w:t>
      </w:r>
      <w:proofErr w:type="gramStart"/>
      <w:r w:rsidRPr="003D1A75">
        <w:rPr>
          <w:color w:val="000000" w:themeColor="text1"/>
          <w:sz w:val="24"/>
          <w:szCs w:val="24"/>
          <w:lang w:val="fr-FR"/>
        </w:rPr>
        <w:t>Images:</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Monstrosity</w:t>
      </w:r>
      <w:proofErr w:type="spellEnd"/>
      <w:r w:rsidRPr="003D1A75">
        <w:rPr>
          <w:color w:val="000000" w:themeColor="text1"/>
          <w:sz w:val="24"/>
          <w:szCs w:val="24"/>
          <w:lang w:val="fr-FR"/>
        </w:rPr>
        <w:t xml:space="preserve"> and </w:t>
      </w:r>
      <w:proofErr w:type="spellStart"/>
      <w:r w:rsidRPr="003D1A75">
        <w:rPr>
          <w:color w:val="000000" w:themeColor="text1"/>
          <w:sz w:val="24"/>
          <w:szCs w:val="24"/>
          <w:lang w:val="fr-FR"/>
        </w:rPr>
        <w:t>Representation</w:t>
      </w:r>
      <w:proofErr w:type="spellEnd"/>
      <w:r w:rsidRPr="003D1A75">
        <w:rPr>
          <w:color w:val="000000" w:themeColor="text1"/>
          <w:sz w:val="24"/>
          <w:szCs w:val="24"/>
          <w:lang w:val="fr-FR"/>
        </w:rPr>
        <w:t>,</w:t>
      </w:r>
      <w:r w:rsidR="00650102" w:rsidRPr="003D1A75">
        <w:rPr>
          <w:color w:val="000000" w:themeColor="text1"/>
          <w:sz w:val="24"/>
          <w:szCs w:val="24"/>
          <w:lang w:val="fr-FR"/>
        </w:rPr>
        <w:t>”</w:t>
      </w:r>
      <w:r w:rsidR="00575898" w:rsidRPr="003D1A75">
        <w:rPr>
          <w:color w:val="000000" w:themeColor="text1"/>
          <w:sz w:val="24"/>
          <w:szCs w:val="24"/>
          <w:lang w:val="fr-FR"/>
        </w:rPr>
        <w:t xml:space="preserve"> </w:t>
      </w:r>
      <w:proofErr w:type="spellStart"/>
      <w:r w:rsidRPr="003D1A75">
        <w:rPr>
          <w:i/>
          <w:color w:val="000000" w:themeColor="text1"/>
          <w:sz w:val="24"/>
          <w:szCs w:val="24"/>
          <w:lang w:val="fr-FR"/>
        </w:rPr>
        <w:t>Representation</w:t>
      </w:r>
      <w:proofErr w:type="spellEnd"/>
      <w:r w:rsidRPr="003D1A75">
        <w:rPr>
          <w:color w:val="000000" w:themeColor="text1"/>
          <w:sz w:val="24"/>
          <w:szCs w:val="24"/>
          <w:lang w:val="fr-FR"/>
        </w:rPr>
        <w:t xml:space="preserve"> 4 (</w:t>
      </w:r>
      <w:proofErr w:type="spellStart"/>
      <w:r w:rsidRPr="003D1A75">
        <w:rPr>
          <w:color w:val="000000" w:themeColor="text1"/>
          <w:sz w:val="24"/>
          <w:szCs w:val="24"/>
          <w:lang w:val="fr-FR"/>
        </w:rPr>
        <w:t>University</w:t>
      </w:r>
      <w:proofErr w:type="spellEnd"/>
      <w:r w:rsidRPr="003D1A75">
        <w:rPr>
          <w:color w:val="000000" w:themeColor="text1"/>
          <w:sz w:val="24"/>
          <w:szCs w:val="24"/>
          <w:lang w:val="fr-FR"/>
        </w:rPr>
        <w:t xml:space="preserve"> of </w:t>
      </w:r>
      <w:proofErr w:type="spellStart"/>
      <w:r w:rsidRPr="003D1A75">
        <w:rPr>
          <w:color w:val="000000" w:themeColor="text1"/>
          <w:sz w:val="24"/>
          <w:szCs w:val="24"/>
          <w:lang w:val="fr-FR"/>
        </w:rPr>
        <w:t>California</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Press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Fall</w:t>
      </w:r>
      <w:proofErr w:type="spellEnd"/>
      <w:r w:rsidRPr="003D1A75">
        <w:rPr>
          <w:color w:val="000000" w:themeColor="text1"/>
          <w:sz w:val="24"/>
          <w:szCs w:val="24"/>
          <w:lang w:val="fr-FR"/>
        </w:rPr>
        <w:t xml:space="preserve"> 1983), 73-87.</w:t>
      </w:r>
    </w:p>
    <w:p w14:paraId="3039A9C0" w14:textId="366CE4FA"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1B7D8C" w:rsidRPr="003D1A75">
        <w:rPr>
          <w:i/>
          <w:color w:val="000000" w:themeColor="text1"/>
          <w:sz w:val="24"/>
          <w:szCs w:val="24"/>
          <w:lang w:val="fr-FR"/>
        </w:rPr>
        <w:t xml:space="preserve"> </w:t>
      </w:r>
      <w:proofErr w:type="spellStart"/>
      <w:r w:rsidR="001B7D8C" w:rsidRPr="003D1A75">
        <w:rPr>
          <w:i/>
          <w:color w:val="000000" w:themeColor="text1"/>
          <w:sz w:val="24"/>
          <w:szCs w:val="24"/>
          <w:lang w:val="fr-FR"/>
        </w:rPr>
        <w:t>Monstrous</w:t>
      </w:r>
      <w:proofErr w:type="spellEnd"/>
      <w:r w:rsidR="001B7D8C" w:rsidRPr="003D1A75">
        <w:rPr>
          <w:i/>
          <w:color w:val="000000" w:themeColor="text1"/>
          <w:sz w:val="24"/>
          <w:szCs w:val="24"/>
          <w:lang w:val="fr-FR"/>
        </w:rPr>
        <w:t xml:space="preserve"> Imagination</w:t>
      </w:r>
      <w:r w:rsidR="001B7D8C" w:rsidRPr="003D1A75">
        <w:rPr>
          <w:color w:val="000000" w:themeColor="text1"/>
          <w:sz w:val="24"/>
          <w:szCs w:val="24"/>
          <w:lang w:val="fr-FR"/>
        </w:rPr>
        <w:t xml:space="preserve">. </w:t>
      </w:r>
      <w:proofErr w:type="gramStart"/>
      <w:r w:rsidR="001B7D8C" w:rsidRPr="003D1A75">
        <w:rPr>
          <w:color w:val="000000" w:themeColor="text1"/>
          <w:sz w:val="24"/>
          <w:szCs w:val="24"/>
          <w:lang w:val="fr-FR"/>
        </w:rPr>
        <w:t>Cambridge:</w:t>
      </w:r>
      <w:proofErr w:type="gramEnd"/>
      <w:r w:rsidR="001B7D8C" w:rsidRPr="003D1A75">
        <w:rPr>
          <w:color w:val="000000" w:themeColor="text1"/>
          <w:sz w:val="24"/>
          <w:szCs w:val="24"/>
          <w:lang w:val="fr-FR"/>
        </w:rPr>
        <w:t xml:space="preserve"> Harvard </w:t>
      </w:r>
      <w:proofErr w:type="spellStart"/>
      <w:r w:rsidR="001B7D8C" w:rsidRPr="003D1A75">
        <w:rPr>
          <w:color w:val="000000" w:themeColor="text1"/>
          <w:sz w:val="24"/>
          <w:szCs w:val="24"/>
          <w:lang w:val="fr-FR"/>
        </w:rPr>
        <w:t>University</w:t>
      </w:r>
      <w:proofErr w:type="spellEnd"/>
      <w:r w:rsidR="001B7D8C" w:rsidRPr="003D1A75">
        <w:rPr>
          <w:color w:val="000000" w:themeColor="text1"/>
          <w:sz w:val="24"/>
          <w:szCs w:val="24"/>
          <w:lang w:val="fr-FR"/>
        </w:rPr>
        <w:t xml:space="preserve"> </w:t>
      </w:r>
      <w:proofErr w:type="spellStart"/>
      <w:r w:rsidR="001B7D8C" w:rsidRPr="003D1A75">
        <w:rPr>
          <w:color w:val="000000" w:themeColor="text1"/>
          <w:sz w:val="24"/>
          <w:szCs w:val="24"/>
          <w:lang w:val="fr-FR"/>
        </w:rPr>
        <w:t>Press</w:t>
      </w:r>
      <w:proofErr w:type="spellEnd"/>
      <w:r w:rsidR="001B7D8C" w:rsidRPr="003D1A75">
        <w:rPr>
          <w:color w:val="000000" w:themeColor="text1"/>
          <w:sz w:val="24"/>
          <w:szCs w:val="24"/>
          <w:lang w:val="fr-FR"/>
        </w:rPr>
        <w:t>, 1993.</w:t>
      </w:r>
    </w:p>
    <w:p w14:paraId="2F31E9B1" w14:textId="1EFB5309"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Ibrahim, Annie,</w:t>
      </w:r>
      <w:r w:rsidR="00575898" w:rsidRPr="003D1A75">
        <w:rPr>
          <w:color w:val="000000" w:themeColor="text1"/>
          <w:sz w:val="24"/>
          <w:szCs w:val="24"/>
          <w:lang w:val="fr-FR"/>
        </w:rPr>
        <w:t xml:space="preserve"> “</w:t>
      </w:r>
      <w:r w:rsidRPr="003D1A75">
        <w:rPr>
          <w:color w:val="000000" w:themeColor="text1"/>
          <w:sz w:val="24"/>
          <w:szCs w:val="24"/>
          <w:lang w:val="fr-FR"/>
        </w:rPr>
        <w:t xml:space="preserve">Le </w:t>
      </w:r>
      <w:r w:rsidR="0097531B" w:rsidRPr="003D1A75">
        <w:rPr>
          <w:color w:val="000000" w:themeColor="text1"/>
          <w:sz w:val="24"/>
          <w:szCs w:val="24"/>
          <w:lang w:val="fr-FR"/>
        </w:rPr>
        <w:t>S</w:t>
      </w:r>
      <w:r w:rsidRPr="003D1A75">
        <w:rPr>
          <w:color w:val="000000" w:themeColor="text1"/>
          <w:sz w:val="24"/>
          <w:szCs w:val="24"/>
          <w:lang w:val="fr-FR"/>
        </w:rPr>
        <w:t>tatut des anomalies dans la philosophie de Diderot,</w:t>
      </w:r>
      <w:r w:rsidR="00575898" w:rsidRPr="003D1A75">
        <w:rPr>
          <w:color w:val="000000" w:themeColor="text1"/>
          <w:sz w:val="24"/>
          <w:szCs w:val="24"/>
          <w:lang w:val="fr-FR"/>
        </w:rPr>
        <w:t xml:space="preserve">” </w:t>
      </w:r>
      <w:r w:rsidRPr="003D1A75">
        <w:rPr>
          <w:i/>
          <w:color w:val="000000" w:themeColor="text1"/>
          <w:sz w:val="24"/>
          <w:szCs w:val="24"/>
          <w:lang w:val="fr-FR"/>
        </w:rPr>
        <w:t>Dix-huitième siècle</w:t>
      </w:r>
      <w:r w:rsidRPr="003D1A75">
        <w:rPr>
          <w:color w:val="000000" w:themeColor="text1"/>
          <w:sz w:val="24"/>
          <w:szCs w:val="24"/>
          <w:lang w:val="fr-FR"/>
        </w:rPr>
        <w:t xml:space="preserve"> 15 (1983), 311-27.</w:t>
      </w:r>
    </w:p>
    <w:p w14:paraId="28DEF4F5" w14:textId="5FE8CAEA"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Jauss</w:t>
      </w:r>
      <w:proofErr w:type="spellEnd"/>
      <w:r w:rsidRPr="003D1A75">
        <w:rPr>
          <w:color w:val="000000" w:themeColor="text1"/>
          <w:sz w:val="24"/>
          <w:szCs w:val="24"/>
          <w:lang w:val="fr-FR"/>
        </w:rPr>
        <w:t>, Hans-Robert.</w:t>
      </w:r>
      <w:r w:rsidR="00575898" w:rsidRPr="003D1A75">
        <w:rPr>
          <w:color w:val="000000" w:themeColor="text1"/>
          <w:sz w:val="24"/>
          <w:szCs w:val="24"/>
          <w:lang w:val="fr-FR"/>
        </w:rPr>
        <w:t xml:space="preserve"> “</w:t>
      </w:r>
      <w:r w:rsidRPr="003D1A75">
        <w:rPr>
          <w:i/>
          <w:color w:val="000000" w:themeColor="text1"/>
          <w:sz w:val="24"/>
          <w:szCs w:val="24"/>
          <w:lang w:val="fr-FR"/>
        </w:rPr>
        <w:t xml:space="preserve">Le </w:t>
      </w:r>
      <w:r w:rsidR="00AB6FF4" w:rsidRPr="003D1A75">
        <w:rPr>
          <w:i/>
          <w:color w:val="000000" w:themeColor="text1"/>
          <w:sz w:val="24"/>
          <w:szCs w:val="24"/>
          <w:lang w:val="fr-FR"/>
        </w:rPr>
        <w:t>N</w:t>
      </w:r>
      <w:r w:rsidRPr="003D1A75">
        <w:rPr>
          <w:i/>
          <w:color w:val="000000" w:themeColor="text1"/>
          <w:sz w:val="24"/>
          <w:szCs w:val="24"/>
          <w:lang w:val="fr-FR"/>
        </w:rPr>
        <w:t>eveu de Rameau</w:t>
      </w:r>
      <w:r w:rsidRPr="003D1A75">
        <w:rPr>
          <w:color w:val="000000" w:themeColor="text1"/>
          <w:sz w:val="24"/>
          <w:szCs w:val="24"/>
          <w:lang w:val="fr-FR"/>
        </w:rPr>
        <w:t>, dialogique et dialectique (</w:t>
      </w:r>
      <w:proofErr w:type="gramStart"/>
      <w:r w:rsidRPr="003D1A75">
        <w:rPr>
          <w:color w:val="000000" w:themeColor="text1"/>
          <w:sz w:val="24"/>
          <w:szCs w:val="24"/>
          <w:lang w:val="fr-FR"/>
        </w:rPr>
        <w:t>ou:</w:t>
      </w:r>
      <w:proofErr w:type="gramEnd"/>
      <w:r w:rsidRPr="003D1A75">
        <w:rPr>
          <w:color w:val="000000" w:themeColor="text1"/>
          <w:sz w:val="24"/>
          <w:szCs w:val="24"/>
          <w:lang w:val="fr-FR"/>
        </w:rPr>
        <w:t xml:space="preserve"> Diderot lecteur de Socrate et Hegel lecteur de Diderot).</w:t>
      </w:r>
      <w:r w:rsidR="00575898" w:rsidRPr="003D1A75">
        <w:rPr>
          <w:color w:val="000000" w:themeColor="text1"/>
          <w:sz w:val="24"/>
          <w:szCs w:val="24"/>
          <w:lang w:val="fr-FR"/>
        </w:rPr>
        <w:t xml:space="preserve">” </w:t>
      </w:r>
      <w:r w:rsidRPr="003D1A75">
        <w:rPr>
          <w:i/>
          <w:color w:val="000000" w:themeColor="text1"/>
          <w:sz w:val="24"/>
          <w:szCs w:val="24"/>
          <w:lang w:val="fr-FR"/>
        </w:rPr>
        <w:t>Revue de métaphysique et de morale</w:t>
      </w:r>
      <w:r w:rsidRPr="003D1A75">
        <w:rPr>
          <w:color w:val="000000" w:themeColor="text1"/>
          <w:sz w:val="24"/>
          <w:szCs w:val="24"/>
          <w:lang w:val="fr-FR"/>
        </w:rPr>
        <w:t xml:space="preserve"> (Apr.-</w:t>
      </w:r>
      <w:proofErr w:type="spellStart"/>
      <w:r w:rsidRPr="003D1A75">
        <w:rPr>
          <w:color w:val="000000" w:themeColor="text1"/>
          <w:sz w:val="24"/>
          <w:szCs w:val="24"/>
          <w:lang w:val="fr-FR"/>
        </w:rPr>
        <w:t>June</w:t>
      </w:r>
      <w:proofErr w:type="spellEnd"/>
      <w:r w:rsidRPr="003D1A75">
        <w:rPr>
          <w:color w:val="000000" w:themeColor="text1"/>
          <w:sz w:val="24"/>
          <w:szCs w:val="24"/>
          <w:lang w:val="fr-FR"/>
        </w:rPr>
        <w:t xml:space="preserve"> 1984), 145-181. </w:t>
      </w:r>
    </w:p>
    <w:p w14:paraId="0C6823B0" w14:textId="422A55D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Josephs, Herbert. </w:t>
      </w:r>
      <w:proofErr w:type="spellStart"/>
      <w:r w:rsidRPr="003D1A75">
        <w:rPr>
          <w:i/>
          <w:color w:val="000000" w:themeColor="text1"/>
          <w:sz w:val="24"/>
          <w:szCs w:val="24"/>
          <w:lang w:val="fr-FR"/>
        </w:rPr>
        <w:t>Didero</w:t>
      </w:r>
      <w:r w:rsidR="00C33FEC" w:rsidRPr="003D1A75">
        <w:rPr>
          <w:i/>
          <w:color w:val="000000" w:themeColor="text1"/>
          <w:sz w:val="24"/>
          <w:szCs w:val="24"/>
          <w:lang w:val="fr-FR"/>
        </w:rPr>
        <w:t>t’</w:t>
      </w:r>
      <w:r w:rsidRPr="003D1A75">
        <w:rPr>
          <w:i/>
          <w:color w:val="000000" w:themeColor="text1"/>
          <w:sz w:val="24"/>
          <w:szCs w:val="24"/>
          <w:lang w:val="fr-FR"/>
        </w:rPr>
        <w:t>s</w:t>
      </w:r>
      <w:proofErr w:type="spellEnd"/>
      <w:r w:rsidRPr="003D1A75">
        <w:rPr>
          <w:i/>
          <w:color w:val="000000" w:themeColor="text1"/>
          <w:sz w:val="24"/>
          <w:szCs w:val="24"/>
          <w:lang w:val="fr-FR"/>
        </w:rPr>
        <w:t xml:space="preserve"> Dialogue of </w:t>
      </w:r>
      <w:proofErr w:type="spellStart"/>
      <w:r w:rsidRPr="003D1A75">
        <w:rPr>
          <w:i/>
          <w:color w:val="000000" w:themeColor="text1"/>
          <w:sz w:val="24"/>
          <w:szCs w:val="24"/>
          <w:lang w:val="fr-FR"/>
        </w:rPr>
        <w:t>Language</w:t>
      </w:r>
      <w:proofErr w:type="spellEnd"/>
      <w:r w:rsidRPr="003D1A75">
        <w:rPr>
          <w:i/>
          <w:color w:val="000000" w:themeColor="text1"/>
          <w:sz w:val="24"/>
          <w:szCs w:val="24"/>
          <w:lang w:val="fr-FR"/>
        </w:rPr>
        <w:t xml:space="preserve"> and </w:t>
      </w:r>
      <w:proofErr w:type="spellStart"/>
      <w:r w:rsidRPr="003D1A75">
        <w:rPr>
          <w:i/>
          <w:color w:val="000000" w:themeColor="text1"/>
          <w:sz w:val="24"/>
          <w:szCs w:val="24"/>
          <w:lang w:val="fr-FR"/>
        </w:rPr>
        <w:t>Gesture</w:t>
      </w:r>
      <w:proofErr w:type="spellEnd"/>
      <w:r w:rsidRPr="003D1A75">
        <w:rPr>
          <w:color w:val="000000" w:themeColor="text1"/>
          <w:sz w:val="24"/>
          <w:szCs w:val="24"/>
          <w:lang w:val="fr-FR"/>
        </w:rPr>
        <w:t xml:space="preserve">. </w:t>
      </w:r>
      <w:proofErr w:type="gramStart"/>
      <w:r w:rsidRPr="003D1A75">
        <w:rPr>
          <w:color w:val="000000" w:themeColor="text1"/>
          <w:sz w:val="24"/>
          <w:szCs w:val="24"/>
          <w:lang w:val="fr-FR"/>
        </w:rPr>
        <w:t>Columbus:</w:t>
      </w:r>
      <w:proofErr w:type="gramEnd"/>
      <w:r w:rsidRPr="003D1A75">
        <w:rPr>
          <w:color w:val="000000" w:themeColor="text1"/>
          <w:sz w:val="24"/>
          <w:szCs w:val="24"/>
          <w:lang w:val="fr-FR"/>
        </w:rPr>
        <w:t xml:space="preserve"> Ohio </w:t>
      </w:r>
      <w:proofErr w:type="spellStart"/>
      <w:r w:rsidRPr="003D1A75">
        <w:rPr>
          <w:color w:val="000000" w:themeColor="text1"/>
          <w:sz w:val="24"/>
          <w:szCs w:val="24"/>
          <w:lang w:val="fr-FR"/>
        </w:rPr>
        <w:t>University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Press</w:t>
      </w:r>
      <w:proofErr w:type="spellEnd"/>
      <w:r w:rsidRPr="003D1A75">
        <w:rPr>
          <w:color w:val="000000" w:themeColor="text1"/>
          <w:sz w:val="24"/>
          <w:szCs w:val="24"/>
          <w:lang w:val="fr-FR"/>
        </w:rPr>
        <w:t xml:space="preserve">, 1969. </w:t>
      </w:r>
    </w:p>
    <w:p w14:paraId="122DD1C2" w14:textId="77777777"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Jouary</w:t>
      </w:r>
      <w:proofErr w:type="spellEnd"/>
      <w:r w:rsidRPr="003D1A75">
        <w:rPr>
          <w:color w:val="000000" w:themeColor="text1"/>
          <w:sz w:val="24"/>
          <w:szCs w:val="24"/>
          <w:lang w:val="fr-FR"/>
        </w:rPr>
        <w:t xml:space="preserve">, Jean-Paul. </w:t>
      </w:r>
      <w:r w:rsidRPr="003D1A75">
        <w:rPr>
          <w:i/>
          <w:color w:val="000000" w:themeColor="text1"/>
          <w:sz w:val="24"/>
          <w:szCs w:val="24"/>
          <w:lang w:val="fr-FR"/>
        </w:rPr>
        <w:t>Diderot et la matière vivante</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Messidor, 1992.</w:t>
      </w:r>
    </w:p>
    <w:p w14:paraId="02D4C983"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Kant, </w:t>
      </w:r>
      <w:proofErr w:type="spellStart"/>
      <w:r w:rsidRPr="003D1A75">
        <w:rPr>
          <w:color w:val="000000" w:themeColor="text1"/>
          <w:sz w:val="24"/>
          <w:szCs w:val="24"/>
          <w:lang w:val="fr-FR"/>
        </w:rPr>
        <w:t>Immanuel</w:t>
      </w:r>
      <w:proofErr w:type="spellEnd"/>
      <w:r w:rsidRPr="003D1A75">
        <w:rPr>
          <w:color w:val="000000" w:themeColor="text1"/>
          <w:sz w:val="24"/>
          <w:szCs w:val="24"/>
          <w:lang w:val="fr-FR"/>
        </w:rPr>
        <w:t xml:space="preserve">. </w:t>
      </w:r>
      <w:r w:rsidRPr="003D1A75">
        <w:rPr>
          <w:i/>
          <w:color w:val="000000" w:themeColor="text1"/>
          <w:sz w:val="24"/>
          <w:szCs w:val="24"/>
          <w:lang w:val="fr-FR"/>
        </w:rPr>
        <w:t xml:space="preserve">Critique of </w:t>
      </w:r>
      <w:proofErr w:type="spellStart"/>
      <w:r w:rsidRPr="003D1A75">
        <w:rPr>
          <w:i/>
          <w:color w:val="000000" w:themeColor="text1"/>
          <w:sz w:val="24"/>
          <w:szCs w:val="24"/>
          <w:lang w:val="fr-FR"/>
        </w:rPr>
        <w:t>Judgment</w:t>
      </w:r>
      <w:proofErr w:type="spellEnd"/>
      <w:r w:rsidRPr="003D1A75">
        <w:rPr>
          <w:color w:val="000000" w:themeColor="text1"/>
          <w:sz w:val="24"/>
          <w:szCs w:val="24"/>
          <w:lang w:val="fr-FR"/>
        </w:rPr>
        <w:t xml:space="preserve">, Werner </w:t>
      </w:r>
      <w:proofErr w:type="spellStart"/>
      <w:r w:rsidRPr="003D1A75">
        <w:rPr>
          <w:color w:val="000000" w:themeColor="text1"/>
          <w:sz w:val="24"/>
          <w:szCs w:val="24"/>
          <w:lang w:val="fr-FR"/>
        </w:rPr>
        <w:t>Pluhar</w:t>
      </w:r>
      <w:proofErr w:type="spellEnd"/>
      <w:r w:rsidRPr="003D1A75">
        <w:rPr>
          <w:color w:val="000000" w:themeColor="text1"/>
          <w:sz w:val="24"/>
          <w:szCs w:val="24"/>
          <w:lang w:val="fr-FR"/>
        </w:rPr>
        <w:t xml:space="preserve"> éd. </w:t>
      </w:r>
      <w:proofErr w:type="spellStart"/>
      <w:r w:rsidRPr="003D1A75">
        <w:rPr>
          <w:color w:val="000000" w:themeColor="text1"/>
          <w:sz w:val="24"/>
          <w:szCs w:val="24"/>
          <w:lang w:val="fr-FR"/>
        </w:rPr>
        <w:t>Hackett</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Publishing</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Company</w:t>
      </w:r>
      <w:proofErr w:type="spellEnd"/>
      <w:r w:rsidRPr="003D1A75">
        <w:rPr>
          <w:color w:val="000000" w:themeColor="text1"/>
          <w:sz w:val="24"/>
          <w:szCs w:val="24"/>
          <w:lang w:val="fr-FR"/>
        </w:rPr>
        <w:t>, 1987.</w:t>
      </w:r>
    </w:p>
    <w:p w14:paraId="38434563"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Kuhn, Thomas. </w:t>
      </w:r>
      <w:r w:rsidRPr="003D1A75">
        <w:rPr>
          <w:i/>
          <w:color w:val="000000" w:themeColor="text1"/>
          <w:sz w:val="24"/>
          <w:szCs w:val="24"/>
          <w:lang w:val="fr-FR"/>
        </w:rPr>
        <w:t xml:space="preserve">The Structure of Scientific </w:t>
      </w:r>
      <w:proofErr w:type="spellStart"/>
      <w:r w:rsidRPr="003D1A75">
        <w:rPr>
          <w:i/>
          <w:color w:val="000000" w:themeColor="text1"/>
          <w:sz w:val="24"/>
          <w:szCs w:val="24"/>
          <w:lang w:val="fr-FR"/>
        </w:rPr>
        <w:t>Revolutions</w:t>
      </w:r>
      <w:proofErr w:type="spellEnd"/>
      <w:r w:rsidRPr="003D1A75">
        <w:rPr>
          <w:color w:val="000000" w:themeColor="text1"/>
          <w:sz w:val="24"/>
          <w:szCs w:val="24"/>
          <w:lang w:val="fr-FR"/>
        </w:rPr>
        <w:t xml:space="preserve">. The </w:t>
      </w:r>
      <w:proofErr w:type="spellStart"/>
      <w:r w:rsidRPr="003D1A75">
        <w:rPr>
          <w:color w:val="000000" w:themeColor="text1"/>
          <w:sz w:val="24"/>
          <w:szCs w:val="24"/>
          <w:lang w:val="fr-FR"/>
        </w:rPr>
        <w:t>University</w:t>
      </w:r>
      <w:proofErr w:type="spellEnd"/>
      <w:r w:rsidRPr="003D1A75">
        <w:rPr>
          <w:color w:val="000000" w:themeColor="text1"/>
          <w:sz w:val="24"/>
          <w:szCs w:val="24"/>
          <w:lang w:val="fr-FR"/>
        </w:rPr>
        <w:t xml:space="preserve"> of Chicago, 1970.</w:t>
      </w:r>
    </w:p>
    <w:p w14:paraId="07C9B38C" w14:textId="228273CA"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Lacoue</w:t>
      </w:r>
      <w:proofErr w:type="spellEnd"/>
      <w:r w:rsidRPr="003D1A75">
        <w:rPr>
          <w:color w:val="000000" w:themeColor="text1"/>
          <w:sz w:val="24"/>
          <w:szCs w:val="24"/>
          <w:lang w:val="fr-FR"/>
        </w:rPr>
        <w:t xml:space="preserve">-Labarthe, Philippe. </w:t>
      </w:r>
      <w:r w:rsidR="00575898" w:rsidRPr="003D1A75">
        <w:rPr>
          <w:i/>
          <w:color w:val="000000" w:themeColor="text1"/>
          <w:sz w:val="24"/>
          <w:szCs w:val="24"/>
          <w:lang w:val="fr-FR"/>
        </w:rPr>
        <w:t>L’</w:t>
      </w:r>
      <w:r w:rsidR="00AB6FF4" w:rsidRPr="003D1A75">
        <w:rPr>
          <w:i/>
          <w:color w:val="000000" w:themeColor="text1"/>
          <w:sz w:val="24"/>
          <w:szCs w:val="24"/>
          <w:lang w:val="fr-FR"/>
        </w:rPr>
        <w:t>I</w:t>
      </w:r>
      <w:r w:rsidRPr="003D1A75">
        <w:rPr>
          <w:i/>
          <w:color w:val="000000" w:themeColor="text1"/>
          <w:sz w:val="24"/>
          <w:szCs w:val="24"/>
          <w:lang w:val="fr-FR"/>
        </w:rPr>
        <w:t>mitation des modernes</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Galilée, 1986.</w:t>
      </w:r>
    </w:p>
    <w:p w14:paraId="5FF9BE66" w14:textId="4A1C9F33"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Laidlaw</w:t>
      </w:r>
      <w:proofErr w:type="spellEnd"/>
      <w:r w:rsidRPr="003D1A75">
        <w:rPr>
          <w:color w:val="000000" w:themeColor="text1"/>
          <w:sz w:val="24"/>
          <w:szCs w:val="24"/>
          <w:lang w:val="fr-FR"/>
        </w:rPr>
        <w:t>, Norman.</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Didero</w:t>
      </w:r>
      <w:r w:rsidR="00C33FEC" w:rsidRPr="003D1A75">
        <w:rPr>
          <w:color w:val="000000" w:themeColor="text1"/>
          <w:sz w:val="24"/>
          <w:szCs w:val="24"/>
          <w:lang w:val="fr-FR"/>
        </w:rPr>
        <w:t>t’</w:t>
      </w:r>
      <w:r w:rsidRPr="003D1A75">
        <w:rPr>
          <w:color w:val="000000" w:themeColor="text1"/>
          <w:sz w:val="24"/>
          <w:szCs w:val="24"/>
          <w:lang w:val="fr-FR"/>
        </w:rPr>
        <w:t>s</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Teratology</w:t>
      </w:r>
      <w:proofErr w:type="spellEnd"/>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 xml:space="preserve">Diderot </w:t>
      </w:r>
      <w:proofErr w:type="spellStart"/>
      <w:r w:rsidRPr="003D1A75">
        <w:rPr>
          <w:i/>
          <w:color w:val="000000" w:themeColor="text1"/>
          <w:sz w:val="24"/>
          <w:szCs w:val="24"/>
          <w:lang w:val="fr-FR"/>
        </w:rPr>
        <w:t>Studies</w:t>
      </w:r>
      <w:proofErr w:type="spellEnd"/>
      <w:r w:rsidRPr="003D1A75">
        <w:rPr>
          <w:color w:val="000000" w:themeColor="text1"/>
          <w:sz w:val="24"/>
          <w:szCs w:val="24"/>
          <w:lang w:val="fr-FR"/>
        </w:rPr>
        <w:t xml:space="preserve"> IV (</w:t>
      </w:r>
      <w:proofErr w:type="gramStart"/>
      <w:r w:rsidRPr="003D1A75">
        <w:rPr>
          <w:color w:val="000000" w:themeColor="text1"/>
          <w:sz w:val="24"/>
          <w:szCs w:val="24"/>
          <w:lang w:val="fr-FR"/>
        </w:rPr>
        <w:t>Genève:</w:t>
      </w:r>
      <w:proofErr w:type="gramEnd"/>
      <w:r w:rsidRPr="003D1A75">
        <w:rPr>
          <w:color w:val="000000" w:themeColor="text1"/>
          <w:sz w:val="24"/>
          <w:szCs w:val="24"/>
          <w:lang w:val="fr-FR"/>
        </w:rPr>
        <w:t xml:space="preserve"> Librairie Droz, 1963), 105-29.</w:t>
      </w:r>
    </w:p>
    <w:p w14:paraId="0B0A4645"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Laqueur, Thomas. </w:t>
      </w:r>
      <w:proofErr w:type="spellStart"/>
      <w:r w:rsidRPr="003D1A75">
        <w:rPr>
          <w:i/>
          <w:color w:val="000000" w:themeColor="text1"/>
          <w:sz w:val="24"/>
          <w:szCs w:val="24"/>
          <w:lang w:val="fr-FR"/>
        </w:rPr>
        <w:t>Making</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Sex</w:t>
      </w:r>
      <w:proofErr w:type="spellEnd"/>
      <w:r w:rsidRPr="003D1A75">
        <w:rPr>
          <w:i/>
          <w:color w:val="000000" w:themeColor="text1"/>
          <w:sz w:val="24"/>
          <w:szCs w:val="24"/>
          <w:lang w:val="fr-FR"/>
        </w:rPr>
        <w:t xml:space="preserve">, Body and </w:t>
      </w:r>
      <w:proofErr w:type="spellStart"/>
      <w:r w:rsidRPr="003D1A75">
        <w:rPr>
          <w:i/>
          <w:color w:val="000000" w:themeColor="text1"/>
          <w:sz w:val="24"/>
          <w:szCs w:val="24"/>
          <w:lang w:val="fr-FR"/>
        </w:rPr>
        <w:t>Gender</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from</w:t>
      </w:r>
      <w:proofErr w:type="spellEnd"/>
      <w:r w:rsidRPr="003D1A75">
        <w:rPr>
          <w:i/>
          <w:color w:val="000000" w:themeColor="text1"/>
          <w:sz w:val="24"/>
          <w:szCs w:val="24"/>
          <w:lang w:val="fr-FR"/>
        </w:rPr>
        <w:t xml:space="preserve"> the </w:t>
      </w:r>
      <w:proofErr w:type="spellStart"/>
      <w:r w:rsidRPr="003D1A75">
        <w:rPr>
          <w:i/>
          <w:color w:val="000000" w:themeColor="text1"/>
          <w:sz w:val="24"/>
          <w:szCs w:val="24"/>
          <w:lang w:val="fr-FR"/>
        </w:rPr>
        <w:t>Greeks</w:t>
      </w:r>
      <w:proofErr w:type="spellEnd"/>
      <w:r w:rsidRPr="003D1A75">
        <w:rPr>
          <w:i/>
          <w:color w:val="000000" w:themeColor="text1"/>
          <w:sz w:val="24"/>
          <w:szCs w:val="24"/>
          <w:lang w:val="fr-FR"/>
        </w:rPr>
        <w:t xml:space="preserve"> to Freud.</w:t>
      </w:r>
      <w:r w:rsidRPr="003D1A75">
        <w:rPr>
          <w:color w:val="000000" w:themeColor="text1"/>
          <w:sz w:val="24"/>
          <w:szCs w:val="24"/>
          <w:lang w:val="fr-FR"/>
        </w:rPr>
        <w:t xml:space="preserve"> Harvard </w:t>
      </w:r>
      <w:proofErr w:type="spellStart"/>
      <w:r w:rsidRPr="003D1A75">
        <w:rPr>
          <w:color w:val="000000" w:themeColor="text1"/>
          <w:sz w:val="24"/>
          <w:szCs w:val="24"/>
          <w:lang w:val="fr-FR"/>
        </w:rPr>
        <w:t>University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Press</w:t>
      </w:r>
      <w:proofErr w:type="spellEnd"/>
      <w:r w:rsidRPr="003D1A75">
        <w:rPr>
          <w:color w:val="000000" w:themeColor="text1"/>
          <w:sz w:val="24"/>
          <w:szCs w:val="24"/>
          <w:lang w:val="fr-FR"/>
        </w:rPr>
        <w:t>, 1990.</w:t>
      </w:r>
    </w:p>
    <w:p w14:paraId="2436782B" w14:textId="64EBD1E6"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Lascault</w:t>
      </w:r>
      <w:proofErr w:type="spellEnd"/>
      <w:r w:rsidRPr="003D1A75">
        <w:rPr>
          <w:color w:val="000000" w:themeColor="text1"/>
          <w:sz w:val="24"/>
          <w:szCs w:val="24"/>
          <w:lang w:val="fr-FR"/>
        </w:rPr>
        <w:t xml:space="preserve">, Gilbert. </w:t>
      </w:r>
      <w:r w:rsidRPr="003D1A75">
        <w:rPr>
          <w:i/>
          <w:color w:val="000000" w:themeColor="text1"/>
          <w:sz w:val="24"/>
          <w:szCs w:val="24"/>
          <w:lang w:val="fr-FR"/>
        </w:rPr>
        <w:t xml:space="preserve">Le </w:t>
      </w:r>
      <w:r w:rsidR="00C26048" w:rsidRPr="003D1A75">
        <w:rPr>
          <w:i/>
          <w:color w:val="000000" w:themeColor="text1"/>
          <w:sz w:val="24"/>
          <w:szCs w:val="24"/>
          <w:lang w:val="fr-FR"/>
        </w:rPr>
        <w:t>M</w:t>
      </w:r>
      <w:r w:rsidRPr="003D1A75">
        <w:rPr>
          <w:i/>
          <w:color w:val="000000" w:themeColor="text1"/>
          <w:sz w:val="24"/>
          <w:szCs w:val="24"/>
          <w:lang w:val="fr-FR"/>
        </w:rPr>
        <w:t xml:space="preserve">onstre dans </w:t>
      </w:r>
      <w:r w:rsidR="00575898" w:rsidRPr="003D1A75">
        <w:rPr>
          <w:i/>
          <w:color w:val="000000" w:themeColor="text1"/>
          <w:sz w:val="24"/>
          <w:szCs w:val="24"/>
          <w:lang w:val="fr-FR"/>
        </w:rPr>
        <w:t>l’</w:t>
      </w:r>
      <w:r w:rsidRPr="003D1A75">
        <w:rPr>
          <w:i/>
          <w:color w:val="000000" w:themeColor="text1"/>
          <w:sz w:val="24"/>
          <w:szCs w:val="24"/>
          <w:lang w:val="fr-FR"/>
        </w:rPr>
        <w:t>art occidental</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Klincksieck</w:t>
      </w:r>
      <w:proofErr w:type="spellEnd"/>
      <w:r w:rsidRPr="003D1A75">
        <w:rPr>
          <w:color w:val="000000" w:themeColor="text1"/>
          <w:sz w:val="24"/>
          <w:szCs w:val="24"/>
          <w:lang w:val="fr-FR"/>
        </w:rPr>
        <w:t>, 1973.</w:t>
      </w:r>
    </w:p>
    <w:p w14:paraId="58ACDED0" w14:textId="7B959758"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Lawlor</w:t>
      </w:r>
      <w:proofErr w:type="spellEnd"/>
      <w:r w:rsidRPr="003D1A75">
        <w:rPr>
          <w:color w:val="000000" w:themeColor="text1"/>
          <w:sz w:val="24"/>
          <w:szCs w:val="24"/>
          <w:lang w:val="fr-FR"/>
        </w:rPr>
        <w:t xml:space="preserve">, Patricia. </w:t>
      </w:r>
      <w:r w:rsidRPr="003D1A75">
        <w:rPr>
          <w:i/>
          <w:color w:val="000000" w:themeColor="text1"/>
          <w:sz w:val="24"/>
          <w:szCs w:val="24"/>
          <w:lang w:val="fr-FR"/>
        </w:rPr>
        <w:t xml:space="preserve">Le </w:t>
      </w:r>
      <w:r w:rsidR="00AB6FF4" w:rsidRPr="003D1A75">
        <w:rPr>
          <w:i/>
          <w:color w:val="000000" w:themeColor="text1"/>
          <w:sz w:val="24"/>
          <w:szCs w:val="24"/>
          <w:lang w:val="fr-FR"/>
        </w:rPr>
        <w:t>F</w:t>
      </w:r>
      <w:r w:rsidRPr="003D1A75">
        <w:rPr>
          <w:i/>
          <w:color w:val="000000" w:themeColor="text1"/>
          <w:sz w:val="24"/>
          <w:szCs w:val="24"/>
          <w:lang w:val="fr-FR"/>
        </w:rPr>
        <w:t xml:space="preserve">onctionnement de la métaphore dans </w:t>
      </w:r>
      <w:r w:rsidRPr="003D1A75">
        <w:rPr>
          <w:iCs/>
          <w:color w:val="000000" w:themeColor="text1"/>
          <w:sz w:val="24"/>
          <w:szCs w:val="24"/>
          <w:lang w:val="fr-FR"/>
        </w:rPr>
        <w:t>Les cha</w:t>
      </w:r>
      <w:r w:rsidR="00630E7D" w:rsidRPr="003D1A75">
        <w:rPr>
          <w:iCs/>
          <w:color w:val="000000" w:themeColor="text1"/>
          <w:sz w:val="24"/>
          <w:szCs w:val="24"/>
          <w:lang w:val="fr-FR"/>
        </w:rPr>
        <w:t>nt</w:t>
      </w:r>
      <w:r w:rsidRPr="003D1A75">
        <w:rPr>
          <w:iCs/>
          <w:color w:val="000000" w:themeColor="text1"/>
          <w:sz w:val="24"/>
          <w:szCs w:val="24"/>
          <w:lang w:val="fr-FR"/>
        </w:rPr>
        <w:t xml:space="preserve">s de </w:t>
      </w:r>
      <w:proofErr w:type="spellStart"/>
      <w:r w:rsidRPr="003D1A75">
        <w:rPr>
          <w:iCs/>
          <w:color w:val="000000" w:themeColor="text1"/>
          <w:sz w:val="24"/>
          <w:szCs w:val="24"/>
          <w:lang w:val="fr-FR"/>
        </w:rPr>
        <w:t>Maldoror</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University</w:t>
      </w:r>
      <w:proofErr w:type="spellEnd"/>
      <w:r w:rsidR="00B76C2C" w:rsidRPr="003D1A75">
        <w:rPr>
          <w:color w:val="000000" w:themeColor="text1"/>
          <w:sz w:val="24"/>
          <w:szCs w:val="24"/>
          <w:lang w:val="fr-FR"/>
        </w:rPr>
        <w:t xml:space="preserve"> of</w:t>
      </w:r>
      <w:r w:rsidRPr="003D1A75">
        <w:rPr>
          <w:color w:val="000000" w:themeColor="text1"/>
          <w:sz w:val="24"/>
          <w:szCs w:val="24"/>
          <w:lang w:val="fr-FR"/>
        </w:rPr>
        <w:t xml:space="preserve"> </w:t>
      </w:r>
      <w:proofErr w:type="gramStart"/>
      <w:r w:rsidRPr="003D1A75">
        <w:rPr>
          <w:color w:val="000000" w:themeColor="text1"/>
          <w:sz w:val="24"/>
          <w:szCs w:val="24"/>
          <w:lang w:val="fr-FR"/>
        </w:rPr>
        <w:t>Mississippi:</w:t>
      </w:r>
      <w:proofErr w:type="gramEnd"/>
      <w:r w:rsidRPr="003D1A75">
        <w:rPr>
          <w:color w:val="000000" w:themeColor="text1"/>
          <w:sz w:val="24"/>
          <w:szCs w:val="24"/>
          <w:lang w:val="fr-FR"/>
        </w:rPr>
        <w:t xml:space="preserve"> Romance </w:t>
      </w:r>
      <w:proofErr w:type="spellStart"/>
      <w:r w:rsidRPr="003D1A75">
        <w:rPr>
          <w:color w:val="000000" w:themeColor="text1"/>
          <w:sz w:val="24"/>
          <w:szCs w:val="24"/>
          <w:lang w:val="fr-FR"/>
        </w:rPr>
        <w:t>Monographs</w:t>
      </w:r>
      <w:proofErr w:type="spellEnd"/>
      <w:r w:rsidRPr="003D1A75">
        <w:rPr>
          <w:color w:val="000000" w:themeColor="text1"/>
          <w:sz w:val="24"/>
          <w:szCs w:val="24"/>
          <w:lang w:val="fr-FR"/>
        </w:rPr>
        <w:t>, Inc., 1984.</w:t>
      </w:r>
    </w:p>
    <w:p w14:paraId="7AECBF8E" w14:textId="77777777"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Lovejoy</w:t>
      </w:r>
      <w:proofErr w:type="spellEnd"/>
      <w:r w:rsidRPr="003D1A75">
        <w:rPr>
          <w:color w:val="000000" w:themeColor="text1"/>
          <w:sz w:val="24"/>
          <w:szCs w:val="24"/>
          <w:lang w:val="fr-FR"/>
        </w:rPr>
        <w:t xml:space="preserve">, Arthur O. </w:t>
      </w:r>
      <w:r w:rsidRPr="003D1A75">
        <w:rPr>
          <w:i/>
          <w:color w:val="000000" w:themeColor="text1"/>
          <w:sz w:val="24"/>
          <w:szCs w:val="24"/>
          <w:lang w:val="fr-FR"/>
        </w:rPr>
        <w:t xml:space="preserve">The Great Chain of </w:t>
      </w:r>
      <w:proofErr w:type="spellStart"/>
      <w:r w:rsidRPr="003D1A75">
        <w:rPr>
          <w:i/>
          <w:color w:val="000000" w:themeColor="text1"/>
          <w:sz w:val="24"/>
          <w:szCs w:val="24"/>
          <w:lang w:val="fr-FR"/>
        </w:rPr>
        <w:t>Beings</w:t>
      </w:r>
      <w:proofErr w:type="spellEnd"/>
      <w:r w:rsidRPr="003D1A75">
        <w:rPr>
          <w:i/>
          <w:color w:val="000000" w:themeColor="text1"/>
          <w:sz w:val="24"/>
          <w:szCs w:val="24"/>
          <w:lang w:val="fr-FR"/>
        </w:rPr>
        <w:t xml:space="preserve">, a </w:t>
      </w:r>
      <w:proofErr w:type="spellStart"/>
      <w:r w:rsidRPr="003D1A75">
        <w:rPr>
          <w:i/>
          <w:color w:val="000000" w:themeColor="text1"/>
          <w:sz w:val="24"/>
          <w:szCs w:val="24"/>
          <w:lang w:val="fr-FR"/>
        </w:rPr>
        <w:t>Study</w:t>
      </w:r>
      <w:proofErr w:type="spellEnd"/>
      <w:r w:rsidRPr="003D1A75">
        <w:rPr>
          <w:i/>
          <w:color w:val="000000" w:themeColor="text1"/>
          <w:sz w:val="24"/>
          <w:szCs w:val="24"/>
          <w:lang w:val="fr-FR"/>
        </w:rPr>
        <w:t xml:space="preserve"> of the </w:t>
      </w:r>
      <w:proofErr w:type="spellStart"/>
      <w:r w:rsidRPr="003D1A75">
        <w:rPr>
          <w:i/>
          <w:color w:val="000000" w:themeColor="text1"/>
          <w:sz w:val="24"/>
          <w:szCs w:val="24"/>
          <w:lang w:val="fr-FR"/>
        </w:rPr>
        <w:t>History</w:t>
      </w:r>
      <w:proofErr w:type="spellEnd"/>
      <w:r w:rsidRPr="003D1A75">
        <w:rPr>
          <w:i/>
          <w:color w:val="000000" w:themeColor="text1"/>
          <w:sz w:val="24"/>
          <w:szCs w:val="24"/>
          <w:lang w:val="fr-FR"/>
        </w:rPr>
        <w:t xml:space="preserve"> of an </w:t>
      </w:r>
      <w:proofErr w:type="spellStart"/>
      <w:r w:rsidRPr="003D1A75">
        <w:rPr>
          <w:i/>
          <w:color w:val="000000" w:themeColor="text1"/>
          <w:sz w:val="24"/>
          <w:szCs w:val="24"/>
          <w:lang w:val="fr-FR"/>
        </w:rPr>
        <w:t>Idea</w:t>
      </w:r>
      <w:proofErr w:type="spellEnd"/>
      <w:r w:rsidRPr="003D1A75">
        <w:rPr>
          <w:color w:val="000000" w:themeColor="text1"/>
          <w:sz w:val="24"/>
          <w:szCs w:val="24"/>
          <w:lang w:val="fr-FR"/>
        </w:rPr>
        <w:t xml:space="preserve">. New </w:t>
      </w:r>
      <w:proofErr w:type="gramStart"/>
      <w:r w:rsidRPr="003D1A75">
        <w:rPr>
          <w:color w:val="000000" w:themeColor="text1"/>
          <w:sz w:val="24"/>
          <w:szCs w:val="24"/>
          <w:lang w:val="fr-FR"/>
        </w:rPr>
        <w:t>York:</w:t>
      </w:r>
      <w:proofErr w:type="gramEnd"/>
      <w:r w:rsidRPr="003D1A75">
        <w:rPr>
          <w:color w:val="000000" w:themeColor="text1"/>
          <w:sz w:val="24"/>
          <w:szCs w:val="24"/>
          <w:lang w:val="fr-FR"/>
        </w:rPr>
        <w:t xml:space="preserve"> Harper and </w:t>
      </w:r>
      <w:proofErr w:type="spellStart"/>
      <w:r w:rsidRPr="003D1A75">
        <w:rPr>
          <w:color w:val="000000" w:themeColor="text1"/>
          <w:sz w:val="24"/>
          <w:szCs w:val="24"/>
          <w:lang w:val="fr-FR"/>
        </w:rPr>
        <w:t>Brothers</w:t>
      </w:r>
      <w:proofErr w:type="spellEnd"/>
      <w:r w:rsidRPr="003D1A75">
        <w:rPr>
          <w:color w:val="000000" w:themeColor="text1"/>
          <w:sz w:val="24"/>
          <w:szCs w:val="24"/>
          <w:lang w:val="fr-FR"/>
        </w:rPr>
        <w:t>, 1960.</w:t>
      </w:r>
    </w:p>
    <w:p w14:paraId="677D9D4D" w14:textId="1DE71CFA"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lastRenderedPageBreak/>
        <w:t>Lyotard</w:t>
      </w:r>
      <w:proofErr w:type="spellEnd"/>
      <w:r w:rsidRPr="003D1A75">
        <w:rPr>
          <w:color w:val="000000" w:themeColor="text1"/>
          <w:sz w:val="24"/>
          <w:szCs w:val="24"/>
          <w:lang w:val="fr-FR"/>
        </w:rPr>
        <w:t>, Jean-François.</w:t>
      </w:r>
      <w:r w:rsidR="00575898" w:rsidRPr="003D1A75">
        <w:rPr>
          <w:color w:val="000000" w:themeColor="text1"/>
          <w:sz w:val="24"/>
          <w:szCs w:val="24"/>
          <w:lang w:val="fr-FR"/>
        </w:rPr>
        <w:t xml:space="preserve"> “</w:t>
      </w:r>
      <w:r w:rsidRPr="003D1A75">
        <w:rPr>
          <w:color w:val="000000" w:themeColor="text1"/>
          <w:sz w:val="24"/>
          <w:szCs w:val="24"/>
          <w:lang w:val="fr-FR"/>
        </w:rPr>
        <w:t xml:space="preserve">La </w:t>
      </w:r>
      <w:r w:rsidR="001B52C6" w:rsidRPr="003D1A75">
        <w:rPr>
          <w:color w:val="000000" w:themeColor="text1"/>
          <w:sz w:val="24"/>
          <w:szCs w:val="24"/>
          <w:lang w:val="fr-FR"/>
        </w:rPr>
        <w:t>P</w:t>
      </w:r>
      <w:r w:rsidRPr="003D1A75">
        <w:rPr>
          <w:color w:val="000000" w:themeColor="text1"/>
          <w:sz w:val="24"/>
          <w:szCs w:val="24"/>
          <w:lang w:val="fr-FR"/>
        </w:rPr>
        <w:t xml:space="preserve">hilosophie et la peinture à </w:t>
      </w:r>
      <w:r w:rsidR="00575898" w:rsidRPr="003D1A75">
        <w:rPr>
          <w:color w:val="000000" w:themeColor="text1"/>
          <w:sz w:val="24"/>
          <w:szCs w:val="24"/>
          <w:lang w:val="fr-FR"/>
        </w:rPr>
        <w:t>l’</w:t>
      </w:r>
      <w:r w:rsidRPr="003D1A75">
        <w:rPr>
          <w:color w:val="000000" w:themeColor="text1"/>
          <w:sz w:val="24"/>
          <w:szCs w:val="24"/>
          <w:lang w:val="fr-FR"/>
        </w:rPr>
        <w:t>ère de leur expérimentation.</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Rivista</w:t>
      </w:r>
      <w:proofErr w:type="spellEnd"/>
      <w:r w:rsidRPr="003D1A75">
        <w:rPr>
          <w:color w:val="000000" w:themeColor="text1"/>
          <w:sz w:val="24"/>
          <w:szCs w:val="24"/>
          <w:lang w:val="fr-FR"/>
        </w:rPr>
        <w:t xml:space="preserve"> di </w:t>
      </w:r>
      <w:proofErr w:type="spellStart"/>
      <w:r w:rsidRPr="003D1A75">
        <w:rPr>
          <w:color w:val="000000" w:themeColor="text1"/>
          <w:sz w:val="24"/>
          <w:szCs w:val="24"/>
          <w:lang w:val="fr-FR"/>
        </w:rPr>
        <w:t>estetica</w:t>
      </w:r>
      <w:proofErr w:type="spellEnd"/>
      <w:r w:rsidRPr="003D1A75">
        <w:rPr>
          <w:color w:val="000000" w:themeColor="text1"/>
          <w:sz w:val="24"/>
          <w:szCs w:val="24"/>
          <w:lang w:val="fr-FR"/>
        </w:rPr>
        <w:t xml:space="preserve">, Torino, 21 (1981), 3-15. </w:t>
      </w:r>
    </w:p>
    <w:p w14:paraId="59087068" w14:textId="008D543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Marin, Louis.</w:t>
      </w:r>
      <w:r w:rsidR="00575898" w:rsidRPr="003D1A75">
        <w:rPr>
          <w:color w:val="000000" w:themeColor="text1"/>
          <w:sz w:val="24"/>
          <w:szCs w:val="24"/>
          <w:lang w:val="fr-FR"/>
        </w:rPr>
        <w:t xml:space="preserve"> “</w:t>
      </w:r>
      <w:r w:rsidRPr="003D1A75">
        <w:rPr>
          <w:color w:val="000000" w:themeColor="text1"/>
          <w:sz w:val="24"/>
          <w:szCs w:val="24"/>
          <w:lang w:val="fr-FR"/>
        </w:rPr>
        <w:t xml:space="preserve">Le </w:t>
      </w:r>
      <w:r w:rsidR="001B52C6" w:rsidRPr="003D1A75">
        <w:rPr>
          <w:color w:val="000000" w:themeColor="text1"/>
          <w:sz w:val="24"/>
          <w:szCs w:val="24"/>
          <w:lang w:val="fr-FR"/>
        </w:rPr>
        <w:t>M</w:t>
      </w:r>
      <w:r w:rsidRPr="003D1A75">
        <w:rPr>
          <w:color w:val="000000" w:themeColor="text1"/>
          <w:sz w:val="24"/>
          <w:szCs w:val="24"/>
          <w:lang w:val="fr-FR"/>
        </w:rPr>
        <w:t xml:space="preserve">oi et les pouvoirs de </w:t>
      </w:r>
      <w:proofErr w:type="gramStart"/>
      <w:r w:rsidR="00575898" w:rsidRPr="003D1A75">
        <w:rPr>
          <w:color w:val="000000" w:themeColor="text1"/>
          <w:sz w:val="24"/>
          <w:szCs w:val="24"/>
          <w:lang w:val="fr-FR"/>
        </w:rPr>
        <w:t>l’</w:t>
      </w:r>
      <w:r w:rsidRPr="003D1A75">
        <w:rPr>
          <w:color w:val="000000" w:themeColor="text1"/>
          <w:sz w:val="24"/>
          <w:szCs w:val="24"/>
          <w:lang w:val="fr-FR"/>
        </w:rPr>
        <w:t>image:</w:t>
      </w:r>
      <w:proofErr w:type="gramEnd"/>
      <w:r w:rsidRPr="003D1A75">
        <w:rPr>
          <w:color w:val="000000" w:themeColor="text1"/>
          <w:sz w:val="24"/>
          <w:szCs w:val="24"/>
          <w:lang w:val="fr-FR"/>
        </w:rPr>
        <w:t xml:space="preserve"> glose sur </w:t>
      </w:r>
      <w:r w:rsidRPr="003D1A75">
        <w:rPr>
          <w:i/>
          <w:color w:val="000000" w:themeColor="text1"/>
          <w:sz w:val="24"/>
          <w:szCs w:val="24"/>
          <w:lang w:val="fr-FR"/>
        </w:rPr>
        <w:t>Pygmalion, scène lyrique</w:t>
      </w:r>
      <w:r w:rsidRPr="003D1A75">
        <w:rPr>
          <w:color w:val="000000" w:themeColor="text1"/>
          <w:sz w:val="24"/>
          <w:szCs w:val="24"/>
          <w:lang w:val="fr-FR"/>
        </w:rPr>
        <w:t xml:space="preserve"> (1772) de J.-J. Rousseau,</w:t>
      </w:r>
      <w:r w:rsidR="00575898" w:rsidRPr="003D1A75">
        <w:rPr>
          <w:color w:val="000000" w:themeColor="text1"/>
          <w:sz w:val="24"/>
          <w:szCs w:val="24"/>
          <w:lang w:val="fr-FR"/>
        </w:rPr>
        <w:t xml:space="preserve">” </w:t>
      </w:r>
      <w:r w:rsidRPr="003D1A75">
        <w:rPr>
          <w:i/>
          <w:color w:val="000000" w:themeColor="text1"/>
          <w:sz w:val="24"/>
          <w:szCs w:val="24"/>
          <w:lang w:val="fr-FR"/>
        </w:rPr>
        <w:t>MLN</w:t>
      </w:r>
      <w:r w:rsidRPr="003D1A75">
        <w:rPr>
          <w:color w:val="000000" w:themeColor="text1"/>
          <w:sz w:val="24"/>
          <w:szCs w:val="24"/>
          <w:lang w:val="fr-FR"/>
        </w:rPr>
        <w:t xml:space="preserve"> 107 (1992), 659-72.</w:t>
      </w:r>
    </w:p>
    <w:p w14:paraId="33CD3307" w14:textId="2C269A0A"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Lectures traversières</w:t>
      </w:r>
      <w:r w:rsidR="001B7D8C" w:rsidRPr="003D1A75">
        <w:rPr>
          <w:color w:val="000000" w:themeColor="text1"/>
          <w:sz w:val="24"/>
          <w:szCs w:val="24"/>
          <w:lang w:val="fr-FR"/>
        </w:rPr>
        <w:t xml:space="preserve">.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Albin Michel, 1992.</w:t>
      </w:r>
    </w:p>
    <w:p w14:paraId="622B66F0"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Mayer, Jean. </w:t>
      </w:r>
      <w:r w:rsidRPr="003D1A75">
        <w:rPr>
          <w:i/>
          <w:color w:val="000000" w:themeColor="text1"/>
          <w:sz w:val="24"/>
          <w:szCs w:val="24"/>
          <w:lang w:val="fr-FR"/>
        </w:rPr>
        <w:t>Diderot, homme de science</w:t>
      </w:r>
      <w:r w:rsidRPr="003D1A75">
        <w:rPr>
          <w:color w:val="000000" w:themeColor="text1"/>
          <w:sz w:val="24"/>
          <w:szCs w:val="24"/>
          <w:lang w:val="fr-FR"/>
        </w:rPr>
        <w:t xml:space="preserve">. </w:t>
      </w:r>
      <w:proofErr w:type="gramStart"/>
      <w:r w:rsidRPr="003D1A75">
        <w:rPr>
          <w:color w:val="000000" w:themeColor="text1"/>
          <w:sz w:val="24"/>
          <w:szCs w:val="24"/>
          <w:lang w:val="fr-FR"/>
        </w:rPr>
        <w:t>Rennes:</w:t>
      </w:r>
      <w:proofErr w:type="gramEnd"/>
      <w:r w:rsidRPr="003D1A75">
        <w:rPr>
          <w:color w:val="000000" w:themeColor="text1"/>
          <w:sz w:val="24"/>
          <w:szCs w:val="24"/>
          <w:lang w:val="fr-FR"/>
        </w:rPr>
        <w:t xml:space="preserve"> Imprimerie Bretonne, 1959.</w:t>
      </w:r>
    </w:p>
    <w:p w14:paraId="3618E565" w14:textId="216D434A"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Introduction to </w:t>
      </w:r>
      <w:proofErr w:type="spellStart"/>
      <w:r w:rsidR="001B7D8C" w:rsidRPr="003D1A75">
        <w:rPr>
          <w:color w:val="000000" w:themeColor="text1"/>
          <w:sz w:val="24"/>
          <w:szCs w:val="24"/>
          <w:lang w:val="fr-FR"/>
        </w:rPr>
        <w:t>Didero</w:t>
      </w:r>
      <w:r w:rsidR="00C33FEC" w:rsidRPr="003D1A75">
        <w:rPr>
          <w:color w:val="000000" w:themeColor="text1"/>
          <w:sz w:val="24"/>
          <w:szCs w:val="24"/>
          <w:lang w:val="fr-FR"/>
        </w:rPr>
        <w:t>t’</w:t>
      </w:r>
      <w:r w:rsidR="001B7D8C" w:rsidRPr="003D1A75">
        <w:rPr>
          <w:color w:val="000000" w:themeColor="text1"/>
          <w:sz w:val="24"/>
          <w:szCs w:val="24"/>
          <w:lang w:val="fr-FR"/>
        </w:rPr>
        <w:t>s</w:t>
      </w:r>
      <w:proofErr w:type="spellEnd"/>
      <w:r w:rsidR="001B7D8C" w:rsidRPr="003D1A75">
        <w:rPr>
          <w:color w:val="000000" w:themeColor="text1"/>
          <w:sz w:val="24"/>
          <w:szCs w:val="24"/>
          <w:lang w:val="fr-FR"/>
        </w:rPr>
        <w:t xml:space="preserve"> </w:t>
      </w:r>
      <w:r w:rsidR="00906AC1" w:rsidRPr="003D1A75">
        <w:rPr>
          <w:i/>
          <w:color w:val="000000" w:themeColor="text1"/>
          <w:sz w:val="24"/>
          <w:szCs w:val="24"/>
          <w:lang w:val="fr-FR"/>
        </w:rPr>
        <w:t>É</w:t>
      </w:r>
      <w:r w:rsidR="001B7D8C" w:rsidRPr="003D1A75">
        <w:rPr>
          <w:i/>
          <w:color w:val="000000" w:themeColor="text1"/>
          <w:sz w:val="24"/>
          <w:szCs w:val="24"/>
          <w:lang w:val="fr-FR"/>
        </w:rPr>
        <w:t>léments de physiologie</w:t>
      </w:r>
      <w:r w:rsidR="001B7D8C" w:rsidRPr="003D1A75">
        <w:rPr>
          <w:color w:val="000000" w:themeColor="text1"/>
          <w:sz w:val="24"/>
          <w:szCs w:val="24"/>
          <w:lang w:val="fr-FR"/>
        </w:rPr>
        <w:t xml:space="preserve">.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Marcel Didier, 1964. </w:t>
      </w:r>
    </w:p>
    <w:p w14:paraId="74253638" w14:textId="094ACFE6"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Les </w:t>
      </w:r>
      <w:r w:rsidR="001B52C6" w:rsidRPr="003D1A75">
        <w:rPr>
          <w:color w:val="000000" w:themeColor="text1"/>
          <w:sz w:val="24"/>
          <w:szCs w:val="24"/>
          <w:lang w:val="fr-FR"/>
        </w:rPr>
        <w:t>Ê</w:t>
      </w:r>
      <w:r w:rsidR="001B7D8C" w:rsidRPr="003D1A75">
        <w:rPr>
          <w:color w:val="000000" w:themeColor="text1"/>
          <w:sz w:val="24"/>
          <w:szCs w:val="24"/>
          <w:lang w:val="fr-FR"/>
        </w:rPr>
        <w:t>tres et les monstres dans la philosophie de Diderot.</w:t>
      </w:r>
      <w:r w:rsidR="00650102"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i/>
          <w:color w:val="000000" w:themeColor="text1"/>
          <w:sz w:val="24"/>
          <w:szCs w:val="24"/>
          <w:lang w:val="fr-FR"/>
        </w:rPr>
        <w:t>Colloque international Diderot</w:t>
      </w:r>
      <w:r w:rsidR="001B7D8C" w:rsidRPr="003D1A75">
        <w:rPr>
          <w:color w:val="000000" w:themeColor="text1"/>
          <w:sz w:val="24"/>
          <w:szCs w:val="24"/>
          <w:lang w:val="fr-FR"/>
        </w:rPr>
        <w:t xml:space="preserve">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Aux Amateurs de Livres, 1985), 281-286.</w:t>
      </w:r>
    </w:p>
    <w:p w14:paraId="529DFD13" w14:textId="49DD6A48"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McGuire</w:t>
      </w:r>
      <w:proofErr w:type="spellEnd"/>
      <w:r w:rsidRPr="003D1A75">
        <w:rPr>
          <w:color w:val="000000" w:themeColor="text1"/>
          <w:sz w:val="24"/>
          <w:szCs w:val="24"/>
          <w:lang w:val="fr-FR"/>
        </w:rPr>
        <w:t>, James.</w:t>
      </w:r>
      <w:r w:rsidR="00575898" w:rsidRPr="003D1A75">
        <w:rPr>
          <w:color w:val="000000" w:themeColor="text1"/>
          <w:sz w:val="24"/>
          <w:szCs w:val="24"/>
          <w:lang w:val="fr-FR"/>
        </w:rPr>
        <w:t xml:space="preserve"> “</w:t>
      </w:r>
      <w:r w:rsidRPr="003D1A75">
        <w:rPr>
          <w:color w:val="000000" w:themeColor="text1"/>
          <w:sz w:val="24"/>
          <w:szCs w:val="24"/>
          <w:lang w:val="fr-FR"/>
        </w:rPr>
        <w:t xml:space="preserve">La </w:t>
      </w:r>
      <w:r w:rsidR="008E3620" w:rsidRPr="003D1A75">
        <w:rPr>
          <w:color w:val="000000" w:themeColor="text1"/>
          <w:sz w:val="24"/>
          <w:szCs w:val="24"/>
          <w:lang w:val="fr-FR"/>
        </w:rPr>
        <w:t>R</w:t>
      </w:r>
      <w:r w:rsidRPr="003D1A75">
        <w:rPr>
          <w:color w:val="000000" w:themeColor="text1"/>
          <w:sz w:val="24"/>
          <w:szCs w:val="24"/>
          <w:lang w:val="fr-FR"/>
        </w:rPr>
        <w:t>eprésentation du corps he</w:t>
      </w:r>
      <w:r w:rsidR="008E3620" w:rsidRPr="003D1A75">
        <w:rPr>
          <w:color w:val="000000" w:themeColor="text1"/>
          <w:sz w:val="24"/>
          <w:szCs w:val="24"/>
          <w:lang w:val="fr-FR"/>
        </w:rPr>
        <w:t>r</w:t>
      </w:r>
      <w:r w:rsidRPr="003D1A75">
        <w:rPr>
          <w:color w:val="000000" w:themeColor="text1"/>
          <w:sz w:val="24"/>
          <w:szCs w:val="24"/>
          <w:lang w:val="fr-FR"/>
        </w:rPr>
        <w:t xml:space="preserve">maphrodite dans les planches de </w:t>
      </w:r>
      <w:r w:rsidR="00575898" w:rsidRPr="003D1A75">
        <w:rPr>
          <w:color w:val="000000" w:themeColor="text1"/>
          <w:sz w:val="24"/>
          <w:szCs w:val="24"/>
          <w:lang w:val="fr-FR"/>
        </w:rPr>
        <w:t>l’</w:t>
      </w:r>
      <w:r w:rsidRPr="003D1A75">
        <w:rPr>
          <w:i/>
          <w:iCs/>
          <w:color w:val="000000" w:themeColor="text1"/>
          <w:sz w:val="24"/>
          <w:szCs w:val="24"/>
          <w:lang w:val="fr-FR"/>
        </w:rPr>
        <w:t>Encyclopédie</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 xml:space="preserve">Recherches sur Diderot et sur </w:t>
      </w:r>
      <w:r w:rsidR="00575898" w:rsidRPr="003D1A75">
        <w:rPr>
          <w:i/>
          <w:color w:val="000000" w:themeColor="text1"/>
          <w:sz w:val="24"/>
          <w:szCs w:val="24"/>
          <w:lang w:val="fr-FR"/>
        </w:rPr>
        <w:t>l’</w:t>
      </w:r>
      <w:r w:rsidRPr="003D1A75">
        <w:rPr>
          <w:iCs/>
          <w:color w:val="000000" w:themeColor="text1"/>
          <w:sz w:val="24"/>
          <w:szCs w:val="24"/>
          <w:lang w:val="fr-FR"/>
        </w:rPr>
        <w:t>Encyclopédie</w:t>
      </w:r>
      <w:r w:rsidRPr="003D1A75">
        <w:rPr>
          <w:color w:val="000000" w:themeColor="text1"/>
          <w:sz w:val="24"/>
          <w:szCs w:val="24"/>
          <w:lang w:val="fr-FR"/>
        </w:rPr>
        <w:t xml:space="preserve"> 11 (</w:t>
      </w:r>
      <w:proofErr w:type="spellStart"/>
      <w:r w:rsidRPr="003D1A75">
        <w:rPr>
          <w:color w:val="000000" w:themeColor="text1"/>
          <w:sz w:val="24"/>
          <w:szCs w:val="24"/>
          <w:lang w:val="fr-FR"/>
        </w:rPr>
        <w:t>Klinsieck</w:t>
      </w:r>
      <w:proofErr w:type="spellEnd"/>
      <w:r w:rsidRPr="003D1A75">
        <w:rPr>
          <w:color w:val="000000" w:themeColor="text1"/>
          <w:sz w:val="24"/>
          <w:szCs w:val="24"/>
          <w:lang w:val="fr-FR"/>
        </w:rPr>
        <w:t>, Oct. 91), 109-29.</w:t>
      </w:r>
    </w:p>
    <w:p w14:paraId="1202B020" w14:textId="51BEACB6"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McKinley, Mary.</w:t>
      </w:r>
      <w:r w:rsidR="00575898" w:rsidRPr="003D1A75">
        <w:rPr>
          <w:color w:val="000000" w:themeColor="text1"/>
          <w:sz w:val="24"/>
          <w:szCs w:val="24"/>
          <w:lang w:val="fr-FR"/>
        </w:rPr>
        <w:t xml:space="preserve"> “</w:t>
      </w:r>
      <w:proofErr w:type="gramStart"/>
      <w:r w:rsidRPr="003D1A75">
        <w:rPr>
          <w:color w:val="000000" w:themeColor="text1"/>
          <w:sz w:val="24"/>
          <w:szCs w:val="24"/>
          <w:lang w:val="fr-FR"/>
        </w:rPr>
        <w:t>Horace:</w:t>
      </w:r>
      <w:proofErr w:type="gramEnd"/>
      <w:r w:rsidRPr="003D1A75">
        <w:rPr>
          <w:color w:val="000000" w:themeColor="text1"/>
          <w:sz w:val="24"/>
          <w:szCs w:val="24"/>
          <w:lang w:val="fr-FR"/>
        </w:rPr>
        <w:t xml:space="preserve"> a Dialogue about </w:t>
      </w:r>
      <w:proofErr w:type="spellStart"/>
      <w:r w:rsidRPr="003D1A75">
        <w:rPr>
          <w:color w:val="000000" w:themeColor="text1"/>
          <w:sz w:val="24"/>
          <w:szCs w:val="24"/>
          <w:lang w:val="fr-FR"/>
        </w:rPr>
        <w:t>Monsters</w:t>
      </w:r>
      <w:proofErr w:type="spellEnd"/>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in </w:t>
      </w:r>
      <w:proofErr w:type="spellStart"/>
      <w:r w:rsidRPr="003D1A75">
        <w:rPr>
          <w:i/>
          <w:color w:val="000000" w:themeColor="text1"/>
          <w:sz w:val="24"/>
          <w:szCs w:val="24"/>
          <w:lang w:val="fr-FR"/>
        </w:rPr>
        <w:t>Words</w:t>
      </w:r>
      <w:proofErr w:type="spellEnd"/>
      <w:r w:rsidRPr="003D1A75">
        <w:rPr>
          <w:i/>
          <w:color w:val="000000" w:themeColor="text1"/>
          <w:sz w:val="24"/>
          <w:szCs w:val="24"/>
          <w:lang w:val="fr-FR"/>
        </w:rPr>
        <w:t xml:space="preserve"> in a Corner, </w:t>
      </w:r>
      <w:proofErr w:type="spellStart"/>
      <w:r w:rsidRPr="003D1A75">
        <w:rPr>
          <w:i/>
          <w:color w:val="000000" w:themeColor="text1"/>
          <w:sz w:val="24"/>
          <w:szCs w:val="24"/>
          <w:lang w:val="fr-FR"/>
        </w:rPr>
        <w:t>Studies</w:t>
      </w:r>
      <w:proofErr w:type="spellEnd"/>
      <w:r w:rsidRPr="003D1A75">
        <w:rPr>
          <w:i/>
          <w:color w:val="000000" w:themeColor="text1"/>
          <w:sz w:val="24"/>
          <w:szCs w:val="24"/>
          <w:lang w:val="fr-FR"/>
        </w:rPr>
        <w:t xml:space="preserve"> in </w:t>
      </w:r>
      <w:proofErr w:type="spellStart"/>
      <w:r w:rsidRPr="003D1A75">
        <w:rPr>
          <w:i/>
          <w:color w:val="000000" w:themeColor="text1"/>
          <w:sz w:val="24"/>
          <w:szCs w:val="24"/>
          <w:lang w:val="fr-FR"/>
        </w:rPr>
        <w:t>Montaigne's</w:t>
      </w:r>
      <w:proofErr w:type="spellEnd"/>
      <w:r w:rsidRPr="003D1A75">
        <w:rPr>
          <w:i/>
          <w:color w:val="000000" w:themeColor="text1"/>
          <w:sz w:val="24"/>
          <w:szCs w:val="24"/>
          <w:lang w:val="fr-FR"/>
        </w:rPr>
        <w:t xml:space="preserve"> Latine </w:t>
      </w:r>
      <w:proofErr w:type="spellStart"/>
      <w:r w:rsidRPr="003D1A75">
        <w:rPr>
          <w:i/>
          <w:color w:val="000000" w:themeColor="text1"/>
          <w:sz w:val="24"/>
          <w:szCs w:val="24"/>
          <w:lang w:val="fr-FR"/>
        </w:rPr>
        <w:t>Quotations</w:t>
      </w:r>
      <w:proofErr w:type="spellEnd"/>
      <w:r w:rsidRPr="003D1A75">
        <w:rPr>
          <w:color w:val="000000" w:themeColor="text1"/>
          <w:sz w:val="24"/>
          <w:szCs w:val="24"/>
          <w:lang w:val="fr-FR"/>
        </w:rPr>
        <w:t xml:space="preserve"> (Lexington: French Forum, 1981), 37-61.</w:t>
      </w:r>
    </w:p>
    <w:p w14:paraId="0C2B7686"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Proust, Jacques. </w:t>
      </w:r>
      <w:r w:rsidRPr="003D1A75">
        <w:rPr>
          <w:i/>
          <w:color w:val="000000" w:themeColor="text1"/>
          <w:sz w:val="24"/>
          <w:szCs w:val="24"/>
          <w:lang w:val="fr-FR"/>
        </w:rPr>
        <w:t>Sodome et Gomorrhe</w:t>
      </w:r>
      <w:r w:rsidRPr="003D1A75">
        <w:rPr>
          <w:color w:val="000000" w:themeColor="text1"/>
          <w:sz w:val="24"/>
          <w:szCs w:val="24"/>
          <w:lang w:val="fr-FR"/>
        </w:rPr>
        <w:t>. Garnier-Flammarion, 1987.</w:t>
      </w:r>
    </w:p>
    <w:p w14:paraId="7A6E9D50" w14:textId="361B2BA6" w:rsidR="001B7D8C" w:rsidRPr="003D1A75" w:rsidRDefault="001B7D8C" w:rsidP="000F179E">
      <w:pPr>
        <w:ind w:left="720" w:hanging="720"/>
        <w:rPr>
          <w:i/>
          <w:color w:val="000000" w:themeColor="text1"/>
          <w:sz w:val="24"/>
          <w:szCs w:val="24"/>
          <w:lang w:val="fr-FR"/>
        </w:rPr>
      </w:pPr>
      <w:r w:rsidRPr="003D1A75">
        <w:rPr>
          <w:color w:val="000000" w:themeColor="text1"/>
          <w:sz w:val="24"/>
          <w:szCs w:val="24"/>
          <w:lang w:val="fr-FR"/>
        </w:rPr>
        <w:t>Proust, Jacques.</w:t>
      </w:r>
      <w:r w:rsidR="00575898" w:rsidRPr="003D1A75">
        <w:rPr>
          <w:color w:val="000000" w:themeColor="text1"/>
          <w:sz w:val="24"/>
          <w:szCs w:val="24"/>
          <w:lang w:val="fr-FR"/>
        </w:rPr>
        <w:t xml:space="preserve"> “</w:t>
      </w:r>
      <w:r w:rsidRPr="003D1A75">
        <w:rPr>
          <w:color w:val="000000" w:themeColor="text1"/>
          <w:sz w:val="24"/>
          <w:szCs w:val="24"/>
          <w:lang w:val="fr-FR"/>
        </w:rPr>
        <w:t>Diderot et la philosophie du polype,</w:t>
      </w:r>
      <w:r w:rsidR="00575898" w:rsidRPr="003D1A75">
        <w:rPr>
          <w:color w:val="000000" w:themeColor="text1"/>
          <w:sz w:val="24"/>
          <w:szCs w:val="24"/>
          <w:lang w:val="fr-FR"/>
        </w:rPr>
        <w:t xml:space="preserve">” </w:t>
      </w:r>
      <w:r w:rsidRPr="003D1A75">
        <w:rPr>
          <w:i/>
          <w:color w:val="000000" w:themeColor="text1"/>
          <w:sz w:val="24"/>
          <w:szCs w:val="24"/>
          <w:lang w:val="fr-FR"/>
        </w:rPr>
        <w:t>Revue des sciences humaines</w:t>
      </w:r>
      <w:r w:rsidRPr="003D1A75">
        <w:rPr>
          <w:color w:val="000000" w:themeColor="text1"/>
          <w:sz w:val="24"/>
          <w:szCs w:val="24"/>
          <w:lang w:val="fr-FR"/>
        </w:rPr>
        <w:t xml:space="preserve"> #182 (avril-juin 1981), 21-30. </w:t>
      </w:r>
    </w:p>
    <w:p w14:paraId="0095ED78" w14:textId="247E0A42" w:rsidR="001B7D8C" w:rsidRPr="003D1A75" w:rsidRDefault="001A5F2A" w:rsidP="000F179E">
      <w:pPr>
        <w:ind w:left="720" w:hanging="720"/>
        <w:rPr>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Diderot et </w:t>
      </w:r>
      <w:r w:rsidR="00575898" w:rsidRPr="003D1A75">
        <w:rPr>
          <w:i/>
          <w:color w:val="000000" w:themeColor="text1"/>
          <w:sz w:val="24"/>
          <w:szCs w:val="24"/>
          <w:lang w:val="fr-FR"/>
        </w:rPr>
        <w:t>l’</w:t>
      </w:r>
      <w:r w:rsidR="001B7D8C" w:rsidRPr="003D1A75">
        <w:rPr>
          <w:iCs/>
          <w:color w:val="000000" w:themeColor="text1"/>
          <w:sz w:val="24"/>
          <w:szCs w:val="24"/>
          <w:lang w:val="fr-FR"/>
        </w:rPr>
        <w:t>Encyclopédie</w:t>
      </w:r>
      <w:r w:rsidR="001B7D8C" w:rsidRPr="003D1A75">
        <w:rPr>
          <w:color w:val="000000" w:themeColor="text1"/>
          <w:sz w:val="24"/>
          <w:szCs w:val="24"/>
          <w:lang w:val="fr-FR"/>
        </w:rPr>
        <w:t xml:space="preserve">.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Armand Colin, 1967. </w:t>
      </w:r>
    </w:p>
    <w:p w14:paraId="12C3BB2F" w14:textId="77777777"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Pucci</w:t>
      </w:r>
      <w:proofErr w:type="spellEnd"/>
      <w:r w:rsidRPr="003D1A75">
        <w:rPr>
          <w:color w:val="000000" w:themeColor="text1"/>
          <w:sz w:val="24"/>
          <w:szCs w:val="24"/>
          <w:lang w:val="fr-FR"/>
        </w:rPr>
        <w:t xml:space="preserve">, Suzanne. </w:t>
      </w:r>
      <w:r w:rsidRPr="003D1A75">
        <w:rPr>
          <w:i/>
          <w:color w:val="000000" w:themeColor="text1"/>
          <w:sz w:val="24"/>
          <w:szCs w:val="24"/>
          <w:lang w:val="fr-FR"/>
        </w:rPr>
        <w:t xml:space="preserve">Diderot and a </w:t>
      </w:r>
      <w:proofErr w:type="spellStart"/>
      <w:r w:rsidRPr="003D1A75">
        <w:rPr>
          <w:i/>
          <w:color w:val="000000" w:themeColor="text1"/>
          <w:sz w:val="24"/>
          <w:szCs w:val="24"/>
          <w:lang w:val="fr-FR"/>
        </w:rPr>
        <w:t>Poetics</w:t>
      </w:r>
      <w:proofErr w:type="spellEnd"/>
      <w:r w:rsidRPr="003D1A75">
        <w:rPr>
          <w:i/>
          <w:color w:val="000000" w:themeColor="text1"/>
          <w:sz w:val="24"/>
          <w:szCs w:val="24"/>
          <w:lang w:val="fr-FR"/>
        </w:rPr>
        <w:t xml:space="preserve"> of Science</w:t>
      </w:r>
      <w:r w:rsidRPr="003D1A75">
        <w:rPr>
          <w:color w:val="000000" w:themeColor="text1"/>
          <w:sz w:val="24"/>
          <w:szCs w:val="24"/>
          <w:lang w:val="fr-FR"/>
        </w:rPr>
        <w:t xml:space="preserve">. New </w:t>
      </w:r>
      <w:proofErr w:type="gramStart"/>
      <w:r w:rsidRPr="003D1A75">
        <w:rPr>
          <w:color w:val="000000" w:themeColor="text1"/>
          <w:sz w:val="24"/>
          <w:szCs w:val="24"/>
          <w:lang w:val="fr-FR"/>
        </w:rPr>
        <w:t>York:</w:t>
      </w:r>
      <w:proofErr w:type="gramEnd"/>
      <w:r w:rsidRPr="003D1A75">
        <w:rPr>
          <w:color w:val="000000" w:themeColor="text1"/>
          <w:sz w:val="24"/>
          <w:szCs w:val="24"/>
          <w:lang w:val="fr-FR"/>
        </w:rPr>
        <w:t xml:space="preserve"> Peter Lang </w:t>
      </w:r>
      <w:proofErr w:type="spellStart"/>
      <w:r w:rsidRPr="003D1A75">
        <w:rPr>
          <w:color w:val="000000" w:themeColor="text1"/>
          <w:sz w:val="24"/>
          <w:szCs w:val="24"/>
          <w:lang w:val="fr-FR"/>
        </w:rPr>
        <w:t>Publishing</w:t>
      </w:r>
      <w:proofErr w:type="spellEnd"/>
      <w:r w:rsidRPr="003D1A75">
        <w:rPr>
          <w:color w:val="000000" w:themeColor="text1"/>
          <w:sz w:val="24"/>
          <w:szCs w:val="24"/>
          <w:lang w:val="fr-FR"/>
        </w:rPr>
        <w:t>, Inc., 1986.</w:t>
      </w:r>
    </w:p>
    <w:p w14:paraId="79F0C274" w14:textId="2470B00B"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proofErr w:type="spellStart"/>
      <w:r w:rsidR="001B7D8C" w:rsidRPr="003D1A75">
        <w:rPr>
          <w:color w:val="000000" w:themeColor="text1"/>
          <w:sz w:val="24"/>
          <w:szCs w:val="24"/>
          <w:lang w:val="fr-FR"/>
        </w:rPr>
        <w:t>Metaphor</w:t>
      </w:r>
      <w:proofErr w:type="spellEnd"/>
      <w:r w:rsidR="001B7D8C" w:rsidRPr="003D1A75">
        <w:rPr>
          <w:color w:val="000000" w:themeColor="text1"/>
          <w:sz w:val="24"/>
          <w:szCs w:val="24"/>
          <w:lang w:val="fr-FR"/>
        </w:rPr>
        <w:t xml:space="preserve"> and </w:t>
      </w:r>
      <w:proofErr w:type="spellStart"/>
      <w:r w:rsidR="001B7D8C" w:rsidRPr="003D1A75">
        <w:rPr>
          <w:color w:val="000000" w:themeColor="text1"/>
          <w:sz w:val="24"/>
          <w:szCs w:val="24"/>
          <w:lang w:val="fr-FR"/>
        </w:rPr>
        <w:t>Metamorphosis</w:t>
      </w:r>
      <w:proofErr w:type="spellEnd"/>
      <w:r w:rsidR="001B7D8C" w:rsidRPr="003D1A75">
        <w:rPr>
          <w:color w:val="000000" w:themeColor="text1"/>
          <w:sz w:val="24"/>
          <w:szCs w:val="24"/>
          <w:lang w:val="fr-FR"/>
        </w:rPr>
        <w:t xml:space="preserve"> in </w:t>
      </w:r>
      <w:proofErr w:type="spellStart"/>
      <w:r w:rsidR="001B7D8C" w:rsidRPr="003D1A75">
        <w:rPr>
          <w:color w:val="000000" w:themeColor="text1"/>
          <w:sz w:val="24"/>
          <w:szCs w:val="24"/>
          <w:lang w:val="fr-FR"/>
        </w:rPr>
        <w:t>Didero</w:t>
      </w:r>
      <w:r w:rsidR="00C33FEC" w:rsidRPr="003D1A75">
        <w:rPr>
          <w:color w:val="000000" w:themeColor="text1"/>
          <w:sz w:val="24"/>
          <w:szCs w:val="24"/>
          <w:lang w:val="fr-FR"/>
        </w:rPr>
        <w:t>t’</w:t>
      </w:r>
      <w:r w:rsidR="001B7D8C" w:rsidRPr="003D1A75">
        <w:rPr>
          <w:color w:val="000000" w:themeColor="text1"/>
          <w:sz w:val="24"/>
          <w:szCs w:val="24"/>
          <w:lang w:val="fr-FR"/>
        </w:rPr>
        <w:t>s</w:t>
      </w:r>
      <w:proofErr w:type="spellEnd"/>
      <w:r w:rsidR="001B7D8C" w:rsidRPr="003D1A75">
        <w:rPr>
          <w:color w:val="000000" w:themeColor="text1"/>
          <w:sz w:val="24"/>
          <w:szCs w:val="24"/>
          <w:lang w:val="fr-FR"/>
        </w:rPr>
        <w:t xml:space="preserve"> </w:t>
      </w:r>
      <w:r w:rsidR="001B7D8C" w:rsidRPr="003D1A75">
        <w:rPr>
          <w:iCs/>
          <w:color w:val="000000" w:themeColor="text1"/>
          <w:sz w:val="24"/>
          <w:szCs w:val="24"/>
          <w:lang w:val="fr-FR"/>
        </w:rPr>
        <w:t xml:space="preserve">Le Rêve de </w:t>
      </w:r>
      <w:proofErr w:type="gramStart"/>
      <w:r w:rsidR="00575898" w:rsidRPr="003D1A75">
        <w:rPr>
          <w:iCs/>
          <w:color w:val="000000" w:themeColor="text1"/>
          <w:sz w:val="24"/>
          <w:szCs w:val="24"/>
          <w:lang w:val="fr-FR"/>
        </w:rPr>
        <w:t>d’</w:t>
      </w:r>
      <w:r w:rsidR="001B7D8C" w:rsidRPr="003D1A75">
        <w:rPr>
          <w:iCs/>
          <w:color w:val="000000" w:themeColor="text1"/>
          <w:sz w:val="24"/>
          <w:szCs w:val="24"/>
          <w:lang w:val="fr-FR"/>
        </w:rPr>
        <w:t>Alembert</w:t>
      </w:r>
      <w:r w:rsidR="001B7D8C" w:rsidRPr="003D1A75">
        <w:rPr>
          <w:color w:val="000000" w:themeColor="text1"/>
          <w:sz w:val="24"/>
          <w:szCs w:val="24"/>
          <w:lang w:val="fr-FR"/>
        </w:rPr>
        <w:t>:</w:t>
      </w:r>
      <w:proofErr w:type="gramEnd"/>
      <w:r w:rsidR="001B7D8C" w:rsidRPr="003D1A75">
        <w:rPr>
          <w:color w:val="000000" w:themeColor="text1"/>
          <w:sz w:val="24"/>
          <w:szCs w:val="24"/>
          <w:lang w:val="fr-FR"/>
        </w:rPr>
        <w:t xml:space="preserve"> Pygmalion </w:t>
      </w:r>
      <w:proofErr w:type="spellStart"/>
      <w:r w:rsidR="001B7D8C" w:rsidRPr="003D1A75">
        <w:rPr>
          <w:color w:val="000000" w:themeColor="text1"/>
          <w:sz w:val="24"/>
          <w:szCs w:val="24"/>
          <w:lang w:val="fr-FR"/>
        </w:rPr>
        <w:t>Materialized</w:t>
      </w:r>
      <w:proofErr w:type="spellEnd"/>
      <w:r w:rsidR="001B7D8C" w:rsidRPr="003D1A75">
        <w:rPr>
          <w:color w:val="000000" w:themeColor="text1"/>
          <w:sz w:val="24"/>
          <w:szCs w:val="24"/>
          <w:lang w:val="fr-FR"/>
        </w:rPr>
        <w:t>.</w:t>
      </w:r>
      <w:r w:rsidR="00575898" w:rsidRPr="003D1A75">
        <w:rPr>
          <w:color w:val="000000" w:themeColor="text1"/>
          <w:sz w:val="24"/>
          <w:szCs w:val="24"/>
          <w:lang w:val="fr-FR"/>
        </w:rPr>
        <w:t xml:space="preserve">” </w:t>
      </w:r>
      <w:proofErr w:type="gramStart"/>
      <w:r w:rsidR="001B7D8C" w:rsidRPr="003D1A75">
        <w:rPr>
          <w:i/>
          <w:color w:val="000000" w:themeColor="text1"/>
          <w:sz w:val="24"/>
          <w:szCs w:val="24"/>
          <w:lang w:val="fr-FR"/>
        </w:rPr>
        <w:t>Symposium:</w:t>
      </w:r>
      <w:proofErr w:type="gramEnd"/>
      <w:r w:rsidR="001B7D8C" w:rsidRPr="003D1A75">
        <w:rPr>
          <w:i/>
          <w:color w:val="000000" w:themeColor="text1"/>
          <w:sz w:val="24"/>
          <w:szCs w:val="24"/>
          <w:lang w:val="fr-FR"/>
        </w:rPr>
        <w:t xml:space="preserve"> A </w:t>
      </w:r>
      <w:proofErr w:type="spellStart"/>
      <w:r w:rsidR="001B7D8C" w:rsidRPr="003D1A75">
        <w:rPr>
          <w:i/>
          <w:color w:val="000000" w:themeColor="text1"/>
          <w:sz w:val="24"/>
          <w:szCs w:val="24"/>
          <w:lang w:val="fr-FR"/>
        </w:rPr>
        <w:t>Quarterly</w:t>
      </w:r>
      <w:proofErr w:type="spellEnd"/>
      <w:r w:rsidR="001B7D8C" w:rsidRPr="003D1A75">
        <w:rPr>
          <w:i/>
          <w:color w:val="000000" w:themeColor="text1"/>
          <w:sz w:val="24"/>
          <w:szCs w:val="24"/>
          <w:lang w:val="fr-FR"/>
        </w:rPr>
        <w:t xml:space="preserve"> Journal in Modern </w:t>
      </w:r>
      <w:proofErr w:type="spellStart"/>
      <w:r w:rsidR="001B7D8C" w:rsidRPr="003D1A75">
        <w:rPr>
          <w:i/>
          <w:color w:val="000000" w:themeColor="text1"/>
          <w:sz w:val="24"/>
          <w:szCs w:val="24"/>
          <w:lang w:val="fr-FR"/>
        </w:rPr>
        <w:t>Foreign</w:t>
      </w:r>
      <w:proofErr w:type="spellEnd"/>
      <w:r w:rsidR="001B7D8C" w:rsidRPr="003D1A75">
        <w:rPr>
          <w:i/>
          <w:color w:val="000000" w:themeColor="text1"/>
          <w:sz w:val="24"/>
          <w:szCs w:val="24"/>
          <w:lang w:val="fr-FR"/>
        </w:rPr>
        <w:t xml:space="preserve"> </w:t>
      </w:r>
      <w:proofErr w:type="spellStart"/>
      <w:r w:rsidR="001B7D8C" w:rsidRPr="003D1A75">
        <w:rPr>
          <w:i/>
          <w:color w:val="000000" w:themeColor="text1"/>
          <w:sz w:val="24"/>
          <w:szCs w:val="24"/>
          <w:lang w:val="fr-FR"/>
        </w:rPr>
        <w:t>Literatures</w:t>
      </w:r>
      <w:proofErr w:type="spellEnd"/>
      <w:r w:rsidR="001B7D8C" w:rsidRPr="003D1A75">
        <w:rPr>
          <w:color w:val="000000" w:themeColor="text1"/>
          <w:sz w:val="24"/>
          <w:szCs w:val="24"/>
          <w:lang w:val="fr-FR"/>
        </w:rPr>
        <w:t xml:space="preserve"> 35 (Winter 1981-1982), 325-340.</w:t>
      </w:r>
    </w:p>
    <w:p w14:paraId="2460D351" w14:textId="1D56BE6E"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Retat</w:t>
      </w:r>
      <w:proofErr w:type="spellEnd"/>
      <w:r w:rsidRPr="003D1A75">
        <w:rPr>
          <w:color w:val="000000" w:themeColor="text1"/>
          <w:sz w:val="24"/>
          <w:szCs w:val="24"/>
          <w:lang w:val="fr-FR"/>
        </w:rPr>
        <w:t>, Pierre.</w:t>
      </w:r>
      <w:r w:rsidR="00575898" w:rsidRPr="003D1A75">
        <w:rPr>
          <w:color w:val="000000" w:themeColor="text1"/>
          <w:sz w:val="24"/>
          <w:szCs w:val="24"/>
          <w:lang w:val="fr-FR"/>
        </w:rPr>
        <w:t xml:space="preserve"> “</w:t>
      </w:r>
      <w:r w:rsidRPr="003D1A75">
        <w:rPr>
          <w:color w:val="000000" w:themeColor="text1"/>
          <w:sz w:val="24"/>
          <w:szCs w:val="24"/>
          <w:lang w:val="fr-FR"/>
        </w:rPr>
        <w:t xml:space="preserve">Le </w:t>
      </w:r>
      <w:r w:rsidR="00AB6FF4" w:rsidRPr="003D1A75">
        <w:rPr>
          <w:color w:val="000000" w:themeColor="text1"/>
          <w:sz w:val="24"/>
          <w:szCs w:val="24"/>
          <w:lang w:val="fr-FR"/>
        </w:rPr>
        <w:t>‘M</w:t>
      </w:r>
      <w:r w:rsidRPr="003D1A75">
        <w:rPr>
          <w:color w:val="000000" w:themeColor="text1"/>
          <w:sz w:val="24"/>
          <w:szCs w:val="24"/>
          <w:lang w:val="fr-FR"/>
        </w:rPr>
        <w:t>omen</w:t>
      </w:r>
      <w:r w:rsidR="00C33FEC" w:rsidRPr="003D1A75">
        <w:rPr>
          <w:color w:val="000000" w:themeColor="text1"/>
          <w:sz w:val="24"/>
          <w:szCs w:val="24"/>
          <w:lang w:val="fr-FR"/>
        </w:rPr>
        <w:t>t’</w:t>
      </w:r>
      <w:r w:rsidRPr="003D1A75">
        <w:rPr>
          <w:color w:val="000000" w:themeColor="text1"/>
          <w:sz w:val="24"/>
          <w:szCs w:val="24"/>
          <w:lang w:val="fr-FR"/>
        </w:rPr>
        <w:t xml:space="preserve"> dans la critique et </w:t>
      </w:r>
      <w:r w:rsidR="00575898" w:rsidRPr="003D1A75">
        <w:rPr>
          <w:color w:val="000000" w:themeColor="text1"/>
          <w:sz w:val="24"/>
          <w:szCs w:val="24"/>
          <w:lang w:val="fr-FR"/>
        </w:rPr>
        <w:t>l’</w:t>
      </w:r>
      <w:r w:rsidRPr="003D1A75">
        <w:rPr>
          <w:color w:val="000000" w:themeColor="text1"/>
          <w:sz w:val="24"/>
          <w:szCs w:val="24"/>
          <w:lang w:val="fr-FR"/>
        </w:rPr>
        <w:t xml:space="preserve">écriture des </w:t>
      </w:r>
      <w:r w:rsidRPr="003D1A75">
        <w:rPr>
          <w:i/>
          <w:color w:val="000000" w:themeColor="text1"/>
          <w:sz w:val="24"/>
          <w:szCs w:val="24"/>
          <w:lang w:val="fr-FR"/>
        </w:rPr>
        <w:t>Salons</w:t>
      </w:r>
      <w:r w:rsidRPr="003D1A75">
        <w:rPr>
          <w:color w:val="000000" w:themeColor="text1"/>
          <w:sz w:val="24"/>
          <w:szCs w:val="24"/>
          <w:lang w:val="fr-FR"/>
        </w:rPr>
        <w:t>.</w:t>
      </w:r>
      <w:r w:rsidR="00575898" w:rsidRPr="003D1A75">
        <w:rPr>
          <w:color w:val="000000" w:themeColor="text1"/>
          <w:sz w:val="24"/>
          <w:szCs w:val="24"/>
          <w:lang w:val="fr-FR"/>
        </w:rPr>
        <w:t xml:space="preserve">” </w:t>
      </w:r>
      <w:proofErr w:type="spellStart"/>
      <w:r w:rsidRPr="003D1A75">
        <w:rPr>
          <w:color w:val="000000" w:themeColor="text1"/>
          <w:sz w:val="24"/>
          <w:szCs w:val="24"/>
          <w:lang w:val="fr-FR"/>
        </w:rPr>
        <w:t>Coulet</w:t>
      </w:r>
      <w:proofErr w:type="spellEnd"/>
      <w:r w:rsidRPr="003D1A75">
        <w:rPr>
          <w:color w:val="000000" w:themeColor="text1"/>
          <w:sz w:val="24"/>
          <w:szCs w:val="24"/>
          <w:lang w:val="fr-FR"/>
        </w:rPr>
        <w:t xml:space="preserve">, Henri éd. Actes du Colloque International tenu à Aix-en-Provence les 14, 15 et 16 déc. 1984. </w:t>
      </w:r>
      <w:proofErr w:type="gramStart"/>
      <w:r w:rsidRPr="003D1A75">
        <w:rPr>
          <w:i/>
          <w:color w:val="000000" w:themeColor="text1"/>
          <w:sz w:val="24"/>
          <w:szCs w:val="24"/>
          <w:lang w:val="fr-FR"/>
        </w:rPr>
        <w:t>Diderot:</w:t>
      </w:r>
      <w:proofErr w:type="gramEnd"/>
      <w:r w:rsidRPr="003D1A75">
        <w:rPr>
          <w:i/>
          <w:color w:val="000000" w:themeColor="text1"/>
          <w:sz w:val="24"/>
          <w:szCs w:val="24"/>
          <w:lang w:val="fr-FR"/>
        </w:rPr>
        <w:t xml:space="preserve"> Les Beaux-Arts et la musique</w:t>
      </w:r>
      <w:r w:rsidRPr="003D1A75">
        <w:rPr>
          <w:color w:val="000000" w:themeColor="text1"/>
          <w:sz w:val="24"/>
          <w:szCs w:val="24"/>
          <w:lang w:val="fr-FR"/>
        </w:rPr>
        <w:t>. Aix-en-</w:t>
      </w:r>
      <w:proofErr w:type="gramStart"/>
      <w:r w:rsidRPr="003D1A75">
        <w:rPr>
          <w:color w:val="000000" w:themeColor="text1"/>
          <w:sz w:val="24"/>
          <w:szCs w:val="24"/>
          <w:lang w:val="fr-FR"/>
        </w:rPr>
        <w:t>Provence:</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Univ</w:t>
      </w:r>
      <w:proofErr w:type="spellEnd"/>
      <w:r w:rsidRPr="003D1A75">
        <w:rPr>
          <w:color w:val="000000" w:themeColor="text1"/>
          <w:sz w:val="24"/>
          <w:szCs w:val="24"/>
          <w:lang w:val="fr-FR"/>
        </w:rPr>
        <w:t xml:space="preserve">. </w:t>
      </w:r>
      <w:proofErr w:type="gramStart"/>
      <w:r w:rsidRPr="003D1A75">
        <w:rPr>
          <w:color w:val="000000" w:themeColor="text1"/>
          <w:sz w:val="24"/>
          <w:szCs w:val="24"/>
          <w:lang w:val="fr-FR"/>
        </w:rPr>
        <w:t>de</w:t>
      </w:r>
      <w:proofErr w:type="gramEnd"/>
      <w:r w:rsidRPr="003D1A75">
        <w:rPr>
          <w:color w:val="000000" w:themeColor="text1"/>
          <w:sz w:val="24"/>
          <w:szCs w:val="24"/>
          <w:lang w:val="fr-FR"/>
        </w:rPr>
        <w:t xml:space="preserve"> Provence, 1986.</w:t>
      </w:r>
    </w:p>
    <w:p w14:paraId="31978D57" w14:textId="5AFECF65"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Ricoeur</w:t>
      </w:r>
      <w:proofErr w:type="spellEnd"/>
      <w:r w:rsidRPr="003D1A75">
        <w:rPr>
          <w:color w:val="000000" w:themeColor="text1"/>
          <w:sz w:val="24"/>
          <w:szCs w:val="24"/>
          <w:lang w:val="fr-FR"/>
        </w:rPr>
        <w:t xml:space="preserve">, Paul. </w:t>
      </w:r>
      <w:r w:rsidRPr="003D1A75">
        <w:rPr>
          <w:i/>
          <w:color w:val="000000" w:themeColor="text1"/>
          <w:sz w:val="24"/>
          <w:szCs w:val="24"/>
          <w:lang w:val="fr-FR"/>
        </w:rPr>
        <w:t xml:space="preserve">La </w:t>
      </w:r>
      <w:r w:rsidR="000D6F86" w:rsidRPr="003D1A75">
        <w:rPr>
          <w:i/>
          <w:color w:val="000000" w:themeColor="text1"/>
          <w:sz w:val="24"/>
          <w:szCs w:val="24"/>
          <w:lang w:val="fr-FR"/>
        </w:rPr>
        <w:t>M</w:t>
      </w:r>
      <w:r w:rsidRPr="003D1A75">
        <w:rPr>
          <w:i/>
          <w:color w:val="000000" w:themeColor="text1"/>
          <w:sz w:val="24"/>
          <w:szCs w:val="24"/>
          <w:lang w:val="fr-FR"/>
        </w:rPr>
        <w:t>étaphore vive</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Editions</w:t>
      </w:r>
      <w:proofErr w:type="spellEnd"/>
      <w:r w:rsidRPr="003D1A75">
        <w:rPr>
          <w:color w:val="000000" w:themeColor="text1"/>
          <w:sz w:val="24"/>
          <w:szCs w:val="24"/>
          <w:lang w:val="fr-FR"/>
        </w:rPr>
        <w:t xml:space="preserve"> du Seuil, 1975.</w:t>
      </w:r>
    </w:p>
    <w:p w14:paraId="1E15FDF3" w14:textId="49C327AF"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Roger, Jacques. </w:t>
      </w:r>
      <w:r w:rsidRPr="003D1A75">
        <w:rPr>
          <w:i/>
          <w:color w:val="000000" w:themeColor="text1"/>
          <w:sz w:val="24"/>
          <w:szCs w:val="24"/>
          <w:lang w:val="fr-FR"/>
        </w:rPr>
        <w:t xml:space="preserve">Les </w:t>
      </w:r>
      <w:r w:rsidR="00005B02" w:rsidRPr="003D1A75">
        <w:rPr>
          <w:i/>
          <w:color w:val="000000" w:themeColor="text1"/>
          <w:sz w:val="24"/>
          <w:szCs w:val="24"/>
          <w:lang w:val="fr-FR"/>
        </w:rPr>
        <w:t>S</w:t>
      </w:r>
      <w:r w:rsidRPr="003D1A75">
        <w:rPr>
          <w:i/>
          <w:color w:val="000000" w:themeColor="text1"/>
          <w:sz w:val="24"/>
          <w:szCs w:val="24"/>
          <w:lang w:val="fr-FR"/>
        </w:rPr>
        <w:t>ciences de la vie dans la pensée française au XVII</w:t>
      </w:r>
      <w:r w:rsidR="00620B59" w:rsidRPr="003D1A75">
        <w:rPr>
          <w:i/>
          <w:color w:val="000000" w:themeColor="text1"/>
          <w:sz w:val="24"/>
          <w:szCs w:val="24"/>
          <w:lang w:val="fr-FR"/>
        </w:rPr>
        <w:t>I</w:t>
      </w:r>
      <w:r w:rsidR="00620B59" w:rsidRPr="003D1A75">
        <w:rPr>
          <w:i/>
          <w:color w:val="000000" w:themeColor="text1"/>
          <w:sz w:val="24"/>
          <w:szCs w:val="24"/>
          <w:vertAlign w:val="superscript"/>
          <w:lang w:val="fr-FR"/>
        </w:rPr>
        <w:t>e</w:t>
      </w:r>
      <w:r w:rsidRPr="003D1A75">
        <w:rPr>
          <w:i/>
          <w:color w:val="000000" w:themeColor="text1"/>
          <w:sz w:val="24"/>
          <w:szCs w:val="24"/>
          <w:lang w:val="fr-FR"/>
        </w:rPr>
        <w:t xml:space="preserve"> siècle.</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Albin Michel, 1994.</w:t>
      </w:r>
    </w:p>
    <w:p w14:paraId="4CBC27B9" w14:textId="19CFF8A3"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Schlanger</w:t>
      </w:r>
      <w:proofErr w:type="spellEnd"/>
      <w:r w:rsidRPr="003D1A75">
        <w:rPr>
          <w:color w:val="000000" w:themeColor="text1"/>
          <w:sz w:val="24"/>
          <w:szCs w:val="24"/>
          <w:lang w:val="fr-FR"/>
        </w:rPr>
        <w:t xml:space="preserve">, Judith. </w:t>
      </w:r>
      <w:r w:rsidRPr="003D1A75">
        <w:rPr>
          <w:i/>
          <w:color w:val="000000" w:themeColor="text1"/>
          <w:sz w:val="24"/>
          <w:szCs w:val="24"/>
          <w:lang w:val="fr-FR"/>
        </w:rPr>
        <w:t xml:space="preserve">Les </w:t>
      </w:r>
      <w:r w:rsidR="001B52C6" w:rsidRPr="003D1A75">
        <w:rPr>
          <w:i/>
          <w:color w:val="000000" w:themeColor="text1"/>
          <w:sz w:val="24"/>
          <w:szCs w:val="24"/>
          <w:lang w:val="fr-FR"/>
        </w:rPr>
        <w:t>M</w:t>
      </w:r>
      <w:r w:rsidRPr="003D1A75">
        <w:rPr>
          <w:i/>
          <w:color w:val="000000" w:themeColor="text1"/>
          <w:sz w:val="24"/>
          <w:szCs w:val="24"/>
          <w:lang w:val="fr-FR"/>
        </w:rPr>
        <w:t xml:space="preserve">étaphores de </w:t>
      </w:r>
      <w:r w:rsidR="00575898" w:rsidRPr="003D1A75">
        <w:rPr>
          <w:i/>
          <w:color w:val="000000" w:themeColor="text1"/>
          <w:sz w:val="24"/>
          <w:szCs w:val="24"/>
          <w:lang w:val="fr-FR"/>
        </w:rPr>
        <w:t>l’</w:t>
      </w:r>
      <w:r w:rsidRPr="003D1A75">
        <w:rPr>
          <w:i/>
          <w:color w:val="000000" w:themeColor="text1"/>
          <w:sz w:val="24"/>
          <w:szCs w:val="24"/>
          <w:lang w:val="fr-FR"/>
        </w:rPr>
        <w:t>organisme</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Vrin</w:t>
      </w:r>
      <w:proofErr w:type="spellEnd"/>
      <w:r w:rsidRPr="003D1A75">
        <w:rPr>
          <w:color w:val="000000" w:themeColor="text1"/>
          <w:sz w:val="24"/>
          <w:szCs w:val="24"/>
          <w:lang w:val="fr-FR"/>
        </w:rPr>
        <w:t>, 1971.</w:t>
      </w:r>
    </w:p>
    <w:p w14:paraId="694CB2E1"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Seguin, J.-P. </w:t>
      </w:r>
      <w:r w:rsidRPr="003D1A75">
        <w:rPr>
          <w:i/>
          <w:color w:val="000000" w:themeColor="text1"/>
          <w:sz w:val="24"/>
          <w:szCs w:val="24"/>
          <w:lang w:val="fr-FR"/>
        </w:rPr>
        <w:t>Diderot, le discours et les choses</w:t>
      </w:r>
      <w:r w:rsidRPr="003D1A75">
        <w:rPr>
          <w:color w:val="000000" w:themeColor="text1"/>
          <w:sz w:val="24"/>
          <w:szCs w:val="24"/>
          <w:lang w:val="fr-FR"/>
        </w:rPr>
        <w:t xml:space="preserve">. </w:t>
      </w:r>
      <w:proofErr w:type="gramStart"/>
      <w:r w:rsidRPr="003D1A75">
        <w:rPr>
          <w:color w:val="000000" w:themeColor="text1"/>
          <w:sz w:val="24"/>
          <w:szCs w:val="24"/>
          <w:lang w:val="fr-FR"/>
        </w:rPr>
        <w:t>Paris:</w:t>
      </w:r>
      <w:proofErr w:type="gramEnd"/>
      <w:r w:rsidRPr="003D1A75">
        <w:rPr>
          <w:color w:val="000000" w:themeColor="text1"/>
          <w:sz w:val="24"/>
          <w:szCs w:val="24"/>
          <w:lang w:val="fr-FR"/>
        </w:rPr>
        <w:t xml:space="preserve"> </w:t>
      </w:r>
      <w:proofErr w:type="spellStart"/>
      <w:r w:rsidRPr="003D1A75">
        <w:rPr>
          <w:color w:val="000000" w:themeColor="text1"/>
          <w:sz w:val="24"/>
          <w:szCs w:val="24"/>
          <w:lang w:val="fr-FR"/>
        </w:rPr>
        <w:t>Klincksiek</w:t>
      </w:r>
      <w:proofErr w:type="spellEnd"/>
      <w:r w:rsidRPr="003D1A75">
        <w:rPr>
          <w:color w:val="000000" w:themeColor="text1"/>
          <w:sz w:val="24"/>
          <w:szCs w:val="24"/>
          <w:lang w:val="fr-FR"/>
        </w:rPr>
        <w:t>, 1978.</w:t>
      </w:r>
    </w:p>
    <w:p w14:paraId="3E77574D" w14:textId="1BA58DE2"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Serres, Michel. </w:t>
      </w:r>
      <w:r w:rsidR="00575898" w:rsidRPr="003D1A75">
        <w:rPr>
          <w:i/>
          <w:color w:val="000000" w:themeColor="text1"/>
          <w:sz w:val="24"/>
          <w:szCs w:val="24"/>
          <w:lang w:val="fr-FR"/>
        </w:rPr>
        <w:t>L’</w:t>
      </w:r>
      <w:r w:rsidR="001B52C6" w:rsidRPr="003D1A75">
        <w:rPr>
          <w:i/>
          <w:color w:val="000000" w:themeColor="text1"/>
          <w:sz w:val="24"/>
          <w:szCs w:val="24"/>
          <w:lang w:val="fr-FR"/>
        </w:rPr>
        <w:t>H</w:t>
      </w:r>
      <w:r w:rsidRPr="003D1A75">
        <w:rPr>
          <w:i/>
          <w:color w:val="000000" w:themeColor="text1"/>
          <w:sz w:val="24"/>
          <w:szCs w:val="24"/>
          <w:lang w:val="fr-FR"/>
        </w:rPr>
        <w:t>ermaphrodite. Sarrasine sculpteur</w:t>
      </w:r>
      <w:r w:rsidRPr="003D1A75">
        <w:rPr>
          <w:color w:val="000000" w:themeColor="text1"/>
          <w:sz w:val="24"/>
          <w:szCs w:val="24"/>
          <w:lang w:val="fr-FR"/>
        </w:rPr>
        <w:t>. Flammarion, 1987.</w:t>
      </w:r>
    </w:p>
    <w:p w14:paraId="035CFE97" w14:textId="08536581"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t>Spitzer</w:t>
      </w:r>
      <w:proofErr w:type="spellEnd"/>
      <w:r w:rsidRPr="003D1A75">
        <w:rPr>
          <w:color w:val="000000" w:themeColor="text1"/>
          <w:sz w:val="24"/>
          <w:szCs w:val="24"/>
          <w:lang w:val="fr-FR"/>
        </w:rPr>
        <w:t>, Leo.</w:t>
      </w:r>
      <w:r w:rsidR="00575898" w:rsidRPr="003D1A75">
        <w:rPr>
          <w:color w:val="000000" w:themeColor="text1"/>
          <w:sz w:val="24"/>
          <w:szCs w:val="24"/>
          <w:lang w:val="fr-FR"/>
        </w:rPr>
        <w:t xml:space="preserve"> “</w:t>
      </w:r>
      <w:r w:rsidRPr="003D1A75">
        <w:rPr>
          <w:color w:val="000000" w:themeColor="text1"/>
          <w:sz w:val="24"/>
          <w:szCs w:val="24"/>
          <w:lang w:val="fr-FR"/>
        </w:rPr>
        <w:t>The Style of Diderot,</w:t>
      </w:r>
      <w:r w:rsidR="00575898" w:rsidRPr="003D1A75">
        <w:rPr>
          <w:color w:val="000000" w:themeColor="text1"/>
          <w:sz w:val="24"/>
          <w:szCs w:val="24"/>
          <w:lang w:val="fr-FR"/>
        </w:rPr>
        <w:t xml:space="preserve">” </w:t>
      </w:r>
      <w:proofErr w:type="spellStart"/>
      <w:r w:rsidRPr="003D1A75">
        <w:rPr>
          <w:i/>
          <w:color w:val="000000" w:themeColor="text1"/>
          <w:sz w:val="24"/>
          <w:szCs w:val="24"/>
          <w:lang w:val="fr-FR"/>
        </w:rPr>
        <w:t>Linguistics</w:t>
      </w:r>
      <w:proofErr w:type="spellEnd"/>
      <w:r w:rsidRPr="003D1A75">
        <w:rPr>
          <w:i/>
          <w:color w:val="000000" w:themeColor="text1"/>
          <w:sz w:val="24"/>
          <w:szCs w:val="24"/>
          <w:lang w:val="fr-FR"/>
        </w:rPr>
        <w:t xml:space="preserve"> and </w:t>
      </w:r>
      <w:proofErr w:type="spellStart"/>
      <w:r w:rsidRPr="003D1A75">
        <w:rPr>
          <w:i/>
          <w:color w:val="000000" w:themeColor="text1"/>
          <w:sz w:val="24"/>
          <w:szCs w:val="24"/>
          <w:lang w:val="fr-FR"/>
        </w:rPr>
        <w:t>Literary</w:t>
      </w:r>
      <w:proofErr w:type="spellEnd"/>
      <w:r w:rsidRPr="003D1A75">
        <w:rPr>
          <w:i/>
          <w:color w:val="000000" w:themeColor="text1"/>
          <w:sz w:val="24"/>
          <w:szCs w:val="24"/>
          <w:lang w:val="fr-FR"/>
        </w:rPr>
        <w:t xml:space="preserve"> </w:t>
      </w:r>
      <w:proofErr w:type="spellStart"/>
      <w:r w:rsidRPr="003D1A75">
        <w:rPr>
          <w:i/>
          <w:color w:val="000000" w:themeColor="text1"/>
          <w:sz w:val="24"/>
          <w:szCs w:val="24"/>
          <w:lang w:val="fr-FR"/>
        </w:rPr>
        <w:t>History</w:t>
      </w:r>
      <w:proofErr w:type="spellEnd"/>
      <w:r w:rsidRPr="003D1A75">
        <w:rPr>
          <w:color w:val="000000" w:themeColor="text1"/>
          <w:sz w:val="24"/>
          <w:szCs w:val="24"/>
          <w:lang w:val="fr-FR"/>
        </w:rPr>
        <w:t xml:space="preserve"> (New </w:t>
      </w:r>
      <w:proofErr w:type="gramStart"/>
      <w:r w:rsidRPr="003D1A75">
        <w:rPr>
          <w:color w:val="000000" w:themeColor="text1"/>
          <w:sz w:val="24"/>
          <w:szCs w:val="24"/>
          <w:lang w:val="fr-FR"/>
        </w:rPr>
        <w:t>York:</w:t>
      </w:r>
      <w:proofErr w:type="gramEnd"/>
      <w:r w:rsidRPr="003D1A75">
        <w:rPr>
          <w:color w:val="000000" w:themeColor="text1"/>
          <w:sz w:val="24"/>
          <w:szCs w:val="24"/>
          <w:lang w:val="fr-FR"/>
        </w:rPr>
        <w:t xml:space="preserve"> Russel and Russel, 1962), 135-91.</w:t>
      </w:r>
    </w:p>
    <w:p w14:paraId="219FA3A0" w14:textId="2FD50F4D"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Starobinski, Jean.</w:t>
      </w:r>
      <w:r w:rsidR="00575898" w:rsidRPr="003D1A75">
        <w:rPr>
          <w:color w:val="000000" w:themeColor="text1"/>
          <w:sz w:val="24"/>
          <w:szCs w:val="24"/>
          <w:lang w:val="fr-FR"/>
        </w:rPr>
        <w:t xml:space="preserve"> “</w:t>
      </w:r>
      <w:r w:rsidRPr="003D1A75">
        <w:rPr>
          <w:color w:val="000000" w:themeColor="text1"/>
          <w:sz w:val="24"/>
          <w:szCs w:val="24"/>
          <w:lang w:val="fr-FR"/>
        </w:rPr>
        <w:t>Diderot et la parole des autres,</w:t>
      </w:r>
      <w:r w:rsidR="00575898" w:rsidRPr="003D1A75">
        <w:rPr>
          <w:color w:val="000000" w:themeColor="text1"/>
          <w:sz w:val="24"/>
          <w:szCs w:val="24"/>
          <w:lang w:val="fr-FR"/>
        </w:rPr>
        <w:t xml:space="preserve">” </w:t>
      </w:r>
      <w:r w:rsidRPr="003D1A75">
        <w:rPr>
          <w:i/>
          <w:color w:val="000000" w:themeColor="text1"/>
          <w:sz w:val="24"/>
          <w:szCs w:val="24"/>
          <w:lang w:val="fr-FR"/>
        </w:rPr>
        <w:t>Critique</w:t>
      </w:r>
      <w:r w:rsidRPr="003D1A75">
        <w:rPr>
          <w:color w:val="000000" w:themeColor="text1"/>
          <w:sz w:val="24"/>
          <w:szCs w:val="24"/>
          <w:lang w:val="fr-FR"/>
        </w:rPr>
        <w:t xml:space="preserve"> 296 (1972), 3-22.</w:t>
      </w:r>
    </w:p>
    <w:p w14:paraId="0454F085" w14:textId="6ABFBA67"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proofErr w:type="gramStart"/>
      <w:r w:rsidR="001B7D8C" w:rsidRPr="003D1A75">
        <w:rPr>
          <w:color w:val="000000" w:themeColor="text1"/>
          <w:sz w:val="24"/>
          <w:szCs w:val="24"/>
          <w:lang w:val="fr-FR"/>
        </w:rPr>
        <w:t>Diderot:</w:t>
      </w:r>
      <w:proofErr w:type="gramEnd"/>
      <w:r w:rsidR="001B7D8C" w:rsidRPr="003D1A75">
        <w:rPr>
          <w:color w:val="000000" w:themeColor="text1"/>
          <w:sz w:val="24"/>
          <w:szCs w:val="24"/>
          <w:lang w:val="fr-FR"/>
        </w:rPr>
        <w:t xml:space="preserve"> le Démontrable et </w:t>
      </w:r>
      <w:r w:rsidR="00575898" w:rsidRPr="003D1A75">
        <w:rPr>
          <w:color w:val="000000" w:themeColor="text1"/>
          <w:sz w:val="24"/>
          <w:szCs w:val="24"/>
          <w:lang w:val="fr-FR"/>
        </w:rPr>
        <w:t>l’</w:t>
      </w:r>
      <w:r w:rsidR="001B7D8C" w:rsidRPr="003D1A75">
        <w:rPr>
          <w:color w:val="000000" w:themeColor="text1"/>
          <w:sz w:val="24"/>
          <w:szCs w:val="24"/>
          <w:lang w:val="fr-FR"/>
        </w:rPr>
        <w:t>indémontrable.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in </w:t>
      </w:r>
      <w:r w:rsidR="00575898" w:rsidRPr="003D1A75">
        <w:rPr>
          <w:i/>
          <w:color w:val="000000" w:themeColor="text1"/>
          <w:sz w:val="24"/>
          <w:szCs w:val="24"/>
          <w:lang w:val="fr-FR"/>
        </w:rPr>
        <w:t>L’</w:t>
      </w:r>
      <w:proofErr w:type="spellStart"/>
      <w:r w:rsidR="001B7D8C" w:rsidRPr="003D1A75">
        <w:rPr>
          <w:i/>
          <w:color w:val="000000" w:themeColor="text1"/>
          <w:sz w:val="24"/>
          <w:szCs w:val="24"/>
          <w:lang w:val="fr-FR"/>
        </w:rPr>
        <w:t>Età</w:t>
      </w:r>
      <w:proofErr w:type="spellEnd"/>
      <w:r w:rsidR="001B7D8C" w:rsidRPr="003D1A75">
        <w:rPr>
          <w:i/>
          <w:color w:val="000000" w:themeColor="text1"/>
          <w:sz w:val="24"/>
          <w:szCs w:val="24"/>
          <w:lang w:val="fr-FR"/>
        </w:rPr>
        <w:t xml:space="preserve"> dei </w:t>
      </w:r>
      <w:proofErr w:type="spellStart"/>
      <w:r w:rsidR="001B7D8C" w:rsidRPr="003D1A75">
        <w:rPr>
          <w:i/>
          <w:color w:val="000000" w:themeColor="text1"/>
          <w:sz w:val="24"/>
          <w:szCs w:val="24"/>
          <w:lang w:val="fr-FR"/>
        </w:rPr>
        <w:t>Lumi</w:t>
      </w:r>
      <w:proofErr w:type="spellEnd"/>
      <w:r w:rsidR="001B7D8C" w:rsidRPr="003D1A75">
        <w:rPr>
          <w:color w:val="000000" w:themeColor="text1"/>
          <w:sz w:val="24"/>
          <w:szCs w:val="24"/>
          <w:lang w:val="fr-FR"/>
        </w:rPr>
        <w:t xml:space="preserve">. </w:t>
      </w:r>
      <w:proofErr w:type="spellStart"/>
      <w:r w:rsidR="001B7D8C" w:rsidRPr="003D1A75">
        <w:rPr>
          <w:color w:val="000000" w:themeColor="text1"/>
          <w:sz w:val="24"/>
          <w:szCs w:val="24"/>
          <w:lang w:val="fr-FR"/>
        </w:rPr>
        <w:t>Studi</w:t>
      </w:r>
      <w:proofErr w:type="spellEnd"/>
      <w:r w:rsidR="001B7D8C" w:rsidRPr="003D1A75">
        <w:rPr>
          <w:color w:val="000000" w:themeColor="text1"/>
          <w:sz w:val="24"/>
          <w:szCs w:val="24"/>
          <w:lang w:val="fr-FR"/>
        </w:rPr>
        <w:t xml:space="preserve"> </w:t>
      </w:r>
      <w:proofErr w:type="spellStart"/>
      <w:r w:rsidR="001B7D8C" w:rsidRPr="003D1A75">
        <w:rPr>
          <w:color w:val="000000" w:themeColor="text1"/>
          <w:sz w:val="24"/>
          <w:szCs w:val="24"/>
          <w:lang w:val="fr-FR"/>
        </w:rPr>
        <w:t>storici</w:t>
      </w:r>
      <w:proofErr w:type="spellEnd"/>
      <w:r w:rsidR="001B7D8C" w:rsidRPr="003D1A75">
        <w:rPr>
          <w:color w:val="000000" w:themeColor="text1"/>
          <w:sz w:val="24"/>
          <w:szCs w:val="24"/>
          <w:lang w:val="fr-FR"/>
        </w:rPr>
        <w:t xml:space="preserve"> </w:t>
      </w:r>
      <w:proofErr w:type="spellStart"/>
      <w:r w:rsidR="001B7D8C" w:rsidRPr="003D1A75">
        <w:rPr>
          <w:color w:val="000000" w:themeColor="text1"/>
          <w:sz w:val="24"/>
          <w:szCs w:val="24"/>
          <w:lang w:val="fr-FR"/>
        </w:rPr>
        <w:t>sul</w:t>
      </w:r>
      <w:proofErr w:type="spellEnd"/>
      <w:r w:rsidR="001B7D8C" w:rsidRPr="003D1A75">
        <w:rPr>
          <w:color w:val="000000" w:themeColor="text1"/>
          <w:sz w:val="24"/>
          <w:szCs w:val="24"/>
          <w:lang w:val="fr-FR"/>
        </w:rPr>
        <w:t xml:space="preserve"> ... (</w:t>
      </w:r>
      <w:proofErr w:type="gramStart"/>
      <w:r w:rsidR="001B7D8C" w:rsidRPr="003D1A75">
        <w:rPr>
          <w:color w:val="000000" w:themeColor="text1"/>
          <w:sz w:val="24"/>
          <w:szCs w:val="24"/>
          <w:lang w:val="fr-FR"/>
        </w:rPr>
        <w:t>Naples:</w:t>
      </w:r>
      <w:proofErr w:type="gramEnd"/>
      <w:r w:rsidR="001B7D8C" w:rsidRPr="003D1A75">
        <w:rPr>
          <w:color w:val="000000" w:themeColor="text1"/>
          <w:sz w:val="24"/>
          <w:szCs w:val="24"/>
          <w:lang w:val="fr-FR"/>
        </w:rPr>
        <w:t xml:space="preserve"> </w:t>
      </w:r>
      <w:proofErr w:type="spellStart"/>
      <w:r w:rsidR="001B7D8C" w:rsidRPr="003D1A75">
        <w:rPr>
          <w:color w:val="000000" w:themeColor="text1"/>
          <w:sz w:val="24"/>
          <w:szCs w:val="24"/>
          <w:lang w:val="fr-FR"/>
        </w:rPr>
        <w:t>Jovene</w:t>
      </w:r>
      <w:proofErr w:type="spellEnd"/>
      <w:r w:rsidR="001B7D8C" w:rsidRPr="003D1A75">
        <w:rPr>
          <w:color w:val="000000" w:themeColor="text1"/>
          <w:sz w:val="24"/>
          <w:szCs w:val="24"/>
          <w:lang w:val="fr-FR"/>
        </w:rPr>
        <w:t>, 1985), 261-84.</w:t>
      </w:r>
    </w:p>
    <w:p w14:paraId="499BC50E" w14:textId="497C7A4B"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proofErr w:type="gramStart"/>
      <w:r w:rsidR="001B7D8C" w:rsidRPr="003D1A75">
        <w:rPr>
          <w:color w:val="000000" w:themeColor="text1"/>
          <w:sz w:val="24"/>
          <w:szCs w:val="24"/>
          <w:lang w:val="fr-FR"/>
        </w:rPr>
        <w:t>Diderot:</w:t>
      </w:r>
      <w:proofErr w:type="gramEnd"/>
      <w:r w:rsidR="001B7D8C" w:rsidRPr="003D1A75">
        <w:rPr>
          <w:color w:val="000000" w:themeColor="text1"/>
          <w:sz w:val="24"/>
          <w:szCs w:val="24"/>
          <w:lang w:val="fr-FR"/>
        </w:rPr>
        <w:t xml:space="preserve"> Le grand homme et </w:t>
      </w:r>
      <w:r w:rsidR="00575898" w:rsidRPr="003D1A75">
        <w:rPr>
          <w:color w:val="000000" w:themeColor="text1"/>
          <w:sz w:val="24"/>
          <w:szCs w:val="24"/>
          <w:lang w:val="fr-FR"/>
        </w:rPr>
        <w:t>l’</w:t>
      </w:r>
      <w:r w:rsidR="001B7D8C" w:rsidRPr="003D1A75">
        <w:rPr>
          <w:color w:val="000000" w:themeColor="text1"/>
          <w:sz w:val="24"/>
          <w:szCs w:val="24"/>
          <w:lang w:val="fr-FR"/>
        </w:rPr>
        <w:t>homme sans caractère.</w:t>
      </w:r>
      <w:r w:rsidR="00575898" w:rsidRPr="003D1A75">
        <w:rPr>
          <w:color w:val="000000" w:themeColor="text1"/>
          <w:sz w:val="24"/>
          <w:szCs w:val="24"/>
          <w:lang w:val="fr-FR"/>
        </w:rPr>
        <w:t xml:space="preserve">” </w:t>
      </w:r>
      <w:r w:rsidR="001B7D8C" w:rsidRPr="003D1A75">
        <w:rPr>
          <w:i/>
          <w:color w:val="000000" w:themeColor="text1"/>
          <w:sz w:val="24"/>
          <w:szCs w:val="24"/>
          <w:lang w:val="fr-FR"/>
        </w:rPr>
        <w:t xml:space="preserve">Territoires de </w:t>
      </w:r>
      <w:r w:rsidR="00575898" w:rsidRPr="003D1A75">
        <w:rPr>
          <w:i/>
          <w:color w:val="000000" w:themeColor="text1"/>
          <w:sz w:val="24"/>
          <w:szCs w:val="24"/>
          <w:lang w:val="fr-FR"/>
        </w:rPr>
        <w:t>l’</w:t>
      </w:r>
      <w:r w:rsidR="001B7D8C" w:rsidRPr="003D1A75">
        <w:rPr>
          <w:i/>
          <w:color w:val="000000" w:themeColor="text1"/>
          <w:sz w:val="24"/>
          <w:szCs w:val="24"/>
          <w:lang w:val="fr-FR"/>
        </w:rPr>
        <w:t>imaginaire pour Jean-Pierre Richard</w:t>
      </w:r>
      <w:r w:rsidR="001B7D8C" w:rsidRPr="003D1A75">
        <w:rPr>
          <w:color w:val="000000" w:themeColor="text1"/>
          <w:sz w:val="24"/>
          <w:szCs w:val="24"/>
          <w:lang w:val="fr-FR"/>
        </w:rPr>
        <w:t xml:space="preserve">. Jean-Claude Mathieu éd. </w:t>
      </w:r>
      <w:proofErr w:type="gramStart"/>
      <w:r w:rsidR="001B7D8C" w:rsidRPr="003D1A75">
        <w:rPr>
          <w:color w:val="000000" w:themeColor="text1"/>
          <w:sz w:val="24"/>
          <w:szCs w:val="24"/>
          <w:lang w:val="fr-FR"/>
        </w:rPr>
        <w:t>Paris:</w:t>
      </w:r>
      <w:proofErr w:type="gramEnd"/>
      <w:r w:rsidR="001B7D8C" w:rsidRPr="003D1A75">
        <w:rPr>
          <w:color w:val="000000" w:themeColor="text1"/>
          <w:sz w:val="24"/>
          <w:szCs w:val="24"/>
          <w:lang w:val="fr-FR"/>
        </w:rPr>
        <w:t xml:space="preserve"> Seuil, 1986.</w:t>
      </w:r>
    </w:p>
    <w:p w14:paraId="77E38066" w14:textId="4AD8CCCA"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Le </w:t>
      </w:r>
      <w:r w:rsidR="00F85E82" w:rsidRPr="003D1A75">
        <w:rPr>
          <w:color w:val="000000" w:themeColor="text1"/>
          <w:sz w:val="24"/>
          <w:szCs w:val="24"/>
          <w:lang w:val="fr-FR"/>
        </w:rPr>
        <w:t>P</w:t>
      </w:r>
      <w:r w:rsidR="001B7D8C" w:rsidRPr="003D1A75">
        <w:rPr>
          <w:color w:val="000000" w:themeColor="text1"/>
          <w:sz w:val="24"/>
          <w:szCs w:val="24"/>
          <w:lang w:val="fr-FR"/>
        </w:rPr>
        <w:t xml:space="preserve">hilosophe, le géomètre, </w:t>
      </w:r>
      <w:r w:rsidR="00575898" w:rsidRPr="003D1A75">
        <w:rPr>
          <w:color w:val="000000" w:themeColor="text1"/>
          <w:sz w:val="24"/>
          <w:szCs w:val="24"/>
          <w:lang w:val="fr-FR"/>
        </w:rPr>
        <w:t>l’</w:t>
      </w:r>
      <w:r w:rsidR="001B7D8C" w:rsidRPr="003D1A75">
        <w:rPr>
          <w:color w:val="000000" w:themeColor="text1"/>
          <w:sz w:val="24"/>
          <w:szCs w:val="24"/>
          <w:lang w:val="fr-FR"/>
        </w:rPr>
        <w:t>hybride,</w:t>
      </w:r>
      <w:r w:rsidR="00575898" w:rsidRPr="003D1A75">
        <w:rPr>
          <w:color w:val="000000" w:themeColor="text1"/>
          <w:sz w:val="24"/>
          <w:szCs w:val="24"/>
          <w:lang w:val="fr-FR"/>
        </w:rPr>
        <w:t xml:space="preserve">” </w:t>
      </w:r>
      <w:r w:rsidR="001B7D8C" w:rsidRPr="003D1A75">
        <w:rPr>
          <w:i/>
          <w:color w:val="000000" w:themeColor="text1"/>
          <w:sz w:val="24"/>
          <w:szCs w:val="24"/>
          <w:lang w:val="fr-FR"/>
        </w:rPr>
        <w:t>Poétique</w:t>
      </w:r>
      <w:r w:rsidR="001B7D8C" w:rsidRPr="003D1A75">
        <w:rPr>
          <w:color w:val="000000" w:themeColor="text1"/>
          <w:sz w:val="24"/>
          <w:szCs w:val="24"/>
          <w:lang w:val="fr-FR"/>
        </w:rPr>
        <w:t xml:space="preserve"> 21 (1975), 8-23.</w:t>
      </w:r>
    </w:p>
    <w:p w14:paraId="6DC1D2D8" w14:textId="32076AB1"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Sur </w:t>
      </w:r>
      <w:r w:rsidR="00575898" w:rsidRPr="003D1A75">
        <w:rPr>
          <w:color w:val="000000" w:themeColor="text1"/>
          <w:sz w:val="24"/>
          <w:szCs w:val="24"/>
          <w:lang w:val="fr-FR"/>
        </w:rPr>
        <w:t>l’</w:t>
      </w:r>
      <w:r w:rsidR="001B52C6" w:rsidRPr="003D1A75">
        <w:rPr>
          <w:color w:val="000000" w:themeColor="text1"/>
          <w:sz w:val="24"/>
          <w:szCs w:val="24"/>
          <w:lang w:val="fr-FR"/>
        </w:rPr>
        <w:t>E</w:t>
      </w:r>
      <w:r w:rsidR="001B7D8C" w:rsidRPr="003D1A75">
        <w:rPr>
          <w:color w:val="000000" w:themeColor="text1"/>
          <w:sz w:val="24"/>
          <w:szCs w:val="24"/>
          <w:lang w:val="fr-FR"/>
        </w:rPr>
        <w:t xml:space="preserve">mploi du chiasme dans </w:t>
      </w:r>
      <w:r w:rsidR="001B7D8C" w:rsidRPr="003D1A75">
        <w:rPr>
          <w:i/>
          <w:color w:val="000000" w:themeColor="text1"/>
          <w:sz w:val="24"/>
          <w:szCs w:val="24"/>
          <w:lang w:val="fr-FR"/>
        </w:rPr>
        <w:t>Le Neveu de Rameau</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i/>
          <w:color w:val="000000" w:themeColor="text1"/>
          <w:sz w:val="24"/>
          <w:szCs w:val="24"/>
          <w:lang w:val="fr-FR"/>
        </w:rPr>
        <w:t>Revue de métaphysique et de morale</w:t>
      </w:r>
      <w:r w:rsidR="001B7D8C" w:rsidRPr="003D1A75">
        <w:rPr>
          <w:color w:val="000000" w:themeColor="text1"/>
          <w:sz w:val="24"/>
          <w:szCs w:val="24"/>
          <w:lang w:val="fr-FR"/>
        </w:rPr>
        <w:t xml:space="preserve"> (Apr.-</w:t>
      </w:r>
      <w:proofErr w:type="spellStart"/>
      <w:r w:rsidR="001B7D8C" w:rsidRPr="003D1A75">
        <w:rPr>
          <w:color w:val="000000" w:themeColor="text1"/>
          <w:sz w:val="24"/>
          <w:szCs w:val="24"/>
          <w:lang w:val="fr-FR"/>
        </w:rPr>
        <w:t>June</w:t>
      </w:r>
      <w:proofErr w:type="spellEnd"/>
      <w:r w:rsidR="001B7D8C" w:rsidRPr="003D1A75">
        <w:rPr>
          <w:color w:val="000000" w:themeColor="text1"/>
          <w:sz w:val="24"/>
          <w:szCs w:val="24"/>
          <w:lang w:val="fr-FR"/>
        </w:rPr>
        <w:t xml:space="preserve"> 1984), 182-96.</w:t>
      </w:r>
    </w:p>
    <w:p w14:paraId="3FC2AA2C" w14:textId="22636C2C"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Suzuki, </w:t>
      </w:r>
      <w:proofErr w:type="spellStart"/>
      <w:r w:rsidRPr="003D1A75">
        <w:rPr>
          <w:color w:val="000000" w:themeColor="text1"/>
          <w:sz w:val="24"/>
          <w:szCs w:val="24"/>
          <w:lang w:val="fr-FR"/>
        </w:rPr>
        <w:t>Mineko</w:t>
      </w:r>
      <w:proofErr w:type="spellEnd"/>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Chaîne des idées et chaîne des êtres dans </w:t>
      </w:r>
      <w:r w:rsidRPr="003D1A75">
        <w:rPr>
          <w:i/>
          <w:color w:val="000000" w:themeColor="text1"/>
          <w:sz w:val="24"/>
          <w:szCs w:val="24"/>
          <w:lang w:val="fr-FR"/>
        </w:rPr>
        <w:t xml:space="preserve">Le </w:t>
      </w:r>
      <w:r w:rsidR="008B309C" w:rsidRPr="003D1A75">
        <w:rPr>
          <w:i/>
          <w:color w:val="000000" w:themeColor="text1"/>
          <w:sz w:val="24"/>
          <w:szCs w:val="24"/>
          <w:lang w:val="fr-FR"/>
        </w:rPr>
        <w:t>R</w:t>
      </w:r>
      <w:r w:rsidRPr="003D1A75">
        <w:rPr>
          <w:i/>
          <w:color w:val="000000" w:themeColor="text1"/>
          <w:sz w:val="24"/>
          <w:szCs w:val="24"/>
          <w:lang w:val="fr-FR"/>
        </w:rPr>
        <w:t xml:space="preserve">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Dix-Huitième siècle</w:t>
      </w:r>
      <w:r w:rsidRPr="003D1A75">
        <w:rPr>
          <w:color w:val="000000" w:themeColor="text1"/>
          <w:sz w:val="24"/>
          <w:szCs w:val="24"/>
          <w:lang w:val="fr-FR"/>
        </w:rPr>
        <w:t xml:space="preserve"> 19 (1987), 327-338.</w:t>
      </w:r>
    </w:p>
    <w:p w14:paraId="2A071DA5" w14:textId="5AD215C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Varloot, Jean. Introduction to the </w:t>
      </w:r>
      <w:r w:rsidRPr="003D1A75">
        <w:rPr>
          <w:i/>
          <w:color w:val="000000" w:themeColor="text1"/>
          <w:sz w:val="24"/>
          <w:szCs w:val="24"/>
          <w:lang w:val="fr-FR"/>
        </w:rPr>
        <w:t xml:space="preserve">Rêve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xml:space="preserve">, éd Roland </w:t>
      </w:r>
      <w:proofErr w:type="spellStart"/>
      <w:r w:rsidRPr="003D1A75">
        <w:rPr>
          <w:color w:val="000000" w:themeColor="text1"/>
          <w:sz w:val="24"/>
          <w:szCs w:val="24"/>
          <w:lang w:val="fr-FR"/>
        </w:rPr>
        <w:t>Desné</w:t>
      </w:r>
      <w:proofErr w:type="spellEnd"/>
      <w:r w:rsidRPr="003D1A75">
        <w:rPr>
          <w:color w:val="000000" w:themeColor="text1"/>
          <w:sz w:val="24"/>
          <w:szCs w:val="24"/>
          <w:lang w:val="fr-FR"/>
        </w:rPr>
        <w:t xml:space="preserve"> et Jean Varloot. Paris: </w:t>
      </w:r>
      <w:r w:rsidR="009B3760" w:rsidRPr="003D1A75">
        <w:rPr>
          <w:color w:val="000000" w:themeColor="text1"/>
          <w:sz w:val="24"/>
          <w:szCs w:val="24"/>
          <w:lang w:val="fr-FR"/>
        </w:rPr>
        <w:t>Éditions</w:t>
      </w:r>
      <w:r w:rsidRPr="003D1A75">
        <w:rPr>
          <w:color w:val="000000" w:themeColor="text1"/>
          <w:sz w:val="24"/>
          <w:szCs w:val="24"/>
          <w:lang w:val="fr-FR"/>
        </w:rPr>
        <w:t xml:space="preserve"> Sociales, 1962.</w:t>
      </w:r>
    </w:p>
    <w:p w14:paraId="6E091D9A" w14:textId="7BDA687D"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Préface de </w:t>
      </w:r>
      <w:r w:rsidR="001B7D8C" w:rsidRPr="003D1A75">
        <w:rPr>
          <w:i/>
          <w:color w:val="000000" w:themeColor="text1"/>
          <w:sz w:val="24"/>
          <w:szCs w:val="24"/>
          <w:lang w:val="fr-FR"/>
        </w:rPr>
        <w:t>Lettres à Sophie Volland</w:t>
      </w:r>
      <w:r w:rsidR="001B7D8C" w:rsidRPr="003D1A75">
        <w:rPr>
          <w:color w:val="000000" w:themeColor="text1"/>
          <w:sz w:val="24"/>
          <w:szCs w:val="24"/>
          <w:lang w:val="fr-FR"/>
        </w:rPr>
        <w:t>. Gallimard, 1984.</w:t>
      </w:r>
    </w:p>
    <w:p w14:paraId="6EC194E7" w14:textId="6B2EE8CE" w:rsidR="001B7D8C" w:rsidRPr="003D1A75" w:rsidRDefault="001B7D8C" w:rsidP="000F179E">
      <w:pPr>
        <w:ind w:left="720" w:hanging="720"/>
        <w:rPr>
          <w:color w:val="000000" w:themeColor="text1"/>
          <w:sz w:val="24"/>
          <w:szCs w:val="24"/>
          <w:lang w:val="fr-FR"/>
        </w:rPr>
      </w:pPr>
      <w:proofErr w:type="spellStart"/>
      <w:r w:rsidRPr="003D1A75">
        <w:rPr>
          <w:color w:val="000000" w:themeColor="text1"/>
          <w:sz w:val="24"/>
          <w:szCs w:val="24"/>
          <w:lang w:val="fr-FR"/>
        </w:rPr>
        <w:lastRenderedPageBreak/>
        <w:t>Vartanian</w:t>
      </w:r>
      <w:proofErr w:type="spellEnd"/>
      <w:r w:rsidRPr="003D1A75">
        <w:rPr>
          <w:color w:val="000000" w:themeColor="text1"/>
          <w:sz w:val="24"/>
          <w:szCs w:val="24"/>
          <w:lang w:val="fr-FR"/>
        </w:rPr>
        <w:t>, Aram.</w:t>
      </w:r>
      <w:r w:rsidR="00575898" w:rsidRPr="003D1A75">
        <w:rPr>
          <w:color w:val="000000" w:themeColor="text1"/>
          <w:sz w:val="24"/>
          <w:szCs w:val="24"/>
          <w:lang w:val="fr-FR"/>
        </w:rPr>
        <w:t xml:space="preserve"> “</w:t>
      </w:r>
      <w:r w:rsidRPr="003D1A75">
        <w:rPr>
          <w:color w:val="000000" w:themeColor="text1"/>
          <w:sz w:val="24"/>
          <w:szCs w:val="24"/>
          <w:lang w:val="fr-FR"/>
        </w:rPr>
        <w:t>Diderot and Maupertuis.</w:t>
      </w:r>
      <w:r w:rsidR="00575898" w:rsidRPr="003D1A75">
        <w:rPr>
          <w:color w:val="000000" w:themeColor="text1"/>
          <w:sz w:val="24"/>
          <w:szCs w:val="24"/>
          <w:lang w:val="fr-FR"/>
        </w:rPr>
        <w:t xml:space="preserve">” </w:t>
      </w:r>
      <w:r w:rsidRPr="003D1A75">
        <w:rPr>
          <w:i/>
          <w:color w:val="000000" w:themeColor="text1"/>
          <w:sz w:val="24"/>
          <w:szCs w:val="24"/>
          <w:lang w:val="fr-FR"/>
        </w:rPr>
        <w:t>Revue internationale de Philosophie</w:t>
      </w:r>
      <w:r w:rsidRPr="003D1A75">
        <w:rPr>
          <w:color w:val="000000" w:themeColor="text1"/>
          <w:sz w:val="24"/>
          <w:szCs w:val="24"/>
          <w:lang w:val="fr-FR"/>
        </w:rPr>
        <w:t xml:space="preserve"> 38 (1984), 46-66.</w:t>
      </w:r>
    </w:p>
    <w:p w14:paraId="137A5AC8" w14:textId="4FACA496"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Diderot and the </w:t>
      </w:r>
      <w:proofErr w:type="spellStart"/>
      <w:r w:rsidR="001B7D8C" w:rsidRPr="003D1A75">
        <w:rPr>
          <w:color w:val="000000" w:themeColor="text1"/>
          <w:sz w:val="24"/>
          <w:szCs w:val="24"/>
          <w:lang w:val="fr-FR"/>
        </w:rPr>
        <w:t>Technology</w:t>
      </w:r>
      <w:proofErr w:type="spellEnd"/>
      <w:r w:rsidR="001B7D8C" w:rsidRPr="003D1A75">
        <w:rPr>
          <w:color w:val="000000" w:themeColor="text1"/>
          <w:sz w:val="24"/>
          <w:szCs w:val="24"/>
          <w:lang w:val="fr-FR"/>
        </w:rPr>
        <w:t xml:space="preserve"> of Life,</w:t>
      </w:r>
      <w:r w:rsidR="00575898" w:rsidRPr="003D1A75">
        <w:rPr>
          <w:color w:val="000000" w:themeColor="text1"/>
          <w:sz w:val="24"/>
          <w:szCs w:val="24"/>
          <w:lang w:val="fr-FR"/>
        </w:rPr>
        <w:t xml:space="preserve">” </w:t>
      </w:r>
      <w:proofErr w:type="spellStart"/>
      <w:r w:rsidR="001B7D8C" w:rsidRPr="003D1A75">
        <w:rPr>
          <w:i/>
          <w:color w:val="000000" w:themeColor="text1"/>
          <w:sz w:val="24"/>
          <w:szCs w:val="24"/>
          <w:lang w:val="fr-FR"/>
        </w:rPr>
        <w:t>Studies</w:t>
      </w:r>
      <w:proofErr w:type="spellEnd"/>
      <w:r w:rsidR="001B7D8C" w:rsidRPr="003D1A75">
        <w:rPr>
          <w:i/>
          <w:color w:val="000000" w:themeColor="text1"/>
          <w:sz w:val="24"/>
          <w:szCs w:val="24"/>
          <w:lang w:val="fr-FR"/>
        </w:rPr>
        <w:t xml:space="preserve"> in </w:t>
      </w:r>
      <w:proofErr w:type="spellStart"/>
      <w:r w:rsidR="001B7D8C" w:rsidRPr="003D1A75">
        <w:rPr>
          <w:i/>
          <w:color w:val="000000" w:themeColor="text1"/>
          <w:sz w:val="24"/>
          <w:szCs w:val="24"/>
          <w:lang w:val="fr-FR"/>
        </w:rPr>
        <w:t>Eighteenth-century</w:t>
      </w:r>
      <w:proofErr w:type="spellEnd"/>
      <w:r w:rsidR="001B7D8C" w:rsidRPr="003D1A75">
        <w:rPr>
          <w:i/>
          <w:color w:val="000000" w:themeColor="text1"/>
          <w:sz w:val="24"/>
          <w:szCs w:val="24"/>
          <w:lang w:val="fr-FR"/>
        </w:rPr>
        <w:t xml:space="preserve"> Culture</w:t>
      </w:r>
      <w:r w:rsidR="001B7D8C" w:rsidRPr="003D1A75">
        <w:rPr>
          <w:color w:val="000000" w:themeColor="text1"/>
          <w:sz w:val="24"/>
          <w:szCs w:val="24"/>
          <w:lang w:val="fr-FR"/>
        </w:rPr>
        <w:t xml:space="preserve"> 15 (1986), 11-31. </w:t>
      </w:r>
    </w:p>
    <w:p w14:paraId="57F95DAE" w14:textId="659C45BD"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Diderot, or, the </w:t>
      </w:r>
      <w:proofErr w:type="spellStart"/>
      <w:r w:rsidR="001B7D8C" w:rsidRPr="003D1A75">
        <w:rPr>
          <w:color w:val="000000" w:themeColor="text1"/>
          <w:sz w:val="24"/>
          <w:szCs w:val="24"/>
          <w:lang w:val="fr-FR"/>
        </w:rPr>
        <w:t>dualist</w:t>
      </w:r>
      <w:proofErr w:type="spellEnd"/>
      <w:r w:rsidR="001B7D8C" w:rsidRPr="003D1A75">
        <w:rPr>
          <w:color w:val="000000" w:themeColor="text1"/>
          <w:sz w:val="24"/>
          <w:szCs w:val="24"/>
          <w:lang w:val="fr-FR"/>
        </w:rPr>
        <w:t xml:space="preserve"> in spite of </w:t>
      </w:r>
      <w:proofErr w:type="spellStart"/>
      <w:r w:rsidR="001B7D8C" w:rsidRPr="003D1A75">
        <w:rPr>
          <w:color w:val="000000" w:themeColor="text1"/>
          <w:sz w:val="24"/>
          <w:szCs w:val="24"/>
          <w:lang w:val="fr-FR"/>
        </w:rPr>
        <w:t>himself</w:t>
      </w:r>
      <w:proofErr w:type="spellEnd"/>
      <w:r w:rsidR="001B7D8C" w:rsidRPr="003D1A75">
        <w:rPr>
          <w:color w:val="000000" w:themeColor="text1"/>
          <w:sz w:val="24"/>
          <w:szCs w:val="24"/>
          <w:lang w:val="fr-FR"/>
        </w:rPr>
        <w:t>.</w:t>
      </w:r>
      <w:r w:rsidR="00575898" w:rsidRPr="003D1A75">
        <w:rPr>
          <w:color w:val="000000" w:themeColor="text1"/>
          <w:sz w:val="24"/>
          <w:szCs w:val="24"/>
          <w:lang w:val="fr-FR"/>
        </w:rPr>
        <w:t xml:space="preserve">” </w:t>
      </w:r>
      <w:proofErr w:type="spellStart"/>
      <w:r w:rsidR="001B7D8C" w:rsidRPr="003D1A75">
        <w:rPr>
          <w:color w:val="000000" w:themeColor="text1"/>
          <w:sz w:val="24"/>
          <w:szCs w:val="24"/>
          <w:lang w:val="fr-FR"/>
        </w:rPr>
        <w:t>Undank</w:t>
      </w:r>
      <w:proofErr w:type="spellEnd"/>
      <w:r w:rsidR="001B7D8C" w:rsidRPr="003D1A75">
        <w:rPr>
          <w:color w:val="000000" w:themeColor="text1"/>
          <w:sz w:val="24"/>
          <w:szCs w:val="24"/>
          <w:lang w:val="fr-FR"/>
        </w:rPr>
        <w:t xml:space="preserve">, Jack et Josephs, Herbert éd. </w:t>
      </w:r>
      <w:proofErr w:type="gramStart"/>
      <w:r w:rsidR="001B7D8C" w:rsidRPr="003D1A75">
        <w:rPr>
          <w:i/>
          <w:color w:val="000000" w:themeColor="text1"/>
          <w:sz w:val="24"/>
          <w:szCs w:val="24"/>
          <w:lang w:val="fr-FR"/>
        </w:rPr>
        <w:t>Diderot:</w:t>
      </w:r>
      <w:proofErr w:type="gramEnd"/>
      <w:r w:rsidR="001B7D8C" w:rsidRPr="003D1A75">
        <w:rPr>
          <w:i/>
          <w:color w:val="000000" w:themeColor="text1"/>
          <w:sz w:val="24"/>
          <w:szCs w:val="24"/>
          <w:lang w:val="fr-FR"/>
        </w:rPr>
        <w:t xml:space="preserve"> Digression and Dispersion: a </w:t>
      </w:r>
      <w:proofErr w:type="spellStart"/>
      <w:r w:rsidR="001B7D8C" w:rsidRPr="003D1A75">
        <w:rPr>
          <w:i/>
          <w:color w:val="000000" w:themeColor="text1"/>
          <w:sz w:val="24"/>
          <w:szCs w:val="24"/>
          <w:lang w:val="fr-FR"/>
        </w:rPr>
        <w:t>Bicentennial</w:t>
      </w:r>
      <w:proofErr w:type="spellEnd"/>
      <w:r w:rsidR="001B7D8C" w:rsidRPr="003D1A75">
        <w:rPr>
          <w:i/>
          <w:color w:val="000000" w:themeColor="text1"/>
          <w:sz w:val="24"/>
          <w:szCs w:val="24"/>
          <w:lang w:val="fr-FR"/>
        </w:rPr>
        <w:t xml:space="preserve"> Tribute</w:t>
      </w:r>
      <w:r w:rsidR="001B7D8C" w:rsidRPr="003D1A75">
        <w:rPr>
          <w:color w:val="000000" w:themeColor="text1"/>
          <w:sz w:val="24"/>
          <w:szCs w:val="24"/>
          <w:lang w:val="fr-FR"/>
        </w:rPr>
        <w:t xml:space="preserve">. Lexington, </w:t>
      </w:r>
      <w:proofErr w:type="gramStart"/>
      <w:r w:rsidR="001B7D8C" w:rsidRPr="003D1A75">
        <w:rPr>
          <w:color w:val="000000" w:themeColor="text1"/>
          <w:sz w:val="24"/>
          <w:szCs w:val="24"/>
          <w:lang w:val="fr-FR"/>
        </w:rPr>
        <w:t>KY:</w:t>
      </w:r>
      <w:proofErr w:type="gramEnd"/>
      <w:r w:rsidR="001B7D8C" w:rsidRPr="003D1A75">
        <w:rPr>
          <w:color w:val="000000" w:themeColor="text1"/>
          <w:sz w:val="24"/>
          <w:szCs w:val="24"/>
          <w:lang w:val="fr-FR"/>
        </w:rPr>
        <w:t xml:space="preserve"> French Forum, 1984.</w:t>
      </w:r>
    </w:p>
    <w:p w14:paraId="148BD0CD" w14:textId="5D49DEC2"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proofErr w:type="spellStart"/>
      <w:r w:rsidR="001B7D8C" w:rsidRPr="003D1A75">
        <w:rPr>
          <w:color w:val="000000" w:themeColor="text1"/>
          <w:sz w:val="24"/>
          <w:szCs w:val="24"/>
          <w:lang w:val="fr-FR"/>
        </w:rPr>
        <w:t>Didero</w:t>
      </w:r>
      <w:r w:rsidR="00C33FEC" w:rsidRPr="003D1A75">
        <w:rPr>
          <w:color w:val="000000" w:themeColor="text1"/>
          <w:sz w:val="24"/>
          <w:szCs w:val="24"/>
          <w:lang w:val="fr-FR"/>
        </w:rPr>
        <w:t>t’</w:t>
      </w:r>
      <w:r w:rsidR="001B7D8C" w:rsidRPr="003D1A75">
        <w:rPr>
          <w:color w:val="000000" w:themeColor="text1"/>
          <w:sz w:val="24"/>
          <w:szCs w:val="24"/>
          <w:lang w:val="fr-FR"/>
        </w:rPr>
        <w:t>s</w:t>
      </w:r>
      <w:proofErr w:type="spellEnd"/>
      <w:r w:rsidR="001B7D8C" w:rsidRPr="003D1A75">
        <w:rPr>
          <w:color w:val="000000" w:themeColor="text1"/>
          <w:sz w:val="24"/>
          <w:szCs w:val="24"/>
          <w:lang w:val="fr-FR"/>
        </w:rPr>
        <w:t xml:space="preserve"> </w:t>
      </w:r>
      <w:proofErr w:type="spellStart"/>
      <w:r w:rsidR="001B7D8C" w:rsidRPr="003D1A75">
        <w:rPr>
          <w:color w:val="000000" w:themeColor="text1"/>
          <w:sz w:val="24"/>
          <w:szCs w:val="24"/>
          <w:lang w:val="fr-FR"/>
        </w:rPr>
        <w:t>Rhetoric</w:t>
      </w:r>
      <w:proofErr w:type="spellEnd"/>
      <w:r w:rsidR="001B7D8C" w:rsidRPr="003D1A75">
        <w:rPr>
          <w:color w:val="000000" w:themeColor="text1"/>
          <w:sz w:val="24"/>
          <w:szCs w:val="24"/>
          <w:lang w:val="fr-FR"/>
        </w:rPr>
        <w:t xml:space="preserve"> of </w:t>
      </w:r>
      <w:proofErr w:type="spellStart"/>
      <w:r w:rsidR="001B7D8C" w:rsidRPr="003D1A75">
        <w:rPr>
          <w:color w:val="000000" w:themeColor="text1"/>
          <w:sz w:val="24"/>
          <w:szCs w:val="24"/>
          <w:lang w:val="fr-FR"/>
        </w:rPr>
        <w:t>Paradox</w:t>
      </w:r>
      <w:proofErr w:type="spellEnd"/>
      <w:r w:rsidR="001B7D8C" w:rsidRPr="003D1A75">
        <w:rPr>
          <w:color w:val="000000" w:themeColor="text1"/>
          <w:sz w:val="24"/>
          <w:szCs w:val="24"/>
          <w:lang w:val="fr-FR"/>
        </w:rPr>
        <w:t xml:space="preserve">, or, the </w:t>
      </w:r>
      <w:proofErr w:type="spellStart"/>
      <w:r w:rsidR="001B7D8C" w:rsidRPr="003D1A75">
        <w:rPr>
          <w:color w:val="000000" w:themeColor="text1"/>
          <w:sz w:val="24"/>
          <w:szCs w:val="24"/>
          <w:lang w:val="fr-FR"/>
        </w:rPr>
        <w:t>Conscious</w:t>
      </w:r>
      <w:proofErr w:type="spellEnd"/>
      <w:r w:rsidR="001B7D8C" w:rsidRPr="003D1A75">
        <w:rPr>
          <w:color w:val="000000" w:themeColor="text1"/>
          <w:sz w:val="24"/>
          <w:szCs w:val="24"/>
          <w:lang w:val="fr-FR"/>
        </w:rPr>
        <w:t xml:space="preserve"> </w:t>
      </w:r>
      <w:proofErr w:type="spellStart"/>
      <w:r w:rsidR="001B7D8C" w:rsidRPr="003D1A75">
        <w:rPr>
          <w:color w:val="000000" w:themeColor="text1"/>
          <w:sz w:val="24"/>
          <w:szCs w:val="24"/>
          <w:lang w:val="fr-FR"/>
        </w:rPr>
        <w:t>Automaton</w:t>
      </w:r>
      <w:proofErr w:type="spellEnd"/>
      <w:r w:rsidR="001B7D8C" w:rsidRPr="003D1A75">
        <w:rPr>
          <w:color w:val="000000" w:themeColor="text1"/>
          <w:sz w:val="24"/>
          <w:szCs w:val="24"/>
          <w:lang w:val="fr-FR"/>
        </w:rPr>
        <w:t xml:space="preserve"> </w:t>
      </w:r>
      <w:proofErr w:type="spellStart"/>
      <w:r w:rsidR="001B7D8C" w:rsidRPr="003D1A75">
        <w:rPr>
          <w:color w:val="000000" w:themeColor="text1"/>
          <w:sz w:val="24"/>
          <w:szCs w:val="24"/>
          <w:lang w:val="fr-FR"/>
        </w:rPr>
        <w:t>Observed</w:t>
      </w:r>
      <w:proofErr w:type="spellEnd"/>
      <w:r w:rsidR="001B7D8C" w:rsidRPr="003D1A75">
        <w:rPr>
          <w:color w:val="000000" w:themeColor="text1"/>
          <w:sz w:val="24"/>
          <w:szCs w:val="24"/>
          <w:lang w:val="fr-FR"/>
        </w:rPr>
        <w:t>,</w:t>
      </w:r>
      <w:r w:rsidR="00575898" w:rsidRPr="003D1A75">
        <w:rPr>
          <w:color w:val="000000" w:themeColor="text1"/>
          <w:sz w:val="24"/>
          <w:szCs w:val="24"/>
          <w:lang w:val="fr-FR"/>
        </w:rPr>
        <w:t xml:space="preserve">” </w:t>
      </w:r>
      <w:proofErr w:type="spellStart"/>
      <w:r w:rsidR="001B7D8C" w:rsidRPr="003D1A75">
        <w:rPr>
          <w:i/>
          <w:color w:val="000000" w:themeColor="text1"/>
          <w:sz w:val="24"/>
          <w:szCs w:val="24"/>
          <w:lang w:val="fr-FR"/>
        </w:rPr>
        <w:t>Eighteenth</w:t>
      </w:r>
      <w:proofErr w:type="spellEnd"/>
      <w:r w:rsidR="001B7D8C" w:rsidRPr="003D1A75">
        <w:rPr>
          <w:i/>
          <w:color w:val="000000" w:themeColor="text1"/>
          <w:sz w:val="24"/>
          <w:szCs w:val="24"/>
          <w:lang w:val="fr-FR"/>
        </w:rPr>
        <w:t xml:space="preserve">-Century </w:t>
      </w:r>
      <w:proofErr w:type="spellStart"/>
      <w:r w:rsidR="001B7D8C" w:rsidRPr="003D1A75">
        <w:rPr>
          <w:i/>
          <w:color w:val="000000" w:themeColor="text1"/>
          <w:sz w:val="24"/>
          <w:szCs w:val="24"/>
          <w:lang w:val="fr-FR"/>
        </w:rPr>
        <w:t>Studies</w:t>
      </w:r>
      <w:proofErr w:type="spellEnd"/>
      <w:r w:rsidR="001B7D8C" w:rsidRPr="003D1A75">
        <w:rPr>
          <w:color w:val="000000" w:themeColor="text1"/>
          <w:sz w:val="24"/>
          <w:szCs w:val="24"/>
          <w:lang w:val="fr-FR"/>
        </w:rPr>
        <w:t xml:space="preserve"> 14 (1980-81), 379-405. </w:t>
      </w:r>
    </w:p>
    <w:p w14:paraId="52D61439" w14:textId="3DC85BBE"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proofErr w:type="spellStart"/>
      <w:r w:rsidR="001B7D8C" w:rsidRPr="003D1A75">
        <w:rPr>
          <w:color w:val="000000" w:themeColor="text1"/>
          <w:sz w:val="24"/>
          <w:szCs w:val="24"/>
          <w:lang w:val="fr-FR"/>
        </w:rPr>
        <w:t>Trembley</w:t>
      </w:r>
      <w:r w:rsidR="005C3347" w:rsidRPr="003D1A75">
        <w:rPr>
          <w:color w:val="000000" w:themeColor="text1"/>
          <w:sz w:val="24"/>
          <w:szCs w:val="24"/>
          <w:lang w:val="fr-FR"/>
        </w:rPr>
        <w:t>’</w:t>
      </w:r>
      <w:r w:rsidR="001B7D8C" w:rsidRPr="003D1A75">
        <w:rPr>
          <w:color w:val="000000" w:themeColor="text1"/>
          <w:sz w:val="24"/>
          <w:szCs w:val="24"/>
          <w:lang w:val="fr-FR"/>
        </w:rPr>
        <w:t>s</w:t>
      </w:r>
      <w:proofErr w:type="spellEnd"/>
      <w:r w:rsidR="001B7D8C" w:rsidRPr="003D1A75">
        <w:rPr>
          <w:color w:val="000000" w:themeColor="text1"/>
          <w:sz w:val="24"/>
          <w:szCs w:val="24"/>
          <w:lang w:val="fr-FR"/>
        </w:rPr>
        <w:t xml:space="preserve"> </w:t>
      </w:r>
      <w:proofErr w:type="spellStart"/>
      <w:r w:rsidR="001B7D8C" w:rsidRPr="003D1A75">
        <w:rPr>
          <w:color w:val="000000" w:themeColor="text1"/>
          <w:sz w:val="24"/>
          <w:szCs w:val="24"/>
          <w:lang w:val="fr-FR"/>
        </w:rPr>
        <w:t>Polyp</w:t>
      </w:r>
      <w:proofErr w:type="spellEnd"/>
      <w:r w:rsidR="001B7D8C" w:rsidRPr="003D1A75">
        <w:rPr>
          <w:color w:val="000000" w:themeColor="text1"/>
          <w:sz w:val="24"/>
          <w:szCs w:val="24"/>
          <w:lang w:val="fr-FR"/>
        </w:rPr>
        <w:t xml:space="preserve">, La </w:t>
      </w:r>
      <w:proofErr w:type="spellStart"/>
      <w:r w:rsidR="001B7D8C" w:rsidRPr="003D1A75">
        <w:rPr>
          <w:color w:val="000000" w:themeColor="text1"/>
          <w:sz w:val="24"/>
          <w:szCs w:val="24"/>
          <w:lang w:val="fr-FR"/>
        </w:rPr>
        <w:t>Mettrie</w:t>
      </w:r>
      <w:proofErr w:type="spellEnd"/>
      <w:r w:rsidR="001B7D8C" w:rsidRPr="003D1A75">
        <w:rPr>
          <w:color w:val="000000" w:themeColor="text1"/>
          <w:sz w:val="24"/>
          <w:szCs w:val="24"/>
          <w:lang w:val="fr-FR"/>
        </w:rPr>
        <w:t xml:space="preserve">, and </w:t>
      </w:r>
      <w:proofErr w:type="spellStart"/>
      <w:r w:rsidR="001B7D8C" w:rsidRPr="003D1A75">
        <w:rPr>
          <w:color w:val="000000" w:themeColor="text1"/>
          <w:sz w:val="24"/>
          <w:szCs w:val="24"/>
          <w:lang w:val="fr-FR"/>
        </w:rPr>
        <w:t>Eighteenth-century</w:t>
      </w:r>
      <w:proofErr w:type="spellEnd"/>
      <w:r w:rsidR="001B7D8C" w:rsidRPr="003D1A75">
        <w:rPr>
          <w:color w:val="000000" w:themeColor="text1"/>
          <w:sz w:val="24"/>
          <w:szCs w:val="24"/>
          <w:lang w:val="fr-FR"/>
        </w:rPr>
        <w:t xml:space="preserve"> French </w:t>
      </w:r>
      <w:proofErr w:type="spellStart"/>
      <w:r w:rsidR="001B7D8C" w:rsidRPr="003D1A75">
        <w:rPr>
          <w:color w:val="000000" w:themeColor="text1"/>
          <w:sz w:val="24"/>
          <w:szCs w:val="24"/>
          <w:lang w:val="fr-FR"/>
        </w:rPr>
        <w:t>Materialism</w:t>
      </w:r>
      <w:proofErr w:type="spellEnd"/>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i/>
          <w:color w:val="000000" w:themeColor="text1"/>
          <w:sz w:val="24"/>
          <w:szCs w:val="24"/>
          <w:lang w:val="fr-FR"/>
        </w:rPr>
        <w:t xml:space="preserve">Journal of the </w:t>
      </w:r>
      <w:proofErr w:type="spellStart"/>
      <w:r w:rsidR="001B7D8C" w:rsidRPr="003D1A75">
        <w:rPr>
          <w:i/>
          <w:color w:val="000000" w:themeColor="text1"/>
          <w:sz w:val="24"/>
          <w:szCs w:val="24"/>
          <w:lang w:val="fr-FR"/>
        </w:rPr>
        <w:t>History</w:t>
      </w:r>
      <w:proofErr w:type="spellEnd"/>
      <w:r w:rsidR="001B7D8C" w:rsidRPr="003D1A75">
        <w:rPr>
          <w:i/>
          <w:color w:val="000000" w:themeColor="text1"/>
          <w:sz w:val="24"/>
          <w:szCs w:val="24"/>
          <w:lang w:val="fr-FR"/>
        </w:rPr>
        <w:t xml:space="preserve"> of </w:t>
      </w:r>
      <w:proofErr w:type="spellStart"/>
      <w:r w:rsidR="001B7D8C" w:rsidRPr="003D1A75">
        <w:rPr>
          <w:i/>
          <w:color w:val="000000" w:themeColor="text1"/>
          <w:sz w:val="24"/>
          <w:szCs w:val="24"/>
          <w:lang w:val="fr-FR"/>
        </w:rPr>
        <w:t>Ideas</w:t>
      </w:r>
      <w:proofErr w:type="spellEnd"/>
      <w:r w:rsidR="001B7D8C" w:rsidRPr="003D1A75">
        <w:rPr>
          <w:color w:val="000000" w:themeColor="text1"/>
          <w:sz w:val="24"/>
          <w:szCs w:val="24"/>
          <w:lang w:val="fr-FR"/>
        </w:rPr>
        <w:t xml:space="preserve"> (</w:t>
      </w:r>
      <w:proofErr w:type="spellStart"/>
      <w:r w:rsidR="001B7D8C" w:rsidRPr="003D1A75">
        <w:rPr>
          <w:color w:val="000000" w:themeColor="text1"/>
          <w:sz w:val="24"/>
          <w:szCs w:val="24"/>
          <w:lang w:val="fr-FR"/>
        </w:rPr>
        <w:t>June</w:t>
      </w:r>
      <w:proofErr w:type="spellEnd"/>
      <w:r w:rsidR="001B7D8C" w:rsidRPr="003D1A75">
        <w:rPr>
          <w:color w:val="000000" w:themeColor="text1"/>
          <w:sz w:val="24"/>
          <w:szCs w:val="24"/>
          <w:lang w:val="fr-FR"/>
        </w:rPr>
        <w:t xml:space="preserve"> 1950), 259-86.</w:t>
      </w:r>
    </w:p>
    <w:p w14:paraId="79D2C10B"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Werner, M. R. </w:t>
      </w:r>
      <w:r w:rsidRPr="003D1A75">
        <w:rPr>
          <w:i/>
          <w:color w:val="000000" w:themeColor="text1"/>
          <w:sz w:val="24"/>
          <w:szCs w:val="24"/>
          <w:lang w:val="fr-FR"/>
        </w:rPr>
        <w:t>Barnum</w:t>
      </w:r>
      <w:r w:rsidRPr="003D1A75">
        <w:rPr>
          <w:color w:val="000000" w:themeColor="text1"/>
          <w:sz w:val="24"/>
          <w:szCs w:val="24"/>
          <w:lang w:val="fr-FR"/>
        </w:rPr>
        <w:t xml:space="preserve">. New </w:t>
      </w:r>
      <w:proofErr w:type="gramStart"/>
      <w:r w:rsidRPr="003D1A75">
        <w:rPr>
          <w:color w:val="000000" w:themeColor="text1"/>
          <w:sz w:val="24"/>
          <w:szCs w:val="24"/>
          <w:lang w:val="fr-FR"/>
        </w:rPr>
        <w:t>York:</w:t>
      </w:r>
      <w:proofErr w:type="gramEnd"/>
      <w:r w:rsidRPr="003D1A75">
        <w:rPr>
          <w:color w:val="000000" w:themeColor="text1"/>
          <w:sz w:val="24"/>
          <w:szCs w:val="24"/>
          <w:lang w:val="fr-FR"/>
        </w:rPr>
        <w:t xml:space="preserve"> Harcourt, </w:t>
      </w:r>
      <w:proofErr w:type="spellStart"/>
      <w:r w:rsidRPr="003D1A75">
        <w:rPr>
          <w:color w:val="000000" w:themeColor="text1"/>
          <w:sz w:val="24"/>
          <w:szCs w:val="24"/>
          <w:lang w:val="fr-FR"/>
        </w:rPr>
        <w:t>Brace</w:t>
      </w:r>
      <w:proofErr w:type="spellEnd"/>
      <w:r w:rsidRPr="003D1A75">
        <w:rPr>
          <w:color w:val="000000" w:themeColor="text1"/>
          <w:sz w:val="24"/>
          <w:szCs w:val="24"/>
          <w:lang w:val="fr-FR"/>
        </w:rPr>
        <w:t xml:space="preserve"> and </w:t>
      </w:r>
      <w:proofErr w:type="spellStart"/>
      <w:r w:rsidRPr="003D1A75">
        <w:rPr>
          <w:color w:val="000000" w:themeColor="text1"/>
          <w:sz w:val="24"/>
          <w:szCs w:val="24"/>
          <w:lang w:val="fr-FR"/>
        </w:rPr>
        <w:t>Company</w:t>
      </w:r>
      <w:proofErr w:type="spellEnd"/>
      <w:r w:rsidRPr="003D1A75">
        <w:rPr>
          <w:color w:val="000000" w:themeColor="text1"/>
          <w:sz w:val="24"/>
          <w:szCs w:val="24"/>
          <w:lang w:val="fr-FR"/>
        </w:rPr>
        <w:t>, 1923.</w:t>
      </w:r>
    </w:p>
    <w:p w14:paraId="2544CA3E"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Wilson, Arthur. </w:t>
      </w:r>
      <w:r w:rsidRPr="003D1A75">
        <w:rPr>
          <w:i/>
          <w:color w:val="000000" w:themeColor="text1"/>
          <w:sz w:val="24"/>
          <w:szCs w:val="24"/>
          <w:lang w:val="fr-FR"/>
        </w:rPr>
        <w:t>Diderot</w:t>
      </w:r>
      <w:r w:rsidRPr="003D1A75">
        <w:rPr>
          <w:color w:val="000000" w:themeColor="text1"/>
          <w:sz w:val="24"/>
          <w:szCs w:val="24"/>
          <w:lang w:val="fr-FR"/>
        </w:rPr>
        <w:t xml:space="preserve">. New </w:t>
      </w:r>
      <w:proofErr w:type="gramStart"/>
      <w:r w:rsidRPr="003D1A75">
        <w:rPr>
          <w:color w:val="000000" w:themeColor="text1"/>
          <w:sz w:val="24"/>
          <w:szCs w:val="24"/>
          <w:lang w:val="fr-FR"/>
        </w:rPr>
        <w:t>York:</w:t>
      </w:r>
      <w:proofErr w:type="gramEnd"/>
      <w:r w:rsidRPr="003D1A75">
        <w:rPr>
          <w:color w:val="000000" w:themeColor="text1"/>
          <w:sz w:val="24"/>
          <w:szCs w:val="24"/>
          <w:lang w:val="fr-FR"/>
        </w:rPr>
        <w:t xml:space="preserve"> Oxford </w:t>
      </w:r>
      <w:proofErr w:type="spellStart"/>
      <w:r w:rsidRPr="003D1A75">
        <w:rPr>
          <w:color w:val="000000" w:themeColor="text1"/>
          <w:sz w:val="24"/>
          <w:szCs w:val="24"/>
          <w:lang w:val="fr-FR"/>
        </w:rPr>
        <w:t>University</w:t>
      </w:r>
      <w:proofErr w:type="spellEnd"/>
      <w:r w:rsidRPr="003D1A75">
        <w:rPr>
          <w:color w:val="000000" w:themeColor="text1"/>
          <w:sz w:val="24"/>
          <w:szCs w:val="24"/>
          <w:lang w:val="fr-FR"/>
        </w:rPr>
        <w:t xml:space="preserve"> </w:t>
      </w:r>
      <w:proofErr w:type="spellStart"/>
      <w:r w:rsidRPr="003D1A75">
        <w:rPr>
          <w:color w:val="000000" w:themeColor="text1"/>
          <w:sz w:val="24"/>
          <w:szCs w:val="24"/>
          <w:lang w:val="fr-FR"/>
        </w:rPr>
        <w:t>Press</w:t>
      </w:r>
      <w:proofErr w:type="spellEnd"/>
      <w:r w:rsidRPr="003D1A75">
        <w:rPr>
          <w:color w:val="000000" w:themeColor="text1"/>
          <w:sz w:val="24"/>
          <w:szCs w:val="24"/>
          <w:lang w:val="fr-FR"/>
        </w:rPr>
        <w:t xml:space="preserve">, 1972. </w:t>
      </w:r>
    </w:p>
    <w:p w14:paraId="5B0F811E" w14:textId="5628C6FF"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Winter, Ursula.</w:t>
      </w:r>
      <w:r w:rsidR="00575898" w:rsidRPr="003D1A75">
        <w:rPr>
          <w:color w:val="000000" w:themeColor="text1"/>
          <w:sz w:val="24"/>
          <w:szCs w:val="24"/>
          <w:lang w:val="fr-FR"/>
        </w:rPr>
        <w:t xml:space="preserve"> “</w:t>
      </w:r>
      <w:r w:rsidRPr="003D1A75">
        <w:rPr>
          <w:color w:val="000000" w:themeColor="text1"/>
          <w:sz w:val="24"/>
          <w:szCs w:val="24"/>
          <w:lang w:val="fr-FR"/>
        </w:rPr>
        <w:t xml:space="preserve">Quelques </w:t>
      </w:r>
      <w:r w:rsidR="002F29D4" w:rsidRPr="003D1A75">
        <w:rPr>
          <w:color w:val="000000" w:themeColor="text1"/>
          <w:sz w:val="24"/>
          <w:szCs w:val="24"/>
          <w:lang w:val="fr-FR"/>
        </w:rPr>
        <w:t>A</w:t>
      </w:r>
      <w:r w:rsidRPr="003D1A75">
        <w:rPr>
          <w:color w:val="000000" w:themeColor="text1"/>
          <w:sz w:val="24"/>
          <w:szCs w:val="24"/>
          <w:lang w:val="fr-FR"/>
        </w:rPr>
        <w:t>spects de la méthode expérimentale chez Diderot,</w:t>
      </w:r>
      <w:r w:rsidR="00575898" w:rsidRPr="003D1A75">
        <w:rPr>
          <w:color w:val="000000" w:themeColor="text1"/>
          <w:sz w:val="24"/>
          <w:szCs w:val="24"/>
          <w:lang w:val="fr-FR"/>
        </w:rPr>
        <w:t xml:space="preserve">” </w:t>
      </w:r>
      <w:r w:rsidRPr="003D1A75">
        <w:rPr>
          <w:i/>
          <w:color w:val="000000" w:themeColor="text1"/>
          <w:sz w:val="24"/>
          <w:szCs w:val="24"/>
          <w:lang w:val="fr-FR"/>
        </w:rPr>
        <w:t>SVEC</w:t>
      </w:r>
      <w:r w:rsidRPr="003D1A75">
        <w:rPr>
          <w:color w:val="000000" w:themeColor="text1"/>
          <w:sz w:val="24"/>
          <w:szCs w:val="24"/>
          <w:lang w:val="fr-FR"/>
        </w:rPr>
        <w:t xml:space="preserve"> 263 (1989), 504-508.</w:t>
      </w:r>
    </w:p>
    <w:p w14:paraId="7CD93882" w14:textId="72273623"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Wolff, Etienne.</w:t>
      </w:r>
      <w:r w:rsidR="00575898" w:rsidRPr="003D1A75">
        <w:rPr>
          <w:color w:val="000000" w:themeColor="text1"/>
          <w:sz w:val="24"/>
          <w:szCs w:val="24"/>
          <w:lang w:val="fr-FR"/>
        </w:rPr>
        <w:t xml:space="preserve"> “</w:t>
      </w:r>
      <w:r w:rsidRPr="003D1A75">
        <w:rPr>
          <w:color w:val="000000" w:themeColor="text1"/>
          <w:sz w:val="24"/>
          <w:szCs w:val="24"/>
          <w:lang w:val="fr-FR"/>
        </w:rPr>
        <w:t xml:space="preserve">La </w:t>
      </w:r>
      <w:r w:rsidR="0097531B" w:rsidRPr="003D1A75">
        <w:rPr>
          <w:color w:val="000000" w:themeColor="text1"/>
          <w:sz w:val="24"/>
          <w:szCs w:val="24"/>
          <w:lang w:val="fr-FR"/>
        </w:rPr>
        <w:t>G</w:t>
      </w:r>
      <w:r w:rsidRPr="003D1A75">
        <w:rPr>
          <w:color w:val="000000" w:themeColor="text1"/>
          <w:sz w:val="24"/>
          <w:szCs w:val="24"/>
          <w:lang w:val="fr-FR"/>
        </w:rPr>
        <w:t>enèse des monstres,</w:t>
      </w:r>
      <w:r w:rsidR="00575898" w:rsidRPr="003D1A75">
        <w:rPr>
          <w:color w:val="000000" w:themeColor="text1"/>
          <w:sz w:val="24"/>
          <w:szCs w:val="24"/>
          <w:lang w:val="fr-FR"/>
        </w:rPr>
        <w:t xml:space="preserve">” </w:t>
      </w:r>
      <w:r w:rsidRPr="003D1A75">
        <w:rPr>
          <w:i/>
          <w:color w:val="000000" w:themeColor="text1"/>
          <w:sz w:val="24"/>
          <w:szCs w:val="24"/>
          <w:lang w:val="fr-FR"/>
        </w:rPr>
        <w:t>Biologie</w:t>
      </w:r>
      <w:r w:rsidRPr="003D1A75">
        <w:rPr>
          <w:color w:val="000000" w:themeColor="text1"/>
          <w:sz w:val="24"/>
          <w:szCs w:val="24"/>
          <w:lang w:val="fr-FR"/>
        </w:rPr>
        <w:t xml:space="preserve">, Jean Rostand éd. </w:t>
      </w:r>
      <w:proofErr w:type="gramStart"/>
      <w:r w:rsidR="00301955" w:rsidRPr="003D1A75">
        <w:rPr>
          <w:color w:val="000000" w:themeColor="text1"/>
          <w:sz w:val="24"/>
          <w:szCs w:val="24"/>
          <w:lang w:val="fr-FR"/>
        </w:rPr>
        <w:t>Paris:</w:t>
      </w:r>
      <w:proofErr w:type="gramEnd"/>
      <w:r w:rsidR="00301955" w:rsidRPr="003D1A75">
        <w:rPr>
          <w:color w:val="000000" w:themeColor="text1"/>
          <w:sz w:val="24"/>
          <w:szCs w:val="24"/>
          <w:lang w:val="fr-FR"/>
        </w:rPr>
        <w:t xml:space="preserve"> </w:t>
      </w:r>
      <w:r w:rsidRPr="003D1A75">
        <w:rPr>
          <w:color w:val="000000" w:themeColor="text1"/>
          <w:sz w:val="24"/>
          <w:szCs w:val="24"/>
          <w:lang w:val="fr-FR"/>
        </w:rPr>
        <w:t>Pléiade, 1965.</w:t>
      </w:r>
    </w:p>
    <w:p w14:paraId="3459C08C"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Woodward, </w:t>
      </w:r>
      <w:proofErr w:type="spellStart"/>
      <w:r w:rsidRPr="003D1A75">
        <w:rPr>
          <w:color w:val="000000" w:themeColor="text1"/>
          <w:sz w:val="24"/>
          <w:szCs w:val="24"/>
          <w:lang w:val="fr-FR"/>
        </w:rPr>
        <w:t>Servanne</w:t>
      </w:r>
      <w:proofErr w:type="spellEnd"/>
      <w:r w:rsidRPr="003D1A75">
        <w:rPr>
          <w:color w:val="000000" w:themeColor="text1"/>
          <w:sz w:val="24"/>
          <w:szCs w:val="24"/>
          <w:lang w:val="fr-FR"/>
        </w:rPr>
        <w:t xml:space="preserve">. </w:t>
      </w:r>
      <w:r w:rsidRPr="003D1A75">
        <w:rPr>
          <w:i/>
          <w:color w:val="000000" w:themeColor="text1"/>
          <w:sz w:val="24"/>
          <w:szCs w:val="24"/>
          <w:lang w:val="fr-FR"/>
        </w:rPr>
        <w:t xml:space="preserve">Diderot and </w:t>
      </w:r>
      <w:proofErr w:type="spellStart"/>
      <w:r w:rsidRPr="003D1A75">
        <w:rPr>
          <w:i/>
          <w:color w:val="000000" w:themeColor="text1"/>
          <w:sz w:val="24"/>
          <w:szCs w:val="24"/>
          <w:lang w:val="fr-FR"/>
        </w:rPr>
        <w:t>Rousseau's</w:t>
      </w:r>
      <w:proofErr w:type="spellEnd"/>
      <w:r w:rsidRPr="003D1A75">
        <w:rPr>
          <w:i/>
          <w:color w:val="000000" w:themeColor="text1"/>
          <w:sz w:val="24"/>
          <w:szCs w:val="24"/>
          <w:lang w:val="fr-FR"/>
        </w:rPr>
        <w:t xml:space="preserve"> Contribution to </w:t>
      </w:r>
      <w:proofErr w:type="spellStart"/>
      <w:r w:rsidRPr="003D1A75">
        <w:rPr>
          <w:i/>
          <w:color w:val="000000" w:themeColor="text1"/>
          <w:sz w:val="24"/>
          <w:szCs w:val="24"/>
          <w:lang w:val="fr-FR"/>
        </w:rPr>
        <w:t>Aesthetics</w:t>
      </w:r>
      <w:proofErr w:type="spellEnd"/>
      <w:r w:rsidRPr="003D1A75">
        <w:rPr>
          <w:color w:val="000000" w:themeColor="text1"/>
          <w:sz w:val="24"/>
          <w:szCs w:val="24"/>
          <w:lang w:val="fr-FR"/>
        </w:rPr>
        <w:t xml:space="preserve">. New </w:t>
      </w:r>
      <w:proofErr w:type="gramStart"/>
      <w:r w:rsidRPr="003D1A75">
        <w:rPr>
          <w:color w:val="000000" w:themeColor="text1"/>
          <w:sz w:val="24"/>
          <w:szCs w:val="24"/>
          <w:lang w:val="fr-FR"/>
        </w:rPr>
        <w:t>York:</w:t>
      </w:r>
      <w:proofErr w:type="gramEnd"/>
      <w:r w:rsidRPr="003D1A75">
        <w:rPr>
          <w:color w:val="000000" w:themeColor="text1"/>
          <w:sz w:val="24"/>
          <w:szCs w:val="24"/>
          <w:lang w:val="fr-FR"/>
        </w:rPr>
        <w:t xml:space="preserve"> Peter Lang, 1991.</w:t>
      </w:r>
    </w:p>
    <w:p w14:paraId="723C954C" w14:textId="733BEFFD"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Sur </w:t>
      </w:r>
      <w:r w:rsidR="002F29D4" w:rsidRPr="003D1A75">
        <w:rPr>
          <w:color w:val="000000" w:themeColor="text1"/>
          <w:sz w:val="24"/>
          <w:szCs w:val="24"/>
          <w:lang w:val="fr-FR"/>
        </w:rPr>
        <w:t>L</w:t>
      </w:r>
      <w:r w:rsidR="00575898" w:rsidRPr="003D1A75">
        <w:rPr>
          <w:color w:val="000000" w:themeColor="text1"/>
          <w:sz w:val="24"/>
          <w:szCs w:val="24"/>
          <w:lang w:val="fr-FR"/>
        </w:rPr>
        <w:t>’</w:t>
      </w:r>
      <w:r w:rsidR="002F29D4" w:rsidRPr="003D1A75">
        <w:rPr>
          <w:color w:val="000000" w:themeColor="text1"/>
          <w:sz w:val="24"/>
          <w:szCs w:val="24"/>
          <w:lang w:val="fr-FR"/>
        </w:rPr>
        <w:t>É</w:t>
      </w:r>
      <w:r w:rsidR="001B7D8C" w:rsidRPr="003D1A75">
        <w:rPr>
          <w:color w:val="000000" w:themeColor="text1"/>
          <w:sz w:val="24"/>
          <w:szCs w:val="24"/>
          <w:lang w:val="fr-FR"/>
        </w:rPr>
        <w:t xml:space="preserve">change épistolaire et </w:t>
      </w:r>
      <w:proofErr w:type="spellStart"/>
      <w:r w:rsidR="001B7D8C" w:rsidRPr="003D1A75">
        <w:rPr>
          <w:color w:val="000000" w:themeColor="text1"/>
          <w:sz w:val="24"/>
          <w:szCs w:val="24"/>
          <w:lang w:val="fr-FR"/>
        </w:rPr>
        <w:t>gastr</w:t>
      </w:r>
      <w:proofErr w:type="spellEnd"/>
      <w:r w:rsidR="001B7D8C" w:rsidRPr="003D1A75">
        <w:rPr>
          <w:color w:val="000000" w:themeColor="text1"/>
          <w:sz w:val="24"/>
          <w:szCs w:val="24"/>
          <w:lang w:val="fr-FR"/>
        </w:rPr>
        <w:t>(</w:t>
      </w:r>
      <w:proofErr w:type="spellStart"/>
      <w:r w:rsidR="001B7D8C" w:rsidRPr="003D1A75">
        <w:rPr>
          <w:color w:val="000000" w:themeColor="text1"/>
          <w:sz w:val="24"/>
          <w:szCs w:val="24"/>
          <w:lang w:val="fr-FR"/>
        </w:rPr>
        <w:t>onom</w:t>
      </w:r>
      <w:proofErr w:type="spellEnd"/>
      <w:r w:rsidR="001B7D8C" w:rsidRPr="003D1A75">
        <w:rPr>
          <w:color w:val="000000" w:themeColor="text1"/>
          <w:sz w:val="24"/>
          <w:szCs w:val="24"/>
          <w:lang w:val="fr-FR"/>
        </w:rPr>
        <w:t>)</w:t>
      </w:r>
      <w:proofErr w:type="spellStart"/>
      <w:r w:rsidR="001B7D8C" w:rsidRPr="003D1A75">
        <w:rPr>
          <w:color w:val="000000" w:themeColor="text1"/>
          <w:sz w:val="24"/>
          <w:szCs w:val="24"/>
          <w:lang w:val="fr-FR"/>
        </w:rPr>
        <w:t>ique</w:t>
      </w:r>
      <w:proofErr w:type="spellEnd"/>
      <w:r w:rsidR="001B7D8C" w:rsidRPr="003D1A75">
        <w:rPr>
          <w:color w:val="000000" w:themeColor="text1"/>
          <w:sz w:val="24"/>
          <w:szCs w:val="24"/>
          <w:lang w:val="fr-FR"/>
        </w:rPr>
        <w:t xml:space="preserve"> des lettres à Sophie Volland,</w:t>
      </w:r>
      <w:r w:rsidR="00575898" w:rsidRPr="003D1A75">
        <w:rPr>
          <w:color w:val="000000" w:themeColor="text1"/>
          <w:sz w:val="24"/>
          <w:szCs w:val="24"/>
          <w:lang w:val="fr-FR"/>
        </w:rPr>
        <w:t xml:space="preserve">” </w:t>
      </w:r>
      <w:r w:rsidR="001B7D8C" w:rsidRPr="003D1A75">
        <w:rPr>
          <w:i/>
          <w:color w:val="000000" w:themeColor="text1"/>
          <w:sz w:val="24"/>
          <w:szCs w:val="24"/>
          <w:lang w:val="fr-FR"/>
        </w:rPr>
        <w:t xml:space="preserve">Diderot </w:t>
      </w:r>
      <w:proofErr w:type="spellStart"/>
      <w:r w:rsidR="001B7D8C" w:rsidRPr="003D1A75">
        <w:rPr>
          <w:i/>
          <w:color w:val="000000" w:themeColor="text1"/>
          <w:sz w:val="24"/>
          <w:szCs w:val="24"/>
          <w:lang w:val="fr-FR"/>
        </w:rPr>
        <w:t>Studies</w:t>
      </w:r>
      <w:proofErr w:type="spellEnd"/>
      <w:r w:rsidR="001B7D8C" w:rsidRPr="003D1A75">
        <w:rPr>
          <w:color w:val="000000" w:themeColor="text1"/>
          <w:sz w:val="24"/>
          <w:szCs w:val="24"/>
          <w:lang w:val="fr-FR"/>
        </w:rPr>
        <w:t xml:space="preserve"> 25 (1992), 135-46.</w:t>
      </w:r>
    </w:p>
    <w:p w14:paraId="2EA39442" w14:textId="77777777" w:rsidR="00074E40" w:rsidRPr="003D1A75" w:rsidRDefault="00074E40" w:rsidP="00195229">
      <w:pPr>
        <w:rPr>
          <w:color w:val="000000" w:themeColor="text1"/>
          <w:sz w:val="24"/>
          <w:szCs w:val="24"/>
          <w:lang w:val="fr-FR"/>
        </w:rPr>
      </w:pPr>
    </w:p>
    <w:sectPr w:rsidR="00074E40" w:rsidRPr="003D1A75" w:rsidSect="008A2731">
      <w:footnotePr>
        <w:numRestart w:val="eachSect"/>
      </w:footnotePr>
      <w:pgSz w:w="12240" w:h="15840"/>
      <w:pgMar w:top="1440" w:right="1440" w:bottom="1440" w:left="1440" w:header="72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0F166" w14:textId="77777777" w:rsidR="00083EEE" w:rsidRDefault="00083EEE" w:rsidP="001B7D8C">
      <w:r>
        <w:separator/>
      </w:r>
    </w:p>
  </w:endnote>
  <w:endnote w:type="continuationSeparator" w:id="0">
    <w:p w14:paraId="2D770384" w14:textId="77777777" w:rsidR="00083EEE" w:rsidRDefault="00083EEE" w:rsidP="001B7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B3ADA" w14:textId="77777777" w:rsidR="006427B7" w:rsidRDefault="006427B7">
    <w:pPr>
      <w:pStyle w:val="Footer"/>
      <w:jc w:val="right"/>
    </w:pPr>
    <w:r>
      <w:fldChar w:fldCharType="begin"/>
    </w:r>
    <w:r>
      <w:instrText>PAGE</w:instrText>
    </w:r>
    <w:r>
      <w:fldChar w:fldCharType="separate"/>
    </w:r>
    <w:r>
      <w:rPr>
        <w:noProof/>
      </w:rPr>
      <w:t>215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9B09E" w14:textId="77777777" w:rsidR="00083EEE" w:rsidRDefault="00083EEE" w:rsidP="001B7D8C">
      <w:r>
        <w:separator/>
      </w:r>
    </w:p>
  </w:footnote>
  <w:footnote w:type="continuationSeparator" w:id="0">
    <w:p w14:paraId="6B93A1E2" w14:textId="77777777" w:rsidR="00083EEE" w:rsidRDefault="00083EEE" w:rsidP="001B7D8C">
      <w:r>
        <w:continuationSeparator/>
      </w:r>
    </w:p>
  </w:footnote>
  <w:footnote w:id="1">
    <w:p w14:paraId="0D114892" w14:textId="5D2FC000" w:rsidR="006427B7" w:rsidRPr="00122FA3" w:rsidRDefault="006427B7" w:rsidP="00195229">
      <w:pPr>
        <w:rPr>
          <w:sz w:val="21"/>
          <w:szCs w:val="21"/>
          <w:lang w:val="fr-FR"/>
        </w:rPr>
      </w:pPr>
      <w:r w:rsidRPr="00122FA3">
        <w:rPr>
          <w:position w:val="6"/>
          <w:sz w:val="21"/>
          <w:szCs w:val="21"/>
          <w:lang w:val="fr-FR"/>
        </w:rPr>
        <w:footnoteRef/>
      </w:r>
      <w:r w:rsidRPr="00122FA3">
        <w:rPr>
          <w:sz w:val="21"/>
          <w:szCs w:val="21"/>
          <w:lang w:val="fr-FR"/>
        </w:rPr>
        <w:t xml:space="preserve"> Diderot écrit de la nature, “C’est une femme qui aime à se travestir, et dont les différents déguisements laissant échapper tantôt une partie tantôt une autre, donnent quelque espérance à ceux qui la suivent avec assiduité, de connaître un jour toute sa personne” (</w:t>
      </w:r>
      <w:r w:rsidRPr="00122FA3">
        <w:rPr>
          <w:i/>
          <w:iCs/>
          <w:sz w:val="21"/>
          <w:szCs w:val="21"/>
          <w:lang w:val="fr-FR"/>
        </w:rPr>
        <w:t>Pensées sur l’interprétation de la nature</w:t>
      </w:r>
      <w:r w:rsidRPr="00122FA3">
        <w:rPr>
          <w:sz w:val="21"/>
          <w:szCs w:val="21"/>
          <w:lang w:val="fr-FR"/>
        </w:rPr>
        <w:t>, 38).</w:t>
      </w:r>
    </w:p>
  </w:footnote>
  <w:footnote w:id="2">
    <w:p w14:paraId="6B19CA73" w14:textId="5F0DB8A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Jean </w:t>
      </w:r>
      <w:proofErr w:type="spellStart"/>
      <w:r w:rsidRPr="00122FA3">
        <w:rPr>
          <w:sz w:val="21"/>
          <w:szCs w:val="21"/>
          <w:lang w:val="fr-FR"/>
        </w:rPr>
        <w:t>Céard</w:t>
      </w:r>
      <w:proofErr w:type="spellEnd"/>
      <w:r w:rsidRPr="00122FA3">
        <w:rPr>
          <w:sz w:val="21"/>
          <w:szCs w:val="21"/>
          <w:lang w:val="fr-FR"/>
        </w:rPr>
        <w:t xml:space="preserve"> indique à ce sujet, “le mot monstre vient de </w:t>
      </w:r>
      <w:proofErr w:type="spellStart"/>
      <w:r w:rsidRPr="00122FA3">
        <w:rPr>
          <w:sz w:val="21"/>
          <w:szCs w:val="21"/>
          <w:lang w:val="fr-FR"/>
        </w:rPr>
        <w:t>monstrare</w:t>
      </w:r>
      <w:proofErr w:type="spellEnd"/>
      <w:r w:rsidRPr="00122FA3">
        <w:rPr>
          <w:sz w:val="21"/>
          <w:szCs w:val="21"/>
          <w:lang w:val="fr-FR"/>
        </w:rPr>
        <w:t xml:space="preserve">, selon saint Augustin, </w:t>
      </w:r>
      <w:r w:rsidRPr="00122FA3">
        <w:rPr>
          <w:i/>
          <w:iCs/>
          <w:sz w:val="21"/>
          <w:szCs w:val="21"/>
          <w:lang w:val="fr-FR"/>
        </w:rPr>
        <w:t xml:space="preserve">De </w:t>
      </w:r>
      <w:proofErr w:type="spellStart"/>
      <w:r w:rsidRPr="00122FA3">
        <w:rPr>
          <w:i/>
          <w:iCs/>
          <w:sz w:val="21"/>
          <w:szCs w:val="21"/>
          <w:lang w:val="fr-FR"/>
        </w:rPr>
        <w:t>civit</w:t>
      </w:r>
      <w:proofErr w:type="spellEnd"/>
      <w:r w:rsidRPr="00122FA3">
        <w:rPr>
          <w:i/>
          <w:iCs/>
          <w:sz w:val="21"/>
          <w:szCs w:val="21"/>
          <w:lang w:val="fr-FR"/>
        </w:rPr>
        <w:t>. Dei</w:t>
      </w:r>
      <w:r w:rsidRPr="00122FA3">
        <w:rPr>
          <w:sz w:val="21"/>
          <w:szCs w:val="21"/>
          <w:lang w:val="fr-FR"/>
        </w:rPr>
        <w:t xml:space="preserve">, II, 8.” </w:t>
      </w:r>
      <w:r w:rsidRPr="00122FA3">
        <w:rPr>
          <w:i/>
          <w:iCs/>
          <w:sz w:val="21"/>
          <w:szCs w:val="21"/>
          <w:lang w:val="fr-FR"/>
        </w:rPr>
        <w:t>La Nature et les prodiges. L’insolite au XVI</w:t>
      </w:r>
      <w:r w:rsidRPr="00122FA3">
        <w:rPr>
          <w:i/>
          <w:iCs/>
          <w:sz w:val="21"/>
          <w:szCs w:val="21"/>
          <w:vertAlign w:val="superscript"/>
          <w:lang w:val="fr-FR"/>
        </w:rPr>
        <w:t>e</w:t>
      </w:r>
      <w:r w:rsidRPr="00122FA3">
        <w:rPr>
          <w:i/>
          <w:iCs/>
          <w:sz w:val="21"/>
          <w:szCs w:val="21"/>
          <w:lang w:val="fr-FR"/>
        </w:rPr>
        <w:t xml:space="preserve"> siècle, en France</w:t>
      </w:r>
      <w:r w:rsidRPr="00122FA3">
        <w:rPr>
          <w:sz w:val="21"/>
          <w:szCs w:val="21"/>
          <w:lang w:val="fr-FR"/>
        </w:rPr>
        <w:t xml:space="preserve"> (</w:t>
      </w:r>
      <w:proofErr w:type="gramStart"/>
      <w:r w:rsidRPr="00122FA3">
        <w:rPr>
          <w:sz w:val="21"/>
          <w:szCs w:val="21"/>
          <w:lang w:val="fr-FR"/>
        </w:rPr>
        <w:t>Genève:</w:t>
      </w:r>
      <w:proofErr w:type="gramEnd"/>
      <w:r w:rsidRPr="00122FA3">
        <w:rPr>
          <w:sz w:val="21"/>
          <w:szCs w:val="21"/>
          <w:lang w:val="fr-FR"/>
        </w:rPr>
        <w:t xml:space="preserve"> Droz, 1977), 104.</w:t>
      </w:r>
    </w:p>
  </w:footnote>
  <w:footnote w:id="3">
    <w:p w14:paraId="7F334FE4" w14:textId="41A48768" w:rsidR="006427B7" w:rsidRPr="000D3379"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De la Génération des animaux</w:t>
      </w:r>
      <w:r w:rsidRPr="00122FA3">
        <w:rPr>
          <w:sz w:val="21"/>
          <w:szCs w:val="21"/>
          <w:lang w:val="fr-FR"/>
        </w:rPr>
        <w:t xml:space="preserve">, </w:t>
      </w:r>
      <w:r w:rsidRPr="000D3379">
        <w:rPr>
          <w:sz w:val="21"/>
          <w:szCs w:val="21"/>
          <w:lang w:val="fr-FR"/>
        </w:rPr>
        <w:t xml:space="preserve">IV-2, 146.    </w:t>
      </w:r>
    </w:p>
  </w:footnote>
  <w:footnote w:id="4">
    <w:p w14:paraId="2AA507E2" w14:textId="30BE1324" w:rsidR="006427B7" w:rsidRPr="00122FA3" w:rsidRDefault="006427B7" w:rsidP="00195229">
      <w:pPr>
        <w:rPr>
          <w:sz w:val="21"/>
          <w:szCs w:val="21"/>
          <w:lang w:val="fr-FR"/>
        </w:rPr>
      </w:pPr>
      <w:r w:rsidRPr="000D3379">
        <w:rPr>
          <w:rStyle w:val="FootnoteReference"/>
          <w:sz w:val="21"/>
          <w:szCs w:val="21"/>
          <w:lang w:val="fr-FR"/>
        </w:rPr>
        <w:footnoteRef/>
      </w:r>
      <w:r w:rsidRPr="000D3379">
        <w:rPr>
          <w:sz w:val="21"/>
          <w:szCs w:val="21"/>
          <w:lang w:val="fr-FR"/>
        </w:rPr>
        <w:t xml:space="preserve"> “D’un enfant monstrueux,” </w:t>
      </w:r>
      <w:r w:rsidRPr="00122FA3">
        <w:rPr>
          <w:i/>
          <w:iCs/>
          <w:sz w:val="21"/>
          <w:szCs w:val="21"/>
          <w:lang w:val="fr-FR"/>
        </w:rPr>
        <w:t>Essais</w:t>
      </w:r>
      <w:r w:rsidRPr="00122FA3">
        <w:rPr>
          <w:sz w:val="21"/>
          <w:szCs w:val="21"/>
          <w:lang w:val="fr-FR"/>
        </w:rPr>
        <w:t xml:space="preserve"> II</w:t>
      </w:r>
      <w:r>
        <w:rPr>
          <w:sz w:val="21"/>
          <w:szCs w:val="21"/>
          <w:lang w:val="fr-FR"/>
        </w:rPr>
        <w:t>-30</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Garnier Flammarion, 19</w:t>
      </w:r>
      <w:r>
        <w:rPr>
          <w:sz w:val="21"/>
          <w:szCs w:val="21"/>
          <w:lang w:val="fr-FR"/>
        </w:rPr>
        <w:t>7</w:t>
      </w:r>
      <w:r w:rsidRPr="00122FA3">
        <w:rPr>
          <w:sz w:val="21"/>
          <w:szCs w:val="21"/>
          <w:lang w:val="fr-FR"/>
        </w:rPr>
        <w:t>9), 3</w:t>
      </w:r>
      <w:r>
        <w:rPr>
          <w:sz w:val="21"/>
          <w:szCs w:val="21"/>
          <w:lang w:val="fr-FR"/>
        </w:rPr>
        <w:t>74</w:t>
      </w:r>
      <w:r w:rsidRPr="00122FA3">
        <w:rPr>
          <w:sz w:val="21"/>
          <w:szCs w:val="21"/>
          <w:lang w:val="fr-FR"/>
        </w:rPr>
        <w:t>.</w:t>
      </w:r>
    </w:p>
  </w:footnote>
  <w:footnote w:id="5">
    <w:p w14:paraId="182C2DD0" w14:textId="50B2683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Cité dans Jacques Roger, </w:t>
      </w:r>
      <w:r w:rsidRPr="00122FA3">
        <w:rPr>
          <w:i/>
          <w:iCs/>
          <w:sz w:val="21"/>
          <w:szCs w:val="21"/>
          <w:lang w:val="fr-FR"/>
        </w:rPr>
        <w:t>Les Sciences de la vie dans la pensée française au XVIII</w:t>
      </w:r>
      <w:r w:rsidRPr="00122FA3">
        <w:rPr>
          <w:i/>
          <w:iCs/>
          <w:sz w:val="21"/>
          <w:szCs w:val="21"/>
          <w:vertAlign w:val="superscript"/>
          <w:lang w:val="fr-FR"/>
        </w:rPr>
        <w:t>e</w:t>
      </w:r>
      <w:r w:rsidRPr="00122FA3">
        <w:rPr>
          <w:i/>
          <w:iCs/>
          <w:sz w:val="21"/>
          <w:szCs w:val="21"/>
          <w:lang w:val="fr-FR"/>
        </w:rPr>
        <w:t xml:space="preserve"> siècle</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Albin Michel, 1994), 555.</w:t>
      </w:r>
    </w:p>
  </w:footnote>
  <w:footnote w:id="6">
    <w:p w14:paraId="2B3F63EE" w14:textId="7A0D802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 </w:t>
      </w:r>
      <w:proofErr w:type="spellStart"/>
      <w:r w:rsidRPr="00122FA3">
        <w:rPr>
          <w:sz w:val="21"/>
          <w:szCs w:val="21"/>
          <w:lang w:val="fr-FR"/>
        </w:rPr>
        <w:t>Mettrie</w:t>
      </w:r>
      <w:proofErr w:type="spellEnd"/>
      <w:r w:rsidRPr="00122FA3">
        <w:rPr>
          <w:sz w:val="21"/>
          <w:szCs w:val="21"/>
          <w:lang w:val="fr-FR"/>
        </w:rPr>
        <w:t xml:space="preserve">, </w:t>
      </w:r>
      <w:r w:rsidRPr="00122FA3">
        <w:rPr>
          <w:i/>
          <w:iCs/>
          <w:sz w:val="21"/>
          <w:szCs w:val="21"/>
          <w:lang w:val="fr-FR"/>
        </w:rPr>
        <w:t>Système d’Épicure</w:t>
      </w:r>
      <w:r w:rsidRPr="00122FA3">
        <w:rPr>
          <w:sz w:val="21"/>
          <w:szCs w:val="21"/>
          <w:lang w:val="fr-FR"/>
        </w:rPr>
        <w:t xml:space="preserve">, </w:t>
      </w:r>
      <w:r>
        <w:rPr>
          <w:sz w:val="21"/>
          <w:szCs w:val="21"/>
          <w:lang w:val="fr-FR"/>
        </w:rPr>
        <w:t xml:space="preserve">in </w:t>
      </w:r>
      <w:r w:rsidRPr="00E54325">
        <w:rPr>
          <w:i/>
          <w:iCs/>
          <w:sz w:val="21"/>
          <w:szCs w:val="21"/>
          <w:lang w:val="fr-FR"/>
        </w:rPr>
        <w:t>Œuvres philosophiques</w:t>
      </w:r>
      <w:r>
        <w:rPr>
          <w:sz w:val="21"/>
          <w:szCs w:val="21"/>
          <w:lang w:val="fr-FR"/>
        </w:rPr>
        <w:t xml:space="preserve"> (Paris : Fayard, 1984), </w:t>
      </w:r>
      <w:r w:rsidRPr="00122FA3">
        <w:rPr>
          <w:sz w:val="21"/>
          <w:szCs w:val="21"/>
          <w:lang w:val="fr-FR"/>
        </w:rPr>
        <w:t>15.</w:t>
      </w:r>
    </w:p>
  </w:footnote>
  <w:footnote w:id="7">
    <w:p w14:paraId="4CDB8E44" w14:textId="1030299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Paul-Henri Thiry d’Holbach.</w:t>
      </w:r>
      <w:r w:rsidRPr="00122FA3">
        <w:rPr>
          <w:i/>
          <w:iCs/>
          <w:sz w:val="21"/>
          <w:szCs w:val="21"/>
          <w:lang w:val="fr-FR"/>
        </w:rPr>
        <w:t xml:space="preserve"> Système de la nature</w:t>
      </w:r>
      <w:r w:rsidRPr="00122FA3">
        <w:rPr>
          <w:sz w:val="21"/>
          <w:szCs w:val="21"/>
          <w:lang w:val="fr-FR"/>
        </w:rPr>
        <w:t xml:space="preserve"> (Librairie </w:t>
      </w:r>
      <w:proofErr w:type="spellStart"/>
      <w:r w:rsidRPr="00122FA3">
        <w:rPr>
          <w:sz w:val="21"/>
          <w:szCs w:val="21"/>
          <w:lang w:val="fr-FR"/>
        </w:rPr>
        <w:t>Arthème</w:t>
      </w:r>
      <w:proofErr w:type="spellEnd"/>
      <w:r w:rsidRPr="00122FA3">
        <w:rPr>
          <w:sz w:val="21"/>
          <w:szCs w:val="21"/>
          <w:lang w:val="fr-FR"/>
        </w:rPr>
        <w:t>-Fayard, 1990), 93.</w:t>
      </w:r>
    </w:p>
  </w:footnote>
  <w:footnote w:id="8">
    <w:p w14:paraId="402F066D" w14:textId="54FCE3E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Rappelons que la philosophie des lumières favorise l’expérience et l’observation comme mode de </w:t>
      </w:r>
      <w:proofErr w:type="gramStart"/>
      <w:r w:rsidRPr="00122FA3">
        <w:rPr>
          <w:sz w:val="21"/>
          <w:szCs w:val="21"/>
          <w:lang w:val="fr-FR"/>
        </w:rPr>
        <w:t>connaissance:</w:t>
      </w:r>
      <w:proofErr w:type="gramEnd"/>
      <w:r w:rsidRPr="00122FA3">
        <w:rPr>
          <w:sz w:val="21"/>
          <w:szCs w:val="21"/>
          <w:lang w:val="fr-FR"/>
        </w:rPr>
        <w:t xml:space="preserve"> Diderot se place dans cette lignée à partir des </w:t>
      </w:r>
      <w:r w:rsidRPr="00122FA3">
        <w:rPr>
          <w:i/>
          <w:iCs/>
          <w:sz w:val="21"/>
          <w:szCs w:val="21"/>
          <w:lang w:val="fr-FR"/>
        </w:rPr>
        <w:t>Pensées sur l’interprétation de la nature</w:t>
      </w:r>
      <w:r w:rsidRPr="00122FA3">
        <w:rPr>
          <w:sz w:val="21"/>
          <w:szCs w:val="21"/>
          <w:lang w:val="fr-FR"/>
        </w:rPr>
        <w:t xml:space="preserve"> en favorisant “la philosophie expérimentale” par rapport à “la géométrie” (“j’oserais presque assurer qu’avant qu’il soit cent ans, on ne comptera pas trois grands géomètres en France” Pensées sur l’interprétation de la nature, 30). </w:t>
      </w:r>
      <w:r w:rsidRPr="00122FA3">
        <w:rPr>
          <w:i/>
          <w:iCs/>
          <w:sz w:val="21"/>
          <w:szCs w:val="21"/>
          <w:lang w:val="fr-FR"/>
        </w:rPr>
        <w:t>Le Rêve de d’Alembert</w:t>
      </w:r>
      <w:r w:rsidRPr="00122FA3">
        <w:rPr>
          <w:sz w:val="21"/>
          <w:szCs w:val="21"/>
          <w:lang w:val="fr-FR"/>
        </w:rPr>
        <w:t xml:space="preserve"> est le moment décisif de la mise en pratique de ces temps qui </w:t>
      </w:r>
      <w:proofErr w:type="gramStart"/>
      <w:r w:rsidRPr="00122FA3">
        <w:rPr>
          <w:sz w:val="21"/>
          <w:szCs w:val="21"/>
          <w:lang w:val="fr-FR"/>
        </w:rPr>
        <w:t>commencent:</w:t>
      </w:r>
      <w:proofErr w:type="gramEnd"/>
      <w:r w:rsidRPr="00122FA3">
        <w:rPr>
          <w:sz w:val="21"/>
          <w:szCs w:val="21"/>
          <w:lang w:val="fr-FR"/>
        </w:rPr>
        <w:t xml:space="preserve"> il va s’agir de faire voir (“vous verrez” promet Bordeu), plutôt que de démontrer abstraitement. Et quand Diderot ne peut pas montrer d’expérience, il se sert des monstres.</w:t>
      </w:r>
    </w:p>
  </w:footnote>
  <w:footnote w:id="9">
    <w:p w14:paraId="613655E8" w14:textId="5B18BFF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Marie-Hélène </w:t>
      </w:r>
      <w:proofErr w:type="gramStart"/>
      <w:r w:rsidRPr="00122FA3">
        <w:rPr>
          <w:sz w:val="21"/>
          <w:szCs w:val="21"/>
          <w:lang w:val="fr-FR"/>
        </w:rPr>
        <w:t>Huet:</w:t>
      </w:r>
      <w:proofErr w:type="gramEnd"/>
      <w:r w:rsidRPr="00122FA3">
        <w:rPr>
          <w:sz w:val="21"/>
          <w:szCs w:val="21"/>
          <w:lang w:val="fr-FR"/>
        </w:rPr>
        <w:t xml:space="preserve"> “</w:t>
      </w:r>
      <w:proofErr w:type="spellStart"/>
      <w:r w:rsidRPr="00122FA3">
        <w:rPr>
          <w:sz w:val="21"/>
          <w:szCs w:val="21"/>
          <w:lang w:val="fr-FR"/>
        </w:rPr>
        <w:t>Monstrous</w:t>
      </w:r>
      <w:proofErr w:type="spellEnd"/>
      <w:r w:rsidRPr="00122FA3">
        <w:rPr>
          <w:sz w:val="21"/>
          <w:szCs w:val="21"/>
          <w:lang w:val="fr-FR"/>
        </w:rPr>
        <w:t xml:space="preserve"> </w:t>
      </w:r>
      <w:proofErr w:type="spellStart"/>
      <w:r w:rsidRPr="00122FA3">
        <w:rPr>
          <w:sz w:val="21"/>
          <w:szCs w:val="21"/>
          <w:lang w:val="fr-FR"/>
        </w:rPr>
        <w:t>births</w:t>
      </w:r>
      <w:proofErr w:type="spellEnd"/>
      <w:r w:rsidRPr="00122FA3">
        <w:rPr>
          <w:sz w:val="21"/>
          <w:szCs w:val="21"/>
          <w:lang w:val="fr-FR"/>
        </w:rPr>
        <w:t xml:space="preserve"> </w:t>
      </w:r>
      <w:proofErr w:type="spellStart"/>
      <w:r w:rsidRPr="00122FA3">
        <w:rPr>
          <w:sz w:val="21"/>
          <w:szCs w:val="21"/>
          <w:lang w:val="fr-FR"/>
        </w:rPr>
        <w:t>were</w:t>
      </w:r>
      <w:proofErr w:type="spellEnd"/>
      <w:r w:rsidRPr="00122FA3">
        <w:rPr>
          <w:sz w:val="21"/>
          <w:szCs w:val="21"/>
          <w:lang w:val="fr-FR"/>
        </w:rPr>
        <w:t xml:space="preserve"> </w:t>
      </w:r>
      <w:proofErr w:type="spellStart"/>
      <w:r w:rsidRPr="00122FA3">
        <w:rPr>
          <w:sz w:val="21"/>
          <w:szCs w:val="21"/>
          <w:lang w:val="fr-FR"/>
        </w:rPr>
        <w:t>undestood</w:t>
      </w:r>
      <w:proofErr w:type="spellEnd"/>
      <w:r w:rsidRPr="00122FA3">
        <w:rPr>
          <w:sz w:val="21"/>
          <w:szCs w:val="21"/>
          <w:lang w:val="fr-FR"/>
        </w:rPr>
        <w:t xml:space="preserve"> as warnings and public </w:t>
      </w:r>
      <w:proofErr w:type="spellStart"/>
      <w:r w:rsidRPr="00122FA3">
        <w:rPr>
          <w:sz w:val="21"/>
          <w:szCs w:val="21"/>
          <w:lang w:val="fr-FR"/>
        </w:rPr>
        <w:t>testimony</w:t>
      </w:r>
      <w:proofErr w:type="spellEnd"/>
      <w:r w:rsidRPr="00122FA3">
        <w:rPr>
          <w:sz w:val="21"/>
          <w:szCs w:val="21"/>
          <w:lang w:val="fr-FR"/>
        </w:rPr>
        <w:t xml:space="preserve">; </w:t>
      </w:r>
      <w:proofErr w:type="spellStart"/>
      <w:r w:rsidRPr="00122FA3">
        <w:rPr>
          <w:sz w:val="21"/>
          <w:szCs w:val="21"/>
          <w:lang w:val="fr-FR"/>
        </w:rPr>
        <w:t>they</w:t>
      </w:r>
      <w:proofErr w:type="spellEnd"/>
      <w:r w:rsidRPr="00122FA3">
        <w:rPr>
          <w:sz w:val="21"/>
          <w:szCs w:val="21"/>
          <w:lang w:val="fr-FR"/>
        </w:rPr>
        <w:t xml:space="preserve"> </w:t>
      </w:r>
      <w:proofErr w:type="spellStart"/>
      <w:r w:rsidRPr="00122FA3">
        <w:rPr>
          <w:sz w:val="21"/>
          <w:szCs w:val="21"/>
          <w:lang w:val="fr-FR"/>
        </w:rPr>
        <w:t>were</w:t>
      </w:r>
      <w:proofErr w:type="spellEnd"/>
      <w:r w:rsidRPr="00122FA3">
        <w:rPr>
          <w:sz w:val="21"/>
          <w:szCs w:val="21"/>
          <w:lang w:val="fr-FR"/>
        </w:rPr>
        <w:t xml:space="preserve"> </w:t>
      </w:r>
      <w:proofErr w:type="spellStart"/>
      <w:r w:rsidRPr="00122FA3">
        <w:rPr>
          <w:sz w:val="21"/>
          <w:szCs w:val="21"/>
          <w:lang w:val="fr-FR"/>
        </w:rPr>
        <w:t>thought</w:t>
      </w:r>
      <w:proofErr w:type="spellEnd"/>
      <w:r w:rsidRPr="00122FA3">
        <w:rPr>
          <w:sz w:val="21"/>
          <w:szCs w:val="21"/>
          <w:lang w:val="fr-FR"/>
        </w:rPr>
        <w:t xml:space="preserve"> to </w:t>
      </w:r>
      <w:proofErr w:type="spellStart"/>
      <w:r w:rsidRPr="00122FA3">
        <w:rPr>
          <w:sz w:val="21"/>
          <w:szCs w:val="21"/>
          <w:lang w:val="fr-FR"/>
        </w:rPr>
        <w:t>be</w:t>
      </w:r>
      <w:proofErr w:type="spellEnd"/>
      <w:r w:rsidRPr="00122FA3">
        <w:rPr>
          <w:sz w:val="21"/>
          <w:szCs w:val="21"/>
          <w:lang w:val="fr-FR"/>
        </w:rPr>
        <w:t xml:space="preserve"> ‘</w:t>
      </w:r>
      <w:proofErr w:type="spellStart"/>
      <w:r w:rsidRPr="00122FA3">
        <w:rPr>
          <w:sz w:val="21"/>
          <w:szCs w:val="21"/>
          <w:lang w:val="fr-FR"/>
        </w:rPr>
        <w:t>demonstrations</w:t>
      </w:r>
      <w:proofErr w:type="spellEnd"/>
      <w:r w:rsidRPr="00122FA3">
        <w:rPr>
          <w:sz w:val="21"/>
          <w:szCs w:val="21"/>
          <w:lang w:val="fr-FR"/>
        </w:rPr>
        <w:t xml:space="preserve">’ of the </w:t>
      </w:r>
      <w:proofErr w:type="spellStart"/>
      <w:r w:rsidRPr="00122FA3">
        <w:rPr>
          <w:sz w:val="21"/>
          <w:szCs w:val="21"/>
          <w:lang w:val="fr-FR"/>
        </w:rPr>
        <w:t>mother’s</w:t>
      </w:r>
      <w:proofErr w:type="spellEnd"/>
      <w:r w:rsidRPr="00122FA3">
        <w:rPr>
          <w:sz w:val="21"/>
          <w:szCs w:val="21"/>
          <w:lang w:val="fr-FR"/>
        </w:rPr>
        <w:t xml:space="preserve"> </w:t>
      </w:r>
      <w:proofErr w:type="spellStart"/>
      <w:r w:rsidRPr="00122FA3">
        <w:rPr>
          <w:sz w:val="21"/>
          <w:szCs w:val="21"/>
          <w:lang w:val="fr-FR"/>
        </w:rPr>
        <w:t>unfulfilled</w:t>
      </w:r>
      <w:proofErr w:type="spellEnd"/>
      <w:r w:rsidRPr="00122FA3">
        <w:rPr>
          <w:sz w:val="21"/>
          <w:szCs w:val="21"/>
          <w:lang w:val="fr-FR"/>
        </w:rPr>
        <w:t xml:space="preserve"> </w:t>
      </w:r>
      <w:proofErr w:type="spellStart"/>
      <w:r w:rsidRPr="00122FA3">
        <w:rPr>
          <w:sz w:val="21"/>
          <w:szCs w:val="21"/>
          <w:lang w:val="fr-FR"/>
        </w:rPr>
        <w:t>desires</w:t>
      </w:r>
      <w:proofErr w:type="spellEnd"/>
      <w:r w:rsidRPr="00122FA3">
        <w:rPr>
          <w:sz w:val="21"/>
          <w:szCs w:val="21"/>
          <w:lang w:val="fr-FR"/>
        </w:rPr>
        <w:t xml:space="preserve">.” </w:t>
      </w:r>
      <w:proofErr w:type="spellStart"/>
      <w:r w:rsidRPr="00122FA3">
        <w:rPr>
          <w:i/>
          <w:iCs/>
          <w:sz w:val="21"/>
          <w:szCs w:val="21"/>
          <w:lang w:val="fr-FR"/>
        </w:rPr>
        <w:t>Monstrous</w:t>
      </w:r>
      <w:proofErr w:type="spellEnd"/>
      <w:r w:rsidRPr="00122FA3">
        <w:rPr>
          <w:i/>
          <w:iCs/>
          <w:sz w:val="21"/>
          <w:szCs w:val="21"/>
          <w:lang w:val="fr-FR"/>
        </w:rPr>
        <w:t xml:space="preserve"> Imagination</w:t>
      </w:r>
      <w:r w:rsidRPr="00122FA3">
        <w:rPr>
          <w:sz w:val="21"/>
          <w:szCs w:val="21"/>
          <w:lang w:val="fr-FR"/>
        </w:rPr>
        <w:t xml:space="preserve"> (</w:t>
      </w:r>
      <w:proofErr w:type="gramStart"/>
      <w:r w:rsidRPr="00122FA3">
        <w:rPr>
          <w:sz w:val="21"/>
          <w:szCs w:val="21"/>
          <w:lang w:val="fr-FR"/>
        </w:rPr>
        <w:t>Cambridge:</w:t>
      </w:r>
      <w:proofErr w:type="gramEnd"/>
      <w:r w:rsidRPr="00122FA3">
        <w:rPr>
          <w:sz w:val="21"/>
          <w:szCs w:val="21"/>
          <w:lang w:val="fr-FR"/>
        </w:rPr>
        <w:t xml:space="preserve"> Harvard </w:t>
      </w:r>
      <w:proofErr w:type="spellStart"/>
      <w:r w:rsidRPr="00122FA3">
        <w:rPr>
          <w:sz w:val="21"/>
          <w:szCs w:val="21"/>
          <w:lang w:val="fr-FR"/>
        </w:rPr>
        <w:t>University</w:t>
      </w:r>
      <w:proofErr w:type="spellEnd"/>
      <w:r w:rsidRPr="00122FA3">
        <w:rPr>
          <w:sz w:val="21"/>
          <w:szCs w:val="21"/>
          <w:lang w:val="fr-FR"/>
        </w:rPr>
        <w:t xml:space="preserve"> </w:t>
      </w:r>
      <w:proofErr w:type="spellStart"/>
      <w:r w:rsidRPr="00122FA3">
        <w:rPr>
          <w:sz w:val="21"/>
          <w:szCs w:val="21"/>
          <w:lang w:val="fr-FR"/>
        </w:rPr>
        <w:t>Press</w:t>
      </w:r>
      <w:proofErr w:type="spellEnd"/>
      <w:r w:rsidRPr="00122FA3">
        <w:rPr>
          <w:sz w:val="21"/>
          <w:szCs w:val="21"/>
          <w:lang w:val="fr-FR"/>
        </w:rPr>
        <w:t>, 1993), 6.</w:t>
      </w:r>
    </w:p>
  </w:footnote>
  <w:footnote w:id="10">
    <w:p w14:paraId="6CED23DF" w14:textId="658D108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Jean </w:t>
      </w:r>
      <w:proofErr w:type="spellStart"/>
      <w:r w:rsidRPr="00122FA3">
        <w:rPr>
          <w:sz w:val="21"/>
          <w:szCs w:val="21"/>
          <w:lang w:val="fr-FR"/>
        </w:rPr>
        <w:t>Céard</w:t>
      </w:r>
      <w:proofErr w:type="spellEnd"/>
      <w:r w:rsidRPr="00122FA3">
        <w:rPr>
          <w:sz w:val="21"/>
          <w:szCs w:val="21"/>
          <w:lang w:val="fr-FR"/>
        </w:rPr>
        <w:t xml:space="preserve"> explique que “celui-ci [le signe] a précédé celui-là [l’être monstrueux</w:t>
      </w:r>
      <w:proofErr w:type="gramStart"/>
      <w:r w:rsidRPr="00122FA3">
        <w:rPr>
          <w:sz w:val="21"/>
          <w:szCs w:val="21"/>
          <w:lang w:val="fr-FR"/>
        </w:rPr>
        <w:t>]:</w:t>
      </w:r>
      <w:proofErr w:type="gramEnd"/>
      <w:r w:rsidRPr="00122FA3">
        <w:rPr>
          <w:sz w:val="21"/>
          <w:szCs w:val="21"/>
          <w:lang w:val="fr-FR"/>
        </w:rPr>
        <w:t xml:space="preserve"> c’est la divination qui a fourni à la science de la nature le terme par lequel elle désigne les êtres difformes” (</w:t>
      </w:r>
      <w:r w:rsidRPr="00122FA3">
        <w:rPr>
          <w:i/>
          <w:iCs/>
          <w:sz w:val="21"/>
          <w:szCs w:val="21"/>
          <w:lang w:val="fr-FR"/>
        </w:rPr>
        <w:t>La Nature et les prodiges</w:t>
      </w:r>
      <w:r w:rsidRPr="00122FA3">
        <w:rPr>
          <w:sz w:val="21"/>
          <w:szCs w:val="21"/>
          <w:lang w:val="fr-FR"/>
        </w:rPr>
        <w:t>, 104).</w:t>
      </w:r>
    </w:p>
  </w:footnote>
  <w:footnote w:id="11">
    <w:p w14:paraId="1559E40A" w14:textId="262AD9B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Norman </w:t>
      </w:r>
      <w:proofErr w:type="spellStart"/>
      <w:r w:rsidRPr="00122FA3">
        <w:rPr>
          <w:sz w:val="21"/>
          <w:szCs w:val="21"/>
          <w:lang w:val="fr-FR"/>
        </w:rPr>
        <w:t>Laidlaw</w:t>
      </w:r>
      <w:proofErr w:type="spellEnd"/>
      <w:r w:rsidRPr="00122FA3">
        <w:rPr>
          <w:sz w:val="21"/>
          <w:szCs w:val="21"/>
          <w:lang w:val="fr-FR"/>
        </w:rPr>
        <w:t xml:space="preserve"> </w:t>
      </w:r>
      <w:proofErr w:type="gramStart"/>
      <w:r w:rsidRPr="00122FA3">
        <w:rPr>
          <w:sz w:val="21"/>
          <w:szCs w:val="21"/>
          <w:lang w:val="fr-FR"/>
        </w:rPr>
        <w:t>écrit:</w:t>
      </w:r>
      <w:proofErr w:type="gramEnd"/>
      <w:r w:rsidRPr="00122FA3">
        <w:rPr>
          <w:sz w:val="21"/>
          <w:szCs w:val="21"/>
          <w:lang w:val="fr-FR"/>
        </w:rPr>
        <w:t xml:space="preserve"> “The more </w:t>
      </w:r>
      <w:proofErr w:type="spellStart"/>
      <w:r w:rsidRPr="00122FA3">
        <w:rPr>
          <w:sz w:val="21"/>
          <w:szCs w:val="21"/>
          <w:lang w:val="fr-FR"/>
        </w:rPr>
        <w:t>precise</w:t>
      </w:r>
      <w:proofErr w:type="spellEnd"/>
      <w:r w:rsidRPr="00122FA3">
        <w:rPr>
          <w:sz w:val="21"/>
          <w:szCs w:val="21"/>
          <w:lang w:val="fr-FR"/>
        </w:rPr>
        <w:t xml:space="preserve"> </w:t>
      </w:r>
      <w:proofErr w:type="spellStart"/>
      <w:r w:rsidRPr="00122FA3">
        <w:rPr>
          <w:sz w:val="21"/>
          <w:szCs w:val="21"/>
          <w:lang w:val="fr-FR"/>
        </w:rPr>
        <w:t>term</w:t>
      </w:r>
      <w:proofErr w:type="spellEnd"/>
      <w:r w:rsidRPr="00122FA3">
        <w:rPr>
          <w:sz w:val="21"/>
          <w:szCs w:val="21"/>
          <w:lang w:val="fr-FR"/>
        </w:rPr>
        <w:t xml:space="preserve"> monstruosité </w:t>
      </w:r>
      <w:proofErr w:type="spellStart"/>
      <w:r w:rsidRPr="00122FA3">
        <w:rPr>
          <w:sz w:val="21"/>
          <w:szCs w:val="21"/>
          <w:lang w:val="fr-FR"/>
        </w:rPr>
        <w:t>appears</w:t>
      </w:r>
      <w:proofErr w:type="spellEnd"/>
      <w:r w:rsidRPr="00122FA3">
        <w:rPr>
          <w:sz w:val="21"/>
          <w:szCs w:val="21"/>
          <w:lang w:val="fr-FR"/>
        </w:rPr>
        <w:t xml:space="preserve"> in the </w:t>
      </w:r>
      <w:proofErr w:type="spellStart"/>
      <w:r w:rsidRPr="00122FA3">
        <w:rPr>
          <w:sz w:val="21"/>
          <w:szCs w:val="21"/>
          <w:lang w:val="fr-FR"/>
        </w:rPr>
        <w:t>sixteenth</w:t>
      </w:r>
      <w:proofErr w:type="spellEnd"/>
      <w:r w:rsidRPr="00122FA3">
        <w:rPr>
          <w:sz w:val="21"/>
          <w:szCs w:val="21"/>
          <w:lang w:val="fr-FR"/>
        </w:rPr>
        <w:t xml:space="preserve"> </w:t>
      </w:r>
      <w:proofErr w:type="spellStart"/>
      <w:r w:rsidRPr="00122FA3">
        <w:rPr>
          <w:sz w:val="21"/>
          <w:szCs w:val="21"/>
          <w:lang w:val="fr-FR"/>
        </w:rPr>
        <w:t>century</w:t>
      </w:r>
      <w:proofErr w:type="spellEnd"/>
      <w:r w:rsidRPr="00122FA3">
        <w:rPr>
          <w:sz w:val="21"/>
          <w:szCs w:val="21"/>
          <w:lang w:val="fr-FR"/>
        </w:rPr>
        <w:t xml:space="preserve"> and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recognized</w:t>
      </w:r>
      <w:proofErr w:type="spellEnd"/>
      <w:r w:rsidRPr="00122FA3">
        <w:rPr>
          <w:sz w:val="21"/>
          <w:szCs w:val="21"/>
          <w:lang w:val="fr-FR"/>
        </w:rPr>
        <w:t xml:space="preserve"> by the Académie française in 1762. Littré </w:t>
      </w:r>
      <w:proofErr w:type="spellStart"/>
      <w:r w:rsidRPr="00122FA3">
        <w:rPr>
          <w:sz w:val="21"/>
          <w:szCs w:val="21"/>
          <w:lang w:val="fr-FR"/>
        </w:rPr>
        <w:t>speaks</w:t>
      </w:r>
      <w:proofErr w:type="spellEnd"/>
      <w:r w:rsidRPr="00122FA3">
        <w:rPr>
          <w:sz w:val="21"/>
          <w:szCs w:val="21"/>
          <w:lang w:val="fr-FR"/>
        </w:rPr>
        <w:t xml:space="preserve"> of </w:t>
      </w:r>
      <w:proofErr w:type="spellStart"/>
      <w:r w:rsidRPr="00122FA3">
        <w:rPr>
          <w:sz w:val="21"/>
          <w:szCs w:val="21"/>
          <w:lang w:val="fr-FR"/>
        </w:rPr>
        <w:t>monstrosities</w:t>
      </w:r>
      <w:proofErr w:type="spellEnd"/>
      <w:r w:rsidRPr="00122FA3">
        <w:rPr>
          <w:sz w:val="21"/>
          <w:szCs w:val="21"/>
          <w:lang w:val="fr-FR"/>
        </w:rPr>
        <w:t xml:space="preserve"> as ‘des anomalies graves dans la conformation, toujours apparente au dehors, et plus ou moins nuisibles à l’individu qui les présente.’” “</w:t>
      </w:r>
      <w:proofErr w:type="spellStart"/>
      <w:r w:rsidRPr="00122FA3">
        <w:rPr>
          <w:sz w:val="21"/>
          <w:szCs w:val="21"/>
          <w:lang w:val="fr-FR"/>
        </w:rPr>
        <w:t>Diderot’s</w:t>
      </w:r>
      <w:proofErr w:type="spellEnd"/>
      <w:r w:rsidRPr="00122FA3">
        <w:rPr>
          <w:sz w:val="21"/>
          <w:szCs w:val="21"/>
          <w:lang w:val="fr-FR"/>
        </w:rPr>
        <w:t xml:space="preserve"> </w:t>
      </w:r>
      <w:proofErr w:type="spellStart"/>
      <w:r w:rsidRPr="00122FA3">
        <w:rPr>
          <w:sz w:val="21"/>
          <w:szCs w:val="21"/>
          <w:lang w:val="fr-FR"/>
        </w:rPr>
        <w:t>Teratology</w:t>
      </w:r>
      <w:proofErr w:type="spellEnd"/>
      <w:r w:rsidRPr="00122FA3">
        <w:rPr>
          <w:sz w:val="21"/>
          <w:szCs w:val="21"/>
          <w:lang w:val="fr-FR"/>
        </w:rPr>
        <w:t xml:space="preserve">,” </w:t>
      </w:r>
      <w:r w:rsidRPr="00122FA3">
        <w:rPr>
          <w:i/>
          <w:iCs/>
          <w:sz w:val="21"/>
          <w:szCs w:val="21"/>
          <w:lang w:val="fr-FR"/>
        </w:rPr>
        <w:t xml:space="preserve">Diderot </w:t>
      </w:r>
      <w:proofErr w:type="spellStart"/>
      <w:r w:rsidRPr="00122FA3">
        <w:rPr>
          <w:i/>
          <w:iCs/>
          <w:sz w:val="21"/>
          <w:szCs w:val="21"/>
          <w:lang w:val="fr-FR"/>
        </w:rPr>
        <w:t>Studies</w:t>
      </w:r>
      <w:proofErr w:type="spellEnd"/>
      <w:r w:rsidRPr="00122FA3">
        <w:rPr>
          <w:sz w:val="21"/>
          <w:szCs w:val="21"/>
          <w:lang w:val="fr-FR"/>
        </w:rPr>
        <w:t xml:space="preserve"> IV (1963), 110.</w:t>
      </w:r>
    </w:p>
  </w:footnote>
  <w:footnote w:id="12">
    <w:p w14:paraId="4A40117D" w14:textId="599CE40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J’utilise avec les termes de monstruosité et monstrueux le vocabulaire de Georges Canguilhem dans le chapitre intitulé “La monstruosité et le monstrueux,” </w:t>
      </w:r>
      <w:r w:rsidRPr="00122FA3">
        <w:rPr>
          <w:i/>
          <w:iCs/>
          <w:sz w:val="21"/>
          <w:szCs w:val="21"/>
          <w:lang w:val="fr-FR"/>
        </w:rPr>
        <w:t xml:space="preserve">La Connaissance de la vie </w:t>
      </w:r>
      <w:r w:rsidRPr="00122FA3">
        <w:rPr>
          <w:sz w:val="21"/>
          <w:szCs w:val="21"/>
          <w:lang w:val="fr-FR"/>
        </w:rPr>
        <w:t>(</w:t>
      </w:r>
      <w:proofErr w:type="gramStart"/>
      <w:r w:rsidRPr="00122FA3">
        <w:rPr>
          <w:sz w:val="21"/>
          <w:szCs w:val="21"/>
          <w:lang w:val="fr-FR"/>
        </w:rPr>
        <w:t>Paris:</w:t>
      </w:r>
      <w:proofErr w:type="gramEnd"/>
      <w:r w:rsidRPr="00122FA3">
        <w:rPr>
          <w:sz w:val="21"/>
          <w:szCs w:val="21"/>
          <w:lang w:val="fr-FR"/>
        </w:rPr>
        <w:t xml:space="preserve"> </w:t>
      </w:r>
      <w:proofErr w:type="spellStart"/>
      <w:r w:rsidRPr="00122FA3">
        <w:rPr>
          <w:sz w:val="21"/>
          <w:szCs w:val="21"/>
          <w:lang w:val="fr-FR"/>
        </w:rPr>
        <w:t>Vrin</w:t>
      </w:r>
      <w:proofErr w:type="spellEnd"/>
      <w:r w:rsidRPr="00122FA3">
        <w:rPr>
          <w:sz w:val="21"/>
          <w:szCs w:val="21"/>
          <w:lang w:val="fr-FR"/>
        </w:rPr>
        <w:t>, 1992), et sur lequel je reviendrai au chapitre 1.</w:t>
      </w:r>
    </w:p>
  </w:footnote>
  <w:footnote w:id="13">
    <w:p w14:paraId="6B405D2C" w14:textId="53098E95"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Satyres</w:t>
      </w:r>
      <w:r w:rsidRPr="00122FA3">
        <w:rPr>
          <w:sz w:val="21"/>
          <w:szCs w:val="21"/>
          <w:lang w:val="fr-FR"/>
        </w:rPr>
        <w:t xml:space="preserve"> vol 3, François Villeneuve éd. (</w:t>
      </w:r>
      <w:proofErr w:type="gramStart"/>
      <w:r w:rsidRPr="00122FA3">
        <w:rPr>
          <w:sz w:val="21"/>
          <w:szCs w:val="21"/>
          <w:lang w:val="fr-FR"/>
        </w:rPr>
        <w:t>Paris:</w:t>
      </w:r>
      <w:proofErr w:type="gramEnd"/>
      <w:r w:rsidRPr="00122FA3">
        <w:rPr>
          <w:sz w:val="21"/>
          <w:szCs w:val="21"/>
          <w:lang w:val="fr-FR"/>
        </w:rPr>
        <w:t xml:space="preserve"> Les Belles Lettres, 1956), 202.</w:t>
      </w:r>
    </w:p>
  </w:footnote>
  <w:footnote w:id="14">
    <w:p w14:paraId="75C66DD6" w14:textId="150AA36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Il écrit, “Puisque le poète imite tout comme le peintre ou tout autre faiseur d’images.” </w:t>
      </w:r>
      <w:r w:rsidRPr="00122FA3">
        <w:rPr>
          <w:i/>
          <w:iCs/>
          <w:sz w:val="21"/>
          <w:szCs w:val="21"/>
          <w:lang w:val="fr-FR"/>
        </w:rPr>
        <w:t>Poétique</w:t>
      </w:r>
      <w:r w:rsidRPr="00122FA3">
        <w:rPr>
          <w:sz w:val="21"/>
          <w:szCs w:val="21"/>
          <w:lang w:val="fr-FR"/>
        </w:rPr>
        <w:t xml:space="preserve">, Michel Magnien éd. (Librairie Générale Française, 1990), 1460 b. </w:t>
      </w:r>
    </w:p>
  </w:footnote>
  <w:footnote w:id="15">
    <w:p w14:paraId="733B902D" w14:textId="65594AB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w:t>
      </w:r>
      <w:proofErr w:type="gramStart"/>
      <w:r w:rsidRPr="00122FA3">
        <w:rPr>
          <w:sz w:val="21"/>
          <w:szCs w:val="21"/>
          <w:lang w:val="fr-FR"/>
        </w:rPr>
        <w:t>passage:</w:t>
      </w:r>
      <w:proofErr w:type="gramEnd"/>
      <w:r w:rsidRPr="00122FA3">
        <w:rPr>
          <w:sz w:val="21"/>
          <w:szCs w:val="21"/>
          <w:lang w:val="fr-FR"/>
        </w:rPr>
        <w:t xml:space="preserve"> “Eh bien, tu avoueras du moins, je pense, qu’un discours doit être constitué comme un être vivant, avec un corps qui lui soit propre, une tête et des pieds, un milieu et des extrémités, toutes parties bien proportionnées entre elles et avec l’ensemble.” </w:t>
      </w:r>
      <w:r w:rsidRPr="00122FA3">
        <w:rPr>
          <w:i/>
          <w:iCs/>
          <w:sz w:val="21"/>
          <w:szCs w:val="21"/>
          <w:lang w:val="fr-FR"/>
        </w:rPr>
        <w:t>Phèdre</w:t>
      </w:r>
      <w:r w:rsidRPr="00122FA3">
        <w:rPr>
          <w:sz w:val="21"/>
          <w:szCs w:val="21"/>
          <w:lang w:val="fr-FR"/>
        </w:rPr>
        <w:t xml:space="preserve">, 264 c, </w:t>
      </w:r>
      <w:proofErr w:type="spellStart"/>
      <w:r w:rsidRPr="00122FA3">
        <w:rPr>
          <w:sz w:val="21"/>
          <w:szCs w:val="21"/>
          <w:lang w:val="fr-FR"/>
        </w:rPr>
        <w:t>Emile</w:t>
      </w:r>
      <w:proofErr w:type="spellEnd"/>
      <w:r w:rsidRPr="00122FA3">
        <w:rPr>
          <w:sz w:val="21"/>
          <w:szCs w:val="21"/>
          <w:lang w:val="fr-FR"/>
        </w:rPr>
        <w:t xml:space="preserve"> </w:t>
      </w:r>
      <w:proofErr w:type="spellStart"/>
      <w:r w:rsidRPr="00122FA3">
        <w:rPr>
          <w:sz w:val="21"/>
          <w:szCs w:val="21"/>
          <w:lang w:val="fr-FR"/>
        </w:rPr>
        <w:t>Chambry</w:t>
      </w:r>
      <w:proofErr w:type="spellEnd"/>
      <w:r w:rsidRPr="00122FA3">
        <w:rPr>
          <w:sz w:val="21"/>
          <w:szCs w:val="21"/>
          <w:lang w:val="fr-FR"/>
        </w:rPr>
        <w:t xml:space="preserve"> éd. (</w:t>
      </w:r>
      <w:proofErr w:type="gramStart"/>
      <w:r w:rsidRPr="00122FA3">
        <w:rPr>
          <w:sz w:val="21"/>
          <w:szCs w:val="21"/>
          <w:lang w:val="fr-FR"/>
        </w:rPr>
        <w:t>Paris:</w:t>
      </w:r>
      <w:proofErr w:type="gramEnd"/>
      <w:r w:rsidRPr="00122FA3">
        <w:rPr>
          <w:sz w:val="21"/>
          <w:szCs w:val="21"/>
          <w:lang w:val="fr-FR"/>
        </w:rPr>
        <w:t xml:space="preserve"> Flammarion, 1992), 171.</w:t>
      </w:r>
    </w:p>
  </w:footnote>
  <w:footnote w:id="16">
    <w:p w14:paraId="40993FEF" w14:textId="5E7E02B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“De l’Amitié,” </w:t>
      </w:r>
      <w:r w:rsidRPr="00122FA3">
        <w:rPr>
          <w:i/>
          <w:iCs/>
          <w:sz w:val="21"/>
          <w:szCs w:val="21"/>
          <w:lang w:val="fr-FR"/>
        </w:rPr>
        <w:t>Essais</w:t>
      </w:r>
      <w:r w:rsidRPr="00122FA3">
        <w:rPr>
          <w:sz w:val="21"/>
          <w:szCs w:val="21"/>
          <w:lang w:val="fr-FR"/>
        </w:rPr>
        <w:t xml:space="preserve"> I-28 (</w:t>
      </w:r>
      <w:proofErr w:type="gramStart"/>
      <w:r w:rsidRPr="00122FA3">
        <w:rPr>
          <w:sz w:val="21"/>
          <w:szCs w:val="21"/>
          <w:lang w:val="fr-FR"/>
        </w:rPr>
        <w:t>Paris:</w:t>
      </w:r>
      <w:proofErr w:type="gramEnd"/>
      <w:r w:rsidRPr="00122FA3">
        <w:rPr>
          <w:sz w:val="21"/>
          <w:szCs w:val="21"/>
          <w:lang w:val="fr-FR"/>
        </w:rPr>
        <w:t xml:space="preserve"> Garnier-Flammarion, 1969), 231.</w:t>
      </w:r>
    </w:p>
  </w:footnote>
  <w:footnote w:id="17">
    <w:p w14:paraId="13FF0C40" w14:textId="5D46E4D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w:t>
      </w:r>
      <w:proofErr w:type="gramStart"/>
      <w:r w:rsidRPr="00122FA3">
        <w:rPr>
          <w:sz w:val="21"/>
          <w:szCs w:val="21"/>
          <w:lang w:val="fr-FR"/>
        </w:rPr>
        <w:t>passage:</w:t>
      </w:r>
      <w:proofErr w:type="gramEnd"/>
      <w:r w:rsidRPr="00122FA3">
        <w:rPr>
          <w:sz w:val="21"/>
          <w:szCs w:val="21"/>
          <w:lang w:val="fr-FR"/>
        </w:rPr>
        <w:t xml:space="preserve"> “</w:t>
      </w:r>
      <w:proofErr w:type="spellStart"/>
      <w:r w:rsidRPr="00122FA3">
        <w:rPr>
          <w:sz w:val="21"/>
          <w:szCs w:val="21"/>
          <w:lang w:val="fr-FR"/>
        </w:rPr>
        <w:t>Dernierement</w:t>
      </w:r>
      <w:proofErr w:type="spellEnd"/>
      <w:r w:rsidRPr="00122FA3">
        <w:rPr>
          <w:sz w:val="21"/>
          <w:szCs w:val="21"/>
          <w:lang w:val="fr-FR"/>
        </w:rPr>
        <w:t xml:space="preserve"> que je me </w:t>
      </w:r>
      <w:proofErr w:type="spellStart"/>
      <w:r w:rsidRPr="00122FA3">
        <w:rPr>
          <w:sz w:val="21"/>
          <w:szCs w:val="21"/>
          <w:lang w:val="fr-FR"/>
        </w:rPr>
        <w:t>retiray</w:t>
      </w:r>
      <w:proofErr w:type="spellEnd"/>
      <w:r w:rsidRPr="00122FA3">
        <w:rPr>
          <w:sz w:val="21"/>
          <w:szCs w:val="21"/>
          <w:lang w:val="fr-FR"/>
        </w:rPr>
        <w:t xml:space="preserve"> chez </w:t>
      </w:r>
      <w:proofErr w:type="spellStart"/>
      <w:r w:rsidRPr="00122FA3">
        <w:rPr>
          <w:sz w:val="21"/>
          <w:szCs w:val="21"/>
          <w:lang w:val="fr-FR"/>
        </w:rPr>
        <w:t>moy</w:t>
      </w:r>
      <w:proofErr w:type="spellEnd"/>
      <w:r w:rsidRPr="00122FA3">
        <w:rPr>
          <w:sz w:val="21"/>
          <w:szCs w:val="21"/>
          <w:lang w:val="fr-FR"/>
        </w:rPr>
        <w:t xml:space="preserve">, </w:t>
      </w:r>
      <w:proofErr w:type="spellStart"/>
      <w:r w:rsidRPr="00122FA3">
        <w:rPr>
          <w:sz w:val="21"/>
          <w:szCs w:val="21"/>
          <w:lang w:val="fr-FR"/>
        </w:rPr>
        <w:t>deliberé</w:t>
      </w:r>
      <w:proofErr w:type="spellEnd"/>
      <w:r w:rsidRPr="00122FA3">
        <w:rPr>
          <w:sz w:val="21"/>
          <w:szCs w:val="21"/>
          <w:lang w:val="fr-FR"/>
        </w:rPr>
        <w:t xml:space="preserve"> autant que je </w:t>
      </w:r>
      <w:proofErr w:type="spellStart"/>
      <w:r w:rsidRPr="00122FA3">
        <w:rPr>
          <w:sz w:val="21"/>
          <w:szCs w:val="21"/>
          <w:lang w:val="fr-FR"/>
        </w:rPr>
        <w:t>pourroy</w:t>
      </w:r>
      <w:proofErr w:type="spellEnd"/>
      <w:r w:rsidRPr="00122FA3">
        <w:rPr>
          <w:sz w:val="21"/>
          <w:szCs w:val="21"/>
          <w:lang w:val="fr-FR"/>
        </w:rPr>
        <w:t xml:space="preserve">, ne me </w:t>
      </w:r>
      <w:proofErr w:type="spellStart"/>
      <w:r w:rsidRPr="00122FA3">
        <w:rPr>
          <w:sz w:val="21"/>
          <w:szCs w:val="21"/>
          <w:lang w:val="fr-FR"/>
        </w:rPr>
        <w:t>mesler</w:t>
      </w:r>
      <w:proofErr w:type="spellEnd"/>
      <w:r w:rsidRPr="00122FA3">
        <w:rPr>
          <w:sz w:val="21"/>
          <w:szCs w:val="21"/>
          <w:lang w:val="fr-FR"/>
        </w:rPr>
        <w:t xml:space="preserve"> d’autre chose que de passer en repos et à part ce peu qui me reste de vie, il me </w:t>
      </w:r>
      <w:proofErr w:type="spellStart"/>
      <w:r w:rsidRPr="00122FA3">
        <w:rPr>
          <w:sz w:val="21"/>
          <w:szCs w:val="21"/>
          <w:lang w:val="fr-FR"/>
        </w:rPr>
        <w:t>sembloit</w:t>
      </w:r>
      <w:proofErr w:type="spellEnd"/>
      <w:r w:rsidRPr="00122FA3">
        <w:rPr>
          <w:sz w:val="21"/>
          <w:szCs w:val="21"/>
          <w:lang w:val="fr-FR"/>
        </w:rPr>
        <w:t xml:space="preserve"> ne pouvoir faire plus grande faveur à mon esprit, que de le laisser en pleine </w:t>
      </w:r>
      <w:proofErr w:type="spellStart"/>
      <w:r w:rsidRPr="00122FA3">
        <w:rPr>
          <w:sz w:val="21"/>
          <w:szCs w:val="21"/>
          <w:lang w:val="fr-FR"/>
        </w:rPr>
        <w:t>oysiveté</w:t>
      </w:r>
      <w:proofErr w:type="spellEnd"/>
      <w:r w:rsidRPr="00122FA3">
        <w:rPr>
          <w:sz w:val="21"/>
          <w:szCs w:val="21"/>
          <w:lang w:val="fr-FR"/>
        </w:rPr>
        <w:t xml:space="preserve">, s’entretenir </w:t>
      </w:r>
      <w:proofErr w:type="spellStart"/>
      <w:r w:rsidRPr="00122FA3">
        <w:rPr>
          <w:sz w:val="21"/>
          <w:szCs w:val="21"/>
          <w:lang w:val="fr-FR"/>
        </w:rPr>
        <w:t>soy</w:t>
      </w:r>
      <w:proofErr w:type="spellEnd"/>
      <w:r w:rsidRPr="00122FA3">
        <w:rPr>
          <w:sz w:val="21"/>
          <w:szCs w:val="21"/>
          <w:lang w:val="fr-FR"/>
        </w:rPr>
        <w:t xml:space="preserve"> </w:t>
      </w:r>
      <w:proofErr w:type="spellStart"/>
      <w:r w:rsidRPr="00122FA3">
        <w:rPr>
          <w:sz w:val="21"/>
          <w:szCs w:val="21"/>
          <w:lang w:val="fr-FR"/>
        </w:rPr>
        <w:t>mesmes</w:t>
      </w:r>
      <w:proofErr w:type="spellEnd"/>
      <w:r w:rsidRPr="00122FA3">
        <w:rPr>
          <w:sz w:val="21"/>
          <w:szCs w:val="21"/>
          <w:lang w:val="fr-FR"/>
        </w:rPr>
        <w:t>, et s’</w:t>
      </w:r>
      <w:proofErr w:type="spellStart"/>
      <w:r w:rsidRPr="00122FA3">
        <w:rPr>
          <w:sz w:val="21"/>
          <w:szCs w:val="21"/>
          <w:lang w:val="fr-FR"/>
        </w:rPr>
        <w:t>arrester</w:t>
      </w:r>
      <w:proofErr w:type="spellEnd"/>
      <w:r w:rsidRPr="00122FA3">
        <w:rPr>
          <w:sz w:val="21"/>
          <w:szCs w:val="21"/>
          <w:lang w:val="fr-FR"/>
        </w:rPr>
        <w:t xml:space="preserve"> et rasseoir en </w:t>
      </w:r>
      <w:proofErr w:type="spellStart"/>
      <w:r w:rsidRPr="00122FA3">
        <w:rPr>
          <w:sz w:val="21"/>
          <w:szCs w:val="21"/>
          <w:lang w:val="fr-FR"/>
        </w:rPr>
        <w:t>soy</w:t>
      </w:r>
      <w:proofErr w:type="spellEnd"/>
      <w:r w:rsidRPr="00122FA3">
        <w:rPr>
          <w:sz w:val="21"/>
          <w:szCs w:val="21"/>
          <w:lang w:val="fr-FR"/>
        </w:rPr>
        <w:t>: ce que j’</w:t>
      </w:r>
      <w:proofErr w:type="spellStart"/>
      <w:r w:rsidRPr="00122FA3">
        <w:rPr>
          <w:sz w:val="21"/>
          <w:szCs w:val="21"/>
          <w:lang w:val="fr-FR"/>
        </w:rPr>
        <w:t>esperois</w:t>
      </w:r>
      <w:proofErr w:type="spellEnd"/>
      <w:r w:rsidRPr="00122FA3">
        <w:rPr>
          <w:sz w:val="21"/>
          <w:szCs w:val="21"/>
          <w:lang w:val="fr-FR"/>
        </w:rPr>
        <w:t xml:space="preserve"> qu’il peut </w:t>
      </w:r>
      <w:proofErr w:type="spellStart"/>
      <w:r w:rsidRPr="00122FA3">
        <w:rPr>
          <w:sz w:val="21"/>
          <w:szCs w:val="21"/>
          <w:lang w:val="fr-FR"/>
        </w:rPr>
        <w:t>meshuy</w:t>
      </w:r>
      <w:proofErr w:type="spellEnd"/>
      <w:r w:rsidRPr="00122FA3">
        <w:rPr>
          <w:sz w:val="21"/>
          <w:szCs w:val="21"/>
          <w:lang w:val="fr-FR"/>
        </w:rPr>
        <w:t xml:space="preserve"> faire plus aisément, devenu avec le temps plus </w:t>
      </w:r>
      <w:proofErr w:type="spellStart"/>
      <w:r w:rsidRPr="00122FA3">
        <w:rPr>
          <w:sz w:val="21"/>
          <w:szCs w:val="21"/>
          <w:lang w:val="fr-FR"/>
        </w:rPr>
        <w:t>poisant</w:t>
      </w:r>
      <w:proofErr w:type="spellEnd"/>
      <w:r w:rsidRPr="00122FA3">
        <w:rPr>
          <w:sz w:val="21"/>
          <w:szCs w:val="21"/>
          <w:lang w:val="fr-FR"/>
        </w:rPr>
        <w:t xml:space="preserve">, et plus </w:t>
      </w:r>
      <w:proofErr w:type="spellStart"/>
      <w:r w:rsidRPr="00122FA3">
        <w:rPr>
          <w:sz w:val="21"/>
          <w:szCs w:val="21"/>
          <w:lang w:val="fr-FR"/>
        </w:rPr>
        <w:t>meur</w:t>
      </w:r>
      <w:proofErr w:type="spellEnd"/>
      <w:r w:rsidRPr="00122FA3">
        <w:rPr>
          <w:sz w:val="21"/>
          <w:szCs w:val="21"/>
          <w:lang w:val="fr-FR"/>
        </w:rPr>
        <w:t>. Mais je trouve,</w:t>
      </w:r>
    </w:p>
    <w:p w14:paraId="3A85A2E8" w14:textId="77777777" w:rsidR="006427B7" w:rsidRPr="00122FA3" w:rsidRDefault="006427B7" w:rsidP="00195229">
      <w:pPr>
        <w:rPr>
          <w:sz w:val="21"/>
          <w:szCs w:val="21"/>
          <w:lang w:val="fr-FR"/>
        </w:rPr>
      </w:pPr>
      <w:r w:rsidRPr="00122FA3">
        <w:rPr>
          <w:sz w:val="21"/>
          <w:szCs w:val="21"/>
          <w:lang w:val="fr-FR"/>
        </w:rPr>
        <w:tab/>
        <w:t xml:space="preserve"> </w:t>
      </w:r>
      <w:proofErr w:type="spellStart"/>
      <w:proofErr w:type="gramStart"/>
      <w:r w:rsidRPr="00122FA3">
        <w:rPr>
          <w:sz w:val="21"/>
          <w:szCs w:val="21"/>
          <w:lang w:val="fr-FR"/>
        </w:rPr>
        <w:t>variam</w:t>
      </w:r>
      <w:proofErr w:type="spellEnd"/>
      <w:proofErr w:type="gramEnd"/>
      <w:r w:rsidRPr="00122FA3">
        <w:rPr>
          <w:sz w:val="21"/>
          <w:szCs w:val="21"/>
          <w:lang w:val="fr-FR"/>
        </w:rPr>
        <w:t xml:space="preserve"> semper </w:t>
      </w:r>
      <w:proofErr w:type="spellStart"/>
      <w:r w:rsidRPr="00122FA3">
        <w:rPr>
          <w:sz w:val="21"/>
          <w:szCs w:val="21"/>
          <w:lang w:val="fr-FR"/>
        </w:rPr>
        <w:t>dant</w:t>
      </w:r>
      <w:proofErr w:type="spellEnd"/>
      <w:r w:rsidRPr="00122FA3">
        <w:rPr>
          <w:sz w:val="21"/>
          <w:szCs w:val="21"/>
          <w:lang w:val="fr-FR"/>
        </w:rPr>
        <w:t xml:space="preserve"> </w:t>
      </w:r>
      <w:proofErr w:type="spellStart"/>
      <w:r w:rsidRPr="00122FA3">
        <w:rPr>
          <w:sz w:val="21"/>
          <w:szCs w:val="21"/>
          <w:lang w:val="fr-FR"/>
        </w:rPr>
        <w:t>otia</w:t>
      </w:r>
      <w:proofErr w:type="spellEnd"/>
      <w:r w:rsidRPr="00122FA3">
        <w:rPr>
          <w:sz w:val="21"/>
          <w:szCs w:val="21"/>
          <w:lang w:val="fr-FR"/>
        </w:rPr>
        <w:t xml:space="preserve"> </w:t>
      </w:r>
      <w:proofErr w:type="spellStart"/>
      <w:r w:rsidRPr="00122FA3">
        <w:rPr>
          <w:sz w:val="21"/>
          <w:szCs w:val="21"/>
          <w:lang w:val="fr-FR"/>
        </w:rPr>
        <w:t>mentem</w:t>
      </w:r>
      <w:proofErr w:type="spellEnd"/>
      <w:r w:rsidRPr="00122FA3">
        <w:rPr>
          <w:sz w:val="21"/>
          <w:szCs w:val="21"/>
          <w:lang w:val="fr-FR"/>
        </w:rPr>
        <w:t>,</w:t>
      </w:r>
    </w:p>
    <w:p w14:paraId="33C765D7" w14:textId="2C622BF0" w:rsidR="006427B7" w:rsidRPr="00122FA3" w:rsidRDefault="006427B7" w:rsidP="00195229">
      <w:pPr>
        <w:rPr>
          <w:sz w:val="21"/>
          <w:szCs w:val="21"/>
          <w:lang w:val="fr-FR"/>
        </w:rPr>
      </w:pPr>
      <w:proofErr w:type="gramStart"/>
      <w:r w:rsidRPr="00122FA3">
        <w:rPr>
          <w:sz w:val="21"/>
          <w:szCs w:val="21"/>
          <w:lang w:val="fr-FR"/>
        </w:rPr>
        <w:t>que</w:t>
      </w:r>
      <w:proofErr w:type="gramEnd"/>
      <w:r w:rsidRPr="00122FA3">
        <w:rPr>
          <w:sz w:val="21"/>
          <w:szCs w:val="21"/>
          <w:lang w:val="fr-FR"/>
        </w:rPr>
        <w:t xml:space="preserve"> au rebours, faisant le cheval </w:t>
      </w:r>
      <w:proofErr w:type="spellStart"/>
      <w:r w:rsidRPr="00122FA3">
        <w:rPr>
          <w:sz w:val="21"/>
          <w:szCs w:val="21"/>
          <w:lang w:val="fr-FR"/>
        </w:rPr>
        <w:t>eschappé</w:t>
      </w:r>
      <w:proofErr w:type="spellEnd"/>
      <w:r w:rsidRPr="00122FA3">
        <w:rPr>
          <w:sz w:val="21"/>
          <w:szCs w:val="21"/>
          <w:lang w:val="fr-FR"/>
        </w:rPr>
        <w:t xml:space="preserve">, il se donne cent fois plus d’affaire à </w:t>
      </w:r>
      <w:proofErr w:type="spellStart"/>
      <w:r w:rsidRPr="00122FA3">
        <w:rPr>
          <w:sz w:val="21"/>
          <w:szCs w:val="21"/>
          <w:lang w:val="fr-FR"/>
        </w:rPr>
        <w:t>soy</w:t>
      </w:r>
      <w:proofErr w:type="spellEnd"/>
      <w:r w:rsidRPr="00122FA3">
        <w:rPr>
          <w:sz w:val="21"/>
          <w:szCs w:val="21"/>
          <w:lang w:val="fr-FR"/>
        </w:rPr>
        <w:t xml:space="preserve"> </w:t>
      </w:r>
      <w:proofErr w:type="spellStart"/>
      <w:r w:rsidRPr="00122FA3">
        <w:rPr>
          <w:sz w:val="21"/>
          <w:szCs w:val="21"/>
          <w:lang w:val="fr-FR"/>
        </w:rPr>
        <w:t>mesmes</w:t>
      </w:r>
      <w:proofErr w:type="spellEnd"/>
      <w:r w:rsidRPr="00122FA3">
        <w:rPr>
          <w:sz w:val="21"/>
          <w:szCs w:val="21"/>
          <w:lang w:val="fr-FR"/>
        </w:rPr>
        <w:t xml:space="preserve">, qu’il n’en </w:t>
      </w:r>
      <w:proofErr w:type="spellStart"/>
      <w:r w:rsidRPr="00122FA3">
        <w:rPr>
          <w:sz w:val="21"/>
          <w:szCs w:val="21"/>
          <w:lang w:val="fr-FR"/>
        </w:rPr>
        <w:t>prenoit</w:t>
      </w:r>
      <w:proofErr w:type="spellEnd"/>
      <w:r w:rsidRPr="00122FA3">
        <w:rPr>
          <w:sz w:val="21"/>
          <w:szCs w:val="21"/>
          <w:lang w:val="fr-FR"/>
        </w:rPr>
        <w:t xml:space="preserve"> pour </w:t>
      </w:r>
      <w:proofErr w:type="spellStart"/>
      <w:r w:rsidRPr="00122FA3">
        <w:rPr>
          <w:sz w:val="21"/>
          <w:szCs w:val="21"/>
          <w:lang w:val="fr-FR"/>
        </w:rPr>
        <w:t>autruy</w:t>
      </w:r>
      <w:proofErr w:type="spellEnd"/>
      <w:r w:rsidRPr="00122FA3">
        <w:rPr>
          <w:sz w:val="21"/>
          <w:szCs w:val="21"/>
          <w:lang w:val="fr-FR"/>
        </w:rPr>
        <w:t xml:space="preserve">; et m’enfante tant de </w:t>
      </w:r>
      <w:proofErr w:type="spellStart"/>
      <w:r w:rsidRPr="00122FA3">
        <w:rPr>
          <w:sz w:val="21"/>
          <w:szCs w:val="21"/>
          <w:lang w:val="fr-FR"/>
        </w:rPr>
        <w:t>chimeres</w:t>
      </w:r>
      <w:proofErr w:type="spellEnd"/>
      <w:r w:rsidRPr="00122FA3">
        <w:rPr>
          <w:sz w:val="21"/>
          <w:szCs w:val="21"/>
          <w:lang w:val="fr-FR"/>
        </w:rPr>
        <w:t xml:space="preserve"> et monstres fantasques les uns sur les autres, sans ordre et sans propos, que pour en contempler à mon aise l’ineptie et l’</w:t>
      </w:r>
      <w:proofErr w:type="spellStart"/>
      <w:r w:rsidRPr="00122FA3">
        <w:rPr>
          <w:sz w:val="21"/>
          <w:szCs w:val="21"/>
          <w:lang w:val="fr-FR"/>
        </w:rPr>
        <w:t>estrangeté</w:t>
      </w:r>
      <w:proofErr w:type="spellEnd"/>
      <w:r w:rsidRPr="00122FA3">
        <w:rPr>
          <w:sz w:val="21"/>
          <w:szCs w:val="21"/>
          <w:lang w:val="fr-FR"/>
        </w:rPr>
        <w:t xml:space="preserve">, j’ay </w:t>
      </w:r>
      <w:proofErr w:type="spellStart"/>
      <w:r w:rsidRPr="00122FA3">
        <w:rPr>
          <w:sz w:val="21"/>
          <w:szCs w:val="21"/>
          <w:lang w:val="fr-FR"/>
        </w:rPr>
        <w:t>commancé</w:t>
      </w:r>
      <w:proofErr w:type="spellEnd"/>
      <w:r w:rsidRPr="00122FA3">
        <w:rPr>
          <w:sz w:val="21"/>
          <w:szCs w:val="21"/>
          <w:lang w:val="fr-FR"/>
        </w:rPr>
        <w:t xml:space="preserve"> de les mettre en </w:t>
      </w:r>
      <w:proofErr w:type="spellStart"/>
      <w:r w:rsidRPr="00122FA3">
        <w:rPr>
          <w:sz w:val="21"/>
          <w:szCs w:val="21"/>
          <w:lang w:val="fr-FR"/>
        </w:rPr>
        <w:t>rolle</w:t>
      </w:r>
      <w:proofErr w:type="spellEnd"/>
      <w:r w:rsidRPr="00122FA3">
        <w:rPr>
          <w:sz w:val="21"/>
          <w:szCs w:val="21"/>
          <w:lang w:val="fr-FR"/>
        </w:rPr>
        <w:t xml:space="preserve">, </w:t>
      </w:r>
      <w:proofErr w:type="spellStart"/>
      <w:r w:rsidRPr="00122FA3">
        <w:rPr>
          <w:sz w:val="21"/>
          <w:szCs w:val="21"/>
          <w:lang w:val="fr-FR"/>
        </w:rPr>
        <w:t>esperant</w:t>
      </w:r>
      <w:proofErr w:type="spellEnd"/>
      <w:r w:rsidRPr="00122FA3">
        <w:rPr>
          <w:sz w:val="21"/>
          <w:szCs w:val="21"/>
          <w:lang w:val="fr-FR"/>
        </w:rPr>
        <w:t xml:space="preserve"> avec le temps </w:t>
      </w:r>
      <w:proofErr w:type="spellStart"/>
      <w:r w:rsidRPr="00122FA3">
        <w:rPr>
          <w:sz w:val="21"/>
          <w:szCs w:val="21"/>
          <w:lang w:val="fr-FR"/>
        </w:rPr>
        <w:t>luy</w:t>
      </w:r>
      <w:proofErr w:type="spellEnd"/>
      <w:r w:rsidRPr="00122FA3">
        <w:rPr>
          <w:sz w:val="21"/>
          <w:szCs w:val="21"/>
          <w:lang w:val="fr-FR"/>
        </w:rPr>
        <w:t xml:space="preserve"> en faire honte à </w:t>
      </w:r>
      <w:proofErr w:type="spellStart"/>
      <w:r w:rsidRPr="00122FA3">
        <w:rPr>
          <w:sz w:val="21"/>
          <w:szCs w:val="21"/>
          <w:lang w:val="fr-FR"/>
        </w:rPr>
        <w:t>luy</w:t>
      </w:r>
      <w:proofErr w:type="spellEnd"/>
      <w:r w:rsidRPr="00122FA3">
        <w:rPr>
          <w:sz w:val="21"/>
          <w:szCs w:val="21"/>
          <w:lang w:val="fr-FR"/>
        </w:rPr>
        <w:t xml:space="preserve"> </w:t>
      </w:r>
      <w:proofErr w:type="spellStart"/>
      <w:r w:rsidRPr="00122FA3">
        <w:rPr>
          <w:sz w:val="21"/>
          <w:szCs w:val="21"/>
          <w:lang w:val="fr-FR"/>
        </w:rPr>
        <w:t>mesmes</w:t>
      </w:r>
      <w:proofErr w:type="spellEnd"/>
      <w:r w:rsidRPr="00122FA3">
        <w:rPr>
          <w:sz w:val="21"/>
          <w:szCs w:val="21"/>
          <w:lang w:val="fr-FR"/>
        </w:rPr>
        <w:t>” (</w:t>
      </w:r>
      <w:r w:rsidRPr="00122FA3">
        <w:rPr>
          <w:i/>
          <w:iCs/>
          <w:sz w:val="21"/>
          <w:szCs w:val="21"/>
          <w:lang w:val="fr-FR"/>
        </w:rPr>
        <w:t>Essais</w:t>
      </w:r>
      <w:r w:rsidRPr="00122FA3">
        <w:rPr>
          <w:sz w:val="21"/>
          <w:szCs w:val="21"/>
          <w:lang w:val="fr-FR"/>
        </w:rPr>
        <w:t xml:space="preserve"> I-8</w:t>
      </w:r>
      <w:r>
        <w:rPr>
          <w:sz w:val="21"/>
          <w:szCs w:val="21"/>
          <w:lang w:val="fr-FR"/>
        </w:rPr>
        <w:t>, 69-70</w:t>
      </w:r>
      <w:r w:rsidRPr="00122FA3">
        <w:rPr>
          <w:sz w:val="21"/>
          <w:szCs w:val="21"/>
          <w:lang w:val="fr-FR"/>
        </w:rPr>
        <w:t xml:space="preserve">). </w:t>
      </w:r>
    </w:p>
  </w:footnote>
  <w:footnote w:id="18">
    <w:p w14:paraId="6024D2E4" w14:textId="55701BF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gramStart"/>
      <w:r w:rsidRPr="00122FA3">
        <w:rPr>
          <w:sz w:val="21"/>
          <w:szCs w:val="21"/>
          <w:lang w:val="fr-FR"/>
        </w:rPr>
        <w:t>Horace:</w:t>
      </w:r>
      <w:proofErr w:type="gramEnd"/>
      <w:r w:rsidRPr="00122FA3">
        <w:rPr>
          <w:sz w:val="21"/>
          <w:szCs w:val="21"/>
          <w:lang w:val="fr-FR"/>
        </w:rPr>
        <w:t xml:space="preserve"> a Dialogue about </w:t>
      </w:r>
      <w:proofErr w:type="spellStart"/>
      <w:r w:rsidRPr="00122FA3">
        <w:rPr>
          <w:sz w:val="21"/>
          <w:szCs w:val="21"/>
          <w:lang w:val="fr-FR"/>
        </w:rPr>
        <w:t>Monsters</w:t>
      </w:r>
      <w:proofErr w:type="spellEnd"/>
      <w:r w:rsidRPr="00122FA3">
        <w:rPr>
          <w:sz w:val="21"/>
          <w:szCs w:val="21"/>
          <w:lang w:val="fr-FR"/>
        </w:rPr>
        <w:t xml:space="preserve">,” in </w:t>
      </w:r>
      <w:proofErr w:type="spellStart"/>
      <w:r w:rsidRPr="00122FA3">
        <w:rPr>
          <w:i/>
          <w:iCs/>
          <w:sz w:val="21"/>
          <w:szCs w:val="21"/>
          <w:lang w:val="fr-FR"/>
        </w:rPr>
        <w:t>Words</w:t>
      </w:r>
      <w:proofErr w:type="spellEnd"/>
      <w:r w:rsidRPr="00122FA3">
        <w:rPr>
          <w:i/>
          <w:iCs/>
          <w:sz w:val="21"/>
          <w:szCs w:val="21"/>
          <w:lang w:val="fr-FR"/>
        </w:rPr>
        <w:t xml:space="preserve"> in a Corner, </w:t>
      </w:r>
      <w:proofErr w:type="spellStart"/>
      <w:r w:rsidRPr="00122FA3">
        <w:rPr>
          <w:i/>
          <w:iCs/>
          <w:sz w:val="21"/>
          <w:szCs w:val="21"/>
          <w:lang w:val="fr-FR"/>
        </w:rPr>
        <w:t>Studies</w:t>
      </w:r>
      <w:proofErr w:type="spellEnd"/>
      <w:r w:rsidRPr="00122FA3">
        <w:rPr>
          <w:i/>
          <w:iCs/>
          <w:sz w:val="21"/>
          <w:szCs w:val="21"/>
          <w:lang w:val="fr-FR"/>
        </w:rPr>
        <w:t xml:space="preserve"> in </w:t>
      </w:r>
      <w:proofErr w:type="spellStart"/>
      <w:r w:rsidRPr="00122FA3">
        <w:rPr>
          <w:i/>
          <w:iCs/>
          <w:sz w:val="21"/>
          <w:szCs w:val="21"/>
          <w:lang w:val="fr-FR"/>
        </w:rPr>
        <w:t>Montaigne’s</w:t>
      </w:r>
      <w:proofErr w:type="spellEnd"/>
      <w:r w:rsidRPr="00122FA3">
        <w:rPr>
          <w:i/>
          <w:iCs/>
          <w:sz w:val="21"/>
          <w:szCs w:val="21"/>
          <w:lang w:val="fr-FR"/>
        </w:rPr>
        <w:t xml:space="preserve"> Latin </w:t>
      </w:r>
      <w:proofErr w:type="spellStart"/>
      <w:r w:rsidRPr="00122FA3">
        <w:rPr>
          <w:i/>
          <w:iCs/>
          <w:sz w:val="21"/>
          <w:szCs w:val="21"/>
          <w:lang w:val="fr-FR"/>
        </w:rPr>
        <w:t>Quotations</w:t>
      </w:r>
      <w:proofErr w:type="spellEnd"/>
      <w:r w:rsidRPr="00122FA3">
        <w:rPr>
          <w:sz w:val="21"/>
          <w:szCs w:val="21"/>
          <w:lang w:val="fr-FR"/>
        </w:rPr>
        <w:t xml:space="preserve"> (Lexington: French Forum, 1981), 41.</w:t>
      </w:r>
    </w:p>
  </w:footnote>
  <w:footnote w:id="19">
    <w:p w14:paraId="519492F9" w14:textId="374366D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en </w:t>
      </w:r>
      <w:proofErr w:type="gramStart"/>
      <w:r w:rsidRPr="00122FA3">
        <w:rPr>
          <w:sz w:val="21"/>
          <w:szCs w:val="21"/>
          <w:lang w:val="fr-FR"/>
        </w:rPr>
        <w:t>entier:</w:t>
      </w:r>
      <w:proofErr w:type="gramEnd"/>
      <w:r w:rsidRPr="00122FA3">
        <w:rPr>
          <w:sz w:val="21"/>
          <w:szCs w:val="21"/>
          <w:lang w:val="fr-FR"/>
        </w:rPr>
        <w:t xml:space="preserve"> “Ici nous sommes boursouflés et d’un volume exorbitant; là maigres, petits, mesquins, secs et décharnés. Dans un endroit, nous ressemblons à des </w:t>
      </w:r>
      <w:proofErr w:type="gramStart"/>
      <w:r w:rsidRPr="00122FA3">
        <w:rPr>
          <w:sz w:val="21"/>
          <w:szCs w:val="21"/>
          <w:lang w:val="fr-FR"/>
        </w:rPr>
        <w:t>squelettes;</w:t>
      </w:r>
      <w:proofErr w:type="gramEnd"/>
      <w:r w:rsidRPr="00122FA3">
        <w:rPr>
          <w:sz w:val="21"/>
          <w:szCs w:val="21"/>
          <w:lang w:val="fr-FR"/>
        </w:rPr>
        <w:t xml:space="preserve"> dans un autre, nous avons un air hydropique; nous sommes alternativement nains et géants, colosses et pygmées; droits, bien faits et proportionnés; bossus, boiteux et contrefaits. Ajoutez à toutes ces bizarreries celle d’un discours tantôt abstrait, obscur ou recherché, plus souvent négligé, traînant et </w:t>
      </w:r>
      <w:proofErr w:type="gramStart"/>
      <w:r w:rsidRPr="00122FA3">
        <w:rPr>
          <w:sz w:val="21"/>
          <w:szCs w:val="21"/>
          <w:lang w:val="fr-FR"/>
        </w:rPr>
        <w:t>lâche;</w:t>
      </w:r>
      <w:proofErr w:type="gramEnd"/>
      <w:r w:rsidRPr="00122FA3">
        <w:rPr>
          <w:sz w:val="21"/>
          <w:szCs w:val="21"/>
          <w:lang w:val="fr-FR"/>
        </w:rPr>
        <w:t xml:space="preserve"> et vous comparerez l’ouvrage entier au monstre de </w:t>
      </w:r>
      <w:r w:rsidRPr="00122FA3">
        <w:rPr>
          <w:i/>
          <w:iCs/>
          <w:sz w:val="21"/>
          <w:szCs w:val="21"/>
          <w:lang w:val="fr-FR"/>
        </w:rPr>
        <w:t>L’Art poétique</w:t>
      </w:r>
      <w:r w:rsidRPr="00122FA3">
        <w:rPr>
          <w:sz w:val="21"/>
          <w:szCs w:val="21"/>
          <w:lang w:val="fr-FR"/>
        </w:rPr>
        <w:t>, ou même à quelque chose de plus hideux” (article “Encyclopédie,” 214).</w:t>
      </w:r>
    </w:p>
  </w:footnote>
  <w:footnote w:id="20">
    <w:p w14:paraId="183DAD75" w14:textId="4949348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Montaigne en donne l’idée dans “De l’Amitié” lorsqu’il dit de son esprit qu’il “m’enfante tant de </w:t>
      </w:r>
      <w:proofErr w:type="spellStart"/>
      <w:r w:rsidRPr="00122FA3">
        <w:rPr>
          <w:sz w:val="21"/>
          <w:szCs w:val="21"/>
          <w:lang w:val="fr-FR"/>
        </w:rPr>
        <w:t>chimeres</w:t>
      </w:r>
      <w:proofErr w:type="spellEnd"/>
      <w:r w:rsidRPr="00122FA3">
        <w:rPr>
          <w:sz w:val="21"/>
          <w:szCs w:val="21"/>
          <w:lang w:val="fr-FR"/>
        </w:rPr>
        <w:t xml:space="preserve"> et monstres fantasques.”</w:t>
      </w:r>
    </w:p>
  </w:footnote>
  <w:footnote w:id="21">
    <w:p w14:paraId="1A5FC175" w14:textId="1D5DBA2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w:t>
      </w:r>
      <w:proofErr w:type="gramStart"/>
      <w:r w:rsidRPr="00122FA3">
        <w:rPr>
          <w:sz w:val="21"/>
          <w:szCs w:val="21"/>
          <w:lang w:val="fr-FR"/>
        </w:rPr>
        <w:t>passage:</w:t>
      </w:r>
      <w:proofErr w:type="gramEnd"/>
      <w:r w:rsidRPr="00122FA3">
        <w:rPr>
          <w:sz w:val="21"/>
          <w:szCs w:val="21"/>
          <w:lang w:val="fr-FR"/>
        </w:rPr>
        <w:t xml:space="preserve"> “MADlle DE L’ESPINASSE [...] le plus honnête et le plus court est de sauter par-dessus le bourbier et d’en revenir à ma première question: Que pensez-vous du mélange des espèces?</w:t>
      </w:r>
    </w:p>
    <w:p w14:paraId="668D572E" w14:textId="6DA2EFCF" w:rsidR="006427B7" w:rsidRPr="00122FA3" w:rsidRDefault="006427B7" w:rsidP="00195229">
      <w:pPr>
        <w:rPr>
          <w:sz w:val="21"/>
          <w:szCs w:val="21"/>
          <w:lang w:val="fr-FR"/>
        </w:rPr>
      </w:pPr>
      <w:r w:rsidRPr="00122FA3">
        <w:rPr>
          <w:sz w:val="21"/>
          <w:szCs w:val="21"/>
          <w:lang w:val="fr-FR"/>
        </w:rPr>
        <w:tab/>
        <w:t xml:space="preserve">BORDEU. Il n’y a point à sauter pour </w:t>
      </w:r>
      <w:proofErr w:type="gramStart"/>
      <w:r w:rsidRPr="00122FA3">
        <w:rPr>
          <w:sz w:val="21"/>
          <w:szCs w:val="21"/>
          <w:lang w:val="fr-FR"/>
        </w:rPr>
        <w:t>cela;</w:t>
      </w:r>
      <w:proofErr w:type="gramEnd"/>
      <w:r w:rsidRPr="00122FA3">
        <w:rPr>
          <w:sz w:val="21"/>
          <w:szCs w:val="21"/>
          <w:lang w:val="fr-FR"/>
        </w:rPr>
        <w:t xml:space="preserve"> nous y étions. Votre question est-elle de physique ou de </w:t>
      </w:r>
      <w:proofErr w:type="gramStart"/>
      <w:r w:rsidRPr="00122FA3">
        <w:rPr>
          <w:sz w:val="21"/>
          <w:szCs w:val="21"/>
          <w:lang w:val="fr-FR"/>
        </w:rPr>
        <w:t>morale?</w:t>
      </w:r>
      <w:proofErr w:type="gramEnd"/>
    </w:p>
    <w:p w14:paraId="4BC28819" w14:textId="77777777" w:rsidR="006427B7" w:rsidRPr="00122FA3" w:rsidRDefault="006427B7" w:rsidP="00195229">
      <w:pPr>
        <w:rPr>
          <w:sz w:val="21"/>
          <w:szCs w:val="21"/>
          <w:lang w:val="fr-FR"/>
        </w:rPr>
      </w:pPr>
      <w:r w:rsidRPr="00122FA3">
        <w:rPr>
          <w:sz w:val="21"/>
          <w:szCs w:val="21"/>
          <w:lang w:val="fr-FR"/>
        </w:rPr>
        <w:tab/>
        <w:t>MADlle DE L’ESPINASSE. De physique, de physique.</w:t>
      </w:r>
      <w:r w:rsidRPr="00122FA3">
        <w:rPr>
          <w:sz w:val="21"/>
          <w:szCs w:val="21"/>
          <w:lang w:val="fr-FR"/>
        </w:rPr>
        <w:tab/>
      </w:r>
    </w:p>
    <w:p w14:paraId="292BCB93" w14:textId="3A42FE2A" w:rsidR="006427B7" w:rsidRPr="00122FA3" w:rsidRDefault="006427B7" w:rsidP="00195229">
      <w:pPr>
        <w:rPr>
          <w:sz w:val="21"/>
          <w:szCs w:val="21"/>
          <w:lang w:val="fr-FR"/>
        </w:rPr>
      </w:pPr>
      <w:r w:rsidRPr="00122FA3">
        <w:rPr>
          <w:sz w:val="21"/>
          <w:szCs w:val="21"/>
          <w:lang w:val="fr-FR"/>
        </w:rPr>
        <w:t xml:space="preserve">BORDEU. Tant </w:t>
      </w:r>
      <w:proofErr w:type="gramStart"/>
      <w:r w:rsidRPr="00122FA3">
        <w:rPr>
          <w:sz w:val="21"/>
          <w:szCs w:val="21"/>
          <w:lang w:val="fr-FR"/>
        </w:rPr>
        <w:t>mieux;</w:t>
      </w:r>
      <w:proofErr w:type="gramEnd"/>
      <w:r w:rsidRPr="00122FA3">
        <w:rPr>
          <w:sz w:val="21"/>
          <w:szCs w:val="21"/>
          <w:lang w:val="fr-FR"/>
        </w:rPr>
        <w:t xml:space="preserve"> </w:t>
      </w:r>
      <w:r w:rsidRPr="00122FA3">
        <w:rPr>
          <w:sz w:val="21"/>
          <w:szCs w:val="21"/>
          <w:u w:val="single"/>
          <w:lang w:val="fr-FR"/>
        </w:rPr>
        <w:t>la question de morale marchait la première, et vous la décidez</w:t>
      </w:r>
      <w:r w:rsidRPr="00122FA3">
        <w:rPr>
          <w:sz w:val="21"/>
          <w:szCs w:val="21"/>
          <w:lang w:val="fr-FR"/>
        </w:rPr>
        <w:t>” (</w:t>
      </w:r>
      <w:r>
        <w:rPr>
          <w:sz w:val="21"/>
          <w:szCs w:val="21"/>
          <w:lang w:val="fr-FR"/>
        </w:rPr>
        <w:t>Je souligne</w:t>
      </w:r>
      <w:r w:rsidRPr="00122FA3">
        <w:rPr>
          <w:sz w:val="21"/>
          <w:szCs w:val="21"/>
          <w:lang w:val="fr-FR"/>
        </w:rPr>
        <w:t xml:space="preserve">, </w:t>
      </w:r>
      <w:r w:rsidRPr="00122FA3">
        <w:rPr>
          <w:i/>
          <w:iCs/>
          <w:sz w:val="21"/>
          <w:szCs w:val="21"/>
          <w:lang w:val="fr-FR"/>
        </w:rPr>
        <w:t>Rêve</w:t>
      </w:r>
      <w:r w:rsidRPr="00122FA3">
        <w:rPr>
          <w:sz w:val="21"/>
          <w:szCs w:val="21"/>
          <w:lang w:val="fr-FR"/>
        </w:rPr>
        <w:t>, 203).</w:t>
      </w:r>
    </w:p>
  </w:footnote>
  <w:footnote w:id="22">
    <w:p w14:paraId="3E52BFC3" w14:textId="63B5A14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“Les peintres, </w:t>
      </w:r>
      <w:proofErr w:type="spellStart"/>
      <w:r w:rsidRPr="00122FA3">
        <w:rPr>
          <w:sz w:val="21"/>
          <w:szCs w:val="21"/>
          <w:lang w:val="fr-FR"/>
        </w:rPr>
        <w:t>lors</w:t>
      </w:r>
      <w:proofErr w:type="spellEnd"/>
      <w:r w:rsidRPr="00122FA3">
        <w:rPr>
          <w:sz w:val="21"/>
          <w:szCs w:val="21"/>
          <w:lang w:val="fr-FR"/>
        </w:rPr>
        <w:t xml:space="preserve"> même qu’ils s’étudient avec le plus d’artifice à représenter des sirènes et des satyres par des formes bizarres et extraordinaires, ne leur peuvent pas toutefois attribuer des formes et des natures entièrement nouvelles, mais font seulement un certain mélange et composition des membres de divers animaux; ou bien, si peut-être leur imagination est assez extravagante pour inventer quelque chose de si nouveau, que jamais nous n’ayons rien vu de semblable, et qu’ainsi leur ouvrage nous représente une chose purement feinte et absolument fausse, certes à tout le moins les couleurs dont ils le composent doivent-elles être véritables.” “Première méditation,” </w:t>
      </w:r>
      <w:r w:rsidRPr="00122FA3">
        <w:rPr>
          <w:i/>
          <w:iCs/>
          <w:sz w:val="21"/>
          <w:szCs w:val="21"/>
          <w:lang w:val="fr-FR"/>
        </w:rPr>
        <w:t>Œuvres et lettres</w:t>
      </w:r>
      <w:r w:rsidRPr="00122FA3">
        <w:rPr>
          <w:sz w:val="21"/>
          <w:szCs w:val="21"/>
          <w:lang w:val="fr-FR"/>
        </w:rPr>
        <w:t xml:space="preserve"> (Gallimard, 1953), 269.</w:t>
      </w:r>
    </w:p>
  </w:footnote>
  <w:footnote w:id="23">
    <w:p w14:paraId="3C61A50D" w14:textId="7ECAADF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w:t>
      </w:r>
      <w:proofErr w:type="gramStart"/>
      <w:r w:rsidRPr="00122FA3">
        <w:rPr>
          <w:sz w:val="21"/>
          <w:szCs w:val="21"/>
          <w:lang w:val="fr-FR"/>
        </w:rPr>
        <w:t>Marmontel:</w:t>
      </w:r>
      <w:proofErr w:type="gramEnd"/>
      <w:r w:rsidRPr="00122FA3">
        <w:rPr>
          <w:sz w:val="21"/>
          <w:szCs w:val="21"/>
          <w:lang w:val="fr-FR"/>
        </w:rPr>
        <w:t xml:space="preserve"> “La fiction qui produit le monstrueux, semble avoir eu </w:t>
      </w:r>
      <w:r w:rsidRPr="00122FA3">
        <w:rPr>
          <w:sz w:val="21"/>
          <w:szCs w:val="21"/>
          <w:u w:val="single"/>
          <w:lang w:val="fr-FR"/>
        </w:rPr>
        <w:t>la superstition</w:t>
      </w:r>
      <w:r w:rsidRPr="00122FA3">
        <w:rPr>
          <w:sz w:val="21"/>
          <w:szCs w:val="21"/>
          <w:lang w:val="fr-FR"/>
        </w:rPr>
        <w:t xml:space="preserve"> pour principe, les écarts de la nature pour exemple, et l’allégorie pour objet. On croyait aux sphinx, aux sirènes, aux </w:t>
      </w:r>
      <w:proofErr w:type="gramStart"/>
      <w:r w:rsidRPr="00122FA3">
        <w:rPr>
          <w:sz w:val="21"/>
          <w:szCs w:val="21"/>
          <w:lang w:val="fr-FR"/>
        </w:rPr>
        <w:t>satyres;</w:t>
      </w:r>
      <w:proofErr w:type="gramEnd"/>
      <w:r w:rsidRPr="00122FA3">
        <w:rPr>
          <w:sz w:val="21"/>
          <w:szCs w:val="21"/>
          <w:lang w:val="fr-FR"/>
        </w:rPr>
        <w:t xml:space="preserve"> on voyait que la nature elle-même confondait quelquefois dans ses productions les formes et les facultés des espèces différentes; et en imitant ce mélange, on rendait sensibles par une seule image les rapports de plusieurs idées” (</w:t>
      </w:r>
      <w:r>
        <w:rPr>
          <w:sz w:val="21"/>
          <w:szCs w:val="21"/>
          <w:lang w:val="fr-FR"/>
        </w:rPr>
        <w:t>Je souligne</w:t>
      </w:r>
      <w:r w:rsidRPr="00122FA3">
        <w:rPr>
          <w:sz w:val="21"/>
          <w:szCs w:val="21"/>
          <w:lang w:val="fr-FR"/>
        </w:rPr>
        <w:t xml:space="preserve">). Les trois autres modes de fiction sont le parfait, l’exagéré et le fantastique. Article “Fiction,” </w:t>
      </w:r>
      <w:r w:rsidRPr="00122FA3">
        <w:rPr>
          <w:i/>
          <w:iCs/>
          <w:sz w:val="21"/>
          <w:szCs w:val="21"/>
          <w:lang w:val="fr-FR"/>
        </w:rPr>
        <w:t>Encyclopédie</w:t>
      </w:r>
      <w:r w:rsidRPr="00122FA3">
        <w:rPr>
          <w:sz w:val="21"/>
          <w:szCs w:val="21"/>
          <w:lang w:val="fr-FR"/>
        </w:rPr>
        <w:t>.</w:t>
      </w:r>
    </w:p>
  </w:footnote>
  <w:footnote w:id="24">
    <w:p w14:paraId="3B90F722" w14:textId="310B268E"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w:t>
      </w:r>
      <w:proofErr w:type="spellStart"/>
      <w:r w:rsidRPr="00122FA3">
        <w:rPr>
          <w:i/>
          <w:iCs/>
          <w:sz w:val="21"/>
          <w:szCs w:val="21"/>
          <w:lang w:val="fr-FR"/>
        </w:rPr>
        <w:t>Monstrous</w:t>
      </w:r>
      <w:proofErr w:type="spellEnd"/>
      <w:r w:rsidRPr="00122FA3">
        <w:rPr>
          <w:i/>
          <w:iCs/>
          <w:sz w:val="21"/>
          <w:szCs w:val="21"/>
          <w:lang w:val="fr-FR"/>
        </w:rPr>
        <w:t xml:space="preserve"> Imagination</w:t>
      </w:r>
      <w:r w:rsidRPr="00122FA3">
        <w:rPr>
          <w:sz w:val="21"/>
          <w:szCs w:val="21"/>
          <w:lang w:val="fr-FR"/>
        </w:rPr>
        <w:t>, 8-9.</w:t>
      </w:r>
    </w:p>
  </w:footnote>
  <w:footnote w:id="25">
    <w:p w14:paraId="2D4AB2A4" w14:textId="4204CA7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Huet passe sous silence les expériences monstrueuses telles que le chèvre-pied (</w:t>
      </w:r>
      <w:r>
        <w:rPr>
          <w:sz w:val="21"/>
          <w:szCs w:val="21"/>
          <w:lang w:val="fr-FR"/>
        </w:rPr>
        <w:t xml:space="preserve">voir </w:t>
      </w:r>
      <w:r w:rsidRPr="00122FA3">
        <w:rPr>
          <w:sz w:val="21"/>
          <w:szCs w:val="21"/>
          <w:lang w:val="fr-FR"/>
        </w:rPr>
        <w:t>chapitre IV), ou les bébés éprouvettes (</w:t>
      </w:r>
      <w:r>
        <w:rPr>
          <w:sz w:val="21"/>
          <w:szCs w:val="21"/>
          <w:lang w:val="fr-FR"/>
        </w:rPr>
        <w:t xml:space="preserve">voir </w:t>
      </w:r>
      <w:r w:rsidRPr="00122FA3">
        <w:rPr>
          <w:sz w:val="21"/>
          <w:szCs w:val="21"/>
          <w:lang w:val="fr-FR"/>
        </w:rPr>
        <w:t>chapitre III).</w:t>
      </w:r>
    </w:p>
  </w:footnote>
  <w:footnote w:id="26">
    <w:p w14:paraId="0597BC37" w14:textId="0AC8BF33" w:rsidR="006427B7" w:rsidRPr="00530B0F"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w:t>
      </w:r>
      <w:proofErr w:type="spellStart"/>
      <w:r w:rsidRPr="00122FA3">
        <w:rPr>
          <w:i/>
          <w:iCs/>
          <w:sz w:val="21"/>
          <w:szCs w:val="21"/>
          <w:lang w:val="fr-FR"/>
        </w:rPr>
        <w:t>Monstrous</w:t>
      </w:r>
      <w:proofErr w:type="spellEnd"/>
      <w:r w:rsidRPr="00122FA3">
        <w:rPr>
          <w:i/>
          <w:iCs/>
          <w:sz w:val="21"/>
          <w:szCs w:val="21"/>
          <w:lang w:val="fr-FR"/>
        </w:rPr>
        <w:t xml:space="preserve"> </w:t>
      </w:r>
      <w:r w:rsidRPr="00530B0F">
        <w:rPr>
          <w:i/>
          <w:iCs/>
          <w:sz w:val="21"/>
          <w:szCs w:val="21"/>
          <w:lang w:val="fr-FR"/>
        </w:rPr>
        <w:t>Imagination</w:t>
      </w:r>
      <w:r w:rsidRPr="00530B0F">
        <w:rPr>
          <w:sz w:val="21"/>
          <w:szCs w:val="21"/>
          <w:lang w:val="fr-FR"/>
        </w:rPr>
        <w:t>, 93.</w:t>
      </w:r>
    </w:p>
  </w:footnote>
  <w:footnote w:id="27">
    <w:p w14:paraId="3C0C9C10" w14:textId="25B734CD" w:rsidR="006427B7" w:rsidRPr="00530B0F" w:rsidRDefault="006427B7" w:rsidP="00195229">
      <w:pPr>
        <w:rPr>
          <w:sz w:val="21"/>
          <w:szCs w:val="21"/>
          <w:lang w:val="fr-FR"/>
        </w:rPr>
      </w:pPr>
      <w:r w:rsidRPr="00530B0F">
        <w:rPr>
          <w:rStyle w:val="FootnoteReference"/>
          <w:sz w:val="21"/>
          <w:szCs w:val="21"/>
          <w:lang w:val="fr-FR"/>
        </w:rPr>
        <w:footnoteRef/>
      </w:r>
      <w:r w:rsidRPr="00530B0F">
        <w:rPr>
          <w:sz w:val="21"/>
          <w:szCs w:val="21"/>
          <w:lang w:val="fr-FR"/>
        </w:rPr>
        <w:t xml:space="preserve"> </w:t>
      </w:r>
      <w:proofErr w:type="spellStart"/>
      <w:r w:rsidRPr="00530B0F">
        <w:rPr>
          <w:sz w:val="21"/>
          <w:szCs w:val="21"/>
          <w:lang w:val="fr-FR"/>
        </w:rPr>
        <w:t>Laidlaw</w:t>
      </w:r>
      <w:proofErr w:type="spellEnd"/>
      <w:r w:rsidRPr="00530B0F">
        <w:rPr>
          <w:sz w:val="21"/>
          <w:szCs w:val="21"/>
          <w:lang w:val="fr-FR"/>
        </w:rPr>
        <w:t xml:space="preserve"> tente de classer les monstres selon trois </w:t>
      </w:r>
      <w:proofErr w:type="gramStart"/>
      <w:r w:rsidRPr="00530B0F">
        <w:rPr>
          <w:sz w:val="21"/>
          <w:szCs w:val="21"/>
          <w:lang w:val="fr-FR"/>
        </w:rPr>
        <w:t>catégories:</w:t>
      </w:r>
      <w:proofErr w:type="gramEnd"/>
      <w:r w:rsidRPr="00530B0F">
        <w:rPr>
          <w:sz w:val="21"/>
          <w:szCs w:val="21"/>
          <w:lang w:val="fr-FR"/>
        </w:rPr>
        <w:t xml:space="preserve"> physiologique, moral et poétique. Mais les monstres (bien sûr) débordent de cette classification. </w:t>
      </w:r>
    </w:p>
  </w:footnote>
  <w:footnote w:id="28">
    <w:p w14:paraId="770A06F4" w14:textId="77777777" w:rsidR="006427B7" w:rsidRPr="00530B0F" w:rsidRDefault="006427B7" w:rsidP="00530B0F">
      <w:pPr>
        <w:rPr>
          <w:sz w:val="21"/>
          <w:szCs w:val="21"/>
          <w:lang w:val="fr-FR"/>
        </w:rPr>
      </w:pPr>
      <w:r w:rsidRPr="00530B0F">
        <w:rPr>
          <w:rStyle w:val="FootnoteReference"/>
          <w:sz w:val="21"/>
          <w:szCs w:val="21"/>
          <w:lang w:val="fr-FR"/>
        </w:rPr>
        <w:footnoteRef/>
      </w:r>
      <w:r w:rsidRPr="00530B0F">
        <w:rPr>
          <w:i/>
          <w:iCs/>
          <w:sz w:val="21"/>
          <w:szCs w:val="21"/>
          <w:lang w:val="fr-FR"/>
        </w:rPr>
        <w:t xml:space="preserve"> </w:t>
      </w:r>
      <w:r w:rsidRPr="00530B0F">
        <w:rPr>
          <w:sz w:val="21"/>
          <w:szCs w:val="21"/>
          <w:lang w:val="fr-FR"/>
        </w:rPr>
        <w:t xml:space="preserve">Annie Ibrahim, “Le Statut des anomalies dans la philosophie de Diderot,” </w:t>
      </w:r>
      <w:r w:rsidRPr="00530B0F">
        <w:rPr>
          <w:i/>
          <w:iCs/>
          <w:sz w:val="21"/>
          <w:szCs w:val="21"/>
          <w:lang w:val="fr-FR"/>
        </w:rPr>
        <w:t>Dix-huitième siècle</w:t>
      </w:r>
      <w:r w:rsidRPr="00530B0F">
        <w:rPr>
          <w:sz w:val="21"/>
          <w:szCs w:val="21"/>
          <w:lang w:val="fr-FR"/>
        </w:rPr>
        <w:t xml:space="preserve"> 15, 1983. </w:t>
      </w:r>
    </w:p>
  </w:footnote>
  <w:footnote w:id="29">
    <w:p w14:paraId="3221262D" w14:textId="65504A7C" w:rsidR="006427B7" w:rsidRPr="0061468C"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w:t>
      </w:r>
      <w:proofErr w:type="gramStart"/>
      <w:r w:rsidRPr="00122FA3">
        <w:rPr>
          <w:sz w:val="21"/>
          <w:szCs w:val="21"/>
          <w:lang w:val="fr-FR"/>
        </w:rPr>
        <w:t>passage:</w:t>
      </w:r>
      <w:proofErr w:type="gramEnd"/>
      <w:r w:rsidRPr="00122FA3">
        <w:rPr>
          <w:sz w:val="21"/>
          <w:szCs w:val="21"/>
          <w:lang w:val="fr-FR"/>
        </w:rPr>
        <w:t xml:space="preserve"> “The </w:t>
      </w:r>
      <w:proofErr w:type="spellStart"/>
      <w:r w:rsidRPr="00122FA3">
        <w:rPr>
          <w:sz w:val="21"/>
          <w:szCs w:val="21"/>
          <w:lang w:val="fr-FR"/>
        </w:rPr>
        <w:t>fear</w:t>
      </w:r>
      <w:proofErr w:type="spellEnd"/>
      <w:r w:rsidRPr="00122FA3">
        <w:rPr>
          <w:sz w:val="21"/>
          <w:szCs w:val="21"/>
          <w:lang w:val="fr-FR"/>
        </w:rPr>
        <w:t xml:space="preserve"> of a </w:t>
      </w:r>
      <w:proofErr w:type="spellStart"/>
      <w:r w:rsidRPr="00122FA3">
        <w:rPr>
          <w:sz w:val="21"/>
          <w:szCs w:val="21"/>
          <w:lang w:val="fr-FR"/>
        </w:rPr>
        <w:t>lawless</w:t>
      </w:r>
      <w:proofErr w:type="spellEnd"/>
      <w:r w:rsidRPr="00122FA3">
        <w:rPr>
          <w:sz w:val="21"/>
          <w:szCs w:val="21"/>
          <w:lang w:val="fr-FR"/>
        </w:rPr>
        <w:t xml:space="preserve">, </w:t>
      </w:r>
      <w:proofErr w:type="spellStart"/>
      <w:r w:rsidRPr="00122FA3">
        <w:rPr>
          <w:sz w:val="21"/>
          <w:szCs w:val="21"/>
          <w:lang w:val="fr-FR"/>
        </w:rPr>
        <w:t>capricious</w:t>
      </w:r>
      <w:proofErr w:type="spellEnd"/>
      <w:r w:rsidRPr="00122FA3">
        <w:rPr>
          <w:sz w:val="21"/>
          <w:szCs w:val="21"/>
          <w:lang w:val="fr-FR"/>
        </w:rPr>
        <w:t xml:space="preserve"> </w:t>
      </w:r>
      <w:proofErr w:type="spellStart"/>
      <w:r w:rsidRPr="00122FA3">
        <w:rPr>
          <w:sz w:val="21"/>
          <w:szCs w:val="21"/>
          <w:lang w:val="fr-FR"/>
        </w:rPr>
        <w:t>universe</w:t>
      </w:r>
      <w:proofErr w:type="spellEnd"/>
      <w:r w:rsidRPr="00122FA3">
        <w:rPr>
          <w:sz w:val="21"/>
          <w:szCs w:val="21"/>
          <w:lang w:val="fr-FR"/>
        </w:rPr>
        <w:t xml:space="preserve"> fins expression in </w:t>
      </w:r>
      <w:proofErr w:type="spellStart"/>
      <w:r w:rsidRPr="00122FA3">
        <w:rPr>
          <w:sz w:val="21"/>
          <w:szCs w:val="21"/>
          <w:lang w:val="fr-FR"/>
        </w:rPr>
        <w:t>Diderot’s</w:t>
      </w:r>
      <w:proofErr w:type="spellEnd"/>
      <w:r w:rsidRPr="00122FA3">
        <w:rPr>
          <w:sz w:val="21"/>
          <w:szCs w:val="21"/>
          <w:lang w:val="fr-FR"/>
        </w:rPr>
        <w:t xml:space="preserve"> obsession </w:t>
      </w:r>
      <w:proofErr w:type="spellStart"/>
      <w:r w:rsidRPr="00122FA3">
        <w:rPr>
          <w:sz w:val="21"/>
          <w:szCs w:val="21"/>
          <w:lang w:val="fr-FR"/>
        </w:rPr>
        <w:t>with</w:t>
      </w:r>
      <w:proofErr w:type="spellEnd"/>
      <w:r w:rsidRPr="00122FA3">
        <w:rPr>
          <w:sz w:val="21"/>
          <w:szCs w:val="21"/>
          <w:lang w:val="fr-FR"/>
        </w:rPr>
        <w:t xml:space="preserve"> </w:t>
      </w:r>
      <w:proofErr w:type="spellStart"/>
      <w:r w:rsidRPr="00122FA3">
        <w:rPr>
          <w:sz w:val="21"/>
          <w:szCs w:val="21"/>
          <w:lang w:val="fr-FR"/>
        </w:rPr>
        <w:t>monsters</w:t>
      </w:r>
      <w:proofErr w:type="spellEnd"/>
      <w:r w:rsidRPr="00122FA3">
        <w:rPr>
          <w:sz w:val="21"/>
          <w:szCs w:val="21"/>
          <w:lang w:val="fr-FR"/>
        </w:rPr>
        <w:t xml:space="preserve"> </w:t>
      </w:r>
      <w:proofErr w:type="spellStart"/>
      <w:r w:rsidRPr="00122FA3">
        <w:rPr>
          <w:sz w:val="21"/>
          <w:szCs w:val="21"/>
          <w:lang w:val="fr-FR"/>
        </w:rPr>
        <w:t>generally</w:t>
      </w:r>
      <w:proofErr w:type="spellEnd"/>
      <w:r w:rsidRPr="00122FA3">
        <w:rPr>
          <w:sz w:val="21"/>
          <w:szCs w:val="21"/>
          <w:lang w:val="fr-FR"/>
        </w:rPr>
        <w:t xml:space="preserve">. This </w:t>
      </w:r>
      <w:proofErr w:type="spellStart"/>
      <w:r w:rsidRPr="00122FA3">
        <w:rPr>
          <w:sz w:val="21"/>
          <w:szCs w:val="21"/>
          <w:lang w:val="fr-FR"/>
        </w:rPr>
        <w:t>fear</w:t>
      </w:r>
      <w:proofErr w:type="spellEnd"/>
      <w:r w:rsidRPr="00122FA3">
        <w:rPr>
          <w:sz w:val="21"/>
          <w:szCs w:val="21"/>
          <w:lang w:val="fr-FR"/>
        </w:rPr>
        <w:t xml:space="preserve"> lies at the </w:t>
      </w:r>
      <w:proofErr w:type="spellStart"/>
      <w:r w:rsidRPr="00122FA3">
        <w:rPr>
          <w:sz w:val="21"/>
          <w:szCs w:val="21"/>
          <w:lang w:val="fr-FR"/>
        </w:rPr>
        <w:t>root</w:t>
      </w:r>
      <w:proofErr w:type="spellEnd"/>
      <w:r w:rsidRPr="00122FA3">
        <w:rPr>
          <w:sz w:val="21"/>
          <w:szCs w:val="21"/>
          <w:lang w:val="fr-FR"/>
        </w:rPr>
        <w:t xml:space="preserve"> of </w:t>
      </w:r>
      <w:proofErr w:type="spellStart"/>
      <w:r w:rsidRPr="00122FA3">
        <w:rPr>
          <w:sz w:val="21"/>
          <w:szCs w:val="21"/>
          <w:lang w:val="fr-FR"/>
        </w:rPr>
        <w:t>Diderot’s</w:t>
      </w:r>
      <w:proofErr w:type="spellEnd"/>
      <w:r w:rsidRPr="00122FA3">
        <w:rPr>
          <w:sz w:val="21"/>
          <w:szCs w:val="21"/>
          <w:lang w:val="fr-FR"/>
        </w:rPr>
        <w:t xml:space="preserve"> </w:t>
      </w:r>
      <w:proofErr w:type="spellStart"/>
      <w:r w:rsidRPr="00122FA3">
        <w:rPr>
          <w:sz w:val="21"/>
          <w:szCs w:val="21"/>
          <w:lang w:val="fr-FR"/>
        </w:rPr>
        <w:t>attempt</w:t>
      </w:r>
      <w:proofErr w:type="spellEnd"/>
      <w:r w:rsidRPr="00122FA3">
        <w:rPr>
          <w:sz w:val="21"/>
          <w:szCs w:val="21"/>
          <w:lang w:val="fr-FR"/>
        </w:rPr>
        <w:t xml:space="preserve"> to </w:t>
      </w:r>
      <w:proofErr w:type="spellStart"/>
      <w:r w:rsidRPr="00122FA3">
        <w:rPr>
          <w:sz w:val="21"/>
          <w:szCs w:val="21"/>
          <w:lang w:val="fr-FR"/>
        </w:rPr>
        <w:t>develop</w:t>
      </w:r>
      <w:proofErr w:type="spellEnd"/>
      <w:r w:rsidRPr="00122FA3">
        <w:rPr>
          <w:sz w:val="21"/>
          <w:szCs w:val="21"/>
          <w:lang w:val="fr-FR"/>
        </w:rPr>
        <w:t xml:space="preserve"> a </w:t>
      </w:r>
      <w:proofErr w:type="spellStart"/>
      <w:r w:rsidRPr="00122FA3">
        <w:rPr>
          <w:sz w:val="21"/>
          <w:szCs w:val="21"/>
          <w:lang w:val="fr-FR"/>
        </w:rPr>
        <w:t>coherent</w:t>
      </w:r>
      <w:proofErr w:type="spellEnd"/>
      <w:r w:rsidRPr="00122FA3">
        <w:rPr>
          <w:sz w:val="21"/>
          <w:szCs w:val="21"/>
          <w:lang w:val="fr-FR"/>
        </w:rPr>
        <w:t xml:space="preserve">, </w:t>
      </w:r>
      <w:proofErr w:type="spellStart"/>
      <w:r w:rsidRPr="00122FA3">
        <w:rPr>
          <w:sz w:val="21"/>
          <w:szCs w:val="21"/>
          <w:lang w:val="fr-FR"/>
        </w:rPr>
        <w:t>materialistic</w:t>
      </w:r>
      <w:proofErr w:type="spellEnd"/>
      <w:r w:rsidRPr="00122FA3">
        <w:rPr>
          <w:sz w:val="21"/>
          <w:szCs w:val="21"/>
          <w:lang w:val="fr-FR"/>
        </w:rPr>
        <w:t xml:space="preserve"> </w:t>
      </w:r>
      <w:proofErr w:type="spellStart"/>
      <w:r w:rsidRPr="0061468C">
        <w:rPr>
          <w:sz w:val="21"/>
          <w:szCs w:val="21"/>
          <w:lang w:val="fr-FR"/>
        </w:rPr>
        <w:t>philosophy</w:t>
      </w:r>
      <w:proofErr w:type="spellEnd"/>
      <w:r w:rsidRPr="0061468C">
        <w:rPr>
          <w:sz w:val="21"/>
          <w:szCs w:val="21"/>
          <w:lang w:val="fr-FR"/>
        </w:rPr>
        <w:t xml:space="preserve">.” </w:t>
      </w:r>
      <w:proofErr w:type="spellStart"/>
      <w:r>
        <w:rPr>
          <w:sz w:val="21"/>
          <w:szCs w:val="21"/>
          <w:lang w:val="fr-FR"/>
        </w:rPr>
        <w:t>Emita</w:t>
      </w:r>
      <w:proofErr w:type="spellEnd"/>
      <w:r>
        <w:rPr>
          <w:sz w:val="21"/>
          <w:szCs w:val="21"/>
          <w:lang w:val="fr-FR"/>
        </w:rPr>
        <w:t xml:space="preserve"> Hill, </w:t>
      </w:r>
      <w:r w:rsidRPr="0061468C">
        <w:rPr>
          <w:sz w:val="21"/>
          <w:szCs w:val="21"/>
          <w:lang w:val="fr-FR"/>
        </w:rPr>
        <w:t>“</w:t>
      </w:r>
      <w:proofErr w:type="spellStart"/>
      <w:r w:rsidRPr="0061468C">
        <w:rPr>
          <w:sz w:val="21"/>
          <w:szCs w:val="21"/>
          <w:lang w:val="fr-FR"/>
        </w:rPr>
        <w:t>Materialism</w:t>
      </w:r>
      <w:proofErr w:type="spellEnd"/>
      <w:r w:rsidRPr="0061468C">
        <w:rPr>
          <w:sz w:val="21"/>
          <w:szCs w:val="21"/>
          <w:lang w:val="fr-FR"/>
        </w:rPr>
        <w:t xml:space="preserve"> and </w:t>
      </w:r>
      <w:proofErr w:type="spellStart"/>
      <w:r w:rsidRPr="0061468C">
        <w:rPr>
          <w:sz w:val="21"/>
          <w:szCs w:val="21"/>
          <w:lang w:val="fr-FR"/>
        </w:rPr>
        <w:t>Monsters</w:t>
      </w:r>
      <w:proofErr w:type="spellEnd"/>
      <w:r w:rsidRPr="0061468C">
        <w:rPr>
          <w:sz w:val="21"/>
          <w:szCs w:val="21"/>
          <w:lang w:val="fr-FR"/>
        </w:rPr>
        <w:t xml:space="preserve"> in </w:t>
      </w:r>
      <w:r w:rsidRPr="00530B0F">
        <w:rPr>
          <w:i/>
          <w:iCs/>
          <w:sz w:val="21"/>
          <w:szCs w:val="21"/>
          <w:lang w:val="fr-FR"/>
        </w:rPr>
        <w:t>Le Rêve de d’Alembert</w:t>
      </w:r>
      <w:r w:rsidRPr="0061468C">
        <w:rPr>
          <w:sz w:val="21"/>
          <w:szCs w:val="21"/>
          <w:lang w:val="fr-FR"/>
        </w:rPr>
        <w:t xml:space="preserve">,” </w:t>
      </w:r>
      <w:r w:rsidRPr="0061468C">
        <w:rPr>
          <w:i/>
          <w:iCs/>
          <w:sz w:val="21"/>
          <w:szCs w:val="21"/>
          <w:lang w:val="fr-FR"/>
        </w:rPr>
        <w:t xml:space="preserve">Diderot </w:t>
      </w:r>
      <w:proofErr w:type="spellStart"/>
      <w:r w:rsidRPr="0061468C">
        <w:rPr>
          <w:i/>
          <w:iCs/>
          <w:sz w:val="21"/>
          <w:szCs w:val="21"/>
          <w:lang w:val="fr-FR"/>
        </w:rPr>
        <w:t>Studies</w:t>
      </w:r>
      <w:proofErr w:type="spellEnd"/>
      <w:r w:rsidRPr="0061468C">
        <w:rPr>
          <w:sz w:val="21"/>
          <w:szCs w:val="21"/>
          <w:lang w:val="fr-FR"/>
        </w:rPr>
        <w:t xml:space="preserve"> X (1968), 73.</w:t>
      </w:r>
    </w:p>
  </w:footnote>
  <w:footnote w:id="30">
    <w:p w14:paraId="0EF4B1C4" w14:textId="77777777" w:rsidR="006427B7" w:rsidRPr="0061468C" w:rsidRDefault="006427B7" w:rsidP="0061468C">
      <w:pPr>
        <w:rPr>
          <w:sz w:val="21"/>
          <w:szCs w:val="21"/>
          <w:lang w:val="fr-FR"/>
        </w:rPr>
      </w:pPr>
      <w:r w:rsidRPr="0061468C">
        <w:rPr>
          <w:rStyle w:val="FootnoteReference"/>
          <w:sz w:val="21"/>
          <w:szCs w:val="21"/>
          <w:lang w:val="fr-FR"/>
        </w:rPr>
        <w:footnoteRef/>
      </w:r>
      <w:r w:rsidRPr="0061468C">
        <w:rPr>
          <w:sz w:val="21"/>
          <w:szCs w:val="21"/>
          <w:lang w:val="fr-FR"/>
        </w:rPr>
        <w:t>Jean Mayer, “Les Êtres et les monstres dans la philosophie de Diderot,”</w:t>
      </w:r>
      <w:r w:rsidRPr="0061468C">
        <w:rPr>
          <w:i/>
          <w:iCs/>
          <w:sz w:val="21"/>
          <w:szCs w:val="21"/>
          <w:lang w:val="fr-FR"/>
        </w:rPr>
        <w:t xml:space="preserve"> Colloque international Diderot</w:t>
      </w:r>
      <w:r w:rsidRPr="0061468C">
        <w:rPr>
          <w:sz w:val="21"/>
          <w:szCs w:val="21"/>
          <w:lang w:val="fr-FR"/>
        </w:rPr>
        <w:t xml:space="preserve"> (4-11 juillet 1984), 281-86. </w:t>
      </w:r>
    </w:p>
  </w:footnote>
  <w:footnote w:id="31">
    <w:p w14:paraId="0265BCF5" w14:textId="4DB52337" w:rsidR="006427B7" w:rsidRPr="0061468C" w:rsidRDefault="006427B7" w:rsidP="00195229">
      <w:pPr>
        <w:rPr>
          <w:sz w:val="21"/>
          <w:szCs w:val="21"/>
          <w:lang w:val="fr-FR"/>
        </w:rPr>
      </w:pPr>
      <w:r w:rsidRPr="0061468C">
        <w:rPr>
          <w:rStyle w:val="FootnoteReference"/>
          <w:sz w:val="21"/>
          <w:szCs w:val="21"/>
          <w:lang w:val="fr-FR"/>
        </w:rPr>
        <w:footnoteRef/>
      </w:r>
      <w:r w:rsidRPr="0061468C">
        <w:rPr>
          <w:sz w:val="21"/>
          <w:szCs w:val="21"/>
          <w:lang w:val="fr-FR"/>
        </w:rPr>
        <w:t xml:space="preserve"> Georges Daniel, “Autour du </w:t>
      </w:r>
      <w:r w:rsidRPr="0061468C">
        <w:rPr>
          <w:i/>
          <w:iCs/>
          <w:sz w:val="21"/>
          <w:szCs w:val="21"/>
          <w:lang w:val="fr-FR"/>
        </w:rPr>
        <w:t xml:space="preserve">Rêve de </w:t>
      </w:r>
      <w:proofErr w:type="gramStart"/>
      <w:r w:rsidRPr="0061468C">
        <w:rPr>
          <w:i/>
          <w:iCs/>
          <w:sz w:val="21"/>
          <w:szCs w:val="21"/>
          <w:lang w:val="fr-FR"/>
        </w:rPr>
        <w:t>d’Alembert</w:t>
      </w:r>
      <w:r w:rsidRPr="0061468C">
        <w:rPr>
          <w:sz w:val="21"/>
          <w:szCs w:val="21"/>
          <w:lang w:val="fr-FR"/>
        </w:rPr>
        <w:t>:</w:t>
      </w:r>
      <w:proofErr w:type="gramEnd"/>
      <w:r w:rsidRPr="0061468C">
        <w:rPr>
          <w:sz w:val="21"/>
          <w:szCs w:val="21"/>
          <w:lang w:val="fr-FR"/>
        </w:rPr>
        <w:t xml:space="preserve"> réflexions sur l’esthétique de Diderot,” </w:t>
      </w:r>
      <w:r w:rsidRPr="0061468C">
        <w:rPr>
          <w:i/>
          <w:iCs/>
          <w:sz w:val="21"/>
          <w:szCs w:val="21"/>
          <w:lang w:val="fr-FR"/>
        </w:rPr>
        <w:t xml:space="preserve">Diderot </w:t>
      </w:r>
      <w:proofErr w:type="spellStart"/>
      <w:r w:rsidRPr="0061468C">
        <w:rPr>
          <w:i/>
          <w:iCs/>
          <w:sz w:val="21"/>
          <w:szCs w:val="21"/>
          <w:lang w:val="fr-FR"/>
        </w:rPr>
        <w:t>Studies</w:t>
      </w:r>
      <w:proofErr w:type="spellEnd"/>
      <w:r w:rsidRPr="0061468C">
        <w:rPr>
          <w:sz w:val="21"/>
          <w:szCs w:val="21"/>
          <w:lang w:val="fr-FR"/>
        </w:rPr>
        <w:t xml:space="preserve"> XII (1969), 18. </w:t>
      </w:r>
    </w:p>
  </w:footnote>
  <w:footnote w:id="32">
    <w:p w14:paraId="123C4CB7" w14:textId="33A1F529" w:rsidR="006427B7" w:rsidRPr="00122FA3" w:rsidRDefault="006427B7" w:rsidP="00195229">
      <w:pPr>
        <w:rPr>
          <w:sz w:val="21"/>
          <w:szCs w:val="21"/>
          <w:lang w:val="fr-FR"/>
        </w:rPr>
      </w:pPr>
      <w:r w:rsidRPr="0061468C">
        <w:rPr>
          <w:rStyle w:val="FootnoteReference"/>
          <w:sz w:val="21"/>
          <w:szCs w:val="21"/>
          <w:lang w:val="fr-FR"/>
        </w:rPr>
        <w:footnoteRef/>
      </w:r>
      <w:r w:rsidRPr="0061468C">
        <w:rPr>
          <w:sz w:val="21"/>
          <w:szCs w:val="21"/>
          <w:lang w:val="fr-FR"/>
        </w:rPr>
        <w:t>Jay Caplan</w:t>
      </w:r>
      <w:r w:rsidRPr="000F623E">
        <w:rPr>
          <w:sz w:val="21"/>
          <w:szCs w:val="21"/>
          <w:lang w:val="fr-FR"/>
        </w:rPr>
        <w:t>,</w:t>
      </w:r>
      <w:r>
        <w:rPr>
          <w:i/>
          <w:iCs/>
          <w:sz w:val="21"/>
          <w:szCs w:val="21"/>
          <w:lang w:val="fr-FR"/>
        </w:rPr>
        <w:t xml:space="preserve"> </w:t>
      </w:r>
      <w:proofErr w:type="spellStart"/>
      <w:r w:rsidRPr="00122FA3">
        <w:rPr>
          <w:i/>
          <w:iCs/>
          <w:sz w:val="21"/>
          <w:szCs w:val="21"/>
          <w:lang w:val="fr-FR"/>
        </w:rPr>
        <w:t>Framed</w:t>
      </w:r>
      <w:proofErr w:type="spellEnd"/>
      <w:r w:rsidRPr="00122FA3">
        <w:rPr>
          <w:i/>
          <w:iCs/>
          <w:sz w:val="21"/>
          <w:szCs w:val="21"/>
          <w:lang w:val="fr-FR"/>
        </w:rPr>
        <w:t xml:space="preserve"> Narratives, </w:t>
      </w:r>
      <w:proofErr w:type="spellStart"/>
      <w:r w:rsidRPr="00122FA3">
        <w:rPr>
          <w:i/>
          <w:iCs/>
          <w:sz w:val="21"/>
          <w:szCs w:val="21"/>
          <w:lang w:val="fr-FR"/>
        </w:rPr>
        <w:t>Diderot’s</w:t>
      </w:r>
      <w:proofErr w:type="spellEnd"/>
      <w:r w:rsidRPr="00122FA3">
        <w:rPr>
          <w:i/>
          <w:iCs/>
          <w:sz w:val="21"/>
          <w:szCs w:val="21"/>
          <w:lang w:val="fr-FR"/>
        </w:rPr>
        <w:t xml:space="preserve"> </w:t>
      </w:r>
      <w:proofErr w:type="spellStart"/>
      <w:r w:rsidRPr="00122FA3">
        <w:rPr>
          <w:i/>
          <w:iCs/>
          <w:sz w:val="21"/>
          <w:szCs w:val="21"/>
          <w:lang w:val="fr-FR"/>
        </w:rPr>
        <w:t>Genealogy</w:t>
      </w:r>
      <w:proofErr w:type="spellEnd"/>
      <w:r w:rsidRPr="00122FA3">
        <w:rPr>
          <w:i/>
          <w:iCs/>
          <w:sz w:val="21"/>
          <w:szCs w:val="21"/>
          <w:lang w:val="fr-FR"/>
        </w:rPr>
        <w:t xml:space="preserve"> of the </w:t>
      </w:r>
      <w:proofErr w:type="spellStart"/>
      <w:r w:rsidRPr="00122FA3">
        <w:rPr>
          <w:i/>
          <w:iCs/>
          <w:sz w:val="21"/>
          <w:szCs w:val="21"/>
          <w:lang w:val="fr-FR"/>
        </w:rPr>
        <w:t>Beholder</w:t>
      </w:r>
      <w:proofErr w:type="spellEnd"/>
      <w:r w:rsidRPr="00122FA3">
        <w:rPr>
          <w:sz w:val="21"/>
          <w:szCs w:val="21"/>
          <w:lang w:val="fr-FR"/>
        </w:rPr>
        <w:t xml:space="preserve"> (</w:t>
      </w:r>
      <w:proofErr w:type="gramStart"/>
      <w:r w:rsidRPr="00122FA3">
        <w:rPr>
          <w:sz w:val="21"/>
          <w:szCs w:val="21"/>
          <w:lang w:val="fr-FR"/>
        </w:rPr>
        <w:t>Minneapolis:</w:t>
      </w:r>
      <w:proofErr w:type="gramEnd"/>
      <w:r w:rsidRPr="00122FA3">
        <w:rPr>
          <w:sz w:val="21"/>
          <w:szCs w:val="21"/>
          <w:lang w:val="fr-FR"/>
        </w:rPr>
        <w:t xml:space="preserve"> </w:t>
      </w:r>
      <w:proofErr w:type="spellStart"/>
      <w:r w:rsidRPr="00122FA3">
        <w:rPr>
          <w:sz w:val="21"/>
          <w:szCs w:val="21"/>
          <w:lang w:val="fr-FR"/>
        </w:rPr>
        <w:t>University</w:t>
      </w:r>
      <w:proofErr w:type="spellEnd"/>
      <w:r w:rsidRPr="00122FA3">
        <w:rPr>
          <w:sz w:val="21"/>
          <w:szCs w:val="21"/>
          <w:lang w:val="fr-FR"/>
        </w:rPr>
        <w:t xml:space="preserve"> of Minnesota </w:t>
      </w:r>
      <w:proofErr w:type="spellStart"/>
      <w:r w:rsidRPr="00122FA3">
        <w:rPr>
          <w:sz w:val="21"/>
          <w:szCs w:val="21"/>
          <w:lang w:val="fr-FR"/>
        </w:rPr>
        <w:t>Press</w:t>
      </w:r>
      <w:proofErr w:type="spellEnd"/>
      <w:r w:rsidRPr="00122FA3">
        <w:rPr>
          <w:sz w:val="21"/>
          <w:szCs w:val="21"/>
          <w:lang w:val="fr-FR"/>
        </w:rPr>
        <w:t>, 1985), 74.</w:t>
      </w:r>
    </w:p>
  </w:footnote>
  <w:footnote w:id="33">
    <w:p w14:paraId="79C395CA" w14:textId="68CBB8C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Jean Starobinski, “Le Philosophe, le géomètre, l’hybride,” </w:t>
      </w:r>
      <w:r w:rsidRPr="00122FA3">
        <w:rPr>
          <w:i/>
          <w:iCs/>
          <w:sz w:val="21"/>
          <w:szCs w:val="21"/>
          <w:lang w:val="fr-FR"/>
        </w:rPr>
        <w:t>Poétique</w:t>
      </w:r>
      <w:r w:rsidRPr="00122FA3">
        <w:rPr>
          <w:sz w:val="21"/>
          <w:szCs w:val="21"/>
          <w:lang w:val="fr-FR"/>
        </w:rPr>
        <w:t xml:space="preserve"> 21 (1975), 21.</w:t>
      </w:r>
    </w:p>
  </w:footnote>
  <w:footnote w:id="34">
    <w:p w14:paraId="7C539F43" w14:textId="6493D53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w:t>
      </w:r>
      <w:proofErr w:type="gramStart"/>
      <w:r w:rsidRPr="00122FA3">
        <w:rPr>
          <w:sz w:val="21"/>
          <w:szCs w:val="21"/>
          <w:lang w:val="fr-FR"/>
        </w:rPr>
        <w:t>Montaigne:</w:t>
      </w:r>
      <w:proofErr w:type="gramEnd"/>
      <w:r w:rsidRPr="00122FA3">
        <w:rPr>
          <w:sz w:val="21"/>
          <w:szCs w:val="21"/>
          <w:lang w:val="fr-FR"/>
        </w:rPr>
        <w:t xml:space="preserve"> “Tant y a que nous voyons par expérience les femmes envoyer au corps des enfants qu’elles portent au ventre des marques de leurs fantaisies, témoin celle qui engendra le more. Et il fut présenté à Charles, roi de Bohême et empereur, une fille d’auprès de Pise, toute velue et hérissée, que sa mère disait avoir été ainsi conçue, à cause d’une image de saint Jean Baptiste pendue en son lit.” “De la force de l’imagination,” </w:t>
      </w:r>
      <w:r w:rsidRPr="00122FA3">
        <w:rPr>
          <w:i/>
          <w:iCs/>
          <w:sz w:val="21"/>
          <w:szCs w:val="21"/>
          <w:lang w:val="fr-FR"/>
        </w:rPr>
        <w:t>Essais</w:t>
      </w:r>
      <w:r w:rsidRPr="00122FA3">
        <w:rPr>
          <w:sz w:val="21"/>
          <w:szCs w:val="21"/>
          <w:lang w:val="fr-FR"/>
        </w:rPr>
        <w:t xml:space="preserve"> I-21, 1</w:t>
      </w:r>
      <w:r>
        <w:rPr>
          <w:sz w:val="21"/>
          <w:szCs w:val="21"/>
          <w:lang w:val="fr-FR"/>
        </w:rPr>
        <w:t>51</w:t>
      </w:r>
      <w:r w:rsidRPr="00122FA3">
        <w:rPr>
          <w:sz w:val="21"/>
          <w:szCs w:val="21"/>
          <w:lang w:val="fr-FR"/>
        </w:rPr>
        <w:t>.</w:t>
      </w:r>
    </w:p>
  </w:footnote>
  <w:footnote w:id="35">
    <w:p w14:paraId="57ED6BEA" w14:textId="2BFB646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Huet cite à ce propos Ambroise </w:t>
      </w:r>
      <w:proofErr w:type="gramStart"/>
      <w:r w:rsidRPr="00122FA3">
        <w:rPr>
          <w:sz w:val="21"/>
          <w:szCs w:val="21"/>
          <w:lang w:val="fr-FR"/>
        </w:rPr>
        <w:t>Paré:</w:t>
      </w:r>
      <w:proofErr w:type="gramEnd"/>
      <w:r w:rsidRPr="00122FA3">
        <w:rPr>
          <w:sz w:val="21"/>
          <w:szCs w:val="21"/>
          <w:lang w:val="fr-FR"/>
        </w:rPr>
        <w:t xml:space="preserve"> “</w:t>
      </w:r>
      <w:proofErr w:type="spellStart"/>
      <w:r w:rsidRPr="00122FA3">
        <w:rPr>
          <w:sz w:val="21"/>
          <w:szCs w:val="21"/>
          <w:lang w:val="fr-FR"/>
        </w:rPr>
        <w:t>Hippocrates</w:t>
      </w:r>
      <w:proofErr w:type="spellEnd"/>
      <w:r w:rsidRPr="00122FA3">
        <w:rPr>
          <w:sz w:val="21"/>
          <w:szCs w:val="21"/>
          <w:lang w:val="fr-FR"/>
        </w:rPr>
        <w:t xml:space="preserve"> </w:t>
      </w:r>
      <w:proofErr w:type="spellStart"/>
      <w:r w:rsidRPr="00122FA3">
        <w:rPr>
          <w:sz w:val="21"/>
          <w:szCs w:val="21"/>
          <w:lang w:val="fr-FR"/>
        </w:rPr>
        <w:t>saved</w:t>
      </w:r>
      <w:proofErr w:type="spellEnd"/>
      <w:r w:rsidRPr="00122FA3">
        <w:rPr>
          <w:sz w:val="21"/>
          <w:szCs w:val="21"/>
          <w:lang w:val="fr-FR"/>
        </w:rPr>
        <w:t xml:space="preserve"> a </w:t>
      </w:r>
      <w:proofErr w:type="spellStart"/>
      <w:r w:rsidRPr="00122FA3">
        <w:rPr>
          <w:sz w:val="21"/>
          <w:szCs w:val="21"/>
          <w:lang w:val="fr-FR"/>
        </w:rPr>
        <w:t>princess</w:t>
      </w:r>
      <w:proofErr w:type="spellEnd"/>
      <w:r w:rsidRPr="00122FA3">
        <w:rPr>
          <w:sz w:val="21"/>
          <w:szCs w:val="21"/>
          <w:lang w:val="fr-FR"/>
        </w:rPr>
        <w:t xml:space="preserve"> </w:t>
      </w:r>
      <w:proofErr w:type="spellStart"/>
      <w:r w:rsidRPr="00122FA3">
        <w:rPr>
          <w:sz w:val="21"/>
          <w:szCs w:val="21"/>
          <w:lang w:val="fr-FR"/>
        </w:rPr>
        <w:t>accused</w:t>
      </w:r>
      <w:proofErr w:type="spellEnd"/>
      <w:r w:rsidRPr="00122FA3">
        <w:rPr>
          <w:sz w:val="21"/>
          <w:szCs w:val="21"/>
          <w:lang w:val="fr-FR"/>
        </w:rPr>
        <w:t xml:space="preserve"> of </w:t>
      </w:r>
      <w:proofErr w:type="spellStart"/>
      <w:r w:rsidRPr="00122FA3">
        <w:rPr>
          <w:sz w:val="21"/>
          <w:szCs w:val="21"/>
          <w:lang w:val="fr-FR"/>
        </w:rPr>
        <w:t>adultry</w:t>
      </w:r>
      <w:proofErr w:type="spellEnd"/>
      <w:r w:rsidRPr="00122FA3">
        <w:rPr>
          <w:sz w:val="21"/>
          <w:szCs w:val="21"/>
          <w:lang w:val="fr-FR"/>
        </w:rPr>
        <w:t xml:space="preserve"> </w:t>
      </w:r>
      <w:proofErr w:type="spellStart"/>
      <w:r w:rsidRPr="00122FA3">
        <w:rPr>
          <w:sz w:val="21"/>
          <w:szCs w:val="21"/>
          <w:lang w:val="fr-FR"/>
        </w:rPr>
        <w:t>because</w:t>
      </w:r>
      <w:proofErr w:type="spellEnd"/>
      <w:r w:rsidRPr="00122FA3">
        <w:rPr>
          <w:sz w:val="21"/>
          <w:szCs w:val="21"/>
          <w:lang w:val="fr-FR"/>
        </w:rPr>
        <w:t xml:space="preserve"> </w:t>
      </w:r>
      <w:proofErr w:type="spellStart"/>
      <w:r w:rsidRPr="00122FA3">
        <w:rPr>
          <w:sz w:val="21"/>
          <w:szCs w:val="21"/>
          <w:lang w:val="fr-FR"/>
        </w:rPr>
        <w:t>she</w:t>
      </w:r>
      <w:proofErr w:type="spellEnd"/>
      <w:r w:rsidRPr="00122FA3">
        <w:rPr>
          <w:sz w:val="21"/>
          <w:szCs w:val="21"/>
          <w:lang w:val="fr-FR"/>
        </w:rPr>
        <w:t xml:space="preserve"> </w:t>
      </w:r>
      <w:proofErr w:type="spellStart"/>
      <w:r w:rsidRPr="00122FA3">
        <w:rPr>
          <w:sz w:val="21"/>
          <w:szCs w:val="21"/>
          <w:lang w:val="fr-FR"/>
        </w:rPr>
        <w:t>had</w:t>
      </w:r>
      <w:proofErr w:type="spellEnd"/>
      <w:r w:rsidRPr="00122FA3">
        <w:rPr>
          <w:sz w:val="21"/>
          <w:szCs w:val="21"/>
          <w:lang w:val="fr-FR"/>
        </w:rPr>
        <w:t xml:space="preserve"> </w:t>
      </w:r>
      <w:proofErr w:type="spellStart"/>
      <w:r w:rsidRPr="00122FA3">
        <w:rPr>
          <w:sz w:val="21"/>
          <w:szCs w:val="21"/>
          <w:lang w:val="fr-FR"/>
        </w:rPr>
        <w:t>given</w:t>
      </w:r>
      <w:proofErr w:type="spellEnd"/>
      <w:r w:rsidRPr="00122FA3">
        <w:rPr>
          <w:sz w:val="21"/>
          <w:szCs w:val="21"/>
          <w:lang w:val="fr-FR"/>
        </w:rPr>
        <w:t xml:space="preserve"> </w:t>
      </w:r>
      <w:proofErr w:type="spellStart"/>
      <w:r w:rsidRPr="00122FA3">
        <w:rPr>
          <w:sz w:val="21"/>
          <w:szCs w:val="21"/>
          <w:lang w:val="fr-FR"/>
        </w:rPr>
        <w:t>birth</w:t>
      </w:r>
      <w:proofErr w:type="spellEnd"/>
      <w:r w:rsidRPr="00122FA3">
        <w:rPr>
          <w:sz w:val="21"/>
          <w:szCs w:val="21"/>
          <w:lang w:val="fr-FR"/>
        </w:rPr>
        <w:t xml:space="preserve"> to a </w:t>
      </w:r>
      <w:proofErr w:type="spellStart"/>
      <w:r w:rsidRPr="00122FA3">
        <w:rPr>
          <w:sz w:val="21"/>
          <w:szCs w:val="21"/>
          <w:lang w:val="fr-FR"/>
        </w:rPr>
        <w:t>child</w:t>
      </w:r>
      <w:proofErr w:type="spellEnd"/>
      <w:r w:rsidRPr="00122FA3">
        <w:rPr>
          <w:sz w:val="21"/>
          <w:szCs w:val="21"/>
          <w:lang w:val="fr-FR"/>
        </w:rPr>
        <w:t xml:space="preserve"> black </w:t>
      </w:r>
      <w:proofErr w:type="spellStart"/>
      <w:r w:rsidRPr="00122FA3">
        <w:rPr>
          <w:sz w:val="21"/>
          <w:szCs w:val="21"/>
          <w:lang w:val="fr-FR"/>
        </w:rPr>
        <w:t>like</w:t>
      </w:r>
      <w:proofErr w:type="spellEnd"/>
      <w:r w:rsidRPr="00122FA3">
        <w:rPr>
          <w:sz w:val="21"/>
          <w:szCs w:val="21"/>
          <w:lang w:val="fr-FR"/>
        </w:rPr>
        <w:t xml:space="preserve"> a </w:t>
      </w:r>
      <w:proofErr w:type="spellStart"/>
      <w:r w:rsidRPr="00122FA3">
        <w:rPr>
          <w:sz w:val="21"/>
          <w:szCs w:val="21"/>
          <w:lang w:val="fr-FR"/>
        </w:rPr>
        <w:t>Moor</w:t>
      </w:r>
      <w:proofErr w:type="spellEnd"/>
      <w:r w:rsidRPr="00122FA3">
        <w:rPr>
          <w:sz w:val="21"/>
          <w:szCs w:val="21"/>
          <w:lang w:val="fr-FR"/>
        </w:rPr>
        <w:t xml:space="preserve">, </w:t>
      </w:r>
      <w:proofErr w:type="spellStart"/>
      <w:r w:rsidRPr="00122FA3">
        <w:rPr>
          <w:sz w:val="21"/>
          <w:szCs w:val="21"/>
          <w:lang w:val="fr-FR"/>
        </w:rPr>
        <w:t>when</w:t>
      </w:r>
      <w:proofErr w:type="spellEnd"/>
      <w:r w:rsidRPr="00122FA3">
        <w:rPr>
          <w:sz w:val="21"/>
          <w:szCs w:val="21"/>
          <w:lang w:val="fr-FR"/>
        </w:rPr>
        <w:t xml:space="preserve"> </w:t>
      </w:r>
      <w:proofErr w:type="spellStart"/>
      <w:r w:rsidRPr="00122FA3">
        <w:rPr>
          <w:sz w:val="21"/>
          <w:szCs w:val="21"/>
          <w:lang w:val="fr-FR"/>
        </w:rPr>
        <w:t>both</w:t>
      </w:r>
      <w:proofErr w:type="spellEnd"/>
      <w:r w:rsidRPr="00122FA3">
        <w:rPr>
          <w:sz w:val="21"/>
          <w:szCs w:val="21"/>
          <w:lang w:val="fr-FR"/>
        </w:rPr>
        <w:t xml:space="preserve"> </w:t>
      </w:r>
      <w:proofErr w:type="spellStart"/>
      <w:r w:rsidRPr="00122FA3">
        <w:rPr>
          <w:sz w:val="21"/>
          <w:szCs w:val="21"/>
          <w:lang w:val="fr-FR"/>
        </w:rPr>
        <w:t>she</w:t>
      </w:r>
      <w:proofErr w:type="spellEnd"/>
      <w:r w:rsidRPr="00122FA3">
        <w:rPr>
          <w:sz w:val="21"/>
          <w:szCs w:val="21"/>
          <w:lang w:val="fr-FR"/>
        </w:rPr>
        <w:t xml:space="preserve"> and </w:t>
      </w:r>
      <w:proofErr w:type="spellStart"/>
      <w:r w:rsidRPr="00122FA3">
        <w:rPr>
          <w:sz w:val="21"/>
          <w:szCs w:val="21"/>
          <w:lang w:val="fr-FR"/>
        </w:rPr>
        <w:t>her</w:t>
      </w:r>
      <w:proofErr w:type="spellEnd"/>
      <w:r w:rsidRPr="00122FA3">
        <w:rPr>
          <w:sz w:val="21"/>
          <w:szCs w:val="21"/>
          <w:lang w:val="fr-FR"/>
        </w:rPr>
        <w:t xml:space="preserve"> </w:t>
      </w:r>
      <w:proofErr w:type="spellStart"/>
      <w:r w:rsidRPr="00122FA3">
        <w:rPr>
          <w:sz w:val="21"/>
          <w:szCs w:val="21"/>
          <w:lang w:val="fr-FR"/>
        </w:rPr>
        <w:t>husband</w:t>
      </w:r>
      <w:proofErr w:type="spellEnd"/>
      <w:r w:rsidRPr="00122FA3">
        <w:rPr>
          <w:sz w:val="21"/>
          <w:szCs w:val="21"/>
          <w:lang w:val="fr-FR"/>
        </w:rPr>
        <w:t xml:space="preserve"> </w:t>
      </w:r>
      <w:proofErr w:type="spellStart"/>
      <w:r w:rsidRPr="00122FA3">
        <w:rPr>
          <w:sz w:val="21"/>
          <w:szCs w:val="21"/>
          <w:lang w:val="fr-FR"/>
        </w:rPr>
        <w:t>were</w:t>
      </w:r>
      <w:proofErr w:type="spellEnd"/>
      <w:r w:rsidRPr="00122FA3">
        <w:rPr>
          <w:sz w:val="21"/>
          <w:szCs w:val="21"/>
          <w:lang w:val="fr-FR"/>
        </w:rPr>
        <w:t xml:space="preserve"> white; </w:t>
      </w:r>
      <w:proofErr w:type="spellStart"/>
      <w:r w:rsidRPr="00122FA3">
        <w:rPr>
          <w:sz w:val="21"/>
          <w:szCs w:val="21"/>
          <w:lang w:val="fr-FR"/>
        </w:rPr>
        <w:t>she</w:t>
      </w:r>
      <w:proofErr w:type="spellEnd"/>
      <w:r w:rsidRPr="00122FA3">
        <w:rPr>
          <w:sz w:val="21"/>
          <w:szCs w:val="21"/>
          <w:lang w:val="fr-FR"/>
        </w:rPr>
        <w:t xml:space="preserve"> </w:t>
      </w:r>
      <w:proofErr w:type="spellStart"/>
      <w:r w:rsidRPr="00122FA3">
        <w:rPr>
          <w:sz w:val="21"/>
          <w:szCs w:val="21"/>
          <w:lang w:val="fr-FR"/>
        </w:rPr>
        <w:t>was</w:t>
      </w:r>
      <w:proofErr w:type="spellEnd"/>
      <w:r w:rsidRPr="00122FA3">
        <w:rPr>
          <w:sz w:val="21"/>
          <w:szCs w:val="21"/>
          <w:lang w:val="fr-FR"/>
        </w:rPr>
        <w:t xml:space="preserve"> </w:t>
      </w:r>
      <w:proofErr w:type="spellStart"/>
      <w:r w:rsidRPr="00122FA3">
        <w:rPr>
          <w:sz w:val="21"/>
          <w:szCs w:val="21"/>
          <w:lang w:val="fr-FR"/>
        </w:rPr>
        <w:t>absolved</w:t>
      </w:r>
      <w:proofErr w:type="spellEnd"/>
      <w:r w:rsidRPr="00122FA3">
        <w:rPr>
          <w:sz w:val="21"/>
          <w:szCs w:val="21"/>
          <w:lang w:val="fr-FR"/>
        </w:rPr>
        <w:t xml:space="preserve"> </w:t>
      </w:r>
      <w:proofErr w:type="spellStart"/>
      <w:r w:rsidRPr="00122FA3">
        <w:rPr>
          <w:sz w:val="21"/>
          <w:szCs w:val="21"/>
          <w:lang w:val="fr-FR"/>
        </w:rPr>
        <w:t>upon</w:t>
      </w:r>
      <w:proofErr w:type="spellEnd"/>
      <w:r w:rsidRPr="00122FA3">
        <w:rPr>
          <w:sz w:val="21"/>
          <w:szCs w:val="21"/>
          <w:lang w:val="fr-FR"/>
        </w:rPr>
        <w:t xml:space="preserve"> </w:t>
      </w:r>
      <w:proofErr w:type="spellStart"/>
      <w:r w:rsidRPr="00122FA3">
        <w:rPr>
          <w:sz w:val="21"/>
          <w:szCs w:val="21"/>
          <w:lang w:val="fr-FR"/>
        </w:rPr>
        <w:t>Hippocrates</w:t>
      </w:r>
      <w:proofErr w:type="spellEnd"/>
      <w:r w:rsidRPr="00122FA3">
        <w:rPr>
          <w:sz w:val="21"/>
          <w:szCs w:val="21"/>
          <w:lang w:val="fr-FR"/>
        </w:rPr>
        <w:t xml:space="preserve">’ persuasion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it</w:t>
      </w:r>
      <w:proofErr w:type="spellEnd"/>
      <w:r w:rsidRPr="00122FA3">
        <w:rPr>
          <w:sz w:val="21"/>
          <w:szCs w:val="21"/>
          <w:lang w:val="fr-FR"/>
        </w:rPr>
        <w:t xml:space="preserve"> </w:t>
      </w:r>
      <w:proofErr w:type="spellStart"/>
      <w:r w:rsidRPr="00122FA3">
        <w:rPr>
          <w:sz w:val="21"/>
          <w:szCs w:val="21"/>
          <w:lang w:val="fr-FR"/>
        </w:rPr>
        <w:t>was</w:t>
      </w:r>
      <w:proofErr w:type="spellEnd"/>
      <w:r w:rsidRPr="00122FA3">
        <w:rPr>
          <w:sz w:val="21"/>
          <w:szCs w:val="21"/>
          <w:lang w:val="fr-FR"/>
        </w:rPr>
        <w:t xml:space="preserve"> [</w:t>
      </w:r>
      <w:proofErr w:type="spellStart"/>
      <w:r w:rsidRPr="00122FA3">
        <w:rPr>
          <w:sz w:val="21"/>
          <w:szCs w:val="21"/>
          <w:lang w:val="fr-FR"/>
        </w:rPr>
        <w:t>caused</w:t>
      </w:r>
      <w:proofErr w:type="spellEnd"/>
      <w:r w:rsidRPr="00122FA3">
        <w:rPr>
          <w:sz w:val="21"/>
          <w:szCs w:val="21"/>
          <w:lang w:val="fr-FR"/>
        </w:rPr>
        <w:t xml:space="preserve"> by] a portrait of a </w:t>
      </w:r>
      <w:proofErr w:type="spellStart"/>
      <w:r w:rsidRPr="00122FA3">
        <w:rPr>
          <w:sz w:val="21"/>
          <w:szCs w:val="21"/>
          <w:lang w:val="fr-FR"/>
        </w:rPr>
        <w:t>Moor</w:t>
      </w:r>
      <w:proofErr w:type="spellEnd"/>
      <w:r w:rsidRPr="00122FA3">
        <w:rPr>
          <w:sz w:val="21"/>
          <w:szCs w:val="21"/>
          <w:lang w:val="fr-FR"/>
        </w:rPr>
        <w:t xml:space="preserve">, </w:t>
      </w:r>
      <w:proofErr w:type="spellStart"/>
      <w:r w:rsidRPr="00122FA3">
        <w:rPr>
          <w:sz w:val="21"/>
          <w:szCs w:val="21"/>
          <w:lang w:val="fr-FR"/>
        </w:rPr>
        <w:t>similar</w:t>
      </w:r>
      <w:proofErr w:type="spellEnd"/>
      <w:r w:rsidRPr="00122FA3">
        <w:rPr>
          <w:sz w:val="21"/>
          <w:szCs w:val="21"/>
          <w:lang w:val="fr-FR"/>
        </w:rPr>
        <w:t xml:space="preserve"> to the </w:t>
      </w:r>
      <w:proofErr w:type="spellStart"/>
      <w:r w:rsidRPr="00122FA3">
        <w:rPr>
          <w:sz w:val="21"/>
          <w:szCs w:val="21"/>
          <w:lang w:val="fr-FR"/>
        </w:rPr>
        <w:t>child</w:t>
      </w:r>
      <w:proofErr w:type="spellEnd"/>
      <w:r w:rsidRPr="00122FA3">
        <w:rPr>
          <w:sz w:val="21"/>
          <w:szCs w:val="21"/>
          <w:lang w:val="fr-FR"/>
        </w:rPr>
        <w:t xml:space="preserve">, </w:t>
      </w:r>
      <w:proofErr w:type="spellStart"/>
      <w:r w:rsidRPr="00122FA3">
        <w:rPr>
          <w:sz w:val="21"/>
          <w:szCs w:val="21"/>
          <w:lang w:val="fr-FR"/>
        </w:rPr>
        <w:t>which</w:t>
      </w:r>
      <w:proofErr w:type="spellEnd"/>
      <w:r w:rsidRPr="00122FA3">
        <w:rPr>
          <w:sz w:val="21"/>
          <w:szCs w:val="21"/>
          <w:lang w:val="fr-FR"/>
        </w:rPr>
        <w:t xml:space="preserve"> </w:t>
      </w:r>
      <w:proofErr w:type="spellStart"/>
      <w:r w:rsidRPr="00122FA3">
        <w:rPr>
          <w:sz w:val="21"/>
          <w:szCs w:val="21"/>
          <w:lang w:val="fr-FR"/>
        </w:rPr>
        <w:t>was</w:t>
      </w:r>
      <w:proofErr w:type="spellEnd"/>
      <w:r w:rsidRPr="00122FA3">
        <w:rPr>
          <w:sz w:val="21"/>
          <w:szCs w:val="21"/>
          <w:lang w:val="fr-FR"/>
        </w:rPr>
        <w:t xml:space="preserve"> </w:t>
      </w:r>
      <w:proofErr w:type="spellStart"/>
      <w:r w:rsidRPr="00122FA3">
        <w:rPr>
          <w:sz w:val="21"/>
          <w:szCs w:val="21"/>
          <w:lang w:val="fr-FR"/>
        </w:rPr>
        <w:t>customarily</w:t>
      </w:r>
      <w:proofErr w:type="spellEnd"/>
      <w:r w:rsidRPr="00122FA3">
        <w:rPr>
          <w:sz w:val="21"/>
          <w:szCs w:val="21"/>
          <w:lang w:val="fr-FR"/>
        </w:rPr>
        <w:t xml:space="preserve"> </w:t>
      </w:r>
      <w:proofErr w:type="spellStart"/>
      <w:r w:rsidRPr="00122FA3">
        <w:rPr>
          <w:sz w:val="21"/>
          <w:szCs w:val="21"/>
          <w:lang w:val="fr-FR"/>
        </w:rPr>
        <w:t>attached</w:t>
      </w:r>
      <w:proofErr w:type="spellEnd"/>
      <w:r w:rsidRPr="00122FA3">
        <w:rPr>
          <w:sz w:val="21"/>
          <w:szCs w:val="21"/>
          <w:lang w:val="fr-FR"/>
        </w:rPr>
        <w:t xml:space="preserve"> to </w:t>
      </w:r>
      <w:proofErr w:type="spellStart"/>
      <w:r w:rsidRPr="00122FA3">
        <w:rPr>
          <w:sz w:val="21"/>
          <w:szCs w:val="21"/>
          <w:lang w:val="fr-FR"/>
        </w:rPr>
        <w:t>her</w:t>
      </w:r>
      <w:proofErr w:type="spellEnd"/>
      <w:r w:rsidRPr="00122FA3">
        <w:rPr>
          <w:sz w:val="21"/>
          <w:szCs w:val="21"/>
          <w:lang w:val="fr-FR"/>
        </w:rPr>
        <w:t xml:space="preserve"> </w:t>
      </w:r>
      <w:proofErr w:type="spellStart"/>
      <w:r w:rsidRPr="00122FA3">
        <w:rPr>
          <w:sz w:val="21"/>
          <w:szCs w:val="21"/>
          <w:lang w:val="fr-FR"/>
        </w:rPr>
        <w:t>bed</w:t>
      </w:r>
      <w:proofErr w:type="spellEnd"/>
      <w:r w:rsidRPr="00122FA3">
        <w:rPr>
          <w:sz w:val="21"/>
          <w:szCs w:val="21"/>
          <w:lang w:val="fr-FR"/>
        </w:rPr>
        <w:t xml:space="preserve">” </w:t>
      </w:r>
      <w:r>
        <w:rPr>
          <w:sz w:val="21"/>
          <w:szCs w:val="21"/>
          <w:lang w:val="fr-FR"/>
        </w:rPr>
        <w:t>(</w:t>
      </w:r>
      <w:proofErr w:type="spellStart"/>
      <w:r w:rsidRPr="00122FA3">
        <w:rPr>
          <w:i/>
          <w:iCs/>
          <w:sz w:val="21"/>
          <w:szCs w:val="21"/>
          <w:lang w:val="fr-FR"/>
        </w:rPr>
        <w:t>Monstrous</w:t>
      </w:r>
      <w:proofErr w:type="spellEnd"/>
      <w:r w:rsidRPr="00122FA3">
        <w:rPr>
          <w:i/>
          <w:iCs/>
          <w:sz w:val="21"/>
          <w:szCs w:val="21"/>
          <w:lang w:val="fr-FR"/>
        </w:rPr>
        <w:t xml:space="preserve"> Imagination</w:t>
      </w:r>
      <w:r w:rsidRPr="00122FA3">
        <w:rPr>
          <w:sz w:val="21"/>
          <w:szCs w:val="21"/>
          <w:lang w:val="fr-FR"/>
        </w:rPr>
        <w:t>, 22</w:t>
      </w:r>
      <w:r>
        <w:rPr>
          <w:sz w:val="21"/>
          <w:szCs w:val="21"/>
          <w:lang w:val="fr-FR"/>
        </w:rPr>
        <w:t>)</w:t>
      </w:r>
      <w:r w:rsidRPr="00122FA3">
        <w:rPr>
          <w:sz w:val="21"/>
          <w:szCs w:val="21"/>
          <w:lang w:val="fr-FR"/>
        </w:rPr>
        <w:t>.</w:t>
      </w:r>
    </w:p>
  </w:footnote>
  <w:footnote w:id="36">
    <w:p w14:paraId="42BB8D56" w14:textId="5F8306D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Rappelons que selon Canguilhem la monstruosité a rapport aux anomalies </w:t>
      </w:r>
      <w:r>
        <w:rPr>
          <w:sz w:val="21"/>
          <w:szCs w:val="21"/>
          <w:lang w:val="fr-FR"/>
        </w:rPr>
        <w:t>anatomiques</w:t>
      </w:r>
      <w:r w:rsidRPr="00122FA3">
        <w:rPr>
          <w:sz w:val="21"/>
          <w:szCs w:val="21"/>
          <w:lang w:val="fr-FR"/>
        </w:rPr>
        <w:t xml:space="preserve">, et que le monstrueux fait partie de la catégorie de l’imaginaire. Etienne Wolf définit ainsi le </w:t>
      </w:r>
      <w:proofErr w:type="gramStart"/>
      <w:r w:rsidRPr="00122FA3">
        <w:rPr>
          <w:sz w:val="21"/>
          <w:szCs w:val="21"/>
          <w:lang w:val="fr-FR"/>
        </w:rPr>
        <w:t>monstre:</w:t>
      </w:r>
      <w:proofErr w:type="gramEnd"/>
      <w:r w:rsidRPr="00122FA3">
        <w:rPr>
          <w:sz w:val="21"/>
          <w:szCs w:val="21"/>
          <w:lang w:val="fr-FR"/>
        </w:rPr>
        <w:t xml:space="preserve"> “Qu’est-ce qu’un monstre? Nous pouvons considérer comme synonymes les termes de monstruosité, de malformation, d’anomalie. Seules les différences extérieures séparent les formes que l’on rattache à l’une au l’autre de ces catégories, mais il n’y a pas de différences de nature entre elles. On désignera plutôt sous le nom de malformation une anomalie viable, comme un bec-de-lièvre ou un pied-bot, sous le nom d’anomalie une aberration peu apparente d’un organe interne ou </w:t>
      </w:r>
      <w:proofErr w:type="gramStart"/>
      <w:r w:rsidRPr="00122FA3">
        <w:rPr>
          <w:sz w:val="21"/>
          <w:szCs w:val="21"/>
          <w:lang w:val="fr-FR"/>
        </w:rPr>
        <w:t>externe;</w:t>
      </w:r>
      <w:proofErr w:type="gramEnd"/>
      <w:r w:rsidRPr="00122FA3">
        <w:rPr>
          <w:sz w:val="21"/>
          <w:szCs w:val="21"/>
          <w:lang w:val="fr-FR"/>
        </w:rPr>
        <w:t xml:space="preserve"> et l’on réserve le plus souvent le nom de monstruosité aux cas les plus spectaculaires et les plus aberrants.” “La Genèse des monstres,” in </w:t>
      </w:r>
      <w:r w:rsidRPr="00122FA3">
        <w:rPr>
          <w:i/>
          <w:iCs/>
          <w:sz w:val="21"/>
          <w:szCs w:val="21"/>
          <w:lang w:val="fr-FR"/>
        </w:rPr>
        <w:t>Biologie</w:t>
      </w:r>
      <w:r w:rsidRPr="00122FA3">
        <w:rPr>
          <w:sz w:val="21"/>
          <w:szCs w:val="21"/>
          <w:lang w:val="fr-FR"/>
        </w:rPr>
        <w:t>, Jean Rostand éd. (Gallimard, 1965), 563.</w:t>
      </w:r>
    </w:p>
  </w:footnote>
  <w:footnote w:id="37">
    <w:p w14:paraId="52BE8D3A" w14:textId="1AA02A19" w:rsidR="006427B7" w:rsidRPr="00122FA3" w:rsidRDefault="006427B7" w:rsidP="00195229">
      <w:pPr>
        <w:rPr>
          <w:sz w:val="21"/>
          <w:szCs w:val="21"/>
          <w:lang w:val="fr-FR"/>
        </w:rPr>
      </w:pPr>
      <w:r w:rsidRPr="00122FA3">
        <w:rPr>
          <w:rStyle w:val="FootnoteReference"/>
          <w:sz w:val="21"/>
          <w:szCs w:val="21"/>
          <w:lang w:val="fr-FR"/>
        </w:rPr>
        <w:footnoteRef/>
      </w:r>
      <w:r>
        <w:rPr>
          <w:sz w:val="21"/>
          <w:szCs w:val="21"/>
          <w:lang w:val="fr-FR"/>
        </w:rPr>
        <w:t xml:space="preserve"> </w:t>
      </w:r>
      <w:r w:rsidRPr="009E6D0F">
        <w:rPr>
          <w:sz w:val="21"/>
          <w:szCs w:val="21"/>
          <w:lang w:val="fr-FR"/>
        </w:rPr>
        <w:t>Michel Foucault,</w:t>
      </w:r>
      <w:r w:rsidRPr="00122FA3">
        <w:rPr>
          <w:i/>
          <w:iCs/>
          <w:sz w:val="21"/>
          <w:szCs w:val="21"/>
          <w:lang w:val="fr-FR"/>
        </w:rPr>
        <w:t xml:space="preserve"> Les Mots et les </w:t>
      </w:r>
      <w:proofErr w:type="gramStart"/>
      <w:r w:rsidRPr="00122FA3">
        <w:rPr>
          <w:i/>
          <w:iCs/>
          <w:sz w:val="21"/>
          <w:szCs w:val="21"/>
          <w:lang w:val="fr-FR"/>
        </w:rPr>
        <w:t>choses;</w:t>
      </w:r>
      <w:proofErr w:type="gramEnd"/>
      <w:r w:rsidRPr="00122FA3">
        <w:rPr>
          <w:i/>
          <w:iCs/>
          <w:sz w:val="21"/>
          <w:szCs w:val="21"/>
          <w:lang w:val="fr-FR"/>
        </w:rPr>
        <w:t xml:space="preserve"> une archéologie des sciences humaines</w:t>
      </w:r>
      <w:r w:rsidRPr="00122FA3">
        <w:rPr>
          <w:sz w:val="21"/>
          <w:szCs w:val="21"/>
          <w:lang w:val="fr-FR"/>
        </w:rPr>
        <w:t xml:space="preserve"> (Paris: Gallimard, 1966), 141.</w:t>
      </w:r>
    </w:p>
  </w:footnote>
  <w:footnote w:id="38">
    <w:p w14:paraId="7C687C7F" w14:textId="7E4F997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Jean-Louis Fisher explique qu’à l’époque positive, “L’observateur ne s’étonne plus d’une façon systématique devant l’être monstrueux qui reste toutefois plus ou moins en marge de la nature. L’anatomie du monstre devient objet de présentations de plus en plus précises et ses origines sont prises en compte dans les théories de la génération.” En contraste au XIX</w:t>
      </w:r>
      <w:r w:rsidRPr="00122FA3">
        <w:rPr>
          <w:position w:val="6"/>
          <w:sz w:val="21"/>
          <w:szCs w:val="21"/>
          <w:lang w:val="fr-FR"/>
        </w:rPr>
        <w:t>e</w:t>
      </w:r>
      <w:r w:rsidRPr="00122FA3">
        <w:rPr>
          <w:sz w:val="21"/>
          <w:szCs w:val="21"/>
          <w:lang w:val="fr-FR"/>
        </w:rPr>
        <w:t xml:space="preserve"> siècle, Etienne Geoffroy Saint-Hilaire, fondateur de la tératologie scientifique moderne, “met en place les principes et formule les lois anatomiques qui font des monstres non plus des ‘écarts de la nature’ mais des structures normales répondant à un ‘ordre nouveau,’ dans un contexte d’une épigénèse faisant paradoxalement appel à un déterminisme biologique fort.” “L’</w:t>
      </w:r>
      <w:r w:rsidRPr="00122FA3">
        <w:rPr>
          <w:i/>
          <w:iCs/>
          <w:sz w:val="21"/>
          <w:szCs w:val="21"/>
          <w:lang w:val="fr-FR"/>
        </w:rPr>
        <w:t>Encyclopédie</w:t>
      </w:r>
      <w:r w:rsidRPr="00122FA3">
        <w:rPr>
          <w:sz w:val="21"/>
          <w:szCs w:val="21"/>
          <w:lang w:val="fr-FR"/>
        </w:rPr>
        <w:t xml:space="preserve"> présente-t-elle une </w:t>
      </w:r>
      <w:proofErr w:type="spellStart"/>
      <w:r w:rsidRPr="00122FA3">
        <w:rPr>
          <w:sz w:val="21"/>
          <w:szCs w:val="21"/>
          <w:lang w:val="fr-FR"/>
        </w:rPr>
        <w:t>pré-science</w:t>
      </w:r>
      <w:proofErr w:type="spellEnd"/>
      <w:r w:rsidRPr="00122FA3">
        <w:rPr>
          <w:sz w:val="21"/>
          <w:szCs w:val="21"/>
          <w:lang w:val="fr-FR"/>
        </w:rPr>
        <w:t xml:space="preserve"> des </w:t>
      </w:r>
      <w:proofErr w:type="gramStart"/>
      <w:r w:rsidRPr="00122FA3">
        <w:rPr>
          <w:sz w:val="21"/>
          <w:szCs w:val="21"/>
          <w:lang w:val="fr-FR"/>
        </w:rPr>
        <w:t>monstres?</w:t>
      </w:r>
      <w:proofErr w:type="gramEnd"/>
      <w:r w:rsidRPr="00122FA3">
        <w:rPr>
          <w:sz w:val="21"/>
          <w:szCs w:val="21"/>
          <w:lang w:val="fr-FR"/>
        </w:rPr>
        <w:t xml:space="preserve">” </w:t>
      </w:r>
      <w:r w:rsidRPr="00122FA3">
        <w:rPr>
          <w:i/>
          <w:iCs/>
          <w:sz w:val="21"/>
          <w:szCs w:val="21"/>
          <w:lang w:val="fr-FR"/>
        </w:rPr>
        <w:t>Recherches sur Diderot et sur l’</w:t>
      </w:r>
      <w:r w:rsidRPr="00122FA3">
        <w:rPr>
          <w:sz w:val="21"/>
          <w:szCs w:val="21"/>
          <w:lang w:val="fr-FR"/>
        </w:rPr>
        <w:t xml:space="preserve">Encyclopédie 16 (avril 1994), 136-51. </w:t>
      </w:r>
    </w:p>
  </w:footnote>
  <w:footnote w:id="39">
    <w:p w14:paraId="0A4EB8B4" w14:textId="7C348D7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Pour une description détaillée des articles “Monstres” écrits par Jaucourt, </w:t>
      </w:r>
      <w:proofErr w:type="spellStart"/>
      <w:r w:rsidRPr="00122FA3">
        <w:rPr>
          <w:sz w:val="21"/>
          <w:szCs w:val="21"/>
          <w:lang w:val="fr-FR"/>
        </w:rPr>
        <w:t>Formey</w:t>
      </w:r>
      <w:proofErr w:type="spellEnd"/>
      <w:r w:rsidRPr="00122FA3">
        <w:rPr>
          <w:sz w:val="21"/>
          <w:szCs w:val="21"/>
          <w:lang w:val="fr-FR"/>
        </w:rPr>
        <w:t>, Maupertuis, Lafosse, et Haller, voir Fisher, “L’</w:t>
      </w:r>
      <w:r w:rsidRPr="00122FA3">
        <w:rPr>
          <w:i/>
          <w:iCs/>
          <w:sz w:val="21"/>
          <w:szCs w:val="21"/>
          <w:lang w:val="fr-FR"/>
        </w:rPr>
        <w:t>Encyclopédie</w:t>
      </w:r>
      <w:r w:rsidRPr="00122FA3">
        <w:rPr>
          <w:sz w:val="21"/>
          <w:szCs w:val="21"/>
          <w:lang w:val="fr-FR"/>
        </w:rPr>
        <w:t xml:space="preserve"> présente-t-elle une </w:t>
      </w:r>
      <w:proofErr w:type="spellStart"/>
      <w:r w:rsidRPr="00122FA3">
        <w:rPr>
          <w:sz w:val="21"/>
          <w:szCs w:val="21"/>
          <w:lang w:val="fr-FR"/>
        </w:rPr>
        <w:t>pré-science</w:t>
      </w:r>
      <w:proofErr w:type="spellEnd"/>
      <w:r w:rsidRPr="00122FA3">
        <w:rPr>
          <w:sz w:val="21"/>
          <w:szCs w:val="21"/>
          <w:lang w:val="fr-FR"/>
        </w:rPr>
        <w:t xml:space="preserve"> des </w:t>
      </w:r>
      <w:proofErr w:type="gramStart"/>
      <w:r w:rsidRPr="00122FA3">
        <w:rPr>
          <w:sz w:val="21"/>
          <w:szCs w:val="21"/>
          <w:lang w:val="fr-FR"/>
        </w:rPr>
        <w:t>monstres?</w:t>
      </w:r>
      <w:proofErr w:type="gramEnd"/>
      <w:r w:rsidRPr="00122FA3">
        <w:rPr>
          <w:sz w:val="21"/>
          <w:szCs w:val="21"/>
          <w:lang w:val="fr-FR"/>
        </w:rPr>
        <w:t xml:space="preserve">” 138-42. </w:t>
      </w:r>
    </w:p>
  </w:footnote>
  <w:footnote w:id="40">
    <w:p w14:paraId="5B109B72" w14:textId="7E60F09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 catégories sont empruntées à </w:t>
      </w:r>
      <w:proofErr w:type="gramStart"/>
      <w:r w:rsidRPr="00122FA3">
        <w:rPr>
          <w:sz w:val="21"/>
          <w:szCs w:val="21"/>
          <w:lang w:val="fr-FR"/>
        </w:rPr>
        <w:t>Buffon:</w:t>
      </w:r>
      <w:proofErr w:type="gramEnd"/>
      <w:r w:rsidRPr="00122FA3">
        <w:rPr>
          <w:sz w:val="21"/>
          <w:szCs w:val="21"/>
          <w:lang w:val="fr-FR"/>
        </w:rPr>
        <w:t xml:space="preserve"> “Nous devons dire qu’on peut réduire en trois classes tous les monstres possibles: la première est celle des monstres par excès, la seconde des monstres par défaut, et la troisième de ceux qui le sont par le renversemen</w:t>
      </w:r>
      <w:r w:rsidRPr="00785E94">
        <w:rPr>
          <w:sz w:val="21"/>
          <w:szCs w:val="21"/>
          <w:lang w:val="fr-FR"/>
        </w:rPr>
        <w:t>t ou la fausse position des parties.” “Histoire des animaux,” in</w:t>
      </w:r>
      <w:r w:rsidRPr="00785E94">
        <w:rPr>
          <w:color w:val="000000" w:themeColor="text1"/>
          <w:sz w:val="21"/>
          <w:szCs w:val="21"/>
          <w:lang w:val="fr-FR"/>
        </w:rPr>
        <w:t xml:space="preserve"> </w:t>
      </w:r>
      <w:r w:rsidRPr="00785E94">
        <w:rPr>
          <w:i/>
          <w:iCs/>
          <w:sz w:val="21"/>
          <w:szCs w:val="21"/>
          <w:lang w:val="fr-FR"/>
        </w:rPr>
        <w:t>Œuvres Complètes de Buffon</w:t>
      </w:r>
      <w:r w:rsidRPr="00785E94">
        <w:rPr>
          <w:sz w:val="21"/>
          <w:szCs w:val="21"/>
          <w:lang w:val="fr-FR"/>
        </w:rPr>
        <w:t xml:space="preserve"> Tome IV </w:t>
      </w:r>
      <w:r>
        <w:rPr>
          <w:sz w:val="21"/>
          <w:szCs w:val="21"/>
          <w:lang w:val="fr-FR"/>
        </w:rPr>
        <w:t>(</w:t>
      </w:r>
      <w:proofErr w:type="gramStart"/>
      <w:r>
        <w:rPr>
          <w:sz w:val="21"/>
          <w:szCs w:val="21"/>
          <w:lang w:val="fr-FR"/>
        </w:rPr>
        <w:t>Paris:</w:t>
      </w:r>
      <w:proofErr w:type="gramEnd"/>
      <w:r>
        <w:rPr>
          <w:sz w:val="21"/>
          <w:szCs w:val="21"/>
          <w:lang w:val="fr-FR"/>
        </w:rPr>
        <w:t xml:space="preserve"> </w:t>
      </w:r>
      <w:proofErr w:type="spellStart"/>
      <w:r>
        <w:rPr>
          <w:sz w:val="21"/>
          <w:szCs w:val="21"/>
          <w:lang w:val="fr-FR"/>
        </w:rPr>
        <w:t>Duménil</w:t>
      </w:r>
      <w:proofErr w:type="spellEnd"/>
      <w:r>
        <w:rPr>
          <w:sz w:val="21"/>
          <w:szCs w:val="21"/>
          <w:lang w:val="fr-FR"/>
        </w:rPr>
        <w:t>, 1836), 257.</w:t>
      </w:r>
    </w:p>
  </w:footnote>
  <w:footnote w:id="41">
    <w:p w14:paraId="518F4B41" w14:textId="5214D65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w:t>
      </w:r>
      <w:proofErr w:type="gramStart"/>
      <w:r w:rsidRPr="00122FA3">
        <w:rPr>
          <w:sz w:val="21"/>
          <w:szCs w:val="21"/>
          <w:lang w:val="fr-FR"/>
        </w:rPr>
        <w:t>passage:</w:t>
      </w:r>
      <w:proofErr w:type="gramEnd"/>
      <w:r w:rsidRPr="00122FA3">
        <w:rPr>
          <w:sz w:val="21"/>
          <w:szCs w:val="21"/>
          <w:lang w:val="fr-FR"/>
        </w:rPr>
        <w:t xml:space="preserve"> “On a poussé le ridicule jusqu’à rechercher les causes physiques ou surnaturelles de ces prétendues productions [naissances monstrueuses]; et ce qu’il y a de plus déplorable, c’est qu’on a souvent allumé des bûchers pour exterminer les malheureux que l’opinion publique, si souvent téméraire et cruelle, déclarait auteurs d’une chose impossible. Le délire superstitieux de ces temps de barbarie rendait tout possible par l’entremise des démons, et de graves ignorants qui se croyaient physiciens, accumulaient les dissertations et les preuves pour expliquer comment la chose s’était faite. Grâce aux connaissances des derniers siècles, nous ne voyons plus depuis longtemps ces scènes absurdes et </w:t>
      </w:r>
      <w:proofErr w:type="gramStart"/>
      <w:r w:rsidRPr="00122FA3">
        <w:rPr>
          <w:sz w:val="21"/>
          <w:szCs w:val="21"/>
          <w:lang w:val="fr-FR"/>
        </w:rPr>
        <w:t>sanguinaires;</w:t>
      </w:r>
      <w:proofErr w:type="gramEnd"/>
      <w:r w:rsidRPr="00122FA3">
        <w:rPr>
          <w:sz w:val="21"/>
          <w:szCs w:val="21"/>
          <w:lang w:val="fr-FR"/>
        </w:rPr>
        <w:t xml:space="preserve"> mais si nos progrès vers l’équité et l’humanité sont avancés sur cet objet, il faut avouer que la raison qui les dirige est bien lente à pénétrer les esprits.”</w:t>
      </w:r>
    </w:p>
  </w:footnote>
  <w:footnote w:id="42">
    <w:p w14:paraId="160E0CC6" w14:textId="458E149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Nicolas Malebranche écrit: “Les enfants dans le sein de leurs mères, le corps desquels n’est point encore entièrement formé, et qui sont par eux-mêmes en un état de faiblesse et de disette la plus grande qui se puisse concevoir, doivent aussi être unis avec leurs mères de la manière la plus étroite qui se puisse imaginer [...] on a ce me semble raison de penser que les mères sont capables d’imprimer dans leurs enfants tous les mêmes sentiments dont elles sont touchées, et toutes les mêmes passions dont elles sont agitées.” </w:t>
      </w:r>
      <w:r w:rsidRPr="00122FA3">
        <w:rPr>
          <w:i/>
          <w:iCs/>
          <w:sz w:val="21"/>
          <w:szCs w:val="21"/>
          <w:lang w:val="fr-FR"/>
        </w:rPr>
        <w:t>De la recherche de la vérité</w:t>
      </w:r>
      <w:r w:rsidRPr="00122FA3">
        <w:rPr>
          <w:sz w:val="21"/>
          <w:szCs w:val="21"/>
          <w:lang w:val="fr-FR"/>
        </w:rPr>
        <w:t>, Geneviève Lewis éd. (</w:t>
      </w:r>
      <w:proofErr w:type="gramStart"/>
      <w:r w:rsidRPr="00122FA3">
        <w:rPr>
          <w:sz w:val="21"/>
          <w:szCs w:val="21"/>
          <w:lang w:val="fr-FR"/>
        </w:rPr>
        <w:t>Paris:</w:t>
      </w:r>
      <w:proofErr w:type="gramEnd"/>
      <w:r w:rsidRPr="00122FA3">
        <w:rPr>
          <w:sz w:val="21"/>
          <w:szCs w:val="21"/>
          <w:lang w:val="fr-FR"/>
        </w:rPr>
        <w:t xml:space="preserve"> </w:t>
      </w:r>
      <w:proofErr w:type="spellStart"/>
      <w:r w:rsidRPr="00122FA3">
        <w:rPr>
          <w:sz w:val="21"/>
          <w:szCs w:val="21"/>
          <w:lang w:val="fr-FR"/>
        </w:rPr>
        <w:t>Vrin</w:t>
      </w:r>
      <w:proofErr w:type="spellEnd"/>
      <w:r w:rsidRPr="00122FA3">
        <w:rPr>
          <w:sz w:val="21"/>
          <w:szCs w:val="21"/>
          <w:lang w:val="fr-FR"/>
        </w:rPr>
        <w:t xml:space="preserve">, 1945), 119. Suivent entre autres les exemples d’un enfant né avec un corps “rompu” parce que sa mère enceinte avait assisté à l’exécution d’un criminel, d’un enfant qui ressemble à la naissance à un vieillard parce que sa mère enceinte avait regardé un tableau de saint Pie, et d’enfants qui ressemblent aux fruits que leurs mères avaient désirés quand elles étaient enceintes. </w:t>
      </w:r>
    </w:p>
  </w:footnote>
  <w:footnote w:id="43">
    <w:p w14:paraId="66564F46" w14:textId="64454B8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Buffon écrit, “Toute tache doit nécessairement avoir une figure qui ressemblera, si l’on veut, à quelque </w:t>
      </w:r>
      <w:proofErr w:type="gramStart"/>
      <w:r w:rsidRPr="00122FA3">
        <w:rPr>
          <w:sz w:val="21"/>
          <w:szCs w:val="21"/>
          <w:lang w:val="fr-FR"/>
        </w:rPr>
        <w:t>chose;</w:t>
      </w:r>
      <w:proofErr w:type="gramEnd"/>
      <w:r w:rsidRPr="00122FA3">
        <w:rPr>
          <w:sz w:val="21"/>
          <w:szCs w:val="21"/>
          <w:lang w:val="fr-FR"/>
        </w:rPr>
        <w:t xml:space="preserve"> mais je crois que la ressemblance que l’on trouve dans celle-ci dépend plutôt de l’imagination de ceux qui les voient que de celle de la mère.”</w:t>
      </w:r>
      <w:r>
        <w:rPr>
          <w:sz w:val="21"/>
          <w:szCs w:val="21"/>
          <w:lang w:val="fr-FR"/>
        </w:rPr>
        <w:t xml:space="preserve"> </w:t>
      </w:r>
      <w:r w:rsidRPr="00122FA3">
        <w:rPr>
          <w:sz w:val="21"/>
          <w:szCs w:val="21"/>
          <w:lang w:val="fr-FR"/>
        </w:rPr>
        <w:t>“</w:t>
      </w:r>
      <w:r>
        <w:rPr>
          <w:sz w:val="21"/>
          <w:szCs w:val="21"/>
          <w:lang w:val="fr-FR"/>
        </w:rPr>
        <w:t>Histoire de l’homme,</w:t>
      </w:r>
      <w:r w:rsidRPr="00122FA3">
        <w:rPr>
          <w:sz w:val="21"/>
          <w:szCs w:val="21"/>
          <w:lang w:val="fr-FR"/>
        </w:rPr>
        <w:t>”</w:t>
      </w:r>
      <w:r>
        <w:rPr>
          <w:sz w:val="21"/>
          <w:szCs w:val="21"/>
          <w:lang w:val="fr-FR"/>
        </w:rPr>
        <w:t xml:space="preserve"> in</w:t>
      </w:r>
      <w:r w:rsidRPr="00122FA3">
        <w:rPr>
          <w:sz w:val="21"/>
          <w:szCs w:val="21"/>
          <w:lang w:val="fr-FR"/>
        </w:rPr>
        <w:t xml:space="preserve"> </w:t>
      </w:r>
      <w:r w:rsidRPr="00122FA3">
        <w:rPr>
          <w:i/>
          <w:iCs/>
          <w:sz w:val="21"/>
          <w:szCs w:val="21"/>
          <w:lang w:val="fr-FR"/>
        </w:rPr>
        <w:t>Œuvres complètes</w:t>
      </w:r>
      <w:r>
        <w:rPr>
          <w:i/>
          <w:iCs/>
          <w:sz w:val="21"/>
          <w:szCs w:val="21"/>
          <w:lang w:val="fr-FR"/>
        </w:rPr>
        <w:t xml:space="preserve"> de Buffon</w:t>
      </w:r>
      <w:r w:rsidRPr="00122FA3">
        <w:rPr>
          <w:sz w:val="21"/>
          <w:szCs w:val="21"/>
          <w:lang w:val="fr-FR"/>
        </w:rPr>
        <w:t xml:space="preserve"> </w:t>
      </w:r>
      <w:r>
        <w:rPr>
          <w:sz w:val="21"/>
          <w:szCs w:val="21"/>
          <w:lang w:val="fr-FR"/>
        </w:rPr>
        <w:t>Tome II (</w:t>
      </w:r>
      <w:proofErr w:type="gramStart"/>
      <w:r w:rsidRPr="00122FA3">
        <w:rPr>
          <w:sz w:val="21"/>
          <w:szCs w:val="21"/>
          <w:lang w:val="fr-FR"/>
        </w:rPr>
        <w:t>Paris</w:t>
      </w:r>
      <w:r>
        <w:rPr>
          <w:sz w:val="21"/>
          <w:szCs w:val="21"/>
          <w:lang w:val="fr-FR"/>
        </w:rPr>
        <w:t>:</w:t>
      </w:r>
      <w:proofErr w:type="gramEnd"/>
      <w:r w:rsidRPr="00122FA3">
        <w:rPr>
          <w:sz w:val="21"/>
          <w:szCs w:val="21"/>
          <w:lang w:val="fr-FR"/>
        </w:rPr>
        <w:t xml:space="preserve"> Pillot, 183</w:t>
      </w:r>
      <w:r>
        <w:rPr>
          <w:sz w:val="21"/>
          <w:szCs w:val="21"/>
          <w:lang w:val="fr-FR"/>
        </w:rPr>
        <w:t>8)</w:t>
      </w:r>
      <w:r w:rsidRPr="00122FA3">
        <w:rPr>
          <w:sz w:val="21"/>
          <w:szCs w:val="21"/>
          <w:lang w:val="fr-FR"/>
        </w:rPr>
        <w:t xml:space="preserve">, </w:t>
      </w:r>
      <w:r>
        <w:rPr>
          <w:sz w:val="21"/>
          <w:szCs w:val="21"/>
          <w:lang w:val="fr-FR"/>
        </w:rPr>
        <w:t>501.</w:t>
      </w:r>
    </w:p>
  </w:footnote>
  <w:footnote w:id="44">
    <w:p w14:paraId="6F125DEC" w14:textId="438B3BC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Voir aussi à ce sujet Annie Ibrahim, “Le statut des anomalies dans la philosophie de Diderot,” </w:t>
      </w:r>
      <w:r w:rsidRPr="00122FA3">
        <w:rPr>
          <w:i/>
          <w:iCs/>
          <w:sz w:val="21"/>
          <w:szCs w:val="21"/>
          <w:lang w:val="fr-FR"/>
        </w:rPr>
        <w:t>Dix-huitième siècle</w:t>
      </w:r>
      <w:r w:rsidRPr="00122FA3">
        <w:rPr>
          <w:sz w:val="21"/>
          <w:szCs w:val="21"/>
          <w:lang w:val="fr-FR"/>
        </w:rPr>
        <w:t xml:space="preserve"> 15 (1983), 315-16.  </w:t>
      </w:r>
    </w:p>
  </w:footnote>
  <w:footnote w:id="45">
    <w:p w14:paraId="509ED731" w14:textId="2E1D474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à ce sujet l’article de </w:t>
      </w:r>
      <w:proofErr w:type="spellStart"/>
      <w:proofErr w:type="gramStart"/>
      <w:r w:rsidRPr="00122FA3">
        <w:rPr>
          <w:sz w:val="21"/>
          <w:szCs w:val="21"/>
          <w:lang w:val="fr-FR"/>
        </w:rPr>
        <w:t>McGuire</w:t>
      </w:r>
      <w:proofErr w:type="spellEnd"/>
      <w:r w:rsidRPr="00122FA3">
        <w:rPr>
          <w:sz w:val="21"/>
          <w:szCs w:val="21"/>
          <w:lang w:val="fr-FR"/>
        </w:rPr>
        <w:t>:</w:t>
      </w:r>
      <w:proofErr w:type="gramEnd"/>
      <w:r w:rsidRPr="00122FA3">
        <w:rPr>
          <w:sz w:val="21"/>
          <w:szCs w:val="21"/>
          <w:lang w:val="fr-FR"/>
        </w:rPr>
        <w:t xml:space="preserve"> “La superstition qui admet l’ambivalence ou la polyvalence devait être excisée du discours médical ainsi que du discours encyclopédique [...] On voit littéralement dans la succession de ces images le processus purificateur de la Raison qui tente d’ouvrir, de déceler et de dire la vérité sur ce qui se présente voilé [...] Les illustrations, au sens littéral, dévoilent, représentent et traversent l’écorce extérieure qui obscurcit la vérité de l’intérieur.” “La Représentation du corps hermaphrodite dans les planches de l’</w:t>
      </w:r>
      <w:r w:rsidRPr="00122FA3">
        <w:rPr>
          <w:i/>
          <w:iCs/>
          <w:sz w:val="21"/>
          <w:szCs w:val="21"/>
          <w:lang w:val="fr-FR"/>
        </w:rPr>
        <w:t>Encyclopédie</w:t>
      </w:r>
      <w:r w:rsidRPr="00122FA3">
        <w:rPr>
          <w:sz w:val="21"/>
          <w:szCs w:val="21"/>
          <w:lang w:val="fr-FR"/>
        </w:rPr>
        <w:t>,” 115-24.</w:t>
      </w:r>
    </w:p>
  </w:footnote>
  <w:footnote w:id="46">
    <w:p w14:paraId="6D6947C5" w14:textId="6DCF1EE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“Telle est l’uniformité de la nature qu’on commence à sentir, et l’analogie du règne animal et végétal, de l’homme à la plante. Peut-être même y </w:t>
      </w:r>
      <w:proofErr w:type="spellStart"/>
      <w:r w:rsidRPr="00122FA3">
        <w:rPr>
          <w:sz w:val="21"/>
          <w:szCs w:val="21"/>
          <w:lang w:val="fr-FR"/>
        </w:rPr>
        <w:t>a-t-il</w:t>
      </w:r>
      <w:proofErr w:type="spellEnd"/>
      <w:r w:rsidRPr="00122FA3">
        <w:rPr>
          <w:sz w:val="21"/>
          <w:szCs w:val="21"/>
          <w:lang w:val="fr-FR"/>
        </w:rPr>
        <w:t xml:space="preserve"> des plantes animales, c’est-à-dire qui en végétant, ou se battent comme les polypes, ou font d’autres fonctions propres aux </w:t>
      </w:r>
      <w:proofErr w:type="gramStart"/>
      <w:r w:rsidRPr="00122FA3">
        <w:rPr>
          <w:sz w:val="21"/>
          <w:szCs w:val="21"/>
          <w:lang w:val="fr-FR"/>
        </w:rPr>
        <w:t>animaux?</w:t>
      </w:r>
      <w:proofErr w:type="gramEnd"/>
      <w:r w:rsidRPr="00122FA3">
        <w:rPr>
          <w:sz w:val="21"/>
          <w:szCs w:val="21"/>
          <w:lang w:val="fr-FR"/>
        </w:rPr>
        <w:t xml:space="preserve">” </w:t>
      </w:r>
      <w:r w:rsidRPr="00122FA3">
        <w:rPr>
          <w:i/>
          <w:iCs/>
          <w:sz w:val="21"/>
          <w:szCs w:val="21"/>
          <w:lang w:val="fr-FR"/>
        </w:rPr>
        <w:t>L’Homme machine</w:t>
      </w:r>
      <w:r w:rsidRPr="00122FA3">
        <w:rPr>
          <w:sz w:val="21"/>
          <w:szCs w:val="21"/>
          <w:lang w:val="fr-FR"/>
        </w:rPr>
        <w:t xml:space="preserve">, in </w:t>
      </w:r>
      <w:r w:rsidRPr="00122FA3">
        <w:rPr>
          <w:i/>
          <w:iCs/>
          <w:sz w:val="21"/>
          <w:szCs w:val="21"/>
          <w:lang w:val="fr-FR"/>
        </w:rPr>
        <w:t>Œuvres philosophiques</w:t>
      </w:r>
      <w:r w:rsidRPr="00122FA3">
        <w:rPr>
          <w:sz w:val="21"/>
          <w:szCs w:val="21"/>
          <w:lang w:val="fr-FR"/>
        </w:rPr>
        <w:t xml:space="preserve"> (Paris : Fayard, 1984), 114.</w:t>
      </w:r>
    </w:p>
  </w:footnote>
  <w:footnote w:id="47">
    <w:p w14:paraId="627172B1" w14:textId="2861945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“Depuis la pierre formée dans les entrailles de la terre, par la combinaison intime de molécules analogues et similaires qui se sont rapprochées, jusqu’au soleil, ce vaste réservoir de particules enflammées qui éclaire le firmament; depuis l’huître engourdie jusqu’à l’homme actif et pensant, nous voyons une progression non interrompue, une chaîne perpétuelle de combinaisons et de mouvements dont il résulte des êtres, qui ne diffèrent entre eux que par la variété de leurs matières élémentaires, des combinaisons et des proportions de ces mêmes éléments, d’où naissent des façons d’exister et d’agir infiniment diversifiées.” </w:t>
      </w:r>
      <w:r w:rsidRPr="00122FA3">
        <w:rPr>
          <w:i/>
          <w:iCs/>
          <w:sz w:val="21"/>
          <w:szCs w:val="21"/>
          <w:lang w:val="fr-FR"/>
        </w:rPr>
        <w:t>Système de la nature</w:t>
      </w:r>
      <w:r w:rsidRPr="00122FA3">
        <w:rPr>
          <w:sz w:val="21"/>
          <w:szCs w:val="21"/>
          <w:lang w:val="fr-FR"/>
        </w:rPr>
        <w:t xml:space="preserve">, 72. </w:t>
      </w:r>
    </w:p>
  </w:footnote>
  <w:footnote w:id="48">
    <w:p w14:paraId="6E746F5D" w14:textId="3CF5B5F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Il s’agit des </w:t>
      </w:r>
      <w:proofErr w:type="gramStart"/>
      <w:r w:rsidRPr="00122FA3">
        <w:rPr>
          <w:sz w:val="21"/>
          <w:szCs w:val="21"/>
          <w:lang w:val="fr-FR"/>
        </w:rPr>
        <w:t>coraux:</w:t>
      </w:r>
      <w:proofErr w:type="gramEnd"/>
      <w:r w:rsidRPr="00122FA3">
        <w:rPr>
          <w:sz w:val="21"/>
          <w:szCs w:val="21"/>
          <w:lang w:val="fr-FR"/>
        </w:rPr>
        <w:t xml:space="preserve"> “L’on a pris longtemps pour des plantes, ou pour des pierres, les coraux, les madrépores, et plusieurs autres corps cette espèce, qui ne sont que les ouvrages de quelques insectes marins qu’on n’avait point aperçus.” Pierre Louis de Maupertuis, </w:t>
      </w:r>
      <w:r w:rsidRPr="00122FA3">
        <w:rPr>
          <w:i/>
          <w:iCs/>
          <w:sz w:val="21"/>
          <w:szCs w:val="21"/>
          <w:lang w:val="fr-FR"/>
        </w:rPr>
        <w:t>Système de la nature</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w:t>
      </w:r>
      <w:proofErr w:type="spellStart"/>
      <w:r w:rsidRPr="00122FA3">
        <w:rPr>
          <w:sz w:val="21"/>
          <w:szCs w:val="21"/>
          <w:lang w:val="fr-FR"/>
        </w:rPr>
        <w:t>Vrin</w:t>
      </w:r>
      <w:proofErr w:type="spellEnd"/>
      <w:r w:rsidRPr="00122FA3">
        <w:rPr>
          <w:sz w:val="21"/>
          <w:szCs w:val="21"/>
          <w:lang w:val="fr-FR"/>
        </w:rPr>
        <w:t>, 1984), 180.</w:t>
      </w:r>
    </w:p>
  </w:footnote>
  <w:footnote w:id="49">
    <w:p w14:paraId="719A8F43" w14:textId="316A22D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Buffon soulève la question du mélange des espèces à propos des mulets, “un monstre composé de deux natures,” que nous examinerons avec le chèvre-pied chez Diderot au chapitre 4. </w:t>
      </w:r>
      <w:r w:rsidRPr="00122FA3">
        <w:rPr>
          <w:i/>
          <w:iCs/>
          <w:sz w:val="21"/>
          <w:szCs w:val="21"/>
          <w:lang w:val="fr-FR"/>
        </w:rPr>
        <w:t>Œuvres philosophiques de Buffon</w:t>
      </w:r>
      <w:r w:rsidRPr="00122FA3">
        <w:rPr>
          <w:sz w:val="21"/>
          <w:szCs w:val="21"/>
          <w:lang w:val="fr-FR"/>
        </w:rPr>
        <w:t xml:space="preserve">, Jean </w:t>
      </w:r>
      <w:proofErr w:type="spellStart"/>
      <w:r w:rsidRPr="00122FA3">
        <w:rPr>
          <w:sz w:val="21"/>
          <w:szCs w:val="21"/>
          <w:lang w:val="fr-FR"/>
        </w:rPr>
        <w:t>Piveteau</w:t>
      </w:r>
      <w:proofErr w:type="spellEnd"/>
      <w:r w:rsidRPr="00122FA3">
        <w:rPr>
          <w:sz w:val="21"/>
          <w:szCs w:val="21"/>
          <w:lang w:val="fr-FR"/>
        </w:rPr>
        <w:t xml:space="preserve"> éd. (</w:t>
      </w:r>
      <w:proofErr w:type="gramStart"/>
      <w:r w:rsidRPr="00122FA3">
        <w:rPr>
          <w:sz w:val="21"/>
          <w:szCs w:val="21"/>
          <w:lang w:val="fr-FR"/>
        </w:rPr>
        <w:t>Paris:</w:t>
      </w:r>
      <w:proofErr w:type="gramEnd"/>
      <w:r w:rsidRPr="00122FA3">
        <w:rPr>
          <w:sz w:val="21"/>
          <w:szCs w:val="21"/>
          <w:lang w:val="fr-FR"/>
        </w:rPr>
        <w:t xml:space="preserve"> PUF, 1954), 402.</w:t>
      </w:r>
    </w:p>
  </w:footnote>
  <w:footnote w:id="50">
    <w:p w14:paraId="59B09449" w14:textId="150B45E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Ursula Winter écrit en ce sens, “Dans le contexte de la méthode expérimentale, chez Diderot, le monstre semble constituer un objet d’expérimentation particulièrement intéressant, au sens d’une ‘expérience limite,’ car, selon Diderot, la validité des hypothèses peut être vérifiée de façon optimale dans des conditions extrêmes.” “Quelques Aspects de la méthode expérimentale chez Diderot,” </w:t>
      </w:r>
      <w:r w:rsidRPr="00122FA3">
        <w:rPr>
          <w:i/>
          <w:iCs/>
          <w:sz w:val="21"/>
          <w:szCs w:val="21"/>
          <w:lang w:val="fr-FR"/>
        </w:rPr>
        <w:t>SVEC</w:t>
      </w:r>
      <w:r w:rsidRPr="00122FA3">
        <w:rPr>
          <w:sz w:val="21"/>
          <w:szCs w:val="21"/>
          <w:lang w:val="fr-FR"/>
        </w:rPr>
        <w:t xml:space="preserve"> 263 (1989), 507-08. Etienne Wolf écrit de même à propos de la tératologie moderne, “Les monstres, loin d’être des organismes mystérieux et incohérents, relèvent des mêmes lois que les individus normaux. Nous avons vu que plusieurs monstruosités s’expliquent par la persistance d’un stade précoce du développement embryonnaire. Réciproquement, l’étude embryologique de beaucoup de monstruosités éclaire certains mécanismes du développement normal” (“</w:t>
      </w:r>
      <w:r w:rsidRPr="00122FA3">
        <w:rPr>
          <w:i/>
          <w:iCs/>
          <w:sz w:val="21"/>
          <w:szCs w:val="21"/>
          <w:lang w:val="fr-FR"/>
        </w:rPr>
        <w:t>La Genèse des monstres</w:t>
      </w:r>
      <w:r w:rsidRPr="00122FA3">
        <w:rPr>
          <w:sz w:val="21"/>
          <w:szCs w:val="21"/>
          <w:lang w:val="fr-FR"/>
        </w:rPr>
        <w:t>,” 578). On voit ici la différence de conception entre le XVIII</w:t>
      </w:r>
      <w:r w:rsidRPr="00122FA3">
        <w:rPr>
          <w:sz w:val="21"/>
          <w:szCs w:val="21"/>
          <w:vertAlign w:val="superscript"/>
          <w:lang w:val="fr-FR"/>
        </w:rPr>
        <w:t>e</w:t>
      </w:r>
      <w:r w:rsidRPr="00122FA3">
        <w:rPr>
          <w:sz w:val="21"/>
          <w:szCs w:val="21"/>
          <w:lang w:val="fr-FR"/>
        </w:rPr>
        <w:t xml:space="preserve"> et le XX</w:t>
      </w:r>
      <w:r w:rsidRPr="00122FA3">
        <w:rPr>
          <w:position w:val="6"/>
          <w:sz w:val="21"/>
          <w:szCs w:val="21"/>
          <w:lang w:val="fr-FR"/>
        </w:rPr>
        <w:t>e</w:t>
      </w:r>
      <w:r w:rsidRPr="00122FA3">
        <w:rPr>
          <w:sz w:val="21"/>
          <w:szCs w:val="21"/>
          <w:lang w:val="fr-FR"/>
        </w:rPr>
        <w:t xml:space="preserve"> </w:t>
      </w:r>
      <w:proofErr w:type="gramStart"/>
      <w:r w:rsidRPr="00122FA3">
        <w:rPr>
          <w:sz w:val="21"/>
          <w:szCs w:val="21"/>
          <w:lang w:val="fr-FR"/>
        </w:rPr>
        <w:t>siècle:</w:t>
      </w:r>
      <w:proofErr w:type="gramEnd"/>
      <w:r w:rsidRPr="00122FA3">
        <w:rPr>
          <w:sz w:val="21"/>
          <w:szCs w:val="21"/>
          <w:lang w:val="fr-FR"/>
        </w:rPr>
        <w:t xml:space="preserve"> pour Diderot le monstre est l’expérience-limite, donc un écart, alors que pour Wolff le monstre répond au mêmes lois que le normal.</w:t>
      </w:r>
    </w:p>
  </w:footnote>
  <w:footnote w:id="51">
    <w:p w14:paraId="2E97DD1F" w14:textId="4621E00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connait une famille de Berlin, où communément les enfants naissent avec six doigts, tant du côté des pères que de celui des mères. Ce phénomène, dont on trouvera plusieurs exemples, si on les cherche, est inexplicable dans l’un et l’autre des systèmes sur la génération aujourd’hui les plus universellement reçus; ou plutôt renverse absolument l’un et l’autre de ces systèmes, celui qui suppose l’enfant tout formé chez le père, et celui qui le suppose tout formé dans l’œuf de la mère avant la copulation des deux sexes: car si l’un ou l’autre des systèmes avait lieu, quand on aurait admis de nombreuses générations d’individus </w:t>
      </w:r>
      <w:proofErr w:type="spellStart"/>
      <w:r w:rsidRPr="00122FA3">
        <w:rPr>
          <w:sz w:val="21"/>
          <w:szCs w:val="21"/>
          <w:lang w:val="fr-FR"/>
        </w:rPr>
        <w:t>sexdigitaires</w:t>
      </w:r>
      <w:proofErr w:type="spellEnd"/>
      <w:r w:rsidRPr="00122FA3">
        <w:rPr>
          <w:sz w:val="21"/>
          <w:szCs w:val="21"/>
          <w:lang w:val="fr-FR"/>
        </w:rPr>
        <w:t>, contenues les unes dans les autres, cette monstruosité ne devrait être héréditaire que du côté du père dans le premier cas, ou du côté de la mère dans le second” (</w:t>
      </w:r>
      <w:r w:rsidRPr="00122FA3">
        <w:rPr>
          <w:i/>
          <w:iCs/>
          <w:sz w:val="21"/>
          <w:szCs w:val="21"/>
          <w:lang w:val="fr-FR"/>
        </w:rPr>
        <w:t>Système de la nature</w:t>
      </w:r>
      <w:r w:rsidRPr="00122FA3">
        <w:rPr>
          <w:sz w:val="21"/>
          <w:szCs w:val="21"/>
          <w:lang w:val="fr-FR"/>
        </w:rPr>
        <w:t>, 160).</w:t>
      </w:r>
    </w:p>
  </w:footnote>
  <w:footnote w:id="52">
    <w:p w14:paraId="1F8BC08B" w14:textId="0E54E969" w:rsidR="006427B7" w:rsidRPr="00F85F42" w:rsidRDefault="006427B7" w:rsidP="00195229">
      <w:pPr>
        <w:rPr>
          <w:sz w:val="21"/>
          <w:szCs w:val="21"/>
          <w:lang w:val="fr-FR"/>
        </w:rPr>
      </w:pPr>
      <w:r w:rsidRPr="00122FA3">
        <w:rPr>
          <w:rStyle w:val="FootnoteReference"/>
          <w:sz w:val="21"/>
          <w:szCs w:val="21"/>
          <w:lang w:val="fr-FR"/>
        </w:rPr>
        <w:footnoteRef/>
      </w:r>
      <w:r w:rsidRPr="00F85F42">
        <w:rPr>
          <w:sz w:val="21"/>
          <w:szCs w:val="21"/>
          <w:lang w:val="fr-FR"/>
        </w:rPr>
        <w:t xml:space="preserve"> Jean-Paul </w:t>
      </w:r>
      <w:proofErr w:type="spellStart"/>
      <w:r w:rsidRPr="00F85F42">
        <w:rPr>
          <w:sz w:val="21"/>
          <w:szCs w:val="21"/>
          <w:lang w:val="fr-FR"/>
        </w:rPr>
        <w:t>Jouary</w:t>
      </w:r>
      <w:proofErr w:type="spellEnd"/>
      <w:r w:rsidRPr="00F85F42">
        <w:rPr>
          <w:sz w:val="21"/>
          <w:szCs w:val="21"/>
          <w:lang w:val="fr-FR"/>
        </w:rPr>
        <w:t xml:space="preserve">, </w:t>
      </w:r>
      <w:r w:rsidRPr="00F85F42">
        <w:rPr>
          <w:i/>
          <w:iCs/>
          <w:sz w:val="21"/>
          <w:szCs w:val="21"/>
          <w:lang w:val="fr-FR"/>
        </w:rPr>
        <w:t>Diderot et la matière vivante</w:t>
      </w:r>
      <w:r w:rsidRPr="00F85F42">
        <w:rPr>
          <w:sz w:val="21"/>
          <w:szCs w:val="21"/>
          <w:lang w:val="fr-FR"/>
        </w:rPr>
        <w:t xml:space="preserve"> (</w:t>
      </w:r>
      <w:proofErr w:type="gramStart"/>
      <w:r w:rsidRPr="00F85F42">
        <w:rPr>
          <w:sz w:val="21"/>
          <w:szCs w:val="21"/>
          <w:lang w:val="fr-FR"/>
        </w:rPr>
        <w:t>Paris:</w:t>
      </w:r>
      <w:proofErr w:type="gramEnd"/>
      <w:r w:rsidRPr="00F85F42">
        <w:rPr>
          <w:sz w:val="21"/>
          <w:szCs w:val="21"/>
          <w:lang w:val="fr-FR"/>
        </w:rPr>
        <w:t xml:space="preserve"> Messidor, 1992), 29.</w:t>
      </w:r>
    </w:p>
  </w:footnote>
  <w:footnote w:id="53">
    <w:p w14:paraId="22DE01E1" w14:textId="5C5A315C" w:rsidR="006427B7" w:rsidRPr="00122FA3" w:rsidRDefault="006427B7" w:rsidP="00195229">
      <w:pPr>
        <w:rPr>
          <w:sz w:val="21"/>
          <w:szCs w:val="21"/>
          <w:lang w:val="fr-FR"/>
        </w:rPr>
      </w:pPr>
      <w:r w:rsidRPr="00F85F42">
        <w:rPr>
          <w:rStyle w:val="FootnoteReference"/>
          <w:sz w:val="21"/>
          <w:szCs w:val="21"/>
          <w:lang w:val="fr-FR"/>
        </w:rPr>
        <w:footnoteRef/>
      </w:r>
      <w:r w:rsidRPr="00122FA3">
        <w:rPr>
          <w:sz w:val="21"/>
          <w:szCs w:val="21"/>
          <w:lang w:val="fr-FR"/>
        </w:rPr>
        <w:t xml:space="preserve"> </w:t>
      </w:r>
      <w:r w:rsidRPr="00122FA3">
        <w:rPr>
          <w:i/>
          <w:iCs/>
          <w:sz w:val="21"/>
          <w:szCs w:val="21"/>
          <w:lang w:val="fr-FR"/>
        </w:rPr>
        <w:t>Rêve</w:t>
      </w:r>
      <w:r w:rsidRPr="00122FA3">
        <w:rPr>
          <w:sz w:val="21"/>
          <w:szCs w:val="21"/>
          <w:lang w:val="fr-FR"/>
        </w:rPr>
        <w:t xml:space="preserve">, 128. La </w:t>
      </w:r>
      <w:proofErr w:type="spellStart"/>
      <w:r w:rsidRPr="00122FA3">
        <w:rPr>
          <w:sz w:val="21"/>
          <w:szCs w:val="21"/>
          <w:lang w:val="fr-FR"/>
        </w:rPr>
        <w:t>Mettrie</w:t>
      </w:r>
      <w:proofErr w:type="spellEnd"/>
      <w:r w:rsidRPr="00122FA3">
        <w:rPr>
          <w:sz w:val="21"/>
          <w:szCs w:val="21"/>
          <w:lang w:val="fr-FR"/>
        </w:rPr>
        <w:t xml:space="preserve"> écrit aussi à ce sujet, “L’Homme n’est pas pétri d’un limon plus </w:t>
      </w:r>
      <w:proofErr w:type="gramStart"/>
      <w:r w:rsidRPr="00122FA3">
        <w:rPr>
          <w:sz w:val="21"/>
          <w:szCs w:val="21"/>
          <w:lang w:val="fr-FR"/>
        </w:rPr>
        <w:t>précieux;</w:t>
      </w:r>
      <w:proofErr w:type="gramEnd"/>
      <w:r w:rsidRPr="00122FA3">
        <w:rPr>
          <w:sz w:val="21"/>
          <w:szCs w:val="21"/>
          <w:lang w:val="fr-FR"/>
        </w:rPr>
        <w:t xml:space="preserve"> la Nature n’a employé qu’une seule et même pâte, dont elle a seulement varié les levains” </w:t>
      </w:r>
      <w:r w:rsidRPr="00122FA3">
        <w:rPr>
          <w:i/>
          <w:iCs/>
          <w:sz w:val="21"/>
          <w:szCs w:val="21"/>
          <w:lang w:val="fr-FR"/>
        </w:rPr>
        <w:t>L’Homme machine</w:t>
      </w:r>
      <w:r w:rsidRPr="00122FA3">
        <w:rPr>
          <w:sz w:val="21"/>
          <w:szCs w:val="21"/>
          <w:lang w:val="fr-FR"/>
        </w:rPr>
        <w:t>, 90. On retrouve Lucrèce, “Car les mêmes atomes qui forment le ciel, la mer, les terres, les fleuves, le soleil, forment également les moissons, les arbres, les êtres vivants; mais les mélanges, l’ordre des combinaisons, les mouvements diffèrent</w:t>
      </w:r>
      <w:r>
        <w:rPr>
          <w:sz w:val="21"/>
          <w:szCs w:val="21"/>
          <w:lang w:val="fr-FR"/>
        </w:rPr>
        <w:t>.</w:t>
      </w:r>
      <w:r w:rsidRPr="00122FA3">
        <w:rPr>
          <w:sz w:val="21"/>
          <w:szCs w:val="21"/>
          <w:lang w:val="fr-FR"/>
        </w:rPr>
        <w:t xml:space="preserve">” </w:t>
      </w:r>
      <w:r w:rsidRPr="00122FA3">
        <w:rPr>
          <w:i/>
          <w:iCs/>
          <w:sz w:val="21"/>
          <w:szCs w:val="21"/>
          <w:lang w:val="fr-FR"/>
        </w:rPr>
        <w:t>De la nature</w:t>
      </w:r>
      <w:r w:rsidRPr="00122FA3">
        <w:rPr>
          <w:sz w:val="21"/>
          <w:szCs w:val="21"/>
          <w:lang w:val="fr-FR"/>
        </w:rPr>
        <w:t xml:space="preserve"> (Paris: Les Belles Lettres, 1984), 50.</w:t>
      </w:r>
    </w:p>
  </w:footnote>
  <w:footnote w:id="54">
    <w:p w14:paraId="68916D1A" w14:textId="45AFB17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Lucrèce écrit à propos du pouvoir de la nature, “Ces vérités connues et bien en ta possession, aussitôt la nature t’apparaît libre, exempte de maîtres orgueilleux, accomplir tout d’elle-même, spontanément et sans contrainte, sans la participation des dieux” (</w:t>
      </w:r>
      <w:r w:rsidRPr="00122FA3">
        <w:rPr>
          <w:i/>
          <w:iCs/>
          <w:sz w:val="21"/>
          <w:szCs w:val="21"/>
          <w:lang w:val="fr-FR"/>
        </w:rPr>
        <w:t>De la nature</w:t>
      </w:r>
      <w:r w:rsidRPr="00122FA3">
        <w:rPr>
          <w:sz w:val="21"/>
          <w:szCs w:val="21"/>
          <w:lang w:val="fr-FR"/>
        </w:rPr>
        <w:t xml:space="preserve">, 101). D’Holbach écrit à propos du mouvement, “C’est donc le mouvement continuel inhérent à la matière qui altère et détruit tous les êtres, qui leur enlève à chaque instant quelques-unes de leurs propriétés pour leur en substituer </w:t>
      </w:r>
      <w:proofErr w:type="gramStart"/>
      <w:r w:rsidRPr="00122FA3">
        <w:rPr>
          <w:sz w:val="21"/>
          <w:szCs w:val="21"/>
          <w:lang w:val="fr-FR"/>
        </w:rPr>
        <w:t>d’autres:</w:t>
      </w:r>
      <w:proofErr w:type="gramEnd"/>
      <w:r w:rsidRPr="00122FA3">
        <w:rPr>
          <w:sz w:val="21"/>
          <w:szCs w:val="21"/>
          <w:lang w:val="fr-FR"/>
        </w:rPr>
        <w:t xml:space="preserve"> c’est lui qui, en changeant ainsi leurs essences actuelles, change aussi leurs ordres, leurs directions, leurs tendances, les lois qui règlent leurs façons d’être et d’agir” (</w:t>
      </w:r>
      <w:r w:rsidRPr="00122FA3">
        <w:rPr>
          <w:i/>
          <w:iCs/>
          <w:sz w:val="21"/>
          <w:szCs w:val="21"/>
          <w:lang w:val="fr-FR"/>
        </w:rPr>
        <w:t>Système de la nature</w:t>
      </w:r>
      <w:r w:rsidRPr="00122FA3">
        <w:rPr>
          <w:sz w:val="21"/>
          <w:szCs w:val="21"/>
          <w:lang w:val="fr-FR"/>
        </w:rPr>
        <w:t>, 72).</w:t>
      </w:r>
    </w:p>
  </w:footnote>
  <w:footnote w:id="55">
    <w:p w14:paraId="3AE62F63" w14:textId="303C896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mythe de Pygmalion est traité par plusieurs contemporains de </w:t>
      </w:r>
      <w:proofErr w:type="gramStart"/>
      <w:r w:rsidRPr="00122FA3">
        <w:rPr>
          <w:sz w:val="21"/>
          <w:szCs w:val="21"/>
          <w:lang w:val="fr-FR"/>
        </w:rPr>
        <w:t>Diderot:</w:t>
      </w:r>
      <w:proofErr w:type="gramEnd"/>
      <w:r w:rsidRPr="00122FA3">
        <w:rPr>
          <w:sz w:val="21"/>
          <w:szCs w:val="21"/>
          <w:lang w:val="fr-FR"/>
        </w:rPr>
        <w:t xml:space="preserve"> Rousseau, “Pygmalion, scène lyrique,” dans </w:t>
      </w:r>
      <w:r w:rsidRPr="00122FA3">
        <w:rPr>
          <w:i/>
          <w:iCs/>
          <w:sz w:val="21"/>
          <w:szCs w:val="21"/>
          <w:lang w:val="fr-FR"/>
        </w:rPr>
        <w:t>Œuvres complètes</w:t>
      </w:r>
      <w:r w:rsidRPr="00122FA3">
        <w:rPr>
          <w:sz w:val="21"/>
          <w:szCs w:val="21"/>
          <w:lang w:val="fr-FR"/>
        </w:rPr>
        <w:t xml:space="preserve"> 2. </w:t>
      </w:r>
      <w:proofErr w:type="gramStart"/>
      <w:r w:rsidRPr="00122FA3">
        <w:rPr>
          <w:sz w:val="21"/>
          <w:szCs w:val="21"/>
          <w:lang w:val="fr-FR"/>
        </w:rPr>
        <w:t>Paris:</w:t>
      </w:r>
      <w:proofErr w:type="gramEnd"/>
      <w:r w:rsidRPr="00122FA3">
        <w:rPr>
          <w:sz w:val="21"/>
          <w:szCs w:val="21"/>
          <w:lang w:val="fr-FR"/>
        </w:rPr>
        <w:t xml:space="preserve"> Pléiade, 1961; </w:t>
      </w:r>
      <w:proofErr w:type="spellStart"/>
      <w:r w:rsidRPr="00122FA3">
        <w:rPr>
          <w:sz w:val="21"/>
          <w:szCs w:val="21"/>
          <w:lang w:val="fr-FR"/>
        </w:rPr>
        <w:t>Boureau</w:t>
      </w:r>
      <w:proofErr w:type="spellEnd"/>
      <w:r w:rsidRPr="00122FA3">
        <w:rPr>
          <w:sz w:val="21"/>
          <w:szCs w:val="21"/>
          <w:lang w:val="fr-FR"/>
        </w:rPr>
        <w:t xml:space="preserve">-Deslandes, Pygmalion ou la statue animée. </w:t>
      </w:r>
      <w:proofErr w:type="gramStart"/>
      <w:r w:rsidRPr="00122FA3">
        <w:rPr>
          <w:sz w:val="21"/>
          <w:szCs w:val="21"/>
          <w:lang w:val="fr-FR"/>
        </w:rPr>
        <w:t>Londres:</w:t>
      </w:r>
      <w:proofErr w:type="gramEnd"/>
      <w:r w:rsidRPr="00122FA3">
        <w:rPr>
          <w:sz w:val="21"/>
          <w:szCs w:val="21"/>
          <w:lang w:val="fr-FR"/>
        </w:rPr>
        <w:t xml:space="preserve"> S. Harding, 1741; et aussi comme l’indique J. L. Carr, Voltaire, Rameau, le marquis de Saint Lambert et la Motte. Voir “Pygmalion and the philosophes, the </w:t>
      </w:r>
      <w:proofErr w:type="spellStart"/>
      <w:r w:rsidRPr="00122FA3">
        <w:rPr>
          <w:sz w:val="21"/>
          <w:szCs w:val="21"/>
          <w:lang w:val="fr-FR"/>
        </w:rPr>
        <w:t>Animated</w:t>
      </w:r>
      <w:proofErr w:type="spellEnd"/>
      <w:r w:rsidRPr="00122FA3">
        <w:rPr>
          <w:sz w:val="21"/>
          <w:szCs w:val="21"/>
          <w:lang w:val="fr-FR"/>
        </w:rPr>
        <w:t xml:space="preserve"> Statue in the </w:t>
      </w:r>
      <w:proofErr w:type="spellStart"/>
      <w:r w:rsidRPr="00122FA3">
        <w:rPr>
          <w:sz w:val="21"/>
          <w:szCs w:val="21"/>
          <w:lang w:val="fr-FR"/>
        </w:rPr>
        <w:t>Eighteenth</w:t>
      </w:r>
      <w:proofErr w:type="spellEnd"/>
      <w:r w:rsidRPr="00122FA3">
        <w:rPr>
          <w:sz w:val="21"/>
          <w:szCs w:val="21"/>
          <w:lang w:val="fr-FR"/>
        </w:rPr>
        <w:t xml:space="preserve">-Century France,” Journal of the Warburg and </w:t>
      </w:r>
      <w:proofErr w:type="spellStart"/>
      <w:r w:rsidRPr="00122FA3">
        <w:rPr>
          <w:sz w:val="21"/>
          <w:szCs w:val="21"/>
          <w:lang w:val="fr-FR"/>
        </w:rPr>
        <w:t>Courtauld</w:t>
      </w:r>
      <w:proofErr w:type="spellEnd"/>
      <w:r w:rsidRPr="00122FA3">
        <w:rPr>
          <w:sz w:val="21"/>
          <w:szCs w:val="21"/>
          <w:lang w:val="fr-FR"/>
        </w:rPr>
        <w:t xml:space="preserve"> Institutes 23 (</w:t>
      </w:r>
      <w:proofErr w:type="gramStart"/>
      <w:r w:rsidRPr="00122FA3">
        <w:rPr>
          <w:sz w:val="21"/>
          <w:szCs w:val="21"/>
          <w:lang w:val="fr-FR"/>
        </w:rPr>
        <w:t>London:</w:t>
      </w:r>
      <w:proofErr w:type="gramEnd"/>
      <w:r w:rsidRPr="00122FA3">
        <w:rPr>
          <w:sz w:val="21"/>
          <w:szCs w:val="21"/>
          <w:lang w:val="fr-FR"/>
        </w:rPr>
        <w:t xml:space="preserve"> The Warburg Institute, 1960), 239-255.</w:t>
      </w:r>
    </w:p>
  </w:footnote>
  <w:footnote w:id="56">
    <w:p w14:paraId="4D5DB024" w14:textId="3BBC166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w:t>
      </w:r>
      <w:proofErr w:type="spellStart"/>
      <w:r w:rsidRPr="00122FA3">
        <w:rPr>
          <w:sz w:val="21"/>
          <w:szCs w:val="21"/>
          <w:lang w:val="fr-FR"/>
        </w:rPr>
        <w:t>Wilda</w:t>
      </w:r>
      <w:proofErr w:type="spellEnd"/>
      <w:r w:rsidRPr="00122FA3">
        <w:rPr>
          <w:sz w:val="21"/>
          <w:szCs w:val="21"/>
          <w:lang w:val="fr-FR"/>
        </w:rPr>
        <w:t xml:space="preserve"> </w:t>
      </w:r>
      <w:proofErr w:type="gramStart"/>
      <w:r w:rsidRPr="00122FA3">
        <w:rPr>
          <w:sz w:val="21"/>
          <w:szCs w:val="21"/>
          <w:lang w:val="fr-FR"/>
        </w:rPr>
        <w:t>Anderson:</w:t>
      </w:r>
      <w:proofErr w:type="gramEnd"/>
      <w:r w:rsidRPr="00122FA3">
        <w:rPr>
          <w:sz w:val="21"/>
          <w:szCs w:val="21"/>
          <w:lang w:val="fr-FR"/>
        </w:rPr>
        <w:t xml:space="preserve"> “For </w:t>
      </w:r>
      <w:proofErr w:type="spellStart"/>
      <w:r w:rsidRPr="00122FA3">
        <w:rPr>
          <w:sz w:val="21"/>
          <w:szCs w:val="21"/>
          <w:lang w:val="fr-FR"/>
        </w:rPr>
        <w:t>Both</w:t>
      </w:r>
      <w:proofErr w:type="spellEnd"/>
      <w:r w:rsidRPr="00122FA3">
        <w:rPr>
          <w:sz w:val="21"/>
          <w:szCs w:val="21"/>
          <w:lang w:val="fr-FR"/>
        </w:rPr>
        <w:t xml:space="preserve"> Descartes and Newton the </w:t>
      </w:r>
      <w:proofErr w:type="spellStart"/>
      <w:r w:rsidRPr="00122FA3">
        <w:rPr>
          <w:sz w:val="21"/>
          <w:szCs w:val="21"/>
          <w:lang w:val="fr-FR"/>
        </w:rPr>
        <w:t>material</w:t>
      </w:r>
      <w:proofErr w:type="spellEnd"/>
      <w:r w:rsidRPr="00122FA3">
        <w:rPr>
          <w:sz w:val="21"/>
          <w:szCs w:val="21"/>
          <w:lang w:val="fr-FR"/>
        </w:rPr>
        <w:t xml:space="preserve"> world </w:t>
      </w:r>
      <w:proofErr w:type="spellStart"/>
      <w:r w:rsidRPr="00122FA3">
        <w:rPr>
          <w:sz w:val="21"/>
          <w:szCs w:val="21"/>
          <w:lang w:val="fr-FR"/>
        </w:rPr>
        <w:t>consists</w:t>
      </w:r>
      <w:proofErr w:type="spellEnd"/>
      <w:r w:rsidRPr="00122FA3">
        <w:rPr>
          <w:sz w:val="21"/>
          <w:szCs w:val="21"/>
          <w:lang w:val="fr-FR"/>
        </w:rPr>
        <w:t xml:space="preserve"> of passive substance </w:t>
      </w:r>
      <w:proofErr w:type="spellStart"/>
      <w:r w:rsidRPr="00122FA3">
        <w:rPr>
          <w:sz w:val="21"/>
          <w:szCs w:val="21"/>
          <w:lang w:val="fr-FR"/>
        </w:rPr>
        <w:t>without</w:t>
      </w:r>
      <w:proofErr w:type="spellEnd"/>
      <w:r w:rsidRPr="00122FA3">
        <w:rPr>
          <w:sz w:val="21"/>
          <w:szCs w:val="21"/>
          <w:lang w:val="fr-FR"/>
        </w:rPr>
        <w:t xml:space="preserve"> </w:t>
      </w:r>
      <w:proofErr w:type="spellStart"/>
      <w:r w:rsidRPr="00122FA3">
        <w:rPr>
          <w:sz w:val="21"/>
          <w:szCs w:val="21"/>
          <w:lang w:val="fr-FR"/>
        </w:rPr>
        <w:t>inherent</w:t>
      </w:r>
      <w:proofErr w:type="spellEnd"/>
      <w:r w:rsidRPr="00122FA3">
        <w:rPr>
          <w:sz w:val="21"/>
          <w:szCs w:val="21"/>
          <w:lang w:val="fr-FR"/>
        </w:rPr>
        <w:t xml:space="preserve"> </w:t>
      </w:r>
      <w:proofErr w:type="spellStart"/>
      <w:r w:rsidRPr="00122FA3">
        <w:rPr>
          <w:sz w:val="21"/>
          <w:szCs w:val="21"/>
          <w:lang w:val="fr-FR"/>
        </w:rPr>
        <w:t>dynamism</w:t>
      </w:r>
      <w:proofErr w:type="spellEnd"/>
      <w:r w:rsidRPr="00122FA3">
        <w:rPr>
          <w:sz w:val="21"/>
          <w:szCs w:val="21"/>
          <w:lang w:val="fr-FR"/>
        </w:rPr>
        <w:t xml:space="preserve">. </w:t>
      </w:r>
      <w:proofErr w:type="spellStart"/>
      <w:r w:rsidRPr="00122FA3">
        <w:rPr>
          <w:sz w:val="21"/>
          <w:szCs w:val="21"/>
          <w:lang w:val="fr-FR"/>
        </w:rPr>
        <w:t>God</w:t>
      </w:r>
      <w:proofErr w:type="spellEnd"/>
      <w:r w:rsidRPr="00122FA3">
        <w:rPr>
          <w:sz w:val="21"/>
          <w:szCs w:val="21"/>
          <w:lang w:val="fr-FR"/>
        </w:rPr>
        <w:t xml:space="preserve"> </w:t>
      </w:r>
      <w:proofErr w:type="spellStart"/>
      <w:r w:rsidRPr="00122FA3">
        <w:rPr>
          <w:sz w:val="21"/>
          <w:szCs w:val="21"/>
          <w:lang w:val="fr-FR"/>
        </w:rPr>
        <w:t>adds</w:t>
      </w:r>
      <w:proofErr w:type="spellEnd"/>
      <w:r w:rsidRPr="00122FA3">
        <w:rPr>
          <w:sz w:val="21"/>
          <w:szCs w:val="21"/>
          <w:lang w:val="fr-FR"/>
        </w:rPr>
        <w:t xml:space="preserve"> </w:t>
      </w:r>
      <w:proofErr w:type="spellStart"/>
      <w:r w:rsidRPr="00122FA3">
        <w:rPr>
          <w:sz w:val="21"/>
          <w:szCs w:val="21"/>
          <w:lang w:val="fr-FR"/>
        </w:rPr>
        <w:t>dynamism</w:t>
      </w:r>
      <w:proofErr w:type="spellEnd"/>
      <w:r w:rsidRPr="00122FA3">
        <w:rPr>
          <w:sz w:val="21"/>
          <w:szCs w:val="21"/>
          <w:lang w:val="fr-FR"/>
        </w:rPr>
        <w:t xml:space="preserve"> </w:t>
      </w:r>
      <w:proofErr w:type="spellStart"/>
      <w:r w:rsidRPr="00122FA3">
        <w:rPr>
          <w:sz w:val="21"/>
          <w:szCs w:val="21"/>
          <w:lang w:val="fr-FR"/>
        </w:rPr>
        <w:t>from</w:t>
      </w:r>
      <w:proofErr w:type="spellEnd"/>
      <w:r w:rsidRPr="00122FA3">
        <w:rPr>
          <w:sz w:val="21"/>
          <w:szCs w:val="21"/>
          <w:lang w:val="fr-FR"/>
        </w:rPr>
        <w:t xml:space="preserve"> </w:t>
      </w:r>
      <w:proofErr w:type="spellStart"/>
      <w:r w:rsidRPr="00122FA3">
        <w:rPr>
          <w:sz w:val="21"/>
          <w:szCs w:val="21"/>
          <w:lang w:val="fr-FR"/>
        </w:rPr>
        <w:t>without</w:t>
      </w:r>
      <w:proofErr w:type="spellEnd"/>
      <w:r w:rsidRPr="00122FA3">
        <w:rPr>
          <w:sz w:val="21"/>
          <w:szCs w:val="21"/>
          <w:lang w:val="fr-FR"/>
        </w:rPr>
        <w:t xml:space="preserve"> to </w:t>
      </w:r>
      <w:proofErr w:type="spellStart"/>
      <w:r w:rsidRPr="00122FA3">
        <w:rPr>
          <w:sz w:val="21"/>
          <w:szCs w:val="21"/>
          <w:lang w:val="fr-FR"/>
        </w:rPr>
        <w:t>provoke</w:t>
      </w:r>
      <w:proofErr w:type="spellEnd"/>
      <w:r w:rsidRPr="00122FA3">
        <w:rPr>
          <w:sz w:val="21"/>
          <w:szCs w:val="21"/>
          <w:lang w:val="fr-FR"/>
        </w:rPr>
        <w:t xml:space="preserve"> </w:t>
      </w:r>
      <w:proofErr w:type="spellStart"/>
      <w:r w:rsidRPr="00122FA3">
        <w:rPr>
          <w:sz w:val="21"/>
          <w:szCs w:val="21"/>
          <w:lang w:val="fr-FR"/>
        </w:rPr>
        <w:t>movement</w:t>
      </w:r>
      <w:proofErr w:type="spellEnd"/>
      <w:r w:rsidRPr="00122FA3">
        <w:rPr>
          <w:sz w:val="21"/>
          <w:szCs w:val="21"/>
          <w:lang w:val="fr-FR"/>
        </w:rPr>
        <w:t xml:space="preserve"> as </w:t>
      </w:r>
      <w:proofErr w:type="spellStart"/>
      <w:r w:rsidRPr="00122FA3">
        <w:rPr>
          <w:sz w:val="21"/>
          <w:szCs w:val="21"/>
          <w:lang w:val="fr-FR"/>
        </w:rPr>
        <w:t>reaction</w:t>
      </w:r>
      <w:proofErr w:type="spellEnd"/>
      <w:r w:rsidRPr="00122FA3">
        <w:rPr>
          <w:sz w:val="21"/>
          <w:szCs w:val="21"/>
          <w:lang w:val="fr-FR"/>
        </w:rPr>
        <w:t xml:space="preserve">. </w:t>
      </w:r>
      <w:proofErr w:type="spellStart"/>
      <w:r w:rsidRPr="00122FA3">
        <w:rPr>
          <w:sz w:val="21"/>
          <w:szCs w:val="21"/>
          <w:lang w:val="fr-FR"/>
        </w:rPr>
        <w:t>God</w:t>
      </w:r>
      <w:proofErr w:type="spellEnd"/>
      <w:r w:rsidRPr="00122FA3">
        <w:rPr>
          <w:sz w:val="21"/>
          <w:szCs w:val="21"/>
          <w:lang w:val="fr-FR"/>
        </w:rPr>
        <w:t xml:space="preserve"> serves as the </w:t>
      </w:r>
      <w:proofErr w:type="gramStart"/>
      <w:r w:rsidRPr="00122FA3">
        <w:rPr>
          <w:sz w:val="21"/>
          <w:szCs w:val="21"/>
          <w:lang w:val="fr-FR"/>
        </w:rPr>
        <w:t>agent;</w:t>
      </w:r>
      <w:proofErr w:type="gramEnd"/>
      <w:r w:rsidRPr="00122FA3">
        <w:rPr>
          <w:sz w:val="21"/>
          <w:szCs w:val="21"/>
          <w:lang w:val="fr-FR"/>
        </w:rPr>
        <w:t xml:space="preserve"> the world </w:t>
      </w:r>
      <w:proofErr w:type="spellStart"/>
      <w:r w:rsidRPr="00122FA3">
        <w:rPr>
          <w:sz w:val="21"/>
          <w:szCs w:val="21"/>
          <w:lang w:val="fr-FR"/>
        </w:rPr>
        <w:t>only</w:t>
      </w:r>
      <w:proofErr w:type="spellEnd"/>
      <w:r w:rsidRPr="00122FA3">
        <w:rPr>
          <w:sz w:val="21"/>
          <w:szCs w:val="21"/>
          <w:lang w:val="fr-FR"/>
        </w:rPr>
        <w:t xml:space="preserve"> </w:t>
      </w:r>
      <w:proofErr w:type="spellStart"/>
      <w:r w:rsidRPr="00122FA3">
        <w:rPr>
          <w:sz w:val="21"/>
          <w:szCs w:val="21"/>
          <w:lang w:val="fr-FR"/>
        </w:rPr>
        <w:t>reacts</w:t>
      </w:r>
      <w:proofErr w:type="spellEnd"/>
      <w:r w:rsidRPr="00122FA3">
        <w:rPr>
          <w:sz w:val="21"/>
          <w:szCs w:val="21"/>
          <w:lang w:val="fr-FR"/>
        </w:rPr>
        <w:t xml:space="preserve">. In opposition to Descartes and Newton [...] Diderot </w:t>
      </w:r>
      <w:proofErr w:type="spellStart"/>
      <w:r w:rsidRPr="00122FA3">
        <w:rPr>
          <w:sz w:val="21"/>
          <w:szCs w:val="21"/>
          <w:lang w:val="fr-FR"/>
        </w:rPr>
        <w:t>eliminated</w:t>
      </w:r>
      <w:proofErr w:type="spellEnd"/>
      <w:r w:rsidRPr="00122FA3">
        <w:rPr>
          <w:sz w:val="21"/>
          <w:szCs w:val="21"/>
          <w:lang w:val="fr-FR"/>
        </w:rPr>
        <w:t xml:space="preserve"> a </w:t>
      </w:r>
      <w:proofErr w:type="spellStart"/>
      <w:r w:rsidRPr="00122FA3">
        <w:rPr>
          <w:sz w:val="21"/>
          <w:szCs w:val="21"/>
          <w:lang w:val="fr-FR"/>
        </w:rPr>
        <w:t>god</w:t>
      </w:r>
      <w:proofErr w:type="spellEnd"/>
      <w:r w:rsidRPr="00122FA3">
        <w:rPr>
          <w:sz w:val="21"/>
          <w:szCs w:val="21"/>
          <w:lang w:val="fr-FR"/>
        </w:rPr>
        <w:t xml:space="preserve"> </w:t>
      </w:r>
      <w:proofErr w:type="spellStart"/>
      <w:r w:rsidRPr="00122FA3">
        <w:rPr>
          <w:sz w:val="21"/>
          <w:szCs w:val="21"/>
          <w:lang w:val="fr-FR"/>
        </w:rPr>
        <w:t>from</w:t>
      </w:r>
      <w:proofErr w:type="spellEnd"/>
      <w:r w:rsidRPr="00122FA3">
        <w:rPr>
          <w:sz w:val="21"/>
          <w:szCs w:val="21"/>
          <w:lang w:val="fr-FR"/>
        </w:rPr>
        <w:t xml:space="preserve"> </w:t>
      </w:r>
      <w:proofErr w:type="spellStart"/>
      <w:r w:rsidRPr="00122FA3">
        <w:rPr>
          <w:sz w:val="21"/>
          <w:szCs w:val="21"/>
          <w:lang w:val="fr-FR"/>
        </w:rPr>
        <w:t>his</w:t>
      </w:r>
      <w:proofErr w:type="spellEnd"/>
      <w:r w:rsidRPr="00122FA3">
        <w:rPr>
          <w:sz w:val="21"/>
          <w:szCs w:val="21"/>
          <w:lang w:val="fr-FR"/>
        </w:rPr>
        <w:t xml:space="preserve"> vision of the world </w:t>
      </w:r>
      <w:proofErr w:type="spellStart"/>
      <w:r w:rsidRPr="00122FA3">
        <w:rPr>
          <w:sz w:val="21"/>
          <w:szCs w:val="21"/>
          <w:lang w:val="fr-FR"/>
        </w:rPr>
        <w:t>so</w:t>
      </w:r>
      <w:proofErr w:type="spellEnd"/>
      <w:r w:rsidRPr="00122FA3">
        <w:rPr>
          <w:sz w:val="21"/>
          <w:szCs w:val="21"/>
          <w:lang w:val="fr-FR"/>
        </w:rPr>
        <w:t xml:space="preserve"> as to </w:t>
      </w:r>
      <w:proofErr w:type="spellStart"/>
      <w:r w:rsidRPr="00122FA3">
        <w:rPr>
          <w:sz w:val="21"/>
          <w:szCs w:val="21"/>
          <w:lang w:val="fr-FR"/>
        </w:rPr>
        <w:t>be</w:t>
      </w:r>
      <w:proofErr w:type="spellEnd"/>
      <w:r w:rsidRPr="00122FA3">
        <w:rPr>
          <w:sz w:val="21"/>
          <w:szCs w:val="21"/>
          <w:lang w:val="fr-FR"/>
        </w:rPr>
        <w:t xml:space="preserve"> able to </w:t>
      </w:r>
      <w:proofErr w:type="spellStart"/>
      <w:r w:rsidRPr="00122FA3">
        <w:rPr>
          <w:sz w:val="21"/>
          <w:szCs w:val="21"/>
          <w:lang w:val="fr-FR"/>
        </w:rPr>
        <w:t>construct</w:t>
      </w:r>
      <w:proofErr w:type="spellEnd"/>
      <w:r w:rsidRPr="00122FA3">
        <w:rPr>
          <w:sz w:val="21"/>
          <w:szCs w:val="21"/>
          <w:lang w:val="fr-FR"/>
        </w:rPr>
        <w:t xml:space="preserve"> a </w:t>
      </w:r>
      <w:proofErr w:type="spellStart"/>
      <w:r w:rsidRPr="00122FA3">
        <w:rPr>
          <w:sz w:val="21"/>
          <w:szCs w:val="21"/>
          <w:lang w:val="fr-FR"/>
        </w:rPr>
        <w:t>picture</w:t>
      </w:r>
      <w:proofErr w:type="spellEnd"/>
      <w:r w:rsidRPr="00122FA3">
        <w:rPr>
          <w:sz w:val="21"/>
          <w:szCs w:val="21"/>
          <w:lang w:val="fr-FR"/>
        </w:rPr>
        <w:t xml:space="preserve"> of a </w:t>
      </w:r>
      <w:proofErr w:type="spellStart"/>
      <w:r w:rsidRPr="00122FA3">
        <w:rPr>
          <w:sz w:val="21"/>
          <w:szCs w:val="21"/>
          <w:lang w:val="fr-FR"/>
        </w:rPr>
        <w:t>material</w:t>
      </w:r>
      <w:proofErr w:type="spellEnd"/>
      <w:r w:rsidRPr="00122FA3">
        <w:rPr>
          <w:sz w:val="21"/>
          <w:szCs w:val="21"/>
          <w:lang w:val="fr-FR"/>
        </w:rPr>
        <w:t xml:space="preserve"> world </w:t>
      </w:r>
      <w:proofErr w:type="spellStart"/>
      <w:r w:rsidRPr="00122FA3">
        <w:rPr>
          <w:sz w:val="21"/>
          <w:szCs w:val="21"/>
          <w:lang w:val="fr-FR"/>
        </w:rPr>
        <w:t>sufficient</w:t>
      </w:r>
      <w:proofErr w:type="spellEnd"/>
      <w:r w:rsidRPr="00122FA3">
        <w:rPr>
          <w:sz w:val="21"/>
          <w:szCs w:val="21"/>
          <w:lang w:val="fr-FR"/>
        </w:rPr>
        <w:t xml:space="preserve"> </w:t>
      </w:r>
      <w:proofErr w:type="spellStart"/>
      <w:r w:rsidRPr="00122FA3">
        <w:rPr>
          <w:sz w:val="21"/>
          <w:szCs w:val="21"/>
          <w:lang w:val="fr-FR"/>
        </w:rPr>
        <w:t>unto</w:t>
      </w:r>
      <w:proofErr w:type="spellEnd"/>
      <w:r w:rsidRPr="00122FA3">
        <w:rPr>
          <w:sz w:val="21"/>
          <w:szCs w:val="21"/>
          <w:lang w:val="fr-FR"/>
        </w:rPr>
        <w:t xml:space="preserve"> </w:t>
      </w:r>
      <w:proofErr w:type="spellStart"/>
      <w:r w:rsidRPr="00122FA3">
        <w:rPr>
          <w:sz w:val="21"/>
          <w:szCs w:val="21"/>
          <w:lang w:val="fr-FR"/>
        </w:rPr>
        <w:t>itself</w:t>
      </w:r>
      <w:proofErr w:type="spellEnd"/>
      <w:r w:rsidRPr="00122FA3">
        <w:rPr>
          <w:sz w:val="21"/>
          <w:szCs w:val="21"/>
          <w:lang w:val="fr-FR"/>
        </w:rPr>
        <w:t xml:space="preserve">. He </w:t>
      </w:r>
      <w:proofErr w:type="spellStart"/>
      <w:r w:rsidRPr="00122FA3">
        <w:rPr>
          <w:sz w:val="21"/>
          <w:szCs w:val="21"/>
          <w:lang w:val="fr-FR"/>
        </w:rPr>
        <w:t>wanted</w:t>
      </w:r>
      <w:proofErr w:type="spellEnd"/>
      <w:r w:rsidRPr="00122FA3">
        <w:rPr>
          <w:sz w:val="21"/>
          <w:szCs w:val="21"/>
          <w:lang w:val="fr-FR"/>
        </w:rPr>
        <w:t xml:space="preserve"> to </w:t>
      </w:r>
      <w:proofErr w:type="spellStart"/>
      <w:r w:rsidRPr="00122FA3">
        <w:rPr>
          <w:sz w:val="21"/>
          <w:szCs w:val="21"/>
          <w:lang w:val="fr-FR"/>
        </w:rPr>
        <w:t>see</w:t>
      </w:r>
      <w:proofErr w:type="spellEnd"/>
      <w:r w:rsidRPr="00122FA3">
        <w:rPr>
          <w:sz w:val="21"/>
          <w:szCs w:val="21"/>
          <w:lang w:val="fr-FR"/>
        </w:rPr>
        <w:t xml:space="preserve"> </w:t>
      </w:r>
      <w:proofErr w:type="spellStart"/>
      <w:r w:rsidRPr="00122FA3">
        <w:rPr>
          <w:sz w:val="21"/>
          <w:szCs w:val="21"/>
          <w:lang w:val="fr-FR"/>
        </w:rPr>
        <w:t>what</w:t>
      </w:r>
      <w:proofErr w:type="spellEnd"/>
      <w:r w:rsidRPr="00122FA3">
        <w:rPr>
          <w:sz w:val="21"/>
          <w:szCs w:val="21"/>
          <w:lang w:val="fr-FR"/>
        </w:rPr>
        <w:t xml:space="preserve"> an </w:t>
      </w:r>
      <w:proofErr w:type="spellStart"/>
      <w:r w:rsidRPr="00122FA3">
        <w:rPr>
          <w:sz w:val="21"/>
          <w:szCs w:val="21"/>
          <w:lang w:val="fr-FR"/>
        </w:rPr>
        <w:t>uncompromising</w:t>
      </w:r>
      <w:proofErr w:type="spellEnd"/>
      <w:r w:rsidRPr="00122FA3">
        <w:rPr>
          <w:sz w:val="21"/>
          <w:szCs w:val="21"/>
          <w:lang w:val="fr-FR"/>
        </w:rPr>
        <w:t xml:space="preserve"> </w:t>
      </w:r>
      <w:proofErr w:type="spellStart"/>
      <w:r w:rsidRPr="00122FA3">
        <w:rPr>
          <w:sz w:val="21"/>
          <w:szCs w:val="21"/>
          <w:lang w:val="fr-FR"/>
        </w:rPr>
        <w:t>materialism</w:t>
      </w:r>
      <w:proofErr w:type="spellEnd"/>
      <w:r w:rsidRPr="00122FA3">
        <w:rPr>
          <w:sz w:val="21"/>
          <w:szCs w:val="21"/>
          <w:lang w:val="fr-FR"/>
        </w:rPr>
        <w:t xml:space="preserve"> </w:t>
      </w:r>
      <w:proofErr w:type="spellStart"/>
      <w:r w:rsidRPr="00122FA3">
        <w:rPr>
          <w:sz w:val="21"/>
          <w:szCs w:val="21"/>
          <w:lang w:val="fr-FR"/>
        </w:rPr>
        <w:t>would</w:t>
      </w:r>
      <w:proofErr w:type="spellEnd"/>
      <w:r w:rsidRPr="00122FA3">
        <w:rPr>
          <w:sz w:val="21"/>
          <w:szCs w:val="21"/>
          <w:lang w:val="fr-FR"/>
        </w:rPr>
        <w:t xml:space="preserve"> look </w:t>
      </w:r>
      <w:proofErr w:type="spellStart"/>
      <w:r w:rsidRPr="00122FA3">
        <w:rPr>
          <w:sz w:val="21"/>
          <w:szCs w:val="21"/>
          <w:lang w:val="fr-FR"/>
        </w:rPr>
        <w:t>like</w:t>
      </w:r>
      <w:proofErr w:type="spellEnd"/>
      <w:r w:rsidRPr="00122FA3">
        <w:rPr>
          <w:sz w:val="21"/>
          <w:szCs w:val="21"/>
          <w:lang w:val="fr-FR"/>
        </w:rPr>
        <w:t xml:space="preserve">. To </w:t>
      </w:r>
      <w:proofErr w:type="spellStart"/>
      <w:r w:rsidRPr="00122FA3">
        <w:rPr>
          <w:sz w:val="21"/>
          <w:szCs w:val="21"/>
          <w:lang w:val="fr-FR"/>
        </w:rPr>
        <w:t>give</w:t>
      </w:r>
      <w:proofErr w:type="spellEnd"/>
      <w:r w:rsidRPr="00122FA3">
        <w:rPr>
          <w:sz w:val="21"/>
          <w:szCs w:val="21"/>
          <w:lang w:val="fr-FR"/>
        </w:rPr>
        <w:t xml:space="preserve"> </w:t>
      </w:r>
      <w:proofErr w:type="spellStart"/>
      <w:r w:rsidRPr="00122FA3">
        <w:rPr>
          <w:sz w:val="21"/>
          <w:szCs w:val="21"/>
          <w:lang w:val="fr-FR"/>
        </w:rPr>
        <w:t>matter</w:t>
      </w:r>
      <w:proofErr w:type="spellEnd"/>
      <w:r w:rsidRPr="00122FA3">
        <w:rPr>
          <w:sz w:val="21"/>
          <w:szCs w:val="21"/>
          <w:lang w:val="fr-FR"/>
        </w:rPr>
        <w:t xml:space="preserve"> the </w:t>
      </w:r>
      <w:proofErr w:type="spellStart"/>
      <w:r w:rsidRPr="00122FA3">
        <w:rPr>
          <w:sz w:val="21"/>
          <w:szCs w:val="21"/>
          <w:lang w:val="fr-FR"/>
        </w:rPr>
        <w:t>capacity</w:t>
      </w:r>
      <w:proofErr w:type="spellEnd"/>
      <w:r w:rsidRPr="00122FA3">
        <w:rPr>
          <w:sz w:val="21"/>
          <w:szCs w:val="21"/>
          <w:lang w:val="fr-FR"/>
        </w:rPr>
        <w:t xml:space="preserve"> not </w:t>
      </w:r>
      <w:proofErr w:type="spellStart"/>
      <w:r w:rsidRPr="00122FA3">
        <w:rPr>
          <w:sz w:val="21"/>
          <w:szCs w:val="21"/>
          <w:lang w:val="fr-FR"/>
        </w:rPr>
        <w:t>only</w:t>
      </w:r>
      <w:proofErr w:type="spellEnd"/>
      <w:r w:rsidRPr="00122FA3">
        <w:rPr>
          <w:sz w:val="21"/>
          <w:szCs w:val="21"/>
          <w:lang w:val="fr-FR"/>
        </w:rPr>
        <w:t xml:space="preserve"> to </w:t>
      </w:r>
      <w:proofErr w:type="spellStart"/>
      <w:r w:rsidRPr="00122FA3">
        <w:rPr>
          <w:sz w:val="21"/>
          <w:szCs w:val="21"/>
          <w:lang w:val="fr-FR"/>
        </w:rPr>
        <w:t>react</w:t>
      </w:r>
      <w:proofErr w:type="spellEnd"/>
      <w:r w:rsidRPr="00122FA3">
        <w:rPr>
          <w:sz w:val="21"/>
          <w:szCs w:val="21"/>
          <w:lang w:val="fr-FR"/>
        </w:rPr>
        <w:t xml:space="preserve"> but to </w:t>
      </w:r>
      <w:proofErr w:type="spellStart"/>
      <w:r w:rsidRPr="00122FA3">
        <w:rPr>
          <w:sz w:val="21"/>
          <w:szCs w:val="21"/>
          <w:lang w:val="fr-FR"/>
        </w:rPr>
        <w:t>act</w:t>
      </w:r>
      <w:proofErr w:type="spellEnd"/>
      <w:r w:rsidRPr="00122FA3">
        <w:rPr>
          <w:sz w:val="21"/>
          <w:szCs w:val="21"/>
          <w:lang w:val="fr-FR"/>
        </w:rPr>
        <w:t xml:space="preserve"> on </w:t>
      </w:r>
      <w:proofErr w:type="spellStart"/>
      <w:r w:rsidRPr="00122FA3">
        <w:rPr>
          <w:sz w:val="21"/>
          <w:szCs w:val="21"/>
          <w:lang w:val="fr-FR"/>
        </w:rPr>
        <w:t>its</w:t>
      </w:r>
      <w:proofErr w:type="spellEnd"/>
      <w:r w:rsidRPr="00122FA3">
        <w:rPr>
          <w:sz w:val="21"/>
          <w:szCs w:val="21"/>
          <w:lang w:val="fr-FR"/>
        </w:rPr>
        <w:t xml:space="preserve"> </w:t>
      </w:r>
      <w:proofErr w:type="spellStart"/>
      <w:r w:rsidRPr="00122FA3">
        <w:rPr>
          <w:sz w:val="21"/>
          <w:szCs w:val="21"/>
          <w:lang w:val="fr-FR"/>
        </w:rPr>
        <w:t>own</w:t>
      </w:r>
      <w:proofErr w:type="spellEnd"/>
      <w:r w:rsidRPr="00122FA3">
        <w:rPr>
          <w:sz w:val="21"/>
          <w:szCs w:val="21"/>
          <w:lang w:val="fr-FR"/>
        </w:rPr>
        <w:t xml:space="preserve">, </w:t>
      </w:r>
      <w:proofErr w:type="spellStart"/>
      <w:r w:rsidRPr="00122FA3">
        <w:rPr>
          <w:sz w:val="21"/>
          <w:szCs w:val="21"/>
          <w:lang w:val="fr-FR"/>
        </w:rPr>
        <w:t>however</w:t>
      </w:r>
      <w:proofErr w:type="spellEnd"/>
      <w:r w:rsidRPr="00122FA3">
        <w:rPr>
          <w:sz w:val="21"/>
          <w:szCs w:val="21"/>
          <w:lang w:val="fr-FR"/>
        </w:rPr>
        <w:t xml:space="preserve">, </w:t>
      </w:r>
      <w:proofErr w:type="spellStart"/>
      <w:r w:rsidRPr="00122FA3">
        <w:rPr>
          <w:sz w:val="21"/>
          <w:szCs w:val="21"/>
          <w:lang w:val="fr-FR"/>
        </w:rPr>
        <w:t>he</w:t>
      </w:r>
      <w:proofErr w:type="spellEnd"/>
      <w:r w:rsidRPr="00122FA3">
        <w:rPr>
          <w:sz w:val="21"/>
          <w:szCs w:val="21"/>
          <w:lang w:val="fr-FR"/>
        </w:rPr>
        <w:t xml:space="preserve"> </w:t>
      </w:r>
      <w:proofErr w:type="spellStart"/>
      <w:r w:rsidRPr="00122FA3">
        <w:rPr>
          <w:sz w:val="21"/>
          <w:szCs w:val="21"/>
          <w:lang w:val="fr-FR"/>
        </w:rPr>
        <w:t>had</w:t>
      </w:r>
      <w:proofErr w:type="spellEnd"/>
      <w:r w:rsidRPr="00122FA3">
        <w:rPr>
          <w:sz w:val="21"/>
          <w:szCs w:val="21"/>
          <w:lang w:val="fr-FR"/>
        </w:rPr>
        <w:t xml:space="preserve"> to </w:t>
      </w:r>
      <w:proofErr w:type="spellStart"/>
      <w:r w:rsidRPr="00122FA3">
        <w:rPr>
          <w:sz w:val="21"/>
          <w:szCs w:val="21"/>
          <w:lang w:val="fr-FR"/>
        </w:rPr>
        <w:t>introduce</w:t>
      </w:r>
      <w:proofErr w:type="spellEnd"/>
      <w:r w:rsidRPr="00122FA3">
        <w:rPr>
          <w:sz w:val="21"/>
          <w:szCs w:val="21"/>
          <w:lang w:val="fr-FR"/>
        </w:rPr>
        <w:t xml:space="preserve"> an </w:t>
      </w:r>
      <w:proofErr w:type="spellStart"/>
      <w:r w:rsidRPr="00122FA3">
        <w:rPr>
          <w:sz w:val="21"/>
          <w:szCs w:val="21"/>
          <w:lang w:val="fr-FR"/>
        </w:rPr>
        <w:t>inherent</w:t>
      </w:r>
      <w:proofErr w:type="spellEnd"/>
      <w:r w:rsidRPr="00122FA3">
        <w:rPr>
          <w:sz w:val="21"/>
          <w:szCs w:val="21"/>
          <w:lang w:val="fr-FR"/>
        </w:rPr>
        <w:t xml:space="preserve"> </w:t>
      </w:r>
      <w:proofErr w:type="spellStart"/>
      <w:r w:rsidRPr="00122FA3">
        <w:rPr>
          <w:sz w:val="21"/>
          <w:szCs w:val="21"/>
          <w:lang w:val="fr-FR"/>
        </w:rPr>
        <w:t>principle</w:t>
      </w:r>
      <w:proofErr w:type="spellEnd"/>
      <w:r w:rsidRPr="00122FA3">
        <w:rPr>
          <w:sz w:val="21"/>
          <w:szCs w:val="21"/>
          <w:lang w:val="fr-FR"/>
        </w:rPr>
        <w:t xml:space="preserve"> of </w:t>
      </w:r>
      <w:proofErr w:type="spellStart"/>
      <w:r w:rsidRPr="00122FA3">
        <w:rPr>
          <w:sz w:val="21"/>
          <w:szCs w:val="21"/>
          <w:lang w:val="fr-FR"/>
        </w:rPr>
        <w:t>dynamism</w:t>
      </w:r>
      <w:proofErr w:type="spellEnd"/>
      <w:r w:rsidRPr="00122FA3">
        <w:rPr>
          <w:sz w:val="21"/>
          <w:szCs w:val="21"/>
          <w:lang w:val="fr-FR"/>
        </w:rPr>
        <w:t xml:space="preserve">.” </w:t>
      </w:r>
      <w:proofErr w:type="spellStart"/>
      <w:r w:rsidRPr="00122FA3">
        <w:rPr>
          <w:i/>
          <w:iCs/>
          <w:sz w:val="21"/>
          <w:szCs w:val="21"/>
          <w:lang w:val="fr-FR"/>
        </w:rPr>
        <w:t>Diderot’s</w:t>
      </w:r>
      <w:proofErr w:type="spellEnd"/>
      <w:r w:rsidRPr="00122FA3">
        <w:rPr>
          <w:i/>
          <w:iCs/>
          <w:sz w:val="21"/>
          <w:szCs w:val="21"/>
          <w:lang w:val="fr-FR"/>
        </w:rPr>
        <w:t xml:space="preserve"> </w:t>
      </w:r>
      <w:proofErr w:type="spellStart"/>
      <w:r w:rsidRPr="00122FA3">
        <w:rPr>
          <w:i/>
          <w:iCs/>
          <w:sz w:val="21"/>
          <w:szCs w:val="21"/>
          <w:lang w:val="fr-FR"/>
        </w:rPr>
        <w:t>Dream</w:t>
      </w:r>
      <w:proofErr w:type="spellEnd"/>
      <w:r w:rsidRPr="00122FA3">
        <w:rPr>
          <w:i/>
          <w:iCs/>
          <w:sz w:val="21"/>
          <w:szCs w:val="21"/>
          <w:lang w:val="fr-FR"/>
        </w:rPr>
        <w:t xml:space="preserve"> </w:t>
      </w:r>
      <w:r w:rsidRPr="00122FA3">
        <w:rPr>
          <w:sz w:val="21"/>
          <w:szCs w:val="21"/>
          <w:lang w:val="fr-FR"/>
        </w:rPr>
        <w:t>(</w:t>
      </w:r>
      <w:proofErr w:type="gramStart"/>
      <w:r w:rsidRPr="00122FA3">
        <w:rPr>
          <w:sz w:val="21"/>
          <w:szCs w:val="21"/>
          <w:lang w:val="fr-FR"/>
        </w:rPr>
        <w:t>Baltimore:</w:t>
      </w:r>
      <w:proofErr w:type="gramEnd"/>
      <w:r w:rsidRPr="00122FA3">
        <w:rPr>
          <w:sz w:val="21"/>
          <w:szCs w:val="21"/>
          <w:lang w:val="fr-FR"/>
        </w:rPr>
        <w:t xml:space="preserve"> The Johns Hopkins </w:t>
      </w:r>
      <w:proofErr w:type="spellStart"/>
      <w:r w:rsidRPr="00122FA3">
        <w:rPr>
          <w:sz w:val="21"/>
          <w:szCs w:val="21"/>
          <w:lang w:val="fr-FR"/>
        </w:rPr>
        <w:t>University</w:t>
      </w:r>
      <w:proofErr w:type="spellEnd"/>
      <w:r w:rsidRPr="00122FA3">
        <w:rPr>
          <w:sz w:val="21"/>
          <w:szCs w:val="21"/>
          <w:lang w:val="fr-FR"/>
        </w:rPr>
        <w:t xml:space="preserve">, 1990), 44. </w:t>
      </w:r>
    </w:p>
  </w:footnote>
  <w:footnote w:id="57">
    <w:p w14:paraId="60F0CE9E" w14:textId="05333E0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L’enjeu pour Maupertuis en 1751 est le suivant, “Or si, dans de gros amas de matière, tels que sont les corps des animaux, l’on admet sans péril quelque principe d’intelligence, quel péril plus grand trouvera-t-on à l’attribuer aux plus petites parties de la </w:t>
      </w:r>
      <w:proofErr w:type="gramStart"/>
      <w:r w:rsidRPr="00122FA3">
        <w:rPr>
          <w:sz w:val="21"/>
          <w:szCs w:val="21"/>
          <w:lang w:val="fr-FR"/>
        </w:rPr>
        <w:t>matière?</w:t>
      </w:r>
      <w:proofErr w:type="gramEnd"/>
      <w:r w:rsidRPr="00122FA3">
        <w:rPr>
          <w:sz w:val="21"/>
          <w:szCs w:val="21"/>
          <w:lang w:val="fr-FR"/>
        </w:rPr>
        <w:t xml:space="preserve"> [...] Le péril, s’il existait, serait aussi grand à l’admettre dans le corps d’un éléphant ou un singe, qu’à l’admettre dans un grain de sable” (</w:t>
      </w:r>
      <w:r>
        <w:rPr>
          <w:sz w:val="21"/>
          <w:szCs w:val="21"/>
          <w:lang w:val="fr-FR"/>
        </w:rPr>
        <w:t>Je souligne</w:t>
      </w:r>
      <w:r w:rsidRPr="00122FA3">
        <w:rPr>
          <w:sz w:val="21"/>
          <w:szCs w:val="21"/>
          <w:lang w:val="fr-FR"/>
        </w:rPr>
        <w:t xml:space="preserve">, </w:t>
      </w:r>
      <w:r w:rsidRPr="00122FA3">
        <w:rPr>
          <w:i/>
          <w:iCs/>
          <w:sz w:val="21"/>
          <w:szCs w:val="21"/>
          <w:lang w:val="fr-FR"/>
        </w:rPr>
        <w:t>Système de la nature</w:t>
      </w:r>
      <w:r w:rsidRPr="00122FA3">
        <w:rPr>
          <w:sz w:val="21"/>
          <w:szCs w:val="21"/>
          <w:lang w:val="fr-FR"/>
        </w:rPr>
        <w:t>, 149).</w:t>
      </w:r>
    </w:p>
  </w:footnote>
  <w:footnote w:id="58">
    <w:p w14:paraId="7C8987F0" w14:textId="7EBB8806" w:rsidR="006427B7" w:rsidRPr="00122FA3" w:rsidRDefault="006427B7" w:rsidP="00195229">
      <w:pPr>
        <w:rPr>
          <w:sz w:val="21"/>
          <w:szCs w:val="21"/>
          <w:lang w:val="fr-FR"/>
        </w:rPr>
      </w:pPr>
      <w:r w:rsidRPr="00122FA3">
        <w:rPr>
          <w:rStyle w:val="FootnoteReference"/>
          <w:sz w:val="21"/>
          <w:szCs w:val="21"/>
          <w:lang w:val="fr-FR"/>
        </w:rPr>
        <w:footnoteRef/>
      </w:r>
      <w:r w:rsidRPr="0021578C">
        <w:rPr>
          <w:sz w:val="21"/>
          <w:szCs w:val="21"/>
          <w:lang w:val="fr-FR"/>
        </w:rPr>
        <w:t xml:space="preserve"> Ov</w:t>
      </w:r>
      <w:r>
        <w:rPr>
          <w:sz w:val="21"/>
          <w:szCs w:val="21"/>
          <w:lang w:val="fr-FR"/>
        </w:rPr>
        <w:t>i</w:t>
      </w:r>
      <w:r w:rsidRPr="0021578C">
        <w:rPr>
          <w:sz w:val="21"/>
          <w:szCs w:val="21"/>
          <w:lang w:val="fr-FR"/>
        </w:rPr>
        <w:t xml:space="preserve">de, </w:t>
      </w:r>
      <w:r w:rsidRPr="00122FA3">
        <w:rPr>
          <w:i/>
          <w:iCs/>
          <w:sz w:val="21"/>
          <w:szCs w:val="21"/>
          <w:lang w:val="fr-FR"/>
        </w:rPr>
        <w:t>Les métamorphoses</w:t>
      </w:r>
      <w:r w:rsidRPr="00122FA3">
        <w:rPr>
          <w:sz w:val="21"/>
          <w:szCs w:val="21"/>
          <w:lang w:val="fr-FR"/>
        </w:rPr>
        <w:t>, livre X (</w:t>
      </w:r>
      <w:proofErr w:type="gramStart"/>
      <w:r w:rsidRPr="00122FA3">
        <w:rPr>
          <w:sz w:val="21"/>
          <w:szCs w:val="21"/>
          <w:lang w:val="fr-FR"/>
        </w:rPr>
        <w:t>Paris:</w:t>
      </w:r>
      <w:proofErr w:type="gramEnd"/>
      <w:r w:rsidRPr="00122FA3">
        <w:rPr>
          <w:sz w:val="21"/>
          <w:szCs w:val="21"/>
          <w:lang w:val="fr-FR"/>
        </w:rPr>
        <w:t xml:space="preserve"> Les Belles Lettres, 1985), 130-132, l.248-49. </w:t>
      </w:r>
    </w:p>
  </w:footnote>
  <w:footnote w:id="59">
    <w:p w14:paraId="4A1029D5" w14:textId="48F1E55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Pygmalion’s</w:t>
      </w:r>
      <w:proofErr w:type="spellEnd"/>
      <w:r w:rsidRPr="00122FA3">
        <w:rPr>
          <w:sz w:val="21"/>
          <w:szCs w:val="21"/>
          <w:lang w:val="fr-FR"/>
        </w:rPr>
        <w:t xml:space="preserve"> </w:t>
      </w:r>
      <w:proofErr w:type="spellStart"/>
      <w:r w:rsidRPr="00122FA3">
        <w:rPr>
          <w:sz w:val="21"/>
          <w:szCs w:val="21"/>
          <w:lang w:val="fr-FR"/>
        </w:rPr>
        <w:t>narcissism</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drawn</w:t>
      </w:r>
      <w:proofErr w:type="spellEnd"/>
      <w:r w:rsidRPr="00122FA3">
        <w:rPr>
          <w:sz w:val="21"/>
          <w:szCs w:val="21"/>
          <w:lang w:val="fr-FR"/>
        </w:rPr>
        <w:t xml:space="preserve"> out </w:t>
      </w:r>
      <w:proofErr w:type="spellStart"/>
      <w:r w:rsidRPr="00122FA3">
        <w:rPr>
          <w:sz w:val="21"/>
          <w:szCs w:val="21"/>
          <w:lang w:val="fr-FR"/>
        </w:rPr>
        <w:t>through</w:t>
      </w:r>
      <w:proofErr w:type="spellEnd"/>
      <w:r w:rsidRPr="00122FA3">
        <w:rPr>
          <w:sz w:val="21"/>
          <w:szCs w:val="21"/>
          <w:lang w:val="fr-FR"/>
        </w:rPr>
        <w:t xml:space="preserve"> the attraction </w:t>
      </w:r>
      <w:proofErr w:type="spellStart"/>
      <w:r w:rsidRPr="00122FA3">
        <w:rPr>
          <w:sz w:val="21"/>
          <w:szCs w:val="21"/>
          <w:lang w:val="fr-FR"/>
        </w:rPr>
        <w:t>he</w:t>
      </w:r>
      <w:proofErr w:type="spellEnd"/>
      <w:r w:rsidRPr="00122FA3">
        <w:rPr>
          <w:sz w:val="21"/>
          <w:szCs w:val="21"/>
          <w:lang w:val="fr-FR"/>
        </w:rPr>
        <w:t xml:space="preserve"> </w:t>
      </w:r>
      <w:proofErr w:type="spellStart"/>
      <w:r w:rsidRPr="00122FA3">
        <w:rPr>
          <w:sz w:val="21"/>
          <w:szCs w:val="21"/>
          <w:lang w:val="fr-FR"/>
        </w:rPr>
        <w:t>feels</w:t>
      </w:r>
      <w:proofErr w:type="spellEnd"/>
      <w:r w:rsidRPr="00122FA3">
        <w:rPr>
          <w:sz w:val="21"/>
          <w:szCs w:val="21"/>
          <w:lang w:val="fr-FR"/>
        </w:rPr>
        <w:t xml:space="preserve"> for the figure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resembles</w:t>
      </w:r>
      <w:proofErr w:type="spellEnd"/>
      <w:r w:rsidRPr="00122FA3">
        <w:rPr>
          <w:sz w:val="21"/>
          <w:szCs w:val="21"/>
          <w:lang w:val="fr-FR"/>
        </w:rPr>
        <w:t xml:space="preserve"> no </w:t>
      </w:r>
      <w:proofErr w:type="spellStart"/>
      <w:r w:rsidRPr="00122FA3">
        <w:rPr>
          <w:sz w:val="21"/>
          <w:szCs w:val="21"/>
          <w:lang w:val="fr-FR"/>
        </w:rPr>
        <w:t>born</w:t>
      </w:r>
      <w:proofErr w:type="spellEnd"/>
      <w:r w:rsidRPr="00122FA3">
        <w:rPr>
          <w:sz w:val="21"/>
          <w:szCs w:val="21"/>
          <w:lang w:val="fr-FR"/>
        </w:rPr>
        <w:t xml:space="preserve"> </w:t>
      </w:r>
      <w:proofErr w:type="spellStart"/>
      <w:proofErr w:type="gramStart"/>
      <w:r w:rsidRPr="00122FA3">
        <w:rPr>
          <w:sz w:val="21"/>
          <w:szCs w:val="21"/>
          <w:lang w:val="fr-FR"/>
        </w:rPr>
        <w:t>woman</w:t>
      </w:r>
      <w:proofErr w:type="spellEnd"/>
      <w:r w:rsidRPr="00122FA3">
        <w:rPr>
          <w:sz w:val="21"/>
          <w:szCs w:val="21"/>
          <w:lang w:val="fr-FR"/>
        </w:rPr>
        <w:t>;</w:t>
      </w:r>
      <w:proofErr w:type="gramEnd"/>
      <w:r w:rsidRPr="00122FA3">
        <w:rPr>
          <w:sz w:val="21"/>
          <w:szCs w:val="21"/>
          <w:lang w:val="fr-FR"/>
        </w:rPr>
        <w:t xml:space="preserve"> </w:t>
      </w:r>
      <w:proofErr w:type="spellStart"/>
      <w:r w:rsidRPr="00122FA3">
        <w:rPr>
          <w:sz w:val="21"/>
          <w:szCs w:val="21"/>
          <w:lang w:val="fr-FR"/>
        </w:rPr>
        <w:t>this</w:t>
      </w:r>
      <w:proofErr w:type="spellEnd"/>
      <w:r w:rsidRPr="00122FA3">
        <w:rPr>
          <w:sz w:val="21"/>
          <w:szCs w:val="21"/>
          <w:lang w:val="fr-FR"/>
        </w:rPr>
        <w:t xml:space="preserve"> description </w:t>
      </w:r>
      <w:proofErr w:type="spellStart"/>
      <w:r w:rsidRPr="00122FA3">
        <w:rPr>
          <w:sz w:val="21"/>
          <w:szCs w:val="21"/>
          <w:lang w:val="fr-FR"/>
        </w:rPr>
        <w:t>enigmatically</w:t>
      </w:r>
      <w:proofErr w:type="spellEnd"/>
      <w:r w:rsidRPr="00122FA3">
        <w:rPr>
          <w:sz w:val="21"/>
          <w:szCs w:val="21"/>
          <w:lang w:val="fr-FR"/>
        </w:rPr>
        <w:t xml:space="preserve"> </w:t>
      </w:r>
      <w:proofErr w:type="spellStart"/>
      <w:r w:rsidRPr="00122FA3">
        <w:rPr>
          <w:sz w:val="21"/>
          <w:szCs w:val="21"/>
          <w:lang w:val="fr-FR"/>
        </w:rPr>
        <w:t>suggests</w:t>
      </w:r>
      <w:proofErr w:type="spellEnd"/>
      <w:r w:rsidRPr="00122FA3">
        <w:rPr>
          <w:sz w:val="21"/>
          <w:szCs w:val="21"/>
          <w:lang w:val="fr-FR"/>
        </w:rPr>
        <w:t xml:space="preserve"> the </w:t>
      </w:r>
      <w:proofErr w:type="spellStart"/>
      <w:r w:rsidRPr="00122FA3">
        <w:rPr>
          <w:sz w:val="21"/>
          <w:szCs w:val="21"/>
          <w:lang w:val="fr-FR"/>
        </w:rPr>
        <w:t>figure’s</w:t>
      </w:r>
      <w:proofErr w:type="spellEnd"/>
      <w:r w:rsidRPr="00122FA3">
        <w:rPr>
          <w:sz w:val="21"/>
          <w:szCs w:val="21"/>
          <w:lang w:val="fr-FR"/>
        </w:rPr>
        <w:t xml:space="preserve"> </w:t>
      </w:r>
      <w:proofErr w:type="spellStart"/>
      <w:r w:rsidRPr="00122FA3">
        <w:rPr>
          <w:sz w:val="21"/>
          <w:szCs w:val="21"/>
          <w:lang w:val="fr-FR"/>
        </w:rPr>
        <w:t>rhetorically</w:t>
      </w:r>
      <w:proofErr w:type="spellEnd"/>
      <w:r w:rsidRPr="00122FA3">
        <w:rPr>
          <w:sz w:val="21"/>
          <w:szCs w:val="21"/>
          <w:lang w:val="fr-FR"/>
        </w:rPr>
        <w:t xml:space="preserve"> </w:t>
      </w:r>
      <w:proofErr w:type="spellStart"/>
      <w:r w:rsidRPr="00122FA3">
        <w:rPr>
          <w:sz w:val="21"/>
          <w:szCs w:val="21"/>
          <w:lang w:val="fr-FR"/>
        </w:rPr>
        <w:t>sanctioned</w:t>
      </w:r>
      <w:proofErr w:type="spellEnd"/>
      <w:r w:rsidRPr="00122FA3">
        <w:rPr>
          <w:sz w:val="21"/>
          <w:szCs w:val="21"/>
          <w:lang w:val="fr-FR"/>
        </w:rPr>
        <w:t xml:space="preserve"> divine beauty or </w:t>
      </w:r>
      <w:proofErr w:type="spellStart"/>
      <w:r w:rsidRPr="00122FA3">
        <w:rPr>
          <w:sz w:val="21"/>
          <w:szCs w:val="21"/>
          <w:lang w:val="fr-FR"/>
        </w:rPr>
        <w:t>its</w:t>
      </w:r>
      <w:proofErr w:type="spellEnd"/>
      <w:r w:rsidRPr="00122FA3">
        <w:rPr>
          <w:sz w:val="21"/>
          <w:szCs w:val="21"/>
          <w:lang w:val="fr-FR"/>
        </w:rPr>
        <w:t xml:space="preserve"> </w:t>
      </w:r>
      <w:proofErr w:type="spellStart"/>
      <w:r w:rsidRPr="00122FA3">
        <w:rPr>
          <w:sz w:val="21"/>
          <w:szCs w:val="21"/>
          <w:lang w:val="fr-FR"/>
        </w:rPr>
        <w:t>indeterminate</w:t>
      </w:r>
      <w:proofErr w:type="spellEnd"/>
      <w:r w:rsidRPr="00122FA3">
        <w:rPr>
          <w:sz w:val="21"/>
          <w:szCs w:val="21"/>
          <w:lang w:val="fr-FR"/>
        </w:rPr>
        <w:t xml:space="preserve"> </w:t>
      </w:r>
      <w:proofErr w:type="spellStart"/>
      <w:r w:rsidRPr="00122FA3">
        <w:rPr>
          <w:sz w:val="21"/>
          <w:szCs w:val="21"/>
          <w:lang w:val="fr-FR"/>
        </w:rPr>
        <w:t>gender</w:t>
      </w:r>
      <w:proofErr w:type="spellEnd"/>
      <w:r w:rsidRPr="00122FA3">
        <w:rPr>
          <w:sz w:val="21"/>
          <w:szCs w:val="21"/>
          <w:lang w:val="fr-FR"/>
        </w:rPr>
        <w:t xml:space="preserve">. </w:t>
      </w:r>
      <w:proofErr w:type="spellStart"/>
      <w:r w:rsidRPr="00122FA3">
        <w:rPr>
          <w:sz w:val="21"/>
          <w:szCs w:val="21"/>
          <w:lang w:val="fr-FR"/>
        </w:rPr>
        <w:t>Ovid</w:t>
      </w:r>
      <w:proofErr w:type="spellEnd"/>
      <w:r w:rsidRPr="00122FA3">
        <w:rPr>
          <w:sz w:val="21"/>
          <w:szCs w:val="21"/>
          <w:lang w:val="fr-FR"/>
        </w:rPr>
        <w:t xml:space="preserve"> </w:t>
      </w:r>
      <w:proofErr w:type="spellStart"/>
      <w:r w:rsidRPr="00122FA3">
        <w:rPr>
          <w:sz w:val="21"/>
          <w:szCs w:val="21"/>
          <w:lang w:val="fr-FR"/>
        </w:rPr>
        <w:t>manipulates</w:t>
      </w:r>
      <w:proofErr w:type="spellEnd"/>
      <w:r w:rsidRPr="00122FA3">
        <w:rPr>
          <w:sz w:val="21"/>
          <w:szCs w:val="21"/>
          <w:lang w:val="fr-FR"/>
        </w:rPr>
        <w:t xml:space="preserve"> </w:t>
      </w:r>
      <w:proofErr w:type="spellStart"/>
      <w:r w:rsidRPr="00122FA3">
        <w:rPr>
          <w:sz w:val="21"/>
          <w:szCs w:val="21"/>
          <w:lang w:val="fr-FR"/>
        </w:rPr>
        <w:t>this</w:t>
      </w:r>
      <w:proofErr w:type="spellEnd"/>
      <w:r w:rsidRPr="00122FA3">
        <w:rPr>
          <w:sz w:val="21"/>
          <w:szCs w:val="21"/>
          <w:lang w:val="fr-FR"/>
        </w:rPr>
        <w:t xml:space="preserve"> </w:t>
      </w:r>
      <w:proofErr w:type="spellStart"/>
      <w:r w:rsidRPr="00122FA3">
        <w:rPr>
          <w:sz w:val="21"/>
          <w:szCs w:val="21"/>
          <w:lang w:val="fr-FR"/>
        </w:rPr>
        <w:t>indeterminacy</w:t>
      </w:r>
      <w:proofErr w:type="spellEnd"/>
      <w:r w:rsidRPr="00122FA3">
        <w:rPr>
          <w:sz w:val="21"/>
          <w:szCs w:val="21"/>
          <w:lang w:val="fr-FR"/>
        </w:rPr>
        <w:t xml:space="preserve"> in the </w:t>
      </w:r>
      <w:proofErr w:type="spellStart"/>
      <w:r w:rsidRPr="00122FA3">
        <w:rPr>
          <w:sz w:val="21"/>
          <w:szCs w:val="21"/>
          <w:lang w:val="fr-FR"/>
        </w:rPr>
        <w:t>comedy</w:t>
      </w:r>
      <w:proofErr w:type="spellEnd"/>
      <w:r w:rsidRPr="00122FA3">
        <w:rPr>
          <w:sz w:val="21"/>
          <w:szCs w:val="21"/>
          <w:lang w:val="fr-FR"/>
        </w:rPr>
        <w:t xml:space="preserve"> of the </w:t>
      </w:r>
      <w:proofErr w:type="spellStart"/>
      <w:r w:rsidRPr="00122FA3">
        <w:rPr>
          <w:sz w:val="21"/>
          <w:szCs w:val="21"/>
          <w:lang w:val="fr-FR"/>
        </w:rPr>
        <w:t>scene</w:t>
      </w:r>
      <w:proofErr w:type="spellEnd"/>
      <w:r w:rsidRPr="00122FA3">
        <w:rPr>
          <w:sz w:val="21"/>
          <w:szCs w:val="21"/>
          <w:lang w:val="fr-FR"/>
        </w:rPr>
        <w:t xml:space="preserve">, </w:t>
      </w:r>
      <w:proofErr w:type="spellStart"/>
      <w:r w:rsidRPr="00122FA3">
        <w:rPr>
          <w:sz w:val="21"/>
          <w:szCs w:val="21"/>
          <w:lang w:val="fr-FR"/>
        </w:rPr>
        <w:t>playing</w:t>
      </w:r>
      <w:proofErr w:type="spellEnd"/>
      <w:r w:rsidRPr="00122FA3">
        <w:rPr>
          <w:sz w:val="21"/>
          <w:szCs w:val="21"/>
          <w:lang w:val="fr-FR"/>
        </w:rPr>
        <w:t xml:space="preserve"> </w:t>
      </w:r>
      <w:proofErr w:type="spellStart"/>
      <w:r w:rsidRPr="00122FA3">
        <w:rPr>
          <w:sz w:val="21"/>
          <w:szCs w:val="21"/>
          <w:lang w:val="fr-FR"/>
        </w:rPr>
        <w:t>with</w:t>
      </w:r>
      <w:proofErr w:type="spellEnd"/>
      <w:r w:rsidRPr="00122FA3">
        <w:rPr>
          <w:sz w:val="21"/>
          <w:szCs w:val="21"/>
          <w:lang w:val="fr-FR"/>
        </w:rPr>
        <w:t xml:space="preserve"> double </w:t>
      </w:r>
      <w:proofErr w:type="spellStart"/>
      <w:r w:rsidRPr="00122FA3">
        <w:rPr>
          <w:sz w:val="21"/>
          <w:szCs w:val="21"/>
          <w:lang w:val="fr-FR"/>
        </w:rPr>
        <w:t>meanings</w:t>
      </w:r>
      <w:proofErr w:type="spellEnd"/>
      <w:r w:rsidRPr="00122FA3">
        <w:rPr>
          <w:sz w:val="21"/>
          <w:szCs w:val="21"/>
          <w:lang w:val="fr-FR"/>
        </w:rPr>
        <w:t xml:space="preserve"> and </w:t>
      </w:r>
      <w:proofErr w:type="spellStart"/>
      <w:r w:rsidRPr="00122FA3">
        <w:rPr>
          <w:sz w:val="21"/>
          <w:szCs w:val="21"/>
          <w:lang w:val="fr-FR"/>
        </w:rPr>
        <w:t>invertible</w:t>
      </w:r>
      <w:proofErr w:type="spellEnd"/>
      <w:r w:rsidRPr="00122FA3">
        <w:rPr>
          <w:sz w:val="21"/>
          <w:szCs w:val="21"/>
          <w:lang w:val="fr-FR"/>
        </w:rPr>
        <w:t xml:space="preserve"> </w:t>
      </w:r>
      <w:proofErr w:type="spellStart"/>
      <w:r w:rsidRPr="00122FA3">
        <w:rPr>
          <w:sz w:val="21"/>
          <w:szCs w:val="21"/>
          <w:lang w:val="fr-FR"/>
        </w:rPr>
        <w:t>genders</w:t>
      </w:r>
      <w:proofErr w:type="spellEnd"/>
      <w:r w:rsidRPr="00122FA3">
        <w:rPr>
          <w:sz w:val="21"/>
          <w:szCs w:val="21"/>
          <w:lang w:val="fr-FR"/>
        </w:rPr>
        <w:t xml:space="preserve"> to stress the </w:t>
      </w:r>
      <w:proofErr w:type="spellStart"/>
      <w:r w:rsidRPr="00122FA3">
        <w:rPr>
          <w:sz w:val="21"/>
          <w:szCs w:val="21"/>
          <w:lang w:val="fr-FR"/>
        </w:rPr>
        <w:t>possibilities</w:t>
      </w:r>
      <w:proofErr w:type="spellEnd"/>
      <w:r w:rsidRPr="00122FA3">
        <w:rPr>
          <w:sz w:val="21"/>
          <w:szCs w:val="21"/>
          <w:lang w:val="fr-FR"/>
        </w:rPr>
        <w:t xml:space="preserve"> of </w:t>
      </w:r>
      <w:proofErr w:type="spellStart"/>
      <w:r w:rsidRPr="00122FA3">
        <w:rPr>
          <w:sz w:val="21"/>
          <w:szCs w:val="21"/>
          <w:lang w:val="fr-FR"/>
        </w:rPr>
        <w:t>reading</w:t>
      </w:r>
      <w:proofErr w:type="spellEnd"/>
      <w:r w:rsidRPr="00122FA3">
        <w:rPr>
          <w:sz w:val="21"/>
          <w:szCs w:val="21"/>
          <w:lang w:val="fr-FR"/>
        </w:rPr>
        <w:t xml:space="preserve"> the </w:t>
      </w:r>
      <w:proofErr w:type="spellStart"/>
      <w:r w:rsidRPr="00122FA3">
        <w:rPr>
          <w:sz w:val="21"/>
          <w:szCs w:val="21"/>
          <w:lang w:val="fr-FR"/>
        </w:rPr>
        <w:t>text</w:t>
      </w:r>
      <w:proofErr w:type="spellEnd"/>
      <w:r w:rsidRPr="00122FA3">
        <w:rPr>
          <w:sz w:val="21"/>
          <w:szCs w:val="21"/>
          <w:lang w:val="fr-FR"/>
        </w:rPr>
        <w:t xml:space="preserve"> ‘</w:t>
      </w:r>
      <w:proofErr w:type="spellStart"/>
      <w:r w:rsidRPr="00122FA3">
        <w:rPr>
          <w:sz w:val="21"/>
          <w:szCs w:val="21"/>
          <w:lang w:val="fr-FR"/>
        </w:rPr>
        <w:t>otherwise</w:t>
      </w:r>
      <w:proofErr w:type="spellEnd"/>
      <w:r w:rsidRPr="00122FA3">
        <w:rPr>
          <w:sz w:val="21"/>
          <w:szCs w:val="21"/>
          <w:lang w:val="fr-FR"/>
        </w:rPr>
        <w:t xml:space="preserve">.’ “ </w:t>
      </w:r>
      <w:proofErr w:type="spellStart"/>
      <w:r w:rsidRPr="00122FA3">
        <w:rPr>
          <w:sz w:val="21"/>
          <w:szCs w:val="21"/>
          <w:lang w:val="fr-FR"/>
        </w:rPr>
        <w:t>Pygmalion’s</w:t>
      </w:r>
      <w:proofErr w:type="spellEnd"/>
      <w:r w:rsidRPr="00122FA3">
        <w:rPr>
          <w:sz w:val="21"/>
          <w:szCs w:val="21"/>
          <w:lang w:val="fr-FR"/>
        </w:rPr>
        <w:t xml:space="preserve"> Figure,” in </w:t>
      </w:r>
      <w:r w:rsidRPr="00122FA3">
        <w:rPr>
          <w:i/>
          <w:iCs/>
          <w:sz w:val="21"/>
          <w:szCs w:val="21"/>
          <w:lang w:val="fr-FR"/>
        </w:rPr>
        <w:t>Reading Old French Romance</w:t>
      </w:r>
      <w:r w:rsidRPr="00122FA3">
        <w:rPr>
          <w:sz w:val="21"/>
          <w:szCs w:val="21"/>
          <w:lang w:val="fr-FR"/>
        </w:rPr>
        <w:t xml:space="preserve"> (</w:t>
      </w:r>
      <w:proofErr w:type="gramStart"/>
      <w:r w:rsidRPr="00122FA3">
        <w:rPr>
          <w:sz w:val="21"/>
          <w:szCs w:val="21"/>
          <w:lang w:val="fr-FR"/>
        </w:rPr>
        <w:t>Lexington:</w:t>
      </w:r>
      <w:proofErr w:type="gramEnd"/>
      <w:r w:rsidRPr="00122FA3">
        <w:rPr>
          <w:sz w:val="21"/>
          <w:szCs w:val="21"/>
          <w:lang w:val="fr-FR"/>
        </w:rPr>
        <w:t xml:space="preserve"> French Forum, 1990), 81. Nous trouvons ici la question de l’hermaphrodisme que nous traiterons au chapitre V.</w:t>
      </w:r>
    </w:p>
  </w:footnote>
  <w:footnote w:id="60">
    <w:p w14:paraId="4A1928B3" w14:textId="18138E9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 côté des êtres monstrueux, êtres qui marquent un écart par rapport à la nature, il convient de placer les phénomènes, les mouvements qui transgressent les lois qui gouvernent la nature telle que nous la percevons.” </w:t>
      </w:r>
      <w:r w:rsidRPr="00122FA3">
        <w:rPr>
          <w:i/>
          <w:iCs/>
          <w:sz w:val="21"/>
          <w:szCs w:val="21"/>
          <w:lang w:val="fr-FR"/>
        </w:rPr>
        <w:t>Le Monstre dans l’art occidental</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w:t>
      </w:r>
      <w:proofErr w:type="spellStart"/>
      <w:r w:rsidRPr="00122FA3">
        <w:rPr>
          <w:sz w:val="21"/>
          <w:szCs w:val="21"/>
          <w:lang w:val="fr-FR"/>
        </w:rPr>
        <w:t>Klincksieck</w:t>
      </w:r>
      <w:proofErr w:type="spellEnd"/>
      <w:r w:rsidRPr="00122FA3">
        <w:rPr>
          <w:sz w:val="21"/>
          <w:szCs w:val="21"/>
          <w:lang w:val="fr-FR"/>
        </w:rPr>
        <w:t>, 1973), 162.</w:t>
      </w:r>
    </w:p>
  </w:footnote>
  <w:footnote w:id="61">
    <w:p w14:paraId="7384E489" w14:textId="2505704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w:t>
      </w:r>
      <w:proofErr w:type="gramStart"/>
      <w:r w:rsidRPr="00122FA3">
        <w:rPr>
          <w:sz w:val="21"/>
          <w:szCs w:val="21"/>
          <w:lang w:val="fr-FR"/>
        </w:rPr>
        <w:t>passage:</w:t>
      </w:r>
      <w:proofErr w:type="gramEnd"/>
      <w:r w:rsidRPr="00122FA3">
        <w:rPr>
          <w:sz w:val="21"/>
          <w:szCs w:val="21"/>
          <w:lang w:val="fr-FR"/>
        </w:rPr>
        <w:t xml:space="preserve"> “The </w:t>
      </w:r>
      <w:proofErr w:type="spellStart"/>
      <w:r w:rsidRPr="00122FA3">
        <w:rPr>
          <w:sz w:val="21"/>
          <w:szCs w:val="21"/>
          <w:lang w:val="fr-FR"/>
        </w:rPr>
        <w:t>metaphor</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moreover</w:t>
      </w:r>
      <w:proofErr w:type="spellEnd"/>
      <w:r w:rsidRPr="00122FA3">
        <w:rPr>
          <w:sz w:val="21"/>
          <w:szCs w:val="21"/>
          <w:lang w:val="fr-FR"/>
        </w:rPr>
        <w:t xml:space="preserve"> the </w:t>
      </w:r>
      <w:proofErr w:type="spellStart"/>
      <w:r w:rsidRPr="00122FA3">
        <w:rPr>
          <w:sz w:val="21"/>
          <w:szCs w:val="21"/>
          <w:lang w:val="fr-FR"/>
        </w:rPr>
        <w:t>symbolic</w:t>
      </w:r>
      <w:proofErr w:type="spellEnd"/>
      <w:r w:rsidRPr="00122FA3">
        <w:rPr>
          <w:sz w:val="21"/>
          <w:szCs w:val="21"/>
          <w:lang w:val="fr-FR"/>
        </w:rPr>
        <w:t xml:space="preserve"> expression of the dominant </w:t>
      </w:r>
      <w:proofErr w:type="spellStart"/>
      <w:r w:rsidRPr="00122FA3">
        <w:rPr>
          <w:sz w:val="21"/>
          <w:szCs w:val="21"/>
          <w:lang w:val="fr-FR"/>
        </w:rPr>
        <w:t>principle</w:t>
      </w:r>
      <w:proofErr w:type="spellEnd"/>
      <w:r w:rsidRPr="00122FA3">
        <w:rPr>
          <w:sz w:val="21"/>
          <w:szCs w:val="21"/>
          <w:lang w:val="fr-FR"/>
        </w:rPr>
        <w:t xml:space="preserve"> in the Rêve de d’Alembert, </w:t>
      </w:r>
      <w:proofErr w:type="spellStart"/>
      <w:r w:rsidRPr="00122FA3">
        <w:rPr>
          <w:sz w:val="21"/>
          <w:szCs w:val="21"/>
          <w:lang w:val="fr-FR"/>
        </w:rPr>
        <w:t>metamorphosis</w:t>
      </w:r>
      <w:proofErr w:type="spellEnd"/>
      <w:r w:rsidRPr="00122FA3">
        <w:rPr>
          <w:sz w:val="21"/>
          <w:szCs w:val="21"/>
          <w:lang w:val="fr-FR"/>
        </w:rPr>
        <w:t xml:space="preserve">. i.e., the central force </w:t>
      </w:r>
      <w:proofErr w:type="spellStart"/>
      <w:r w:rsidRPr="00122FA3">
        <w:rPr>
          <w:sz w:val="21"/>
          <w:szCs w:val="21"/>
          <w:lang w:val="fr-FR"/>
        </w:rPr>
        <w:t>which</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immanent in </w:t>
      </w:r>
      <w:proofErr w:type="spellStart"/>
      <w:r w:rsidRPr="00122FA3">
        <w:rPr>
          <w:sz w:val="21"/>
          <w:szCs w:val="21"/>
          <w:lang w:val="fr-FR"/>
        </w:rPr>
        <w:t>matter</w:t>
      </w:r>
      <w:proofErr w:type="spellEnd"/>
      <w:r w:rsidRPr="00122FA3">
        <w:rPr>
          <w:sz w:val="21"/>
          <w:szCs w:val="21"/>
          <w:lang w:val="fr-FR"/>
        </w:rPr>
        <w:t xml:space="preserve"> and </w:t>
      </w:r>
      <w:proofErr w:type="spellStart"/>
      <w:r w:rsidRPr="00122FA3">
        <w:rPr>
          <w:sz w:val="21"/>
          <w:szCs w:val="21"/>
          <w:lang w:val="fr-FR"/>
        </w:rPr>
        <w:t>creates</w:t>
      </w:r>
      <w:proofErr w:type="spellEnd"/>
      <w:r w:rsidRPr="00122FA3">
        <w:rPr>
          <w:sz w:val="21"/>
          <w:szCs w:val="21"/>
          <w:lang w:val="fr-FR"/>
        </w:rPr>
        <w:t xml:space="preserve"> the multiple </w:t>
      </w:r>
      <w:proofErr w:type="spellStart"/>
      <w:r w:rsidRPr="00122FA3">
        <w:rPr>
          <w:sz w:val="21"/>
          <w:szCs w:val="21"/>
          <w:lang w:val="fr-FR"/>
        </w:rPr>
        <w:t>shapes</w:t>
      </w:r>
      <w:proofErr w:type="spellEnd"/>
      <w:r w:rsidRPr="00122FA3">
        <w:rPr>
          <w:sz w:val="21"/>
          <w:szCs w:val="21"/>
          <w:lang w:val="fr-FR"/>
        </w:rPr>
        <w:t xml:space="preserve"> and </w:t>
      </w:r>
      <w:proofErr w:type="spellStart"/>
      <w:r w:rsidRPr="00122FA3">
        <w:rPr>
          <w:sz w:val="21"/>
          <w:szCs w:val="21"/>
          <w:lang w:val="fr-FR"/>
        </w:rPr>
        <w:t>forms</w:t>
      </w:r>
      <w:proofErr w:type="spellEnd"/>
      <w:r w:rsidRPr="00122FA3">
        <w:rPr>
          <w:sz w:val="21"/>
          <w:szCs w:val="21"/>
          <w:lang w:val="fr-FR"/>
        </w:rPr>
        <w:t xml:space="preserve"> in an </w:t>
      </w:r>
      <w:proofErr w:type="spellStart"/>
      <w:r w:rsidRPr="00122FA3">
        <w:rPr>
          <w:sz w:val="21"/>
          <w:szCs w:val="21"/>
          <w:lang w:val="fr-FR"/>
        </w:rPr>
        <w:t>evolution</w:t>
      </w:r>
      <w:proofErr w:type="spellEnd"/>
      <w:r w:rsidRPr="00122FA3">
        <w:rPr>
          <w:sz w:val="21"/>
          <w:szCs w:val="21"/>
          <w:lang w:val="fr-FR"/>
        </w:rPr>
        <w:t xml:space="preserve"> </w:t>
      </w:r>
      <w:proofErr w:type="spellStart"/>
      <w:r w:rsidRPr="00122FA3">
        <w:rPr>
          <w:sz w:val="21"/>
          <w:szCs w:val="21"/>
          <w:lang w:val="fr-FR"/>
        </w:rPr>
        <w:t>from</w:t>
      </w:r>
      <w:proofErr w:type="spellEnd"/>
      <w:r w:rsidRPr="00122FA3">
        <w:rPr>
          <w:sz w:val="21"/>
          <w:szCs w:val="21"/>
          <w:lang w:val="fr-FR"/>
        </w:rPr>
        <w:t xml:space="preserve"> the </w:t>
      </w:r>
      <w:proofErr w:type="spellStart"/>
      <w:r w:rsidRPr="00122FA3">
        <w:rPr>
          <w:sz w:val="21"/>
          <w:szCs w:val="21"/>
          <w:lang w:val="fr-FR"/>
        </w:rPr>
        <w:t>elementary</w:t>
      </w:r>
      <w:proofErr w:type="spellEnd"/>
      <w:r w:rsidRPr="00122FA3">
        <w:rPr>
          <w:sz w:val="21"/>
          <w:szCs w:val="21"/>
          <w:lang w:val="fr-FR"/>
        </w:rPr>
        <w:t xml:space="preserve"> to the </w:t>
      </w:r>
      <w:proofErr w:type="spellStart"/>
      <w:r w:rsidRPr="00122FA3">
        <w:rPr>
          <w:sz w:val="21"/>
          <w:szCs w:val="21"/>
          <w:lang w:val="fr-FR"/>
        </w:rPr>
        <w:t>highest</w:t>
      </w:r>
      <w:proofErr w:type="spellEnd"/>
      <w:r w:rsidRPr="00122FA3">
        <w:rPr>
          <w:sz w:val="21"/>
          <w:szCs w:val="21"/>
          <w:lang w:val="fr-FR"/>
        </w:rPr>
        <w:t xml:space="preserve"> stage of </w:t>
      </w:r>
      <w:proofErr w:type="spellStart"/>
      <w:r w:rsidRPr="00122FA3">
        <w:rPr>
          <w:sz w:val="21"/>
          <w:szCs w:val="21"/>
          <w:lang w:val="fr-FR"/>
        </w:rPr>
        <w:t>fully</w:t>
      </w:r>
      <w:proofErr w:type="spellEnd"/>
      <w:r w:rsidRPr="00122FA3">
        <w:rPr>
          <w:sz w:val="21"/>
          <w:szCs w:val="21"/>
          <w:lang w:val="fr-FR"/>
        </w:rPr>
        <w:t xml:space="preserve"> </w:t>
      </w:r>
      <w:proofErr w:type="spellStart"/>
      <w:r w:rsidRPr="00122FA3">
        <w:rPr>
          <w:sz w:val="21"/>
          <w:szCs w:val="21"/>
          <w:lang w:val="fr-FR"/>
        </w:rPr>
        <w:t>developed</w:t>
      </w:r>
      <w:proofErr w:type="spellEnd"/>
      <w:r w:rsidRPr="00122FA3">
        <w:rPr>
          <w:sz w:val="21"/>
          <w:szCs w:val="21"/>
          <w:lang w:val="fr-FR"/>
        </w:rPr>
        <w:t xml:space="preserve"> </w:t>
      </w:r>
      <w:proofErr w:type="spellStart"/>
      <w:r w:rsidRPr="00122FA3">
        <w:rPr>
          <w:sz w:val="21"/>
          <w:szCs w:val="21"/>
          <w:lang w:val="fr-FR"/>
        </w:rPr>
        <w:t>organisms</w:t>
      </w:r>
      <w:proofErr w:type="spellEnd"/>
      <w:r w:rsidRPr="00122FA3">
        <w:rPr>
          <w:sz w:val="21"/>
          <w:szCs w:val="21"/>
          <w:lang w:val="fr-FR"/>
        </w:rPr>
        <w:t xml:space="preserve">, </w:t>
      </w:r>
      <w:proofErr w:type="spellStart"/>
      <w:r w:rsidRPr="00122FA3">
        <w:rPr>
          <w:sz w:val="21"/>
          <w:szCs w:val="21"/>
          <w:lang w:val="fr-FR"/>
        </w:rPr>
        <w:t>from</w:t>
      </w:r>
      <w:proofErr w:type="spellEnd"/>
      <w:r w:rsidRPr="00122FA3">
        <w:rPr>
          <w:sz w:val="21"/>
          <w:szCs w:val="21"/>
          <w:lang w:val="fr-FR"/>
        </w:rPr>
        <w:t xml:space="preserve"> latent sensibilité inerte to the </w:t>
      </w:r>
      <w:proofErr w:type="spellStart"/>
      <w:r w:rsidRPr="00122FA3">
        <w:rPr>
          <w:sz w:val="21"/>
          <w:szCs w:val="21"/>
          <w:lang w:val="fr-FR"/>
        </w:rPr>
        <w:t>complexity</w:t>
      </w:r>
      <w:proofErr w:type="spellEnd"/>
      <w:r w:rsidRPr="00122FA3">
        <w:rPr>
          <w:sz w:val="21"/>
          <w:szCs w:val="21"/>
          <w:lang w:val="fr-FR"/>
        </w:rPr>
        <w:t xml:space="preserve"> of the </w:t>
      </w:r>
      <w:proofErr w:type="spellStart"/>
      <w:r w:rsidRPr="00122FA3">
        <w:rPr>
          <w:sz w:val="21"/>
          <w:szCs w:val="21"/>
          <w:lang w:val="fr-FR"/>
        </w:rPr>
        <w:t>human</w:t>
      </w:r>
      <w:proofErr w:type="spellEnd"/>
      <w:r w:rsidRPr="00122FA3">
        <w:rPr>
          <w:sz w:val="21"/>
          <w:szCs w:val="21"/>
          <w:lang w:val="fr-FR"/>
        </w:rPr>
        <w:t xml:space="preserve"> </w:t>
      </w:r>
      <w:proofErr w:type="spellStart"/>
      <w:r w:rsidRPr="00122FA3">
        <w:rPr>
          <w:sz w:val="21"/>
          <w:szCs w:val="21"/>
          <w:lang w:val="fr-FR"/>
        </w:rPr>
        <w:t>mind</w:t>
      </w:r>
      <w:proofErr w:type="spellEnd"/>
      <w:r w:rsidRPr="00122FA3">
        <w:rPr>
          <w:sz w:val="21"/>
          <w:szCs w:val="21"/>
          <w:lang w:val="fr-FR"/>
        </w:rPr>
        <w:t xml:space="preserve">.” “The </w:t>
      </w:r>
      <w:proofErr w:type="spellStart"/>
      <w:r w:rsidRPr="00122FA3">
        <w:rPr>
          <w:sz w:val="21"/>
          <w:szCs w:val="21"/>
          <w:lang w:val="fr-FR"/>
        </w:rPr>
        <w:t>Metaphoric</w:t>
      </w:r>
      <w:proofErr w:type="spellEnd"/>
      <w:r w:rsidRPr="00122FA3">
        <w:rPr>
          <w:sz w:val="21"/>
          <w:szCs w:val="21"/>
          <w:lang w:val="fr-FR"/>
        </w:rPr>
        <w:t xml:space="preserve"> Structure of the Rêve de d’Alembert,” </w:t>
      </w:r>
      <w:r w:rsidRPr="00122FA3">
        <w:rPr>
          <w:i/>
          <w:iCs/>
          <w:sz w:val="21"/>
          <w:szCs w:val="21"/>
          <w:lang w:val="fr-FR"/>
        </w:rPr>
        <w:t xml:space="preserve">Diderot </w:t>
      </w:r>
      <w:proofErr w:type="spellStart"/>
      <w:r w:rsidRPr="00122FA3">
        <w:rPr>
          <w:i/>
          <w:iCs/>
          <w:sz w:val="21"/>
          <w:szCs w:val="21"/>
          <w:lang w:val="fr-FR"/>
        </w:rPr>
        <w:t>Studies</w:t>
      </w:r>
      <w:proofErr w:type="spellEnd"/>
      <w:r w:rsidRPr="00122FA3">
        <w:rPr>
          <w:sz w:val="21"/>
          <w:szCs w:val="21"/>
          <w:lang w:val="fr-FR"/>
        </w:rPr>
        <w:t xml:space="preserve"> XVII, (1973), 21. </w:t>
      </w:r>
    </w:p>
  </w:footnote>
  <w:footnote w:id="62">
    <w:p w14:paraId="590FF411" w14:textId="7EBC4B8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“The </w:t>
      </w:r>
      <w:proofErr w:type="spellStart"/>
      <w:r w:rsidRPr="00122FA3">
        <w:rPr>
          <w:sz w:val="21"/>
          <w:szCs w:val="21"/>
          <w:lang w:val="fr-FR"/>
        </w:rPr>
        <w:t>narrator</w:t>
      </w:r>
      <w:proofErr w:type="spellEnd"/>
      <w:r w:rsidRPr="00122FA3">
        <w:rPr>
          <w:sz w:val="21"/>
          <w:szCs w:val="21"/>
          <w:lang w:val="fr-FR"/>
        </w:rPr>
        <w:t xml:space="preserve">, </w:t>
      </w:r>
      <w:proofErr w:type="spellStart"/>
      <w:r w:rsidRPr="00122FA3">
        <w:rPr>
          <w:sz w:val="21"/>
          <w:szCs w:val="21"/>
          <w:lang w:val="fr-FR"/>
        </w:rPr>
        <w:t>like</w:t>
      </w:r>
      <w:proofErr w:type="spellEnd"/>
      <w:r w:rsidRPr="00122FA3">
        <w:rPr>
          <w:sz w:val="21"/>
          <w:szCs w:val="21"/>
          <w:lang w:val="fr-FR"/>
        </w:rPr>
        <w:t xml:space="preserve"> Pygmalion, </w:t>
      </w:r>
      <w:proofErr w:type="spellStart"/>
      <w:r w:rsidRPr="00122FA3">
        <w:rPr>
          <w:sz w:val="21"/>
          <w:szCs w:val="21"/>
          <w:lang w:val="fr-FR"/>
        </w:rPr>
        <w:t>fails</w:t>
      </w:r>
      <w:proofErr w:type="spellEnd"/>
      <w:r w:rsidRPr="00122FA3">
        <w:rPr>
          <w:sz w:val="21"/>
          <w:szCs w:val="21"/>
          <w:lang w:val="fr-FR"/>
        </w:rPr>
        <w:t xml:space="preserve"> to </w:t>
      </w:r>
      <w:proofErr w:type="spellStart"/>
      <w:r w:rsidRPr="00122FA3">
        <w:rPr>
          <w:sz w:val="21"/>
          <w:szCs w:val="21"/>
          <w:lang w:val="fr-FR"/>
        </w:rPr>
        <w:t>descriminate</w:t>
      </w:r>
      <w:proofErr w:type="spellEnd"/>
      <w:r w:rsidRPr="00122FA3">
        <w:rPr>
          <w:sz w:val="21"/>
          <w:szCs w:val="21"/>
          <w:lang w:val="fr-FR"/>
        </w:rPr>
        <w:t xml:space="preserve"> </w:t>
      </w:r>
      <w:proofErr w:type="spellStart"/>
      <w:r w:rsidRPr="00122FA3">
        <w:rPr>
          <w:sz w:val="21"/>
          <w:szCs w:val="21"/>
          <w:lang w:val="fr-FR"/>
        </w:rPr>
        <w:t>absolutely</w:t>
      </w:r>
      <w:proofErr w:type="spellEnd"/>
      <w:r w:rsidRPr="00122FA3">
        <w:rPr>
          <w:sz w:val="21"/>
          <w:szCs w:val="21"/>
          <w:lang w:val="fr-FR"/>
        </w:rPr>
        <w:t xml:space="preserve"> </w:t>
      </w:r>
      <w:proofErr w:type="spellStart"/>
      <w:r w:rsidRPr="00122FA3">
        <w:rPr>
          <w:sz w:val="21"/>
          <w:szCs w:val="21"/>
          <w:lang w:val="fr-FR"/>
        </w:rPr>
        <w:t>between</w:t>
      </w:r>
      <w:proofErr w:type="spellEnd"/>
      <w:r w:rsidRPr="00122FA3">
        <w:rPr>
          <w:sz w:val="21"/>
          <w:szCs w:val="21"/>
          <w:lang w:val="fr-FR"/>
        </w:rPr>
        <w:t xml:space="preserve"> </w:t>
      </w:r>
      <w:proofErr w:type="spellStart"/>
      <w:r w:rsidRPr="00122FA3">
        <w:rPr>
          <w:sz w:val="21"/>
          <w:szCs w:val="21"/>
          <w:lang w:val="fr-FR"/>
        </w:rPr>
        <w:t>inhuman</w:t>
      </w:r>
      <w:proofErr w:type="spellEnd"/>
      <w:r w:rsidRPr="00122FA3">
        <w:rPr>
          <w:sz w:val="21"/>
          <w:szCs w:val="21"/>
          <w:lang w:val="fr-FR"/>
        </w:rPr>
        <w:t xml:space="preserve"> and </w:t>
      </w:r>
      <w:proofErr w:type="spellStart"/>
      <w:r w:rsidRPr="00122FA3">
        <w:rPr>
          <w:sz w:val="21"/>
          <w:szCs w:val="21"/>
          <w:lang w:val="fr-FR"/>
        </w:rPr>
        <w:t>human</w:t>
      </w:r>
      <w:proofErr w:type="spellEnd"/>
      <w:r w:rsidRPr="00122FA3">
        <w:rPr>
          <w:sz w:val="21"/>
          <w:szCs w:val="21"/>
          <w:lang w:val="fr-FR"/>
        </w:rPr>
        <w:t xml:space="preserve"> </w:t>
      </w:r>
      <w:proofErr w:type="spellStart"/>
      <w:r w:rsidRPr="00122FA3">
        <w:rPr>
          <w:sz w:val="21"/>
          <w:szCs w:val="21"/>
          <w:lang w:val="fr-FR"/>
        </w:rPr>
        <w:t>when</w:t>
      </w:r>
      <w:proofErr w:type="spellEnd"/>
      <w:r w:rsidRPr="00122FA3">
        <w:rPr>
          <w:sz w:val="21"/>
          <w:szCs w:val="21"/>
          <w:lang w:val="fr-FR"/>
        </w:rPr>
        <w:t xml:space="preserve"> </w:t>
      </w:r>
      <w:proofErr w:type="spellStart"/>
      <w:r w:rsidRPr="00122FA3">
        <w:rPr>
          <w:sz w:val="21"/>
          <w:szCs w:val="21"/>
          <w:lang w:val="fr-FR"/>
        </w:rPr>
        <w:t>he</w:t>
      </w:r>
      <w:proofErr w:type="spellEnd"/>
      <w:r w:rsidRPr="00122FA3">
        <w:rPr>
          <w:sz w:val="21"/>
          <w:szCs w:val="21"/>
          <w:lang w:val="fr-FR"/>
        </w:rPr>
        <w:t xml:space="preserve"> </w:t>
      </w:r>
      <w:proofErr w:type="spellStart"/>
      <w:r w:rsidRPr="00122FA3">
        <w:rPr>
          <w:sz w:val="21"/>
          <w:szCs w:val="21"/>
          <w:lang w:val="fr-FR"/>
        </w:rPr>
        <w:t>attributes</w:t>
      </w:r>
      <w:proofErr w:type="spellEnd"/>
      <w:r w:rsidRPr="00122FA3">
        <w:rPr>
          <w:sz w:val="21"/>
          <w:szCs w:val="21"/>
          <w:lang w:val="fr-FR"/>
        </w:rPr>
        <w:t xml:space="preserve"> a </w:t>
      </w:r>
      <w:proofErr w:type="spellStart"/>
      <w:r w:rsidRPr="00122FA3">
        <w:rPr>
          <w:sz w:val="21"/>
          <w:szCs w:val="21"/>
          <w:lang w:val="fr-FR"/>
        </w:rPr>
        <w:t>human</w:t>
      </w:r>
      <w:proofErr w:type="spellEnd"/>
      <w:r w:rsidRPr="00122FA3">
        <w:rPr>
          <w:sz w:val="21"/>
          <w:szCs w:val="21"/>
          <w:lang w:val="fr-FR"/>
        </w:rPr>
        <w:t xml:space="preserve"> </w:t>
      </w:r>
      <w:proofErr w:type="spellStart"/>
      <w:r w:rsidRPr="00122FA3">
        <w:rPr>
          <w:sz w:val="21"/>
          <w:szCs w:val="21"/>
          <w:lang w:val="fr-FR"/>
        </w:rPr>
        <w:t>quality</w:t>
      </w:r>
      <w:proofErr w:type="spellEnd"/>
      <w:r w:rsidRPr="00122FA3">
        <w:rPr>
          <w:sz w:val="21"/>
          <w:szCs w:val="21"/>
          <w:lang w:val="fr-FR"/>
        </w:rPr>
        <w:t xml:space="preserve">, </w:t>
      </w:r>
      <w:proofErr w:type="spellStart"/>
      <w:r w:rsidRPr="00122FA3">
        <w:rPr>
          <w:sz w:val="21"/>
          <w:szCs w:val="21"/>
          <w:lang w:val="fr-FR"/>
        </w:rPr>
        <w:t>modesty</w:t>
      </w:r>
      <w:proofErr w:type="spellEnd"/>
      <w:r w:rsidRPr="00122FA3">
        <w:rPr>
          <w:sz w:val="21"/>
          <w:szCs w:val="21"/>
          <w:lang w:val="fr-FR"/>
        </w:rPr>
        <w:t xml:space="preserve">, to </w:t>
      </w:r>
      <w:proofErr w:type="spellStart"/>
      <w:r w:rsidRPr="00122FA3">
        <w:rPr>
          <w:sz w:val="21"/>
          <w:szCs w:val="21"/>
          <w:lang w:val="fr-FR"/>
        </w:rPr>
        <w:t>his</w:t>
      </w:r>
      <w:proofErr w:type="spellEnd"/>
      <w:r w:rsidRPr="00122FA3">
        <w:rPr>
          <w:sz w:val="21"/>
          <w:szCs w:val="21"/>
          <w:lang w:val="fr-FR"/>
        </w:rPr>
        <w:t xml:space="preserve"> </w:t>
      </w:r>
      <w:proofErr w:type="spellStart"/>
      <w:r w:rsidRPr="00122FA3">
        <w:rPr>
          <w:sz w:val="21"/>
          <w:szCs w:val="21"/>
          <w:lang w:val="fr-FR"/>
        </w:rPr>
        <w:t>hero's</w:t>
      </w:r>
      <w:proofErr w:type="spellEnd"/>
      <w:r w:rsidRPr="00122FA3">
        <w:rPr>
          <w:sz w:val="21"/>
          <w:szCs w:val="21"/>
          <w:lang w:val="fr-FR"/>
        </w:rPr>
        <w:t xml:space="preserve"> statue” (“</w:t>
      </w:r>
      <w:proofErr w:type="spellStart"/>
      <w:r w:rsidRPr="00122FA3">
        <w:rPr>
          <w:sz w:val="21"/>
          <w:szCs w:val="21"/>
          <w:lang w:val="fr-FR"/>
        </w:rPr>
        <w:t>Pygmalion’s</w:t>
      </w:r>
      <w:proofErr w:type="spellEnd"/>
      <w:r w:rsidRPr="00122FA3">
        <w:rPr>
          <w:sz w:val="21"/>
          <w:szCs w:val="21"/>
          <w:lang w:val="fr-FR"/>
        </w:rPr>
        <w:t xml:space="preserve"> Figure,” 82). </w:t>
      </w:r>
    </w:p>
  </w:footnote>
  <w:footnote w:id="63">
    <w:p w14:paraId="70EB45EE" w14:textId="1EDEAB06" w:rsidR="006427B7" w:rsidRPr="00E4363B" w:rsidRDefault="006427B7" w:rsidP="00E4363B">
      <w:pPr>
        <w:rPr>
          <w:color w:val="000000"/>
          <w:sz w:val="21"/>
          <w:szCs w:val="21"/>
        </w:rPr>
      </w:pPr>
      <w:r w:rsidRPr="00E4363B">
        <w:rPr>
          <w:rStyle w:val="FootnoteReference"/>
          <w:sz w:val="21"/>
          <w:szCs w:val="21"/>
        </w:rPr>
        <w:footnoteRef/>
      </w:r>
      <w:r w:rsidRPr="00E4363B">
        <w:rPr>
          <w:sz w:val="21"/>
          <w:szCs w:val="21"/>
        </w:rPr>
        <w:t xml:space="preserve"> </w:t>
      </w:r>
      <w:r w:rsidRPr="00E4363B">
        <w:rPr>
          <w:color w:val="000000"/>
          <w:sz w:val="21"/>
          <w:szCs w:val="21"/>
        </w:rPr>
        <w:t xml:space="preserve">Étienne Maurice Falconet, Pygmalion et </w:t>
      </w:r>
      <w:proofErr w:type="spellStart"/>
      <w:r w:rsidRPr="00E4363B">
        <w:rPr>
          <w:color w:val="000000"/>
          <w:sz w:val="21"/>
          <w:szCs w:val="21"/>
        </w:rPr>
        <w:t>Galatée</w:t>
      </w:r>
      <w:proofErr w:type="spellEnd"/>
      <w:r w:rsidRPr="00E4363B">
        <w:rPr>
          <w:color w:val="000000"/>
          <w:sz w:val="21"/>
          <w:szCs w:val="21"/>
        </w:rPr>
        <w:t xml:space="preserve">, 1763. Statue </w:t>
      </w:r>
      <w:proofErr w:type="spellStart"/>
      <w:r w:rsidRPr="00E4363B">
        <w:rPr>
          <w:color w:val="000000"/>
          <w:sz w:val="21"/>
          <w:szCs w:val="21"/>
        </w:rPr>
        <w:t>photographiée</w:t>
      </w:r>
      <w:proofErr w:type="spellEnd"/>
      <w:r w:rsidRPr="00E4363B">
        <w:rPr>
          <w:color w:val="000000"/>
          <w:sz w:val="21"/>
          <w:szCs w:val="21"/>
        </w:rPr>
        <w:t xml:space="preserve"> par Alex </w:t>
      </w:r>
      <w:proofErr w:type="spellStart"/>
      <w:r w:rsidRPr="00E4363B">
        <w:rPr>
          <w:color w:val="000000"/>
          <w:sz w:val="21"/>
          <w:szCs w:val="21"/>
        </w:rPr>
        <w:t>Bakharev</w:t>
      </w:r>
      <w:proofErr w:type="spellEnd"/>
      <w:r w:rsidRPr="00E4363B">
        <w:rPr>
          <w:color w:val="000000"/>
          <w:sz w:val="21"/>
          <w:szCs w:val="21"/>
        </w:rPr>
        <w:t xml:space="preserve"> à </w:t>
      </w:r>
      <w:proofErr w:type="spellStart"/>
      <w:proofErr w:type="gramStart"/>
      <w:r w:rsidRPr="00E4363B">
        <w:rPr>
          <w:color w:val="000000"/>
          <w:sz w:val="21"/>
          <w:szCs w:val="21"/>
        </w:rPr>
        <w:t>en.wikipedia</w:t>
      </w:r>
      <w:proofErr w:type="spellEnd"/>
      <w:proofErr w:type="gramEnd"/>
      <w:r w:rsidRPr="00E4363B">
        <w:rPr>
          <w:color w:val="000000"/>
          <w:sz w:val="21"/>
          <w:szCs w:val="21"/>
        </w:rPr>
        <w:t xml:space="preserve">. </w:t>
      </w:r>
      <w:hyperlink r:id="rId1" w:history="1">
        <w:r w:rsidRPr="00E4363B">
          <w:rPr>
            <w:rStyle w:val="Hyperlink"/>
            <w:sz w:val="21"/>
            <w:szCs w:val="21"/>
          </w:rPr>
          <w:t>https://commons.wikimedia.org/wiki/File:Falconet_-_Pygmalion_%26_Galatee_(1763)-black_bg.jpg</w:t>
        </w:r>
      </w:hyperlink>
    </w:p>
  </w:footnote>
  <w:footnote w:id="64">
    <w:p w14:paraId="7AE11CB3" w14:textId="0E3203FF" w:rsidR="006427B7" w:rsidRPr="00122FA3" w:rsidRDefault="006427B7" w:rsidP="00195229">
      <w:pPr>
        <w:rPr>
          <w:sz w:val="21"/>
          <w:szCs w:val="21"/>
          <w:lang w:val="fr-FR"/>
        </w:rPr>
      </w:pPr>
      <w:r w:rsidRPr="00122FA3">
        <w:rPr>
          <w:rStyle w:val="FootnoteReference"/>
          <w:sz w:val="21"/>
          <w:szCs w:val="21"/>
          <w:lang w:val="fr-FR"/>
        </w:rPr>
        <w:footnoteRef/>
      </w:r>
      <w:r>
        <w:rPr>
          <w:sz w:val="21"/>
          <w:szCs w:val="21"/>
          <w:lang w:val="fr-FR"/>
        </w:rPr>
        <w:t xml:space="preserve"> Condillac,</w:t>
      </w:r>
      <w:r w:rsidRPr="00122FA3">
        <w:rPr>
          <w:sz w:val="21"/>
          <w:szCs w:val="21"/>
          <w:lang w:val="fr-FR"/>
        </w:rPr>
        <w:t xml:space="preserve"> </w:t>
      </w:r>
      <w:r w:rsidRPr="00122FA3">
        <w:rPr>
          <w:i/>
          <w:iCs/>
          <w:sz w:val="21"/>
          <w:szCs w:val="21"/>
          <w:lang w:val="fr-FR"/>
        </w:rPr>
        <w:t>Le Traité des sensations</w:t>
      </w:r>
      <w:r w:rsidRPr="00122FA3">
        <w:rPr>
          <w:sz w:val="21"/>
          <w:szCs w:val="21"/>
          <w:lang w:val="fr-FR"/>
        </w:rPr>
        <w:t>. Fayard, 1984.</w:t>
      </w:r>
    </w:p>
  </w:footnote>
  <w:footnote w:id="65">
    <w:p w14:paraId="6E87576D" w14:textId="2C2D5E9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Œuvres philosophiques de Buffon</w:t>
      </w:r>
      <w:r w:rsidRPr="00122FA3">
        <w:rPr>
          <w:sz w:val="21"/>
          <w:szCs w:val="21"/>
          <w:lang w:val="fr-FR"/>
        </w:rPr>
        <w:t xml:space="preserve">, 309-12. </w:t>
      </w:r>
    </w:p>
  </w:footnote>
  <w:footnote w:id="66">
    <w:p w14:paraId="6BCA5BF9" w14:textId="716C66E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Charles Bonnet, </w:t>
      </w:r>
      <w:r w:rsidRPr="00122FA3">
        <w:rPr>
          <w:i/>
          <w:iCs/>
          <w:sz w:val="21"/>
          <w:szCs w:val="21"/>
          <w:lang w:val="fr-FR"/>
        </w:rPr>
        <w:t>Essai analytique sur les facultés de l’âme</w:t>
      </w:r>
      <w:r w:rsidRPr="00122FA3">
        <w:rPr>
          <w:sz w:val="21"/>
          <w:szCs w:val="21"/>
          <w:lang w:val="fr-FR"/>
        </w:rPr>
        <w:t xml:space="preserve">. </w:t>
      </w:r>
      <w:proofErr w:type="gramStart"/>
      <w:r w:rsidRPr="00122FA3">
        <w:rPr>
          <w:sz w:val="21"/>
          <w:szCs w:val="21"/>
          <w:lang w:val="fr-FR"/>
        </w:rPr>
        <w:t>Genève:</w:t>
      </w:r>
      <w:proofErr w:type="gramEnd"/>
      <w:r w:rsidRPr="00122FA3">
        <w:rPr>
          <w:sz w:val="21"/>
          <w:szCs w:val="21"/>
          <w:lang w:val="fr-FR"/>
        </w:rPr>
        <w:t xml:space="preserve"> </w:t>
      </w:r>
      <w:proofErr w:type="spellStart"/>
      <w:r w:rsidRPr="00122FA3">
        <w:rPr>
          <w:sz w:val="21"/>
          <w:szCs w:val="21"/>
          <w:lang w:val="fr-FR"/>
        </w:rPr>
        <w:t>Slatkine</w:t>
      </w:r>
      <w:proofErr w:type="spellEnd"/>
      <w:r w:rsidRPr="00122FA3">
        <w:rPr>
          <w:sz w:val="21"/>
          <w:szCs w:val="21"/>
          <w:lang w:val="fr-FR"/>
        </w:rPr>
        <w:t xml:space="preserve"> Reprints, 1970.</w:t>
      </w:r>
    </w:p>
  </w:footnote>
  <w:footnote w:id="67">
    <w:p w14:paraId="5EEAD8E6" w14:textId="75AF635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Condillac écrit, “le principal objet [...] est de faire voir comment toutes nos connaissances et toutes nos facultés viennent des sens” (</w:t>
      </w:r>
      <w:r w:rsidRPr="00122FA3">
        <w:rPr>
          <w:i/>
          <w:iCs/>
          <w:sz w:val="21"/>
          <w:szCs w:val="21"/>
          <w:lang w:val="fr-FR"/>
        </w:rPr>
        <w:t>Traité des sensations</w:t>
      </w:r>
      <w:r w:rsidRPr="00122FA3">
        <w:rPr>
          <w:sz w:val="21"/>
          <w:szCs w:val="21"/>
          <w:lang w:val="fr-FR"/>
        </w:rPr>
        <w:t>, 289).</w:t>
      </w:r>
    </w:p>
  </w:footnote>
  <w:footnote w:id="68">
    <w:p w14:paraId="12618B87" w14:textId="29242954" w:rsidR="006427B7" w:rsidRPr="00122FA3" w:rsidRDefault="006427B7" w:rsidP="00195229">
      <w:pPr>
        <w:rPr>
          <w:sz w:val="21"/>
          <w:szCs w:val="21"/>
          <w:lang w:val="fr-FR"/>
        </w:rPr>
      </w:pPr>
      <w:r w:rsidRPr="00122FA3">
        <w:rPr>
          <w:rStyle w:val="FootnoteReference"/>
          <w:sz w:val="21"/>
          <w:szCs w:val="21"/>
          <w:lang w:val="fr-FR"/>
        </w:rPr>
        <w:footnoteRef/>
      </w:r>
      <w:r w:rsidRPr="00122FA3">
        <w:rPr>
          <w:position w:val="6"/>
          <w:sz w:val="21"/>
          <w:szCs w:val="21"/>
          <w:lang w:val="fr-FR"/>
        </w:rPr>
        <w:t xml:space="preserve"> </w:t>
      </w:r>
      <w:r w:rsidRPr="00122FA3">
        <w:rPr>
          <w:sz w:val="21"/>
          <w:szCs w:val="21"/>
          <w:lang w:val="fr-FR"/>
        </w:rPr>
        <w:t xml:space="preserve">J.-P. Seguin fait une étude comparative du texte de Diderot et de Condillac, et </w:t>
      </w:r>
      <w:proofErr w:type="gramStart"/>
      <w:r w:rsidRPr="00122FA3">
        <w:rPr>
          <w:sz w:val="21"/>
          <w:szCs w:val="21"/>
          <w:lang w:val="fr-FR"/>
        </w:rPr>
        <w:t>écrit:</w:t>
      </w:r>
      <w:proofErr w:type="gramEnd"/>
      <w:r w:rsidRPr="00122FA3">
        <w:rPr>
          <w:sz w:val="21"/>
          <w:szCs w:val="21"/>
          <w:lang w:val="fr-FR"/>
        </w:rPr>
        <w:t xml:space="preserve"> “Comparables, superficiellement dépourvus d’écarts décisifs, les deux passages s’inscrivent respectivement dans deux fonctions différentes: ici la fonction à dominante didactique qui doit dérouler la théorie sensualiste, là la vision concrète et destinée à séduire par l’image et l’interpellation.” </w:t>
      </w:r>
      <w:r w:rsidRPr="00122FA3">
        <w:rPr>
          <w:i/>
          <w:iCs/>
          <w:sz w:val="21"/>
          <w:szCs w:val="21"/>
          <w:lang w:val="fr-FR"/>
        </w:rPr>
        <w:t>Diderot, le discours et les choses</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w:t>
      </w:r>
      <w:proofErr w:type="spellStart"/>
      <w:r w:rsidRPr="00122FA3">
        <w:rPr>
          <w:sz w:val="21"/>
          <w:szCs w:val="21"/>
          <w:lang w:val="fr-FR"/>
        </w:rPr>
        <w:t>Klincksiek</w:t>
      </w:r>
      <w:proofErr w:type="spellEnd"/>
      <w:r w:rsidRPr="00122FA3">
        <w:rPr>
          <w:sz w:val="21"/>
          <w:szCs w:val="21"/>
          <w:lang w:val="fr-FR"/>
        </w:rPr>
        <w:t xml:space="preserve">, 1978), 375. </w:t>
      </w:r>
    </w:p>
  </w:footnote>
  <w:footnote w:id="69">
    <w:p w14:paraId="037A7825" w14:textId="4C26695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Comme le suggère </w:t>
      </w:r>
      <w:proofErr w:type="spellStart"/>
      <w:r w:rsidRPr="00122FA3">
        <w:rPr>
          <w:sz w:val="21"/>
          <w:szCs w:val="21"/>
          <w:lang w:val="fr-FR"/>
        </w:rPr>
        <w:t>Spitzer</w:t>
      </w:r>
      <w:proofErr w:type="spellEnd"/>
      <w:r w:rsidRPr="00122FA3">
        <w:rPr>
          <w:sz w:val="21"/>
          <w:szCs w:val="21"/>
          <w:lang w:val="fr-FR"/>
        </w:rPr>
        <w:t xml:space="preserve">, une des caractéristiques du style de Diderot est “the </w:t>
      </w:r>
      <w:proofErr w:type="spellStart"/>
      <w:r w:rsidRPr="00122FA3">
        <w:rPr>
          <w:sz w:val="21"/>
          <w:szCs w:val="21"/>
          <w:lang w:val="fr-FR"/>
        </w:rPr>
        <w:t>symbolic</w:t>
      </w:r>
      <w:proofErr w:type="spellEnd"/>
      <w:r w:rsidRPr="00122FA3">
        <w:rPr>
          <w:sz w:val="21"/>
          <w:szCs w:val="21"/>
          <w:lang w:val="fr-FR"/>
        </w:rPr>
        <w:t xml:space="preserve"> </w:t>
      </w:r>
      <w:proofErr w:type="spellStart"/>
      <w:r w:rsidRPr="00122FA3">
        <w:rPr>
          <w:sz w:val="21"/>
          <w:szCs w:val="21"/>
          <w:lang w:val="fr-FR"/>
        </w:rPr>
        <w:t>rendering</w:t>
      </w:r>
      <w:proofErr w:type="spellEnd"/>
      <w:r w:rsidRPr="00122FA3">
        <w:rPr>
          <w:sz w:val="21"/>
          <w:szCs w:val="21"/>
          <w:lang w:val="fr-FR"/>
        </w:rPr>
        <w:t xml:space="preserve"> of the </w:t>
      </w:r>
      <w:proofErr w:type="spellStart"/>
      <w:r w:rsidRPr="00122FA3">
        <w:rPr>
          <w:sz w:val="21"/>
          <w:szCs w:val="21"/>
          <w:lang w:val="fr-FR"/>
        </w:rPr>
        <w:t>rhythm</w:t>
      </w:r>
      <w:proofErr w:type="spellEnd"/>
      <w:r w:rsidRPr="00122FA3">
        <w:rPr>
          <w:sz w:val="21"/>
          <w:szCs w:val="21"/>
          <w:lang w:val="fr-FR"/>
        </w:rPr>
        <w:t xml:space="preserve"> of feeling by the </w:t>
      </w:r>
      <w:proofErr w:type="spellStart"/>
      <w:r w:rsidRPr="00122FA3">
        <w:rPr>
          <w:sz w:val="21"/>
          <w:szCs w:val="21"/>
          <w:lang w:val="fr-FR"/>
        </w:rPr>
        <w:t>rhythm</w:t>
      </w:r>
      <w:proofErr w:type="spellEnd"/>
      <w:r w:rsidRPr="00122FA3">
        <w:rPr>
          <w:sz w:val="21"/>
          <w:szCs w:val="21"/>
          <w:lang w:val="fr-FR"/>
        </w:rPr>
        <w:t xml:space="preserve"> of </w:t>
      </w:r>
      <w:proofErr w:type="spellStart"/>
      <w:r w:rsidRPr="00122FA3">
        <w:rPr>
          <w:sz w:val="21"/>
          <w:szCs w:val="21"/>
          <w:lang w:val="fr-FR"/>
        </w:rPr>
        <w:t>language</w:t>
      </w:r>
      <w:proofErr w:type="spellEnd"/>
      <w:r w:rsidRPr="00122FA3">
        <w:rPr>
          <w:sz w:val="21"/>
          <w:szCs w:val="21"/>
          <w:lang w:val="fr-FR"/>
        </w:rPr>
        <w:t xml:space="preserve">.” “The Style of Diderot,” </w:t>
      </w:r>
      <w:proofErr w:type="spellStart"/>
      <w:r w:rsidRPr="00122FA3">
        <w:rPr>
          <w:i/>
          <w:iCs/>
          <w:sz w:val="21"/>
          <w:szCs w:val="21"/>
          <w:lang w:val="fr-FR"/>
        </w:rPr>
        <w:t>Linguistics</w:t>
      </w:r>
      <w:proofErr w:type="spellEnd"/>
      <w:r w:rsidRPr="00122FA3">
        <w:rPr>
          <w:i/>
          <w:iCs/>
          <w:sz w:val="21"/>
          <w:szCs w:val="21"/>
          <w:lang w:val="fr-FR"/>
        </w:rPr>
        <w:t xml:space="preserve"> and </w:t>
      </w:r>
      <w:proofErr w:type="spellStart"/>
      <w:r w:rsidRPr="00122FA3">
        <w:rPr>
          <w:i/>
          <w:iCs/>
          <w:sz w:val="21"/>
          <w:szCs w:val="21"/>
          <w:lang w:val="fr-FR"/>
        </w:rPr>
        <w:t>Literary</w:t>
      </w:r>
      <w:proofErr w:type="spellEnd"/>
      <w:r w:rsidRPr="00122FA3">
        <w:rPr>
          <w:i/>
          <w:iCs/>
          <w:sz w:val="21"/>
          <w:szCs w:val="21"/>
          <w:lang w:val="fr-FR"/>
        </w:rPr>
        <w:t xml:space="preserve"> </w:t>
      </w:r>
      <w:proofErr w:type="spellStart"/>
      <w:r w:rsidRPr="00122FA3">
        <w:rPr>
          <w:i/>
          <w:iCs/>
          <w:sz w:val="21"/>
          <w:szCs w:val="21"/>
          <w:lang w:val="fr-FR"/>
        </w:rPr>
        <w:t>History</w:t>
      </w:r>
      <w:proofErr w:type="spellEnd"/>
      <w:r w:rsidRPr="00122FA3">
        <w:rPr>
          <w:sz w:val="21"/>
          <w:szCs w:val="21"/>
          <w:lang w:val="fr-FR"/>
        </w:rPr>
        <w:t xml:space="preserve"> (New </w:t>
      </w:r>
      <w:proofErr w:type="gramStart"/>
      <w:r w:rsidRPr="00122FA3">
        <w:rPr>
          <w:sz w:val="21"/>
          <w:szCs w:val="21"/>
          <w:lang w:val="fr-FR"/>
        </w:rPr>
        <w:t>York:</w:t>
      </w:r>
      <w:proofErr w:type="gramEnd"/>
      <w:r w:rsidRPr="00122FA3">
        <w:rPr>
          <w:sz w:val="21"/>
          <w:szCs w:val="21"/>
          <w:lang w:val="fr-FR"/>
        </w:rPr>
        <w:t xml:space="preserve"> Russel and Russel, 1962), 139.</w:t>
      </w:r>
    </w:p>
  </w:footnote>
  <w:footnote w:id="70">
    <w:p w14:paraId="520FDAB3" w14:textId="3B8ADD5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w:t>
      </w:r>
      <w:proofErr w:type="gramStart"/>
      <w:r w:rsidRPr="00122FA3">
        <w:rPr>
          <w:sz w:val="21"/>
          <w:szCs w:val="21"/>
          <w:lang w:val="fr-FR"/>
        </w:rPr>
        <w:t>passage:</w:t>
      </w:r>
      <w:proofErr w:type="gramEnd"/>
      <w:r w:rsidRPr="00122FA3">
        <w:rPr>
          <w:sz w:val="21"/>
          <w:szCs w:val="21"/>
          <w:lang w:val="fr-FR"/>
        </w:rPr>
        <w:t xml:space="preserve"> “I </w:t>
      </w:r>
      <w:proofErr w:type="spellStart"/>
      <w:r w:rsidRPr="00122FA3">
        <w:rPr>
          <w:sz w:val="21"/>
          <w:szCs w:val="21"/>
          <w:lang w:val="fr-FR"/>
        </w:rPr>
        <w:t>had</w:t>
      </w:r>
      <w:proofErr w:type="spellEnd"/>
      <w:r w:rsidRPr="00122FA3">
        <w:rPr>
          <w:sz w:val="21"/>
          <w:szCs w:val="21"/>
          <w:lang w:val="fr-FR"/>
        </w:rPr>
        <w:t xml:space="preserve"> </w:t>
      </w:r>
      <w:proofErr w:type="spellStart"/>
      <w:r w:rsidRPr="00122FA3">
        <w:rPr>
          <w:sz w:val="21"/>
          <w:szCs w:val="21"/>
          <w:lang w:val="fr-FR"/>
        </w:rPr>
        <w:t>often</w:t>
      </w:r>
      <w:proofErr w:type="spellEnd"/>
      <w:r w:rsidRPr="00122FA3">
        <w:rPr>
          <w:sz w:val="21"/>
          <w:szCs w:val="21"/>
          <w:lang w:val="fr-FR"/>
        </w:rPr>
        <w:t xml:space="preserve"> been </w:t>
      </w:r>
      <w:proofErr w:type="spellStart"/>
      <w:r w:rsidRPr="00122FA3">
        <w:rPr>
          <w:sz w:val="21"/>
          <w:szCs w:val="21"/>
          <w:lang w:val="fr-FR"/>
        </w:rPr>
        <w:t>struck</w:t>
      </w:r>
      <w:proofErr w:type="spellEnd"/>
      <w:r w:rsidRPr="00122FA3">
        <w:rPr>
          <w:sz w:val="21"/>
          <w:szCs w:val="21"/>
          <w:lang w:val="fr-FR"/>
        </w:rPr>
        <w:t xml:space="preserve">, in </w:t>
      </w:r>
      <w:proofErr w:type="spellStart"/>
      <w:r w:rsidRPr="00122FA3">
        <w:rPr>
          <w:sz w:val="21"/>
          <w:szCs w:val="21"/>
          <w:lang w:val="fr-FR"/>
        </w:rPr>
        <w:t>reading</w:t>
      </w:r>
      <w:proofErr w:type="spellEnd"/>
      <w:r w:rsidRPr="00122FA3">
        <w:rPr>
          <w:sz w:val="21"/>
          <w:szCs w:val="21"/>
          <w:lang w:val="fr-FR"/>
        </w:rPr>
        <w:t xml:space="preserve"> Diderot, by a </w:t>
      </w:r>
      <w:proofErr w:type="spellStart"/>
      <w:r w:rsidRPr="00122FA3">
        <w:rPr>
          <w:sz w:val="21"/>
          <w:szCs w:val="21"/>
          <w:lang w:val="fr-FR"/>
        </w:rPr>
        <w:t>rhythmic</w:t>
      </w:r>
      <w:proofErr w:type="spellEnd"/>
      <w:r w:rsidRPr="00122FA3">
        <w:rPr>
          <w:sz w:val="21"/>
          <w:szCs w:val="21"/>
          <w:lang w:val="fr-FR"/>
        </w:rPr>
        <w:t xml:space="preserve"> pattern in </w:t>
      </w:r>
      <w:proofErr w:type="spellStart"/>
      <w:r w:rsidRPr="00122FA3">
        <w:rPr>
          <w:sz w:val="21"/>
          <w:szCs w:val="21"/>
          <w:lang w:val="fr-FR"/>
        </w:rPr>
        <w:t>which</w:t>
      </w:r>
      <w:proofErr w:type="spellEnd"/>
      <w:r w:rsidRPr="00122FA3">
        <w:rPr>
          <w:sz w:val="21"/>
          <w:szCs w:val="21"/>
          <w:lang w:val="fr-FR"/>
        </w:rPr>
        <w:t xml:space="preserve"> I </w:t>
      </w:r>
      <w:proofErr w:type="spellStart"/>
      <w:r w:rsidRPr="00122FA3">
        <w:rPr>
          <w:sz w:val="21"/>
          <w:szCs w:val="21"/>
          <w:lang w:val="fr-FR"/>
        </w:rPr>
        <w:t>seemed</w:t>
      </w:r>
      <w:proofErr w:type="spellEnd"/>
      <w:r w:rsidRPr="00122FA3">
        <w:rPr>
          <w:sz w:val="21"/>
          <w:szCs w:val="21"/>
          <w:lang w:val="fr-FR"/>
        </w:rPr>
        <w:t xml:space="preserve"> to </w:t>
      </w:r>
      <w:proofErr w:type="spellStart"/>
      <w:r w:rsidRPr="00122FA3">
        <w:rPr>
          <w:sz w:val="21"/>
          <w:szCs w:val="21"/>
          <w:lang w:val="fr-FR"/>
        </w:rPr>
        <w:t>hear</w:t>
      </w:r>
      <w:proofErr w:type="spellEnd"/>
      <w:r w:rsidRPr="00122FA3">
        <w:rPr>
          <w:sz w:val="21"/>
          <w:szCs w:val="21"/>
          <w:lang w:val="fr-FR"/>
        </w:rPr>
        <w:t xml:space="preserve"> the </w:t>
      </w:r>
      <w:proofErr w:type="spellStart"/>
      <w:r w:rsidRPr="00122FA3">
        <w:rPr>
          <w:sz w:val="21"/>
          <w:szCs w:val="21"/>
          <w:lang w:val="fr-FR"/>
        </w:rPr>
        <w:t>echo</w:t>
      </w:r>
      <w:proofErr w:type="spellEnd"/>
      <w:r w:rsidRPr="00122FA3">
        <w:rPr>
          <w:sz w:val="21"/>
          <w:szCs w:val="21"/>
          <w:lang w:val="fr-FR"/>
        </w:rPr>
        <w:t xml:space="preserve"> of </w:t>
      </w:r>
      <w:proofErr w:type="spellStart"/>
      <w:r w:rsidRPr="00122FA3">
        <w:rPr>
          <w:sz w:val="21"/>
          <w:szCs w:val="21"/>
          <w:lang w:val="fr-FR"/>
        </w:rPr>
        <w:t>Diderot’s</w:t>
      </w:r>
      <w:proofErr w:type="spellEnd"/>
      <w:r w:rsidRPr="00122FA3">
        <w:rPr>
          <w:sz w:val="21"/>
          <w:szCs w:val="21"/>
          <w:lang w:val="fr-FR"/>
        </w:rPr>
        <w:t xml:space="preserve"> </w:t>
      </w:r>
      <w:proofErr w:type="spellStart"/>
      <w:r w:rsidRPr="00122FA3">
        <w:rPr>
          <w:sz w:val="21"/>
          <w:szCs w:val="21"/>
          <w:lang w:val="fr-FR"/>
        </w:rPr>
        <w:t>speaking</w:t>
      </w:r>
      <w:proofErr w:type="spellEnd"/>
      <w:r w:rsidRPr="00122FA3">
        <w:rPr>
          <w:sz w:val="21"/>
          <w:szCs w:val="21"/>
          <w:lang w:val="fr-FR"/>
        </w:rPr>
        <w:t xml:space="preserve"> </w:t>
      </w:r>
      <w:proofErr w:type="spellStart"/>
      <w:r w:rsidRPr="00122FA3">
        <w:rPr>
          <w:sz w:val="21"/>
          <w:szCs w:val="21"/>
          <w:lang w:val="fr-FR"/>
        </w:rPr>
        <w:t>voice</w:t>
      </w:r>
      <w:proofErr w:type="spellEnd"/>
      <w:r w:rsidRPr="00122FA3">
        <w:rPr>
          <w:sz w:val="21"/>
          <w:szCs w:val="21"/>
          <w:lang w:val="fr-FR"/>
        </w:rPr>
        <w:t>: a self-</w:t>
      </w:r>
      <w:proofErr w:type="spellStart"/>
      <w:r w:rsidRPr="00122FA3">
        <w:rPr>
          <w:sz w:val="21"/>
          <w:szCs w:val="21"/>
          <w:lang w:val="fr-FR"/>
        </w:rPr>
        <w:t>accentuating</w:t>
      </w:r>
      <w:proofErr w:type="spellEnd"/>
      <w:r w:rsidRPr="00122FA3">
        <w:rPr>
          <w:sz w:val="21"/>
          <w:szCs w:val="21"/>
          <w:lang w:val="fr-FR"/>
        </w:rPr>
        <w:t xml:space="preserve"> </w:t>
      </w:r>
      <w:proofErr w:type="spellStart"/>
      <w:r w:rsidRPr="00122FA3">
        <w:rPr>
          <w:sz w:val="21"/>
          <w:szCs w:val="21"/>
          <w:lang w:val="fr-FR"/>
        </w:rPr>
        <w:t>rhythm</w:t>
      </w:r>
      <w:proofErr w:type="spellEnd"/>
      <w:r w:rsidRPr="00122FA3">
        <w:rPr>
          <w:sz w:val="21"/>
          <w:szCs w:val="21"/>
          <w:lang w:val="fr-FR"/>
        </w:rPr>
        <w:t xml:space="preserve">, </w:t>
      </w:r>
      <w:proofErr w:type="spellStart"/>
      <w:r w:rsidRPr="00122FA3">
        <w:rPr>
          <w:sz w:val="21"/>
          <w:szCs w:val="21"/>
          <w:lang w:val="fr-FR"/>
        </w:rPr>
        <w:t>suggesting</w:t>
      </w:r>
      <w:proofErr w:type="spellEnd"/>
      <w:r w:rsidRPr="00122FA3">
        <w:rPr>
          <w:sz w:val="21"/>
          <w:szCs w:val="21"/>
          <w:lang w:val="fr-FR"/>
        </w:rPr>
        <w:t xml:space="preserve"> </w:t>
      </w:r>
      <w:proofErr w:type="spellStart"/>
      <w:r w:rsidRPr="00122FA3">
        <w:rPr>
          <w:sz w:val="21"/>
          <w:szCs w:val="21"/>
          <w:lang w:val="fr-FR"/>
        </w:rPr>
        <w:t>that</w:t>
      </w:r>
      <w:proofErr w:type="spellEnd"/>
      <w:r w:rsidRPr="00122FA3">
        <w:rPr>
          <w:sz w:val="21"/>
          <w:szCs w:val="21"/>
          <w:lang w:val="fr-FR"/>
        </w:rPr>
        <w:t xml:space="preserve"> the 'speaker'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swept</w:t>
      </w:r>
      <w:proofErr w:type="spellEnd"/>
      <w:r w:rsidRPr="00122FA3">
        <w:rPr>
          <w:sz w:val="21"/>
          <w:szCs w:val="21"/>
          <w:lang w:val="fr-FR"/>
        </w:rPr>
        <w:t xml:space="preserve"> </w:t>
      </w:r>
      <w:proofErr w:type="spellStart"/>
      <w:r w:rsidRPr="00122FA3">
        <w:rPr>
          <w:sz w:val="21"/>
          <w:szCs w:val="21"/>
          <w:lang w:val="fr-FR"/>
        </w:rPr>
        <w:t>away</w:t>
      </w:r>
      <w:proofErr w:type="spellEnd"/>
      <w:r w:rsidRPr="00122FA3">
        <w:rPr>
          <w:sz w:val="21"/>
          <w:szCs w:val="21"/>
          <w:lang w:val="fr-FR"/>
        </w:rPr>
        <w:t xml:space="preserve"> by a </w:t>
      </w:r>
      <w:proofErr w:type="spellStart"/>
      <w:r w:rsidRPr="00122FA3">
        <w:rPr>
          <w:sz w:val="21"/>
          <w:szCs w:val="21"/>
          <w:lang w:val="fr-FR"/>
        </w:rPr>
        <w:t>wave</w:t>
      </w:r>
      <w:proofErr w:type="spellEnd"/>
      <w:r w:rsidRPr="00122FA3">
        <w:rPr>
          <w:sz w:val="21"/>
          <w:szCs w:val="21"/>
          <w:lang w:val="fr-FR"/>
        </w:rPr>
        <w:t xml:space="preserve"> of passion </w:t>
      </w:r>
      <w:proofErr w:type="spellStart"/>
      <w:r w:rsidRPr="00122FA3">
        <w:rPr>
          <w:sz w:val="21"/>
          <w:szCs w:val="21"/>
          <w:lang w:val="fr-FR"/>
        </w:rPr>
        <w:t>which</w:t>
      </w:r>
      <w:proofErr w:type="spellEnd"/>
      <w:r w:rsidRPr="00122FA3">
        <w:rPr>
          <w:sz w:val="21"/>
          <w:szCs w:val="21"/>
          <w:lang w:val="fr-FR"/>
        </w:rPr>
        <w:t xml:space="preserve"> tends to flood all </w:t>
      </w:r>
      <w:proofErr w:type="spellStart"/>
      <w:r w:rsidRPr="00122FA3">
        <w:rPr>
          <w:sz w:val="21"/>
          <w:szCs w:val="21"/>
          <w:lang w:val="fr-FR"/>
        </w:rPr>
        <w:t>limits</w:t>
      </w:r>
      <w:proofErr w:type="spellEnd"/>
      <w:r w:rsidRPr="00122FA3">
        <w:rPr>
          <w:sz w:val="21"/>
          <w:szCs w:val="21"/>
          <w:lang w:val="fr-FR"/>
        </w:rPr>
        <w:t xml:space="preserve"> [...] </w:t>
      </w:r>
      <w:proofErr w:type="spellStart"/>
      <w:r w:rsidRPr="00122FA3">
        <w:rPr>
          <w:sz w:val="21"/>
          <w:szCs w:val="21"/>
          <w:lang w:val="fr-FR"/>
        </w:rPr>
        <w:t>was</w:t>
      </w:r>
      <w:proofErr w:type="spellEnd"/>
      <w:r w:rsidRPr="00122FA3">
        <w:rPr>
          <w:sz w:val="21"/>
          <w:szCs w:val="21"/>
          <w:lang w:val="fr-FR"/>
        </w:rPr>
        <w:t xml:space="preserve"> </w:t>
      </w:r>
      <w:proofErr w:type="spellStart"/>
      <w:r w:rsidRPr="00122FA3">
        <w:rPr>
          <w:sz w:val="21"/>
          <w:szCs w:val="21"/>
          <w:lang w:val="fr-FR"/>
        </w:rPr>
        <w:t>conditioned</w:t>
      </w:r>
      <w:proofErr w:type="spellEnd"/>
      <w:r w:rsidRPr="00122FA3">
        <w:rPr>
          <w:sz w:val="21"/>
          <w:szCs w:val="21"/>
          <w:lang w:val="fr-FR"/>
        </w:rPr>
        <w:t xml:space="preserve"> by a certain </w:t>
      </w:r>
      <w:proofErr w:type="spellStart"/>
      <w:r w:rsidRPr="00122FA3">
        <w:rPr>
          <w:sz w:val="21"/>
          <w:szCs w:val="21"/>
          <w:lang w:val="fr-FR"/>
        </w:rPr>
        <w:t>nervous</w:t>
      </w:r>
      <w:proofErr w:type="spellEnd"/>
      <w:r w:rsidRPr="00122FA3">
        <w:rPr>
          <w:sz w:val="21"/>
          <w:szCs w:val="21"/>
          <w:lang w:val="fr-FR"/>
        </w:rPr>
        <w:t xml:space="preserve"> </w:t>
      </w:r>
      <w:proofErr w:type="spellStart"/>
      <w:r w:rsidRPr="00122FA3">
        <w:rPr>
          <w:sz w:val="21"/>
          <w:szCs w:val="21"/>
          <w:lang w:val="fr-FR"/>
        </w:rPr>
        <w:t>temperament</w:t>
      </w:r>
      <w:proofErr w:type="spellEnd"/>
      <w:r w:rsidRPr="00122FA3">
        <w:rPr>
          <w:sz w:val="21"/>
          <w:szCs w:val="21"/>
          <w:lang w:val="fr-FR"/>
        </w:rPr>
        <w:t xml:space="preserve"> </w:t>
      </w:r>
      <w:proofErr w:type="spellStart"/>
      <w:r w:rsidRPr="00122FA3">
        <w:rPr>
          <w:sz w:val="21"/>
          <w:szCs w:val="21"/>
          <w:lang w:val="fr-FR"/>
        </w:rPr>
        <w:t>which</w:t>
      </w:r>
      <w:proofErr w:type="spellEnd"/>
      <w:r w:rsidRPr="00122FA3">
        <w:rPr>
          <w:sz w:val="21"/>
          <w:szCs w:val="21"/>
          <w:lang w:val="fr-FR"/>
        </w:rPr>
        <w:t xml:space="preserve"> </w:t>
      </w:r>
      <w:proofErr w:type="spellStart"/>
      <w:r w:rsidRPr="00122FA3">
        <w:rPr>
          <w:sz w:val="21"/>
          <w:szCs w:val="21"/>
          <w:lang w:val="fr-FR"/>
        </w:rPr>
        <w:t>instead</w:t>
      </w:r>
      <w:proofErr w:type="spellEnd"/>
      <w:r w:rsidRPr="00122FA3">
        <w:rPr>
          <w:sz w:val="21"/>
          <w:szCs w:val="21"/>
          <w:lang w:val="fr-FR"/>
        </w:rPr>
        <w:t xml:space="preserve"> of </w:t>
      </w:r>
      <w:proofErr w:type="spellStart"/>
      <w:r w:rsidRPr="00122FA3">
        <w:rPr>
          <w:sz w:val="21"/>
          <w:szCs w:val="21"/>
          <w:lang w:val="fr-FR"/>
        </w:rPr>
        <w:t>being</w:t>
      </w:r>
      <w:proofErr w:type="spellEnd"/>
      <w:r w:rsidRPr="00122FA3">
        <w:rPr>
          <w:sz w:val="21"/>
          <w:szCs w:val="21"/>
          <w:lang w:val="fr-FR"/>
        </w:rPr>
        <w:t xml:space="preserve"> </w:t>
      </w:r>
      <w:proofErr w:type="spellStart"/>
      <w:r w:rsidRPr="00122FA3">
        <w:rPr>
          <w:sz w:val="21"/>
          <w:szCs w:val="21"/>
          <w:lang w:val="fr-FR"/>
        </w:rPr>
        <w:t>tempered</w:t>
      </w:r>
      <w:proofErr w:type="spellEnd"/>
      <w:r w:rsidRPr="00122FA3">
        <w:rPr>
          <w:sz w:val="21"/>
          <w:szCs w:val="21"/>
          <w:lang w:val="fr-FR"/>
        </w:rPr>
        <w:t xml:space="preserve"> by style, </w:t>
      </w:r>
      <w:proofErr w:type="spellStart"/>
      <w:r w:rsidRPr="00122FA3">
        <w:rPr>
          <w:sz w:val="21"/>
          <w:szCs w:val="21"/>
          <w:lang w:val="fr-FR"/>
        </w:rPr>
        <w:t>was</w:t>
      </w:r>
      <w:proofErr w:type="spellEnd"/>
      <w:r w:rsidRPr="00122FA3">
        <w:rPr>
          <w:sz w:val="21"/>
          <w:szCs w:val="21"/>
          <w:lang w:val="fr-FR"/>
        </w:rPr>
        <w:t xml:space="preserve"> </w:t>
      </w:r>
      <w:proofErr w:type="spellStart"/>
      <w:r w:rsidRPr="00122FA3">
        <w:rPr>
          <w:sz w:val="21"/>
          <w:szCs w:val="21"/>
          <w:lang w:val="fr-FR"/>
        </w:rPr>
        <w:t>allowed</w:t>
      </w:r>
      <w:proofErr w:type="spellEnd"/>
      <w:r w:rsidRPr="00122FA3">
        <w:rPr>
          <w:sz w:val="21"/>
          <w:szCs w:val="21"/>
          <w:lang w:val="fr-FR"/>
        </w:rPr>
        <w:t xml:space="preserve"> to </w:t>
      </w:r>
      <w:proofErr w:type="spellStart"/>
      <w:r w:rsidRPr="00122FA3">
        <w:rPr>
          <w:sz w:val="21"/>
          <w:szCs w:val="21"/>
          <w:lang w:val="fr-FR"/>
        </w:rPr>
        <w:t>energize</w:t>
      </w:r>
      <w:proofErr w:type="spellEnd"/>
      <w:r w:rsidRPr="00122FA3">
        <w:rPr>
          <w:sz w:val="21"/>
          <w:szCs w:val="21"/>
          <w:lang w:val="fr-FR"/>
        </w:rPr>
        <w:t xml:space="preserve"> style” (“The Style of Diderot,” 135).</w:t>
      </w:r>
    </w:p>
  </w:footnote>
  <w:footnote w:id="71">
    <w:p w14:paraId="2655675F" w14:textId="7A0D968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Vartanian</w:t>
      </w:r>
      <w:proofErr w:type="spellEnd"/>
      <w:r w:rsidRPr="00122FA3">
        <w:rPr>
          <w:sz w:val="21"/>
          <w:szCs w:val="21"/>
          <w:lang w:val="fr-FR"/>
        </w:rPr>
        <w:t xml:space="preserve"> écrit en des termes similaires à propos du développement de l’</w:t>
      </w:r>
      <w:proofErr w:type="spellStart"/>
      <w:r w:rsidRPr="00122FA3">
        <w:rPr>
          <w:sz w:val="21"/>
          <w:szCs w:val="21"/>
          <w:lang w:val="fr-FR"/>
        </w:rPr>
        <w:t>oeuf</w:t>
      </w:r>
      <w:proofErr w:type="spellEnd"/>
      <w:r w:rsidRPr="00122FA3">
        <w:rPr>
          <w:sz w:val="21"/>
          <w:szCs w:val="21"/>
          <w:lang w:val="fr-FR"/>
        </w:rPr>
        <w:t xml:space="preserve"> dans le </w:t>
      </w:r>
      <w:r w:rsidRPr="00122FA3">
        <w:rPr>
          <w:i/>
          <w:iCs/>
          <w:sz w:val="21"/>
          <w:szCs w:val="21"/>
          <w:lang w:val="fr-FR"/>
        </w:rPr>
        <w:t>Rêve</w:t>
      </w:r>
      <w:r w:rsidRPr="00122FA3">
        <w:rPr>
          <w:sz w:val="21"/>
          <w:szCs w:val="21"/>
          <w:lang w:val="fr-FR"/>
        </w:rPr>
        <w:t>, “</w:t>
      </w:r>
      <w:proofErr w:type="spellStart"/>
      <w:r w:rsidRPr="00122FA3">
        <w:rPr>
          <w:sz w:val="21"/>
          <w:szCs w:val="21"/>
          <w:lang w:val="fr-FR"/>
        </w:rPr>
        <w:t>We</w:t>
      </w:r>
      <w:proofErr w:type="spellEnd"/>
      <w:r w:rsidRPr="00122FA3">
        <w:rPr>
          <w:sz w:val="21"/>
          <w:szCs w:val="21"/>
          <w:lang w:val="fr-FR"/>
        </w:rPr>
        <w:t xml:space="preserve"> gain a </w:t>
      </w:r>
      <w:proofErr w:type="spellStart"/>
      <w:r w:rsidRPr="00122FA3">
        <w:rPr>
          <w:sz w:val="21"/>
          <w:szCs w:val="21"/>
          <w:lang w:val="fr-FR"/>
        </w:rPr>
        <w:t>fleeting</w:t>
      </w:r>
      <w:proofErr w:type="spellEnd"/>
      <w:r w:rsidRPr="00122FA3">
        <w:rPr>
          <w:sz w:val="21"/>
          <w:szCs w:val="21"/>
          <w:lang w:val="fr-FR"/>
        </w:rPr>
        <w:t xml:space="preserve"> insight </w:t>
      </w:r>
      <w:proofErr w:type="spellStart"/>
      <w:r w:rsidRPr="00122FA3">
        <w:rPr>
          <w:sz w:val="21"/>
          <w:szCs w:val="21"/>
          <w:lang w:val="fr-FR"/>
        </w:rPr>
        <w:t>into</w:t>
      </w:r>
      <w:proofErr w:type="spellEnd"/>
      <w:r w:rsidRPr="00122FA3">
        <w:rPr>
          <w:sz w:val="21"/>
          <w:szCs w:val="21"/>
          <w:lang w:val="fr-FR"/>
        </w:rPr>
        <w:t xml:space="preserve"> </w:t>
      </w:r>
      <w:proofErr w:type="spellStart"/>
      <w:r w:rsidRPr="00122FA3">
        <w:rPr>
          <w:sz w:val="21"/>
          <w:szCs w:val="21"/>
          <w:lang w:val="fr-FR"/>
        </w:rPr>
        <w:t>nature's</w:t>
      </w:r>
      <w:proofErr w:type="spellEnd"/>
      <w:r w:rsidRPr="00122FA3">
        <w:rPr>
          <w:sz w:val="21"/>
          <w:szCs w:val="21"/>
          <w:lang w:val="fr-FR"/>
        </w:rPr>
        <w:t xml:space="preserve"> power of </w:t>
      </w:r>
      <w:proofErr w:type="spellStart"/>
      <w:r w:rsidRPr="00122FA3">
        <w:rPr>
          <w:sz w:val="21"/>
          <w:szCs w:val="21"/>
          <w:lang w:val="fr-FR"/>
        </w:rPr>
        <w:t>shaping</w:t>
      </w:r>
      <w:proofErr w:type="spellEnd"/>
      <w:r w:rsidRPr="00122FA3">
        <w:rPr>
          <w:sz w:val="21"/>
          <w:szCs w:val="21"/>
          <w:lang w:val="fr-FR"/>
        </w:rPr>
        <w:t xml:space="preserve"> and </w:t>
      </w:r>
      <w:proofErr w:type="spellStart"/>
      <w:r w:rsidRPr="00122FA3">
        <w:rPr>
          <w:sz w:val="21"/>
          <w:szCs w:val="21"/>
          <w:lang w:val="fr-FR"/>
        </w:rPr>
        <w:t>animating</w:t>
      </w:r>
      <w:proofErr w:type="spellEnd"/>
      <w:r w:rsidRPr="00122FA3">
        <w:rPr>
          <w:sz w:val="21"/>
          <w:szCs w:val="21"/>
          <w:lang w:val="fr-FR"/>
        </w:rPr>
        <w:t xml:space="preserve"> the </w:t>
      </w:r>
      <w:proofErr w:type="spellStart"/>
      <w:r w:rsidRPr="00122FA3">
        <w:rPr>
          <w:sz w:val="21"/>
          <w:szCs w:val="21"/>
          <w:lang w:val="fr-FR"/>
        </w:rPr>
        <w:t>organism</w:t>
      </w:r>
      <w:proofErr w:type="spellEnd"/>
      <w:r w:rsidRPr="00122FA3">
        <w:rPr>
          <w:sz w:val="21"/>
          <w:szCs w:val="21"/>
          <w:lang w:val="fr-FR"/>
        </w:rPr>
        <w:t xml:space="preserve"> by </w:t>
      </w:r>
      <w:proofErr w:type="spellStart"/>
      <w:r w:rsidRPr="00122FA3">
        <w:rPr>
          <w:sz w:val="21"/>
          <w:szCs w:val="21"/>
          <w:lang w:val="fr-FR"/>
        </w:rPr>
        <w:t>virtue</w:t>
      </w:r>
      <w:proofErr w:type="spellEnd"/>
      <w:r w:rsidRPr="00122FA3">
        <w:rPr>
          <w:sz w:val="21"/>
          <w:szCs w:val="21"/>
          <w:lang w:val="fr-FR"/>
        </w:rPr>
        <w:t xml:space="preserve"> of the motion </w:t>
      </w:r>
      <w:proofErr w:type="spellStart"/>
      <w:r w:rsidRPr="00122FA3">
        <w:rPr>
          <w:sz w:val="21"/>
          <w:szCs w:val="21"/>
          <w:lang w:val="fr-FR"/>
        </w:rPr>
        <w:t>inherent</w:t>
      </w:r>
      <w:proofErr w:type="spellEnd"/>
      <w:r w:rsidRPr="00122FA3">
        <w:rPr>
          <w:sz w:val="21"/>
          <w:szCs w:val="21"/>
          <w:lang w:val="fr-FR"/>
        </w:rPr>
        <w:t xml:space="preserve"> in </w:t>
      </w:r>
      <w:proofErr w:type="spellStart"/>
      <w:r w:rsidRPr="00122FA3">
        <w:rPr>
          <w:sz w:val="21"/>
          <w:szCs w:val="21"/>
          <w:lang w:val="fr-FR"/>
        </w:rPr>
        <w:t>matter</w:t>
      </w:r>
      <w:proofErr w:type="spellEnd"/>
      <w:r w:rsidRPr="00122FA3">
        <w:rPr>
          <w:sz w:val="21"/>
          <w:szCs w:val="21"/>
          <w:lang w:val="fr-FR"/>
        </w:rPr>
        <w:t xml:space="preserve">. At the </w:t>
      </w:r>
      <w:proofErr w:type="spellStart"/>
      <w:r w:rsidRPr="00122FA3">
        <w:rPr>
          <w:sz w:val="21"/>
          <w:szCs w:val="21"/>
          <w:lang w:val="fr-FR"/>
        </w:rPr>
        <w:t>same</w:t>
      </w:r>
      <w:proofErr w:type="spellEnd"/>
      <w:r w:rsidRPr="00122FA3">
        <w:rPr>
          <w:sz w:val="21"/>
          <w:szCs w:val="21"/>
          <w:lang w:val="fr-FR"/>
        </w:rPr>
        <w:t xml:space="preserve"> time, the </w:t>
      </w:r>
      <w:proofErr w:type="spellStart"/>
      <w:r w:rsidRPr="00122FA3">
        <w:rPr>
          <w:sz w:val="21"/>
          <w:szCs w:val="21"/>
          <w:lang w:val="fr-FR"/>
        </w:rPr>
        <w:t>paradox</w:t>
      </w:r>
      <w:proofErr w:type="spellEnd"/>
      <w:r w:rsidRPr="00122FA3">
        <w:rPr>
          <w:sz w:val="21"/>
          <w:szCs w:val="21"/>
          <w:lang w:val="fr-FR"/>
        </w:rPr>
        <w:t xml:space="preserve"> of the living machine </w:t>
      </w:r>
      <w:proofErr w:type="spellStart"/>
      <w:r w:rsidRPr="00122FA3">
        <w:rPr>
          <w:sz w:val="21"/>
          <w:szCs w:val="21"/>
          <w:lang w:val="fr-FR"/>
        </w:rPr>
        <w:t>finds</w:t>
      </w:r>
      <w:proofErr w:type="spellEnd"/>
      <w:r w:rsidRPr="00122FA3">
        <w:rPr>
          <w:sz w:val="21"/>
          <w:szCs w:val="21"/>
          <w:lang w:val="fr-FR"/>
        </w:rPr>
        <w:t xml:space="preserve"> </w:t>
      </w:r>
      <w:proofErr w:type="spellStart"/>
      <w:r w:rsidRPr="00122FA3">
        <w:rPr>
          <w:sz w:val="21"/>
          <w:szCs w:val="21"/>
          <w:lang w:val="fr-FR"/>
        </w:rPr>
        <w:t>adequate</w:t>
      </w:r>
      <w:proofErr w:type="spellEnd"/>
      <w:r w:rsidRPr="00122FA3">
        <w:rPr>
          <w:sz w:val="21"/>
          <w:szCs w:val="21"/>
          <w:lang w:val="fr-FR"/>
        </w:rPr>
        <w:t xml:space="preserve"> expression in the spectacle of an animal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comes</w:t>
      </w:r>
      <w:proofErr w:type="spellEnd"/>
      <w:r w:rsidRPr="00122FA3">
        <w:rPr>
          <w:sz w:val="21"/>
          <w:szCs w:val="21"/>
          <w:lang w:val="fr-FR"/>
        </w:rPr>
        <w:t xml:space="preserve"> to life, </w:t>
      </w:r>
      <w:proofErr w:type="spellStart"/>
      <w:r w:rsidRPr="00122FA3">
        <w:rPr>
          <w:sz w:val="21"/>
          <w:szCs w:val="21"/>
          <w:lang w:val="fr-FR"/>
        </w:rPr>
        <w:t>lives</w:t>
      </w:r>
      <w:proofErr w:type="spellEnd"/>
      <w:r w:rsidRPr="00122FA3">
        <w:rPr>
          <w:sz w:val="21"/>
          <w:szCs w:val="21"/>
          <w:lang w:val="fr-FR"/>
        </w:rPr>
        <w:t xml:space="preserve"> and </w:t>
      </w:r>
      <w:proofErr w:type="spellStart"/>
      <w:r w:rsidRPr="00122FA3">
        <w:rPr>
          <w:sz w:val="21"/>
          <w:szCs w:val="21"/>
          <w:lang w:val="fr-FR"/>
        </w:rPr>
        <w:t>even</w:t>
      </w:r>
      <w:proofErr w:type="spellEnd"/>
      <w:r w:rsidRPr="00122FA3">
        <w:rPr>
          <w:sz w:val="21"/>
          <w:szCs w:val="21"/>
          <w:lang w:val="fr-FR"/>
        </w:rPr>
        <w:t xml:space="preserve"> </w:t>
      </w:r>
      <w:proofErr w:type="spellStart"/>
      <w:r w:rsidRPr="00122FA3">
        <w:rPr>
          <w:sz w:val="21"/>
          <w:szCs w:val="21"/>
          <w:lang w:val="fr-FR"/>
        </w:rPr>
        <w:t>exhibits</w:t>
      </w:r>
      <w:proofErr w:type="spellEnd"/>
      <w:r w:rsidRPr="00122FA3">
        <w:rPr>
          <w:sz w:val="21"/>
          <w:szCs w:val="21"/>
          <w:lang w:val="fr-FR"/>
        </w:rPr>
        <w:t xml:space="preserve"> </w:t>
      </w:r>
      <w:proofErr w:type="spellStart"/>
      <w:r w:rsidRPr="00122FA3">
        <w:rPr>
          <w:sz w:val="21"/>
          <w:szCs w:val="21"/>
          <w:lang w:val="fr-FR"/>
        </w:rPr>
        <w:t>great</w:t>
      </w:r>
      <w:proofErr w:type="spellEnd"/>
      <w:r w:rsidRPr="00122FA3">
        <w:rPr>
          <w:sz w:val="21"/>
          <w:szCs w:val="21"/>
          <w:lang w:val="fr-FR"/>
        </w:rPr>
        <w:t xml:space="preserve"> </w:t>
      </w:r>
      <w:proofErr w:type="spellStart"/>
      <w:r w:rsidRPr="00122FA3">
        <w:rPr>
          <w:sz w:val="21"/>
          <w:szCs w:val="21"/>
          <w:lang w:val="fr-FR"/>
        </w:rPr>
        <w:t>vitality</w:t>
      </w:r>
      <w:proofErr w:type="spellEnd"/>
      <w:r w:rsidRPr="00122FA3">
        <w:rPr>
          <w:sz w:val="21"/>
          <w:szCs w:val="21"/>
          <w:lang w:val="fr-FR"/>
        </w:rPr>
        <w:t xml:space="preserve"> </w:t>
      </w:r>
      <w:proofErr w:type="spellStart"/>
      <w:r w:rsidRPr="00122FA3">
        <w:rPr>
          <w:sz w:val="21"/>
          <w:szCs w:val="21"/>
          <w:lang w:val="fr-FR"/>
        </w:rPr>
        <w:t>through</w:t>
      </w:r>
      <w:proofErr w:type="spellEnd"/>
      <w:r w:rsidRPr="00122FA3">
        <w:rPr>
          <w:sz w:val="21"/>
          <w:szCs w:val="21"/>
          <w:lang w:val="fr-FR"/>
        </w:rPr>
        <w:t xml:space="preserve"> the </w:t>
      </w:r>
      <w:proofErr w:type="spellStart"/>
      <w:r w:rsidRPr="00122FA3">
        <w:rPr>
          <w:sz w:val="21"/>
          <w:szCs w:val="21"/>
          <w:lang w:val="fr-FR"/>
        </w:rPr>
        <w:t>mechanical</w:t>
      </w:r>
      <w:proofErr w:type="spellEnd"/>
      <w:r w:rsidRPr="00122FA3">
        <w:rPr>
          <w:sz w:val="21"/>
          <w:szCs w:val="21"/>
          <w:lang w:val="fr-FR"/>
        </w:rPr>
        <w:t xml:space="preserve"> cadences of the </w:t>
      </w:r>
      <w:proofErr w:type="spellStart"/>
      <w:r w:rsidRPr="00122FA3">
        <w:rPr>
          <w:sz w:val="21"/>
          <w:szCs w:val="21"/>
          <w:lang w:val="fr-FR"/>
        </w:rPr>
        <w:t>author's</w:t>
      </w:r>
      <w:proofErr w:type="spellEnd"/>
      <w:r w:rsidRPr="00122FA3">
        <w:rPr>
          <w:sz w:val="21"/>
          <w:szCs w:val="21"/>
          <w:lang w:val="fr-FR"/>
        </w:rPr>
        <w:t xml:space="preserve"> prose.” “</w:t>
      </w:r>
      <w:proofErr w:type="spellStart"/>
      <w:r w:rsidRPr="00122FA3">
        <w:rPr>
          <w:sz w:val="21"/>
          <w:szCs w:val="21"/>
          <w:lang w:val="fr-FR"/>
        </w:rPr>
        <w:t>Diderot’s</w:t>
      </w:r>
      <w:proofErr w:type="spellEnd"/>
      <w:r w:rsidRPr="00122FA3">
        <w:rPr>
          <w:sz w:val="21"/>
          <w:szCs w:val="21"/>
          <w:lang w:val="fr-FR"/>
        </w:rPr>
        <w:t xml:space="preserve"> </w:t>
      </w:r>
      <w:proofErr w:type="spellStart"/>
      <w:r w:rsidRPr="00122FA3">
        <w:rPr>
          <w:sz w:val="21"/>
          <w:szCs w:val="21"/>
          <w:lang w:val="fr-FR"/>
        </w:rPr>
        <w:t>Rhetoric</w:t>
      </w:r>
      <w:proofErr w:type="spellEnd"/>
      <w:r w:rsidRPr="00122FA3">
        <w:rPr>
          <w:sz w:val="21"/>
          <w:szCs w:val="21"/>
          <w:lang w:val="fr-FR"/>
        </w:rPr>
        <w:t xml:space="preserve"> of </w:t>
      </w:r>
      <w:proofErr w:type="spellStart"/>
      <w:r w:rsidRPr="00122FA3">
        <w:rPr>
          <w:sz w:val="21"/>
          <w:szCs w:val="21"/>
          <w:lang w:val="fr-FR"/>
        </w:rPr>
        <w:t>Paradox</w:t>
      </w:r>
      <w:proofErr w:type="spellEnd"/>
      <w:r w:rsidRPr="00122FA3">
        <w:rPr>
          <w:sz w:val="21"/>
          <w:szCs w:val="21"/>
          <w:lang w:val="fr-FR"/>
        </w:rPr>
        <w:t xml:space="preserve">, or, The </w:t>
      </w:r>
      <w:proofErr w:type="spellStart"/>
      <w:r w:rsidRPr="00122FA3">
        <w:rPr>
          <w:sz w:val="21"/>
          <w:szCs w:val="21"/>
          <w:lang w:val="fr-FR"/>
        </w:rPr>
        <w:t>Conscious</w:t>
      </w:r>
      <w:proofErr w:type="spellEnd"/>
      <w:r w:rsidRPr="00122FA3">
        <w:rPr>
          <w:sz w:val="21"/>
          <w:szCs w:val="21"/>
          <w:lang w:val="fr-FR"/>
        </w:rPr>
        <w:t xml:space="preserve"> </w:t>
      </w:r>
      <w:proofErr w:type="spellStart"/>
      <w:r w:rsidRPr="00122FA3">
        <w:rPr>
          <w:sz w:val="21"/>
          <w:szCs w:val="21"/>
          <w:lang w:val="fr-FR"/>
        </w:rPr>
        <w:t>Automaton</w:t>
      </w:r>
      <w:proofErr w:type="spellEnd"/>
      <w:r w:rsidRPr="00122FA3">
        <w:rPr>
          <w:sz w:val="21"/>
          <w:szCs w:val="21"/>
          <w:lang w:val="fr-FR"/>
        </w:rPr>
        <w:t xml:space="preserve"> </w:t>
      </w:r>
      <w:proofErr w:type="spellStart"/>
      <w:r w:rsidRPr="00122FA3">
        <w:rPr>
          <w:sz w:val="21"/>
          <w:szCs w:val="21"/>
          <w:lang w:val="fr-FR"/>
        </w:rPr>
        <w:t>Observed</w:t>
      </w:r>
      <w:proofErr w:type="spellEnd"/>
      <w:r w:rsidRPr="00122FA3">
        <w:rPr>
          <w:sz w:val="21"/>
          <w:szCs w:val="21"/>
          <w:lang w:val="fr-FR"/>
        </w:rPr>
        <w:t xml:space="preserve">,” </w:t>
      </w:r>
      <w:proofErr w:type="spellStart"/>
      <w:r w:rsidRPr="00122FA3">
        <w:rPr>
          <w:i/>
          <w:iCs/>
          <w:sz w:val="21"/>
          <w:szCs w:val="21"/>
          <w:lang w:val="fr-FR"/>
        </w:rPr>
        <w:t>Eighteenth</w:t>
      </w:r>
      <w:proofErr w:type="spellEnd"/>
      <w:r w:rsidRPr="00122FA3">
        <w:rPr>
          <w:i/>
          <w:iCs/>
          <w:sz w:val="21"/>
          <w:szCs w:val="21"/>
          <w:lang w:val="fr-FR"/>
        </w:rPr>
        <w:t xml:space="preserve">-Century </w:t>
      </w:r>
      <w:proofErr w:type="spellStart"/>
      <w:r w:rsidRPr="00122FA3">
        <w:rPr>
          <w:i/>
          <w:iCs/>
          <w:sz w:val="21"/>
          <w:szCs w:val="21"/>
          <w:lang w:val="fr-FR"/>
        </w:rPr>
        <w:t>Studies</w:t>
      </w:r>
      <w:proofErr w:type="spellEnd"/>
      <w:r w:rsidRPr="00122FA3">
        <w:rPr>
          <w:sz w:val="21"/>
          <w:szCs w:val="21"/>
          <w:lang w:val="fr-FR"/>
        </w:rPr>
        <w:t xml:space="preserve"> 14 (1980-81), 395.</w:t>
      </w:r>
    </w:p>
  </w:footnote>
  <w:footnote w:id="72">
    <w:p w14:paraId="75ECC6C8" w14:textId="50BAD4E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“Ce qui explique le mieux jusqu’ici l’attention du lecteur, c’est que le texte lui suggère sans cesse, par des formes de discours répétées, qu’il y a quelqu’un qui parle: la situation actantielle de discours continuellement évoquée tend à nous transformer, quand nous lisons Diderot, en récepteur privilégié d’une parole qui est assez bien imitée pour que nous finissions par nous en croire le seul bénéficiaire, quelque chose comme l’ami ou le confident.” </w:t>
      </w:r>
      <w:r w:rsidRPr="00122FA3">
        <w:rPr>
          <w:i/>
          <w:iCs/>
          <w:sz w:val="21"/>
          <w:szCs w:val="21"/>
          <w:lang w:val="fr-FR"/>
        </w:rPr>
        <w:t>Diderot, le discours et les choses</w:t>
      </w:r>
      <w:r w:rsidRPr="00122FA3">
        <w:rPr>
          <w:sz w:val="21"/>
          <w:szCs w:val="21"/>
          <w:lang w:val="fr-FR"/>
        </w:rPr>
        <w:t>, 249.</w:t>
      </w:r>
    </w:p>
  </w:footnote>
  <w:footnote w:id="73">
    <w:p w14:paraId="7850A771" w14:textId="2218A1F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Lettre sur les sourds et les muets</w:t>
      </w:r>
      <w:r w:rsidRPr="00122FA3">
        <w:rPr>
          <w:sz w:val="21"/>
          <w:szCs w:val="21"/>
          <w:lang w:val="fr-FR"/>
        </w:rPr>
        <w:t>, 237.</w:t>
      </w:r>
    </w:p>
  </w:footnote>
  <w:footnote w:id="74">
    <w:p w14:paraId="03A3CF0E" w14:textId="5A8AF83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Toucher pour croire au miracle est l’expérience de Saint Thomas qui ne pouvait croire à la résurrection du Christ. </w:t>
      </w:r>
      <w:r w:rsidRPr="00122FA3">
        <w:rPr>
          <w:i/>
          <w:iCs/>
          <w:sz w:val="21"/>
          <w:szCs w:val="21"/>
          <w:lang w:val="fr-FR"/>
        </w:rPr>
        <w:t>Évangile selon Jean</w:t>
      </w:r>
      <w:r w:rsidRPr="00122FA3">
        <w:rPr>
          <w:sz w:val="21"/>
          <w:szCs w:val="21"/>
          <w:lang w:val="fr-FR"/>
        </w:rPr>
        <w:t xml:space="preserve"> </w:t>
      </w:r>
      <w:proofErr w:type="gramStart"/>
      <w:r w:rsidRPr="00122FA3">
        <w:rPr>
          <w:sz w:val="21"/>
          <w:szCs w:val="21"/>
          <w:lang w:val="fr-FR"/>
        </w:rPr>
        <w:t>20:</w:t>
      </w:r>
      <w:proofErr w:type="gramEnd"/>
      <w:r w:rsidRPr="00122FA3">
        <w:rPr>
          <w:sz w:val="21"/>
          <w:szCs w:val="21"/>
          <w:lang w:val="fr-FR"/>
        </w:rPr>
        <w:t xml:space="preserve">27: “Puis il dit à Thomas: Avance ici ton doigt, et regarde mes mains; avance aussi ta main, et mets-là dans mon côté; et ne sois pas incrédule, mais crois.” Le Pygmalion d’Ovide fait le même </w:t>
      </w:r>
      <w:proofErr w:type="gramStart"/>
      <w:r w:rsidRPr="00122FA3">
        <w:rPr>
          <w:sz w:val="21"/>
          <w:szCs w:val="21"/>
          <w:lang w:val="fr-FR"/>
        </w:rPr>
        <w:t>geste:</w:t>
      </w:r>
      <w:proofErr w:type="gramEnd"/>
      <w:r w:rsidRPr="00122FA3">
        <w:rPr>
          <w:sz w:val="21"/>
          <w:szCs w:val="21"/>
          <w:lang w:val="fr-FR"/>
        </w:rPr>
        <w:t xml:space="preserve"> “il se figure que la chair cède au contact de ses doigts et il craint qu’ils ne laissent une empreinte livide sur les membres qu’ils ont pressés.” </w:t>
      </w:r>
    </w:p>
  </w:footnote>
  <w:footnote w:id="75">
    <w:p w14:paraId="5D523375" w14:textId="1648E67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C’est aussi une statue qui prend pour modèle une statue, c’est-à-dire l’art au lieu de la nature, ce qui selon Huet constitue un caractère monstrueux. Elle écrit à propos de L’Ève future de Villiers de l’Isle </w:t>
      </w:r>
      <w:proofErr w:type="gramStart"/>
      <w:r w:rsidRPr="00122FA3">
        <w:rPr>
          <w:sz w:val="21"/>
          <w:szCs w:val="21"/>
          <w:lang w:val="fr-FR"/>
        </w:rPr>
        <w:t>Adam:</w:t>
      </w:r>
      <w:proofErr w:type="gramEnd"/>
      <w:r w:rsidRPr="00122FA3">
        <w:rPr>
          <w:sz w:val="21"/>
          <w:szCs w:val="21"/>
          <w:lang w:val="fr-FR"/>
        </w:rPr>
        <w:t xml:space="preserve"> “</w:t>
      </w:r>
      <w:proofErr w:type="spellStart"/>
      <w:r w:rsidRPr="00122FA3">
        <w:rPr>
          <w:sz w:val="21"/>
          <w:szCs w:val="21"/>
          <w:lang w:val="fr-FR"/>
        </w:rPr>
        <w:t>We</w:t>
      </w:r>
      <w:proofErr w:type="spellEnd"/>
      <w:r w:rsidRPr="00122FA3">
        <w:rPr>
          <w:sz w:val="21"/>
          <w:szCs w:val="21"/>
          <w:lang w:val="fr-FR"/>
        </w:rPr>
        <w:t xml:space="preserve"> are </w:t>
      </w:r>
      <w:proofErr w:type="spellStart"/>
      <w:r w:rsidRPr="00122FA3">
        <w:rPr>
          <w:sz w:val="21"/>
          <w:szCs w:val="21"/>
          <w:lang w:val="fr-FR"/>
        </w:rPr>
        <w:t>dealing</w:t>
      </w:r>
      <w:proofErr w:type="spellEnd"/>
      <w:r w:rsidRPr="00122FA3">
        <w:rPr>
          <w:sz w:val="21"/>
          <w:szCs w:val="21"/>
          <w:lang w:val="fr-FR"/>
        </w:rPr>
        <w:t xml:space="preserve"> once </w:t>
      </w:r>
      <w:proofErr w:type="spellStart"/>
      <w:r w:rsidRPr="00122FA3">
        <w:rPr>
          <w:sz w:val="21"/>
          <w:szCs w:val="21"/>
          <w:lang w:val="fr-FR"/>
        </w:rPr>
        <w:t>again</w:t>
      </w:r>
      <w:proofErr w:type="spellEnd"/>
      <w:r w:rsidRPr="00122FA3">
        <w:rPr>
          <w:sz w:val="21"/>
          <w:szCs w:val="21"/>
          <w:lang w:val="fr-FR"/>
        </w:rPr>
        <w:t xml:space="preserve"> </w:t>
      </w:r>
      <w:proofErr w:type="spellStart"/>
      <w:r w:rsidRPr="00122FA3">
        <w:rPr>
          <w:sz w:val="21"/>
          <w:szCs w:val="21"/>
          <w:lang w:val="fr-FR"/>
        </w:rPr>
        <w:t>with</w:t>
      </w:r>
      <w:proofErr w:type="spellEnd"/>
      <w:r w:rsidRPr="00122FA3">
        <w:rPr>
          <w:sz w:val="21"/>
          <w:szCs w:val="21"/>
          <w:lang w:val="fr-FR"/>
        </w:rPr>
        <w:t xml:space="preserve"> the </w:t>
      </w:r>
      <w:proofErr w:type="spellStart"/>
      <w:r w:rsidRPr="00122FA3">
        <w:rPr>
          <w:sz w:val="21"/>
          <w:szCs w:val="21"/>
          <w:lang w:val="fr-FR"/>
        </w:rPr>
        <w:t>order</w:t>
      </w:r>
      <w:proofErr w:type="spellEnd"/>
      <w:r w:rsidRPr="00122FA3">
        <w:rPr>
          <w:sz w:val="21"/>
          <w:szCs w:val="21"/>
          <w:lang w:val="fr-FR"/>
        </w:rPr>
        <w:t xml:space="preserve"> of </w:t>
      </w:r>
      <w:proofErr w:type="spellStart"/>
      <w:r w:rsidRPr="00122FA3">
        <w:rPr>
          <w:sz w:val="21"/>
          <w:szCs w:val="21"/>
          <w:lang w:val="fr-FR"/>
        </w:rPr>
        <w:t>monstrous</w:t>
      </w:r>
      <w:proofErr w:type="spellEnd"/>
      <w:r w:rsidRPr="00122FA3">
        <w:rPr>
          <w:sz w:val="21"/>
          <w:szCs w:val="21"/>
          <w:lang w:val="fr-FR"/>
        </w:rPr>
        <w:t xml:space="preserve"> similitude: </w:t>
      </w:r>
      <w:proofErr w:type="spellStart"/>
      <w:r w:rsidRPr="00122FA3">
        <w:rPr>
          <w:sz w:val="21"/>
          <w:szCs w:val="21"/>
          <w:lang w:val="fr-FR"/>
        </w:rPr>
        <w:t>monstrous</w:t>
      </w:r>
      <w:proofErr w:type="spellEnd"/>
      <w:r w:rsidRPr="00122FA3">
        <w:rPr>
          <w:sz w:val="21"/>
          <w:szCs w:val="21"/>
          <w:lang w:val="fr-FR"/>
        </w:rPr>
        <w:t xml:space="preserve"> in the perfection of the </w:t>
      </w:r>
      <w:proofErr w:type="spellStart"/>
      <w:r w:rsidRPr="00122FA3">
        <w:rPr>
          <w:sz w:val="21"/>
          <w:szCs w:val="21"/>
          <w:lang w:val="fr-FR"/>
        </w:rPr>
        <w:t>likeness</w:t>
      </w:r>
      <w:proofErr w:type="spellEnd"/>
      <w:r w:rsidRPr="00122FA3">
        <w:rPr>
          <w:sz w:val="21"/>
          <w:szCs w:val="21"/>
          <w:lang w:val="fr-FR"/>
        </w:rPr>
        <w:t xml:space="preserve">, </w:t>
      </w:r>
      <w:proofErr w:type="spellStart"/>
      <w:r w:rsidRPr="00122FA3">
        <w:rPr>
          <w:sz w:val="21"/>
          <w:szCs w:val="21"/>
          <w:lang w:val="fr-FR"/>
        </w:rPr>
        <w:t>monstrous</w:t>
      </w:r>
      <w:proofErr w:type="spellEnd"/>
      <w:r w:rsidRPr="00122FA3">
        <w:rPr>
          <w:sz w:val="21"/>
          <w:szCs w:val="21"/>
          <w:lang w:val="fr-FR"/>
        </w:rPr>
        <w:t xml:space="preserve"> </w:t>
      </w:r>
      <w:proofErr w:type="spellStart"/>
      <w:r w:rsidRPr="00122FA3">
        <w:rPr>
          <w:sz w:val="21"/>
          <w:szCs w:val="21"/>
          <w:lang w:val="fr-FR"/>
        </w:rPr>
        <w:t>also</w:t>
      </w:r>
      <w:proofErr w:type="spellEnd"/>
      <w:r w:rsidRPr="00122FA3">
        <w:rPr>
          <w:sz w:val="21"/>
          <w:szCs w:val="21"/>
          <w:lang w:val="fr-FR"/>
        </w:rPr>
        <w:t xml:space="preserve"> </w:t>
      </w:r>
      <w:proofErr w:type="spellStart"/>
      <w:r w:rsidRPr="00122FA3">
        <w:rPr>
          <w:sz w:val="21"/>
          <w:szCs w:val="21"/>
          <w:lang w:val="fr-FR"/>
        </w:rPr>
        <w:t>because</w:t>
      </w:r>
      <w:proofErr w:type="spellEnd"/>
      <w:r w:rsidRPr="00122FA3">
        <w:rPr>
          <w:sz w:val="21"/>
          <w:szCs w:val="21"/>
          <w:lang w:val="fr-FR"/>
        </w:rPr>
        <w:t xml:space="preserve"> the original </w:t>
      </w:r>
      <w:proofErr w:type="spellStart"/>
      <w:r w:rsidRPr="00122FA3">
        <w:rPr>
          <w:sz w:val="21"/>
          <w:szCs w:val="21"/>
          <w:lang w:val="fr-FR"/>
        </w:rPr>
        <w:t>is</w:t>
      </w:r>
      <w:proofErr w:type="spellEnd"/>
      <w:r w:rsidRPr="00122FA3">
        <w:rPr>
          <w:sz w:val="21"/>
          <w:szCs w:val="21"/>
          <w:lang w:val="fr-FR"/>
        </w:rPr>
        <w:t xml:space="preserve"> not the </w:t>
      </w:r>
      <w:proofErr w:type="spellStart"/>
      <w:r w:rsidRPr="00122FA3">
        <w:rPr>
          <w:sz w:val="21"/>
          <w:szCs w:val="21"/>
          <w:lang w:val="fr-FR"/>
        </w:rPr>
        <w:t>product</w:t>
      </w:r>
      <w:proofErr w:type="spellEnd"/>
      <w:r w:rsidRPr="00122FA3">
        <w:rPr>
          <w:sz w:val="21"/>
          <w:szCs w:val="21"/>
          <w:lang w:val="fr-FR"/>
        </w:rPr>
        <w:t xml:space="preserve"> of nature but of art—an </w:t>
      </w:r>
      <w:proofErr w:type="spellStart"/>
      <w:r w:rsidRPr="00122FA3">
        <w:rPr>
          <w:sz w:val="21"/>
          <w:szCs w:val="21"/>
          <w:lang w:val="fr-FR"/>
        </w:rPr>
        <w:t>unatural</w:t>
      </w:r>
      <w:proofErr w:type="spellEnd"/>
      <w:r w:rsidRPr="00122FA3">
        <w:rPr>
          <w:sz w:val="21"/>
          <w:szCs w:val="21"/>
          <w:lang w:val="fr-FR"/>
        </w:rPr>
        <w:t xml:space="preserve"> </w:t>
      </w:r>
      <w:proofErr w:type="spellStart"/>
      <w:r w:rsidRPr="00122FA3">
        <w:rPr>
          <w:sz w:val="21"/>
          <w:szCs w:val="21"/>
          <w:lang w:val="fr-FR"/>
        </w:rPr>
        <w:t>deformity</w:t>
      </w:r>
      <w:proofErr w:type="spellEnd"/>
      <w:r w:rsidRPr="00122FA3">
        <w:rPr>
          <w:sz w:val="21"/>
          <w:szCs w:val="21"/>
          <w:lang w:val="fr-FR"/>
        </w:rPr>
        <w:t xml:space="preserve">, </w:t>
      </w:r>
      <w:proofErr w:type="spellStart"/>
      <w:r w:rsidRPr="00122FA3">
        <w:rPr>
          <w:sz w:val="21"/>
          <w:szCs w:val="21"/>
          <w:lang w:val="fr-FR"/>
        </w:rPr>
        <w:t>despite</w:t>
      </w:r>
      <w:proofErr w:type="spellEnd"/>
      <w:r w:rsidRPr="00122FA3">
        <w:rPr>
          <w:sz w:val="21"/>
          <w:szCs w:val="21"/>
          <w:lang w:val="fr-FR"/>
        </w:rPr>
        <w:t xml:space="preserve"> </w:t>
      </w:r>
      <w:proofErr w:type="spellStart"/>
      <w:r w:rsidRPr="00122FA3">
        <w:rPr>
          <w:sz w:val="21"/>
          <w:szCs w:val="21"/>
          <w:lang w:val="fr-FR"/>
        </w:rPr>
        <w:t>its</w:t>
      </w:r>
      <w:proofErr w:type="spellEnd"/>
      <w:r w:rsidRPr="00122FA3">
        <w:rPr>
          <w:sz w:val="21"/>
          <w:szCs w:val="21"/>
          <w:lang w:val="fr-FR"/>
        </w:rPr>
        <w:t xml:space="preserve"> beauty.” in “Living Images: </w:t>
      </w:r>
      <w:proofErr w:type="spellStart"/>
      <w:r w:rsidRPr="00122FA3">
        <w:rPr>
          <w:sz w:val="21"/>
          <w:szCs w:val="21"/>
          <w:lang w:val="fr-FR"/>
        </w:rPr>
        <w:t>Monstrosity</w:t>
      </w:r>
      <w:proofErr w:type="spellEnd"/>
      <w:r w:rsidRPr="00122FA3">
        <w:rPr>
          <w:sz w:val="21"/>
          <w:szCs w:val="21"/>
          <w:lang w:val="fr-FR"/>
        </w:rPr>
        <w:t xml:space="preserve"> and </w:t>
      </w:r>
      <w:proofErr w:type="spellStart"/>
      <w:r w:rsidRPr="00122FA3">
        <w:rPr>
          <w:sz w:val="21"/>
          <w:szCs w:val="21"/>
          <w:lang w:val="fr-FR"/>
        </w:rPr>
        <w:t>Representation</w:t>
      </w:r>
      <w:proofErr w:type="spellEnd"/>
      <w:r w:rsidRPr="00122FA3">
        <w:rPr>
          <w:sz w:val="21"/>
          <w:szCs w:val="21"/>
          <w:lang w:val="fr-FR"/>
        </w:rPr>
        <w:t xml:space="preserve">,” </w:t>
      </w:r>
      <w:proofErr w:type="spellStart"/>
      <w:r w:rsidRPr="00122FA3">
        <w:rPr>
          <w:i/>
          <w:iCs/>
          <w:sz w:val="21"/>
          <w:szCs w:val="21"/>
          <w:lang w:val="fr-FR"/>
        </w:rPr>
        <w:t>Representations</w:t>
      </w:r>
      <w:proofErr w:type="spellEnd"/>
      <w:r w:rsidRPr="00122FA3">
        <w:rPr>
          <w:sz w:val="21"/>
          <w:szCs w:val="21"/>
          <w:lang w:val="fr-FR"/>
        </w:rPr>
        <w:t xml:space="preserve"> 4 (</w:t>
      </w:r>
      <w:proofErr w:type="spellStart"/>
      <w:r w:rsidRPr="00122FA3">
        <w:rPr>
          <w:sz w:val="21"/>
          <w:szCs w:val="21"/>
          <w:lang w:val="fr-FR"/>
        </w:rPr>
        <w:t>University</w:t>
      </w:r>
      <w:proofErr w:type="spellEnd"/>
      <w:r w:rsidRPr="00122FA3">
        <w:rPr>
          <w:sz w:val="21"/>
          <w:szCs w:val="21"/>
          <w:lang w:val="fr-FR"/>
        </w:rPr>
        <w:t xml:space="preserve"> of </w:t>
      </w:r>
      <w:proofErr w:type="spellStart"/>
      <w:r w:rsidRPr="00122FA3">
        <w:rPr>
          <w:sz w:val="21"/>
          <w:szCs w:val="21"/>
          <w:lang w:val="fr-FR"/>
        </w:rPr>
        <w:t>California</w:t>
      </w:r>
      <w:proofErr w:type="spellEnd"/>
      <w:r w:rsidRPr="00122FA3">
        <w:rPr>
          <w:sz w:val="21"/>
          <w:szCs w:val="21"/>
          <w:lang w:val="fr-FR"/>
        </w:rPr>
        <w:t xml:space="preserve"> </w:t>
      </w:r>
      <w:proofErr w:type="spellStart"/>
      <w:r w:rsidRPr="00122FA3">
        <w:rPr>
          <w:sz w:val="21"/>
          <w:szCs w:val="21"/>
          <w:lang w:val="fr-FR"/>
        </w:rPr>
        <w:t>Press</w:t>
      </w:r>
      <w:proofErr w:type="spellEnd"/>
      <w:r w:rsidRPr="00122FA3">
        <w:rPr>
          <w:sz w:val="21"/>
          <w:szCs w:val="21"/>
          <w:lang w:val="fr-FR"/>
        </w:rPr>
        <w:t xml:space="preserve">, </w:t>
      </w:r>
      <w:proofErr w:type="spellStart"/>
      <w:r w:rsidRPr="00122FA3">
        <w:rPr>
          <w:sz w:val="21"/>
          <w:szCs w:val="21"/>
          <w:lang w:val="fr-FR"/>
        </w:rPr>
        <w:t>Fall</w:t>
      </w:r>
      <w:proofErr w:type="spellEnd"/>
      <w:r w:rsidRPr="00122FA3">
        <w:rPr>
          <w:sz w:val="21"/>
          <w:szCs w:val="21"/>
          <w:lang w:val="fr-FR"/>
        </w:rPr>
        <w:t xml:space="preserve"> 1983), 73-87. </w:t>
      </w:r>
    </w:p>
  </w:footnote>
  <w:footnote w:id="76">
    <w:p w14:paraId="7DD758FC" w14:textId="34C6A5D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Marcel </w:t>
      </w:r>
      <w:proofErr w:type="spellStart"/>
      <w:r w:rsidRPr="00122FA3">
        <w:rPr>
          <w:sz w:val="21"/>
          <w:szCs w:val="21"/>
          <w:lang w:val="fr-FR"/>
        </w:rPr>
        <w:t>Hénaff</w:t>
      </w:r>
      <w:proofErr w:type="spellEnd"/>
      <w:r w:rsidRPr="00122FA3">
        <w:rPr>
          <w:sz w:val="21"/>
          <w:szCs w:val="21"/>
          <w:lang w:val="fr-FR"/>
        </w:rPr>
        <w:t xml:space="preserve"> écrit à propos de </w:t>
      </w:r>
      <w:proofErr w:type="gramStart"/>
      <w:r w:rsidRPr="00122FA3">
        <w:rPr>
          <w:sz w:val="21"/>
          <w:szCs w:val="21"/>
          <w:lang w:val="fr-FR"/>
        </w:rPr>
        <w:t>Sade:</w:t>
      </w:r>
      <w:proofErr w:type="gramEnd"/>
      <w:r w:rsidRPr="00122FA3">
        <w:rPr>
          <w:sz w:val="21"/>
          <w:szCs w:val="21"/>
          <w:lang w:val="fr-FR"/>
        </w:rPr>
        <w:t xml:space="preserve"> “La complicité du lecteur élimine l’ultime risque d’une contradiction; la conquête est complète. Mais elle ne va pas de </w:t>
      </w:r>
      <w:proofErr w:type="gramStart"/>
      <w:r w:rsidRPr="00122FA3">
        <w:rPr>
          <w:sz w:val="21"/>
          <w:szCs w:val="21"/>
          <w:lang w:val="fr-FR"/>
        </w:rPr>
        <w:t>soi;</w:t>
      </w:r>
      <w:proofErr w:type="gramEnd"/>
      <w:r w:rsidRPr="00122FA3">
        <w:rPr>
          <w:sz w:val="21"/>
          <w:szCs w:val="21"/>
          <w:lang w:val="fr-FR"/>
        </w:rPr>
        <w:t xml:space="preserve"> la complicité n’est acquise qu’à devenir </w:t>
      </w:r>
      <w:proofErr w:type="spellStart"/>
      <w:r w:rsidRPr="00122FA3">
        <w:rPr>
          <w:sz w:val="21"/>
          <w:szCs w:val="21"/>
          <w:lang w:val="fr-FR"/>
        </w:rPr>
        <w:t>inesquivable</w:t>
      </w:r>
      <w:proofErr w:type="spellEnd"/>
      <w:r w:rsidRPr="00122FA3">
        <w:rPr>
          <w:sz w:val="21"/>
          <w:szCs w:val="21"/>
          <w:lang w:val="fr-FR"/>
        </w:rPr>
        <w:t xml:space="preserve">, c’est-à-dire lorsque le parcours des arguments et des situations étant achevé, l’adhésion s’en suive nécessairement.” </w:t>
      </w:r>
      <w:r w:rsidRPr="00122FA3">
        <w:rPr>
          <w:i/>
          <w:iCs/>
          <w:sz w:val="21"/>
          <w:szCs w:val="21"/>
          <w:lang w:val="fr-FR"/>
        </w:rPr>
        <w:t>Sade, l’invention du corps libertin</w:t>
      </w:r>
      <w:r w:rsidRPr="00122FA3">
        <w:rPr>
          <w:sz w:val="21"/>
          <w:szCs w:val="21"/>
          <w:lang w:val="fr-FR"/>
        </w:rPr>
        <w:t xml:space="preserve"> (Presses Universitaires de France, 1978), 76. On peut de même parler chez Diderot de “conquête” du lecteur, son adhésion se faisant par l’entremise du “doigt,” à la suite d’un parcours d’arguments sensualistes. </w:t>
      </w:r>
    </w:p>
  </w:footnote>
  <w:footnote w:id="77">
    <w:p w14:paraId="77FD220B" w14:textId="635551C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“Admettons donc que la rhétorique est la faculté de découvrir spéculativement ce qui, dans chaque cas, peut être propre à persuader.” </w:t>
      </w:r>
      <w:r w:rsidRPr="00122FA3">
        <w:rPr>
          <w:i/>
          <w:iCs/>
          <w:sz w:val="21"/>
          <w:szCs w:val="21"/>
          <w:lang w:val="fr-FR"/>
        </w:rPr>
        <w:t>Rhétorique</w:t>
      </w:r>
      <w:r w:rsidRPr="00122FA3">
        <w:rPr>
          <w:sz w:val="21"/>
          <w:szCs w:val="21"/>
          <w:lang w:val="fr-FR"/>
        </w:rPr>
        <w:t xml:space="preserve"> I-2, 1355b, p. 76. Apprécions aussi chez Aristote l’importance tenue par l’éveil des émotions chez l’auditeur (comme il existe dans ce passage de Diderot</w:t>
      </w:r>
      <w:proofErr w:type="gramStart"/>
      <w:r w:rsidRPr="00122FA3">
        <w:rPr>
          <w:sz w:val="21"/>
          <w:szCs w:val="21"/>
          <w:lang w:val="fr-FR"/>
        </w:rPr>
        <w:t>):</w:t>
      </w:r>
      <w:proofErr w:type="gramEnd"/>
      <w:r w:rsidRPr="00122FA3">
        <w:rPr>
          <w:sz w:val="21"/>
          <w:szCs w:val="21"/>
          <w:lang w:val="fr-FR"/>
        </w:rPr>
        <w:t xml:space="preserve"> “La persuasion est produite par la disposition des auditeurs, quand le discours les amène à éprouver une passion; car l’on ne rend pas les jugements de la même façon selon que l’on ressent peine ou plaisir, amitié ou haine.” </w:t>
      </w:r>
      <w:r w:rsidRPr="00122FA3">
        <w:rPr>
          <w:i/>
          <w:iCs/>
          <w:sz w:val="21"/>
          <w:szCs w:val="21"/>
          <w:lang w:val="fr-FR"/>
        </w:rPr>
        <w:t>Rhétorique</w:t>
      </w:r>
      <w:r w:rsidRPr="00122FA3">
        <w:rPr>
          <w:sz w:val="21"/>
          <w:szCs w:val="21"/>
          <w:lang w:val="fr-FR"/>
        </w:rPr>
        <w:t xml:space="preserve"> I-2, 1356a, 77.</w:t>
      </w:r>
    </w:p>
  </w:footnote>
  <w:footnote w:id="78">
    <w:p w14:paraId="0F8BB162" w14:textId="5A47E8C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gramStart"/>
      <w:r w:rsidRPr="00122FA3">
        <w:rPr>
          <w:sz w:val="21"/>
          <w:szCs w:val="21"/>
          <w:lang w:val="fr-FR"/>
        </w:rPr>
        <w:t>Diderot:</w:t>
      </w:r>
      <w:proofErr w:type="gramEnd"/>
      <w:r w:rsidRPr="00122FA3">
        <w:rPr>
          <w:sz w:val="21"/>
          <w:szCs w:val="21"/>
          <w:lang w:val="fr-FR"/>
        </w:rPr>
        <w:t xml:space="preserve"> le démontrable et l’indémontrable,” </w:t>
      </w:r>
      <w:r w:rsidRPr="00122FA3">
        <w:rPr>
          <w:i/>
          <w:iCs/>
          <w:sz w:val="21"/>
          <w:szCs w:val="21"/>
          <w:lang w:val="fr-FR"/>
        </w:rPr>
        <w:t>L’</w:t>
      </w:r>
      <w:proofErr w:type="spellStart"/>
      <w:r w:rsidRPr="00122FA3">
        <w:rPr>
          <w:i/>
          <w:iCs/>
          <w:sz w:val="21"/>
          <w:szCs w:val="21"/>
          <w:lang w:val="fr-FR"/>
        </w:rPr>
        <w:t>Età</w:t>
      </w:r>
      <w:proofErr w:type="spellEnd"/>
      <w:r w:rsidRPr="00122FA3">
        <w:rPr>
          <w:i/>
          <w:iCs/>
          <w:sz w:val="21"/>
          <w:szCs w:val="21"/>
          <w:lang w:val="fr-FR"/>
        </w:rPr>
        <w:t xml:space="preserve"> dei </w:t>
      </w:r>
      <w:proofErr w:type="spellStart"/>
      <w:r w:rsidRPr="00122FA3">
        <w:rPr>
          <w:i/>
          <w:iCs/>
          <w:sz w:val="21"/>
          <w:szCs w:val="21"/>
          <w:lang w:val="fr-FR"/>
        </w:rPr>
        <w:t>Lumi</w:t>
      </w:r>
      <w:proofErr w:type="spellEnd"/>
      <w:r w:rsidRPr="00122FA3">
        <w:rPr>
          <w:sz w:val="21"/>
          <w:szCs w:val="21"/>
          <w:lang w:val="fr-FR"/>
        </w:rPr>
        <w:t xml:space="preserve"> (Naples: </w:t>
      </w:r>
      <w:proofErr w:type="spellStart"/>
      <w:r w:rsidRPr="00122FA3">
        <w:rPr>
          <w:sz w:val="21"/>
          <w:szCs w:val="21"/>
          <w:lang w:val="fr-FR"/>
        </w:rPr>
        <w:t>Jovene</w:t>
      </w:r>
      <w:proofErr w:type="spellEnd"/>
      <w:r w:rsidRPr="00122FA3">
        <w:rPr>
          <w:sz w:val="21"/>
          <w:szCs w:val="21"/>
          <w:lang w:val="fr-FR"/>
        </w:rPr>
        <w:t>, 1985), 268.</w:t>
      </w:r>
    </w:p>
  </w:footnote>
  <w:footnote w:id="79">
    <w:p w14:paraId="68ED6DFF" w14:textId="7269F81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D’Holbach écrit en ce sens, “Dans toutes tes recherches ne prends que l’expérience pour </w:t>
      </w:r>
      <w:proofErr w:type="gramStart"/>
      <w:r w:rsidRPr="00122FA3">
        <w:rPr>
          <w:sz w:val="21"/>
          <w:szCs w:val="21"/>
          <w:lang w:val="fr-FR"/>
        </w:rPr>
        <w:t>guide;</w:t>
      </w:r>
      <w:proofErr w:type="gramEnd"/>
      <w:r w:rsidRPr="00122FA3">
        <w:rPr>
          <w:sz w:val="21"/>
          <w:szCs w:val="21"/>
          <w:lang w:val="fr-FR"/>
        </w:rPr>
        <w:t xml:space="preserve"> elle seule peut te conduire à la science réelle, elle te découvrira la vérité que toujours l’on te déguise ou dont on cherche à te priver” (</w:t>
      </w:r>
      <w:r w:rsidRPr="00122FA3">
        <w:rPr>
          <w:i/>
          <w:iCs/>
          <w:sz w:val="21"/>
          <w:szCs w:val="21"/>
          <w:lang w:val="fr-FR"/>
        </w:rPr>
        <w:t>Système de la nature</w:t>
      </w:r>
      <w:r w:rsidRPr="00122FA3">
        <w:rPr>
          <w:sz w:val="21"/>
          <w:szCs w:val="21"/>
          <w:lang w:val="fr-FR"/>
        </w:rPr>
        <w:t xml:space="preserve">, 27). </w:t>
      </w:r>
    </w:p>
  </w:footnote>
  <w:footnote w:id="80">
    <w:p w14:paraId="14C38763" w14:textId="1E9DBFB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par exemple à ce sujet M. R. Werner, </w:t>
      </w:r>
      <w:r w:rsidRPr="00122FA3">
        <w:rPr>
          <w:i/>
          <w:iCs/>
          <w:sz w:val="21"/>
          <w:szCs w:val="21"/>
          <w:lang w:val="fr-FR"/>
        </w:rPr>
        <w:t>Barnum</w:t>
      </w:r>
      <w:r w:rsidRPr="00122FA3">
        <w:rPr>
          <w:sz w:val="21"/>
          <w:szCs w:val="21"/>
          <w:lang w:val="fr-FR"/>
        </w:rPr>
        <w:t xml:space="preserve">. New </w:t>
      </w:r>
      <w:proofErr w:type="gramStart"/>
      <w:r w:rsidRPr="00122FA3">
        <w:rPr>
          <w:sz w:val="21"/>
          <w:szCs w:val="21"/>
          <w:lang w:val="fr-FR"/>
        </w:rPr>
        <w:t>York:</w:t>
      </w:r>
      <w:proofErr w:type="gramEnd"/>
      <w:r w:rsidRPr="00122FA3">
        <w:rPr>
          <w:sz w:val="21"/>
          <w:szCs w:val="21"/>
          <w:lang w:val="fr-FR"/>
        </w:rPr>
        <w:t xml:space="preserve"> Harcourt, </w:t>
      </w:r>
      <w:proofErr w:type="spellStart"/>
      <w:r w:rsidRPr="00122FA3">
        <w:rPr>
          <w:sz w:val="21"/>
          <w:szCs w:val="21"/>
          <w:lang w:val="fr-FR"/>
        </w:rPr>
        <w:t>Brace</w:t>
      </w:r>
      <w:proofErr w:type="spellEnd"/>
      <w:r w:rsidRPr="00122FA3">
        <w:rPr>
          <w:sz w:val="21"/>
          <w:szCs w:val="21"/>
          <w:lang w:val="fr-FR"/>
        </w:rPr>
        <w:t xml:space="preserve"> and </w:t>
      </w:r>
      <w:proofErr w:type="spellStart"/>
      <w:r w:rsidRPr="00122FA3">
        <w:rPr>
          <w:sz w:val="21"/>
          <w:szCs w:val="21"/>
          <w:lang w:val="fr-FR"/>
        </w:rPr>
        <w:t>Company</w:t>
      </w:r>
      <w:proofErr w:type="spellEnd"/>
      <w:r w:rsidRPr="00122FA3">
        <w:rPr>
          <w:sz w:val="21"/>
          <w:szCs w:val="21"/>
          <w:lang w:val="fr-FR"/>
        </w:rPr>
        <w:t>, 1923.</w:t>
      </w:r>
    </w:p>
  </w:footnote>
  <w:footnote w:id="81">
    <w:p w14:paraId="0D1B8A5C" w14:textId="77777777" w:rsidR="006427B7" w:rsidRPr="00122FA3" w:rsidRDefault="006427B7" w:rsidP="0058147F">
      <w:pPr>
        <w:rPr>
          <w:sz w:val="21"/>
          <w:szCs w:val="21"/>
          <w:lang w:val="fr-FR"/>
        </w:rPr>
      </w:pPr>
      <w:r w:rsidRPr="00122FA3">
        <w:rPr>
          <w:rStyle w:val="FootnoteReference"/>
          <w:sz w:val="21"/>
          <w:szCs w:val="21"/>
          <w:lang w:val="fr-FR"/>
        </w:rPr>
        <w:footnoteRef/>
      </w:r>
      <w:r w:rsidRPr="00122FA3">
        <w:rPr>
          <w:i/>
          <w:iCs/>
          <w:sz w:val="21"/>
          <w:szCs w:val="21"/>
          <w:lang w:val="fr-FR"/>
        </w:rPr>
        <w:t xml:space="preserve"> La Métaphore vive</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w:t>
      </w:r>
      <w:proofErr w:type="spellStart"/>
      <w:r w:rsidRPr="00122FA3">
        <w:rPr>
          <w:sz w:val="21"/>
          <w:szCs w:val="21"/>
          <w:lang w:val="fr-FR"/>
        </w:rPr>
        <w:t>Editions</w:t>
      </w:r>
      <w:proofErr w:type="spellEnd"/>
      <w:r w:rsidRPr="00122FA3">
        <w:rPr>
          <w:sz w:val="21"/>
          <w:szCs w:val="21"/>
          <w:lang w:val="fr-FR"/>
        </w:rPr>
        <w:t xml:space="preserve"> du Seuil, 1975), 242.</w:t>
      </w:r>
    </w:p>
  </w:footnote>
  <w:footnote w:id="82">
    <w:p w14:paraId="749790A9" w14:textId="77777777" w:rsidR="006427B7" w:rsidRPr="00122FA3" w:rsidRDefault="006427B7" w:rsidP="0058147F">
      <w:pPr>
        <w:rPr>
          <w:sz w:val="21"/>
          <w:szCs w:val="21"/>
          <w:lang w:val="fr-FR"/>
        </w:rPr>
      </w:pPr>
      <w:r w:rsidRPr="00122FA3">
        <w:rPr>
          <w:rStyle w:val="FootnoteReference"/>
          <w:sz w:val="21"/>
          <w:szCs w:val="21"/>
          <w:lang w:val="fr-FR"/>
        </w:rPr>
        <w:footnoteRef/>
      </w:r>
      <w:r w:rsidRPr="00122FA3">
        <w:rPr>
          <w:sz w:val="21"/>
          <w:szCs w:val="21"/>
          <w:lang w:val="fr-FR"/>
        </w:rPr>
        <w:t xml:space="preserve"> Max Black écrit aussi, “In </w:t>
      </w:r>
      <w:proofErr w:type="spellStart"/>
      <w:r w:rsidRPr="00122FA3">
        <w:rPr>
          <w:sz w:val="21"/>
          <w:szCs w:val="21"/>
          <w:lang w:val="fr-FR"/>
        </w:rPr>
        <w:t>general</w:t>
      </w:r>
      <w:proofErr w:type="spellEnd"/>
      <w:r w:rsidRPr="00122FA3">
        <w:rPr>
          <w:sz w:val="21"/>
          <w:szCs w:val="21"/>
          <w:lang w:val="fr-FR"/>
        </w:rPr>
        <w:t xml:space="preserve">, </w:t>
      </w:r>
      <w:proofErr w:type="spellStart"/>
      <w:r w:rsidRPr="00122FA3">
        <w:rPr>
          <w:sz w:val="21"/>
          <w:szCs w:val="21"/>
          <w:lang w:val="fr-FR"/>
        </w:rPr>
        <w:t>when</w:t>
      </w:r>
      <w:proofErr w:type="spellEnd"/>
      <w:r w:rsidRPr="00122FA3">
        <w:rPr>
          <w:sz w:val="21"/>
          <w:szCs w:val="21"/>
          <w:lang w:val="fr-FR"/>
        </w:rPr>
        <w:t xml:space="preserve"> </w:t>
      </w:r>
      <w:proofErr w:type="spellStart"/>
      <w:r w:rsidRPr="00122FA3">
        <w:rPr>
          <w:sz w:val="21"/>
          <w:szCs w:val="21"/>
          <w:lang w:val="fr-FR"/>
        </w:rPr>
        <w:t>we</w:t>
      </w:r>
      <w:proofErr w:type="spellEnd"/>
      <w:r w:rsidRPr="00122FA3">
        <w:rPr>
          <w:sz w:val="21"/>
          <w:szCs w:val="21"/>
          <w:lang w:val="fr-FR"/>
        </w:rPr>
        <w:t xml:space="preserve"> </w:t>
      </w:r>
      <w:proofErr w:type="spellStart"/>
      <w:r w:rsidRPr="00122FA3">
        <w:rPr>
          <w:sz w:val="21"/>
          <w:szCs w:val="21"/>
          <w:lang w:val="fr-FR"/>
        </w:rPr>
        <w:t>speak</w:t>
      </w:r>
      <w:proofErr w:type="spellEnd"/>
      <w:r w:rsidRPr="00122FA3">
        <w:rPr>
          <w:sz w:val="21"/>
          <w:szCs w:val="21"/>
          <w:lang w:val="fr-FR"/>
        </w:rPr>
        <w:t xml:space="preserve"> of a </w:t>
      </w:r>
      <w:proofErr w:type="spellStart"/>
      <w:r w:rsidRPr="00122FA3">
        <w:rPr>
          <w:sz w:val="21"/>
          <w:szCs w:val="21"/>
          <w:lang w:val="fr-FR"/>
        </w:rPr>
        <w:t>relatively</w:t>
      </w:r>
      <w:proofErr w:type="spellEnd"/>
      <w:r w:rsidRPr="00122FA3">
        <w:rPr>
          <w:sz w:val="21"/>
          <w:szCs w:val="21"/>
          <w:lang w:val="fr-FR"/>
        </w:rPr>
        <w:t xml:space="preserve"> simple </w:t>
      </w:r>
      <w:proofErr w:type="spellStart"/>
      <w:r w:rsidRPr="00122FA3">
        <w:rPr>
          <w:sz w:val="21"/>
          <w:szCs w:val="21"/>
          <w:lang w:val="fr-FR"/>
        </w:rPr>
        <w:t>metaphor</w:t>
      </w:r>
      <w:proofErr w:type="spellEnd"/>
      <w:r w:rsidRPr="00122FA3">
        <w:rPr>
          <w:sz w:val="21"/>
          <w:szCs w:val="21"/>
          <w:lang w:val="fr-FR"/>
        </w:rPr>
        <w:t xml:space="preserve">, </w:t>
      </w:r>
      <w:proofErr w:type="spellStart"/>
      <w:r w:rsidRPr="00122FA3">
        <w:rPr>
          <w:sz w:val="21"/>
          <w:szCs w:val="21"/>
          <w:lang w:val="fr-FR"/>
        </w:rPr>
        <w:t>we</w:t>
      </w:r>
      <w:proofErr w:type="spellEnd"/>
      <w:r w:rsidRPr="00122FA3">
        <w:rPr>
          <w:sz w:val="21"/>
          <w:szCs w:val="21"/>
          <w:lang w:val="fr-FR"/>
        </w:rPr>
        <w:t xml:space="preserve"> are </w:t>
      </w:r>
      <w:proofErr w:type="spellStart"/>
      <w:r w:rsidRPr="00122FA3">
        <w:rPr>
          <w:sz w:val="21"/>
          <w:szCs w:val="21"/>
          <w:lang w:val="fr-FR"/>
        </w:rPr>
        <w:t>referring</w:t>
      </w:r>
      <w:proofErr w:type="spellEnd"/>
      <w:r w:rsidRPr="00122FA3">
        <w:rPr>
          <w:sz w:val="21"/>
          <w:szCs w:val="21"/>
          <w:lang w:val="fr-FR"/>
        </w:rPr>
        <w:t xml:space="preserve"> to a sentence or </w:t>
      </w:r>
      <w:proofErr w:type="spellStart"/>
      <w:r w:rsidRPr="00122FA3">
        <w:rPr>
          <w:sz w:val="21"/>
          <w:szCs w:val="21"/>
          <w:lang w:val="fr-FR"/>
        </w:rPr>
        <w:t>another</w:t>
      </w:r>
      <w:proofErr w:type="spellEnd"/>
      <w:r w:rsidRPr="00122FA3">
        <w:rPr>
          <w:sz w:val="21"/>
          <w:szCs w:val="21"/>
          <w:lang w:val="fr-FR"/>
        </w:rPr>
        <w:t xml:space="preserve"> expression in </w:t>
      </w:r>
      <w:proofErr w:type="spellStart"/>
      <w:r w:rsidRPr="00122FA3">
        <w:rPr>
          <w:sz w:val="21"/>
          <w:szCs w:val="21"/>
          <w:lang w:val="fr-FR"/>
        </w:rPr>
        <w:t>which</w:t>
      </w:r>
      <w:proofErr w:type="spellEnd"/>
      <w:r w:rsidRPr="00122FA3">
        <w:rPr>
          <w:sz w:val="21"/>
          <w:szCs w:val="21"/>
          <w:lang w:val="fr-FR"/>
        </w:rPr>
        <w:t xml:space="preserve"> </w:t>
      </w:r>
      <w:proofErr w:type="spellStart"/>
      <w:r w:rsidRPr="00122FA3">
        <w:rPr>
          <w:sz w:val="21"/>
          <w:szCs w:val="21"/>
          <w:lang w:val="fr-FR"/>
        </w:rPr>
        <w:t>some</w:t>
      </w:r>
      <w:proofErr w:type="spellEnd"/>
      <w:r w:rsidRPr="00122FA3">
        <w:rPr>
          <w:sz w:val="21"/>
          <w:szCs w:val="21"/>
          <w:lang w:val="fr-FR"/>
        </w:rPr>
        <w:t xml:space="preserve"> </w:t>
      </w:r>
      <w:proofErr w:type="spellStart"/>
      <w:r w:rsidRPr="00122FA3">
        <w:rPr>
          <w:sz w:val="21"/>
          <w:szCs w:val="21"/>
          <w:lang w:val="fr-FR"/>
        </w:rPr>
        <w:t>words</w:t>
      </w:r>
      <w:proofErr w:type="spellEnd"/>
      <w:r w:rsidRPr="00122FA3">
        <w:rPr>
          <w:sz w:val="21"/>
          <w:szCs w:val="21"/>
          <w:lang w:val="fr-FR"/>
        </w:rPr>
        <w:t xml:space="preserve"> are </w:t>
      </w:r>
      <w:proofErr w:type="spellStart"/>
      <w:r w:rsidRPr="00122FA3">
        <w:rPr>
          <w:sz w:val="21"/>
          <w:szCs w:val="21"/>
          <w:lang w:val="fr-FR"/>
        </w:rPr>
        <w:t>used</w:t>
      </w:r>
      <w:proofErr w:type="spellEnd"/>
      <w:r w:rsidRPr="00122FA3">
        <w:rPr>
          <w:sz w:val="21"/>
          <w:szCs w:val="21"/>
          <w:lang w:val="fr-FR"/>
        </w:rPr>
        <w:t xml:space="preserve"> </w:t>
      </w:r>
      <w:proofErr w:type="spellStart"/>
      <w:r w:rsidRPr="00122FA3">
        <w:rPr>
          <w:sz w:val="21"/>
          <w:szCs w:val="21"/>
          <w:lang w:val="fr-FR"/>
        </w:rPr>
        <w:t>metaphorically</w:t>
      </w:r>
      <w:proofErr w:type="spellEnd"/>
      <w:r w:rsidRPr="00122FA3">
        <w:rPr>
          <w:sz w:val="21"/>
          <w:szCs w:val="21"/>
          <w:lang w:val="fr-FR"/>
        </w:rPr>
        <w:t xml:space="preserve"> </w:t>
      </w:r>
      <w:proofErr w:type="spellStart"/>
      <w:r w:rsidRPr="00122FA3">
        <w:rPr>
          <w:sz w:val="21"/>
          <w:szCs w:val="21"/>
          <w:lang w:val="fr-FR"/>
        </w:rPr>
        <w:t>while</w:t>
      </w:r>
      <w:proofErr w:type="spellEnd"/>
      <w:r w:rsidRPr="00122FA3">
        <w:rPr>
          <w:sz w:val="21"/>
          <w:szCs w:val="21"/>
          <w:lang w:val="fr-FR"/>
        </w:rPr>
        <w:t xml:space="preserve"> the </w:t>
      </w:r>
      <w:proofErr w:type="spellStart"/>
      <w:r w:rsidRPr="00122FA3">
        <w:rPr>
          <w:sz w:val="21"/>
          <w:szCs w:val="21"/>
          <w:lang w:val="fr-FR"/>
        </w:rPr>
        <w:t>remainder</w:t>
      </w:r>
      <w:proofErr w:type="spellEnd"/>
      <w:r w:rsidRPr="00122FA3">
        <w:rPr>
          <w:sz w:val="21"/>
          <w:szCs w:val="21"/>
          <w:lang w:val="fr-FR"/>
        </w:rPr>
        <w:t xml:space="preserve"> are </w:t>
      </w:r>
      <w:proofErr w:type="spellStart"/>
      <w:r w:rsidRPr="00122FA3">
        <w:rPr>
          <w:sz w:val="21"/>
          <w:szCs w:val="21"/>
          <w:lang w:val="fr-FR"/>
        </w:rPr>
        <w:t>used</w:t>
      </w:r>
      <w:proofErr w:type="spellEnd"/>
      <w:r w:rsidRPr="00122FA3">
        <w:rPr>
          <w:sz w:val="21"/>
          <w:szCs w:val="21"/>
          <w:lang w:val="fr-FR"/>
        </w:rPr>
        <w:t xml:space="preserve"> </w:t>
      </w:r>
      <w:proofErr w:type="spellStart"/>
      <w:r w:rsidRPr="00122FA3">
        <w:rPr>
          <w:sz w:val="21"/>
          <w:szCs w:val="21"/>
          <w:lang w:val="fr-FR"/>
        </w:rPr>
        <w:t>nonmetaphorically</w:t>
      </w:r>
      <w:proofErr w:type="spellEnd"/>
      <w:r w:rsidRPr="00122FA3">
        <w:rPr>
          <w:sz w:val="21"/>
          <w:szCs w:val="21"/>
          <w:lang w:val="fr-FR"/>
        </w:rPr>
        <w:t xml:space="preserve">.” </w:t>
      </w:r>
      <w:proofErr w:type="spellStart"/>
      <w:r w:rsidRPr="00122FA3">
        <w:rPr>
          <w:i/>
          <w:iCs/>
          <w:sz w:val="21"/>
          <w:szCs w:val="21"/>
          <w:lang w:val="fr-FR"/>
        </w:rPr>
        <w:t>Models</w:t>
      </w:r>
      <w:proofErr w:type="spellEnd"/>
      <w:r w:rsidRPr="00122FA3">
        <w:rPr>
          <w:i/>
          <w:iCs/>
          <w:sz w:val="21"/>
          <w:szCs w:val="21"/>
          <w:lang w:val="fr-FR"/>
        </w:rPr>
        <w:t xml:space="preserve"> and </w:t>
      </w:r>
      <w:proofErr w:type="spellStart"/>
      <w:r w:rsidRPr="00122FA3">
        <w:rPr>
          <w:i/>
          <w:iCs/>
          <w:sz w:val="21"/>
          <w:szCs w:val="21"/>
          <w:lang w:val="fr-FR"/>
        </w:rPr>
        <w:t>Metaphors</w:t>
      </w:r>
      <w:proofErr w:type="spellEnd"/>
      <w:r w:rsidRPr="00122FA3">
        <w:rPr>
          <w:i/>
          <w:iCs/>
          <w:sz w:val="21"/>
          <w:szCs w:val="21"/>
          <w:lang w:val="fr-FR"/>
        </w:rPr>
        <w:t xml:space="preserve">, </w:t>
      </w:r>
      <w:proofErr w:type="spellStart"/>
      <w:r w:rsidRPr="00122FA3">
        <w:rPr>
          <w:i/>
          <w:iCs/>
          <w:sz w:val="21"/>
          <w:szCs w:val="21"/>
          <w:lang w:val="fr-FR"/>
        </w:rPr>
        <w:t>Studies</w:t>
      </w:r>
      <w:proofErr w:type="spellEnd"/>
      <w:r w:rsidRPr="00122FA3">
        <w:rPr>
          <w:i/>
          <w:iCs/>
          <w:sz w:val="21"/>
          <w:szCs w:val="21"/>
          <w:lang w:val="fr-FR"/>
        </w:rPr>
        <w:t xml:space="preserve"> in </w:t>
      </w:r>
      <w:proofErr w:type="spellStart"/>
      <w:r w:rsidRPr="00122FA3">
        <w:rPr>
          <w:i/>
          <w:iCs/>
          <w:sz w:val="21"/>
          <w:szCs w:val="21"/>
          <w:lang w:val="fr-FR"/>
        </w:rPr>
        <w:t>Language</w:t>
      </w:r>
      <w:proofErr w:type="spellEnd"/>
      <w:r w:rsidRPr="00122FA3">
        <w:rPr>
          <w:i/>
          <w:iCs/>
          <w:sz w:val="21"/>
          <w:szCs w:val="21"/>
          <w:lang w:val="fr-FR"/>
        </w:rPr>
        <w:t xml:space="preserve"> and </w:t>
      </w:r>
      <w:proofErr w:type="spellStart"/>
      <w:r w:rsidRPr="00122FA3">
        <w:rPr>
          <w:i/>
          <w:iCs/>
          <w:sz w:val="21"/>
          <w:szCs w:val="21"/>
          <w:lang w:val="fr-FR"/>
        </w:rPr>
        <w:t>Philosophy</w:t>
      </w:r>
      <w:proofErr w:type="spellEnd"/>
      <w:r w:rsidRPr="00122FA3">
        <w:rPr>
          <w:sz w:val="21"/>
          <w:szCs w:val="21"/>
          <w:lang w:val="fr-FR"/>
        </w:rPr>
        <w:t xml:space="preserve"> (Ithaca, New </w:t>
      </w:r>
      <w:proofErr w:type="gramStart"/>
      <w:r w:rsidRPr="00122FA3">
        <w:rPr>
          <w:sz w:val="21"/>
          <w:szCs w:val="21"/>
          <w:lang w:val="fr-FR"/>
        </w:rPr>
        <w:t>York:</w:t>
      </w:r>
      <w:proofErr w:type="gramEnd"/>
      <w:r w:rsidRPr="00122FA3">
        <w:rPr>
          <w:sz w:val="21"/>
          <w:szCs w:val="21"/>
          <w:lang w:val="fr-FR"/>
        </w:rPr>
        <w:t xml:space="preserve"> Cornell </w:t>
      </w:r>
      <w:proofErr w:type="spellStart"/>
      <w:r w:rsidRPr="00122FA3">
        <w:rPr>
          <w:sz w:val="21"/>
          <w:szCs w:val="21"/>
          <w:lang w:val="fr-FR"/>
        </w:rPr>
        <w:t>University</w:t>
      </w:r>
      <w:proofErr w:type="spellEnd"/>
      <w:r w:rsidRPr="00122FA3">
        <w:rPr>
          <w:sz w:val="21"/>
          <w:szCs w:val="21"/>
          <w:lang w:val="fr-FR"/>
        </w:rPr>
        <w:t xml:space="preserve"> </w:t>
      </w:r>
      <w:proofErr w:type="spellStart"/>
      <w:r w:rsidRPr="00122FA3">
        <w:rPr>
          <w:sz w:val="21"/>
          <w:szCs w:val="21"/>
          <w:lang w:val="fr-FR"/>
        </w:rPr>
        <w:t>Press</w:t>
      </w:r>
      <w:proofErr w:type="spellEnd"/>
      <w:r w:rsidRPr="00122FA3">
        <w:rPr>
          <w:sz w:val="21"/>
          <w:szCs w:val="21"/>
          <w:lang w:val="fr-FR"/>
        </w:rPr>
        <w:t>, 1962), 27.</w:t>
      </w:r>
    </w:p>
  </w:footnote>
  <w:footnote w:id="83">
    <w:p w14:paraId="759587CC" w14:textId="77777777" w:rsidR="006427B7" w:rsidRPr="00122FA3" w:rsidRDefault="006427B7" w:rsidP="0058147F">
      <w:pPr>
        <w:rPr>
          <w:sz w:val="21"/>
          <w:szCs w:val="21"/>
          <w:lang w:val="fr-FR"/>
        </w:rPr>
      </w:pPr>
      <w:r w:rsidRPr="00122FA3">
        <w:rPr>
          <w:rStyle w:val="FootnoteReference"/>
          <w:sz w:val="21"/>
          <w:szCs w:val="21"/>
          <w:lang w:val="fr-FR"/>
        </w:rPr>
        <w:footnoteRef/>
      </w:r>
      <w:r w:rsidRPr="00122FA3">
        <w:rPr>
          <w:i/>
          <w:iCs/>
          <w:sz w:val="21"/>
          <w:szCs w:val="21"/>
          <w:lang w:val="fr-FR"/>
        </w:rPr>
        <w:t xml:space="preserve"> La Métaphore vive</w:t>
      </w:r>
      <w:r w:rsidRPr="00122FA3">
        <w:rPr>
          <w:sz w:val="21"/>
          <w:szCs w:val="21"/>
          <w:lang w:val="fr-FR"/>
        </w:rPr>
        <w:t>, 250.</w:t>
      </w:r>
    </w:p>
  </w:footnote>
  <w:footnote w:id="84">
    <w:p w14:paraId="5D9DF9AC" w14:textId="672538C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L’analogie est exposée par la suite en ces termes par </w:t>
      </w:r>
      <w:proofErr w:type="gramStart"/>
      <w:r w:rsidRPr="00122FA3">
        <w:rPr>
          <w:sz w:val="21"/>
          <w:szCs w:val="21"/>
          <w:lang w:val="fr-FR"/>
        </w:rPr>
        <w:t>Diderot:</w:t>
      </w:r>
      <w:proofErr w:type="gramEnd"/>
      <w:r w:rsidRPr="00122FA3">
        <w:rPr>
          <w:sz w:val="21"/>
          <w:szCs w:val="21"/>
          <w:lang w:val="fr-FR"/>
        </w:rPr>
        <w:t xml:space="preserve"> “L’analogie dans les cas les plus composés n’est qu’une règle de trois qui s’exécute dans l’instrument sensible. Si tel phénomène connu en nature est suivi de tel autre phénomène connu en nature, quel sera le quatrième phénomène conséquent à un troisième ou donné par la nature, ou imaginé à l’imitation de la </w:t>
      </w:r>
      <w:proofErr w:type="gramStart"/>
      <w:r w:rsidRPr="00122FA3">
        <w:rPr>
          <w:sz w:val="21"/>
          <w:szCs w:val="21"/>
          <w:lang w:val="fr-FR"/>
        </w:rPr>
        <w:t>nature?</w:t>
      </w:r>
      <w:proofErr w:type="gramEnd"/>
      <w:r w:rsidRPr="00122FA3">
        <w:rPr>
          <w:sz w:val="21"/>
          <w:szCs w:val="21"/>
          <w:lang w:val="fr-FR"/>
        </w:rPr>
        <w:t>” (</w:t>
      </w:r>
      <w:r w:rsidRPr="00122FA3">
        <w:rPr>
          <w:i/>
          <w:iCs/>
          <w:sz w:val="21"/>
          <w:szCs w:val="21"/>
          <w:lang w:val="fr-FR"/>
        </w:rPr>
        <w:t>Rêve</w:t>
      </w:r>
      <w:r w:rsidRPr="00122FA3">
        <w:rPr>
          <w:sz w:val="21"/>
          <w:szCs w:val="21"/>
          <w:lang w:val="fr-FR"/>
        </w:rPr>
        <w:t>, 110).</w:t>
      </w:r>
    </w:p>
  </w:footnote>
  <w:footnote w:id="85">
    <w:p w14:paraId="1DD2D669" w14:textId="410A5DC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“Est-ce que tu n’es pas </w:t>
      </w:r>
      <w:proofErr w:type="gramStart"/>
      <w:r w:rsidRPr="00122FA3">
        <w:rPr>
          <w:sz w:val="21"/>
          <w:szCs w:val="21"/>
          <w:lang w:val="fr-FR"/>
        </w:rPr>
        <w:t>père?</w:t>
      </w:r>
      <w:proofErr w:type="gramEnd"/>
      <w:r w:rsidRPr="00122FA3">
        <w:rPr>
          <w:sz w:val="21"/>
          <w:szCs w:val="21"/>
          <w:lang w:val="fr-FR"/>
        </w:rPr>
        <w:t xml:space="preserve"> Est-ce que tes enfants ne sont pas de </w:t>
      </w:r>
      <w:proofErr w:type="gramStart"/>
      <w:r w:rsidRPr="00122FA3">
        <w:rPr>
          <w:sz w:val="21"/>
          <w:szCs w:val="21"/>
          <w:lang w:val="fr-FR"/>
        </w:rPr>
        <w:t>chair?</w:t>
      </w:r>
      <w:proofErr w:type="gramEnd"/>
      <w:r w:rsidRPr="00122FA3">
        <w:rPr>
          <w:sz w:val="21"/>
          <w:szCs w:val="21"/>
          <w:lang w:val="fr-FR"/>
        </w:rPr>
        <w:t>” (</w:t>
      </w:r>
      <w:r w:rsidRPr="00122FA3">
        <w:rPr>
          <w:i/>
          <w:iCs/>
          <w:sz w:val="21"/>
          <w:szCs w:val="21"/>
          <w:lang w:val="fr-FR"/>
        </w:rPr>
        <w:t>Correspondance</w:t>
      </w:r>
      <w:r w:rsidRPr="00122FA3">
        <w:rPr>
          <w:sz w:val="21"/>
          <w:szCs w:val="21"/>
          <w:lang w:val="fr-FR"/>
        </w:rPr>
        <w:t xml:space="preserve"> VI, 38). “Quand je vous demandais si vos enfants n’étaient pas de chair, ce n’était pas au philosophe, c’est au statuaire que je m’adressais” (</w:t>
      </w:r>
      <w:r w:rsidRPr="00122FA3">
        <w:rPr>
          <w:i/>
          <w:iCs/>
          <w:sz w:val="21"/>
          <w:szCs w:val="21"/>
          <w:lang w:val="fr-FR"/>
        </w:rPr>
        <w:t>Correspondance</w:t>
      </w:r>
      <w:r w:rsidRPr="00122FA3">
        <w:rPr>
          <w:sz w:val="21"/>
          <w:szCs w:val="21"/>
          <w:lang w:val="fr-FR"/>
        </w:rPr>
        <w:t xml:space="preserve"> VI, 96). </w:t>
      </w:r>
    </w:p>
  </w:footnote>
  <w:footnote w:id="86">
    <w:p w14:paraId="6D5D91AF" w14:textId="1E635CE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la note 7 de Suzanne L. </w:t>
      </w:r>
      <w:proofErr w:type="spellStart"/>
      <w:r w:rsidRPr="00122FA3">
        <w:rPr>
          <w:sz w:val="21"/>
          <w:szCs w:val="21"/>
          <w:lang w:val="fr-FR"/>
        </w:rPr>
        <w:t>Pucci</w:t>
      </w:r>
      <w:proofErr w:type="spellEnd"/>
      <w:r w:rsidRPr="00122FA3">
        <w:rPr>
          <w:sz w:val="21"/>
          <w:szCs w:val="21"/>
          <w:lang w:val="fr-FR"/>
        </w:rPr>
        <w:t>, “</w:t>
      </w:r>
      <w:proofErr w:type="spellStart"/>
      <w:r w:rsidRPr="00122FA3">
        <w:rPr>
          <w:sz w:val="21"/>
          <w:szCs w:val="21"/>
          <w:lang w:val="fr-FR"/>
        </w:rPr>
        <w:t>Metaphor</w:t>
      </w:r>
      <w:proofErr w:type="spellEnd"/>
      <w:r w:rsidRPr="00122FA3">
        <w:rPr>
          <w:sz w:val="21"/>
          <w:szCs w:val="21"/>
          <w:lang w:val="fr-FR"/>
        </w:rPr>
        <w:t xml:space="preserve"> and </w:t>
      </w:r>
      <w:proofErr w:type="spellStart"/>
      <w:r w:rsidRPr="00122FA3">
        <w:rPr>
          <w:sz w:val="21"/>
          <w:szCs w:val="21"/>
          <w:lang w:val="fr-FR"/>
        </w:rPr>
        <w:t>Metamorphosis</w:t>
      </w:r>
      <w:proofErr w:type="spellEnd"/>
      <w:r w:rsidRPr="00122FA3">
        <w:rPr>
          <w:sz w:val="21"/>
          <w:szCs w:val="21"/>
          <w:lang w:val="fr-FR"/>
        </w:rPr>
        <w:t xml:space="preserve"> in </w:t>
      </w:r>
      <w:proofErr w:type="spellStart"/>
      <w:r w:rsidRPr="00122FA3">
        <w:rPr>
          <w:sz w:val="21"/>
          <w:szCs w:val="21"/>
          <w:lang w:val="fr-FR"/>
        </w:rPr>
        <w:t>Diderot’s</w:t>
      </w:r>
      <w:proofErr w:type="spellEnd"/>
      <w:r w:rsidRPr="00122FA3">
        <w:rPr>
          <w:sz w:val="21"/>
          <w:szCs w:val="21"/>
          <w:lang w:val="fr-FR"/>
        </w:rPr>
        <w:t xml:space="preserve"> </w:t>
      </w:r>
      <w:r w:rsidRPr="00122FA3">
        <w:rPr>
          <w:i/>
          <w:iCs/>
          <w:sz w:val="21"/>
          <w:szCs w:val="21"/>
          <w:lang w:val="fr-FR"/>
        </w:rPr>
        <w:t xml:space="preserve">Le Rêve de </w:t>
      </w:r>
      <w:proofErr w:type="gramStart"/>
      <w:r w:rsidRPr="00122FA3">
        <w:rPr>
          <w:i/>
          <w:iCs/>
          <w:sz w:val="21"/>
          <w:szCs w:val="21"/>
          <w:lang w:val="fr-FR"/>
        </w:rPr>
        <w:t>d’Alembert</w:t>
      </w:r>
      <w:r w:rsidRPr="00122FA3">
        <w:rPr>
          <w:sz w:val="21"/>
          <w:szCs w:val="21"/>
          <w:lang w:val="fr-FR"/>
        </w:rPr>
        <w:t>:</w:t>
      </w:r>
      <w:proofErr w:type="gramEnd"/>
      <w:r w:rsidRPr="00122FA3">
        <w:rPr>
          <w:sz w:val="21"/>
          <w:szCs w:val="21"/>
          <w:lang w:val="fr-FR"/>
        </w:rPr>
        <w:t xml:space="preserve"> Pygmalion </w:t>
      </w:r>
      <w:proofErr w:type="spellStart"/>
      <w:r w:rsidRPr="00122FA3">
        <w:rPr>
          <w:sz w:val="21"/>
          <w:szCs w:val="21"/>
          <w:lang w:val="fr-FR"/>
        </w:rPr>
        <w:t>Materialized</w:t>
      </w:r>
      <w:proofErr w:type="spellEnd"/>
      <w:r w:rsidRPr="00122FA3">
        <w:rPr>
          <w:sz w:val="21"/>
          <w:szCs w:val="21"/>
          <w:lang w:val="fr-FR"/>
        </w:rPr>
        <w:t xml:space="preserve">,” </w:t>
      </w:r>
      <w:r w:rsidRPr="00122FA3">
        <w:rPr>
          <w:i/>
          <w:iCs/>
          <w:sz w:val="21"/>
          <w:szCs w:val="21"/>
          <w:lang w:val="fr-FR"/>
        </w:rPr>
        <w:t xml:space="preserve">Symposium: A </w:t>
      </w:r>
      <w:proofErr w:type="spellStart"/>
      <w:r w:rsidRPr="00122FA3">
        <w:rPr>
          <w:i/>
          <w:iCs/>
          <w:sz w:val="21"/>
          <w:szCs w:val="21"/>
          <w:lang w:val="fr-FR"/>
        </w:rPr>
        <w:t>Quarterly</w:t>
      </w:r>
      <w:proofErr w:type="spellEnd"/>
      <w:r w:rsidRPr="00122FA3">
        <w:rPr>
          <w:i/>
          <w:iCs/>
          <w:sz w:val="21"/>
          <w:szCs w:val="21"/>
          <w:lang w:val="fr-FR"/>
        </w:rPr>
        <w:t xml:space="preserve"> Journal in Modern </w:t>
      </w:r>
      <w:proofErr w:type="spellStart"/>
      <w:r w:rsidRPr="00122FA3">
        <w:rPr>
          <w:i/>
          <w:iCs/>
          <w:sz w:val="21"/>
          <w:szCs w:val="21"/>
          <w:lang w:val="fr-FR"/>
        </w:rPr>
        <w:t>Foreign</w:t>
      </w:r>
      <w:proofErr w:type="spellEnd"/>
      <w:r w:rsidRPr="00122FA3">
        <w:rPr>
          <w:i/>
          <w:iCs/>
          <w:sz w:val="21"/>
          <w:szCs w:val="21"/>
          <w:lang w:val="fr-FR"/>
        </w:rPr>
        <w:t xml:space="preserve"> </w:t>
      </w:r>
      <w:proofErr w:type="spellStart"/>
      <w:r w:rsidRPr="00122FA3">
        <w:rPr>
          <w:i/>
          <w:iCs/>
          <w:sz w:val="21"/>
          <w:szCs w:val="21"/>
          <w:lang w:val="fr-FR"/>
        </w:rPr>
        <w:t>Language</w:t>
      </w:r>
      <w:proofErr w:type="spellEnd"/>
      <w:r w:rsidRPr="00122FA3">
        <w:rPr>
          <w:i/>
          <w:iCs/>
          <w:sz w:val="21"/>
          <w:szCs w:val="21"/>
          <w:lang w:val="fr-FR"/>
        </w:rPr>
        <w:t xml:space="preserve"> </w:t>
      </w:r>
      <w:proofErr w:type="spellStart"/>
      <w:r w:rsidRPr="00122FA3">
        <w:rPr>
          <w:i/>
          <w:iCs/>
          <w:sz w:val="21"/>
          <w:szCs w:val="21"/>
          <w:lang w:val="fr-FR"/>
        </w:rPr>
        <w:t>Literatures</w:t>
      </w:r>
      <w:proofErr w:type="spellEnd"/>
      <w:r w:rsidRPr="00122FA3">
        <w:rPr>
          <w:i/>
          <w:iCs/>
          <w:sz w:val="21"/>
          <w:szCs w:val="21"/>
          <w:lang w:val="fr-FR"/>
        </w:rPr>
        <w:t xml:space="preserve"> </w:t>
      </w:r>
      <w:r w:rsidRPr="00122FA3">
        <w:rPr>
          <w:sz w:val="21"/>
          <w:szCs w:val="21"/>
          <w:lang w:val="fr-FR"/>
        </w:rPr>
        <w:t xml:space="preserve">35 (Winter 1981-82), 338. </w:t>
      </w:r>
    </w:p>
  </w:footnote>
  <w:footnote w:id="87">
    <w:p w14:paraId="6B5BBDEF" w14:textId="45DE841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Pucci</w:t>
      </w:r>
      <w:proofErr w:type="spellEnd"/>
      <w:r w:rsidRPr="00122FA3">
        <w:rPr>
          <w:sz w:val="21"/>
          <w:szCs w:val="21"/>
          <w:lang w:val="fr-FR"/>
        </w:rPr>
        <w:t xml:space="preserve"> écrit, “The explicit sacrifice of the </w:t>
      </w:r>
      <w:proofErr w:type="spellStart"/>
      <w:r w:rsidRPr="00122FA3">
        <w:rPr>
          <w:sz w:val="21"/>
          <w:szCs w:val="21"/>
          <w:lang w:val="fr-FR"/>
        </w:rPr>
        <w:t>artist’s</w:t>
      </w:r>
      <w:proofErr w:type="spellEnd"/>
      <w:r w:rsidRPr="00122FA3">
        <w:rPr>
          <w:sz w:val="21"/>
          <w:szCs w:val="21"/>
          <w:lang w:val="fr-FR"/>
        </w:rPr>
        <w:t xml:space="preserve"> </w:t>
      </w:r>
      <w:proofErr w:type="spellStart"/>
      <w:r w:rsidRPr="00122FA3">
        <w:rPr>
          <w:sz w:val="21"/>
          <w:szCs w:val="21"/>
          <w:lang w:val="fr-FR"/>
        </w:rPr>
        <w:t>creation</w:t>
      </w:r>
      <w:proofErr w:type="spellEnd"/>
      <w:r w:rsidRPr="00122FA3">
        <w:rPr>
          <w:sz w:val="21"/>
          <w:szCs w:val="21"/>
          <w:lang w:val="fr-FR"/>
        </w:rPr>
        <w:t xml:space="preserve"> to an </w:t>
      </w:r>
      <w:proofErr w:type="spellStart"/>
      <w:r w:rsidRPr="00122FA3">
        <w:rPr>
          <w:sz w:val="21"/>
          <w:szCs w:val="21"/>
          <w:lang w:val="fr-FR"/>
        </w:rPr>
        <w:t>experiment</w:t>
      </w:r>
      <w:proofErr w:type="spellEnd"/>
      <w:r w:rsidRPr="00122FA3">
        <w:rPr>
          <w:sz w:val="21"/>
          <w:szCs w:val="21"/>
          <w:lang w:val="fr-FR"/>
        </w:rPr>
        <w:t xml:space="preserve"> </w:t>
      </w:r>
      <w:proofErr w:type="spellStart"/>
      <w:r w:rsidRPr="00122FA3">
        <w:rPr>
          <w:sz w:val="21"/>
          <w:szCs w:val="21"/>
          <w:lang w:val="fr-FR"/>
        </w:rPr>
        <w:t>involving</w:t>
      </w:r>
      <w:proofErr w:type="spellEnd"/>
      <w:r w:rsidRPr="00122FA3">
        <w:rPr>
          <w:sz w:val="21"/>
          <w:szCs w:val="21"/>
          <w:lang w:val="fr-FR"/>
        </w:rPr>
        <w:t xml:space="preserve"> </w:t>
      </w:r>
      <w:proofErr w:type="spellStart"/>
      <w:r w:rsidRPr="00122FA3">
        <w:rPr>
          <w:sz w:val="21"/>
          <w:szCs w:val="21"/>
          <w:lang w:val="fr-FR"/>
        </w:rPr>
        <w:t>nature's</w:t>
      </w:r>
      <w:proofErr w:type="spellEnd"/>
      <w:r w:rsidRPr="00122FA3">
        <w:rPr>
          <w:sz w:val="21"/>
          <w:szCs w:val="21"/>
          <w:lang w:val="fr-FR"/>
        </w:rPr>
        <w:t xml:space="preserve"> force of </w:t>
      </w:r>
      <w:proofErr w:type="spellStart"/>
      <w:r w:rsidRPr="00122FA3">
        <w:rPr>
          <w:sz w:val="21"/>
          <w:szCs w:val="21"/>
          <w:lang w:val="fr-FR"/>
        </w:rPr>
        <w:t>decomposition</w:t>
      </w:r>
      <w:proofErr w:type="spellEnd"/>
      <w:r w:rsidRPr="00122FA3">
        <w:rPr>
          <w:sz w:val="21"/>
          <w:szCs w:val="21"/>
          <w:lang w:val="fr-FR"/>
        </w:rPr>
        <w:t xml:space="preserve"> and assimilation </w:t>
      </w:r>
      <w:proofErr w:type="spellStart"/>
      <w:r w:rsidRPr="00122FA3">
        <w:rPr>
          <w:sz w:val="21"/>
          <w:szCs w:val="21"/>
          <w:lang w:val="fr-FR"/>
        </w:rPr>
        <w:t>involves</w:t>
      </w:r>
      <w:proofErr w:type="spellEnd"/>
      <w:r w:rsidRPr="00122FA3">
        <w:rPr>
          <w:sz w:val="21"/>
          <w:szCs w:val="21"/>
          <w:lang w:val="fr-FR"/>
        </w:rPr>
        <w:t xml:space="preserve"> an </w:t>
      </w:r>
      <w:proofErr w:type="gramStart"/>
      <w:r w:rsidRPr="00122FA3">
        <w:rPr>
          <w:sz w:val="21"/>
          <w:szCs w:val="21"/>
          <w:lang w:val="fr-FR"/>
        </w:rPr>
        <w:t>exchange:</w:t>
      </w:r>
      <w:proofErr w:type="gramEnd"/>
      <w:r w:rsidRPr="00122FA3">
        <w:rPr>
          <w:sz w:val="21"/>
          <w:szCs w:val="21"/>
          <w:lang w:val="fr-FR"/>
        </w:rPr>
        <w:t xml:space="preserve"> a </w:t>
      </w:r>
      <w:proofErr w:type="spellStart"/>
      <w:r w:rsidRPr="00122FA3">
        <w:rPr>
          <w:sz w:val="21"/>
          <w:szCs w:val="21"/>
          <w:lang w:val="fr-FR"/>
        </w:rPr>
        <w:t>unified</w:t>
      </w:r>
      <w:proofErr w:type="spellEnd"/>
      <w:r w:rsidRPr="00122FA3">
        <w:rPr>
          <w:sz w:val="21"/>
          <w:szCs w:val="21"/>
          <w:lang w:val="fr-FR"/>
        </w:rPr>
        <w:t xml:space="preserve"> and </w:t>
      </w:r>
      <w:proofErr w:type="spellStart"/>
      <w:r w:rsidRPr="00122FA3">
        <w:rPr>
          <w:sz w:val="21"/>
          <w:szCs w:val="21"/>
          <w:lang w:val="fr-FR"/>
        </w:rPr>
        <w:t>specific</w:t>
      </w:r>
      <w:proofErr w:type="spellEnd"/>
      <w:r w:rsidRPr="00122FA3">
        <w:rPr>
          <w:sz w:val="21"/>
          <w:szCs w:val="21"/>
          <w:lang w:val="fr-FR"/>
        </w:rPr>
        <w:t xml:space="preserve"> </w:t>
      </w:r>
      <w:proofErr w:type="spellStart"/>
      <w:r w:rsidRPr="00122FA3">
        <w:rPr>
          <w:sz w:val="21"/>
          <w:szCs w:val="21"/>
          <w:lang w:val="fr-FR"/>
        </w:rPr>
        <w:t>sculpted</w:t>
      </w:r>
      <w:proofErr w:type="spellEnd"/>
      <w:r w:rsidRPr="00122FA3">
        <w:rPr>
          <w:sz w:val="21"/>
          <w:szCs w:val="21"/>
          <w:lang w:val="fr-FR"/>
        </w:rPr>
        <w:t xml:space="preserve"> image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exchanged</w:t>
      </w:r>
      <w:proofErr w:type="spellEnd"/>
      <w:r w:rsidRPr="00122FA3">
        <w:rPr>
          <w:sz w:val="21"/>
          <w:szCs w:val="21"/>
          <w:lang w:val="fr-FR"/>
        </w:rPr>
        <w:t xml:space="preserve"> for the </w:t>
      </w:r>
      <w:r>
        <w:rPr>
          <w:sz w:val="21"/>
          <w:szCs w:val="21"/>
          <w:lang w:val="fr-FR"/>
        </w:rPr>
        <w:t>‘</w:t>
      </w:r>
      <w:r w:rsidRPr="00122FA3">
        <w:rPr>
          <w:sz w:val="21"/>
          <w:szCs w:val="21"/>
          <w:lang w:val="fr-FR"/>
        </w:rPr>
        <w:t>poudre impalpable</w:t>
      </w:r>
      <w:r>
        <w:rPr>
          <w:sz w:val="21"/>
          <w:szCs w:val="21"/>
          <w:lang w:val="fr-FR"/>
        </w:rPr>
        <w:t>’</w:t>
      </w:r>
      <w:r w:rsidRPr="00122FA3">
        <w:rPr>
          <w:sz w:val="21"/>
          <w:szCs w:val="21"/>
          <w:lang w:val="fr-FR"/>
        </w:rPr>
        <w:t xml:space="preserve"> of </w:t>
      </w:r>
      <w:proofErr w:type="spellStart"/>
      <w:r w:rsidRPr="00122FA3">
        <w:rPr>
          <w:sz w:val="21"/>
          <w:szCs w:val="21"/>
          <w:lang w:val="fr-FR"/>
        </w:rPr>
        <w:t>marble</w:t>
      </w:r>
      <w:proofErr w:type="spellEnd"/>
      <w:r w:rsidRPr="00122FA3">
        <w:rPr>
          <w:sz w:val="21"/>
          <w:szCs w:val="21"/>
          <w:lang w:val="fr-FR"/>
        </w:rPr>
        <w:t xml:space="preserve"> </w:t>
      </w:r>
      <w:proofErr w:type="spellStart"/>
      <w:r w:rsidRPr="00122FA3">
        <w:rPr>
          <w:sz w:val="21"/>
          <w:szCs w:val="21"/>
          <w:lang w:val="fr-FR"/>
        </w:rPr>
        <w:t>which</w:t>
      </w:r>
      <w:proofErr w:type="spellEnd"/>
      <w:r w:rsidRPr="00122FA3">
        <w:rPr>
          <w:sz w:val="21"/>
          <w:szCs w:val="21"/>
          <w:lang w:val="fr-FR"/>
        </w:rPr>
        <w:t xml:space="preserve"> </w:t>
      </w:r>
      <w:proofErr w:type="spellStart"/>
      <w:r w:rsidRPr="00122FA3">
        <w:rPr>
          <w:sz w:val="21"/>
          <w:szCs w:val="21"/>
          <w:lang w:val="fr-FR"/>
        </w:rPr>
        <w:t>becomes</w:t>
      </w:r>
      <w:proofErr w:type="spellEnd"/>
      <w:r w:rsidRPr="00122FA3">
        <w:rPr>
          <w:sz w:val="21"/>
          <w:szCs w:val="21"/>
          <w:lang w:val="fr-FR"/>
        </w:rPr>
        <w:t xml:space="preserve"> </w:t>
      </w:r>
      <w:r>
        <w:rPr>
          <w:sz w:val="21"/>
          <w:szCs w:val="21"/>
          <w:lang w:val="fr-FR"/>
        </w:rPr>
        <w:t>‘</w:t>
      </w:r>
      <w:r w:rsidRPr="00122FA3">
        <w:rPr>
          <w:sz w:val="21"/>
          <w:szCs w:val="21"/>
          <w:lang w:val="fr-FR"/>
        </w:rPr>
        <w:t xml:space="preserve">humus (terre </w:t>
      </w:r>
      <w:proofErr w:type="spellStart"/>
      <w:r w:rsidRPr="00122FA3">
        <w:rPr>
          <w:sz w:val="21"/>
          <w:szCs w:val="21"/>
          <w:lang w:val="fr-FR"/>
        </w:rPr>
        <w:t>vegétale</w:t>
      </w:r>
      <w:proofErr w:type="spellEnd"/>
      <w:r w:rsidRPr="00122FA3">
        <w:rPr>
          <w:sz w:val="21"/>
          <w:szCs w:val="21"/>
          <w:lang w:val="fr-FR"/>
        </w:rPr>
        <w:t>)</w:t>
      </w:r>
      <w:r>
        <w:rPr>
          <w:sz w:val="21"/>
          <w:szCs w:val="21"/>
          <w:lang w:val="fr-FR"/>
        </w:rPr>
        <w:t>’</w:t>
      </w:r>
      <w:r w:rsidRPr="00122FA3">
        <w:rPr>
          <w:sz w:val="21"/>
          <w:szCs w:val="21"/>
          <w:lang w:val="fr-FR"/>
        </w:rPr>
        <w:t xml:space="preserve"> </w:t>
      </w:r>
      <w:proofErr w:type="spellStart"/>
      <w:r w:rsidRPr="00122FA3">
        <w:rPr>
          <w:sz w:val="21"/>
          <w:szCs w:val="21"/>
          <w:lang w:val="fr-FR"/>
        </w:rPr>
        <w:t>after</w:t>
      </w:r>
      <w:proofErr w:type="spellEnd"/>
      <w:r w:rsidRPr="00122FA3">
        <w:rPr>
          <w:sz w:val="21"/>
          <w:szCs w:val="21"/>
          <w:lang w:val="fr-FR"/>
        </w:rPr>
        <w:t xml:space="preserve"> </w:t>
      </w:r>
      <w:proofErr w:type="spellStart"/>
      <w:r w:rsidRPr="00122FA3">
        <w:rPr>
          <w:sz w:val="21"/>
          <w:szCs w:val="21"/>
          <w:lang w:val="fr-FR"/>
        </w:rPr>
        <w:t>many</w:t>
      </w:r>
      <w:proofErr w:type="spellEnd"/>
      <w:r w:rsidRPr="00122FA3">
        <w:rPr>
          <w:sz w:val="21"/>
          <w:szCs w:val="21"/>
          <w:lang w:val="fr-FR"/>
        </w:rPr>
        <w:t xml:space="preserve"> centuries” (“</w:t>
      </w:r>
      <w:proofErr w:type="spellStart"/>
      <w:r w:rsidRPr="00122FA3">
        <w:rPr>
          <w:sz w:val="21"/>
          <w:szCs w:val="21"/>
          <w:lang w:val="fr-FR"/>
        </w:rPr>
        <w:t>Metaphor</w:t>
      </w:r>
      <w:proofErr w:type="spellEnd"/>
      <w:r w:rsidRPr="00122FA3">
        <w:rPr>
          <w:sz w:val="21"/>
          <w:szCs w:val="21"/>
          <w:lang w:val="fr-FR"/>
        </w:rPr>
        <w:t xml:space="preserve"> and </w:t>
      </w:r>
      <w:proofErr w:type="spellStart"/>
      <w:r w:rsidRPr="00122FA3">
        <w:rPr>
          <w:sz w:val="21"/>
          <w:szCs w:val="21"/>
          <w:lang w:val="fr-FR"/>
        </w:rPr>
        <w:t>Metamorphosis</w:t>
      </w:r>
      <w:proofErr w:type="spellEnd"/>
      <w:r w:rsidRPr="00122FA3">
        <w:rPr>
          <w:sz w:val="21"/>
          <w:szCs w:val="21"/>
          <w:lang w:val="fr-FR"/>
        </w:rPr>
        <w:t xml:space="preserve">,” 330). </w:t>
      </w:r>
    </w:p>
  </w:footnote>
  <w:footnote w:id="88">
    <w:p w14:paraId="43ADCCDF" w14:textId="5EA1F52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Comme l’explique </w:t>
      </w:r>
      <w:proofErr w:type="spellStart"/>
      <w:r w:rsidRPr="00122FA3">
        <w:rPr>
          <w:sz w:val="21"/>
          <w:szCs w:val="21"/>
          <w:lang w:val="fr-FR"/>
        </w:rPr>
        <w:t>Vartanian</w:t>
      </w:r>
      <w:proofErr w:type="spellEnd"/>
      <w:r w:rsidRPr="00122FA3">
        <w:rPr>
          <w:sz w:val="21"/>
          <w:szCs w:val="21"/>
          <w:lang w:val="fr-FR"/>
        </w:rPr>
        <w:t>, la biologie apparut au XVIII</w:t>
      </w:r>
      <w:r w:rsidRPr="00122FA3">
        <w:rPr>
          <w:sz w:val="21"/>
          <w:szCs w:val="21"/>
          <w:vertAlign w:val="superscript"/>
          <w:lang w:val="fr-FR"/>
        </w:rPr>
        <w:t>e</w:t>
      </w:r>
      <w:r w:rsidRPr="00122FA3">
        <w:rPr>
          <w:sz w:val="21"/>
          <w:szCs w:val="21"/>
          <w:lang w:val="fr-FR"/>
        </w:rPr>
        <w:t xml:space="preserve"> siècle comme une science qui pourrait éventuellement mener à la création d’êtres nouveaux en laboratoire: “[</w:t>
      </w:r>
      <w:proofErr w:type="spellStart"/>
      <w:r w:rsidRPr="00122FA3">
        <w:rPr>
          <w:sz w:val="21"/>
          <w:szCs w:val="21"/>
          <w:lang w:val="fr-FR"/>
        </w:rPr>
        <w:t>with</w:t>
      </w:r>
      <w:proofErr w:type="spellEnd"/>
      <w:r w:rsidRPr="00122FA3">
        <w:rPr>
          <w:sz w:val="21"/>
          <w:szCs w:val="21"/>
          <w:lang w:val="fr-FR"/>
        </w:rPr>
        <w:t xml:space="preserve">] the </w:t>
      </w:r>
      <w:proofErr w:type="spellStart"/>
      <w:r w:rsidRPr="00122FA3">
        <w:rPr>
          <w:sz w:val="21"/>
          <w:szCs w:val="21"/>
          <w:lang w:val="fr-FR"/>
        </w:rPr>
        <w:t>rise</w:t>
      </w:r>
      <w:proofErr w:type="spellEnd"/>
      <w:r w:rsidRPr="00122FA3">
        <w:rPr>
          <w:sz w:val="21"/>
          <w:szCs w:val="21"/>
          <w:lang w:val="fr-FR"/>
        </w:rPr>
        <w:t xml:space="preserve"> of </w:t>
      </w:r>
      <w:proofErr w:type="spellStart"/>
      <w:r w:rsidRPr="00122FA3">
        <w:rPr>
          <w:sz w:val="21"/>
          <w:szCs w:val="21"/>
          <w:lang w:val="fr-FR"/>
        </w:rPr>
        <w:t>biology</w:t>
      </w:r>
      <w:proofErr w:type="spellEnd"/>
      <w:r w:rsidRPr="00122FA3">
        <w:rPr>
          <w:sz w:val="21"/>
          <w:szCs w:val="21"/>
          <w:lang w:val="fr-FR"/>
        </w:rPr>
        <w:t xml:space="preserve"> as a science </w:t>
      </w:r>
      <w:proofErr w:type="spellStart"/>
      <w:r w:rsidRPr="00122FA3">
        <w:rPr>
          <w:sz w:val="21"/>
          <w:szCs w:val="21"/>
          <w:lang w:val="fr-FR"/>
        </w:rPr>
        <w:t>independant</w:t>
      </w:r>
      <w:proofErr w:type="spellEnd"/>
      <w:r w:rsidRPr="00122FA3">
        <w:rPr>
          <w:sz w:val="21"/>
          <w:szCs w:val="21"/>
          <w:lang w:val="fr-FR"/>
        </w:rPr>
        <w:t xml:space="preserve"> of religion, and </w:t>
      </w:r>
      <w:proofErr w:type="spellStart"/>
      <w:r w:rsidRPr="00122FA3">
        <w:rPr>
          <w:sz w:val="21"/>
          <w:szCs w:val="21"/>
          <w:lang w:val="fr-FR"/>
        </w:rPr>
        <w:t>closely</w:t>
      </w:r>
      <w:proofErr w:type="spellEnd"/>
      <w:r w:rsidRPr="00122FA3">
        <w:rPr>
          <w:sz w:val="21"/>
          <w:szCs w:val="21"/>
          <w:lang w:val="fr-FR"/>
        </w:rPr>
        <w:t xml:space="preserve"> </w:t>
      </w:r>
      <w:proofErr w:type="spellStart"/>
      <w:r w:rsidRPr="00122FA3">
        <w:rPr>
          <w:sz w:val="21"/>
          <w:szCs w:val="21"/>
          <w:lang w:val="fr-FR"/>
        </w:rPr>
        <w:t>related</w:t>
      </w:r>
      <w:proofErr w:type="spellEnd"/>
      <w:r w:rsidRPr="00122FA3">
        <w:rPr>
          <w:sz w:val="21"/>
          <w:szCs w:val="21"/>
          <w:lang w:val="fr-FR"/>
        </w:rPr>
        <w:t xml:space="preserve"> to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event</w:t>
      </w:r>
      <w:proofErr w:type="spellEnd"/>
      <w:r w:rsidRPr="00122FA3">
        <w:rPr>
          <w:sz w:val="21"/>
          <w:szCs w:val="21"/>
          <w:lang w:val="fr-FR"/>
        </w:rPr>
        <w:t xml:space="preserve">, the </w:t>
      </w:r>
      <w:proofErr w:type="spellStart"/>
      <w:r w:rsidRPr="00122FA3">
        <w:rPr>
          <w:sz w:val="21"/>
          <w:szCs w:val="21"/>
          <w:lang w:val="fr-FR"/>
        </w:rPr>
        <w:t>success</w:t>
      </w:r>
      <w:proofErr w:type="spellEnd"/>
      <w:r w:rsidRPr="00122FA3">
        <w:rPr>
          <w:sz w:val="21"/>
          <w:szCs w:val="21"/>
          <w:lang w:val="fr-FR"/>
        </w:rPr>
        <w:t xml:space="preserve"> of </w:t>
      </w:r>
      <w:proofErr w:type="spellStart"/>
      <w:r w:rsidRPr="00122FA3">
        <w:rPr>
          <w:sz w:val="21"/>
          <w:szCs w:val="21"/>
          <w:lang w:val="fr-FR"/>
        </w:rPr>
        <w:t>atheistic</w:t>
      </w:r>
      <w:proofErr w:type="spellEnd"/>
      <w:r w:rsidRPr="00122FA3">
        <w:rPr>
          <w:sz w:val="21"/>
          <w:szCs w:val="21"/>
          <w:lang w:val="fr-FR"/>
        </w:rPr>
        <w:t xml:space="preserve"> </w:t>
      </w:r>
      <w:proofErr w:type="spellStart"/>
      <w:r w:rsidRPr="00122FA3">
        <w:rPr>
          <w:sz w:val="21"/>
          <w:szCs w:val="21"/>
          <w:lang w:val="fr-FR"/>
        </w:rPr>
        <w:t>materialism</w:t>
      </w:r>
      <w:proofErr w:type="spellEnd"/>
      <w:r w:rsidRPr="00122FA3">
        <w:rPr>
          <w:sz w:val="21"/>
          <w:szCs w:val="21"/>
          <w:lang w:val="fr-FR"/>
        </w:rPr>
        <w:t xml:space="preserve"> as a </w:t>
      </w:r>
      <w:proofErr w:type="spellStart"/>
      <w:r w:rsidRPr="00122FA3">
        <w:rPr>
          <w:sz w:val="21"/>
          <w:szCs w:val="21"/>
          <w:lang w:val="fr-FR"/>
        </w:rPr>
        <w:t>philosophical</w:t>
      </w:r>
      <w:proofErr w:type="spellEnd"/>
      <w:r w:rsidRPr="00122FA3">
        <w:rPr>
          <w:sz w:val="21"/>
          <w:szCs w:val="21"/>
          <w:lang w:val="fr-FR"/>
        </w:rPr>
        <w:t xml:space="preserve"> position [...], the </w:t>
      </w:r>
      <w:proofErr w:type="spellStart"/>
      <w:r w:rsidRPr="00122FA3">
        <w:rPr>
          <w:sz w:val="21"/>
          <w:szCs w:val="21"/>
          <w:lang w:val="fr-FR"/>
        </w:rPr>
        <w:t>thought</w:t>
      </w:r>
      <w:proofErr w:type="spellEnd"/>
      <w:r w:rsidRPr="00122FA3">
        <w:rPr>
          <w:sz w:val="21"/>
          <w:szCs w:val="21"/>
          <w:lang w:val="fr-FR"/>
        </w:rPr>
        <w:t xml:space="preserve"> </w:t>
      </w:r>
      <w:proofErr w:type="spellStart"/>
      <w:r w:rsidRPr="00122FA3">
        <w:rPr>
          <w:sz w:val="21"/>
          <w:szCs w:val="21"/>
          <w:lang w:val="fr-FR"/>
        </w:rPr>
        <w:t>could</w:t>
      </w:r>
      <w:proofErr w:type="spellEnd"/>
      <w:r w:rsidRPr="00122FA3">
        <w:rPr>
          <w:sz w:val="21"/>
          <w:szCs w:val="21"/>
          <w:lang w:val="fr-FR"/>
        </w:rPr>
        <w:t xml:space="preserve"> </w:t>
      </w:r>
      <w:proofErr w:type="spellStart"/>
      <w:r w:rsidRPr="00122FA3">
        <w:rPr>
          <w:sz w:val="21"/>
          <w:szCs w:val="21"/>
          <w:lang w:val="fr-FR"/>
        </w:rPr>
        <w:t>emerge</w:t>
      </w:r>
      <w:proofErr w:type="spellEnd"/>
      <w:r w:rsidRPr="00122FA3">
        <w:rPr>
          <w:sz w:val="21"/>
          <w:szCs w:val="21"/>
          <w:lang w:val="fr-FR"/>
        </w:rPr>
        <w:t xml:space="preserve">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it</w:t>
      </w:r>
      <w:proofErr w:type="spellEnd"/>
      <w:r w:rsidRPr="00122FA3">
        <w:rPr>
          <w:sz w:val="21"/>
          <w:szCs w:val="21"/>
          <w:lang w:val="fr-FR"/>
        </w:rPr>
        <w:t xml:space="preserve"> </w:t>
      </w:r>
      <w:proofErr w:type="spellStart"/>
      <w:r w:rsidRPr="00122FA3">
        <w:rPr>
          <w:sz w:val="21"/>
          <w:szCs w:val="21"/>
          <w:lang w:val="fr-FR"/>
        </w:rPr>
        <w:t>might</w:t>
      </w:r>
      <w:proofErr w:type="spellEnd"/>
      <w:r w:rsidRPr="00122FA3">
        <w:rPr>
          <w:sz w:val="21"/>
          <w:szCs w:val="21"/>
          <w:lang w:val="fr-FR"/>
        </w:rPr>
        <w:t xml:space="preserve"> </w:t>
      </w:r>
      <w:proofErr w:type="spellStart"/>
      <w:r w:rsidRPr="00122FA3">
        <w:rPr>
          <w:sz w:val="21"/>
          <w:szCs w:val="21"/>
          <w:lang w:val="fr-FR"/>
        </w:rPr>
        <w:t>be</w:t>
      </w:r>
      <w:proofErr w:type="spellEnd"/>
      <w:r w:rsidRPr="00122FA3">
        <w:rPr>
          <w:sz w:val="21"/>
          <w:szCs w:val="21"/>
          <w:lang w:val="fr-FR"/>
        </w:rPr>
        <w:t xml:space="preserve"> possible to “</w:t>
      </w:r>
      <w:proofErr w:type="spellStart"/>
      <w:r w:rsidRPr="00122FA3">
        <w:rPr>
          <w:sz w:val="21"/>
          <w:szCs w:val="21"/>
          <w:lang w:val="fr-FR"/>
        </w:rPr>
        <w:t>make</w:t>
      </w:r>
      <w:proofErr w:type="spellEnd"/>
      <w:r w:rsidRPr="00122FA3">
        <w:rPr>
          <w:sz w:val="21"/>
          <w:szCs w:val="21"/>
          <w:lang w:val="fr-FR"/>
        </w:rPr>
        <w:t xml:space="preserve">” live </w:t>
      </w:r>
      <w:proofErr w:type="spellStart"/>
      <w:r w:rsidRPr="00122FA3">
        <w:rPr>
          <w:sz w:val="21"/>
          <w:szCs w:val="21"/>
          <w:lang w:val="fr-FR"/>
        </w:rPr>
        <w:t>beings</w:t>
      </w:r>
      <w:proofErr w:type="spellEnd"/>
      <w:r w:rsidRPr="00122FA3">
        <w:rPr>
          <w:sz w:val="21"/>
          <w:szCs w:val="21"/>
          <w:lang w:val="fr-FR"/>
        </w:rPr>
        <w:t xml:space="preserve">, to </w:t>
      </w:r>
      <w:proofErr w:type="spellStart"/>
      <w:r w:rsidRPr="00122FA3">
        <w:rPr>
          <w:sz w:val="21"/>
          <w:szCs w:val="21"/>
          <w:lang w:val="fr-FR"/>
        </w:rPr>
        <w:t>create</w:t>
      </w:r>
      <w:proofErr w:type="spellEnd"/>
      <w:r w:rsidRPr="00122FA3">
        <w:rPr>
          <w:sz w:val="21"/>
          <w:szCs w:val="21"/>
          <w:lang w:val="fr-FR"/>
        </w:rPr>
        <w:t xml:space="preserve"> life, at least </w:t>
      </w:r>
      <w:proofErr w:type="spellStart"/>
      <w:r w:rsidRPr="00122FA3">
        <w:rPr>
          <w:sz w:val="21"/>
          <w:szCs w:val="21"/>
          <w:lang w:val="fr-FR"/>
        </w:rPr>
        <w:t>relatively</w:t>
      </w:r>
      <w:proofErr w:type="spellEnd"/>
      <w:r w:rsidRPr="00122FA3">
        <w:rPr>
          <w:sz w:val="21"/>
          <w:szCs w:val="21"/>
          <w:lang w:val="fr-FR"/>
        </w:rPr>
        <w:t xml:space="preserve">, by </w:t>
      </w:r>
      <w:proofErr w:type="spellStart"/>
      <w:r w:rsidRPr="00122FA3">
        <w:rPr>
          <w:sz w:val="21"/>
          <w:szCs w:val="21"/>
          <w:lang w:val="fr-FR"/>
        </w:rPr>
        <w:t>deriving</w:t>
      </w:r>
      <w:proofErr w:type="spellEnd"/>
      <w:r w:rsidRPr="00122FA3">
        <w:rPr>
          <w:sz w:val="21"/>
          <w:szCs w:val="21"/>
          <w:lang w:val="fr-FR"/>
        </w:rPr>
        <w:t xml:space="preserve"> new </w:t>
      </w:r>
      <w:proofErr w:type="spellStart"/>
      <w:r w:rsidRPr="00122FA3">
        <w:rPr>
          <w:sz w:val="21"/>
          <w:szCs w:val="21"/>
          <w:lang w:val="fr-FR"/>
        </w:rPr>
        <w:t>forms</w:t>
      </w:r>
      <w:proofErr w:type="spellEnd"/>
      <w:r w:rsidRPr="00122FA3">
        <w:rPr>
          <w:sz w:val="21"/>
          <w:szCs w:val="21"/>
          <w:lang w:val="fr-FR"/>
        </w:rPr>
        <w:t xml:space="preserve"> </w:t>
      </w:r>
      <w:proofErr w:type="spellStart"/>
      <w:r w:rsidRPr="00122FA3">
        <w:rPr>
          <w:sz w:val="21"/>
          <w:szCs w:val="21"/>
          <w:lang w:val="fr-FR"/>
        </w:rPr>
        <w:t>from</w:t>
      </w:r>
      <w:proofErr w:type="spellEnd"/>
      <w:r w:rsidRPr="00122FA3">
        <w:rPr>
          <w:sz w:val="21"/>
          <w:szCs w:val="21"/>
          <w:lang w:val="fr-FR"/>
        </w:rPr>
        <w:t xml:space="preserve"> </w:t>
      </w:r>
      <w:proofErr w:type="spellStart"/>
      <w:r w:rsidRPr="00122FA3">
        <w:rPr>
          <w:sz w:val="21"/>
          <w:szCs w:val="21"/>
          <w:lang w:val="fr-FR"/>
        </w:rPr>
        <w:t>those</w:t>
      </w:r>
      <w:proofErr w:type="spellEnd"/>
      <w:r w:rsidRPr="00122FA3">
        <w:rPr>
          <w:sz w:val="21"/>
          <w:szCs w:val="21"/>
          <w:lang w:val="fr-FR"/>
        </w:rPr>
        <w:t xml:space="preserve"> </w:t>
      </w:r>
      <w:proofErr w:type="spellStart"/>
      <w:r w:rsidRPr="00122FA3">
        <w:rPr>
          <w:sz w:val="21"/>
          <w:szCs w:val="21"/>
          <w:lang w:val="fr-FR"/>
        </w:rPr>
        <w:t>already</w:t>
      </w:r>
      <w:proofErr w:type="spellEnd"/>
      <w:r w:rsidRPr="00122FA3">
        <w:rPr>
          <w:sz w:val="21"/>
          <w:szCs w:val="21"/>
          <w:lang w:val="fr-FR"/>
        </w:rPr>
        <w:t xml:space="preserve"> </w:t>
      </w:r>
      <w:proofErr w:type="spellStart"/>
      <w:r w:rsidRPr="00122FA3">
        <w:rPr>
          <w:sz w:val="21"/>
          <w:szCs w:val="21"/>
          <w:lang w:val="fr-FR"/>
        </w:rPr>
        <w:t>existing</w:t>
      </w:r>
      <w:proofErr w:type="spellEnd"/>
      <w:r w:rsidRPr="00122FA3">
        <w:rPr>
          <w:sz w:val="21"/>
          <w:szCs w:val="21"/>
          <w:lang w:val="fr-FR"/>
        </w:rPr>
        <w:t xml:space="preserve">.” “Diderot and the </w:t>
      </w:r>
      <w:proofErr w:type="spellStart"/>
      <w:r w:rsidRPr="00122FA3">
        <w:rPr>
          <w:sz w:val="21"/>
          <w:szCs w:val="21"/>
          <w:lang w:val="fr-FR"/>
        </w:rPr>
        <w:t>Technology</w:t>
      </w:r>
      <w:proofErr w:type="spellEnd"/>
      <w:r w:rsidRPr="00122FA3">
        <w:rPr>
          <w:sz w:val="21"/>
          <w:szCs w:val="21"/>
          <w:lang w:val="fr-FR"/>
        </w:rPr>
        <w:t xml:space="preserve"> of Life,” </w:t>
      </w:r>
      <w:proofErr w:type="spellStart"/>
      <w:r w:rsidRPr="00122FA3">
        <w:rPr>
          <w:i/>
          <w:iCs/>
          <w:sz w:val="21"/>
          <w:szCs w:val="21"/>
          <w:lang w:val="fr-FR"/>
        </w:rPr>
        <w:t>Studies</w:t>
      </w:r>
      <w:proofErr w:type="spellEnd"/>
      <w:r w:rsidRPr="00122FA3">
        <w:rPr>
          <w:i/>
          <w:iCs/>
          <w:sz w:val="21"/>
          <w:szCs w:val="21"/>
          <w:lang w:val="fr-FR"/>
        </w:rPr>
        <w:t xml:space="preserve"> in </w:t>
      </w:r>
      <w:proofErr w:type="spellStart"/>
      <w:r w:rsidRPr="00122FA3">
        <w:rPr>
          <w:i/>
          <w:iCs/>
          <w:sz w:val="21"/>
          <w:szCs w:val="21"/>
          <w:lang w:val="fr-FR"/>
        </w:rPr>
        <w:t>Eighteenth</w:t>
      </w:r>
      <w:proofErr w:type="spellEnd"/>
      <w:r w:rsidRPr="00122FA3">
        <w:rPr>
          <w:i/>
          <w:iCs/>
          <w:sz w:val="21"/>
          <w:szCs w:val="21"/>
          <w:lang w:val="fr-FR"/>
        </w:rPr>
        <w:t>-Century Culture</w:t>
      </w:r>
      <w:r w:rsidRPr="00122FA3">
        <w:rPr>
          <w:sz w:val="21"/>
          <w:szCs w:val="21"/>
          <w:lang w:val="fr-FR"/>
        </w:rPr>
        <w:t xml:space="preserve"> 15 (1986), 13. </w:t>
      </w:r>
    </w:p>
  </w:footnote>
  <w:footnote w:id="89">
    <w:p w14:paraId="02BD5EFF" w14:textId="0EF2807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Par exemple le chèvre-pied (chapitre 4), les bébés-éprouvette (chapitre 3), les monstres produits par l’altération des “brins” (chapitre 2).</w:t>
      </w:r>
    </w:p>
  </w:footnote>
  <w:footnote w:id="90">
    <w:p w14:paraId="2363AE92" w14:textId="6D8807E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Il écrit par </w:t>
      </w:r>
      <w:proofErr w:type="gramStart"/>
      <w:r w:rsidRPr="00122FA3">
        <w:rPr>
          <w:sz w:val="21"/>
          <w:szCs w:val="21"/>
          <w:lang w:val="fr-FR"/>
        </w:rPr>
        <w:t>exemple:</w:t>
      </w:r>
      <w:proofErr w:type="gramEnd"/>
      <w:r w:rsidRPr="00122FA3">
        <w:rPr>
          <w:sz w:val="21"/>
          <w:szCs w:val="21"/>
          <w:lang w:val="fr-FR"/>
        </w:rPr>
        <w:t xml:space="preserve"> “Je donnerais, non pas quatre louis pour conserver mon Pygmalion, mais cent et plus s’il les fallait, pour qu’il ne lui arrivât rien, tant que Mr. d’</w:t>
      </w:r>
      <w:proofErr w:type="spellStart"/>
      <w:r w:rsidRPr="00122FA3">
        <w:rPr>
          <w:sz w:val="21"/>
          <w:szCs w:val="21"/>
          <w:lang w:val="fr-FR"/>
        </w:rPr>
        <w:t>Epersenne</w:t>
      </w:r>
      <w:proofErr w:type="spellEnd"/>
      <w:r w:rsidRPr="00122FA3">
        <w:rPr>
          <w:sz w:val="21"/>
          <w:szCs w:val="21"/>
          <w:lang w:val="fr-FR"/>
        </w:rPr>
        <w:t xml:space="preserve"> à qui il plaît en sera possesseur. Mais si Pygmalion n’avait plus de maître, ou que son possesseur ne s’y intéressât pas, Pygmalion pourrait aller à tous les </w:t>
      </w:r>
      <w:proofErr w:type="gramStart"/>
      <w:r w:rsidRPr="00122FA3">
        <w:rPr>
          <w:sz w:val="21"/>
          <w:szCs w:val="21"/>
          <w:lang w:val="fr-FR"/>
        </w:rPr>
        <w:t>diables;</w:t>
      </w:r>
      <w:proofErr w:type="gramEnd"/>
      <w:r w:rsidRPr="00122FA3">
        <w:rPr>
          <w:sz w:val="21"/>
          <w:szCs w:val="21"/>
          <w:lang w:val="fr-FR"/>
        </w:rPr>
        <w:t xml:space="preserve"> je ne donnerais pas une obole pour empêcher le voyage. Rien n’est plus vrai, je vous assure” (</w:t>
      </w:r>
      <w:r w:rsidRPr="00122FA3">
        <w:rPr>
          <w:i/>
          <w:iCs/>
          <w:sz w:val="21"/>
          <w:szCs w:val="21"/>
          <w:lang w:val="fr-FR"/>
        </w:rPr>
        <w:t>Correspondance</w:t>
      </w:r>
      <w:r w:rsidRPr="00122FA3">
        <w:rPr>
          <w:sz w:val="21"/>
          <w:szCs w:val="21"/>
          <w:lang w:val="fr-FR"/>
        </w:rPr>
        <w:t xml:space="preserve"> VI, 51). La réponse est si douteuse qu’elle nécessite bien le “Rien n’est plus vrai, je vous assure” final, type d’argument auquel on ne peut rien ajouter sans mettre en doute la bonne foi de son auteur. Ce qui évidemment n’intéresse pas Diderot.</w:t>
      </w:r>
    </w:p>
  </w:footnote>
  <w:footnote w:id="91">
    <w:p w14:paraId="50ABDEB6" w14:textId="37060B2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C’est ce que Diderot écrit à propos de M. </w:t>
      </w:r>
      <w:proofErr w:type="spellStart"/>
      <w:r w:rsidRPr="00122FA3">
        <w:rPr>
          <w:sz w:val="21"/>
          <w:szCs w:val="21"/>
          <w:lang w:val="fr-FR"/>
        </w:rPr>
        <w:t>Venel</w:t>
      </w:r>
      <w:proofErr w:type="spellEnd"/>
      <w:r w:rsidRPr="00122FA3">
        <w:rPr>
          <w:sz w:val="21"/>
          <w:szCs w:val="21"/>
          <w:lang w:val="fr-FR"/>
        </w:rPr>
        <w:t xml:space="preserve">, homme “de rare mérite” qui cependant “végète” à Montpellier où il est </w:t>
      </w:r>
      <w:proofErr w:type="gramStart"/>
      <w:r w:rsidRPr="00122FA3">
        <w:rPr>
          <w:sz w:val="21"/>
          <w:szCs w:val="21"/>
          <w:lang w:val="fr-FR"/>
        </w:rPr>
        <w:t>professeur:</w:t>
      </w:r>
      <w:proofErr w:type="gramEnd"/>
      <w:r w:rsidRPr="00122FA3">
        <w:rPr>
          <w:sz w:val="21"/>
          <w:szCs w:val="21"/>
          <w:lang w:val="fr-FR"/>
        </w:rPr>
        <w:t xml:space="preserve"> “Mais qu’est-ce que cela lui fait? Il boit, il mange, il </w:t>
      </w:r>
      <w:proofErr w:type="gramStart"/>
      <w:r w:rsidRPr="00122FA3">
        <w:rPr>
          <w:sz w:val="21"/>
          <w:szCs w:val="21"/>
          <w:lang w:val="fr-FR"/>
        </w:rPr>
        <w:t>dort;</w:t>
      </w:r>
      <w:proofErr w:type="gramEnd"/>
      <w:r w:rsidRPr="00122FA3">
        <w:rPr>
          <w:sz w:val="21"/>
          <w:szCs w:val="21"/>
          <w:lang w:val="fr-FR"/>
        </w:rPr>
        <w:t xml:space="preserve"> il est profond dans la pratique de la morale de Salomon, la seule qui lui paraisse sensée pour des êtres destinés à n’être un jour qu’</w:t>
      </w:r>
      <w:r w:rsidRPr="00122FA3">
        <w:rPr>
          <w:sz w:val="21"/>
          <w:szCs w:val="21"/>
          <w:u w:val="single"/>
          <w:lang w:val="fr-FR"/>
        </w:rPr>
        <w:t>une pincée de poussière</w:t>
      </w:r>
      <w:r w:rsidRPr="00122FA3">
        <w:rPr>
          <w:sz w:val="21"/>
          <w:szCs w:val="21"/>
          <w:lang w:val="fr-FR"/>
        </w:rPr>
        <w:t xml:space="preserve">. Sans l’amour de ses semblables, sans la folie sublime d’en être estimé, sans le respect pour la postérité, sans la belle chimère de vivre après la mort, on ne fait rien.” Je souligne, </w:t>
      </w:r>
      <w:r w:rsidRPr="00122FA3">
        <w:rPr>
          <w:i/>
          <w:iCs/>
          <w:sz w:val="21"/>
          <w:szCs w:val="21"/>
          <w:lang w:val="fr-FR"/>
        </w:rPr>
        <w:t xml:space="preserve">Voyage à </w:t>
      </w:r>
      <w:proofErr w:type="spellStart"/>
      <w:r w:rsidRPr="00122FA3">
        <w:rPr>
          <w:i/>
          <w:iCs/>
          <w:sz w:val="21"/>
          <w:szCs w:val="21"/>
          <w:lang w:val="fr-FR"/>
        </w:rPr>
        <w:t>Bourbonne</w:t>
      </w:r>
      <w:proofErr w:type="spellEnd"/>
      <w:r w:rsidRPr="00122FA3">
        <w:rPr>
          <w:sz w:val="21"/>
          <w:szCs w:val="21"/>
          <w:lang w:val="fr-FR"/>
        </w:rPr>
        <w:t xml:space="preserve">, </w:t>
      </w:r>
      <w:r w:rsidRPr="00122FA3">
        <w:rPr>
          <w:i/>
          <w:iCs/>
          <w:sz w:val="21"/>
          <w:szCs w:val="21"/>
          <w:lang w:val="fr-FR"/>
        </w:rPr>
        <w:t>Œuvres</w:t>
      </w:r>
      <w:r w:rsidRPr="00122FA3">
        <w:rPr>
          <w:sz w:val="21"/>
          <w:szCs w:val="21"/>
          <w:lang w:val="fr-FR"/>
        </w:rPr>
        <w:t xml:space="preserve">, </w:t>
      </w:r>
      <w:proofErr w:type="spellStart"/>
      <w:r w:rsidRPr="00122FA3">
        <w:rPr>
          <w:sz w:val="21"/>
          <w:szCs w:val="21"/>
          <w:lang w:val="fr-FR"/>
        </w:rPr>
        <w:t>Assézat</w:t>
      </w:r>
      <w:proofErr w:type="spellEnd"/>
      <w:r w:rsidRPr="00122FA3">
        <w:rPr>
          <w:sz w:val="21"/>
          <w:szCs w:val="21"/>
          <w:lang w:val="fr-FR"/>
        </w:rPr>
        <w:t xml:space="preserve"> et </w:t>
      </w:r>
      <w:proofErr w:type="spellStart"/>
      <w:r w:rsidRPr="00122FA3">
        <w:rPr>
          <w:sz w:val="21"/>
          <w:szCs w:val="21"/>
          <w:lang w:val="fr-FR"/>
        </w:rPr>
        <w:t>Tourneux</w:t>
      </w:r>
      <w:proofErr w:type="spellEnd"/>
      <w:r w:rsidRPr="00122FA3">
        <w:rPr>
          <w:sz w:val="21"/>
          <w:szCs w:val="21"/>
          <w:lang w:val="fr-FR"/>
        </w:rPr>
        <w:t xml:space="preserve"> éd. (</w:t>
      </w:r>
      <w:proofErr w:type="gramStart"/>
      <w:r w:rsidRPr="00122FA3">
        <w:rPr>
          <w:sz w:val="21"/>
          <w:szCs w:val="21"/>
          <w:lang w:val="fr-FR"/>
        </w:rPr>
        <w:t>Paris:</w:t>
      </w:r>
      <w:proofErr w:type="gramEnd"/>
      <w:r w:rsidRPr="00122FA3">
        <w:rPr>
          <w:sz w:val="21"/>
          <w:szCs w:val="21"/>
          <w:lang w:val="fr-FR"/>
        </w:rPr>
        <w:t xml:space="preserve"> Garnier, 1876), 342. </w:t>
      </w:r>
    </w:p>
  </w:footnote>
  <w:footnote w:id="92">
    <w:p w14:paraId="4B77DFAE" w14:textId="67B8463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Œuvres complètes</w:t>
      </w:r>
      <w:r w:rsidRPr="00122FA3">
        <w:rPr>
          <w:sz w:val="21"/>
          <w:szCs w:val="21"/>
          <w:lang w:val="fr-FR"/>
        </w:rPr>
        <w:t xml:space="preserve"> 5. Roger </w:t>
      </w:r>
      <w:proofErr w:type="spellStart"/>
      <w:r w:rsidRPr="00122FA3">
        <w:rPr>
          <w:sz w:val="21"/>
          <w:szCs w:val="21"/>
          <w:lang w:val="fr-FR"/>
        </w:rPr>
        <w:t>Lewinter</w:t>
      </w:r>
      <w:proofErr w:type="spellEnd"/>
      <w:r w:rsidRPr="00122FA3">
        <w:rPr>
          <w:sz w:val="21"/>
          <w:szCs w:val="21"/>
          <w:lang w:val="fr-FR"/>
        </w:rPr>
        <w:t xml:space="preserve"> éd. (</w:t>
      </w:r>
      <w:proofErr w:type="gramStart"/>
      <w:r w:rsidRPr="00122FA3">
        <w:rPr>
          <w:sz w:val="21"/>
          <w:szCs w:val="21"/>
          <w:lang w:val="fr-FR"/>
        </w:rPr>
        <w:t>Paris:</w:t>
      </w:r>
      <w:proofErr w:type="gramEnd"/>
      <w:r w:rsidRPr="00122FA3">
        <w:rPr>
          <w:sz w:val="21"/>
          <w:szCs w:val="21"/>
          <w:lang w:val="fr-FR"/>
        </w:rPr>
        <w:t xml:space="preserve"> Le Club Français du Livre, 1969-73), 951.</w:t>
      </w:r>
    </w:p>
  </w:footnote>
  <w:footnote w:id="93">
    <w:p w14:paraId="636C5A03" w14:textId="4BB7E62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Nouvelles observations</w:t>
      </w:r>
      <w:r w:rsidRPr="00122FA3">
        <w:rPr>
          <w:sz w:val="21"/>
          <w:szCs w:val="21"/>
          <w:lang w:val="fr-FR"/>
        </w:rPr>
        <w:t xml:space="preserve">, 1750, 271-273, cité dans Roger, </w:t>
      </w:r>
      <w:r w:rsidRPr="00122FA3">
        <w:rPr>
          <w:i/>
          <w:iCs/>
          <w:sz w:val="21"/>
          <w:szCs w:val="21"/>
          <w:lang w:val="fr-FR"/>
        </w:rPr>
        <w:t>Les Sciences de la vie</w:t>
      </w:r>
      <w:r w:rsidRPr="00122FA3">
        <w:rPr>
          <w:sz w:val="21"/>
          <w:szCs w:val="21"/>
          <w:lang w:val="fr-FR"/>
        </w:rPr>
        <w:t>, 506.</w:t>
      </w:r>
    </w:p>
  </w:footnote>
  <w:footnote w:id="94">
    <w:p w14:paraId="1D3EFD39" w14:textId="707250E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en </w:t>
      </w:r>
      <w:proofErr w:type="gramStart"/>
      <w:r w:rsidRPr="00122FA3">
        <w:rPr>
          <w:sz w:val="21"/>
          <w:szCs w:val="21"/>
          <w:lang w:val="fr-FR"/>
        </w:rPr>
        <w:t>entier:</w:t>
      </w:r>
      <w:proofErr w:type="gramEnd"/>
      <w:r w:rsidRPr="00122FA3">
        <w:rPr>
          <w:sz w:val="21"/>
          <w:szCs w:val="21"/>
          <w:lang w:val="fr-FR"/>
        </w:rPr>
        <w:t xml:space="preserve"> “Quoiqu’il en soit la sensibilité du cerveau et de toutes ses parties est un fait. Si l’on nous demande d’où vient cette propriété, nous dirons qu’elle est le résultat d’un arrangement, d’une combinaison propre à l’animal, en sorte qu’une matière brute et insensible cesse d’être brute pour devenir sensible en s’animalisant, c’est-à-dire en se combinant et s’identifiant avec l’animal. C’est ainsi que le lait, le pain et le vin se changent en la substance de l’homme qui est un être </w:t>
      </w:r>
      <w:proofErr w:type="gramStart"/>
      <w:r w:rsidRPr="00122FA3">
        <w:rPr>
          <w:sz w:val="21"/>
          <w:szCs w:val="21"/>
          <w:lang w:val="fr-FR"/>
        </w:rPr>
        <w:t>sensible;</w:t>
      </w:r>
      <w:proofErr w:type="gramEnd"/>
      <w:r w:rsidRPr="00122FA3">
        <w:rPr>
          <w:sz w:val="21"/>
          <w:szCs w:val="21"/>
          <w:lang w:val="fr-FR"/>
        </w:rPr>
        <w:t xml:space="preserve"> ces matières brutes deviennent sensibles en se combinant à un tout sensible” (Système de la nature, 134-35). La circulation de la matière se fait ici entre l’aliment comestible (insensible) et l’homme (sensible). Le choix du lait, du pain et du vin n’est pas indifférent, et nous y reviendrons lorsque Bordeu propose de commencer l’expérience du mélange des espèces en “</w:t>
      </w:r>
      <w:proofErr w:type="spellStart"/>
      <w:r w:rsidRPr="00122FA3">
        <w:rPr>
          <w:sz w:val="21"/>
          <w:szCs w:val="21"/>
          <w:lang w:val="fr-FR"/>
        </w:rPr>
        <w:t>rapproch</w:t>
      </w:r>
      <w:proofErr w:type="spellEnd"/>
      <w:r w:rsidRPr="00122FA3">
        <w:rPr>
          <w:sz w:val="21"/>
          <w:szCs w:val="21"/>
          <w:lang w:val="fr-FR"/>
        </w:rPr>
        <w:t>[</w:t>
      </w:r>
      <w:proofErr w:type="spellStart"/>
      <w:r w:rsidRPr="00122FA3">
        <w:rPr>
          <w:sz w:val="21"/>
          <w:szCs w:val="21"/>
          <w:lang w:val="fr-FR"/>
        </w:rPr>
        <w:t>ant</w:t>
      </w:r>
      <w:proofErr w:type="spellEnd"/>
      <w:r w:rsidRPr="00122FA3">
        <w:rPr>
          <w:sz w:val="21"/>
          <w:szCs w:val="21"/>
          <w:lang w:val="fr-FR"/>
        </w:rPr>
        <w:t xml:space="preserve">] les animaux par un régime analogue” (en l’occurrence de nourrir l’homme de lait de chèvre, et la chèvre de pain, </w:t>
      </w:r>
      <w:r w:rsidRPr="00122FA3">
        <w:rPr>
          <w:i/>
          <w:iCs/>
          <w:sz w:val="21"/>
          <w:szCs w:val="21"/>
          <w:lang w:val="fr-FR"/>
        </w:rPr>
        <w:t>Rêve</w:t>
      </w:r>
      <w:r w:rsidRPr="00122FA3">
        <w:rPr>
          <w:sz w:val="21"/>
          <w:szCs w:val="21"/>
          <w:lang w:val="fr-FR"/>
        </w:rPr>
        <w:t xml:space="preserve">, 205). </w:t>
      </w:r>
    </w:p>
  </w:footnote>
  <w:footnote w:id="95">
    <w:p w14:paraId="52B30DF4" w14:textId="4B4CC89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Contemplation</w:t>
      </w:r>
      <w:r w:rsidRPr="00122FA3">
        <w:rPr>
          <w:sz w:val="21"/>
          <w:szCs w:val="21"/>
          <w:lang w:val="fr-FR"/>
        </w:rPr>
        <w:t xml:space="preserve">, Partie I-VII, 37, cité dans Roger, </w:t>
      </w:r>
      <w:r w:rsidRPr="00122FA3">
        <w:rPr>
          <w:i/>
          <w:iCs/>
          <w:sz w:val="21"/>
          <w:szCs w:val="21"/>
          <w:lang w:val="fr-FR"/>
        </w:rPr>
        <w:t>Les Sciences de la vie</w:t>
      </w:r>
      <w:r w:rsidRPr="00122FA3">
        <w:rPr>
          <w:sz w:val="21"/>
          <w:szCs w:val="21"/>
          <w:lang w:val="fr-FR"/>
        </w:rPr>
        <w:t>, 651.</w:t>
      </w:r>
    </w:p>
  </w:footnote>
  <w:footnote w:id="96">
    <w:p w14:paraId="24D1ADCA" w14:textId="12ECB2C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Lucrèce décrit ce même </w:t>
      </w:r>
      <w:proofErr w:type="gramStart"/>
      <w:r w:rsidRPr="00122FA3">
        <w:rPr>
          <w:sz w:val="21"/>
          <w:szCs w:val="21"/>
          <w:lang w:val="fr-FR"/>
        </w:rPr>
        <w:t>processus:</w:t>
      </w:r>
      <w:proofErr w:type="gramEnd"/>
      <w:r w:rsidRPr="00122FA3">
        <w:rPr>
          <w:sz w:val="21"/>
          <w:szCs w:val="21"/>
          <w:lang w:val="fr-FR"/>
        </w:rPr>
        <w:t xml:space="preserve"> “Les fleuves, les frondaisons, les gras pâturages se transforment en corps humains, et notre corps à son tour souvent s’en va accroître les forces des bêtes sauvages et le corps des oiseaux aux ailes puissantes. Ainsi la nature convertit en corps vivants toute espèce de nourriture, elle en forme tous les sens des êtres animés, à peu près comme elle fait jaillir la flamme du bois sec, et convertit en feu toute espèce de corps” (</w:t>
      </w:r>
      <w:r w:rsidRPr="00122FA3">
        <w:rPr>
          <w:i/>
          <w:iCs/>
          <w:sz w:val="21"/>
          <w:szCs w:val="21"/>
          <w:lang w:val="fr-FR"/>
        </w:rPr>
        <w:t>De la Nature</w:t>
      </w:r>
      <w:r w:rsidRPr="00122FA3">
        <w:rPr>
          <w:sz w:val="21"/>
          <w:szCs w:val="21"/>
          <w:lang w:val="fr-FR"/>
        </w:rPr>
        <w:t xml:space="preserve">, 93).  </w:t>
      </w:r>
    </w:p>
  </w:footnote>
  <w:footnote w:id="97">
    <w:p w14:paraId="232D3402" w14:textId="162C9EC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Problèmes de linguistique générale</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NRF, 1966), 259-60.</w:t>
      </w:r>
    </w:p>
  </w:footnote>
  <w:footnote w:id="98">
    <w:p w14:paraId="2B8378F4" w14:textId="01DEC4E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“Voyez-moi bien, monsieur Holmes, je n’ai point d’yeux. Qu’avions-nous fait à Dieu, vous et moi, l’un pour avoir cet organe, l’autre pour en être </w:t>
      </w:r>
      <w:proofErr w:type="gramStart"/>
      <w:r w:rsidRPr="00122FA3">
        <w:rPr>
          <w:sz w:val="21"/>
          <w:szCs w:val="21"/>
          <w:lang w:val="fr-FR"/>
        </w:rPr>
        <w:t>privé?</w:t>
      </w:r>
      <w:proofErr w:type="gramEnd"/>
      <w:r w:rsidRPr="00122FA3">
        <w:rPr>
          <w:sz w:val="21"/>
          <w:szCs w:val="21"/>
          <w:lang w:val="fr-FR"/>
        </w:rPr>
        <w:t xml:space="preserve">”: L’imperfection de Dieu est pour Diderot ce qui prouve son inexistence. </w:t>
      </w:r>
      <w:r w:rsidRPr="00122FA3">
        <w:rPr>
          <w:i/>
          <w:iCs/>
          <w:sz w:val="21"/>
          <w:szCs w:val="21"/>
          <w:lang w:val="fr-FR"/>
        </w:rPr>
        <w:t>Lettre sur les aveugles</w:t>
      </w:r>
      <w:r w:rsidRPr="00122FA3">
        <w:rPr>
          <w:sz w:val="21"/>
          <w:szCs w:val="21"/>
          <w:lang w:val="fr-FR"/>
        </w:rPr>
        <w:t>, 180.</w:t>
      </w:r>
    </w:p>
  </w:footnote>
  <w:footnote w:id="99">
    <w:p w14:paraId="127507CF" w14:textId="5A35745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Voir </w:t>
      </w:r>
      <w:proofErr w:type="gramStart"/>
      <w:r w:rsidRPr="00122FA3">
        <w:rPr>
          <w:sz w:val="21"/>
          <w:szCs w:val="21"/>
          <w:lang w:val="fr-FR"/>
        </w:rPr>
        <w:t>Anderson:</w:t>
      </w:r>
      <w:proofErr w:type="gramEnd"/>
      <w:r w:rsidRPr="00122FA3">
        <w:rPr>
          <w:sz w:val="21"/>
          <w:szCs w:val="21"/>
          <w:lang w:val="fr-FR"/>
        </w:rPr>
        <w:t xml:space="preserve"> “</w:t>
      </w:r>
      <w:proofErr w:type="spellStart"/>
      <w:r w:rsidRPr="00122FA3">
        <w:rPr>
          <w:sz w:val="21"/>
          <w:szCs w:val="21"/>
          <w:lang w:val="fr-FR"/>
        </w:rPr>
        <w:t>God</w:t>
      </w:r>
      <w:proofErr w:type="spellEnd"/>
      <w:r w:rsidRPr="00122FA3">
        <w:rPr>
          <w:sz w:val="21"/>
          <w:szCs w:val="21"/>
          <w:lang w:val="fr-FR"/>
        </w:rPr>
        <w:t xml:space="preserve"> </w:t>
      </w:r>
      <w:proofErr w:type="spellStart"/>
      <w:r w:rsidRPr="00122FA3">
        <w:rPr>
          <w:sz w:val="21"/>
          <w:szCs w:val="21"/>
          <w:lang w:val="fr-FR"/>
        </w:rPr>
        <w:t>adds</w:t>
      </w:r>
      <w:proofErr w:type="spellEnd"/>
      <w:r w:rsidRPr="00122FA3">
        <w:rPr>
          <w:sz w:val="21"/>
          <w:szCs w:val="21"/>
          <w:lang w:val="fr-FR"/>
        </w:rPr>
        <w:t xml:space="preserve"> </w:t>
      </w:r>
      <w:proofErr w:type="spellStart"/>
      <w:r w:rsidRPr="00122FA3">
        <w:rPr>
          <w:sz w:val="21"/>
          <w:szCs w:val="21"/>
          <w:lang w:val="fr-FR"/>
        </w:rPr>
        <w:t>dynamism</w:t>
      </w:r>
      <w:proofErr w:type="spellEnd"/>
      <w:r w:rsidRPr="00122FA3">
        <w:rPr>
          <w:sz w:val="21"/>
          <w:szCs w:val="21"/>
          <w:lang w:val="fr-FR"/>
        </w:rPr>
        <w:t xml:space="preserve"> </w:t>
      </w:r>
      <w:proofErr w:type="spellStart"/>
      <w:r w:rsidRPr="00122FA3">
        <w:rPr>
          <w:sz w:val="21"/>
          <w:szCs w:val="21"/>
          <w:lang w:val="fr-FR"/>
        </w:rPr>
        <w:t>from</w:t>
      </w:r>
      <w:proofErr w:type="spellEnd"/>
      <w:r w:rsidRPr="00122FA3">
        <w:rPr>
          <w:sz w:val="21"/>
          <w:szCs w:val="21"/>
          <w:lang w:val="fr-FR"/>
        </w:rPr>
        <w:t xml:space="preserve"> </w:t>
      </w:r>
      <w:proofErr w:type="spellStart"/>
      <w:r w:rsidRPr="00122FA3">
        <w:rPr>
          <w:sz w:val="21"/>
          <w:szCs w:val="21"/>
          <w:lang w:val="fr-FR"/>
        </w:rPr>
        <w:t>without</w:t>
      </w:r>
      <w:proofErr w:type="spellEnd"/>
      <w:r w:rsidRPr="00122FA3">
        <w:rPr>
          <w:sz w:val="21"/>
          <w:szCs w:val="21"/>
          <w:lang w:val="fr-FR"/>
        </w:rPr>
        <w:t xml:space="preserve"> to </w:t>
      </w:r>
      <w:proofErr w:type="spellStart"/>
      <w:r w:rsidRPr="00122FA3">
        <w:rPr>
          <w:sz w:val="21"/>
          <w:szCs w:val="21"/>
          <w:lang w:val="fr-FR"/>
        </w:rPr>
        <w:t>provoke</w:t>
      </w:r>
      <w:proofErr w:type="spellEnd"/>
      <w:r w:rsidRPr="00122FA3">
        <w:rPr>
          <w:sz w:val="21"/>
          <w:szCs w:val="21"/>
          <w:lang w:val="fr-FR"/>
        </w:rPr>
        <w:t xml:space="preserve"> </w:t>
      </w:r>
      <w:proofErr w:type="spellStart"/>
      <w:r w:rsidRPr="00122FA3">
        <w:rPr>
          <w:sz w:val="21"/>
          <w:szCs w:val="21"/>
          <w:lang w:val="fr-FR"/>
        </w:rPr>
        <w:t>movement</w:t>
      </w:r>
      <w:proofErr w:type="spellEnd"/>
      <w:r w:rsidRPr="00122FA3">
        <w:rPr>
          <w:sz w:val="21"/>
          <w:szCs w:val="21"/>
          <w:lang w:val="fr-FR"/>
        </w:rPr>
        <w:t xml:space="preserve"> as </w:t>
      </w:r>
      <w:proofErr w:type="spellStart"/>
      <w:r w:rsidRPr="00122FA3">
        <w:rPr>
          <w:sz w:val="21"/>
          <w:szCs w:val="21"/>
          <w:lang w:val="fr-FR"/>
        </w:rPr>
        <w:t>reaction</w:t>
      </w:r>
      <w:proofErr w:type="spellEnd"/>
      <w:r w:rsidRPr="00122FA3">
        <w:rPr>
          <w:sz w:val="21"/>
          <w:szCs w:val="21"/>
          <w:lang w:val="fr-FR"/>
        </w:rPr>
        <w:t xml:space="preserve">. </w:t>
      </w:r>
      <w:proofErr w:type="spellStart"/>
      <w:r w:rsidRPr="00122FA3">
        <w:rPr>
          <w:sz w:val="21"/>
          <w:szCs w:val="21"/>
          <w:lang w:val="fr-FR"/>
        </w:rPr>
        <w:t>God</w:t>
      </w:r>
      <w:proofErr w:type="spellEnd"/>
      <w:r w:rsidRPr="00122FA3">
        <w:rPr>
          <w:sz w:val="21"/>
          <w:szCs w:val="21"/>
          <w:lang w:val="fr-FR"/>
        </w:rPr>
        <w:t xml:space="preserve"> serves as the </w:t>
      </w:r>
      <w:proofErr w:type="gramStart"/>
      <w:r w:rsidRPr="00122FA3">
        <w:rPr>
          <w:sz w:val="21"/>
          <w:szCs w:val="21"/>
          <w:lang w:val="fr-FR"/>
        </w:rPr>
        <w:t>agent;</w:t>
      </w:r>
      <w:proofErr w:type="gramEnd"/>
      <w:r w:rsidRPr="00122FA3">
        <w:rPr>
          <w:sz w:val="21"/>
          <w:szCs w:val="21"/>
          <w:lang w:val="fr-FR"/>
        </w:rPr>
        <w:t xml:space="preserve"> the world </w:t>
      </w:r>
      <w:proofErr w:type="spellStart"/>
      <w:r w:rsidRPr="00122FA3">
        <w:rPr>
          <w:sz w:val="21"/>
          <w:szCs w:val="21"/>
          <w:lang w:val="fr-FR"/>
        </w:rPr>
        <w:t>only</w:t>
      </w:r>
      <w:proofErr w:type="spellEnd"/>
      <w:r w:rsidRPr="00122FA3">
        <w:rPr>
          <w:sz w:val="21"/>
          <w:szCs w:val="21"/>
          <w:lang w:val="fr-FR"/>
        </w:rPr>
        <w:t xml:space="preserve"> </w:t>
      </w:r>
      <w:proofErr w:type="spellStart"/>
      <w:r w:rsidRPr="00122FA3">
        <w:rPr>
          <w:sz w:val="21"/>
          <w:szCs w:val="21"/>
          <w:lang w:val="fr-FR"/>
        </w:rPr>
        <w:t>reacts</w:t>
      </w:r>
      <w:proofErr w:type="spellEnd"/>
      <w:r w:rsidRPr="00122FA3">
        <w:rPr>
          <w:sz w:val="21"/>
          <w:szCs w:val="21"/>
          <w:lang w:val="fr-FR"/>
        </w:rPr>
        <w:t>” (</w:t>
      </w:r>
      <w:proofErr w:type="spellStart"/>
      <w:r w:rsidRPr="00122FA3">
        <w:rPr>
          <w:i/>
          <w:iCs/>
          <w:sz w:val="21"/>
          <w:szCs w:val="21"/>
          <w:lang w:val="fr-FR"/>
        </w:rPr>
        <w:t>Diderot’s</w:t>
      </w:r>
      <w:proofErr w:type="spellEnd"/>
      <w:r w:rsidRPr="00122FA3">
        <w:rPr>
          <w:i/>
          <w:iCs/>
          <w:sz w:val="21"/>
          <w:szCs w:val="21"/>
          <w:lang w:val="fr-FR"/>
        </w:rPr>
        <w:t xml:space="preserve"> </w:t>
      </w:r>
      <w:proofErr w:type="spellStart"/>
      <w:r w:rsidRPr="00122FA3">
        <w:rPr>
          <w:i/>
          <w:iCs/>
          <w:sz w:val="21"/>
          <w:szCs w:val="21"/>
          <w:lang w:val="fr-FR"/>
        </w:rPr>
        <w:t>Dream</w:t>
      </w:r>
      <w:proofErr w:type="spellEnd"/>
      <w:r w:rsidRPr="00122FA3">
        <w:rPr>
          <w:sz w:val="21"/>
          <w:szCs w:val="21"/>
          <w:lang w:val="fr-FR"/>
        </w:rPr>
        <w:t>, 44).</w:t>
      </w:r>
    </w:p>
  </w:footnote>
  <w:footnote w:id="100">
    <w:p w14:paraId="15578AA9" w14:textId="220D068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“mais crains que coupable du crime de Prométhée, un vautour ne t’attende aussi” (Salon de 63, 410).</w:t>
      </w:r>
    </w:p>
  </w:footnote>
  <w:footnote w:id="101">
    <w:p w14:paraId="754C0702" w14:textId="10FB05B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Mayer écrit en ce </w:t>
      </w:r>
      <w:proofErr w:type="gramStart"/>
      <w:r w:rsidRPr="00122FA3">
        <w:rPr>
          <w:sz w:val="21"/>
          <w:szCs w:val="21"/>
          <w:lang w:val="fr-FR"/>
        </w:rPr>
        <w:t>sens:</w:t>
      </w:r>
      <w:proofErr w:type="gramEnd"/>
      <w:r w:rsidRPr="00122FA3">
        <w:rPr>
          <w:sz w:val="21"/>
          <w:szCs w:val="21"/>
          <w:lang w:val="fr-FR"/>
        </w:rPr>
        <w:t xml:space="preserve"> “La thèse de Diderot [...] définit un </w:t>
      </w:r>
      <w:proofErr w:type="spellStart"/>
      <w:r w:rsidRPr="00122FA3">
        <w:rPr>
          <w:sz w:val="21"/>
          <w:szCs w:val="21"/>
          <w:lang w:val="fr-FR"/>
        </w:rPr>
        <w:t>animalisme</w:t>
      </w:r>
      <w:proofErr w:type="spellEnd"/>
      <w:r w:rsidRPr="00122FA3">
        <w:rPr>
          <w:sz w:val="21"/>
          <w:szCs w:val="21"/>
          <w:lang w:val="fr-FR"/>
        </w:rPr>
        <w:t xml:space="preserve"> biochimique. Au cours de l’Entretien, le philosophe prouve à son ami d’Alembert qu’on fait de la matière vivante en triturant du marbre dans un mortier d’apothicaire et qu’un profond géomètre résulte de quelques distillations chimiques.” </w:t>
      </w:r>
      <w:r w:rsidRPr="00122FA3">
        <w:rPr>
          <w:i/>
          <w:iCs/>
          <w:sz w:val="21"/>
          <w:szCs w:val="21"/>
          <w:lang w:val="fr-FR"/>
        </w:rPr>
        <w:t>Diderot, homme de science</w:t>
      </w:r>
      <w:r w:rsidRPr="00122FA3">
        <w:rPr>
          <w:sz w:val="21"/>
          <w:szCs w:val="21"/>
          <w:lang w:val="fr-FR"/>
        </w:rPr>
        <w:t xml:space="preserve"> (</w:t>
      </w:r>
      <w:proofErr w:type="gramStart"/>
      <w:r w:rsidRPr="00122FA3">
        <w:rPr>
          <w:sz w:val="21"/>
          <w:szCs w:val="21"/>
          <w:lang w:val="fr-FR"/>
        </w:rPr>
        <w:t>Rennes:</w:t>
      </w:r>
      <w:proofErr w:type="gramEnd"/>
      <w:r w:rsidRPr="00122FA3">
        <w:rPr>
          <w:sz w:val="21"/>
          <w:szCs w:val="21"/>
          <w:lang w:val="fr-FR"/>
        </w:rPr>
        <w:t xml:space="preserve"> Imprimerie Bretonne, 1959), 236. </w:t>
      </w:r>
    </w:p>
  </w:footnote>
  <w:footnote w:id="102">
    <w:p w14:paraId="5AB69C61" w14:textId="0920997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“Tout commence par la fable du paysan pieux à qui son dieu de bois ne rend rien en grâce des sacrifices ou offrandes qu’il lui fait, mais qui, au contraire, en reçoit orages, fléaux, mille catastrophes en retour. L’idole lui donne fortune et puissance le jour de colère où il la </w:t>
      </w:r>
      <w:proofErr w:type="gramStart"/>
      <w:r w:rsidRPr="00122FA3">
        <w:rPr>
          <w:sz w:val="21"/>
          <w:szCs w:val="21"/>
          <w:lang w:val="fr-FR"/>
        </w:rPr>
        <w:t>casse:</w:t>
      </w:r>
      <w:proofErr w:type="gramEnd"/>
      <w:r w:rsidRPr="00122FA3">
        <w:rPr>
          <w:sz w:val="21"/>
          <w:szCs w:val="21"/>
          <w:lang w:val="fr-FR"/>
        </w:rPr>
        <w:t xml:space="preserve"> un trésor gisait dedans.” </w:t>
      </w:r>
      <w:r w:rsidRPr="007A4C28">
        <w:rPr>
          <w:i/>
          <w:iCs/>
          <w:sz w:val="21"/>
          <w:szCs w:val="21"/>
          <w:lang w:val="fr-FR"/>
        </w:rPr>
        <w:t>L’Hermaphrodite, Sarrasine sculpteur</w:t>
      </w:r>
      <w:r w:rsidRPr="00122FA3">
        <w:rPr>
          <w:sz w:val="21"/>
          <w:szCs w:val="21"/>
          <w:lang w:val="fr-FR"/>
        </w:rPr>
        <w:t xml:space="preserve"> (Flammarion, 1987), 114.  </w:t>
      </w:r>
    </w:p>
  </w:footnote>
  <w:footnote w:id="103">
    <w:p w14:paraId="75F0507D" w14:textId="61E4F67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u w:val="single"/>
          <w:lang w:val="fr-FR"/>
        </w:rPr>
        <w:t xml:space="preserve"> </w:t>
      </w:r>
      <w:proofErr w:type="gramStart"/>
      <w:r w:rsidRPr="00122FA3">
        <w:rPr>
          <w:sz w:val="21"/>
          <w:szCs w:val="21"/>
          <w:u w:val="single"/>
          <w:lang w:val="fr-FR"/>
        </w:rPr>
        <w:t>Manipule</w:t>
      </w:r>
      <w:r w:rsidRPr="00122FA3">
        <w:rPr>
          <w:sz w:val="21"/>
          <w:szCs w:val="21"/>
          <w:lang w:val="fr-FR"/>
        </w:rPr>
        <w:t>:</w:t>
      </w:r>
      <w:proofErr w:type="gramEnd"/>
      <w:r w:rsidRPr="00122FA3">
        <w:rPr>
          <w:sz w:val="21"/>
          <w:szCs w:val="21"/>
          <w:lang w:val="fr-FR"/>
        </w:rPr>
        <w:t xml:space="preserve"> “je la mets dans un mortier, et à grands coups de pilon,” “je les pétris bien ensemble;” </w:t>
      </w:r>
      <w:r w:rsidRPr="00122FA3">
        <w:rPr>
          <w:sz w:val="21"/>
          <w:szCs w:val="21"/>
          <w:u w:val="single"/>
          <w:lang w:val="fr-FR"/>
        </w:rPr>
        <w:t>combine</w:t>
      </w:r>
      <w:r w:rsidRPr="00122FA3">
        <w:rPr>
          <w:sz w:val="21"/>
          <w:szCs w:val="21"/>
          <w:lang w:val="fr-FR"/>
        </w:rPr>
        <w:t xml:space="preserve">: “je mêle cette poudre à de l’humus ou terre végétale,” “j’arrose le mélange.” </w:t>
      </w:r>
    </w:p>
  </w:footnote>
  <w:footnote w:id="104">
    <w:p w14:paraId="60C750CC" w14:textId="1A22C24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Canguilhem écrit en ce sens, “on s’aperçoit que c’est la démarche matérialiste de Diderot, dans ce qu’elle a philosophiquement de plus conséquent, qui le conduit à abandonner le critère pratique de vérité qu’il s’était donné comme règle, pour intégrer parfois les hypothèses les plus invérifiables.” </w:t>
      </w:r>
      <w:r w:rsidRPr="00122FA3">
        <w:rPr>
          <w:i/>
          <w:iCs/>
          <w:sz w:val="21"/>
          <w:szCs w:val="21"/>
          <w:lang w:val="fr-FR"/>
        </w:rPr>
        <w:t>La Connaissance de la vie</w:t>
      </w:r>
      <w:r w:rsidRPr="00122FA3">
        <w:rPr>
          <w:sz w:val="21"/>
          <w:szCs w:val="21"/>
          <w:lang w:val="fr-FR"/>
        </w:rPr>
        <w:t>, 87.</w:t>
      </w:r>
    </w:p>
  </w:footnote>
  <w:footnote w:id="105">
    <w:p w14:paraId="59738A1C" w14:textId="05D8612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“The </w:t>
      </w:r>
      <w:proofErr w:type="spellStart"/>
      <w:r w:rsidRPr="00122FA3">
        <w:rPr>
          <w:sz w:val="21"/>
          <w:szCs w:val="21"/>
          <w:lang w:val="fr-FR"/>
        </w:rPr>
        <w:t>Metaphoric</w:t>
      </w:r>
      <w:proofErr w:type="spellEnd"/>
      <w:r w:rsidRPr="00122FA3">
        <w:rPr>
          <w:sz w:val="21"/>
          <w:szCs w:val="21"/>
          <w:lang w:val="fr-FR"/>
        </w:rPr>
        <w:t xml:space="preserve"> Structure of the</w:t>
      </w:r>
      <w:r w:rsidRPr="00122FA3">
        <w:rPr>
          <w:i/>
          <w:iCs/>
          <w:sz w:val="21"/>
          <w:szCs w:val="21"/>
          <w:lang w:val="fr-FR"/>
        </w:rPr>
        <w:t xml:space="preserve"> Rêve de d’Alembert</w:t>
      </w:r>
      <w:r w:rsidRPr="00122FA3">
        <w:rPr>
          <w:sz w:val="21"/>
          <w:szCs w:val="21"/>
          <w:lang w:val="fr-FR"/>
        </w:rPr>
        <w:t>,” 16-17.</w:t>
      </w:r>
    </w:p>
  </w:footnote>
  <w:footnote w:id="106">
    <w:p w14:paraId="774C7300" w14:textId="535B5E5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Raymond </w:t>
      </w:r>
      <w:proofErr w:type="spellStart"/>
      <w:r w:rsidRPr="00122FA3">
        <w:rPr>
          <w:sz w:val="21"/>
          <w:szCs w:val="21"/>
          <w:lang w:val="fr-FR"/>
        </w:rPr>
        <w:t>Hovasse</w:t>
      </w:r>
      <w:proofErr w:type="spellEnd"/>
      <w:r w:rsidRPr="00122FA3">
        <w:rPr>
          <w:sz w:val="21"/>
          <w:szCs w:val="21"/>
          <w:lang w:val="fr-FR"/>
        </w:rPr>
        <w:t xml:space="preserve"> exprime ainsi la différence entre le transformisme et </w:t>
      </w:r>
      <w:proofErr w:type="gramStart"/>
      <w:r w:rsidRPr="00122FA3">
        <w:rPr>
          <w:sz w:val="21"/>
          <w:szCs w:val="21"/>
          <w:lang w:val="fr-FR"/>
        </w:rPr>
        <w:t>l’évolution:</w:t>
      </w:r>
      <w:proofErr w:type="gramEnd"/>
      <w:r w:rsidRPr="00122FA3">
        <w:rPr>
          <w:sz w:val="21"/>
          <w:szCs w:val="21"/>
          <w:lang w:val="fr-FR"/>
        </w:rPr>
        <w:t xml:space="preserve"> “Du fait que les organismes se succéderaient dans le temps, se transformant les uns dans les autres, on a désigné la théorie sous le nom de transformisme. Quant à ce déroulement grandiose, dans le temps et dans l’espace, qui affecte la vie depuis les organismes rudimentaires jusqu’aux plus compliqués des êtres actuels, animaux et plantes, il constitue ce que l’on nomme l’évolution.” “Problèmes de l’évolution,” </w:t>
      </w:r>
      <w:r w:rsidRPr="00122FA3">
        <w:rPr>
          <w:i/>
          <w:iCs/>
          <w:sz w:val="21"/>
          <w:szCs w:val="21"/>
          <w:lang w:val="fr-FR"/>
        </w:rPr>
        <w:t>Biologie</w:t>
      </w:r>
      <w:r w:rsidRPr="00122FA3">
        <w:rPr>
          <w:sz w:val="21"/>
          <w:szCs w:val="21"/>
          <w:lang w:val="fr-FR"/>
        </w:rPr>
        <w:t>, Jean Rostand éd. (</w:t>
      </w:r>
      <w:proofErr w:type="gramStart"/>
      <w:r w:rsidRPr="00122FA3">
        <w:rPr>
          <w:sz w:val="21"/>
          <w:szCs w:val="21"/>
          <w:lang w:val="fr-FR"/>
        </w:rPr>
        <w:t>Paris:</w:t>
      </w:r>
      <w:proofErr w:type="gramEnd"/>
      <w:r w:rsidRPr="00122FA3">
        <w:rPr>
          <w:sz w:val="21"/>
          <w:szCs w:val="21"/>
          <w:lang w:val="fr-FR"/>
        </w:rPr>
        <w:t xml:space="preserve"> Pléiade, 1965), 1545.</w:t>
      </w:r>
    </w:p>
  </w:footnote>
  <w:footnote w:id="107">
    <w:p w14:paraId="6DA51629" w14:textId="77777777" w:rsidR="006427B7" w:rsidRPr="00122FA3" w:rsidRDefault="006427B7" w:rsidP="006911C7">
      <w:pPr>
        <w:rPr>
          <w:sz w:val="21"/>
          <w:szCs w:val="21"/>
          <w:lang w:val="fr-FR"/>
        </w:rPr>
      </w:pPr>
      <w:r w:rsidRPr="00122FA3">
        <w:rPr>
          <w:rStyle w:val="FootnoteReference"/>
          <w:sz w:val="21"/>
          <w:szCs w:val="21"/>
          <w:lang w:val="fr-FR"/>
        </w:rPr>
        <w:footnoteRef/>
      </w:r>
      <w:r w:rsidRPr="00122FA3">
        <w:rPr>
          <w:sz w:val="21"/>
          <w:szCs w:val="21"/>
          <w:lang w:val="fr-FR"/>
        </w:rPr>
        <w:t xml:space="preserve"> Benoît de Maillet et Robinet sont souvent cités comme précurseurs du transformisme. De Maillet conçoit une évolution basée sur l’adaptation (par exemple les oiseaux viennent de poissons volants échoués sur une plage), et une origine commune (la mer) à tous les êtres. Robinet par contre classe les espèces en une chaîne qui aboutit à l’homme, mais sans lien génétique entre les </w:t>
      </w:r>
      <w:proofErr w:type="gramStart"/>
      <w:r w:rsidRPr="00122FA3">
        <w:rPr>
          <w:sz w:val="21"/>
          <w:szCs w:val="21"/>
          <w:lang w:val="fr-FR"/>
        </w:rPr>
        <w:t>êtres:</w:t>
      </w:r>
      <w:proofErr w:type="gramEnd"/>
      <w:r w:rsidRPr="00122FA3">
        <w:rPr>
          <w:sz w:val="21"/>
          <w:szCs w:val="21"/>
          <w:lang w:val="fr-FR"/>
        </w:rPr>
        <w:t xml:space="preserve"> il ne s’agit donc pas d’un évolutionnisme. Voir Jean Mayer, </w:t>
      </w:r>
      <w:r w:rsidRPr="00122FA3">
        <w:rPr>
          <w:i/>
          <w:iCs/>
          <w:sz w:val="21"/>
          <w:szCs w:val="21"/>
          <w:lang w:val="fr-FR"/>
        </w:rPr>
        <w:t>Introduction aux Éléments de physiologie</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Marcel Didier, 1964), LXX.</w:t>
      </w:r>
    </w:p>
  </w:footnote>
  <w:footnote w:id="108">
    <w:p w14:paraId="6E45499A" w14:textId="77777777" w:rsidR="006427B7" w:rsidRPr="00122FA3" w:rsidRDefault="006427B7" w:rsidP="00FF5B52">
      <w:pPr>
        <w:rPr>
          <w:sz w:val="21"/>
          <w:szCs w:val="21"/>
          <w:lang w:val="fr-FR"/>
        </w:rPr>
      </w:pPr>
      <w:r w:rsidRPr="00122FA3">
        <w:rPr>
          <w:rStyle w:val="FootnoteReference"/>
          <w:sz w:val="21"/>
          <w:szCs w:val="21"/>
          <w:lang w:val="fr-FR"/>
        </w:rPr>
        <w:footnoteRef/>
      </w:r>
      <w:r w:rsidRPr="00122FA3">
        <w:rPr>
          <w:sz w:val="21"/>
          <w:szCs w:val="21"/>
          <w:lang w:val="fr-FR"/>
        </w:rPr>
        <w:t xml:space="preserve"> Voir à ce sujet Aram </w:t>
      </w:r>
      <w:proofErr w:type="spellStart"/>
      <w:r w:rsidRPr="00122FA3">
        <w:rPr>
          <w:sz w:val="21"/>
          <w:szCs w:val="21"/>
          <w:lang w:val="fr-FR"/>
        </w:rPr>
        <w:t>Vartanian</w:t>
      </w:r>
      <w:proofErr w:type="spellEnd"/>
      <w:r w:rsidRPr="00122FA3">
        <w:rPr>
          <w:sz w:val="21"/>
          <w:szCs w:val="21"/>
          <w:lang w:val="fr-FR"/>
        </w:rPr>
        <w:t xml:space="preserve">, “Diderot and Maupertuis,” </w:t>
      </w:r>
      <w:r w:rsidRPr="00122FA3">
        <w:rPr>
          <w:i/>
          <w:iCs/>
          <w:sz w:val="21"/>
          <w:szCs w:val="21"/>
          <w:lang w:val="fr-FR"/>
        </w:rPr>
        <w:t>Revue internationale de philosophie</w:t>
      </w:r>
      <w:r w:rsidRPr="00122FA3">
        <w:rPr>
          <w:sz w:val="21"/>
          <w:szCs w:val="21"/>
          <w:lang w:val="fr-FR"/>
        </w:rPr>
        <w:t xml:space="preserve"> vol. 38 (1984), 46-66.</w:t>
      </w:r>
    </w:p>
  </w:footnote>
  <w:footnote w:id="109">
    <w:p w14:paraId="73258477" w14:textId="77777777" w:rsidR="006427B7" w:rsidRPr="00122FA3" w:rsidRDefault="006427B7" w:rsidP="00FF5B52">
      <w:pPr>
        <w:rPr>
          <w:sz w:val="21"/>
          <w:szCs w:val="21"/>
          <w:lang w:val="fr-FR"/>
        </w:rPr>
      </w:pPr>
      <w:r w:rsidRPr="00122FA3">
        <w:rPr>
          <w:rStyle w:val="FootnoteReference"/>
          <w:sz w:val="21"/>
          <w:szCs w:val="21"/>
          <w:lang w:val="fr-FR"/>
        </w:rPr>
        <w:footnoteRef/>
      </w:r>
      <w:r w:rsidRPr="00122FA3">
        <w:rPr>
          <w:sz w:val="21"/>
          <w:szCs w:val="21"/>
          <w:lang w:val="fr-FR"/>
        </w:rPr>
        <w:t xml:space="preserve"> Maupertuis, </w:t>
      </w:r>
      <w:r w:rsidRPr="00122FA3">
        <w:rPr>
          <w:i/>
          <w:iCs/>
          <w:sz w:val="21"/>
          <w:szCs w:val="21"/>
          <w:lang w:val="fr-FR"/>
        </w:rPr>
        <w:t>Système de la nature</w:t>
      </w:r>
      <w:r w:rsidRPr="00122FA3">
        <w:rPr>
          <w:sz w:val="21"/>
          <w:szCs w:val="21"/>
          <w:lang w:val="fr-FR"/>
        </w:rPr>
        <w:t xml:space="preserve">, 164-65. </w:t>
      </w:r>
    </w:p>
  </w:footnote>
  <w:footnote w:id="110">
    <w:p w14:paraId="0157BC40" w14:textId="77777777" w:rsidR="006427B7" w:rsidRPr="00122FA3" w:rsidRDefault="006427B7" w:rsidP="00FF5B52">
      <w:pPr>
        <w:rPr>
          <w:sz w:val="21"/>
          <w:szCs w:val="21"/>
          <w:lang w:val="fr-FR"/>
        </w:rPr>
      </w:pPr>
      <w:r w:rsidRPr="00122FA3">
        <w:rPr>
          <w:rStyle w:val="FootnoteReference"/>
          <w:sz w:val="21"/>
          <w:szCs w:val="21"/>
          <w:lang w:val="fr-FR"/>
        </w:rPr>
        <w:footnoteRef/>
      </w:r>
      <w:r w:rsidRPr="00122FA3">
        <w:rPr>
          <w:sz w:val="21"/>
          <w:szCs w:val="21"/>
          <w:lang w:val="fr-FR"/>
        </w:rPr>
        <w:t xml:space="preserve"> Diderot, </w:t>
      </w:r>
      <w:r w:rsidRPr="00122FA3">
        <w:rPr>
          <w:i/>
          <w:iCs/>
          <w:sz w:val="21"/>
          <w:szCs w:val="21"/>
          <w:lang w:val="fr-FR"/>
        </w:rPr>
        <w:t>Pensées sur l’interprétation de la nature</w:t>
      </w:r>
      <w:r w:rsidRPr="00122FA3">
        <w:rPr>
          <w:sz w:val="21"/>
          <w:szCs w:val="21"/>
          <w:lang w:val="fr-FR"/>
        </w:rPr>
        <w:t>, 36.</w:t>
      </w:r>
    </w:p>
  </w:footnote>
  <w:footnote w:id="111">
    <w:p w14:paraId="1DDD8FD6" w14:textId="77777777" w:rsidR="006427B7" w:rsidRPr="00122FA3" w:rsidRDefault="006427B7" w:rsidP="00FF5B52">
      <w:pPr>
        <w:rPr>
          <w:sz w:val="21"/>
          <w:szCs w:val="21"/>
          <w:lang w:val="fr-FR"/>
        </w:rPr>
      </w:pPr>
      <w:r w:rsidRPr="00122FA3">
        <w:rPr>
          <w:rStyle w:val="FootnoteReference"/>
          <w:sz w:val="21"/>
          <w:szCs w:val="21"/>
          <w:lang w:val="fr-FR"/>
        </w:rPr>
        <w:footnoteRef/>
      </w:r>
      <w:r w:rsidRPr="00122FA3">
        <w:rPr>
          <w:sz w:val="21"/>
          <w:szCs w:val="21"/>
          <w:lang w:val="fr-FR"/>
        </w:rPr>
        <w:t xml:space="preserve"> Comme nous l’avons remarqué au chapitre 1, Diderot avait déjà ôté le pouvoir de création des mains de Dieu dans la </w:t>
      </w:r>
      <w:r w:rsidRPr="00122FA3">
        <w:rPr>
          <w:i/>
          <w:iCs/>
          <w:sz w:val="21"/>
          <w:szCs w:val="21"/>
          <w:lang w:val="fr-FR"/>
        </w:rPr>
        <w:t>Lettre sur les aveugles</w:t>
      </w:r>
      <w:r w:rsidRPr="00122FA3">
        <w:rPr>
          <w:sz w:val="21"/>
          <w:szCs w:val="21"/>
          <w:lang w:val="fr-FR"/>
        </w:rPr>
        <w:t>.</w:t>
      </w:r>
    </w:p>
  </w:footnote>
  <w:footnote w:id="112">
    <w:p w14:paraId="57E3BB24" w14:textId="77777777" w:rsidR="006427B7" w:rsidRPr="00122FA3" w:rsidRDefault="006427B7" w:rsidP="00FF5B52">
      <w:pPr>
        <w:rPr>
          <w:sz w:val="21"/>
          <w:szCs w:val="21"/>
          <w:lang w:val="fr-FR"/>
        </w:rPr>
      </w:pPr>
      <w:r w:rsidRPr="00122FA3">
        <w:rPr>
          <w:rStyle w:val="FootnoteReference"/>
          <w:sz w:val="21"/>
          <w:szCs w:val="21"/>
          <w:lang w:val="fr-FR"/>
        </w:rPr>
        <w:footnoteRef/>
      </w:r>
      <w:r w:rsidRPr="00122FA3">
        <w:rPr>
          <w:sz w:val="21"/>
          <w:szCs w:val="21"/>
          <w:lang w:val="fr-FR"/>
        </w:rPr>
        <w:t xml:space="preserve"> Jean-François </w:t>
      </w:r>
      <w:proofErr w:type="spellStart"/>
      <w:r w:rsidRPr="00122FA3">
        <w:rPr>
          <w:sz w:val="21"/>
          <w:szCs w:val="21"/>
          <w:lang w:val="fr-FR"/>
        </w:rPr>
        <w:t>Lyotard</w:t>
      </w:r>
      <w:proofErr w:type="spellEnd"/>
      <w:r w:rsidRPr="00122FA3">
        <w:rPr>
          <w:sz w:val="21"/>
          <w:szCs w:val="21"/>
          <w:lang w:val="fr-FR"/>
        </w:rPr>
        <w:t xml:space="preserve"> écrit en ce </w:t>
      </w:r>
      <w:proofErr w:type="gramStart"/>
      <w:r w:rsidRPr="00122FA3">
        <w:rPr>
          <w:sz w:val="21"/>
          <w:szCs w:val="21"/>
          <w:lang w:val="fr-FR"/>
        </w:rPr>
        <w:t>sens:</w:t>
      </w:r>
      <w:proofErr w:type="gramEnd"/>
      <w:r w:rsidRPr="00122FA3">
        <w:rPr>
          <w:sz w:val="21"/>
          <w:szCs w:val="21"/>
          <w:lang w:val="fr-FR"/>
        </w:rPr>
        <w:t xml:space="preserve"> “La nature est jugée artiste lorsque la paresse ne la pousse pas aux régularités, quand la série de ses ‘tableaux’ ne forme pas des courbes continues calculables qu’on pourra imputer à la divine providence, à la divine proportion, à l’universalité de la structure ou du goût, et qui autoriseront qu’on ‘lise’ ses œuvres.” “La Philosophie et la peinture à l’ère de leur expérimentation,” </w:t>
      </w:r>
      <w:proofErr w:type="spellStart"/>
      <w:r w:rsidRPr="00122FA3">
        <w:rPr>
          <w:i/>
          <w:iCs/>
          <w:sz w:val="21"/>
          <w:szCs w:val="21"/>
          <w:lang w:val="fr-FR"/>
        </w:rPr>
        <w:t>Rivista</w:t>
      </w:r>
      <w:proofErr w:type="spellEnd"/>
      <w:r w:rsidRPr="00122FA3">
        <w:rPr>
          <w:i/>
          <w:iCs/>
          <w:sz w:val="21"/>
          <w:szCs w:val="21"/>
          <w:lang w:val="fr-FR"/>
        </w:rPr>
        <w:t xml:space="preserve"> di </w:t>
      </w:r>
      <w:proofErr w:type="spellStart"/>
      <w:r w:rsidRPr="00122FA3">
        <w:rPr>
          <w:i/>
          <w:iCs/>
          <w:sz w:val="21"/>
          <w:szCs w:val="21"/>
          <w:lang w:val="fr-FR"/>
        </w:rPr>
        <w:t>estetica</w:t>
      </w:r>
      <w:proofErr w:type="spellEnd"/>
      <w:r w:rsidRPr="00122FA3">
        <w:rPr>
          <w:sz w:val="21"/>
          <w:szCs w:val="21"/>
          <w:lang w:val="fr-FR"/>
        </w:rPr>
        <w:t xml:space="preserve"> 21 (1881), 7.</w:t>
      </w:r>
    </w:p>
  </w:footnote>
  <w:footnote w:id="113">
    <w:p w14:paraId="568F3479" w14:textId="6C5622C6" w:rsidR="006427B7" w:rsidRPr="00122FA3" w:rsidRDefault="006427B7" w:rsidP="00FF5B52">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Vartanian</w:t>
      </w:r>
      <w:proofErr w:type="spellEnd"/>
      <w:r w:rsidRPr="00122FA3">
        <w:rPr>
          <w:sz w:val="21"/>
          <w:szCs w:val="21"/>
          <w:lang w:val="fr-FR"/>
        </w:rPr>
        <w:t xml:space="preserve"> utilise par exemple des termes tels que “the </w:t>
      </w:r>
      <w:proofErr w:type="spellStart"/>
      <w:r w:rsidRPr="00122FA3">
        <w:rPr>
          <w:sz w:val="21"/>
          <w:szCs w:val="21"/>
          <w:lang w:val="fr-FR"/>
        </w:rPr>
        <w:t>genelike</w:t>
      </w:r>
      <w:proofErr w:type="spellEnd"/>
      <w:r w:rsidRPr="00122FA3">
        <w:rPr>
          <w:sz w:val="21"/>
          <w:szCs w:val="21"/>
          <w:lang w:val="fr-FR"/>
        </w:rPr>
        <w:t xml:space="preserve"> brins” et “the </w:t>
      </w:r>
      <w:proofErr w:type="spellStart"/>
      <w:r w:rsidRPr="00122FA3">
        <w:rPr>
          <w:sz w:val="21"/>
          <w:szCs w:val="21"/>
          <w:lang w:val="fr-FR"/>
        </w:rPr>
        <w:t>genetic</w:t>
      </w:r>
      <w:proofErr w:type="spellEnd"/>
      <w:r w:rsidRPr="00122FA3">
        <w:rPr>
          <w:sz w:val="21"/>
          <w:szCs w:val="21"/>
          <w:lang w:val="fr-FR"/>
        </w:rPr>
        <w:t xml:space="preserve"> </w:t>
      </w:r>
      <w:proofErr w:type="spellStart"/>
      <w:r w:rsidRPr="00122FA3">
        <w:rPr>
          <w:sz w:val="21"/>
          <w:szCs w:val="21"/>
          <w:lang w:val="fr-FR"/>
        </w:rPr>
        <w:t>weaving</w:t>
      </w:r>
      <w:proofErr w:type="spellEnd"/>
      <w:r w:rsidRPr="00122FA3">
        <w:rPr>
          <w:sz w:val="21"/>
          <w:szCs w:val="21"/>
          <w:lang w:val="fr-FR"/>
        </w:rPr>
        <w:t xml:space="preserve"> machine” (“Diderot and the </w:t>
      </w:r>
      <w:proofErr w:type="spellStart"/>
      <w:r w:rsidRPr="00122FA3">
        <w:rPr>
          <w:sz w:val="21"/>
          <w:szCs w:val="21"/>
          <w:lang w:val="fr-FR"/>
        </w:rPr>
        <w:t>Technology</w:t>
      </w:r>
      <w:proofErr w:type="spellEnd"/>
      <w:r w:rsidRPr="00122FA3">
        <w:rPr>
          <w:sz w:val="21"/>
          <w:szCs w:val="21"/>
          <w:lang w:val="fr-FR"/>
        </w:rPr>
        <w:t xml:space="preserve"> of Life,” 23-24), et Mayer remarque</w:t>
      </w:r>
      <w:r>
        <w:rPr>
          <w:sz w:val="21"/>
          <w:szCs w:val="21"/>
          <w:lang w:val="fr-FR"/>
        </w:rPr>
        <w:t>,</w:t>
      </w:r>
      <w:r w:rsidRPr="00122FA3">
        <w:rPr>
          <w:sz w:val="21"/>
          <w:szCs w:val="21"/>
          <w:lang w:val="fr-FR"/>
        </w:rPr>
        <w:t xml:space="preserve"> “Pour Diderot, il y a dans l’embryon un élément primitif, ce faisceau de fils ou de brins qui conditionnent le développement des </w:t>
      </w:r>
      <w:proofErr w:type="gramStart"/>
      <w:r w:rsidRPr="00122FA3">
        <w:rPr>
          <w:sz w:val="21"/>
          <w:szCs w:val="21"/>
          <w:lang w:val="fr-FR"/>
        </w:rPr>
        <w:t>organes;</w:t>
      </w:r>
      <w:proofErr w:type="gramEnd"/>
      <w:r w:rsidRPr="00122FA3">
        <w:rPr>
          <w:sz w:val="21"/>
          <w:szCs w:val="21"/>
          <w:lang w:val="fr-FR"/>
        </w:rPr>
        <w:t xml:space="preserve"> ces fils formeront le système nerveux du sujet, en qui réside tout le développement corporel de l’individu et tout son psychisme. Personne n’a remarqué cette unification de l’ontogénèse et du psychisme qui constitue proprement un trait de génie” (</w:t>
      </w:r>
      <w:r w:rsidRPr="00122FA3">
        <w:rPr>
          <w:i/>
          <w:iCs/>
          <w:sz w:val="21"/>
          <w:szCs w:val="21"/>
          <w:lang w:val="fr-FR"/>
        </w:rPr>
        <w:t>Diderot, homme de science</w:t>
      </w:r>
      <w:r w:rsidRPr="00122FA3">
        <w:rPr>
          <w:sz w:val="21"/>
          <w:szCs w:val="21"/>
          <w:lang w:val="fr-FR"/>
        </w:rPr>
        <w:t xml:space="preserve">, 255). </w:t>
      </w:r>
    </w:p>
  </w:footnote>
  <w:footnote w:id="114">
    <w:p w14:paraId="4EDCE6C4" w14:textId="77777777" w:rsidR="006427B7" w:rsidRPr="00122FA3" w:rsidRDefault="006427B7" w:rsidP="00FF5B52">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Vartanian</w:t>
      </w:r>
      <w:proofErr w:type="spellEnd"/>
      <w:r w:rsidRPr="00122FA3">
        <w:rPr>
          <w:sz w:val="21"/>
          <w:szCs w:val="21"/>
          <w:lang w:val="fr-FR"/>
        </w:rPr>
        <w:t xml:space="preserve"> écrit à ce sujet, “The </w:t>
      </w:r>
      <w:proofErr w:type="spellStart"/>
      <w:r w:rsidRPr="00122FA3">
        <w:rPr>
          <w:sz w:val="21"/>
          <w:szCs w:val="21"/>
          <w:lang w:val="fr-FR"/>
        </w:rPr>
        <w:t>thought</w:t>
      </w:r>
      <w:proofErr w:type="spellEnd"/>
      <w:r w:rsidRPr="00122FA3">
        <w:rPr>
          <w:sz w:val="21"/>
          <w:szCs w:val="21"/>
          <w:lang w:val="fr-FR"/>
        </w:rPr>
        <w:t xml:space="preserve"> </w:t>
      </w:r>
      <w:proofErr w:type="spellStart"/>
      <w:r w:rsidRPr="00122FA3">
        <w:rPr>
          <w:sz w:val="21"/>
          <w:szCs w:val="21"/>
          <w:lang w:val="fr-FR"/>
        </w:rPr>
        <w:t>could</w:t>
      </w:r>
      <w:proofErr w:type="spellEnd"/>
      <w:r w:rsidRPr="00122FA3">
        <w:rPr>
          <w:sz w:val="21"/>
          <w:szCs w:val="21"/>
          <w:lang w:val="fr-FR"/>
        </w:rPr>
        <w:t xml:space="preserve"> </w:t>
      </w:r>
      <w:proofErr w:type="spellStart"/>
      <w:r w:rsidRPr="00122FA3">
        <w:rPr>
          <w:sz w:val="21"/>
          <w:szCs w:val="21"/>
          <w:lang w:val="fr-FR"/>
        </w:rPr>
        <w:t>therefore</w:t>
      </w:r>
      <w:proofErr w:type="spellEnd"/>
      <w:r w:rsidRPr="00122FA3">
        <w:rPr>
          <w:sz w:val="21"/>
          <w:szCs w:val="21"/>
          <w:lang w:val="fr-FR"/>
        </w:rPr>
        <w:t xml:space="preserve"> </w:t>
      </w:r>
      <w:proofErr w:type="spellStart"/>
      <w:r w:rsidRPr="00122FA3">
        <w:rPr>
          <w:sz w:val="21"/>
          <w:szCs w:val="21"/>
          <w:lang w:val="fr-FR"/>
        </w:rPr>
        <w:t>emerge</w:t>
      </w:r>
      <w:proofErr w:type="spellEnd"/>
      <w:r w:rsidRPr="00122FA3">
        <w:rPr>
          <w:sz w:val="21"/>
          <w:szCs w:val="21"/>
          <w:lang w:val="fr-FR"/>
        </w:rPr>
        <w:t xml:space="preserve">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it</w:t>
      </w:r>
      <w:proofErr w:type="spellEnd"/>
      <w:r w:rsidRPr="00122FA3">
        <w:rPr>
          <w:sz w:val="21"/>
          <w:szCs w:val="21"/>
          <w:lang w:val="fr-FR"/>
        </w:rPr>
        <w:t xml:space="preserve"> </w:t>
      </w:r>
      <w:proofErr w:type="spellStart"/>
      <w:r w:rsidRPr="00122FA3">
        <w:rPr>
          <w:sz w:val="21"/>
          <w:szCs w:val="21"/>
          <w:lang w:val="fr-FR"/>
        </w:rPr>
        <w:t>might</w:t>
      </w:r>
      <w:proofErr w:type="spellEnd"/>
      <w:r w:rsidRPr="00122FA3">
        <w:rPr>
          <w:sz w:val="21"/>
          <w:szCs w:val="21"/>
          <w:lang w:val="fr-FR"/>
        </w:rPr>
        <w:t xml:space="preserve"> </w:t>
      </w:r>
      <w:proofErr w:type="spellStart"/>
      <w:r w:rsidRPr="00122FA3">
        <w:rPr>
          <w:sz w:val="21"/>
          <w:szCs w:val="21"/>
          <w:lang w:val="fr-FR"/>
        </w:rPr>
        <w:t>be</w:t>
      </w:r>
      <w:proofErr w:type="spellEnd"/>
      <w:r w:rsidRPr="00122FA3">
        <w:rPr>
          <w:sz w:val="21"/>
          <w:szCs w:val="21"/>
          <w:lang w:val="fr-FR"/>
        </w:rPr>
        <w:t xml:space="preserve"> possible to '</w:t>
      </w:r>
      <w:proofErr w:type="spellStart"/>
      <w:r w:rsidRPr="00122FA3">
        <w:rPr>
          <w:sz w:val="21"/>
          <w:szCs w:val="21"/>
          <w:lang w:val="fr-FR"/>
        </w:rPr>
        <w:t>make</w:t>
      </w:r>
      <w:proofErr w:type="spellEnd"/>
      <w:r w:rsidRPr="00122FA3">
        <w:rPr>
          <w:sz w:val="21"/>
          <w:szCs w:val="21"/>
          <w:lang w:val="fr-FR"/>
        </w:rPr>
        <w:t xml:space="preserve">' live </w:t>
      </w:r>
      <w:proofErr w:type="spellStart"/>
      <w:r w:rsidRPr="00122FA3">
        <w:rPr>
          <w:sz w:val="21"/>
          <w:szCs w:val="21"/>
          <w:lang w:val="fr-FR"/>
        </w:rPr>
        <w:t>beings</w:t>
      </w:r>
      <w:proofErr w:type="spellEnd"/>
      <w:r w:rsidRPr="00122FA3">
        <w:rPr>
          <w:sz w:val="21"/>
          <w:szCs w:val="21"/>
          <w:lang w:val="fr-FR"/>
        </w:rPr>
        <w:t xml:space="preserve">, not </w:t>
      </w:r>
      <w:proofErr w:type="spellStart"/>
      <w:r w:rsidRPr="00122FA3">
        <w:rPr>
          <w:sz w:val="21"/>
          <w:szCs w:val="21"/>
          <w:lang w:val="fr-FR"/>
        </w:rPr>
        <w:t>merely</w:t>
      </w:r>
      <w:proofErr w:type="spellEnd"/>
      <w:r w:rsidRPr="00122FA3">
        <w:rPr>
          <w:sz w:val="21"/>
          <w:szCs w:val="21"/>
          <w:lang w:val="fr-FR"/>
        </w:rPr>
        <w:t xml:space="preserve"> in the reproductive or </w:t>
      </w:r>
      <w:proofErr w:type="spellStart"/>
      <w:r w:rsidRPr="00122FA3">
        <w:rPr>
          <w:sz w:val="21"/>
          <w:szCs w:val="21"/>
          <w:lang w:val="fr-FR"/>
        </w:rPr>
        <w:t>representational</w:t>
      </w:r>
      <w:proofErr w:type="spellEnd"/>
      <w:r w:rsidRPr="00122FA3">
        <w:rPr>
          <w:sz w:val="21"/>
          <w:szCs w:val="21"/>
          <w:lang w:val="fr-FR"/>
        </w:rPr>
        <w:t xml:space="preserve"> </w:t>
      </w:r>
      <w:proofErr w:type="spellStart"/>
      <w:r w:rsidRPr="00122FA3">
        <w:rPr>
          <w:sz w:val="21"/>
          <w:szCs w:val="21"/>
          <w:lang w:val="fr-FR"/>
        </w:rPr>
        <w:t>sense</w:t>
      </w:r>
      <w:proofErr w:type="spellEnd"/>
      <w:r w:rsidRPr="00122FA3">
        <w:rPr>
          <w:sz w:val="21"/>
          <w:szCs w:val="21"/>
          <w:lang w:val="fr-FR"/>
        </w:rPr>
        <w:t xml:space="preserve">, but </w:t>
      </w:r>
      <w:proofErr w:type="spellStart"/>
      <w:r w:rsidRPr="00122FA3">
        <w:rPr>
          <w:sz w:val="21"/>
          <w:szCs w:val="21"/>
          <w:lang w:val="fr-FR"/>
        </w:rPr>
        <w:t>also</w:t>
      </w:r>
      <w:proofErr w:type="spellEnd"/>
      <w:r w:rsidRPr="00122FA3">
        <w:rPr>
          <w:sz w:val="21"/>
          <w:szCs w:val="21"/>
          <w:lang w:val="fr-FR"/>
        </w:rPr>
        <w:t xml:space="preserve"> in a more direct and </w:t>
      </w:r>
      <w:proofErr w:type="spellStart"/>
      <w:r w:rsidRPr="00122FA3">
        <w:rPr>
          <w:sz w:val="21"/>
          <w:szCs w:val="21"/>
          <w:lang w:val="fr-FR"/>
        </w:rPr>
        <w:t>ambitious</w:t>
      </w:r>
      <w:proofErr w:type="spellEnd"/>
      <w:r w:rsidRPr="00122FA3">
        <w:rPr>
          <w:sz w:val="21"/>
          <w:szCs w:val="21"/>
          <w:lang w:val="fr-FR"/>
        </w:rPr>
        <w:t xml:space="preserve"> </w:t>
      </w:r>
      <w:proofErr w:type="spellStart"/>
      <w:r w:rsidRPr="00122FA3">
        <w:rPr>
          <w:sz w:val="21"/>
          <w:szCs w:val="21"/>
          <w:lang w:val="fr-FR"/>
        </w:rPr>
        <w:t>manner</w:t>
      </w:r>
      <w:proofErr w:type="spellEnd"/>
      <w:r w:rsidRPr="00122FA3">
        <w:rPr>
          <w:sz w:val="21"/>
          <w:szCs w:val="21"/>
          <w:lang w:val="fr-FR"/>
        </w:rPr>
        <w:t>—</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to </w:t>
      </w:r>
      <w:proofErr w:type="spellStart"/>
      <w:r w:rsidRPr="00122FA3">
        <w:rPr>
          <w:sz w:val="21"/>
          <w:szCs w:val="21"/>
          <w:lang w:val="fr-FR"/>
        </w:rPr>
        <w:t>create</w:t>
      </w:r>
      <w:proofErr w:type="spellEnd"/>
      <w:r w:rsidRPr="00122FA3">
        <w:rPr>
          <w:sz w:val="21"/>
          <w:szCs w:val="21"/>
          <w:lang w:val="fr-FR"/>
        </w:rPr>
        <w:t xml:space="preserve"> life, if not </w:t>
      </w:r>
      <w:proofErr w:type="spellStart"/>
      <w:r w:rsidRPr="00122FA3">
        <w:rPr>
          <w:sz w:val="21"/>
          <w:szCs w:val="21"/>
          <w:lang w:val="fr-FR"/>
        </w:rPr>
        <w:t>absolutely</w:t>
      </w:r>
      <w:proofErr w:type="spellEnd"/>
      <w:r w:rsidRPr="00122FA3">
        <w:rPr>
          <w:sz w:val="21"/>
          <w:szCs w:val="21"/>
          <w:lang w:val="fr-FR"/>
        </w:rPr>
        <w:t xml:space="preserve"> (for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might</w:t>
      </w:r>
      <w:proofErr w:type="spellEnd"/>
      <w:r w:rsidRPr="00122FA3">
        <w:rPr>
          <w:sz w:val="21"/>
          <w:szCs w:val="21"/>
          <w:lang w:val="fr-FR"/>
        </w:rPr>
        <w:t xml:space="preserve"> </w:t>
      </w:r>
      <w:proofErr w:type="spellStart"/>
      <w:r w:rsidRPr="00122FA3">
        <w:rPr>
          <w:sz w:val="21"/>
          <w:szCs w:val="21"/>
          <w:lang w:val="fr-FR"/>
        </w:rPr>
        <w:t>prove</w:t>
      </w:r>
      <w:proofErr w:type="spellEnd"/>
      <w:r w:rsidRPr="00122FA3">
        <w:rPr>
          <w:sz w:val="21"/>
          <w:szCs w:val="21"/>
          <w:lang w:val="fr-FR"/>
        </w:rPr>
        <w:t xml:space="preserve"> </w:t>
      </w:r>
      <w:proofErr w:type="spellStart"/>
      <w:r w:rsidRPr="00122FA3">
        <w:rPr>
          <w:sz w:val="21"/>
          <w:szCs w:val="21"/>
          <w:lang w:val="fr-FR"/>
        </w:rPr>
        <w:t>too</w:t>
      </w:r>
      <w:proofErr w:type="spellEnd"/>
      <w:r w:rsidRPr="00122FA3">
        <w:rPr>
          <w:sz w:val="21"/>
          <w:szCs w:val="21"/>
          <w:lang w:val="fr-FR"/>
        </w:rPr>
        <w:t xml:space="preserve"> </w:t>
      </w:r>
      <w:proofErr w:type="spellStart"/>
      <w:r w:rsidRPr="00122FA3">
        <w:rPr>
          <w:sz w:val="21"/>
          <w:szCs w:val="21"/>
          <w:lang w:val="fr-FR"/>
        </w:rPr>
        <w:t>difficult</w:t>
      </w:r>
      <w:proofErr w:type="spellEnd"/>
      <w:r w:rsidRPr="00122FA3">
        <w:rPr>
          <w:sz w:val="21"/>
          <w:szCs w:val="21"/>
          <w:lang w:val="fr-FR"/>
        </w:rPr>
        <w:t xml:space="preserve">), at least </w:t>
      </w:r>
      <w:proofErr w:type="spellStart"/>
      <w:r w:rsidRPr="00122FA3">
        <w:rPr>
          <w:sz w:val="21"/>
          <w:szCs w:val="21"/>
          <w:lang w:val="fr-FR"/>
        </w:rPr>
        <w:t>relatively</w:t>
      </w:r>
      <w:proofErr w:type="spellEnd"/>
      <w:r w:rsidRPr="00122FA3">
        <w:rPr>
          <w:sz w:val="21"/>
          <w:szCs w:val="21"/>
          <w:lang w:val="fr-FR"/>
        </w:rPr>
        <w:t xml:space="preserve">, by </w:t>
      </w:r>
      <w:proofErr w:type="spellStart"/>
      <w:r w:rsidRPr="00122FA3">
        <w:rPr>
          <w:sz w:val="21"/>
          <w:szCs w:val="21"/>
          <w:lang w:val="fr-FR"/>
        </w:rPr>
        <w:t>deriving</w:t>
      </w:r>
      <w:proofErr w:type="spellEnd"/>
      <w:r w:rsidRPr="00122FA3">
        <w:rPr>
          <w:sz w:val="21"/>
          <w:szCs w:val="21"/>
          <w:lang w:val="fr-FR"/>
        </w:rPr>
        <w:t xml:space="preserve"> new </w:t>
      </w:r>
      <w:proofErr w:type="spellStart"/>
      <w:r w:rsidRPr="00122FA3">
        <w:rPr>
          <w:sz w:val="21"/>
          <w:szCs w:val="21"/>
          <w:lang w:val="fr-FR"/>
        </w:rPr>
        <w:t>forms</w:t>
      </w:r>
      <w:proofErr w:type="spellEnd"/>
      <w:r w:rsidRPr="00122FA3">
        <w:rPr>
          <w:sz w:val="21"/>
          <w:szCs w:val="21"/>
          <w:lang w:val="fr-FR"/>
        </w:rPr>
        <w:t xml:space="preserve"> of </w:t>
      </w:r>
      <w:proofErr w:type="spellStart"/>
      <w:r w:rsidRPr="00122FA3">
        <w:rPr>
          <w:sz w:val="21"/>
          <w:szCs w:val="21"/>
          <w:lang w:val="fr-FR"/>
        </w:rPr>
        <w:t>it</w:t>
      </w:r>
      <w:proofErr w:type="spellEnd"/>
      <w:r w:rsidRPr="00122FA3">
        <w:rPr>
          <w:sz w:val="21"/>
          <w:szCs w:val="21"/>
          <w:lang w:val="fr-FR"/>
        </w:rPr>
        <w:t xml:space="preserve"> </w:t>
      </w:r>
      <w:proofErr w:type="spellStart"/>
      <w:r w:rsidRPr="00122FA3">
        <w:rPr>
          <w:sz w:val="21"/>
          <w:szCs w:val="21"/>
          <w:lang w:val="fr-FR"/>
        </w:rPr>
        <w:t>from</w:t>
      </w:r>
      <w:proofErr w:type="spellEnd"/>
      <w:r w:rsidRPr="00122FA3">
        <w:rPr>
          <w:sz w:val="21"/>
          <w:szCs w:val="21"/>
          <w:lang w:val="fr-FR"/>
        </w:rPr>
        <w:t xml:space="preserve"> </w:t>
      </w:r>
      <w:proofErr w:type="spellStart"/>
      <w:r w:rsidRPr="00122FA3">
        <w:rPr>
          <w:sz w:val="21"/>
          <w:szCs w:val="21"/>
          <w:lang w:val="fr-FR"/>
        </w:rPr>
        <w:t>those</w:t>
      </w:r>
      <w:proofErr w:type="spellEnd"/>
      <w:r w:rsidRPr="00122FA3">
        <w:rPr>
          <w:sz w:val="21"/>
          <w:szCs w:val="21"/>
          <w:lang w:val="fr-FR"/>
        </w:rPr>
        <w:t xml:space="preserve"> </w:t>
      </w:r>
      <w:proofErr w:type="spellStart"/>
      <w:r w:rsidRPr="00122FA3">
        <w:rPr>
          <w:sz w:val="21"/>
          <w:szCs w:val="21"/>
          <w:lang w:val="fr-FR"/>
        </w:rPr>
        <w:t>already</w:t>
      </w:r>
      <w:proofErr w:type="spellEnd"/>
      <w:r w:rsidRPr="00122FA3">
        <w:rPr>
          <w:sz w:val="21"/>
          <w:szCs w:val="21"/>
          <w:lang w:val="fr-FR"/>
        </w:rPr>
        <w:t xml:space="preserve"> </w:t>
      </w:r>
      <w:proofErr w:type="spellStart"/>
      <w:r w:rsidRPr="00122FA3">
        <w:rPr>
          <w:sz w:val="21"/>
          <w:szCs w:val="21"/>
          <w:lang w:val="fr-FR"/>
        </w:rPr>
        <w:t>existing</w:t>
      </w:r>
      <w:proofErr w:type="spellEnd"/>
      <w:r w:rsidRPr="00122FA3">
        <w:rPr>
          <w:sz w:val="21"/>
          <w:szCs w:val="21"/>
          <w:lang w:val="fr-FR"/>
        </w:rPr>
        <w:t xml:space="preserve">, as a </w:t>
      </w:r>
      <w:proofErr w:type="spellStart"/>
      <w:r w:rsidRPr="00122FA3">
        <w:rPr>
          <w:sz w:val="21"/>
          <w:szCs w:val="21"/>
          <w:lang w:val="fr-FR"/>
        </w:rPr>
        <w:t>technology</w:t>
      </w:r>
      <w:proofErr w:type="spellEnd"/>
      <w:r w:rsidRPr="00122FA3">
        <w:rPr>
          <w:sz w:val="21"/>
          <w:szCs w:val="21"/>
          <w:lang w:val="fr-FR"/>
        </w:rPr>
        <w:t xml:space="preserve"> </w:t>
      </w:r>
      <w:proofErr w:type="spellStart"/>
      <w:r w:rsidRPr="00122FA3">
        <w:rPr>
          <w:sz w:val="21"/>
          <w:szCs w:val="21"/>
          <w:lang w:val="fr-FR"/>
        </w:rPr>
        <w:t>invent</w:t>
      </w:r>
      <w:proofErr w:type="spellEnd"/>
      <w:r w:rsidRPr="00122FA3">
        <w:rPr>
          <w:sz w:val="21"/>
          <w:szCs w:val="21"/>
          <w:lang w:val="fr-FR"/>
        </w:rPr>
        <w:t xml:space="preserve"> new types of </w:t>
      </w:r>
      <w:proofErr w:type="spellStart"/>
      <w:r w:rsidRPr="00122FA3">
        <w:rPr>
          <w:sz w:val="21"/>
          <w:szCs w:val="21"/>
          <w:lang w:val="fr-FR"/>
        </w:rPr>
        <w:t>objects</w:t>
      </w:r>
      <w:proofErr w:type="spellEnd"/>
      <w:r w:rsidRPr="00122FA3">
        <w:rPr>
          <w:sz w:val="21"/>
          <w:szCs w:val="21"/>
          <w:lang w:val="fr-FR"/>
        </w:rPr>
        <w:t xml:space="preserve">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cannot</w:t>
      </w:r>
      <w:proofErr w:type="spellEnd"/>
      <w:r w:rsidRPr="00122FA3">
        <w:rPr>
          <w:sz w:val="21"/>
          <w:szCs w:val="21"/>
          <w:lang w:val="fr-FR"/>
        </w:rPr>
        <w:t xml:space="preserve"> </w:t>
      </w:r>
      <w:proofErr w:type="spellStart"/>
      <w:r w:rsidRPr="00122FA3">
        <w:rPr>
          <w:sz w:val="21"/>
          <w:szCs w:val="21"/>
          <w:lang w:val="fr-FR"/>
        </w:rPr>
        <w:t>be</w:t>
      </w:r>
      <w:proofErr w:type="spellEnd"/>
      <w:r w:rsidRPr="00122FA3">
        <w:rPr>
          <w:sz w:val="21"/>
          <w:szCs w:val="21"/>
          <w:lang w:val="fr-FR"/>
        </w:rPr>
        <w:t xml:space="preserve"> </w:t>
      </w:r>
      <w:proofErr w:type="spellStart"/>
      <w:r w:rsidRPr="00122FA3">
        <w:rPr>
          <w:sz w:val="21"/>
          <w:szCs w:val="21"/>
          <w:lang w:val="fr-FR"/>
        </w:rPr>
        <w:t>said</w:t>
      </w:r>
      <w:proofErr w:type="spellEnd"/>
      <w:r w:rsidRPr="00122FA3">
        <w:rPr>
          <w:sz w:val="21"/>
          <w:szCs w:val="21"/>
          <w:lang w:val="fr-FR"/>
        </w:rPr>
        <w:t xml:space="preserve"> to have </w:t>
      </w:r>
      <w:proofErr w:type="spellStart"/>
      <w:r w:rsidRPr="00122FA3">
        <w:rPr>
          <w:sz w:val="21"/>
          <w:szCs w:val="21"/>
          <w:lang w:val="fr-FR"/>
        </w:rPr>
        <w:t>existed</w:t>
      </w:r>
      <w:proofErr w:type="spellEnd"/>
      <w:r w:rsidRPr="00122FA3">
        <w:rPr>
          <w:sz w:val="21"/>
          <w:szCs w:val="21"/>
          <w:lang w:val="fr-FR"/>
        </w:rPr>
        <w:t xml:space="preserve"> </w:t>
      </w:r>
      <w:proofErr w:type="spellStart"/>
      <w:r w:rsidRPr="00122FA3">
        <w:rPr>
          <w:sz w:val="21"/>
          <w:szCs w:val="21"/>
          <w:lang w:val="fr-FR"/>
        </w:rPr>
        <w:t>before</w:t>
      </w:r>
      <w:proofErr w:type="spellEnd"/>
      <w:r w:rsidRPr="00122FA3">
        <w:rPr>
          <w:sz w:val="21"/>
          <w:szCs w:val="21"/>
          <w:lang w:val="fr-FR"/>
        </w:rPr>
        <w:t xml:space="preserve">” (“Diderot and the </w:t>
      </w:r>
      <w:proofErr w:type="spellStart"/>
      <w:r w:rsidRPr="00122FA3">
        <w:rPr>
          <w:sz w:val="21"/>
          <w:szCs w:val="21"/>
          <w:lang w:val="fr-FR"/>
        </w:rPr>
        <w:t>Technology</w:t>
      </w:r>
      <w:proofErr w:type="spellEnd"/>
      <w:r w:rsidRPr="00122FA3">
        <w:rPr>
          <w:sz w:val="21"/>
          <w:szCs w:val="21"/>
          <w:lang w:val="fr-FR"/>
        </w:rPr>
        <w:t xml:space="preserve"> of Life,” 13).</w:t>
      </w:r>
    </w:p>
  </w:footnote>
  <w:footnote w:id="115">
    <w:p w14:paraId="0B8DBAC2" w14:textId="77777777" w:rsidR="006427B7" w:rsidRPr="00122FA3" w:rsidRDefault="006427B7" w:rsidP="00FF5B52">
      <w:pPr>
        <w:rPr>
          <w:sz w:val="21"/>
          <w:szCs w:val="21"/>
          <w:lang w:val="fr-FR"/>
        </w:rPr>
      </w:pPr>
      <w:r w:rsidRPr="00122FA3">
        <w:rPr>
          <w:rStyle w:val="FootnoteReference"/>
          <w:sz w:val="21"/>
          <w:szCs w:val="21"/>
          <w:lang w:val="fr-FR"/>
        </w:rPr>
        <w:footnoteRef/>
      </w:r>
      <w:r w:rsidRPr="00122FA3">
        <w:rPr>
          <w:sz w:val="21"/>
          <w:szCs w:val="21"/>
          <w:lang w:val="fr-FR"/>
        </w:rPr>
        <w:t xml:space="preserve"> Voir Caplan à propos de la métaphore du </w:t>
      </w:r>
      <w:proofErr w:type="gramStart"/>
      <w:r w:rsidRPr="00122FA3">
        <w:rPr>
          <w:sz w:val="21"/>
          <w:szCs w:val="21"/>
          <w:lang w:val="fr-FR"/>
        </w:rPr>
        <w:t>tissage:</w:t>
      </w:r>
      <w:proofErr w:type="gramEnd"/>
      <w:r w:rsidRPr="00122FA3">
        <w:rPr>
          <w:sz w:val="21"/>
          <w:szCs w:val="21"/>
          <w:lang w:val="fr-FR"/>
        </w:rPr>
        <w:t xml:space="preserve"> “Bordeu </w:t>
      </w:r>
      <w:proofErr w:type="spellStart"/>
      <w:r w:rsidRPr="00122FA3">
        <w:rPr>
          <w:sz w:val="21"/>
          <w:szCs w:val="21"/>
          <w:lang w:val="fr-FR"/>
        </w:rPr>
        <w:t>defines</w:t>
      </w:r>
      <w:proofErr w:type="spellEnd"/>
      <w:r w:rsidRPr="00122FA3">
        <w:rPr>
          <w:sz w:val="21"/>
          <w:szCs w:val="21"/>
          <w:lang w:val="fr-FR"/>
        </w:rPr>
        <w:t xml:space="preserve"> the </w:t>
      </w:r>
      <w:proofErr w:type="spellStart"/>
      <w:r w:rsidRPr="00122FA3">
        <w:rPr>
          <w:sz w:val="21"/>
          <w:szCs w:val="21"/>
          <w:lang w:val="fr-FR"/>
        </w:rPr>
        <w:t>monster</w:t>
      </w:r>
      <w:proofErr w:type="spellEnd"/>
      <w:r w:rsidRPr="00122FA3">
        <w:rPr>
          <w:sz w:val="21"/>
          <w:szCs w:val="21"/>
          <w:lang w:val="fr-FR"/>
        </w:rPr>
        <w:t xml:space="preserve"> in </w:t>
      </w:r>
      <w:proofErr w:type="spellStart"/>
      <w:r w:rsidRPr="00122FA3">
        <w:rPr>
          <w:sz w:val="21"/>
          <w:szCs w:val="21"/>
          <w:lang w:val="fr-FR"/>
        </w:rPr>
        <w:t>terms</w:t>
      </w:r>
      <w:proofErr w:type="spellEnd"/>
      <w:r w:rsidRPr="00122FA3">
        <w:rPr>
          <w:sz w:val="21"/>
          <w:szCs w:val="21"/>
          <w:lang w:val="fr-FR"/>
        </w:rPr>
        <w:t xml:space="preserve"> of </w:t>
      </w:r>
      <w:proofErr w:type="spellStart"/>
      <w:r w:rsidRPr="00122FA3">
        <w:rPr>
          <w:sz w:val="21"/>
          <w:szCs w:val="21"/>
          <w:lang w:val="fr-FR"/>
        </w:rPr>
        <w:t>metaphors</w:t>
      </w:r>
      <w:proofErr w:type="spellEnd"/>
      <w:r w:rsidRPr="00122FA3">
        <w:rPr>
          <w:sz w:val="21"/>
          <w:szCs w:val="21"/>
          <w:lang w:val="fr-FR"/>
        </w:rPr>
        <w:t xml:space="preserve"> of </w:t>
      </w:r>
      <w:proofErr w:type="spellStart"/>
      <w:r w:rsidRPr="00122FA3">
        <w:rPr>
          <w:sz w:val="21"/>
          <w:szCs w:val="21"/>
          <w:lang w:val="fr-FR"/>
        </w:rPr>
        <w:t>weaving</w:t>
      </w:r>
      <w:proofErr w:type="spellEnd"/>
      <w:r w:rsidRPr="00122FA3">
        <w:rPr>
          <w:sz w:val="21"/>
          <w:szCs w:val="21"/>
          <w:lang w:val="fr-FR"/>
        </w:rPr>
        <w:t xml:space="preserve"> or ‘</w:t>
      </w:r>
      <w:proofErr w:type="spellStart"/>
      <w:r w:rsidRPr="00122FA3">
        <w:rPr>
          <w:sz w:val="21"/>
          <w:szCs w:val="21"/>
          <w:lang w:val="fr-FR"/>
        </w:rPr>
        <w:t>text</w:t>
      </w:r>
      <w:proofErr w:type="spellEnd"/>
      <w:r w:rsidRPr="00122FA3">
        <w:rPr>
          <w:sz w:val="21"/>
          <w:szCs w:val="21"/>
          <w:lang w:val="fr-FR"/>
        </w:rPr>
        <w:t xml:space="preserve">,’ </w:t>
      </w:r>
      <w:proofErr w:type="spellStart"/>
      <w:r w:rsidRPr="00122FA3">
        <w:rPr>
          <w:sz w:val="21"/>
          <w:szCs w:val="21"/>
          <w:lang w:val="fr-FR"/>
        </w:rPr>
        <w:t>such</w:t>
      </w:r>
      <w:proofErr w:type="spellEnd"/>
      <w:r w:rsidRPr="00122FA3">
        <w:rPr>
          <w:sz w:val="21"/>
          <w:szCs w:val="21"/>
          <w:lang w:val="fr-FR"/>
        </w:rPr>
        <w:t xml:space="preserve"> as ‘point,’ ‘thread,’ or ‘</w:t>
      </w:r>
      <w:proofErr w:type="spellStart"/>
      <w:r w:rsidRPr="00122FA3">
        <w:rPr>
          <w:sz w:val="21"/>
          <w:szCs w:val="21"/>
          <w:lang w:val="fr-FR"/>
        </w:rPr>
        <w:t>strand</w:t>
      </w:r>
      <w:proofErr w:type="spellEnd"/>
      <w:r w:rsidRPr="00122FA3">
        <w:rPr>
          <w:sz w:val="21"/>
          <w:szCs w:val="21"/>
          <w:lang w:val="fr-FR"/>
        </w:rPr>
        <w:t xml:space="preserve">,’ figures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designate</w:t>
      </w:r>
      <w:proofErr w:type="spellEnd"/>
      <w:r w:rsidRPr="00122FA3">
        <w:rPr>
          <w:sz w:val="21"/>
          <w:szCs w:val="21"/>
          <w:lang w:val="fr-FR"/>
        </w:rPr>
        <w:t xml:space="preserve"> the </w:t>
      </w:r>
      <w:proofErr w:type="spellStart"/>
      <w:r w:rsidRPr="00122FA3">
        <w:rPr>
          <w:sz w:val="21"/>
          <w:szCs w:val="21"/>
          <w:lang w:val="fr-FR"/>
        </w:rPr>
        <w:t>conceptual</w:t>
      </w:r>
      <w:proofErr w:type="spellEnd"/>
      <w:r w:rsidRPr="00122FA3">
        <w:rPr>
          <w:sz w:val="21"/>
          <w:szCs w:val="21"/>
          <w:lang w:val="fr-FR"/>
        </w:rPr>
        <w:t xml:space="preserve"> </w:t>
      </w:r>
      <w:proofErr w:type="spellStart"/>
      <w:r w:rsidRPr="00122FA3">
        <w:rPr>
          <w:sz w:val="21"/>
          <w:szCs w:val="21"/>
          <w:lang w:val="fr-FR"/>
        </w:rPr>
        <w:t>space</w:t>
      </w:r>
      <w:proofErr w:type="spellEnd"/>
      <w:r w:rsidRPr="00122FA3">
        <w:rPr>
          <w:sz w:val="21"/>
          <w:szCs w:val="21"/>
          <w:lang w:val="fr-FR"/>
        </w:rPr>
        <w:t xml:space="preserve">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would</w:t>
      </w:r>
      <w:proofErr w:type="spellEnd"/>
      <w:r w:rsidRPr="00122FA3">
        <w:rPr>
          <w:sz w:val="21"/>
          <w:szCs w:val="21"/>
          <w:lang w:val="fr-FR"/>
        </w:rPr>
        <w:t xml:space="preserve"> </w:t>
      </w:r>
      <w:proofErr w:type="spellStart"/>
      <w:r w:rsidRPr="00122FA3">
        <w:rPr>
          <w:sz w:val="21"/>
          <w:szCs w:val="21"/>
          <w:lang w:val="fr-FR"/>
        </w:rPr>
        <w:t>later</w:t>
      </w:r>
      <w:proofErr w:type="spellEnd"/>
      <w:r w:rsidRPr="00122FA3">
        <w:rPr>
          <w:sz w:val="21"/>
          <w:szCs w:val="21"/>
          <w:lang w:val="fr-FR"/>
        </w:rPr>
        <w:t xml:space="preserve"> </w:t>
      </w:r>
      <w:proofErr w:type="spellStart"/>
      <w:r w:rsidRPr="00122FA3">
        <w:rPr>
          <w:sz w:val="21"/>
          <w:szCs w:val="21"/>
          <w:lang w:val="fr-FR"/>
        </w:rPr>
        <w:t>be</w:t>
      </w:r>
      <w:proofErr w:type="spellEnd"/>
      <w:r w:rsidRPr="00122FA3">
        <w:rPr>
          <w:sz w:val="21"/>
          <w:szCs w:val="21"/>
          <w:lang w:val="fr-FR"/>
        </w:rPr>
        <w:t xml:space="preserve"> </w:t>
      </w:r>
      <w:proofErr w:type="spellStart"/>
      <w:r w:rsidRPr="00122FA3">
        <w:rPr>
          <w:sz w:val="21"/>
          <w:szCs w:val="21"/>
          <w:lang w:val="fr-FR"/>
        </w:rPr>
        <w:t>occupied</w:t>
      </w:r>
      <w:proofErr w:type="spellEnd"/>
      <w:r w:rsidRPr="00122FA3">
        <w:rPr>
          <w:sz w:val="21"/>
          <w:szCs w:val="21"/>
          <w:lang w:val="fr-FR"/>
        </w:rPr>
        <w:t xml:space="preserve"> by </w:t>
      </w:r>
      <w:proofErr w:type="spellStart"/>
      <w:r w:rsidRPr="00122FA3">
        <w:rPr>
          <w:sz w:val="21"/>
          <w:szCs w:val="21"/>
          <w:lang w:val="fr-FR"/>
        </w:rPr>
        <w:t>embryology</w:t>
      </w:r>
      <w:proofErr w:type="spellEnd"/>
      <w:r w:rsidRPr="00122FA3">
        <w:rPr>
          <w:sz w:val="21"/>
          <w:szCs w:val="21"/>
          <w:lang w:val="fr-FR"/>
        </w:rPr>
        <w:t xml:space="preserve"> and </w:t>
      </w:r>
      <w:proofErr w:type="spellStart"/>
      <w:r w:rsidRPr="00122FA3">
        <w:rPr>
          <w:sz w:val="21"/>
          <w:szCs w:val="21"/>
          <w:lang w:val="fr-FR"/>
        </w:rPr>
        <w:t>genetics</w:t>
      </w:r>
      <w:proofErr w:type="spellEnd"/>
      <w:r w:rsidRPr="00122FA3">
        <w:rPr>
          <w:sz w:val="21"/>
          <w:szCs w:val="21"/>
          <w:lang w:val="fr-FR"/>
        </w:rPr>
        <w:t xml:space="preserve"> [...]. The </w:t>
      </w:r>
      <w:proofErr w:type="spellStart"/>
      <w:r w:rsidRPr="00122FA3">
        <w:rPr>
          <w:sz w:val="21"/>
          <w:szCs w:val="21"/>
          <w:lang w:val="fr-FR"/>
        </w:rPr>
        <w:t>interlocutors</w:t>
      </w:r>
      <w:proofErr w:type="spellEnd"/>
      <w:r w:rsidRPr="00122FA3">
        <w:rPr>
          <w:sz w:val="21"/>
          <w:szCs w:val="21"/>
          <w:lang w:val="fr-FR"/>
        </w:rPr>
        <w:t xml:space="preserve"> </w:t>
      </w:r>
      <w:proofErr w:type="spellStart"/>
      <w:r w:rsidRPr="00122FA3">
        <w:rPr>
          <w:sz w:val="21"/>
          <w:szCs w:val="21"/>
          <w:lang w:val="fr-FR"/>
        </w:rPr>
        <w:t>locate</w:t>
      </w:r>
      <w:proofErr w:type="spellEnd"/>
      <w:r w:rsidRPr="00122FA3">
        <w:rPr>
          <w:sz w:val="21"/>
          <w:szCs w:val="21"/>
          <w:lang w:val="fr-FR"/>
        </w:rPr>
        <w:t xml:space="preserve"> the </w:t>
      </w:r>
      <w:proofErr w:type="spellStart"/>
      <w:r w:rsidRPr="00122FA3">
        <w:rPr>
          <w:sz w:val="21"/>
          <w:szCs w:val="21"/>
          <w:lang w:val="fr-FR"/>
        </w:rPr>
        <w:t>beginning</w:t>
      </w:r>
      <w:proofErr w:type="spellEnd"/>
      <w:r w:rsidRPr="00122FA3">
        <w:rPr>
          <w:sz w:val="21"/>
          <w:szCs w:val="21"/>
          <w:lang w:val="fr-FR"/>
        </w:rPr>
        <w:t xml:space="preserve"> of an </w:t>
      </w:r>
      <w:proofErr w:type="spellStart"/>
      <w:r w:rsidRPr="00122FA3">
        <w:rPr>
          <w:sz w:val="21"/>
          <w:szCs w:val="21"/>
          <w:lang w:val="fr-FR"/>
        </w:rPr>
        <w:t>organism</w:t>
      </w:r>
      <w:proofErr w:type="spellEnd"/>
      <w:r w:rsidRPr="00122FA3">
        <w:rPr>
          <w:sz w:val="21"/>
          <w:szCs w:val="21"/>
          <w:lang w:val="fr-FR"/>
        </w:rPr>
        <w:t xml:space="preserve"> in a point, </w:t>
      </w:r>
      <w:proofErr w:type="spellStart"/>
      <w:r w:rsidRPr="00122FA3">
        <w:rPr>
          <w:sz w:val="21"/>
          <w:szCs w:val="21"/>
          <w:lang w:val="fr-FR"/>
        </w:rPr>
        <w:t>which</w:t>
      </w:r>
      <w:proofErr w:type="spellEnd"/>
      <w:r w:rsidRPr="00122FA3">
        <w:rPr>
          <w:sz w:val="21"/>
          <w:szCs w:val="21"/>
          <w:lang w:val="fr-FR"/>
        </w:rPr>
        <w:t xml:space="preserve"> </w:t>
      </w:r>
      <w:proofErr w:type="spellStart"/>
      <w:r w:rsidRPr="00122FA3">
        <w:rPr>
          <w:sz w:val="21"/>
          <w:szCs w:val="21"/>
          <w:lang w:val="fr-FR"/>
        </w:rPr>
        <w:t>develops</w:t>
      </w:r>
      <w:proofErr w:type="spellEnd"/>
      <w:r w:rsidRPr="00122FA3">
        <w:rPr>
          <w:sz w:val="21"/>
          <w:szCs w:val="21"/>
          <w:lang w:val="fr-FR"/>
        </w:rPr>
        <w:t xml:space="preserve"> </w:t>
      </w:r>
      <w:proofErr w:type="spellStart"/>
      <w:r w:rsidRPr="00122FA3">
        <w:rPr>
          <w:sz w:val="21"/>
          <w:szCs w:val="21"/>
          <w:lang w:val="fr-FR"/>
        </w:rPr>
        <w:t>successivelyinto</w:t>
      </w:r>
      <w:proofErr w:type="spellEnd"/>
      <w:r w:rsidRPr="00122FA3">
        <w:rPr>
          <w:sz w:val="21"/>
          <w:szCs w:val="21"/>
          <w:lang w:val="fr-FR"/>
        </w:rPr>
        <w:t xml:space="preserve"> a fil délié (or '</w:t>
      </w:r>
      <w:proofErr w:type="spellStart"/>
      <w:r w:rsidRPr="00122FA3">
        <w:rPr>
          <w:sz w:val="21"/>
          <w:szCs w:val="21"/>
          <w:lang w:val="fr-FR"/>
        </w:rPr>
        <w:t>thin</w:t>
      </w:r>
      <w:proofErr w:type="spellEnd"/>
      <w:r w:rsidRPr="00122FA3">
        <w:rPr>
          <w:sz w:val="21"/>
          <w:szCs w:val="21"/>
          <w:lang w:val="fr-FR"/>
        </w:rPr>
        <w:t xml:space="preserve"> thread</w:t>
      </w:r>
      <w:proofErr w:type="gramStart"/>
      <w:r w:rsidRPr="00122FA3">
        <w:rPr>
          <w:sz w:val="21"/>
          <w:szCs w:val="21"/>
          <w:lang w:val="fr-FR"/>
        </w:rPr>
        <w:t>’:</w:t>
      </w:r>
      <w:proofErr w:type="gramEnd"/>
      <w:r w:rsidRPr="00122FA3">
        <w:rPr>
          <w:sz w:val="21"/>
          <w:szCs w:val="21"/>
          <w:lang w:val="fr-FR"/>
        </w:rPr>
        <w:t xml:space="preserve"> a délié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also</w:t>
      </w:r>
      <w:proofErr w:type="spellEnd"/>
      <w:r w:rsidRPr="00122FA3">
        <w:rPr>
          <w:sz w:val="21"/>
          <w:szCs w:val="21"/>
          <w:lang w:val="fr-FR"/>
        </w:rPr>
        <w:t xml:space="preserve"> an </w:t>
      </w:r>
      <w:proofErr w:type="spellStart"/>
      <w:r w:rsidRPr="00122FA3">
        <w:rPr>
          <w:sz w:val="21"/>
          <w:szCs w:val="21"/>
          <w:lang w:val="fr-FR"/>
        </w:rPr>
        <w:t>upward</w:t>
      </w:r>
      <w:proofErr w:type="spellEnd"/>
      <w:r w:rsidRPr="00122FA3">
        <w:rPr>
          <w:sz w:val="21"/>
          <w:szCs w:val="21"/>
          <w:lang w:val="fr-FR"/>
        </w:rPr>
        <w:t xml:space="preserve"> </w:t>
      </w:r>
      <w:proofErr w:type="spellStart"/>
      <w:r w:rsidRPr="00122FA3">
        <w:rPr>
          <w:sz w:val="21"/>
          <w:szCs w:val="21"/>
          <w:lang w:val="fr-FR"/>
        </w:rPr>
        <w:t>thin</w:t>
      </w:r>
      <w:proofErr w:type="spellEnd"/>
      <w:r w:rsidRPr="00122FA3">
        <w:rPr>
          <w:sz w:val="21"/>
          <w:szCs w:val="21"/>
          <w:lang w:val="fr-FR"/>
        </w:rPr>
        <w:t xml:space="preserve"> stroke of </w:t>
      </w:r>
      <w:proofErr w:type="spellStart"/>
      <w:r w:rsidRPr="00122FA3">
        <w:rPr>
          <w:sz w:val="21"/>
          <w:szCs w:val="21"/>
          <w:lang w:val="fr-FR"/>
        </w:rPr>
        <w:t>calligraphy</w:t>
      </w:r>
      <w:proofErr w:type="spellEnd"/>
      <w:r w:rsidRPr="00122FA3">
        <w:rPr>
          <w:sz w:val="21"/>
          <w:szCs w:val="21"/>
          <w:lang w:val="fr-FR"/>
        </w:rPr>
        <w:t xml:space="preserve">), and </w:t>
      </w:r>
      <w:proofErr w:type="spellStart"/>
      <w:r w:rsidRPr="00122FA3">
        <w:rPr>
          <w:sz w:val="21"/>
          <w:szCs w:val="21"/>
          <w:lang w:val="fr-FR"/>
        </w:rPr>
        <w:t>then</w:t>
      </w:r>
      <w:proofErr w:type="spellEnd"/>
      <w:r w:rsidRPr="00122FA3">
        <w:rPr>
          <w:sz w:val="21"/>
          <w:szCs w:val="21"/>
          <w:lang w:val="fr-FR"/>
        </w:rPr>
        <w:t xml:space="preserve"> </w:t>
      </w:r>
      <w:proofErr w:type="spellStart"/>
      <w:r w:rsidRPr="00122FA3">
        <w:rPr>
          <w:sz w:val="21"/>
          <w:szCs w:val="21"/>
          <w:lang w:val="fr-FR"/>
        </w:rPr>
        <w:t>into</w:t>
      </w:r>
      <w:proofErr w:type="spellEnd"/>
      <w:r w:rsidRPr="00122FA3">
        <w:rPr>
          <w:sz w:val="21"/>
          <w:szCs w:val="21"/>
          <w:lang w:val="fr-FR"/>
        </w:rPr>
        <w:t xml:space="preserve"> a faisceau de fils. </w:t>
      </w:r>
      <w:proofErr w:type="spellStart"/>
      <w:r w:rsidRPr="00122FA3">
        <w:rPr>
          <w:sz w:val="21"/>
          <w:szCs w:val="21"/>
          <w:lang w:val="fr-FR"/>
        </w:rPr>
        <w:t>Each</w:t>
      </w:r>
      <w:proofErr w:type="spellEnd"/>
      <w:r w:rsidRPr="00122FA3">
        <w:rPr>
          <w:sz w:val="21"/>
          <w:szCs w:val="21"/>
          <w:lang w:val="fr-FR"/>
        </w:rPr>
        <w:t xml:space="preserve"> brin, or </w:t>
      </w:r>
      <w:proofErr w:type="spellStart"/>
      <w:r w:rsidRPr="00122FA3">
        <w:rPr>
          <w:sz w:val="21"/>
          <w:szCs w:val="21"/>
          <w:lang w:val="fr-FR"/>
        </w:rPr>
        <w:t>strand</w:t>
      </w:r>
      <w:proofErr w:type="spellEnd"/>
      <w:r w:rsidRPr="00122FA3">
        <w:rPr>
          <w:sz w:val="21"/>
          <w:szCs w:val="21"/>
          <w:lang w:val="fr-FR"/>
        </w:rPr>
        <w:t xml:space="preserve">, of the faisceau </w:t>
      </w:r>
      <w:proofErr w:type="spellStart"/>
      <w:r w:rsidRPr="00122FA3">
        <w:rPr>
          <w:sz w:val="21"/>
          <w:szCs w:val="21"/>
          <w:lang w:val="fr-FR"/>
        </w:rPr>
        <w:t>will</w:t>
      </w:r>
      <w:proofErr w:type="spellEnd"/>
      <w:r w:rsidRPr="00122FA3">
        <w:rPr>
          <w:sz w:val="21"/>
          <w:szCs w:val="21"/>
          <w:lang w:val="fr-FR"/>
        </w:rPr>
        <w:t xml:space="preserve"> </w:t>
      </w:r>
      <w:proofErr w:type="spellStart"/>
      <w:r w:rsidRPr="00122FA3">
        <w:rPr>
          <w:sz w:val="21"/>
          <w:szCs w:val="21"/>
          <w:lang w:val="fr-FR"/>
        </w:rPr>
        <w:t>then</w:t>
      </w:r>
      <w:proofErr w:type="spellEnd"/>
      <w:r w:rsidRPr="00122FA3">
        <w:rPr>
          <w:sz w:val="21"/>
          <w:szCs w:val="21"/>
          <w:lang w:val="fr-FR"/>
        </w:rPr>
        <w:t xml:space="preserve"> </w:t>
      </w:r>
      <w:proofErr w:type="spellStart"/>
      <w:r w:rsidRPr="00122FA3">
        <w:rPr>
          <w:sz w:val="21"/>
          <w:szCs w:val="21"/>
          <w:lang w:val="fr-FR"/>
        </w:rPr>
        <w:t>develop</w:t>
      </w:r>
      <w:proofErr w:type="spellEnd"/>
      <w:r w:rsidRPr="00122FA3">
        <w:rPr>
          <w:sz w:val="21"/>
          <w:szCs w:val="21"/>
          <w:lang w:val="fr-FR"/>
        </w:rPr>
        <w:t xml:space="preserve"> </w:t>
      </w:r>
      <w:proofErr w:type="spellStart"/>
      <w:r w:rsidRPr="00122FA3">
        <w:rPr>
          <w:sz w:val="21"/>
          <w:szCs w:val="21"/>
          <w:lang w:val="fr-FR"/>
        </w:rPr>
        <w:t>into</w:t>
      </w:r>
      <w:proofErr w:type="spellEnd"/>
      <w:r w:rsidRPr="00122FA3">
        <w:rPr>
          <w:sz w:val="21"/>
          <w:szCs w:val="21"/>
          <w:lang w:val="fr-FR"/>
        </w:rPr>
        <w:t xml:space="preserve"> a </w:t>
      </w:r>
      <w:proofErr w:type="spellStart"/>
      <w:r w:rsidRPr="00122FA3">
        <w:rPr>
          <w:sz w:val="21"/>
          <w:szCs w:val="21"/>
          <w:lang w:val="fr-FR"/>
        </w:rPr>
        <w:t>particular</w:t>
      </w:r>
      <w:proofErr w:type="spellEnd"/>
      <w:r w:rsidRPr="00122FA3">
        <w:rPr>
          <w:sz w:val="21"/>
          <w:szCs w:val="21"/>
          <w:lang w:val="fr-FR"/>
        </w:rPr>
        <w:t xml:space="preserve"> </w:t>
      </w:r>
      <w:proofErr w:type="spellStart"/>
      <w:r w:rsidRPr="00122FA3">
        <w:rPr>
          <w:sz w:val="21"/>
          <w:szCs w:val="21"/>
          <w:lang w:val="fr-FR"/>
        </w:rPr>
        <w:t>organ</w:t>
      </w:r>
      <w:proofErr w:type="spellEnd"/>
      <w:r w:rsidRPr="00122FA3">
        <w:rPr>
          <w:sz w:val="21"/>
          <w:szCs w:val="21"/>
          <w:lang w:val="fr-FR"/>
        </w:rPr>
        <w:t xml:space="preserve">. </w:t>
      </w:r>
      <w:proofErr w:type="spellStart"/>
      <w:r w:rsidRPr="00122FA3">
        <w:rPr>
          <w:sz w:val="21"/>
          <w:szCs w:val="21"/>
          <w:lang w:val="fr-FR"/>
        </w:rPr>
        <w:t>What</w:t>
      </w:r>
      <w:proofErr w:type="spellEnd"/>
      <w:r w:rsidRPr="00122FA3">
        <w:rPr>
          <w:sz w:val="21"/>
          <w:szCs w:val="21"/>
          <w:lang w:val="fr-FR"/>
        </w:rPr>
        <w:t xml:space="preserve"> Bordeu </w:t>
      </w:r>
      <w:proofErr w:type="spellStart"/>
      <w:r w:rsidRPr="00122FA3">
        <w:rPr>
          <w:sz w:val="21"/>
          <w:szCs w:val="21"/>
          <w:lang w:val="fr-FR"/>
        </w:rPr>
        <w:t>terms</w:t>
      </w:r>
      <w:proofErr w:type="spellEnd"/>
      <w:r w:rsidRPr="00122FA3">
        <w:rPr>
          <w:sz w:val="21"/>
          <w:szCs w:val="21"/>
          <w:lang w:val="fr-FR"/>
        </w:rPr>
        <w:t xml:space="preserve"> </w:t>
      </w:r>
      <w:proofErr w:type="spellStart"/>
      <w:r w:rsidRPr="00122FA3">
        <w:rPr>
          <w:sz w:val="21"/>
          <w:szCs w:val="21"/>
          <w:lang w:val="fr-FR"/>
        </w:rPr>
        <w:t>monsters</w:t>
      </w:r>
      <w:proofErr w:type="spellEnd"/>
      <w:r w:rsidRPr="00122FA3">
        <w:rPr>
          <w:sz w:val="21"/>
          <w:szCs w:val="21"/>
          <w:lang w:val="fr-FR"/>
        </w:rPr>
        <w:t xml:space="preserve"> are the permutations of </w:t>
      </w:r>
      <w:proofErr w:type="spellStart"/>
      <w:r w:rsidRPr="00122FA3">
        <w:rPr>
          <w:sz w:val="21"/>
          <w:szCs w:val="21"/>
          <w:lang w:val="fr-FR"/>
        </w:rPr>
        <w:t>these</w:t>
      </w:r>
      <w:proofErr w:type="spellEnd"/>
      <w:r w:rsidRPr="00122FA3">
        <w:rPr>
          <w:sz w:val="21"/>
          <w:szCs w:val="21"/>
          <w:lang w:val="fr-FR"/>
        </w:rPr>
        <w:t xml:space="preserve"> </w:t>
      </w:r>
      <w:proofErr w:type="spellStart"/>
      <w:r w:rsidRPr="00122FA3">
        <w:rPr>
          <w:sz w:val="21"/>
          <w:szCs w:val="21"/>
          <w:lang w:val="fr-FR"/>
        </w:rPr>
        <w:t>strands</w:t>
      </w:r>
      <w:proofErr w:type="spellEnd"/>
      <w:r w:rsidRPr="00122FA3">
        <w:rPr>
          <w:sz w:val="21"/>
          <w:szCs w:val="21"/>
          <w:lang w:val="fr-FR"/>
        </w:rPr>
        <w:t xml:space="preserve">, </w:t>
      </w:r>
      <w:proofErr w:type="spellStart"/>
      <w:r w:rsidRPr="00122FA3">
        <w:rPr>
          <w:sz w:val="21"/>
          <w:szCs w:val="21"/>
          <w:lang w:val="fr-FR"/>
        </w:rPr>
        <w:t>generated</w:t>
      </w:r>
      <w:proofErr w:type="spellEnd"/>
      <w:r w:rsidRPr="00122FA3">
        <w:rPr>
          <w:sz w:val="21"/>
          <w:szCs w:val="21"/>
          <w:lang w:val="fr-FR"/>
        </w:rPr>
        <w:t xml:space="preserve"> </w:t>
      </w:r>
      <w:proofErr w:type="spellStart"/>
      <w:r w:rsidRPr="00122FA3">
        <w:rPr>
          <w:sz w:val="21"/>
          <w:szCs w:val="21"/>
          <w:lang w:val="fr-FR"/>
        </w:rPr>
        <w:t>through</w:t>
      </w:r>
      <w:proofErr w:type="spellEnd"/>
      <w:r w:rsidRPr="00122FA3">
        <w:rPr>
          <w:sz w:val="21"/>
          <w:szCs w:val="21"/>
          <w:lang w:val="fr-FR"/>
        </w:rPr>
        <w:t xml:space="preserve"> addition, </w:t>
      </w:r>
      <w:proofErr w:type="spellStart"/>
      <w:r w:rsidRPr="00122FA3">
        <w:rPr>
          <w:sz w:val="21"/>
          <w:szCs w:val="21"/>
          <w:lang w:val="fr-FR"/>
        </w:rPr>
        <w:t>deletion</w:t>
      </w:r>
      <w:proofErr w:type="spellEnd"/>
      <w:r w:rsidRPr="00122FA3">
        <w:rPr>
          <w:sz w:val="21"/>
          <w:szCs w:val="21"/>
          <w:lang w:val="fr-FR"/>
        </w:rPr>
        <w:t xml:space="preserve">, mutilation, duplication, or </w:t>
      </w:r>
      <w:proofErr w:type="spellStart"/>
      <w:r w:rsidRPr="00122FA3">
        <w:rPr>
          <w:sz w:val="21"/>
          <w:szCs w:val="21"/>
          <w:lang w:val="fr-FR"/>
        </w:rPr>
        <w:t>imperfect</w:t>
      </w:r>
      <w:proofErr w:type="spellEnd"/>
      <w:r w:rsidRPr="00122FA3">
        <w:rPr>
          <w:sz w:val="21"/>
          <w:szCs w:val="21"/>
          <w:lang w:val="fr-FR"/>
        </w:rPr>
        <w:t xml:space="preserve"> </w:t>
      </w:r>
      <w:proofErr w:type="spellStart"/>
      <w:r w:rsidRPr="00122FA3">
        <w:rPr>
          <w:sz w:val="21"/>
          <w:szCs w:val="21"/>
          <w:lang w:val="fr-FR"/>
        </w:rPr>
        <w:t>separation</w:t>
      </w:r>
      <w:proofErr w:type="spellEnd"/>
      <w:r w:rsidRPr="00122FA3">
        <w:rPr>
          <w:sz w:val="21"/>
          <w:szCs w:val="21"/>
          <w:lang w:val="fr-FR"/>
        </w:rPr>
        <w:t xml:space="preserve"> of the </w:t>
      </w:r>
      <w:proofErr w:type="spellStart"/>
      <w:r w:rsidRPr="00122FA3">
        <w:rPr>
          <w:sz w:val="21"/>
          <w:szCs w:val="21"/>
          <w:lang w:val="fr-FR"/>
        </w:rPr>
        <w:t>strands</w:t>
      </w:r>
      <w:proofErr w:type="spellEnd"/>
      <w:r w:rsidRPr="00122FA3">
        <w:rPr>
          <w:sz w:val="21"/>
          <w:szCs w:val="21"/>
          <w:lang w:val="fr-FR"/>
        </w:rPr>
        <w:t>” (</w:t>
      </w:r>
      <w:proofErr w:type="spellStart"/>
      <w:r w:rsidRPr="00122FA3">
        <w:rPr>
          <w:i/>
          <w:iCs/>
          <w:sz w:val="21"/>
          <w:szCs w:val="21"/>
          <w:lang w:val="fr-FR"/>
        </w:rPr>
        <w:t>Framed</w:t>
      </w:r>
      <w:proofErr w:type="spellEnd"/>
      <w:r w:rsidRPr="00122FA3">
        <w:rPr>
          <w:i/>
          <w:iCs/>
          <w:sz w:val="21"/>
          <w:szCs w:val="21"/>
          <w:lang w:val="fr-FR"/>
        </w:rPr>
        <w:t xml:space="preserve"> Narratives</w:t>
      </w:r>
      <w:r w:rsidRPr="00122FA3">
        <w:rPr>
          <w:sz w:val="21"/>
          <w:szCs w:val="21"/>
          <w:lang w:val="fr-FR"/>
        </w:rPr>
        <w:t xml:space="preserve">, 64-65).  </w:t>
      </w:r>
    </w:p>
  </w:footnote>
  <w:footnote w:id="116">
    <w:p w14:paraId="261DDDD1" w14:textId="482E8890" w:rsidR="006427B7" w:rsidRPr="00122FA3" w:rsidRDefault="006427B7" w:rsidP="007A76A9">
      <w:pPr>
        <w:rPr>
          <w:sz w:val="21"/>
          <w:szCs w:val="21"/>
          <w:lang w:val="fr-FR"/>
        </w:rPr>
      </w:pPr>
      <w:r w:rsidRPr="00122FA3">
        <w:rPr>
          <w:rStyle w:val="FootnoteReference"/>
          <w:sz w:val="21"/>
          <w:szCs w:val="21"/>
          <w:lang w:val="fr-FR"/>
        </w:rPr>
        <w:footnoteRef/>
      </w:r>
      <w:r w:rsidRPr="00122FA3">
        <w:rPr>
          <w:sz w:val="21"/>
          <w:szCs w:val="21"/>
          <w:lang w:val="fr-FR"/>
        </w:rPr>
        <w:t xml:space="preserve"> </w:t>
      </w:r>
      <w:r>
        <w:rPr>
          <w:sz w:val="21"/>
          <w:szCs w:val="21"/>
          <w:lang w:val="fr-FR"/>
        </w:rPr>
        <w:t>Max Black</w:t>
      </w:r>
      <w:r w:rsidRPr="00122FA3">
        <w:rPr>
          <w:sz w:val="21"/>
          <w:szCs w:val="21"/>
          <w:lang w:val="fr-FR"/>
        </w:rPr>
        <w:t xml:space="preserve">, </w:t>
      </w:r>
      <w:proofErr w:type="spellStart"/>
      <w:r w:rsidRPr="00122FA3">
        <w:rPr>
          <w:i/>
          <w:iCs/>
          <w:sz w:val="21"/>
          <w:szCs w:val="21"/>
          <w:lang w:val="fr-FR"/>
        </w:rPr>
        <w:t>Models</w:t>
      </w:r>
      <w:proofErr w:type="spellEnd"/>
      <w:r w:rsidRPr="00122FA3">
        <w:rPr>
          <w:i/>
          <w:iCs/>
          <w:sz w:val="21"/>
          <w:szCs w:val="21"/>
          <w:lang w:val="fr-FR"/>
        </w:rPr>
        <w:t xml:space="preserve"> and </w:t>
      </w:r>
      <w:proofErr w:type="spellStart"/>
      <w:r w:rsidRPr="00122FA3">
        <w:rPr>
          <w:i/>
          <w:iCs/>
          <w:sz w:val="21"/>
          <w:szCs w:val="21"/>
          <w:lang w:val="fr-FR"/>
        </w:rPr>
        <w:t>Metaphors</w:t>
      </w:r>
      <w:proofErr w:type="spellEnd"/>
      <w:r w:rsidRPr="00122FA3">
        <w:rPr>
          <w:sz w:val="21"/>
          <w:szCs w:val="21"/>
          <w:lang w:val="fr-FR"/>
        </w:rPr>
        <w:t>, 33.</w:t>
      </w:r>
    </w:p>
  </w:footnote>
  <w:footnote w:id="117">
    <w:p w14:paraId="431A45E6" w14:textId="455F8B9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Article “Lapon” de Jaucourt, </w:t>
      </w:r>
      <w:r w:rsidRPr="00122FA3">
        <w:rPr>
          <w:i/>
          <w:iCs/>
          <w:sz w:val="21"/>
          <w:szCs w:val="21"/>
          <w:lang w:val="fr-FR"/>
        </w:rPr>
        <w:t>Encyclopédie</w:t>
      </w:r>
      <w:r w:rsidRPr="00122FA3">
        <w:rPr>
          <w:sz w:val="21"/>
          <w:szCs w:val="21"/>
          <w:lang w:val="fr-FR"/>
        </w:rPr>
        <w:t>.</w:t>
      </w:r>
    </w:p>
  </w:footnote>
  <w:footnote w:id="118">
    <w:p w14:paraId="12A6DA10" w14:textId="6E463BD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“The </w:t>
      </w:r>
      <w:proofErr w:type="spellStart"/>
      <w:r w:rsidRPr="00122FA3">
        <w:rPr>
          <w:sz w:val="21"/>
          <w:szCs w:val="21"/>
          <w:lang w:val="fr-FR"/>
        </w:rPr>
        <w:t>rise</w:t>
      </w:r>
      <w:proofErr w:type="spellEnd"/>
      <w:r w:rsidRPr="00122FA3">
        <w:rPr>
          <w:sz w:val="21"/>
          <w:szCs w:val="21"/>
          <w:lang w:val="fr-FR"/>
        </w:rPr>
        <w:t xml:space="preserve"> of the </w:t>
      </w:r>
      <w:proofErr w:type="spellStart"/>
      <w:r w:rsidRPr="00122FA3">
        <w:rPr>
          <w:sz w:val="21"/>
          <w:szCs w:val="21"/>
          <w:lang w:val="fr-FR"/>
        </w:rPr>
        <w:t>evolutionary</w:t>
      </w:r>
      <w:proofErr w:type="spellEnd"/>
      <w:r w:rsidRPr="00122FA3">
        <w:rPr>
          <w:sz w:val="21"/>
          <w:szCs w:val="21"/>
          <w:lang w:val="fr-FR"/>
        </w:rPr>
        <w:t xml:space="preserve"> </w:t>
      </w:r>
      <w:proofErr w:type="spellStart"/>
      <w:r w:rsidRPr="00122FA3">
        <w:rPr>
          <w:sz w:val="21"/>
          <w:szCs w:val="21"/>
          <w:lang w:val="fr-FR"/>
        </w:rPr>
        <w:t>theories</w:t>
      </w:r>
      <w:proofErr w:type="spellEnd"/>
      <w:r w:rsidRPr="00122FA3">
        <w:rPr>
          <w:sz w:val="21"/>
          <w:szCs w:val="21"/>
          <w:lang w:val="fr-FR"/>
        </w:rPr>
        <w:t xml:space="preserve"> has </w:t>
      </w:r>
      <w:proofErr w:type="spellStart"/>
      <w:r w:rsidRPr="00122FA3">
        <w:rPr>
          <w:sz w:val="21"/>
          <w:szCs w:val="21"/>
          <w:lang w:val="fr-FR"/>
        </w:rPr>
        <w:t>modified</w:t>
      </w:r>
      <w:proofErr w:type="spellEnd"/>
      <w:r w:rsidRPr="00122FA3">
        <w:rPr>
          <w:sz w:val="21"/>
          <w:szCs w:val="21"/>
          <w:lang w:val="fr-FR"/>
        </w:rPr>
        <w:t xml:space="preserve"> </w:t>
      </w:r>
      <w:proofErr w:type="spellStart"/>
      <w:r w:rsidRPr="00122FA3">
        <w:rPr>
          <w:sz w:val="21"/>
          <w:szCs w:val="21"/>
          <w:lang w:val="fr-FR"/>
        </w:rPr>
        <w:t>our</w:t>
      </w:r>
      <w:proofErr w:type="spellEnd"/>
      <w:r w:rsidRPr="00122FA3">
        <w:rPr>
          <w:sz w:val="21"/>
          <w:szCs w:val="21"/>
          <w:lang w:val="fr-FR"/>
        </w:rPr>
        <w:t xml:space="preserve"> </w:t>
      </w:r>
      <w:proofErr w:type="spellStart"/>
      <w:r w:rsidRPr="00122FA3">
        <w:rPr>
          <w:sz w:val="21"/>
          <w:szCs w:val="21"/>
          <w:lang w:val="fr-FR"/>
        </w:rPr>
        <w:t>view</w:t>
      </w:r>
      <w:proofErr w:type="spellEnd"/>
      <w:r w:rsidRPr="00122FA3">
        <w:rPr>
          <w:sz w:val="21"/>
          <w:szCs w:val="21"/>
          <w:lang w:val="fr-FR"/>
        </w:rPr>
        <w:t xml:space="preserve"> of the world in </w:t>
      </w:r>
      <w:proofErr w:type="spellStart"/>
      <w:r w:rsidRPr="00122FA3">
        <w:rPr>
          <w:sz w:val="21"/>
          <w:szCs w:val="21"/>
          <w:lang w:val="fr-FR"/>
        </w:rPr>
        <w:t>two</w:t>
      </w:r>
      <w:proofErr w:type="spellEnd"/>
      <w:r w:rsidRPr="00122FA3">
        <w:rPr>
          <w:sz w:val="21"/>
          <w:szCs w:val="21"/>
          <w:lang w:val="fr-FR"/>
        </w:rPr>
        <w:t xml:space="preserve"> </w:t>
      </w:r>
      <w:proofErr w:type="spellStart"/>
      <w:proofErr w:type="gramStart"/>
      <w:r w:rsidRPr="00122FA3">
        <w:rPr>
          <w:sz w:val="21"/>
          <w:szCs w:val="21"/>
          <w:lang w:val="fr-FR"/>
        </w:rPr>
        <w:t>ways</w:t>
      </w:r>
      <w:proofErr w:type="spellEnd"/>
      <w:r w:rsidRPr="00122FA3">
        <w:rPr>
          <w:sz w:val="21"/>
          <w:szCs w:val="21"/>
          <w:lang w:val="fr-FR"/>
        </w:rPr>
        <w:t>:</w:t>
      </w:r>
      <w:proofErr w:type="gramEnd"/>
      <w:r w:rsidRPr="00122FA3">
        <w:rPr>
          <w:sz w:val="21"/>
          <w:szCs w:val="21"/>
          <w:lang w:val="fr-FR"/>
        </w:rPr>
        <w:t xml:space="preserve"> </w:t>
      </w:r>
      <w:proofErr w:type="spellStart"/>
      <w:r w:rsidRPr="00122FA3">
        <w:rPr>
          <w:sz w:val="21"/>
          <w:szCs w:val="21"/>
          <w:lang w:val="fr-FR"/>
        </w:rPr>
        <w:t>we</w:t>
      </w:r>
      <w:proofErr w:type="spellEnd"/>
      <w:r w:rsidRPr="00122FA3">
        <w:rPr>
          <w:sz w:val="21"/>
          <w:szCs w:val="21"/>
          <w:lang w:val="fr-FR"/>
        </w:rPr>
        <w:t xml:space="preserve"> have </w:t>
      </w:r>
      <w:proofErr w:type="spellStart"/>
      <w:r w:rsidRPr="00122FA3">
        <w:rPr>
          <w:sz w:val="21"/>
          <w:szCs w:val="21"/>
          <w:lang w:val="fr-FR"/>
        </w:rPr>
        <w:t>moved</w:t>
      </w:r>
      <w:proofErr w:type="spellEnd"/>
      <w:r w:rsidRPr="00122FA3">
        <w:rPr>
          <w:sz w:val="21"/>
          <w:szCs w:val="21"/>
          <w:lang w:val="fr-FR"/>
        </w:rPr>
        <w:t xml:space="preserve"> </w:t>
      </w:r>
      <w:proofErr w:type="spellStart"/>
      <w:r w:rsidRPr="00122FA3">
        <w:rPr>
          <w:sz w:val="21"/>
          <w:szCs w:val="21"/>
          <w:lang w:val="fr-FR"/>
        </w:rPr>
        <w:t>from</w:t>
      </w:r>
      <w:proofErr w:type="spellEnd"/>
      <w:r w:rsidRPr="00122FA3">
        <w:rPr>
          <w:sz w:val="21"/>
          <w:szCs w:val="21"/>
          <w:lang w:val="fr-FR"/>
        </w:rPr>
        <w:t xml:space="preserve"> a </w:t>
      </w:r>
      <w:proofErr w:type="spellStart"/>
      <w:r w:rsidRPr="00122FA3">
        <w:rPr>
          <w:sz w:val="21"/>
          <w:szCs w:val="21"/>
          <w:lang w:val="fr-FR"/>
        </w:rPr>
        <w:t>static</w:t>
      </w:r>
      <w:proofErr w:type="spellEnd"/>
      <w:r w:rsidRPr="00122FA3">
        <w:rPr>
          <w:sz w:val="21"/>
          <w:szCs w:val="21"/>
          <w:lang w:val="fr-FR"/>
        </w:rPr>
        <w:t xml:space="preserve"> to a </w:t>
      </w:r>
      <w:proofErr w:type="spellStart"/>
      <w:r w:rsidRPr="00122FA3">
        <w:rPr>
          <w:sz w:val="21"/>
          <w:szCs w:val="21"/>
          <w:lang w:val="fr-FR"/>
        </w:rPr>
        <w:t>dynamic</w:t>
      </w:r>
      <w:proofErr w:type="spellEnd"/>
      <w:r w:rsidRPr="00122FA3">
        <w:rPr>
          <w:sz w:val="21"/>
          <w:szCs w:val="21"/>
          <w:lang w:val="fr-FR"/>
        </w:rPr>
        <w:t xml:space="preserve"> concept of nature, and at the </w:t>
      </w:r>
      <w:proofErr w:type="spellStart"/>
      <w:r w:rsidRPr="00122FA3">
        <w:rPr>
          <w:sz w:val="21"/>
          <w:szCs w:val="21"/>
          <w:lang w:val="fr-FR"/>
        </w:rPr>
        <w:t>same</w:t>
      </w:r>
      <w:proofErr w:type="spellEnd"/>
      <w:r w:rsidRPr="00122FA3">
        <w:rPr>
          <w:sz w:val="21"/>
          <w:szCs w:val="21"/>
          <w:lang w:val="fr-FR"/>
        </w:rPr>
        <w:t xml:space="preserve"> time </w:t>
      </w:r>
      <w:proofErr w:type="spellStart"/>
      <w:r w:rsidRPr="00122FA3">
        <w:rPr>
          <w:sz w:val="21"/>
          <w:szCs w:val="21"/>
          <w:lang w:val="fr-FR"/>
        </w:rPr>
        <w:t>we</w:t>
      </w:r>
      <w:proofErr w:type="spellEnd"/>
      <w:r w:rsidRPr="00122FA3">
        <w:rPr>
          <w:sz w:val="21"/>
          <w:szCs w:val="21"/>
          <w:lang w:val="fr-FR"/>
        </w:rPr>
        <w:t xml:space="preserve"> have </w:t>
      </w:r>
      <w:proofErr w:type="spellStart"/>
      <w:r w:rsidRPr="00122FA3">
        <w:rPr>
          <w:sz w:val="21"/>
          <w:szCs w:val="21"/>
          <w:lang w:val="fr-FR"/>
        </w:rPr>
        <w:t>abandoned</w:t>
      </w:r>
      <w:proofErr w:type="spellEnd"/>
      <w:r w:rsidRPr="00122FA3">
        <w:rPr>
          <w:sz w:val="21"/>
          <w:szCs w:val="21"/>
          <w:lang w:val="fr-FR"/>
        </w:rPr>
        <w:t xml:space="preserve"> the </w:t>
      </w:r>
      <w:proofErr w:type="spellStart"/>
      <w:r w:rsidRPr="00122FA3">
        <w:rPr>
          <w:sz w:val="21"/>
          <w:szCs w:val="21"/>
          <w:lang w:val="fr-FR"/>
        </w:rPr>
        <w:t>belief</w:t>
      </w:r>
      <w:proofErr w:type="spellEnd"/>
      <w:r w:rsidRPr="00122FA3">
        <w:rPr>
          <w:sz w:val="21"/>
          <w:szCs w:val="21"/>
          <w:lang w:val="fr-FR"/>
        </w:rPr>
        <w:t xml:space="preserve"> </w:t>
      </w:r>
      <w:proofErr w:type="spellStart"/>
      <w:r w:rsidRPr="00122FA3">
        <w:rPr>
          <w:sz w:val="21"/>
          <w:szCs w:val="21"/>
          <w:lang w:val="fr-FR"/>
        </w:rPr>
        <w:t>that</w:t>
      </w:r>
      <w:proofErr w:type="spellEnd"/>
      <w:r w:rsidRPr="00122FA3">
        <w:rPr>
          <w:sz w:val="21"/>
          <w:szCs w:val="21"/>
          <w:lang w:val="fr-FR"/>
        </w:rPr>
        <w:t xml:space="preserve"> the </w:t>
      </w:r>
      <w:proofErr w:type="spellStart"/>
      <w:r w:rsidRPr="00122FA3">
        <w:rPr>
          <w:sz w:val="21"/>
          <w:szCs w:val="21"/>
          <w:lang w:val="fr-FR"/>
        </w:rPr>
        <w:t>universe</w:t>
      </w:r>
      <w:proofErr w:type="spellEnd"/>
      <w:r w:rsidRPr="00122FA3">
        <w:rPr>
          <w:sz w:val="21"/>
          <w:szCs w:val="21"/>
          <w:lang w:val="fr-FR"/>
        </w:rPr>
        <w:t xml:space="preserve"> </w:t>
      </w:r>
      <w:proofErr w:type="spellStart"/>
      <w:r w:rsidRPr="00122FA3">
        <w:rPr>
          <w:sz w:val="21"/>
          <w:szCs w:val="21"/>
          <w:lang w:val="fr-FR"/>
        </w:rPr>
        <w:t>was</w:t>
      </w:r>
      <w:proofErr w:type="spellEnd"/>
      <w:r w:rsidRPr="00122FA3">
        <w:rPr>
          <w:sz w:val="21"/>
          <w:szCs w:val="21"/>
          <w:lang w:val="fr-FR"/>
        </w:rPr>
        <w:t xml:space="preserve"> </w:t>
      </w:r>
      <w:proofErr w:type="spellStart"/>
      <w:r w:rsidRPr="00122FA3">
        <w:rPr>
          <w:sz w:val="21"/>
          <w:szCs w:val="21"/>
          <w:lang w:val="fr-FR"/>
        </w:rPr>
        <w:t>designed</w:t>
      </w:r>
      <w:proofErr w:type="spellEnd"/>
      <w:r w:rsidRPr="00122FA3">
        <w:rPr>
          <w:sz w:val="21"/>
          <w:szCs w:val="21"/>
          <w:lang w:val="fr-FR"/>
        </w:rPr>
        <w:t xml:space="preserve"> in all </w:t>
      </w:r>
      <w:proofErr w:type="spellStart"/>
      <w:r w:rsidRPr="00122FA3">
        <w:rPr>
          <w:sz w:val="21"/>
          <w:szCs w:val="21"/>
          <w:lang w:val="fr-FR"/>
        </w:rPr>
        <w:t>its</w:t>
      </w:r>
      <w:proofErr w:type="spellEnd"/>
      <w:r w:rsidRPr="00122FA3">
        <w:rPr>
          <w:sz w:val="21"/>
          <w:szCs w:val="21"/>
          <w:lang w:val="fr-FR"/>
        </w:rPr>
        <w:t xml:space="preserve"> </w:t>
      </w:r>
      <w:proofErr w:type="spellStart"/>
      <w:r w:rsidRPr="00122FA3">
        <w:rPr>
          <w:sz w:val="21"/>
          <w:szCs w:val="21"/>
          <w:lang w:val="fr-FR"/>
        </w:rPr>
        <w:t>details</w:t>
      </w:r>
      <w:proofErr w:type="spellEnd"/>
      <w:r w:rsidRPr="00122FA3">
        <w:rPr>
          <w:sz w:val="21"/>
          <w:szCs w:val="21"/>
          <w:lang w:val="fr-FR"/>
        </w:rPr>
        <w:t xml:space="preserve"> by an intelligent Creator, </w:t>
      </w:r>
      <w:proofErr w:type="spellStart"/>
      <w:r w:rsidRPr="00122FA3">
        <w:rPr>
          <w:sz w:val="21"/>
          <w:szCs w:val="21"/>
          <w:lang w:val="fr-FR"/>
        </w:rPr>
        <w:t>accepting</w:t>
      </w:r>
      <w:proofErr w:type="spellEnd"/>
      <w:r w:rsidRPr="00122FA3">
        <w:rPr>
          <w:sz w:val="21"/>
          <w:szCs w:val="21"/>
          <w:lang w:val="fr-FR"/>
        </w:rPr>
        <w:t xml:space="preserve"> </w:t>
      </w:r>
      <w:proofErr w:type="spellStart"/>
      <w:r w:rsidRPr="00122FA3">
        <w:rPr>
          <w:sz w:val="21"/>
          <w:szCs w:val="21"/>
          <w:lang w:val="fr-FR"/>
        </w:rPr>
        <w:t>instead</w:t>
      </w:r>
      <w:proofErr w:type="spellEnd"/>
      <w:r w:rsidRPr="00122FA3">
        <w:rPr>
          <w:sz w:val="21"/>
          <w:szCs w:val="21"/>
          <w:lang w:val="fr-FR"/>
        </w:rPr>
        <w:t xml:space="preserve"> a </w:t>
      </w:r>
      <w:proofErr w:type="spellStart"/>
      <w:r w:rsidRPr="00122FA3">
        <w:rPr>
          <w:sz w:val="21"/>
          <w:szCs w:val="21"/>
          <w:lang w:val="fr-FR"/>
        </w:rPr>
        <w:t>developmental</w:t>
      </w:r>
      <w:proofErr w:type="spellEnd"/>
      <w:r w:rsidRPr="00122FA3">
        <w:rPr>
          <w:sz w:val="21"/>
          <w:szCs w:val="21"/>
          <w:lang w:val="fr-FR"/>
        </w:rPr>
        <w:t xml:space="preserve"> </w:t>
      </w:r>
      <w:proofErr w:type="spellStart"/>
      <w:r w:rsidRPr="00122FA3">
        <w:rPr>
          <w:sz w:val="21"/>
          <w:szCs w:val="21"/>
          <w:lang w:val="fr-FR"/>
        </w:rPr>
        <w:t>process</w:t>
      </w:r>
      <w:proofErr w:type="spellEnd"/>
      <w:r w:rsidRPr="00122FA3">
        <w:rPr>
          <w:sz w:val="21"/>
          <w:szCs w:val="21"/>
          <w:lang w:val="fr-FR"/>
        </w:rPr>
        <w:t xml:space="preserve">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exhibits</w:t>
      </w:r>
      <w:proofErr w:type="spellEnd"/>
      <w:r w:rsidRPr="00122FA3">
        <w:rPr>
          <w:sz w:val="21"/>
          <w:szCs w:val="21"/>
          <w:lang w:val="fr-FR"/>
        </w:rPr>
        <w:t xml:space="preserve"> no </w:t>
      </w:r>
      <w:proofErr w:type="spellStart"/>
      <w:r w:rsidRPr="00122FA3">
        <w:rPr>
          <w:sz w:val="21"/>
          <w:szCs w:val="21"/>
          <w:lang w:val="fr-FR"/>
        </w:rPr>
        <w:t>evidence</w:t>
      </w:r>
      <w:proofErr w:type="spellEnd"/>
      <w:r w:rsidRPr="00122FA3">
        <w:rPr>
          <w:sz w:val="21"/>
          <w:szCs w:val="21"/>
          <w:lang w:val="fr-FR"/>
        </w:rPr>
        <w:t xml:space="preserve"> of direct design.” “</w:t>
      </w:r>
      <w:proofErr w:type="spellStart"/>
      <w:r w:rsidRPr="00122FA3">
        <w:rPr>
          <w:sz w:val="21"/>
          <w:szCs w:val="21"/>
          <w:lang w:val="fr-FR"/>
        </w:rPr>
        <w:t>Evolutionism</w:t>
      </w:r>
      <w:proofErr w:type="spellEnd"/>
      <w:r w:rsidRPr="00122FA3">
        <w:rPr>
          <w:sz w:val="21"/>
          <w:szCs w:val="21"/>
          <w:lang w:val="fr-FR"/>
        </w:rPr>
        <w:t xml:space="preserve"> in the </w:t>
      </w:r>
      <w:proofErr w:type="spellStart"/>
      <w:r w:rsidRPr="00122FA3">
        <w:rPr>
          <w:sz w:val="21"/>
          <w:szCs w:val="21"/>
          <w:lang w:val="fr-FR"/>
        </w:rPr>
        <w:t>Enlightenment</w:t>
      </w:r>
      <w:proofErr w:type="spellEnd"/>
      <w:r w:rsidRPr="00122FA3">
        <w:rPr>
          <w:sz w:val="21"/>
          <w:szCs w:val="21"/>
          <w:lang w:val="fr-FR"/>
        </w:rPr>
        <w:t xml:space="preserve">,” </w:t>
      </w:r>
      <w:proofErr w:type="spellStart"/>
      <w:r w:rsidRPr="00122FA3">
        <w:rPr>
          <w:i/>
          <w:iCs/>
          <w:sz w:val="21"/>
          <w:szCs w:val="21"/>
          <w:lang w:val="fr-FR"/>
        </w:rPr>
        <w:t>History</w:t>
      </w:r>
      <w:proofErr w:type="spellEnd"/>
      <w:r w:rsidRPr="00122FA3">
        <w:rPr>
          <w:i/>
          <w:iCs/>
          <w:sz w:val="21"/>
          <w:szCs w:val="21"/>
          <w:lang w:val="fr-FR"/>
        </w:rPr>
        <w:t xml:space="preserve"> of Science</w:t>
      </w:r>
      <w:r w:rsidRPr="00122FA3">
        <w:rPr>
          <w:sz w:val="21"/>
          <w:szCs w:val="21"/>
          <w:lang w:val="fr-FR"/>
        </w:rPr>
        <w:t xml:space="preserve"> XII (1974), 160.</w:t>
      </w:r>
    </w:p>
  </w:footnote>
  <w:footnote w:id="119">
    <w:p w14:paraId="27F23F69" w14:textId="76BE41D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Rappelons que pour Diderot, “L’indépendance absolue d’un seul fait est incompatible avec l’idée de </w:t>
      </w:r>
      <w:proofErr w:type="gramStart"/>
      <w:r w:rsidRPr="00122FA3">
        <w:rPr>
          <w:sz w:val="21"/>
          <w:szCs w:val="21"/>
          <w:lang w:val="fr-FR"/>
        </w:rPr>
        <w:t>tout;</w:t>
      </w:r>
      <w:proofErr w:type="gramEnd"/>
      <w:r w:rsidRPr="00122FA3">
        <w:rPr>
          <w:sz w:val="21"/>
          <w:szCs w:val="21"/>
          <w:lang w:val="fr-FR"/>
        </w:rPr>
        <w:t xml:space="preserve"> et sans l’idée de tout, plus de philosophie” (</w:t>
      </w:r>
      <w:r w:rsidRPr="00122FA3">
        <w:rPr>
          <w:i/>
          <w:iCs/>
          <w:sz w:val="21"/>
          <w:szCs w:val="21"/>
          <w:lang w:val="fr-FR"/>
        </w:rPr>
        <w:t>Pensées sur l’interprétation de la nature</w:t>
      </w:r>
      <w:r w:rsidRPr="00122FA3">
        <w:rPr>
          <w:sz w:val="21"/>
          <w:szCs w:val="21"/>
          <w:lang w:val="fr-FR"/>
        </w:rPr>
        <w:t>, 35).</w:t>
      </w:r>
    </w:p>
  </w:footnote>
  <w:footnote w:id="120">
    <w:p w14:paraId="64EE40D1" w14:textId="1ADC57F4" w:rsidR="006427B7" w:rsidRPr="00122FA3" w:rsidRDefault="006427B7" w:rsidP="00195229">
      <w:pPr>
        <w:rPr>
          <w:position w:val="6"/>
          <w:sz w:val="21"/>
          <w:szCs w:val="21"/>
          <w:lang w:val="fr-FR"/>
        </w:rPr>
      </w:pPr>
      <w:r w:rsidRPr="00122FA3">
        <w:rPr>
          <w:position w:val="6"/>
          <w:sz w:val="21"/>
          <w:szCs w:val="21"/>
          <w:lang w:val="fr-FR"/>
        </w:rPr>
        <w:t xml:space="preserve"> </w:t>
      </w:r>
      <w:r w:rsidRPr="00122FA3">
        <w:rPr>
          <w:rStyle w:val="FootnoteReference"/>
          <w:sz w:val="21"/>
          <w:szCs w:val="21"/>
          <w:lang w:val="fr-FR"/>
        </w:rPr>
        <w:footnoteRef/>
      </w:r>
      <w:r w:rsidRPr="00122FA3">
        <w:rPr>
          <w:position w:val="6"/>
          <w:sz w:val="21"/>
          <w:szCs w:val="21"/>
          <w:lang w:val="fr-FR"/>
        </w:rPr>
        <w:t xml:space="preserve"> </w:t>
      </w:r>
      <w:r w:rsidRPr="00122FA3">
        <w:rPr>
          <w:sz w:val="21"/>
          <w:szCs w:val="21"/>
          <w:lang w:val="fr-FR"/>
        </w:rPr>
        <w:t xml:space="preserve">Arthur O. </w:t>
      </w:r>
      <w:proofErr w:type="spellStart"/>
      <w:r w:rsidRPr="00122FA3">
        <w:rPr>
          <w:sz w:val="21"/>
          <w:szCs w:val="21"/>
          <w:lang w:val="fr-FR"/>
        </w:rPr>
        <w:t>Lovejoy</w:t>
      </w:r>
      <w:proofErr w:type="spellEnd"/>
      <w:r w:rsidRPr="00122FA3">
        <w:rPr>
          <w:sz w:val="21"/>
          <w:szCs w:val="21"/>
          <w:lang w:val="fr-FR"/>
        </w:rPr>
        <w:t xml:space="preserve"> explique, “[...] one of the principal happenings in the </w:t>
      </w:r>
      <w:proofErr w:type="spellStart"/>
      <w:r w:rsidRPr="00122FA3">
        <w:rPr>
          <w:sz w:val="21"/>
          <w:szCs w:val="21"/>
          <w:lang w:val="fr-FR"/>
        </w:rPr>
        <w:t>eighteenth-century</w:t>
      </w:r>
      <w:proofErr w:type="spellEnd"/>
      <w:r w:rsidRPr="00122FA3">
        <w:rPr>
          <w:sz w:val="21"/>
          <w:szCs w:val="21"/>
          <w:lang w:val="fr-FR"/>
        </w:rPr>
        <w:t xml:space="preserve"> </w:t>
      </w:r>
      <w:proofErr w:type="spellStart"/>
      <w:r w:rsidRPr="00122FA3">
        <w:rPr>
          <w:sz w:val="21"/>
          <w:szCs w:val="21"/>
          <w:lang w:val="fr-FR"/>
        </w:rPr>
        <w:t>thought</w:t>
      </w:r>
      <w:proofErr w:type="spellEnd"/>
      <w:r w:rsidRPr="00122FA3">
        <w:rPr>
          <w:sz w:val="21"/>
          <w:szCs w:val="21"/>
          <w:lang w:val="fr-FR"/>
        </w:rPr>
        <w:t xml:space="preserve"> </w:t>
      </w:r>
      <w:proofErr w:type="spellStart"/>
      <w:r w:rsidRPr="00122FA3">
        <w:rPr>
          <w:sz w:val="21"/>
          <w:szCs w:val="21"/>
          <w:lang w:val="fr-FR"/>
        </w:rPr>
        <w:t>was</w:t>
      </w:r>
      <w:proofErr w:type="spellEnd"/>
      <w:r w:rsidRPr="00122FA3">
        <w:rPr>
          <w:sz w:val="21"/>
          <w:szCs w:val="21"/>
          <w:lang w:val="fr-FR"/>
        </w:rPr>
        <w:t xml:space="preserve"> </w:t>
      </w:r>
      <w:r w:rsidRPr="00122FA3">
        <w:rPr>
          <w:sz w:val="21"/>
          <w:szCs w:val="21"/>
          <w:u w:val="single"/>
          <w:lang w:val="fr-FR"/>
        </w:rPr>
        <w:t xml:space="preserve">the </w:t>
      </w:r>
      <w:proofErr w:type="spellStart"/>
      <w:r w:rsidRPr="00122FA3">
        <w:rPr>
          <w:sz w:val="21"/>
          <w:szCs w:val="21"/>
          <w:u w:val="single"/>
          <w:lang w:val="fr-FR"/>
        </w:rPr>
        <w:t>temporalizing</w:t>
      </w:r>
      <w:proofErr w:type="spellEnd"/>
      <w:r w:rsidRPr="00122FA3">
        <w:rPr>
          <w:sz w:val="21"/>
          <w:szCs w:val="21"/>
          <w:u w:val="single"/>
          <w:lang w:val="fr-FR"/>
        </w:rPr>
        <w:t xml:space="preserve"> of the Chain of </w:t>
      </w:r>
      <w:proofErr w:type="spellStart"/>
      <w:r w:rsidRPr="00122FA3">
        <w:rPr>
          <w:sz w:val="21"/>
          <w:szCs w:val="21"/>
          <w:u w:val="single"/>
          <w:lang w:val="fr-FR"/>
        </w:rPr>
        <w:t>Being</w:t>
      </w:r>
      <w:proofErr w:type="spellEnd"/>
      <w:r w:rsidRPr="00122FA3">
        <w:rPr>
          <w:sz w:val="21"/>
          <w:szCs w:val="21"/>
          <w:lang w:val="fr-FR"/>
        </w:rPr>
        <w:t xml:space="preserve">. The plenum </w:t>
      </w:r>
      <w:proofErr w:type="spellStart"/>
      <w:r w:rsidRPr="00122FA3">
        <w:rPr>
          <w:sz w:val="21"/>
          <w:szCs w:val="21"/>
          <w:lang w:val="fr-FR"/>
        </w:rPr>
        <w:t>formarum</w:t>
      </w:r>
      <w:proofErr w:type="spellEnd"/>
      <w:r w:rsidRPr="00122FA3">
        <w:rPr>
          <w:sz w:val="21"/>
          <w:szCs w:val="21"/>
          <w:lang w:val="fr-FR"/>
        </w:rPr>
        <w:t xml:space="preserve"> came to </w:t>
      </w:r>
      <w:proofErr w:type="spellStart"/>
      <w:r w:rsidRPr="00122FA3">
        <w:rPr>
          <w:sz w:val="21"/>
          <w:szCs w:val="21"/>
          <w:lang w:val="fr-FR"/>
        </w:rPr>
        <w:t>be</w:t>
      </w:r>
      <w:proofErr w:type="spellEnd"/>
      <w:r w:rsidRPr="00122FA3">
        <w:rPr>
          <w:sz w:val="21"/>
          <w:szCs w:val="21"/>
          <w:lang w:val="fr-FR"/>
        </w:rPr>
        <w:t xml:space="preserve"> </w:t>
      </w:r>
      <w:proofErr w:type="spellStart"/>
      <w:r w:rsidRPr="00122FA3">
        <w:rPr>
          <w:sz w:val="21"/>
          <w:szCs w:val="21"/>
          <w:lang w:val="fr-FR"/>
        </w:rPr>
        <w:t>conceived</w:t>
      </w:r>
      <w:proofErr w:type="spellEnd"/>
      <w:r w:rsidRPr="00122FA3">
        <w:rPr>
          <w:sz w:val="21"/>
          <w:szCs w:val="21"/>
          <w:lang w:val="fr-FR"/>
        </w:rPr>
        <w:t xml:space="preserve"> by </w:t>
      </w:r>
      <w:proofErr w:type="spellStart"/>
      <w:r w:rsidRPr="00122FA3">
        <w:rPr>
          <w:sz w:val="21"/>
          <w:szCs w:val="21"/>
          <w:lang w:val="fr-FR"/>
        </w:rPr>
        <w:t>some</w:t>
      </w:r>
      <w:proofErr w:type="spellEnd"/>
      <w:r w:rsidRPr="00122FA3">
        <w:rPr>
          <w:sz w:val="21"/>
          <w:szCs w:val="21"/>
          <w:lang w:val="fr-FR"/>
        </w:rPr>
        <w:t xml:space="preserve">, not as the </w:t>
      </w:r>
      <w:proofErr w:type="spellStart"/>
      <w:r w:rsidRPr="00122FA3">
        <w:rPr>
          <w:sz w:val="21"/>
          <w:szCs w:val="21"/>
          <w:lang w:val="fr-FR"/>
        </w:rPr>
        <w:t>inventory</w:t>
      </w:r>
      <w:proofErr w:type="spellEnd"/>
      <w:r w:rsidRPr="00122FA3">
        <w:rPr>
          <w:sz w:val="21"/>
          <w:szCs w:val="21"/>
          <w:lang w:val="fr-FR"/>
        </w:rPr>
        <w:t xml:space="preserve"> but as the program of nature, </w:t>
      </w:r>
      <w:proofErr w:type="spellStart"/>
      <w:r w:rsidRPr="00122FA3">
        <w:rPr>
          <w:sz w:val="21"/>
          <w:szCs w:val="21"/>
          <w:lang w:val="fr-FR"/>
        </w:rPr>
        <w:t>which</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being</w:t>
      </w:r>
      <w:proofErr w:type="spellEnd"/>
      <w:r w:rsidRPr="00122FA3">
        <w:rPr>
          <w:sz w:val="21"/>
          <w:szCs w:val="21"/>
          <w:lang w:val="fr-FR"/>
        </w:rPr>
        <w:t xml:space="preserve"> </w:t>
      </w:r>
      <w:proofErr w:type="spellStart"/>
      <w:r w:rsidRPr="00122FA3">
        <w:rPr>
          <w:sz w:val="21"/>
          <w:szCs w:val="21"/>
          <w:lang w:val="fr-FR"/>
        </w:rPr>
        <w:t>carried</w:t>
      </w:r>
      <w:proofErr w:type="spellEnd"/>
      <w:r w:rsidRPr="00122FA3">
        <w:rPr>
          <w:sz w:val="21"/>
          <w:szCs w:val="21"/>
          <w:lang w:val="fr-FR"/>
        </w:rPr>
        <w:t xml:space="preserve"> out </w:t>
      </w:r>
      <w:proofErr w:type="spellStart"/>
      <w:r w:rsidRPr="00122FA3">
        <w:rPr>
          <w:sz w:val="21"/>
          <w:szCs w:val="21"/>
          <w:lang w:val="fr-FR"/>
        </w:rPr>
        <w:t>gradually</w:t>
      </w:r>
      <w:proofErr w:type="spellEnd"/>
      <w:r w:rsidRPr="00122FA3">
        <w:rPr>
          <w:sz w:val="21"/>
          <w:szCs w:val="21"/>
          <w:lang w:val="fr-FR"/>
        </w:rPr>
        <w:t xml:space="preserve"> and </w:t>
      </w:r>
      <w:proofErr w:type="spellStart"/>
      <w:r w:rsidRPr="00122FA3">
        <w:rPr>
          <w:sz w:val="21"/>
          <w:szCs w:val="21"/>
          <w:lang w:val="fr-FR"/>
        </w:rPr>
        <w:t>exceedingly</w:t>
      </w:r>
      <w:proofErr w:type="spellEnd"/>
      <w:r w:rsidRPr="00122FA3">
        <w:rPr>
          <w:sz w:val="21"/>
          <w:szCs w:val="21"/>
          <w:lang w:val="fr-FR"/>
        </w:rPr>
        <w:t xml:space="preserve"> </w:t>
      </w:r>
      <w:proofErr w:type="spellStart"/>
      <w:r w:rsidRPr="00122FA3">
        <w:rPr>
          <w:sz w:val="21"/>
          <w:szCs w:val="21"/>
          <w:lang w:val="fr-FR"/>
        </w:rPr>
        <w:t>slowly</w:t>
      </w:r>
      <w:proofErr w:type="spellEnd"/>
      <w:r w:rsidRPr="00122FA3">
        <w:rPr>
          <w:sz w:val="21"/>
          <w:szCs w:val="21"/>
          <w:lang w:val="fr-FR"/>
        </w:rPr>
        <w:t xml:space="preserve"> in the </w:t>
      </w:r>
      <w:proofErr w:type="spellStart"/>
      <w:r w:rsidRPr="00122FA3">
        <w:rPr>
          <w:sz w:val="21"/>
          <w:szCs w:val="21"/>
          <w:lang w:val="fr-FR"/>
        </w:rPr>
        <w:t>cosmic</w:t>
      </w:r>
      <w:proofErr w:type="spellEnd"/>
      <w:r w:rsidRPr="00122FA3">
        <w:rPr>
          <w:sz w:val="21"/>
          <w:szCs w:val="21"/>
          <w:lang w:val="fr-FR"/>
        </w:rPr>
        <w:t xml:space="preserve"> </w:t>
      </w:r>
      <w:proofErr w:type="spellStart"/>
      <w:r w:rsidRPr="00122FA3">
        <w:rPr>
          <w:sz w:val="21"/>
          <w:szCs w:val="21"/>
          <w:lang w:val="fr-FR"/>
        </w:rPr>
        <w:t>history</w:t>
      </w:r>
      <w:proofErr w:type="spellEnd"/>
      <w:r w:rsidRPr="00122FA3">
        <w:rPr>
          <w:sz w:val="21"/>
          <w:szCs w:val="21"/>
          <w:lang w:val="fr-FR"/>
        </w:rPr>
        <w:t xml:space="preserve">. </w:t>
      </w:r>
      <w:proofErr w:type="spellStart"/>
      <w:r w:rsidRPr="00122FA3">
        <w:rPr>
          <w:sz w:val="21"/>
          <w:szCs w:val="21"/>
          <w:lang w:val="fr-FR"/>
        </w:rPr>
        <w:t>While</w:t>
      </w:r>
      <w:proofErr w:type="spellEnd"/>
      <w:r w:rsidRPr="00122FA3">
        <w:rPr>
          <w:sz w:val="21"/>
          <w:szCs w:val="21"/>
          <w:lang w:val="fr-FR"/>
        </w:rPr>
        <w:t xml:space="preserve"> all the possibles </w:t>
      </w:r>
      <w:proofErr w:type="spellStart"/>
      <w:r w:rsidRPr="00122FA3">
        <w:rPr>
          <w:sz w:val="21"/>
          <w:szCs w:val="21"/>
          <w:lang w:val="fr-FR"/>
        </w:rPr>
        <w:t>demand</w:t>
      </w:r>
      <w:proofErr w:type="spellEnd"/>
      <w:r w:rsidRPr="00122FA3">
        <w:rPr>
          <w:sz w:val="21"/>
          <w:szCs w:val="21"/>
          <w:lang w:val="fr-FR"/>
        </w:rPr>
        <w:t xml:space="preserve"> </w:t>
      </w:r>
      <w:proofErr w:type="spellStart"/>
      <w:r w:rsidRPr="00122FA3">
        <w:rPr>
          <w:sz w:val="21"/>
          <w:szCs w:val="21"/>
          <w:lang w:val="fr-FR"/>
        </w:rPr>
        <w:t>realization</w:t>
      </w:r>
      <w:proofErr w:type="spellEnd"/>
      <w:r w:rsidRPr="00122FA3">
        <w:rPr>
          <w:sz w:val="21"/>
          <w:szCs w:val="21"/>
          <w:lang w:val="fr-FR"/>
        </w:rPr>
        <w:t xml:space="preserve">, </w:t>
      </w:r>
      <w:proofErr w:type="spellStart"/>
      <w:r w:rsidRPr="00122FA3">
        <w:rPr>
          <w:sz w:val="21"/>
          <w:szCs w:val="21"/>
          <w:lang w:val="fr-FR"/>
        </w:rPr>
        <w:t>they</w:t>
      </w:r>
      <w:proofErr w:type="spellEnd"/>
      <w:r w:rsidRPr="00122FA3">
        <w:rPr>
          <w:sz w:val="21"/>
          <w:szCs w:val="21"/>
          <w:lang w:val="fr-FR"/>
        </w:rPr>
        <w:t xml:space="preserve"> are not </w:t>
      </w:r>
      <w:proofErr w:type="spellStart"/>
      <w:r w:rsidRPr="00122FA3">
        <w:rPr>
          <w:sz w:val="21"/>
          <w:szCs w:val="21"/>
          <w:lang w:val="fr-FR"/>
        </w:rPr>
        <w:t>accorded</w:t>
      </w:r>
      <w:proofErr w:type="spellEnd"/>
      <w:r w:rsidRPr="00122FA3">
        <w:rPr>
          <w:sz w:val="21"/>
          <w:szCs w:val="21"/>
          <w:lang w:val="fr-FR"/>
        </w:rPr>
        <w:t xml:space="preserve"> </w:t>
      </w:r>
      <w:proofErr w:type="spellStart"/>
      <w:r w:rsidRPr="00122FA3">
        <w:rPr>
          <w:sz w:val="21"/>
          <w:szCs w:val="21"/>
          <w:lang w:val="fr-FR"/>
        </w:rPr>
        <w:t>it</w:t>
      </w:r>
      <w:proofErr w:type="spellEnd"/>
      <w:r w:rsidRPr="00122FA3">
        <w:rPr>
          <w:sz w:val="21"/>
          <w:szCs w:val="21"/>
          <w:lang w:val="fr-FR"/>
        </w:rPr>
        <w:t xml:space="preserve"> all at once. </w:t>
      </w:r>
      <w:proofErr w:type="spellStart"/>
      <w:r w:rsidRPr="00122FA3">
        <w:rPr>
          <w:sz w:val="21"/>
          <w:szCs w:val="21"/>
          <w:lang w:val="fr-FR"/>
        </w:rPr>
        <w:t>Some</w:t>
      </w:r>
      <w:proofErr w:type="spellEnd"/>
      <w:r w:rsidRPr="00122FA3">
        <w:rPr>
          <w:sz w:val="21"/>
          <w:szCs w:val="21"/>
          <w:lang w:val="fr-FR"/>
        </w:rPr>
        <w:t xml:space="preserve"> have </w:t>
      </w:r>
      <w:proofErr w:type="spellStart"/>
      <w:r w:rsidRPr="00122FA3">
        <w:rPr>
          <w:sz w:val="21"/>
          <w:szCs w:val="21"/>
          <w:lang w:val="fr-FR"/>
        </w:rPr>
        <w:t>attained</w:t>
      </w:r>
      <w:proofErr w:type="spellEnd"/>
      <w:r w:rsidRPr="00122FA3">
        <w:rPr>
          <w:sz w:val="21"/>
          <w:szCs w:val="21"/>
          <w:lang w:val="fr-FR"/>
        </w:rPr>
        <w:t xml:space="preserve"> </w:t>
      </w:r>
      <w:proofErr w:type="spellStart"/>
      <w:r w:rsidRPr="00122FA3">
        <w:rPr>
          <w:sz w:val="21"/>
          <w:szCs w:val="21"/>
          <w:lang w:val="fr-FR"/>
        </w:rPr>
        <w:t>it</w:t>
      </w:r>
      <w:proofErr w:type="spellEnd"/>
      <w:r w:rsidRPr="00122FA3">
        <w:rPr>
          <w:sz w:val="21"/>
          <w:szCs w:val="21"/>
          <w:lang w:val="fr-FR"/>
        </w:rPr>
        <w:t xml:space="preserve"> in the </w:t>
      </w:r>
      <w:proofErr w:type="spellStart"/>
      <w:r w:rsidRPr="00122FA3">
        <w:rPr>
          <w:sz w:val="21"/>
          <w:szCs w:val="21"/>
          <w:lang w:val="fr-FR"/>
        </w:rPr>
        <w:t>past</w:t>
      </w:r>
      <w:proofErr w:type="spellEnd"/>
      <w:r w:rsidRPr="00122FA3">
        <w:rPr>
          <w:sz w:val="21"/>
          <w:szCs w:val="21"/>
          <w:lang w:val="fr-FR"/>
        </w:rPr>
        <w:t xml:space="preserve"> and have </w:t>
      </w:r>
      <w:proofErr w:type="spellStart"/>
      <w:r w:rsidRPr="00122FA3">
        <w:rPr>
          <w:sz w:val="21"/>
          <w:szCs w:val="21"/>
          <w:lang w:val="fr-FR"/>
        </w:rPr>
        <w:t>apparently</w:t>
      </w:r>
      <w:proofErr w:type="spellEnd"/>
      <w:r w:rsidRPr="00122FA3">
        <w:rPr>
          <w:sz w:val="21"/>
          <w:szCs w:val="21"/>
          <w:lang w:val="fr-FR"/>
        </w:rPr>
        <w:t xml:space="preserve"> </w:t>
      </w:r>
      <w:proofErr w:type="spellStart"/>
      <w:r w:rsidRPr="00122FA3">
        <w:rPr>
          <w:sz w:val="21"/>
          <w:szCs w:val="21"/>
          <w:lang w:val="fr-FR"/>
        </w:rPr>
        <w:t>lost</w:t>
      </w:r>
      <w:proofErr w:type="spellEnd"/>
      <w:r w:rsidRPr="00122FA3">
        <w:rPr>
          <w:sz w:val="21"/>
          <w:szCs w:val="21"/>
          <w:lang w:val="fr-FR"/>
        </w:rPr>
        <w:t xml:space="preserve"> </w:t>
      </w:r>
      <w:proofErr w:type="spellStart"/>
      <w:proofErr w:type="gramStart"/>
      <w:r w:rsidRPr="00122FA3">
        <w:rPr>
          <w:sz w:val="21"/>
          <w:szCs w:val="21"/>
          <w:lang w:val="fr-FR"/>
        </w:rPr>
        <w:t>it</w:t>
      </w:r>
      <w:proofErr w:type="spellEnd"/>
      <w:r w:rsidRPr="00122FA3">
        <w:rPr>
          <w:sz w:val="21"/>
          <w:szCs w:val="21"/>
          <w:lang w:val="fr-FR"/>
        </w:rPr>
        <w:t>;</w:t>
      </w:r>
      <w:proofErr w:type="gramEnd"/>
      <w:r w:rsidRPr="00122FA3">
        <w:rPr>
          <w:sz w:val="21"/>
          <w:szCs w:val="21"/>
          <w:lang w:val="fr-FR"/>
        </w:rPr>
        <w:t xml:space="preserve"> </w:t>
      </w:r>
      <w:proofErr w:type="spellStart"/>
      <w:r w:rsidRPr="00122FA3">
        <w:rPr>
          <w:sz w:val="21"/>
          <w:szCs w:val="21"/>
          <w:lang w:val="fr-FR"/>
        </w:rPr>
        <w:t>many</w:t>
      </w:r>
      <w:proofErr w:type="spellEnd"/>
      <w:r w:rsidRPr="00122FA3">
        <w:rPr>
          <w:sz w:val="21"/>
          <w:szCs w:val="21"/>
          <w:lang w:val="fr-FR"/>
        </w:rPr>
        <w:t xml:space="preserve"> are </w:t>
      </w:r>
      <w:proofErr w:type="spellStart"/>
      <w:r w:rsidRPr="00122FA3">
        <w:rPr>
          <w:sz w:val="21"/>
          <w:szCs w:val="21"/>
          <w:lang w:val="fr-FR"/>
        </w:rPr>
        <w:t>embodied</w:t>
      </w:r>
      <w:proofErr w:type="spellEnd"/>
      <w:r w:rsidRPr="00122FA3">
        <w:rPr>
          <w:sz w:val="21"/>
          <w:szCs w:val="21"/>
          <w:lang w:val="fr-FR"/>
        </w:rPr>
        <w:t xml:space="preserve"> in the </w:t>
      </w:r>
      <w:proofErr w:type="spellStart"/>
      <w:r w:rsidRPr="00122FA3">
        <w:rPr>
          <w:sz w:val="21"/>
          <w:szCs w:val="21"/>
          <w:lang w:val="fr-FR"/>
        </w:rPr>
        <w:t>kind</w:t>
      </w:r>
      <w:proofErr w:type="spellEnd"/>
      <w:r w:rsidRPr="00122FA3">
        <w:rPr>
          <w:sz w:val="21"/>
          <w:szCs w:val="21"/>
          <w:lang w:val="fr-FR"/>
        </w:rPr>
        <w:t xml:space="preserve"> of </w:t>
      </w:r>
      <w:proofErr w:type="spellStart"/>
      <w:r w:rsidRPr="00122FA3">
        <w:rPr>
          <w:sz w:val="21"/>
          <w:szCs w:val="21"/>
          <w:lang w:val="fr-FR"/>
        </w:rPr>
        <w:t>creatures</w:t>
      </w:r>
      <w:proofErr w:type="spellEnd"/>
      <w:r w:rsidRPr="00122FA3">
        <w:rPr>
          <w:sz w:val="21"/>
          <w:szCs w:val="21"/>
          <w:lang w:val="fr-FR"/>
        </w:rPr>
        <w:t xml:space="preserve"> </w:t>
      </w:r>
      <w:proofErr w:type="spellStart"/>
      <w:r w:rsidRPr="00122FA3">
        <w:rPr>
          <w:sz w:val="21"/>
          <w:szCs w:val="21"/>
          <w:lang w:val="fr-FR"/>
        </w:rPr>
        <w:t>which</w:t>
      </w:r>
      <w:proofErr w:type="spellEnd"/>
      <w:r w:rsidRPr="00122FA3">
        <w:rPr>
          <w:sz w:val="21"/>
          <w:szCs w:val="21"/>
          <w:lang w:val="fr-FR"/>
        </w:rPr>
        <w:t xml:space="preserve"> </w:t>
      </w:r>
      <w:proofErr w:type="spellStart"/>
      <w:r w:rsidRPr="00122FA3">
        <w:rPr>
          <w:sz w:val="21"/>
          <w:szCs w:val="21"/>
          <w:lang w:val="fr-FR"/>
        </w:rPr>
        <w:t>now</w:t>
      </w:r>
      <w:proofErr w:type="spellEnd"/>
      <w:r w:rsidRPr="00122FA3">
        <w:rPr>
          <w:sz w:val="21"/>
          <w:szCs w:val="21"/>
          <w:lang w:val="fr-FR"/>
        </w:rPr>
        <w:t xml:space="preserve"> </w:t>
      </w:r>
      <w:proofErr w:type="spellStart"/>
      <w:r w:rsidRPr="00122FA3">
        <w:rPr>
          <w:sz w:val="21"/>
          <w:szCs w:val="21"/>
          <w:lang w:val="fr-FR"/>
        </w:rPr>
        <w:t>exist</w:t>
      </w:r>
      <w:proofErr w:type="spellEnd"/>
      <w:r w:rsidRPr="00122FA3">
        <w:rPr>
          <w:sz w:val="21"/>
          <w:szCs w:val="21"/>
          <w:lang w:val="fr-FR"/>
        </w:rPr>
        <w:t xml:space="preserve">; </w:t>
      </w:r>
      <w:proofErr w:type="spellStart"/>
      <w:r w:rsidRPr="00122FA3">
        <w:rPr>
          <w:sz w:val="21"/>
          <w:szCs w:val="21"/>
          <w:lang w:val="fr-FR"/>
        </w:rPr>
        <w:t>doubtless</w:t>
      </w:r>
      <w:proofErr w:type="spellEnd"/>
      <w:r w:rsidRPr="00122FA3">
        <w:rPr>
          <w:sz w:val="21"/>
          <w:szCs w:val="21"/>
          <w:lang w:val="fr-FR"/>
        </w:rPr>
        <w:t xml:space="preserve"> </w:t>
      </w:r>
      <w:proofErr w:type="spellStart"/>
      <w:r w:rsidRPr="00122FA3">
        <w:rPr>
          <w:sz w:val="21"/>
          <w:szCs w:val="21"/>
          <w:lang w:val="fr-FR"/>
        </w:rPr>
        <w:t>infinitely</w:t>
      </w:r>
      <w:proofErr w:type="spellEnd"/>
      <w:r w:rsidRPr="00122FA3">
        <w:rPr>
          <w:sz w:val="21"/>
          <w:szCs w:val="21"/>
          <w:lang w:val="fr-FR"/>
        </w:rPr>
        <w:t xml:space="preserve"> </w:t>
      </w:r>
      <w:proofErr w:type="spellStart"/>
      <w:r w:rsidRPr="00122FA3">
        <w:rPr>
          <w:sz w:val="21"/>
          <w:szCs w:val="21"/>
          <w:lang w:val="fr-FR"/>
        </w:rPr>
        <w:t>many</w:t>
      </w:r>
      <w:proofErr w:type="spellEnd"/>
      <w:r w:rsidRPr="00122FA3">
        <w:rPr>
          <w:sz w:val="21"/>
          <w:szCs w:val="21"/>
          <w:lang w:val="fr-FR"/>
        </w:rPr>
        <w:t xml:space="preserve"> more are </w:t>
      </w:r>
      <w:proofErr w:type="spellStart"/>
      <w:r w:rsidRPr="00122FA3">
        <w:rPr>
          <w:sz w:val="21"/>
          <w:szCs w:val="21"/>
          <w:lang w:val="fr-FR"/>
        </w:rPr>
        <w:t>destined</w:t>
      </w:r>
      <w:proofErr w:type="spellEnd"/>
      <w:r w:rsidRPr="00122FA3">
        <w:rPr>
          <w:sz w:val="21"/>
          <w:szCs w:val="21"/>
          <w:lang w:val="fr-FR"/>
        </w:rPr>
        <w:t xml:space="preserve"> to </w:t>
      </w:r>
      <w:proofErr w:type="spellStart"/>
      <w:r w:rsidRPr="00122FA3">
        <w:rPr>
          <w:sz w:val="21"/>
          <w:szCs w:val="21"/>
          <w:lang w:val="fr-FR"/>
        </w:rPr>
        <w:t>receive</w:t>
      </w:r>
      <w:proofErr w:type="spellEnd"/>
      <w:r w:rsidRPr="00122FA3">
        <w:rPr>
          <w:sz w:val="21"/>
          <w:szCs w:val="21"/>
          <w:lang w:val="fr-FR"/>
        </w:rPr>
        <w:t xml:space="preserve"> the gift of </w:t>
      </w:r>
      <w:proofErr w:type="spellStart"/>
      <w:r w:rsidRPr="00122FA3">
        <w:rPr>
          <w:sz w:val="21"/>
          <w:szCs w:val="21"/>
          <w:lang w:val="fr-FR"/>
        </w:rPr>
        <w:t>actual</w:t>
      </w:r>
      <w:proofErr w:type="spellEnd"/>
      <w:r w:rsidRPr="00122FA3">
        <w:rPr>
          <w:sz w:val="21"/>
          <w:szCs w:val="21"/>
          <w:lang w:val="fr-FR"/>
        </w:rPr>
        <w:t xml:space="preserve"> existence in the </w:t>
      </w:r>
      <w:proofErr w:type="spellStart"/>
      <w:r w:rsidRPr="00122FA3">
        <w:rPr>
          <w:sz w:val="21"/>
          <w:szCs w:val="21"/>
          <w:lang w:val="fr-FR"/>
        </w:rPr>
        <w:t>ages</w:t>
      </w:r>
      <w:proofErr w:type="spellEnd"/>
      <w:r w:rsidRPr="00122FA3">
        <w:rPr>
          <w:sz w:val="21"/>
          <w:szCs w:val="21"/>
          <w:lang w:val="fr-FR"/>
        </w:rPr>
        <w:t xml:space="preserve"> </w:t>
      </w:r>
      <w:proofErr w:type="spellStart"/>
      <w:r w:rsidRPr="00122FA3">
        <w:rPr>
          <w:sz w:val="21"/>
          <w:szCs w:val="21"/>
          <w:lang w:val="fr-FR"/>
        </w:rPr>
        <w:t>that</w:t>
      </w:r>
      <w:proofErr w:type="spellEnd"/>
      <w:r w:rsidRPr="00122FA3">
        <w:rPr>
          <w:sz w:val="21"/>
          <w:szCs w:val="21"/>
          <w:lang w:val="fr-FR"/>
        </w:rPr>
        <w:t xml:space="preserve"> are to come. </w:t>
      </w:r>
      <w:r w:rsidRPr="00122FA3">
        <w:rPr>
          <w:sz w:val="21"/>
          <w:szCs w:val="21"/>
          <w:u w:val="single"/>
          <w:lang w:val="fr-FR"/>
        </w:rPr>
        <w:t xml:space="preserve">It </w:t>
      </w:r>
      <w:proofErr w:type="spellStart"/>
      <w:r w:rsidRPr="00122FA3">
        <w:rPr>
          <w:sz w:val="21"/>
          <w:szCs w:val="21"/>
          <w:u w:val="single"/>
          <w:lang w:val="fr-FR"/>
        </w:rPr>
        <w:t>is</w:t>
      </w:r>
      <w:proofErr w:type="spellEnd"/>
      <w:r w:rsidRPr="00122FA3">
        <w:rPr>
          <w:sz w:val="21"/>
          <w:szCs w:val="21"/>
          <w:u w:val="single"/>
          <w:lang w:val="fr-FR"/>
        </w:rPr>
        <w:t xml:space="preserve"> </w:t>
      </w:r>
      <w:proofErr w:type="spellStart"/>
      <w:r w:rsidRPr="00122FA3">
        <w:rPr>
          <w:sz w:val="21"/>
          <w:szCs w:val="21"/>
          <w:u w:val="single"/>
          <w:lang w:val="fr-FR"/>
        </w:rPr>
        <w:t>only</w:t>
      </w:r>
      <w:proofErr w:type="spellEnd"/>
      <w:r w:rsidRPr="00122FA3">
        <w:rPr>
          <w:sz w:val="21"/>
          <w:szCs w:val="21"/>
          <w:u w:val="single"/>
          <w:lang w:val="fr-FR"/>
        </w:rPr>
        <w:t xml:space="preserve"> in the </w:t>
      </w:r>
      <w:proofErr w:type="spellStart"/>
      <w:r w:rsidRPr="00122FA3">
        <w:rPr>
          <w:sz w:val="21"/>
          <w:szCs w:val="21"/>
          <w:u w:val="single"/>
          <w:lang w:val="fr-FR"/>
        </w:rPr>
        <w:t>universe</w:t>
      </w:r>
      <w:proofErr w:type="spellEnd"/>
      <w:r w:rsidRPr="00122FA3">
        <w:rPr>
          <w:sz w:val="21"/>
          <w:szCs w:val="21"/>
          <w:u w:val="single"/>
          <w:lang w:val="fr-FR"/>
        </w:rPr>
        <w:t xml:space="preserve"> in </w:t>
      </w:r>
      <w:proofErr w:type="spellStart"/>
      <w:r w:rsidRPr="00122FA3">
        <w:rPr>
          <w:sz w:val="21"/>
          <w:szCs w:val="21"/>
          <w:u w:val="single"/>
          <w:lang w:val="fr-FR"/>
        </w:rPr>
        <w:t>its</w:t>
      </w:r>
      <w:proofErr w:type="spellEnd"/>
      <w:r w:rsidRPr="00122FA3">
        <w:rPr>
          <w:sz w:val="21"/>
          <w:szCs w:val="21"/>
          <w:u w:val="single"/>
          <w:lang w:val="fr-FR"/>
        </w:rPr>
        <w:t xml:space="preserve"> </w:t>
      </w:r>
      <w:proofErr w:type="spellStart"/>
      <w:r w:rsidRPr="00122FA3">
        <w:rPr>
          <w:sz w:val="21"/>
          <w:szCs w:val="21"/>
          <w:u w:val="single"/>
          <w:lang w:val="fr-FR"/>
        </w:rPr>
        <w:t>entire</w:t>
      </w:r>
      <w:proofErr w:type="spellEnd"/>
      <w:r w:rsidRPr="00122FA3">
        <w:rPr>
          <w:sz w:val="21"/>
          <w:szCs w:val="21"/>
          <w:u w:val="single"/>
          <w:lang w:val="fr-FR"/>
        </w:rPr>
        <w:t xml:space="preserve"> temporal </w:t>
      </w:r>
      <w:proofErr w:type="spellStart"/>
      <w:r w:rsidRPr="00122FA3">
        <w:rPr>
          <w:sz w:val="21"/>
          <w:szCs w:val="21"/>
          <w:u w:val="single"/>
          <w:lang w:val="fr-FR"/>
        </w:rPr>
        <w:t>span</w:t>
      </w:r>
      <w:proofErr w:type="spellEnd"/>
      <w:r w:rsidRPr="00122FA3">
        <w:rPr>
          <w:sz w:val="21"/>
          <w:szCs w:val="21"/>
          <w:u w:val="single"/>
          <w:lang w:val="fr-FR"/>
        </w:rPr>
        <w:t xml:space="preserve"> </w:t>
      </w:r>
      <w:proofErr w:type="spellStart"/>
      <w:r w:rsidRPr="00122FA3">
        <w:rPr>
          <w:sz w:val="21"/>
          <w:szCs w:val="21"/>
          <w:u w:val="single"/>
          <w:lang w:val="fr-FR"/>
        </w:rPr>
        <w:t>that</w:t>
      </w:r>
      <w:proofErr w:type="spellEnd"/>
      <w:r w:rsidRPr="00122FA3">
        <w:rPr>
          <w:sz w:val="21"/>
          <w:szCs w:val="21"/>
          <w:u w:val="single"/>
          <w:lang w:val="fr-FR"/>
        </w:rPr>
        <w:t xml:space="preserve"> the </w:t>
      </w:r>
      <w:proofErr w:type="spellStart"/>
      <w:r w:rsidRPr="00122FA3">
        <w:rPr>
          <w:sz w:val="21"/>
          <w:szCs w:val="21"/>
          <w:u w:val="single"/>
          <w:lang w:val="fr-FR"/>
        </w:rPr>
        <w:t>principle</w:t>
      </w:r>
      <w:proofErr w:type="spellEnd"/>
      <w:r w:rsidRPr="00122FA3">
        <w:rPr>
          <w:sz w:val="21"/>
          <w:szCs w:val="21"/>
          <w:u w:val="single"/>
          <w:lang w:val="fr-FR"/>
        </w:rPr>
        <w:t xml:space="preserve"> of </w:t>
      </w:r>
      <w:proofErr w:type="spellStart"/>
      <w:r w:rsidRPr="00122FA3">
        <w:rPr>
          <w:sz w:val="21"/>
          <w:szCs w:val="21"/>
          <w:u w:val="single"/>
          <w:lang w:val="fr-FR"/>
        </w:rPr>
        <w:t>plenitude</w:t>
      </w:r>
      <w:proofErr w:type="spellEnd"/>
      <w:r w:rsidRPr="00122FA3">
        <w:rPr>
          <w:sz w:val="21"/>
          <w:szCs w:val="21"/>
          <w:u w:val="single"/>
          <w:lang w:val="fr-FR"/>
        </w:rPr>
        <w:t xml:space="preserve"> </w:t>
      </w:r>
      <w:proofErr w:type="spellStart"/>
      <w:r w:rsidRPr="00122FA3">
        <w:rPr>
          <w:sz w:val="21"/>
          <w:szCs w:val="21"/>
          <w:u w:val="single"/>
          <w:lang w:val="fr-FR"/>
        </w:rPr>
        <w:t>holds</w:t>
      </w:r>
      <w:proofErr w:type="spellEnd"/>
      <w:r w:rsidRPr="00122FA3">
        <w:rPr>
          <w:sz w:val="21"/>
          <w:szCs w:val="21"/>
          <w:u w:val="single"/>
          <w:lang w:val="fr-FR"/>
        </w:rPr>
        <w:t xml:space="preserve"> good</w:t>
      </w:r>
      <w:r w:rsidRPr="00122FA3">
        <w:rPr>
          <w:sz w:val="21"/>
          <w:szCs w:val="21"/>
          <w:lang w:val="fr-FR"/>
        </w:rPr>
        <w:t xml:space="preserve">. The </w:t>
      </w:r>
      <w:proofErr w:type="spellStart"/>
      <w:r w:rsidRPr="00122FA3">
        <w:rPr>
          <w:sz w:val="21"/>
          <w:szCs w:val="21"/>
          <w:lang w:val="fr-FR"/>
        </w:rPr>
        <w:t>Demiurgus</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not in a </w:t>
      </w:r>
      <w:proofErr w:type="spellStart"/>
      <w:r w:rsidRPr="00122FA3">
        <w:rPr>
          <w:sz w:val="21"/>
          <w:szCs w:val="21"/>
          <w:lang w:val="fr-FR"/>
        </w:rPr>
        <w:t>hurry</w:t>
      </w:r>
      <w:proofErr w:type="spellEnd"/>
      <w:r w:rsidRPr="00122FA3">
        <w:rPr>
          <w:sz w:val="21"/>
          <w:szCs w:val="21"/>
          <w:lang w:val="fr-FR"/>
        </w:rPr>
        <w:t xml:space="preserve">, and </w:t>
      </w:r>
      <w:proofErr w:type="spellStart"/>
      <w:r w:rsidRPr="00122FA3">
        <w:rPr>
          <w:sz w:val="21"/>
          <w:szCs w:val="21"/>
          <w:lang w:val="fr-FR"/>
        </w:rPr>
        <w:t>his</w:t>
      </w:r>
      <w:proofErr w:type="spellEnd"/>
      <w:r w:rsidRPr="00122FA3">
        <w:rPr>
          <w:sz w:val="21"/>
          <w:szCs w:val="21"/>
          <w:lang w:val="fr-FR"/>
        </w:rPr>
        <w:t xml:space="preserve"> </w:t>
      </w:r>
      <w:proofErr w:type="spellStart"/>
      <w:r w:rsidRPr="00122FA3">
        <w:rPr>
          <w:sz w:val="21"/>
          <w:szCs w:val="21"/>
          <w:lang w:val="fr-FR"/>
        </w:rPr>
        <w:t>goodness</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sufficiently</w:t>
      </w:r>
      <w:proofErr w:type="spellEnd"/>
      <w:r w:rsidRPr="00122FA3">
        <w:rPr>
          <w:sz w:val="21"/>
          <w:szCs w:val="21"/>
          <w:lang w:val="fr-FR"/>
        </w:rPr>
        <w:t xml:space="preserve"> </w:t>
      </w:r>
      <w:proofErr w:type="spellStart"/>
      <w:r w:rsidRPr="00122FA3">
        <w:rPr>
          <w:sz w:val="21"/>
          <w:szCs w:val="21"/>
          <w:lang w:val="fr-FR"/>
        </w:rPr>
        <w:t>exhibited</w:t>
      </w:r>
      <w:proofErr w:type="spellEnd"/>
      <w:r w:rsidRPr="00122FA3">
        <w:rPr>
          <w:sz w:val="21"/>
          <w:szCs w:val="21"/>
          <w:lang w:val="fr-FR"/>
        </w:rPr>
        <w:t xml:space="preserve"> if, </w:t>
      </w:r>
      <w:proofErr w:type="spellStart"/>
      <w:r w:rsidRPr="00122FA3">
        <w:rPr>
          <w:sz w:val="21"/>
          <w:szCs w:val="21"/>
          <w:lang w:val="fr-FR"/>
        </w:rPr>
        <w:t>soon</w:t>
      </w:r>
      <w:proofErr w:type="spellEnd"/>
      <w:r w:rsidRPr="00122FA3">
        <w:rPr>
          <w:sz w:val="21"/>
          <w:szCs w:val="21"/>
          <w:lang w:val="fr-FR"/>
        </w:rPr>
        <w:t xml:space="preserve"> or </w:t>
      </w:r>
      <w:proofErr w:type="spellStart"/>
      <w:r w:rsidRPr="00122FA3">
        <w:rPr>
          <w:sz w:val="21"/>
          <w:szCs w:val="21"/>
          <w:lang w:val="fr-FR"/>
        </w:rPr>
        <w:t>late</w:t>
      </w:r>
      <w:proofErr w:type="spellEnd"/>
      <w:r w:rsidRPr="00122FA3">
        <w:rPr>
          <w:sz w:val="21"/>
          <w:szCs w:val="21"/>
          <w:lang w:val="fr-FR"/>
        </w:rPr>
        <w:t xml:space="preserve">, </w:t>
      </w:r>
      <w:proofErr w:type="spellStart"/>
      <w:r w:rsidRPr="00122FA3">
        <w:rPr>
          <w:sz w:val="21"/>
          <w:szCs w:val="21"/>
          <w:lang w:val="fr-FR"/>
        </w:rPr>
        <w:t>every</w:t>
      </w:r>
      <w:proofErr w:type="spellEnd"/>
      <w:r w:rsidRPr="00122FA3">
        <w:rPr>
          <w:sz w:val="21"/>
          <w:szCs w:val="21"/>
          <w:lang w:val="fr-FR"/>
        </w:rPr>
        <w:t xml:space="preserve"> </w:t>
      </w:r>
      <w:proofErr w:type="spellStart"/>
      <w:r w:rsidRPr="00122FA3">
        <w:rPr>
          <w:sz w:val="21"/>
          <w:szCs w:val="21"/>
          <w:lang w:val="fr-FR"/>
        </w:rPr>
        <w:t>Idea</w:t>
      </w:r>
      <w:proofErr w:type="spellEnd"/>
      <w:r w:rsidRPr="00122FA3">
        <w:rPr>
          <w:sz w:val="21"/>
          <w:szCs w:val="21"/>
          <w:lang w:val="fr-FR"/>
        </w:rPr>
        <w:t xml:space="preserve"> </w:t>
      </w:r>
      <w:proofErr w:type="spellStart"/>
      <w:r w:rsidRPr="00122FA3">
        <w:rPr>
          <w:sz w:val="21"/>
          <w:szCs w:val="21"/>
          <w:lang w:val="fr-FR"/>
        </w:rPr>
        <w:t>finds</w:t>
      </w:r>
      <w:proofErr w:type="spellEnd"/>
      <w:r w:rsidRPr="00122FA3">
        <w:rPr>
          <w:sz w:val="21"/>
          <w:szCs w:val="21"/>
          <w:lang w:val="fr-FR"/>
        </w:rPr>
        <w:t xml:space="preserve"> </w:t>
      </w:r>
      <w:proofErr w:type="spellStart"/>
      <w:r w:rsidRPr="00122FA3">
        <w:rPr>
          <w:sz w:val="21"/>
          <w:szCs w:val="21"/>
          <w:lang w:val="fr-FR"/>
        </w:rPr>
        <w:t>its</w:t>
      </w:r>
      <w:proofErr w:type="spellEnd"/>
      <w:r w:rsidRPr="00122FA3">
        <w:rPr>
          <w:sz w:val="21"/>
          <w:szCs w:val="21"/>
          <w:lang w:val="fr-FR"/>
        </w:rPr>
        <w:t xml:space="preserve"> manifestation in the sensible </w:t>
      </w:r>
      <w:proofErr w:type="spellStart"/>
      <w:r w:rsidRPr="00122FA3">
        <w:rPr>
          <w:sz w:val="21"/>
          <w:szCs w:val="21"/>
          <w:lang w:val="fr-FR"/>
        </w:rPr>
        <w:t>order</w:t>
      </w:r>
      <w:proofErr w:type="spellEnd"/>
      <w:r w:rsidRPr="00122FA3">
        <w:rPr>
          <w:sz w:val="21"/>
          <w:szCs w:val="21"/>
          <w:lang w:val="fr-FR"/>
        </w:rPr>
        <w:t xml:space="preserve">” (Je souligne). </w:t>
      </w:r>
      <w:r w:rsidRPr="00122FA3">
        <w:rPr>
          <w:i/>
          <w:iCs/>
          <w:sz w:val="21"/>
          <w:szCs w:val="21"/>
          <w:lang w:val="fr-FR"/>
        </w:rPr>
        <w:t xml:space="preserve">The Great Chain of </w:t>
      </w:r>
      <w:proofErr w:type="spellStart"/>
      <w:r w:rsidRPr="00122FA3">
        <w:rPr>
          <w:i/>
          <w:iCs/>
          <w:sz w:val="21"/>
          <w:szCs w:val="21"/>
          <w:lang w:val="fr-FR"/>
        </w:rPr>
        <w:t>Being</w:t>
      </w:r>
      <w:proofErr w:type="spellEnd"/>
      <w:r w:rsidRPr="00122FA3">
        <w:rPr>
          <w:i/>
          <w:iCs/>
          <w:sz w:val="21"/>
          <w:szCs w:val="21"/>
          <w:lang w:val="fr-FR"/>
        </w:rPr>
        <w:t xml:space="preserve"> </w:t>
      </w:r>
      <w:r w:rsidRPr="00122FA3">
        <w:rPr>
          <w:sz w:val="21"/>
          <w:szCs w:val="21"/>
          <w:lang w:val="fr-FR"/>
        </w:rPr>
        <w:t xml:space="preserve">(New </w:t>
      </w:r>
      <w:proofErr w:type="gramStart"/>
      <w:r w:rsidRPr="00122FA3">
        <w:rPr>
          <w:sz w:val="21"/>
          <w:szCs w:val="21"/>
          <w:lang w:val="fr-FR"/>
        </w:rPr>
        <w:t>York:</w:t>
      </w:r>
      <w:proofErr w:type="gramEnd"/>
      <w:r w:rsidRPr="00122FA3">
        <w:rPr>
          <w:sz w:val="21"/>
          <w:szCs w:val="21"/>
          <w:lang w:val="fr-FR"/>
        </w:rPr>
        <w:t xml:space="preserve"> Harper </w:t>
      </w:r>
      <w:proofErr w:type="spellStart"/>
      <w:r w:rsidRPr="00122FA3">
        <w:rPr>
          <w:sz w:val="21"/>
          <w:szCs w:val="21"/>
          <w:lang w:val="fr-FR"/>
        </w:rPr>
        <w:t>Torchbook</w:t>
      </w:r>
      <w:proofErr w:type="spellEnd"/>
      <w:r w:rsidRPr="00122FA3">
        <w:rPr>
          <w:sz w:val="21"/>
          <w:szCs w:val="21"/>
          <w:lang w:val="fr-FR"/>
        </w:rPr>
        <w:t>, 1960), 244.</w:t>
      </w:r>
    </w:p>
  </w:footnote>
  <w:footnote w:id="121">
    <w:p w14:paraId="72980B4C" w14:textId="061A89B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aussi dans la Lettre sur les </w:t>
      </w:r>
      <w:proofErr w:type="gramStart"/>
      <w:r w:rsidRPr="00122FA3">
        <w:rPr>
          <w:sz w:val="21"/>
          <w:szCs w:val="21"/>
          <w:lang w:val="fr-FR"/>
        </w:rPr>
        <w:t>aveugles:</w:t>
      </w:r>
      <w:proofErr w:type="gramEnd"/>
      <w:r w:rsidRPr="00122FA3">
        <w:rPr>
          <w:sz w:val="21"/>
          <w:szCs w:val="21"/>
          <w:lang w:val="fr-FR"/>
        </w:rPr>
        <w:t xml:space="preserve"> “je conjecture donc que, </w:t>
      </w:r>
      <w:r w:rsidRPr="00122FA3">
        <w:rPr>
          <w:sz w:val="21"/>
          <w:szCs w:val="21"/>
          <w:u w:val="single"/>
          <w:lang w:val="fr-FR"/>
        </w:rPr>
        <w:t>dans le commencement où la matière en fermentation faisait éclore l’univers</w:t>
      </w:r>
      <w:r w:rsidRPr="00122FA3">
        <w:rPr>
          <w:sz w:val="21"/>
          <w:szCs w:val="21"/>
          <w:lang w:val="fr-FR"/>
        </w:rPr>
        <w:t>, mes semblables [aveugles] étaient fort communs” (</w:t>
      </w:r>
      <w:r>
        <w:rPr>
          <w:sz w:val="21"/>
          <w:szCs w:val="21"/>
          <w:lang w:val="fr-FR"/>
        </w:rPr>
        <w:t>Je souligne</w:t>
      </w:r>
      <w:r w:rsidRPr="00122FA3">
        <w:rPr>
          <w:sz w:val="21"/>
          <w:szCs w:val="21"/>
          <w:lang w:val="fr-FR"/>
        </w:rPr>
        <w:t>, 181).</w:t>
      </w:r>
    </w:p>
  </w:footnote>
  <w:footnote w:id="122">
    <w:p w14:paraId="7FEEDAAB" w14:textId="32A94C2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chez Lucrèce en ce sens, “Car ni les animaux ne peuvent être tombés du ciel, ni les espèces terrestres être sorties des profondeurs de la </w:t>
      </w:r>
      <w:proofErr w:type="gramStart"/>
      <w:r w:rsidRPr="00122FA3">
        <w:rPr>
          <w:sz w:val="21"/>
          <w:szCs w:val="21"/>
          <w:lang w:val="fr-FR"/>
        </w:rPr>
        <w:t>mer:</w:t>
      </w:r>
      <w:proofErr w:type="gramEnd"/>
      <w:r w:rsidRPr="00122FA3">
        <w:rPr>
          <w:sz w:val="21"/>
          <w:szCs w:val="21"/>
          <w:lang w:val="fr-FR"/>
        </w:rPr>
        <w:t xml:space="preserve"> reste donc à admettre que la terre mérite bien le nom de mère qu’elle a reçu, puisque c’est de la terre que proviennent toutes les créatures. Du reste, même encore de nos jours, on voit sortir de terre de nombreux animaux engendrés par les pluies et les chaleurs du </w:t>
      </w:r>
      <w:proofErr w:type="gramStart"/>
      <w:r w:rsidRPr="00122FA3">
        <w:rPr>
          <w:sz w:val="21"/>
          <w:szCs w:val="21"/>
          <w:lang w:val="fr-FR"/>
        </w:rPr>
        <w:t>soleil:</w:t>
      </w:r>
      <w:proofErr w:type="gramEnd"/>
      <w:r w:rsidRPr="00122FA3">
        <w:rPr>
          <w:sz w:val="21"/>
          <w:szCs w:val="21"/>
          <w:lang w:val="fr-FR"/>
        </w:rPr>
        <w:t xml:space="preserve"> quoi d’étonnant dès lors qu’à cette époque des espèces plus nombreuses et plus grandes aient pu naître de toutes parts, alors qu’elles grandissaient dans la pleine nouveauté de la terre et du ciel?” </w:t>
      </w:r>
      <w:r w:rsidRPr="00122FA3">
        <w:rPr>
          <w:i/>
          <w:iCs/>
          <w:sz w:val="21"/>
          <w:szCs w:val="21"/>
          <w:lang w:val="fr-FR"/>
        </w:rPr>
        <w:t>De la nature</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Les Belles Lettres, 1984), (219-20). Mayer explique que tous les partisans de l’épigénèse croient à la génération spontanée, Maupertuis et Diderot pour toutes les molécules, et Buffon pour les molécules organiques (</w:t>
      </w:r>
      <w:r w:rsidRPr="00122FA3">
        <w:rPr>
          <w:i/>
          <w:iCs/>
          <w:sz w:val="21"/>
          <w:szCs w:val="21"/>
          <w:lang w:val="fr-FR"/>
        </w:rPr>
        <w:t>Diderot, homme de science</w:t>
      </w:r>
      <w:r w:rsidRPr="00122FA3">
        <w:rPr>
          <w:sz w:val="21"/>
          <w:szCs w:val="21"/>
          <w:lang w:val="fr-FR"/>
        </w:rPr>
        <w:t>, 252).</w:t>
      </w:r>
    </w:p>
  </w:footnote>
  <w:footnote w:id="123">
    <w:p w14:paraId="2325EE49" w14:textId="2262F9C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w:t>
      </w:r>
      <w:proofErr w:type="gramStart"/>
      <w:r w:rsidRPr="00122FA3">
        <w:rPr>
          <w:sz w:val="21"/>
          <w:szCs w:val="21"/>
          <w:lang w:val="fr-FR"/>
        </w:rPr>
        <w:t>passage:</w:t>
      </w:r>
      <w:proofErr w:type="gramEnd"/>
      <w:r w:rsidRPr="00122FA3">
        <w:rPr>
          <w:sz w:val="21"/>
          <w:szCs w:val="21"/>
          <w:lang w:val="fr-FR"/>
        </w:rPr>
        <w:t xml:space="preserve"> “Imaginez donc si vous voulez, que l’ordre qui vous frappe a toujours subsisté; mais laissez-moi croire qu’il n’en est rien; et que, si nous remontions à la naissance des choses et des temps, et que nous sentissions la matière se mouvoir et le chaos se débrouiller, nous rencontrerions une multitude d’êtres informes, pour quelques êtres bien organisés [...]. Je puis vous soutenir que ceux-ci n’avaient point d’estomac, et ceux-là point d’intestins, que tels à qui un estomac, un palais et des dents semblaient promettre la durée, ont cessé par quelque vice du cœur ou des poumons; </w:t>
      </w:r>
      <w:r w:rsidRPr="00122FA3">
        <w:rPr>
          <w:sz w:val="21"/>
          <w:szCs w:val="21"/>
          <w:u w:val="single"/>
          <w:lang w:val="fr-FR"/>
        </w:rPr>
        <w:t>que les monstres se sont anéantis successivement; que toute les combinaisons vicieuses de la matière ont disparu, et qu’il n’est resté que celles où le mécanisme n’impliquait aucune contradiction importante et qui pouvaient subsister par elles-mêmes et se perpétuer</w:t>
      </w:r>
      <w:r w:rsidRPr="00122FA3">
        <w:rPr>
          <w:sz w:val="21"/>
          <w:szCs w:val="21"/>
          <w:lang w:val="fr-FR"/>
        </w:rPr>
        <w:t>” (</w:t>
      </w:r>
      <w:r>
        <w:rPr>
          <w:sz w:val="21"/>
          <w:szCs w:val="21"/>
          <w:lang w:val="fr-FR"/>
        </w:rPr>
        <w:t>Je souligne</w:t>
      </w:r>
      <w:r w:rsidRPr="00122FA3">
        <w:rPr>
          <w:sz w:val="21"/>
          <w:szCs w:val="21"/>
          <w:lang w:val="fr-FR"/>
        </w:rPr>
        <w:t xml:space="preserve">, </w:t>
      </w:r>
      <w:r w:rsidRPr="00122FA3">
        <w:rPr>
          <w:i/>
          <w:iCs/>
          <w:sz w:val="21"/>
          <w:szCs w:val="21"/>
          <w:lang w:val="fr-FR"/>
        </w:rPr>
        <w:t>Lettre sur les aveugles</w:t>
      </w:r>
      <w:r w:rsidRPr="00122FA3">
        <w:rPr>
          <w:sz w:val="21"/>
          <w:szCs w:val="21"/>
          <w:lang w:val="fr-FR"/>
        </w:rPr>
        <w:t>, 180).</w:t>
      </w:r>
    </w:p>
  </w:footnote>
  <w:footnote w:id="124">
    <w:p w14:paraId="20A43B5F" w14:textId="2D0A72E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Mayer, </w:t>
      </w:r>
      <w:r w:rsidRPr="00122FA3">
        <w:rPr>
          <w:i/>
          <w:iCs/>
          <w:sz w:val="21"/>
          <w:szCs w:val="21"/>
          <w:lang w:val="fr-FR"/>
        </w:rPr>
        <w:t>Diderot, homme de science</w:t>
      </w:r>
      <w:r w:rsidRPr="00122FA3">
        <w:rPr>
          <w:sz w:val="21"/>
          <w:szCs w:val="21"/>
          <w:lang w:val="fr-FR"/>
        </w:rPr>
        <w:t>, 263.</w:t>
      </w:r>
    </w:p>
  </w:footnote>
  <w:footnote w:id="125">
    <w:p w14:paraId="5B21B41F" w14:textId="0A37935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à ce sujet Michel Foucault dans “Monstres et fossiles,” en </w:t>
      </w:r>
      <w:proofErr w:type="gramStart"/>
      <w:r w:rsidRPr="00122FA3">
        <w:rPr>
          <w:sz w:val="21"/>
          <w:szCs w:val="21"/>
          <w:lang w:val="fr-FR"/>
        </w:rPr>
        <w:t>particulier:</w:t>
      </w:r>
      <w:proofErr w:type="gramEnd"/>
      <w:r w:rsidRPr="00122FA3">
        <w:rPr>
          <w:sz w:val="21"/>
          <w:szCs w:val="21"/>
          <w:lang w:val="fr-FR"/>
        </w:rPr>
        <w:t xml:space="preserve"> “La nature n’a une histoire que dans la mesure où elle est susceptible du continu. C’est parce qu’elle prend à tour de rôle tous les caractères possibles (chaque valeur de toutes les variables) qu’elle se présente sous la forme de la succession.” </w:t>
      </w:r>
      <w:r w:rsidRPr="00122FA3">
        <w:rPr>
          <w:i/>
          <w:iCs/>
          <w:sz w:val="21"/>
          <w:szCs w:val="21"/>
          <w:lang w:val="fr-FR"/>
        </w:rPr>
        <w:t>Les Mots et les choses</w:t>
      </w:r>
      <w:r w:rsidRPr="00122FA3">
        <w:rPr>
          <w:sz w:val="21"/>
          <w:szCs w:val="21"/>
          <w:lang w:val="fr-FR"/>
        </w:rPr>
        <w:t xml:space="preserve">, 167. </w:t>
      </w:r>
    </w:p>
  </w:footnote>
  <w:footnote w:id="126">
    <w:p w14:paraId="484C23D4" w14:textId="235A5D2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Cette idée est déjà exposée à la deuxième question de la Pensée 58: “Si la foi ne nous apprenait que les animaux sont sortis des mains du Créateur tels que nous les voyons; et s’il était permis d’avoir la moindre incertitude sur leur commencement et sur leur fin, le philosophe abandonné à ses conjectures ne pourrait-il pas soupçonner que l’animalité avait de toute éternité ses éléments particuliers, épars et confondus dans la masse de la matière; qu’il est arrivé à ces éléments de se réunir, parce qu’il était possible que cela se fît; que l’embryon formé de ces éléments a passé par une infinité d’organisations, et de développements; qu’il a eu par succession, du mouvement, de la sensation, des idées, de la pensée, de la réflexion, de la conscience, des sentiments, des passions, des signes, des gestes, des sons, des sons articulés, une langue, des lois, des sciences, et des arts; qu’il s’est écoulé des millions d’années entre chacun de ces développements; qu’il a peut-être encore d’autres développements à subir, et d’autres accroissements à prendre, qui nous sont inconnus; qu’il a eu ou qu’il aura un état stationnaire, qu’il s’éloigne, ou qu’il s’éloignera de cet état par un dépérissement éternel, pendant lequel ses facultés sortiront de lui comme elles y étaient entrées; qu’il disparaîtra pour jamais de la nature, ou plutôt qu’il continuera d’y exister, mais sous une forme et avec des facultés tout autres que celles qu’on lui remarque dans cet instant de la durée?” (</w:t>
      </w:r>
      <w:r w:rsidRPr="00122FA3">
        <w:rPr>
          <w:i/>
          <w:iCs/>
          <w:sz w:val="21"/>
          <w:szCs w:val="21"/>
          <w:lang w:val="fr-FR"/>
        </w:rPr>
        <w:t>Pensées sur l’interprétation de la nature</w:t>
      </w:r>
      <w:r w:rsidRPr="00122FA3">
        <w:rPr>
          <w:sz w:val="21"/>
          <w:szCs w:val="21"/>
          <w:lang w:val="fr-FR"/>
        </w:rPr>
        <w:t>, 94-95).</w:t>
      </w:r>
    </w:p>
  </w:footnote>
  <w:footnote w:id="127">
    <w:p w14:paraId="2FA96D6A" w14:textId="53B9DFAF"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Diderot, le discours et les choses</w:t>
      </w:r>
      <w:r w:rsidRPr="00122FA3">
        <w:rPr>
          <w:sz w:val="21"/>
          <w:szCs w:val="21"/>
          <w:lang w:val="fr-FR"/>
        </w:rPr>
        <w:t>, 259.</w:t>
      </w:r>
    </w:p>
  </w:footnote>
  <w:footnote w:id="128">
    <w:p w14:paraId="0ABBC27C" w14:textId="65371C3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Spitzer</w:t>
      </w:r>
      <w:proofErr w:type="spellEnd"/>
      <w:r w:rsidRPr="00122FA3">
        <w:rPr>
          <w:sz w:val="21"/>
          <w:szCs w:val="21"/>
          <w:lang w:val="fr-FR"/>
        </w:rPr>
        <w:t xml:space="preserve">, “The Style of Diderot,” 140. </w:t>
      </w:r>
    </w:p>
  </w:footnote>
  <w:footnote w:id="129">
    <w:p w14:paraId="64B0B664" w14:textId="316C3D9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C’est aussi l’effet de “refrain” dont parle </w:t>
      </w:r>
      <w:proofErr w:type="spellStart"/>
      <w:r w:rsidRPr="00122FA3">
        <w:rPr>
          <w:sz w:val="21"/>
          <w:szCs w:val="21"/>
          <w:lang w:val="fr-FR"/>
        </w:rPr>
        <w:t>Spitzer</w:t>
      </w:r>
      <w:proofErr w:type="spellEnd"/>
      <w:r w:rsidRPr="00122FA3">
        <w:rPr>
          <w:sz w:val="21"/>
          <w:szCs w:val="21"/>
          <w:lang w:val="fr-FR"/>
        </w:rPr>
        <w:t>. “The Style of Diderot,” 149.</w:t>
      </w:r>
    </w:p>
  </w:footnote>
  <w:footnote w:id="130">
    <w:p w14:paraId="692FD7D4" w14:textId="2B1EAAA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 xml:space="preserve">L’Amitié </w:t>
      </w:r>
      <w:r w:rsidRPr="00122FA3">
        <w:rPr>
          <w:sz w:val="21"/>
          <w:szCs w:val="21"/>
          <w:lang w:val="fr-FR"/>
        </w:rPr>
        <w:t>(Gallimard, 1971), 140-41.</w:t>
      </w:r>
    </w:p>
  </w:footnote>
  <w:footnote w:id="131">
    <w:p w14:paraId="6E6092DA" w14:textId="71F4B6D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Comme l’indique Mayer, Buffon croit à l’influence du milieu sur </w:t>
      </w:r>
      <w:proofErr w:type="gramStart"/>
      <w:r w:rsidRPr="00122FA3">
        <w:rPr>
          <w:sz w:val="21"/>
          <w:szCs w:val="21"/>
          <w:lang w:val="fr-FR"/>
        </w:rPr>
        <w:t>l’espèce:</w:t>
      </w:r>
      <w:proofErr w:type="gramEnd"/>
      <w:r w:rsidRPr="00122FA3">
        <w:rPr>
          <w:sz w:val="21"/>
          <w:szCs w:val="21"/>
          <w:lang w:val="fr-FR"/>
        </w:rPr>
        <w:t xml:space="preserve"> “[Buffon] décrit en particulier avec force détails les effets de la domestication sur diverses espèces d’animaux. Il mentionne également le rôle du </w:t>
      </w:r>
      <w:proofErr w:type="gramStart"/>
      <w:r w:rsidRPr="00122FA3">
        <w:rPr>
          <w:sz w:val="21"/>
          <w:szCs w:val="21"/>
          <w:lang w:val="fr-FR"/>
        </w:rPr>
        <w:t>climat:</w:t>
      </w:r>
      <w:proofErr w:type="gramEnd"/>
      <w:r w:rsidRPr="00122FA3">
        <w:rPr>
          <w:sz w:val="21"/>
          <w:szCs w:val="21"/>
          <w:lang w:val="fr-FR"/>
        </w:rPr>
        <w:t xml:space="preserve"> ‘l’air et la terre influent beaucoup sur la forme des hommes, des animaux, des plantes’” (</w:t>
      </w:r>
      <w:r w:rsidRPr="00122FA3">
        <w:rPr>
          <w:i/>
          <w:iCs/>
          <w:sz w:val="21"/>
          <w:szCs w:val="21"/>
          <w:lang w:val="fr-FR"/>
        </w:rPr>
        <w:t>Diderot, homme de science</w:t>
      </w:r>
      <w:r w:rsidRPr="00122FA3">
        <w:rPr>
          <w:sz w:val="21"/>
          <w:szCs w:val="21"/>
          <w:lang w:val="fr-FR"/>
        </w:rPr>
        <w:t xml:space="preserve">, 259-60). </w:t>
      </w:r>
    </w:p>
  </w:footnote>
  <w:footnote w:id="132">
    <w:p w14:paraId="25615F6D" w14:textId="4BA85C7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développera cette idée dans les </w:t>
      </w:r>
      <w:r w:rsidRPr="00122FA3">
        <w:rPr>
          <w:i/>
          <w:iCs/>
          <w:sz w:val="21"/>
          <w:szCs w:val="21"/>
          <w:lang w:val="fr-FR"/>
        </w:rPr>
        <w:t xml:space="preserve">Éléments de </w:t>
      </w:r>
      <w:proofErr w:type="gramStart"/>
      <w:r w:rsidRPr="00122FA3">
        <w:rPr>
          <w:i/>
          <w:iCs/>
          <w:sz w:val="21"/>
          <w:szCs w:val="21"/>
          <w:lang w:val="fr-FR"/>
        </w:rPr>
        <w:t>physiologie</w:t>
      </w:r>
      <w:r w:rsidRPr="00122FA3">
        <w:rPr>
          <w:sz w:val="21"/>
          <w:szCs w:val="21"/>
          <w:lang w:val="fr-FR"/>
        </w:rPr>
        <w:t>:</w:t>
      </w:r>
      <w:proofErr w:type="gramEnd"/>
      <w:r w:rsidRPr="00122FA3">
        <w:rPr>
          <w:sz w:val="21"/>
          <w:szCs w:val="21"/>
          <w:lang w:val="fr-FR"/>
        </w:rPr>
        <w:t xml:space="preserve"> “L’organisation de chacun détermine ses fonctions, ses besoins, et quelquefois les besoins influent sur l’organisation [...]. L’influence des besoins sur l’organisation peut aller jusqu’à produire des organes, ou du moins jusqu’à les transformer” (</w:t>
      </w:r>
      <w:r w:rsidRPr="00122FA3">
        <w:rPr>
          <w:i/>
          <w:iCs/>
          <w:sz w:val="21"/>
          <w:szCs w:val="21"/>
          <w:lang w:val="fr-FR"/>
        </w:rPr>
        <w:t>Éléments de physiologie</w:t>
      </w:r>
      <w:r w:rsidRPr="00122FA3">
        <w:rPr>
          <w:sz w:val="21"/>
          <w:szCs w:val="21"/>
          <w:lang w:val="fr-FR"/>
        </w:rPr>
        <w:t xml:space="preserve">, 322). </w:t>
      </w:r>
    </w:p>
  </w:footnote>
  <w:footnote w:id="133">
    <w:p w14:paraId="628E1ACE" w14:textId="7A937F65"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Diderot, homme de science</w:t>
      </w:r>
      <w:r w:rsidRPr="00122FA3">
        <w:rPr>
          <w:sz w:val="21"/>
          <w:szCs w:val="21"/>
          <w:lang w:val="fr-FR"/>
        </w:rPr>
        <w:t>, 262.</w:t>
      </w:r>
    </w:p>
  </w:footnote>
  <w:footnote w:id="134">
    <w:p w14:paraId="2956526D" w14:textId="05E289E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Dieckmann</w:t>
      </w:r>
      <w:proofErr w:type="spellEnd"/>
      <w:r w:rsidRPr="00122FA3">
        <w:rPr>
          <w:sz w:val="21"/>
          <w:szCs w:val="21"/>
          <w:lang w:val="fr-FR"/>
        </w:rPr>
        <w:t xml:space="preserve"> écrit à propos de </w:t>
      </w:r>
      <w:proofErr w:type="gramStart"/>
      <w:r w:rsidRPr="00122FA3">
        <w:rPr>
          <w:sz w:val="21"/>
          <w:szCs w:val="21"/>
          <w:lang w:val="fr-FR"/>
        </w:rPr>
        <w:t>Bordeu:</w:t>
      </w:r>
      <w:proofErr w:type="gramEnd"/>
      <w:r w:rsidRPr="00122FA3">
        <w:rPr>
          <w:sz w:val="21"/>
          <w:szCs w:val="21"/>
          <w:lang w:val="fr-FR"/>
        </w:rPr>
        <w:t xml:space="preserve"> “[</w:t>
      </w:r>
      <w:proofErr w:type="spellStart"/>
      <w:r w:rsidRPr="00122FA3">
        <w:rPr>
          <w:sz w:val="21"/>
          <w:szCs w:val="21"/>
          <w:lang w:val="fr-FR"/>
        </w:rPr>
        <w:t>Diderot’s</w:t>
      </w:r>
      <w:proofErr w:type="spellEnd"/>
      <w:r w:rsidRPr="00122FA3">
        <w:rPr>
          <w:sz w:val="21"/>
          <w:szCs w:val="21"/>
          <w:lang w:val="fr-FR"/>
        </w:rPr>
        <w:t xml:space="preserve">] </w:t>
      </w:r>
      <w:proofErr w:type="spellStart"/>
      <w:r w:rsidRPr="00122FA3">
        <w:rPr>
          <w:sz w:val="21"/>
          <w:szCs w:val="21"/>
          <w:lang w:val="fr-FR"/>
        </w:rPr>
        <w:t>ideas</w:t>
      </w:r>
      <w:proofErr w:type="spellEnd"/>
      <w:r w:rsidRPr="00122FA3">
        <w:rPr>
          <w:sz w:val="21"/>
          <w:szCs w:val="21"/>
          <w:lang w:val="fr-FR"/>
        </w:rPr>
        <w:t xml:space="preserve"> </w:t>
      </w:r>
      <w:proofErr w:type="spellStart"/>
      <w:r w:rsidRPr="00122FA3">
        <w:rPr>
          <w:sz w:val="21"/>
          <w:szCs w:val="21"/>
          <w:lang w:val="fr-FR"/>
        </w:rPr>
        <w:t>elicited</w:t>
      </w:r>
      <w:proofErr w:type="spellEnd"/>
      <w:r w:rsidRPr="00122FA3">
        <w:rPr>
          <w:sz w:val="21"/>
          <w:szCs w:val="21"/>
          <w:lang w:val="fr-FR"/>
        </w:rPr>
        <w:t xml:space="preserve"> by the Diderot of the first dialogue are </w:t>
      </w:r>
      <w:proofErr w:type="spellStart"/>
      <w:r w:rsidRPr="00122FA3">
        <w:rPr>
          <w:sz w:val="21"/>
          <w:szCs w:val="21"/>
          <w:lang w:val="fr-FR"/>
        </w:rPr>
        <w:t>examined</w:t>
      </w:r>
      <w:proofErr w:type="spellEnd"/>
      <w:r w:rsidRPr="00122FA3">
        <w:rPr>
          <w:sz w:val="21"/>
          <w:szCs w:val="21"/>
          <w:lang w:val="fr-FR"/>
        </w:rPr>
        <w:t xml:space="preserve"> by Bordeu, </w:t>
      </w:r>
      <w:proofErr w:type="spellStart"/>
      <w:r w:rsidRPr="00122FA3">
        <w:rPr>
          <w:sz w:val="21"/>
          <w:szCs w:val="21"/>
          <w:lang w:val="fr-FR"/>
        </w:rPr>
        <w:t>who</w:t>
      </w:r>
      <w:proofErr w:type="spellEnd"/>
      <w:r w:rsidRPr="00122FA3">
        <w:rPr>
          <w:sz w:val="21"/>
          <w:szCs w:val="21"/>
          <w:lang w:val="fr-FR"/>
        </w:rPr>
        <w:t xml:space="preserve"> </w:t>
      </w:r>
      <w:proofErr w:type="spellStart"/>
      <w:r w:rsidRPr="00122FA3">
        <w:rPr>
          <w:sz w:val="21"/>
          <w:szCs w:val="21"/>
          <w:lang w:val="fr-FR"/>
        </w:rPr>
        <w:t>represents</w:t>
      </w:r>
      <w:proofErr w:type="spellEnd"/>
      <w:r w:rsidRPr="00122FA3">
        <w:rPr>
          <w:sz w:val="21"/>
          <w:szCs w:val="21"/>
          <w:lang w:val="fr-FR"/>
        </w:rPr>
        <w:t xml:space="preserve"> the new </w:t>
      </w:r>
      <w:proofErr w:type="spellStart"/>
      <w:r w:rsidRPr="00122FA3">
        <w:rPr>
          <w:sz w:val="21"/>
          <w:szCs w:val="21"/>
          <w:lang w:val="fr-FR"/>
        </w:rPr>
        <w:t>biological</w:t>
      </w:r>
      <w:proofErr w:type="spellEnd"/>
      <w:r w:rsidRPr="00122FA3">
        <w:rPr>
          <w:sz w:val="21"/>
          <w:szCs w:val="21"/>
          <w:lang w:val="fr-FR"/>
        </w:rPr>
        <w:t xml:space="preserve"> sciences, in </w:t>
      </w:r>
      <w:proofErr w:type="spellStart"/>
      <w:r w:rsidRPr="00122FA3">
        <w:rPr>
          <w:sz w:val="21"/>
          <w:szCs w:val="21"/>
          <w:lang w:val="fr-FR"/>
        </w:rPr>
        <w:t>which</w:t>
      </w:r>
      <w:proofErr w:type="spellEnd"/>
      <w:r w:rsidRPr="00122FA3">
        <w:rPr>
          <w:sz w:val="21"/>
          <w:szCs w:val="21"/>
          <w:lang w:val="fr-FR"/>
        </w:rPr>
        <w:t xml:space="preserve"> conjecture and </w:t>
      </w:r>
      <w:proofErr w:type="spellStart"/>
      <w:r w:rsidRPr="00122FA3">
        <w:rPr>
          <w:sz w:val="21"/>
          <w:szCs w:val="21"/>
          <w:lang w:val="fr-FR"/>
        </w:rPr>
        <w:t>analogy</w:t>
      </w:r>
      <w:proofErr w:type="spellEnd"/>
      <w:r w:rsidRPr="00122FA3">
        <w:rPr>
          <w:sz w:val="21"/>
          <w:szCs w:val="21"/>
          <w:lang w:val="fr-FR"/>
        </w:rPr>
        <w:t xml:space="preserve"> are </w:t>
      </w:r>
      <w:proofErr w:type="spellStart"/>
      <w:r w:rsidRPr="00122FA3">
        <w:rPr>
          <w:sz w:val="21"/>
          <w:szCs w:val="21"/>
          <w:lang w:val="fr-FR"/>
        </w:rPr>
        <w:t>recognized</w:t>
      </w:r>
      <w:proofErr w:type="spellEnd"/>
      <w:r w:rsidRPr="00122FA3">
        <w:rPr>
          <w:sz w:val="21"/>
          <w:szCs w:val="21"/>
          <w:lang w:val="fr-FR"/>
        </w:rPr>
        <w:t xml:space="preserve"> and </w:t>
      </w:r>
      <w:proofErr w:type="spellStart"/>
      <w:r w:rsidRPr="00122FA3">
        <w:rPr>
          <w:sz w:val="21"/>
          <w:szCs w:val="21"/>
          <w:lang w:val="fr-FR"/>
        </w:rPr>
        <w:t>where</w:t>
      </w:r>
      <w:proofErr w:type="spellEnd"/>
      <w:r w:rsidRPr="00122FA3">
        <w:rPr>
          <w:sz w:val="21"/>
          <w:szCs w:val="21"/>
          <w:lang w:val="fr-FR"/>
        </w:rPr>
        <w:t xml:space="preserve"> a new criterium of certitude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accepted</w:t>
      </w:r>
      <w:proofErr w:type="spellEnd"/>
      <w:r w:rsidRPr="00122FA3">
        <w:rPr>
          <w:sz w:val="21"/>
          <w:szCs w:val="21"/>
          <w:lang w:val="fr-FR"/>
        </w:rPr>
        <w:t xml:space="preserve">. </w:t>
      </w:r>
      <w:proofErr w:type="spellStart"/>
      <w:r w:rsidRPr="00122FA3">
        <w:rPr>
          <w:sz w:val="21"/>
          <w:szCs w:val="21"/>
          <w:lang w:val="fr-FR"/>
        </w:rPr>
        <w:t>Bordeu's</w:t>
      </w:r>
      <w:proofErr w:type="spellEnd"/>
      <w:r w:rsidRPr="00122FA3">
        <w:rPr>
          <w:sz w:val="21"/>
          <w:szCs w:val="21"/>
          <w:lang w:val="fr-FR"/>
        </w:rPr>
        <w:t xml:space="preserve"> </w:t>
      </w:r>
      <w:proofErr w:type="spellStart"/>
      <w:r w:rsidRPr="00122FA3">
        <w:rPr>
          <w:sz w:val="21"/>
          <w:szCs w:val="21"/>
          <w:lang w:val="fr-FR"/>
        </w:rPr>
        <w:t>judgment</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that</w:t>
      </w:r>
      <w:proofErr w:type="spellEnd"/>
      <w:r w:rsidRPr="00122FA3">
        <w:rPr>
          <w:sz w:val="21"/>
          <w:szCs w:val="21"/>
          <w:lang w:val="fr-FR"/>
        </w:rPr>
        <w:t xml:space="preserve"> </w:t>
      </w:r>
      <w:r w:rsidRPr="00122FA3">
        <w:rPr>
          <w:sz w:val="21"/>
          <w:szCs w:val="21"/>
          <w:u w:val="single"/>
          <w:lang w:val="fr-FR"/>
        </w:rPr>
        <w:t xml:space="preserve">the </w:t>
      </w:r>
      <w:proofErr w:type="spellStart"/>
      <w:r w:rsidRPr="00122FA3">
        <w:rPr>
          <w:sz w:val="21"/>
          <w:szCs w:val="21"/>
          <w:u w:val="single"/>
          <w:lang w:val="fr-FR"/>
        </w:rPr>
        <w:t>ideas</w:t>
      </w:r>
      <w:proofErr w:type="spellEnd"/>
      <w:r w:rsidRPr="00122FA3">
        <w:rPr>
          <w:sz w:val="21"/>
          <w:szCs w:val="21"/>
          <w:u w:val="single"/>
          <w:lang w:val="fr-FR"/>
        </w:rPr>
        <w:t xml:space="preserve"> </w:t>
      </w:r>
      <w:proofErr w:type="spellStart"/>
      <w:r w:rsidRPr="00122FA3">
        <w:rPr>
          <w:sz w:val="21"/>
          <w:szCs w:val="21"/>
          <w:u w:val="single"/>
          <w:lang w:val="fr-FR"/>
        </w:rPr>
        <w:t>can</w:t>
      </w:r>
      <w:proofErr w:type="spellEnd"/>
      <w:r w:rsidRPr="00122FA3">
        <w:rPr>
          <w:sz w:val="21"/>
          <w:szCs w:val="21"/>
          <w:u w:val="single"/>
          <w:lang w:val="fr-FR"/>
        </w:rPr>
        <w:t xml:space="preserve"> </w:t>
      </w:r>
      <w:proofErr w:type="spellStart"/>
      <w:r w:rsidRPr="00122FA3">
        <w:rPr>
          <w:sz w:val="21"/>
          <w:szCs w:val="21"/>
          <w:u w:val="single"/>
          <w:lang w:val="fr-FR"/>
        </w:rPr>
        <w:t>either</w:t>
      </w:r>
      <w:proofErr w:type="spellEnd"/>
      <w:r w:rsidRPr="00122FA3">
        <w:rPr>
          <w:sz w:val="21"/>
          <w:szCs w:val="21"/>
          <w:u w:val="single"/>
          <w:lang w:val="fr-FR"/>
        </w:rPr>
        <w:t xml:space="preserve"> </w:t>
      </w:r>
      <w:proofErr w:type="spellStart"/>
      <w:r w:rsidRPr="00122FA3">
        <w:rPr>
          <w:sz w:val="21"/>
          <w:szCs w:val="21"/>
          <w:u w:val="single"/>
          <w:lang w:val="fr-FR"/>
        </w:rPr>
        <w:t>be</w:t>
      </w:r>
      <w:proofErr w:type="spellEnd"/>
      <w:r w:rsidRPr="00122FA3">
        <w:rPr>
          <w:sz w:val="21"/>
          <w:szCs w:val="21"/>
          <w:u w:val="single"/>
          <w:lang w:val="fr-FR"/>
        </w:rPr>
        <w:t xml:space="preserve"> </w:t>
      </w:r>
      <w:proofErr w:type="spellStart"/>
      <w:r w:rsidRPr="00122FA3">
        <w:rPr>
          <w:sz w:val="21"/>
          <w:szCs w:val="21"/>
          <w:u w:val="single"/>
          <w:lang w:val="fr-FR"/>
        </w:rPr>
        <w:t>confirmed</w:t>
      </w:r>
      <w:proofErr w:type="spellEnd"/>
      <w:r w:rsidRPr="00122FA3">
        <w:rPr>
          <w:sz w:val="21"/>
          <w:szCs w:val="21"/>
          <w:u w:val="single"/>
          <w:lang w:val="fr-FR"/>
        </w:rPr>
        <w:t xml:space="preserve"> by </w:t>
      </w:r>
      <w:proofErr w:type="spellStart"/>
      <w:r w:rsidRPr="00122FA3">
        <w:rPr>
          <w:sz w:val="21"/>
          <w:szCs w:val="21"/>
          <w:u w:val="single"/>
          <w:lang w:val="fr-FR"/>
        </w:rPr>
        <w:t>recent</w:t>
      </w:r>
      <w:proofErr w:type="spellEnd"/>
      <w:r w:rsidRPr="00122FA3">
        <w:rPr>
          <w:sz w:val="21"/>
          <w:szCs w:val="21"/>
          <w:u w:val="single"/>
          <w:lang w:val="fr-FR"/>
        </w:rPr>
        <w:t xml:space="preserve"> </w:t>
      </w:r>
      <w:proofErr w:type="spellStart"/>
      <w:r w:rsidRPr="00122FA3">
        <w:rPr>
          <w:sz w:val="21"/>
          <w:szCs w:val="21"/>
          <w:u w:val="single"/>
          <w:lang w:val="fr-FR"/>
        </w:rPr>
        <w:t>discoveries</w:t>
      </w:r>
      <w:proofErr w:type="spellEnd"/>
      <w:r w:rsidRPr="00122FA3">
        <w:rPr>
          <w:sz w:val="21"/>
          <w:szCs w:val="21"/>
          <w:lang w:val="fr-FR"/>
        </w:rPr>
        <w:t xml:space="preserve">, i.e., by a science in </w:t>
      </w:r>
      <w:proofErr w:type="spellStart"/>
      <w:r w:rsidRPr="00122FA3">
        <w:rPr>
          <w:sz w:val="21"/>
          <w:szCs w:val="21"/>
          <w:lang w:val="fr-FR"/>
        </w:rPr>
        <w:t>evolution</w:t>
      </w:r>
      <w:proofErr w:type="spellEnd"/>
      <w:r w:rsidRPr="00122FA3">
        <w:rPr>
          <w:sz w:val="21"/>
          <w:szCs w:val="21"/>
          <w:lang w:val="fr-FR"/>
        </w:rPr>
        <w:t xml:space="preserve">, or are </w:t>
      </w:r>
      <w:proofErr w:type="spellStart"/>
      <w:r w:rsidRPr="00122FA3">
        <w:rPr>
          <w:sz w:val="21"/>
          <w:szCs w:val="21"/>
          <w:u w:val="single"/>
          <w:lang w:val="fr-FR"/>
        </w:rPr>
        <w:t>hypotheses</w:t>
      </w:r>
      <w:proofErr w:type="spellEnd"/>
      <w:r w:rsidRPr="00122FA3">
        <w:rPr>
          <w:sz w:val="21"/>
          <w:szCs w:val="21"/>
          <w:u w:val="single"/>
          <w:lang w:val="fr-FR"/>
        </w:rPr>
        <w:t xml:space="preserve"> to </w:t>
      </w:r>
      <w:proofErr w:type="spellStart"/>
      <w:r w:rsidRPr="00122FA3">
        <w:rPr>
          <w:sz w:val="21"/>
          <w:szCs w:val="21"/>
          <w:u w:val="single"/>
          <w:lang w:val="fr-FR"/>
        </w:rPr>
        <w:t>be</w:t>
      </w:r>
      <w:proofErr w:type="spellEnd"/>
      <w:r w:rsidRPr="00122FA3">
        <w:rPr>
          <w:sz w:val="21"/>
          <w:szCs w:val="21"/>
          <w:u w:val="single"/>
          <w:lang w:val="fr-FR"/>
        </w:rPr>
        <w:t xml:space="preserve"> </w:t>
      </w:r>
      <w:proofErr w:type="spellStart"/>
      <w:r w:rsidRPr="00122FA3">
        <w:rPr>
          <w:sz w:val="21"/>
          <w:szCs w:val="21"/>
          <w:u w:val="single"/>
          <w:lang w:val="fr-FR"/>
        </w:rPr>
        <w:t>tried</w:t>
      </w:r>
      <w:proofErr w:type="spellEnd"/>
      <w:r w:rsidRPr="00122FA3">
        <w:rPr>
          <w:sz w:val="21"/>
          <w:szCs w:val="21"/>
          <w:u w:val="single"/>
          <w:lang w:val="fr-FR"/>
        </w:rPr>
        <w:t xml:space="preserve"> out and </w:t>
      </w:r>
      <w:proofErr w:type="spellStart"/>
      <w:r w:rsidRPr="00122FA3">
        <w:rPr>
          <w:sz w:val="21"/>
          <w:szCs w:val="21"/>
          <w:u w:val="single"/>
          <w:lang w:val="fr-FR"/>
        </w:rPr>
        <w:t>verified</w:t>
      </w:r>
      <w:proofErr w:type="spellEnd"/>
      <w:r w:rsidRPr="00122FA3">
        <w:rPr>
          <w:sz w:val="21"/>
          <w:szCs w:val="21"/>
          <w:lang w:val="fr-FR"/>
        </w:rPr>
        <w:t xml:space="preserve">. Rational </w:t>
      </w:r>
      <w:proofErr w:type="spellStart"/>
      <w:r w:rsidRPr="00122FA3">
        <w:rPr>
          <w:sz w:val="21"/>
          <w:szCs w:val="21"/>
          <w:lang w:val="fr-FR"/>
        </w:rPr>
        <w:t>consistency</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no longer a promise but a </w:t>
      </w:r>
      <w:proofErr w:type="spellStart"/>
      <w:r w:rsidRPr="00122FA3">
        <w:rPr>
          <w:sz w:val="21"/>
          <w:szCs w:val="21"/>
          <w:lang w:val="fr-FR"/>
        </w:rPr>
        <w:t>postulate</w:t>
      </w:r>
      <w:proofErr w:type="spellEnd"/>
      <w:r w:rsidRPr="00122FA3">
        <w:rPr>
          <w:sz w:val="21"/>
          <w:szCs w:val="21"/>
          <w:lang w:val="fr-FR"/>
        </w:rPr>
        <w:t xml:space="preserve"> and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combined</w:t>
      </w:r>
      <w:proofErr w:type="spellEnd"/>
      <w:r w:rsidRPr="00122FA3">
        <w:rPr>
          <w:sz w:val="21"/>
          <w:szCs w:val="21"/>
          <w:lang w:val="fr-FR"/>
        </w:rPr>
        <w:t xml:space="preserve"> </w:t>
      </w:r>
      <w:proofErr w:type="spellStart"/>
      <w:r w:rsidRPr="00122FA3">
        <w:rPr>
          <w:sz w:val="21"/>
          <w:szCs w:val="21"/>
          <w:lang w:val="fr-FR"/>
        </w:rPr>
        <w:t>with</w:t>
      </w:r>
      <w:proofErr w:type="spellEnd"/>
      <w:r w:rsidRPr="00122FA3">
        <w:rPr>
          <w:sz w:val="21"/>
          <w:szCs w:val="21"/>
          <w:lang w:val="fr-FR"/>
        </w:rPr>
        <w:t xml:space="preserve"> </w:t>
      </w:r>
      <w:proofErr w:type="spellStart"/>
      <w:r w:rsidRPr="00122FA3">
        <w:rPr>
          <w:sz w:val="21"/>
          <w:szCs w:val="21"/>
          <w:lang w:val="fr-FR"/>
        </w:rPr>
        <w:t>experiment</w:t>
      </w:r>
      <w:proofErr w:type="spellEnd"/>
      <w:r w:rsidRPr="00122FA3">
        <w:rPr>
          <w:sz w:val="21"/>
          <w:szCs w:val="21"/>
          <w:lang w:val="fr-FR"/>
        </w:rPr>
        <w:t xml:space="preserve">” (“The </w:t>
      </w:r>
      <w:proofErr w:type="spellStart"/>
      <w:r w:rsidRPr="00122FA3">
        <w:rPr>
          <w:sz w:val="21"/>
          <w:szCs w:val="21"/>
          <w:lang w:val="fr-FR"/>
        </w:rPr>
        <w:t>Metaphoric</w:t>
      </w:r>
      <w:proofErr w:type="spellEnd"/>
      <w:r w:rsidRPr="00122FA3">
        <w:rPr>
          <w:sz w:val="21"/>
          <w:szCs w:val="21"/>
          <w:lang w:val="fr-FR"/>
        </w:rPr>
        <w:t xml:space="preserve"> structure of the Rêve de d’Alembert,” 23). Nous avons dans notre passage sur le manchot une tentative de vérification.</w:t>
      </w:r>
    </w:p>
  </w:footnote>
  <w:footnote w:id="135">
    <w:p w14:paraId="22DD6A96" w14:textId="5BB8884C"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Les Sciences de la vie</w:t>
      </w:r>
      <w:r w:rsidRPr="00122FA3">
        <w:rPr>
          <w:sz w:val="21"/>
          <w:szCs w:val="21"/>
          <w:lang w:val="fr-FR"/>
        </w:rPr>
        <w:t>, 657.</w:t>
      </w:r>
    </w:p>
  </w:footnote>
  <w:footnote w:id="136">
    <w:p w14:paraId="1CD2CDFE" w14:textId="7DFF66B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Comme d’ailleurs l’explique Bordeu dans l’article “Crise” de l’</w:t>
      </w:r>
      <w:r w:rsidRPr="00122FA3">
        <w:rPr>
          <w:i/>
          <w:iCs/>
          <w:sz w:val="21"/>
          <w:szCs w:val="21"/>
          <w:lang w:val="fr-FR"/>
        </w:rPr>
        <w:t>Encyclopédie</w:t>
      </w:r>
      <w:r w:rsidRPr="00122FA3">
        <w:rPr>
          <w:sz w:val="21"/>
          <w:szCs w:val="21"/>
          <w:lang w:val="fr-FR"/>
        </w:rPr>
        <w:t>, le “j’ai vu” ne suffit pas à en faire une “observation bien faite</w:t>
      </w:r>
      <w:proofErr w:type="gramStart"/>
      <w:r w:rsidRPr="00122FA3">
        <w:rPr>
          <w:sz w:val="21"/>
          <w:szCs w:val="21"/>
          <w:lang w:val="fr-FR"/>
        </w:rPr>
        <w:t>”:</w:t>
      </w:r>
      <w:proofErr w:type="gramEnd"/>
      <w:r w:rsidRPr="00122FA3">
        <w:rPr>
          <w:sz w:val="21"/>
          <w:szCs w:val="21"/>
          <w:lang w:val="fr-FR"/>
        </w:rPr>
        <w:t xml:space="preserve"> “l’observateur ou celui qui pourrait fournir </w:t>
      </w:r>
      <w:r w:rsidRPr="00122FA3">
        <w:rPr>
          <w:sz w:val="21"/>
          <w:szCs w:val="21"/>
          <w:u w:val="single"/>
          <w:lang w:val="fr-FR"/>
        </w:rPr>
        <w:t>des observations bien faites</w:t>
      </w:r>
      <w:r w:rsidRPr="00122FA3">
        <w:rPr>
          <w:sz w:val="21"/>
          <w:szCs w:val="21"/>
          <w:lang w:val="fr-FR"/>
        </w:rPr>
        <w:t xml:space="preserve">, ne serait point à ce compte celui qui se contenterait de dire, </w:t>
      </w:r>
      <w:r w:rsidRPr="00122FA3">
        <w:rPr>
          <w:sz w:val="21"/>
          <w:szCs w:val="21"/>
          <w:u w:val="single"/>
          <w:lang w:val="fr-FR"/>
        </w:rPr>
        <w:t>j’ai vu</w:t>
      </w:r>
      <w:r w:rsidRPr="00122FA3">
        <w:rPr>
          <w:sz w:val="21"/>
          <w:szCs w:val="21"/>
          <w:lang w:val="fr-FR"/>
        </w:rPr>
        <w:t xml:space="preserve">, j’ai fait, j’ai observé; formules avilies aujourd’hui par le grand nombre d’aveugles de naissance qui les emploient. Il faudrait que l’observateur </w:t>
      </w:r>
      <w:proofErr w:type="gramStart"/>
      <w:r w:rsidRPr="00122FA3">
        <w:rPr>
          <w:sz w:val="21"/>
          <w:szCs w:val="21"/>
          <w:lang w:val="fr-FR"/>
        </w:rPr>
        <w:t>put</w:t>
      </w:r>
      <w:proofErr w:type="gramEnd"/>
      <w:r w:rsidRPr="00122FA3">
        <w:rPr>
          <w:sz w:val="21"/>
          <w:szCs w:val="21"/>
          <w:lang w:val="fr-FR"/>
        </w:rPr>
        <w:t xml:space="preserve"> prouver ce qu’il avance par des pièces justificatives, et qu’il démontrât qu’il a vu et fit voir en tel temps” (</w:t>
      </w:r>
      <w:r>
        <w:rPr>
          <w:sz w:val="21"/>
          <w:szCs w:val="21"/>
          <w:lang w:val="fr-FR"/>
        </w:rPr>
        <w:t>Je souligne</w:t>
      </w:r>
      <w:r w:rsidRPr="00122FA3">
        <w:rPr>
          <w:sz w:val="21"/>
          <w:szCs w:val="21"/>
          <w:lang w:val="fr-FR"/>
        </w:rPr>
        <w:t xml:space="preserve">, 488). </w:t>
      </w:r>
    </w:p>
  </w:footnote>
  <w:footnote w:id="137">
    <w:p w14:paraId="3D624CA9" w14:textId="6D1303F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en </w:t>
      </w:r>
      <w:proofErr w:type="gramStart"/>
      <w:r w:rsidRPr="00122FA3">
        <w:rPr>
          <w:sz w:val="21"/>
          <w:szCs w:val="21"/>
          <w:lang w:val="fr-FR"/>
        </w:rPr>
        <w:t>entier:</w:t>
      </w:r>
      <w:proofErr w:type="gramEnd"/>
      <w:r w:rsidRPr="00122FA3">
        <w:rPr>
          <w:sz w:val="21"/>
          <w:szCs w:val="21"/>
          <w:lang w:val="fr-FR"/>
        </w:rPr>
        <w:t xml:space="preserve"> “Réaumur se prend à regretter que l’homme ne possède pas, lui aussi, un don si utile: ‘n’avons-nous point lieu de nous plaindre de la nature qui a traité plus favorablement que nous, des animaux qui nous paraissent si vils?’ La Providence pense-t-elle plus aux insectes qu’à </w:t>
      </w:r>
      <w:proofErr w:type="gramStart"/>
      <w:r w:rsidRPr="00122FA3">
        <w:rPr>
          <w:sz w:val="21"/>
          <w:szCs w:val="21"/>
          <w:lang w:val="fr-FR"/>
        </w:rPr>
        <w:t>l’homme?</w:t>
      </w:r>
      <w:proofErr w:type="gramEnd"/>
      <w:r w:rsidRPr="00122FA3">
        <w:rPr>
          <w:sz w:val="21"/>
          <w:szCs w:val="21"/>
          <w:lang w:val="fr-FR"/>
        </w:rPr>
        <w:t xml:space="preserve"> Le chrétien Réaumur repousse cette idée, qui pourrait tenter un déiste, et conclut au contraire que la nature nous fournit ici une belle occasion d’admirer sa prévoyance. Car les pinces des écrevisses sont très fragiles et se cassent souvent dans leur vie courante, tandis que ‘nous n’avons rien de pareil à craindre’” (</w:t>
      </w:r>
      <w:r w:rsidRPr="00122FA3">
        <w:rPr>
          <w:i/>
          <w:iCs/>
          <w:sz w:val="21"/>
          <w:szCs w:val="21"/>
          <w:lang w:val="fr-FR"/>
        </w:rPr>
        <w:t>Les Sciences de la vie</w:t>
      </w:r>
      <w:r w:rsidRPr="00122FA3">
        <w:rPr>
          <w:sz w:val="21"/>
          <w:szCs w:val="21"/>
          <w:lang w:val="fr-FR"/>
        </w:rPr>
        <w:t>, 392-93).</w:t>
      </w:r>
    </w:p>
  </w:footnote>
  <w:footnote w:id="138">
    <w:p w14:paraId="1B648F0A" w14:textId="1BE0740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L’opération inverse est exposée dans les </w:t>
      </w:r>
      <w:r w:rsidRPr="00122FA3">
        <w:rPr>
          <w:i/>
          <w:iCs/>
          <w:sz w:val="21"/>
          <w:szCs w:val="21"/>
          <w:lang w:val="fr-FR"/>
        </w:rPr>
        <w:t xml:space="preserve">Éléments de </w:t>
      </w:r>
      <w:proofErr w:type="gramStart"/>
      <w:r w:rsidRPr="00122FA3">
        <w:rPr>
          <w:i/>
          <w:iCs/>
          <w:sz w:val="21"/>
          <w:szCs w:val="21"/>
          <w:lang w:val="fr-FR"/>
        </w:rPr>
        <w:t>physiologie</w:t>
      </w:r>
      <w:r w:rsidRPr="00122FA3">
        <w:rPr>
          <w:sz w:val="21"/>
          <w:szCs w:val="21"/>
          <w:lang w:val="fr-FR"/>
        </w:rPr>
        <w:t>:</w:t>
      </w:r>
      <w:proofErr w:type="gramEnd"/>
      <w:r w:rsidRPr="00122FA3">
        <w:rPr>
          <w:sz w:val="21"/>
          <w:szCs w:val="21"/>
          <w:lang w:val="fr-FR"/>
        </w:rPr>
        <w:t xml:space="preserve"> “La nature se plie à l’habitude. Peut-être la longue suppression d’un bras amènerait-elle une race manchote” (</w:t>
      </w:r>
      <w:r w:rsidRPr="00122FA3">
        <w:rPr>
          <w:i/>
          <w:iCs/>
          <w:sz w:val="21"/>
          <w:szCs w:val="21"/>
          <w:lang w:val="fr-FR"/>
        </w:rPr>
        <w:t>Éléments de physiologie</w:t>
      </w:r>
      <w:r w:rsidRPr="00122FA3">
        <w:rPr>
          <w:sz w:val="21"/>
          <w:szCs w:val="21"/>
          <w:lang w:val="fr-FR"/>
        </w:rPr>
        <w:t>, 507).</w:t>
      </w:r>
    </w:p>
  </w:footnote>
  <w:footnote w:id="139">
    <w:p w14:paraId="7E103249" w14:textId="44C0EBF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Diderot, homme de science</w:t>
      </w:r>
      <w:r w:rsidRPr="00122FA3">
        <w:rPr>
          <w:sz w:val="21"/>
          <w:szCs w:val="21"/>
          <w:lang w:val="fr-FR"/>
        </w:rPr>
        <w:t>, 245.</w:t>
      </w:r>
    </w:p>
  </w:footnote>
  <w:footnote w:id="140">
    <w:p w14:paraId="3CDA0B70" w14:textId="3500A12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w:t>
      </w:r>
      <w:proofErr w:type="gramStart"/>
      <w:r w:rsidRPr="00122FA3">
        <w:rPr>
          <w:sz w:val="21"/>
          <w:szCs w:val="21"/>
          <w:lang w:val="fr-FR"/>
        </w:rPr>
        <w:t>passage:</w:t>
      </w:r>
      <w:proofErr w:type="gramEnd"/>
      <w:r w:rsidRPr="00122FA3">
        <w:rPr>
          <w:sz w:val="21"/>
          <w:szCs w:val="21"/>
          <w:lang w:val="fr-FR"/>
        </w:rPr>
        <w:t xml:space="preserve"> “Peut-être même y </w:t>
      </w:r>
      <w:proofErr w:type="spellStart"/>
      <w:r w:rsidRPr="00122FA3">
        <w:rPr>
          <w:sz w:val="21"/>
          <w:szCs w:val="21"/>
          <w:lang w:val="fr-FR"/>
        </w:rPr>
        <w:t>a-t-il</w:t>
      </w:r>
      <w:proofErr w:type="spellEnd"/>
      <w:r w:rsidRPr="00122FA3">
        <w:rPr>
          <w:sz w:val="21"/>
          <w:szCs w:val="21"/>
          <w:lang w:val="fr-FR"/>
        </w:rPr>
        <w:t xml:space="preserve"> des Plantes Animales, c’est-à-dire, qui en végétant, ou se battent comme les Polypes, ou font d’autres fonctions propres aux Animaux?” (</w:t>
      </w:r>
      <w:r w:rsidRPr="00122FA3">
        <w:rPr>
          <w:i/>
          <w:iCs/>
          <w:sz w:val="21"/>
          <w:szCs w:val="21"/>
          <w:lang w:val="fr-FR"/>
        </w:rPr>
        <w:t>L’Homme machine</w:t>
      </w:r>
      <w:r w:rsidRPr="00122FA3">
        <w:rPr>
          <w:sz w:val="21"/>
          <w:szCs w:val="21"/>
          <w:lang w:val="fr-FR"/>
        </w:rPr>
        <w:t>, 114).</w:t>
      </w:r>
    </w:p>
  </w:footnote>
  <w:footnote w:id="141">
    <w:p w14:paraId="526A9C65" w14:textId="71CA516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Dieckmann</w:t>
      </w:r>
      <w:proofErr w:type="spellEnd"/>
      <w:r w:rsidRPr="00122FA3">
        <w:rPr>
          <w:sz w:val="21"/>
          <w:szCs w:val="21"/>
          <w:lang w:val="fr-FR"/>
        </w:rPr>
        <w:t xml:space="preserve"> écrit à ce sujet, “There </w:t>
      </w:r>
      <w:proofErr w:type="spellStart"/>
      <w:r w:rsidRPr="00122FA3">
        <w:rPr>
          <w:sz w:val="21"/>
          <w:szCs w:val="21"/>
          <w:lang w:val="fr-FR"/>
        </w:rPr>
        <w:t>remained</w:t>
      </w:r>
      <w:proofErr w:type="spellEnd"/>
      <w:r w:rsidRPr="00122FA3">
        <w:rPr>
          <w:sz w:val="21"/>
          <w:szCs w:val="21"/>
          <w:lang w:val="fr-FR"/>
        </w:rPr>
        <w:t xml:space="preserve"> </w:t>
      </w:r>
      <w:proofErr w:type="spellStart"/>
      <w:r w:rsidRPr="00122FA3">
        <w:rPr>
          <w:sz w:val="21"/>
          <w:szCs w:val="21"/>
          <w:lang w:val="fr-FR"/>
        </w:rPr>
        <w:t>many</w:t>
      </w:r>
      <w:proofErr w:type="spellEnd"/>
      <w:r w:rsidRPr="00122FA3">
        <w:rPr>
          <w:sz w:val="21"/>
          <w:szCs w:val="21"/>
          <w:lang w:val="fr-FR"/>
        </w:rPr>
        <w:t xml:space="preserve"> gaps in </w:t>
      </w:r>
      <w:proofErr w:type="spellStart"/>
      <w:r w:rsidRPr="00122FA3">
        <w:rPr>
          <w:sz w:val="21"/>
          <w:szCs w:val="21"/>
          <w:lang w:val="fr-FR"/>
        </w:rPr>
        <w:t>our</w:t>
      </w:r>
      <w:proofErr w:type="spellEnd"/>
      <w:r w:rsidRPr="00122FA3">
        <w:rPr>
          <w:sz w:val="21"/>
          <w:szCs w:val="21"/>
          <w:lang w:val="fr-FR"/>
        </w:rPr>
        <w:t xml:space="preserve"> </w:t>
      </w:r>
      <w:proofErr w:type="spellStart"/>
      <w:r w:rsidRPr="00122FA3">
        <w:rPr>
          <w:sz w:val="21"/>
          <w:szCs w:val="21"/>
          <w:lang w:val="fr-FR"/>
        </w:rPr>
        <w:t>knowledge</w:t>
      </w:r>
      <w:proofErr w:type="spellEnd"/>
      <w:r w:rsidRPr="00122FA3">
        <w:rPr>
          <w:sz w:val="21"/>
          <w:szCs w:val="21"/>
          <w:lang w:val="fr-FR"/>
        </w:rPr>
        <w:t xml:space="preserve">, and </w:t>
      </w:r>
      <w:proofErr w:type="spellStart"/>
      <w:r w:rsidRPr="00122FA3">
        <w:rPr>
          <w:sz w:val="21"/>
          <w:szCs w:val="21"/>
          <w:lang w:val="fr-FR"/>
        </w:rPr>
        <w:t>many</w:t>
      </w:r>
      <w:proofErr w:type="spellEnd"/>
      <w:r w:rsidRPr="00122FA3">
        <w:rPr>
          <w:sz w:val="21"/>
          <w:szCs w:val="21"/>
          <w:lang w:val="fr-FR"/>
        </w:rPr>
        <w:t xml:space="preserve"> links </w:t>
      </w:r>
      <w:proofErr w:type="spellStart"/>
      <w:r w:rsidRPr="00122FA3">
        <w:rPr>
          <w:sz w:val="21"/>
          <w:szCs w:val="21"/>
          <w:lang w:val="fr-FR"/>
        </w:rPr>
        <w:t>between</w:t>
      </w:r>
      <w:proofErr w:type="spellEnd"/>
      <w:r w:rsidRPr="00122FA3">
        <w:rPr>
          <w:sz w:val="21"/>
          <w:szCs w:val="21"/>
          <w:lang w:val="fr-FR"/>
        </w:rPr>
        <w:t xml:space="preserve"> the </w:t>
      </w:r>
      <w:proofErr w:type="spellStart"/>
      <w:r w:rsidRPr="00122FA3">
        <w:rPr>
          <w:sz w:val="21"/>
          <w:szCs w:val="21"/>
          <w:lang w:val="fr-FR"/>
        </w:rPr>
        <w:t>established</w:t>
      </w:r>
      <w:proofErr w:type="spellEnd"/>
      <w:r w:rsidRPr="00122FA3">
        <w:rPr>
          <w:sz w:val="21"/>
          <w:szCs w:val="21"/>
          <w:lang w:val="fr-FR"/>
        </w:rPr>
        <w:t xml:space="preserve"> </w:t>
      </w:r>
      <w:proofErr w:type="spellStart"/>
      <w:r w:rsidRPr="00122FA3">
        <w:rPr>
          <w:sz w:val="21"/>
          <w:szCs w:val="21"/>
          <w:lang w:val="fr-FR"/>
        </w:rPr>
        <w:t>facts</w:t>
      </w:r>
      <w:proofErr w:type="spellEnd"/>
      <w:r w:rsidRPr="00122FA3">
        <w:rPr>
          <w:sz w:val="21"/>
          <w:szCs w:val="21"/>
          <w:lang w:val="fr-FR"/>
        </w:rPr>
        <w:t xml:space="preserve"> </w:t>
      </w:r>
      <w:proofErr w:type="spellStart"/>
      <w:r w:rsidRPr="00122FA3">
        <w:rPr>
          <w:sz w:val="21"/>
          <w:szCs w:val="21"/>
          <w:lang w:val="fr-FR"/>
        </w:rPr>
        <w:t>were</w:t>
      </w:r>
      <w:proofErr w:type="spellEnd"/>
      <w:r w:rsidRPr="00122FA3">
        <w:rPr>
          <w:sz w:val="21"/>
          <w:szCs w:val="21"/>
          <w:lang w:val="fr-FR"/>
        </w:rPr>
        <w:t xml:space="preserve"> </w:t>
      </w:r>
      <w:proofErr w:type="spellStart"/>
      <w:r w:rsidRPr="00122FA3">
        <w:rPr>
          <w:sz w:val="21"/>
          <w:szCs w:val="21"/>
          <w:lang w:val="fr-FR"/>
        </w:rPr>
        <w:t>still</w:t>
      </w:r>
      <w:proofErr w:type="spellEnd"/>
      <w:r w:rsidRPr="00122FA3">
        <w:rPr>
          <w:sz w:val="21"/>
          <w:szCs w:val="21"/>
          <w:lang w:val="fr-FR"/>
        </w:rPr>
        <w:t xml:space="preserve"> </w:t>
      </w:r>
      <w:proofErr w:type="spellStart"/>
      <w:r w:rsidRPr="00122FA3">
        <w:rPr>
          <w:sz w:val="21"/>
          <w:szCs w:val="21"/>
          <w:lang w:val="fr-FR"/>
        </w:rPr>
        <w:t>missing</w:t>
      </w:r>
      <w:proofErr w:type="spellEnd"/>
      <w:r w:rsidRPr="00122FA3">
        <w:rPr>
          <w:sz w:val="21"/>
          <w:szCs w:val="21"/>
          <w:lang w:val="fr-FR"/>
        </w:rPr>
        <w:t xml:space="preserve">. A </w:t>
      </w:r>
      <w:proofErr w:type="spellStart"/>
      <w:r w:rsidRPr="00122FA3">
        <w:rPr>
          <w:sz w:val="21"/>
          <w:szCs w:val="21"/>
          <w:lang w:val="fr-FR"/>
        </w:rPr>
        <w:t>philosophical</w:t>
      </w:r>
      <w:proofErr w:type="spellEnd"/>
      <w:r w:rsidRPr="00122FA3">
        <w:rPr>
          <w:sz w:val="21"/>
          <w:szCs w:val="21"/>
          <w:lang w:val="fr-FR"/>
        </w:rPr>
        <w:t xml:space="preserve">, </w:t>
      </w:r>
      <w:proofErr w:type="spellStart"/>
      <w:r w:rsidRPr="00122FA3">
        <w:rPr>
          <w:sz w:val="21"/>
          <w:szCs w:val="21"/>
          <w:lang w:val="fr-FR"/>
        </w:rPr>
        <w:t>scientific</w:t>
      </w:r>
      <w:proofErr w:type="spellEnd"/>
      <w:r w:rsidRPr="00122FA3">
        <w:rPr>
          <w:sz w:val="21"/>
          <w:szCs w:val="21"/>
          <w:lang w:val="fr-FR"/>
        </w:rPr>
        <w:t xml:space="preserve"> système de la nature </w:t>
      </w:r>
      <w:proofErr w:type="spellStart"/>
      <w:r w:rsidRPr="00122FA3">
        <w:rPr>
          <w:sz w:val="21"/>
          <w:szCs w:val="21"/>
          <w:lang w:val="fr-FR"/>
        </w:rPr>
        <w:t>was</w:t>
      </w:r>
      <w:proofErr w:type="spellEnd"/>
      <w:r w:rsidRPr="00122FA3">
        <w:rPr>
          <w:sz w:val="21"/>
          <w:szCs w:val="21"/>
          <w:lang w:val="fr-FR"/>
        </w:rPr>
        <w:t xml:space="preserve"> as </w:t>
      </w:r>
      <w:proofErr w:type="spellStart"/>
      <w:r w:rsidRPr="00122FA3">
        <w:rPr>
          <w:sz w:val="21"/>
          <w:szCs w:val="21"/>
          <w:lang w:val="fr-FR"/>
        </w:rPr>
        <w:t>yet</w:t>
      </w:r>
      <w:proofErr w:type="spellEnd"/>
      <w:r w:rsidRPr="00122FA3">
        <w:rPr>
          <w:sz w:val="21"/>
          <w:szCs w:val="21"/>
          <w:lang w:val="fr-FR"/>
        </w:rPr>
        <w:t xml:space="preserve"> impossible. </w:t>
      </w:r>
      <w:proofErr w:type="spellStart"/>
      <w:r w:rsidRPr="00122FA3">
        <w:rPr>
          <w:sz w:val="21"/>
          <w:szCs w:val="21"/>
          <w:lang w:val="fr-FR"/>
        </w:rPr>
        <w:t>Only</w:t>
      </w:r>
      <w:proofErr w:type="spellEnd"/>
      <w:r w:rsidRPr="00122FA3">
        <w:rPr>
          <w:sz w:val="21"/>
          <w:szCs w:val="21"/>
          <w:lang w:val="fr-FR"/>
        </w:rPr>
        <w:t xml:space="preserve"> a </w:t>
      </w:r>
      <w:proofErr w:type="spellStart"/>
      <w:r w:rsidRPr="00122FA3">
        <w:rPr>
          <w:sz w:val="21"/>
          <w:szCs w:val="21"/>
          <w:lang w:val="fr-FR"/>
        </w:rPr>
        <w:t>work</w:t>
      </w:r>
      <w:proofErr w:type="spellEnd"/>
      <w:r w:rsidRPr="00122FA3">
        <w:rPr>
          <w:sz w:val="21"/>
          <w:szCs w:val="21"/>
          <w:lang w:val="fr-FR"/>
        </w:rPr>
        <w:t xml:space="preserve"> in </w:t>
      </w:r>
      <w:proofErr w:type="spellStart"/>
      <w:r w:rsidRPr="00122FA3">
        <w:rPr>
          <w:sz w:val="21"/>
          <w:szCs w:val="21"/>
          <w:lang w:val="fr-FR"/>
        </w:rPr>
        <w:t>which</w:t>
      </w:r>
      <w:proofErr w:type="spellEnd"/>
      <w:r w:rsidRPr="00122FA3">
        <w:rPr>
          <w:sz w:val="21"/>
          <w:szCs w:val="21"/>
          <w:lang w:val="fr-FR"/>
        </w:rPr>
        <w:t xml:space="preserve"> </w:t>
      </w:r>
      <w:proofErr w:type="spellStart"/>
      <w:r w:rsidRPr="00122FA3">
        <w:rPr>
          <w:sz w:val="21"/>
          <w:szCs w:val="21"/>
          <w:lang w:val="fr-FR"/>
        </w:rPr>
        <w:t>facts</w:t>
      </w:r>
      <w:proofErr w:type="spellEnd"/>
      <w:r w:rsidRPr="00122FA3">
        <w:rPr>
          <w:sz w:val="21"/>
          <w:szCs w:val="21"/>
          <w:lang w:val="fr-FR"/>
        </w:rPr>
        <w:t xml:space="preserve"> </w:t>
      </w:r>
      <w:proofErr w:type="spellStart"/>
      <w:r w:rsidRPr="00122FA3">
        <w:rPr>
          <w:sz w:val="21"/>
          <w:szCs w:val="21"/>
          <w:lang w:val="fr-FR"/>
        </w:rPr>
        <w:t>could</w:t>
      </w:r>
      <w:proofErr w:type="spellEnd"/>
      <w:r w:rsidRPr="00122FA3">
        <w:rPr>
          <w:sz w:val="21"/>
          <w:szCs w:val="21"/>
          <w:lang w:val="fr-FR"/>
        </w:rPr>
        <w:t xml:space="preserve"> </w:t>
      </w:r>
      <w:proofErr w:type="spellStart"/>
      <w:r w:rsidRPr="00122FA3">
        <w:rPr>
          <w:sz w:val="21"/>
          <w:szCs w:val="21"/>
          <w:lang w:val="fr-FR"/>
        </w:rPr>
        <w:t>be</w:t>
      </w:r>
      <w:proofErr w:type="spellEnd"/>
      <w:r w:rsidRPr="00122FA3">
        <w:rPr>
          <w:sz w:val="21"/>
          <w:szCs w:val="21"/>
          <w:lang w:val="fr-FR"/>
        </w:rPr>
        <w:t xml:space="preserve"> </w:t>
      </w:r>
      <w:proofErr w:type="spellStart"/>
      <w:r w:rsidRPr="00122FA3">
        <w:rPr>
          <w:sz w:val="21"/>
          <w:szCs w:val="21"/>
          <w:lang w:val="fr-FR"/>
        </w:rPr>
        <w:t>combined</w:t>
      </w:r>
      <w:proofErr w:type="spellEnd"/>
      <w:r w:rsidRPr="00122FA3">
        <w:rPr>
          <w:sz w:val="21"/>
          <w:szCs w:val="21"/>
          <w:lang w:val="fr-FR"/>
        </w:rPr>
        <w:t xml:space="preserve"> </w:t>
      </w:r>
      <w:proofErr w:type="spellStart"/>
      <w:r w:rsidRPr="00122FA3">
        <w:rPr>
          <w:sz w:val="21"/>
          <w:szCs w:val="21"/>
          <w:lang w:val="fr-FR"/>
        </w:rPr>
        <w:t>with</w:t>
      </w:r>
      <w:proofErr w:type="spellEnd"/>
      <w:r w:rsidRPr="00122FA3">
        <w:rPr>
          <w:sz w:val="21"/>
          <w:szCs w:val="21"/>
          <w:lang w:val="fr-FR"/>
        </w:rPr>
        <w:t xml:space="preserve"> anticipation and </w:t>
      </w:r>
      <w:proofErr w:type="spellStart"/>
      <w:r w:rsidRPr="00122FA3">
        <w:rPr>
          <w:sz w:val="21"/>
          <w:szCs w:val="21"/>
          <w:lang w:val="fr-FR"/>
        </w:rPr>
        <w:t>postulate</w:t>
      </w:r>
      <w:proofErr w:type="spellEnd"/>
      <w:r w:rsidRPr="00122FA3">
        <w:rPr>
          <w:sz w:val="21"/>
          <w:szCs w:val="21"/>
          <w:lang w:val="fr-FR"/>
        </w:rPr>
        <w:t xml:space="preserve">, a </w:t>
      </w:r>
      <w:proofErr w:type="spellStart"/>
      <w:r w:rsidRPr="00122FA3">
        <w:rPr>
          <w:sz w:val="21"/>
          <w:szCs w:val="21"/>
          <w:lang w:val="fr-FR"/>
        </w:rPr>
        <w:t>work</w:t>
      </w:r>
      <w:proofErr w:type="spellEnd"/>
      <w:r w:rsidRPr="00122FA3">
        <w:rPr>
          <w:sz w:val="21"/>
          <w:szCs w:val="21"/>
          <w:lang w:val="fr-FR"/>
        </w:rPr>
        <w:t xml:space="preserve"> </w:t>
      </w:r>
      <w:proofErr w:type="spellStart"/>
      <w:r w:rsidRPr="00122FA3">
        <w:rPr>
          <w:sz w:val="21"/>
          <w:szCs w:val="21"/>
          <w:lang w:val="fr-FR"/>
        </w:rPr>
        <w:t>comprising</w:t>
      </w:r>
      <w:proofErr w:type="spellEnd"/>
      <w:r w:rsidRPr="00122FA3">
        <w:rPr>
          <w:sz w:val="21"/>
          <w:szCs w:val="21"/>
          <w:lang w:val="fr-FR"/>
        </w:rPr>
        <w:t xml:space="preserve"> </w:t>
      </w:r>
      <w:proofErr w:type="spellStart"/>
      <w:r w:rsidRPr="00122FA3">
        <w:rPr>
          <w:sz w:val="21"/>
          <w:szCs w:val="21"/>
          <w:lang w:val="fr-FR"/>
        </w:rPr>
        <w:t>both</w:t>
      </w:r>
      <w:proofErr w:type="spellEnd"/>
      <w:r w:rsidRPr="00122FA3">
        <w:rPr>
          <w:sz w:val="21"/>
          <w:szCs w:val="21"/>
          <w:lang w:val="fr-FR"/>
        </w:rPr>
        <w:t xml:space="preserve"> reality and </w:t>
      </w:r>
      <w:proofErr w:type="spellStart"/>
      <w:r w:rsidRPr="00122FA3">
        <w:rPr>
          <w:sz w:val="21"/>
          <w:szCs w:val="21"/>
          <w:lang w:val="fr-FR"/>
        </w:rPr>
        <w:t>probability</w:t>
      </w:r>
      <w:proofErr w:type="spellEnd"/>
      <w:r w:rsidRPr="00122FA3">
        <w:rPr>
          <w:sz w:val="21"/>
          <w:szCs w:val="21"/>
          <w:lang w:val="fr-FR"/>
        </w:rPr>
        <w:t xml:space="preserve">, </w:t>
      </w:r>
      <w:proofErr w:type="spellStart"/>
      <w:r w:rsidRPr="00122FA3">
        <w:rPr>
          <w:sz w:val="21"/>
          <w:szCs w:val="21"/>
          <w:lang w:val="fr-FR"/>
        </w:rPr>
        <w:t>fact</w:t>
      </w:r>
      <w:proofErr w:type="spellEnd"/>
      <w:r w:rsidRPr="00122FA3">
        <w:rPr>
          <w:sz w:val="21"/>
          <w:szCs w:val="21"/>
          <w:lang w:val="fr-FR"/>
        </w:rPr>
        <w:t xml:space="preserve"> and fiction, i.e., a </w:t>
      </w:r>
      <w:proofErr w:type="spellStart"/>
      <w:r w:rsidRPr="00122FA3">
        <w:rPr>
          <w:sz w:val="21"/>
          <w:szCs w:val="21"/>
          <w:lang w:val="fr-FR"/>
        </w:rPr>
        <w:t>literary</w:t>
      </w:r>
      <w:proofErr w:type="spellEnd"/>
      <w:r w:rsidRPr="00122FA3">
        <w:rPr>
          <w:sz w:val="21"/>
          <w:szCs w:val="21"/>
          <w:lang w:val="fr-FR"/>
        </w:rPr>
        <w:t xml:space="preserve"> </w:t>
      </w:r>
      <w:proofErr w:type="spellStart"/>
      <w:r w:rsidRPr="00122FA3">
        <w:rPr>
          <w:sz w:val="21"/>
          <w:szCs w:val="21"/>
          <w:lang w:val="fr-FR"/>
        </w:rPr>
        <w:t>work</w:t>
      </w:r>
      <w:proofErr w:type="spellEnd"/>
      <w:r w:rsidRPr="00122FA3">
        <w:rPr>
          <w:sz w:val="21"/>
          <w:szCs w:val="21"/>
          <w:lang w:val="fr-FR"/>
        </w:rPr>
        <w:t xml:space="preserve">, </w:t>
      </w:r>
      <w:proofErr w:type="spellStart"/>
      <w:r w:rsidRPr="00122FA3">
        <w:rPr>
          <w:sz w:val="21"/>
          <w:szCs w:val="21"/>
          <w:lang w:val="fr-FR"/>
        </w:rPr>
        <w:t>offered</w:t>
      </w:r>
      <w:proofErr w:type="spellEnd"/>
      <w:r w:rsidRPr="00122FA3">
        <w:rPr>
          <w:sz w:val="21"/>
          <w:szCs w:val="21"/>
          <w:lang w:val="fr-FR"/>
        </w:rPr>
        <w:t xml:space="preserve"> an </w:t>
      </w:r>
      <w:proofErr w:type="spellStart"/>
      <w:r w:rsidRPr="00122FA3">
        <w:rPr>
          <w:sz w:val="21"/>
          <w:szCs w:val="21"/>
          <w:lang w:val="fr-FR"/>
        </w:rPr>
        <w:t>adequate</w:t>
      </w:r>
      <w:proofErr w:type="spellEnd"/>
      <w:r w:rsidRPr="00122FA3">
        <w:rPr>
          <w:sz w:val="21"/>
          <w:szCs w:val="21"/>
          <w:lang w:val="fr-FR"/>
        </w:rPr>
        <w:t xml:space="preserve"> </w:t>
      </w:r>
      <w:proofErr w:type="spellStart"/>
      <w:r w:rsidRPr="00122FA3">
        <w:rPr>
          <w:sz w:val="21"/>
          <w:szCs w:val="21"/>
          <w:lang w:val="fr-FR"/>
        </w:rPr>
        <w:t>means</w:t>
      </w:r>
      <w:proofErr w:type="spellEnd"/>
      <w:r w:rsidRPr="00122FA3">
        <w:rPr>
          <w:sz w:val="21"/>
          <w:szCs w:val="21"/>
          <w:lang w:val="fr-FR"/>
        </w:rPr>
        <w:t xml:space="preserve"> of </w:t>
      </w:r>
      <w:proofErr w:type="spellStart"/>
      <w:r w:rsidRPr="00122FA3">
        <w:rPr>
          <w:sz w:val="21"/>
          <w:szCs w:val="21"/>
          <w:lang w:val="fr-FR"/>
        </w:rPr>
        <w:t>presentation</w:t>
      </w:r>
      <w:proofErr w:type="spellEnd"/>
      <w:r w:rsidRPr="00122FA3">
        <w:rPr>
          <w:sz w:val="21"/>
          <w:szCs w:val="21"/>
          <w:lang w:val="fr-FR"/>
        </w:rPr>
        <w:t xml:space="preserve">” (“The </w:t>
      </w:r>
      <w:proofErr w:type="spellStart"/>
      <w:r w:rsidRPr="00122FA3">
        <w:rPr>
          <w:sz w:val="21"/>
          <w:szCs w:val="21"/>
          <w:lang w:val="fr-FR"/>
        </w:rPr>
        <w:t>Metaphoric</w:t>
      </w:r>
      <w:proofErr w:type="spellEnd"/>
      <w:r w:rsidRPr="00122FA3">
        <w:rPr>
          <w:sz w:val="21"/>
          <w:szCs w:val="21"/>
          <w:lang w:val="fr-FR"/>
        </w:rPr>
        <w:t xml:space="preserve"> Structure of the Rêve de d’Alembert,” 20). </w:t>
      </w:r>
    </w:p>
  </w:footnote>
  <w:footnote w:id="142">
    <w:p w14:paraId="6A24201F" w14:textId="0133822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Selon le principe qu’“il faut souvent donner à la sagesse l’air de la folie afin de lui procurer ses entrées.” </w:t>
      </w:r>
      <w:r w:rsidRPr="00122FA3">
        <w:rPr>
          <w:i/>
          <w:iCs/>
          <w:sz w:val="21"/>
          <w:szCs w:val="21"/>
          <w:lang w:val="fr-FR"/>
        </w:rPr>
        <w:t>Lettres à Sophie Volland</w:t>
      </w:r>
      <w:r w:rsidRPr="00122FA3">
        <w:rPr>
          <w:sz w:val="21"/>
          <w:szCs w:val="21"/>
          <w:lang w:val="fr-FR"/>
        </w:rPr>
        <w:t xml:space="preserve">, Août 1769. </w:t>
      </w:r>
      <w:r w:rsidRPr="00122FA3">
        <w:rPr>
          <w:i/>
          <w:iCs/>
          <w:sz w:val="21"/>
          <w:szCs w:val="21"/>
          <w:lang w:val="fr-FR"/>
        </w:rPr>
        <w:t>Correspondance</w:t>
      </w:r>
      <w:r w:rsidRPr="00122FA3">
        <w:rPr>
          <w:sz w:val="21"/>
          <w:szCs w:val="21"/>
          <w:lang w:val="fr-FR"/>
        </w:rPr>
        <w:t xml:space="preserve">, 127. </w:t>
      </w:r>
    </w:p>
  </w:footnote>
  <w:footnote w:id="143">
    <w:p w14:paraId="6C488E59" w14:textId="29A7489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L’article “Monstre” de l’</w:t>
      </w:r>
      <w:r w:rsidRPr="00122FA3">
        <w:rPr>
          <w:i/>
          <w:iCs/>
          <w:sz w:val="21"/>
          <w:szCs w:val="21"/>
          <w:lang w:val="fr-FR"/>
        </w:rPr>
        <w:t>Encyclopédie</w:t>
      </w:r>
      <w:r w:rsidRPr="00122FA3">
        <w:rPr>
          <w:sz w:val="21"/>
          <w:szCs w:val="21"/>
          <w:lang w:val="fr-FR"/>
        </w:rPr>
        <w:t xml:space="preserve"> explique que “presque tous les auteurs de jurisprudence médicinale qui ont parlé des monstres n’accordent l’humanité qu’à ceux qui ont une tête qui présente une forme humaine.” La tête fait l’homme.</w:t>
      </w:r>
    </w:p>
  </w:footnote>
  <w:footnote w:id="144">
    <w:p w14:paraId="5FBDA98F" w14:textId="0E4ED1B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Nous verrons au chapitre suivant un autre monstre-</w:t>
      </w:r>
      <w:proofErr w:type="gramStart"/>
      <w:r w:rsidRPr="00122FA3">
        <w:rPr>
          <w:sz w:val="21"/>
          <w:szCs w:val="21"/>
          <w:lang w:val="fr-FR"/>
        </w:rPr>
        <w:t>pénis:</w:t>
      </w:r>
      <w:proofErr w:type="gramEnd"/>
      <w:r w:rsidRPr="00122FA3">
        <w:rPr>
          <w:sz w:val="21"/>
          <w:szCs w:val="21"/>
          <w:lang w:val="fr-FR"/>
        </w:rPr>
        <w:t xml:space="preserve"> “Il ne resterait [...] à un débauché, que le seul instrument de ses passions” (</w:t>
      </w:r>
      <w:r w:rsidRPr="00122FA3">
        <w:rPr>
          <w:i/>
          <w:iCs/>
          <w:sz w:val="21"/>
          <w:szCs w:val="21"/>
          <w:lang w:val="fr-FR"/>
        </w:rPr>
        <w:t>Les Bijoux indiscrets</w:t>
      </w:r>
      <w:r w:rsidRPr="00122FA3">
        <w:rPr>
          <w:sz w:val="21"/>
          <w:szCs w:val="21"/>
          <w:lang w:val="fr-FR"/>
        </w:rPr>
        <w:t>, 108).</w:t>
      </w:r>
    </w:p>
  </w:footnote>
  <w:footnote w:id="145">
    <w:p w14:paraId="5772A08F" w14:textId="19EDC1E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Dieckmann</w:t>
      </w:r>
      <w:proofErr w:type="spellEnd"/>
      <w:r w:rsidRPr="00122FA3">
        <w:rPr>
          <w:sz w:val="21"/>
          <w:szCs w:val="21"/>
          <w:lang w:val="fr-FR"/>
        </w:rPr>
        <w:t xml:space="preserve"> montre un phénomène similaire d’enchaînement au niveau de l’ensemble du </w:t>
      </w:r>
      <w:r w:rsidRPr="00122FA3">
        <w:rPr>
          <w:i/>
          <w:iCs/>
          <w:sz w:val="21"/>
          <w:szCs w:val="21"/>
          <w:lang w:val="fr-FR"/>
        </w:rPr>
        <w:t>Rêve</w:t>
      </w:r>
      <w:r w:rsidRPr="00122FA3">
        <w:rPr>
          <w:sz w:val="21"/>
          <w:szCs w:val="21"/>
          <w:lang w:val="fr-FR"/>
        </w:rPr>
        <w:t xml:space="preserve">: “As far as the </w:t>
      </w:r>
      <w:proofErr w:type="spellStart"/>
      <w:r w:rsidRPr="00122FA3">
        <w:rPr>
          <w:sz w:val="21"/>
          <w:szCs w:val="21"/>
          <w:lang w:val="fr-FR"/>
        </w:rPr>
        <w:t>form</w:t>
      </w:r>
      <w:proofErr w:type="spellEnd"/>
      <w:r w:rsidRPr="00122FA3">
        <w:rPr>
          <w:sz w:val="21"/>
          <w:szCs w:val="21"/>
          <w:lang w:val="fr-FR"/>
        </w:rPr>
        <w:t xml:space="preserve"> of the </w:t>
      </w:r>
      <w:r w:rsidRPr="00122FA3">
        <w:rPr>
          <w:i/>
          <w:iCs/>
          <w:sz w:val="21"/>
          <w:szCs w:val="21"/>
          <w:lang w:val="fr-FR"/>
        </w:rPr>
        <w:t>Rêve de d’Alembert</w:t>
      </w:r>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concerned</w:t>
      </w:r>
      <w:proofErr w:type="spellEnd"/>
      <w:r w:rsidRPr="00122FA3">
        <w:rPr>
          <w:sz w:val="21"/>
          <w:szCs w:val="21"/>
          <w:lang w:val="fr-FR"/>
        </w:rPr>
        <w:t xml:space="preserve">, the images and conjectures of the first part set </w:t>
      </w:r>
      <w:proofErr w:type="spellStart"/>
      <w:r w:rsidRPr="00122FA3">
        <w:rPr>
          <w:sz w:val="21"/>
          <w:szCs w:val="21"/>
          <w:lang w:val="fr-FR"/>
        </w:rPr>
        <w:t>into</w:t>
      </w:r>
      <w:proofErr w:type="spellEnd"/>
      <w:r w:rsidRPr="00122FA3">
        <w:rPr>
          <w:sz w:val="21"/>
          <w:szCs w:val="21"/>
          <w:lang w:val="fr-FR"/>
        </w:rPr>
        <w:t xml:space="preserve"> motion the </w:t>
      </w:r>
      <w:proofErr w:type="spellStart"/>
      <w:r w:rsidRPr="00122FA3">
        <w:rPr>
          <w:sz w:val="21"/>
          <w:szCs w:val="21"/>
          <w:lang w:val="fr-FR"/>
        </w:rPr>
        <w:t>dream</w:t>
      </w:r>
      <w:proofErr w:type="spellEnd"/>
      <w:r w:rsidRPr="00122FA3">
        <w:rPr>
          <w:sz w:val="21"/>
          <w:szCs w:val="21"/>
          <w:lang w:val="fr-FR"/>
        </w:rPr>
        <w:t xml:space="preserve"> of the second part (i.e., the anticipation of a possible world in time and </w:t>
      </w:r>
      <w:proofErr w:type="spellStart"/>
      <w:r w:rsidRPr="00122FA3">
        <w:rPr>
          <w:sz w:val="21"/>
          <w:szCs w:val="21"/>
          <w:lang w:val="fr-FR"/>
        </w:rPr>
        <w:t>space</w:t>
      </w:r>
      <w:proofErr w:type="spellEnd"/>
      <w:r w:rsidRPr="00122FA3">
        <w:rPr>
          <w:sz w:val="21"/>
          <w:szCs w:val="21"/>
          <w:lang w:val="fr-FR"/>
        </w:rPr>
        <w:t xml:space="preserve">), </w:t>
      </w:r>
      <w:proofErr w:type="spellStart"/>
      <w:r w:rsidRPr="00122FA3">
        <w:rPr>
          <w:sz w:val="21"/>
          <w:szCs w:val="21"/>
          <w:lang w:val="fr-FR"/>
        </w:rPr>
        <w:t>which</w:t>
      </w:r>
      <w:proofErr w:type="spellEnd"/>
      <w:r w:rsidRPr="00122FA3">
        <w:rPr>
          <w:sz w:val="21"/>
          <w:szCs w:val="21"/>
          <w:lang w:val="fr-FR"/>
        </w:rPr>
        <w:t xml:space="preserve"> in </w:t>
      </w:r>
      <w:proofErr w:type="spellStart"/>
      <w:r w:rsidRPr="00122FA3">
        <w:rPr>
          <w:sz w:val="21"/>
          <w:szCs w:val="21"/>
          <w:lang w:val="fr-FR"/>
        </w:rPr>
        <w:t>turn</w:t>
      </w:r>
      <w:proofErr w:type="spellEnd"/>
      <w:r w:rsidRPr="00122FA3">
        <w:rPr>
          <w:sz w:val="21"/>
          <w:szCs w:val="21"/>
          <w:lang w:val="fr-FR"/>
        </w:rPr>
        <w:t xml:space="preserve"> sets </w:t>
      </w:r>
      <w:proofErr w:type="spellStart"/>
      <w:r w:rsidRPr="00122FA3">
        <w:rPr>
          <w:sz w:val="21"/>
          <w:szCs w:val="21"/>
          <w:lang w:val="fr-FR"/>
        </w:rPr>
        <w:t>into</w:t>
      </w:r>
      <w:proofErr w:type="spellEnd"/>
      <w:r w:rsidRPr="00122FA3">
        <w:rPr>
          <w:sz w:val="21"/>
          <w:szCs w:val="21"/>
          <w:lang w:val="fr-FR"/>
        </w:rPr>
        <w:t xml:space="preserve"> motion a dialogue (</w:t>
      </w:r>
      <w:proofErr w:type="spellStart"/>
      <w:r w:rsidRPr="00122FA3">
        <w:rPr>
          <w:sz w:val="21"/>
          <w:szCs w:val="21"/>
          <w:lang w:val="fr-FR"/>
        </w:rPr>
        <w:t>between</w:t>
      </w:r>
      <w:proofErr w:type="spellEnd"/>
      <w:r w:rsidRPr="00122FA3">
        <w:rPr>
          <w:sz w:val="21"/>
          <w:szCs w:val="21"/>
          <w:lang w:val="fr-FR"/>
        </w:rPr>
        <w:t xml:space="preserve"> Bordeu, Mlle de l’Espinasse and </w:t>
      </w:r>
      <w:proofErr w:type="spellStart"/>
      <w:r w:rsidRPr="00122FA3">
        <w:rPr>
          <w:sz w:val="21"/>
          <w:szCs w:val="21"/>
          <w:lang w:val="fr-FR"/>
        </w:rPr>
        <w:t>later</w:t>
      </w:r>
      <w:proofErr w:type="spellEnd"/>
      <w:r w:rsidRPr="00122FA3">
        <w:rPr>
          <w:sz w:val="21"/>
          <w:szCs w:val="21"/>
          <w:lang w:val="fr-FR"/>
        </w:rPr>
        <w:t xml:space="preserve"> d’Alembert </w:t>
      </w:r>
      <w:proofErr w:type="spellStart"/>
      <w:r w:rsidRPr="00122FA3">
        <w:rPr>
          <w:sz w:val="21"/>
          <w:szCs w:val="21"/>
          <w:lang w:val="fr-FR"/>
        </w:rPr>
        <w:t>himself</w:t>
      </w:r>
      <w:proofErr w:type="spellEnd"/>
      <w:r w:rsidRPr="00122FA3">
        <w:rPr>
          <w:sz w:val="21"/>
          <w:szCs w:val="21"/>
          <w:lang w:val="fr-FR"/>
        </w:rPr>
        <w:t xml:space="preserve">) in </w:t>
      </w:r>
      <w:proofErr w:type="spellStart"/>
      <w:r w:rsidRPr="00122FA3">
        <w:rPr>
          <w:sz w:val="21"/>
          <w:szCs w:val="21"/>
          <w:lang w:val="fr-FR"/>
        </w:rPr>
        <w:t>which</w:t>
      </w:r>
      <w:proofErr w:type="spellEnd"/>
      <w:r w:rsidRPr="00122FA3">
        <w:rPr>
          <w:sz w:val="21"/>
          <w:szCs w:val="21"/>
          <w:lang w:val="fr-FR"/>
        </w:rPr>
        <w:t xml:space="preserve"> vision, intuition and imagination are </w:t>
      </w:r>
      <w:proofErr w:type="spellStart"/>
      <w:r w:rsidRPr="00122FA3">
        <w:rPr>
          <w:sz w:val="21"/>
          <w:szCs w:val="21"/>
          <w:lang w:val="fr-FR"/>
        </w:rPr>
        <w:t>integreted</w:t>
      </w:r>
      <w:proofErr w:type="spellEnd"/>
      <w:r w:rsidRPr="00122FA3">
        <w:rPr>
          <w:sz w:val="21"/>
          <w:szCs w:val="21"/>
          <w:lang w:val="fr-FR"/>
        </w:rPr>
        <w:t xml:space="preserve"> </w:t>
      </w:r>
      <w:proofErr w:type="spellStart"/>
      <w:r w:rsidRPr="00122FA3">
        <w:rPr>
          <w:sz w:val="21"/>
          <w:szCs w:val="21"/>
          <w:lang w:val="fr-FR"/>
        </w:rPr>
        <w:t>into</w:t>
      </w:r>
      <w:proofErr w:type="spellEnd"/>
      <w:r w:rsidRPr="00122FA3">
        <w:rPr>
          <w:sz w:val="21"/>
          <w:szCs w:val="21"/>
          <w:lang w:val="fr-FR"/>
        </w:rPr>
        <w:t xml:space="preserve"> a </w:t>
      </w:r>
      <w:proofErr w:type="spellStart"/>
      <w:r w:rsidRPr="00122FA3">
        <w:rPr>
          <w:sz w:val="21"/>
          <w:szCs w:val="21"/>
          <w:lang w:val="fr-FR"/>
        </w:rPr>
        <w:t>rationally</w:t>
      </w:r>
      <w:proofErr w:type="spellEnd"/>
      <w:r w:rsidRPr="00122FA3">
        <w:rPr>
          <w:sz w:val="21"/>
          <w:szCs w:val="21"/>
          <w:lang w:val="fr-FR"/>
        </w:rPr>
        <w:t xml:space="preserve"> consistent </w:t>
      </w:r>
      <w:proofErr w:type="spellStart"/>
      <w:r w:rsidRPr="00122FA3">
        <w:rPr>
          <w:sz w:val="21"/>
          <w:szCs w:val="21"/>
          <w:lang w:val="fr-FR"/>
        </w:rPr>
        <w:t>explanation</w:t>
      </w:r>
      <w:proofErr w:type="spellEnd"/>
      <w:r w:rsidRPr="00122FA3">
        <w:rPr>
          <w:sz w:val="21"/>
          <w:szCs w:val="21"/>
          <w:lang w:val="fr-FR"/>
        </w:rPr>
        <w:t xml:space="preserve"> of the world, an </w:t>
      </w:r>
      <w:proofErr w:type="spellStart"/>
      <w:r w:rsidRPr="00122FA3">
        <w:rPr>
          <w:sz w:val="21"/>
          <w:szCs w:val="21"/>
          <w:lang w:val="fr-FR"/>
        </w:rPr>
        <w:t>explanation</w:t>
      </w:r>
      <w:proofErr w:type="spellEnd"/>
      <w:r w:rsidRPr="00122FA3">
        <w:rPr>
          <w:sz w:val="21"/>
          <w:szCs w:val="21"/>
          <w:lang w:val="fr-FR"/>
        </w:rPr>
        <w:t xml:space="preserve"> </w:t>
      </w:r>
      <w:proofErr w:type="spellStart"/>
      <w:r w:rsidRPr="00122FA3">
        <w:rPr>
          <w:sz w:val="21"/>
          <w:szCs w:val="21"/>
          <w:lang w:val="fr-FR"/>
        </w:rPr>
        <w:t>both</w:t>
      </w:r>
      <w:proofErr w:type="spellEnd"/>
      <w:r w:rsidRPr="00122FA3">
        <w:rPr>
          <w:sz w:val="21"/>
          <w:szCs w:val="21"/>
          <w:lang w:val="fr-FR"/>
        </w:rPr>
        <w:t xml:space="preserve"> </w:t>
      </w:r>
      <w:proofErr w:type="spellStart"/>
      <w:r w:rsidRPr="00122FA3">
        <w:rPr>
          <w:sz w:val="21"/>
          <w:szCs w:val="21"/>
          <w:lang w:val="fr-FR"/>
        </w:rPr>
        <w:t>achieved</w:t>
      </w:r>
      <w:proofErr w:type="spellEnd"/>
      <w:r w:rsidRPr="00122FA3">
        <w:rPr>
          <w:sz w:val="21"/>
          <w:szCs w:val="21"/>
          <w:lang w:val="fr-FR"/>
        </w:rPr>
        <w:t xml:space="preserve"> in the </w:t>
      </w:r>
      <w:proofErr w:type="spellStart"/>
      <w:r w:rsidRPr="00122FA3">
        <w:rPr>
          <w:sz w:val="21"/>
          <w:szCs w:val="21"/>
          <w:lang w:val="fr-FR"/>
        </w:rPr>
        <w:t>present</w:t>
      </w:r>
      <w:proofErr w:type="spellEnd"/>
      <w:r w:rsidRPr="00122FA3">
        <w:rPr>
          <w:sz w:val="21"/>
          <w:szCs w:val="21"/>
          <w:lang w:val="fr-FR"/>
        </w:rPr>
        <w:t xml:space="preserve"> and </w:t>
      </w:r>
      <w:proofErr w:type="spellStart"/>
      <w:r w:rsidRPr="00122FA3">
        <w:rPr>
          <w:sz w:val="21"/>
          <w:szCs w:val="21"/>
          <w:lang w:val="fr-FR"/>
        </w:rPr>
        <w:t>postulated</w:t>
      </w:r>
      <w:proofErr w:type="spellEnd"/>
      <w:r w:rsidRPr="00122FA3">
        <w:rPr>
          <w:sz w:val="21"/>
          <w:szCs w:val="21"/>
          <w:lang w:val="fr-FR"/>
        </w:rPr>
        <w:t xml:space="preserve"> for the future” (“The </w:t>
      </w:r>
      <w:proofErr w:type="spellStart"/>
      <w:r w:rsidRPr="00122FA3">
        <w:rPr>
          <w:sz w:val="21"/>
          <w:szCs w:val="21"/>
          <w:lang w:val="fr-FR"/>
        </w:rPr>
        <w:t>Metaphoric</w:t>
      </w:r>
      <w:proofErr w:type="spellEnd"/>
      <w:r w:rsidRPr="00122FA3">
        <w:rPr>
          <w:sz w:val="21"/>
          <w:szCs w:val="21"/>
          <w:lang w:val="fr-FR"/>
        </w:rPr>
        <w:t xml:space="preserve"> Structure of the </w:t>
      </w:r>
      <w:r w:rsidRPr="00122FA3">
        <w:rPr>
          <w:i/>
          <w:iCs/>
          <w:sz w:val="21"/>
          <w:szCs w:val="21"/>
          <w:lang w:val="fr-FR"/>
        </w:rPr>
        <w:t>Rêve de d’Alembert</w:t>
      </w:r>
      <w:r w:rsidRPr="00122FA3">
        <w:rPr>
          <w:sz w:val="21"/>
          <w:szCs w:val="21"/>
          <w:lang w:val="fr-FR"/>
        </w:rPr>
        <w:t xml:space="preserve">,” 23). </w:t>
      </w:r>
    </w:p>
  </w:footnote>
  <w:footnote w:id="146">
    <w:p w14:paraId="39E3388B" w14:textId="2811998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Que prouvent des monstres aussi fantaisistes que le monstre-tête et le monstre </w:t>
      </w:r>
      <w:proofErr w:type="gramStart"/>
      <w:r w:rsidRPr="00122FA3">
        <w:rPr>
          <w:sz w:val="21"/>
          <w:szCs w:val="21"/>
          <w:lang w:val="fr-FR"/>
        </w:rPr>
        <w:t>pénis?</w:t>
      </w:r>
      <w:proofErr w:type="gramEnd"/>
      <w:r w:rsidRPr="00122FA3">
        <w:rPr>
          <w:sz w:val="21"/>
          <w:szCs w:val="21"/>
          <w:lang w:val="fr-FR"/>
        </w:rPr>
        <w:t xml:space="preserve"> Rappelons ici ce que Diderot écrit justement du </w:t>
      </w:r>
      <w:r w:rsidRPr="00122FA3">
        <w:rPr>
          <w:i/>
          <w:iCs/>
          <w:sz w:val="21"/>
          <w:szCs w:val="21"/>
          <w:lang w:val="fr-FR"/>
        </w:rPr>
        <w:t>Rêve</w:t>
      </w:r>
      <w:r w:rsidRPr="00122FA3">
        <w:rPr>
          <w:sz w:val="21"/>
          <w:szCs w:val="21"/>
          <w:lang w:val="fr-FR"/>
        </w:rPr>
        <w:t xml:space="preserve"> à Sophie </w:t>
      </w:r>
      <w:proofErr w:type="gramStart"/>
      <w:r w:rsidRPr="00122FA3">
        <w:rPr>
          <w:sz w:val="21"/>
          <w:szCs w:val="21"/>
          <w:lang w:val="fr-FR"/>
        </w:rPr>
        <w:t>Volland:</w:t>
      </w:r>
      <w:proofErr w:type="gramEnd"/>
      <w:r w:rsidRPr="00122FA3">
        <w:rPr>
          <w:sz w:val="21"/>
          <w:szCs w:val="21"/>
          <w:lang w:val="fr-FR"/>
        </w:rPr>
        <w:t xml:space="preserve"> “Cela est de la plus haute extravagance et tout à la fois de la philosophie la plus profonde” (</w:t>
      </w:r>
      <w:r w:rsidRPr="00122FA3">
        <w:rPr>
          <w:i/>
          <w:iCs/>
          <w:sz w:val="21"/>
          <w:szCs w:val="21"/>
          <w:lang w:val="fr-FR"/>
        </w:rPr>
        <w:t>Correspondance</w:t>
      </w:r>
      <w:r w:rsidRPr="00122FA3">
        <w:rPr>
          <w:sz w:val="21"/>
          <w:szCs w:val="21"/>
          <w:lang w:val="fr-FR"/>
        </w:rPr>
        <w:t xml:space="preserve">, 126). “Extravagance” et “philosophie la plus profonde” ne sont donc pas incompatibles, au contraire selon Philippe </w:t>
      </w:r>
      <w:proofErr w:type="spellStart"/>
      <w:r w:rsidRPr="00122FA3">
        <w:rPr>
          <w:sz w:val="21"/>
          <w:szCs w:val="21"/>
          <w:lang w:val="fr-FR"/>
        </w:rPr>
        <w:t>Lacoue</w:t>
      </w:r>
      <w:proofErr w:type="spellEnd"/>
      <w:r w:rsidRPr="00122FA3">
        <w:rPr>
          <w:sz w:val="21"/>
          <w:szCs w:val="21"/>
          <w:lang w:val="fr-FR"/>
        </w:rPr>
        <w:t xml:space="preserve">-Labarthe qui écrit à propos de cette formule qu’il appelle un paradoxe, “Le paradoxe n’est donc pas seulement l’opinion contraire, ou surprenante (inaccoutumée ou choquante). Il implique </w:t>
      </w:r>
      <w:r w:rsidRPr="00122FA3">
        <w:rPr>
          <w:sz w:val="21"/>
          <w:szCs w:val="21"/>
          <w:u w:val="single"/>
          <w:lang w:val="fr-FR"/>
        </w:rPr>
        <w:t>un passage par l’extrême</w:t>
      </w:r>
      <w:r w:rsidRPr="00122FA3">
        <w:rPr>
          <w:sz w:val="21"/>
          <w:szCs w:val="21"/>
          <w:lang w:val="fr-FR"/>
        </w:rPr>
        <w:t xml:space="preserve">, une sorte de 'maximisation' comme on dit aujourd’hui en logique. C’est en réalité un mouvement hyperbolique par lequel s’établit—probablement sans jamais s’établir—l’équivalence des </w:t>
      </w:r>
      <w:proofErr w:type="gramStart"/>
      <w:r w:rsidRPr="00122FA3">
        <w:rPr>
          <w:sz w:val="21"/>
          <w:szCs w:val="21"/>
          <w:lang w:val="fr-FR"/>
        </w:rPr>
        <w:t>contraires,—</w:t>
      </w:r>
      <w:proofErr w:type="gramEnd"/>
      <w:r w:rsidRPr="00122FA3">
        <w:rPr>
          <w:sz w:val="21"/>
          <w:szCs w:val="21"/>
          <w:lang w:val="fr-FR"/>
        </w:rPr>
        <w:t xml:space="preserve">et de contraires eux-mêmes poussés jusqu’à l’extrême, infini en droit, de la contrariété. C’est pourquoi la formule du paradoxe est toujours celle du double </w:t>
      </w:r>
      <w:proofErr w:type="gramStart"/>
      <w:r w:rsidRPr="00122FA3">
        <w:rPr>
          <w:sz w:val="21"/>
          <w:szCs w:val="21"/>
          <w:lang w:val="fr-FR"/>
        </w:rPr>
        <w:t>superlatif:</w:t>
      </w:r>
      <w:proofErr w:type="gramEnd"/>
      <w:r w:rsidRPr="00122FA3">
        <w:rPr>
          <w:sz w:val="21"/>
          <w:szCs w:val="21"/>
          <w:lang w:val="fr-FR"/>
        </w:rPr>
        <w:t xml:space="preserve"> plus c’est fou, plus c’est sage; le plus fou est le plus sage. Le paradoxe se définit par l’échange hyperbolique des contraires.” Italique de </w:t>
      </w:r>
      <w:proofErr w:type="spellStart"/>
      <w:r w:rsidRPr="00122FA3">
        <w:rPr>
          <w:sz w:val="21"/>
          <w:szCs w:val="21"/>
          <w:lang w:val="fr-FR"/>
        </w:rPr>
        <w:t>Lacoue</w:t>
      </w:r>
      <w:proofErr w:type="spellEnd"/>
      <w:r w:rsidRPr="00122FA3">
        <w:rPr>
          <w:sz w:val="21"/>
          <w:szCs w:val="21"/>
          <w:lang w:val="fr-FR"/>
        </w:rPr>
        <w:t xml:space="preserve">-Labarthe, je souligne. </w:t>
      </w:r>
      <w:r w:rsidRPr="00122FA3">
        <w:rPr>
          <w:i/>
          <w:iCs/>
          <w:sz w:val="21"/>
          <w:szCs w:val="21"/>
          <w:lang w:val="fr-FR"/>
        </w:rPr>
        <w:t>L’Imitation des modernes</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Galilée, 1986), 20.</w:t>
      </w:r>
    </w:p>
  </w:footnote>
  <w:footnote w:id="147">
    <w:p w14:paraId="6F11A3A2" w14:textId="0C8BFA2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Platon explique dans </w:t>
      </w:r>
      <w:r w:rsidRPr="00122FA3">
        <w:rPr>
          <w:i/>
          <w:iCs/>
          <w:sz w:val="21"/>
          <w:szCs w:val="21"/>
          <w:lang w:val="fr-FR"/>
        </w:rPr>
        <w:t>La République</w:t>
      </w:r>
      <w:r w:rsidRPr="00122FA3">
        <w:rPr>
          <w:sz w:val="21"/>
          <w:szCs w:val="21"/>
          <w:lang w:val="fr-FR"/>
        </w:rPr>
        <w:t xml:space="preserve"> qu’un objet—par exemple un lit—existe sous trois </w:t>
      </w:r>
      <w:proofErr w:type="gramStart"/>
      <w:r w:rsidRPr="00122FA3">
        <w:rPr>
          <w:sz w:val="21"/>
          <w:szCs w:val="21"/>
          <w:lang w:val="fr-FR"/>
        </w:rPr>
        <w:t>formes:</w:t>
      </w:r>
      <w:proofErr w:type="gramEnd"/>
      <w:r w:rsidRPr="00122FA3">
        <w:rPr>
          <w:sz w:val="21"/>
          <w:szCs w:val="21"/>
          <w:lang w:val="fr-FR"/>
        </w:rPr>
        <w:t xml:space="preserve"> le “lit essentiel” ou “le premier type,” ou encore “la vérité” qui n’existe pas dans la nature; la deuxième forme est le lit fait par le menuisier, la troisième le lit fait par le peintre. Le peintre, comme tout artiste, est de ce fait au troisième rang par rapport à la “vérité.” Cet éloignement a une connotation négative, due au fait que l’artiste n’a pas forcément connaissance de l’objet qu’il reproduit. </w:t>
      </w:r>
      <w:r w:rsidRPr="00122FA3">
        <w:rPr>
          <w:i/>
          <w:iCs/>
          <w:sz w:val="21"/>
          <w:szCs w:val="21"/>
          <w:lang w:val="fr-FR"/>
        </w:rPr>
        <w:t>La République</w:t>
      </w:r>
      <w:r w:rsidRPr="00122FA3">
        <w:rPr>
          <w:sz w:val="21"/>
          <w:szCs w:val="21"/>
          <w:lang w:val="fr-FR"/>
        </w:rPr>
        <w:t>, Livre X, traduction d’</w:t>
      </w:r>
      <w:proofErr w:type="spellStart"/>
      <w:r w:rsidRPr="00122FA3">
        <w:rPr>
          <w:sz w:val="21"/>
          <w:szCs w:val="21"/>
          <w:lang w:val="fr-FR"/>
        </w:rPr>
        <w:t>Emile</w:t>
      </w:r>
      <w:proofErr w:type="spellEnd"/>
      <w:r w:rsidRPr="00122FA3">
        <w:rPr>
          <w:sz w:val="21"/>
          <w:szCs w:val="21"/>
          <w:lang w:val="fr-FR"/>
        </w:rPr>
        <w:t xml:space="preserve"> </w:t>
      </w:r>
      <w:proofErr w:type="spellStart"/>
      <w:r w:rsidRPr="00122FA3">
        <w:rPr>
          <w:sz w:val="21"/>
          <w:szCs w:val="21"/>
          <w:lang w:val="fr-FR"/>
        </w:rPr>
        <w:t>Chambry</w:t>
      </w:r>
      <w:proofErr w:type="spellEnd"/>
      <w:r w:rsidRPr="00122FA3">
        <w:rPr>
          <w:sz w:val="21"/>
          <w:szCs w:val="21"/>
          <w:lang w:val="fr-FR"/>
        </w:rPr>
        <w:t xml:space="preserve"> (Société des Belles Lettres, 1967), 424-25.</w:t>
      </w:r>
    </w:p>
  </w:footnote>
  <w:footnote w:id="148">
    <w:p w14:paraId="528847FB" w14:textId="365EEB3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Dieckmann</w:t>
      </w:r>
      <w:proofErr w:type="spellEnd"/>
      <w:r w:rsidRPr="00122FA3">
        <w:rPr>
          <w:sz w:val="21"/>
          <w:szCs w:val="21"/>
          <w:lang w:val="fr-FR"/>
        </w:rPr>
        <w:t xml:space="preserve"> écrit, “The </w:t>
      </w:r>
      <w:proofErr w:type="spellStart"/>
      <w:r w:rsidRPr="00122FA3">
        <w:rPr>
          <w:sz w:val="21"/>
          <w:szCs w:val="21"/>
          <w:lang w:val="fr-FR"/>
        </w:rPr>
        <w:t>striking</w:t>
      </w:r>
      <w:proofErr w:type="spellEnd"/>
      <w:r w:rsidRPr="00122FA3">
        <w:rPr>
          <w:sz w:val="21"/>
          <w:szCs w:val="21"/>
          <w:lang w:val="fr-FR"/>
        </w:rPr>
        <w:t xml:space="preserve"> </w:t>
      </w:r>
      <w:proofErr w:type="spellStart"/>
      <w:r w:rsidRPr="00122FA3">
        <w:rPr>
          <w:sz w:val="21"/>
          <w:szCs w:val="21"/>
          <w:lang w:val="fr-FR"/>
        </w:rPr>
        <w:t>discoveries</w:t>
      </w:r>
      <w:proofErr w:type="spellEnd"/>
      <w:r w:rsidRPr="00122FA3">
        <w:rPr>
          <w:sz w:val="21"/>
          <w:szCs w:val="21"/>
          <w:lang w:val="fr-FR"/>
        </w:rPr>
        <w:t xml:space="preserve"> and the </w:t>
      </w:r>
      <w:proofErr w:type="spellStart"/>
      <w:r w:rsidRPr="00122FA3">
        <w:rPr>
          <w:sz w:val="21"/>
          <w:szCs w:val="21"/>
          <w:lang w:val="fr-FR"/>
        </w:rPr>
        <w:t>rapid</w:t>
      </w:r>
      <w:proofErr w:type="spellEnd"/>
      <w:r w:rsidRPr="00122FA3">
        <w:rPr>
          <w:sz w:val="21"/>
          <w:szCs w:val="21"/>
          <w:lang w:val="fr-FR"/>
        </w:rPr>
        <w:t xml:space="preserve"> </w:t>
      </w:r>
      <w:proofErr w:type="spellStart"/>
      <w:r w:rsidRPr="00122FA3">
        <w:rPr>
          <w:sz w:val="21"/>
          <w:szCs w:val="21"/>
          <w:lang w:val="fr-FR"/>
        </w:rPr>
        <w:t>progress</w:t>
      </w:r>
      <w:proofErr w:type="spellEnd"/>
      <w:r w:rsidRPr="00122FA3">
        <w:rPr>
          <w:sz w:val="21"/>
          <w:szCs w:val="21"/>
          <w:lang w:val="fr-FR"/>
        </w:rPr>
        <w:t xml:space="preserve"> in the </w:t>
      </w:r>
      <w:proofErr w:type="spellStart"/>
      <w:r w:rsidRPr="00122FA3">
        <w:rPr>
          <w:sz w:val="21"/>
          <w:szCs w:val="21"/>
          <w:lang w:val="fr-FR"/>
        </w:rPr>
        <w:t>field</w:t>
      </w:r>
      <w:proofErr w:type="spellEnd"/>
      <w:r w:rsidRPr="00122FA3">
        <w:rPr>
          <w:sz w:val="21"/>
          <w:szCs w:val="21"/>
          <w:lang w:val="fr-FR"/>
        </w:rPr>
        <w:t xml:space="preserve"> of </w:t>
      </w:r>
      <w:proofErr w:type="spellStart"/>
      <w:r w:rsidRPr="00122FA3">
        <w:rPr>
          <w:sz w:val="21"/>
          <w:szCs w:val="21"/>
          <w:lang w:val="fr-FR"/>
        </w:rPr>
        <w:t>dynamics</w:t>
      </w:r>
      <w:proofErr w:type="spellEnd"/>
      <w:r w:rsidRPr="00122FA3">
        <w:rPr>
          <w:sz w:val="21"/>
          <w:szCs w:val="21"/>
          <w:lang w:val="fr-FR"/>
        </w:rPr>
        <w:t xml:space="preserve">, </w:t>
      </w:r>
      <w:proofErr w:type="spellStart"/>
      <w:r w:rsidRPr="00122FA3">
        <w:rPr>
          <w:sz w:val="21"/>
          <w:szCs w:val="21"/>
          <w:lang w:val="fr-FR"/>
        </w:rPr>
        <w:t>magnetism</w:t>
      </w:r>
      <w:proofErr w:type="spellEnd"/>
      <w:r w:rsidRPr="00122FA3">
        <w:rPr>
          <w:sz w:val="21"/>
          <w:szCs w:val="21"/>
          <w:lang w:val="fr-FR"/>
        </w:rPr>
        <w:t xml:space="preserve"> and </w:t>
      </w:r>
      <w:proofErr w:type="spellStart"/>
      <w:r w:rsidRPr="00122FA3">
        <w:rPr>
          <w:sz w:val="21"/>
          <w:szCs w:val="21"/>
          <w:lang w:val="fr-FR"/>
        </w:rPr>
        <w:t>electricity</w:t>
      </w:r>
      <w:proofErr w:type="spellEnd"/>
      <w:r w:rsidRPr="00122FA3">
        <w:rPr>
          <w:sz w:val="21"/>
          <w:szCs w:val="21"/>
          <w:lang w:val="fr-FR"/>
        </w:rPr>
        <w:t xml:space="preserve">, the new orientation of </w:t>
      </w:r>
      <w:proofErr w:type="spellStart"/>
      <w:r w:rsidRPr="00122FA3">
        <w:rPr>
          <w:sz w:val="21"/>
          <w:szCs w:val="21"/>
          <w:lang w:val="fr-FR"/>
        </w:rPr>
        <w:t>scientific</w:t>
      </w:r>
      <w:proofErr w:type="spellEnd"/>
      <w:r w:rsidRPr="00122FA3">
        <w:rPr>
          <w:sz w:val="21"/>
          <w:szCs w:val="21"/>
          <w:lang w:val="fr-FR"/>
        </w:rPr>
        <w:t xml:space="preserve"> </w:t>
      </w:r>
      <w:proofErr w:type="spellStart"/>
      <w:r w:rsidRPr="00122FA3">
        <w:rPr>
          <w:sz w:val="21"/>
          <w:szCs w:val="21"/>
          <w:lang w:val="fr-FR"/>
        </w:rPr>
        <w:t>thought</w:t>
      </w:r>
      <w:proofErr w:type="spellEnd"/>
      <w:r w:rsidRPr="00122FA3">
        <w:rPr>
          <w:sz w:val="21"/>
          <w:szCs w:val="21"/>
          <w:lang w:val="fr-FR"/>
        </w:rPr>
        <w:t xml:space="preserve"> in </w:t>
      </w:r>
      <w:proofErr w:type="spellStart"/>
      <w:r w:rsidRPr="00122FA3">
        <w:rPr>
          <w:sz w:val="21"/>
          <w:szCs w:val="21"/>
          <w:lang w:val="fr-FR"/>
        </w:rPr>
        <w:t>physiology</w:t>
      </w:r>
      <w:proofErr w:type="spellEnd"/>
      <w:r w:rsidRPr="00122FA3">
        <w:rPr>
          <w:sz w:val="21"/>
          <w:szCs w:val="21"/>
          <w:lang w:val="fr-FR"/>
        </w:rPr>
        <w:t xml:space="preserve">, </w:t>
      </w:r>
      <w:proofErr w:type="spellStart"/>
      <w:r w:rsidRPr="00122FA3">
        <w:rPr>
          <w:sz w:val="21"/>
          <w:szCs w:val="21"/>
          <w:lang w:val="fr-FR"/>
        </w:rPr>
        <w:t>chemistry</w:t>
      </w:r>
      <w:proofErr w:type="spellEnd"/>
      <w:r w:rsidRPr="00122FA3">
        <w:rPr>
          <w:sz w:val="21"/>
          <w:szCs w:val="21"/>
          <w:lang w:val="fr-FR"/>
        </w:rPr>
        <w:t xml:space="preserve">, </w:t>
      </w:r>
      <w:proofErr w:type="spellStart"/>
      <w:r w:rsidRPr="00122FA3">
        <w:rPr>
          <w:sz w:val="21"/>
          <w:szCs w:val="21"/>
          <w:lang w:val="fr-FR"/>
        </w:rPr>
        <w:t>botany</w:t>
      </w:r>
      <w:proofErr w:type="spellEnd"/>
      <w:r w:rsidRPr="00122FA3">
        <w:rPr>
          <w:sz w:val="21"/>
          <w:szCs w:val="21"/>
          <w:lang w:val="fr-FR"/>
        </w:rPr>
        <w:t xml:space="preserve">, </w:t>
      </w:r>
      <w:proofErr w:type="spellStart"/>
      <w:r w:rsidRPr="00122FA3">
        <w:rPr>
          <w:sz w:val="21"/>
          <w:szCs w:val="21"/>
          <w:lang w:val="fr-FR"/>
        </w:rPr>
        <w:t>zoology</w:t>
      </w:r>
      <w:proofErr w:type="spellEnd"/>
      <w:r w:rsidRPr="00122FA3">
        <w:rPr>
          <w:sz w:val="21"/>
          <w:szCs w:val="21"/>
          <w:lang w:val="fr-FR"/>
        </w:rPr>
        <w:t xml:space="preserve"> and the </w:t>
      </w:r>
      <w:proofErr w:type="spellStart"/>
      <w:r w:rsidRPr="00122FA3">
        <w:rPr>
          <w:sz w:val="21"/>
          <w:szCs w:val="21"/>
          <w:lang w:val="fr-FR"/>
        </w:rPr>
        <w:t>fruitful</w:t>
      </w:r>
      <w:proofErr w:type="spellEnd"/>
      <w:r w:rsidRPr="00122FA3">
        <w:rPr>
          <w:sz w:val="21"/>
          <w:szCs w:val="21"/>
          <w:lang w:val="fr-FR"/>
        </w:rPr>
        <w:t xml:space="preserve"> </w:t>
      </w:r>
      <w:proofErr w:type="spellStart"/>
      <w:r w:rsidRPr="00122FA3">
        <w:rPr>
          <w:sz w:val="21"/>
          <w:szCs w:val="21"/>
          <w:lang w:val="fr-FR"/>
        </w:rPr>
        <w:t>results</w:t>
      </w:r>
      <w:proofErr w:type="spellEnd"/>
      <w:r w:rsidRPr="00122FA3">
        <w:rPr>
          <w:sz w:val="21"/>
          <w:szCs w:val="21"/>
          <w:lang w:val="fr-FR"/>
        </w:rPr>
        <w:t xml:space="preserve"> of </w:t>
      </w:r>
      <w:proofErr w:type="spellStart"/>
      <w:r w:rsidRPr="00122FA3">
        <w:rPr>
          <w:sz w:val="21"/>
          <w:szCs w:val="21"/>
          <w:lang w:val="fr-FR"/>
        </w:rPr>
        <w:t>its</w:t>
      </w:r>
      <w:proofErr w:type="spellEnd"/>
      <w:r w:rsidRPr="00122FA3">
        <w:rPr>
          <w:sz w:val="21"/>
          <w:szCs w:val="21"/>
          <w:lang w:val="fr-FR"/>
        </w:rPr>
        <w:t xml:space="preserve"> application </w:t>
      </w:r>
      <w:proofErr w:type="spellStart"/>
      <w:r w:rsidRPr="00122FA3">
        <w:rPr>
          <w:sz w:val="21"/>
          <w:szCs w:val="21"/>
          <w:lang w:val="fr-FR"/>
        </w:rPr>
        <w:t>pointed</w:t>
      </w:r>
      <w:proofErr w:type="spellEnd"/>
      <w:r w:rsidRPr="00122FA3">
        <w:rPr>
          <w:sz w:val="21"/>
          <w:szCs w:val="21"/>
          <w:lang w:val="fr-FR"/>
        </w:rPr>
        <w:t xml:space="preserve"> to the existence of a </w:t>
      </w:r>
      <w:proofErr w:type="spellStart"/>
      <w:r w:rsidRPr="00122FA3">
        <w:rPr>
          <w:sz w:val="21"/>
          <w:szCs w:val="21"/>
          <w:lang w:val="fr-FR"/>
        </w:rPr>
        <w:t>coherent</w:t>
      </w:r>
      <w:proofErr w:type="spellEnd"/>
      <w:r w:rsidRPr="00122FA3">
        <w:rPr>
          <w:sz w:val="21"/>
          <w:szCs w:val="21"/>
          <w:lang w:val="fr-FR"/>
        </w:rPr>
        <w:t xml:space="preserve"> </w:t>
      </w:r>
      <w:proofErr w:type="spellStart"/>
      <w:r w:rsidRPr="00122FA3">
        <w:rPr>
          <w:sz w:val="21"/>
          <w:szCs w:val="21"/>
          <w:lang w:val="fr-FR"/>
        </w:rPr>
        <w:t>natural</w:t>
      </w:r>
      <w:proofErr w:type="spellEnd"/>
      <w:r w:rsidRPr="00122FA3">
        <w:rPr>
          <w:sz w:val="21"/>
          <w:szCs w:val="21"/>
          <w:lang w:val="fr-FR"/>
        </w:rPr>
        <w:t xml:space="preserve"> system. A new </w:t>
      </w:r>
      <w:proofErr w:type="spellStart"/>
      <w:r w:rsidRPr="00122FA3">
        <w:rPr>
          <w:sz w:val="21"/>
          <w:szCs w:val="21"/>
          <w:lang w:val="fr-FR"/>
        </w:rPr>
        <w:t>explanation</w:t>
      </w:r>
      <w:proofErr w:type="spellEnd"/>
      <w:r w:rsidRPr="00122FA3">
        <w:rPr>
          <w:sz w:val="21"/>
          <w:szCs w:val="21"/>
          <w:lang w:val="fr-FR"/>
        </w:rPr>
        <w:t xml:space="preserve"> of the </w:t>
      </w:r>
      <w:proofErr w:type="spellStart"/>
      <w:r w:rsidRPr="00122FA3">
        <w:rPr>
          <w:sz w:val="21"/>
          <w:szCs w:val="21"/>
          <w:lang w:val="fr-FR"/>
        </w:rPr>
        <w:t>genesis</w:t>
      </w:r>
      <w:proofErr w:type="spellEnd"/>
      <w:r w:rsidRPr="00122FA3">
        <w:rPr>
          <w:sz w:val="21"/>
          <w:szCs w:val="21"/>
          <w:lang w:val="fr-FR"/>
        </w:rPr>
        <w:t xml:space="preserve"> of the world in </w:t>
      </w:r>
      <w:proofErr w:type="spellStart"/>
      <w:r w:rsidRPr="00122FA3">
        <w:rPr>
          <w:sz w:val="21"/>
          <w:szCs w:val="21"/>
          <w:lang w:val="fr-FR"/>
        </w:rPr>
        <w:t>terms</w:t>
      </w:r>
      <w:proofErr w:type="spellEnd"/>
      <w:r w:rsidRPr="00122FA3">
        <w:rPr>
          <w:sz w:val="21"/>
          <w:szCs w:val="21"/>
          <w:lang w:val="fr-FR"/>
        </w:rPr>
        <w:t xml:space="preserve"> of immanent forces and </w:t>
      </w:r>
      <w:proofErr w:type="spellStart"/>
      <w:r w:rsidRPr="00122FA3">
        <w:rPr>
          <w:sz w:val="21"/>
          <w:szCs w:val="21"/>
          <w:lang w:val="fr-FR"/>
        </w:rPr>
        <w:t>laws</w:t>
      </w:r>
      <w:proofErr w:type="spellEnd"/>
      <w:r w:rsidRPr="00122FA3">
        <w:rPr>
          <w:sz w:val="21"/>
          <w:szCs w:val="21"/>
          <w:lang w:val="fr-FR"/>
        </w:rPr>
        <w:t xml:space="preserve"> </w:t>
      </w:r>
      <w:proofErr w:type="spellStart"/>
      <w:r w:rsidRPr="00122FA3">
        <w:rPr>
          <w:sz w:val="21"/>
          <w:szCs w:val="21"/>
          <w:lang w:val="fr-FR"/>
        </w:rPr>
        <w:t>seemed</w:t>
      </w:r>
      <w:proofErr w:type="spellEnd"/>
      <w:r w:rsidRPr="00122FA3">
        <w:rPr>
          <w:sz w:val="21"/>
          <w:szCs w:val="21"/>
          <w:lang w:val="fr-FR"/>
        </w:rPr>
        <w:t xml:space="preserve"> possible” (“The </w:t>
      </w:r>
      <w:proofErr w:type="spellStart"/>
      <w:r w:rsidRPr="00122FA3">
        <w:rPr>
          <w:sz w:val="21"/>
          <w:szCs w:val="21"/>
          <w:lang w:val="fr-FR"/>
        </w:rPr>
        <w:t>Metaphoric</w:t>
      </w:r>
      <w:proofErr w:type="spellEnd"/>
      <w:r w:rsidRPr="00122FA3">
        <w:rPr>
          <w:sz w:val="21"/>
          <w:szCs w:val="21"/>
          <w:lang w:val="fr-FR"/>
        </w:rPr>
        <w:t xml:space="preserve"> Structure of the </w:t>
      </w:r>
      <w:r w:rsidRPr="00122FA3">
        <w:rPr>
          <w:i/>
          <w:iCs/>
          <w:sz w:val="21"/>
          <w:szCs w:val="21"/>
          <w:lang w:val="fr-FR"/>
        </w:rPr>
        <w:t>Rêve de d’Alembert</w:t>
      </w:r>
      <w:r w:rsidRPr="00122FA3">
        <w:rPr>
          <w:sz w:val="21"/>
          <w:szCs w:val="21"/>
          <w:lang w:val="fr-FR"/>
        </w:rPr>
        <w:t>,” 20).</w:t>
      </w:r>
    </w:p>
  </w:footnote>
  <w:footnote w:id="149">
    <w:p w14:paraId="5BA5DB4A" w14:textId="113A7D7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Contrairement au XVIII</w:t>
      </w:r>
      <w:r w:rsidRPr="00122FA3">
        <w:rPr>
          <w:sz w:val="21"/>
          <w:szCs w:val="21"/>
          <w:vertAlign w:val="superscript"/>
          <w:lang w:val="fr-FR"/>
        </w:rPr>
        <w:t>e</w:t>
      </w:r>
      <w:r w:rsidRPr="00122FA3">
        <w:rPr>
          <w:sz w:val="21"/>
          <w:szCs w:val="21"/>
          <w:lang w:val="fr-FR"/>
        </w:rPr>
        <w:t xml:space="preserve"> siècle où comme l’écrit Bernard le </w:t>
      </w:r>
      <w:proofErr w:type="spellStart"/>
      <w:r w:rsidRPr="00122FA3">
        <w:rPr>
          <w:sz w:val="21"/>
          <w:szCs w:val="21"/>
          <w:lang w:val="fr-FR"/>
        </w:rPr>
        <w:t>Bovier</w:t>
      </w:r>
      <w:proofErr w:type="spellEnd"/>
      <w:r w:rsidRPr="00122FA3">
        <w:rPr>
          <w:sz w:val="21"/>
          <w:szCs w:val="21"/>
          <w:lang w:val="fr-FR"/>
        </w:rPr>
        <w:t xml:space="preserve"> de Fontenelle, “il ne faut donner que la moitié de son esprit aux choses de cette espèce que l’on croit, et en réserver une autre moitié libre, où le contraire puisse être admis, s’il en est besoin.” </w:t>
      </w:r>
      <w:r w:rsidRPr="00122FA3">
        <w:rPr>
          <w:i/>
          <w:iCs/>
          <w:sz w:val="21"/>
          <w:szCs w:val="21"/>
          <w:lang w:val="fr-FR"/>
        </w:rPr>
        <w:t>Entretiens sur la pluralité des mondes</w:t>
      </w:r>
      <w:r w:rsidRPr="00122FA3">
        <w:rPr>
          <w:sz w:val="21"/>
          <w:szCs w:val="21"/>
          <w:lang w:val="fr-FR"/>
        </w:rPr>
        <w:t xml:space="preserve">. Alexandre Calame éd. </w:t>
      </w:r>
      <w:proofErr w:type="gramStart"/>
      <w:r w:rsidRPr="00122FA3">
        <w:rPr>
          <w:sz w:val="21"/>
          <w:szCs w:val="21"/>
          <w:lang w:val="fr-FR"/>
        </w:rPr>
        <w:t>Paris:</w:t>
      </w:r>
      <w:proofErr w:type="gramEnd"/>
      <w:r w:rsidRPr="00122FA3">
        <w:rPr>
          <w:sz w:val="21"/>
          <w:szCs w:val="21"/>
          <w:lang w:val="fr-FR"/>
        </w:rPr>
        <w:t xml:space="preserve"> Librairie Marcel Didier, 1966), 76-77.</w:t>
      </w:r>
    </w:p>
  </w:footnote>
  <w:footnote w:id="150">
    <w:p w14:paraId="522856EA" w14:textId="2669C8A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Starobinski au sujet du texte </w:t>
      </w:r>
      <w:proofErr w:type="gramStart"/>
      <w:r w:rsidRPr="00122FA3">
        <w:rPr>
          <w:sz w:val="21"/>
          <w:szCs w:val="21"/>
          <w:lang w:val="fr-FR"/>
        </w:rPr>
        <w:t>hybride:</w:t>
      </w:r>
      <w:proofErr w:type="gramEnd"/>
      <w:r w:rsidRPr="00122FA3">
        <w:rPr>
          <w:sz w:val="21"/>
          <w:szCs w:val="21"/>
          <w:lang w:val="fr-FR"/>
        </w:rPr>
        <w:t xml:space="preserve"> “Le lexique scientifique, chassant celui du 'conte', expose la réalité cachée, assure à la deixis son contenu substantiel (les voilà ayant ici fonction de geste): ainsi assistons-nous à la subversion organique de ce qui s’était d’abord offert sous l’aspect fugitif du statut social, et des attributs de l’existence personnelle.”  “Le Philosophe, le géomètre, l’hybride,” 19.</w:t>
      </w:r>
    </w:p>
  </w:footnote>
  <w:footnote w:id="151">
    <w:p w14:paraId="0D666864" w14:textId="66CF2F4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L’article “Polype” de l’</w:t>
      </w:r>
      <w:r w:rsidRPr="00122FA3">
        <w:rPr>
          <w:i/>
          <w:iCs/>
          <w:sz w:val="21"/>
          <w:szCs w:val="21"/>
          <w:lang w:val="fr-FR"/>
        </w:rPr>
        <w:t>Encyclopédie</w:t>
      </w:r>
      <w:r w:rsidRPr="00122FA3">
        <w:rPr>
          <w:sz w:val="21"/>
          <w:szCs w:val="21"/>
          <w:lang w:val="fr-FR"/>
        </w:rPr>
        <w:t xml:space="preserve"> donne le récit détaillé de ces expériences. </w:t>
      </w:r>
    </w:p>
  </w:footnote>
  <w:footnote w:id="152">
    <w:p w14:paraId="4BF60262" w14:textId="50576C0C" w:rsidR="006427B7" w:rsidRPr="00644C0A"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XVIII</w:t>
      </w:r>
      <w:r w:rsidRPr="00122FA3">
        <w:rPr>
          <w:sz w:val="21"/>
          <w:szCs w:val="21"/>
          <w:vertAlign w:val="superscript"/>
          <w:lang w:val="fr-FR"/>
        </w:rPr>
        <w:t>e</w:t>
      </w:r>
      <w:r w:rsidRPr="00122FA3">
        <w:rPr>
          <w:sz w:val="21"/>
          <w:szCs w:val="21"/>
          <w:lang w:val="fr-FR"/>
        </w:rPr>
        <w:t xml:space="preserve"> siècle lui donne des adjectifs superlatifs. Rousseau écrit par exemple, mettant les polypes au niveau des neuf “grandes” découvertes du </w:t>
      </w:r>
      <w:proofErr w:type="gramStart"/>
      <w:r w:rsidRPr="00122FA3">
        <w:rPr>
          <w:sz w:val="21"/>
          <w:szCs w:val="21"/>
          <w:lang w:val="fr-FR"/>
        </w:rPr>
        <w:t>siècle:</w:t>
      </w:r>
      <w:proofErr w:type="gramEnd"/>
      <w:r w:rsidRPr="00122FA3">
        <w:rPr>
          <w:sz w:val="21"/>
          <w:szCs w:val="21"/>
          <w:lang w:val="fr-FR"/>
        </w:rPr>
        <w:t xml:space="preserve"> “Répondez-moi donc, philosophes illustres, [...] quels insectes se reproduisent d’une manière extraordinaire?” </w:t>
      </w:r>
      <w:r w:rsidRPr="00122FA3">
        <w:rPr>
          <w:i/>
          <w:iCs/>
          <w:sz w:val="21"/>
          <w:szCs w:val="21"/>
          <w:lang w:val="fr-FR"/>
        </w:rPr>
        <w:t>Discours sur les sciences et les arts</w:t>
      </w:r>
      <w:r w:rsidRPr="00122FA3">
        <w:rPr>
          <w:sz w:val="21"/>
          <w:szCs w:val="21"/>
          <w:lang w:val="fr-FR"/>
        </w:rPr>
        <w:t xml:space="preserve">, Jean Varloot éd. (Gallimard, 1987), 60.  </w:t>
      </w:r>
      <w:r w:rsidRPr="00644C0A">
        <w:rPr>
          <w:sz w:val="21"/>
          <w:szCs w:val="21"/>
          <w:lang w:val="fr-FR"/>
        </w:rPr>
        <w:t>On trouve aussi à l’article “Polype</w:t>
      </w:r>
      <w:proofErr w:type="gramStart"/>
      <w:r w:rsidRPr="00644C0A">
        <w:rPr>
          <w:sz w:val="21"/>
          <w:szCs w:val="21"/>
          <w:lang w:val="fr-FR"/>
        </w:rPr>
        <w:t>”:</w:t>
      </w:r>
      <w:proofErr w:type="gramEnd"/>
      <w:r w:rsidRPr="00644C0A">
        <w:rPr>
          <w:sz w:val="21"/>
          <w:szCs w:val="21"/>
          <w:lang w:val="fr-FR"/>
        </w:rPr>
        <w:t xml:space="preserve"> “Ce n’a été qu’en 1740 que Mr. Trembley, de la société royale de Londres, a découvert cette reproduction merveilleuse qui se fait dans toutes les parties d’un polype.”  </w:t>
      </w:r>
    </w:p>
  </w:footnote>
  <w:footnote w:id="153">
    <w:p w14:paraId="736C82A6" w14:textId="26E09849" w:rsidR="006427B7" w:rsidRPr="00644C0A" w:rsidRDefault="006427B7" w:rsidP="003679F6">
      <w:pPr>
        <w:rPr>
          <w:sz w:val="21"/>
          <w:szCs w:val="21"/>
          <w:lang w:val="fr-FR"/>
        </w:rPr>
      </w:pPr>
      <w:r w:rsidRPr="00644C0A">
        <w:rPr>
          <w:rStyle w:val="FootnoteReference"/>
          <w:sz w:val="21"/>
          <w:szCs w:val="21"/>
        </w:rPr>
        <w:footnoteRef/>
      </w:r>
      <w:r w:rsidRPr="00644C0A">
        <w:rPr>
          <w:sz w:val="21"/>
          <w:szCs w:val="21"/>
        </w:rPr>
        <w:t xml:space="preserve"> </w:t>
      </w:r>
      <w:hyperlink r:id="rId2" w:history="1">
        <w:r w:rsidRPr="00644C0A">
          <w:rPr>
            <w:rStyle w:val="Hyperlink"/>
            <w:sz w:val="21"/>
            <w:szCs w:val="21"/>
          </w:rPr>
          <w:t>https://commons.wikimedia.org/wiki/File:The_Polype._Wellcome_M0010804.jpg</w:t>
        </w:r>
      </w:hyperlink>
      <w:r w:rsidRPr="00644C0A">
        <w:rPr>
          <w:color w:val="000000"/>
          <w:sz w:val="21"/>
          <w:szCs w:val="21"/>
        </w:rPr>
        <w:t xml:space="preserve"> </w:t>
      </w:r>
      <w:r w:rsidRPr="00644C0A">
        <w:rPr>
          <w:sz w:val="21"/>
          <w:szCs w:val="21"/>
          <w:lang w:val="fr-FR"/>
        </w:rPr>
        <w:t xml:space="preserve">Abraham Trembley, </w:t>
      </w:r>
      <w:r w:rsidR="00644C0A" w:rsidRPr="00644C0A">
        <w:rPr>
          <w:color w:val="000000" w:themeColor="text1"/>
          <w:sz w:val="21"/>
          <w:szCs w:val="21"/>
          <w:lang w:val="fr-FR"/>
        </w:rPr>
        <w:t>“</w:t>
      </w:r>
      <w:r w:rsidRPr="00644C0A">
        <w:rPr>
          <w:sz w:val="21"/>
          <w:szCs w:val="21"/>
          <w:lang w:val="fr-FR"/>
        </w:rPr>
        <w:t>La multiplication du polype par repousse.</w:t>
      </w:r>
      <w:r w:rsidR="00644C0A" w:rsidRPr="00644C0A">
        <w:rPr>
          <w:sz w:val="21"/>
          <w:szCs w:val="21"/>
          <w:lang w:val="fr-FR"/>
        </w:rPr>
        <w:t>”</w:t>
      </w:r>
      <w:r w:rsidRPr="00644C0A">
        <w:rPr>
          <w:sz w:val="21"/>
          <w:szCs w:val="21"/>
          <w:lang w:val="fr-FR"/>
        </w:rPr>
        <w:t xml:space="preserve"> </w:t>
      </w:r>
      <w:r w:rsidRPr="00644C0A">
        <w:rPr>
          <w:i/>
          <w:iCs/>
          <w:sz w:val="21"/>
          <w:szCs w:val="21"/>
          <w:lang w:val="fr-FR"/>
        </w:rPr>
        <w:t>Mémoires pour servir à l’histoire d’un genre de polypes d’eau douce, à bras en forme de cornes</w:t>
      </w:r>
      <w:r w:rsidRPr="00644C0A">
        <w:rPr>
          <w:sz w:val="21"/>
          <w:szCs w:val="21"/>
          <w:lang w:val="fr-FR"/>
        </w:rPr>
        <w:t>, vol 1. (</w:t>
      </w:r>
      <w:proofErr w:type="spellStart"/>
      <w:proofErr w:type="gramStart"/>
      <w:r w:rsidRPr="00644C0A">
        <w:rPr>
          <w:sz w:val="21"/>
          <w:szCs w:val="21"/>
          <w:lang w:val="fr-FR"/>
        </w:rPr>
        <w:t>Leide</w:t>
      </w:r>
      <w:proofErr w:type="spellEnd"/>
      <w:r w:rsidRPr="00644C0A">
        <w:rPr>
          <w:sz w:val="21"/>
          <w:szCs w:val="21"/>
          <w:lang w:val="fr-FR"/>
        </w:rPr>
        <w:t>:</w:t>
      </w:r>
      <w:proofErr w:type="gramEnd"/>
      <w:r w:rsidRPr="00644C0A">
        <w:rPr>
          <w:sz w:val="21"/>
          <w:szCs w:val="21"/>
          <w:lang w:val="fr-FR"/>
        </w:rPr>
        <w:t xml:space="preserve"> Jean and Herman </w:t>
      </w:r>
      <w:proofErr w:type="spellStart"/>
      <w:r w:rsidRPr="00644C0A">
        <w:rPr>
          <w:sz w:val="21"/>
          <w:szCs w:val="21"/>
          <w:lang w:val="fr-FR"/>
        </w:rPr>
        <w:t>Verbeek</w:t>
      </w:r>
      <w:proofErr w:type="spellEnd"/>
      <w:r w:rsidRPr="00644C0A">
        <w:rPr>
          <w:sz w:val="21"/>
          <w:szCs w:val="21"/>
          <w:lang w:val="fr-FR"/>
        </w:rPr>
        <w:t xml:space="preserve">, 1764), 405. </w:t>
      </w:r>
      <w:proofErr w:type="spellStart"/>
      <w:r w:rsidRPr="00644C0A">
        <w:rPr>
          <w:color w:val="000000"/>
          <w:sz w:val="21"/>
          <w:szCs w:val="21"/>
        </w:rPr>
        <w:t>Voici</w:t>
      </w:r>
      <w:proofErr w:type="spellEnd"/>
      <w:r w:rsidRPr="00644C0A">
        <w:rPr>
          <w:color w:val="000000"/>
          <w:sz w:val="21"/>
          <w:szCs w:val="21"/>
        </w:rPr>
        <w:t xml:space="preserve"> la </w:t>
      </w:r>
      <w:proofErr w:type="spellStart"/>
      <w:r w:rsidRPr="00644C0A">
        <w:rPr>
          <w:color w:val="000000"/>
          <w:sz w:val="21"/>
          <w:szCs w:val="21"/>
        </w:rPr>
        <w:t>légende</w:t>
      </w:r>
      <w:proofErr w:type="spellEnd"/>
      <w:r w:rsidRPr="00644C0A">
        <w:rPr>
          <w:color w:val="000000"/>
          <w:sz w:val="21"/>
          <w:szCs w:val="21"/>
        </w:rPr>
        <w:t xml:space="preserve"> de la </w:t>
      </w:r>
      <w:proofErr w:type="spellStart"/>
      <w:r w:rsidRPr="00644C0A">
        <w:rPr>
          <w:color w:val="000000"/>
          <w:sz w:val="21"/>
          <w:szCs w:val="21"/>
        </w:rPr>
        <w:t>planche</w:t>
      </w:r>
      <w:proofErr w:type="spellEnd"/>
      <w:r w:rsidRPr="00644C0A">
        <w:rPr>
          <w:color w:val="000000"/>
          <w:sz w:val="21"/>
          <w:szCs w:val="21"/>
        </w:rPr>
        <w:t xml:space="preserve">: </w:t>
      </w:r>
      <w:r w:rsidRPr="00644C0A">
        <w:rPr>
          <w:sz w:val="21"/>
          <w:szCs w:val="21"/>
          <w:lang w:val="fr-FR"/>
        </w:rPr>
        <w:t xml:space="preserve">(1) Polype dont deux jeunes polypes émergent. (2) Polype portant un jeune polype prêt à se séparer. (3 et 4) Jeunes polypes se séparant de leur mère. (5 et 6) Point d’attache du jeune polype au polype parent. (7) Nourriture passant du parent aux jeunes polypes. (8) Polype de deux semaines portant 19 jeunes polypes, dont certains sont d’une troisième génération. </w:t>
      </w:r>
    </w:p>
  </w:footnote>
  <w:footnote w:id="154">
    <w:p w14:paraId="53B29D2C" w14:textId="4C53D758" w:rsidR="006427B7" w:rsidRPr="00644C0A" w:rsidRDefault="006427B7" w:rsidP="00644C0A">
      <w:pPr>
        <w:rPr>
          <w:color w:val="00B050"/>
          <w:sz w:val="21"/>
          <w:szCs w:val="21"/>
          <w:lang w:val="fr-FR"/>
        </w:rPr>
      </w:pPr>
      <w:r w:rsidRPr="00644C0A">
        <w:rPr>
          <w:rStyle w:val="FootnoteReference"/>
          <w:sz w:val="21"/>
          <w:szCs w:val="21"/>
        </w:rPr>
        <w:footnoteRef/>
      </w:r>
      <w:r w:rsidRPr="00644C0A">
        <w:rPr>
          <w:sz w:val="21"/>
          <w:szCs w:val="21"/>
        </w:rPr>
        <w:t xml:space="preserve"> </w:t>
      </w:r>
      <w:hyperlink r:id="rId3" w:history="1">
        <w:r w:rsidR="00644C0A" w:rsidRPr="00644C0A">
          <w:rPr>
            <w:rStyle w:val="Hyperlink"/>
            <w:sz w:val="21"/>
            <w:szCs w:val="21"/>
            <w:lang w:val="fr-FR"/>
          </w:rPr>
          <w:t>https://commons.wikimedia.org/wiki/File:Abraham_Trembley,_Polyp_Movement.jpg</w:t>
        </w:r>
      </w:hyperlink>
      <w:r w:rsidR="00644C0A" w:rsidRPr="00644C0A">
        <w:rPr>
          <w:color w:val="00B050"/>
          <w:sz w:val="21"/>
          <w:szCs w:val="21"/>
          <w:lang w:val="fr-FR"/>
        </w:rPr>
        <w:t xml:space="preserve"> </w:t>
      </w:r>
      <w:r w:rsidRPr="00644C0A">
        <w:rPr>
          <w:sz w:val="21"/>
          <w:szCs w:val="21"/>
          <w:lang w:val="fr-FR"/>
        </w:rPr>
        <w:t xml:space="preserve">Trembley, </w:t>
      </w:r>
      <w:r w:rsidR="00644C0A" w:rsidRPr="00644C0A">
        <w:rPr>
          <w:color w:val="000000" w:themeColor="text1"/>
          <w:sz w:val="21"/>
          <w:szCs w:val="21"/>
          <w:lang w:val="fr-FR"/>
        </w:rPr>
        <w:t>“</w:t>
      </w:r>
      <w:r w:rsidRPr="00644C0A">
        <w:rPr>
          <w:sz w:val="21"/>
          <w:szCs w:val="21"/>
          <w:lang w:val="fr-FR"/>
        </w:rPr>
        <w:t>Modes de déplacement du polype.</w:t>
      </w:r>
      <w:r w:rsidR="00644C0A" w:rsidRPr="00644C0A">
        <w:rPr>
          <w:sz w:val="21"/>
          <w:szCs w:val="21"/>
          <w:lang w:val="fr-FR"/>
        </w:rPr>
        <w:t>”</w:t>
      </w:r>
      <w:r w:rsidRPr="00644C0A">
        <w:rPr>
          <w:sz w:val="21"/>
          <w:szCs w:val="21"/>
          <w:lang w:val="fr-FR"/>
        </w:rPr>
        <w:t xml:space="preserve"> </w:t>
      </w:r>
      <w:r w:rsidRPr="00644C0A">
        <w:rPr>
          <w:i/>
          <w:iCs/>
          <w:sz w:val="21"/>
          <w:szCs w:val="21"/>
          <w:lang w:val="fr-FR"/>
        </w:rPr>
        <w:t>Mémoires pour servir à l’histoire d’un genre de polypes d’eau douce</w:t>
      </w:r>
      <w:r w:rsidRPr="00644C0A">
        <w:rPr>
          <w:sz w:val="21"/>
          <w:szCs w:val="21"/>
          <w:lang w:val="fr-FR"/>
        </w:rPr>
        <w:t xml:space="preserve">, 152. </w:t>
      </w:r>
      <w:proofErr w:type="gramStart"/>
      <w:r w:rsidRPr="00644C0A">
        <w:rPr>
          <w:sz w:val="21"/>
          <w:szCs w:val="21"/>
          <w:lang w:val="fr-FR"/>
        </w:rPr>
        <w:t>Légende:</w:t>
      </w:r>
      <w:proofErr w:type="gramEnd"/>
      <w:r w:rsidRPr="00644C0A">
        <w:rPr>
          <w:sz w:val="21"/>
          <w:szCs w:val="21"/>
          <w:lang w:val="fr-FR"/>
        </w:rPr>
        <w:t xml:space="preserve"> (1-4) Diverses positions prises par un polype faisant un pas ordinaire. (5-9) Polype faisant un pas extraordinaire par culbute. (10) Autre pas extraordinaire par petits sauts. (11) Polypes suspendus à la surface de l’eau et ancrés aux bords du vase par un bras.</w:t>
      </w:r>
    </w:p>
  </w:footnote>
  <w:footnote w:id="155">
    <w:p w14:paraId="6A46FA2F" w14:textId="103D6F2F" w:rsidR="006427B7" w:rsidRPr="00644C0A" w:rsidRDefault="006427B7">
      <w:pPr>
        <w:pStyle w:val="FootnoteText"/>
        <w:rPr>
          <w:sz w:val="21"/>
          <w:szCs w:val="21"/>
        </w:rPr>
      </w:pPr>
      <w:r w:rsidRPr="00644C0A">
        <w:rPr>
          <w:rStyle w:val="FootnoteReference"/>
          <w:sz w:val="21"/>
          <w:szCs w:val="21"/>
        </w:rPr>
        <w:footnoteRef/>
      </w:r>
      <w:r w:rsidRPr="00644C0A">
        <w:rPr>
          <w:sz w:val="21"/>
          <w:szCs w:val="21"/>
        </w:rPr>
        <w:t xml:space="preserve"> </w:t>
      </w:r>
      <w:r w:rsidRPr="00644C0A">
        <w:rPr>
          <w:i/>
          <w:iCs/>
          <w:sz w:val="21"/>
          <w:szCs w:val="21"/>
          <w:lang w:val="fr-FR"/>
        </w:rPr>
        <w:t>Mémoires pour servir à l’histoire d’un genre de polypes d’eau douce</w:t>
      </w:r>
      <w:r w:rsidRPr="00644C0A">
        <w:rPr>
          <w:sz w:val="21"/>
          <w:szCs w:val="21"/>
          <w:lang w:val="fr-FR"/>
        </w:rPr>
        <w:t>, 544-45.</w:t>
      </w:r>
    </w:p>
  </w:footnote>
  <w:footnote w:id="156">
    <w:p w14:paraId="4B19231A" w14:textId="6D892DFA" w:rsidR="006427B7" w:rsidRPr="00644C0A" w:rsidRDefault="006427B7" w:rsidP="00644C0A">
      <w:pPr>
        <w:rPr>
          <w:color w:val="00B050"/>
          <w:sz w:val="21"/>
          <w:szCs w:val="21"/>
          <w:lang w:val="fr-FR"/>
        </w:rPr>
      </w:pPr>
      <w:r w:rsidRPr="00644C0A">
        <w:rPr>
          <w:rStyle w:val="FootnoteReference"/>
          <w:sz w:val="21"/>
          <w:szCs w:val="21"/>
          <w:lang w:val="fr-FR"/>
        </w:rPr>
        <w:footnoteRef/>
      </w:r>
      <w:r w:rsidRPr="00644C0A">
        <w:rPr>
          <w:sz w:val="21"/>
          <w:szCs w:val="21"/>
          <w:lang w:val="fr-FR"/>
        </w:rPr>
        <w:t xml:space="preserve"> </w:t>
      </w:r>
      <w:hyperlink r:id="rId4" w:history="1">
        <w:r w:rsidR="00644C0A" w:rsidRPr="00644C0A">
          <w:rPr>
            <w:rStyle w:val="Hyperlink"/>
            <w:sz w:val="21"/>
            <w:szCs w:val="21"/>
            <w:lang w:val="fr-FR"/>
          </w:rPr>
          <w:t>https://commons.wikimedia.org/wiki/File:Abraham_Trembley,_Polyp_Regeneration.jpg</w:t>
        </w:r>
      </w:hyperlink>
      <w:r w:rsidR="00644C0A" w:rsidRPr="00644C0A">
        <w:rPr>
          <w:color w:val="00B050"/>
          <w:sz w:val="21"/>
          <w:szCs w:val="21"/>
          <w:lang w:val="fr-FR"/>
        </w:rPr>
        <w:t xml:space="preserve"> </w:t>
      </w:r>
      <w:r w:rsidRPr="00644C0A">
        <w:rPr>
          <w:color w:val="000000" w:themeColor="text1"/>
          <w:sz w:val="21"/>
          <w:szCs w:val="21"/>
          <w:lang w:val="fr-FR"/>
        </w:rPr>
        <w:t xml:space="preserve">Trembley, </w:t>
      </w:r>
      <w:r w:rsidR="00644C0A" w:rsidRPr="00644C0A">
        <w:rPr>
          <w:color w:val="000000" w:themeColor="text1"/>
          <w:sz w:val="21"/>
          <w:szCs w:val="21"/>
          <w:lang w:val="fr-FR"/>
        </w:rPr>
        <w:t>“</w:t>
      </w:r>
      <w:r w:rsidRPr="00644C0A">
        <w:rPr>
          <w:color w:val="000000" w:themeColor="text1"/>
          <w:sz w:val="21"/>
          <w:szCs w:val="21"/>
          <w:lang w:val="fr-FR"/>
        </w:rPr>
        <w:t>Régénération d’un polype coupé en morceaux.</w:t>
      </w:r>
      <w:r w:rsidR="00644C0A" w:rsidRPr="00644C0A">
        <w:rPr>
          <w:sz w:val="21"/>
          <w:szCs w:val="21"/>
          <w:lang w:val="fr-FR"/>
        </w:rPr>
        <w:t>”</w:t>
      </w:r>
      <w:r w:rsidRPr="00644C0A">
        <w:rPr>
          <w:color w:val="000000" w:themeColor="text1"/>
          <w:sz w:val="21"/>
          <w:szCs w:val="21"/>
          <w:lang w:val="fr-FR"/>
        </w:rPr>
        <w:t xml:space="preserve"> </w:t>
      </w:r>
      <w:r w:rsidRPr="00644C0A">
        <w:rPr>
          <w:i/>
          <w:iCs/>
          <w:color w:val="000000" w:themeColor="text1"/>
          <w:sz w:val="21"/>
          <w:szCs w:val="21"/>
          <w:lang w:val="fr-FR"/>
        </w:rPr>
        <w:t>Mémoires pour servir à l’histoire d’un genre de polypes d’eau douce</w:t>
      </w:r>
      <w:r w:rsidRPr="00644C0A">
        <w:rPr>
          <w:color w:val="000000" w:themeColor="text1"/>
          <w:sz w:val="21"/>
          <w:szCs w:val="21"/>
          <w:lang w:val="fr-FR"/>
        </w:rPr>
        <w:t>, 563. Légende : (1-10) Polypes coupés dans le sens de la largeur, et (1-6) dans le sens de la longueur. (7-10) Façon dont ils se régénèrent. (13-22) Polype retourné au moyen d’une soie de sanglier, et la façon dont il retourne à une forme normale.</w:t>
      </w:r>
    </w:p>
  </w:footnote>
  <w:footnote w:id="157">
    <w:p w14:paraId="11A442F8" w14:textId="450B0275" w:rsidR="006427B7" w:rsidRPr="00644C0A" w:rsidRDefault="006427B7" w:rsidP="00195229">
      <w:pPr>
        <w:rPr>
          <w:sz w:val="21"/>
          <w:szCs w:val="21"/>
          <w:lang w:val="fr-FR"/>
        </w:rPr>
      </w:pPr>
      <w:r w:rsidRPr="00644C0A">
        <w:rPr>
          <w:rStyle w:val="FootnoteReference"/>
          <w:sz w:val="21"/>
          <w:szCs w:val="21"/>
          <w:lang w:val="fr-FR"/>
        </w:rPr>
        <w:footnoteRef/>
      </w:r>
      <w:r w:rsidRPr="00644C0A">
        <w:rPr>
          <w:sz w:val="21"/>
          <w:szCs w:val="21"/>
          <w:lang w:val="fr-FR"/>
        </w:rPr>
        <w:t xml:space="preserve"> </w:t>
      </w:r>
      <w:r w:rsidRPr="00644C0A">
        <w:rPr>
          <w:i/>
          <w:iCs/>
          <w:sz w:val="21"/>
          <w:szCs w:val="21"/>
          <w:lang w:val="fr-FR"/>
        </w:rPr>
        <w:t>Mémoires pour servir à l’histoire des insectes</w:t>
      </w:r>
      <w:r w:rsidRPr="00644C0A">
        <w:rPr>
          <w:sz w:val="21"/>
          <w:szCs w:val="21"/>
          <w:lang w:val="fr-FR"/>
        </w:rPr>
        <w:t xml:space="preserve"> V (</w:t>
      </w:r>
      <w:proofErr w:type="gramStart"/>
      <w:r w:rsidRPr="00644C0A">
        <w:rPr>
          <w:sz w:val="21"/>
          <w:szCs w:val="21"/>
          <w:lang w:val="fr-FR"/>
        </w:rPr>
        <w:t>Paris:</w:t>
      </w:r>
      <w:proofErr w:type="gramEnd"/>
      <w:r w:rsidRPr="00644C0A">
        <w:rPr>
          <w:sz w:val="21"/>
          <w:szCs w:val="21"/>
          <w:lang w:val="fr-FR"/>
        </w:rPr>
        <w:t xml:space="preserve"> Imprimerie royale, 1734-42), lv. Cité dans Roger, </w:t>
      </w:r>
      <w:r w:rsidRPr="00644C0A">
        <w:rPr>
          <w:i/>
          <w:iCs/>
          <w:sz w:val="21"/>
          <w:szCs w:val="21"/>
          <w:lang w:val="fr-FR"/>
        </w:rPr>
        <w:t>Les Sciences de la vie</w:t>
      </w:r>
      <w:r w:rsidRPr="00644C0A">
        <w:rPr>
          <w:sz w:val="21"/>
          <w:szCs w:val="21"/>
          <w:lang w:val="fr-FR"/>
        </w:rPr>
        <w:t>, 395. On trouve aussi à l’article “Polype</w:t>
      </w:r>
      <w:proofErr w:type="gramStart"/>
      <w:r w:rsidRPr="00644C0A">
        <w:rPr>
          <w:sz w:val="21"/>
          <w:szCs w:val="21"/>
          <w:lang w:val="fr-FR"/>
        </w:rPr>
        <w:t>”:</w:t>
      </w:r>
      <w:proofErr w:type="gramEnd"/>
      <w:r w:rsidRPr="00644C0A">
        <w:rPr>
          <w:sz w:val="21"/>
          <w:szCs w:val="21"/>
          <w:lang w:val="fr-FR"/>
        </w:rPr>
        <w:t xml:space="preserve"> “Si l’on hache un de ces insectes par morceaux, chacun de ces morceaux se gonfle d’abord et forme une cavité dans son intérieur et une bouche à l’une de ses extrémités: en peu de jours c’est un polype en état de manger de petites parcelles de vers.” </w:t>
      </w:r>
    </w:p>
  </w:footnote>
  <w:footnote w:id="158">
    <w:p w14:paraId="3E1660DA" w14:textId="4A70BF58" w:rsidR="006427B7" w:rsidRPr="00644C0A" w:rsidRDefault="006427B7" w:rsidP="00195229">
      <w:pPr>
        <w:rPr>
          <w:sz w:val="21"/>
          <w:szCs w:val="21"/>
          <w:lang w:val="fr-FR"/>
        </w:rPr>
      </w:pPr>
      <w:r w:rsidRPr="00644C0A">
        <w:rPr>
          <w:rStyle w:val="FootnoteReference"/>
          <w:sz w:val="21"/>
          <w:szCs w:val="21"/>
          <w:lang w:val="fr-FR"/>
        </w:rPr>
        <w:footnoteRef/>
      </w:r>
      <w:r w:rsidRPr="00644C0A">
        <w:rPr>
          <w:sz w:val="21"/>
          <w:szCs w:val="21"/>
          <w:lang w:val="fr-FR"/>
        </w:rPr>
        <w:t xml:space="preserve"> Voir Aram </w:t>
      </w:r>
      <w:proofErr w:type="spellStart"/>
      <w:r w:rsidRPr="00644C0A">
        <w:rPr>
          <w:sz w:val="21"/>
          <w:szCs w:val="21"/>
          <w:lang w:val="fr-FR"/>
        </w:rPr>
        <w:t>Vartanian</w:t>
      </w:r>
      <w:proofErr w:type="spellEnd"/>
      <w:r w:rsidRPr="00644C0A">
        <w:rPr>
          <w:sz w:val="21"/>
          <w:szCs w:val="21"/>
          <w:lang w:val="fr-FR"/>
        </w:rPr>
        <w:t>, “</w:t>
      </w:r>
      <w:proofErr w:type="spellStart"/>
      <w:r w:rsidRPr="00644C0A">
        <w:rPr>
          <w:sz w:val="21"/>
          <w:szCs w:val="21"/>
          <w:lang w:val="fr-FR"/>
        </w:rPr>
        <w:t>Trembley’s</w:t>
      </w:r>
      <w:proofErr w:type="spellEnd"/>
      <w:r w:rsidRPr="00644C0A">
        <w:rPr>
          <w:sz w:val="21"/>
          <w:szCs w:val="21"/>
          <w:lang w:val="fr-FR"/>
        </w:rPr>
        <w:t xml:space="preserve"> </w:t>
      </w:r>
      <w:proofErr w:type="spellStart"/>
      <w:r w:rsidRPr="00644C0A">
        <w:rPr>
          <w:sz w:val="21"/>
          <w:szCs w:val="21"/>
          <w:lang w:val="fr-FR"/>
        </w:rPr>
        <w:t>Polyp</w:t>
      </w:r>
      <w:proofErr w:type="spellEnd"/>
      <w:r w:rsidRPr="00644C0A">
        <w:rPr>
          <w:sz w:val="21"/>
          <w:szCs w:val="21"/>
          <w:lang w:val="fr-FR"/>
        </w:rPr>
        <w:t xml:space="preserve">, La </w:t>
      </w:r>
      <w:proofErr w:type="spellStart"/>
      <w:r w:rsidRPr="00644C0A">
        <w:rPr>
          <w:sz w:val="21"/>
          <w:szCs w:val="21"/>
          <w:lang w:val="fr-FR"/>
        </w:rPr>
        <w:t>Mettrie</w:t>
      </w:r>
      <w:proofErr w:type="spellEnd"/>
      <w:r w:rsidRPr="00644C0A">
        <w:rPr>
          <w:sz w:val="21"/>
          <w:szCs w:val="21"/>
          <w:lang w:val="fr-FR"/>
        </w:rPr>
        <w:t xml:space="preserve">, and </w:t>
      </w:r>
      <w:proofErr w:type="spellStart"/>
      <w:r w:rsidRPr="00644C0A">
        <w:rPr>
          <w:sz w:val="21"/>
          <w:szCs w:val="21"/>
          <w:lang w:val="fr-FR"/>
        </w:rPr>
        <w:t>Eighteenth-century</w:t>
      </w:r>
      <w:proofErr w:type="spellEnd"/>
      <w:r w:rsidRPr="00644C0A">
        <w:rPr>
          <w:sz w:val="21"/>
          <w:szCs w:val="21"/>
          <w:lang w:val="fr-FR"/>
        </w:rPr>
        <w:t xml:space="preserve"> French </w:t>
      </w:r>
      <w:proofErr w:type="spellStart"/>
      <w:r w:rsidRPr="00644C0A">
        <w:rPr>
          <w:sz w:val="21"/>
          <w:szCs w:val="21"/>
          <w:lang w:val="fr-FR"/>
        </w:rPr>
        <w:t>Materialism</w:t>
      </w:r>
      <w:proofErr w:type="spellEnd"/>
      <w:r w:rsidRPr="00644C0A">
        <w:rPr>
          <w:sz w:val="21"/>
          <w:szCs w:val="21"/>
          <w:lang w:val="fr-FR"/>
        </w:rPr>
        <w:t xml:space="preserve">,” </w:t>
      </w:r>
      <w:r w:rsidRPr="00644C0A">
        <w:rPr>
          <w:i/>
          <w:iCs/>
          <w:sz w:val="21"/>
          <w:szCs w:val="21"/>
          <w:lang w:val="fr-FR"/>
        </w:rPr>
        <w:t xml:space="preserve">Journal of the </w:t>
      </w:r>
      <w:proofErr w:type="spellStart"/>
      <w:r w:rsidRPr="00644C0A">
        <w:rPr>
          <w:i/>
          <w:iCs/>
          <w:sz w:val="21"/>
          <w:szCs w:val="21"/>
          <w:lang w:val="fr-FR"/>
        </w:rPr>
        <w:t>History</w:t>
      </w:r>
      <w:proofErr w:type="spellEnd"/>
      <w:r w:rsidRPr="00644C0A">
        <w:rPr>
          <w:i/>
          <w:iCs/>
          <w:sz w:val="21"/>
          <w:szCs w:val="21"/>
          <w:lang w:val="fr-FR"/>
        </w:rPr>
        <w:t xml:space="preserve"> of </w:t>
      </w:r>
      <w:proofErr w:type="spellStart"/>
      <w:r w:rsidRPr="00644C0A">
        <w:rPr>
          <w:i/>
          <w:iCs/>
          <w:sz w:val="21"/>
          <w:szCs w:val="21"/>
          <w:lang w:val="fr-FR"/>
        </w:rPr>
        <w:t>Ideas</w:t>
      </w:r>
      <w:proofErr w:type="spellEnd"/>
      <w:r w:rsidRPr="00644C0A">
        <w:rPr>
          <w:sz w:val="21"/>
          <w:szCs w:val="21"/>
          <w:lang w:val="fr-FR"/>
        </w:rPr>
        <w:t xml:space="preserve"> (</w:t>
      </w:r>
      <w:proofErr w:type="spellStart"/>
      <w:r w:rsidRPr="00644C0A">
        <w:rPr>
          <w:sz w:val="21"/>
          <w:szCs w:val="21"/>
          <w:lang w:val="fr-FR"/>
        </w:rPr>
        <w:t>June</w:t>
      </w:r>
      <w:proofErr w:type="spellEnd"/>
      <w:r w:rsidRPr="00644C0A">
        <w:rPr>
          <w:sz w:val="21"/>
          <w:szCs w:val="21"/>
          <w:lang w:val="fr-FR"/>
        </w:rPr>
        <w:t xml:space="preserve"> 1950), 265-66.</w:t>
      </w:r>
    </w:p>
  </w:footnote>
  <w:footnote w:id="159">
    <w:p w14:paraId="20202372" w14:textId="371B5B92" w:rsidR="006427B7" w:rsidRPr="00122FA3" w:rsidRDefault="006427B7" w:rsidP="00195229">
      <w:pPr>
        <w:rPr>
          <w:sz w:val="21"/>
          <w:szCs w:val="21"/>
          <w:lang w:val="fr-FR"/>
        </w:rPr>
      </w:pPr>
      <w:r w:rsidRPr="00644C0A">
        <w:rPr>
          <w:rStyle w:val="FootnoteReference"/>
          <w:sz w:val="21"/>
          <w:szCs w:val="21"/>
          <w:lang w:val="fr-FR"/>
        </w:rPr>
        <w:footnoteRef/>
      </w:r>
      <w:r w:rsidRPr="00644C0A">
        <w:rPr>
          <w:sz w:val="21"/>
          <w:szCs w:val="21"/>
          <w:lang w:val="fr-FR"/>
        </w:rPr>
        <w:t xml:space="preserve"> Voir La </w:t>
      </w:r>
      <w:proofErr w:type="spellStart"/>
      <w:proofErr w:type="gramStart"/>
      <w:r w:rsidRPr="00644C0A">
        <w:rPr>
          <w:sz w:val="21"/>
          <w:szCs w:val="21"/>
          <w:lang w:val="fr-FR"/>
        </w:rPr>
        <w:t>Mettrie</w:t>
      </w:r>
      <w:proofErr w:type="spellEnd"/>
      <w:r w:rsidRPr="00644C0A">
        <w:rPr>
          <w:sz w:val="21"/>
          <w:szCs w:val="21"/>
          <w:lang w:val="fr-FR"/>
        </w:rPr>
        <w:t>:</w:t>
      </w:r>
      <w:proofErr w:type="gramEnd"/>
      <w:r w:rsidRPr="00644C0A">
        <w:rPr>
          <w:sz w:val="21"/>
          <w:szCs w:val="21"/>
          <w:lang w:val="fr-FR"/>
        </w:rPr>
        <w:t xml:space="preserve"> “Telle est l’Uniformité de la Nature qu’on commence à sentir, et l’Analogie du règne Animal et Végétal, de l’Homme à la Plante. Peut-être même y </w:t>
      </w:r>
      <w:proofErr w:type="spellStart"/>
      <w:r w:rsidRPr="00644C0A">
        <w:rPr>
          <w:sz w:val="21"/>
          <w:szCs w:val="21"/>
          <w:lang w:val="fr-FR"/>
        </w:rPr>
        <w:t>a-t-il</w:t>
      </w:r>
      <w:proofErr w:type="spellEnd"/>
      <w:r w:rsidRPr="00644C0A">
        <w:rPr>
          <w:sz w:val="21"/>
          <w:szCs w:val="21"/>
          <w:lang w:val="fr-FR"/>
        </w:rPr>
        <w:t xml:space="preserve"> des </w:t>
      </w:r>
      <w:r w:rsidRPr="00644C0A">
        <w:rPr>
          <w:sz w:val="21"/>
          <w:szCs w:val="21"/>
          <w:u w:val="single"/>
          <w:lang w:val="fr-FR"/>
        </w:rPr>
        <w:t>Plantes Animales</w:t>
      </w:r>
      <w:r w:rsidRPr="00644C0A">
        <w:rPr>
          <w:sz w:val="21"/>
          <w:szCs w:val="21"/>
          <w:lang w:val="fr-FR"/>
        </w:rPr>
        <w:t xml:space="preserve">, c’est-à-dire, qui en végétant, ou se battent comme les Polypes, ou font d’autres fonctions propres aux </w:t>
      </w:r>
      <w:proofErr w:type="gramStart"/>
      <w:r w:rsidRPr="00644C0A">
        <w:rPr>
          <w:sz w:val="21"/>
          <w:szCs w:val="21"/>
          <w:lang w:val="fr-FR"/>
        </w:rPr>
        <w:t>Animaux?</w:t>
      </w:r>
      <w:proofErr w:type="gramEnd"/>
      <w:r w:rsidRPr="00644C0A">
        <w:rPr>
          <w:sz w:val="21"/>
          <w:szCs w:val="21"/>
          <w:lang w:val="fr-FR"/>
        </w:rPr>
        <w:t xml:space="preserve">” (Je souligne, </w:t>
      </w:r>
      <w:r w:rsidRPr="00644C0A">
        <w:rPr>
          <w:i/>
          <w:iCs/>
          <w:sz w:val="21"/>
          <w:szCs w:val="21"/>
          <w:lang w:val="fr-FR"/>
        </w:rPr>
        <w:t>L’Homme machine</w:t>
      </w:r>
      <w:r w:rsidRPr="00644C0A">
        <w:rPr>
          <w:sz w:val="21"/>
          <w:szCs w:val="21"/>
          <w:lang w:val="fr-FR"/>
        </w:rPr>
        <w:t>, 114). Remarquons cependant</w:t>
      </w:r>
      <w:r w:rsidRPr="00122FA3">
        <w:rPr>
          <w:sz w:val="21"/>
          <w:szCs w:val="21"/>
          <w:lang w:val="fr-FR"/>
        </w:rPr>
        <w:t xml:space="preserve"> que Voltaire refuse le règne animal au </w:t>
      </w:r>
      <w:proofErr w:type="gramStart"/>
      <w:r w:rsidRPr="00122FA3">
        <w:rPr>
          <w:sz w:val="21"/>
          <w:szCs w:val="21"/>
          <w:lang w:val="fr-FR"/>
        </w:rPr>
        <w:t>polype:</w:t>
      </w:r>
      <w:proofErr w:type="gramEnd"/>
      <w:r w:rsidRPr="00122FA3">
        <w:rPr>
          <w:sz w:val="21"/>
          <w:szCs w:val="21"/>
          <w:lang w:val="fr-FR"/>
        </w:rPr>
        <w:t xml:space="preserve"> “Nous pensons que pour être réputé animal il faut être doué de la sensation. Que l’on commence donc par nous faire voir que ces polypes d’eau douce ont du sentiment, afin que nous leur donnions parmi nous droit de bourgeoisie.” </w:t>
      </w:r>
      <w:r w:rsidRPr="00122FA3">
        <w:rPr>
          <w:i/>
          <w:iCs/>
          <w:sz w:val="21"/>
          <w:szCs w:val="21"/>
          <w:lang w:val="fr-FR"/>
        </w:rPr>
        <w:t>Dictionnaire philosophique, Œuvres complètes</w:t>
      </w:r>
      <w:r w:rsidRPr="00122FA3">
        <w:rPr>
          <w:sz w:val="21"/>
          <w:szCs w:val="21"/>
          <w:lang w:val="fr-FR"/>
        </w:rPr>
        <w:t xml:space="preserve"> vol 4, </w:t>
      </w:r>
      <w:proofErr w:type="spellStart"/>
      <w:r w:rsidRPr="00122FA3">
        <w:rPr>
          <w:sz w:val="21"/>
          <w:szCs w:val="21"/>
          <w:lang w:val="fr-FR"/>
        </w:rPr>
        <w:t>Moland</w:t>
      </w:r>
      <w:proofErr w:type="spellEnd"/>
      <w:r w:rsidRPr="00122FA3">
        <w:rPr>
          <w:sz w:val="21"/>
          <w:szCs w:val="21"/>
          <w:lang w:val="fr-FR"/>
        </w:rPr>
        <w:t xml:space="preserve"> éd. (</w:t>
      </w:r>
      <w:proofErr w:type="gramStart"/>
      <w:r w:rsidRPr="00122FA3">
        <w:rPr>
          <w:sz w:val="21"/>
          <w:szCs w:val="21"/>
          <w:lang w:val="fr-FR"/>
        </w:rPr>
        <w:t>Paris:</w:t>
      </w:r>
      <w:proofErr w:type="gramEnd"/>
      <w:r w:rsidRPr="00122FA3">
        <w:rPr>
          <w:sz w:val="21"/>
          <w:szCs w:val="21"/>
          <w:lang w:val="fr-FR"/>
        </w:rPr>
        <w:t xml:space="preserve"> Garnier Frères, 1879), 240.</w:t>
      </w:r>
    </w:p>
  </w:footnote>
  <w:footnote w:id="160">
    <w:p w14:paraId="6054F1D6" w14:textId="6DF9FB3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Aram </w:t>
      </w:r>
      <w:proofErr w:type="spellStart"/>
      <w:proofErr w:type="gramStart"/>
      <w:r w:rsidRPr="00122FA3">
        <w:rPr>
          <w:sz w:val="21"/>
          <w:szCs w:val="21"/>
          <w:lang w:val="fr-FR"/>
        </w:rPr>
        <w:t>Vartanian</w:t>
      </w:r>
      <w:proofErr w:type="spellEnd"/>
      <w:r w:rsidRPr="00122FA3">
        <w:rPr>
          <w:sz w:val="21"/>
          <w:szCs w:val="21"/>
          <w:lang w:val="fr-FR"/>
        </w:rPr>
        <w:t>:</w:t>
      </w:r>
      <w:proofErr w:type="gramEnd"/>
      <w:r w:rsidRPr="00122FA3">
        <w:rPr>
          <w:sz w:val="21"/>
          <w:szCs w:val="21"/>
          <w:lang w:val="fr-FR"/>
        </w:rPr>
        <w:t xml:space="preserve"> “It </w:t>
      </w:r>
      <w:proofErr w:type="spellStart"/>
      <w:r w:rsidRPr="00122FA3">
        <w:rPr>
          <w:sz w:val="21"/>
          <w:szCs w:val="21"/>
          <w:lang w:val="fr-FR"/>
        </w:rPr>
        <w:t>was</w:t>
      </w:r>
      <w:proofErr w:type="spellEnd"/>
      <w:r w:rsidRPr="00122FA3">
        <w:rPr>
          <w:sz w:val="21"/>
          <w:szCs w:val="21"/>
          <w:lang w:val="fr-FR"/>
        </w:rPr>
        <w:t xml:space="preserve"> Julien </w:t>
      </w:r>
      <w:proofErr w:type="spellStart"/>
      <w:r w:rsidRPr="00122FA3">
        <w:rPr>
          <w:sz w:val="21"/>
          <w:szCs w:val="21"/>
          <w:lang w:val="fr-FR"/>
        </w:rPr>
        <w:t>Offray</w:t>
      </w:r>
      <w:proofErr w:type="spellEnd"/>
      <w:r w:rsidRPr="00122FA3">
        <w:rPr>
          <w:sz w:val="21"/>
          <w:szCs w:val="21"/>
          <w:lang w:val="fr-FR"/>
        </w:rPr>
        <w:t xml:space="preserve"> de La </w:t>
      </w:r>
      <w:proofErr w:type="spellStart"/>
      <w:r w:rsidRPr="00122FA3">
        <w:rPr>
          <w:sz w:val="21"/>
          <w:szCs w:val="21"/>
          <w:lang w:val="fr-FR"/>
        </w:rPr>
        <w:t>Mettrie</w:t>
      </w:r>
      <w:proofErr w:type="spellEnd"/>
      <w:r w:rsidRPr="00122FA3">
        <w:rPr>
          <w:sz w:val="21"/>
          <w:szCs w:val="21"/>
          <w:lang w:val="fr-FR"/>
        </w:rPr>
        <w:t xml:space="preserve"> (1709-51), one of the </w:t>
      </w:r>
      <w:proofErr w:type="spellStart"/>
      <w:r w:rsidRPr="00122FA3">
        <w:rPr>
          <w:sz w:val="21"/>
          <w:szCs w:val="21"/>
          <w:lang w:val="fr-FR"/>
        </w:rPr>
        <w:t>lesser</w:t>
      </w:r>
      <w:proofErr w:type="spellEnd"/>
      <w:r w:rsidRPr="00122FA3">
        <w:rPr>
          <w:sz w:val="21"/>
          <w:szCs w:val="21"/>
          <w:lang w:val="fr-FR"/>
        </w:rPr>
        <w:t xml:space="preserve"> </w:t>
      </w:r>
      <w:proofErr w:type="spellStart"/>
      <w:r w:rsidRPr="00122FA3">
        <w:rPr>
          <w:sz w:val="21"/>
          <w:szCs w:val="21"/>
          <w:lang w:val="fr-FR"/>
        </w:rPr>
        <w:t>materialists</w:t>
      </w:r>
      <w:proofErr w:type="spellEnd"/>
      <w:r w:rsidRPr="00122FA3">
        <w:rPr>
          <w:sz w:val="21"/>
          <w:szCs w:val="21"/>
          <w:lang w:val="fr-FR"/>
        </w:rPr>
        <w:t xml:space="preserve"> of the </w:t>
      </w:r>
      <w:proofErr w:type="spellStart"/>
      <w:r w:rsidRPr="00122FA3">
        <w:rPr>
          <w:sz w:val="21"/>
          <w:szCs w:val="21"/>
          <w:lang w:val="fr-FR"/>
        </w:rPr>
        <w:t>century</w:t>
      </w:r>
      <w:proofErr w:type="spellEnd"/>
      <w:r w:rsidRPr="00122FA3">
        <w:rPr>
          <w:sz w:val="21"/>
          <w:szCs w:val="21"/>
          <w:lang w:val="fr-FR"/>
        </w:rPr>
        <w:t xml:space="preserve">, </w:t>
      </w:r>
      <w:proofErr w:type="spellStart"/>
      <w:r w:rsidRPr="00122FA3">
        <w:rPr>
          <w:sz w:val="21"/>
          <w:szCs w:val="21"/>
          <w:lang w:val="fr-FR"/>
        </w:rPr>
        <w:t>who</w:t>
      </w:r>
      <w:proofErr w:type="spellEnd"/>
      <w:r w:rsidRPr="00122FA3">
        <w:rPr>
          <w:sz w:val="21"/>
          <w:szCs w:val="21"/>
          <w:lang w:val="fr-FR"/>
        </w:rPr>
        <w:t xml:space="preserve"> </w:t>
      </w:r>
      <w:proofErr w:type="spellStart"/>
      <w:r w:rsidRPr="00122FA3">
        <w:rPr>
          <w:sz w:val="21"/>
          <w:szCs w:val="21"/>
          <w:lang w:val="fr-FR"/>
        </w:rPr>
        <w:t>had</w:t>
      </w:r>
      <w:proofErr w:type="spellEnd"/>
      <w:r w:rsidRPr="00122FA3">
        <w:rPr>
          <w:sz w:val="21"/>
          <w:szCs w:val="21"/>
          <w:lang w:val="fr-FR"/>
        </w:rPr>
        <w:t xml:space="preserve"> </w:t>
      </w:r>
      <w:proofErr w:type="spellStart"/>
      <w:r w:rsidRPr="00122FA3">
        <w:rPr>
          <w:sz w:val="21"/>
          <w:szCs w:val="21"/>
          <w:lang w:val="fr-FR"/>
        </w:rPr>
        <w:t>earlier</w:t>
      </w:r>
      <w:proofErr w:type="spellEnd"/>
      <w:r w:rsidRPr="00122FA3">
        <w:rPr>
          <w:sz w:val="21"/>
          <w:szCs w:val="21"/>
          <w:lang w:val="fr-FR"/>
        </w:rPr>
        <w:t xml:space="preserve"> </w:t>
      </w:r>
      <w:proofErr w:type="spellStart"/>
      <w:r w:rsidRPr="00122FA3">
        <w:rPr>
          <w:sz w:val="21"/>
          <w:szCs w:val="21"/>
          <w:lang w:val="fr-FR"/>
        </w:rPr>
        <w:t>understood</w:t>
      </w:r>
      <w:proofErr w:type="spellEnd"/>
      <w:r w:rsidRPr="00122FA3">
        <w:rPr>
          <w:sz w:val="21"/>
          <w:szCs w:val="21"/>
          <w:lang w:val="fr-FR"/>
        </w:rPr>
        <w:t xml:space="preserve"> and </w:t>
      </w:r>
      <w:proofErr w:type="spellStart"/>
      <w:r w:rsidRPr="00122FA3">
        <w:rPr>
          <w:sz w:val="21"/>
          <w:szCs w:val="21"/>
          <w:lang w:val="fr-FR"/>
        </w:rPr>
        <w:t>utilized</w:t>
      </w:r>
      <w:proofErr w:type="spellEnd"/>
      <w:r w:rsidRPr="00122FA3">
        <w:rPr>
          <w:sz w:val="21"/>
          <w:szCs w:val="21"/>
          <w:lang w:val="fr-FR"/>
        </w:rPr>
        <w:t xml:space="preserve"> </w:t>
      </w:r>
      <w:proofErr w:type="spellStart"/>
      <w:r w:rsidRPr="00122FA3">
        <w:rPr>
          <w:sz w:val="21"/>
          <w:szCs w:val="21"/>
          <w:lang w:val="fr-FR"/>
        </w:rPr>
        <w:t>with</w:t>
      </w:r>
      <w:proofErr w:type="spellEnd"/>
      <w:r w:rsidRPr="00122FA3">
        <w:rPr>
          <w:sz w:val="21"/>
          <w:szCs w:val="21"/>
          <w:lang w:val="fr-FR"/>
        </w:rPr>
        <w:t xml:space="preserve"> </w:t>
      </w:r>
      <w:proofErr w:type="spellStart"/>
      <w:r w:rsidRPr="00122FA3">
        <w:rPr>
          <w:sz w:val="21"/>
          <w:szCs w:val="21"/>
          <w:lang w:val="fr-FR"/>
        </w:rPr>
        <w:t>originality</w:t>
      </w:r>
      <w:proofErr w:type="spellEnd"/>
      <w:r w:rsidRPr="00122FA3">
        <w:rPr>
          <w:sz w:val="21"/>
          <w:szCs w:val="21"/>
          <w:lang w:val="fr-FR"/>
        </w:rPr>
        <w:t xml:space="preserve"> and </w:t>
      </w:r>
      <w:proofErr w:type="spellStart"/>
      <w:r w:rsidRPr="00122FA3">
        <w:rPr>
          <w:sz w:val="21"/>
          <w:szCs w:val="21"/>
          <w:lang w:val="fr-FR"/>
        </w:rPr>
        <w:t>consistency</w:t>
      </w:r>
      <w:proofErr w:type="spellEnd"/>
      <w:r w:rsidRPr="00122FA3">
        <w:rPr>
          <w:sz w:val="21"/>
          <w:szCs w:val="21"/>
          <w:lang w:val="fr-FR"/>
        </w:rPr>
        <w:t xml:space="preserve"> the </w:t>
      </w:r>
      <w:proofErr w:type="spellStart"/>
      <w:r w:rsidRPr="00122FA3">
        <w:rPr>
          <w:sz w:val="21"/>
          <w:szCs w:val="21"/>
          <w:lang w:val="fr-FR"/>
        </w:rPr>
        <w:t>speculative</w:t>
      </w:r>
      <w:proofErr w:type="spellEnd"/>
      <w:r w:rsidRPr="00122FA3">
        <w:rPr>
          <w:sz w:val="21"/>
          <w:szCs w:val="21"/>
          <w:lang w:val="fr-FR"/>
        </w:rPr>
        <w:t xml:space="preserve"> implications of </w:t>
      </w:r>
      <w:proofErr w:type="spellStart"/>
      <w:r w:rsidRPr="00122FA3">
        <w:rPr>
          <w:sz w:val="21"/>
          <w:szCs w:val="21"/>
          <w:lang w:val="fr-FR"/>
        </w:rPr>
        <w:t>Trembley’s</w:t>
      </w:r>
      <w:proofErr w:type="spellEnd"/>
      <w:r w:rsidRPr="00122FA3">
        <w:rPr>
          <w:sz w:val="21"/>
          <w:szCs w:val="21"/>
          <w:lang w:val="fr-FR"/>
        </w:rPr>
        <w:t xml:space="preserve"> </w:t>
      </w:r>
      <w:proofErr w:type="spellStart"/>
      <w:r w:rsidRPr="00122FA3">
        <w:rPr>
          <w:sz w:val="21"/>
          <w:szCs w:val="21"/>
          <w:lang w:val="fr-FR"/>
        </w:rPr>
        <w:t>discovery</w:t>
      </w:r>
      <w:proofErr w:type="spellEnd"/>
      <w:r w:rsidRPr="00122FA3">
        <w:rPr>
          <w:sz w:val="21"/>
          <w:szCs w:val="21"/>
          <w:lang w:val="fr-FR"/>
        </w:rPr>
        <w:t xml:space="preserve">. This </w:t>
      </w:r>
      <w:proofErr w:type="spellStart"/>
      <w:r w:rsidRPr="00122FA3">
        <w:rPr>
          <w:sz w:val="21"/>
          <w:szCs w:val="21"/>
          <w:lang w:val="fr-FR"/>
        </w:rPr>
        <w:t>integration</w:t>
      </w:r>
      <w:proofErr w:type="spellEnd"/>
      <w:r w:rsidRPr="00122FA3">
        <w:rPr>
          <w:sz w:val="21"/>
          <w:szCs w:val="21"/>
          <w:lang w:val="fr-FR"/>
        </w:rPr>
        <w:t xml:space="preserve"> of the </w:t>
      </w:r>
      <w:proofErr w:type="spellStart"/>
      <w:r w:rsidRPr="00122FA3">
        <w:rPr>
          <w:sz w:val="21"/>
          <w:szCs w:val="21"/>
          <w:lang w:val="fr-FR"/>
        </w:rPr>
        <w:t>polyp</w:t>
      </w:r>
      <w:proofErr w:type="spellEnd"/>
      <w:r w:rsidRPr="00122FA3">
        <w:rPr>
          <w:sz w:val="21"/>
          <w:szCs w:val="21"/>
          <w:lang w:val="fr-FR"/>
        </w:rPr>
        <w:t xml:space="preserve"> </w:t>
      </w:r>
      <w:proofErr w:type="spellStart"/>
      <w:r w:rsidRPr="00122FA3">
        <w:rPr>
          <w:sz w:val="21"/>
          <w:szCs w:val="21"/>
          <w:lang w:val="fr-FR"/>
        </w:rPr>
        <w:t>into</w:t>
      </w:r>
      <w:proofErr w:type="spellEnd"/>
      <w:r w:rsidRPr="00122FA3">
        <w:rPr>
          <w:sz w:val="21"/>
          <w:szCs w:val="21"/>
          <w:lang w:val="fr-FR"/>
        </w:rPr>
        <w:t xml:space="preserve"> the </w:t>
      </w:r>
      <w:proofErr w:type="spellStart"/>
      <w:r w:rsidRPr="00122FA3">
        <w:rPr>
          <w:sz w:val="21"/>
          <w:szCs w:val="21"/>
          <w:lang w:val="fr-FR"/>
        </w:rPr>
        <w:t>stream</w:t>
      </w:r>
      <w:proofErr w:type="spellEnd"/>
      <w:r w:rsidRPr="00122FA3">
        <w:rPr>
          <w:sz w:val="21"/>
          <w:szCs w:val="21"/>
          <w:lang w:val="fr-FR"/>
        </w:rPr>
        <w:t xml:space="preserve"> of </w:t>
      </w:r>
      <w:proofErr w:type="spellStart"/>
      <w:r w:rsidRPr="00122FA3">
        <w:rPr>
          <w:sz w:val="21"/>
          <w:szCs w:val="21"/>
          <w:lang w:val="fr-FR"/>
        </w:rPr>
        <w:t>materialist</w:t>
      </w:r>
      <w:proofErr w:type="spellEnd"/>
      <w:r w:rsidRPr="00122FA3">
        <w:rPr>
          <w:sz w:val="21"/>
          <w:szCs w:val="21"/>
          <w:lang w:val="fr-FR"/>
        </w:rPr>
        <w:t xml:space="preserve"> </w:t>
      </w:r>
      <w:proofErr w:type="spellStart"/>
      <w:r w:rsidRPr="00122FA3">
        <w:rPr>
          <w:sz w:val="21"/>
          <w:szCs w:val="21"/>
          <w:lang w:val="fr-FR"/>
        </w:rPr>
        <w:t>ideas</w:t>
      </w:r>
      <w:proofErr w:type="spellEnd"/>
      <w:r w:rsidRPr="00122FA3">
        <w:rPr>
          <w:sz w:val="21"/>
          <w:szCs w:val="21"/>
          <w:lang w:val="fr-FR"/>
        </w:rPr>
        <w:t xml:space="preserve"> </w:t>
      </w:r>
      <w:proofErr w:type="spellStart"/>
      <w:r w:rsidRPr="00122FA3">
        <w:rPr>
          <w:sz w:val="21"/>
          <w:szCs w:val="21"/>
          <w:lang w:val="fr-FR"/>
        </w:rPr>
        <w:t>was</w:t>
      </w:r>
      <w:proofErr w:type="spellEnd"/>
      <w:r w:rsidRPr="00122FA3">
        <w:rPr>
          <w:sz w:val="21"/>
          <w:szCs w:val="21"/>
          <w:lang w:val="fr-FR"/>
        </w:rPr>
        <w:t xml:space="preserve"> to </w:t>
      </w:r>
      <w:proofErr w:type="spellStart"/>
      <w:r w:rsidRPr="00122FA3">
        <w:rPr>
          <w:sz w:val="21"/>
          <w:szCs w:val="21"/>
          <w:lang w:val="fr-FR"/>
        </w:rPr>
        <w:t>effect</w:t>
      </w:r>
      <w:proofErr w:type="spellEnd"/>
      <w:r w:rsidRPr="00122FA3">
        <w:rPr>
          <w:sz w:val="21"/>
          <w:szCs w:val="21"/>
          <w:lang w:val="fr-FR"/>
        </w:rPr>
        <w:t xml:space="preserve"> a major change in the direction of La </w:t>
      </w:r>
      <w:proofErr w:type="spellStart"/>
      <w:r w:rsidRPr="00122FA3">
        <w:rPr>
          <w:sz w:val="21"/>
          <w:szCs w:val="21"/>
          <w:lang w:val="fr-FR"/>
        </w:rPr>
        <w:t>Mettrie’s</w:t>
      </w:r>
      <w:proofErr w:type="spellEnd"/>
      <w:r w:rsidRPr="00122FA3">
        <w:rPr>
          <w:sz w:val="21"/>
          <w:szCs w:val="21"/>
          <w:lang w:val="fr-FR"/>
        </w:rPr>
        <w:t xml:space="preserve"> </w:t>
      </w:r>
      <w:proofErr w:type="spellStart"/>
      <w:r w:rsidRPr="00122FA3">
        <w:rPr>
          <w:sz w:val="21"/>
          <w:szCs w:val="21"/>
          <w:lang w:val="fr-FR"/>
        </w:rPr>
        <w:t>thought</w:t>
      </w:r>
      <w:proofErr w:type="spellEnd"/>
      <w:r w:rsidRPr="00122FA3">
        <w:rPr>
          <w:sz w:val="21"/>
          <w:szCs w:val="21"/>
          <w:lang w:val="fr-FR"/>
        </w:rPr>
        <w:t xml:space="preserve">, </w:t>
      </w:r>
      <w:proofErr w:type="spellStart"/>
      <w:r w:rsidRPr="00122FA3">
        <w:rPr>
          <w:sz w:val="21"/>
          <w:szCs w:val="21"/>
          <w:lang w:val="fr-FR"/>
        </w:rPr>
        <w:t>culminating</w:t>
      </w:r>
      <w:proofErr w:type="spellEnd"/>
      <w:r w:rsidRPr="00122FA3">
        <w:rPr>
          <w:sz w:val="21"/>
          <w:szCs w:val="21"/>
          <w:lang w:val="fr-FR"/>
        </w:rPr>
        <w:t xml:space="preserve"> in the </w:t>
      </w:r>
      <w:proofErr w:type="spellStart"/>
      <w:r w:rsidRPr="00122FA3">
        <w:rPr>
          <w:sz w:val="21"/>
          <w:szCs w:val="21"/>
          <w:lang w:val="fr-FR"/>
        </w:rPr>
        <w:t>appearance</w:t>
      </w:r>
      <w:proofErr w:type="spellEnd"/>
      <w:r w:rsidRPr="00122FA3">
        <w:rPr>
          <w:sz w:val="21"/>
          <w:szCs w:val="21"/>
          <w:lang w:val="fr-FR"/>
        </w:rPr>
        <w:t xml:space="preserve"> of </w:t>
      </w:r>
      <w:r w:rsidRPr="00122FA3">
        <w:rPr>
          <w:i/>
          <w:iCs/>
          <w:sz w:val="21"/>
          <w:szCs w:val="21"/>
          <w:lang w:val="fr-FR"/>
        </w:rPr>
        <w:t>L’Homme machine</w:t>
      </w:r>
      <w:r w:rsidRPr="00122FA3">
        <w:rPr>
          <w:sz w:val="21"/>
          <w:szCs w:val="21"/>
          <w:lang w:val="fr-FR"/>
        </w:rPr>
        <w:t xml:space="preserve"> in 1748, a </w:t>
      </w:r>
      <w:proofErr w:type="spellStart"/>
      <w:r w:rsidRPr="00122FA3">
        <w:rPr>
          <w:sz w:val="21"/>
          <w:szCs w:val="21"/>
          <w:lang w:val="fr-FR"/>
        </w:rPr>
        <w:t>work</w:t>
      </w:r>
      <w:proofErr w:type="spellEnd"/>
      <w:r w:rsidRPr="00122FA3">
        <w:rPr>
          <w:sz w:val="21"/>
          <w:szCs w:val="21"/>
          <w:lang w:val="fr-FR"/>
        </w:rPr>
        <w:t xml:space="preserve"> </w:t>
      </w:r>
      <w:proofErr w:type="spellStart"/>
      <w:r w:rsidRPr="00122FA3">
        <w:rPr>
          <w:sz w:val="21"/>
          <w:szCs w:val="21"/>
          <w:lang w:val="fr-FR"/>
        </w:rPr>
        <w:t>clearly</w:t>
      </w:r>
      <w:proofErr w:type="spellEnd"/>
      <w:r w:rsidRPr="00122FA3">
        <w:rPr>
          <w:sz w:val="21"/>
          <w:szCs w:val="21"/>
          <w:lang w:val="fr-FR"/>
        </w:rPr>
        <w:t xml:space="preserve"> divergent </w:t>
      </w:r>
      <w:proofErr w:type="spellStart"/>
      <w:r w:rsidRPr="00122FA3">
        <w:rPr>
          <w:sz w:val="21"/>
          <w:szCs w:val="21"/>
          <w:lang w:val="fr-FR"/>
        </w:rPr>
        <w:t>from</w:t>
      </w:r>
      <w:proofErr w:type="spellEnd"/>
      <w:r w:rsidRPr="00122FA3">
        <w:rPr>
          <w:sz w:val="21"/>
          <w:szCs w:val="21"/>
          <w:lang w:val="fr-FR"/>
        </w:rPr>
        <w:t xml:space="preserve"> </w:t>
      </w:r>
      <w:proofErr w:type="spellStart"/>
      <w:r w:rsidRPr="00122FA3">
        <w:rPr>
          <w:sz w:val="21"/>
          <w:szCs w:val="21"/>
          <w:lang w:val="fr-FR"/>
        </w:rPr>
        <w:t>his</w:t>
      </w:r>
      <w:proofErr w:type="spellEnd"/>
      <w:r w:rsidRPr="00122FA3">
        <w:rPr>
          <w:sz w:val="21"/>
          <w:szCs w:val="21"/>
          <w:lang w:val="fr-FR"/>
        </w:rPr>
        <w:t xml:space="preserve"> </w:t>
      </w:r>
      <w:proofErr w:type="spellStart"/>
      <w:r w:rsidRPr="00122FA3">
        <w:rPr>
          <w:sz w:val="21"/>
          <w:szCs w:val="21"/>
          <w:lang w:val="fr-FR"/>
        </w:rPr>
        <w:t>previous</w:t>
      </w:r>
      <w:proofErr w:type="spellEnd"/>
      <w:r w:rsidRPr="00122FA3">
        <w:rPr>
          <w:sz w:val="21"/>
          <w:szCs w:val="21"/>
          <w:lang w:val="fr-FR"/>
        </w:rPr>
        <w:t xml:space="preserve"> </w:t>
      </w:r>
      <w:proofErr w:type="spellStart"/>
      <w:r w:rsidRPr="00122FA3">
        <w:rPr>
          <w:sz w:val="21"/>
          <w:szCs w:val="21"/>
          <w:lang w:val="fr-FR"/>
        </w:rPr>
        <w:t>writings</w:t>
      </w:r>
      <w:proofErr w:type="spellEnd"/>
      <w:r w:rsidRPr="00122FA3">
        <w:rPr>
          <w:sz w:val="21"/>
          <w:szCs w:val="21"/>
          <w:lang w:val="fr-FR"/>
        </w:rPr>
        <w:t xml:space="preserve"> in </w:t>
      </w:r>
      <w:proofErr w:type="spellStart"/>
      <w:r w:rsidRPr="00122FA3">
        <w:rPr>
          <w:sz w:val="21"/>
          <w:szCs w:val="21"/>
          <w:lang w:val="fr-FR"/>
        </w:rPr>
        <w:t>its</w:t>
      </w:r>
      <w:proofErr w:type="spellEnd"/>
      <w:r w:rsidRPr="00122FA3">
        <w:rPr>
          <w:sz w:val="21"/>
          <w:szCs w:val="21"/>
          <w:lang w:val="fr-FR"/>
        </w:rPr>
        <w:t xml:space="preserve"> new </w:t>
      </w:r>
      <w:proofErr w:type="spellStart"/>
      <w:r w:rsidRPr="00122FA3">
        <w:rPr>
          <w:sz w:val="21"/>
          <w:szCs w:val="21"/>
          <w:lang w:val="fr-FR"/>
        </w:rPr>
        <w:t>approach</w:t>
      </w:r>
      <w:proofErr w:type="spellEnd"/>
      <w:r w:rsidRPr="00122FA3">
        <w:rPr>
          <w:sz w:val="21"/>
          <w:szCs w:val="21"/>
          <w:lang w:val="fr-FR"/>
        </w:rPr>
        <w:t xml:space="preserve"> to </w:t>
      </w:r>
      <w:proofErr w:type="spellStart"/>
      <w:r w:rsidRPr="00122FA3">
        <w:rPr>
          <w:sz w:val="21"/>
          <w:szCs w:val="21"/>
          <w:lang w:val="fr-FR"/>
        </w:rPr>
        <w:t>materialism</w:t>
      </w:r>
      <w:proofErr w:type="spellEnd"/>
      <w:r w:rsidRPr="00122FA3">
        <w:rPr>
          <w:sz w:val="21"/>
          <w:szCs w:val="21"/>
          <w:lang w:val="fr-FR"/>
        </w:rPr>
        <w:t>.” “</w:t>
      </w:r>
      <w:proofErr w:type="spellStart"/>
      <w:r w:rsidRPr="00122FA3">
        <w:rPr>
          <w:sz w:val="21"/>
          <w:szCs w:val="21"/>
          <w:lang w:val="fr-FR"/>
        </w:rPr>
        <w:t>Trembley’s</w:t>
      </w:r>
      <w:proofErr w:type="spellEnd"/>
      <w:r w:rsidRPr="00122FA3">
        <w:rPr>
          <w:sz w:val="21"/>
          <w:szCs w:val="21"/>
          <w:lang w:val="fr-FR"/>
        </w:rPr>
        <w:t xml:space="preserve"> </w:t>
      </w:r>
      <w:proofErr w:type="spellStart"/>
      <w:r w:rsidRPr="00122FA3">
        <w:rPr>
          <w:sz w:val="21"/>
          <w:szCs w:val="21"/>
          <w:lang w:val="fr-FR"/>
        </w:rPr>
        <w:t>Polyp</w:t>
      </w:r>
      <w:proofErr w:type="spellEnd"/>
      <w:r w:rsidRPr="00122FA3">
        <w:rPr>
          <w:sz w:val="21"/>
          <w:szCs w:val="21"/>
          <w:lang w:val="fr-FR"/>
        </w:rPr>
        <w:t>,” 261.</w:t>
      </w:r>
    </w:p>
  </w:footnote>
  <w:footnote w:id="161">
    <w:p w14:paraId="50057A7E" w14:textId="389BC9B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 </w:t>
      </w:r>
      <w:proofErr w:type="spellStart"/>
      <w:r w:rsidRPr="00122FA3">
        <w:rPr>
          <w:sz w:val="21"/>
          <w:szCs w:val="21"/>
          <w:lang w:val="fr-FR"/>
        </w:rPr>
        <w:t>Mettrie</w:t>
      </w:r>
      <w:proofErr w:type="spellEnd"/>
      <w:r w:rsidRPr="00122FA3">
        <w:rPr>
          <w:sz w:val="21"/>
          <w:szCs w:val="21"/>
          <w:lang w:val="fr-FR"/>
        </w:rPr>
        <w:t xml:space="preserve">, </w:t>
      </w:r>
      <w:r w:rsidRPr="00122FA3">
        <w:rPr>
          <w:i/>
          <w:iCs/>
          <w:sz w:val="21"/>
          <w:szCs w:val="21"/>
          <w:lang w:val="fr-FR"/>
        </w:rPr>
        <w:t>L’Homme machine</w:t>
      </w:r>
      <w:r w:rsidRPr="00122FA3">
        <w:rPr>
          <w:sz w:val="21"/>
          <w:szCs w:val="21"/>
          <w:lang w:val="fr-FR"/>
        </w:rPr>
        <w:t xml:space="preserve">, 100. </w:t>
      </w:r>
    </w:p>
  </w:footnote>
  <w:footnote w:id="162">
    <w:p w14:paraId="149A85DE" w14:textId="68D9713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Trembley’s</w:t>
      </w:r>
      <w:proofErr w:type="spellEnd"/>
      <w:r w:rsidRPr="00122FA3">
        <w:rPr>
          <w:sz w:val="21"/>
          <w:szCs w:val="21"/>
          <w:lang w:val="fr-FR"/>
        </w:rPr>
        <w:t xml:space="preserve"> </w:t>
      </w:r>
      <w:proofErr w:type="spellStart"/>
      <w:r w:rsidRPr="00122FA3">
        <w:rPr>
          <w:sz w:val="21"/>
          <w:szCs w:val="21"/>
          <w:lang w:val="fr-FR"/>
        </w:rPr>
        <w:t>Polyp</w:t>
      </w:r>
      <w:proofErr w:type="spellEnd"/>
      <w:r w:rsidRPr="00122FA3">
        <w:rPr>
          <w:sz w:val="21"/>
          <w:szCs w:val="21"/>
          <w:lang w:val="fr-FR"/>
        </w:rPr>
        <w:t xml:space="preserve">,” 264. Roger écrit aussi, “Mais la question même ne peut se poser que par la manière toute cartésienne, si l’on peut dire, dont Réaumur conçoit l’âme animale, âme spirituelle logée dans une mécanique vivante 'comme un pilote dans son navire', selon la vieille </w:t>
      </w:r>
      <w:proofErr w:type="gramStart"/>
      <w:r w:rsidRPr="00122FA3">
        <w:rPr>
          <w:sz w:val="21"/>
          <w:szCs w:val="21"/>
          <w:lang w:val="fr-FR"/>
        </w:rPr>
        <w:t>formule;</w:t>
      </w:r>
      <w:proofErr w:type="gramEnd"/>
      <w:r w:rsidRPr="00122FA3">
        <w:rPr>
          <w:sz w:val="21"/>
          <w:szCs w:val="21"/>
          <w:lang w:val="fr-FR"/>
        </w:rPr>
        <w:t xml:space="preserve"> âme qui dirige un corps auquel elle reste étrangère. Car le mécanisme biologique ne permet pas une autre conception de l’âme des bêtes. Et précisément, </w:t>
      </w:r>
      <w:r w:rsidRPr="00122FA3">
        <w:rPr>
          <w:sz w:val="21"/>
          <w:szCs w:val="21"/>
          <w:u w:val="single"/>
          <w:lang w:val="fr-FR"/>
        </w:rPr>
        <w:t>ce que mettait en lumière la régénération du polype, c’était l’activité autonome de la matière vivante</w:t>
      </w:r>
      <w:r w:rsidRPr="00122FA3">
        <w:rPr>
          <w:sz w:val="21"/>
          <w:szCs w:val="21"/>
          <w:lang w:val="fr-FR"/>
        </w:rPr>
        <w:t xml:space="preserve">, </w:t>
      </w:r>
      <w:r w:rsidRPr="00122FA3">
        <w:rPr>
          <w:sz w:val="21"/>
          <w:szCs w:val="21"/>
          <w:u w:val="single"/>
          <w:lang w:val="fr-FR"/>
        </w:rPr>
        <w:t>son pouvoir de s’adapter à des circonstances inattendues</w:t>
      </w:r>
      <w:r w:rsidRPr="00122FA3">
        <w:rPr>
          <w:sz w:val="21"/>
          <w:szCs w:val="21"/>
          <w:lang w:val="fr-FR"/>
        </w:rPr>
        <w:t xml:space="preserve">, </w:t>
      </w:r>
      <w:r w:rsidRPr="00122FA3">
        <w:rPr>
          <w:sz w:val="21"/>
          <w:szCs w:val="21"/>
          <w:u w:val="single"/>
          <w:lang w:val="fr-FR"/>
        </w:rPr>
        <w:t>de diriger elle-même son propre développement</w:t>
      </w:r>
      <w:r w:rsidRPr="00122FA3">
        <w:rPr>
          <w:sz w:val="21"/>
          <w:szCs w:val="21"/>
          <w:lang w:val="fr-FR"/>
        </w:rPr>
        <w:t>” (</w:t>
      </w:r>
      <w:r>
        <w:rPr>
          <w:sz w:val="21"/>
          <w:szCs w:val="21"/>
          <w:lang w:val="fr-FR"/>
        </w:rPr>
        <w:t>Je souligne</w:t>
      </w:r>
      <w:r w:rsidRPr="00122FA3">
        <w:rPr>
          <w:sz w:val="21"/>
          <w:szCs w:val="21"/>
          <w:lang w:val="fr-FR"/>
        </w:rPr>
        <w:t xml:space="preserve">, </w:t>
      </w:r>
      <w:r w:rsidRPr="00122FA3">
        <w:rPr>
          <w:i/>
          <w:iCs/>
          <w:sz w:val="21"/>
          <w:szCs w:val="21"/>
          <w:lang w:val="fr-FR"/>
        </w:rPr>
        <w:t>Les Sciences de la vie</w:t>
      </w:r>
      <w:r w:rsidRPr="00122FA3">
        <w:rPr>
          <w:sz w:val="21"/>
          <w:szCs w:val="21"/>
          <w:lang w:val="fr-FR"/>
        </w:rPr>
        <w:t>, 396). En plus de “l’activité autonome de la matière vivante,” on trouve ici deux autres qualités essentielles du polype, à savoir l’adaptation à un milieu différent (ce qui implique une idée de transformisme) et “de diriger elle-même son propre développement” (ce qui implique un pouvoir endémique), qualités sur lesquelles nous reviendrons dans ce chapitre.</w:t>
      </w:r>
    </w:p>
  </w:footnote>
  <w:footnote w:id="163">
    <w:p w14:paraId="4D653C46" w14:textId="05C729F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w:t>
      </w:r>
      <w:proofErr w:type="gramStart"/>
      <w:r w:rsidRPr="00122FA3">
        <w:rPr>
          <w:sz w:val="21"/>
          <w:szCs w:val="21"/>
          <w:lang w:val="fr-FR"/>
        </w:rPr>
        <w:t>Roger:</w:t>
      </w:r>
      <w:proofErr w:type="gramEnd"/>
      <w:r w:rsidRPr="00122FA3">
        <w:rPr>
          <w:sz w:val="21"/>
          <w:szCs w:val="21"/>
          <w:lang w:val="fr-FR"/>
        </w:rPr>
        <w:t xml:space="preserve"> “Puis on s’est aperçu que d’autres espèces possédaient le même pouvoir: Bonnet, </w:t>
      </w:r>
      <w:proofErr w:type="spellStart"/>
      <w:r w:rsidRPr="00122FA3">
        <w:rPr>
          <w:sz w:val="21"/>
          <w:szCs w:val="21"/>
          <w:lang w:val="fr-FR"/>
        </w:rPr>
        <w:t>Lyonnet</w:t>
      </w:r>
      <w:proofErr w:type="spellEnd"/>
      <w:r w:rsidRPr="00122FA3">
        <w:rPr>
          <w:sz w:val="21"/>
          <w:szCs w:val="21"/>
          <w:lang w:val="fr-FR"/>
        </w:rPr>
        <w:t xml:space="preserve">, le P. </w:t>
      </w:r>
      <w:proofErr w:type="spellStart"/>
      <w:r w:rsidRPr="00122FA3">
        <w:rPr>
          <w:sz w:val="21"/>
          <w:szCs w:val="21"/>
          <w:lang w:val="fr-FR"/>
        </w:rPr>
        <w:t>Mazzoleni</w:t>
      </w:r>
      <w:proofErr w:type="spellEnd"/>
      <w:r w:rsidRPr="00122FA3">
        <w:rPr>
          <w:sz w:val="21"/>
          <w:szCs w:val="21"/>
          <w:lang w:val="fr-FR"/>
        </w:rPr>
        <w:t>, Oratorien de Rome, l’ont découvert chez d’autres vers aquatiques; Guettard, Bernard de Jussieu et un médecin de La Rochelle, Gérard de Villars, l’ont observé chez les étoiles de mer; Bonnet et Réaumur lui-même l’ont trouvé chez certains vers de terre” (</w:t>
      </w:r>
      <w:r w:rsidRPr="00122FA3">
        <w:rPr>
          <w:i/>
          <w:iCs/>
          <w:sz w:val="21"/>
          <w:szCs w:val="21"/>
          <w:lang w:val="fr-FR"/>
        </w:rPr>
        <w:t>Les Sciences de la vie</w:t>
      </w:r>
      <w:r w:rsidRPr="00122FA3">
        <w:rPr>
          <w:sz w:val="21"/>
          <w:szCs w:val="21"/>
          <w:lang w:val="fr-FR"/>
        </w:rPr>
        <w:t>, 395).</w:t>
      </w:r>
    </w:p>
  </w:footnote>
  <w:footnote w:id="164">
    <w:p w14:paraId="3199C4D7" w14:textId="3F023BD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explique à Sophie Volland à propos du </w:t>
      </w:r>
      <w:r w:rsidRPr="00122FA3">
        <w:rPr>
          <w:i/>
          <w:iCs/>
          <w:sz w:val="21"/>
          <w:szCs w:val="21"/>
          <w:lang w:val="fr-FR"/>
        </w:rPr>
        <w:t>Rêve</w:t>
      </w:r>
      <w:r w:rsidRPr="00122FA3">
        <w:rPr>
          <w:sz w:val="21"/>
          <w:szCs w:val="21"/>
          <w:lang w:val="fr-FR"/>
        </w:rPr>
        <w:t xml:space="preserve"> en </w:t>
      </w:r>
      <w:proofErr w:type="gramStart"/>
      <w:r w:rsidRPr="00122FA3">
        <w:rPr>
          <w:sz w:val="21"/>
          <w:szCs w:val="21"/>
          <w:lang w:val="fr-FR"/>
        </w:rPr>
        <w:t>général:</w:t>
      </w:r>
      <w:proofErr w:type="gramEnd"/>
      <w:r w:rsidRPr="00122FA3">
        <w:rPr>
          <w:sz w:val="21"/>
          <w:szCs w:val="21"/>
          <w:lang w:val="fr-FR"/>
        </w:rPr>
        <w:t xml:space="preserve"> “Cela est de la plus haute extravagance et tout à la fois de la philosophie la plus profonde. Il y a </w:t>
      </w:r>
      <w:proofErr w:type="spellStart"/>
      <w:r w:rsidRPr="00122FA3">
        <w:rPr>
          <w:sz w:val="21"/>
          <w:szCs w:val="21"/>
          <w:lang w:val="fr-FR"/>
        </w:rPr>
        <w:t>quelqu’adresse</w:t>
      </w:r>
      <w:proofErr w:type="spellEnd"/>
      <w:r w:rsidRPr="00122FA3">
        <w:rPr>
          <w:sz w:val="21"/>
          <w:szCs w:val="21"/>
          <w:lang w:val="fr-FR"/>
        </w:rPr>
        <w:t xml:space="preserve"> à avoir mis mes idées dans la bouche d’un homme qui rêve. Il faut souvent donner à la sagesse l’air de la folie afin de lui procurer ses entrées. J’aime mieux qu’on </w:t>
      </w:r>
      <w:proofErr w:type="gramStart"/>
      <w:r w:rsidRPr="00122FA3">
        <w:rPr>
          <w:sz w:val="21"/>
          <w:szCs w:val="21"/>
          <w:lang w:val="fr-FR"/>
        </w:rPr>
        <w:t>dise:</w:t>
      </w:r>
      <w:proofErr w:type="gramEnd"/>
      <w:r w:rsidRPr="00122FA3">
        <w:rPr>
          <w:sz w:val="21"/>
          <w:szCs w:val="21"/>
          <w:lang w:val="fr-FR"/>
        </w:rPr>
        <w:t xml:space="preserve"> Mais cela n’est pas si insensé qu’on croirait bien, que de dire: Écoutez-moi, voici des choses très sages” (</w:t>
      </w:r>
      <w:r w:rsidRPr="00122FA3">
        <w:rPr>
          <w:i/>
          <w:iCs/>
          <w:sz w:val="21"/>
          <w:szCs w:val="21"/>
          <w:lang w:val="fr-FR"/>
        </w:rPr>
        <w:t>Correspondance</w:t>
      </w:r>
      <w:r w:rsidRPr="00122FA3">
        <w:rPr>
          <w:sz w:val="21"/>
          <w:szCs w:val="21"/>
          <w:lang w:val="fr-FR"/>
        </w:rPr>
        <w:t>, Août 1769, 126-127).</w:t>
      </w:r>
    </w:p>
  </w:footnote>
  <w:footnote w:id="165">
    <w:p w14:paraId="5C79FE1F" w14:textId="2CC53D7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“Nous avons distingué deux sortes de philosophie, l’expérimentale et la rationnelle. L’une a les yeux bandés, </w:t>
      </w:r>
      <w:r w:rsidRPr="00122FA3">
        <w:rPr>
          <w:sz w:val="21"/>
          <w:szCs w:val="21"/>
          <w:u w:val="single"/>
          <w:lang w:val="fr-FR"/>
        </w:rPr>
        <w:t>marche toujours en tâtonnant</w:t>
      </w:r>
      <w:r w:rsidRPr="00122FA3">
        <w:rPr>
          <w:sz w:val="21"/>
          <w:szCs w:val="21"/>
          <w:lang w:val="fr-FR"/>
        </w:rPr>
        <w:t xml:space="preserve">, saisit tout ce qui lui tombe sous les mains et rencontre à la fin des choses précieuses [...]. L’expérience multiplie ses mouvements à </w:t>
      </w:r>
      <w:proofErr w:type="gramStart"/>
      <w:r w:rsidRPr="00122FA3">
        <w:rPr>
          <w:sz w:val="21"/>
          <w:szCs w:val="21"/>
          <w:lang w:val="fr-FR"/>
        </w:rPr>
        <w:t>l’infini;</w:t>
      </w:r>
      <w:proofErr w:type="gramEnd"/>
      <w:r w:rsidRPr="00122FA3">
        <w:rPr>
          <w:sz w:val="21"/>
          <w:szCs w:val="21"/>
          <w:lang w:val="fr-FR"/>
        </w:rPr>
        <w:t xml:space="preserve"> elle est sans cesse en action; elle met à chercher des phénomènes, tout le temps que la raison emploie à chercher des analogies. </w:t>
      </w:r>
      <w:r w:rsidRPr="00122FA3">
        <w:rPr>
          <w:sz w:val="21"/>
          <w:szCs w:val="21"/>
          <w:u w:val="single"/>
          <w:lang w:val="fr-FR"/>
        </w:rPr>
        <w:t xml:space="preserve">La philosophie expérimentale ne sait ni ce qui lui viendra ni ce qui ne lui viendra pas de son </w:t>
      </w:r>
      <w:proofErr w:type="gramStart"/>
      <w:r w:rsidRPr="00122FA3">
        <w:rPr>
          <w:sz w:val="21"/>
          <w:szCs w:val="21"/>
          <w:u w:val="single"/>
          <w:lang w:val="fr-FR"/>
        </w:rPr>
        <w:t>travail</w:t>
      </w:r>
      <w:r w:rsidRPr="00122FA3">
        <w:rPr>
          <w:sz w:val="21"/>
          <w:szCs w:val="21"/>
          <w:lang w:val="fr-FR"/>
        </w:rPr>
        <w:t>;</w:t>
      </w:r>
      <w:proofErr w:type="gramEnd"/>
      <w:r w:rsidRPr="00122FA3">
        <w:rPr>
          <w:sz w:val="21"/>
          <w:szCs w:val="21"/>
          <w:lang w:val="fr-FR"/>
        </w:rPr>
        <w:t xml:space="preserve"> </w:t>
      </w:r>
      <w:r w:rsidRPr="00122FA3">
        <w:rPr>
          <w:sz w:val="21"/>
          <w:szCs w:val="21"/>
          <w:u w:val="single"/>
          <w:lang w:val="fr-FR"/>
        </w:rPr>
        <w:t>mais elle travaille sans relâche</w:t>
      </w:r>
      <w:r w:rsidRPr="00122FA3">
        <w:rPr>
          <w:sz w:val="21"/>
          <w:szCs w:val="21"/>
          <w:lang w:val="fr-FR"/>
        </w:rPr>
        <w:t xml:space="preserve">. Au contraire la philosophie rationnelle pèse les possibilités, prononce et s’arrête tout court. Elle dit hardiment, on ne peut décomposer la </w:t>
      </w:r>
      <w:proofErr w:type="gramStart"/>
      <w:r w:rsidRPr="00122FA3">
        <w:rPr>
          <w:sz w:val="21"/>
          <w:szCs w:val="21"/>
          <w:lang w:val="fr-FR"/>
        </w:rPr>
        <w:t>lumière;</w:t>
      </w:r>
      <w:proofErr w:type="gramEnd"/>
      <w:r w:rsidRPr="00122FA3">
        <w:rPr>
          <w:sz w:val="21"/>
          <w:szCs w:val="21"/>
          <w:lang w:val="fr-FR"/>
        </w:rPr>
        <w:t xml:space="preserve"> la philosophie expérimentale l’écoute, et se tait pendant des siècles entiers; puis tout à coup elle montre le prisme, et dit, la lumière se décompose” (</w:t>
      </w:r>
      <w:r>
        <w:rPr>
          <w:sz w:val="21"/>
          <w:szCs w:val="21"/>
          <w:lang w:val="fr-FR"/>
        </w:rPr>
        <w:t>Je souligne</w:t>
      </w:r>
      <w:r w:rsidRPr="00122FA3">
        <w:rPr>
          <w:sz w:val="21"/>
          <w:szCs w:val="21"/>
          <w:lang w:val="fr-FR"/>
        </w:rPr>
        <w:t xml:space="preserve">, </w:t>
      </w:r>
      <w:r w:rsidRPr="00122FA3">
        <w:rPr>
          <w:i/>
          <w:iCs/>
          <w:sz w:val="21"/>
          <w:szCs w:val="21"/>
          <w:lang w:val="fr-FR"/>
        </w:rPr>
        <w:t>Pensées sur l’interprétation de la nature</w:t>
      </w:r>
      <w:r w:rsidRPr="00122FA3">
        <w:rPr>
          <w:sz w:val="21"/>
          <w:szCs w:val="21"/>
          <w:lang w:val="fr-FR"/>
        </w:rPr>
        <w:t>, 43-44).</w:t>
      </w:r>
    </w:p>
  </w:footnote>
  <w:footnote w:id="166">
    <w:p w14:paraId="3AADA46D" w14:textId="40C375B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de même chez Voltaire </w:t>
      </w:r>
      <w:proofErr w:type="spellStart"/>
      <w:r w:rsidRPr="00122FA3">
        <w:rPr>
          <w:sz w:val="21"/>
          <w:szCs w:val="21"/>
          <w:lang w:val="fr-FR"/>
        </w:rPr>
        <w:t>Micromégas</w:t>
      </w:r>
      <w:proofErr w:type="spellEnd"/>
      <w:r w:rsidRPr="00122FA3">
        <w:rPr>
          <w:sz w:val="21"/>
          <w:szCs w:val="21"/>
          <w:lang w:val="fr-FR"/>
        </w:rPr>
        <w:t xml:space="preserve"> rendant visite aux Saturniens. </w:t>
      </w:r>
      <w:proofErr w:type="spellStart"/>
      <w:r w:rsidRPr="00122FA3">
        <w:rPr>
          <w:i/>
          <w:iCs/>
          <w:sz w:val="21"/>
          <w:szCs w:val="21"/>
          <w:lang w:val="fr-FR"/>
        </w:rPr>
        <w:t>Micromégas</w:t>
      </w:r>
      <w:proofErr w:type="spellEnd"/>
      <w:r w:rsidRPr="00122FA3">
        <w:rPr>
          <w:sz w:val="21"/>
          <w:szCs w:val="21"/>
          <w:lang w:val="fr-FR"/>
        </w:rPr>
        <w:t xml:space="preserve">, dans </w:t>
      </w:r>
      <w:r w:rsidRPr="00122FA3">
        <w:rPr>
          <w:i/>
          <w:iCs/>
          <w:sz w:val="21"/>
          <w:szCs w:val="21"/>
          <w:lang w:val="fr-FR"/>
        </w:rPr>
        <w:t>Romans et contes de Voltaire</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Garnier-Flammarion, 1966), 133. </w:t>
      </w:r>
    </w:p>
  </w:footnote>
  <w:footnote w:id="167">
    <w:p w14:paraId="664FDD12" w14:textId="5D184C4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Dagognet</w:t>
      </w:r>
      <w:proofErr w:type="spellEnd"/>
      <w:r w:rsidRPr="00122FA3">
        <w:rPr>
          <w:sz w:val="21"/>
          <w:szCs w:val="21"/>
          <w:lang w:val="fr-FR"/>
        </w:rPr>
        <w:t xml:space="preserve"> appelle aussi ce mode de procréation “l’hérésie narcissique de l’autofécondation,” et conclue, “En règle générale, de tels exploits (on remplace un exemplaire usé de l’être qui vieillit par des copies neuves et multiples de lui-</w:t>
      </w:r>
      <w:proofErr w:type="gramStart"/>
      <w:r w:rsidRPr="00122FA3">
        <w:rPr>
          <w:sz w:val="21"/>
          <w:szCs w:val="21"/>
          <w:lang w:val="fr-FR"/>
        </w:rPr>
        <w:t>même!</w:t>
      </w:r>
      <w:proofErr w:type="gramEnd"/>
      <w:r w:rsidRPr="00122FA3">
        <w:rPr>
          <w:sz w:val="21"/>
          <w:szCs w:val="21"/>
          <w:lang w:val="fr-FR"/>
        </w:rPr>
        <w:t xml:space="preserve">) stérilisent trop la vie: sous couleur de ne pas la perdre, on contredit son renouvellement. La nature, on le sait, écarte l’autogamie, la seule </w:t>
      </w:r>
      <w:proofErr w:type="gramStart"/>
      <w:r w:rsidRPr="00122FA3">
        <w:rPr>
          <w:sz w:val="21"/>
          <w:szCs w:val="21"/>
          <w:lang w:val="fr-FR"/>
        </w:rPr>
        <w:t>reprographie:</w:t>
      </w:r>
      <w:proofErr w:type="gramEnd"/>
      <w:r w:rsidRPr="00122FA3">
        <w:rPr>
          <w:sz w:val="21"/>
          <w:szCs w:val="21"/>
          <w:lang w:val="fr-FR"/>
        </w:rPr>
        <w:t xml:space="preserve"> n’allons pas la contourner sur ce point et la lui imposer!” </w:t>
      </w:r>
      <w:r w:rsidRPr="00122FA3">
        <w:rPr>
          <w:i/>
          <w:iCs/>
          <w:sz w:val="21"/>
          <w:szCs w:val="21"/>
          <w:lang w:val="fr-FR"/>
        </w:rPr>
        <w:t>La Maîtrise du vivant</w:t>
      </w:r>
      <w:r w:rsidRPr="00122FA3">
        <w:rPr>
          <w:sz w:val="21"/>
          <w:szCs w:val="21"/>
          <w:lang w:val="fr-FR"/>
        </w:rPr>
        <w:t xml:space="preserve"> (Hachette, 1988), 146. </w:t>
      </w:r>
    </w:p>
  </w:footnote>
  <w:footnote w:id="168">
    <w:p w14:paraId="6E1BA840" w14:textId="7868B04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texte de </w:t>
      </w:r>
      <w:proofErr w:type="gramStart"/>
      <w:r w:rsidRPr="00122FA3">
        <w:rPr>
          <w:sz w:val="21"/>
          <w:szCs w:val="21"/>
          <w:lang w:val="fr-FR"/>
        </w:rPr>
        <w:t>Bordeu:</w:t>
      </w:r>
      <w:proofErr w:type="gramEnd"/>
      <w:r w:rsidRPr="00122FA3">
        <w:rPr>
          <w:sz w:val="21"/>
          <w:szCs w:val="21"/>
          <w:lang w:val="fr-FR"/>
        </w:rPr>
        <w:t xml:space="preserve"> “On a appris à regarder le corps vivant comme un assemblage de divers organes, viscères et autres, qui jouissent chacun d’un sentiment et d’un mouvement particuliers, d’une disposition décidée pour tel et tel mouvement; d’où résultent l’accord et l’harmonie de toutes les actions particulières qui concourent à la vie générale, et qui toutes dépendent plus ou moins évidemment du sentiment et du mouvement dévolus à la fibre animale de chaque individu.”</w:t>
      </w:r>
      <w:r w:rsidRPr="00122FA3">
        <w:rPr>
          <w:i/>
          <w:iCs/>
          <w:sz w:val="21"/>
          <w:szCs w:val="21"/>
          <w:lang w:val="fr-FR"/>
        </w:rPr>
        <w:t xml:space="preserve"> Œuvres complètes</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Caille et Ravier, 1818), 800-01.</w:t>
      </w:r>
    </w:p>
  </w:footnote>
  <w:footnote w:id="169">
    <w:p w14:paraId="0187CD65" w14:textId="11FDE7B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 chaleur favorise aussi la génération des </w:t>
      </w:r>
      <w:proofErr w:type="gramStart"/>
      <w:r w:rsidRPr="00122FA3">
        <w:rPr>
          <w:sz w:val="21"/>
          <w:szCs w:val="21"/>
          <w:lang w:val="fr-FR"/>
        </w:rPr>
        <w:t>polypes:</w:t>
      </w:r>
      <w:proofErr w:type="gramEnd"/>
      <w:r w:rsidRPr="00122FA3">
        <w:rPr>
          <w:sz w:val="21"/>
          <w:szCs w:val="21"/>
          <w:lang w:val="fr-FR"/>
        </w:rPr>
        <w:t xml:space="preserve"> “Les polypes sont très féconds lorsqu’il fait chaud et que les aliments sont abondants” (article “Polype”).</w:t>
      </w:r>
    </w:p>
  </w:footnote>
  <w:footnote w:id="170">
    <w:p w14:paraId="7E20DF79" w14:textId="5E1133F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 quoi les êtres monstrueux produits dans les cornets ressembleraient-</w:t>
      </w:r>
      <w:proofErr w:type="gramStart"/>
      <w:r w:rsidRPr="00122FA3">
        <w:rPr>
          <w:sz w:val="21"/>
          <w:szCs w:val="21"/>
          <w:lang w:val="fr-FR"/>
        </w:rPr>
        <w:t>ils?</w:t>
      </w:r>
      <w:proofErr w:type="gramEnd"/>
      <w:r w:rsidRPr="00122FA3">
        <w:rPr>
          <w:sz w:val="21"/>
          <w:szCs w:val="21"/>
          <w:lang w:val="fr-FR"/>
        </w:rPr>
        <w:t xml:space="preserve"> Nous avons déjà indiqué en introduction quelques exemples de monstres-organes chez Diderot, et nous y reviendrons au chapitre 6.</w:t>
      </w:r>
    </w:p>
  </w:footnote>
  <w:footnote w:id="171">
    <w:p w14:paraId="4161ED55" w14:textId="73E190A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w:t>
      </w:r>
      <w:proofErr w:type="gramStart"/>
      <w:r w:rsidRPr="00122FA3">
        <w:rPr>
          <w:sz w:val="21"/>
          <w:szCs w:val="21"/>
          <w:lang w:val="fr-FR"/>
        </w:rPr>
        <w:t>Roger:</w:t>
      </w:r>
      <w:proofErr w:type="gramEnd"/>
      <w:r w:rsidRPr="00122FA3">
        <w:rPr>
          <w:sz w:val="21"/>
          <w:szCs w:val="21"/>
          <w:lang w:val="fr-FR"/>
        </w:rPr>
        <w:t xml:space="preserve"> “Une fois libérés de l’animal, [...] les germes se développeront, au sens que les partisans de la préexistence donnait à ce mot, c’est-à-dire qu’ils grandiront en assimilant par </w:t>
      </w:r>
      <w:proofErr w:type="spellStart"/>
      <w:r w:rsidRPr="00122FA3">
        <w:rPr>
          <w:sz w:val="21"/>
          <w:szCs w:val="21"/>
          <w:lang w:val="fr-FR"/>
        </w:rPr>
        <w:t>intus-susception</w:t>
      </w:r>
      <w:proofErr w:type="spellEnd"/>
      <w:r w:rsidRPr="00122FA3">
        <w:rPr>
          <w:sz w:val="21"/>
          <w:szCs w:val="21"/>
          <w:lang w:val="fr-FR"/>
        </w:rPr>
        <w:t xml:space="preserve"> d’autres molécules organiques” (</w:t>
      </w:r>
      <w:r w:rsidRPr="00122FA3">
        <w:rPr>
          <w:i/>
          <w:iCs/>
          <w:sz w:val="21"/>
          <w:szCs w:val="21"/>
          <w:lang w:val="fr-FR"/>
        </w:rPr>
        <w:t>Les Sciences de la vie</w:t>
      </w:r>
      <w:r w:rsidRPr="00122FA3">
        <w:rPr>
          <w:sz w:val="21"/>
          <w:szCs w:val="21"/>
          <w:lang w:val="fr-FR"/>
        </w:rPr>
        <w:t xml:space="preserve">, 550). </w:t>
      </w:r>
    </w:p>
  </w:footnote>
  <w:footnote w:id="172">
    <w:p w14:paraId="33FB9E5F" w14:textId="690FF22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Dagognet</w:t>
      </w:r>
      <w:proofErr w:type="spellEnd"/>
      <w:r w:rsidRPr="00122FA3">
        <w:rPr>
          <w:sz w:val="21"/>
          <w:szCs w:val="21"/>
          <w:lang w:val="fr-FR"/>
        </w:rPr>
        <w:t xml:space="preserve">, </w:t>
      </w:r>
      <w:r w:rsidRPr="00122FA3">
        <w:rPr>
          <w:i/>
          <w:iCs/>
          <w:sz w:val="21"/>
          <w:szCs w:val="21"/>
          <w:lang w:val="fr-FR"/>
        </w:rPr>
        <w:t>La Maîtrise du vivant</w:t>
      </w:r>
      <w:r w:rsidRPr="00122FA3">
        <w:rPr>
          <w:sz w:val="21"/>
          <w:szCs w:val="21"/>
          <w:lang w:val="fr-FR"/>
        </w:rPr>
        <w:t xml:space="preserve">, 147. On retrouvera cette idée avec le chèvre-pied conçu dans le but de créer un “excellent domestique” et on remarquera que </w:t>
      </w:r>
      <w:proofErr w:type="spellStart"/>
      <w:r w:rsidRPr="00122FA3">
        <w:rPr>
          <w:sz w:val="21"/>
          <w:szCs w:val="21"/>
          <w:lang w:val="fr-FR"/>
        </w:rPr>
        <w:t>Dagognet</w:t>
      </w:r>
      <w:proofErr w:type="spellEnd"/>
      <w:r w:rsidRPr="00122FA3">
        <w:rPr>
          <w:sz w:val="21"/>
          <w:szCs w:val="21"/>
          <w:lang w:val="fr-FR"/>
        </w:rPr>
        <w:t xml:space="preserve"> expose lui aussi dans cette catégorie la possibilité de la création “d’hybrides-esclaves.” Le futurisme de Diderot n’est guère dépassé que dans le projet concernant l’exportation et l’implantation d’embryons dans les ventres de femmes du tiers monde. </w:t>
      </w:r>
    </w:p>
  </w:footnote>
  <w:footnote w:id="173">
    <w:p w14:paraId="6D95CF72" w14:textId="0ACB010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Éloge de Térence</w:t>
      </w:r>
      <w:r w:rsidRPr="00122FA3">
        <w:rPr>
          <w:sz w:val="21"/>
          <w:szCs w:val="21"/>
          <w:lang w:val="fr-FR"/>
        </w:rPr>
        <w:t xml:space="preserve"> dans </w:t>
      </w:r>
      <w:r w:rsidRPr="00122FA3">
        <w:rPr>
          <w:i/>
          <w:iCs/>
          <w:sz w:val="21"/>
          <w:szCs w:val="21"/>
          <w:lang w:val="fr-FR"/>
        </w:rPr>
        <w:t>Œuvres esthétiques</w:t>
      </w:r>
      <w:r w:rsidRPr="00122FA3">
        <w:rPr>
          <w:sz w:val="21"/>
          <w:szCs w:val="21"/>
          <w:lang w:val="fr-FR"/>
        </w:rPr>
        <w:t xml:space="preserve">, Paul </w:t>
      </w:r>
      <w:proofErr w:type="spellStart"/>
      <w:r w:rsidRPr="00122FA3">
        <w:rPr>
          <w:sz w:val="21"/>
          <w:szCs w:val="21"/>
          <w:lang w:val="fr-FR"/>
        </w:rPr>
        <w:t>Vernière</w:t>
      </w:r>
      <w:proofErr w:type="spellEnd"/>
      <w:r w:rsidRPr="00122FA3">
        <w:rPr>
          <w:sz w:val="21"/>
          <w:szCs w:val="21"/>
          <w:lang w:val="fr-FR"/>
        </w:rPr>
        <w:t xml:space="preserve"> éd. (</w:t>
      </w:r>
      <w:proofErr w:type="gramStart"/>
      <w:r w:rsidRPr="00122FA3">
        <w:rPr>
          <w:sz w:val="21"/>
          <w:szCs w:val="21"/>
          <w:lang w:val="fr-FR"/>
        </w:rPr>
        <w:t>Paris:</w:t>
      </w:r>
      <w:proofErr w:type="gramEnd"/>
      <w:r w:rsidRPr="00122FA3">
        <w:rPr>
          <w:sz w:val="21"/>
          <w:szCs w:val="21"/>
          <w:lang w:val="fr-FR"/>
        </w:rPr>
        <w:t xml:space="preserve"> Classiques Garnier, 1988), 65.</w:t>
      </w:r>
    </w:p>
  </w:footnote>
  <w:footnote w:id="174">
    <w:p w14:paraId="7EBFE874" w14:textId="4562C64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Phèdre</w:t>
      </w:r>
      <w:r w:rsidRPr="00122FA3">
        <w:rPr>
          <w:sz w:val="21"/>
          <w:szCs w:val="21"/>
          <w:lang w:val="fr-FR"/>
        </w:rPr>
        <w:t xml:space="preserve">, 171. Voir aussi Aristote, </w:t>
      </w:r>
      <w:r w:rsidRPr="00122FA3">
        <w:rPr>
          <w:i/>
          <w:iCs/>
          <w:sz w:val="21"/>
          <w:szCs w:val="21"/>
          <w:lang w:val="fr-FR"/>
        </w:rPr>
        <w:t>Poétique</w:t>
      </w:r>
      <w:r w:rsidRPr="00122FA3">
        <w:rPr>
          <w:sz w:val="21"/>
          <w:szCs w:val="21"/>
          <w:lang w:val="fr-FR"/>
        </w:rPr>
        <w:t xml:space="preserve">, 1459 a. </w:t>
      </w:r>
    </w:p>
  </w:footnote>
  <w:footnote w:id="175">
    <w:p w14:paraId="3D0AD8E0" w14:textId="178D1AD7" w:rsidR="006427B7" w:rsidRPr="00122FA3" w:rsidRDefault="006427B7" w:rsidP="00E12EB5">
      <w:pPr>
        <w:rPr>
          <w:sz w:val="21"/>
          <w:szCs w:val="21"/>
          <w:lang w:val="fr-FR"/>
        </w:rPr>
      </w:pPr>
      <w:r w:rsidRPr="00D45C77">
        <w:rPr>
          <w:rStyle w:val="FootnoteReference"/>
          <w:sz w:val="21"/>
          <w:szCs w:val="21"/>
          <w:lang w:val="fr-FR"/>
        </w:rPr>
        <w:footnoteRef/>
      </w:r>
      <w:r w:rsidRPr="00D45C77">
        <w:rPr>
          <w:sz w:val="21"/>
          <w:szCs w:val="21"/>
          <w:lang w:val="fr-FR"/>
        </w:rPr>
        <w:t xml:space="preserve"> </w:t>
      </w:r>
      <w:r>
        <w:rPr>
          <w:sz w:val="21"/>
          <w:szCs w:val="21"/>
          <w:lang w:val="fr-FR"/>
        </w:rPr>
        <w:t>Cette lecture est centrée sur la repousse naturelle du polype. Sa</w:t>
      </w:r>
      <w:r w:rsidRPr="00D45C77">
        <w:rPr>
          <w:color w:val="000000" w:themeColor="text1"/>
          <w:sz w:val="21"/>
          <w:szCs w:val="21"/>
          <w:lang w:val="fr-FR"/>
        </w:rPr>
        <w:t xml:space="preserve"> régénérescence à partir d’un morceau de lui-même dote </w:t>
      </w:r>
      <w:r>
        <w:rPr>
          <w:color w:val="000000" w:themeColor="text1"/>
          <w:sz w:val="21"/>
          <w:szCs w:val="21"/>
          <w:lang w:val="fr-FR"/>
        </w:rPr>
        <w:t xml:space="preserve">le texte </w:t>
      </w:r>
      <w:r w:rsidRPr="00D45C77">
        <w:rPr>
          <w:color w:val="000000" w:themeColor="text1"/>
          <w:sz w:val="21"/>
          <w:szCs w:val="21"/>
          <w:lang w:val="fr-FR"/>
        </w:rPr>
        <w:t>d’un principe autonome vital dans chacune de ses parties, qui peuvent faire l’objet de développements ultérieurs</w:t>
      </w:r>
      <w:r>
        <w:rPr>
          <w:color w:val="000000" w:themeColor="text1"/>
          <w:sz w:val="21"/>
          <w:szCs w:val="21"/>
          <w:lang w:val="fr-FR"/>
        </w:rPr>
        <w:t>.</w:t>
      </w:r>
      <w:r w:rsidRPr="00D45C77">
        <w:rPr>
          <w:sz w:val="21"/>
          <w:szCs w:val="21"/>
          <w:lang w:val="fr-FR"/>
        </w:rPr>
        <w:t xml:space="preserve"> Daniel examine </w:t>
      </w:r>
      <w:r>
        <w:rPr>
          <w:sz w:val="21"/>
          <w:szCs w:val="21"/>
          <w:lang w:val="fr-FR"/>
        </w:rPr>
        <w:t xml:space="preserve">en ce sens </w:t>
      </w:r>
      <w:r w:rsidRPr="00D45C77">
        <w:rPr>
          <w:sz w:val="21"/>
          <w:szCs w:val="21"/>
          <w:lang w:val="fr-FR"/>
        </w:rPr>
        <w:t xml:space="preserve">la scission des voix comme étant un phénomène polype dans chapitre XVI des </w:t>
      </w:r>
      <w:r w:rsidRPr="00D45C77">
        <w:rPr>
          <w:i/>
          <w:iCs/>
          <w:sz w:val="21"/>
          <w:szCs w:val="21"/>
          <w:lang w:val="fr-FR"/>
        </w:rPr>
        <w:t>Bijoux indiscrets</w:t>
      </w:r>
      <w:r w:rsidRPr="00D45C77">
        <w:rPr>
          <w:sz w:val="21"/>
          <w:szCs w:val="21"/>
          <w:lang w:val="fr-FR"/>
        </w:rPr>
        <w:t xml:space="preserve">, “Ainsi la voix de </w:t>
      </w:r>
      <w:proofErr w:type="spellStart"/>
      <w:r w:rsidRPr="00D45C77">
        <w:rPr>
          <w:sz w:val="21"/>
          <w:szCs w:val="21"/>
          <w:lang w:val="fr-FR"/>
        </w:rPr>
        <w:t>Mangogul</w:t>
      </w:r>
      <w:proofErr w:type="spellEnd"/>
      <w:r w:rsidRPr="00D45C77">
        <w:rPr>
          <w:sz w:val="21"/>
          <w:szCs w:val="21"/>
          <w:lang w:val="fr-FR"/>
        </w:rPr>
        <w:t>, toujours la même pour les pontifes, se scinde d’abord en deux, puis une de ces moitiés est de nouveau scindée en deux [...]. L’image de cette forme, peut-être même de l’idéal esthétique de Diderot, pourrait</w:t>
      </w:r>
      <w:r w:rsidRPr="00122FA3">
        <w:rPr>
          <w:sz w:val="21"/>
          <w:szCs w:val="21"/>
          <w:lang w:val="fr-FR"/>
        </w:rPr>
        <w:t xml:space="preserve"> bien être le polype.” “Autour du </w:t>
      </w:r>
      <w:r w:rsidRPr="00122FA3">
        <w:rPr>
          <w:i/>
          <w:iCs/>
          <w:sz w:val="21"/>
          <w:szCs w:val="21"/>
          <w:lang w:val="fr-FR"/>
        </w:rPr>
        <w:t>Rêve de d’Alembert</w:t>
      </w:r>
      <w:r w:rsidRPr="00122FA3">
        <w:rPr>
          <w:sz w:val="21"/>
          <w:szCs w:val="21"/>
          <w:lang w:val="fr-FR"/>
        </w:rPr>
        <w:t xml:space="preserve">,” 18. On pourrait dire de même que la voix de Diderot dans le </w:t>
      </w:r>
      <w:r w:rsidRPr="00122FA3">
        <w:rPr>
          <w:i/>
          <w:iCs/>
          <w:sz w:val="21"/>
          <w:szCs w:val="21"/>
          <w:lang w:val="fr-FR"/>
        </w:rPr>
        <w:t>Rêve</w:t>
      </w:r>
      <w:r w:rsidRPr="00122FA3">
        <w:rPr>
          <w:sz w:val="21"/>
          <w:szCs w:val="21"/>
          <w:lang w:val="fr-FR"/>
        </w:rPr>
        <w:t xml:space="preserve"> se scinde en deux comme un polype pendant le premier dialogue entre Diderot et d’Alembert, puis encore en deux pendant la nuit entre d’Alembert et Mademoiselle de l’Espinasse, et encore en deux dans le dernier entretien entre Mademoiselle de l’Espinasse et Bordeu.</w:t>
      </w:r>
    </w:p>
  </w:footnote>
  <w:footnote w:id="176">
    <w:p w14:paraId="11708ED8" w14:textId="7693325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 question du génie est aussi problématisée dans ce passage (“Où les femmes prennent-elles </w:t>
      </w:r>
      <w:proofErr w:type="gramStart"/>
      <w:r w:rsidRPr="00122FA3">
        <w:rPr>
          <w:sz w:val="21"/>
          <w:szCs w:val="21"/>
          <w:lang w:val="fr-FR"/>
        </w:rPr>
        <w:t>cela?</w:t>
      </w:r>
      <w:proofErr w:type="gramEnd"/>
      <w:r w:rsidRPr="00122FA3">
        <w:rPr>
          <w:sz w:val="21"/>
          <w:szCs w:val="21"/>
          <w:lang w:val="fr-FR"/>
        </w:rPr>
        <w:t xml:space="preserve"> sans étude, par la seule force de l’instinct, par la seule lumière naturelle: cela tient du prodige. Et puis qu’on vienne nous dire que l’expérience, l’étude, la réflexion, l’éducation y font quelque chose, et autres pareilles sottises”) en des termes approchants ceux utilisés dans les </w:t>
      </w:r>
      <w:r w:rsidRPr="00122FA3">
        <w:rPr>
          <w:i/>
          <w:iCs/>
          <w:sz w:val="21"/>
          <w:szCs w:val="21"/>
          <w:lang w:val="fr-FR"/>
        </w:rPr>
        <w:t xml:space="preserve">Pensées sur l’interprétation de la </w:t>
      </w:r>
      <w:proofErr w:type="gramStart"/>
      <w:r w:rsidRPr="00122FA3">
        <w:rPr>
          <w:i/>
          <w:iCs/>
          <w:sz w:val="21"/>
          <w:szCs w:val="21"/>
          <w:lang w:val="fr-FR"/>
        </w:rPr>
        <w:t>nature</w:t>
      </w:r>
      <w:r w:rsidRPr="00122FA3">
        <w:rPr>
          <w:sz w:val="21"/>
          <w:szCs w:val="21"/>
          <w:lang w:val="fr-FR"/>
        </w:rPr>
        <w:t>:</w:t>
      </w:r>
      <w:proofErr w:type="gramEnd"/>
      <w:r w:rsidRPr="00122FA3">
        <w:rPr>
          <w:sz w:val="21"/>
          <w:szCs w:val="21"/>
          <w:lang w:val="fr-FR"/>
        </w:rPr>
        <w:t xml:space="preserve"> “Nous avons trois moyens principaux; l’observation de la nature, le réflexion et l’expérience” (</w:t>
      </w:r>
      <w:r w:rsidRPr="00122FA3">
        <w:rPr>
          <w:i/>
          <w:iCs/>
          <w:sz w:val="21"/>
          <w:szCs w:val="21"/>
          <w:lang w:val="fr-FR"/>
        </w:rPr>
        <w:t>Pensées sur l’interprétation de la nature</w:t>
      </w:r>
      <w:r w:rsidRPr="00122FA3">
        <w:rPr>
          <w:sz w:val="21"/>
          <w:szCs w:val="21"/>
          <w:lang w:val="fr-FR"/>
        </w:rPr>
        <w:t xml:space="preserve">, 39). Nous nous limiterons cependant dans cette étude à l’examen de la question du mouvement de la matière. </w:t>
      </w:r>
    </w:p>
  </w:footnote>
  <w:footnote w:id="177">
    <w:p w14:paraId="6AA17A2D" w14:textId="342A6F9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“Tant que les choses ne sont que dans notre entendement, ce sont nos </w:t>
      </w:r>
      <w:proofErr w:type="gramStart"/>
      <w:r w:rsidRPr="00122FA3">
        <w:rPr>
          <w:sz w:val="21"/>
          <w:szCs w:val="21"/>
          <w:lang w:val="fr-FR"/>
        </w:rPr>
        <w:t>opinions;</w:t>
      </w:r>
      <w:proofErr w:type="gramEnd"/>
      <w:r w:rsidRPr="00122FA3">
        <w:rPr>
          <w:sz w:val="21"/>
          <w:szCs w:val="21"/>
          <w:lang w:val="fr-FR"/>
        </w:rPr>
        <w:t xml:space="preserve"> ce sont des notions qui peuvent être vraies ou fausses, accordées ou contredites. Elles ne prennent de la consistance qu’en se liant aux êtres extérieurs. Cette liaison se fait ou par une chaîne ininterrompue d’expériences, ou par une chaîne ininterrompue de raisonnements qui tient d’un bout à l’observation, et de l’autre à </w:t>
      </w:r>
      <w:proofErr w:type="gramStart"/>
      <w:r w:rsidRPr="00122FA3">
        <w:rPr>
          <w:sz w:val="21"/>
          <w:szCs w:val="21"/>
          <w:lang w:val="fr-FR"/>
        </w:rPr>
        <w:t>l’expérience;</w:t>
      </w:r>
      <w:proofErr w:type="gramEnd"/>
      <w:r w:rsidRPr="00122FA3">
        <w:rPr>
          <w:sz w:val="21"/>
          <w:szCs w:val="21"/>
          <w:lang w:val="fr-FR"/>
        </w:rPr>
        <w:t xml:space="preserve"> ou par une chaîne d’expériences dispersées d’espace en espace entre des raisonnements, comme des poids sur la longueur d’un fil suspendu par ses deux extrémités” (</w:t>
      </w:r>
      <w:r w:rsidRPr="00122FA3">
        <w:rPr>
          <w:i/>
          <w:iCs/>
          <w:sz w:val="21"/>
          <w:szCs w:val="21"/>
          <w:lang w:val="fr-FR"/>
        </w:rPr>
        <w:t>Pensées sur l’interprétation de la nature</w:t>
      </w:r>
      <w:r w:rsidRPr="00122FA3">
        <w:rPr>
          <w:sz w:val="21"/>
          <w:szCs w:val="21"/>
          <w:lang w:val="fr-FR"/>
        </w:rPr>
        <w:t>, 33). Mademoiselle Hus est ici le point de départ de l’observation.</w:t>
      </w:r>
    </w:p>
  </w:footnote>
  <w:footnote w:id="178">
    <w:p w14:paraId="5BADA5DC" w14:textId="4CCF9D3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Élisabeth de Fontenay parle en ces termes de la mutation chez </w:t>
      </w:r>
      <w:proofErr w:type="gramStart"/>
      <w:r w:rsidRPr="00122FA3">
        <w:rPr>
          <w:sz w:val="21"/>
          <w:szCs w:val="21"/>
          <w:lang w:val="fr-FR"/>
        </w:rPr>
        <w:t>Diderot:</w:t>
      </w:r>
      <w:proofErr w:type="gramEnd"/>
      <w:r w:rsidRPr="00122FA3">
        <w:rPr>
          <w:sz w:val="21"/>
          <w:szCs w:val="21"/>
          <w:lang w:val="fr-FR"/>
        </w:rPr>
        <w:t xml:space="preserve"> “La révolution mathématique de Galilée et de Descartes [...] a subordonné la matière à l’étendue géométrique et le temps à l’espace, on a établi des frontières, et au nom de la mesure, on a établi des interdits. Et pourtant, l’essor de l’histoire naturelle et la critique des mathématiques dont Diderot, dès ses premières œuvres, se fait le champion, brouillent de nouveau les limites et rendent à la matière son ancien pouvoir de </w:t>
      </w:r>
      <w:proofErr w:type="gramStart"/>
      <w:r w:rsidRPr="00122FA3">
        <w:rPr>
          <w:sz w:val="21"/>
          <w:szCs w:val="21"/>
          <w:lang w:val="fr-FR"/>
        </w:rPr>
        <w:t>métamorphose:</w:t>
      </w:r>
      <w:proofErr w:type="gramEnd"/>
      <w:r w:rsidRPr="00122FA3">
        <w:rPr>
          <w:sz w:val="21"/>
          <w:szCs w:val="21"/>
          <w:lang w:val="fr-FR"/>
        </w:rPr>
        <w:t xml:space="preserve"> acte unique d’une nature toujours encore à l’ouvrage et produisant une infinité de mutations.” </w:t>
      </w:r>
      <w:r w:rsidRPr="00122FA3">
        <w:rPr>
          <w:i/>
          <w:iCs/>
          <w:sz w:val="21"/>
          <w:szCs w:val="21"/>
          <w:lang w:val="fr-FR"/>
        </w:rPr>
        <w:t>Diderot ou le matérialisme enchanté</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Grasset, 1981), 219-22</w:t>
      </w:r>
      <w:r>
        <w:rPr>
          <w:sz w:val="21"/>
          <w:szCs w:val="21"/>
          <w:lang w:val="fr-FR"/>
        </w:rPr>
        <w:t>.</w:t>
      </w:r>
    </w:p>
  </w:footnote>
  <w:footnote w:id="179">
    <w:p w14:paraId="2FC0C742" w14:textId="79B19A8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à l’article “Polype</w:t>
      </w:r>
      <w:proofErr w:type="gramStart"/>
      <w:r w:rsidRPr="00122FA3">
        <w:rPr>
          <w:sz w:val="21"/>
          <w:szCs w:val="21"/>
          <w:lang w:val="fr-FR"/>
        </w:rPr>
        <w:t>”:</w:t>
      </w:r>
      <w:proofErr w:type="gramEnd"/>
      <w:r w:rsidRPr="00122FA3">
        <w:rPr>
          <w:sz w:val="21"/>
          <w:szCs w:val="21"/>
          <w:lang w:val="fr-FR"/>
        </w:rPr>
        <w:t xml:space="preserve"> “Les polypes sont très féconds lorsqu’il fait chaud et que les aliments sont abondants. Un seul polype en produit environ vingt en un mois, et chacun de ces vingt commence à e</w:t>
      </w:r>
      <w:r>
        <w:rPr>
          <w:sz w:val="21"/>
          <w:szCs w:val="21"/>
          <w:lang w:val="fr-FR"/>
        </w:rPr>
        <w:t xml:space="preserve">n </w:t>
      </w:r>
      <w:r w:rsidRPr="00122FA3">
        <w:rPr>
          <w:sz w:val="21"/>
          <w:szCs w:val="21"/>
          <w:lang w:val="fr-FR"/>
        </w:rPr>
        <w:t xml:space="preserve">produire d’autres quatre ou cinq jours après son apparition sur le corps de sa mère. Mr. Trembley en a vu une qui portait sa troisième </w:t>
      </w:r>
      <w:proofErr w:type="gramStart"/>
      <w:r w:rsidRPr="00122FA3">
        <w:rPr>
          <w:sz w:val="21"/>
          <w:szCs w:val="21"/>
          <w:lang w:val="fr-FR"/>
        </w:rPr>
        <w:t>génération;</w:t>
      </w:r>
      <w:proofErr w:type="gramEnd"/>
      <w:r w:rsidRPr="00122FA3">
        <w:rPr>
          <w:sz w:val="21"/>
          <w:szCs w:val="21"/>
          <w:lang w:val="fr-FR"/>
        </w:rPr>
        <w:t xml:space="preserve"> du petit qu’elle produisait sortait un autre petit, et de celui-ci sortait un troisième.”</w:t>
      </w:r>
    </w:p>
  </w:footnote>
  <w:footnote w:id="180">
    <w:p w14:paraId="11A8FCC1" w14:textId="2132700C" w:rsidR="006427B7" w:rsidRPr="00122FA3" w:rsidRDefault="006427B7" w:rsidP="00195229">
      <w:pPr>
        <w:rPr>
          <w:sz w:val="21"/>
          <w:szCs w:val="21"/>
          <w:lang w:val="fr-FR"/>
        </w:rPr>
      </w:pPr>
      <w:r w:rsidRPr="00122FA3">
        <w:rPr>
          <w:sz w:val="21"/>
          <w:szCs w:val="21"/>
          <w:lang w:val="fr-FR"/>
        </w:rPr>
        <w:tab/>
      </w:r>
      <w:r w:rsidRPr="00122FA3">
        <w:rPr>
          <w:rStyle w:val="FootnoteReference"/>
          <w:sz w:val="21"/>
          <w:szCs w:val="21"/>
          <w:lang w:val="fr-FR"/>
        </w:rPr>
        <w:footnoteRef/>
      </w:r>
      <w:r w:rsidRPr="00122FA3">
        <w:rPr>
          <w:sz w:val="21"/>
          <w:szCs w:val="21"/>
          <w:lang w:val="fr-FR"/>
        </w:rPr>
        <w:t>C’est ce que souligne d’Alembert (rêvant</w:t>
      </w:r>
      <w:proofErr w:type="gramStart"/>
      <w:r w:rsidRPr="00122FA3">
        <w:rPr>
          <w:sz w:val="21"/>
          <w:szCs w:val="21"/>
          <w:lang w:val="fr-FR"/>
        </w:rPr>
        <w:t>):</w:t>
      </w:r>
      <w:proofErr w:type="gramEnd"/>
      <w:r w:rsidRPr="00122FA3">
        <w:rPr>
          <w:sz w:val="21"/>
          <w:szCs w:val="21"/>
          <w:lang w:val="fr-FR"/>
        </w:rPr>
        <w:t xml:space="preserve"> “Tout bien considéré pourtant, j’aime mieux notre façon de repeupler” (</w:t>
      </w:r>
      <w:r w:rsidRPr="00122FA3">
        <w:rPr>
          <w:i/>
          <w:iCs/>
          <w:sz w:val="21"/>
          <w:szCs w:val="21"/>
          <w:lang w:val="fr-FR"/>
        </w:rPr>
        <w:t>Rêve</w:t>
      </w:r>
      <w:r w:rsidRPr="00122FA3">
        <w:rPr>
          <w:sz w:val="21"/>
          <w:szCs w:val="21"/>
          <w:lang w:val="fr-FR"/>
        </w:rPr>
        <w:t xml:space="preserve">, 126). </w:t>
      </w:r>
    </w:p>
  </w:footnote>
  <w:footnote w:id="181">
    <w:p w14:paraId="4DB52D93" w14:textId="5253476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Rappelons que Diderot propose déjà de “laisse[r] putréfier un an, deux ans, un siècle” la statue de Pygmalion pulvérisée (</w:t>
      </w:r>
      <w:r w:rsidRPr="00122FA3">
        <w:rPr>
          <w:i/>
          <w:iCs/>
          <w:sz w:val="21"/>
          <w:szCs w:val="21"/>
          <w:lang w:val="fr-FR"/>
        </w:rPr>
        <w:t>Rêve</w:t>
      </w:r>
      <w:r w:rsidRPr="00122FA3">
        <w:rPr>
          <w:sz w:val="21"/>
          <w:szCs w:val="21"/>
          <w:lang w:val="fr-FR"/>
        </w:rPr>
        <w:t xml:space="preserve">, 94). On a aussi vu dans le </w:t>
      </w:r>
      <w:r w:rsidRPr="00122FA3">
        <w:rPr>
          <w:i/>
          <w:iCs/>
          <w:sz w:val="21"/>
          <w:szCs w:val="21"/>
          <w:lang w:val="fr-FR"/>
        </w:rPr>
        <w:t>Salon de 63</w:t>
      </w:r>
      <w:r w:rsidRPr="00122FA3">
        <w:rPr>
          <w:sz w:val="21"/>
          <w:szCs w:val="21"/>
          <w:lang w:val="fr-FR"/>
        </w:rPr>
        <w:t>, que le groupe de Falconet avait été enterré plusieurs siècles (voir chapitre 1), et enfin nous retrouvons ici l’idée de temporalisation développée à propos du transformisme au chapitre 2.</w:t>
      </w:r>
    </w:p>
  </w:footnote>
  <w:footnote w:id="182">
    <w:p w14:paraId="6010868E" w14:textId="02BBC30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Voir Roger, </w:t>
      </w:r>
      <w:r w:rsidRPr="00122FA3">
        <w:rPr>
          <w:i/>
          <w:iCs/>
          <w:sz w:val="21"/>
          <w:szCs w:val="21"/>
          <w:lang w:val="fr-FR"/>
        </w:rPr>
        <w:t>Les Sciences de la vie</w:t>
      </w:r>
      <w:r w:rsidRPr="00122FA3">
        <w:rPr>
          <w:sz w:val="21"/>
          <w:szCs w:val="21"/>
          <w:lang w:val="fr-FR"/>
        </w:rPr>
        <w:t xml:space="preserve">, en particulier la seconde partie, chapitre 2 et 3. </w:t>
      </w:r>
    </w:p>
  </w:footnote>
  <w:footnote w:id="183">
    <w:p w14:paraId="7506DBDC" w14:textId="2AAD40A2"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Œuvres philosophiques de Buffon</w:t>
      </w:r>
      <w:r w:rsidRPr="00122FA3">
        <w:rPr>
          <w:sz w:val="21"/>
          <w:szCs w:val="21"/>
          <w:lang w:val="fr-FR"/>
        </w:rPr>
        <w:t>, 358.</w:t>
      </w:r>
    </w:p>
  </w:footnote>
  <w:footnote w:id="184">
    <w:p w14:paraId="244C8C4F" w14:textId="39216E8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“Lorsque le corps a pris la plus grande partie de son accroissement, il commence à ne plus avoir besoin d’une aussi grande quantité de molécules organiques pour se développer, le superflu de ces mêmes molécules organiques est donc renvoyé de chacune des parties du corps, dans les réservoirs destinés à les recevoir, ces réservoirs sont les testicules et les vésicules séminales” (</w:t>
      </w:r>
      <w:r w:rsidRPr="00122FA3">
        <w:rPr>
          <w:i/>
          <w:iCs/>
          <w:sz w:val="21"/>
          <w:szCs w:val="21"/>
          <w:lang w:val="fr-FR"/>
        </w:rPr>
        <w:t>Œuvres philosophiques de Buffon</w:t>
      </w:r>
      <w:r w:rsidRPr="00122FA3">
        <w:rPr>
          <w:sz w:val="21"/>
          <w:szCs w:val="21"/>
          <w:lang w:val="fr-FR"/>
        </w:rPr>
        <w:t xml:space="preserve">, 251). </w:t>
      </w:r>
    </w:p>
  </w:footnote>
  <w:footnote w:id="185">
    <w:p w14:paraId="2FBEC8D8" w14:textId="169E6F5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“L’un règle l’autre d’une façon que l’on pourrait comparer à celle des vases </w:t>
      </w:r>
      <w:proofErr w:type="gramStart"/>
      <w:r w:rsidRPr="00122FA3">
        <w:rPr>
          <w:sz w:val="21"/>
          <w:szCs w:val="21"/>
          <w:lang w:val="fr-FR"/>
        </w:rPr>
        <w:t>communiquant:</w:t>
      </w:r>
      <w:proofErr w:type="gramEnd"/>
      <w:r w:rsidRPr="00122FA3">
        <w:rPr>
          <w:sz w:val="21"/>
          <w:szCs w:val="21"/>
          <w:lang w:val="fr-FR"/>
        </w:rPr>
        <w:t xml:space="preserve"> les eunuques et animaux mutilés grossissent parce que la surabondance de la nourriture ne peut être évacuée, les jeunes gens “qui s’épuisent” (sexuellement s’entend) maigrissent, les gens âgés qui ont moins besoin de nourriture ont une liqueur séminale plus abondante” (</w:t>
      </w:r>
      <w:r w:rsidRPr="00122FA3">
        <w:rPr>
          <w:i/>
          <w:iCs/>
          <w:sz w:val="21"/>
          <w:szCs w:val="21"/>
          <w:lang w:val="fr-FR"/>
        </w:rPr>
        <w:t>Œuvres philosophiques de Buffon</w:t>
      </w:r>
      <w:r w:rsidRPr="00122FA3">
        <w:rPr>
          <w:sz w:val="21"/>
          <w:szCs w:val="21"/>
          <w:lang w:val="fr-FR"/>
        </w:rPr>
        <w:t>, 254).</w:t>
      </w:r>
    </w:p>
  </w:footnote>
  <w:footnote w:id="186">
    <w:p w14:paraId="111B7388" w14:textId="7330675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Notons l’importance jouée en général par la nourriture chez </w:t>
      </w:r>
      <w:proofErr w:type="gramStart"/>
      <w:r w:rsidRPr="00122FA3">
        <w:rPr>
          <w:sz w:val="21"/>
          <w:szCs w:val="21"/>
          <w:lang w:val="fr-FR"/>
        </w:rPr>
        <w:t>Diderot:</w:t>
      </w:r>
      <w:proofErr w:type="gramEnd"/>
      <w:r w:rsidRPr="00122FA3">
        <w:rPr>
          <w:sz w:val="21"/>
          <w:szCs w:val="21"/>
          <w:lang w:val="fr-FR"/>
        </w:rPr>
        <w:t xml:space="preserve"> voir le passage sur l’estomac dans les </w:t>
      </w:r>
      <w:r w:rsidRPr="00122FA3">
        <w:rPr>
          <w:i/>
          <w:iCs/>
          <w:sz w:val="21"/>
          <w:szCs w:val="21"/>
          <w:lang w:val="fr-FR"/>
        </w:rPr>
        <w:t>Éléments de physiologie</w:t>
      </w:r>
      <w:r w:rsidRPr="00122FA3">
        <w:rPr>
          <w:sz w:val="21"/>
          <w:szCs w:val="21"/>
          <w:lang w:val="fr-FR"/>
        </w:rPr>
        <w:t>, l’article de Diderot “Bouillie,” de l’</w:t>
      </w:r>
      <w:r w:rsidRPr="00122FA3">
        <w:rPr>
          <w:i/>
          <w:iCs/>
          <w:sz w:val="21"/>
          <w:szCs w:val="21"/>
          <w:lang w:val="fr-FR"/>
        </w:rPr>
        <w:t>Encyclopédie</w:t>
      </w:r>
      <w:r w:rsidRPr="00122FA3">
        <w:rPr>
          <w:sz w:val="21"/>
          <w:szCs w:val="21"/>
          <w:lang w:val="fr-FR"/>
        </w:rPr>
        <w:t xml:space="preserve"> et la critique sur ce sujet: </w:t>
      </w:r>
      <w:proofErr w:type="spellStart"/>
      <w:r w:rsidRPr="00122FA3">
        <w:rPr>
          <w:sz w:val="21"/>
          <w:szCs w:val="21"/>
          <w:lang w:val="fr-FR"/>
        </w:rPr>
        <w:t>Servanne</w:t>
      </w:r>
      <w:proofErr w:type="spellEnd"/>
      <w:r w:rsidRPr="00122FA3">
        <w:rPr>
          <w:sz w:val="21"/>
          <w:szCs w:val="21"/>
          <w:lang w:val="fr-FR"/>
        </w:rPr>
        <w:t xml:space="preserve"> Woodward, “Sur L’Échange épistolaire et </w:t>
      </w:r>
      <w:proofErr w:type="spellStart"/>
      <w:r w:rsidRPr="00122FA3">
        <w:rPr>
          <w:sz w:val="21"/>
          <w:szCs w:val="21"/>
          <w:lang w:val="fr-FR"/>
        </w:rPr>
        <w:t>gastr</w:t>
      </w:r>
      <w:proofErr w:type="spellEnd"/>
      <w:r w:rsidRPr="00122FA3">
        <w:rPr>
          <w:sz w:val="21"/>
          <w:szCs w:val="21"/>
          <w:lang w:val="fr-FR"/>
        </w:rPr>
        <w:t>(</w:t>
      </w:r>
      <w:proofErr w:type="spellStart"/>
      <w:r w:rsidRPr="00122FA3">
        <w:rPr>
          <w:sz w:val="21"/>
          <w:szCs w:val="21"/>
          <w:lang w:val="fr-FR"/>
        </w:rPr>
        <w:t>onom</w:t>
      </w:r>
      <w:proofErr w:type="spellEnd"/>
      <w:r w:rsidRPr="00122FA3">
        <w:rPr>
          <w:sz w:val="21"/>
          <w:szCs w:val="21"/>
          <w:lang w:val="fr-FR"/>
        </w:rPr>
        <w:t>)</w:t>
      </w:r>
      <w:proofErr w:type="spellStart"/>
      <w:r w:rsidRPr="00122FA3">
        <w:rPr>
          <w:sz w:val="21"/>
          <w:szCs w:val="21"/>
          <w:lang w:val="fr-FR"/>
        </w:rPr>
        <w:t>ique</w:t>
      </w:r>
      <w:proofErr w:type="spellEnd"/>
      <w:r w:rsidRPr="00122FA3">
        <w:rPr>
          <w:sz w:val="21"/>
          <w:szCs w:val="21"/>
          <w:lang w:val="fr-FR"/>
        </w:rPr>
        <w:t xml:space="preserve"> des lettres à Sophie Volland,” </w:t>
      </w:r>
      <w:r w:rsidRPr="00122FA3">
        <w:rPr>
          <w:i/>
          <w:iCs/>
          <w:sz w:val="21"/>
          <w:szCs w:val="21"/>
          <w:lang w:val="fr-FR"/>
        </w:rPr>
        <w:t xml:space="preserve">Diderot </w:t>
      </w:r>
      <w:proofErr w:type="spellStart"/>
      <w:r w:rsidRPr="00122FA3">
        <w:rPr>
          <w:i/>
          <w:iCs/>
          <w:sz w:val="21"/>
          <w:szCs w:val="21"/>
          <w:lang w:val="fr-FR"/>
        </w:rPr>
        <w:t>Studies</w:t>
      </w:r>
      <w:proofErr w:type="spellEnd"/>
      <w:r w:rsidRPr="00122FA3">
        <w:rPr>
          <w:sz w:val="21"/>
          <w:szCs w:val="21"/>
          <w:lang w:val="fr-FR"/>
        </w:rPr>
        <w:t xml:space="preserve"> 25, (1992), 135-46; Béatrice Fink, “Des mets et des mots de Suzanne.” </w:t>
      </w:r>
      <w:proofErr w:type="spellStart"/>
      <w:r w:rsidRPr="00122FA3">
        <w:rPr>
          <w:sz w:val="21"/>
          <w:szCs w:val="21"/>
          <w:lang w:val="fr-FR"/>
        </w:rPr>
        <w:t>Undank</w:t>
      </w:r>
      <w:proofErr w:type="spellEnd"/>
      <w:r w:rsidRPr="00122FA3">
        <w:rPr>
          <w:sz w:val="21"/>
          <w:szCs w:val="21"/>
          <w:lang w:val="fr-FR"/>
        </w:rPr>
        <w:t xml:space="preserve"> and Josephs éd. </w:t>
      </w:r>
      <w:proofErr w:type="gramStart"/>
      <w:r w:rsidRPr="00122FA3">
        <w:rPr>
          <w:i/>
          <w:iCs/>
          <w:sz w:val="21"/>
          <w:szCs w:val="21"/>
          <w:lang w:val="fr-FR"/>
        </w:rPr>
        <w:t>Diderot:</w:t>
      </w:r>
      <w:proofErr w:type="gramEnd"/>
      <w:r w:rsidRPr="00122FA3">
        <w:rPr>
          <w:i/>
          <w:iCs/>
          <w:sz w:val="21"/>
          <w:szCs w:val="21"/>
          <w:lang w:val="fr-FR"/>
        </w:rPr>
        <w:t xml:space="preserve"> Digression and Dispersion: a </w:t>
      </w:r>
      <w:proofErr w:type="spellStart"/>
      <w:r w:rsidRPr="00122FA3">
        <w:rPr>
          <w:i/>
          <w:iCs/>
          <w:sz w:val="21"/>
          <w:szCs w:val="21"/>
          <w:lang w:val="fr-FR"/>
        </w:rPr>
        <w:t>Bicentennial</w:t>
      </w:r>
      <w:proofErr w:type="spellEnd"/>
      <w:r w:rsidRPr="00122FA3">
        <w:rPr>
          <w:i/>
          <w:iCs/>
          <w:sz w:val="21"/>
          <w:szCs w:val="21"/>
          <w:lang w:val="fr-FR"/>
        </w:rPr>
        <w:t xml:space="preserve"> Tribute.</w:t>
      </w:r>
      <w:r w:rsidRPr="00122FA3">
        <w:rPr>
          <w:sz w:val="21"/>
          <w:szCs w:val="21"/>
          <w:lang w:val="fr-FR"/>
        </w:rPr>
        <w:t xml:space="preserve"> Lexington, </w:t>
      </w:r>
      <w:proofErr w:type="gramStart"/>
      <w:r w:rsidRPr="00122FA3">
        <w:rPr>
          <w:sz w:val="21"/>
          <w:szCs w:val="21"/>
          <w:lang w:val="fr-FR"/>
        </w:rPr>
        <w:t>KY:</w:t>
      </w:r>
      <w:proofErr w:type="gramEnd"/>
      <w:r w:rsidRPr="00122FA3">
        <w:rPr>
          <w:sz w:val="21"/>
          <w:szCs w:val="21"/>
          <w:lang w:val="fr-FR"/>
        </w:rPr>
        <w:t xml:space="preserve"> French Forum, 1984; Aram </w:t>
      </w:r>
      <w:proofErr w:type="spellStart"/>
      <w:r w:rsidRPr="00122FA3">
        <w:rPr>
          <w:sz w:val="21"/>
          <w:szCs w:val="21"/>
          <w:lang w:val="fr-FR"/>
        </w:rPr>
        <w:t>Vartanian</w:t>
      </w:r>
      <w:proofErr w:type="spellEnd"/>
      <w:r w:rsidRPr="00122FA3">
        <w:rPr>
          <w:sz w:val="21"/>
          <w:szCs w:val="21"/>
          <w:lang w:val="fr-FR"/>
        </w:rPr>
        <w:t xml:space="preserve"> (sur le Neveu) “Diderot, or, the </w:t>
      </w:r>
      <w:proofErr w:type="spellStart"/>
      <w:r w:rsidRPr="00122FA3">
        <w:rPr>
          <w:sz w:val="21"/>
          <w:szCs w:val="21"/>
          <w:lang w:val="fr-FR"/>
        </w:rPr>
        <w:t>Dualist</w:t>
      </w:r>
      <w:proofErr w:type="spellEnd"/>
      <w:r w:rsidRPr="00122FA3">
        <w:rPr>
          <w:sz w:val="21"/>
          <w:szCs w:val="21"/>
          <w:lang w:val="fr-FR"/>
        </w:rPr>
        <w:t xml:space="preserve"> in spite of </w:t>
      </w:r>
      <w:proofErr w:type="spellStart"/>
      <w:r w:rsidRPr="00122FA3">
        <w:rPr>
          <w:sz w:val="21"/>
          <w:szCs w:val="21"/>
          <w:lang w:val="fr-FR"/>
        </w:rPr>
        <w:t>Himself</w:t>
      </w:r>
      <w:proofErr w:type="spellEnd"/>
      <w:r w:rsidRPr="00122FA3">
        <w:rPr>
          <w:sz w:val="21"/>
          <w:szCs w:val="21"/>
          <w:lang w:val="fr-FR"/>
        </w:rPr>
        <w:t xml:space="preserve">,” </w:t>
      </w:r>
      <w:proofErr w:type="spellStart"/>
      <w:r w:rsidRPr="00122FA3">
        <w:rPr>
          <w:sz w:val="21"/>
          <w:szCs w:val="21"/>
          <w:lang w:val="fr-FR"/>
        </w:rPr>
        <w:t>Undank</w:t>
      </w:r>
      <w:proofErr w:type="spellEnd"/>
      <w:r w:rsidRPr="00122FA3">
        <w:rPr>
          <w:sz w:val="21"/>
          <w:szCs w:val="21"/>
          <w:lang w:val="fr-FR"/>
        </w:rPr>
        <w:t xml:space="preserve">, Jack et Josephs, Herbert éd. </w:t>
      </w:r>
      <w:proofErr w:type="gramStart"/>
      <w:r w:rsidRPr="00122FA3">
        <w:rPr>
          <w:i/>
          <w:iCs/>
          <w:sz w:val="21"/>
          <w:szCs w:val="21"/>
          <w:lang w:val="fr-FR"/>
        </w:rPr>
        <w:t>Diderot:</w:t>
      </w:r>
      <w:proofErr w:type="gramEnd"/>
      <w:r w:rsidRPr="00122FA3">
        <w:rPr>
          <w:i/>
          <w:iCs/>
          <w:sz w:val="21"/>
          <w:szCs w:val="21"/>
          <w:lang w:val="fr-FR"/>
        </w:rPr>
        <w:t xml:space="preserve"> Digression and Dispersion</w:t>
      </w:r>
      <w:r w:rsidRPr="00122FA3">
        <w:rPr>
          <w:sz w:val="21"/>
          <w:szCs w:val="21"/>
          <w:lang w:val="fr-FR"/>
        </w:rPr>
        <w:t xml:space="preserve">, 262; Bachelard, “Le Mythe de la digestion,” </w:t>
      </w:r>
      <w:r w:rsidRPr="00122FA3">
        <w:rPr>
          <w:i/>
          <w:iCs/>
          <w:sz w:val="21"/>
          <w:szCs w:val="21"/>
          <w:lang w:val="fr-FR"/>
        </w:rPr>
        <w:t>La Formation de l’esprit scientifique</w:t>
      </w:r>
      <w:r w:rsidRPr="00122FA3">
        <w:rPr>
          <w:sz w:val="21"/>
          <w:szCs w:val="21"/>
          <w:lang w:val="fr-FR"/>
        </w:rPr>
        <w:t xml:space="preserve"> (Paris, </w:t>
      </w:r>
      <w:proofErr w:type="spellStart"/>
      <w:r w:rsidRPr="00122FA3">
        <w:rPr>
          <w:sz w:val="21"/>
          <w:szCs w:val="21"/>
          <w:lang w:val="fr-FR"/>
        </w:rPr>
        <w:t>Vrin</w:t>
      </w:r>
      <w:proofErr w:type="spellEnd"/>
      <w:r w:rsidRPr="00122FA3">
        <w:rPr>
          <w:sz w:val="21"/>
          <w:szCs w:val="21"/>
          <w:lang w:val="fr-FR"/>
        </w:rPr>
        <w:t>, 1965), chapitre 9.</w:t>
      </w:r>
    </w:p>
  </w:footnote>
  <w:footnote w:id="187">
    <w:p w14:paraId="6279326A" w14:textId="56FD86C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De La Génération des animaux</w:t>
      </w:r>
      <w:r w:rsidRPr="00122FA3">
        <w:rPr>
          <w:sz w:val="21"/>
          <w:szCs w:val="21"/>
          <w:lang w:val="fr-FR"/>
        </w:rPr>
        <w:t xml:space="preserve"> II-7, 87. </w:t>
      </w:r>
    </w:p>
  </w:footnote>
  <w:footnote w:id="188">
    <w:p w14:paraId="52568C90" w14:textId="0CA6089D" w:rsidR="006427B7" w:rsidRPr="00E644B0" w:rsidRDefault="006427B7" w:rsidP="00195229">
      <w:pPr>
        <w:rPr>
          <w:color w:val="FF0000"/>
          <w:sz w:val="21"/>
          <w:szCs w:val="21"/>
          <w:lang w:val="fr-FR"/>
        </w:rPr>
      </w:pPr>
      <w:r w:rsidRPr="00E644B0">
        <w:rPr>
          <w:rStyle w:val="FootnoteReference"/>
          <w:color w:val="000000" w:themeColor="text1"/>
          <w:sz w:val="21"/>
          <w:szCs w:val="21"/>
          <w:lang w:val="fr-FR"/>
        </w:rPr>
        <w:footnoteRef/>
      </w:r>
      <w:r w:rsidRPr="00E644B0">
        <w:rPr>
          <w:color w:val="000000" w:themeColor="text1"/>
          <w:sz w:val="21"/>
          <w:szCs w:val="21"/>
          <w:lang w:val="fr-FR"/>
        </w:rPr>
        <w:t xml:space="preserve"> </w:t>
      </w:r>
      <w:r w:rsidRPr="00E644B0">
        <w:rPr>
          <w:sz w:val="21"/>
          <w:szCs w:val="21"/>
          <w:lang w:val="fr-FR"/>
        </w:rPr>
        <w:t xml:space="preserve">“Histoire des animaux,” in </w:t>
      </w:r>
      <w:r w:rsidRPr="00E644B0">
        <w:rPr>
          <w:i/>
          <w:iCs/>
          <w:sz w:val="21"/>
          <w:szCs w:val="21"/>
          <w:lang w:val="fr-FR"/>
        </w:rPr>
        <w:t>Œuvres complètes de Buffon</w:t>
      </w:r>
      <w:r w:rsidRPr="00E644B0">
        <w:rPr>
          <w:sz w:val="21"/>
          <w:szCs w:val="21"/>
          <w:lang w:val="fr-FR"/>
        </w:rPr>
        <w:t xml:space="preserve"> Tome III (Paris : </w:t>
      </w:r>
      <w:proofErr w:type="spellStart"/>
      <w:r w:rsidRPr="00E644B0">
        <w:rPr>
          <w:sz w:val="21"/>
          <w:szCs w:val="21"/>
          <w:lang w:val="fr-FR"/>
        </w:rPr>
        <w:t>Éverat</w:t>
      </w:r>
      <w:proofErr w:type="spellEnd"/>
      <w:r w:rsidRPr="00E644B0">
        <w:rPr>
          <w:sz w:val="21"/>
          <w:szCs w:val="21"/>
          <w:lang w:val="fr-FR"/>
        </w:rPr>
        <w:t>, 1839), 685.</w:t>
      </w:r>
    </w:p>
  </w:footnote>
  <w:footnote w:id="189">
    <w:p w14:paraId="13102225" w14:textId="4A4EE9BF" w:rsidR="006427B7" w:rsidRPr="00122FA3" w:rsidRDefault="006427B7" w:rsidP="00195229">
      <w:pPr>
        <w:rPr>
          <w:sz w:val="21"/>
          <w:szCs w:val="21"/>
          <w:lang w:val="fr-FR"/>
        </w:rPr>
      </w:pPr>
      <w:r w:rsidRPr="00E644B0">
        <w:rPr>
          <w:rStyle w:val="FootnoteReference"/>
          <w:sz w:val="21"/>
          <w:szCs w:val="21"/>
          <w:lang w:val="fr-FR"/>
        </w:rPr>
        <w:footnoteRef/>
      </w:r>
      <w:r w:rsidRPr="00E644B0">
        <w:rPr>
          <w:sz w:val="21"/>
          <w:szCs w:val="21"/>
          <w:lang w:val="fr-FR"/>
        </w:rPr>
        <w:t xml:space="preserve"> Notons que Diderot fait, en utilisant la chèvre, un contre-exemple de celui que donne Lucrèce cherchant à démontrer l’impossibilité du mélange de certaines espèces, due à leur incompatibilité, et </w:t>
      </w:r>
      <w:proofErr w:type="gramStart"/>
      <w:r w:rsidRPr="00E644B0">
        <w:rPr>
          <w:sz w:val="21"/>
          <w:szCs w:val="21"/>
          <w:lang w:val="fr-FR"/>
        </w:rPr>
        <w:t>écrit:</w:t>
      </w:r>
      <w:proofErr w:type="gramEnd"/>
      <w:r w:rsidRPr="00E644B0">
        <w:rPr>
          <w:sz w:val="21"/>
          <w:szCs w:val="21"/>
          <w:lang w:val="fr-FR"/>
        </w:rPr>
        <w:t xml:space="preserve"> “Êtres (homme</w:t>
      </w:r>
      <w:r w:rsidRPr="00122FA3">
        <w:rPr>
          <w:sz w:val="21"/>
          <w:szCs w:val="21"/>
          <w:lang w:val="fr-FR"/>
        </w:rPr>
        <w:t xml:space="preserve">s, chevaux, poissons, chiens) qui [...] ne peuvent enfin se plaire aux même aliments: c’est ainsi qu’on peut voir les chèvres à longue barbe s’engraisser avec la ciguë, qui pour l’homme est un poison violent.” </w:t>
      </w:r>
      <w:r w:rsidRPr="00122FA3">
        <w:rPr>
          <w:i/>
          <w:iCs/>
          <w:sz w:val="21"/>
          <w:szCs w:val="21"/>
          <w:lang w:val="fr-FR"/>
        </w:rPr>
        <w:t>De La Nature</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Les Belles Lettres, 1984), 223.</w:t>
      </w:r>
    </w:p>
  </w:footnote>
  <w:footnote w:id="190">
    <w:p w14:paraId="6464A591" w14:textId="0AF8060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chez </w:t>
      </w:r>
      <w:proofErr w:type="gramStart"/>
      <w:r w:rsidRPr="00122FA3">
        <w:rPr>
          <w:sz w:val="21"/>
          <w:szCs w:val="21"/>
          <w:lang w:val="fr-FR"/>
        </w:rPr>
        <w:t>Diderot:</w:t>
      </w:r>
      <w:proofErr w:type="gramEnd"/>
      <w:r w:rsidRPr="00122FA3">
        <w:rPr>
          <w:sz w:val="21"/>
          <w:szCs w:val="21"/>
          <w:lang w:val="fr-FR"/>
        </w:rPr>
        <w:t xml:space="preserve"> “vivant, j’agis et je réagis en masse... mort, j’agis et je réagis en molécules... Je ne meurs donc </w:t>
      </w:r>
      <w:proofErr w:type="gramStart"/>
      <w:r w:rsidRPr="00122FA3">
        <w:rPr>
          <w:sz w:val="21"/>
          <w:szCs w:val="21"/>
          <w:lang w:val="fr-FR"/>
        </w:rPr>
        <w:t>point?</w:t>
      </w:r>
      <w:proofErr w:type="gramEnd"/>
      <w:r w:rsidRPr="00122FA3">
        <w:rPr>
          <w:sz w:val="21"/>
          <w:szCs w:val="21"/>
          <w:lang w:val="fr-FR"/>
        </w:rPr>
        <w:t>... Non, sans doute, je ne meurs point en ce sens, ni moi, ni quoi que ce soit... Naître, vivre et passer, c’est changer de forme” (</w:t>
      </w:r>
      <w:r w:rsidRPr="00122FA3">
        <w:rPr>
          <w:i/>
          <w:iCs/>
          <w:sz w:val="21"/>
          <w:szCs w:val="21"/>
          <w:lang w:val="fr-FR"/>
        </w:rPr>
        <w:t>Rêve</w:t>
      </w:r>
      <w:r w:rsidRPr="00122FA3">
        <w:rPr>
          <w:sz w:val="21"/>
          <w:szCs w:val="21"/>
          <w:lang w:val="fr-FR"/>
        </w:rPr>
        <w:t>, 139), et on avait chez Buffon: “et après la dissolution du corps, après sa destruction, sa réduction en cendres, ces molécules organiques, sur lesquelles la mort ne peut rien, survivent, circulent dans l’Univers, passent dans d’autres êtres, et y portent la nourriture et la vie” (</w:t>
      </w:r>
      <w:r w:rsidRPr="00122FA3">
        <w:rPr>
          <w:i/>
          <w:iCs/>
          <w:sz w:val="21"/>
          <w:szCs w:val="21"/>
          <w:lang w:val="fr-FR"/>
        </w:rPr>
        <w:t>Œuvres philosophiques de Buffon</w:t>
      </w:r>
      <w:r w:rsidRPr="00122FA3">
        <w:rPr>
          <w:sz w:val="21"/>
          <w:szCs w:val="21"/>
          <w:lang w:val="fr-FR"/>
        </w:rPr>
        <w:t>, 358).</w:t>
      </w:r>
    </w:p>
  </w:footnote>
  <w:footnote w:id="191">
    <w:p w14:paraId="58CEB8F6" w14:textId="0C82A39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Mayer explique, “il n’y a ni monstres ni êtres </w:t>
      </w:r>
      <w:proofErr w:type="gramStart"/>
      <w:r w:rsidRPr="00122FA3">
        <w:rPr>
          <w:sz w:val="21"/>
          <w:szCs w:val="21"/>
          <w:lang w:val="fr-FR"/>
        </w:rPr>
        <w:t>normaux:</w:t>
      </w:r>
      <w:proofErr w:type="gramEnd"/>
      <w:r w:rsidRPr="00122FA3">
        <w:rPr>
          <w:sz w:val="21"/>
          <w:szCs w:val="21"/>
          <w:lang w:val="fr-FR"/>
        </w:rPr>
        <w:t xml:space="preserve"> il n’existe que des degrés plus ou moins intenses d’une qualité qui se développe ou s’amoindrit par l’évolution” (</w:t>
      </w:r>
      <w:r w:rsidRPr="00122FA3">
        <w:rPr>
          <w:i/>
          <w:iCs/>
          <w:sz w:val="21"/>
          <w:szCs w:val="21"/>
          <w:lang w:val="fr-FR"/>
        </w:rPr>
        <w:t>Diderot, homme de science</w:t>
      </w:r>
      <w:r w:rsidRPr="00122FA3">
        <w:rPr>
          <w:sz w:val="21"/>
          <w:szCs w:val="21"/>
          <w:lang w:val="fr-FR"/>
        </w:rPr>
        <w:t>, 267). Valery dit (fort joliment) en ce sens, “Anormaux sont les êtres qui ont un peu moins d’avenir que les normaux.” Cité dans</w:t>
      </w:r>
      <w:r w:rsidRPr="00122FA3">
        <w:rPr>
          <w:i/>
          <w:iCs/>
          <w:sz w:val="21"/>
          <w:szCs w:val="21"/>
          <w:lang w:val="fr-FR"/>
        </w:rPr>
        <w:t xml:space="preserve"> La Connaissance de la vie</w:t>
      </w:r>
      <w:r w:rsidRPr="00122FA3">
        <w:rPr>
          <w:sz w:val="21"/>
          <w:szCs w:val="21"/>
          <w:lang w:val="fr-FR"/>
        </w:rPr>
        <w:t>, 160.</w:t>
      </w:r>
    </w:p>
  </w:footnote>
  <w:footnote w:id="192">
    <w:p w14:paraId="01B3450B" w14:textId="5375A5AA" w:rsidR="006427B7" w:rsidRPr="00122FA3" w:rsidRDefault="006427B7" w:rsidP="00195229">
      <w:pPr>
        <w:rPr>
          <w:position w:val="6"/>
          <w:sz w:val="21"/>
          <w:szCs w:val="21"/>
          <w:lang w:val="fr-FR"/>
        </w:rPr>
      </w:pPr>
      <w:r w:rsidRPr="00122FA3">
        <w:rPr>
          <w:rStyle w:val="FootnoteReference"/>
          <w:sz w:val="21"/>
          <w:szCs w:val="21"/>
          <w:lang w:val="fr-FR"/>
        </w:rPr>
        <w:footnoteRef/>
      </w:r>
      <w:r w:rsidRPr="00122FA3">
        <w:rPr>
          <w:i/>
          <w:iCs/>
          <w:sz w:val="21"/>
          <w:szCs w:val="21"/>
          <w:lang w:val="fr-FR"/>
        </w:rPr>
        <w:t xml:space="preserve"> </w:t>
      </w:r>
      <w:proofErr w:type="spellStart"/>
      <w:r w:rsidRPr="00122FA3">
        <w:rPr>
          <w:i/>
          <w:iCs/>
          <w:sz w:val="21"/>
          <w:szCs w:val="21"/>
          <w:lang w:val="fr-FR"/>
        </w:rPr>
        <w:t>Framed</w:t>
      </w:r>
      <w:proofErr w:type="spellEnd"/>
      <w:r w:rsidRPr="00122FA3">
        <w:rPr>
          <w:i/>
          <w:iCs/>
          <w:sz w:val="21"/>
          <w:szCs w:val="21"/>
          <w:lang w:val="fr-FR"/>
        </w:rPr>
        <w:t xml:space="preserve"> Narratives</w:t>
      </w:r>
      <w:r w:rsidRPr="00122FA3">
        <w:rPr>
          <w:sz w:val="21"/>
          <w:szCs w:val="21"/>
          <w:lang w:val="fr-FR"/>
        </w:rPr>
        <w:t>, 65-66.</w:t>
      </w:r>
    </w:p>
  </w:footnote>
  <w:footnote w:id="193">
    <w:p w14:paraId="3D70DC49" w14:textId="38FE75A5" w:rsidR="006427B7" w:rsidRPr="00122FA3" w:rsidRDefault="006427B7" w:rsidP="00195229">
      <w:pPr>
        <w:rPr>
          <w:position w:val="6"/>
          <w:sz w:val="21"/>
          <w:szCs w:val="21"/>
          <w:lang w:val="fr-FR"/>
        </w:rPr>
      </w:pPr>
      <w:r w:rsidRPr="00122FA3">
        <w:rPr>
          <w:rStyle w:val="FootnoteReference"/>
          <w:sz w:val="21"/>
          <w:szCs w:val="21"/>
          <w:lang w:val="fr-FR"/>
        </w:rPr>
        <w:footnoteRef/>
      </w:r>
      <w:r w:rsidRPr="00122FA3">
        <w:rPr>
          <w:i/>
          <w:iCs/>
          <w:sz w:val="21"/>
          <w:szCs w:val="21"/>
          <w:lang w:val="fr-FR"/>
        </w:rPr>
        <w:t xml:space="preserve"> La Connaissance de la vie</w:t>
      </w:r>
      <w:r w:rsidRPr="00122FA3">
        <w:rPr>
          <w:sz w:val="21"/>
          <w:szCs w:val="21"/>
          <w:lang w:val="fr-FR"/>
        </w:rPr>
        <w:t>, 159.</w:t>
      </w:r>
    </w:p>
  </w:footnote>
  <w:footnote w:id="194">
    <w:p w14:paraId="2C14B801" w14:textId="2D611752"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Les Sciences de la vie</w:t>
      </w:r>
      <w:r w:rsidRPr="00122FA3">
        <w:rPr>
          <w:sz w:val="21"/>
          <w:szCs w:val="21"/>
          <w:lang w:val="fr-FR"/>
        </w:rPr>
        <w:t>, 572-73.</w:t>
      </w:r>
    </w:p>
  </w:footnote>
  <w:footnote w:id="195">
    <w:p w14:paraId="058E229F" w14:textId="720C01C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Cette idée n’est pas étrangère à </w:t>
      </w:r>
      <w:proofErr w:type="gramStart"/>
      <w:r w:rsidRPr="00122FA3">
        <w:rPr>
          <w:sz w:val="21"/>
          <w:szCs w:val="21"/>
          <w:lang w:val="fr-FR"/>
        </w:rPr>
        <w:t>Diderot:</w:t>
      </w:r>
      <w:proofErr w:type="gramEnd"/>
      <w:r w:rsidRPr="00122FA3">
        <w:rPr>
          <w:sz w:val="21"/>
          <w:szCs w:val="21"/>
          <w:lang w:val="fr-FR"/>
        </w:rPr>
        <w:t xml:space="preserve"> “</w:t>
      </w:r>
      <w:proofErr w:type="spellStart"/>
      <w:r w:rsidRPr="00122FA3">
        <w:rPr>
          <w:sz w:val="21"/>
          <w:szCs w:val="21"/>
          <w:lang w:val="fr-FR"/>
        </w:rPr>
        <w:t>Mongogul</w:t>
      </w:r>
      <w:proofErr w:type="spellEnd"/>
      <w:r w:rsidRPr="00122FA3">
        <w:rPr>
          <w:sz w:val="21"/>
          <w:szCs w:val="21"/>
          <w:lang w:val="fr-FR"/>
        </w:rPr>
        <w:t xml:space="preserve"> apprit, à sa propre satisfaction et à l’honneur de son système, que c’était un abrégé historique des amours d’un vieux pacha à trois queues avec une petite jument, qui avait été saillie par une multitude innombrable de baudets, avant lui” (</w:t>
      </w:r>
      <w:r w:rsidRPr="00122FA3">
        <w:rPr>
          <w:i/>
          <w:iCs/>
          <w:sz w:val="21"/>
          <w:szCs w:val="21"/>
          <w:lang w:val="fr-FR"/>
        </w:rPr>
        <w:t>Les Bijoux indiscrets</w:t>
      </w:r>
      <w:r w:rsidRPr="00122FA3">
        <w:rPr>
          <w:sz w:val="21"/>
          <w:szCs w:val="21"/>
          <w:lang w:val="fr-FR"/>
        </w:rPr>
        <w:t>, 114).</w:t>
      </w:r>
    </w:p>
  </w:footnote>
  <w:footnote w:id="196">
    <w:p w14:paraId="0D233251" w14:textId="109068A6"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Œuvres philosophiques de Buffon</w:t>
      </w:r>
      <w:r w:rsidRPr="00122FA3">
        <w:rPr>
          <w:sz w:val="21"/>
          <w:szCs w:val="21"/>
          <w:lang w:val="fr-FR"/>
        </w:rPr>
        <w:t>, 406.</w:t>
      </w:r>
    </w:p>
  </w:footnote>
  <w:footnote w:id="197">
    <w:p w14:paraId="1A4E1655" w14:textId="75E65EB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Contrairement à l’âne et au cheval qu’Aristote explique être “prédisposé(s) à être stérile(s)” (</w:t>
      </w:r>
      <w:r w:rsidRPr="00122FA3">
        <w:rPr>
          <w:i/>
          <w:iCs/>
          <w:sz w:val="21"/>
          <w:szCs w:val="21"/>
          <w:lang w:val="fr-FR"/>
        </w:rPr>
        <w:t>De la Génération des animaux</w:t>
      </w:r>
      <w:r w:rsidRPr="00122FA3">
        <w:rPr>
          <w:sz w:val="21"/>
          <w:szCs w:val="21"/>
          <w:lang w:val="fr-FR"/>
        </w:rPr>
        <w:t>, II-8, 93). Le chèvre-pied est en ce sens bien plus intéressant que le centaure.</w:t>
      </w:r>
    </w:p>
  </w:footnote>
  <w:footnote w:id="198">
    <w:p w14:paraId="75C119F9" w14:textId="311ED37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w:t>
      </w:r>
      <w:proofErr w:type="gramStart"/>
      <w:r w:rsidRPr="00122FA3">
        <w:rPr>
          <w:sz w:val="21"/>
          <w:szCs w:val="21"/>
          <w:lang w:val="fr-FR"/>
        </w:rPr>
        <w:t>Aristote:</w:t>
      </w:r>
      <w:proofErr w:type="gramEnd"/>
      <w:r w:rsidRPr="00122FA3">
        <w:rPr>
          <w:sz w:val="21"/>
          <w:szCs w:val="21"/>
          <w:lang w:val="fr-FR"/>
        </w:rPr>
        <w:t xml:space="preserve"> “Quant au mulet, il pourrait lui arriver d’engendrer, d’abord parce que le mâle est par nature plus chaud que la femelle, et aussi parce que le mâle n’apporte dans l’accouplement rien de corporel. Le produit qui vient à terme est un bidet, c’est-à-dire un avorton de </w:t>
      </w:r>
      <w:proofErr w:type="gramStart"/>
      <w:r w:rsidRPr="00122FA3">
        <w:rPr>
          <w:sz w:val="21"/>
          <w:szCs w:val="21"/>
          <w:lang w:val="fr-FR"/>
        </w:rPr>
        <w:t>mulet:</w:t>
      </w:r>
      <w:proofErr w:type="gramEnd"/>
      <w:r w:rsidRPr="00122FA3">
        <w:rPr>
          <w:sz w:val="21"/>
          <w:szCs w:val="21"/>
          <w:lang w:val="fr-FR"/>
        </w:rPr>
        <w:t xml:space="preserve"> et en effet du cheval et de l’âne naissent des bidets quand l’embryon a souffert dans l’utérus” (</w:t>
      </w:r>
      <w:r w:rsidRPr="00122FA3">
        <w:rPr>
          <w:i/>
          <w:iCs/>
          <w:sz w:val="21"/>
          <w:szCs w:val="21"/>
          <w:lang w:val="fr-FR"/>
        </w:rPr>
        <w:t>De la Génération des animaux</w:t>
      </w:r>
      <w:r w:rsidRPr="00122FA3">
        <w:rPr>
          <w:sz w:val="21"/>
          <w:szCs w:val="21"/>
          <w:lang w:val="fr-FR"/>
        </w:rPr>
        <w:t xml:space="preserve">, II-8, 94). </w:t>
      </w:r>
    </w:p>
  </w:footnote>
  <w:footnote w:id="199">
    <w:p w14:paraId="1C7097F9" w14:textId="26303DDA"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La Maîtrise du vivant</w:t>
      </w:r>
      <w:r w:rsidRPr="00122FA3">
        <w:rPr>
          <w:sz w:val="21"/>
          <w:szCs w:val="21"/>
          <w:lang w:val="fr-FR"/>
        </w:rPr>
        <w:t>, 148-49.</w:t>
      </w:r>
    </w:p>
  </w:footnote>
  <w:footnote w:id="200">
    <w:p w14:paraId="693959C4" w14:textId="74270832"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La Maîtrise du vivant</w:t>
      </w:r>
      <w:r w:rsidRPr="00122FA3">
        <w:rPr>
          <w:sz w:val="21"/>
          <w:szCs w:val="21"/>
          <w:lang w:val="fr-FR"/>
        </w:rPr>
        <w:t>, 145.</w:t>
      </w:r>
    </w:p>
  </w:footnote>
  <w:footnote w:id="201">
    <w:p w14:paraId="5835A69E" w14:textId="1872600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à ce sujet </w:t>
      </w:r>
      <w:proofErr w:type="spellStart"/>
      <w:r w:rsidRPr="00122FA3">
        <w:rPr>
          <w:sz w:val="21"/>
          <w:szCs w:val="21"/>
          <w:lang w:val="fr-FR"/>
        </w:rPr>
        <w:t>Dieckmann</w:t>
      </w:r>
      <w:proofErr w:type="spellEnd"/>
      <w:r w:rsidRPr="00122FA3">
        <w:rPr>
          <w:sz w:val="21"/>
          <w:szCs w:val="21"/>
          <w:lang w:val="fr-FR"/>
        </w:rPr>
        <w:t xml:space="preserve"> que nous avons cité au début du chapitre 2.</w:t>
      </w:r>
    </w:p>
  </w:footnote>
  <w:footnote w:id="202">
    <w:p w14:paraId="1D2BDEA7" w14:textId="73CBE74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C’est en ce sens que mon projet diffère de celui de Starobinski, qui suggère de considérer le chèvre-pied comme un emblème de l’écriture chez Diderot, sans cependant en développer les conséquences </w:t>
      </w:r>
      <w:proofErr w:type="gramStart"/>
      <w:r w:rsidRPr="00122FA3">
        <w:rPr>
          <w:sz w:val="21"/>
          <w:szCs w:val="21"/>
          <w:lang w:val="fr-FR"/>
        </w:rPr>
        <w:t>poétiques:</w:t>
      </w:r>
      <w:proofErr w:type="gramEnd"/>
      <w:r w:rsidRPr="00122FA3">
        <w:rPr>
          <w:sz w:val="21"/>
          <w:szCs w:val="21"/>
          <w:lang w:val="fr-FR"/>
        </w:rPr>
        <w:t xml:space="preserve"> “Le mélange des styles, à ce point, a quelque chose d’un accouplement entre espèces différentes. Est-ce un hasard si, à la fin du troisième dialogue, survient l’image du chèvre-pied, produit du croisement de l’homme et de la </w:t>
      </w:r>
      <w:proofErr w:type="gramStart"/>
      <w:r w:rsidRPr="00122FA3">
        <w:rPr>
          <w:sz w:val="21"/>
          <w:szCs w:val="21"/>
          <w:lang w:val="fr-FR"/>
        </w:rPr>
        <w:t>chèvre?</w:t>
      </w:r>
      <w:proofErr w:type="gramEnd"/>
      <w:r w:rsidRPr="00122FA3">
        <w:rPr>
          <w:sz w:val="21"/>
          <w:szCs w:val="21"/>
          <w:lang w:val="fr-FR"/>
        </w:rPr>
        <w:t xml:space="preserve"> Elle signale et renforce emblématiquement un principe d’hybridation partout à l’œuvre chez Diderot, et que contresigne, au niveau du style, </w:t>
      </w:r>
      <w:r w:rsidRPr="00122FA3">
        <w:rPr>
          <w:sz w:val="21"/>
          <w:szCs w:val="21"/>
          <w:u w:val="single"/>
          <w:lang w:val="fr-FR"/>
        </w:rPr>
        <w:t>l’interpénétration</w:t>
      </w:r>
      <w:r w:rsidRPr="00122FA3">
        <w:rPr>
          <w:sz w:val="21"/>
          <w:szCs w:val="21"/>
          <w:lang w:val="fr-FR"/>
        </w:rPr>
        <w:t xml:space="preserve"> des tons et des registres opposés, </w:t>
      </w:r>
      <w:r w:rsidRPr="00122FA3">
        <w:rPr>
          <w:sz w:val="21"/>
          <w:szCs w:val="21"/>
          <w:u w:val="single"/>
          <w:lang w:val="fr-FR"/>
        </w:rPr>
        <w:t xml:space="preserve">leur ‘coalition’ </w:t>
      </w:r>
      <w:proofErr w:type="gramStart"/>
      <w:r w:rsidRPr="00122FA3">
        <w:rPr>
          <w:sz w:val="21"/>
          <w:szCs w:val="21"/>
          <w:u w:val="single"/>
          <w:lang w:val="fr-FR"/>
        </w:rPr>
        <w:t>féconde</w:t>
      </w:r>
      <w:r w:rsidRPr="00122FA3">
        <w:rPr>
          <w:sz w:val="21"/>
          <w:szCs w:val="21"/>
          <w:lang w:val="fr-FR"/>
        </w:rPr>
        <w:t>:</w:t>
      </w:r>
      <w:proofErr w:type="gramEnd"/>
      <w:r w:rsidRPr="00122FA3">
        <w:rPr>
          <w:sz w:val="21"/>
          <w:szCs w:val="21"/>
          <w:lang w:val="fr-FR"/>
        </w:rPr>
        <w:t xml:space="preserve"> car tout se passe, dans l’univers productif de Diderot, comme si tous les éléments pouvaient non seulement s’attirer et se mêler, mais encore </w:t>
      </w:r>
      <w:r w:rsidRPr="00122FA3">
        <w:rPr>
          <w:sz w:val="21"/>
          <w:szCs w:val="21"/>
          <w:u w:val="single"/>
          <w:lang w:val="fr-FR"/>
        </w:rPr>
        <w:t>donner naissance à des êtres nouveaux</w:t>
      </w:r>
      <w:r w:rsidRPr="00122FA3">
        <w:rPr>
          <w:sz w:val="21"/>
          <w:szCs w:val="21"/>
          <w:lang w:val="fr-FR"/>
        </w:rPr>
        <w:t>” (</w:t>
      </w:r>
      <w:r>
        <w:rPr>
          <w:sz w:val="21"/>
          <w:szCs w:val="21"/>
          <w:lang w:val="fr-FR"/>
        </w:rPr>
        <w:t>Je souligne</w:t>
      </w:r>
      <w:r w:rsidRPr="00122FA3">
        <w:rPr>
          <w:sz w:val="21"/>
          <w:szCs w:val="21"/>
          <w:lang w:val="fr-FR"/>
        </w:rPr>
        <w:t>, Starobinski, “Le Philosophe, le géomètre, l’hybride,” 21). L’élaboration de la métaphore entre le biologique et le poétique amène des remarques suggestives (“l’interpénétration des tons et des registres opposés,” leur “coalition féconde” et la naissance d’“êtres nouveaux”)</w:t>
      </w:r>
      <w:r>
        <w:rPr>
          <w:sz w:val="21"/>
          <w:szCs w:val="21"/>
          <w:lang w:val="fr-FR"/>
        </w:rPr>
        <w:t xml:space="preserve"> que Starobinski ne développe pas</w:t>
      </w:r>
      <w:r w:rsidRPr="00122FA3">
        <w:rPr>
          <w:sz w:val="21"/>
          <w:szCs w:val="21"/>
          <w:lang w:val="fr-FR"/>
        </w:rPr>
        <w:t>. Rappelons que le chèvre-pied n’intervient dans l’essai de Starobinski que dans ce passage.</w:t>
      </w:r>
    </w:p>
  </w:footnote>
  <w:footnote w:id="203">
    <w:p w14:paraId="37095C53" w14:textId="4126DC7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 deux catégories ont été séparées et réduites en français en “copulation” (“accouplement du mâle avec la femelle,” ou union sexuelle) et “copule” (réduit à sa fonction linguistique de “verbe d’un jugement en tant qu’il exprime une relation entre le sujet et le prédicat”). </w:t>
      </w:r>
    </w:p>
  </w:footnote>
  <w:footnote w:id="204">
    <w:p w14:paraId="74C0427F" w14:textId="39DC834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les monstres comme êtres limitrophes entre les règnes dans les Pensées sur l’interprétation de la nature: “Quand on voit les métamorphoses successives de l’enveloppe du prototype, quel qu’il ait été, approcher un règne d’un autre règne par des degrés insensibles, et peupler les confins des deux règnes (s’il est permis de se servir du terme de confins où il n’y a aucune division réelle); </w:t>
      </w:r>
      <w:r w:rsidRPr="00122FA3">
        <w:rPr>
          <w:sz w:val="21"/>
          <w:szCs w:val="21"/>
          <w:u w:val="single"/>
          <w:lang w:val="fr-FR"/>
        </w:rPr>
        <w:t>et peupler, dis-je, les confins des deux règnes, d’êtres incertains, ambigus</w:t>
      </w:r>
      <w:r w:rsidRPr="00122FA3">
        <w:rPr>
          <w:sz w:val="21"/>
          <w:szCs w:val="21"/>
          <w:lang w:val="fr-FR"/>
        </w:rPr>
        <w:t>, dépouillés en grande partie des formes, des qualités, et des fonctions de l’un, et revêtus des formes, des qualités, des fonctions de l’autre...” (</w:t>
      </w:r>
      <w:r>
        <w:rPr>
          <w:sz w:val="21"/>
          <w:szCs w:val="21"/>
          <w:lang w:val="fr-FR"/>
        </w:rPr>
        <w:t>Je souligne</w:t>
      </w:r>
      <w:r w:rsidRPr="00122FA3">
        <w:rPr>
          <w:sz w:val="21"/>
          <w:szCs w:val="21"/>
          <w:lang w:val="fr-FR"/>
        </w:rPr>
        <w:t xml:space="preserve">, </w:t>
      </w:r>
      <w:r w:rsidRPr="00122FA3">
        <w:rPr>
          <w:i/>
          <w:iCs/>
          <w:sz w:val="21"/>
          <w:szCs w:val="21"/>
          <w:lang w:val="fr-FR"/>
        </w:rPr>
        <w:t>Pensées sur l’interprétation de la nature</w:t>
      </w:r>
      <w:r w:rsidRPr="00122FA3">
        <w:rPr>
          <w:sz w:val="21"/>
          <w:szCs w:val="21"/>
          <w:lang w:val="fr-FR"/>
        </w:rPr>
        <w:t xml:space="preserve">, 37).   </w:t>
      </w:r>
    </w:p>
  </w:footnote>
  <w:footnote w:id="205">
    <w:p w14:paraId="11C587E8" w14:textId="2375CFD0" w:rsidR="006427B7" w:rsidRPr="004D7913" w:rsidRDefault="006427B7" w:rsidP="00195229">
      <w:pPr>
        <w:rPr>
          <w:color w:val="000000" w:themeColor="text1"/>
          <w:sz w:val="21"/>
          <w:szCs w:val="21"/>
          <w:lang w:val="fr-FR"/>
        </w:rPr>
      </w:pPr>
      <w:r w:rsidRPr="004D7913">
        <w:rPr>
          <w:rStyle w:val="FootnoteReference"/>
          <w:color w:val="000000" w:themeColor="text1"/>
          <w:sz w:val="21"/>
          <w:szCs w:val="21"/>
          <w:lang w:val="fr-FR"/>
        </w:rPr>
        <w:footnoteRef/>
      </w:r>
      <w:r w:rsidRPr="004D7913">
        <w:rPr>
          <w:color w:val="000000" w:themeColor="text1"/>
          <w:sz w:val="21"/>
          <w:szCs w:val="21"/>
          <w:lang w:val="fr-FR"/>
        </w:rPr>
        <w:t xml:space="preserve"> Diderot, “Sur ma manière de travailler,” </w:t>
      </w:r>
      <w:r w:rsidRPr="004D7913">
        <w:rPr>
          <w:i/>
          <w:iCs/>
          <w:color w:val="000000" w:themeColor="text1"/>
          <w:sz w:val="21"/>
          <w:szCs w:val="21"/>
          <w:lang w:val="fr-FR"/>
        </w:rPr>
        <w:t>Mémoires pour Catherine II</w:t>
      </w:r>
      <w:r w:rsidRPr="004D7913">
        <w:rPr>
          <w:color w:val="000000" w:themeColor="text1"/>
          <w:sz w:val="21"/>
          <w:szCs w:val="21"/>
          <w:lang w:val="fr-FR"/>
        </w:rPr>
        <w:t xml:space="preserve"> (</w:t>
      </w:r>
      <w:proofErr w:type="gramStart"/>
      <w:r w:rsidRPr="004D7913">
        <w:rPr>
          <w:color w:val="000000" w:themeColor="text1"/>
          <w:sz w:val="21"/>
          <w:szCs w:val="21"/>
          <w:lang w:val="fr-FR"/>
        </w:rPr>
        <w:t>Paris:</w:t>
      </w:r>
      <w:proofErr w:type="gramEnd"/>
      <w:r w:rsidRPr="004D7913">
        <w:rPr>
          <w:color w:val="000000" w:themeColor="text1"/>
          <w:sz w:val="21"/>
          <w:szCs w:val="21"/>
          <w:lang w:val="fr-FR"/>
        </w:rPr>
        <w:t xml:space="preserve"> Garnier, 1966), 247-49. </w:t>
      </w:r>
    </w:p>
  </w:footnote>
  <w:footnote w:id="206">
    <w:p w14:paraId="08D13E48" w14:textId="1EBA57C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“modèle idéal de la beauté, ligne vraie au-dessus de laquelle ils peuvent s’élancer en se jouant, pour produire le chimérique, le sphinx, le centaure, l’hippogriffe, le faune, et toutes les natures mêlées; au-dessous de laquelle ils peuvent descendre pour produire les différents portraits de la vie, la charge, le monstre, le grotesque, selon la dose de mensonge qu’exige leur composition et l’effet qu’ils ont à produire, en sorte que c’est presque une question vide de sens que de chercher jusqu’où il faut se tenir approché ou éloigné du modèle idéal de la beauté, de la ligne vraie” (</w:t>
      </w:r>
      <w:r w:rsidRPr="00122FA3">
        <w:rPr>
          <w:i/>
          <w:iCs/>
          <w:sz w:val="21"/>
          <w:szCs w:val="21"/>
          <w:lang w:val="fr-FR"/>
        </w:rPr>
        <w:t>Salon de 1767</w:t>
      </w:r>
      <w:r w:rsidRPr="00122FA3">
        <w:rPr>
          <w:sz w:val="21"/>
          <w:szCs w:val="21"/>
          <w:lang w:val="fr-FR"/>
        </w:rPr>
        <w:t>, 39).</w:t>
      </w:r>
    </w:p>
  </w:footnote>
  <w:footnote w:id="207">
    <w:p w14:paraId="18D80930" w14:textId="0F38CFA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“Tous les possibles ne doivent point avoir lieu en bonne peinture [non plus qu’en bonne littérature</w:t>
      </w:r>
      <w:proofErr w:type="gramStart"/>
      <w:r w:rsidRPr="00122FA3">
        <w:rPr>
          <w:sz w:val="21"/>
          <w:szCs w:val="21"/>
          <w:lang w:val="fr-FR"/>
        </w:rPr>
        <w:t>];</w:t>
      </w:r>
      <w:proofErr w:type="gramEnd"/>
      <w:r w:rsidRPr="00122FA3">
        <w:rPr>
          <w:sz w:val="21"/>
          <w:szCs w:val="21"/>
          <w:lang w:val="fr-FR"/>
        </w:rPr>
        <w:t xml:space="preserve"> car il y a tel concours d’événements dont on ne peut nier la possibilité, mais dont la combinaison est telle qu’on voit que peut-être ils n’ont jamais eu lieu, et ne l’auront peut-être jamais” (</w:t>
      </w:r>
      <w:r w:rsidRPr="00122FA3">
        <w:rPr>
          <w:i/>
          <w:iCs/>
          <w:sz w:val="21"/>
          <w:szCs w:val="21"/>
          <w:lang w:val="fr-FR"/>
        </w:rPr>
        <w:t>Essais sur la peinture</w:t>
      </w:r>
      <w:r w:rsidRPr="00122FA3">
        <w:rPr>
          <w:sz w:val="21"/>
          <w:szCs w:val="21"/>
          <w:lang w:val="fr-FR"/>
        </w:rPr>
        <w:t>, 691).</w:t>
      </w:r>
    </w:p>
  </w:footnote>
  <w:footnote w:id="208">
    <w:p w14:paraId="20B037B4" w14:textId="035EA75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i/>
          <w:iCs/>
          <w:sz w:val="21"/>
          <w:szCs w:val="21"/>
          <w:lang w:val="fr-FR"/>
        </w:rPr>
        <w:t>Acts</w:t>
      </w:r>
      <w:proofErr w:type="spellEnd"/>
      <w:r w:rsidRPr="00122FA3">
        <w:rPr>
          <w:i/>
          <w:iCs/>
          <w:sz w:val="21"/>
          <w:szCs w:val="21"/>
          <w:lang w:val="fr-FR"/>
        </w:rPr>
        <w:t xml:space="preserve"> of Fiction : </w:t>
      </w:r>
      <w:proofErr w:type="spellStart"/>
      <w:r w:rsidRPr="00122FA3">
        <w:rPr>
          <w:i/>
          <w:iCs/>
          <w:sz w:val="21"/>
          <w:szCs w:val="21"/>
          <w:lang w:val="fr-FR"/>
        </w:rPr>
        <w:t>Resistance</w:t>
      </w:r>
      <w:proofErr w:type="spellEnd"/>
      <w:r w:rsidRPr="00122FA3">
        <w:rPr>
          <w:i/>
          <w:iCs/>
          <w:sz w:val="21"/>
          <w:szCs w:val="21"/>
          <w:lang w:val="fr-FR"/>
        </w:rPr>
        <w:t xml:space="preserve"> and </w:t>
      </w:r>
      <w:proofErr w:type="spellStart"/>
      <w:r w:rsidRPr="00122FA3">
        <w:rPr>
          <w:i/>
          <w:iCs/>
          <w:sz w:val="21"/>
          <w:szCs w:val="21"/>
          <w:lang w:val="fr-FR"/>
        </w:rPr>
        <w:t>Resolution</w:t>
      </w:r>
      <w:proofErr w:type="spellEnd"/>
      <w:r w:rsidRPr="00122FA3">
        <w:rPr>
          <w:i/>
          <w:iCs/>
          <w:sz w:val="21"/>
          <w:szCs w:val="21"/>
          <w:lang w:val="fr-FR"/>
        </w:rPr>
        <w:t xml:space="preserve"> </w:t>
      </w:r>
      <w:proofErr w:type="spellStart"/>
      <w:r w:rsidRPr="00122FA3">
        <w:rPr>
          <w:i/>
          <w:iCs/>
          <w:sz w:val="21"/>
          <w:szCs w:val="21"/>
          <w:lang w:val="fr-FR"/>
        </w:rPr>
        <w:t>from</w:t>
      </w:r>
      <w:proofErr w:type="spellEnd"/>
      <w:r w:rsidRPr="00122FA3">
        <w:rPr>
          <w:i/>
          <w:iCs/>
          <w:sz w:val="21"/>
          <w:szCs w:val="21"/>
          <w:lang w:val="fr-FR"/>
        </w:rPr>
        <w:t xml:space="preserve"> Sade to Baudelaire</w:t>
      </w:r>
      <w:r w:rsidRPr="00122FA3">
        <w:rPr>
          <w:sz w:val="21"/>
          <w:szCs w:val="21"/>
          <w:lang w:val="fr-FR"/>
        </w:rPr>
        <w:t xml:space="preserve"> (</w:t>
      </w:r>
      <w:proofErr w:type="spellStart"/>
      <w:r w:rsidRPr="00122FA3">
        <w:rPr>
          <w:sz w:val="21"/>
          <w:szCs w:val="21"/>
          <w:lang w:val="fr-FR"/>
        </w:rPr>
        <w:t>University</w:t>
      </w:r>
      <w:proofErr w:type="spellEnd"/>
      <w:r w:rsidRPr="00122FA3">
        <w:rPr>
          <w:sz w:val="21"/>
          <w:szCs w:val="21"/>
          <w:lang w:val="fr-FR"/>
        </w:rPr>
        <w:t xml:space="preserve"> </w:t>
      </w:r>
      <w:proofErr w:type="gramStart"/>
      <w:r w:rsidRPr="00122FA3">
        <w:rPr>
          <w:sz w:val="21"/>
          <w:szCs w:val="21"/>
          <w:lang w:val="fr-FR"/>
        </w:rPr>
        <w:t>Park:</w:t>
      </w:r>
      <w:proofErr w:type="gramEnd"/>
      <w:r w:rsidRPr="00122FA3">
        <w:rPr>
          <w:sz w:val="21"/>
          <w:szCs w:val="21"/>
          <w:lang w:val="fr-FR"/>
        </w:rPr>
        <w:t xml:space="preserve"> The </w:t>
      </w:r>
      <w:proofErr w:type="spellStart"/>
      <w:r w:rsidRPr="00122FA3">
        <w:rPr>
          <w:sz w:val="21"/>
          <w:szCs w:val="21"/>
          <w:lang w:val="fr-FR"/>
        </w:rPr>
        <w:t>Pennsylvania</w:t>
      </w:r>
      <w:proofErr w:type="spellEnd"/>
      <w:r w:rsidRPr="00122FA3">
        <w:rPr>
          <w:sz w:val="21"/>
          <w:szCs w:val="21"/>
          <w:lang w:val="fr-FR"/>
        </w:rPr>
        <w:t xml:space="preserve"> State </w:t>
      </w:r>
      <w:proofErr w:type="spellStart"/>
      <w:r w:rsidRPr="00122FA3">
        <w:rPr>
          <w:sz w:val="21"/>
          <w:szCs w:val="21"/>
          <w:lang w:val="fr-FR"/>
        </w:rPr>
        <w:t>University</w:t>
      </w:r>
      <w:proofErr w:type="spellEnd"/>
      <w:r w:rsidRPr="00122FA3">
        <w:rPr>
          <w:sz w:val="21"/>
          <w:szCs w:val="21"/>
          <w:lang w:val="fr-FR"/>
        </w:rPr>
        <w:t xml:space="preserve"> </w:t>
      </w:r>
      <w:proofErr w:type="spellStart"/>
      <w:r w:rsidRPr="00122FA3">
        <w:rPr>
          <w:sz w:val="21"/>
          <w:szCs w:val="21"/>
          <w:lang w:val="fr-FR"/>
        </w:rPr>
        <w:t>Press</w:t>
      </w:r>
      <w:proofErr w:type="spellEnd"/>
      <w:r w:rsidRPr="00122FA3">
        <w:rPr>
          <w:sz w:val="21"/>
          <w:szCs w:val="21"/>
          <w:lang w:val="fr-FR"/>
        </w:rPr>
        <w:t>, 1996), 50.</w:t>
      </w:r>
    </w:p>
  </w:footnote>
  <w:footnote w:id="209">
    <w:p w14:paraId="28DC1866" w14:textId="78E961B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w:t>
      </w:r>
      <w:proofErr w:type="gramStart"/>
      <w:r w:rsidRPr="00122FA3">
        <w:rPr>
          <w:sz w:val="21"/>
          <w:szCs w:val="21"/>
          <w:lang w:val="fr-FR"/>
        </w:rPr>
        <w:t>passage:</w:t>
      </w:r>
      <w:proofErr w:type="gramEnd"/>
      <w:r w:rsidRPr="00122FA3">
        <w:rPr>
          <w:sz w:val="21"/>
          <w:szCs w:val="21"/>
          <w:lang w:val="fr-FR"/>
        </w:rPr>
        <w:t xml:space="preserve"> “La nature mortelle cherche, dans la mesure où elle le peut, à se donner perpétuité, immortalité [...]. Ceux qui sont </w:t>
      </w:r>
      <w:r w:rsidRPr="00122FA3">
        <w:rPr>
          <w:sz w:val="21"/>
          <w:szCs w:val="21"/>
          <w:u w:val="single"/>
          <w:lang w:val="fr-FR"/>
        </w:rPr>
        <w:t>féconds selon le corps</w:t>
      </w:r>
      <w:r w:rsidRPr="00122FA3">
        <w:rPr>
          <w:sz w:val="21"/>
          <w:szCs w:val="21"/>
          <w:lang w:val="fr-FR"/>
        </w:rPr>
        <w:t xml:space="preserve"> se tournent plutôt vers les femmes, et leur façon d’en être amoureux c’est, en engendrant des enfants, de se procurer à eux-mêmes, pensent-ils, pour toute la suite des temps, le bonheur d’avoir un nom dont le souvenir ne périsse pas [...]. Car en fait, il en existe, dit-elle, dont la fécondité réside dans l’âme [...] de ces hommes, </w:t>
      </w:r>
      <w:r w:rsidRPr="00122FA3">
        <w:rPr>
          <w:sz w:val="21"/>
          <w:szCs w:val="21"/>
          <w:u w:val="single"/>
          <w:lang w:val="fr-FR"/>
        </w:rPr>
        <w:t>féconds selon l’âme</w:t>
      </w:r>
      <w:r w:rsidRPr="00122FA3">
        <w:rPr>
          <w:sz w:val="21"/>
          <w:szCs w:val="21"/>
          <w:lang w:val="fr-FR"/>
        </w:rPr>
        <w:t xml:space="preserve">, sont précisément tous les poètes qui sont à cet égard générateurs, et, parmi les praticiens des arts, tous ceux dont on dit qu’ils sont inventeurs.” Je souligne, </w:t>
      </w:r>
      <w:r w:rsidRPr="00122FA3">
        <w:rPr>
          <w:i/>
          <w:iCs/>
          <w:sz w:val="21"/>
          <w:szCs w:val="21"/>
          <w:lang w:val="fr-FR"/>
        </w:rPr>
        <w:t>Le Banquet ou de l’amour</w:t>
      </w:r>
      <w:r w:rsidRPr="00122FA3">
        <w:rPr>
          <w:sz w:val="21"/>
          <w:szCs w:val="21"/>
          <w:lang w:val="fr-FR"/>
        </w:rPr>
        <w:t xml:space="preserve">, in </w:t>
      </w:r>
      <w:r w:rsidRPr="00122FA3">
        <w:rPr>
          <w:i/>
          <w:iCs/>
          <w:sz w:val="21"/>
          <w:szCs w:val="21"/>
          <w:lang w:val="fr-FR"/>
        </w:rPr>
        <w:t>Œuvres complètes</w:t>
      </w:r>
      <w:r w:rsidRPr="00122FA3">
        <w:rPr>
          <w:sz w:val="21"/>
          <w:szCs w:val="21"/>
          <w:lang w:val="fr-FR"/>
        </w:rPr>
        <w:t xml:space="preserve"> 1 (Gallimard, 1950), 742-44.</w:t>
      </w:r>
    </w:p>
  </w:footnote>
  <w:footnote w:id="210">
    <w:p w14:paraId="198A90EE" w14:textId="707A318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Fontanier</w:t>
      </w:r>
      <w:proofErr w:type="spellEnd"/>
      <w:r w:rsidRPr="00122FA3">
        <w:rPr>
          <w:sz w:val="21"/>
          <w:szCs w:val="21"/>
          <w:lang w:val="fr-FR"/>
        </w:rPr>
        <w:t xml:space="preserve"> donne la définition suivante de la </w:t>
      </w:r>
      <w:proofErr w:type="gramStart"/>
      <w:r w:rsidRPr="00122FA3">
        <w:rPr>
          <w:sz w:val="21"/>
          <w:szCs w:val="21"/>
          <w:lang w:val="fr-FR"/>
        </w:rPr>
        <w:t>catachrèse:</w:t>
      </w:r>
      <w:proofErr w:type="gramEnd"/>
      <w:r w:rsidRPr="00122FA3">
        <w:rPr>
          <w:sz w:val="21"/>
          <w:szCs w:val="21"/>
          <w:lang w:val="fr-FR"/>
        </w:rPr>
        <w:t xml:space="preserve"> “La catachrèse, en général, consiste en ce qu’un signe déjà affecté à une première idée, le soit aussi à une idée nouvelle qui elle-même n’en avait point ou n’en a plus d’autre en propre dans la langue. Elle est, par conséquent, tout Trope </w:t>
      </w:r>
      <w:r w:rsidRPr="00122FA3">
        <w:rPr>
          <w:sz w:val="21"/>
          <w:szCs w:val="21"/>
          <w:u w:val="single"/>
          <w:lang w:val="fr-FR"/>
        </w:rPr>
        <w:t>d’un usage forcé</w:t>
      </w:r>
      <w:r w:rsidRPr="00122FA3">
        <w:rPr>
          <w:sz w:val="21"/>
          <w:szCs w:val="21"/>
          <w:lang w:val="fr-FR"/>
        </w:rPr>
        <w:t xml:space="preserve"> et nécessaire, tout Trope d’où résulte un sens purement </w:t>
      </w:r>
      <w:proofErr w:type="gramStart"/>
      <w:r w:rsidRPr="00122FA3">
        <w:rPr>
          <w:sz w:val="21"/>
          <w:szCs w:val="21"/>
          <w:lang w:val="fr-FR"/>
        </w:rPr>
        <w:t>extensif;</w:t>
      </w:r>
      <w:proofErr w:type="gramEnd"/>
      <w:r w:rsidRPr="00122FA3">
        <w:rPr>
          <w:sz w:val="21"/>
          <w:szCs w:val="21"/>
          <w:lang w:val="fr-FR"/>
        </w:rPr>
        <w:t xml:space="preserve"> ce sens propre de seconde origine, intermédiaire entre le sens propre primitif et le sens figuré, mais qui par sa nature se rapproche plus du premier que du second, bien qu’il ait pu être lui-même figuré dans le principe.” Je souligne, </w:t>
      </w:r>
      <w:r w:rsidRPr="00122FA3">
        <w:rPr>
          <w:i/>
          <w:iCs/>
          <w:sz w:val="21"/>
          <w:szCs w:val="21"/>
          <w:lang w:val="fr-FR"/>
        </w:rPr>
        <w:t>Les Figures du discours</w:t>
      </w:r>
      <w:r w:rsidRPr="00122FA3">
        <w:rPr>
          <w:sz w:val="21"/>
          <w:szCs w:val="21"/>
          <w:lang w:val="fr-FR"/>
        </w:rPr>
        <w:t>, 213-214.</w:t>
      </w:r>
    </w:p>
  </w:footnote>
  <w:footnote w:id="211">
    <w:p w14:paraId="75636E12" w14:textId="72E11D1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Italiques de Derrida, “La mythologie blanche” dans </w:t>
      </w:r>
      <w:r w:rsidRPr="00122FA3">
        <w:rPr>
          <w:i/>
          <w:iCs/>
          <w:sz w:val="21"/>
          <w:szCs w:val="21"/>
          <w:lang w:val="fr-FR"/>
        </w:rPr>
        <w:t>Marges de la philosophie</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Minuit, 1972), 307.</w:t>
      </w:r>
    </w:p>
  </w:footnote>
  <w:footnote w:id="212">
    <w:p w14:paraId="717809F9" w14:textId="4A1D2A2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Patricia </w:t>
      </w:r>
      <w:proofErr w:type="spellStart"/>
      <w:r w:rsidRPr="00122FA3">
        <w:rPr>
          <w:sz w:val="21"/>
          <w:szCs w:val="21"/>
          <w:lang w:val="fr-FR"/>
        </w:rPr>
        <w:t>Lawlor</w:t>
      </w:r>
      <w:proofErr w:type="spellEnd"/>
      <w:r w:rsidRPr="00122FA3">
        <w:rPr>
          <w:sz w:val="21"/>
          <w:szCs w:val="21"/>
          <w:lang w:val="fr-FR"/>
        </w:rPr>
        <w:t xml:space="preserve"> écrit à propos de la métaphore comme “événement sémantique” dans </w:t>
      </w:r>
      <w:r w:rsidRPr="00122FA3">
        <w:rPr>
          <w:i/>
          <w:iCs/>
          <w:sz w:val="21"/>
          <w:szCs w:val="21"/>
          <w:lang w:val="fr-FR"/>
        </w:rPr>
        <w:t xml:space="preserve">Les Chants de </w:t>
      </w:r>
      <w:proofErr w:type="spellStart"/>
      <w:proofErr w:type="gramStart"/>
      <w:r w:rsidRPr="00122FA3">
        <w:rPr>
          <w:i/>
          <w:iCs/>
          <w:sz w:val="21"/>
          <w:szCs w:val="21"/>
          <w:lang w:val="fr-FR"/>
        </w:rPr>
        <w:t>Maldoror</w:t>
      </w:r>
      <w:proofErr w:type="spellEnd"/>
      <w:r w:rsidRPr="00122FA3">
        <w:rPr>
          <w:sz w:val="21"/>
          <w:szCs w:val="21"/>
          <w:lang w:val="fr-FR"/>
        </w:rPr>
        <w:t>:</w:t>
      </w:r>
      <w:proofErr w:type="gramEnd"/>
      <w:r w:rsidRPr="00122FA3">
        <w:rPr>
          <w:sz w:val="21"/>
          <w:szCs w:val="21"/>
          <w:lang w:val="fr-FR"/>
        </w:rPr>
        <w:t xml:space="preserve"> “La ‘combinaison particulière’ ainsi obtenue, par le croisement de plusieurs champs sémantiques, est donc une sorte de monstre qui n’appartient à aucun groupe en particulier mais à plusieurs, simultanément. Elle est donc ‘une nouvelle sorte de sens propre,’ </w:t>
      </w:r>
      <w:r w:rsidRPr="00122FA3">
        <w:rPr>
          <w:sz w:val="21"/>
          <w:szCs w:val="21"/>
          <w:u w:val="single"/>
          <w:lang w:val="fr-FR"/>
        </w:rPr>
        <w:t>un monstre linguistique</w:t>
      </w:r>
      <w:r w:rsidRPr="00122FA3">
        <w:rPr>
          <w:sz w:val="21"/>
          <w:szCs w:val="21"/>
          <w:lang w:val="fr-FR"/>
        </w:rPr>
        <w:t xml:space="preserve"> qui est unique et irréductible” (</w:t>
      </w:r>
      <w:r>
        <w:rPr>
          <w:sz w:val="21"/>
          <w:szCs w:val="21"/>
          <w:lang w:val="fr-FR"/>
        </w:rPr>
        <w:t>Je souligne</w:t>
      </w:r>
      <w:r w:rsidRPr="00122FA3">
        <w:rPr>
          <w:sz w:val="21"/>
          <w:szCs w:val="21"/>
          <w:lang w:val="fr-FR"/>
        </w:rPr>
        <w:t xml:space="preserve">). </w:t>
      </w:r>
      <w:r w:rsidRPr="00122FA3">
        <w:rPr>
          <w:i/>
          <w:iCs/>
          <w:sz w:val="21"/>
          <w:szCs w:val="21"/>
          <w:lang w:val="fr-FR"/>
        </w:rPr>
        <w:t xml:space="preserve">Le Fonctionnement de la métaphore dans </w:t>
      </w:r>
      <w:r w:rsidRPr="00122FA3">
        <w:rPr>
          <w:sz w:val="21"/>
          <w:szCs w:val="21"/>
          <w:lang w:val="fr-FR"/>
        </w:rPr>
        <w:t xml:space="preserve">Les Chants de </w:t>
      </w:r>
      <w:proofErr w:type="spellStart"/>
      <w:r w:rsidRPr="00122FA3">
        <w:rPr>
          <w:sz w:val="21"/>
          <w:szCs w:val="21"/>
          <w:lang w:val="fr-FR"/>
        </w:rPr>
        <w:t>Maldoror</w:t>
      </w:r>
      <w:proofErr w:type="spellEnd"/>
      <w:r w:rsidRPr="00122FA3">
        <w:rPr>
          <w:sz w:val="21"/>
          <w:szCs w:val="21"/>
          <w:lang w:val="fr-FR"/>
        </w:rPr>
        <w:t xml:space="preserve"> (</w:t>
      </w:r>
      <w:proofErr w:type="spellStart"/>
      <w:r w:rsidRPr="00122FA3">
        <w:rPr>
          <w:sz w:val="21"/>
          <w:szCs w:val="21"/>
          <w:lang w:val="fr-FR"/>
        </w:rPr>
        <w:t>University</w:t>
      </w:r>
      <w:proofErr w:type="spellEnd"/>
      <w:r w:rsidRPr="00122FA3">
        <w:rPr>
          <w:sz w:val="21"/>
          <w:szCs w:val="21"/>
          <w:lang w:val="fr-FR"/>
        </w:rPr>
        <w:t xml:space="preserve"> of </w:t>
      </w:r>
      <w:proofErr w:type="gramStart"/>
      <w:r w:rsidRPr="00122FA3">
        <w:rPr>
          <w:sz w:val="21"/>
          <w:szCs w:val="21"/>
          <w:lang w:val="fr-FR"/>
        </w:rPr>
        <w:t>Mississippi:</w:t>
      </w:r>
      <w:proofErr w:type="gramEnd"/>
      <w:r w:rsidRPr="00122FA3">
        <w:rPr>
          <w:sz w:val="21"/>
          <w:szCs w:val="21"/>
          <w:lang w:val="fr-FR"/>
        </w:rPr>
        <w:t xml:space="preserve"> Romance </w:t>
      </w:r>
      <w:proofErr w:type="spellStart"/>
      <w:r w:rsidRPr="00122FA3">
        <w:rPr>
          <w:sz w:val="21"/>
          <w:szCs w:val="21"/>
          <w:lang w:val="fr-FR"/>
        </w:rPr>
        <w:t>Monographs</w:t>
      </w:r>
      <w:proofErr w:type="spellEnd"/>
      <w:r w:rsidRPr="00122FA3">
        <w:rPr>
          <w:sz w:val="21"/>
          <w:szCs w:val="21"/>
          <w:lang w:val="fr-FR"/>
        </w:rPr>
        <w:t xml:space="preserve">, </w:t>
      </w:r>
      <w:proofErr w:type="spellStart"/>
      <w:r w:rsidRPr="00122FA3">
        <w:rPr>
          <w:sz w:val="21"/>
          <w:szCs w:val="21"/>
          <w:lang w:val="fr-FR"/>
        </w:rPr>
        <w:t>Inc</w:t>
      </w:r>
      <w:proofErr w:type="spellEnd"/>
      <w:r w:rsidRPr="00122FA3">
        <w:rPr>
          <w:sz w:val="21"/>
          <w:szCs w:val="21"/>
          <w:lang w:val="fr-FR"/>
        </w:rPr>
        <w:t>, 1984), 61.</w:t>
      </w:r>
    </w:p>
  </w:footnote>
  <w:footnote w:id="213">
    <w:p w14:paraId="44D8109C" w14:textId="48B41530"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La Connaissance de la vie</w:t>
      </w:r>
      <w:r w:rsidRPr="00122FA3">
        <w:rPr>
          <w:sz w:val="21"/>
          <w:szCs w:val="21"/>
          <w:lang w:val="fr-FR"/>
        </w:rPr>
        <w:t>, 175.</w:t>
      </w:r>
    </w:p>
  </w:footnote>
  <w:footnote w:id="214">
    <w:p w14:paraId="300214DA" w14:textId="0187A7F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fait du marbre avec de la chair, et de la chair avec du marbre” (</w:t>
      </w:r>
      <w:r w:rsidRPr="00122FA3">
        <w:rPr>
          <w:i/>
          <w:iCs/>
          <w:sz w:val="21"/>
          <w:szCs w:val="21"/>
          <w:lang w:val="fr-FR"/>
        </w:rPr>
        <w:t>Rêve</w:t>
      </w:r>
      <w:r w:rsidRPr="00122FA3">
        <w:rPr>
          <w:sz w:val="21"/>
          <w:szCs w:val="21"/>
          <w:lang w:val="fr-FR"/>
        </w:rPr>
        <w:t>, 90-91), “Les organes produisent les besoins, et réciproquement les besoins reproduisent les organes” (</w:t>
      </w:r>
      <w:r w:rsidRPr="00122FA3">
        <w:rPr>
          <w:i/>
          <w:iCs/>
          <w:sz w:val="21"/>
          <w:szCs w:val="21"/>
          <w:lang w:val="fr-FR"/>
        </w:rPr>
        <w:t>Rêve</w:t>
      </w:r>
      <w:r w:rsidRPr="00122FA3">
        <w:rPr>
          <w:sz w:val="21"/>
          <w:szCs w:val="21"/>
          <w:lang w:val="fr-FR"/>
        </w:rPr>
        <w:t>, 136).</w:t>
      </w:r>
    </w:p>
    <w:p w14:paraId="5AE6C36A" w14:textId="77777777" w:rsidR="006427B7" w:rsidRPr="00122FA3" w:rsidRDefault="006427B7" w:rsidP="00195229">
      <w:pPr>
        <w:rPr>
          <w:sz w:val="21"/>
          <w:szCs w:val="21"/>
          <w:lang w:val="fr-FR"/>
        </w:rPr>
      </w:pPr>
    </w:p>
  </w:footnote>
  <w:footnote w:id="215">
    <w:p w14:paraId="738A0423" w14:textId="37A0151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Caplan écrit</w:t>
      </w:r>
      <w:r>
        <w:rPr>
          <w:sz w:val="21"/>
          <w:szCs w:val="21"/>
          <w:lang w:val="fr-FR"/>
        </w:rPr>
        <w:t xml:space="preserve"> par exemple</w:t>
      </w:r>
      <w:r w:rsidRPr="00122FA3">
        <w:rPr>
          <w:sz w:val="21"/>
          <w:szCs w:val="21"/>
          <w:lang w:val="fr-FR"/>
        </w:rPr>
        <w:t xml:space="preserve">, “This </w:t>
      </w:r>
      <w:proofErr w:type="spellStart"/>
      <w:r w:rsidRPr="00122FA3">
        <w:rPr>
          <w:sz w:val="21"/>
          <w:szCs w:val="21"/>
          <w:lang w:val="fr-FR"/>
        </w:rPr>
        <w:t>literally</w:t>
      </w:r>
      <w:proofErr w:type="spellEnd"/>
      <w:r w:rsidRPr="00122FA3">
        <w:rPr>
          <w:sz w:val="21"/>
          <w:szCs w:val="21"/>
          <w:lang w:val="fr-FR"/>
        </w:rPr>
        <w:t xml:space="preserve"> </w:t>
      </w:r>
      <w:proofErr w:type="spellStart"/>
      <w:r w:rsidRPr="00122FA3">
        <w:rPr>
          <w:sz w:val="21"/>
          <w:szCs w:val="21"/>
          <w:lang w:val="fr-FR"/>
        </w:rPr>
        <w:t>inconceivable</w:t>
      </w:r>
      <w:proofErr w:type="spellEnd"/>
      <w:r w:rsidRPr="00122FA3">
        <w:rPr>
          <w:sz w:val="21"/>
          <w:szCs w:val="21"/>
          <w:lang w:val="fr-FR"/>
        </w:rPr>
        <w:t xml:space="preserve"> </w:t>
      </w:r>
      <w:proofErr w:type="spellStart"/>
      <w:r w:rsidRPr="00122FA3">
        <w:rPr>
          <w:sz w:val="21"/>
          <w:szCs w:val="21"/>
          <w:lang w:val="fr-FR"/>
        </w:rPr>
        <w:t>possibility</w:t>
      </w:r>
      <w:proofErr w:type="spellEnd"/>
      <w:r w:rsidRPr="00122FA3">
        <w:rPr>
          <w:sz w:val="21"/>
          <w:szCs w:val="21"/>
          <w:lang w:val="fr-FR"/>
        </w:rPr>
        <w:t xml:space="preserve"> slips </w:t>
      </w:r>
      <w:proofErr w:type="spellStart"/>
      <w:r w:rsidRPr="00122FA3">
        <w:rPr>
          <w:sz w:val="21"/>
          <w:szCs w:val="21"/>
          <w:lang w:val="fr-FR"/>
        </w:rPr>
        <w:t>through</w:t>
      </w:r>
      <w:proofErr w:type="spellEnd"/>
      <w:r w:rsidRPr="00122FA3">
        <w:rPr>
          <w:sz w:val="21"/>
          <w:szCs w:val="21"/>
          <w:lang w:val="fr-FR"/>
        </w:rPr>
        <w:t xml:space="preserve"> the </w:t>
      </w:r>
      <w:proofErr w:type="spellStart"/>
      <w:r w:rsidRPr="00122FA3">
        <w:rPr>
          <w:sz w:val="21"/>
          <w:szCs w:val="21"/>
          <w:lang w:val="fr-FR"/>
        </w:rPr>
        <w:t>grasp</w:t>
      </w:r>
      <w:proofErr w:type="spellEnd"/>
      <w:r w:rsidRPr="00122FA3">
        <w:rPr>
          <w:sz w:val="21"/>
          <w:szCs w:val="21"/>
          <w:lang w:val="fr-FR"/>
        </w:rPr>
        <w:t xml:space="preserve"> of </w:t>
      </w:r>
      <w:proofErr w:type="spellStart"/>
      <w:r w:rsidRPr="00122FA3">
        <w:rPr>
          <w:sz w:val="21"/>
          <w:szCs w:val="21"/>
          <w:lang w:val="fr-FR"/>
        </w:rPr>
        <w:t>Bordeu</w:t>
      </w:r>
      <w:r>
        <w:rPr>
          <w:sz w:val="21"/>
          <w:szCs w:val="21"/>
          <w:lang w:val="fr-FR"/>
        </w:rPr>
        <w:t>’</w:t>
      </w:r>
      <w:r w:rsidRPr="00122FA3">
        <w:rPr>
          <w:sz w:val="21"/>
          <w:szCs w:val="21"/>
          <w:lang w:val="fr-FR"/>
        </w:rPr>
        <w:t>s</w:t>
      </w:r>
      <w:proofErr w:type="spellEnd"/>
      <w:r w:rsidRPr="00122FA3">
        <w:rPr>
          <w:sz w:val="21"/>
          <w:szCs w:val="21"/>
          <w:lang w:val="fr-FR"/>
        </w:rPr>
        <w:t xml:space="preserve"> </w:t>
      </w:r>
      <w:proofErr w:type="spellStart"/>
      <w:r w:rsidRPr="00122FA3">
        <w:rPr>
          <w:sz w:val="21"/>
          <w:szCs w:val="21"/>
          <w:lang w:val="fr-FR"/>
        </w:rPr>
        <w:t>philosophy</w:t>
      </w:r>
      <w:proofErr w:type="spellEnd"/>
      <w:r w:rsidRPr="00122FA3">
        <w:rPr>
          <w:sz w:val="21"/>
          <w:szCs w:val="21"/>
          <w:lang w:val="fr-FR"/>
        </w:rPr>
        <w:t xml:space="preserve">, </w:t>
      </w:r>
      <w:proofErr w:type="spellStart"/>
      <w:r w:rsidRPr="00122FA3">
        <w:rPr>
          <w:sz w:val="21"/>
          <w:szCs w:val="21"/>
          <w:lang w:val="fr-FR"/>
        </w:rPr>
        <w:t>goes</w:t>
      </w:r>
      <w:proofErr w:type="spellEnd"/>
      <w:r w:rsidRPr="00122FA3">
        <w:rPr>
          <w:sz w:val="21"/>
          <w:szCs w:val="21"/>
          <w:lang w:val="fr-FR"/>
        </w:rPr>
        <w:t xml:space="preserve"> </w:t>
      </w:r>
      <w:proofErr w:type="spellStart"/>
      <w:r w:rsidRPr="00122FA3">
        <w:rPr>
          <w:sz w:val="21"/>
          <w:szCs w:val="21"/>
          <w:lang w:val="fr-FR"/>
        </w:rPr>
        <w:t>beyond</w:t>
      </w:r>
      <w:proofErr w:type="spellEnd"/>
      <w:r w:rsidRPr="00122FA3">
        <w:rPr>
          <w:sz w:val="21"/>
          <w:szCs w:val="21"/>
          <w:lang w:val="fr-FR"/>
        </w:rPr>
        <w:t xml:space="preserve"> the </w:t>
      </w:r>
      <w:proofErr w:type="spellStart"/>
      <w:r w:rsidRPr="00122FA3">
        <w:rPr>
          <w:sz w:val="21"/>
          <w:szCs w:val="21"/>
          <w:lang w:val="fr-FR"/>
        </w:rPr>
        <w:t>limits</w:t>
      </w:r>
      <w:proofErr w:type="spellEnd"/>
      <w:r w:rsidRPr="00122FA3">
        <w:rPr>
          <w:sz w:val="21"/>
          <w:szCs w:val="21"/>
          <w:lang w:val="fr-FR"/>
        </w:rPr>
        <w:t xml:space="preserve"> of rational </w:t>
      </w:r>
      <w:proofErr w:type="spellStart"/>
      <w:r w:rsidRPr="00122FA3">
        <w:rPr>
          <w:sz w:val="21"/>
          <w:szCs w:val="21"/>
          <w:lang w:val="fr-FR"/>
        </w:rPr>
        <w:t>interpretation</w:t>
      </w:r>
      <w:proofErr w:type="spellEnd"/>
      <w:r w:rsidRPr="00122FA3">
        <w:rPr>
          <w:sz w:val="21"/>
          <w:szCs w:val="21"/>
          <w:lang w:val="fr-FR"/>
        </w:rPr>
        <w:t>” (</w:t>
      </w:r>
      <w:proofErr w:type="spellStart"/>
      <w:r w:rsidRPr="00122FA3">
        <w:rPr>
          <w:i/>
          <w:iCs/>
          <w:sz w:val="21"/>
          <w:szCs w:val="21"/>
          <w:lang w:val="fr-FR"/>
        </w:rPr>
        <w:t>Framed</w:t>
      </w:r>
      <w:proofErr w:type="spellEnd"/>
      <w:r w:rsidRPr="00122FA3">
        <w:rPr>
          <w:i/>
          <w:iCs/>
          <w:sz w:val="21"/>
          <w:szCs w:val="21"/>
          <w:lang w:val="fr-FR"/>
        </w:rPr>
        <w:t xml:space="preserve"> Narratives</w:t>
      </w:r>
      <w:r w:rsidRPr="00122FA3">
        <w:rPr>
          <w:sz w:val="21"/>
          <w:szCs w:val="21"/>
          <w:lang w:val="fr-FR"/>
        </w:rPr>
        <w:t>, 68)</w:t>
      </w:r>
      <w:r>
        <w:rPr>
          <w:sz w:val="21"/>
          <w:szCs w:val="21"/>
          <w:lang w:val="fr-FR"/>
        </w:rPr>
        <w:t>, et</w:t>
      </w:r>
      <w:r w:rsidRPr="00122FA3">
        <w:rPr>
          <w:sz w:val="21"/>
          <w:szCs w:val="21"/>
          <w:lang w:val="fr-FR"/>
        </w:rPr>
        <w:t xml:space="preserve"> Mayer</w:t>
      </w:r>
      <w:r>
        <w:rPr>
          <w:sz w:val="21"/>
          <w:szCs w:val="21"/>
          <w:lang w:val="fr-FR"/>
        </w:rPr>
        <w:t xml:space="preserve"> de même,</w:t>
      </w:r>
      <w:r w:rsidRPr="00122FA3">
        <w:rPr>
          <w:sz w:val="21"/>
          <w:szCs w:val="21"/>
          <w:lang w:val="fr-FR"/>
        </w:rPr>
        <w:t xml:space="preserve"> “Cette formule qui mériterait la célébrité appartient en propre à Diderot” (</w:t>
      </w:r>
      <w:r w:rsidRPr="00122FA3">
        <w:rPr>
          <w:i/>
          <w:iCs/>
          <w:sz w:val="21"/>
          <w:szCs w:val="21"/>
          <w:lang w:val="fr-FR"/>
        </w:rPr>
        <w:t>Diderot, homme de science</w:t>
      </w:r>
      <w:r w:rsidRPr="00122FA3">
        <w:rPr>
          <w:sz w:val="21"/>
          <w:szCs w:val="21"/>
          <w:lang w:val="fr-FR"/>
        </w:rPr>
        <w:t xml:space="preserve">, 265).  </w:t>
      </w:r>
    </w:p>
  </w:footnote>
  <w:footnote w:id="216">
    <w:p w14:paraId="3E21F572" w14:textId="1C522EE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w:t>
      </w:r>
      <w:proofErr w:type="gramStart"/>
      <w:r w:rsidRPr="00122FA3">
        <w:rPr>
          <w:sz w:val="21"/>
          <w:szCs w:val="21"/>
          <w:lang w:val="fr-FR"/>
        </w:rPr>
        <w:t>passage:</w:t>
      </w:r>
      <w:proofErr w:type="gramEnd"/>
      <w:r w:rsidRPr="00122FA3">
        <w:rPr>
          <w:sz w:val="21"/>
          <w:szCs w:val="21"/>
          <w:lang w:val="fr-FR"/>
        </w:rPr>
        <w:t xml:space="preserve"> “[...] tout nouvellement il vient de mourir à la Charité de Paris, à l’âge de vingt-cinq ans, des suites d’une fluxion de poitrine, un charpentier né à Troyes, appelé Jean-Baptiste Macé, qui avait les viscères intérieurs de la poitrine et de l’abdomen dans une situ</w:t>
      </w:r>
      <w:r>
        <w:rPr>
          <w:sz w:val="21"/>
          <w:szCs w:val="21"/>
          <w:lang w:val="fr-FR"/>
        </w:rPr>
        <w:t>a</w:t>
      </w:r>
      <w:r w:rsidRPr="00122FA3">
        <w:rPr>
          <w:sz w:val="21"/>
          <w:szCs w:val="21"/>
          <w:lang w:val="fr-FR"/>
        </w:rPr>
        <w:t>tion renversée” (</w:t>
      </w:r>
      <w:r w:rsidRPr="00122FA3">
        <w:rPr>
          <w:i/>
          <w:iCs/>
          <w:sz w:val="21"/>
          <w:szCs w:val="21"/>
          <w:lang w:val="fr-FR"/>
        </w:rPr>
        <w:t>Rêve</w:t>
      </w:r>
      <w:r w:rsidRPr="00122FA3">
        <w:rPr>
          <w:sz w:val="21"/>
          <w:szCs w:val="21"/>
          <w:lang w:val="fr-FR"/>
        </w:rPr>
        <w:t>, 151).</w:t>
      </w:r>
    </w:p>
  </w:footnote>
  <w:footnote w:id="217">
    <w:p w14:paraId="0C93186F" w14:textId="20DE3CE5"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w:t>
      </w:r>
      <w:proofErr w:type="spellStart"/>
      <w:r w:rsidRPr="00122FA3">
        <w:rPr>
          <w:i/>
          <w:iCs/>
          <w:sz w:val="21"/>
          <w:szCs w:val="21"/>
          <w:lang w:val="fr-FR"/>
        </w:rPr>
        <w:t>Making</w:t>
      </w:r>
      <w:proofErr w:type="spellEnd"/>
      <w:r w:rsidRPr="00122FA3">
        <w:rPr>
          <w:i/>
          <w:iCs/>
          <w:sz w:val="21"/>
          <w:szCs w:val="21"/>
          <w:lang w:val="fr-FR"/>
        </w:rPr>
        <w:t xml:space="preserve"> </w:t>
      </w:r>
      <w:proofErr w:type="spellStart"/>
      <w:r w:rsidRPr="00122FA3">
        <w:rPr>
          <w:i/>
          <w:iCs/>
          <w:sz w:val="21"/>
          <w:szCs w:val="21"/>
          <w:lang w:val="fr-FR"/>
        </w:rPr>
        <w:t>Sex</w:t>
      </w:r>
      <w:proofErr w:type="spellEnd"/>
      <w:r w:rsidRPr="00122FA3">
        <w:rPr>
          <w:i/>
          <w:iCs/>
          <w:sz w:val="21"/>
          <w:szCs w:val="21"/>
          <w:lang w:val="fr-FR"/>
        </w:rPr>
        <w:t xml:space="preserve">, Body and </w:t>
      </w:r>
      <w:proofErr w:type="spellStart"/>
      <w:r w:rsidRPr="00122FA3">
        <w:rPr>
          <w:i/>
          <w:iCs/>
          <w:sz w:val="21"/>
          <w:szCs w:val="21"/>
          <w:lang w:val="fr-FR"/>
        </w:rPr>
        <w:t>Gender</w:t>
      </w:r>
      <w:proofErr w:type="spellEnd"/>
      <w:r w:rsidRPr="00122FA3">
        <w:rPr>
          <w:i/>
          <w:iCs/>
          <w:sz w:val="21"/>
          <w:szCs w:val="21"/>
          <w:lang w:val="fr-FR"/>
        </w:rPr>
        <w:t xml:space="preserve"> </w:t>
      </w:r>
      <w:proofErr w:type="spellStart"/>
      <w:r w:rsidRPr="00122FA3">
        <w:rPr>
          <w:i/>
          <w:iCs/>
          <w:sz w:val="21"/>
          <w:szCs w:val="21"/>
          <w:lang w:val="fr-FR"/>
        </w:rPr>
        <w:t>from</w:t>
      </w:r>
      <w:proofErr w:type="spellEnd"/>
      <w:r w:rsidRPr="00122FA3">
        <w:rPr>
          <w:i/>
          <w:iCs/>
          <w:sz w:val="21"/>
          <w:szCs w:val="21"/>
          <w:lang w:val="fr-FR"/>
        </w:rPr>
        <w:t xml:space="preserve"> the </w:t>
      </w:r>
      <w:proofErr w:type="spellStart"/>
      <w:r w:rsidRPr="00122FA3">
        <w:rPr>
          <w:i/>
          <w:iCs/>
          <w:sz w:val="21"/>
          <w:szCs w:val="21"/>
          <w:lang w:val="fr-FR"/>
        </w:rPr>
        <w:t>Greeks</w:t>
      </w:r>
      <w:proofErr w:type="spellEnd"/>
      <w:r w:rsidRPr="00122FA3">
        <w:rPr>
          <w:i/>
          <w:iCs/>
          <w:sz w:val="21"/>
          <w:szCs w:val="21"/>
          <w:lang w:val="fr-FR"/>
        </w:rPr>
        <w:t xml:space="preserve"> to Freud</w:t>
      </w:r>
      <w:r w:rsidRPr="00122FA3">
        <w:rPr>
          <w:sz w:val="21"/>
          <w:szCs w:val="21"/>
          <w:lang w:val="fr-FR"/>
        </w:rPr>
        <w:t xml:space="preserve">. Harvard </w:t>
      </w:r>
      <w:proofErr w:type="spellStart"/>
      <w:r w:rsidRPr="00122FA3">
        <w:rPr>
          <w:sz w:val="21"/>
          <w:szCs w:val="21"/>
          <w:lang w:val="fr-FR"/>
        </w:rPr>
        <w:t>University</w:t>
      </w:r>
      <w:proofErr w:type="spellEnd"/>
      <w:r w:rsidRPr="00122FA3">
        <w:rPr>
          <w:sz w:val="21"/>
          <w:szCs w:val="21"/>
          <w:lang w:val="fr-FR"/>
        </w:rPr>
        <w:t xml:space="preserve"> </w:t>
      </w:r>
      <w:proofErr w:type="spellStart"/>
      <w:r w:rsidRPr="00122FA3">
        <w:rPr>
          <w:sz w:val="21"/>
          <w:szCs w:val="21"/>
          <w:lang w:val="fr-FR"/>
        </w:rPr>
        <w:t>Press</w:t>
      </w:r>
      <w:proofErr w:type="spellEnd"/>
      <w:r w:rsidRPr="00122FA3">
        <w:rPr>
          <w:sz w:val="21"/>
          <w:szCs w:val="21"/>
          <w:lang w:val="fr-FR"/>
        </w:rPr>
        <w:t xml:space="preserve">, 1990. Voir en particulier le Chapitre </w:t>
      </w:r>
      <w:proofErr w:type="gramStart"/>
      <w:r w:rsidRPr="00122FA3">
        <w:rPr>
          <w:sz w:val="21"/>
          <w:szCs w:val="21"/>
          <w:lang w:val="fr-FR"/>
        </w:rPr>
        <w:t>2:</w:t>
      </w:r>
      <w:proofErr w:type="gramEnd"/>
      <w:r w:rsidRPr="00122FA3">
        <w:rPr>
          <w:sz w:val="21"/>
          <w:szCs w:val="21"/>
          <w:lang w:val="fr-FR"/>
        </w:rPr>
        <w:t xml:space="preserve"> “</w:t>
      </w:r>
      <w:proofErr w:type="spellStart"/>
      <w:r w:rsidRPr="00122FA3">
        <w:rPr>
          <w:sz w:val="21"/>
          <w:szCs w:val="21"/>
          <w:lang w:val="fr-FR"/>
        </w:rPr>
        <w:t>Destiny</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Anatomy</w:t>
      </w:r>
      <w:proofErr w:type="spellEnd"/>
      <w:r w:rsidRPr="00122FA3">
        <w:rPr>
          <w:sz w:val="21"/>
          <w:szCs w:val="21"/>
          <w:lang w:val="fr-FR"/>
        </w:rPr>
        <w:t>.”</w:t>
      </w:r>
    </w:p>
  </w:footnote>
  <w:footnote w:id="218">
    <w:p w14:paraId="31594F9E" w14:textId="1E0B9A39"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w:t>
      </w:r>
      <w:proofErr w:type="spellStart"/>
      <w:r w:rsidRPr="00122FA3">
        <w:rPr>
          <w:i/>
          <w:iCs/>
          <w:sz w:val="21"/>
          <w:szCs w:val="21"/>
          <w:lang w:val="fr-FR"/>
        </w:rPr>
        <w:t>Making</w:t>
      </w:r>
      <w:proofErr w:type="spellEnd"/>
      <w:r w:rsidRPr="00122FA3">
        <w:rPr>
          <w:i/>
          <w:iCs/>
          <w:sz w:val="21"/>
          <w:szCs w:val="21"/>
          <w:lang w:val="fr-FR"/>
        </w:rPr>
        <w:t xml:space="preserve"> </w:t>
      </w:r>
      <w:proofErr w:type="spellStart"/>
      <w:r w:rsidRPr="00122FA3">
        <w:rPr>
          <w:i/>
          <w:iCs/>
          <w:sz w:val="21"/>
          <w:szCs w:val="21"/>
          <w:lang w:val="fr-FR"/>
        </w:rPr>
        <w:t>Sex</w:t>
      </w:r>
      <w:proofErr w:type="spellEnd"/>
      <w:r w:rsidRPr="00122FA3">
        <w:rPr>
          <w:sz w:val="21"/>
          <w:szCs w:val="21"/>
          <w:lang w:val="fr-FR"/>
        </w:rPr>
        <w:t>, 28.</w:t>
      </w:r>
    </w:p>
  </w:footnote>
  <w:footnote w:id="219">
    <w:p w14:paraId="01810E3B" w14:textId="136D0B3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Une certaine critique a aussi lié ce chiasme à l’hermaphrodisme, ainsi Élisabeth de Fontenay dans “Diderot </w:t>
      </w:r>
      <w:proofErr w:type="spellStart"/>
      <w:r w:rsidRPr="00122FA3">
        <w:rPr>
          <w:sz w:val="21"/>
          <w:szCs w:val="21"/>
          <w:lang w:val="fr-FR"/>
        </w:rPr>
        <w:t>gynéconome</w:t>
      </w:r>
      <w:proofErr w:type="spellEnd"/>
      <w:r w:rsidRPr="00122FA3">
        <w:rPr>
          <w:sz w:val="21"/>
          <w:szCs w:val="21"/>
          <w:lang w:val="fr-FR"/>
        </w:rPr>
        <w:t xml:space="preserve">,” </w:t>
      </w:r>
      <w:r w:rsidRPr="00122FA3">
        <w:rPr>
          <w:i/>
          <w:iCs/>
          <w:sz w:val="21"/>
          <w:szCs w:val="21"/>
          <w:lang w:val="fr-FR"/>
        </w:rPr>
        <w:t>Digraphe</w:t>
      </w:r>
      <w:r w:rsidRPr="00122FA3">
        <w:rPr>
          <w:sz w:val="21"/>
          <w:szCs w:val="21"/>
          <w:lang w:val="fr-FR"/>
        </w:rPr>
        <w:t xml:space="preserve"> (1976), 40, et Huet à sa suite dans </w:t>
      </w:r>
      <w:proofErr w:type="spellStart"/>
      <w:r w:rsidRPr="00122FA3">
        <w:rPr>
          <w:i/>
          <w:iCs/>
          <w:sz w:val="21"/>
          <w:szCs w:val="21"/>
          <w:lang w:val="fr-FR"/>
        </w:rPr>
        <w:t>Monstrous</w:t>
      </w:r>
      <w:proofErr w:type="spellEnd"/>
      <w:r w:rsidRPr="00122FA3">
        <w:rPr>
          <w:i/>
          <w:iCs/>
          <w:sz w:val="21"/>
          <w:szCs w:val="21"/>
          <w:lang w:val="fr-FR"/>
        </w:rPr>
        <w:t xml:space="preserve"> Imagination</w:t>
      </w:r>
      <w:r w:rsidRPr="00122FA3">
        <w:rPr>
          <w:sz w:val="21"/>
          <w:szCs w:val="21"/>
          <w:lang w:val="fr-FR"/>
        </w:rPr>
        <w:t xml:space="preserve">, 87-88. Il y a cependant un problème de “saut” dans ces lectures qui n’expliquent pas comment on passe à l’hermaphrodisme, comme si on “sentait” un hermaphrodisme sous-jacent qu’on ne pouvait pourtant pas pointer. On remarquera par exemple le flou intuitif de </w:t>
      </w:r>
      <w:proofErr w:type="gramStart"/>
      <w:r w:rsidRPr="00122FA3">
        <w:rPr>
          <w:sz w:val="21"/>
          <w:szCs w:val="21"/>
          <w:lang w:val="fr-FR"/>
        </w:rPr>
        <w:t>Fontenay:</w:t>
      </w:r>
      <w:proofErr w:type="gramEnd"/>
      <w:r w:rsidRPr="00122FA3">
        <w:rPr>
          <w:sz w:val="21"/>
          <w:szCs w:val="21"/>
          <w:lang w:val="fr-FR"/>
        </w:rPr>
        <w:t xml:space="preserve"> “Envahi en quelque sorte par ce que les Anciens appelaient la terreur panique, Diderot va dériver vers l’idée limite selon laquelle l’accouplement de l’homme et de la femme doit se penser comme mélange des sexes, que ce mélange exige que l’homme et la femme soient plus ou moins hermaphrodites et que tout enfant soit un hybride!” (“Diderot </w:t>
      </w:r>
      <w:proofErr w:type="spellStart"/>
      <w:r w:rsidRPr="00122FA3">
        <w:rPr>
          <w:sz w:val="21"/>
          <w:szCs w:val="21"/>
          <w:lang w:val="fr-FR"/>
        </w:rPr>
        <w:t>gynéconome</w:t>
      </w:r>
      <w:proofErr w:type="spellEnd"/>
      <w:r w:rsidRPr="00122FA3">
        <w:rPr>
          <w:sz w:val="21"/>
          <w:szCs w:val="21"/>
          <w:lang w:val="fr-FR"/>
        </w:rPr>
        <w:t>,” 40).</w:t>
      </w:r>
    </w:p>
  </w:footnote>
  <w:footnote w:id="220">
    <w:p w14:paraId="097CBB1A" w14:textId="742C5EA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à ce sujet Mayer, </w:t>
      </w:r>
      <w:r w:rsidRPr="00122FA3">
        <w:rPr>
          <w:i/>
          <w:iCs/>
          <w:sz w:val="21"/>
          <w:szCs w:val="21"/>
          <w:lang w:val="fr-FR"/>
        </w:rPr>
        <w:t>Diderot, homme de science</w:t>
      </w:r>
      <w:r w:rsidRPr="00122FA3">
        <w:rPr>
          <w:sz w:val="21"/>
          <w:szCs w:val="21"/>
          <w:lang w:val="fr-FR"/>
        </w:rPr>
        <w:t>, 265-66.</w:t>
      </w:r>
    </w:p>
  </w:footnote>
  <w:footnote w:id="221">
    <w:p w14:paraId="73EDA41A" w14:textId="78368FDA"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Les Sciences de la vie</w:t>
      </w:r>
      <w:r w:rsidRPr="00122FA3">
        <w:rPr>
          <w:sz w:val="21"/>
          <w:szCs w:val="21"/>
          <w:lang w:val="fr-FR"/>
        </w:rPr>
        <w:t>, 554.</w:t>
      </w:r>
    </w:p>
  </w:footnote>
  <w:footnote w:id="222">
    <w:p w14:paraId="4632C427" w14:textId="47BA402C" w:rsidR="006427B7" w:rsidRPr="0081395A"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Thomas Laqueur </w:t>
      </w:r>
      <w:proofErr w:type="gramStart"/>
      <w:r w:rsidRPr="00122FA3">
        <w:rPr>
          <w:sz w:val="21"/>
          <w:szCs w:val="21"/>
          <w:lang w:val="fr-FR"/>
        </w:rPr>
        <w:t>écrit:</w:t>
      </w:r>
      <w:proofErr w:type="gramEnd"/>
      <w:r w:rsidRPr="00122FA3">
        <w:rPr>
          <w:sz w:val="21"/>
          <w:szCs w:val="21"/>
          <w:lang w:val="fr-FR"/>
        </w:rPr>
        <w:t xml:space="preserve"> “</w:t>
      </w:r>
      <w:proofErr w:type="spellStart"/>
      <w:r w:rsidRPr="00122FA3">
        <w:rPr>
          <w:sz w:val="21"/>
          <w:szCs w:val="21"/>
          <w:lang w:val="fr-FR"/>
        </w:rPr>
        <w:t>Furthermore</w:t>
      </w:r>
      <w:proofErr w:type="spellEnd"/>
      <w:r w:rsidRPr="00122FA3">
        <w:rPr>
          <w:sz w:val="21"/>
          <w:szCs w:val="21"/>
          <w:lang w:val="fr-FR"/>
        </w:rPr>
        <w:t xml:space="preserve">, </w:t>
      </w:r>
      <w:proofErr w:type="spellStart"/>
      <w:r w:rsidRPr="00122FA3">
        <w:rPr>
          <w:sz w:val="21"/>
          <w:szCs w:val="21"/>
          <w:lang w:val="fr-FR"/>
        </w:rPr>
        <w:t>it</w:t>
      </w:r>
      <w:proofErr w:type="spellEnd"/>
      <w:r w:rsidRPr="00122FA3">
        <w:rPr>
          <w:sz w:val="21"/>
          <w:szCs w:val="21"/>
          <w:lang w:val="fr-FR"/>
        </w:rPr>
        <w:t xml:space="preserve"> </w:t>
      </w:r>
      <w:proofErr w:type="spellStart"/>
      <w:r w:rsidRPr="00122FA3">
        <w:rPr>
          <w:sz w:val="21"/>
          <w:szCs w:val="21"/>
          <w:lang w:val="fr-FR"/>
        </w:rPr>
        <w:t>was</w:t>
      </w:r>
      <w:proofErr w:type="spellEnd"/>
      <w:r w:rsidRPr="00122FA3">
        <w:rPr>
          <w:sz w:val="21"/>
          <w:szCs w:val="21"/>
          <w:lang w:val="fr-FR"/>
        </w:rPr>
        <w:t xml:space="preserve"> </w:t>
      </w:r>
      <w:proofErr w:type="spellStart"/>
      <w:r w:rsidRPr="00122FA3">
        <w:rPr>
          <w:sz w:val="21"/>
          <w:szCs w:val="21"/>
          <w:lang w:val="fr-FR"/>
        </w:rPr>
        <w:t>known</w:t>
      </w:r>
      <w:proofErr w:type="spellEnd"/>
      <w:r w:rsidRPr="00122FA3">
        <w:rPr>
          <w:sz w:val="21"/>
          <w:szCs w:val="21"/>
          <w:lang w:val="fr-FR"/>
        </w:rPr>
        <w:t xml:space="preserve"> by the middle of the </w:t>
      </w:r>
      <w:proofErr w:type="spellStart"/>
      <w:r w:rsidRPr="00122FA3">
        <w:rPr>
          <w:sz w:val="21"/>
          <w:szCs w:val="21"/>
          <w:lang w:val="fr-FR"/>
        </w:rPr>
        <w:t>nineteenth</w:t>
      </w:r>
      <w:proofErr w:type="spellEnd"/>
      <w:r w:rsidRPr="00122FA3">
        <w:rPr>
          <w:sz w:val="21"/>
          <w:szCs w:val="21"/>
          <w:lang w:val="fr-FR"/>
        </w:rPr>
        <w:t xml:space="preserve"> </w:t>
      </w:r>
      <w:proofErr w:type="spellStart"/>
      <w:r w:rsidRPr="00122FA3">
        <w:rPr>
          <w:sz w:val="21"/>
          <w:szCs w:val="21"/>
          <w:lang w:val="fr-FR"/>
        </w:rPr>
        <w:t>century</w:t>
      </w:r>
      <w:proofErr w:type="spellEnd"/>
      <w:r w:rsidRPr="00122FA3">
        <w:rPr>
          <w:sz w:val="21"/>
          <w:szCs w:val="21"/>
          <w:lang w:val="fr-FR"/>
        </w:rPr>
        <w:t xml:space="preserve"> </w:t>
      </w:r>
      <w:proofErr w:type="spellStart"/>
      <w:r w:rsidRPr="00122FA3">
        <w:rPr>
          <w:sz w:val="21"/>
          <w:szCs w:val="21"/>
          <w:lang w:val="fr-FR"/>
        </w:rPr>
        <w:t>that</w:t>
      </w:r>
      <w:proofErr w:type="spellEnd"/>
      <w:r w:rsidRPr="00122FA3">
        <w:rPr>
          <w:sz w:val="21"/>
          <w:szCs w:val="21"/>
          <w:lang w:val="fr-FR"/>
        </w:rPr>
        <w:t xml:space="preserve"> the </w:t>
      </w:r>
      <w:proofErr w:type="spellStart"/>
      <w:r w:rsidRPr="00122FA3">
        <w:rPr>
          <w:sz w:val="21"/>
          <w:szCs w:val="21"/>
          <w:lang w:val="fr-FR"/>
        </w:rPr>
        <w:t>penis</w:t>
      </w:r>
      <w:proofErr w:type="spellEnd"/>
      <w:r w:rsidRPr="00122FA3">
        <w:rPr>
          <w:sz w:val="21"/>
          <w:szCs w:val="21"/>
          <w:lang w:val="fr-FR"/>
        </w:rPr>
        <w:t xml:space="preserve"> and the clitoris, the </w:t>
      </w:r>
      <w:proofErr w:type="spellStart"/>
      <w:r w:rsidRPr="00122FA3">
        <w:rPr>
          <w:sz w:val="21"/>
          <w:szCs w:val="21"/>
          <w:lang w:val="fr-FR"/>
        </w:rPr>
        <w:t>labia</w:t>
      </w:r>
      <w:proofErr w:type="spellEnd"/>
      <w:r w:rsidRPr="00122FA3">
        <w:rPr>
          <w:sz w:val="21"/>
          <w:szCs w:val="21"/>
          <w:lang w:val="fr-FR"/>
        </w:rPr>
        <w:t xml:space="preserve"> and the scrotum, the </w:t>
      </w:r>
      <w:proofErr w:type="spellStart"/>
      <w:r w:rsidRPr="00122FA3">
        <w:rPr>
          <w:sz w:val="21"/>
          <w:szCs w:val="21"/>
          <w:lang w:val="fr-FR"/>
        </w:rPr>
        <w:t>ovary</w:t>
      </w:r>
      <w:proofErr w:type="spellEnd"/>
      <w:r w:rsidRPr="00122FA3">
        <w:rPr>
          <w:sz w:val="21"/>
          <w:szCs w:val="21"/>
          <w:lang w:val="fr-FR"/>
        </w:rPr>
        <w:t xml:space="preserve"> and the testes, </w:t>
      </w:r>
      <w:proofErr w:type="spellStart"/>
      <w:r w:rsidRPr="00122FA3">
        <w:rPr>
          <w:sz w:val="21"/>
          <w:szCs w:val="21"/>
          <w:lang w:val="fr-FR"/>
        </w:rPr>
        <w:t>begin</w:t>
      </w:r>
      <w:proofErr w:type="spellEnd"/>
      <w:r w:rsidRPr="00122FA3">
        <w:rPr>
          <w:sz w:val="21"/>
          <w:szCs w:val="21"/>
          <w:lang w:val="fr-FR"/>
        </w:rPr>
        <w:t xml:space="preserve"> </w:t>
      </w:r>
      <w:proofErr w:type="spellStart"/>
      <w:r w:rsidRPr="00122FA3">
        <w:rPr>
          <w:sz w:val="21"/>
          <w:szCs w:val="21"/>
          <w:lang w:val="fr-FR"/>
        </w:rPr>
        <w:t>from</w:t>
      </w:r>
      <w:proofErr w:type="spellEnd"/>
      <w:r w:rsidRPr="00122FA3">
        <w:rPr>
          <w:sz w:val="21"/>
          <w:szCs w:val="21"/>
          <w:lang w:val="fr-FR"/>
        </w:rPr>
        <w:t xml:space="preserve"> one and the </w:t>
      </w:r>
      <w:proofErr w:type="spellStart"/>
      <w:r w:rsidRPr="00122FA3">
        <w:rPr>
          <w:sz w:val="21"/>
          <w:szCs w:val="21"/>
          <w:lang w:val="fr-FR"/>
        </w:rPr>
        <w:t>same</w:t>
      </w:r>
      <w:proofErr w:type="spellEnd"/>
      <w:r w:rsidRPr="00122FA3">
        <w:rPr>
          <w:sz w:val="21"/>
          <w:szCs w:val="21"/>
          <w:lang w:val="fr-FR"/>
        </w:rPr>
        <w:t xml:space="preserve"> </w:t>
      </w:r>
      <w:proofErr w:type="spellStart"/>
      <w:r w:rsidRPr="00122FA3">
        <w:rPr>
          <w:sz w:val="21"/>
          <w:szCs w:val="21"/>
          <w:lang w:val="fr-FR"/>
        </w:rPr>
        <w:t>embryonic</w:t>
      </w:r>
      <w:proofErr w:type="spellEnd"/>
      <w:r w:rsidRPr="00122FA3">
        <w:rPr>
          <w:sz w:val="21"/>
          <w:szCs w:val="21"/>
          <w:lang w:val="fr-FR"/>
        </w:rPr>
        <w:t xml:space="preserve"> </w:t>
      </w:r>
      <w:r w:rsidRPr="0081395A">
        <w:rPr>
          <w:sz w:val="21"/>
          <w:szCs w:val="21"/>
          <w:lang w:val="fr-FR"/>
        </w:rPr>
        <w:t>structure” (</w:t>
      </w:r>
      <w:proofErr w:type="spellStart"/>
      <w:r w:rsidRPr="0081395A">
        <w:rPr>
          <w:i/>
          <w:iCs/>
          <w:sz w:val="21"/>
          <w:szCs w:val="21"/>
          <w:lang w:val="fr-FR"/>
        </w:rPr>
        <w:t>Making</w:t>
      </w:r>
      <w:proofErr w:type="spellEnd"/>
      <w:r w:rsidRPr="0081395A">
        <w:rPr>
          <w:i/>
          <w:iCs/>
          <w:sz w:val="21"/>
          <w:szCs w:val="21"/>
          <w:lang w:val="fr-FR"/>
        </w:rPr>
        <w:t xml:space="preserve"> </w:t>
      </w:r>
      <w:proofErr w:type="spellStart"/>
      <w:r w:rsidRPr="0081395A">
        <w:rPr>
          <w:i/>
          <w:iCs/>
          <w:sz w:val="21"/>
          <w:szCs w:val="21"/>
          <w:lang w:val="fr-FR"/>
        </w:rPr>
        <w:t>Sex</w:t>
      </w:r>
      <w:proofErr w:type="spellEnd"/>
      <w:r w:rsidRPr="0081395A">
        <w:rPr>
          <w:sz w:val="21"/>
          <w:szCs w:val="21"/>
          <w:lang w:val="fr-FR"/>
        </w:rPr>
        <w:t>, 169).</w:t>
      </w:r>
    </w:p>
  </w:footnote>
  <w:footnote w:id="223">
    <w:p w14:paraId="0B273429" w14:textId="480E9396" w:rsidR="006427B7" w:rsidRPr="00122FA3" w:rsidRDefault="006427B7" w:rsidP="00195229">
      <w:pPr>
        <w:rPr>
          <w:sz w:val="21"/>
          <w:szCs w:val="21"/>
          <w:lang w:val="fr-FR"/>
        </w:rPr>
      </w:pPr>
      <w:r w:rsidRPr="0081395A">
        <w:rPr>
          <w:rStyle w:val="FootnoteReference"/>
          <w:sz w:val="21"/>
          <w:szCs w:val="21"/>
          <w:lang w:val="fr-FR"/>
        </w:rPr>
        <w:footnoteRef/>
      </w:r>
      <w:r w:rsidRPr="0081395A">
        <w:rPr>
          <w:sz w:val="21"/>
          <w:szCs w:val="21"/>
          <w:lang w:val="fr-FR"/>
        </w:rPr>
        <w:t xml:space="preserve"> Élisabeth Badinter </w:t>
      </w:r>
      <w:r>
        <w:rPr>
          <w:sz w:val="21"/>
          <w:szCs w:val="21"/>
          <w:lang w:val="fr-FR"/>
        </w:rPr>
        <w:t>propose</w:t>
      </w:r>
      <w:r w:rsidRPr="0081395A">
        <w:rPr>
          <w:sz w:val="21"/>
          <w:szCs w:val="21"/>
          <w:lang w:val="fr-FR"/>
        </w:rPr>
        <w:t>, “Pendant les premières semaines, les embryons XX et XY sont anatomiquement identiques, dotés à la fois des canaux</w:t>
      </w:r>
      <w:r w:rsidRPr="00122FA3">
        <w:rPr>
          <w:sz w:val="21"/>
          <w:szCs w:val="21"/>
          <w:lang w:val="fr-FR"/>
        </w:rPr>
        <w:t xml:space="preserve"> femelles et mâles. Ils sont sexuellement </w:t>
      </w:r>
      <w:proofErr w:type="spellStart"/>
      <w:r w:rsidRPr="00122FA3">
        <w:rPr>
          <w:sz w:val="21"/>
          <w:szCs w:val="21"/>
          <w:lang w:val="fr-FR"/>
        </w:rPr>
        <w:t>bipotentiels</w:t>
      </w:r>
      <w:proofErr w:type="spellEnd"/>
      <w:r w:rsidRPr="00122FA3">
        <w:rPr>
          <w:sz w:val="21"/>
          <w:szCs w:val="21"/>
          <w:lang w:val="fr-FR"/>
        </w:rPr>
        <w:t xml:space="preserve">. Chez le fœtus mâle, la différenciation commence vers le quarantième jour, alors qu’elle ne débute chez le </w:t>
      </w:r>
      <w:proofErr w:type="spellStart"/>
      <w:r w:rsidRPr="00122FA3">
        <w:rPr>
          <w:sz w:val="21"/>
          <w:szCs w:val="21"/>
          <w:lang w:val="fr-FR"/>
        </w:rPr>
        <w:t>foetus</w:t>
      </w:r>
      <w:proofErr w:type="spellEnd"/>
      <w:r w:rsidRPr="00122FA3">
        <w:rPr>
          <w:sz w:val="21"/>
          <w:szCs w:val="21"/>
          <w:lang w:val="fr-FR"/>
        </w:rPr>
        <w:t xml:space="preserve"> femelle qu’après le deuxième mois, comme si la programmation féminine de bas devait être contrecarrée à un stade précoce chez les hommes.” </w:t>
      </w:r>
      <w:r w:rsidRPr="00122FA3">
        <w:rPr>
          <w:i/>
          <w:iCs/>
          <w:sz w:val="21"/>
          <w:szCs w:val="21"/>
          <w:lang w:val="fr-FR"/>
        </w:rPr>
        <w:t>XY, De l’identité masculine</w:t>
      </w:r>
      <w:r w:rsidRPr="00122FA3">
        <w:rPr>
          <w:sz w:val="21"/>
          <w:szCs w:val="21"/>
          <w:lang w:val="fr-FR"/>
        </w:rPr>
        <w:t xml:space="preserve"> (Edition Odile Jacob, 1992), 65.</w:t>
      </w:r>
    </w:p>
  </w:footnote>
  <w:footnote w:id="224">
    <w:p w14:paraId="3EAD7D79" w14:textId="68D540A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chez </w:t>
      </w:r>
      <w:proofErr w:type="gramStart"/>
      <w:r w:rsidRPr="00122FA3">
        <w:rPr>
          <w:sz w:val="21"/>
          <w:szCs w:val="21"/>
          <w:lang w:val="fr-FR"/>
        </w:rPr>
        <w:t>Aristote:</w:t>
      </w:r>
      <w:proofErr w:type="gramEnd"/>
      <w:r w:rsidRPr="00122FA3">
        <w:rPr>
          <w:sz w:val="21"/>
          <w:szCs w:val="21"/>
          <w:lang w:val="fr-FR"/>
        </w:rPr>
        <w:t xml:space="preserve"> “il suffit de l’ablation de l’organe générateur pour que la forme presque totale de l’animal se modifie au point qu’il ressemble à une femelle ou peu s’en faut” (</w:t>
      </w:r>
      <w:r w:rsidRPr="00122FA3">
        <w:rPr>
          <w:i/>
          <w:iCs/>
          <w:sz w:val="21"/>
          <w:szCs w:val="21"/>
          <w:lang w:val="fr-FR"/>
        </w:rPr>
        <w:t>De la Génération des animaux</w:t>
      </w:r>
      <w:r w:rsidRPr="00122FA3">
        <w:rPr>
          <w:sz w:val="21"/>
          <w:szCs w:val="21"/>
          <w:lang w:val="fr-FR"/>
        </w:rPr>
        <w:t>, I-2). L’idée est similaire à celle que développe Diderot, sauf que Diderot en la faisant fonctionner dans l’autre sens donne un caractère réversible à la différence sexuelle.</w:t>
      </w:r>
    </w:p>
  </w:footnote>
  <w:footnote w:id="225">
    <w:p w14:paraId="1DFDAE79" w14:textId="1AA7DF7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aussi dans les </w:t>
      </w:r>
      <w:r w:rsidRPr="00122FA3">
        <w:rPr>
          <w:i/>
          <w:iCs/>
          <w:sz w:val="21"/>
          <w:szCs w:val="21"/>
          <w:lang w:val="fr-FR"/>
        </w:rPr>
        <w:t xml:space="preserve">Éléments de </w:t>
      </w:r>
      <w:proofErr w:type="gramStart"/>
      <w:r w:rsidRPr="00122FA3">
        <w:rPr>
          <w:i/>
          <w:iCs/>
          <w:sz w:val="21"/>
          <w:szCs w:val="21"/>
          <w:lang w:val="fr-FR"/>
        </w:rPr>
        <w:t>Physiologie</w:t>
      </w:r>
      <w:r w:rsidRPr="00122FA3">
        <w:rPr>
          <w:sz w:val="21"/>
          <w:szCs w:val="21"/>
          <w:lang w:val="fr-FR"/>
        </w:rPr>
        <w:t>:</w:t>
      </w:r>
      <w:proofErr w:type="gramEnd"/>
      <w:r w:rsidRPr="00122FA3">
        <w:rPr>
          <w:sz w:val="21"/>
          <w:szCs w:val="21"/>
          <w:lang w:val="fr-FR"/>
        </w:rPr>
        <w:t xml:space="preserve"> “Il paraît que la barbe doit sa naissance à la matière séminale. Les eunuques de jeunesse n’ont point de </w:t>
      </w:r>
      <w:proofErr w:type="gramStart"/>
      <w:r w:rsidRPr="00122FA3">
        <w:rPr>
          <w:sz w:val="21"/>
          <w:szCs w:val="21"/>
          <w:lang w:val="fr-FR"/>
        </w:rPr>
        <w:t>barbe;</w:t>
      </w:r>
      <w:proofErr w:type="gramEnd"/>
      <w:r w:rsidRPr="00122FA3">
        <w:rPr>
          <w:sz w:val="21"/>
          <w:szCs w:val="21"/>
          <w:lang w:val="fr-FR"/>
        </w:rPr>
        <w:t xml:space="preserve"> les femmes mal réglées ont le menton et le corps velu. La matière, qui ne se perd pas par l’écoulement périodique, leur donne cette apparence de virilité. Les femmes qui passent pour hermaphrodites sont barbues” (</w:t>
      </w:r>
      <w:r w:rsidRPr="00122FA3">
        <w:rPr>
          <w:i/>
          <w:iCs/>
          <w:sz w:val="21"/>
          <w:szCs w:val="21"/>
          <w:lang w:val="fr-FR"/>
        </w:rPr>
        <w:t>Éléments de Physiologie</w:t>
      </w:r>
      <w:r w:rsidRPr="00122FA3">
        <w:rPr>
          <w:sz w:val="21"/>
          <w:szCs w:val="21"/>
          <w:lang w:val="fr-FR"/>
        </w:rPr>
        <w:t xml:space="preserve">, 391). </w:t>
      </w:r>
    </w:p>
  </w:footnote>
  <w:footnote w:id="226">
    <w:p w14:paraId="3208222F" w14:textId="74F19A02"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De la Génération des animaux</w:t>
      </w:r>
      <w:r w:rsidRPr="00122FA3">
        <w:rPr>
          <w:sz w:val="21"/>
          <w:szCs w:val="21"/>
          <w:lang w:val="fr-FR"/>
        </w:rPr>
        <w:t>, IV-3, 146.</w:t>
      </w:r>
    </w:p>
  </w:footnote>
  <w:footnote w:id="227">
    <w:p w14:paraId="0CE0E722" w14:textId="22945F71" w:rsidR="006427B7" w:rsidRPr="00122FA3" w:rsidRDefault="006427B7" w:rsidP="00195229">
      <w:pPr>
        <w:rPr>
          <w:sz w:val="21"/>
          <w:szCs w:val="21"/>
          <w:lang w:val="fr-FR"/>
        </w:rPr>
      </w:pPr>
      <w:r w:rsidRPr="00122FA3">
        <w:rPr>
          <w:rStyle w:val="FootnoteReference"/>
          <w:sz w:val="21"/>
          <w:szCs w:val="21"/>
          <w:lang w:val="fr-FR"/>
        </w:rPr>
        <w:footnoteRef/>
      </w:r>
      <w:r>
        <w:rPr>
          <w:i/>
          <w:iCs/>
          <w:sz w:val="21"/>
          <w:szCs w:val="21"/>
          <w:lang w:val="fr-FR"/>
        </w:rPr>
        <w:t xml:space="preserve"> </w:t>
      </w:r>
      <w:r w:rsidRPr="00122FA3">
        <w:rPr>
          <w:i/>
          <w:iCs/>
          <w:sz w:val="21"/>
          <w:szCs w:val="21"/>
          <w:lang w:val="fr-FR"/>
        </w:rPr>
        <w:t>De la Génération des animaux</w:t>
      </w:r>
      <w:r w:rsidRPr="00122FA3">
        <w:rPr>
          <w:sz w:val="21"/>
          <w:szCs w:val="21"/>
          <w:lang w:val="fr-FR"/>
        </w:rPr>
        <w:t>, II-3, 62.</w:t>
      </w:r>
    </w:p>
  </w:footnote>
  <w:footnote w:id="228">
    <w:p w14:paraId="1330C859" w14:textId="05619B3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Tout Premier Écart,” </w:t>
      </w:r>
      <w:r w:rsidRPr="00122FA3">
        <w:rPr>
          <w:i/>
          <w:iCs/>
          <w:sz w:val="21"/>
          <w:szCs w:val="21"/>
          <w:lang w:val="fr-FR"/>
        </w:rPr>
        <w:t>Les fins de l’homme à partir du travail de Jacques Derrida</w:t>
      </w:r>
      <w:r w:rsidRPr="00122FA3">
        <w:rPr>
          <w:sz w:val="21"/>
          <w:szCs w:val="21"/>
          <w:lang w:val="fr-FR"/>
        </w:rPr>
        <w:t xml:space="preserve">, Colloque de </w:t>
      </w:r>
      <w:proofErr w:type="spellStart"/>
      <w:r w:rsidRPr="00122FA3">
        <w:rPr>
          <w:sz w:val="21"/>
          <w:szCs w:val="21"/>
          <w:lang w:val="fr-FR"/>
        </w:rPr>
        <w:t>Cérisy</w:t>
      </w:r>
      <w:proofErr w:type="spellEnd"/>
      <w:r w:rsidRPr="00122FA3">
        <w:rPr>
          <w:sz w:val="21"/>
          <w:szCs w:val="21"/>
          <w:lang w:val="fr-FR"/>
        </w:rPr>
        <w:t xml:space="preserve"> 23 juillet-2 août 1980 (</w:t>
      </w:r>
      <w:proofErr w:type="gramStart"/>
      <w:r w:rsidRPr="00122FA3">
        <w:rPr>
          <w:sz w:val="21"/>
          <w:szCs w:val="21"/>
          <w:lang w:val="fr-FR"/>
        </w:rPr>
        <w:t>Paris:</w:t>
      </w:r>
      <w:proofErr w:type="gramEnd"/>
      <w:r w:rsidRPr="00122FA3">
        <w:rPr>
          <w:sz w:val="21"/>
          <w:szCs w:val="21"/>
          <w:lang w:val="fr-FR"/>
        </w:rPr>
        <w:t xml:space="preserve"> éditions Galilée, 1981), 129.</w:t>
      </w:r>
    </w:p>
  </w:footnote>
  <w:footnote w:id="229">
    <w:p w14:paraId="1FBDCEEC" w14:textId="66BAE60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Aristote écrit en effet, “Le tout premier écart est dans la naissance d’une femelle au lieu d’un mâle. Mais elle est nécessitée par la nature, car il faut sauvegarder le genre des animaux où mâles et femelles sont distincts” (</w:t>
      </w:r>
      <w:r w:rsidRPr="00122FA3">
        <w:rPr>
          <w:i/>
          <w:iCs/>
          <w:sz w:val="21"/>
          <w:szCs w:val="21"/>
          <w:lang w:val="fr-FR"/>
        </w:rPr>
        <w:t>De la Génération des animaux</w:t>
      </w:r>
      <w:r w:rsidRPr="00122FA3">
        <w:rPr>
          <w:sz w:val="21"/>
          <w:szCs w:val="21"/>
          <w:lang w:val="fr-FR"/>
        </w:rPr>
        <w:t>, IV-3, 146).</w:t>
      </w:r>
    </w:p>
  </w:footnote>
  <w:footnote w:id="230">
    <w:p w14:paraId="608C2D7D" w14:textId="3D745F1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w:t>
      </w:r>
      <w:proofErr w:type="gramStart"/>
      <w:r w:rsidRPr="00122FA3">
        <w:rPr>
          <w:sz w:val="21"/>
          <w:szCs w:val="21"/>
          <w:lang w:val="fr-FR"/>
        </w:rPr>
        <w:t>Maupertuis:</w:t>
      </w:r>
      <w:proofErr w:type="gramEnd"/>
      <w:r w:rsidRPr="00122FA3">
        <w:rPr>
          <w:sz w:val="21"/>
          <w:szCs w:val="21"/>
          <w:lang w:val="fr-FR"/>
        </w:rPr>
        <w:t xml:space="preserve"> “les écarts répétés font les différentes espèces.” </w:t>
      </w:r>
      <w:r w:rsidRPr="00122FA3">
        <w:rPr>
          <w:i/>
          <w:iCs/>
          <w:sz w:val="21"/>
          <w:szCs w:val="21"/>
          <w:lang w:val="fr-FR"/>
        </w:rPr>
        <w:t>Système de la nature</w:t>
      </w:r>
      <w:r w:rsidRPr="00122FA3">
        <w:rPr>
          <w:sz w:val="21"/>
          <w:szCs w:val="21"/>
          <w:lang w:val="fr-FR"/>
        </w:rPr>
        <w:t xml:space="preserve">, 164. Nous avons vu au chapitre 2 la façon dont cette assertion est reprise par Diderot dans les </w:t>
      </w:r>
      <w:r w:rsidRPr="00122FA3">
        <w:rPr>
          <w:i/>
          <w:iCs/>
          <w:sz w:val="21"/>
          <w:szCs w:val="21"/>
          <w:lang w:val="fr-FR"/>
        </w:rPr>
        <w:t>Pensées sur l’interprétation de la nature</w:t>
      </w:r>
      <w:r w:rsidRPr="00122FA3">
        <w:rPr>
          <w:sz w:val="21"/>
          <w:szCs w:val="21"/>
          <w:lang w:val="fr-FR"/>
        </w:rPr>
        <w:t>, 37.</w:t>
      </w:r>
    </w:p>
  </w:footnote>
  <w:footnote w:id="231">
    <w:p w14:paraId="0856EC7D" w14:textId="727AC93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à ce sujet Fontenay, “Diderot </w:t>
      </w:r>
      <w:proofErr w:type="spellStart"/>
      <w:r w:rsidRPr="00122FA3">
        <w:rPr>
          <w:sz w:val="21"/>
          <w:szCs w:val="21"/>
          <w:lang w:val="fr-FR"/>
        </w:rPr>
        <w:t>Gynéconome</w:t>
      </w:r>
      <w:proofErr w:type="spellEnd"/>
      <w:r w:rsidRPr="00122FA3">
        <w:rPr>
          <w:sz w:val="21"/>
          <w:szCs w:val="21"/>
          <w:lang w:val="fr-FR"/>
        </w:rPr>
        <w:t>,” 37-38.</w:t>
      </w:r>
    </w:p>
  </w:footnote>
  <w:footnote w:id="232">
    <w:p w14:paraId="6CF311ED" w14:textId="16EC0B4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Mon opinion diffère ici de celle de Huet qui fait de Diderot un misogyne privant la femme du droit au plaisir pendant la conception. Je m’explique par la suite. </w:t>
      </w:r>
    </w:p>
  </w:footnote>
  <w:footnote w:id="233">
    <w:p w14:paraId="5BBE73D7" w14:textId="752E4912"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w:t>
      </w:r>
      <w:proofErr w:type="spellStart"/>
      <w:r w:rsidRPr="00122FA3">
        <w:rPr>
          <w:i/>
          <w:iCs/>
          <w:sz w:val="21"/>
          <w:szCs w:val="21"/>
          <w:lang w:val="fr-FR"/>
        </w:rPr>
        <w:t>Gender</w:t>
      </w:r>
      <w:proofErr w:type="spellEnd"/>
      <w:r w:rsidRPr="00122FA3">
        <w:rPr>
          <w:i/>
          <w:iCs/>
          <w:sz w:val="21"/>
          <w:szCs w:val="21"/>
          <w:lang w:val="fr-FR"/>
        </w:rPr>
        <w:t xml:space="preserve"> Trouble</w:t>
      </w:r>
      <w:r w:rsidRPr="00122FA3">
        <w:rPr>
          <w:sz w:val="21"/>
          <w:szCs w:val="21"/>
          <w:lang w:val="fr-FR"/>
        </w:rPr>
        <w:t xml:space="preserve"> (</w:t>
      </w:r>
      <w:proofErr w:type="spellStart"/>
      <w:r w:rsidRPr="00122FA3">
        <w:rPr>
          <w:sz w:val="21"/>
          <w:szCs w:val="21"/>
          <w:lang w:val="fr-FR"/>
        </w:rPr>
        <w:t>Routledge</w:t>
      </w:r>
      <w:proofErr w:type="spellEnd"/>
      <w:r w:rsidRPr="00122FA3">
        <w:rPr>
          <w:sz w:val="21"/>
          <w:szCs w:val="21"/>
          <w:lang w:val="fr-FR"/>
        </w:rPr>
        <w:t>, Chapman and Hall, 1990), 9.</w:t>
      </w:r>
    </w:p>
  </w:footnote>
  <w:footnote w:id="234">
    <w:p w14:paraId="1DDE528F" w14:textId="5C91437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Butler explique que Simone de Beauvoir en reprenant le concept sartrien du Sujet et de l’Autre renforce la constitution de la femme comme d’un négatif de </w:t>
      </w:r>
      <w:proofErr w:type="gramStart"/>
      <w:r w:rsidRPr="00122FA3">
        <w:rPr>
          <w:sz w:val="21"/>
          <w:szCs w:val="21"/>
          <w:lang w:val="fr-FR"/>
        </w:rPr>
        <w:t>l’homme:</w:t>
      </w:r>
      <w:proofErr w:type="gramEnd"/>
      <w:r w:rsidRPr="00122FA3">
        <w:rPr>
          <w:sz w:val="21"/>
          <w:szCs w:val="21"/>
          <w:lang w:val="fr-FR"/>
        </w:rPr>
        <w:t xml:space="preserve"> “This </w:t>
      </w:r>
      <w:proofErr w:type="spellStart"/>
      <w:r w:rsidRPr="00122FA3">
        <w:rPr>
          <w:sz w:val="21"/>
          <w:szCs w:val="21"/>
          <w:lang w:val="fr-FR"/>
        </w:rPr>
        <w:t>dialectic</w:t>
      </w:r>
      <w:proofErr w:type="spellEnd"/>
      <w:r w:rsidRPr="00122FA3">
        <w:rPr>
          <w:sz w:val="21"/>
          <w:szCs w:val="21"/>
          <w:lang w:val="fr-FR"/>
        </w:rPr>
        <w:t xml:space="preserve"> of </w:t>
      </w:r>
      <w:proofErr w:type="spellStart"/>
      <w:r w:rsidRPr="00122FA3">
        <w:rPr>
          <w:sz w:val="21"/>
          <w:szCs w:val="21"/>
          <w:lang w:val="fr-FR"/>
        </w:rPr>
        <w:t>Same</w:t>
      </w:r>
      <w:proofErr w:type="spellEnd"/>
      <w:r w:rsidRPr="00122FA3">
        <w:rPr>
          <w:sz w:val="21"/>
          <w:szCs w:val="21"/>
          <w:lang w:val="fr-FR"/>
        </w:rPr>
        <w:t xml:space="preserve"> and </w:t>
      </w:r>
      <w:proofErr w:type="spellStart"/>
      <w:r w:rsidRPr="00122FA3">
        <w:rPr>
          <w:sz w:val="21"/>
          <w:szCs w:val="21"/>
          <w:lang w:val="fr-FR"/>
        </w:rPr>
        <w:t>Other</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a false </w:t>
      </w:r>
      <w:proofErr w:type="spellStart"/>
      <w:r w:rsidRPr="00122FA3">
        <w:rPr>
          <w:sz w:val="21"/>
          <w:szCs w:val="21"/>
          <w:lang w:val="fr-FR"/>
        </w:rPr>
        <w:t>binary</w:t>
      </w:r>
      <w:proofErr w:type="spellEnd"/>
      <w:r w:rsidRPr="00122FA3">
        <w:rPr>
          <w:sz w:val="21"/>
          <w:szCs w:val="21"/>
          <w:lang w:val="fr-FR"/>
        </w:rPr>
        <w:t xml:space="preserve">, the illusion of a </w:t>
      </w:r>
      <w:proofErr w:type="spellStart"/>
      <w:r w:rsidRPr="00122FA3">
        <w:rPr>
          <w:sz w:val="21"/>
          <w:szCs w:val="21"/>
          <w:lang w:val="fr-FR"/>
        </w:rPr>
        <w:t>symetrical</w:t>
      </w:r>
      <w:proofErr w:type="spellEnd"/>
      <w:r w:rsidRPr="00122FA3">
        <w:rPr>
          <w:sz w:val="21"/>
          <w:szCs w:val="21"/>
          <w:lang w:val="fr-FR"/>
        </w:rPr>
        <w:t xml:space="preserve"> </w:t>
      </w:r>
      <w:proofErr w:type="spellStart"/>
      <w:r w:rsidRPr="00122FA3">
        <w:rPr>
          <w:sz w:val="21"/>
          <w:szCs w:val="21"/>
          <w:lang w:val="fr-FR"/>
        </w:rPr>
        <w:t>difference</w:t>
      </w:r>
      <w:proofErr w:type="spellEnd"/>
      <w:r w:rsidRPr="00122FA3">
        <w:rPr>
          <w:sz w:val="21"/>
          <w:szCs w:val="21"/>
          <w:lang w:val="fr-FR"/>
        </w:rPr>
        <w:t xml:space="preserve"> </w:t>
      </w:r>
      <w:proofErr w:type="spellStart"/>
      <w:r w:rsidRPr="00122FA3">
        <w:rPr>
          <w:sz w:val="21"/>
          <w:szCs w:val="21"/>
          <w:lang w:val="fr-FR"/>
        </w:rPr>
        <w:t>which</w:t>
      </w:r>
      <w:proofErr w:type="spellEnd"/>
      <w:r w:rsidRPr="00122FA3">
        <w:rPr>
          <w:sz w:val="21"/>
          <w:szCs w:val="21"/>
          <w:lang w:val="fr-FR"/>
        </w:rPr>
        <w:t xml:space="preserve"> </w:t>
      </w:r>
      <w:proofErr w:type="spellStart"/>
      <w:r w:rsidRPr="00122FA3">
        <w:rPr>
          <w:sz w:val="21"/>
          <w:szCs w:val="21"/>
          <w:lang w:val="fr-FR"/>
        </w:rPr>
        <w:t>consolidates</w:t>
      </w:r>
      <w:proofErr w:type="spellEnd"/>
      <w:r w:rsidRPr="00122FA3">
        <w:rPr>
          <w:sz w:val="21"/>
          <w:szCs w:val="21"/>
          <w:lang w:val="fr-FR"/>
        </w:rPr>
        <w:t xml:space="preserve"> the </w:t>
      </w:r>
      <w:proofErr w:type="spellStart"/>
      <w:r w:rsidRPr="00122FA3">
        <w:rPr>
          <w:sz w:val="21"/>
          <w:szCs w:val="21"/>
          <w:lang w:val="fr-FR"/>
        </w:rPr>
        <w:t>metaphysical</w:t>
      </w:r>
      <w:proofErr w:type="spellEnd"/>
      <w:r w:rsidRPr="00122FA3">
        <w:rPr>
          <w:sz w:val="21"/>
          <w:szCs w:val="21"/>
          <w:lang w:val="fr-FR"/>
        </w:rPr>
        <w:t xml:space="preserve"> </w:t>
      </w:r>
      <w:proofErr w:type="spellStart"/>
      <w:r w:rsidRPr="00122FA3">
        <w:rPr>
          <w:sz w:val="21"/>
          <w:szCs w:val="21"/>
          <w:lang w:val="fr-FR"/>
        </w:rPr>
        <w:t>economy</w:t>
      </w:r>
      <w:proofErr w:type="spellEnd"/>
      <w:r w:rsidRPr="00122FA3">
        <w:rPr>
          <w:sz w:val="21"/>
          <w:szCs w:val="21"/>
          <w:lang w:val="fr-FR"/>
        </w:rPr>
        <w:t xml:space="preserve"> of </w:t>
      </w:r>
      <w:proofErr w:type="spellStart"/>
      <w:r w:rsidRPr="00122FA3">
        <w:rPr>
          <w:sz w:val="21"/>
          <w:szCs w:val="21"/>
          <w:lang w:val="fr-FR"/>
        </w:rPr>
        <w:t>phallogocentrism</w:t>
      </w:r>
      <w:proofErr w:type="spellEnd"/>
      <w:r w:rsidRPr="00122FA3">
        <w:rPr>
          <w:sz w:val="21"/>
          <w:szCs w:val="21"/>
          <w:lang w:val="fr-FR"/>
        </w:rPr>
        <w:t xml:space="preserve">, the </w:t>
      </w:r>
      <w:proofErr w:type="spellStart"/>
      <w:r w:rsidRPr="00122FA3">
        <w:rPr>
          <w:sz w:val="21"/>
          <w:szCs w:val="21"/>
          <w:lang w:val="fr-FR"/>
        </w:rPr>
        <w:t>economy</w:t>
      </w:r>
      <w:proofErr w:type="spellEnd"/>
      <w:r w:rsidRPr="00122FA3">
        <w:rPr>
          <w:sz w:val="21"/>
          <w:szCs w:val="21"/>
          <w:lang w:val="fr-FR"/>
        </w:rPr>
        <w:t xml:space="preserve"> of the </w:t>
      </w:r>
      <w:proofErr w:type="spellStart"/>
      <w:r w:rsidRPr="00122FA3">
        <w:rPr>
          <w:sz w:val="21"/>
          <w:szCs w:val="21"/>
          <w:lang w:val="fr-FR"/>
        </w:rPr>
        <w:t>same</w:t>
      </w:r>
      <w:proofErr w:type="spellEnd"/>
      <w:r w:rsidRPr="00122FA3">
        <w:rPr>
          <w:sz w:val="21"/>
          <w:szCs w:val="21"/>
          <w:lang w:val="fr-FR"/>
        </w:rPr>
        <w:t>. In [</w:t>
      </w:r>
      <w:proofErr w:type="spellStart"/>
      <w:r w:rsidRPr="00122FA3">
        <w:rPr>
          <w:sz w:val="21"/>
          <w:szCs w:val="21"/>
          <w:lang w:val="fr-FR"/>
        </w:rPr>
        <w:t>Irigaray's</w:t>
      </w:r>
      <w:proofErr w:type="spellEnd"/>
      <w:r w:rsidRPr="00122FA3">
        <w:rPr>
          <w:sz w:val="21"/>
          <w:szCs w:val="21"/>
          <w:lang w:val="fr-FR"/>
        </w:rPr>
        <w:t xml:space="preserve">] </w:t>
      </w:r>
      <w:proofErr w:type="spellStart"/>
      <w:r w:rsidRPr="00122FA3">
        <w:rPr>
          <w:sz w:val="21"/>
          <w:szCs w:val="21"/>
          <w:lang w:val="fr-FR"/>
        </w:rPr>
        <w:t>view</w:t>
      </w:r>
      <w:proofErr w:type="spellEnd"/>
      <w:r w:rsidRPr="00122FA3">
        <w:rPr>
          <w:sz w:val="21"/>
          <w:szCs w:val="21"/>
          <w:lang w:val="fr-FR"/>
        </w:rPr>
        <w:t xml:space="preserve">, the </w:t>
      </w:r>
      <w:proofErr w:type="spellStart"/>
      <w:r w:rsidRPr="00122FA3">
        <w:rPr>
          <w:sz w:val="21"/>
          <w:szCs w:val="21"/>
          <w:lang w:val="fr-FR"/>
        </w:rPr>
        <w:t>Other</w:t>
      </w:r>
      <w:proofErr w:type="spellEnd"/>
      <w:r w:rsidRPr="00122FA3">
        <w:rPr>
          <w:sz w:val="21"/>
          <w:szCs w:val="21"/>
          <w:lang w:val="fr-FR"/>
        </w:rPr>
        <w:t xml:space="preserve"> as </w:t>
      </w:r>
      <w:proofErr w:type="spellStart"/>
      <w:r w:rsidRPr="00122FA3">
        <w:rPr>
          <w:sz w:val="21"/>
          <w:szCs w:val="21"/>
          <w:lang w:val="fr-FR"/>
        </w:rPr>
        <w:t>well</w:t>
      </w:r>
      <w:proofErr w:type="spellEnd"/>
      <w:r w:rsidRPr="00122FA3">
        <w:rPr>
          <w:sz w:val="21"/>
          <w:szCs w:val="21"/>
          <w:lang w:val="fr-FR"/>
        </w:rPr>
        <w:t xml:space="preserve"> as the </w:t>
      </w:r>
      <w:proofErr w:type="spellStart"/>
      <w:r w:rsidRPr="00122FA3">
        <w:rPr>
          <w:sz w:val="21"/>
          <w:szCs w:val="21"/>
          <w:lang w:val="fr-FR"/>
        </w:rPr>
        <w:t>Same</w:t>
      </w:r>
      <w:proofErr w:type="spellEnd"/>
      <w:r w:rsidRPr="00122FA3">
        <w:rPr>
          <w:sz w:val="21"/>
          <w:szCs w:val="21"/>
          <w:lang w:val="fr-FR"/>
        </w:rPr>
        <w:t xml:space="preserve"> are </w:t>
      </w:r>
      <w:proofErr w:type="spellStart"/>
      <w:r w:rsidRPr="00122FA3">
        <w:rPr>
          <w:sz w:val="21"/>
          <w:szCs w:val="21"/>
          <w:lang w:val="fr-FR"/>
        </w:rPr>
        <w:t>marked</w:t>
      </w:r>
      <w:proofErr w:type="spellEnd"/>
      <w:r w:rsidRPr="00122FA3">
        <w:rPr>
          <w:sz w:val="21"/>
          <w:szCs w:val="21"/>
          <w:lang w:val="fr-FR"/>
        </w:rPr>
        <w:t xml:space="preserve"> as </w:t>
      </w:r>
      <w:proofErr w:type="gramStart"/>
      <w:r w:rsidRPr="00122FA3">
        <w:rPr>
          <w:sz w:val="21"/>
          <w:szCs w:val="21"/>
          <w:lang w:val="fr-FR"/>
        </w:rPr>
        <w:t>masculine;</w:t>
      </w:r>
      <w:proofErr w:type="gramEnd"/>
      <w:r w:rsidRPr="00122FA3">
        <w:rPr>
          <w:sz w:val="21"/>
          <w:szCs w:val="21"/>
          <w:lang w:val="fr-FR"/>
        </w:rPr>
        <w:t xml:space="preserve"> the </w:t>
      </w:r>
      <w:proofErr w:type="spellStart"/>
      <w:r w:rsidRPr="00122FA3">
        <w:rPr>
          <w:sz w:val="21"/>
          <w:szCs w:val="21"/>
          <w:lang w:val="fr-FR"/>
        </w:rPr>
        <w:t>Other</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but the </w:t>
      </w:r>
      <w:proofErr w:type="spellStart"/>
      <w:r w:rsidRPr="00122FA3">
        <w:rPr>
          <w:sz w:val="21"/>
          <w:szCs w:val="21"/>
          <w:lang w:val="fr-FR"/>
        </w:rPr>
        <w:t>negative</w:t>
      </w:r>
      <w:proofErr w:type="spellEnd"/>
      <w:r w:rsidRPr="00122FA3">
        <w:rPr>
          <w:sz w:val="21"/>
          <w:szCs w:val="21"/>
          <w:lang w:val="fr-FR"/>
        </w:rPr>
        <w:t xml:space="preserve"> </w:t>
      </w:r>
      <w:proofErr w:type="spellStart"/>
      <w:r w:rsidRPr="00122FA3">
        <w:rPr>
          <w:sz w:val="21"/>
          <w:szCs w:val="21"/>
          <w:lang w:val="fr-FR"/>
        </w:rPr>
        <w:t>elaboration</w:t>
      </w:r>
      <w:proofErr w:type="spellEnd"/>
      <w:r w:rsidRPr="00122FA3">
        <w:rPr>
          <w:sz w:val="21"/>
          <w:szCs w:val="21"/>
          <w:lang w:val="fr-FR"/>
        </w:rPr>
        <w:t xml:space="preserve"> of the masculine </w:t>
      </w:r>
      <w:proofErr w:type="spellStart"/>
      <w:r w:rsidRPr="00122FA3">
        <w:rPr>
          <w:sz w:val="21"/>
          <w:szCs w:val="21"/>
          <w:lang w:val="fr-FR"/>
        </w:rPr>
        <w:t>subject</w:t>
      </w:r>
      <w:proofErr w:type="spellEnd"/>
      <w:r w:rsidRPr="00122FA3">
        <w:rPr>
          <w:sz w:val="21"/>
          <w:szCs w:val="21"/>
          <w:lang w:val="fr-FR"/>
        </w:rPr>
        <w:t xml:space="preserve"> </w:t>
      </w:r>
      <w:proofErr w:type="spellStart"/>
      <w:r w:rsidRPr="00122FA3">
        <w:rPr>
          <w:sz w:val="21"/>
          <w:szCs w:val="21"/>
          <w:lang w:val="fr-FR"/>
        </w:rPr>
        <w:t>with</w:t>
      </w:r>
      <w:proofErr w:type="spellEnd"/>
      <w:r w:rsidRPr="00122FA3">
        <w:rPr>
          <w:sz w:val="21"/>
          <w:szCs w:val="21"/>
          <w:lang w:val="fr-FR"/>
        </w:rPr>
        <w:t xml:space="preserve"> the </w:t>
      </w:r>
      <w:proofErr w:type="spellStart"/>
      <w:r w:rsidRPr="00122FA3">
        <w:rPr>
          <w:sz w:val="21"/>
          <w:szCs w:val="21"/>
          <w:lang w:val="fr-FR"/>
        </w:rPr>
        <w:t>result</w:t>
      </w:r>
      <w:proofErr w:type="spellEnd"/>
      <w:r w:rsidRPr="00122FA3">
        <w:rPr>
          <w:sz w:val="21"/>
          <w:szCs w:val="21"/>
          <w:lang w:val="fr-FR"/>
        </w:rPr>
        <w:t xml:space="preserve"> </w:t>
      </w:r>
      <w:proofErr w:type="spellStart"/>
      <w:r w:rsidRPr="00122FA3">
        <w:rPr>
          <w:sz w:val="21"/>
          <w:szCs w:val="21"/>
          <w:lang w:val="fr-FR"/>
        </w:rPr>
        <w:t>that</w:t>
      </w:r>
      <w:proofErr w:type="spellEnd"/>
      <w:r w:rsidRPr="00122FA3">
        <w:rPr>
          <w:sz w:val="21"/>
          <w:szCs w:val="21"/>
          <w:lang w:val="fr-FR"/>
        </w:rPr>
        <w:t xml:space="preserve"> the </w:t>
      </w:r>
      <w:proofErr w:type="spellStart"/>
      <w:r w:rsidRPr="00122FA3">
        <w:rPr>
          <w:sz w:val="21"/>
          <w:szCs w:val="21"/>
          <w:lang w:val="fr-FR"/>
        </w:rPr>
        <w:t>female</w:t>
      </w:r>
      <w:proofErr w:type="spellEnd"/>
      <w:r w:rsidRPr="00122FA3">
        <w:rPr>
          <w:sz w:val="21"/>
          <w:szCs w:val="21"/>
          <w:lang w:val="fr-FR"/>
        </w:rPr>
        <w:t xml:space="preserve"> </w:t>
      </w:r>
      <w:proofErr w:type="spellStart"/>
      <w:r w:rsidRPr="00122FA3">
        <w:rPr>
          <w:sz w:val="21"/>
          <w:szCs w:val="21"/>
          <w:lang w:val="fr-FR"/>
        </w:rPr>
        <w:t>sex</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unreprensatable</w:t>
      </w:r>
      <w:proofErr w:type="spellEnd"/>
      <w:r w:rsidRPr="00122FA3">
        <w:rPr>
          <w:sz w:val="21"/>
          <w:szCs w:val="21"/>
          <w:lang w:val="fr-FR"/>
        </w:rPr>
        <w:t>—</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it</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the </w:t>
      </w:r>
      <w:proofErr w:type="spellStart"/>
      <w:r w:rsidRPr="00122FA3">
        <w:rPr>
          <w:sz w:val="21"/>
          <w:szCs w:val="21"/>
          <w:lang w:val="fr-FR"/>
        </w:rPr>
        <w:t>sex</w:t>
      </w:r>
      <w:proofErr w:type="spellEnd"/>
      <w:r w:rsidRPr="00122FA3">
        <w:rPr>
          <w:sz w:val="21"/>
          <w:szCs w:val="21"/>
          <w:lang w:val="fr-FR"/>
        </w:rPr>
        <w:t xml:space="preserve"> </w:t>
      </w:r>
      <w:proofErr w:type="spellStart"/>
      <w:r w:rsidRPr="00122FA3">
        <w:rPr>
          <w:sz w:val="21"/>
          <w:szCs w:val="21"/>
          <w:lang w:val="fr-FR"/>
        </w:rPr>
        <w:t>which</w:t>
      </w:r>
      <w:proofErr w:type="spellEnd"/>
      <w:r w:rsidRPr="00122FA3">
        <w:rPr>
          <w:sz w:val="21"/>
          <w:szCs w:val="21"/>
          <w:lang w:val="fr-FR"/>
        </w:rPr>
        <w:t xml:space="preserve">, </w:t>
      </w:r>
      <w:proofErr w:type="spellStart"/>
      <w:r w:rsidRPr="00122FA3">
        <w:rPr>
          <w:sz w:val="21"/>
          <w:szCs w:val="21"/>
          <w:lang w:val="fr-FR"/>
        </w:rPr>
        <w:t>within</w:t>
      </w:r>
      <w:proofErr w:type="spellEnd"/>
      <w:r w:rsidRPr="00122FA3">
        <w:rPr>
          <w:sz w:val="21"/>
          <w:szCs w:val="21"/>
          <w:lang w:val="fr-FR"/>
        </w:rPr>
        <w:t xml:space="preserve"> </w:t>
      </w:r>
      <w:proofErr w:type="spellStart"/>
      <w:r w:rsidRPr="00122FA3">
        <w:rPr>
          <w:sz w:val="21"/>
          <w:szCs w:val="21"/>
          <w:lang w:val="fr-FR"/>
        </w:rPr>
        <w:t>this</w:t>
      </w:r>
      <w:proofErr w:type="spellEnd"/>
      <w:r w:rsidRPr="00122FA3">
        <w:rPr>
          <w:sz w:val="21"/>
          <w:szCs w:val="21"/>
          <w:lang w:val="fr-FR"/>
        </w:rPr>
        <w:t xml:space="preserve"> </w:t>
      </w:r>
      <w:proofErr w:type="spellStart"/>
      <w:r w:rsidRPr="00122FA3">
        <w:rPr>
          <w:sz w:val="21"/>
          <w:szCs w:val="21"/>
          <w:lang w:val="fr-FR"/>
        </w:rPr>
        <w:t>signifying</w:t>
      </w:r>
      <w:proofErr w:type="spellEnd"/>
      <w:r w:rsidRPr="00122FA3">
        <w:rPr>
          <w:sz w:val="21"/>
          <w:szCs w:val="21"/>
          <w:lang w:val="fr-FR"/>
        </w:rPr>
        <w:t xml:space="preserve"> </w:t>
      </w:r>
      <w:proofErr w:type="spellStart"/>
      <w:r w:rsidRPr="00122FA3">
        <w:rPr>
          <w:sz w:val="21"/>
          <w:szCs w:val="21"/>
          <w:lang w:val="fr-FR"/>
        </w:rPr>
        <w:t>economy</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not one,” </w:t>
      </w:r>
      <w:proofErr w:type="spellStart"/>
      <w:r w:rsidRPr="00122FA3">
        <w:rPr>
          <w:i/>
          <w:iCs/>
          <w:sz w:val="21"/>
          <w:szCs w:val="21"/>
          <w:lang w:val="fr-FR"/>
        </w:rPr>
        <w:t>Gender</w:t>
      </w:r>
      <w:proofErr w:type="spellEnd"/>
      <w:r w:rsidRPr="00122FA3">
        <w:rPr>
          <w:i/>
          <w:iCs/>
          <w:sz w:val="21"/>
          <w:szCs w:val="21"/>
          <w:lang w:val="fr-FR"/>
        </w:rPr>
        <w:t xml:space="preserve"> Trouble</w:t>
      </w:r>
      <w:r w:rsidRPr="00122FA3">
        <w:rPr>
          <w:sz w:val="21"/>
          <w:szCs w:val="21"/>
          <w:lang w:val="fr-FR"/>
        </w:rPr>
        <w:t>, 103.</w:t>
      </w:r>
    </w:p>
  </w:footnote>
  <w:footnote w:id="235">
    <w:p w14:paraId="4E9802B4" w14:textId="53E3DE6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Lettres à Sophie Volland</w:t>
      </w:r>
      <w:r w:rsidRPr="00122FA3">
        <w:rPr>
          <w:sz w:val="21"/>
          <w:szCs w:val="21"/>
          <w:lang w:val="fr-FR"/>
        </w:rPr>
        <w:t xml:space="preserve">, 41-42. Diderot écrit aussi par la suite à Sophie, à propos d’amis qu’il cherche à envoyer à Grandval pour combler la solitude du baron </w:t>
      </w:r>
      <w:proofErr w:type="gramStart"/>
      <w:r w:rsidRPr="00122FA3">
        <w:rPr>
          <w:sz w:val="21"/>
          <w:szCs w:val="21"/>
          <w:lang w:val="fr-FR"/>
        </w:rPr>
        <w:t>d’Holbach:</w:t>
      </w:r>
      <w:proofErr w:type="gramEnd"/>
      <w:r w:rsidRPr="00122FA3">
        <w:rPr>
          <w:sz w:val="21"/>
          <w:szCs w:val="21"/>
          <w:lang w:val="fr-FR"/>
        </w:rPr>
        <w:t xml:space="preserve"> “Nous aurions bien des femmes, mais nous n’en voulons point, parce qu’il est trop rare que ce soient des hommes” (</w:t>
      </w:r>
      <w:r w:rsidRPr="00122FA3">
        <w:rPr>
          <w:i/>
          <w:iCs/>
          <w:sz w:val="21"/>
          <w:szCs w:val="21"/>
          <w:lang w:val="fr-FR"/>
        </w:rPr>
        <w:t>Lettres à Sophie Volland</w:t>
      </w:r>
      <w:r w:rsidRPr="00122FA3">
        <w:rPr>
          <w:sz w:val="21"/>
          <w:szCs w:val="21"/>
          <w:lang w:val="fr-FR"/>
        </w:rPr>
        <w:t>, 326).</w:t>
      </w:r>
    </w:p>
  </w:footnote>
  <w:footnote w:id="236">
    <w:p w14:paraId="5148045C" w14:textId="35AB1FC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“Is </w:t>
      </w:r>
      <w:proofErr w:type="spellStart"/>
      <w:r w:rsidRPr="00122FA3">
        <w:rPr>
          <w:sz w:val="21"/>
          <w:szCs w:val="21"/>
          <w:lang w:val="fr-FR"/>
        </w:rPr>
        <w:t>there</w:t>
      </w:r>
      <w:proofErr w:type="spellEnd"/>
      <w:r w:rsidRPr="00122FA3">
        <w:rPr>
          <w:sz w:val="21"/>
          <w:szCs w:val="21"/>
          <w:lang w:val="fr-FR"/>
        </w:rPr>
        <w:t xml:space="preserve"> ‘a’ </w:t>
      </w:r>
      <w:proofErr w:type="spellStart"/>
      <w:r w:rsidRPr="00122FA3">
        <w:rPr>
          <w:sz w:val="21"/>
          <w:szCs w:val="21"/>
          <w:lang w:val="fr-FR"/>
        </w:rPr>
        <w:t>gender</w:t>
      </w:r>
      <w:proofErr w:type="spellEnd"/>
      <w:r w:rsidRPr="00122FA3">
        <w:rPr>
          <w:sz w:val="21"/>
          <w:szCs w:val="21"/>
          <w:lang w:val="fr-FR"/>
        </w:rPr>
        <w:t xml:space="preserve"> </w:t>
      </w:r>
      <w:proofErr w:type="spellStart"/>
      <w:r w:rsidRPr="00122FA3">
        <w:rPr>
          <w:sz w:val="21"/>
          <w:szCs w:val="21"/>
          <w:lang w:val="fr-FR"/>
        </w:rPr>
        <w:t>which</w:t>
      </w:r>
      <w:proofErr w:type="spellEnd"/>
      <w:r w:rsidRPr="00122FA3">
        <w:rPr>
          <w:sz w:val="21"/>
          <w:szCs w:val="21"/>
          <w:lang w:val="fr-FR"/>
        </w:rPr>
        <w:t xml:space="preserve"> </w:t>
      </w:r>
      <w:proofErr w:type="spellStart"/>
      <w:r w:rsidRPr="00122FA3">
        <w:rPr>
          <w:sz w:val="21"/>
          <w:szCs w:val="21"/>
          <w:lang w:val="fr-FR"/>
        </w:rPr>
        <w:t>persons</w:t>
      </w:r>
      <w:proofErr w:type="spellEnd"/>
      <w:r w:rsidRPr="00122FA3">
        <w:rPr>
          <w:sz w:val="21"/>
          <w:szCs w:val="21"/>
          <w:lang w:val="fr-FR"/>
        </w:rPr>
        <w:t xml:space="preserve"> are </w:t>
      </w:r>
      <w:proofErr w:type="spellStart"/>
      <w:r w:rsidRPr="00122FA3">
        <w:rPr>
          <w:sz w:val="21"/>
          <w:szCs w:val="21"/>
          <w:lang w:val="fr-FR"/>
        </w:rPr>
        <w:t>said</w:t>
      </w:r>
      <w:proofErr w:type="spellEnd"/>
      <w:r w:rsidRPr="00122FA3">
        <w:rPr>
          <w:sz w:val="21"/>
          <w:szCs w:val="21"/>
          <w:lang w:val="fr-FR"/>
        </w:rPr>
        <w:t xml:space="preserve"> to have, or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it</w:t>
      </w:r>
      <w:proofErr w:type="spellEnd"/>
      <w:r w:rsidRPr="00122FA3">
        <w:rPr>
          <w:sz w:val="21"/>
          <w:szCs w:val="21"/>
          <w:lang w:val="fr-FR"/>
        </w:rPr>
        <w:t xml:space="preserve"> an essential </w:t>
      </w:r>
      <w:proofErr w:type="spellStart"/>
      <w:r w:rsidRPr="00122FA3">
        <w:rPr>
          <w:sz w:val="21"/>
          <w:szCs w:val="21"/>
          <w:lang w:val="fr-FR"/>
        </w:rPr>
        <w:t>attribute</w:t>
      </w:r>
      <w:proofErr w:type="spellEnd"/>
      <w:r w:rsidRPr="00122FA3">
        <w:rPr>
          <w:sz w:val="21"/>
          <w:szCs w:val="21"/>
          <w:lang w:val="fr-FR"/>
        </w:rPr>
        <w:t xml:space="preserve"> </w:t>
      </w:r>
      <w:proofErr w:type="spellStart"/>
      <w:r w:rsidRPr="00122FA3">
        <w:rPr>
          <w:sz w:val="21"/>
          <w:szCs w:val="21"/>
          <w:lang w:val="fr-FR"/>
        </w:rPr>
        <w:t>that</w:t>
      </w:r>
      <w:proofErr w:type="spellEnd"/>
      <w:r w:rsidRPr="00122FA3">
        <w:rPr>
          <w:sz w:val="21"/>
          <w:szCs w:val="21"/>
          <w:lang w:val="fr-FR"/>
        </w:rPr>
        <w:t xml:space="preserve"> a </w:t>
      </w:r>
      <w:proofErr w:type="spellStart"/>
      <w:r w:rsidRPr="00122FA3">
        <w:rPr>
          <w:sz w:val="21"/>
          <w:szCs w:val="21"/>
          <w:lang w:val="fr-FR"/>
        </w:rPr>
        <w:t>person</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said</w:t>
      </w:r>
      <w:proofErr w:type="spellEnd"/>
      <w:r w:rsidRPr="00122FA3">
        <w:rPr>
          <w:sz w:val="21"/>
          <w:szCs w:val="21"/>
          <w:lang w:val="fr-FR"/>
        </w:rPr>
        <w:t xml:space="preserve"> to </w:t>
      </w:r>
      <w:proofErr w:type="spellStart"/>
      <w:r w:rsidRPr="00122FA3">
        <w:rPr>
          <w:sz w:val="21"/>
          <w:szCs w:val="21"/>
          <w:lang w:val="fr-FR"/>
        </w:rPr>
        <w:t>be</w:t>
      </w:r>
      <w:proofErr w:type="spellEnd"/>
      <w:r w:rsidRPr="00122FA3">
        <w:rPr>
          <w:sz w:val="21"/>
          <w:szCs w:val="21"/>
          <w:lang w:val="fr-FR"/>
        </w:rPr>
        <w:t xml:space="preserve">, as </w:t>
      </w:r>
      <w:proofErr w:type="spellStart"/>
      <w:r w:rsidRPr="00122FA3">
        <w:rPr>
          <w:sz w:val="21"/>
          <w:szCs w:val="21"/>
          <w:lang w:val="fr-FR"/>
        </w:rPr>
        <w:t>implied</w:t>
      </w:r>
      <w:proofErr w:type="spellEnd"/>
      <w:r w:rsidRPr="00122FA3">
        <w:rPr>
          <w:sz w:val="21"/>
          <w:szCs w:val="21"/>
          <w:lang w:val="fr-FR"/>
        </w:rPr>
        <w:t xml:space="preserve"> in the question ‘</w:t>
      </w:r>
      <w:proofErr w:type="spellStart"/>
      <w:r w:rsidRPr="00122FA3">
        <w:rPr>
          <w:sz w:val="21"/>
          <w:szCs w:val="21"/>
          <w:lang w:val="fr-FR"/>
        </w:rPr>
        <w:t>What</w:t>
      </w:r>
      <w:proofErr w:type="spellEnd"/>
      <w:r w:rsidRPr="00122FA3">
        <w:rPr>
          <w:sz w:val="21"/>
          <w:szCs w:val="21"/>
          <w:lang w:val="fr-FR"/>
        </w:rPr>
        <w:t xml:space="preserve"> </w:t>
      </w:r>
      <w:proofErr w:type="spellStart"/>
      <w:r w:rsidRPr="00122FA3">
        <w:rPr>
          <w:sz w:val="21"/>
          <w:szCs w:val="21"/>
          <w:lang w:val="fr-FR"/>
        </w:rPr>
        <w:t>gender</w:t>
      </w:r>
      <w:proofErr w:type="spellEnd"/>
      <w:r w:rsidRPr="00122FA3">
        <w:rPr>
          <w:sz w:val="21"/>
          <w:szCs w:val="21"/>
          <w:lang w:val="fr-FR"/>
        </w:rPr>
        <w:t xml:space="preserve"> are </w:t>
      </w:r>
      <w:proofErr w:type="spellStart"/>
      <w:proofErr w:type="gramStart"/>
      <w:r w:rsidRPr="00122FA3">
        <w:rPr>
          <w:sz w:val="21"/>
          <w:szCs w:val="21"/>
          <w:lang w:val="fr-FR"/>
        </w:rPr>
        <w:t>you</w:t>
      </w:r>
      <w:proofErr w:type="spellEnd"/>
      <w:r w:rsidRPr="00122FA3">
        <w:rPr>
          <w:sz w:val="21"/>
          <w:szCs w:val="21"/>
          <w:lang w:val="fr-FR"/>
        </w:rPr>
        <w:t>?</w:t>
      </w:r>
      <w:proofErr w:type="gramEnd"/>
      <w:r w:rsidRPr="00122FA3">
        <w:rPr>
          <w:sz w:val="21"/>
          <w:szCs w:val="21"/>
          <w:lang w:val="fr-FR"/>
        </w:rPr>
        <w:t xml:space="preserve">’? </w:t>
      </w:r>
      <w:proofErr w:type="spellStart"/>
      <w:r w:rsidRPr="00122FA3">
        <w:rPr>
          <w:sz w:val="21"/>
          <w:szCs w:val="21"/>
          <w:lang w:val="fr-FR"/>
        </w:rPr>
        <w:t>When</w:t>
      </w:r>
      <w:proofErr w:type="spellEnd"/>
      <w:r w:rsidRPr="00122FA3">
        <w:rPr>
          <w:sz w:val="21"/>
          <w:szCs w:val="21"/>
          <w:lang w:val="fr-FR"/>
        </w:rPr>
        <w:t xml:space="preserve"> </w:t>
      </w:r>
      <w:proofErr w:type="spellStart"/>
      <w:r w:rsidRPr="00122FA3">
        <w:rPr>
          <w:sz w:val="21"/>
          <w:szCs w:val="21"/>
          <w:lang w:val="fr-FR"/>
        </w:rPr>
        <w:t>feminist</w:t>
      </w:r>
      <w:proofErr w:type="spellEnd"/>
      <w:r w:rsidRPr="00122FA3">
        <w:rPr>
          <w:sz w:val="21"/>
          <w:szCs w:val="21"/>
          <w:lang w:val="fr-FR"/>
        </w:rPr>
        <w:t xml:space="preserve"> </w:t>
      </w:r>
      <w:proofErr w:type="spellStart"/>
      <w:r w:rsidRPr="00122FA3">
        <w:rPr>
          <w:sz w:val="21"/>
          <w:szCs w:val="21"/>
          <w:lang w:val="fr-FR"/>
        </w:rPr>
        <w:t>theorists</w:t>
      </w:r>
      <w:proofErr w:type="spellEnd"/>
      <w:r w:rsidRPr="00122FA3">
        <w:rPr>
          <w:sz w:val="21"/>
          <w:szCs w:val="21"/>
          <w:lang w:val="fr-FR"/>
        </w:rPr>
        <w:t xml:space="preserve"> claim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gender</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the cultural </w:t>
      </w:r>
      <w:proofErr w:type="spellStart"/>
      <w:r w:rsidRPr="00122FA3">
        <w:rPr>
          <w:sz w:val="21"/>
          <w:szCs w:val="21"/>
          <w:lang w:val="fr-FR"/>
        </w:rPr>
        <w:t>interpretation</w:t>
      </w:r>
      <w:proofErr w:type="spellEnd"/>
      <w:r w:rsidRPr="00122FA3">
        <w:rPr>
          <w:sz w:val="21"/>
          <w:szCs w:val="21"/>
          <w:lang w:val="fr-FR"/>
        </w:rPr>
        <w:t xml:space="preserve"> of </w:t>
      </w:r>
      <w:proofErr w:type="spellStart"/>
      <w:r w:rsidRPr="00122FA3">
        <w:rPr>
          <w:sz w:val="21"/>
          <w:szCs w:val="21"/>
          <w:lang w:val="fr-FR"/>
        </w:rPr>
        <w:t>sex</w:t>
      </w:r>
      <w:proofErr w:type="spellEnd"/>
      <w:r w:rsidRPr="00122FA3">
        <w:rPr>
          <w:sz w:val="21"/>
          <w:szCs w:val="21"/>
          <w:lang w:val="fr-FR"/>
        </w:rPr>
        <w:t xml:space="preserve"> or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gender</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culturally</w:t>
      </w:r>
      <w:proofErr w:type="spellEnd"/>
      <w:r w:rsidRPr="00122FA3">
        <w:rPr>
          <w:sz w:val="21"/>
          <w:szCs w:val="21"/>
          <w:lang w:val="fr-FR"/>
        </w:rPr>
        <w:t xml:space="preserve"> </w:t>
      </w:r>
      <w:proofErr w:type="spellStart"/>
      <w:r w:rsidRPr="00122FA3">
        <w:rPr>
          <w:sz w:val="21"/>
          <w:szCs w:val="21"/>
          <w:lang w:val="fr-FR"/>
        </w:rPr>
        <w:t>constructed</w:t>
      </w:r>
      <w:proofErr w:type="spellEnd"/>
      <w:r w:rsidRPr="00122FA3">
        <w:rPr>
          <w:sz w:val="21"/>
          <w:szCs w:val="21"/>
          <w:lang w:val="fr-FR"/>
        </w:rPr>
        <w:t xml:space="preserve">, </w:t>
      </w:r>
      <w:proofErr w:type="spellStart"/>
      <w:r w:rsidRPr="00122FA3">
        <w:rPr>
          <w:sz w:val="21"/>
          <w:szCs w:val="21"/>
          <w:lang w:val="fr-FR"/>
        </w:rPr>
        <w:t>what</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the </w:t>
      </w:r>
      <w:proofErr w:type="spellStart"/>
      <w:r w:rsidRPr="00122FA3">
        <w:rPr>
          <w:sz w:val="21"/>
          <w:szCs w:val="21"/>
          <w:lang w:val="fr-FR"/>
        </w:rPr>
        <w:t>manner</w:t>
      </w:r>
      <w:proofErr w:type="spellEnd"/>
      <w:r w:rsidRPr="00122FA3">
        <w:rPr>
          <w:sz w:val="21"/>
          <w:szCs w:val="21"/>
          <w:lang w:val="fr-FR"/>
        </w:rPr>
        <w:t xml:space="preserve"> or </w:t>
      </w:r>
      <w:proofErr w:type="spellStart"/>
      <w:r w:rsidRPr="00122FA3">
        <w:rPr>
          <w:sz w:val="21"/>
          <w:szCs w:val="21"/>
          <w:lang w:val="fr-FR"/>
        </w:rPr>
        <w:t>mechanism</w:t>
      </w:r>
      <w:proofErr w:type="spellEnd"/>
      <w:r w:rsidRPr="00122FA3">
        <w:rPr>
          <w:sz w:val="21"/>
          <w:szCs w:val="21"/>
          <w:lang w:val="fr-FR"/>
        </w:rPr>
        <w:t xml:space="preserve"> of </w:t>
      </w:r>
      <w:proofErr w:type="spellStart"/>
      <w:r w:rsidRPr="00122FA3">
        <w:rPr>
          <w:sz w:val="21"/>
          <w:szCs w:val="21"/>
          <w:lang w:val="fr-FR"/>
        </w:rPr>
        <w:t>this</w:t>
      </w:r>
      <w:proofErr w:type="spellEnd"/>
      <w:r w:rsidRPr="00122FA3">
        <w:rPr>
          <w:sz w:val="21"/>
          <w:szCs w:val="21"/>
          <w:lang w:val="fr-FR"/>
        </w:rPr>
        <w:t xml:space="preserve"> </w:t>
      </w:r>
      <w:proofErr w:type="gramStart"/>
      <w:r w:rsidRPr="00122FA3">
        <w:rPr>
          <w:sz w:val="21"/>
          <w:szCs w:val="21"/>
          <w:lang w:val="fr-FR"/>
        </w:rPr>
        <w:t>construction?</w:t>
      </w:r>
      <w:proofErr w:type="gramEnd"/>
      <w:r w:rsidRPr="00122FA3">
        <w:rPr>
          <w:sz w:val="21"/>
          <w:szCs w:val="21"/>
          <w:lang w:val="fr-FR"/>
        </w:rPr>
        <w:t>” (</w:t>
      </w:r>
      <w:proofErr w:type="spellStart"/>
      <w:r w:rsidRPr="00122FA3">
        <w:rPr>
          <w:i/>
          <w:iCs/>
          <w:sz w:val="21"/>
          <w:szCs w:val="21"/>
          <w:lang w:val="fr-FR"/>
        </w:rPr>
        <w:t>Gender</w:t>
      </w:r>
      <w:proofErr w:type="spellEnd"/>
      <w:r w:rsidRPr="00122FA3">
        <w:rPr>
          <w:i/>
          <w:iCs/>
          <w:sz w:val="21"/>
          <w:szCs w:val="21"/>
          <w:lang w:val="fr-FR"/>
        </w:rPr>
        <w:t xml:space="preserve"> Trouble</w:t>
      </w:r>
      <w:r w:rsidRPr="00122FA3">
        <w:rPr>
          <w:sz w:val="21"/>
          <w:szCs w:val="21"/>
          <w:lang w:val="fr-FR"/>
        </w:rPr>
        <w:t>, 7). Dans ce schéma, le sexe est l’aspect biologique et le genre l’aspect culturel.</w:t>
      </w:r>
    </w:p>
  </w:footnote>
  <w:footnote w:id="237">
    <w:p w14:paraId="62132463" w14:textId="44EE3C4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Rappelons que l’inversion est chez Freud une autre façon d’exprimer l’homosexualité. Peut-être le “ma Sophie est homme et femme, quand il lui plaît” indique-t-il une homosexualité que Sophie aurait partagée avec sa sœur justement baptisée “Uranie” par </w:t>
      </w:r>
      <w:proofErr w:type="gramStart"/>
      <w:r w:rsidRPr="00122FA3">
        <w:rPr>
          <w:sz w:val="21"/>
          <w:szCs w:val="21"/>
          <w:lang w:val="fr-FR"/>
        </w:rPr>
        <w:t>Diderot:</w:t>
      </w:r>
      <w:proofErr w:type="gramEnd"/>
      <w:r w:rsidRPr="00122FA3">
        <w:rPr>
          <w:sz w:val="21"/>
          <w:szCs w:val="21"/>
          <w:lang w:val="fr-FR"/>
        </w:rPr>
        <w:t xml:space="preserve"> Jean Varloot précise que “dans l’ancienne langue uraniste signifiait inverti” (</w:t>
      </w:r>
      <w:r w:rsidRPr="00122FA3">
        <w:rPr>
          <w:i/>
          <w:iCs/>
          <w:sz w:val="21"/>
          <w:szCs w:val="21"/>
          <w:lang w:val="fr-FR"/>
        </w:rPr>
        <w:t>Préface de Lettres à Sophie Volland</w:t>
      </w:r>
      <w:r w:rsidRPr="00122FA3">
        <w:rPr>
          <w:sz w:val="21"/>
          <w:szCs w:val="21"/>
          <w:lang w:val="fr-FR"/>
        </w:rPr>
        <w:t>, 18). Voir aussi à ce sujet tous les passages que Varloot cite dans son argument de l’homosexualité de Sophie.</w:t>
      </w:r>
    </w:p>
  </w:footnote>
  <w:footnote w:id="238">
    <w:p w14:paraId="11CC251C" w14:textId="439DD97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Varloot, </w:t>
      </w:r>
      <w:r w:rsidRPr="00122FA3">
        <w:rPr>
          <w:i/>
          <w:iCs/>
          <w:sz w:val="21"/>
          <w:szCs w:val="21"/>
          <w:lang w:val="fr-FR"/>
        </w:rPr>
        <w:t>Préface de Lettres à Sophie Volland</w:t>
      </w:r>
      <w:r w:rsidRPr="00122FA3">
        <w:rPr>
          <w:sz w:val="21"/>
          <w:szCs w:val="21"/>
          <w:lang w:val="fr-FR"/>
        </w:rPr>
        <w:t>, 18-19.</w:t>
      </w:r>
    </w:p>
  </w:footnote>
  <w:footnote w:id="239">
    <w:p w14:paraId="4042548F" w14:textId="3557956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“Je pense que si Diderot a aimé Sophie aussi intensément, c’est qu’elle était son reflet, en quelque sorte son image inversée.” “Esquisse d’un portrait de Sophie Volland,” </w:t>
      </w:r>
      <w:r w:rsidRPr="00122FA3">
        <w:rPr>
          <w:i/>
          <w:iCs/>
          <w:sz w:val="21"/>
          <w:szCs w:val="21"/>
          <w:lang w:val="fr-FR"/>
        </w:rPr>
        <w:t xml:space="preserve">Diderot </w:t>
      </w:r>
      <w:proofErr w:type="spellStart"/>
      <w:r w:rsidRPr="00122FA3">
        <w:rPr>
          <w:i/>
          <w:iCs/>
          <w:sz w:val="21"/>
          <w:szCs w:val="21"/>
          <w:lang w:val="fr-FR"/>
        </w:rPr>
        <w:t>Studies</w:t>
      </w:r>
      <w:proofErr w:type="spellEnd"/>
      <w:r w:rsidRPr="00122FA3">
        <w:rPr>
          <w:sz w:val="21"/>
          <w:szCs w:val="21"/>
          <w:lang w:val="fr-FR"/>
        </w:rPr>
        <w:t xml:space="preserve"> XVI (1973), 70. </w:t>
      </w:r>
    </w:p>
  </w:footnote>
  <w:footnote w:id="240">
    <w:p w14:paraId="267D07D5" w14:textId="6E8F760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Varloot souligne le parallélisme de ces deux couples. Parmi de nombreux </w:t>
      </w:r>
      <w:proofErr w:type="gramStart"/>
      <w:r w:rsidRPr="00122FA3">
        <w:rPr>
          <w:sz w:val="21"/>
          <w:szCs w:val="21"/>
          <w:lang w:val="fr-FR"/>
        </w:rPr>
        <w:t>exemples:</w:t>
      </w:r>
      <w:proofErr w:type="gramEnd"/>
      <w:r w:rsidRPr="00122FA3">
        <w:rPr>
          <w:sz w:val="21"/>
          <w:szCs w:val="21"/>
          <w:lang w:val="fr-FR"/>
        </w:rPr>
        <w:t xml:space="preserve"> “On en a usé avec nous [Diderot et Grimm] comme avec un amant et une maîtresse,” “Madame votre mère prétend que votre sœur aime les femmes,” “m’oubliez-vous dans les bras de votre sœur? Madame, ménagez un peu sa santé, et songez que le plaisir a aussi sa fatigue,” “Je ne permets votre bouche qu’à votre sœur,” et plus tard, s’adressant aux deux sœurs “ne sachant laquelle des deux j’aime le plus, autant l’ami de l’aînée que de la cadette” (</w:t>
      </w:r>
      <w:r w:rsidRPr="00122FA3">
        <w:rPr>
          <w:i/>
          <w:iCs/>
          <w:sz w:val="21"/>
          <w:szCs w:val="21"/>
          <w:lang w:val="fr-FR"/>
        </w:rPr>
        <w:t>Préface de Lettres à Sophie Volland</w:t>
      </w:r>
      <w:r w:rsidRPr="00122FA3">
        <w:rPr>
          <w:sz w:val="21"/>
          <w:szCs w:val="21"/>
          <w:lang w:val="fr-FR"/>
        </w:rPr>
        <w:t>, 18-19).</w:t>
      </w:r>
    </w:p>
  </w:footnote>
  <w:footnote w:id="241">
    <w:p w14:paraId="5A297CD9" w14:textId="1F78F1B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“Tout animal est plus ou moins </w:t>
      </w:r>
      <w:proofErr w:type="gramStart"/>
      <w:r w:rsidRPr="00122FA3">
        <w:rPr>
          <w:sz w:val="21"/>
          <w:szCs w:val="21"/>
          <w:lang w:val="fr-FR"/>
        </w:rPr>
        <w:t>homme;</w:t>
      </w:r>
      <w:proofErr w:type="gramEnd"/>
      <w:r w:rsidRPr="00122FA3">
        <w:rPr>
          <w:sz w:val="21"/>
          <w:szCs w:val="21"/>
          <w:lang w:val="fr-FR"/>
        </w:rPr>
        <w:t xml:space="preserve"> tout minéral est plus ou moins plante; toute plante est plus ou moins animal. Il n’y a rien de précis en nature... Le ruban du Père Castel... Oui, Père Castel, c’est votre ruban et ce n’est que cela. Toute chose est plus ou moins une chose quelconque, plus ou moins terre, plus ou moins eau, plus ou moins air, plus ou moins </w:t>
      </w:r>
      <w:proofErr w:type="gramStart"/>
      <w:r w:rsidRPr="00122FA3">
        <w:rPr>
          <w:sz w:val="21"/>
          <w:szCs w:val="21"/>
          <w:lang w:val="fr-FR"/>
        </w:rPr>
        <w:t>feu;</w:t>
      </w:r>
      <w:proofErr w:type="gramEnd"/>
      <w:r w:rsidRPr="00122FA3">
        <w:rPr>
          <w:sz w:val="21"/>
          <w:szCs w:val="21"/>
          <w:lang w:val="fr-FR"/>
        </w:rPr>
        <w:t xml:space="preserve"> plus ou moins d’un règne ou d’un autre... Donc rien n’est de l’essence d’un être particulier...” (</w:t>
      </w:r>
      <w:r w:rsidRPr="00122FA3">
        <w:rPr>
          <w:i/>
          <w:iCs/>
          <w:sz w:val="21"/>
          <w:szCs w:val="21"/>
          <w:lang w:val="fr-FR"/>
        </w:rPr>
        <w:t>Rêve</w:t>
      </w:r>
      <w:r w:rsidRPr="00122FA3">
        <w:rPr>
          <w:sz w:val="21"/>
          <w:szCs w:val="21"/>
          <w:lang w:val="fr-FR"/>
        </w:rPr>
        <w:t xml:space="preserve">, 138). Remarquons que si la différence n’est que “plus ou moins,” il y a cependant une différence. </w:t>
      </w:r>
    </w:p>
  </w:footnote>
  <w:footnote w:id="242">
    <w:p w14:paraId="28C7B6B9" w14:textId="3416D28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“Alors d’homme il devint femme et le resta pendant sept automnes” (</w:t>
      </w:r>
      <w:r w:rsidRPr="00122FA3">
        <w:rPr>
          <w:i/>
          <w:iCs/>
          <w:sz w:val="21"/>
          <w:szCs w:val="21"/>
          <w:lang w:val="fr-FR"/>
        </w:rPr>
        <w:t>Les Métamorphoses</w:t>
      </w:r>
      <w:r w:rsidRPr="00122FA3">
        <w:rPr>
          <w:sz w:val="21"/>
          <w:szCs w:val="21"/>
          <w:lang w:val="fr-FR"/>
        </w:rPr>
        <w:t>, livre III, 80).</w:t>
      </w:r>
    </w:p>
  </w:footnote>
  <w:footnote w:id="243">
    <w:p w14:paraId="3C3A8885" w14:textId="32F8F77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While</w:t>
      </w:r>
      <w:proofErr w:type="spellEnd"/>
      <w:r w:rsidRPr="00122FA3">
        <w:rPr>
          <w:sz w:val="21"/>
          <w:szCs w:val="21"/>
          <w:lang w:val="fr-FR"/>
        </w:rPr>
        <w:t xml:space="preserve"> </w:t>
      </w:r>
      <w:proofErr w:type="spellStart"/>
      <w:r w:rsidRPr="00122FA3">
        <w:rPr>
          <w:sz w:val="21"/>
          <w:szCs w:val="21"/>
          <w:lang w:val="fr-FR"/>
        </w:rPr>
        <w:t>underlining</w:t>
      </w:r>
      <w:proofErr w:type="spellEnd"/>
      <w:r w:rsidRPr="00122FA3">
        <w:rPr>
          <w:sz w:val="21"/>
          <w:szCs w:val="21"/>
          <w:lang w:val="fr-FR"/>
        </w:rPr>
        <w:t xml:space="preserve"> the </w:t>
      </w:r>
      <w:proofErr w:type="spellStart"/>
      <w:r w:rsidRPr="00122FA3">
        <w:rPr>
          <w:sz w:val="21"/>
          <w:szCs w:val="21"/>
          <w:lang w:val="fr-FR"/>
        </w:rPr>
        <w:t>irreductible</w:t>
      </w:r>
      <w:proofErr w:type="spellEnd"/>
      <w:r w:rsidRPr="00122FA3">
        <w:rPr>
          <w:sz w:val="21"/>
          <w:szCs w:val="21"/>
          <w:lang w:val="fr-FR"/>
        </w:rPr>
        <w:t xml:space="preserve"> </w:t>
      </w:r>
      <w:proofErr w:type="spellStart"/>
      <w:r w:rsidRPr="00122FA3">
        <w:rPr>
          <w:sz w:val="21"/>
          <w:szCs w:val="21"/>
          <w:lang w:val="fr-FR"/>
        </w:rPr>
        <w:t>difference</w:t>
      </w:r>
      <w:proofErr w:type="spellEnd"/>
      <w:r w:rsidRPr="00122FA3">
        <w:rPr>
          <w:sz w:val="21"/>
          <w:szCs w:val="21"/>
          <w:lang w:val="fr-FR"/>
        </w:rPr>
        <w:t xml:space="preserve"> </w:t>
      </w:r>
      <w:proofErr w:type="spellStart"/>
      <w:r w:rsidRPr="00122FA3">
        <w:rPr>
          <w:sz w:val="21"/>
          <w:szCs w:val="21"/>
          <w:lang w:val="fr-FR"/>
        </w:rPr>
        <w:t>created</w:t>
      </w:r>
      <w:proofErr w:type="spellEnd"/>
      <w:r w:rsidRPr="00122FA3">
        <w:rPr>
          <w:sz w:val="21"/>
          <w:szCs w:val="21"/>
          <w:lang w:val="fr-FR"/>
        </w:rPr>
        <w:t xml:space="preserve"> by the existence of the </w:t>
      </w:r>
      <w:proofErr w:type="spellStart"/>
      <w:r w:rsidRPr="00122FA3">
        <w:rPr>
          <w:sz w:val="21"/>
          <w:szCs w:val="21"/>
          <w:lang w:val="fr-FR"/>
        </w:rPr>
        <w:t>womb</w:t>
      </w:r>
      <w:proofErr w:type="spellEnd"/>
      <w:r w:rsidRPr="00122FA3">
        <w:rPr>
          <w:sz w:val="21"/>
          <w:szCs w:val="21"/>
          <w:lang w:val="fr-FR"/>
        </w:rPr>
        <w:t xml:space="preserve">—a </w:t>
      </w:r>
      <w:proofErr w:type="spellStart"/>
      <w:r w:rsidRPr="00122FA3">
        <w:rPr>
          <w:sz w:val="21"/>
          <w:szCs w:val="21"/>
          <w:lang w:val="fr-FR"/>
        </w:rPr>
        <w:t>difference</w:t>
      </w:r>
      <w:proofErr w:type="spellEnd"/>
      <w:r w:rsidRPr="00122FA3">
        <w:rPr>
          <w:sz w:val="21"/>
          <w:szCs w:val="21"/>
          <w:lang w:val="fr-FR"/>
        </w:rPr>
        <w:t xml:space="preserve"> </w:t>
      </w:r>
      <w:proofErr w:type="spellStart"/>
      <w:r w:rsidRPr="00122FA3">
        <w:rPr>
          <w:sz w:val="21"/>
          <w:szCs w:val="21"/>
          <w:lang w:val="fr-FR"/>
        </w:rPr>
        <w:t>aknowledged</w:t>
      </w:r>
      <w:proofErr w:type="spellEnd"/>
      <w:r w:rsidRPr="00122FA3">
        <w:rPr>
          <w:sz w:val="21"/>
          <w:szCs w:val="21"/>
          <w:lang w:val="fr-FR"/>
        </w:rPr>
        <w:t xml:space="preserve"> in </w:t>
      </w:r>
      <w:proofErr w:type="spellStart"/>
      <w:r w:rsidRPr="00122FA3">
        <w:rPr>
          <w:sz w:val="21"/>
          <w:szCs w:val="21"/>
          <w:lang w:val="fr-FR"/>
        </w:rPr>
        <w:t>many</w:t>
      </w:r>
      <w:proofErr w:type="spellEnd"/>
      <w:r w:rsidRPr="00122FA3">
        <w:rPr>
          <w:sz w:val="21"/>
          <w:szCs w:val="21"/>
          <w:lang w:val="fr-FR"/>
        </w:rPr>
        <w:t xml:space="preserve"> of </w:t>
      </w:r>
      <w:proofErr w:type="spellStart"/>
      <w:r w:rsidRPr="00122FA3">
        <w:rPr>
          <w:sz w:val="21"/>
          <w:szCs w:val="21"/>
          <w:lang w:val="fr-FR"/>
        </w:rPr>
        <w:t>Diderot’s</w:t>
      </w:r>
      <w:proofErr w:type="spellEnd"/>
      <w:r w:rsidRPr="00122FA3">
        <w:rPr>
          <w:sz w:val="21"/>
          <w:szCs w:val="21"/>
          <w:lang w:val="fr-FR"/>
        </w:rPr>
        <w:t xml:space="preserve"> </w:t>
      </w:r>
      <w:proofErr w:type="spellStart"/>
      <w:r w:rsidRPr="00122FA3">
        <w:rPr>
          <w:sz w:val="21"/>
          <w:szCs w:val="21"/>
          <w:lang w:val="fr-FR"/>
        </w:rPr>
        <w:t>texts</w:t>
      </w:r>
      <w:proofErr w:type="spellEnd"/>
      <w:r w:rsidRPr="00122FA3">
        <w:rPr>
          <w:sz w:val="21"/>
          <w:szCs w:val="21"/>
          <w:lang w:val="fr-FR"/>
        </w:rPr>
        <w:t xml:space="preserve">—Fontenay stops short of </w:t>
      </w:r>
      <w:proofErr w:type="spellStart"/>
      <w:r w:rsidRPr="00122FA3">
        <w:rPr>
          <w:sz w:val="21"/>
          <w:szCs w:val="21"/>
          <w:lang w:val="fr-FR"/>
        </w:rPr>
        <w:t>reinterpreting</w:t>
      </w:r>
      <w:proofErr w:type="spellEnd"/>
      <w:r w:rsidRPr="00122FA3">
        <w:rPr>
          <w:sz w:val="21"/>
          <w:szCs w:val="21"/>
          <w:lang w:val="fr-FR"/>
        </w:rPr>
        <w:t xml:space="preserve"> the </w:t>
      </w:r>
      <w:proofErr w:type="spellStart"/>
      <w:r w:rsidRPr="00122FA3">
        <w:rPr>
          <w:sz w:val="21"/>
          <w:szCs w:val="21"/>
          <w:lang w:val="fr-FR"/>
        </w:rPr>
        <w:t>Dream</w:t>
      </w:r>
      <w:proofErr w:type="spellEnd"/>
      <w:r w:rsidRPr="00122FA3">
        <w:rPr>
          <w:sz w:val="21"/>
          <w:szCs w:val="21"/>
          <w:lang w:val="fr-FR"/>
        </w:rPr>
        <w:t xml:space="preserve"> </w:t>
      </w:r>
      <w:proofErr w:type="spellStart"/>
      <w:r w:rsidRPr="00122FA3">
        <w:rPr>
          <w:sz w:val="21"/>
          <w:szCs w:val="21"/>
          <w:lang w:val="fr-FR"/>
        </w:rPr>
        <w:t>accordingly</w:t>
      </w:r>
      <w:proofErr w:type="spellEnd"/>
      <w:r w:rsidRPr="00122FA3">
        <w:rPr>
          <w:sz w:val="21"/>
          <w:szCs w:val="21"/>
          <w:lang w:val="fr-FR"/>
        </w:rPr>
        <w:t xml:space="preserve">. I propose an </w:t>
      </w:r>
      <w:proofErr w:type="spellStart"/>
      <w:r w:rsidRPr="00122FA3">
        <w:rPr>
          <w:sz w:val="21"/>
          <w:szCs w:val="21"/>
          <w:lang w:val="fr-FR"/>
        </w:rPr>
        <w:t>interpretation</w:t>
      </w:r>
      <w:proofErr w:type="spellEnd"/>
      <w:r w:rsidRPr="00122FA3">
        <w:rPr>
          <w:sz w:val="21"/>
          <w:szCs w:val="21"/>
          <w:lang w:val="fr-FR"/>
        </w:rPr>
        <w:t xml:space="preserve"> of the </w:t>
      </w:r>
      <w:proofErr w:type="spellStart"/>
      <w:r w:rsidRPr="00122FA3">
        <w:rPr>
          <w:sz w:val="21"/>
          <w:szCs w:val="21"/>
          <w:lang w:val="fr-FR"/>
        </w:rPr>
        <w:t>Dream</w:t>
      </w:r>
      <w:proofErr w:type="spellEnd"/>
      <w:r w:rsidRPr="00122FA3">
        <w:rPr>
          <w:sz w:val="21"/>
          <w:szCs w:val="21"/>
          <w:lang w:val="fr-FR"/>
        </w:rPr>
        <w:t xml:space="preserve">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takes</w:t>
      </w:r>
      <w:proofErr w:type="spellEnd"/>
      <w:r w:rsidRPr="00122FA3">
        <w:rPr>
          <w:sz w:val="21"/>
          <w:szCs w:val="21"/>
          <w:lang w:val="fr-FR"/>
        </w:rPr>
        <w:t xml:space="preserve"> </w:t>
      </w:r>
      <w:proofErr w:type="spellStart"/>
      <w:r w:rsidRPr="00122FA3">
        <w:rPr>
          <w:sz w:val="21"/>
          <w:szCs w:val="21"/>
          <w:lang w:val="fr-FR"/>
        </w:rPr>
        <w:t>into</w:t>
      </w:r>
      <w:proofErr w:type="spellEnd"/>
      <w:r w:rsidRPr="00122FA3">
        <w:rPr>
          <w:sz w:val="21"/>
          <w:szCs w:val="21"/>
          <w:lang w:val="fr-FR"/>
        </w:rPr>
        <w:t xml:space="preserve"> </w:t>
      </w:r>
      <w:proofErr w:type="spellStart"/>
      <w:r w:rsidRPr="00122FA3">
        <w:rPr>
          <w:sz w:val="21"/>
          <w:szCs w:val="21"/>
          <w:lang w:val="fr-FR"/>
        </w:rPr>
        <w:t>account</w:t>
      </w:r>
      <w:proofErr w:type="spellEnd"/>
      <w:r w:rsidRPr="00122FA3">
        <w:rPr>
          <w:sz w:val="21"/>
          <w:szCs w:val="21"/>
          <w:lang w:val="fr-FR"/>
        </w:rPr>
        <w:t xml:space="preserve"> </w:t>
      </w:r>
      <w:proofErr w:type="spellStart"/>
      <w:r w:rsidRPr="00122FA3">
        <w:rPr>
          <w:sz w:val="21"/>
          <w:szCs w:val="21"/>
          <w:lang w:val="fr-FR"/>
        </w:rPr>
        <w:t>precisely</w:t>
      </w:r>
      <w:proofErr w:type="spellEnd"/>
      <w:r w:rsidRPr="00122FA3">
        <w:rPr>
          <w:sz w:val="21"/>
          <w:szCs w:val="21"/>
          <w:lang w:val="fr-FR"/>
        </w:rPr>
        <w:t xml:space="preserve"> </w:t>
      </w:r>
      <w:proofErr w:type="spellStart"/>
      <w:r w:rsidRPr="00122FA3">
        <w:rPr>
          <w:sz w:val="21"/>
          <w:szCs w:val="21"/>
          <w:lang w:val="fr-FR"/>
        </w:rPr>
        <w:t>what</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so</w:t>
      </w:r>
      <w:proofErr w:type="spellEnd"/>
      <w:r w:rsidRPr="00122FA3">
        <w:rPr>
          <w:sz w:val="21"/>
          <w:szCs w:val="21"/>
          <w:lang w:val="fr-FR"/>
        </w:rPr>
        <w:t xml:space="preserve"> </w:t>
      </w:r>
      <w:proofErr w:type="spellStart"/>
      <w:r w:rsidRPr="00122FA3">
        <w:rPr>
          <w:sz w:val="21"/>
          <w:szCs w:val="21"/>
          <w:lang w:val="fr-FR"/>
        </w:rPr>
        <w:t>carefully</w:t>
      </w:r>
      <w:proofErr w:type="spellEnd"/>
      <w:r w:rsidRPr="00122FA3">
        <w:rPr>
          <w:sz w:val="21"/>
          <w:szCs w:val="21"/>
          <w:lang w:val="fr-FR"/>
        </w:rPr>
        <w:t xml:space="preserve"> </w:t>
      </w:r>
      <w:proofErr w:type="spellStart"/>
      <w:r w:rsidRPr="00122FA3">
        <w:rPr>
          <w:sz w:val="21"/>
          <w:szCs w:val="21"/>
          <w:lang w:val="fr-FR"/>
        </w:rPr>
        <w:t>negated</w:t>
      </w:r>
      <w:proofErr w:type="spellEnd"/>
      <w:r w:rsidRPr="00122FA3">
        <w:rPr>
          <w:sz w:val="21"/>
          <w:szCs w:val="21"/>
          <w:lang w:val="fr-FR"/>
        </w:rPr>
        <w:t xml:space="preserve"> by Bordeu, </w:t>
      </w:r>
      <w:proofErr w:type="spellStart"/>
      <w:r w:rsidRPr="00122FA3">
        <w:rPr>
          <w:sz w:val="21"/>
          <w:szCs w:val="21"/>
          <w:lang w:val="fr-FR"/>
        </w:rPr>
        <w:t>yet</w:t>
      </w:r>
      <w:proofErr w:type="spellEnd"/>
      <w:r w:rsidRPr="00122FA3">
        <w:rPr>
          <w:sz w:val="21"/>
          <w:szCs w:val="21"/>
          <w:lang w:val="fr-FR"/>
        </w:rPr>
        <w:t xml:space="preserve"> </w:t>
      </w:r>
      <w:proofErr w:type="spellStart"/>
      <w:r w:rsidRPr="00122FA3">
        <w:rPr>
          <w:sz w:val="21"/>
          <w:szCs w:val="21"/>
          <w:lang w:val="fr-FR"/>
        </w:rPr>
        <w:t>generates</w:t>
      </w:r>
      <w:proofErr w:type="spellEnd"/>
      <w:r w:rsidRPr="00122FA3">
        <w:rPr>
          <w:sz w:val="21"/>
          <w:szCs w:val="21"/>
          <w:lang w:val="fr-FR"/>
        </w:rPr>
        <w:t xml:space="preserve"> </w:t>
      </w:r>
      <w:proofErr w:type="spellStart"/>
      <w:r w:rsidRPr="00122FA3">
        <w:rPr>
          <w:sz w:val="21"/>
          <w:szCs w:val="21"/>
          <w:lang w:val="fr-FR"/>
        </w:rPr>
        <w:t>its</w:t>
      </w:r>
      <w:proofErr w:type="spellEnd"/>
      <w:r w:rsidRPr="00122FA3">
        <w:rPr>
          <w:sz w:val="21"/>
          <w:szCs w:val="21"/>
          <w:lang w:val="fr-FR"/>
        </w:rPr>
        <w:t xml:space="preserve"> </w:t>
      </w:r>
      <w:proofErr w:type="spellStart"/>
      <w:r w:rsidRPr="00122FA3">
        <w:rPr>
          <w:sz w:val="21"/>
          <w:szCs w:val="21"/>
          <w:lang w:val="fr-FR"/>
        </w:rPr>
        <w:t>own</w:t>
      </w:r>
      <w:proofErr w:type="spellEnd"/>
      <w:r w:rsidRPr="00122FA3">
        <w:rPr>
          <w:sz w:val="21"/>
          <w:szCs w:val="21"/>
          <w:lang w:val="fr-FR"/>
        </w:rPr>
        <w:t xml:space="preserve"> discursive and </w:t>
      </w:r>
      <w:proofErr w:type="spellStart"/>
      <w:r w:rsidRPr="00122FA3">
        <w:rPr>
          <w:sz w:val="21"/>
          <w:szCs w:val="21"/>
          <w:lang w:val="fr-FR"/>
        </w:rPr>
        <w:t>philosophical</w:t>
      </w:r>
      <w:proofErr w:type="spellEnd"/>
      <w:r w:rsidRPr="00122FA3">
        <w:rPr>
          <w:sz w:val="21"/>
          <w:szCs w:val="21"/>
          <w:lang w:val="fr-FR"/>
        </w:rPr>
        <w:t xml:space="preserve"> </w:t>
      </w:r>
      <w:proofErr w:type="gramStart"/>
      <w:r w:rsidRPr="00122FA3">
        <w:rPr>
          <w:sz w:val="21"/>
          <w:szCs w:val="21"/>
          <w:lang w:val="fr-FR"/>
        </w:rPr>
        <w:t>practice:</w:t>
      </w:r>
      <w:proofErr w:type="gramEnd"/>
      <w:r w:rsidRPr="00122FA3">
        <w:rPr>
          <w:sz w:val="21"/>
          <w:szCs w:val="21"/>
          <w:lang w:val="fr-FR"/>
        </w:rPr>
        <w:t xml:space="preserve"> the </w:t>
      </w:r>
      <w:proofErr w:type="spellStart"/>
      <w:r w:rsidRPr="00122FA3">
        <w:rPr>
          <w:sz w:val="21"/>
          <w:szCs w:val="21"/>
          <w:lang w:val="fr-FR"/>
        </w:rPr>
        <w:t>terrifying</w:t>
      </w:r>
      <w:proofErr w:type="spellEnd"/>
      <w:r w:rsidRPr="00122FA3">
        <w:rPr>
          <w:sz w:val="21"/>
          <w:szCs w:val="21"/>
          <w:lang w:val="fr-FR"/>
        </w:rPr>
        <w:t xml:space="preserve"> </w:t>
      </w:r>
      <w:proofErr w:type="spellStart"/>
      <w:r w:rsidRPr="00122FA3">
        <w:rPr>
          <w:sz w:val="21"/>
          <w:szCs w:val="21"/>
          <w:lang w:val="fr-FR"/>
        </w:rPr>
        <w:t>monstrosity</w:t>
      </w:r>
      <w:proofErr w:type="spellEnd"/>
      <w:r w:rsidRPr="00122FA3">
        <w:rPr>
          <w:sz w:val="21"/>
          <w:szCs w:val="21"/>
          <w:lang w:val="fr-FR"/>
        </w:rPr>
        <w:t xml:space="preserve"> of a </w:t>
      </w:r>
      <w:proofErr w:type="spellStart"/>
      <w:r w:rsidRPr="00122FA3">
        <w:rPr>
          <w:sz w:val="21"/>
          <w:szCs w:val="21"/>
          <w:lang w:val="fr-FR"/>
        </w:rPr>
        <w:t>difference</w:t>
      </w:r>
      <w:proofErr w:type="spellEnd"/>
      <w:r w:rsidRPr="00122FA3">
        <w:rPr>
          <w:sz w:val="21"/>
          <w:szCs w:val="21"/>
          <w:lang w:val="fr-FR"/>
        </w:rPr>
        <w:t xml:space="preserve">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systematically</w:t>
      </w:r>
      <w:proofErr w:type="spellEnd"/>
      <w:r w:rsidRPr="00122FA3">
        <w:rPr>
          <w:sz w:val="21"/>
          <w:szCs w:val="21"/>
          <w:lang w:val="fr-FR"/>
        </w:rPr>
        <w:t xml:space="preserve"> </w:t>
      </w:r>
      <w:proofErr w:type="spellStart"/>
      <w:r w:rsidRPr="00122FA3">
        <w:rPr>
          <w:sz w:val="21"/>
          <w:szCs w:val="21"/>
          <w:lang w:val="fr-FR"/>
        </w:rPr>
        <w:t>exeeds</w:t>
      </w:r>
      <w:proofErr w:type="spellEnd"/>
      <w:r w:rsidRPr="00122FA3">
        <w:rPr>
          <w:sz w:val="21"/>
          <w:szCs w:val="21"/>
          <w:lang w:val="fr-FR"/>
        </w:rPr>
        <w:t xml:space="preserve"> </w:t>
      </w:r>
      <w:proofErr w:type="spellStart"/>
      <w:r w:rsidRPr="00122FA3">
        <w:rPr>
          <w:sz w:val="21"/>
          <w:szCs w:val="21"/>
          <w:lang w:val="fr-FR"/>
        </w:rPr>
        <w:t>Diderot’s</w:t>
      </w:r>
      <w:proofErr w:type="spellEnd"/>
      <w:r w:rsidRPr="00122FA3">
        <w:rPr>
          <w:sz w:val="21"/>
          <w:szCs w:val="21"/>
          <w:lang w:val="fr-FR"/>
        </w:rPr>
        <w:t xml:space="preserve"> concept of </w:t>
      </w:r>
      <w:proofErr w:type="spellStart"/>
      <w:r w:rsidRPr="00122FA3">
        <w:rPr>
          <w:sz w:val="21"/>
          <w:szCs w:val="21"/>
          <w:lang w:val="fr-FR"/>
        </w:rPr>
        <w:t>natural</w:t>
      </w:r>
      <w:proofErr w:type="spellEnd"/>
      <w:r w:rsidRPr="00122FA3">
        <w:rPr>
          <w:sz w:val="21"/>
          <w:szCs w:val="21"/>
          <w:lang w:val="fr-FR"/>
        </w:rPr>
        <w:t xml:space="preserve"> variations” (</w:t>
      </w:r>
      <w:proofErr w:type="spellStart"/>
      <w:r w:rsidRPr="00122FA3">
        <w:rPr>
          <w:i/>
          <w:iCs/>
          <w:sz w:val="21"/>
          <w:szCs w:val="21"/>
          <w:lang w:val="fr-FR"/>
        </w:rPr>
        <w:t>Monstruous</w:t>
      </w:r>
      <w:proofErr w:type="spellEnd"/>
      <w:r w:rsidRPr="00122FA3">
        <w:rPr>
          <w:i/>
          <w:iCs/>
          <w:sz w:val="21"/>
          <w:szCs w:val="21"/>
          <w:lang w:val="fr-FR"/>
        </w:rPr>
        <w:t xml:space="preserve"> Imagination</w:t>
      </w:r>
      <w:r w:rsidRPr="00122FA3">
        <w:rPr>
          <w:sz w:val="21"/>
          <w:szCs w:val="21"/>
          <w:lang w:val="fr-FR"/>
        </w:rPr>
        <w:t>, 86).</w:t>
      </w:r>
    </w:p>
  </w:footnote>
  <w:footnote w:id="244">
    <w:p w14:paraId="490BA29B" w14:textId="3929657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Huet </w:t>
      </w:r>
      <w:proofErr w:type="gramStart"/>
      <w:r w:rsidRPr="00122FA3">
        <w:rPr>
          <w:sz w:val="21"/>
          <w:szCs w:val="21"/>
          <w:lang w:val="fr-FR"/>
        </w:rPr>
        <w:t>écrit:</w:t>
      </w:r>
      <w:proofErr w:type="gramEnd"/>
      <w:r w:rsidRPr="00122FA3">
        <w:rPr>
          <w:sz w:val="21"/>
          <w:szCs w:val="21"/>
          <w:lang w:val="fr-FR"/>
        </w:rPr>
        <w:t xml:space="preserve"> “The </w:t>
      </w:r>
      <w:proofErr w:type="spellStart"/>
      <w:r w:rsidRPr="00122FA3">
        <w:rPr>
          <w:sz w:val="21"/>
          <w:szCs w:val="21"/>
          <w:lang w:val="fr-FR"/>
        </w:rPr>
        <w:t>womb’s</w:t>
      </w:r>
      <w:proofErr w:type="spellEnd"/>
      <w:r w:rsidRPr="00122FA3">
        <w:rPr>
          <w:sz w:val="21"/>
          <w:szCs w:val="21"/>
          <w:lang w:val="fr-FR"/>
        </w:rPr>
        <w:t xml:space="preserve"> aversion duplicates </w:t>
      </w:r>
      <w:proofErr w:type="spellStart"/>
      <w:r w:rsidRPr="00122FA3">
        <w:rPr>
          <w:sz w:val="21"/>
          <w:szCs w:val="21"/>
          <w:lang w:val="fr-FR"/>
        </w:rPr>
        <w:t>that</w:t>
      </w:r>
      <w:proofErr w:type="spellEnd"/>
      <w:r w:rsidRPr="00122FA3">
        <w:rPr>
          <w:sz w:val="21"/>
          <w:szCs w:val="21"/>
          <w:lang w:val="fr-FR"/>
        </w:rPr>
        <w:t xml:space="preserve"> of the </w:t>
      </w:r>
      <w:proofErr w:type="spellStart"/>
      <w:r w:rsidRPr="00122FA3">
        <w:rPr>
          <w:sz w:val="21"/>
          <w:szCs w:val="21"/>
          <w:lang w:val="fr-FR"/>
        </w:rPr>
        <w:t>mother</w:t>
      </w:r>
      <w:proofErr w:type="spellEnd"/>
      <w:r w:rsidRPr="00122FA3">
        <w:rPr>
          <w:sz w:val="21"/>
          <w:szCs w:val="21"/>
          <w:lang w:val="fr-FR"/>
        </w:rPr>
        <w:t xml:space="preserve"> at conception” (</w:t>
      </w:r>
      <w:proofErr w:type="spellStart"/>
      <w:r w:rsidRPr="00122FA3">
        <w:rPr>
          <w:i/>
          <w:iCs/>
          <w:sz w:val="21"/>
          <w:szCs w:val="21"/>
          <w:lang w:val="fr-FR"/>
        </w:rPr>
        <w:t>Monstrous</w:t>
      </w:r>
      <w:proofErr w:type="spellEnd"/>
      <w:r w:rsidRPr="00122FA3">
        <w:rPr>
          <w:i/>
          <w:iCs/>
          <w:sz w:val="21"/>
          <w:szCs w:val="21"/>
          <w:lang w:val="fr-FR"/>
        </w:rPr>
        <w:t xml:space="preserve"> Imagination</w:t>
      </w:r>
      <w:r w:rsidRPr="00122FA3">
        <w:rPr>
          <w:sz w:val="21"/>
          <w:szCs w:val="21"/>
          <w:lang w:val="fr-FR"/>
        </w:rPr>
        <w:t>, 84).</w:t>
      </w:r>
    </w:p>
  </w:footnote>
  <w:footnote w:id="245">
    <w:p w14:paraId="1E5E1673" w14:textId="15FF55CF"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w:t>
      </w:r>
      <w:proofErr w:type="spellStart"/>
      <w:r w:rsidRPr="00122FA3">
        <w:rPr>
          <w:i/>
          <w:iCs/>
          <w:sz w:val="21"/>
          <w:szCs w:val="21"/>
          <w:lang w:val="fr-FR"/>
        </w:rPr>
        <w:t>Monstrous</w:t>
      </w:r>
      <w:proofErr w:type="spellEnd"/>
      <w:r w:rsidRPr="00122FA3">
        <w:rPr>
          <w:i/>
          <w:iCs/>
          <w:sz w:val="21"/>
          <w:szCs w:val="21"/>
          <w:lang w:val="fr-FR"/>
        </w:rPr>
        <w:t xml:space="preserve"> Imagination</w:t>
      </w:r>
      <w:r w:rsidRPr="00122FA3">
        <w:rPr>
          <w:sz w:val="21"/>
          <w:szCs w:val="21"/>
          <w:lang w:val="fr-FR"/>
        </w:rPr>
        <w:t xml:space="preserve">, 82. </w:t>
      </w:r>
    </w:p>
  </w:footnote>
  <w:footnote w:id="246">
    <w:p w14:paraId="1ED864ED" w14:textId="2879A03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Without</w:t>
      </w:r>
      <w:proofErr w:type="spellEnd"/>
      <w:r w:rsidRPr="00122FA3">
        <w:rPr>
          <w:sz w:val="21"/>
          <w:szCs w:val="21"/>
          <w:lang w:val="fr-FR"/>
        </w:rPr>
        <w:t xml:space="preserve"> </w:t>
      </w:r>
      <w:proofErr w:type="spellStart"/>
      <w:r w:rsidRPr="00122FA3">
        <w:rPr>
          <w:sz w:val="21"/>
          <w:szCs w:val="21"/>
          <w:lang w:val="fr-FR"/>
        </w:rPr>
        <w:t>orgasm</w:t>
      </w:r>
      <w:proofErr w:type="spellEnd"/>
      <w:r w:rsidRPr="00122FA3">
        <w:rPr>
          <w:sz w:val="21"/>
          <w:szCs w:val="21"/>
          <w:lang w:val="fr-FR"/>
        </w:rPr>
        <w:t xml:space="preserve">, </w:t>
      </w:r>
      <w:proofErr w:type="spellStart"/>
      <w:r w:rsidRPr="00122FA3">
        <w:rPr>
          <w:sz w:val="21"/>
          <w:szCs w:val="21"/>
          <w:lang w:val="fr-FR"/>
        </w:rPr>
        <w:t>another</w:t>
      </w:r>
      <w:proofErr w:type="spellEnd"/>
      <w:r w:rsidRPr="00122FA3">
        <w:rPr>
          <w:sz w:val="21"/>
          <w:szCs w:val="21"/>
          <w:lang w:val="fr-FR"/>
        </w:rPr>
        <w:t xml:space="preserve"> </w:t>
      </w:r>
      <w:proofErr w:type="spellStart"/>
      <w:r w:rsidRPr="00122FA3">
        <w:rPr>
          <w:sz w:val="21"/>
          <w:szCs w:val="21"/>
          <w:lang w:val="fr-FR"/>
        </w:rPr>
        <w:t>widely</w:t>
      </w:r>
      <w:proofErr w:type="spellEnd"/>
      <w:r w:rsidRPr="00122FA3">
        <w:rPr>
          <w:sz w:val="21"/>
          <w:szCs w:val="21"/>
          <w:lang w:val="fr-FR"/>
        </w:rPr>
        <w:t xml:space="preserve"> </w:t>
      </w:r>
      <w:proofErr w:type="spellStart"/>
      <w:r w:rsidRPr="00122FA3">
        <w:rPr>
          <w:sz w:val="21"/>
          <w:szCs w:val="21"/>
          <w:lang w:val="fr-FR"/>
        </w:rPr>
        <w:t>circulated</w:t>
      </w:r>
      <w:proofErr w:type="spellEnd"/>
      <w:r w:rsidRPr="00122FA3">
        <w:rPr>
          <w:sz w:val="21"/>
          <w:szCs w:val="21"/>
          <w:lang w:val="fr-FR"/>
        </w:rPr>
        <w:t xml:space="preserve"> </w:t>
      </w:r>
      <w:proofErr w:type="spellStart"/>
      <w:r w:rsidRPr="00122FA3">
        <w:rPr>
          <w:sz w:val="21"/>
          <w:szCs w:val="21"/>
          <w:lang w:val="fr-FR"/>
        </w:rPr>
        <w:t>text</w:t>
      </w:r>
      <w:proofErr w:type="spellEnd"/>
      <w:r w:rsidRPr="00122FA3">
        <w:rPr>
          <w:sz w:val="21"/>
          <w:szCs w:val="21"/>
          <w:lang w:val="fr-FR"/>
        </w:rPr>
        <w:t xml:space="preserve"> </w:t>
      </w:r>
      <w:proofErr w:type="spellStart"/>
      <w:r w:rsidRPr="00122FA3">
        <w:rPr>
          <w:sz w:val="21"/>
          <w:szCs w:val="21"/>
          <w:lang w:val="fr-FR"/>
        </w:rPr>
        <w:t>announced</w:t>
      </w:r>
      <w:proofErr w:type="spellEnd"/>
      <w:r w:rsidRPr="00122FA3">
        <w:rPr>
          <w:sz w:val="21"/>
          <w:szCs w:val="21"/>
          <w:lang w:val="fr-FR"/>
        </w:rPr>
        <w:t xml:space="preserve">, “the </w:t>
      </w:r>
      <w:proofErr w:type="spellStart"/>
      <w:r w:rsidRPr="00122FA3">
        <w:rPr>
          <w:sz w:val="21"/>
          <w:szCs w:val="21"/>
          <w:lang w:val="fr-FR"/>
        </w:rPr>
        <w:t>fair</w:t>
      </w:r>
      <w:proofErr w:type="spellEnd"/>
      <w:r w:rsidRPr="00122FA3">
        <w:rPr>
          <w:sz w:val="21"/>
          <w:szCs w:val="21"/>
          <w:lang w:val="fr-FR"/>
        </w:rPr>
        <w:t xml:space="preserve"> </w:t>
      </w:r>
      <w:proofErr w:type="spellStart"/>
      <w:r w:rsidRPr="00122FA3">
        <w:rPr>
          <w:sz w:val="21"/>
          <w:szCs w:val="21"/>
          <w:lang w:val="fr-FR"/>
        </w:rPr>
        <w:t>sex</w:t>
      </w:r>
      <w:proofErr w:type="spellEnd"/>
      <w:r w:rsidRPr="00122FA3">
        <w:rPr>
          <w:sz w:val="21"/>
          <w:szCs w:val="21"/>
          <w:lang w:val="fr-FR"/>
        </w:rPr>
        <w:t xml:space="preserve"> [</w:t>
      </w:r>
      <w:proofErr w:type="spellStart"/>
      <w:r w:rsidRPr="00122FA3">
        <w:rPr>
          <w:sz w:val="21"/>
          <w:szCs w:val="21"/>
          <w:lang w:val="fr-FR"/>
        </w:rPr>
        <w:t>would</w:t>
      </w:r>
      <w:proofErr w:type="spellEnd"/>
      <w:r w:rsidRPr="00122FA3">
        <w:rPr>
          <w:sz w:val="21"/>
          <w:szCs w:val="21"/>
          <w:lang w:val="fr-FR"/>
        </w:rPr>
        <w:t xml:space="preserve">] </w:t>
      </w:r>
      <w:proofErr w:type="spellStart"/>
      <w:r w:rsidRPr="00122FA3">
        <w:rPr>
          <w:sz w:val="21"/>
          <w:szCs w:val="21"/>
          <w:lang w:val="fr-FR"/>
        </w:rPr>
        <w:t>neither</w:t>
      </w:r>
      <w:proofErr w:type="spellEnd"/>
      <w:r w:rsidRPr="00122FA3">
        <w:rPr>
          <w:sz w:val="21"/>
          <w:szCs w:val="21"/>
          <w:lang w:val="fr-FR"/>
        </w:rPr>
        <w:t xml:space="preserve"> </w:t>
      </w:r>
      <w:proofErr w:type="spellStart"/>
      <w:r w:rsidRPr="00122FA3">
        <w:rPr>
          <w:sz w:val="21"/>
          <w:szCs w:val="21"/>
          <w:lang w:val="fr-FR"/>
        </w:rPr>
        <w:t>desire</w:t>
      </w:r>
      <w:proofErr w:type="spellEnd"/>
      <w:r w:rsidRPr="00122FA3">
        <w:rPr>
          <w:sz w:val="21"/>
          <w:szCs w:val="21"/>
          <w:lang w:val="fr-FR"/>
        </w:rPr>
        <w:t xml:space="preserve"> nuptial </w:t>
      </w:r>
      <w:proofErr w:type="spellStart"/>
      <w:r w:rsidRPr="00122FA3">
        <w:rPr>
          <w:sz w:val="21"/>
          <w:szCs w:val="21"/>
          <w:lang w:val="fr-FR"/>
        </w:rPr>
        <w:t>embraces</w:t>
      </w:r>
      <w:proofErr w:type="spellEnd"/>
      <w:r w:rsidRPr="00122FA3">
        <w:rPr>
          <w:sz w:val="21"/>
          <w:szCs w:val="21"/>
          <w:lang w:val="fr-FR"/>
        </w:rPr>
        <w:t xml:space="preserve">, </w:t>
      </w:r>
      <w:proofErr w:type="spellStart"/>
      <w:r w:rsidRPr="00122FA3">
        <w:rPr>
          <w:sz w:val="21"/>
          <w:szCs w:val="21"/>
          <w:lang w:val="fr-FR"/>
        </w:rPr>
        <w:t>nor</w:t>
      </w:r>
      <w:proofErr w:type="spellEnd"/>
      <w:r w:rsidRPr="00122FA3">
        <w:rPr>
          <w:sz w:val="21"/>
          <w:szCs w:val="21"/>
          <w:lang w:val="fr-FR"/>
        </w:rPr>
        <w:t xml:space="preserve"> have </w:t>
      </w:r>
      <w:proofErr w:type="spellStart"/>
      <w:r w:rsidRPr="00122FA3">
        <w:rPr>
          <w:sz w:val="21"/>
          <w:szCs w:val="21"/>
          <w:lang w:val="fr-FR"/>
        </w:rPr>
        <w:t>pleasure</w:t>
      </w:r>
      <w:proofErr w:type="spellEnd"/>
      <w:r w:rsidRPr="00122FA3">
        <w:rPr>
          <w:sz w:val="21"/>
          <w:szCs w:val="21"/>
          <w:lang w:val="fr-FR"/>
        </w:rPr>
        <w:t xml:space="preserve"> in </w:t>
      </w:r>
      <w:proofErr w:type="spellStart"/>
      <w:r w:rsidRPr="00122FA3">
        <w:rPr>
          <w:sz w:val="21"/>
          <w:szCs w:val="21"/>
          <w:lang w:val="fr-FR"/>
        </w:rPr>
        <w:t>them</w:t>
      </w:r>
      <w:proofErr w:type="spellEnd"/>
      <w:r w:rsidRPr="00122FA3">
        <w:rPr>
          <w:sz w:val="21"/>
          <w:szCs w:val="21"/>
          <w:lang w:val="fr-FR"/>
        </w:rPr>
        <w:t xml:space="preserve">, </w:t>
      </w:r>
      <w:proofErr w:type="spellStart"/>
      <w:r w:rsidRPr="00122FA3">
        <w:rPr>
          <w:sz w:val="21"/>
          <w:szCs w:val="21"/>
          <w:lang w:val="fr-FR"/>
        </w:rPr>
        <w:t>nor</w:t>
      </w:r>
      <w:proofErr w:type="spellEnd"/>
      <w:r w:rsidRPr="00122FA3">
        <w:rPr>
          <w:sz w:val="21"/>
          <w:szCs w:val="21"/>
          <w:lang w:val="fr-FR"/>
        </w:rPr>
        <w:t xml:space="preserve"> </w:t>
      </w:r>
      <w:proofErr w:type="spellStart"/>
      <w:r w:rsidRPr="00122FA3">
        <w:rPr>
          <w:sz w:val="21"/>
          <w:szCs w:val="21"/>
          <w:lang w:val="fr-FR"/>
        </w:rPr>
        <w:t>conceive</w:t>
      </w:r>
      <w:proofErr w:type="spellEnd"/>
      <w:r w:rsidRPr="00122FA3">
        <w:rPr>
          <w:sz w:val="21"/>
          <w:szCs w:val="21"/>
          <w:lang w:val="fr-FR"/>
        </w:rPr>
        <w:t xml:space="preserve"> by </w:t>
      </w:r>
      <w:proofErr w:type="spellStart"/>
      <w:r w:rsidRPr="00122FA3">
        <w:rPr>
          <w:sz w:val="21"/>
          <w:szCs w:val="21"/>
          <w:lang w:val="fr-FR"/>
        </w:rPr>
        <w:t>them</w:t>
      </w:r>
      <w:proofErr w:type="spellEnd"/>
      <w:r w:rsidRPr="00122FA3">
        <w:rPr>
          <w:sz w:val="21"/>
          <w:szCs w:val="21"/>
          <w:lang w:val="fr-FR"/>
        </w:rPr>
        <w:t xml:space="preserve">. [...] Near the end of the </w:t>
      </w:r>
      <w:proofErr w:type="spellStart"/>
      <w:r w:rsidRPr="00122FA3">
        <w:rPr>
          <w:sz w:val="21"/>
          <w:szCs w:val="21"/>
          <w:lang w:val="fr-FR"/>
        </w:rPr>
        <w:t>Enlightenment</w:t>
      </w:r>
      <w:proofErr w:type="spellEnd"/>
      <w:r w:rsidRPr="00122FA3">
        <w:rPr>
          <w:sz w:val="21"/>
          <w:szCs w:val="21"/>
          <w:lang w:val="fr-FR"/>
        </w:rPr>
        <w:t xml:space="preserve"> [...] </w:t>
      </w:r>
      <w:proofErr w:type="spellStart"/>
      <w:r w:rsidRPr="00122FA3">
        <w:rPr>
          <w:sz w:val="21"/>
          <w:szCs w:val="21"/>
          <w:lang w:val="fr-FR"/>
        </w:rPr>
        <w:t>medical</w:t>
      </w:r>
      <w:proofErr w:type="spellEnd"/>
      <w:r w:rsidRPr="00122FA3">
        <w:rPr>
          <w:sz w:val="21"/>
          <w:szCs w:val="21"/>
          <w:lang w:val="fr-FR"/>
        </w:rPr>
        <w:t xml:space="preserve"> science and </w:t>
      </w:r>
      <w:proofErr w:type="spellStart"/>
      <w:r w:rsidRPr="00122FA3">
        <w:rPr>
          <w:sz w:val="21"/>
          <w:szCs w:val="21"/>
          <w:lang w:val="fr-FR"/>
        </w:rPr>
        <w:t>those</w:t>
      </w:r>
      <w:proofErr w:type="spellEnd"/>
      <w:r w:rsidRPr="00122FA3">
        <w:rPr>
          <w:sz w:val="21"/>
          <w:szCs w:val="21"/>
          <w:lang w:val="fr-FR"/>
        </w:rPr>
        <w:t xml:space="preserve"> </w:t>
      </w:r>
      <w:proofErr w:type="spellStart"/>
      <w:r w:rsidRPr="00122FA3">
        <w:rPr>
          <w:sz w:val="21"/>
          <w:szCs w:val="21"/>
          <w:lang w:val="fr-FR"/>
        </w:rPr>
        <w:t>who</w:t>
      </w:r>
      <w:proofErr w:type="spellEnd"/>
      <w:r w:rsidRPr="00122FA3">
        <w:rPr>
          <w:sz w:val="21"/>
          <w:szCs w:val="21"/>
          <w:lang w:val="fr-FR"/>
        </w:rPr>
        <w:t xml:space="preserve"> </w:t>
      </w:r>
      <w:proofErr w:type="spellStart"/>
      <w:r w:rsidRPr="00122FA3">
        <w:rPr>
          <w:sz w:val="21"/>
          <w:szCs w:val="21"/>
          <w:lang w:val="fr-FR"/>
        </w:rPr>
        <w:t>relied</w:t>
      </w:r>
      <w:proofErr w:type="spellEnd"/>
      <w:r w:rsidRPr="00122FA3">
        <w:rPr>
          <w:sz w:val="21"/>
          <w:szCs w:val="21"/>
          <w:lang w:val="fr-FR"/>
        </w:rPr>
        <w:t xml:space="preserve"> on </w:t>
      </w:r>
      <w:proofErr w:type="spellStart"/>
      <w:r w:rsidRPr="00122FA3">
        <w:rPr>
          <w:sz w:val="21"/>
          <w:szCs w:val="21"/>
          <w:lang w:val="fr-FR"/>
        </w:rPr>
        <w:t>it</w:t>
      </w:r>
      <w:proofErr w:type="spellEnd"/>
      <w:r w:rsidRPr="00122FA3">
        <w:rPr>
          <w:sz w:val="21"/>
          <w:szCs w:val="21"/>
          <w:lang w:val="fr-FR"/>
        </w:rPr>
        <w:t xml:space="preserve"> </w:t>
      </w:r>
      <w:proofErr w:type="spellStart"/>
      <w:r w:rsidRPr="00122FA3">
        <w:rPr>
          <w:sz w:val="21"/>
          <w:szCs w:val="21"/>
          <w:lang w:val="fr-FR"/>
        </w:rPr>
        <w:t>had</w:t>
      </w:r>
      <w:proofErr w:type="spellEnd"/>
      <w:r w:rsidRPr="00122FA3">
        <w:rPr>
          <w:sz w:val="21"/>
          <w:szCs w:val="21"/>
          <w:lang w:val="fr-FR"/>
        </w:rPr>
        <w:t xml:space="preserve"> </w:t>
      </w:r>
      <w:proofErr w:type="spellStart"/>
      <w:r w:rsidRPr="00122FA3">
        <w:rPr>
          <w:sz w:val="21"/>
          <w:szCs w:val="21"/>
          <w:lang w:val="fr-FR"/>
        </w:rPr>
        <w:t>ceased</w:t>
      </w:r>
      <w:proofErr w:type="spellEnd"/>
      <w:r w:rsidRPr="00122FA3">
        <w:rPr>
          <w:sz w:val="21"/>
          <w:szCs w:val="21"/>
          <w:lang w:val="fr-FR"/>
        </w:rPr>
        <w:t xml:space="preserve"> to regard the </w:t>
      </w:r>
      <w:proofErr w:type="spellStart"/>
      <w:r w:rsidRPr="00122FA3">
        <w:rPr>
          <w:sz w:val="21"/>
          <w:szCs w:val="21"/>
          <w:lang w:val="fr-FR"/>
        </w:rPr>
        <w:t>female</w:t>
      </w:r>
      <w:proofErr w:type="spellEnd"/>
      <w:r w:rsidRPr="00122FA3">
        <w:rPr>
          <w:sz w:val="21"/>
          <w:szCs w:val="21"/>
          <w:lang w:val="fr-FR"/>
        </w:rPr>
        <w:t xml:space="preserve"> </w:t>
      </w:r>
      <w:proofErr w:type="spellStart"/>
      <w:r w:rsidRPr="00122FA3">
        <w:rPr>
          <w:sz w:val="21"/>
          <w:szCs w:val="21"/>
          <w:lang w:val="fr-FR"/>
        </w:rPr>
        <w:t>orgasm</w:t>
      </w:r>
      <w:proofErr w:type="spellEnd"/>
      <w:r w:rsidRPr="00122FA3">
        <w:rPr>
          <w:sz w:val="21"/>
          <w:szCs w:val="21"/>
          <w:lang w:val="fr-FR"/>
        </w:rPr>
        <w:t xml:space="preserve"> as relevant to </w:t>
      </w:r>
      <w:proofErr w:type="spellStart"/>
      <w:r w:rsidRPr="00122FA3">
        <w:rPr>
          <w:sz w:val="21"/>
          <w:szCs w:val="21"/>
          <w:lang w:val="fr-FR"/>
        </w:rPr>
        <w:t>generation</w:t>
      </w:r>
      <w:proofErr w:type="spellEnd"/>
      <w:r w:rsidRPr="00122FA3">
        <w:rPr>
          <w:sz w:val="21"/>
          <w:szCs w:val="21"/>
          <w:lang w:val="fr-FR"/>
        </w:rPr>
        <w:t>” (</w:t>
      </w:r>
      <w:proofErr w:type="spellStart"/>
      <w:r w:rsidRPr="00122FA3">
        <w:rPr>
          <w:i/>
          <w:iCs/>
          <w:sz w:val="21"/>
          <w:szCs w:val="21"/>
          <w:lang w:val="fr-FR"/>
        </w:rPr>
        <w:t>Making</w:t>
      </w:r>
      <w:proofErr w:type="spellEnd"/>
      <w:r w:rsidRPr="00122FA3">
        <w:rPr>
          <w:i/>
          <w:iCs/>
          <w:sz w:val="21"/>
          <w:szCs w:val="21"/>
          <w:lang w:val="fr-FR"/>
        </w:rPr>
        <w:t xml:space="preserve"> </w:t>
      </w:r>
      <w:proofErr w:type="spellStart"/>
      <w:r w:rsidRPr="00122FA3">
        <w:rPr>
          <w:i/>
          <w:iCs/>
          <w:sz w:val="21"/>
          <w:szCs w:val="21"/>
          <w:lang w:val="fr-FR"/>
        </w:rPr>
        <w:t>Sex</w:t>
      </w:r>
      <w:proofErr w:type="spellEnd"/>
      <w:r w:rsidRPr="00122FA3">
        <w:rPr>
          <w:sz w:val="21"/>
          <w:szCs w:val="21"/>
          <w:lang w:val="fr-FR"/>
        </w:rPr>
        <w:t>, 3).</w:t>
      </w:r>
    </w:p>
  </w:footnote>
  <w:footnote w:id="247">
    <w:p w14:paraId="3AAACB24" w14:textId="1FE4A95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écrit à propos du </w:t>
      </w:r>
      <w:proofErr w:type="gramStart"/>
      <w:r w:rsidRPr="00122FA3">
        <w:rPr>
          <w:sz w:val="21"/>
          <w:szCs w:val="21"/>
          <w:lang w:val="fr-FR"/>
        </w:rPr>
        <w:t>cœur:</w:t>
      </w:r>
      <w:proofErr w:type="gramEnd"/>
      <w:r w:rsidRPr="00122FA3">
        <w:rPr>
          <w:sz w:val="21"/>
          <w:szCs w:val="21"/>
          <w:lang w:val="fr-FR"/>
        </w:rPr>
        <w:t xml:space="preserve"> “c’est un animal, dont on peut regarder le système vasculaire comme les pattes”, et de l’estomac: “Dans la faim l’estomac se tourmente comme un animal. Il se contracte, il se plisse, il ne pense qu’à lui. Ses plis se </w:t>
      </w:r>
      <w:proofErr w:type="gramStart"/>
      <w:r w:rsidRPr="00122FA3">
        <w:rPr>
          <w:sz w:val="21"/>
          <w:szCs w:val="21"/>
          <w:lang w:val="fr-FR"/>
        </w:rPr>
        <w:t>frôlent;</w:t>
      </w:r>
      <w:proofErr w:type="gramEnd"/>
      <w:r w:rsidRPr="00122FA3">
        <w:rPr>
          <w:sz w:val="21"/>
          <w:szCs w:val="21"/>
          <w:lang w:val="fr-FR"/>
        </w:rPr>
        <w:t xml:space="preserve"> des nerfs nus agissent contre des nerfs nus, et la douleur apparaît” (</w:t>
      </w:r>
      <w:r w:rsidRPr="00122FA3">
        <w:rPr>
          <w:i/>
          <w:iCs/>
          <w:sz w:val="21"/>
          <w:szCs w:val="21"/>
          <w:lang w:val="fr-FR"/>
        </w:rPr>
        <w:t>Éléments de physiologie</w:t>
      </w:r>
      <w:r w:rsidRPr="00122FA3">
        <w:rPr>
          <w:sz w:val="21"/>
          <w:szCs w:val="21"/>
          <w:lang w:val="fr-FR"/>
        </w:rPr>
        <w:t>, 373 et 401).</w:t>
      </w:r>
    </w:p>
  </w:footnote>
  <w:footnote w:id="248">
    <w:p w14:paraId="446CE17D" w14:textId="344FF92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“Car les organes ont des craintes, des aversions, des appétits, des désirs, des refus” (</w:t>
      </w:r>
      <w:r w:rsidRPr="00122FA3">
        <w:rPr>
          <w:i/>
          <w:iCs/>
          <w:sz w:val="21"/>
          <w:szCs w:val="21"/>
          <w:lang w:val="fr-FR"/>
        </w:rPr>
        <w:t>Éléments de physiologie</w:t>
      </w:r>
      <w:r w:rsidRPr="00122FA3">
        <w:rPr>
          <w:sz w:val="21"/>
          <w:szCs w:val="21"/>
          <w:lang w:val="fr-FR"/>
        </w:rPr>
        <w:t>, 439). Voir le chapitre 3 à propos de la vision organiciste du corps selon Bordeu.</w:t>
      </w:r>
    </w:p>
  </w:footnote>
  <w:footnote w:id="249">
    <w:p w14:paraId="21A5E325" w14:textId="7F91CF8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“Il y a autant de monstres qu’il y a d’organes dans l’homme et de </w:t>
      </w:r>
      <w:proofErr w:type="gramStart"/>
      <w:r w:rsidRPr="00122FA3">
        <w:rPr>
          <w:sz w:val="21"/>
          <w:szCs w:val="21"/>
          <w:lang w:val="fr-FR"/>
        </w:rPr>
        <w:t>fonctions:</w:t>
      </w:r>
      <w:proofErr w:type="gramEnd"/>
      <w:r w:rsidRPr="00122FA3">
        <w:rPr>
          <w:sz w:val="21"/>
          <w:szCs w:val="21"/>
          <w:lang w:val="fr-FR"/>
        </w:rPr>
        <w:t xml:space="preserve"> des monstres d’yeux, d’oreilles, de nez qui vivent tandis que les autres ne vivent pas” (</w:t>
      </w:r>
      <w:r w:rsidRPr="00122FA3">
        <w:rPr>
          <w:i/>
          <w:iCs/>
          <w:sz w:val="21"/>
          <w:szCs w:val="21"/>
          <w:lang w:val="fr-FR"/>
        </w:rPr>
        <w:t>Éléments de physiologie</w:t>
      </w:r>
      <w:r w:rsidRPr="00122FA3">
        <w:rPr>
          <w:sz w:val="21"/>
          <w:szCs w:val="21"/>
          <w:lang w:val="fr-FR"/>
        </w:rPr>
        <w:t>, 444-45).</w:t>
      </w:r>
    </w:p>
  </w:footnote>
  <w:footnote w:id="250">
    <w:p w14:paraId="6BEE0F96" w14:textId="4E849A8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Carpenter relie le libertinage et la rhétorique en montrant qu’au XVIII</w:t>
      </w:r>
      <w:r w:rsidRPr="00122FA3">
        <w:rPr>
          <w:sz w:val="21"/>
          <w:szCs w:val="21"/>
          <w:vertAlign w:val="superscript"/>
          <w:lang w:val="fr-FR"/>
        </w:rPr>
        <w:t>e</w:t>
      </w:r>
      <w:r w:rsidRPr="00122FA3">
        <w:rPr>
          <w:sz w:val="21"/>
          <w:szCs w:val="21"/>
          <w:lang w:val="fr-FR"/>
        </w:rPr>
        <w:t xml:space="preserve"> siècle ils font tous deux parti d’une déviance (on remarquera que cette déviance comprend l’inversion</w:t>
      </w:r>
      <w:proofErr w:type="gramStart"/>
      <w:r w:rsidRPr="00122FA3">
        <w:rPr>
          <w:sz w:val="21"/>
          <w:szCs w:val="21"/>
          <w:lang w:val="fr-FR"/>
        </w:rPr>
        <w:t>):</w:t>
      </w:r>
      <w:proofErr w:type="gramEnd"/>
      <w:r w:rsidRPr="00122FA3">
        <w:rPr>
          <w:sz w:val="21"/>
          <w:szCs w:val="21"/>
          <w:lang w:val="fr-FR"/>
        </w:rPr>
        <w:t xml:space="preserve"> “[...] </w:t>
      </w:r>
      <w:proofErr w:type="spellStart"/>
      <w:r w:rsidRPr="00122FA3">
        <w:rPr>
          <w:sz w:val="21"/>
          <w:szCs w:val="21"/>
          <w:lang w:val="fr-FR"/>
        </w:rPr>
        <w:t>just</w:t>
      </w:r>
      <w:proofErr w:type="spellEnd"/>
      <w:r w:rsidRPr="00122FA3">
        <w:rPr>
          <w:sz w:val="21"/>
          <w:szCs w:val="21"/>
          <w:lang w:val="fr-FR"/>
        </w:rPr>
        <w:t xml:space="preserve"> as the figure “</w:t>
      </w:r>
      <w:proofErr w:type="spellStart"/>
      <w:r w:rsidRPr="00122FA3">
        <w:rPr>
          <w:sz w:val="21"/>
          <w:szCs w:val="21"/>
          <w:lang w:val="fr-FR"/>
        </w:rPr>
        <w:t>turns</w:t>
      </w:r>
      <w:proofErr w:type="spellEnd"/>
      <w:r w:rsidRPr="00122FA3">
        <w:rPr>
          <w:sz w:val="21"/>
          <w:szCs w:val="21"/>
          <w:lang w:val="fr-FR"/>
        </w:rPr>
        <w:t xml:space="preserve">” (“trope,” </w:t>
      </w:r>
      <w:proofErr w:type="spellStart"/>
      <w:r w:rsidRPr="00122FA3">
        <w:rPr>
          <w:sz w:val="21"/>
          <w:szCs w:val="21"/>
          <w:lang w:val="fr-FR"/>
        </w:rPr>
        <w:t>from</w:t>
      </w:r>
      <w:proofErr w:type="spellEnd"/>
      <w:r w:rsidRPr="00122FA3">
        <w:rPr>
          <w:sz w:val="21"/>
          <w:szCs w:val="21"/>
          <w:lang w:val="fr-FR"/>
        </w:rPr>
        <w:t xml:space="preserve"> </w:t>
      </w:r>
      <w:proofErr w:type="spellStart"/>
      <w:r w:rsidRPr="00122FA3">
        <w:rPr>
          <w:sz w:val="21"/>
          <w:szCs w:val="21"/>
          <w:lang w:val="fr-FR"/>
        </w:rPr>
        <w:t>trepein</w:t>
      </w:r>
      <w:proofErr w:type="spellEnd"/>
      <w:r w:rsidRPr="00122FA3">
        <w:rPr>
          <w:sz w:val="21"/>
          <w:szCs w:val="21"/>
          <w:lang w:val="fr-FR"/>
        </w:rPr>
        <w:t xml:space="preserve">, “to </w:t>
      </w:r>
      <w:proofErr w:type="spellStart"/>
      <w:r w:rsidRPr="00122FA3">
        <w:rPr>
          <w:sz w:val="21"/>
          <w:szCs w:val="21"/>
          <w:lang w:val="fr-FR"/>
        </w:rPr>
        <w:t>turn</w:t>
      </w:r>
      <w:proofErr w:type="spellEnd"/>
      <w:r w:rsidRPr="00122FA3">
        <w:rPr>
          <w:sz w:val="21"/>
          <w:szCs w:val="21"/>
          <w:lang w:val="fr-FR"/>
        </w:rPr>
        <w:t xml:space="preserve">”) a </w:t>
      </w:r>
      <w:proofErr w:type="spellStart"/>
      <w:r w:rsidRPr="00122FA3">
        <w:rPr>
          <w:sz w:val="21"/>
          <w:szCs w:val="21"/>
          <w:lang w:val="fr-FR"/>
        </w:rPr>
        <w:t>word</w:t>
      </w:r>
      <w:proofErr w:type="spellEnd"/>
      <w:r w:rsidRPr="00122FA3">
        <w:rPr>
          <w:sz w:val="21"/>
          <w:szCs w:val="21"/>
          <w:lang w:val="fr-FR"/>
        </w:rPr>
        <w:t xml:space="preserve"> </w:t>
      </w:r>
      <w:proofErr w:type="spellStart"/>
      <w:r w:rsidRPr="00122FA3">
        <w:rPr>
          <w:sz w:val="21"/>
          <w:szCs w:val="21"/>
          <w:lang w:val="fr-FR"/>
        </w:rPr>
        <w:t>away</w:t>
      </w:r>
      <w:proofErr w:type="spellEnd"/>
      <w:r w:rsidRPr="00122FA3">
        <w:rPr>
          <w:sz w:val="21"/>
          <w:szCs w:val="21"/>
          <w:lang w:val="fr-FR"/>
        </w:rPr>
        <w:t xml:space="preserve"> </w:t>
      </w:r>
      <w:proofErr w:type="spellStart"/>
      <w:r w:rsidRPr="00122FA3">
        <w:rPr>
          <w:sz w:val="21"/>
          <w:szCs w:val="21"/>
          <w:lang w:val="fr-FR"/>
        </w:rPr>
        <w:t>from</w:t>
      </w:r>
      <w:proofErr w:type="spellEnd"/>
      <w:r w:rsidRPr="00122FA3">
        <w:rPr>
          <w:sz w:val="21"/>
          <w:szCs w:val="21"/>
          <w:lang w:val="fr-FR"/>
        </w:rPr>
        <w:t xml:space="preserve"> </w:t>
      </w:r>
      <w:proofErr w:type="spellStart"/>
      <w:r w:rsidRPr="00122FA3">
        <w:rPr>
          <w:sz w:val="21"/>
          <w:szCs w:val="21"/>
          <w:lang w:val="fr-FR"/>
        </w:rPr>
        <w:t>its</w:t>
      </w:r>
      <w:proofErr w:type="spellEnd"/>
      <w:r w:rsidRPr="00122FA3">
        <w:rPr>
          <w:sz w:val="21"/>
          <w:szCs w:val="21"/>
          <w:lang w:val="fr-FR"/>
        </w:rPr>
        <w:t xml:space="preserve"> </w:t>
      </w:r>
      <w:proofErr w:type="spellStart"/>
      <w:r w:rsidRPr="00122FA3">
        <w:rPr>
          <w:sz w:val="21"/>
          <w:szCs w:val="21"/>
          <w:lang w:val="fr-FR"/>
        </w:rPr>
        <w:t>proper</w:t>
      </w:r>
      <w:proofErr w:type="spellEnd"/>
      <w:r w:rsidRPr="00122FA3">
        <w:rPr>
          <w:sz w:val="21"/>
          <w:szCs w:val="21"/>
          <w:lang w:val="fr-FR"/>
        </w:rPr>
        <w:t xml:space="preserve"> usage, </w:t>
      </w:r>
      <w:proofErr w:type="spellStart"/>
      <w:r w:rsidRPr="00122FA3">
        <w:rPr>
          <w:sz w:val="21"/>
          <w:szCs w:val="21"/>
          <w:lang w:val="fr-FR"/>
        </w:rPr>
        <w:t>so</w:t>
      </w:r>
      <w:proofErr w:type="spellEnd"/>
      <w:r w:rsidRPr="00122FA3">
        <w:rPr>
          <w:sz w:val="21"/>
          <w:szCs w:val="21"/>
          <w:lang w:val="fr-FR"/>
        </w:rPr>
        <w:t xml:space="preserve"> </w:t>
      </w:r>
      <w:proofErr w:type="spellStart"/>
      <w:r w:rsidRPr="00122FA3">
        <w:rPr>
          <w:sz w:val="21"/>
          <w:szCs w:val="21"/>
          <w:lang w:val="fr-FR"/>
        </w:rPr>
        <w:t>debauchery</w:t>
      </w:r>
      <w:proofErr w:type="spellEnd"/>
      <w:r w:rsidRPr="00122FA3">
        <w:rPr>
          <w:sz w:val="21"/>
          <w:szCs w:val="21"/>
          <w:lang w:val="fr-FR"/>
        </w:rPr>
        <w:t xml:space="preserve"> </w:t>
      </w:r>
      <w:proofErr w:type="spellStart"/>
      <w:r w:rsidRPr="00122FA3">
        <w:rPr>
          <w:sz w:val="21"/>
          <w:szCs w:val="21"/>
          <w:lang w:val="fr-FR"/>
        </w:rPr>
        <w:t>finds</w:t>
      </w:r>
      <w:proofErr w:type="spellEnd"/>
      <w:r w:rsidRPr="00122FA3">
        <w:rPr>
          <w:sz w:val="21"/>
          <w:szCs w:val="21"/>
          <w:lang w:val="fr-FR"/>
        </w:rPr>
        <w:t xml:space="preserve"> </w:t>
      </w:r>
      <w:proofErr w:type="spellStart"/>
      <w:r w:rsidRPr="00122FA3">
        <w:rPr>
          <w:sz w:val="21"/>
          <w:szCs w:val="21"/>
          <w:lang w:val="fr-FR"/>
        </w:rPr>
        <w:t>its</w:t>
      </w:r>
      <w:proofErr w:type="spellEnd"/>
      <w:r w:rsidRPr="00122FA3">
        <w:rPr>
          <w:sz w:val="21"/>
          <w:szCs w:val="21"/>
          <w:lang w:val="fr-FR"/>
        </w:rPr>
        <w:t xml:space="preserve"> </w:t>
      </w:r>
      <w:proofErr w:type="spellStart"/>
      <w:r w:rsidRPr="00122FA3">
        <w:rPr>
          <w:sz w:val="21"/>
          <w:szCs w:val="21"/>
          <w:lang w:val="fr-FR"/>
        </w:rPr>
        <w:t>way</w:t>
      </w:r>
      <w:proofErr w:type="spellEnd"/>
      <w:r w:rsidRPr="00122FA3">
        <w:rPr>
          <w:sz w:val="21"/>
          <w:szCs w:val="21"/>
          <w:lang w:val="fr-FR"/>
        </w:rPr>
        <w:t xml:space="preserve"> </w:t>
      </w:r>
      <w:proofErr w:type="spellStart"/>
      <w:r w:rsidRPr="00122FA3">
        <w:rPr>
          <w:sz w:val="21"/>
          <w:szCs w:val="21"/>
          <w:lang w:val="fr-FR"/>
        </w:rPr>
        <w:t>around</w:t>
      </w:r>
      <w:proofErr w:type="spellEnd"/>
      <w:r w:rsidRPr="00122FA3">
        <w:rPr>
          <w:sz w:val="21"/>
          <w:szCs w:val="21"/>
          <w:lang w:val="fr-FR"/>
        </w:rPr>
        <w:t xml:space="preserve"> </w:t>
      </w:r>
      <w:proofErr w:type="spellStart"/>
      <w:r w:rsidRPr="00122FA3">
        <w:rPr>
          <w:sz w:val="21"/>
          <w:szCs w:val="21"/>
          <w:lang w:val="fr-FR"/>
        </w:rPr>
        <w:t>another</w:t>
      </w:r>
      <w:proofErr w:type="spellEnd"/>
      <w:r w:rsidRPr="00122FA3">
        <w:rPr>
          <w:sz w:val="21"/>
          <w:szCs w:val="21"/>
          <w:lang w:val="fr-FR"/>
        </w:rPr>
        <w:t xml:space="preserve"> </w:t>
      </w:r>
      <w:proofErr w:type="spellStart"/>
      <w:r w:rsidRPr="00122FA3">
        <w:rPr>
          <w:sz w:val="21"/>
          <w:szCs w:val="21"/>
          <w:lang w:val="fr-FR"/>
        </w:rPr>
        <w:t>form</w:t>
      </w:r>
      <w:proofErr w:type="spellEnd"/>
      <w:r w:rsidRPr="00122FA3">
        <w:rPr>
          <w:sz w:val="21"/>
          <w:szCs w:val="21"/>
          <w:lang w:val="fr-FR"/>
        </w:rPr>
        <w:t xml:space="preserve"> of logos, the </w:t>
      </w:r>
      <w:proofErr w:type="spellStart"/>
      <w:r w:rsidRPr="00122FA3">
        <w:rPr>
          <w:sz w:val="21"/>
          <w:szCs w:val="21"/>
          <w:lang w:val="fr-FR"/>
        </w:rPr>
        <w:t>law</w:t>
      </w:r>
      <w:proofErr w:type="spellEnd"/>
      <w:r w:rsidRPr="00122FA3">
        <w:rPr>
          <w:sz w:val="21"/>
          <w:szCs w:val="21"/>
          <w:lang w:val="fr-FR"/>
        </w:rPr>
        <w:t xml:space="preserve">. This </w:t>
      </w:r>
      <w:proofErr w:type="spellStart"/>
      <w:r w:rsidRPr="00122FA3">
        <w:rPr>
          <w:sz w:val="21"/>
          <w:szCs w:val="21"/>
          <w:lang w:val="fr-FR"/>
        </w:rPr>
        <w:t>detour</w:t>
      </w:r>
      <w:proofErr w:type="spellEnd"/>
      <w:r w:rsidRPr="00122FA3">
        <w:rPr>
          <w:sz w:val="21"/>
          <w:szCs w:val="21"/>
          <w:lang w:val="fr-FR"/>
        </w:rPr>
        <w:t xml:space="preserve">, or diversion, </w:t>
      </w:r>
      <w:proofErr w:type="spellStart"/>
      <w:r w:rsidRPr="00122FA3">
        <w:rPr>
          <w:sz w:val="21"/>
          <w:szCs w:val="21"/>
          <w:lang w:val="fr-FR"/>
        </w:rPr>
        <w:t>from</w:t>
      </w:r>
      <w:proofErr w:type="spellEnd"/>
      <w:r w:rsidRPr="00122FA3">
        <w:rPr>
          <w:sz w:val="21"/>
          <w:szCs w:val="21"/>
          <w:lang w:val="fr-FR"/>
        </w:rPr>
        <w:t xml:space="preserve"> </w:t>
      </w:r>
      <w:proofErr w:type="spellStart"/>
      <w:r w:rsidRPr="00122FA3">
        <w:rPr>
          <w:sz w:val="21"/>
          <w:szCs w:val="21"/>
          <w:lang w:val="fr-FR"/>
        </w:rPr>
        <w:t>what</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w:t>
      </w:r>
      <w:proofErr w:type="spellStart"/>
      <w:r w:rsidRPr="00122FA3">
        <w:rPr>
          <w:sz w:val="21"/>
          <w:szCs w:val="21"/>
          <w:lang w:val="fr-FR"/>
        </w:rPr>
        <w:t>proper</w:t>
      </w:r>
      <w:proofErr w:type="spellEnd"/>
      <w:r w:rsidRPr="00122FA3">
        <w:rPr>
          <w:sz w:val="21"/>
          <w:szCs w:val="21"/>
          <w:lang w:val="fr-FR"/>
        </w:rPr>
        <w:t xml:space="preserve">,” </w:t>
      </w:r>
      <w:proofErr w:type="spellStart"/>
      <w:r w:rsidRPr="00122FA3">
        <w:rPr>
          <w:sz w:val="21"/>
          <w:szCs w:val="21"/>
          <w:lang w:val="fr-FR"/>
        </w:rPr>
        <w:t>so</w:t>
      </w:r>
      <w:proofErr w:type="spellEnd"/>
      <w:r w:rsidRPr="00122FA3">
        <w:rPr>
          <w:sz w:val="21"/>
          <w:szCs w:val="21"/>
          <w:lang w:val="fr-FR"/>
        </w:rPr>
        <w:t xml:space="preserve"> </w:t>
      </w:r>
      <w:proofErr w:type="spellStart"/>
      <w:r w:rsidRPr="00122FA3">
        <w:rPr>
          <w:sz w:val="21"/>
          <w:szCs w:val="21"/>
          <w:lang w:val="fr-FR"/>
        </w:rPr>
        <w:t>characteristic</w:t>
      </w:r>
      <w:proofErr w:type="spellEnd"/>
      <w:r w:rsidRPr="00122FA3">
        <w:rPr>
          <w:sz w:val="21"/>
          <w:szCs w:val="21"/>
          <w:lang w:val="fr-FR"/>
        </w:rPr>
        <w:t xml:space="preserve"> of the trope, </w:t>
      </w:r>
      <w:proofErr w:type="spellStart"/>
      <w:r w:rsidRPr="00122FA3">
        <w:rPr>
          <w:sz w:val="21"/>
          <w:szCs w:val="21"/>
          <w:lang w:val="fr-FR"/>
        </w:rPr>
        <w:t>finds</w:t>
      </w:r>
      <w:proofErr w:type="spellEnd"/>
      <w:r w:rsidRPr="00122FA3">
        <w:rPr>
          <w:sz w:val="21"/>
          <w:szCs w:val="21"/>
          <w:lang w:val="fr-FR"/>
        </w:rPr>
        <w:t xml:space="preserve"> </w:t>
      </w:r>
      <w:proofErr w:type="spellStart"/>
      <w:r w:rsidRPr="00122FA3">
        <w:rPr>
          <w:sz w:val="21"/>
          <w:szCs w:val="21"/>
          <w:lang w:val="fr-FR"/>
        </w:rPr>
        <w:t>its</w:t>
      </w:r>
      <w:proofErr w:type="spellEnd"/>
      <w:r w:rsidRPr="00122FA3">
        <w:rPr>
          <w:sz w:val="21"/>
          <w:szCs w:val="21"/>
          <w:lang w:val="fr-FR"/>
        </w:rPr>
        <w:t xml:space="preserve"> analogue in a host of libertine practices </w:t>
      </w:r>
      <w:proofErr w:type="spellStart"/>
      <w:r w:rsidRPr="00122FA3">
        <w:rPr>
          <w:sz w:val="21"/>
          <w:szCs w:val="21"/>
          <w:lang w:val="fr-FR"/>
        </w:rPr>
        <w:t>constituting</w:t>
      </w:r>
      <w:proofErr w:type="spellEnd"/>
      <w:r w:rsidRPr="00122FA3">
        <w:rPr>
          <w:sz w:val="21"/>
          <w:szCs w:val="21"/>
          <w:lang w:val="fr-FR"/>
        </w:rPr>
        <w:t xml:space="preserve"> a </w:t>
      </w:r>
      <w:proofErr w:type="spellStart"/>
      <w:r w:rsidRPr="00122FA3">
        <w:rPr>
          <w:sz w:val="21"/>
          <w:szCs w:val="21"/>
          <w:lang w:val="fr-FR"/>
        </w:rPr>
        <w:t>departure</w:t>
      </w:r>
      <w:proofErr w:type="spellEnd"/>
      <w:r w:rsidRPr="00122FA3">
        <w:rPr>
          <w:sz w:val="21"/>
          <w:szCs w:val="21"/>
          <w:lang w:val="fr-FR"/>
        </w:rPr>
        <w:t xml:space="preserve"> of the straight and </w:t>
      </w:r>
      <w:proofErr w:type="spellStart"/>
      <w:r w:rsidRPr="00122FA3">
        <w:rPr>
          <w:sz w:val="21"/>
          <w:szCs w:val="21"/>
          <w:lang w:val="fr-FR"/>
        </w:rPr>
        <w:t>narrow</w:t>
      </w:r>
      <w:proofErr w:type="spellEnd"/>
      <w:r w:rsidRPr="00122FA3">
        <w:rPr>
          <w:sz w:val="21"/>
          <w:szCs w:val="21"/>
          <w:lang w:val="fr-FR"/>
        </w:rPr>
        <w:t xml:space="preserve">. </w:t>
      </w:r>
      <w:proofErr w:type="spellStart"/>
      <w:r w:rsidRPr="00122FA3">
        <w:rPr>
          <w:sz w:val="21"/>
          <w:szCs w:val="21"/>
          <w:lang w:val="fr-FR"/>
        </w:rPr>
        <w:t>Thus</w:t>
      </w:r>
      <w:proofErr w:type="spellEnd"/>
      <w:r w:rsidRPr="00122FA3">
        <w:rPr>
          <w:sz w:val="21"/>
          <w:szCs w:val="21"/>
          <w:lang w:val="fr-FR"/>
        </w:rPr>
        <w:t xml:space="preserve"> the </w:t>
      </w:r>
      <w:proofErr w:type="spellStart"/>
      <w:r w:rsidRPr="00122FA3">
        <w:rPr>
          <w:sz w:val="21"/>
          <w:szCs w:val="21"/>
          <w:lang w:val="fr-FR"/>
        </w:rPr>
        <w:t>di-versions</w:t>
      </w:r>
      <w:proofErr w:type="spellEnd"/>
      <w:r w:rsidRPr="00122FA3">
        <w:rPr>
          <w:sz w:val="21"/>
          <w:szCs w:val="21"/>
          <w:lang w:val="fr-FR"/>
        </w:rPr>
        <w:t xml:space="preserve"> (</w:t>
      </w:r>
      <w:proofErr w:type="spellStart"/>
      <w:r w:rsidRPr="00122FA3">
        <w:rPr>
          <w:sz w:val="21"/>
          <w:szCs w:val="21"/>
          <w:lang w:val="fr-FR"/>
        </w:rPr>
        <w:t>divertere</w:t>
      </w:r>
      <w:proofErr w:type="spellEnd"/>
      <w:r w:rsidRPr="00122FA3">
        <w:rPr>
          <w:sz w:val="21"/>
          <w:szCs w:val="21"/>
          <w:lang w:val="fr-FR"/>
        </w:rPr>
        <w:t xml:space="preserve">, “to </w:t>
      </w:r>
      <w:proofErr w:type="spellStart"/>
      <w:r w:rsidRPr="00122FA3">
        <w:rPr>
          <w:sz w:val="21"/>
          <w:szCs w:val="21"/>
          <w:lang w:val="fr-FR"/>
        </w:rPr>
        <w:t>turn</w:t>
      </w:r>
      <w:proofErr w:type="spellEnd"/>
      <w:r w:rsidRPr="00122FA3">
        <w:rPr>
          <w:sz w:val="21"/>
          <w:szCs w:val="21"/>
          <w:lang w:val="fr-FR"/>
        </w:rPr>
        <w:t xml:space="preserve"> </w:t>
      </w:r>
      <w:proofErr w:type="spellStart"/>
      <w:r w:rsidRPr="00122FA3">
        <w:rPr>
          <w:sz w:val="21"/>
          <w:szCs w:val="21"/>
          <w:lang w:val="fr-FR"/>
        </w:rPr>
        <w:t>from</w:t>
      </w:r>
      <w:proofErr w:type="spellEnd"/>
      <w:r w:rsidRPr="00122FA3">
        <w:rPr>
          <w:sz w:val="21"/>
          <w:szCs w:val="21"/>
          <w:lang w:val="fr-FR"/>
        </w:rPr>
        <w:t xml:space="preserve">”) </w:t>
      </w:r>
      <w:proofErr w:type="spellStart"/>
      <w:r w:rsidRPr="00122FA3">
        <w:rPr>
          <w:sz w:val="21"/>
          <w:szCs w:val="21"/>
          <w:lang w:val="fr-FR"/>
        </w:rPr>
        <w:t>manifest</w:t>
      </w:r>
      <w:proofErr w:type="spellEnd"/>
      <w:r w:rsidRPr="00122FA3">
        <w:rPr>
          <w:sz w:val="21"/>
          <w:szCs w:val="21"/>
          <w:lang w:val="fr-FR"/>
        </w:rPr>
        <w:t xml:space="preserve"> </w:t>
      </w:r>
      <w:proofErr w:type="spellStart"/>
      <w:r w:rsidRPr="00122FA3">
        <w:rPr>
          <w:sz w:val="21"/>
          <w:szCs w:val="21"/>
          <w:lang w:val="fr-FR"/>
        </w:rPr>
        <w:t>themselves</w:t>
      </w:r>
      <w:proofErr w:type="spellEnd"/>
      <w:r w:rsidRPr="00122FA3">
        <w:rPr>
          <w:sz w:val="21"/>
          <w:szCs w:val="21"/>
          <w:lang w:val="fr-FR"/>
        </w:rPr>
        <w:t xml:space="preserve"> in the </w:t>
      </w:r>
      <w:proofErr w:type="spellStart"/>
      <w:r w:rsidRPr="00122FA3">
        <w:rPr>
          <w:sz w:val="21"/>
          <w:szCs w:val="21"/>
          <w:lang w:val="fr-FR"/>
        </w:rPr>
        <w:t>forms</w:t>
      </w:r>
      <w:proofErr w:type="spellEnd"/>
      <w:r w:rsidRPr="00122FA3">
        <w:rPr>
          <w:sz w:val="21"/>
          <w:szCs w:val="21"/>
          <w:lang w:val="fr-FR"/>
        </w:rPr>
        <w:t xml:space="preserve"> of </w:t>
      </w:r>
      <w:proofErr w:type="spellStart"/>
      <w:r w:rsidRPr="00122FA3">
        <w:rPr>
          <w:sz w:val="21"/>
          <w:szCs w:val="21"/>
          <w:lang w:val="fr-FR"/>
        </w:rPr>
        <w:t>per-version</w:t>
      </w:r>
      <w:proofErr w:type="spellEnd"/>
      <w:r w:rsidRPr="00122FA3">
        <w:rPr>
          <w:sz w:val="21"/>
          <w:szCs w:val="21"/>
          <w:lang w:val="fr-FR"/>
        </w:rPr>
        <w:t xml:space="preserve">, </w:t>
      </w:r>
      <w:proofErr w:type="spellStart"/>
      <w:r w:rsidRPr="00122FA3">
        <w:rPr>
          <w:sz w:val="21"/>
          <w:szCs w:val="21"/>
          <w:u w:val="single"/>
          <w:lang w:val="fr-FR"/>
        </w:rPr>
        <w:t>in-version</w:t>
      </w:r>
      <w:proofErr w:type="spellEnd"/>
      <w:r w:rsidRPr="00122FA3">
        <w:rPr>
          <w:sz w:val="21"/>
          <w:szCs w:val="21"/>
          <w:u w:val="single"/>
          <w:lang w:val="fr-FR"/>
        </w:rPr>
        <w:t xml:space="preserve"> (</w:t>
      </w:r>
      <w:proofErr w:type="spellStart"/>
      <w:r w:rsidRPr="00122FA3">
        <w:rPr>
          <w:sz w:val="21"/>
          <w:szCs w:val="21"/>
          <w:u w:val="single"/>
          <w:lang w:val="fr-FR"/>
        </w:rPr>
        <w:t>homosexuality</w:t>
      </w:r>
      <w:proofErr w:type="spellEnd"/>
      <w:r w:rsidRPr="00122FA3">
        <w:rPr>
          <w:sz w:val="21"/>
          <w:szCs w:val="21"/>
          <w:u w:val="single"/>
          <w:lang w:val="fr-FR"/>
        </w:rPr>
        <w:t>)</w:t>
      </w:r>
      <w:r w:rsidRPr="00122FA3">
        <w:rPr>
          <w:sz w:val="21"/>
          <w:szCs w:val="21"/>
          <w:lang w:val="fr-FR"/>
        </w:rPr>
        <w:t>, and—</w:t>
      </w:r>
      <w:proofErr w:type="spellStart"/>
      <w:r w:rsidRPr="00122FA3">
        <w:rPr>
          <w:sz w:val="21"/>
          <w:szCs w:val="21"/>
          <w:lang w:val="fr-FR"/>
        </w:rPr>
        <w:t>why</w:t>
      </w:r>
      <w:proofErr w:type="spellEnd"/>
      <w:r w:rsidRPr="00122FA3">
        <w:rPr>
          <w:sz w:val="21"/>
          <w:szCs w:val="21"/>
          <w:lang w:val="fr-FR"/>
        </w:rPr>
        <w:t xml:space="preserve"> </w:t>
      </w:r>
      <w:proofErr w:type="gramStart"/>
      <w:r w:rsidRPr="00122FA3">
        <w:rPr>
          <w:sz w:val="21"/>
          <w:szCs w:val="21"/>
          <w:lang w:val="fr-FR"/>
        </w:rPr>
        <w:t>not?—</w:t>
      </w:r>
      <w:proofErr w:type="gramEnd"/>
      <w:r w:rsidRPr="00122FA3">
        <w:rPr>
          <w:sz w:val="21"/>
          <w:szCs w:val="21"/>
          <w:lang w:val="fr-FR"/>
        </w:rPr>
        <w:t>subversion” (</w:t>
      </w:r>
      <w:proofErr w:type="spellStart"/>
      <w:r w:rsidRPr="00122FA3">
        <w:rPr>
          <w:i/>
          <w:iCs/>
          <w:sz w:val="21"/>
          <w:szCs w:val="21"/>
          <w:lang w:val="fr-FR"/>
        </w:rPr>
        <w:t>Acts</w:t>
      </w:r>
      <w:proofErr w:type="spellEnd"/>
      <w:r w:rsidRPr="00122FA3">
        <w:rPr>
          <w:i/>
          <w:iCs/>
          <w:sz w:val="21"/>
          <w:szCs w:val="21"/>
          <w:lang w:val="fr-FR"/>
        </w:rPr>
        <w:t xml:space="preserve"> of Fiction, </w:t>
      </w:r>
      <w:proofErr w:type="spellStart"/>
      <w:r w:rsidRPr="00122FA3">
        <w:rPr>
          <w:i/>
          <w:iCs/>
          <w:sz w:val="21"/>
          <w:szCs w:val="21"/>
          <w:lang w:val="fr-FR"/>
        </w:rPr>
        <w:t>Resistance</w:t>
      </w:r>
      <w:proofErr w:type="spellEnd"/>
      <w:r w:rsidRPr="00122FA3">
        <w:rPr>
          <w:i/>
          <w:iCs/>
          <w:sz w:val="21"/>
          <w:szCs w:val="21"/>
          <w:lang w:val="fr-FR"/>
        </w:rPr>
        <w:t xml:space="preserve"> and </w:t>
      </w:r>
      <w:proofErr w:type="spellStart"/>
      <w:r w:rsidRPr="00122FA3">
        <w:rPr>
          <w:i/>
          <w:iCs/>
          <w:sz w:val="21"/>
          <w:szCs w:val="21"/>
          <w:lang w:val="fr-FR"/>
        </w:rPr>
        <w:t>Resolution</w:t>
      </w:r>
      <w:proofErr w:type="spellEnd"/>
      <w:r w:rsidRPr="00122FA3">
        <w:rPr>
          <w:i/>
          <w:iCs/>
          <w:sz w:val="21"/>
          <w:szCs w:val="21"/>
          <w:lang w:val="fr-FR"/>
        </w:rPr>
        <w:t xml:space="preserve"> </w:t>
      </w:r>
      <w:proofErr w:type="spellStart"/>
      <w:r w:rsidRPr="00122FA3">
        <w:rPr>
          <w:i/>
          <w:iCs/>
          <w:sz w:val="21"/>
          <w:szCs w:val="21"/>
          <w:lang w:val="fr-FR"/>
        </w:rPr>
        <w:t>from</w:t>
      </w:r>
      <w:proofErr w:type="spellEnd"/>
      <w:r w:rsidRPr="00122FA3">
        <w:rPr>
          <w:i/>
          <w:iCs/>
          <w:sz w:val="21"/>
          <w:szCs w:val="21"/>
          <w:lang w:val="fr-FR"/>
        </w:rPr>
        <w:t xml:space="preserve"> Sade to Baudelaire</w:t>
      </w:r>
      <w:r w:rsidRPr="00122FA3">
        <w:rPr>
          <w:sz w:val="21"/>
          <w:szCs w:val="21"/>
          <w:lang w:val="fr-FR"/>
        </w:rPr>
        <w:t xml:space="preserve">, 50). </w:t>
      </w:r>
    </w:p>
  </w:footnote>
  <w:footnote w:id="251">
    <w:p w14:paraId="67E7BCA8" w14:textId="0B180BC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“Sur l’Emploi du chiasme dans Le Neveu de Rameau,” </w:t>
      </w:r>
      <w:r w:rsidRPr="00122FA3">
        <w:rPr>
          <w:i/>
          <w:iCs/>
          <w:sz w:val="21"/>
          <w:szCs w:val="21"/>
          <w:lang w:val="fr-FR"/>
        </w:rPr>
        <w:t>Revue de métaphysique et de morale</w:t>
      </w:r>
      <w:r w:rsidRPr="00122FA3">
        <w:rPr>
          <w:sz w:val="21"/>
          <w:szCs w:val="21"/>
          <w:lang w:val="fr-FR"/>
        </w:rPr>
        <w:t xml:space="preserve"> (Apr.-</w:t>
      </w:r>
      <w:proofErr w:type="spellStart"/>
      <w:r w:rsidRPr="00122FA3">
        <w:rPr>
          <w:sz w:val="21"/>
          <w:szCs w:val="21"/>
          <w:lang w:val="fr-FR"/>
        </w:rPr>
        <w:t>June</w:t>
      </w:r>
      <w:proofErr w:type="spellEnd"/>
      <w:r w:rsidRPr="00122FA3">
        <w:rPr>
          <w:sz w:val="21"/>
          <w:szCs w:val="21"/>
          <w:lang w:val="fr-FR"/>
        </w:rPr>
        <w:t xml:space="preserve"> 1984), 182-96.</w:t>
      </w:r>
    </w:p>
  </w:footnote>
  <w:footnote w:id="252">
    <w:p w14:paraId="0C3F1F93" w14:textId="559FCE0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“Le thème de la réversibilité” dans </w:t>
      </w:r>
      <w:r w:rsidRPr="00122FA3">
        <w:rPr>
          <w:i/>
          <w:iCs/>
          <w:sz w:val="21"/>
          <w:szCs w:val="21"/>
          <w:lang w:val="fr-FR"/>
        </w:rPr>
        <w:t>Le style de Diderot, légende et structure</w:t>
      </w:r>
      <w:r w:rsidRPr="00122FA3">
        <w:rPr>
          <w:sz w:val="21"/>
          <w:szCs w:val="21"/>
          <w:lang w:val="fr-FR"/>
        </w:rPr>
        <w:t xml:space="preserve"> (</w:t>
      </w:r>
      <w:proofErr w:type="gramStart"/>
      <w:r w:rsidRPr="00122FA3">
        <w:rPr>
          <w:sz w:val="21"/>
          <w:szCs w:val="21"/>
          <w:lang w:val="fr-FR"/>
        </w:rPr>
        <w:t>Genève:</w:t>
      </w:r>
      <w:proofErr w:type="gramEnd"/>
      <w:r w:rsidRPr="00122FA3">
        <w:rPr>
          <w:sz w:val="21"/>
          <w:szCs w:val="21"/>
          <w:lang w:val="fr-FR"/>
        </w:rPr>
        <w:t xml:space="preserve"> Droz, 1986), 283-344. </w:t>
      </w:r>
    </w:p>
  </w:footnote>
  <w:footnote w:id="253">
    <w:p w14:paraId="77504D1B" w14:textId="6EAF2A92"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Diderot and a </w:t>
      </w:r>
      <w:proofErr w:type="spellStart"/>
      <w:r w:rsidRPr="00122FA3">
        <w:rPr>
          <w:i/>
          <w:iCs/>
          <w:sz w:val="21"/>
          <w:szCs w:val="21"/>
          <w:lang w:val="fr-FR"/>
        </w:rPr>
        <w:t>Poetics</w:t>
      </w:r>
      <w:proofErr w:type="spellEnd"/>
      <w:r w:rsidRPr="00122FA3">
        <w:rPr>
          <w:i/>
          <w:iCs/>
          <w:sz w:val="21"/>
          <w:szCs w:val="21"/>
          <w:lang w:val="fr-FR"/>
        </w:rPr>
        <w:t xml:space="preserve"> of Science</w:t>
      </w:r>
      <w:r w:rsidRPr="00122FA3">
        <w:rPr>
          <w:sz w:val="21"/>
          <w:szCs w:val="21"/>
          <w:lang w:val="fr-FR"/>
        </w:rPr>
        <w:t xml:space="preserve"> (New </w:t>
      </w:r>
      <w:proofErr w:type="gramStart"/>
      <w:r w:rsidRPr="00122FA3">
        <w:rPr>
          <w:sz w:val="21"/>
          <w:szCs w:val="21"/>
          <w:lang w:val="fr-FR"/>
        </w:rPr>
        <w:t>York:</w:t>
      </w:r>
      <w:proofErr w:type="gramEnd"/>
      <w:r w:rsidRPr="00122FA3">
        <w:rPr>
          <w:sz w:val="21"/>
          <w:szCs w:val="21"/>
          <w:lang w:val="fr-FR"/>
        </w:rPr>
        <w:t xml:space="preserve"> Peter Lang </w:t>
      </w:r>
      <w:proofErr w:type="spellStart"/>
      <w:r w:rsidRPr="00122FA3">
        <w:rPr>
          <w:sz w:val="21"/>
          <w:szCs w:val="21"/>
          <w:lang w:val="fr-FR"/>
        </w:rPr>
        <w:t>Publishing</w:t>
      </w:r>
      <w:proofErr w:type="spellEnd"/>
      <w:r w:rsidRPr="00122FA3">
        <w:rPr>
          <w:sz w:val="21"/>
          <w:szCs w:val="21"/>
          <w:lang w:val="fr-FR"/>
        </w:rPr>
        <w:t xml:space="preserve">, Inc., 1986), chapitre 5. </w:t>
      </w:r>
    </w:p>
  </w:footnote>
  <w:footnote w:id="254">
    <w:p w14:paraId="43FBAB90" w14:textId="510108F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Rappelons le </w:t>
      </w:r>
      <w:proofErr w:type="gramStart"/>
      <w:r w:rsidRPr="00122FA3">
        <w:rPr>
          <w:sz w:val="21"/>
          <w:szCs w:val="21"/>
          <w:lang w:val="fr-FR"/>
        </w:rPr>
        <w:t>passage:</w:t>
      </w:r>
      <w:proofErr w:type="gramEnd"/>
      <w:r w:rsidRPr="00122FA3">
        <w:rPr>
          <w:sz w:val="21"/>
          <w:szCs w:val="21"/>
          <w:lang w:val="fr-FR"/>
        </w:rPr>
        <w:t xml:space="preserve"> “L’analogie dans les cas les plus composés n’est qu’une règle de trois qui s’exécute dans l’instrument sensible. [...] C’est une quatrième corde harmonique et proportionnelle à trois autres dont l’animal attend la résonance qui se fait toujours en lui-même, mais qui ne se fait pas toujours en nature. Peu importe au poète, il n’en est pas moins vrai. C’est autre chose pour le </w:t>
      </w:r>
      <w:proofErr w:type="gramStart"/>
      <w:r w:rsidRPr="00122FA3">
        <w:rPr>
          <w:sz w:val="21"/>
          <w:szCs w:val="21"/>
          <w:lang w:val="fr-FR"/>
        </w:rPr>
        <w:t>philosophe;</w:t>
      </w:r>
      <w:proofErr w:type="gramEnd"/>
      <w:r w:rsidRPr="00122FA3">
        <w:rPr>
          <w:sz w:val="21"/>
          <w:szCs w:val="21"/>
          <w:lang w:val="fr-FR"/>
        </w:rPr>
        <w:t xml:space="preserve"> il faut qu’il interroge ensuite la nature qui lui donnant souvent un phénomène tout à fait différent de celui qu’il avait présumé, alors il s’aperçoit que l’analogie l’a séduit” (</w:t>
      </w:r>
      <w:r w:rsidRPr="00122FA3">
        <w:rPr>
          <w:i/>
          <w:iCs/>
          <w:sz w:val="21"/>
          <w:szCs w:val="21"/>
          <w:lang w:val="fr-FR"/>
        </w:rPr>
        <w:t>Rêve</w:t>
      </w:r>
      <w:r w:rsidRPr="00122FA3">
        <w:rPr>
          <w:sz w:val="21"/>
          <w:szCs w:val="21"/>
          <w:lang w:val="fr-FR"/>
        </w:rPr>
        <w:t>, 110-11).</w:t>
      </w:r>
    </w:p>
  </w:footnote>
  <w:footnote w:id="255">
    <w:p w14:paraId="56593BFC" w14:textId="2FC0E09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“Sur les femmes,” </w:t>
      </w:r>
      <w:r w:rsidRPr="00122FA3">
        <w:rPr>
          <w:i/>
          <w:iCs/>
          <w:sz w:val="21"/>
          <w:szCs w:val="21"/>
          <w:lang w:val="fr-FR"/>
        </w:rPr>
        <w:t>Œuvres</w:t>
      </w:r>
      <w:r w:rsidRPr="00122FA3">
        <w:rPr>
          <w:sz w:val="21"/>
          <w:szCs w:val="21"/>
          <w:lang w:val="fr-FR"/>
        </w:rPr>
        <w:t>, André Billy éd. (</w:t>
      </w:r>
      <w:proofErr w:type="gramStart"/>
      <w:r w:rsidRPr="00122FA3">
        <w:rPr>
          <w:sz w:val="21"/>
          <w:szCs w:val="21"/>
          <w:lang w:val="fr-FR"/>
        </w:rPr>
        <w:t>Paris:</w:t>
      </w:r>
      <w:proofErr w:type="gramEnd"/>
      <w:r w:rsidRPr="00122FA3">
        <w:rPr>
          <w:sz w:val="21"/>
          <w:szCs w:val="21"/>
          <w:lang w:val="fr-FR"/>
        </w:rPr>
        <w:t xml:space="preserve"> Pléiade, 1951), 958. </w:t>
      </w:r>
    </w:p>
  </w:footnote>
  <w:footnote w:id="256">
    <w:p w14:paraId="331D101C" w14:textId="64695BD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reconnaît du génie aux femmes, et est en cela bien plus généreux que ses contemporains. La </w:t>
      </w:r>
      <w:proofErr w:type="spellStart"/>
      <w:r w:rsidRPr="00122FA3">
        <w:rPr>
          <w:sz w:val="21"/>
          <w:szCs w:val="21"/>
          <w:lang w:val="fr-FR"/>
        </w:rPr>
        <w:t>Mettrie</w:t>
      </w:r>
      <w:proofErr w:type="spellEnd"/>
      <w:r w:rsidRPr="00122FA3">
        <w:rPr>
          <w:sz w:val="21"/>
          <w:szCs w:val="21"/>
          <w:lang w:val="fr-FR"/>
        </w:rPr>
        <w:t xml:space="preserve"> par exemple écrit, “Dans le beau sexe, l’âme suit encore la délicatesse du </w:t>
      </w:r>
      <w:proofErr w:type="gramStart"/>
      <w:r w:rsidRPr="00122FA3">
        <w:rPr>
          <w:sz w:val="21"/>
          <w:szCs w:val="21"/>
          <w:lang w:val="fr-FR"/>
        </w:rPr>
        <w:t>tempérament:</w:t>
      </w:r>
      <w:proofErr w:type="gramEnd"/>
      <w:r w:rsidRPr="00122FA3">
        <w:rPr>
          <w:sz w:val="21"/>
          <w:szCs w:val="21"/>
          <w:lang w:val="fr-FR"/>
        </w:rPr>
        <w:t xml:space="preserve"> de là cette tendresse, cette affection, ces sentiments vifs, plutôt fondés sur la passion, que sur la raison; ces préjugés, ces superstitions, dont la forte empreinte peut à peine s’effacer etc. L’Homme, au contraire, dont le cerveau et les nerfs participent de la fermeté de tous les solides, </w:t>
      </w:r>
      <w:proofErr w:type="spellStart"/>
      <w:r w:rsidRPr="00122FA3">
        <w:rPr>
          <w:sz w:val="21"/>
          <w:szCs w:val="21"/>
          <w:lang w:val="fr-FR"/>
        </w:rPr>
        <w:t>a</w:t>
      </w:r>
      <w:proofErr w:type="spellEnd"/>
      <w:r w:rsidRPr="00122FA3">
        <w:rPr>
          <w:sz w:val="21"/>
          <w:szCs w:val="21"/>
          <w:lang w:val="fr-FR"/>
        </w:rPr>
        <w:t xml:space="preserve"> l’esprit, ainsi que les traits du visage, plus </w:t>
      </w:r>
      <w:proofErr w:type="gramStart"/>
      <w:r w:rsidRPr="00122FA3">
        <w:rPr>
          <w:sz w:val="21"/>
          <w:szCs w:val="21"/>
          <w:lang w:val="fr-FR"/>
        </w:rPr>
        <w:t>nerveux:</w:t>
      </w:r>
      <w:proofErr w:type="gramEnd"/>
      <w:r w:rsidRPr="00122FA3">
        <w:rPr>
          <w:sz w:val="21"/>
          <w:szCs w:val="21"/>
          <w:lang w:val="fr-FR"/>
        </w:rPr>
        <w:t xml:space="preserve"> L’éducation, dont manquent les femmes, ajoute encore de nouveaux degrés de force à son âme” (</w:t>
      </w:r>
      <w:r w:rsidRPr="00122FA3">
        <w:rPr>
          <w:i/>
          <w:iCs/>
          <w:sz w:val="21"/>
          <w:szCs w:val="21"/>
          <w:lang w:val="fr-FR"/>
        </w:rPr>
        <w:t>L’Homme machine</w:t>
      </w:r>
      <w:r w:rsidRPr="00122FA3">
        <w:rPr>
          <w:sz w:val="21"/>
          <w:szCs w:val="21"/>
          <w:lang w:val="fr-FR"/>
        </w:rPr>
        <w:t>, 71-72).</w:t>
      </w:r>
    </w:p>
  </w:footnote>
  <w:footnote w:id="257">
    <w:p w14:paraId="7D522026" w14:textId="22A628D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Roland Barthes écrit en ce sens à propos de </w:t>
      </w:r>
      <w:proofErr w:type="gramStart"/>
      <w:r w:rsidRPr="00122FA3">
        <w:rPr>
          <w:sz w:val="21"/>
          <w:szCs w:val="21"/>
          <w:lang w:val="fr-FR"/>
        </w:rPr>
        <w:t>Michelet:</w:t>
      </w:r>
      <w:proofErr w:type="gramEnd"/>
      <w:r w:rsidRPr="00122FA3">
        <w:rPr>
          <w:sz w:val="21"/>
          <w:szCs w:val="21"/>
          <w:lang w:val="fr-FR"/>
        </w:rPr>
        <w:t xml:space="preserve"> “Les héros </w:t>
      </w:r>
      <w:proofErr w:type="spellStart"/>
      <w:r w:rsidRPr="00122FA3">
        <w:rPr>
          <w:sz w:val="21"/>
          <w:szCs w:val="21"/>
          <w:lang w:val="fr-FR"/>
        </w:rPr>
        <w:t>micheletistes</w:t>
      </w:r>
      <w:proofErr w:type="spellEnd"/>
      <w:r w:rsidRPr="00122FA3">
        <w:rPr>
          <w:sz w:val="21"/>
          <w:szCs w:val="21"/>
          <w:lang w:val="fr-FR"/>
        </w:rPr>
        <w:t xml:space="preserve"> sont donc par définition des êtres androgynes, couvant la puissance intellectuelle sous une sorte d’intuition surnaturelle, empruntée à la femme [...]. </w:t>
      </w:r>
      <w:r w:rsidRPr="00122FA3">
        <w:rPr>
          <w:sz w:val="21"/>
          <w:szCs w:val="21"/>
          <w:u w:val="single"/>
          <w:lang w:val="fr-FR"/>
        </w:rPr>
        <w:t>Sans femme, point de génie masculin, mais sans un peu de l’étincelle mâle, point d’héroïne</w:t>
      </w:r>
      <w:r w:rsidRPr="00122FA3">
        <w:rPr>
          <w:sz w:val="21"/>
          <w:szCs w:val="21"/>
          <w:lang w:val="fr-FR"/>
        </w:rPr>
        <w:t xml:space="preserve">. </w:t>
      </w:r>
      <w:r w:rsidRPr="00122FA3">
        <w:rPr>
          <w:sz w:val="21"/>
          <w:szCs w:val="21"/>
          <w:u w:val="single"/>
          <w:lang w:val="fr-FR"/>
        </w:rPr>
        <w:t>La définition du génie, c’est d’être homme et femme</w:t>
      </w:r>
      <w:r w:rsidRPr="00122FA3">
        <w:rPr>
          <w:sz w:val="21"/>
          <w:szCs w:val="21"/>
          <w:lang w:val="fr-FR"/>
        </w:rPr>
        <w:t xml:space="preserve">, état que l’on peut appeler la simplicité, c’est-à-dire </w:t>
      </w:r>
      <w:r w:rsidRPr="00122FA3">
        <w:rPr>
          <w:sz w:val="21"/>
          <w:szCs w:val="21"/>
          <w:u w:val="single"/>
          <w:lang w:val="fr-FR"/>
        </w:rPr>
        <w:t>le combinat de la science et de l’ignorance qui vient après la science</w:t>
      </w:r>
      <w:r w:rsidRPr="00122FA3">
        <w:rPr>
          <w:sz w:val="21"/>
          <w:szCs w:val="21"/>
          <w:lang w:val="fr-FR"/>
        </w:rPr>
        <w:t>, la seconde ignorance dont parle Pascal</w:t>
      </w:r>
      <w:r>
        <w:rPr>
          <w:sz w:val="21"/>
          <w:szCs w:val="21"/>
          <w:lang w:val="fr-FR"/>
        </w:rPr>
        <w:t>.</w:t>
      </w:r>
      <w:r w:rsidRPr="00122FA3">
        <w:rPr>
          <w:sz w:val="21"/>
          <w:szCs w:val="21"/>
          <w:lang w:val="fr-FR"/>
        </w:rPr>
        <w:t xml:space="preserve">” </w:t>
      </w:r>
      <w:r>
        <w:rPr>
          <w:sz w:val="21"/>
          <w:szCs w:val="21"/>
          <w:lang w:val="fr-FR"/>
        </w:rPr>
        <w:t>J</w:t>
      </w:r>
      <w:r w:rsidRPr="00122FA3">
        <w:rPr>
          <w:sz w:val="21"/>
          <w:szCs w:val="21"/>
          <w:lang w:val="fr-FR"/>
        </w:rPr>
        <w:t xml:space="preserve">e souligne. </w:t>
      </w:r>
      <w:r w:rsidRPr="00122FA3">
        <w:rPr>
          <w:i/>
          <w:iCs/>
          <w:sz w:val="21"/>
          <w:szCs w:val="21"/>
          <w:lang w:val="fr-FR"/>
        </w:rPr>
        <w:t xml:space="preserve">Michelet </w:t>
      </w:r>
      <w:r w:rsidRPr="00122FA3">
        <w:rPr>
          <w:sz w:val="21"/>
          <w:szCs w:val="21"/>
          <w:lang w:val="fr-FR"/>
        </w:rPr>
        <w:t xml:space="preserve">(Seuil, 1954), 137. </w:t>
      </w:r>
    </w:p>
  </w:footnote>
  <w:footnote w:id="258">
    <w:p w14:paraId="1D11777A" w14:textId="74F2E7A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Caplan parle à ce propos d’une “lutte” entre un discours féminin (anarchique) et un discours masculin (rationnel), comme étant un principe sous-jacent et peut-être même fondateur de la poétique de </w:t>
      </w:r>
      <w:proofErr w:type="gramStart"/>
      <w:r w:rsidRPr="00122FA3">
        <w:rPr>
          <w:sz w:val="21"/>
          <w:szCs w:val="21"/>
          <w:lang w:val="fr-FR"/>
        </w:rPr>
        <w:t>Diderot:</w:t>
      </w:r>
      <w:proofErr w:type="gramEnd"/>
      <w:r w:rsidRPr="00122FA3">
        <w:rPr>
          <w:sz w:val="21"/>
          <w:szCs w:val="21"/>
          <w:lang w:val="fr-FR"/>
        </w:rPr>
        <w:t xml:space="preserve"> “On a more </w:t>
      </w:r>
      <w:proofErr w:type="spellStart"/>
      <w:r w:rsidRPr="00122FA3">
        <w:rPr>
          <w:sz w:val="21"/>
          <w:szCs w:val="21"/>
          <w:lang w:val="fr-FR"/>
        </w:rPr>
        <w:t>general</w:t>
      </w:r>
      <w:proofErr w:type="spellEnd"/>
      <w:r w:rsidRPr="00122FA3">
        <w:rPr>
          <w:sz w:val="21"/>
          <w:szCs w:val="21"/>
          <w:lang w:val="fr-FR"/>
        </w:rPr>
        <w:t xml:space="preserve"> </w:t>
      </w:r>
      <w:proofErr w:type="spellStart"/>
      <w:r w:rsidRPr="00122FA3">
        <w:rPr>
          <w:sz w:val="21"/>
          <w:szCs w:val="21"/>
          <w:lang w:val="fr-FR"/>
        </w:rPr>
        <w:t>level</w:t>
      </w:r>
      <w:proofErr w:type="spellEnd"/>
      <w:r w:rsidRPr="00122FA3">
        <w:rPr>
          <w:sz w:val="21"/>
          <w:szCs w:val="21"/>
          <w:lang w:val="fr-FR"/>
        </w:rPr>
        <w:t xml:space="preserve">, </w:t>
      </w:r>
      <w:proofErr w:type="spellStart"/>
      <w:r w:rsidRPr="00122FA3">
        <w:rPr>
          <w:sz w:val="21"/>
          <w:szCs w:val="21"/>
          <w:lang w:val="fr-FR"/>
        </w:rPr>
        <w:t>Diderot’s</w:t>
      </w:r>
      <w:proofErr w:type="spellEnd"/>
      <w:r w:rsidRPr="00122FA3">
        <w:rPr>
          <w:sz w:val="21"/>
          <w:szCs w:val="21"/>
          <w:lang w:val="fr-FR"/>
        </w:rPr>
        <w:t xml:space="preserve"> </w:t>
      </w:r>
      <w:proofErr w:type="spellStart"/>
      <w:r w:rsidRPr="00122FA3">
        <w:rPr>
          <w:sz w:val="21"/>
          <w:szCs w:val="21"/>
          <w:lang w:val="fr-FR"/>
        </w:rPr>
        <w:t>writings</w:t>
      </w:r>
      <w:proofErr w:type="spellEnd"/>
      <w:r w:rsidRPr="00122FA3">
        <w:rPr>
          <w:sz w:val="21"/>
          <w:szCs w:val="21"/>
          <w:lang w:val="fr-FR"/>
        </w:rPr>
        <w:t xml:space="preserve"> </w:t>
      </w:r>
      <w:proofErr w:type="spellStart"/>
      <w:r w:rsidRPr="00122FA3">
        <w:rPr>
          <w:sz w:val="21"/>
          <w:szCs w:val="21"/>
          <w:lang w:val="fr-FR"/>
        </w:rPr>
        <w:t>exhibit</w:t>
      </w:r>
      <w:proofErr w:type="spellEnd"/>
      <w:r w:rsidRPr="00122FA3">
        <w:rPr>
          <w:sz w:val="21"/>
          <w:szCs w:val="21"/>
          <w:lang w:val="fr-FR"/>
        </w:rPr>
        <w:t xml:space="preserve"> </w:t>
      </w:r>
      <w:r w:rsidRPr="00122FA3">
        <w:rPr>
          <w:sz w:val="21"/>
          <w:szCs w:val="21"/>
          <w:u w:val="single"/>
          <w:lang w:val="fr-FR"/>
        </w:rPr>
        <w:t xml:space="preserve">a </w:t>
      </w:r>
      <w:proofErr w:type="spellStart"/>
      <w:r w:rsidRPr="00122FA3">
        <w:rPr>
          <w:sz w:val="21"/>
          <w:szCs w:val="21"/>
          <w:u w:val="single"/>
          <w:lang w:val="fr-FR"/>
        </w:rPr>
        <w:t>continuing</w:t>
      </w:r>
      <w:proofErr w:type="spellEnd"/>
      <w:r w:rsidRPr="00122FA3">
        <w:rPr>
          <w:sz w:val="21"/>
          <w:szCs w:val="21"/>
          <w:u w:val="single"/>
          <w:lang w:val="fr-FR"/>
        </w:rPr>
        <w:t xml:space="preserve"> struggle </w:t>
      </w:r>
      <w:proofErr w:type="spellStart"/>
      <w:r w:rsidRPr="00122FA3">
        <w:rPr>
          <w:sz w:val="21"/>
          <w:szCs w:val="21"/>
          <w:u w:val="single"/>
          <w:lang w:val="fr-FR"/>
        </w:rPr>
        <w:t>between</w:t>
      </w:r>
      <w:proofErr w:type="spellEnd"/>
      <w:r w:rsidRPr="00122FA3">
        <w:rPr>
          <w:sz w:val="21"/>
          <w:szCs w:val="21"/>
          <w:u w:val="single"/>
          <w:lang w:val="fr-FR"/>
        </w:rPr>
        <w:t xml:space="preserve"> the </w:t>
      </w:r>
      <w:proofErr w:type="spellStart"/>
      <w:r w:rsidRPr="00122FA3">
        <w:rPr>
          <w:sz w:val="21"/>
          <w:szCs w:val="21"/>
          <w:u w:val="single"/>
          <w:lang w:val="fr-FR"/>
        </w:rPr>
        <w:t>anarchic</w:t>
      </w:r>
      <w:proofErr w:type="spellEnd"/>
      <w:r w:rsidRPr="00122FA3">
        <w:rPr>
          <w:sz w:val="21"/>
          <w:szCs w:val="21"/>
          <w:u w:val="single"/>
          <w:lang w:val="fr-FR"/>
        </w:rPr>
        <w:t xml:space="preserve"> or '</w:t>
      </w:r>
      <w:proofErr w:type="spellStart"/>
      <w:r w:rsidRPr="00122FA3">
        <w:rPr>
          <w:sz w:val="21"/>
          <w:szCs w:val="21"/>
          <w:u w:val="single"/>
          <w:lang w:val="fr-FR"/>
        </w:rPr>
        <w:t>feminine</w:t>
      </w:r>
      <w:proofErr w:type="spellEnd"/>
      <w:r w:rsidRPr="00122FA3">
        <w:rPr>
          <w:sz w:val="21"/>
          <w:szCs w:val="21"/>
          <w:u w:val="single"/>
          <w:lang w:val="fr-FR"/>
        </w:rPr>
        <w:t xml:space="preserve">' </w:t>
      </w:r>
      <w:proofErr w:type="spellStart"/>
      <w:r w:rsidRPr="00122FA3">
        <w:rPr>
          <w:sz w:val="21"/>
          <w:szCs w:val="21"/>
          <w:u w:val="single"/>
          <w:lang w:val="fr-FR"/>
        </w:rPr>
        <w:t>demands</w:t>
      </w:r>
      <w:proofErr w:type="spellEnd"/>
      <w:r w:rsidRPr="00122FA3">
        <w:rPr>
          <w:sz w:val="21"/>
          <w:szCs w:val="21"/>
          <w:u w:val="single"/>
          <w:lang w:val="fr-FR"/>
        </w:rPr>
        <w:t xml:space="preserve"> of </w:t>
      </w:r>
      <w:proofErr w:type="spellStart"/>
      <w:r w:rsidRPr="00122FA3">
        <w:rPr>
          <w:sz w:val="21"/>
          <w:szCs w:val="21"/>
          <w:u w:val="single"/>
          <w:lang w:val="fr-FR"/>
        </w:rPr>
        <w:t>individual</w:t>
      </w:r>
      <w:proofErr w:type="spellEnd"/>
      <w:r w:rsidRPr="00122FA3">
        <w:rPr>
          <w:sz w:val="21"/>
          <w:szCs w:val="21"/>
          <w:u w:val="single"/>
          <w:lang w:val="fr-FR"/>
        </w:rPr>
        <w:t xml:space="preserve"> </w:t>
      </w:r>
      <w:proofErr w:type="spellStart"/>
      <w:r w:rsidRPr="00122FA3">
        <w:rPr>
          <w:sz w:val="21"/>
          <w:szCs w:val="21"/>
          <w:u w:val="single"/>
          <w:lang w:val="fr-FR"/>
        </w:rPr>
        <w:t>experience</w:t>
      </w:r>
      <w:proofErr w:type="spellEnd"/>
      <w:r w:rsidRPr="00122FA3">
        <w:rPr>
          <w:sz w:val="21"/>
          <w:szCs w:val="21"/>
          <w:u w:val="single"/>
          <w:lang w:val="fr-FR"/>
        </w:rPr>
        <w:t xml:space="preserve"> [...] and the </w:t>
      </w:r>
      <w:proofErr w:type="spellStart"/>
      <w:r w:rsidRPr="00122FA3">
        <w:rPr>
          <w:sz w:val="21"/>
          <w:szCs w:val="21"/>
          <w:u w:val="single"/>
          <w:lang w:val="fr-FR"/>
        </w:rPr>
        <w:t>centralizing</w:t>
      </w:r>
      <w:proofErr w:type="spellEnd"/>
      <w:r w:rsidRPr="00122FA3">
        <w:rPr>
          <w:sz w:val="21"/>
          <w:szCs w:val="21"/>
          <w:u w:val="single"/>
          <w:lang w:val="fr-FR"/>
        </w:rPr>
        <w:t xml:space="preserve"> </w:t>
      </w:r>
      <w:proofErr w:type="spellStart"/>
      <w:r w:rsidRPr="00122FA3">
        <w:rPr>
          <w:sz w:val="21"/>
          <w:szCs w:val="21"/>
          <w:u w:val="single"/>
          <w:lang w:val="fr-FR"/>
        </w:rPr>
        <w:t>authority</w:t>
      </w:r>
      <w:proofErr w:type="spellEnd"/>
      <w:r w:rsidRPr="00122FA3">
        <w:rPr>
          <w:sz w:val="21"/>
          <w:szCs w:val="21"/>
          <w:u w:val="single"/>
          <w:lang w:val="fr-FR"/>
        </w:rPr>
        <w:t xml:space="preserve"> of rational abstraction</w:t>
      </w:r>
      <w:r w:rsidRPr="00122FA3">
        <w:rPr>
          <w:sz w:val="21"/>
          <w:szCs w:val="21"/>
          <w:lang w:val="fr-FR"/>
        </w:rPr>
        <w:t xml:space="preserve">, </w:t>
      </w:r>
      <w:proofErr w:type="spellStart"/>
      <w:r w:rsidRPr="00122FA3">
        <w:rPr>
          <w:sz w:val="21"/>
          <w:szCs w:val="21"/>
          <w:lang w:val="fr-FR"/>
        </w:rPr>
        <w:t>between</w:t>
      </w:r>
      <w:proofErr w:type="spellEnd"/>
      <w:r w:rsidRPr="00122FA3">
        <w:rPr>
          <w:sz w:val="21"/>
          <w:szCs w:val="21"/>
          <w:lang w:val="fr-FR"/>
        </w:rPr>
        <w:t xml:space="preserve"> 'nature' and '</w:t>
      </w:r>
      <w:proofErr w:type="spellStart"/>
      <w:r w:rsidRPr="00122FA3">
        <w:rPr>
          <w:sz w:val="21"/>
          <w:szCs w:val="21"/>
          <w:lang w:val="fr-FR"/>
        </w:rPr>
        <w:t>civilization</w:t>
      </w:r>
      <w:proofErr w:type="spellEnd"/>
      <w:r w:rsidRPr="00122FA3">
        <w:rPr>
          <w:sz w:val="21"/>
          <w:szCs w:val="21"/>
          <w:lang w:val="fr-FR"/>
        </w:rPr>
        <w:t xml:space="preserve">.' This </w:t>
      </w:r>
      <w:proofErr w:type="spellStart"/>
      <w:r w:rsidRPr="00122FA3">
        <w:rPr>
          <w:sz w:val="21"/>
          <w:szCs w:val="21"/>
          <w:lang w:val="fr-FR"/>
        </w:rPr>
        <w:t>shuttling</w:t>
      </w:r>
      <w:proofErr w:type="spellEnd"/>
      <w:r w:rsidRPr="00122FA3">
        <w:rPr>
          <w:sz w:val="21"/>
          <w:szCs w:val="21"/>
          <w:lang w:val="fr-FR"/>
        </w:rPr>
        <w:t xml:space="preserve"> </w:t>
      </w:r>
      <w:proofErr w:type="spellStart"/>
      <w:r w:rsidRPr="00122FA3">
        <w:rPr>
          <w:sz w:val="21"/>
          <w:szCs w:val="21"/>
          <w:lang w:val="fr-FR"/>
        </w:rPr>
        <w:t>movement</w:t>
      </w:r>
      <w:proofErr w:type="spellEnd"/>
      <w:r w:rsidRPr="00122FA3">
        <w:rPr>
          <w:sz w:val="21"/>
          <w:szCs w:val="21"/>
          <w:lang w:val="fr-FR"/>
        </w:rPr>
        <w:t xml:space="preserve">, </w:t>
      </w:r>
      <w:proofErr w:type="spellStart"/>
      <w:r w:rsidRPr="00122FA3">
        <w:rPr>
          <w:sz w:val="21"/>
          <w:szCs w:val="21"/>
          <w:lang w:val="fr-FR"/>
        </w:rPr>
        <w:t>this</w:t>
      </w:r>
      <w:proofErr w:type="spellEnd"/>
      <w:r w:rsidRPr="00122FA3">
        <w:rPr>
          <w:sz w:val="21"/>
          <w:szCs w:val="21"/>
          <w:lang w:val="fr-FR"/>
        </w:rPr>
        <w:t xml:space="preserve"> “</w:t>
      </w:r>
      <w:proofErr w:type="spellStart"/>
      <w:r w:rsidRPr="00122FA3">
        <w:rPr>
          <w:sz w:val="21"/>
          <w:szCs w:val="21"/>
          <w:lang w:val="fr-FR"/>
        </w:rPr>
        <w:t>montrosity</w:t>
      </w:r>
      <w:proofErr w:type="spellEnd"/>
      <w:r w:rsidRPr="00122FA3">
        <w:rPr>
          <w:sz w:val="21"/>
          <w:szCs w:val="21"/>
          <w:lang w:val="fr-FR"/>
        </w:rPr>
        <w:t xml:space="preserve">” </w:t>
      </w:r>
      <w:proofErr w:type="spellStart"/>
      <w:r w:rsidRPr="00122FA3">
        <w:rPr>
          <w:sz w:val="21"/>
          <w:szCs w:val="21"/>
          <w:lang w:val="fr-FR"/>
        </w:rPr>
        <w:t>may</w:t>
      </w:r>
      <w:proofErr w:type="spellEnd"/>
      <w:r w:rsidRPr="00122FA3">
        <w:rPr>
          <w:sz w:val="21"/>
          <w:szCs w:val="21"/>
          <w:lang w:val="fr-FR"/>
        </w:rPr>
        <w:t xml:space="preserve"> in </w:t>
      </w:r>
      <w:proofErr w:type="spellStart"/>
      <w:r w:rsidRPr="00122FA3">
        <w:rPr>
          <w:sz w:val="21"/>
          <w:szCs w:val="21"/>
          <w:lang w:val="fr-FR"/>
        </w:rPr>
        <w:t>fact</w:t>
      </w:r>
      <w:proofErr w:type="spellEnd"/>
      <w:r w:rsidRPr="00122FA3">
        <w:rPr>
          <w:sz w:val="21"/>
          <w:szCs w:val="21"/>
          <w:lang w:val="fr-FR"/>
        </w:rPr>
        <w:t xml:space="preserve"> </w:t>
      </w:r>
      <w:proofErr w:type="spellStart"/>
      <w:r w:rsidRPr="00122FA3">
        <w:rPr>
          <w:sz w:val="21"/>
          <w:szCs w:val="21"/>
          <w:lang w:val="fr-FR"/>
        </w:rPr>
        <w:t>be</w:t>
      </w:r>
      <w:proofErr w:type="spellEnd"/>
      <w:r w:rsidRPr="00122FA3">
        <w:rPr>
          <w:sz w:val="21"/>
          <w:szCs w:val="21"/>
          <w:lang w:val="fr-FR"/>
        </w:rPr>
        <w:t xml:space="preserve"> the figure of </w:t>
      </w:r>
      <w:proofErr w:type="spellStart"/>
      <w:r w:rsidRPr="00122FA3">
        <w:rPr>
          <w:sz w:val="21"/>
          <w:szCs w:val="21"/>
          <w:lang w:val="fr-FR"/>
        </w:rPr>
        <w:t>textuality</w:t>
      </w:r>
      <w:proofErr w:type="spellEnd"/>
      <w:r w:rsidRPr="00122FA3">
        <w:rPr>
          <w:sz w:val="21"/>
          <w:szCs w:val="21"/>
          <w:lang w:val="fr-FR"/>
        </w:rPr>
        <w:t xml:space="preserve"> in Diderot at </w:t>
      </w:r>
      <w:proofErr w:type="spellStart"/>
      <w:r w:rsidRPr="00122FA3">
        <w:rPr>
          <w:sz w:val="21"/>
          <w:szCs w:val="21"/>
          <w:lang w:val="fr-FR"/>
        </w:rPr>
        <w:t>whatever</w:t>
      </w:r>
      <w:proofErr w:type="spellEnd"/>
      <w:r w:rsidRPr="00122FA3">
        <w:rPr>
          <w:sz w:val="21"/>
          <w:szCs w:val="21"/>
          <w:lang w:val="fr-FR"/>
        </w:rPr>
        <w:t xml:space="preserve"> </w:t>
      </w:r>
      <w:proofErr w:type="spellStart"/>
      <w:r w:rsidRPr="00122FA3">
        <w:rPr>
          <w:sz w:val="21"/>
          <w:szCs w:val="21"/>
          <w:lang w:val="fr-FR"/>
        </w:rPr>
        <w:t>level</w:t>
      </w:r>
      <w:proofErr w:type="spellEnd"/>
      <w:r w:rsidRPr="00122FA3">
        <w:rPr>
          <w:sz w:val="21"/>
          <w:szCs w:val="21"/>
          <w:lang w:val="fr-FR"/>
        </w:rPr>
        <w:t xml:space="preserve"> one </w:t>
      </w:r>
      <w:proofErr w:type="spellStart"/>
      <w:r w:rsidRPr="00122FA3">
        <w:rPr>
          <w:sz w:val="21"/>
          <w:szCs w:val="21"/>
          <w:lang w:val="fr-FR"/>
        </w:rPr>
        <w:t>considers</w:t>
      </w:r>
      <w:proofErr w:type="spellEnd"/>
      <w:r w:rsidRPr="00122FA3">
        <w:rPr>
          <w:sz w:val="21"/>
          <w:szCs w:val="21"/>
          <w:lang w:val="fr-FR"/>
        </w:rPr>
        <w:t xml:space="preserve">. This figure of </w:t>
      </w:r>
      <w:proofErr w:type="spellStart"/>
      <w:r w:rsidRPr="00122FA3">
        <w:rPr>
          <w:sz w:val="21"/>
          <w:szCs w:val="21"/>
          <w:lang w:val="fr-FR"/>
        </w:rPr>
        <w:t>misfits</w:t>
      </w:r>
      <w:proofErr w:type="spellEnd"/>
      <w:r w:rsidRPr="00122FA3">
        <w:rPr>
          <w:sz w:val="21"/>
          <w:szCs w:val="21"/>
          <w:lang w:val="fr-FR"/>
        </w:rPr>
        <w:t xml:space="preserve"> or </w:t>
      </w:r>
      <w:proofErr w:type="spellStart"/>
      <w:r w:rsidRPr="00122FA3">
        <w:rPr>
          <w:sz w:val="21"/>
          <w:szCs w:val="21"/>
          <w:lang w:val="fr-FR"/>
        </w:rPr>
        <w:t>monsters</w:t>
      </w:r>
      <w:proofErr w:type="spellEnd"/>
      <w:r w:rsidRPr="00122FA3">
        <w:rPr>
          <w:sz w:val="21"/>
          <w:szCs w:val="21"/>
          <w:lang w:val="fr-FR"/>
        </w:rPr>
        <w:t xml:space="preserve"> </w:t>
      </w:r>
      <w:proofErr w:type="spellStart"/>
      <w:r w:rsidRPr="00122FA3">
        <w:rPr>
          <w:sz w:val="21"/>
          <w:szCs w:val="21"/>
          <w:lang w:val="fr-FR"/>
        </w:rPr>
        <w:t>describes</w:t>
      </w:r>
      <w:proofErr w:type="spellEnd"/>
      <w:r w:rsidRPr="00122FA3">
        <w:rPr>
          <w:sz w:val="21"/>
          <w:szCs w:val="21"/>
          <w:lang w:val="fr-FR"/>
        </w:rPr>
        <w:t xml:space="preserve"> the </w:t>
      </w:r>
      <w:proofErr w:type="spellStart"/>
      <w:r w:rsidRPr="00122FA3">
        <w:rPr>
          <w:sz w:val="21"/>
          <w:szCs w:val="21"/>
          <w:lang w:val="fr-FR"/>
        </w:rPr>
        <w:t>shuttling</w:t>
      </w:r>
      <w:proofErr w:type="spellEnd"/>
      <w:r w:rsidRPr="00122FA3">
        <w:rPr>
          <w:sz w:val="21"/>
          <w:szCs w:val="21"/>
          <w:lang w:val="fr-FR"/>
        </w:rPr>
        <w:t xml:space="preserve"> </w:t>
      </w:r>
      <w:proofErr w:type="spellStart"/>
      <w:r w:rsidRPr="00122FA3">
        <w:rPr>
          <w:sz w:val="21"/>
          <w:szCs w:val="21"/>
          <w:lang w:val="fr-FR"/>
        </w:rPr>
        <w:t>movement</w:t>
      </w:r>
      <w:proofErr w:type="spellEnd"/>
      <w:r w:rsidRPr="00122FA3">
        <w:rPr>
          <w:sz w:val="21"/>
          <w:szCs w:val="21"/>
          <w:lang w:val="fr-FR"/>
        </w:rPr>
        <w:t xml:space="preserve"> in Diderot </w:t>
      </w:r>
      <w:proofErr w:type="spellStart"/>
      <w:r w:rsidRPr="00122FA3">
        <w:rPr>
          <w:sz w:val="21"/>
          <w:szCs w:val="21"/>
          <w:lang w:val="fr-FR"/>
        </w:rPr>
        <w:t>between</w:t>
      </w:r>
      <w:proofErr w:type="spellEnd"/>
      <w:r w:rsidRPr="00122FA3">
        <w:rPr>
          <w:sz w:val="21"/>
          <w:szCs w:val="21"/>
          <w:lang w:val="fr-FR"/>
        </w:rPr>
        <w:t xml:space="preserve"> the </w:t>
      </w:r>
      <w:proofErr w:type="spellStart"/>
      <w:r w:rsidRPr="00122FA3">
        <w:rPr>
          <w:sz w:val="21"/>
          <w:szCs w:val="21"/>
          <w:lang w:val="fr-FR"/>
        </w:rPr>
        <w:t>unrepresentable</w:t>
      </w:r>
      <w:proofErr w:type="spellEnd"/>
      <w:r w:rsidRPr="00122FA3">
        <w:rPr>
          <w:sz w:val="21"/>
          <w:szCs w:val="21"/>
          <w:lang w:val="fr-FR"/>
        </w:rPr>
        <w:t xml:space="preserve"> </w:t>
      </w:r>
      <w:proofErr w:type="spellStart"/>
      <w:r w:rsidRPr="00122FA3">
        <w:rPr>
          <w:sz w:val="21"/>
          <w:szCs w:val="21"/>
          <w:lang w:val="fr-FR"/>
        </w:rPr>
        <w:t>regions</w:t>
      </w:r>
      <w:proofErr w:type="spellEnd"/>
      <w:r w:rsidRPr="00122FA3">
        <w:rPr>
          <w:sz w:val="21"/>
          <w:szCs w:val="21"/>
          <w:lang w:val="fr-FR"/>
        </w:rPr>
        <w:t xml:space="preserve"> of </w:t>
      </w:r>
      <w:proofErr w:type="spellStart"/>
      <w:r w:rsidRPr="00122FA3">
        <w:rPr>
          <w:sz w:val="21"/>
          <w:szCs w:val="21"/>
          <w:lang w:val="fr-FR"/>
        </w:rPr>
        <w:t>individual</w:t>
      </w:r>
      <w:proofErr w:type="spellEnd"/>
      <w:r w:rsidRPr="00122FA3">
        <w:rPr>
          <w:sz w:val="21"/>
          <w:szCs w:val="21"/>
          <w:lang w:val="fr-FR"/>
        </w:rPr>
        <w:t xml:space="preserve"> </w:t>
      </w:r>
      <w:proofErr w:type="spellStart"/>
      <w:r w:rsidRPr="00122FA3">
        <w:rPr>
          <w:sz w:val="21"/>
          <w:szCs w:val="21"/>
          <w:lang w:val="fr-FR"/>
        </w:rPr>
        <w:t>experience</w:t>
      </w:r>
      <w:proofErr w:type="spellEnd"/>
      <w:r w:rsidRPr="00122FA3">
        <w:rPr>
          <w:sz w:val="21"/>
          <w:szCs w:val="21"/>
          <w:lang w:val="fr-FR"/>
        </w:rPr>
        <w:t xml:space="preserve"> and the </w:t>
      </w:r>
      <w:proofErr w:type="spellStart"/>
      <w:r w:rsidRPr="00122FA3">
        <w:rPr>
          <w:sz w:val="21"/>
          <w:szCs w:val="21"/>
          <w:lang w:val="fr-FR"/>
        </w:rPr>
        <w:t>typical</w:t>
      </w:r>
      <w:proofErr w:type="spellEnd"/>
      <w:r w:rsidRPr="00122FA3">
        <w:rPr>
          <w:sz w:val="21"/>
          <w:szCs w:val="21"/>
          <w:lang w:val="fr-FR"/>
        </w:rPr>
        <w:t xml:space="preserve"> </w:t>
      </w:r>
      <w:proofErr w:type="spellStart"/>
      <w:r w:rsidRPr="00122FA3">
        <w:rPr>
          <w:sz w:val="21"/>
          <w:szCs w:val="21"/>
          <w:lang w:val="fr-FR"/>
        </w:rPr>
        <w:t>discourse</w:t>
      </w:r>
      <w:proofErr w:type="spellEnd"/>
      <w:r w:rsidRPr="00122FA3">
        <w:rPr>
          <w:sz w:val="21"/>
          <w:szCs w:val="21"/>
          <w:lang w:val="fr-FR"/>
        </w:rPr>
        <w:t xml:space="preserve"> or body” (</w:t>
      </w:r>
      <w:r>
        <w:rPr>
          <w:sz w:val="21"/>
          <w:szCs w:val="21"/>
          <w:lang w:val="fr-FR"/>
        </w:rPr>
        <w:t>Je souligne</w:t>
      </w:r>
      <w:r w:rsidRPr="00122FA3">
        <w:rPr>
          <w:sz w:val="21"/>
          <w:szCs w:val="21"/>
          <w:lang w:val="fr-FR"/>
        </w:rPr>
        <w:t xml:space="preserve">, </w:t>
      </w:r>
      <w:proofErr w:type="spellStart"/>
      <w:r w:rsidRPr="00122FA3">
        <w:rPr>
          <w:i/>
          <w:iCs/>
          <w:sz w:val="21"/>
          <w:szCs w:val="21"/>
          <w:lang w:val="fr-FR"/>
        </w:rPr>
        <w:t>Framed</w:t>
      </w:r>
      <w:proofErr w:type="spellEnd"/>
      <w:r w:rsidRPr="00122FA3">
        <w:rPr>
          <w:i/>
          <w:iCs/>
          <w:sz w:val="21"/>
          <w:szCs w:val="21"/>
          <w:lang w:val="fr-FR"/>
        </w:rPr>
        <w:t xml:space="preserve"> Narratives</w:t>
      </w:r>
      <w:r w:rsidRPr="00122FA3">
        <w:rPr>
          <w:sz w:val="21"/>
          <w:szCs w:val="21"/>
          <w:lang w:val="fr-FR"/>
        </w:rPr>
        <w:t>, 74).</w:t>
      </w:r>
    </w:p>
  </w:footnote>
  <w:footnote w:id="259">
    <w:p w14:paraId="12E07803" w14:textId="7F9262D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 Mythologie blanche,” 254.</w:t>
      </w:r>
    </w:p>
  </w:footnote>
  <w:footnote w:id="260">
    <w:p w14:paraId="4868C9BB" w14:textId="5482A56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“Je ne mourrai pas tout entier, une grande partie de moi-même échappera à </w:t>
      </w:r>
      <w:proofErr w:type="spellStart"/>
      <w:r w:rsidRPr="00122FA3">
        <w:rPr>
          <w:sz w:val="21"/>
          <w:szCs w:val="21"/>
          <w:lang w:val="fr-FR"/>
        </w:rPr>
        <w:t>Libitina</w:t>
      </w:r>
      <w:proofErr w:type="spellEnd"/>
      <w:r w:rsidRPr="00122FA3">
        <w:rPr>
          <w:sz w:val="21"/>
          <w:szCs w:val="21"/>
          <w:lang w:val="fr-FR"/>
        </w:rPr>
        <w:t xml:space="preserve">.” </w:t>
      </w:r>
      <w:r w:rsidRPr="00122FA3">
        <w:rPr>
          <w:i/>
          <w:iCs/>
          <w:sz w:val="21"/>
          <w:szCs w:val="21"/>
          <w:lang w:val="fr-FR"/>
        </w:rPr>
        <w:t>Horace</w:t>
      </w:r>
      <w:r w:rsidRPr="00122FA3">
        <w:rPr>
          <w:sz w:val="21"/>
          <w:szCs w:val="21"/>
          <w:lang w:val="fr-FR"/>
        </w:rPr>
        <w:t xml:space="preserve">. </w:t>
      </w:r>
      <w:r w:rsidRPr="00122FA3">
        <w:rPr>
          <w:i/>
          <w:iCs/>
          <w:sz w:val="21"/>
          <w:szCs w:val="21"/>
          <w:lang w:val="fr-FR"/>
        </w:rPr>
        <w:t>Ode III</w:t>
      </w:r>
      <w:r w:rsidRPr="00122FA3">
        <w:rPr>
          <w:sz w:val="21"/>
          <w:szCs w:val="21"/>
          <w:lang w:val="fr-FR"/>
        </w:rPr>
        <w:t xml:space="preserve">, vers 6 et 7. </w:t>
      </w:r>
      <w:proofErr w:type="spellStart"/>
      <w:r w:rsidRPr="00122FA3">
        <w:rPr>
          <w:sz w:val="21"/>
          <w:szCs w:val="21"/>
          <w:lang w:val="fr-FR"/>
        </w:rPr>
        <w:t>Libitina</w:t>
      </w:r>
      <w:proofErr w:type="spellEnd"/>
      <w:r w:rsidRPr="00122FA3">
        <w:rPr>
          <w:sz w:val="21"/>
          <w:szCs w:val="21"/>
          <w:lang w:val="fr-FR"/>
        </w:rPr>
        <w:t xml:space="preserve"> est la déesse des funérailles.</w:t>
      </w:r>
    </w:p>
  </w:footnote>
  <w:footnote w:id="261">
    <w:p w14:paraId="36EDDB6E" w14:textId="15CA458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15 </w:t>
      </w:r>
      <w:proofErr w:type="gramStart"/>
      <w:r w:rsidRPr="00122FA3">
        <w:rPr>
          <w:sz w:val="21"/>
          <w:szCs w:val="21"/>
          <w:lang w:val="fr-FR"/>
        </w:rPr>
        <w:t>février:</w:t>
      </w:r>
      <w:proofErr w:type="gramEnd"/>
      <w:r w:rsidRPr="00122FA3">
        <w:rPr>
          <w:sz w:val="21"/>
          <w:szCs w:val="21"/>
          <w:lang w:val="fr-FR"/>
        </w:rPr>
        <w:t xml:space="preserve"> “Lorsque, sur la garantie de tout un siècle éclairé qui m’environne, je puis m’écrier aussi Non </w:t>
      </w:r>
      <w:proofErr w:type="spellStart"/>
      <w:r w:rsidRPr="00122FA3">
        <w:rPr>
          <w:sz w:val="21"/>
          <w:szCs w:val="21"/>
          <w:lang w:val="fr-FR"/>
        </w:rPr>
        <w:t>omnis</w:t>
      </w:r>
      <w:proofErr w:type="spellEnd"/>
      <w:r w:rsidRPr="00122FA3">
        <w:rPr>
          <w:sz w:val="21"/>
          <w:szCs w:val="21"/>
          <w:lang w:val="fr-FR"/>
        </w:rPr>
        <w:t xml:space="preserve"> </w:t>
      </w:r>
      <w:proofErr w:type="spellStart"/>
      <w:r w:rsidRPr="00122FA3">
        <w:rPr>
          <w:sz w:val="21"/>
          <w:szCs w:val="21"/>
          <w:lang w:val="fr-FR"/>
        </w:rPr>
        <w:t>moriar</w:t>
      </w:r>
      <w:proofErr w:type="spellEnd"/>
      <w:r w:rsidRPr="00122FA3">
        <w:rPr>
          <w:sz w:val="21"/>
          <w:szCs w:val="21"/>
          <w:lang w:val="fr-FR"/>
        </w:rPr>
        <w:t>; que je laisse après moi la meilleure partie de moi-même, que les seuls instants de ma vie dont je fasse quelque cas sont éternisés, il me semble que la mort en a moins d’amertume” (</w:t>
      </w:r>
      <w:r w:rsidRPr="00122FA3">
        <w:rPr>
          <w:i/>
          <w:iCs/>
          <w:sz w:val="21"/>
          <w:szCs w:val="21"/>
          <w:lang w:val="fr-FR"/>
        </w:rPr>
        <w:t>Correspondance VI</w:t>
      </w:r>
      <w:r w:rsidRPr="00122FA3">
        <w:rPr>
          <w:sz w:val="21"/>
          <w:szCs w:val="21"/>
          <w:lang w:val="fr-FR"/>
        </w:rPr>
        <w:t xml:space="preserve">, 60), et plus loin dans la même lettre: “les femmes en général, ainsi que bien des hommes, ne laissent rien à la postérité. Quand elles ne sont plus, c’est </w:t>
      </w:r>
      <w:proofErr w:type="spellStart"/>
      <w:r w:rsidRPr="00122FA3">
        <w:rPr>
          <w:sz w:val="21"/>
          <w:szCs w:val="21"/>
          <w:lang w:val="fr-FR"/>
        </w:rPr>
        <w:t>omnino</w:t>
      </w:r>
      <w:proofErr w:type="spellEnd"/>
      <w:r w:rsidRPr="00122FA3">
        <w:rPr>
          <w:sz w:val="21"/>
          <w:szCs w:val="21"/>
          <w:lang w:val="fr-FR"/>
        </w:rPr>
        <w:t>” (</w:t>
      </w:r>
      <w:r w:rsidRPr="00122FA3">
        <w:rPr>
          <w:i/>
          <w:iCs/>
          <w:sz w:val="21"/>
          <w:szCs w:val="21"/>
          <w:lang w:val="fr-FR"/>
        </w:rPr>
        <w:t>Correspondance VI</w:t>
      </w:r>
      <w:r w:rsidRPr="00122FA3">
        <w:rPr>
          <w:sz w:val="21"/>
          <w:szCs w:val="21"/>
          <w:lang w:val="fr-FR"/>
        </w:rPr>
        <w:t xml:space="preserve">, 61), et enfin en septembre </w:t>
      </w:r>
      <w:proofErr w:type="gramStart"/>
      <w:r w:rsidRPr="00122FA3">
        <w:rPr>
          <w:sz w:val="21"/>
          <w:szCs w:val="21"/>
          <w:lang w:val="fr-FR"/>
        </w:rPr>
        <w:t>1766:</w:t>
      </w:r>
      <w:proofErr w:type="gramEnd"/>
      <w:r w:rsidRPr="00122FA3">
        <w:rPr>
          <w:sz w:val="21"/>
          <w:szCs w:val="21"/>
          <w:lang w:val="fr-FR"/>
        </w:rPr>
        <w:t xml:space="preserve"> “Depuis que Voltaire a rempli un de ses hémistiches du nom de Pigalle, si cet artiste se dit à lui-même: Que la main du temps sévisse à présent sur mes ouvrages, tant qu’elle voudra; qu’il n’en reste pas une pièce qui atteste à l’avenir mon habileté; non </w:t>
      </w:r>
      <w:proofErr w:type="spellStart"/>
      <w:r w:rsidRPr="00122FA3">
        <w:rPr>
          <w:sz w:val="21"/>
          <w:szCs w:val="21"/>
          <w:lang w:val="fr-FR"/>
        </w:rPr>
        <w:t>omnis</w:t>
      </w:r>
      <w:proofErr w:type="spellEnd"/>
      <w:r w:rsidRPr="00122FA3">
        <w:rPr>
          <w:sz w:val="21"/>
          <w:szCs w:val="21"/>
          <w:lang w:val="fr-FR"/>
        </w:rPr>
        <w:t xml:space="preserve"> </w:t>
      </w:r>
      <w:proofErr w:type="spellStart"/>
      <w:r w:rsidRPr="00122FA3">
        <w:rPr>
          <w:sz w:val="21"/>
          <w:szCs w:val="21"/>
          <w:lang w:val="fr-FR"/>
        </w:rPr>
        <w:t>moriar</w:t>
      </w:r>
      <w:proofErr w:type="spellEnd"/>
      <w:r w:rsidRPr="00122FA3">
        <w:rPr>
          <w:sz w:val="21"/>
          <w:szCs w:val="21"/>
          <w:lang w:val="fr-FR"/>
        </w:rPr>
        <w:t xml:space="preserve">; je suis immortalisé. Je vivrai dans la mémoire des hommes aussi longtemps que la ligne du poète classique, et le temps ne peut rien sur cette </w:t>
      </w:r>
      <w:proofErr w:type="gramStart"/>
      <w:r w:rsidRPr="00122FA3">
        <w:rPr>
          <w:sz w:val="21"/>
          <w:szCs w:val="21"/>
          <w:lang w:val="fr-FR"/>
        </w:rPr>
        <w:t>ligne;</w:t>
      </w:r>
      <w:proofErr w:type="gramEnd"/>
      <w:r w:rsidRPr="00122FA3">
        <w:rPr>
          <w:sz w:val="21"/>
          <w:szCs w:val="21"/>
          <w:lang w:val="fr-FR"/>
        </w:rPr>
        <w:t xml:space="preserve"> Pigalle raisonnera bien” (</w:t>
      </w:r>
      <w:r w:rsidRPr="00122FA3">
        <w:rPr>
          <w:i/>
          <w:iCs/>
          <w:sz w:val="21"/>
          <w:szCs w:val="21"/>
          <w:lang w:val="fr-FR"/>
        </w:rPr>
        <w:t>Correspondance</w:t>
      </w:r>
      <w:r w:rsidRPr="00122FA3">
        <w:rPr>
          <w:sz w:val="21"/>
          <w:szCs w:val="21"/>
          <w:lang w:val="fr-FR"/>
        </w:rPr>
        <w:t xml:space="preserve"> VI, 300-01). </w:t>
      </w:r>
    </w:p>
  </w:footnote>
  <w:footnote w:id="262">
    <w:p w14:paraId="70C753CC" w14:textId="386732F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Pr>
          <w:sz w:val="21"/>
          <w:szCs w:val="21"/>
          <w:lang w:val="fr-FR"/>
        </w:rPr>
        <w:t>Diderot réitère le geste de</w:t>
      </w:r>
      <w:r w:rsidRPr="00122FA3">
        <w:rPr>
          <w:sz w:val="21"/>
          <w:szCs w:val="21"/>
          <w:lang w:val="fr-FR"/>
        </w:rPr>
        <w:t xml:space="preserve"> Judas embrass</w:t>
      </w:r>
      <w:r>
        <w:rPr>
          <w:sz w:val="21"/>
          <w:szCs w:val="21"/>
          <w:lang w:val="fr-FR"/>
        </w:rPr>
        <w:t>ant</w:t>
      </w:r>
      <w:r w:rsidRPr="00122FA3">
        <w:rPr>
          <w:sz w:val="21"/>
          <w:szCs w:val="21"/>
          <w:lang w:val="fr-FR"/>
        </w:rPr>
        <w:t xml:space="preserve"> le Christ pour le désigner au sacrifice. </w:t>
      </w:r>
    </w:p>
  </w:footnote>
  <w:footnote w:id="263">
    <w:p w14:paraId="0FE4EBE7" w14:textId="743817B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Ne minimalisons pas le rôle du sacrifice dans ce passage, déjà suggéré au premier </w:t>
      </w:r>
      <w:proofErr w:type="gramStart"/>
      <w:r w:rsidRPr="00122FA3">
        <w:rPr>
          <w:sz w:val="21"/>
          <w:szCs w:val="21"/>
          <w:lang w:val="fr-FR"/>
        </w:rPr>
        <w:t>paragraphe:</w:t>
      </w:r>
      <w:proofErr w:type="gramEnd"/>
      <w:r w:rsidRPr="00122FA3">
        <w:rPr>
          <w:sz w:val="21"/>
          <w:szCs w:val="21"/>
          <w:lang w:val="fr-FR"/>
        </w:rPr>
        <w:t xml:space="preserve"> “Ne vaudrait-il pas mieux sacrifier tout d’un coup... Mais laissons cela” (</w:t>
      </w:r>
      <w:r w:rsidRPr="00122FA3">
        <w:rPr>
          <w:i/>
          <w:iCs/>
          <w:sz w:val="21"/>
          <w:szCs w:val="21"/>
          <w:lang w:val="fr-FR"/>
        </w:rPr>
        <w:t>Salon de 63</w:t>
      </w:r>
      <w:r w:rsidRPr="00122FA3">
        <w:rPr>
          <w:sz w:val="21"/>
          <w:szCs w:val="21"/>
          <w:lang w:val="fr-FR"/>
        </w:rPr>
        <w:t>, 409).</w:t>
      </w:r>
    </w:p>
  </w:footnote>
  <w:footnote w:id="264">
    <w:p w14:paraId="5542A532" w14:textId="4F6245B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Cité dans </w:t>
      </w:r>
      <w:proofErr w:type="spellStart"/>
      <w:r w:rsidRPr="00122FA3">
        <w:rPr>
          <w:sz w:val="21"/>
          <w:szCs w:val="21"/>
          <w:lang w:val="fr-FR"/>
        </w:rPr>
        <w:t>Hénaff</w:t>
      </w:r>
      <w:proofErr w:type="spellEnd"/>
      <w:r w:rsidRPr="00122FA3">
        <w:rPr>
          <w:sz w:val="21"/>
          <w:szCs w:val="21"/>
          <w:lang w:val="fr-FR"/>
        </w:rPr>
        <w:t xml:space="preserve">, </w:t>
      </w:r>
      <w:r w:rsidRPr="00122FA3">
        <w:rPr>
          <w:i/>
          <w:iCs/>
          <w:sz w:val="21"/>
          <w:szCs w:val="21"/>
          <w:lang w:val="fr-FR"/>
        </w:rPr>
        <w:t>Sade, l’invention du corps libertin</w:t>
      </w:r>
      <w:r w:rsidRPr="00122FA3">
        <w:rPr>
          <w:sz w:val="21"/>
          <w:szCs w:val="21"/>
          <w:lang w:val="fr-FR"/>
        </w:rPr>
        <w:t>, 84.</w:t>
      </w:r>
    </w:p>
  </w:footnote>
  <w:footnote w:id="265">
    <w:p w14:paraId="37381671" w14:textId="73045F2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crime de Falconet est de ne pas avoir fait appel aux dieux, comme l’avait fait Pygmalion dans le mythe </w:t>
      </w:r>
      <w:proofErr w:type="gramStart"/>
      <w:r w:rsidRPr="00122FA3">
        <w:rPr>
          <w:sz w:val="21"/>
          <w:szCs w:val="21"/>
          <w:lang w:val="fr-FR"/>
        </w:rPr>
        <w:t>d’Ovide:</w:t>
      </w:r>
      <w:proofErr w:type="gramEnd"/>
      <w:r w:rsidRPr="00122FA3">
        <w:rPr>
          <w:sz w:val="21"/>
          <w:szCs w:val="21"/>
          <w:lang w:val="fr-FR"/>
        </w:rPr>
        <w:t xml:space="preserve"> “O dieux, si vous pouvez tout accorder, donnez-moi pour épouse, je vous en supplie, (il n’ose pas dire: la vierge d’ivoire) une femme semblable à la vierge d’ivoire.” </w:t>
      </w:r>
      <w:r w:rsidRPr="00122FA3">
        <w:rPr>
          <w:i/>
          <w:iCs/>
          <w:sz w:val="21"/>
          <w:szCs w:val="21"/>
          <w:lang w:val="fr-FR"/>
        </w:rPr>
        <w:t>Les Métamorphoses</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Les Belles Lettres, 1989), II-10, l. 274-77. Comme le remarque </w:t>
      </w:r>
      <w:proofErr w:type="spellStart"/>
      <w:r w:rsidRPr="00122FA3">
        <w:rPr>
          <w:sz w:val="21"/>
          <w:szCs w:val="21"/>
          <w:lang w:val="fr-FR"/>
        </w:rPr>
        <w:t>Dornbush</w:t>
      </w:r>
      <w:proofErr w:type="spellEnd"/>
      <w:r w:rsidRPr="00122FA3">
        <w:rPr>
          <w:sz w:val="21"/>
          <w:szCs w:val="21"/>
          <w:lang w:val="fr-FR"/>
        </w:rPr>
        <w:t xml:space="preserve">, Pygmalion ne demande pas dans sa prière l’animation de sa statue, mais une épouse semblable à sa statue. Pygmalion voile sa demande par un détour rhétorique (“une femme semblable à”), parce qu’il sait que Vénus peut punir—n'a-t-elle pas changée les </w:t>
      </w:r>
      <w:proofErr w:type="spellStart"/>
      <w:r w:rsidRPr="00122FA3">
        <w:rPr>
          <w:sz w:val="21"/>
          <w:szCs w:val="21"/>
          <w:lang w:val="fr-FR"/>
        </w:rPr>
        <w:t>Propétides</w:t>
      </w:r>
      <w:proofErr w:type="spellEnd"/>
      <w:r w:rsidRPr="00122FA3">
        <w:rPr>
          <w:sz w:val="21"/>
          <w:szCs w:val="21"/>
          <w:lang w:val="fr-FR"/>
        </w:rPr>
        <w:t xml:space="preserve"> en pierre, parce qu’elles avaient osé “nier la divinité de Vénus</w:t>
      </w:r>
      <w:proofErr w:type="gramStart"/>
      <w:r w:rsidRPr="00122FA3">
        <w:rPr>
          <w:sz w:val="21"/>
          <w:szCs w:val="21"/>
          <w:lang w:val="fr-FR"/>
        </w:rPr>
        <w:t>”?</w:t>
      </w:r>
      <w:proofErr w:type="gramEnd"/>
    </w:p>
  </w:footnote>
  <w:footnote w:id="266">
    <w:p w14:paraId="0B294AD6" w14:textId="56170DB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moi (Pygmalion),” </w:t>
      </w:r>
      <w:r w:rsidRPr="00122FA3">
        <w:rPr>
          <w:i/>
          <w:iCs/>
          <w:sz w:val="21"/>
          <w:szCs w:val="21"/>
          <w:lang w:val="fr-FR"/>
        </w:rPr>
        <w:t>Allégories de la lecture</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Galilée, 1989), 226.</w:t>
      </w:r>
    </w:p>
  </w:footnote>
  <w:footnote w:id="267">
    <w:p w14:paraId="13BDEB5D" w14:textId="1EABBEC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en </w:t>
      </w:r>
      <w:proofErr w:type="gramStart"/>
      <w:r w:rsidRPr="00122FA3">
        <w:rPr>
          <w:sz w:val="21"/>
          <w:szCs w:val="21"/>
          <w:lang w:val="fr-FR"/>
        </w:rPr>
        <w:t>entier:</w:t>
      </w:r>
      <w:proofErr w:type="gramEnd"/>
      <w:r w:rsidRPr="00122FA3">
        <w:rPr>
          <w:sz w:val="21"/>
          <w:szCs w:val="21"/>
          <w:lang w:val="fr-FR"/>
        </w:rPr>
        <w:t xml:space="preserve"> “L’immortalité se prend encore pour cette espèce de vie que nous acquérons dans la mémoire des hommes; ce sentiment qui nous porte quelquefois aux plus grandes actions est la marque la plus forte du prix que nous attachons à l’estime de nos semblables. Nous entendons en nous-mêmes l’éloge qu’ils ferons un jour de nous, et nous nous immolons. Nous sacrifions notre vie, nous cessons d’exister réellement, pour vivre en leur souvenir.”</w:t>
      </w:r>
    </w:p>
  </w:footnote>
  <w:footnote w:id="268">
    <w:p w14:paraId="76EB2F78" w14:textId="134D0DA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ici une idée approchante à celle que Platon développe dans </w:t>
      </w:r>
      <w:r w:rsidRPr="00122FA3">
        <w:rPr>
          <w:i/>
          <w:iCs/>
          <w:sz w:val="21"/>
          <w:szCs w:val="21"/>
          <w:lang w:val="fr-FR"/>
        </w:rPr>
        <w:t xml:space="preserve">Le </w:t>
      </w:r>
      <w:proofErr w:type="gramStart"/>
      <w:r w:rsidRPr="00122FA3">
        <w:rPr>
          <w:i/>
          <w:iCs/>
          <w:sz w:val="21"/>
          <w:szCs w:val="21"/>
          <w:lang w:val="fr-FR"/>
        </w:rPr>
        <w:t>Banquet</w:t>
      </w:r>
      <w:r w:rsidRPr="00122FA3">
        <w:rPr>
          <w:sz w:val="21"/>
          <w:szCs w:val="21"/>
          <w:lang w:val="fr-FR"/>
        </w:rPr>
        <w:t>:</w:t>
      </w:r>
      <w:proofErr w:type="gramEnd"/>
      <w:r w:rsidRPr="00122FA3">
        <w:rPr>
          <w:sz w:val="21"/>
          <w:szCs w:val="21"/>
          <w:lang w:val="fr-FR"/>
        </w:rPr>
        <w:t xml:space="preserve"> “La nature mortelle cherche, dans la mesure où elle le peut, à se donner perpétuité, immortalité [...]. Ceux qui sont féconds selon le corps se tournent plutôt vers les femmes, et leur façon d’en être amoureux c’est, en engendrant des enfants, de se procurer à eux-mêmes, pensent-ils, pour toute la suite des temps, le bonheur d’avoir un nom dont le souvenir ne périsse pas [...]. Car en fait, il en existe, dit-elle, dont la fécondité réside dans l’âme [...] de ces hommes, féconds selon l’âme, sont précisément tous les poètes qui sont à cet égard générateurs, et, parmi les praticiens des arts, tous ceux dont on dit qu’ils sont inventeurs.” </w:t>
      </w:r>
      <w:r w:rsidRPr="00122FA3">
        <w:rPr>
          <w:i/>
          <w:iCs/>
          <w:sz w:val="21"/>
          <w:szCs w:val="21"/>
          <w:lang w:val="fr-FR"/>
        </w:rPr>
        <w:t>Le Banquet ou de l’amour</w:t>
      </w:r>
      <w:r w:rsidRPr="00122FA3">
        <w:rPr>
          <w:sz w:val="21"/>
          <w:szCs w:val="21"/>
          <w:lang w:val="fr-FR"/>
        </w:rPr>
        <w:t xml:space="preserve">, </w:t>
      </w:r>
      <w:r w:rsidRPr="00122FA3">
        <w:rPr>
          <w:i/>
          <w:iCs/>
          <w:sz w:val="21"/>
          <w:szCs w:val="21"/>
          <w:lang w:val="fr-FR"/>
        </w:rPr>
        <w:t>Œuvres complètes</w:t>
      </w:r>
      <w:r w:rsidRPr="00122FA3">
        <w:rPr>
          <w:sz w:val="21"/>
          <w:szCs w:val="21"/>
          <w:lang w:val="fr-FR"/>
        </w:rPr>
        <w:t xml:space="preserve"> 1 (Gallimard, 1950), 742-44.</w:t>
      </w:r>
    </w:p>
  </w:footnote>
  <w:footnote w:id="269">
    <w:p w14:paraId="1FE6FB69" w14:textId="6877A00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Metaphor</w:t>
      </w:r>
      <w:proofErr w:type="spellEnd"/>
      <w:r w:rsidRPr="00122FA3">
        <w:rPr>
          <w:sz w:val="21"/>
          <w:szCs w:val="21"/>
          <w:lang w:val="fr-FR"/>
        </w:rPr>
        <w:t xml:space="preserve"> and </w:t>
      </w:r>
      <w:proofErr w:type="spellStart"/>
      <w:r w:rsidRPr="00122FA3">
        <w:rPr>
          <w:sz w:val="21"/>
          <w:szCs w:val="21"/>
          <w:lang w:val="fr-FR"/>
        </w:rPr>
        <w:t>Metamorphosis</w:t>
      </w:r>
      <w:proofErr w:type="spellEnd"/>
      <w:r w:rsidRPr="00122FA3">
        <w:rPr>
          <w:sz w:val="21"/>
          <w:szCs w:val="21"/>
          <w:lang w:val="fr-FR"/>
        </w:rPr>
        <w:t>, ” 333.</w:t>
      </w:r>
    </w:p>
  </w:footnote>
  <w:footnote w:id="270">
    <w:p w14:paraId="08408D0C" w14:textId="0593BD6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parle d’ailleurs de “votre Pygmalion” à Falconet dans sa correspondance: “A propos pourriez-vous me dire [...] si tandis que moi qui ne regretterais ni un louis, ni deux, ni trois, ni quatre (voilà mes moyens) pour rendre </w:t>
      </w:r>
      <w:r w:rsidRPr="00122FA3">
        <w:rPr>
          <w:sz w:val="21"/>
          <w:szCs w:val="21"/>
          <w:u w:val="single"/>
          <w:lang w:val="fr-FR"/>
        </w:rPr>
        <w:t>votre</w:t>
      </w:r>
      <w:r w:rsidRPr="00122FA3">
        <w:rPr>
          <w:sz w:val="21"/>
          <w:szCs w:val="21"/>
          <w:lang w:val="fr-FR"/>
        </w:rPr>
        <w:t xml:space="preserve"> Pygmalion et plusieurs de vos ouvrages à jamais invulnérables par la main du temps, vous ne donneriez pas, vous qui en êtes le père et qui devez avoir des entrailles, un écu pour assurer la même prérogative à ces précieux enfants-là?” (Je souligne, </w:t>
      </w:r>
      <w:r w:rsidRPr="00122FA3">
        <w:rPr>
          <w:i/>
          <w:iCs/>
          <w:sz w:val="21"/>
          <w:szCs w:val="21"/>
          <w:lang w:val="fr-FR"/>
        </w:rPr>
        <w:t xml:space="preserve">Correspondance </w:t>
      </w:r>
      <w:r w:rsidRPr="00122FA3">
        <w:rPr>
          <w:sz w:val="21"/>
          <w:szCs w:val="21"/>
          <w:lang w:val="fr-FR"/>
        </w:rPr>
        <w:t>VI, 38). La réduction du groupe en “votre Pygmalion” met l’accent sur Pygmalion (créateur de Galatée) en tant que création de Falconet (“votre Pygmalion”). “Votre Pygmalion,” c’est le créateur devenu création d’un autre, et la mise en abime du rapport de l’artiste à sa création.</w:t>
      </w:r>
    </w:p>
  </w:footnote>
  <w:footnote w:id="271">
    <w:p w14:paraId="6A9D0C39" w14:textId="71D8BC7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“Toutefois, loin d’examiner l’ouvrage, Pygmalion en revient à </w:t>
      </w:r>
      <w:r w:rsidRPr="00122FA3">
        <w:rPr>
          <w:sz w:val="21"/>
          <w:szCs w:val="21"/>
          <w:u w:val="single"/>
          <w:lang w:val="fr-FR"/>
        </w:rPr>
        <w:t>l’admiration</w:t>
      </w:r>
      <w:r w:rsidRPr="00122FA3">
        <w:rPr>
          <w:sz w:val="21"/>
          <w:szCs w:val="21"/>
          <w:lang w:val="fr-FR"/>
        </w:rPr>
        <w:t xml:space="preserve"> et dans cette oscillation de la connaissance à la passion de la connaissance, le moi s’étend et s’approprie son </w:t>
      </w:r>
      <w:proofErr w:type="gramStart"/>
      <w:r w:rsidRPr="00122FA3">
        <w:rPr>
          <w:sz w:val="21"/>
          <w:szCs w:val="21"/>
          <w:lang w:val="fr-FR"/>
        </w:rPr>
        <w:t>œuvre:</w:t>
      </w:r>
      <w:proofErr w:type="gramEnd"/>
      <w:r w:rsidRPr="00122FA3">
        <w:rPr>
          <w:sz w:val="21"/>
          <w:szCs w:val="21"/>
          <w:lang w:val="fr-FR"/>
        </w:rPr>
        <w:t xml:space="preserve"> il devient son œuvre ou plutôt en jouant sur l’ambivalence de tout narcissisme, son œuvre devient lui-même et la relation désirante à l’objet, l’investissement pulsionnel dans un être autre, extérieur, par traversée des différences, s’inverse dans la relation amoureuse à soi [...]. Expansion du sujet qui est aussi bien sa circonscription dans son produit, mais un produit qui, à son tour, par </w:t>
      </w:r>
      <w:r w:rsidRPr="00122FA3">
        <w:rPr>
          <w:sz w:val="21"/>
          <w:szCs w:val="21"/>
          <w:u w:val="single"/>
          <w:lang w:val="fr-FR"/>
        </w:rPr>
        <w:t>l’identification fusionnelle du moi et de sa statue</w:t>
      </w:r>
      <w:r w:rsidRPr="00122FA3">
        <w:rPr>
          <w:sz w:val="21"/>
          <w:szCs w:val="21"/>
          <w:lang w:val="fr-FR"/>
        </w:rPr>
        <w:t xml:space="preserve"> s’étend au-delà de la nature même et fait de son auteur, un Dieu” (</w:t>
      </w:r>
      <w:r>
        <w:rPr>
          <w:sz w:val="21"/>
          <w:szCs w:val="21"/>
          <w:lang w:val="fr-FR"/>
        </w:rPr>
        <w:t>Je souligne</w:t>
      </w:r>
      <w:r w:rsidRPr="00122FA3">
        <w:rPr>
          <w:sz w:val="21"/>
          <w:szCs w:val="21"/>
          <w:lang w:val="fr-FR"/>
        </w:rPr>
        <w:t xml:space="preserve">). “Le Moi et les pouvoirs de </w:t>
      </w:r>
      <w:proofErr w:type="gramStart"/>
      <w:r w:rsidRPr="00122FA3">
        <w:rPr>
          <w:sz w:val="21"/>
          <w:szCs w:val="21"/>
          <w:lang w:val="fr-FR"/>
        </w:rPr>
        <w:t>l’image:</w:t>
      </w:r>
      <w:proofErr w:type="gramEnd"/>
      <w:r w:rsidRPr="00122FA3">
        <w:rPr>
          <w:sz w:val="21"/>
          <w:szCs w:val="21"/>
          <w:lang w:val="fr-FR"/>
        </w:rPr>
        <w:t xml:space="preserve"> Glose sur Pygmalion, scène lyrique (1772) de J.-J. Rousseau,” </w:t>
      </w:r>
      <w:r w:rsidRPr="00122FA3">
        <w:rPr>
          <w:i/>
          <w:iCs/>
          <w:sz w:val="21"/>
          <w:szCs w:val="21"/>
          <w:lang w:val="fr-FR"/>
        </w:rPr>
        <w:t>MLN</w:t>
      </w:r>
      <w:r w:rsidRPr="00122FA3">
        <w:rPr>
          <w:sz w:val="21"/>
          <w:szCs w:val="21"/>
          <w:lang w:val="fr-FR"/>
        </w:rPr>
        <w:t xml:space="preserve"> 107 (1992), 665-66.</w:t>
      </w:r>
    </w:p>
  </w:footnote>
  <w:footnote w:id="272">
    <w:p w14:paraId="3F644D6C" w14:textId="710FD45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 plusieurs reprises dans la correspondance avec Falconet, mais aussi dans l’adresse aux Pensées sur l’interprétation de la nature (“Jeune homme, prends et lis”), et de façon générale dans l’ensemble de son œuvre.</w:t>
      </w:r>
    </w:p>
  </w:footnote>
  <w:footnote w:id="273">
    <w:p w14:paraId="070D414A" w14:textId="0724892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w:t>
      </w:r>
      <w:proofErr w:type="gramStart"/>
      <w:r w:rsidRPr="00122FA3">
        <w:rPr>
          <w:sz w:val="21"/>
          <w:szCs w:val="21"/>
          <w:lang w:val="fr-FR"/>
        </w:rPr>
        <w:t>passage:</w:t>
      </w:r>
      <w:proofErr w:type="gramEnd"/>
      <w:r w:rsidRPr="00122FA3">
        <w:rPr>
          <w:sz w:val="21"/>
          <w:szCs w:val="21"/>
          <w:lang w:val="fr-FR"/>
        </w:rPr>
        <w:t xml:space="preserve"> “Mais y </w:t>
      </w:r>
      <w:proofErr w:type="spellStart"/>
      <w:r w:rsidRPr="00122FA3">
        <w:rPr>
          <w:sz w:val="21"/>
          <w:szCs w:val="21"/>
          <w:lang w:val="fr-FR"/>
        </w:rPr>
        <w:t>a-t-il</w:t>
      </w:r>
      <w:proofErr w:type="spellEnd"/>
      <w:r w:rsidRPr="00122FA3">
        <w:rPr>
          <w:sz w:val="21"/>
          <w:szCs w:val="21"/>
          <w:lang w:val="fr-FR"/>
        </w:rPr>
        <w:t xml:space="preserve"> en effet des hommes en qui le sentiment de l’immortalité soit totalement éteint, et qui ne tiennent aucun compte de ce qu’on pourra dire d’eux quand ils ne seront plus? je n’en crois rien. Nous sommes fortement attachés à la considération des hommes avec lesquels nous </w:t>
      </w:r>
      <w:proofErr w:type="gramStart"/>
      <w:r w:rsidRPr="00122FA3">
        <w:rPr>
          <w:sz w:val="21"/>
          <w:szCs w:val="21"/>
          <w:lang w:val="fr-FR"/>
        </w:rPr>
        <w:t>vivons;</w:t>
      </w:r>
      <w:proofErr w:type="gramEnd"/>
      <w:r w:rsidRPr="00122FA3">
        <w:rPr>
          <w:sz w:val="21"/>
          <w:szCs w:val="21"/>
          <w:lang w:val="fr-FR"/>
        </w:rPr>
        <w:t xml:space="preserve"> malgré nous, notre vanité excite du néant </w:t>
      </w:r>
      <w:r w:rsidRPr="00122FA3">
        <w:rPr>
          <w:sz w:val="21"/>
          <w:szCs w:val="21"/>
          <w:u w:val="single"/>
          <w:lang w:val="fr-FR"/>
        </w:rPr>
        <w:t>ceux qui ne sont pas encore</w:t>
      </w:r>
      <w:r w:rsidRPr="00122FA3">
        <w:rPr>
          <w:sz w:val="21"/>
          <w:szCs w:val="21"/>
          <w:lang w:val="fr-FR"/>
        </w:rPr>
        <w:t>, et nous entendons plus ou moins fortement le jugement qu’ils porteront de nous, et nous le redoutons plus ou moins” (</w:t>
      </w:r>
      <w:r>
        <w:rPr>
          <w:sz w:val="21"/>
          <w:szCs w:val="21"/>
          <w:lang w:val="fr-FR"/>
        </w:rPr>
        <w:t>Je souligne</w:t>
      </w:r>
      <w:r w:rsidRPr="00122FA3">
        <w:rPr>
          <w:sz w:val="21"/>
          <w:szCs w:val="21"/>
          <w:lang w:val="fr-FR"/>
        </w:rPr>
        <w:t xml:space="preserve">). </w:t>
      </w:r>
    </w:p>
  </w:footnote>
  <w:footnote w:id="274">
    <w:p w14:paraId="4B2E90F5" w14:textId="66E17FE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C’est la différence entre ceux qui sont “féconds selon le corps” et ceux qui sont “féconds selon l’âme” comme on le trouve exposé dans le discours de </w:t>
      </w:r>
      <w:proofErr w:type="spellStart"/>
      <w:r w:rsidRPr="00122FA3">
        <w:rPr>
          <w:sz w:val="21"/>
          <w:szCs w:val="21"/>
          <w:lang w:val="fr-FR"/>
        </w:rPr>
        <w:t>Diotime</w:t>
      </w:r>
      <w:proofErr w:type="spellEnd"/>
      <w:r w:rsidRPr="00122FA3">
        <w:rPr>
          <w:sz w:val="21"/>
          <w:szCs w:val="21"/>
          <w:lang w:val="fr-FR"/>
        </w:rPr>
        <w:t xml:space="preserve"> (Platon, </w:t>
      </w:r>
      <w:r w:rsidRPr="00122FA3">
        <w:rPr>
          <w:i/>
          <w:iCs/>
          <w:sz w:val="21"/>
          <w:szCs w:val="21"/>
          <w:lang w:val="fr-FR"/>
        </w:rPr>
        <w:t>Le Banquet</w:t>
      </w:r>
      <w:r w:rsidRPr="00122FA3">
        <w:rPr>
          <w:sz w:val="21"/>
          <w:szCs w:val="21"/>
          <w:lang w:val="fr-FR"/>
        </w:rPr>
        <w:t xml:space="preserve">, 744). On pourrait de même parler chez Diderot d’un désir “d’engendrer dans l’âme.” </w:t>
      </w:r>
    </w:p>
  </w:footnote>
  <w:footnote w:id="275">
    <w:p w14:paraId="2F7ECF5E" w14:textId="18F64877"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Le Banquet</w:t>
      </w:r>
      <w:r w:rsidRPr="00122FA3">
        <w:rPr>
          <w:sz w:val="21"/>
          <w:szCs w:val="21"/>
          <w:lang w:val="fr-FR"/>
        </w:rPr>
        <w:t>, 745.</w:t>
      </w:r>
    </w:p>
  </w:footnote>
  <w:footnote w:id="276">
    <w:p w14:paraId="4A134109" w14:textId="261D719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Il est vrai que Sophie est une </w:t>
      </w:r>
      <w:proofErr w:type="gramStart"/>
      <w:r w:rsidRPr="00122FA3">
        <w:rPr>
          <w:sz w:val="21"/>
          <w:szCs w:val="21"/>
          <w:lang w:val="fr-FR"/>
        </w:rPr>
        <w:t>exception:</w:t>
      </w:r>
      <w:proofErr w:type="gramEnd"/>
      <w:r w:rsidRPr="00122FA3">
        <w:rPr>
          <w:sz w:val="21"/>
          <w:szCs w:val="21"/>
          <w:lang w:val="fr-FR"/>
        </w:rPr>
        <w:t xml:space="preserve"> “Les femmes en général, ainsi que bien des hommes, ne laissent rien à la postérité” (</w:t>
      </w:r>
      <w:r w:rsidRPr="00122FA3">
        <w:rPr>
          <w:i/>
          <w:iCs/>
          <w:sz w:val="21"/>
          <w:szCs w:val="21"/>
          <w:lang w:val="fr-FR"/>
        </w:rPr>
        <w:t>Correspondance</w:t>
      </w:r>
      <w:r w:rsidRPr="00122FA3">
        <w:rPr>
          <w:sz w:val="21"/>
          <w:szCs w:val="21"/>
          <w:lang w:val="fr-FR"/>
        </w:rPr>
        <w:t xml:space="preserve"> VI, 61): “en général” montre cependant qu’il peut justement y avoir des exceptions. </w:t>
      </w:r>
    </w:p>
  </w:footnote>
  <w:footnote w:id="277">
    <w:p w14:paraId="6A5F4E69" w14:textId="5354131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C’est ce même groupe dans le </w:t>
      </w:r>
      <w:r w:rsidRPr="00122FA3">
        <w:rPr>
          <w:i/>
          <w:iCs/>
          <w:sz w:val="21"/>
          <w:szCs w:val="21"/>
          <w:lang w:val="fr-FR"/>
        </w:rPr>
        <w:t>Rêve</w:t>
      </w:r>
      <w:r w:rsidRPr="00122FA3">
        <w:rPr>
          <w:sz w:val="21"/>
          <w:szCs w:val="21"/>
          <w:lang w:val="fr-FR"/>
        </w:rPr>
        <w:t xml:space="preserve"> qui est pulvérisé et laissé à putréfier dans la terre pour “un an, deux ans, un siècle, le temps ne me fait rien” (</w:t>
      </w:r>
      <w:r w:rsidRPr="00122FA3">
        <w:rPr>
          <w:i/>
          <w:iCs/>
          <w:sz w:val="21"/>
          <w:szCs w:val="21"/>
          <w:lang w:val="fr-FR"/>
        </w:rPr>
        <w:t>Rêve</w:t>
      </w:r>
      <w:r w:rsidRPr="00122FA3">
        <w:rPr>
          <w:sz w:val="21"/>
          <w:szCs w:val="21"/>
          <w:lang w:val="fr-FR"/>
        </w:rPr>
        <w:t>, 94).</w:t>
      </w:r>
    </w:p>
  </w:footnote>
  <w:footnote w:id="278">
    <w:p w14:paraId="48DA54AA" w14:textId="2711618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explique, “Vous en avez la preuve dans la différence du jugement que nous portons des vivants et de celui des morts. S’agit-il des vivants, nous glissons sur les beautés, nous appuyons sur les défauts. S’agit-il des </w:t>
      </w:r>
      <w:proofErr w:type="gramStart"/>
      <w:r w:rsidRPr="00122FA3">
        <w:rPr>
          <w:sz w:val="21"/>
          <w:szCs w:val="21"/>
          <w:lang w:val="fr-FR"/>
        </w:rPr>
        <w:t>morts;</w:t>
      </w:r>
      <w:proofErr w:type="gramEnd"/>
      <w:r w:rsidRPr="00122FA3">
        <w:rPr>
          <w:sz w:val="21"/>
          <w:szCs w:val="21"/>
          <w:lang w:val="fr-FR"/>
        </w:rPr>
        <w:t xml:space="preserve"> c’est le contraire: nous nous épuisons sur les beautés et nous glissons sur les défauts. On se sert des morts pour contrister et déprimer les vivants” (</w:t>
      </w:r>
      <w:r w:rsidRPr="00122FA3">
        <w:rPr>
          <w:i/>
          <w:iCs/>
          <w:sz w:val="21"/>
          <w:szCs w:val="21"/>
          <w:lang w:val="fr-FR"/>
        </w:rPr>
        <w:t xml:space="preserve">Correspondance </w:t>
      </w:r>
      <w:r w:rsidRPr="00122FA3">
        <w:rPr>
          <w:sz w:val="21"/>
          <w:szCs w:val="21"/>
          <w:lang w:val="fr-FR"/>
        </w:rPr>
        <w:t>VI, 74).</w:t>
      </w:r>
    </w:p>
  </w:footnote>
  <w:footnote w:id="279">
    <w:p w14:paraId="368A28FF" w14:textId="6074885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passage en entier reflète (et explique) le changement de position de Diderot face au </w:t>
      </w:r>
      <w:proofErr w:type="gramStart"/>
      <w:r w:rsidRPr="00122FA3">
        <w:rPr>
          <w:sz w:val="21"/>
          <w:szCs w:val="21"/>
          <w:lang w:val="fr-FR"/>
        </w:rPr>
        <w:t>groupe:</w:t>
      </w:r>
      <w:proofErr w:type="gramEnd"/>
      <w:r w:rsidRPr="00122FA3">
        <w:rPr>
          <w:sz w:val="21"/>
          <w:szCs w:val="21"/>
          <w:lang w:val="fr-FR"/>
        </w:rPr>
        <w:t xml:space="preserve"> “C’est ce sentiment </w:t>
      </w:r>
      <w:r w:rsidRPr="00122FA3">
        <w:rPr>
          <w:sz w:val="21"/>
          <w:szCs w:val="21"/>
          <w:u w:val="single"/>
          <w:lang w:val="fr-FR"/>
        </w:rPr>
        <w:t>qu’excite en nous</w:t>
      </w:r>
      <w:r w:rsidRPr="00122FA3">
        <w:rPr>
          <w:sz w:val="21"/>
          <w:szCs w:val="21"/>
          <w:lang w:val="fr-FR"/>
        </w:rPr>
        <w:t xml:space="preserve"> la présence d’un objet, quel qu’il soit, intellectuel ou physique, auquel nous attachons </w:t>
      </w:r>
      <w:r w:rsidRPr="00122FA3">
        <w:rPr>
          <w:sz w:val="21"/>
          <w:szCs w:val="21"/>
          <w:u w:val="single"/>
          <w:lang w:val="fr-FR"/>
        </w:rPr>
        <w:t>quelque perfection</w:t>
      </w:r>
      <w:r w:rsidRPr="00122FA3">
        <w:rPr>
          <w:sz w:val="21"/>
          <w:szCs w:val="21"/>
          <w:lang w:val="fr-FR"/>
        </w:rPr>
        <w:t xml:space="preserve">. Si l’objet est vraiment beau, l’admiration </w:t>
      </w:r>
      <w:proofErr w:type="gramStart"/>
      <w:r w:rsidRPr="00122FA3">
        <w:rPr>
          <w:sz w:val="21"/>
          <w:szCs w:val="21"/>
          <w:lang w:val="fr-FR"/>
        </w:rPr>
        <w:t>dure;</w:t>
      </w:r>
      <w:proofErr w:type="gramEnd"/>
      <w:r w:rsidRPr="00122FA3">
        <w:rPr>
          <w:sz w:val="21"/>
          <w:szCs w:val="21"/>
          <w:lang w:val="fr-FR"/>
        </w:rPr>
        <w:t xml:space="preserve"> </w:t>
      </w:r>
      <w:r w:rsidRPr="00122FA3">
        <w:rPr>
          <w:sz w:val="21"/>
          <w:szCs w:val="21"/>
          <w:u w:val="single"/>
          <w:lang w:val="fr-FR"/>
        </w:rPr>
        <w:t>si la beauté n’était qu’apparente, l’admiration s’évanouit par la réflexion</w:t>
      </w:r>
      <w:r w:rsidRPr="00122FA3">
        <w:rPr>
          <w:sz w:val="21"/>
          <w:szCs w:val="21"/>
          <w:lang w:val="fr-FR"/>
        </w:rPr>
        <w:t xml:space="preserve">; si l’objet est tel, que plus nous l’examinons, plus nous y découvrons de perfections, l’admiration augmente. [...] </w:t>
      </w:r>
      <w:proofErr w:type="spellStart"/>
      <w:r w:rsidRPr="00122FA3">
        <w:rPr>
          <w:sz w:val="21"/>
          <w:szCs w:val="21"/>
          <w:lang w:val="fr-FR"/>
        </w:rPr>
        <w:t>Saint-Evremond</w:t>
      </w:r>
      <w:proofErr w:type="spellEnd"/>
      <w:r w:rsidRPr="00122FA3">
        <w:rPr>
          <w:sz w:val="21"/>
          <w:szCs w:val="21"/>
          <w:lang w:val="fr-FR"/>
        </w:rPr>
        <w:t xml:space="preserve"> dit que l’admiration est la marque d’un petit </w:t>
      </w:r>
      <w:proofErr w:type="gramStart"/>
      <w:r w:rsidRPr="00122FA3">
        <w:rPr>
          <w:sz w:val="21"/>
          <w:szCs w:val="21"/>
          <w:lang w:val="fr-FR"/>
        </w:rPr>
        <w:t>esprit:</w:t>
      </w:r>
      <w:proofErr w:type="gramEnd"/>
      <w:r w:rsidRPr="00122FA3">
        <w:rPr>
          <w:sz w:val="21"/>
          <w:szCs w:val="21"/>
          <w:lang w:val="fr-FR"/>
        </w:rPr>
        <w:t xml:space="preserve"> cette pensée est fausse; il eut fallu dire, pour la rendre juste, que l’admiration d’une chose commune est la marque de peu d’esprit; mais il y a des occasions où l’étendue de l’admiration est, pour ainsi dire, la mesure de la beauté de l’âme et de la grandeur d’esprit. Plus un être créé et pensant voit loin dans la nature, plus il a de discernement, et plus il admire” (</w:t>
      </w:r>
      <w:r>
        <w:rPr>
          <w:sz w:val="21"/>
          <w:szCs w:val="21"/>
          <w:lang w:val="fr-FR"/>
        </w:rPr>
        <w:t>Je souligne</w:t>
      </w:r>
      <w:r w:rsidRPr="00122FA3">
        <w:rPr>
          <w:sz w:val="21"/>
          <w:szCs w:val="21"/>
          <w:lang w:val="fr-FR"/>
        </w:rPr>
        <w:t xml:space="preserve">). On retrouve ici le trajet de la réflexion de Diderot face au groupe de </w:t>
      </w:r>
      <w:proofErr w:type="gramStart"/>
      <w:r w:rsidRPr="00122FA3">
        <w:rPr>
          <w:sz w:val="21"/>
          <w:szCs w:val="21"/>
          <w:lang w:val="fr-FR"/>
        </w:rPr>
        <w:t>Falconet:</w:t>
      </w:r>
      <w:proofErr w:type="gramEnd"/>
      <w:r w:rsidRPr="00122FA3">
        <w:rPr>
          <w:sz w:val="21"/>
          <w:szCs w:val="21"/>
          <w:lang w:val="fr-FR"/>
        </w:rPr>
        <w:t xml:space="preserve"> 1. La beauté du groupe “excite” l’admiration, 2. mais son imperfection (cou trop fort ou tête trop petite) le destitue, 3. un autre groupe lui est substitué, qui, lui, peut soutenir l’admiration. </w:t>
      </w:r>
    </w:p>
  </w:footnote>
  <w:footnote w:id="280">
    <w:p w14:paraId="3C664279" w14:textId="1D1A68E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Immanuel</w:t>
      </w:r>
      <w:proofErr w:type="spellEnd"/>
      <w:r w:rsidRPr="00122FA3">
        <w:rPr>
          <w:sz w:val="21"/>
          <w:szCs w:val="21"/>
          <w:lang w:val="fr-FR"/>
        </w:rPr>
        <w:t xml:space="preserve"> Kant, </w:t>
      </w:r>
      <w:r w:rsidRPr="00122FA3">
        <w:rPr>
          <w:i/>
          <w:iCs/>
          <w:sz w:val="21"/>
          <w:szCs w:val="21"/>
          <w:lang w:val="fr-FR"/>
        </w:rPr>
        <w:t xml:space="preserve">Critique of </w:t>
      </w:r>
      <w:proofErr w:type="spellStart"/>
      <w:r w:rsidRPr="00122FA3">
        <w:rPr>
          <w:i/>
          <w:iCs/>
          <w:sz w:val="21"/>
          <w:szCs w:val="21"/>
          <w:lang w:val="fr-FR"/>
        </w:rPr>
        <w:t>Judgment</w:t>
      </w:r>
      <w:proofErr w:type="spellEnd"/>
      <w:r w:rsidRPr="00122FA3">
        <w:rPr>
          <w:sz w:val="21"/>
          <w:szCs w:val="21"/>
          <w:lang w:val="fr-FR"/>
        </w:rPr>
        <w:t xml:space="preserve">, Werner </w:t>
      </w:r>
      <w:proofErr w:type="spellStart"/>
      <w:r w:rsidRPr="00122FA3">
        <w:rPr>
          <w:sz w:val="21"/>
          <w:szCs w:val="21"/>
          <w:lang w:val="fr-FR"/>
        </w:rPr>
        <w:t>Pluhar</w:t>
      </w:r>
      <w:proofErr w:type="spellEnd"/>
      <w:r w:rsidRPr="00122FA3">
        <w:rPr>
          <w:sz w:val="21"/>
          <w:szCs w:val="21"/>
          <w:lang w:val="fr-FR"/>
        </w:rPr>
        <w:t xml:space="preserve"> </w:t>
      </w:r>
      <w:proofErr w:type="spellStart"/>
      <w:r w:rsidRPr="00122FA3">
        <w:rPr>
          <w:sz w:val="21"/>
          <w:szCs w:val="21"/>
          <w:lang w:val="fr-FR"/>
        </w:rPr>
        <w:t>ed</w:t>
      </w:r>
      <w:proofErr w:type="spellEnd"/>
      <w:r w:rsidRPr="00122FA3">
        <w:rPr>
          <w:sz w:val="21"/>
          <w:szCs w:val="21"/>
          <w:lang w:val="fr-FR"/>
        </w:rPr>
        <w:t>. (</w:t>
      </w:r>
      <w:proofErr w:type="spellStart"/>
      <w:r w:rsidRPr="00122FA3">
        <w:rPr>
          <w:sz w:val="21"/>
          <w:szCs w:val="21"/>
          <w:lang w:val="fr-FR"/>
        </w:rPr>
        <w:t>Hackett</w:t>
      </w:r>
      <w:proofErr w:type="spellEnd"/>
      <w:r w:rsidRPr="00122FA3">
        <w:rPr>
          <w:sz w:val="21"/>
          <w:szCs w:val="21"/>
          <w:lang w:val="fr-FR"/>
        </w:rPr>
        <w:t xml:space="preserve"> </w:t>
      </w:r>
      <w:proofErr w:type="spellStart"/>
      <w:r w:rsidRPr="00122FA3">
        <w:rPr>
          <w:sz w:val="21"/>
          <w:szCs w:val="21"/>
          <w:lang w:val="fr-FR"/>
        </w:rPr>
        <w:t>Publishing</w:t>
      </w:r>
      <w:proofErr w:type="spellEnd"/>
      <w:r w:rsidRPr="00122FA3">
        <w:rPr>
          <w:sz w:val="21"/>
          <w:szCs w:val="21"/>
          <w:lang w:val="fr-FR"/>
        </w:rPr>
        <w:t xml:space="preserve"> </w:t>
      </w:r>
      <w:proofErr w:type="spellStart"/>
      <w:r w:rsidRPr="00122FA3">
        <w:rPr>
          <w:sz w:val="21"/>
          <w:szCs w:val="21"/>
          <w:lang w:val="fr-FR"/>
        </w:rPr>
        <w:t>Company</w:t>
      </w:r>
      <w:proofErr w:type="spellEnd"/>
      <w:r w:rsidRPr="00122FA3">
        <w:rPr>
          <w:sz w:val="21"/>
          <w:szCs w:val="21"/>
          <w:lang w:val="fr-FR"/>
        </w:rPr>
        <w:t>, 1987), 121.</w:t>
      </w:r>
    </w:p>
  </w:footnote>
  <w:footnote w:id="281">
    <w:p w14:paraId="3847DE0F" w14:textId="76CF701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écrit à propos de la peinture, “Le peintre n’a qu’un instant, et il ne lui est pas plus permis d’embrasser deux instants que deux actions.” Cité dans Pierre </w:t>
      </w:r>
      <w:proofErr w:type="spellStart"/>
      <w:r w:rsidRPr="00122FA3">
        <w:rPr>
          <w:sz w:val="21"/>
          <w:szCs w:val="21"/>
          <w:lang w:val="fr-FR"/>
        </w:rPr>
        <w:t>Retat</w:t>
      </w:r>
      <w:proofErr w:type="spellEnd"/>
      <w:r w:rsidRPr="00122FA3">
        <w:rPr>
          <w:sz w:val="21"/>
          <w:szCs w:val="21"/>
          <w:lang w:val="fr-FR"/>
        </w:rPr>
        <w:t xml:space="preserve">, “Le ‘moment’ dans la critique et l’écriture des Salons,” </w:t>
      </w:r>
      <w:proofErr w:type="gramStart"/>
      <w:r w:rsidRPr="00122FA3">
        <w:rPr>
          <w:i/>
          <w:iCs/>
          <w:sz w:val="21"/>
          <w:szCs w:val="21"/>
          <w:lang w:val="fr-FR"/>
        </w:rPr>
        <w:t>Diderot:</w:t>
      </w:r>
      <w:proofErr w:type="gramEnd"/>
      <w:r w:rsidRPr="00122FA3">
        <w:rPr>
          <w:i/>
          <w:iCs/>
          <w:sz w:val="21"/>
          <w:szCs w:val="21"/>
          <w:lang w:val="fr-FR"/>
        </w:rPr>
        <w:t xml:space="preserve"> les Beaux-Arts et la musique</w:t>
      </w:r>
      <w:r w:rsidRPr="00122FA3">
        <w:rPr>
          <w:sz w:val="21"/>
          <w:szCs w:val="21"/>
          <w:lang w:val="fr-FR"/>
        </w:rPr>
        <w:t xml:space="preserve">, Henri </w:t>
      </w:r>
      <w:proofErr w:type="spellStart"/>
      <w:r w:rsidRPr="00122FA3">
        <w:rPr>
          <w:sz w:val="21"/>
          <w:szCs w:val="21"/>
          <w:lang w:val="fr-FR"/>
        </w:rPr>
        <w:t>Coulet</w:t>
      </w:r>
      <w:proofErr w:type="spellEnd"/>
      <w:r w:rsidRPr="00122FA3">
        <w:rPr>
          <w:sz w:val="21"/>
          <w:szCs w:val="21"/>
          <w:lang w:val="fr-FR"/>
        </w:rPr>
        <w:t xml:space="preserve"> éd. (Aix-en-</w:t>
      </w:r>
      <w:proofErr w:type="gramStart"/>
      <w:r w:rsidRPr="00122FA3">
        <w:rPr>
          <w:sz w:val="21"/>
          <w:szCs w:val="21"/>
          <w:lang w:val="fr-FR"/>
        </w:rPr>
        <w:t>Provence:</w:t>
      </w:r>
      <w:proofErr w:type="gramEnd"/>
      <w:r w:rsidRPr="00122FA3">
        <w:rPr>
          <w:sz w:val="21"/>
          <w:szCs w:val="21"/>
          <w:lang w:val="fr-FR"/>
        </w:rPr>
        <w:t xml:space="preserve"> </w:t>
      </w:r>
      <w:proofErr w:type="spellStart"/>
      <w:r w:rsidRPr="00122FA3">
        <w:rPr>
          <w:sz w:val="21"/>
          <w:szCs w:val="21"/>
          <w:lang w:val="fr-FR"/>
        </w:rPr>
        <w:t>Univ</w:t>
      </w:r>
      <w:proofErr w:type="spellEnd"/>
      <w:r w:rsidRPr="00122FA3">
        <w:rPr>
          <w:sz w:val="21"/>
          <w:szCs w:val="21"/>
          <w:lang w:val="fr-FR"/>
        </w:rPr>
        <w:t xml:space="preserve">. </w:t>
      </w:r>
      <w:proofErr w:type="gramStart"/>
      <w:r w:rsidRPr="00122FA3">
        <w:rPr>
          <w:sz w:val="21"/>
          <w:szCs w:val="21"/>
          <w:lang w:val="fr-FR"/>
        </w:rPr>
        <w:t>de</w:t>
      </w:r>
      <w:proofErr w:type="gramEnd"/>
      <w:r w:rsidRPr="00122FA3">
        <w:rPr>
          <w:sz w:val="21"/>
          <w:szCs w:val="21"/>
          <w:lang w:val="fr-FR"/>
        </w:rPr>
        <w:t xml:space="preserve"> Provence, 1986), 1.</w:t>
      </w:r>
    </w:p>
  </w:footnote>
  <w:footnote w:id="282">
    <w:p w14:paraId="0B2DB322" w14:textId="1FCEBA8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Un autre aspect de ce passage est souligné par </w:t>
      </w:r>
      <w:proofErr w:type="spellStart"/>
      <w:r w:rsidRPr="00122FA3">
        <w:rPr>
          <w:sz w:val="21"/>
          <w:szCs w:val="21"/>
          <w:lang w:val="fr-FR"/>
        </w:rPr>
        <w:t>Servanne</w:t>
      </w:r>
      <w:proofErr w:type="spellEnd"/>
      <w:r w:rsidRPr="00122FA3">
        <w:rPr>
          <w:sz w:val="21"/>
          <w:szCs w:val="21"/>
          <w:lang w:val="fr-FR"/>
        </w:rPr>
        <w:t xml:space="preserve"> Woodward qui explique comment la composition européenne privilégie la diagonale qui part du coin en bas à gauche d’un rectangle imaginaire, et écrit, “Falconet </w:t>
      </w:r>
      <w:proofErr w:type="spellStart"/>
      <w:r w:rsidRPr="00122FA3">
        <w:rPr>
          <w:sz w:val="21"/>
          <w:szCs w:val="21"/>
          <w:lang w:val="fr-FR"/>
        </w:rPr>
        <w:t>reverted</w:t>
      </w:r>
      <w:proofErr w:type="spellEnd"/>
      <w:r w:rsidRPr="00122FA3">
        <w:rPr>
          <w:sz w:val="21"/>
          <w:szCs w:val="21"/>
          <w:lang w:val="fr-FR"/>
        </w:rPr>
        <w:t xml:space="preserve"> to the </w:t>
      </w:r>
      <w:proofErr w:type="spellStart"/>
      <w:r w:rsidRPr="00122FA3">
        <w:rPr>
          <w:sz w:val="21"/>
          <w:szCs w:val="21"/>
          <w:lang w:val="fr-FR"/>
        </w:rPr>
        <w:t>other</w:t>
      </w:r>
      <w:proofErr w:type="spellEnd"/>
      <w:r w:rsidRPr="00122FA3">
        <w:rPr>
          <w:sz w:val="21"/>
          <w:szCs w:val="21"/>
          <w:lang w:val="fr-FR"/>
        </w:rPr>
        <w:t xml:space="preserve"> diagonal in </w:t>
      </w:r>
      <w:proofErr w:type="spellStart"/>
      <w:r w:rsidRPr="00122FA3">
        <w:rPr>
          <w:sz w:val="21"/>
          <w:szCs w:val="21"/>
          <w:lang w:val="fr-FR"/>
        </w:rPr>
        <w:t>his</w:t>
      </w:r>
      <w:proofErr w:type="spellEnd"/>
      <w:r w:rsidRPr="00122FA3">
        <w:rPr>
          <w:sz w:val="21"/>
          <w:szCs w:val="21"/>
          <w:lang w:val="fr-FR"/>
        </w:rPr>
        <w:t xml:space="preserve"> ‘Galatée’ group, </w:t>
      </w:r>
      <w:proofErr w:type="spellStart"/>
      <w:r w:rsidRPr="00122FA3">
        <w:rPr>
          <w:sz w:val="21"/>
          <w:szCs w:val="21"/>
          <w:lang w:val="fr-FR"/>
        </w:rPr>
        <w:t>possibly</w:t>
      </w:r>
      <w:proofErr w:type="spellEnd"/>
      <w:r w:rsidRPr="00122FA3">
        <w:rPr>
          <w:sz w:val="21"/>
          <w:szCs w:val="21"/>
          <w:lang w:val="fr-FR"/>
        </w:rPr>
        <w:t xml:space="preserve"> in </w:t>
      </w:r>
      <w:proofErr w:type="spellStart"/>
      <w:r w:rsidRPr="00122FA3">
        <w:rPr>
          <w:sz w:val="21"/>
          <w:szCs w:val="21"/>
          <w:lang w:val="fr-FR"/>
        </w:rPr>
        <w:t>order</w:t>
      </w:r>
      <w:proofErr w:type="spellEnd"/>
      <w:r w:rsidRPr="00122FA3">
        <w:rPr>
          <w:sz w:val="21"/>
          <w:szCs w:val="21"/>
          <w:lang w:val="fr-FR"/>
        </w:rPr>
        <w:t xml:space="preserve"> to </w:t>
      </w:r>
      <w:proofErr w:type="spellStart"/>
      <w:r w:rsidRPr="00122FA3">
        <w:rPr>
          <w:sz w:val="21"/>
          <w:szCs w:val="21"/>
          <w:lang w:val="fr-FR"/>
        </w:rPr>
        <w:t>depict</w:t>
      </w:r>
      <w:proofErr w:type="spellEnd"/>
      <w:r w:rsidRPr="00122FA3">
        <w:rPr>
          <w:sz w:val="21"/>
          <w:szCs w:val="21"/>
          <w:lang w:val="fr-FR"/>
        </w:rPr>
        <w:t xml:space="preserve"> the </w:t>
      </w:r>
      <w:proofErr w:type="spellStart"/>
      <w:r w:rsidRPr="00122FA3">
        <w:rPr>
          <w:sz w:val="21"/>
          <w:szCs w:val="21"/>
          <w:lang w:val="fr-FR"/>
        </w:rPr>
        <w:t>process</w:t>
      </w:r>
      <w:proofErr w:type="spellEnd"/>
      <w:r w:rsidRPr="00122FA3">
        <w:rPr>
          <w:sz w:val="21"/>
          <w:szCs w:val="21"/>
          <w:lang w:val="fr-FR"/>
        </w:rPr>
        <w:t xml:space="preserve"> of absorption </w:t>
      </w:r>
      <w:proofErr w:type="spellStart"/>
      <w:r w:rsidRPr="00122FA3">
        <w:rPr>
          <w:sz w:val="21"/>
          <w:szCs w:val="21"/>
          <w:lang w:val="fr-FR"/>
        </w:rPr>
        <w:t>which</w:t>
      </w:r>
      <w:proofErr w:type="spellEnd"/>
      <w:r w:rsidRPr="00122FA3">
        <w:rPr>
          <w:sz w:val="21"/>
          <w:szCs w:val="21"/>
          <w:lang w:val="fr-FR"/>
        </w:rPr>
        <w:t xml:space="preserve"> </w:t>
      </w:r>
      <w:proofErr w:type="spellStart"/>
      <w:r w:rsidRPr="00122FA3">
        <w:rPr>
          <w:sz w:val="21"/>
          <w:szCs w:val="21"/>
          <w:lang w:val="fr-FR"/>
        </w:rPr>
        <w:t>immortalizes</w:t>
      </w:r>
      <w:proofErr w:type="spellEnd"/>
      <w:r w:rsidRPr="00122FA3">
        <w:rPr>
          <w:sz w:val="21"/>
          <w:szCs w:val="21"/>
          <w:lang w:val="fr-FR"/>
        </w:rPr>
        <w:t xml:space="preserve"> the </w:t>
      </w:r>
      <w:proofErr w:type="spellStart"/>
      <w:r w:rsidRPr="00122FA3">
        <w:rPr>
          <w:sz w:val="21"/>
          <w:szCs w:val="21"/>
          <w:lang w:val="fr-FR"/>
        </w:rPr>
        <w:t>artist</w:t>
      </w:r>
      <w:proofErr w:type="spellEnd"/>
      <w:r w:rsidRPr="00122FA3">
        <w:rPr>
          <w:sz w:val="21"/>
          <w:szCs w:val="21"/>
          <w:lang w:val="fr-FR"/>
        </w:rPr>
        <w:t xml:space="preserve"> </w:t>
      </w:r>
      <w:proofErr w:type="spellStart"/>
      <w:r w:rsidRPr="00122FA3">
        <w:rPr>
          <w:sz w:val="21"/>
          <w:szCs w:val="21"/>
          <w:lang w:val="fr-FR"/>
        </w:rPr>
        <w:t>into</w:t>
      </w:r>
      <w:proofErr w:type="spellEnd"/>
      <w:r w:rsidRPr="00122FA3">
        <w:rPr>
          <w:sz w:val="21"/>
          <w:szCs w:val="21"/>
          <w:lang w:val="fr-FR"/>
        </w:rPr>
        <w:t xml:space="preserve"> stone, </w:t>
      </w:r>
      <w:proofErr w:type="spellStart"/>
      <w:r w:rsidRPr="00122FA3">
        <w:rPr>
          <w:sz w:val="21"/>
          <w:szCs w:val="21"/>
          <w:lang w:val="fr-FR"/>
        </w:rPr>
        <w:t>rather</w:t>
      </w:r>
      <w:proofErr w:type="spellEnd"/>
      <w:r w:rsidRPr="00122FA3">
        <w:rPr>
          <w:sz w:val="21"/>
          <w:szCs w:val="21"/>
          <w:lang w:val="fr-FR"/>
        </w:rPr>
        <w:t xml:space="preserve"> </w:t>
      </w:r>
      <w:proofErr w:type="spellStart"/>
      <w:r w:rsidRPr="00122FA3">
        <w:rPr>
          <w:sz w:val="21"/>
          <w:szCs w:val="21"/>
          <w:lang w:val="fr-FR"/>
        </w:rPr>
        <w:t>than</w:t>
      </w:r>
      <w:proofErr w:type="spellEnd"/>
      <w:r w:rsidRPr="00122FA3">
        <w:rPr>
          <w:sz w:val="21"/>
          <w:szCs w:val="21"/>
          <w:lang w:val="fr-FR"/>
        </w:rPr>
        <w:t xml:space="preserve"> </w:t>
      </w:r>
      <w:proofErr w:type="spellStart"/>
      <w:r w:rsidRPr="00122FA3">
        <w:rPr>
          <w:sz w:val="21"/>
          <w:szCs w:val="21"/>
          <w:lang w:val="fr-FR"/>
        </w:rPr>
        <w:t>bringing</w:t>
      </w:r>
      <w:proofErr w:type="spellEnd"/>
      <w:r w:rsidRPr="00122FA3">
        <w:rPr>
          <w:sz w:val="21"/>
          <w:szCs w:val="21"/>
          <w:lang w:val="fr-FR"/>
        </w:rPr>
        <w:t xml:space="preserve"> stone to </w:t>
      </w:r>
      <w:proofErr w:type="spellStart"/>
      <w:r w:rsidRPr="00122FA3">
        <w:rPr>
          <w:sz w:val="21"/>
          <w:szCs w:val="21"/>
          <w:lang w:val="fr-FR"/>
        </w:rPr>
        <w:t>perishable</w:t>
      </w:r>
      <w:proofErr w:type="spellEnd"/>
      <w:r w:rsidRPr="00122FA3">
        <w:rPr>
          <w:sz w:val="21"/>
          <w:szCs w:val="21"/>
          <w:lang w:val="fr-FR"/>
        </w:rPr>
        <w:t xml:space="preserve"> life. This </w:t>
      </w:r>
      <w:proofErr w:type="spellStart"/>
      <w:r w:rsidRPr="00122FA3">
        <w:rPr>
          <w:sz w:val="21"/>
          <w:szCs w:val="21"/>
          <w:lang w:val="fr-FR"/>
        </w:rPr>
        <w:t>probably</w:t>
      </w:r>
      <w:proofErr w:type="spellEnd"/>
      <w:r w:rsidRPr="00122FA3">
        <w:rPr>
          <w:sz w:val="21"/>
          <w:szCs w:val="21"/>
          <w:lang w:val="fr-FR"/>
        </w:rPr>
        <w:t xml:space="preserve"> </w:t>
      </w:r>
      <w:proofErr w:type="spellStart"/>
      <w:r w:rsidRPr="00122FA3">
        <w:rPr>
          <w:sz w:val="21"/>
          <w:szCs w:val="21"/>
          <w:lang w:val="fr-FR"/>
        </w:rPr>
        <w:t>attracted</w:t>
      </w:r>
      <w:proofErr w:type="spellEnd"/>
      <w:r w:rsidRPr="00122FA3">
        <w:rPr>
          <w:sz w:val="21"/>
          <w:szCs w:val="21"/>
          <w:lang w:val="fr-FR"/>
        </w:rPr>
        <w:t xml:space="preserve"> Diderot to </w:t>
      </w:r>
      <w:proofErr w:type="spellStart"/>
      <w:r w:rsidRPr="00122FA3">
        <w:rPr>
          <w:sz w:val="21"/>
          <w:szCs w:val="21"/>
          <w:lang w:val="fr-FR"/>
        </w:rPr>
        <w:t>this</w:t>
      </w:r>
      <w:proofErr w:type="spellEnd"/>
      <w:r w:rsidRPr="00122FA3">
        <w:rPr>
          <w:sz w:val="21"/>
          <w:szCs w:val="21"/>
          <w:lang w:val="fr-FR"/>
        </w:rPr>
        <w:t xml:space="preserve"> sculpture, </w:t>
      </w:r>
      <w:proofErr w:type="spellStart"/>
      <w:r w:rsidRPr="00122FA3">
        <w:rPr>
          <w:sz w:val="21"/>
          <w:szCs w:val="21"/>
          <w:lang w:val="fr-FR"/>
        </w:rPr>
        <w:t>even</w:t>
      </w:r>
      <w:proofErr w:type="spellEnd"/>
      <w:r w:rsidRPr="00122FA3">
        <w:rPr>
          <w:sz w:val="21"/>
          <w:szCs w:val="21"/>
          <w:lang w:val="fr-FR"/>
        </w:rPr>
        <w:t xml:space="preserve"> </w:t>
      </w:r>
      <w:proofErr w:type="spellStart"/>
      <w:r w:rsidRPr="00122FA3">
        <w:rPr>
          <w:sz w:val="21"/>
          <w:szCs w:val="21"/>
          <w:lang w:val="fr-FR"/>
        </w:rPr>
        <w:t>though</w:t>
      </w:r>
      <w:proofErr w:type="spellEnd"/>
      <w:r w:rsidRPr="00122FA3">
        <w:rPr>
          <w:sz w:val="21"/>
          <w:szCs w:val="21"/>
          <w:lang w:val="fr-FR"/>
        </w:rPr>
        <w:t xml:space="preserve"> </w:t>
      </w:r>
      <w:proofErr w:type="spellStart"/>
      <w:r w:rsidRPr="00122FA3">
        <w:rPr>
          <w:sz w:val="21"/>
          <w:szCs w:val="21"/>
          <w:lang w:val="fr-FR"/>
        </w:rPr>
        <w:t>he</w:t>
      </w:r>
      <w:proofErr w:type="spellEnd"/>
      <w:r w:rsidRPr="00122FA3">
        <w:rPr>
          <w:sz w:val="21"/>
          <w:szCs w:val="21"/>
          <w:lang w:val="fr-FR"/>
        </w:rPr>
        <w:t xml:space="preserve"> </w:t>
      </w:r>
      <w:proofErr w:type="spellStart"/>
      <w:r w:rsidRPr="00122FA3">
        <w:rPr>
          <w:sz w:val="21"/>
          <w:szCs w:val="21"/>
          <w:lang w:val="fr-FR"/>
        </w:rPr>
        <w:t>duly</w:t>
      </w:r>
      <w:proofErr w:type="spellEnd"/>
      <w:r w:rsidRPr="00122FA3">
        <w:rPr>
          <w:sz w:val="21"/>
          <w:szCs w:val="21"/>
          <w:lang w:val="fr-FR"/>
        </w:rPr>
        <w:t xml:space="preserve"> </w:t>
      </w:r>
      <w:proofErr w:type="spellStart"/>
      <w:r w:rsidRPr="00122FA3">
        <w:rPr>
          <w:sz w:val="21"/>
          <w:szCs w:val="21"/>
          <w:lang w:val="fr-FR"/>
        </w:rPr>
        <w:t>reoriented</w:t>
      </w:r>
      <w:proofErr w:type="spellEnd"/>
      <w:r w:rsidRPr="00122FA3">
        <w:rPr>
          <w:sz w:val="21"/>
          <w:szCs w:val="21"/>
          <w:lang w:val="fr-FR"/>
        </w:rPr>
        <w:t xml:space="preserve"> the </w:t>
      </w:r>
      <w:proofErr w:type="spellStart"/>
      <w:r w:rsidRPr="00122FA3">
        <w:rPr>
          <w:sz w:val="21"/>
          <w:szCs w:val="21"/>
          <w:lang w:val="fr-FR"/>
        </w:rPr>
        <w:t>grouping</w:t>
      </w:r>
      <w:proofErr w:type="spellEnd"/>
      <w:r w:rsidRPr="00122FA3">
        <w:rPr>
          <w:sz w:val="21"/>
          <w:szCs w:val="21"/>
          <w:lang w:val="fr-FR"/>
        </w:rPr>
        <w:t xml:space="preserve"> back </w:t>
      </w:r>
      <w:proofErr w:type="spellStart"/>
      <w:r w:rsidRPr="00122FA3">
        <w:rPr>
          <w:sz w:val="21"/>
          <w:szCs w:val="21"/>
          <w:lang w:val="fr-FR"/>
        </w:rPr>
        <w:t>into</w:t>
      </w:r>
      <w:proofErr w:type="spellEnd"/>
      <w:r w:rsidRPr="00122FA3">
        <w:rPr>
          <w:sz w:val="21"/>
          <w:szCs w:val="21"/>
          <w:lang w:val="fr-FR"/>
        </w:rPr>
        <w:t xml:space="preserve"> a more conservative line (and </w:t>
      </w:r>
      <w:proofErr w:type="spellStart"/>
      <w:r w:rsidRPr="00122FA3">
        <w:rPr>
          <w:sz w:val="21"/>
          <w:szCs w:val="21"/>
          <w:lang w:val="fr-FR"/>
        </w:rPr>
        <w:t>lineage</w:t>
      </w:r>
      <w:proofErr w:type="spellEnd"/>
      <w:r w:rsidRPr="00122FA3">
        <w:rPr>
          <w:sz w:val="21"/>
          <w:szCs w:val="21"/>
          <w:lang w:val="fr-FR"/>
        </w:rPr>
        <w:t xml:space="preserve">).” </w:t>
      </w:r>
      <w:r w:rsidRPr="00122FA3">
        <w:rPr>
          <w:i/>
          <w:iCs/>
          <w:sz w:val="21"/>
          <w:szCs w:val="21"/>
          <w:lang w:val="fr-FR"/>
        </w:rPr>
        <w:t xml:space="preserve">Diderot and </w:t>
      </w:r>
      <w:proofErr w:type="spellStart"/>
      <w:r w:rsidRPr="00122FA3">
        <w:rPr>
          <w:i/>
          <w:iCs/>
          <w:sz w:val="21"/>
          <w:szCs w:val="21"/>
          <w:lang w:val="fr-FR"/>
        </w:rPr>
        <w:t>Rousseau’s</w:t>
      </w:r>
      <w:proofErr w:type="spellEnd"/>
      <w:r w:rsidRPr="00122FA3">
        <w:rPr>
          <w:i/>
          <w:iCs/>
          <w:sz w:val="21"/>
          <w:szCs w:val="21"/>
          <w:lang w:val="fr-FR"/>
        </w:rPr>
        <w:t xml:space="preserve"> Contributions to </w:t>
      </w:r>
      <w:proofErr w:type="spellStart"/>
      <w:r w:rsidRPr="00122FA3">
        <w:rPr>
          <w:i/>
          <w:iCs/>
          <w:sz w:val="21"/>
          <w:szCs w:val="21"/>
          <w:lang w:val="fr-FR"/>
        </w:rPr>
        <w:t>Aesthetics</w:t>
      </w:r>
      <w:proofErr w:type="spellEnd"/>
      <w:r w:rsidRPr="00122FA3">
        <w:rPr>
          <w:sz w:val="21"/>
          <w:szCs w:val="21"/>
          <w:lang w:val="fr-FR"/>
        </w:rPr>
        <w:t xml:space="preserve"> (New </w:t>
      </w:r>
      <w:proofErr w:type="gramStart"/>
      <w:r w:rsidRPr="00122FA3">
        <w:rPr>
          <w:sz w:val="21"/>
          <w:szCs w:val="21"/>
          <w:lang w:val="fr-FR"/>
        </w:rPr>
        <w:t>York:</w:t>
      </w:r>
      <w:proofErr w:type="gramEnd"/>
      <w:r w:rsidRPr="00122FA3">
        <w:rPr>
          <w:sz w:val="21"/>
          <w:szCs w:val="21"/>
          <w:lang w:val="fr-FR"/>
        </w:rPr>
        <w:t xml:space="preserve"> Peter Lang, 1991), 65. Mais plutôt que de vouloir rétablir une composition conservatrice, ne doit-on pas supposer au contraire que Diderot a voulu privilégier le mouvement d’animation du minéral?</w:t>
      </w:r>
    </w:p>
  </w:footnote>
  <w:footnote w:id="283">
    <w:p w14:paraId="24FEEA00" w14:textId="4DB2B08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Ou comme le dit bien mieux Michel Serres à propos du Sarrasine de </w:t>
      </w:r>
      <w:proofErr w:type="gramStart"/>
      <w:r w:rsidRPr="00122FA3">
        <w:rPr>
          <w:sz w:val="21"/>
          <w:szCs w:val="21"/>
          <w:lang w:val="fr-FR"/>
        </w:rPr>
        <w:t>Balzac:</w:t>
      </w:r>
      <w:proofErr w:type="gramEnd"/>
      <w:r w:rsidRPr="00122FA3">
        <w:rPr>
          <w:sz w:val="21"/>
          <w:szCs w:val="21"/>
          <w:lang w:val="fr-FR"/>
        </w:rPr>
        <w:t xml:space="preserve"> “Derrière le ciseau de Sarrasine se cache le stylet, tout aussi précis, de Balzac.” </w:t>
      </w:r>
      <w:r w:rsidRPr="00122FA3">
        <w:rPr>
          <w:i/>
          <w:iCs/>
          <w:sz w:val="21"/>
          <w:szCs w:val="21"/>
          <w:lang w:val="fr-FR"/>
        </w:rPr>
        <w:t>L’Hermaphrodite, Sarrasine sculpteur</w:t>
      </w:r>
      <w:r w:rsidRPr="00122FA3">
        <w:rPr>
          <w:sz w:val="21"/>
          <w:szCs w:val="21"/>
          <w:lang w:val="fr-FR"/>
        </w:rPr>
        <w:t xml:space="preserve">, 130. </w:t>
      </w:r>
    </w:p>
  </w:footnote>
  <w:footnote w:id="284">
    <w:p w14:paraId="2A632AE2" w14:textId="1E2A9A0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Il peut même précéder la </w:t>
      </w:r>
      <w:proofErr w:type="gramStart"/>
      <w:r w:rsidRPr="00122FA3">
        <w:rPr>
          <w:sz w:val="21"/>
          <w:szCs w:val="21"/>
          <w:lang w:val="fr-FR"/>
        </w:rPr>
        <w:t>critique:</w:t>
      </w:r>
      <w:proofErr w:type="gramEnd"/>
      <w:r w:rsidRPr="00122FA3">
        <w:rPr>
          <w:sz w:val="21"/>
          <w:szCs w:val="21"/>
          <w:lang w:val="fr-FR"/>
        </w:rPr>
        <w:t xml:space="preserve"> “je dis que Pygmalion se lèverait lentement,” est une justification adressée au neveu à venir qui l’examinera comme lui-même a examiné Falconet. L’écriture peut contenir son propre discours critique, se reprendre, se réécrire. </w:t>
      </w:r>
    </w:p>
  </w:footnote>
  <w:footnote w:id="285">
    <w:p w14:paraId="3E59A26A" w14:textId="1D9BED8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Il s’agit de “son” cabinet, il s’adresse intimement à nous “dont je veux vous parler,” il “reconnait” le petit amour (incorporation autobiographique de sa vie amoureuse), et se propose d’embrasser Falconet à son moment de gloire.</w:t>
      </w:r>
    </w:p>
  </w:footnote>
  <w:footnote w:id="286">
    <w:p w14:paraId="0FB88292" w14:textId="7969840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 statue de Louis XV de l’école militaire par Lemoyne,” </w:t>
      </w:r>
      <w:r w:rsidRPr="00122FA3">
        <w:rPr>
          <w:i/>
          <w:iCs/>
          <w:sz w:val="21"/>
          <w:szCs w:val="21"/>
          <w:lang w:val="fr-FR"/>
        </w:rPr>
        <w:t>Œuvres Complètes</w:t>
      </w:r>
      <w:r w:rsidRPr="00122FA3">
        <w:rPr>
          <w:sz w:val="21"/>
          <w:szCs w:val="21"/>
          <w:lang w:val="fr-FR"/>
        </w:rPr>
        <w:t xml:space="preserve"> 8, Roger </w:t>
      </w:r>
      <w:proofErr w:type="spellStart"/>
      <w:r w:rsidRPr="00122FA3">
        <w:rPr>
          <w:sz w:val="21"/>
          <w:szCs w:val="21"/>
          <w:lang w:val="fr-FR"/>
        </w:rPr>
        <w:t>Lewinter</w:t>
      </w:r>
      <w:proofErr w:type="spellEnd"/>
      <w:r w:rsidRPr="00122FA3">
        <w:rPr>
          <w:sz w:val="21"/>
          <w:szCs w:val="21"/>
          <w:lang w:val="fr-FR"/>
        </w:rPr>
        <w:t xml:space="preserve"> éd. (Le Club Français du livre, 1971), 188.</w:t>
      </w:r>
    </w:p>
  </w:footnote>
  <w:footnote w:id="287">
    <w:p w14:paraId="258C1A9F" w14:textId="04DF938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Maurice Blanchot écrit en ce </w:t>
      </w:r>
      <w:proofErr w:type="gramStart"/>
      <w:r w:rsidRPr="00122FA3">
        <w:rPr>
          <w:sz w:val="21"/>
          <w:szCs w:val="21"/>
          <w:lang w:val="fr-FR"/>
        </w:rPr>
        <w:t>sens:</w:t>
      </w:r>
      <w:proofErr w:type="gramEnd"/>
      <w:r w:rsidRPr="00122FA3">
        <w:rPr>
          <w:sz w:val="21"/>
          <w:szCs w:val="21"/>
          <w:lang w:val="fr-FR"/>
        </w:rPr>
        <w:t xml:space="preserve"> “La statue qu’on déterre et qu’on présente à l’admiration, n’en attend rien, n’en reçoit rien, paraît plutôt arrachée à son lieu. Mais le livre qu’on exhume, le manuscrit qui sort de la jarre pour entrer dans le plein jour de la lecture, ne naît-il pas, par une chance impressionnante, à </w:t>
      </w:r>
      <w:proofErr w:type="gramStart"/>
      <w:r w:rsidRPr="00122FA3">
        <w:rPr>
          <w:sz w:val="21"/>
          <w:szCs w:val="21"/>
          <w:lang w:val="fr-FR"/>
        </w:rPr>
        <w:t>nouveau?</w:t>
      </w:r>
      <w:proofErr w:type="gramEnd"/>
      <w:r w:rsidRPr="00122FA3">
        <w:rPr>
          <w:sz w:val="21"/>
          <w:szCs w:val="21"/>
          <w:lang w:val="fr-FR"/>
        </w:rPr>
        <w:t xml:space="preserve">” </w:t>
      </w:r>
      <w:r w:rsidRPr="00122FA3">
        <w:rPr>
          <w:i/>
          <w:iCs/>
          <w:sz w:val="21"/>
          <w:szCs w:val="21"/>
          <w:lang w:val="fr-FR"/>
        </w:rPr>
        <w:t>L’Espace littéraire</w:t>
      </w:r>
      <w:r w:rsidRPr="00122FA3">
        <w:rPr>
          <w:sz w:val="21"/>
          <w:szCs w:val="21"/>
          <w:lang w:val="fr-FR"/>
        </w:rPr>
        <w:t xml:space="preserve"> (Gallimard, 1955), 253-54.</w:t>
      </w:r>
    </w:p>
  </w:footnote>
  <w:footnote w:id="288">
    <w:p w14:paraId="3446C2F2" w14:textId="0BE3B2B5"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The </w:t>
      </w:r>
      <w:proofErr w:type="spellStart"/>
      <w:r w:rsidRPr="00122FA3">
        <w:rPr>
          <w:i/>
          <w:iCs/>
          <w:sz w:val="21"/>
          <w:szCs w:val="21"/>
          <w:lang w:val="fr-FR"/>
        </w:rPr>
        <w:t>Cornucopian</w:t>
      </w:r>
      <w:proofErr w:type="spellEnd"/>
      <w:r w:rsidRPr="00122FA3">
        <w:rPr>
          <w:i/>
          <w:iCs/>
          <w:sz w:val="21"/>
          <w:szCs w:val="21"/>
          <w:lang w:val="fr-FR"/>
        </w:rPr>
        <w:t xml:space="preserve"> </w:t>
      </w:r>
      <w:proofErr w:type="spellStart"/>
      <w:r w:rsidRPr="00122FA3">
        <w:rPr>
          <w:i/>
          <w:iCs/>
          <w:sz w:val="21"/>
          <w:szCs w:val="21"/>
          <w:lang w:val="fr-FR"/>
        </w:rPr>
        <w:t>Text</w:t>
      </w:r>
      <w:proofErr w:type="spellEnd"/>
      <w:r w:rsidRPr="00122FA3">
        <w:rPr>
          <w:i/>
          <w:iCs/>
          <w:sz w:val="21"/>
          <w:szCs w:val="21"/>
          <w:lang w:val="fr-FR"/>
        </w:rPr>
        <w:t xml:space="preserve">. </w:t>
      </w:r>
      <w:proofErr w:type="spellStart"/>
      <w:r w:rsidRPr="00122FA3">
        <w:rPr>
          <w:i/>
          <w:iCs/>
          <w:sz w:val="21"/>
          <w:szCs w:val="21"/>
          <w:lang w:val="fr-FR"/>
        </w:rPr>
        <w:t>Problems</w:t>
      </w:r>
      <w:proofErr w:type="spellEnd"/>
      <w:r w:rsidRPr="00122FA3">
        <w:rPr>
          <w:i/>
          <w:iCs/>
          <w:sz w:val="21"/>
          <w:szCs w:val="21"/>
          <w:lang w:val="fr-FR"/>
        </w:rPr>
        <w:t xml:space="preserve"> of </w:t>
      </w:r>
      <w:proofErr w:type="spellStart"/>
      <w:r w:rsidRPr="00122FA3">
        <w:rPr>
          <w:i/>
          <w:iCs/>
          <w:sz w:val="21"/>
          <w:szCs w:val="21"/>
          <w:lang w:val="fr-FR"/>
        </w:rPr>
        <w:t>Writing</w:t>
      </w:r>
      <w:proofErr w:type="spellEnd"/>
      <w:r w:rsidRPr="00122FA3">
        <w:rPr>
          <w:i/>
          <w:iCs/>
          <w:sz w:val="21"/>
          <w:szCs w:val="21"/>
          <w:lang w:val="fr-FR"/>
        </w:rPr>
        <w:t xml:space="preserve"> in the French Renaissance </w:t>
      </w:r>
      <w:r w:rsidRPr="00122FA3">
        <w:rPr>
          <w:sz w:val="21"/>
          <w:szCs w:val="21"/>
          <w:lang w:val="fr-FR"/>
        </w:rPr>
        <w:t>(</w:t>
      </w:r>
      <w:proofErr w:type="gramStart"/>
      <w:r w:rsidRPr="00122FA3">
        <w:rPr>
          <w:sz w:val="21"/>
          <w:szCs w:val="21"/>
          <w:lang w:val="fr-FR"/>
        </w:rPr>
        <w:t>Oxford:</w:t>
      </w:r>
      <w:proofErr w:type="gramEnd"/>
      <w:r w:rsidRPr="00122FA3">
        <w:rPr>
          <w:sz w:val="21"/>
          <w:szCs w:val="21"/>
          <w:lang w:val="fr-FR"/>
        </w:rPr>
        <w:t xml:space="preserve"> </w:t>
      </w:r>
      <w:proofErr w:type="spellStart"/>
      <w:r w:rsidRPr="00122FA3">
        <w:rPr>
          <w:sz w:val="21"/>
          <w:szCs w:val="21"/>
          <w:lang w:val="fr-FR"/>
        </w:rPr>
        <w:t>Clarendon</w:t>
      </w:r>
      <w:proofErr w:type="spellEnd"/>
      <w:r w:rsidRPr="00122FA3">
        <w:rPr>
          <w:sz w:val="21"/>
          <w:szCs w:val="21"/>
          <w:lang w:val="fr-FR"/>
        </w:rPr>
        <w:t xml:space="preserve"> </w:t>
      </w:r>
      <w:proofErr w:type="spellStart"/>
      <w:r w:rsidRPr="00122FA3">
        <w:rPr>
          <w:sz w:val="21"/>
          <w:szCs w:val="21"/>
          <w:lang w:val="fr-FR"/>
        </w:rPr>
        <w:t>Press</w:t>
      </w:r>
      <w:proofErr w:type="spellEnd"/>
      <w:r w:rsidRPr="00122FA3">
        <w:rPr>
          <w:sz w:val="21"/>
          <w:szCs w:val="21"/>
          <w:lang w:val="fr-FR"/>
        </w:rPr>
        <w:t>, 1979), 45-46.</w:t>
      </w:r>
    </w:p>
  </w:footnote>
  <w:footnote w:id="289">
    <w:p w14:paraId="49D8DE29" w14:textId="1FB9D5F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aussi la métaphore de l’ingestion chez Du </w:t>
      </w:r>
      <w:proofErr w:type="gramStart"/>
      <w:r w:rsidRPr="00122FA3">
        <w:rPr>
          <w:sz w:val="21"/>
          <w:szCs w:val="21"/>
          <w:lang w:val="fr-FR"/>
        </w:rPr>
        <w:t>Bellay:</w:t>
      </w:r>
      <w:proofErr w:type="gramEnd"/>
      <w:r w:rsidRPr="00122FA3">
        <w:rPr>
          <w:sz w:val="21"/>
          <w:szCs w:val="21"/>
          <w:lang w:val="fr-FR"/>
        </w:rPr>
        <w:t xml:space="preserve"> “Imitant les meilleurs auteurs grecs, se transformant en eux, les dévorant, et après les avoir bien digérés les convertissant en sang et nourriture, se proposant chacun selon son naturel et l’argument qu’il voulait élire le meilleur auteur dont ils observaient diligemment toutes les plus rares et exquises vertus, et icelles comme greffes, ainsi que je l’ai dit devant, entaient et appliquaient à leur langue.” </w:t>
      </w:r>
      <w:r w:rsidRPr="00122FA3">
        <w:rPr>
          <w:i/>
          <w:iCs/>
          <w:sz w:val="21"/>
          <w:szCs w:val="21"/>
          <w:lang w:val="fr-FR"/>
        </w:rPr>
        <w:t xml:space="preserve">Défense et illustration de la langue française </w:t>
      </w:r>
      <w:r w:rsidRPr="00122FA3">
        <w:rPr>
          <w:sz w:val="21"/>
          <w:szCs w:val="21"/>
          <w:lang w:val="fr-FR"/>
        </w:rPr>
        <w:t>(</w:t>
      </w:r>
      <w:proofErr w:type="gramStart"/>
      <w:r w:rsidRPr="00122FA3">
        <w:rPr>
          <w:sz w:val="21"/>
          <w:szCs w:val="21"/>
          <w:lang w:val="fr-FR"/>
        </w:rPr>
        <w:t>Paris:</w:t>
      </w:r>
      <w:proofErr w:type="gramEnd"/>
      <w:r w:rsidRPr="00122FA3">
        <w:rPr>
          <w:sz w:val="21"/>
          <w:szCs w:val="21"/>
          <w:lang w:val="fr-FR"/>
        </w:rPr>
        <w:t xml:space="preserve"> Librairie Larousse, 1972), I-7, 60.</w:t>
      </w:r>
    </w:p>
  </w:footnote>
  <w:footnote w:id="290">
    <w:p w14:paraId="7C206FC4" w14:textId="412AAE6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w:t>
      </w:r>
      <w:proofErr w:type="gramStart"/>
      <w:r w:rsidRPr="00122FA3">
        <w:rPr>
          <w:sz w:val="21"/>
          <w:szCs w:val="21"/>
          <w:lang w:val="fr-FR"/>
        </w:rPr>
        <w:t>passage:</w:t>
      </w:r>
      <w:proofErr w:type="gramEnd"/>
      <w:r w:rsidRPr="00122FA3">
        <w:rPr>
          <w:sz w:val="21"/>
          <w:szCs w:val="21"/>
          <w:lang w:val="fr-FR"/>
        </w:rPr>
        <w:t xml:space="preserve"> “Comme une goutte de mercure se fond dans une autre goutte de mercure, une molécule sensible et vivante se fond dans une molécule sensible et vivante... D’abord il y avait deux gouttes, après le contact il n’y en a plus qu’une... Avant l’assimilation il y avait deux molécules, après l’assimilation il n’y en a plus qu’une... La sensibilité devient commune à la masse commune...” (</w:t>
      </w:r>
      <w:r w:rsidRPr="00122FA3">
        <w:rPr>
          <w:i/>
          <w:iCs/>
          <w:sz w:val="21"/>
          <w:szCs w:val="21"/>
          <w:lang w:val="fr-FR"/>
        </w:rPr>
        <w:t>Rêve</w:t>
      </w:r>
      <w:r w:rsidRPr="00122FA3">
        <w:rPr>
          <w:sz w:val="21"/>
          <w:szCs w:val="21"/>
          <w:lang w:val="fr-FR"/>
        </w:rPr>
        <w:t>, 118).</w:t>
      </w:r>
    </w:p>
  </w:footnote>
  <w:footnote w:id="291">
    <w:p w14:paraId="7CF3A6DE" w14:textId="7ACB9BF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“C’est ainsi qu’un essaim d’abeilles, lorsqu’elles se sont assemblées et unies autour de la branche de </w:t>
      </w:r>
      <w:proofErr w:type="spellStart"/>
      <w:r w:rsidRPr="00122FA3">
        <w:rPr>
          <w:sz w:val="21"/>
          <w:szCs w:val="21"/>
          <w:lang w:val="fr-FR"/>
        </w:rPr>
        <w:t>quelqu’arbre</w:t>
      </w:r>
      <w:proofErr w:type="spellEnd"/>
      <w:r w:rsidRPr="00122FA3">
        <w:rPr>
          <w:sz w:val="21"/>
          <w:szCs w:val="21"/>
          <w:lang w:val="fr-FR"/>
        </w:rPr>
        <w:t xml:space="preserve">, n’offre plus à nos yeux qu’un corps qui n’a aucune ressemblance avec les individus qui l’ont formé [...]. Mais chaque élément, en déposant sa forme et s’accumulant au corps qu’il va former, déposerait-il aussi sa </w:t>
      </w:r>
      <w:proofErr w:type="gramStart"/>
      <w:r w:rsidRPr="00122FA3">
        <w:rPr>
          <w:sz w:val="21"/>
          <w:szCs w:val="21"/>
          <w:lang w:val="fr-FR"/>
        </w:rPr>
        <w:t>perception?</w:t>
      </w:r>
      <w:proofErr w:type="gramEnd"/>
      <w:r w:rsidRPr="00122FA3">
        <w:rPr>
          <w:sz w:val="21"/>
          <w:szCs w:val="21"/>
          <w:lang w:val="fr-FR"/>
        </w:rPr>
        <w:t xml:space="preserve"> perdrait-il, affaiblirait-il </w:t>
      </w:r>
      <w:r w:rsidRPr="00122FA3">
        <w:rPr>
          <w:sz w:val="21"/>
          <w:szCs w:val="21"/>
          <w:u w:val="single"/>
          <w:lang w:val="fr-FR"/>
        </w:rPr>
        <w:t>le petit degré de sentiment</w:t>
      </w:r>
      <w:r w:rsidRPr="00122FA3">
        <w:rPr>
          <w:sz w:val="21"/>
          <w:szCs w:val="21"/>
          <w:lang w:val="fr-FR"/>
        </w:rPr>
        <w:t xml:space="preserve"> qu’il avait; ou l’augmenterait-il par son union avec les autres, pour le profit du tout?” Je souligne, </w:t>
      </w:r>
      <w:r w:rsidRPr="00122FA3">
        <w:rPr>
          <w:i/>
          <w:iCs/>
          <w:sz w:val="21"/>
          <w:szCs w:val="21"/>
          <w:lang w:val="fr-FR"/>
        </w:rPr>
        <w:t>Système de la nature</w:t>
      </w:r>
      <w:r w:rsidRPr="00122FA3">
        <w:rPr>
          <w:sz w:val="21"/>
          <w:szCs w:val="21"/>
          <w:lang w:val="fr-FR"/>
        </w:rPr>
        <w:t>, 170-71.</w:t>
      </w:r>
    </w:p>
  </w:footnote>
  <w:footnote w:id="292">
    <w:p w14:paraId="2CB0CC65" w14:textId="4469CDA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Théophile de Bordeu. “Recherches anatomiques sur la position des glandes, et sur leur action,” </w:t>
      </w:r>
      <w:r w:rsidRPr="00122FA3">
        <w:rPr>
          <w:i/>
          <w:iCs/>
          <w:sz w:val="21"/>
          <w:szCs w:val="21"/>
          <w:lang w:val="fr-FR"/>
        </w:rPr>
        <w:t>Œuvres complètes 1752-67</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Caille et Ravier, 1818), 187.</w:t>
      </w:r>
    </w:p>
  </w:footnote>
  <w:footnote w:id="293">
    <w:p w14:paraId="69A7B30A" w14:textId="6267D52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Bordeu </w:t>
      </w:r>
      <w:proofErr w:type="gramStart"/>
      <w:r w:rsidRPr="00122FA3">
        <w:rPr>
          <w:sz w:val="21"/>
          <w:szCs w:val="21"/>
          <w:lang w:val="fr-FR"/>
        </w:rPr>
        <w:t>écrit:</w:t>
      </w:r>
      <w:proofErr w:type="gramEnd"/>
      <w:r w:rsidRPr="00122FA3">
        <w:rPr>
          <w:sz w:val="21"/>
          <w:szCs w:val="21"/>
          <w:lang w:val="fr-FR"/>
        </w:rPr>
        <w:t xml:space="preserve"> “Théorème premier. Le corps vivant est un assemblage de plusieurs organes qui vivent chacun à leur manière, qui sentent plus ou moins, et qui se meuvent, agissent ou se reposent dans des temps </w:t>
      </w:r>
      <w:proofErr w:type="gramStart"/>
      <w:r w:rsidRPr="00122FA3">
        <w:rPr>
          <w:sz w:val="21"/>
          <w:szCs w:val="21"/>
          <w:lang w:val="fr-FR"/>
        </w:rPr>
        <w:t>marqués;</w:t>
      </w:r>
      <w:proofErr w:type="gramEnd"/>
      <w:r w:rsidRPr="00122FA3">
        <w:rPr>
          <w:sz w:val="21"/>
          <w:szCs w:val="21"/>
          <w:lang w:val="fr-FR"/>
        </w:rPr>
        <w:t xml:space="preserve"> car, suivant Hippocrate, toutes les parties des animaux sont animées.” “Recherches sur les maladies chroniques,” </w:t>
      </w:r>
      <w:r w:rsidRPr="00122FA3">
        <w:rPr>
          <w:i/>
          <w:iCs/>
          <w:sz w:val="21"/>
          <w:szCs w:val="21"/>
          <w:lang w:val="fr-FR"/>
        </w:rPr>
        <w:t>Œuvres complètes 1752-67</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Caille et Ravier, 1818), 829.</w:t>
      </w:r>
    </w:p>
  </w:footnote>
  <w:footnote w:id="294">
    <w:p w14:paraId="6269279A" w14:textId="556CC1A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w:t>
      </w:r>
      <w:proofErr w:type="gramStart"/>
      <w:r w:rsidRPr="00122FA3">
        <w:rPr>
          <w:sz w:val="21"/>
          <w:szCs w:val="21"/>
          <w:lang w:val="fr-FR"/>
        </w:rPr>
        <w:t>passage:</w:t>
      </w:r>
      <w:proofErr w:type="gramEnd"/>
      <w:r w:rsidRPr="00122FA3">
        <w:rPr>
          <w:sz w:val="21"/>
          <w:szCs w:val="21"/>
          <w:lang w:val="fr-FR"/>
        </w:rPr>
        <w:t xml:space="preserve"> “Si l’une de ces abeilles s’avise de pincer d’une façon quelconque l’abeille à laquelle elle s’est accrochée, que croyez-vous qu’il en arrive? [...] [Le philosophe] vous dira que celle-ci pincera la </w:t>
      </w:r>
      <w:proofErr w:type="gramStart"/>
      <w:r w:rsidRPr="00122FA3">
        <w:rPr>
          <w:sz w:val="21"/>
          <w:szCs w:val="21"/>
          <w:lang w:val="fr-FR"/>
        </w:rPr>
        <w:t>suivante;</w:t>
      </w:r>
      <w:proofErr w:type="gramEnd"/>
      <w:r w:rsidRPr="00122FA3">
        <w:rPr>
          <w:sz w:val="21"/>
          <w:szCs w:val="21"/>
          <w:lang w:val="fr-FR"/>
        </w:rPr>
        <w:t xml:space="preserve"> qu’il s’excitera dans toute la grappe autant de sensations qu’il y a de petits animaux; que le tout s’agitera, se remuera, changera de situation et de forme...” (</w:t>
      </w:r>
      <w:r w:rsidRPr="00122FA3">
        <w:rPr>
          <w:i/>
          <w:iCs/>
          <w:sz w:val="21"/>
          <w:szCs w:val="21"/>
          <w:lang w:val="fr-FR"/>
        </w:rPr>
        <w:t>Rêve</w:t>
      </w:r>
      <w:r w:rsidRPr="00122FA3">
        <w:rPr>
          <w:sz w:val="21"/>
          <w:szCs w:val="21"/>
          <w:lang w:val="fr-FR"/>
        </w:rPr>
        <w:t>, 121).</w:t>
      </w:r>
    </w:p>
  </w:footnote>
  <w:footnote w:id="295">
    <w:p w14:paraId="4BBDC8D2" w14:textId="7C6734D9"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w:t>
      </w:r>
      <w:proofErr w:type="spellStart"/>
      <w:r w:rsidRPr="00122FA3">
        <w:rPr>
          <w:i/>
          <w:iCs/>
          <w:sz w:val="21"/>
          <w:szCs w:val="21"/>
          <w:lang w:val="fr-FR"/>
        </w:rPr>
        <w:t>Models</w:t>
      </w:r>
      <w:proofErr w:type="spellEnd"/>
      <w:r w:rsidRPr="00122FA3">
        <w:rPr>
          <w:i/>
          <w:iCs/>
          <w:sz w:val="21"/>
          <w:szCs w:val="21"/>
          <w:lang w:val="fr-FR"/>
        </w:rPr>
        <w:t xml:space="preserve"> and </w:t>
      </w:r>
      <w:proofErr w:type="spellStart"/>
      <w:r w:rsidRPr="00122FA3">
        <w:rPr>
          <w:i/>
          <w:iCs/>
          <w:sz w:val="21"/>
          <w:szCs w:val="21"/>
          <w:lang w:val="fr-FR"/>
        </w:rPr>
        <w:t>Metaphors</w:t>
      </w:r>
      <w:proofErr w:type="spellEnd"/>
      <w:r w:rsidRPr="00122FA3">
        <w:rPr>
          <w:sz w:val="21"/>
          <w:szCs w:val="21"/>
          <w:lang w:val="fr-FR"/>
        </w:rPr>
        <w:t>, 46.</w:t>
      </w:r>
    </w:p>
  </w:footnote>
  <w:footnote w:id="296">
    <w:p w14:paraId="5B914F31" w14:textId="600A61B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Derrida écrit en ce </w:t>
      </w:r>
      <w:proofErr w:type="gramStart"/>
      <w:r w:rsidRPr="00122FA3">
        <w:rPr>
          <w:sz w:val="21"/>
          <w:szCs w:val="21"/>
          <w:lang w:val="fr-FR"/>
        </w:rPr>
        <w:t>sens:</w:t>
      </w:r>
      <w:proofErr w:type="gramEnd"/>
      <w:r w:rsidRPr="00122FA3">
        <w:rPr>
          <w:sz w:val="21"/>
          <w:szCs w:val="21"/>
          <w:lang w:val="fr-FR"/>
        </w:rPr>
        <w:t xml:space="preserve"> “Imaginons ce que pourrait être un tel relevé, à la fois historique et systématique, des métaphores philosophiques. Il se réglerait d’abord sur un concept rigoureux de la métaphore, soigneusement distinguée, à l’intérieur d’une tropologie générale, de tous les tours avec lesquels on la confond trop souvent. Supposons provisoirement cette définition acquise. Il faudrait alors reconnaître </w:t>
      </w:r>
      <w:r w:rsidRPr="00122FA3">
        <w:rPr>
          <w:sz w:val="21"/>
          <w:szCs w:val="21"/>
          <w:u w:val="single"/>
          <w:lang w:val="fr-FR"/>
        </w:rPr>
        <w:t>l’importation</w:t>
      </w:r>
      <w:r w:rsidRPr="00122FA3">
        <w:rPr>
          <w:sz w:val="21"/>
          <w:szCs w:val="21"/>
          <w:lang w:val="fr-FR"/>
        </w:rPr>
        <w:t xml:space="preserve"> dans le discours dit philosophique de métaphores allogènes, ou plutôt de significations qui deviennent métaphoriques à être transportées hors de leur habitat propre. Je souligne, “La mythologie blanche,” </w:t>
      </w:r>
      <w:r w:rsidRPr="00122FA3">
        <w:rPr>
          <w:i/>
          <w:iCs/>
          <w:sz w:val="21"/>
          <w:szCs w:val="21"/>
          <w:lang w:val="fr-FR"/>
        </w:rPr>
        <w:t>Marges de la philosophie</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Minuit, 1972), 262. Diderot en ce sens change le focus de la métaphore en changeant le sens de l’importation.</w:t>
      </w:r>
    </w:p>
  </w:footnote>
  <w:footnote w:id="297">
    <w:p w14:paraId="6929929E" w14:textId="72BD417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“Mythologie blanche—La métaphysique a effacé en elle-même la scène fabuleuse qui l’a produite et qui reste néanmoins active, remuante, inscrite à l’encre blanche, dessin invisible et recouvert dans le palimpseste.” “La mythologie blanche,” 254. </w:t>
      </w:r>
    </w:p>
  </w:footnote>
  <w:footnote w:id="298">
    <w:p w14:paraId="162E47AD" w14:textId="405D780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Michael Davis écrit en ce sens, “As imitation, </w:t>
      </w:r>
      <w:proofErr w:type="spellStart"/>
      <w:r w:rsidRPr="00122FA3">
        <w:rPr>
          <w:sz w:val="21"/>
          <w:szCs w:val="21"/>
          <w:lang w:val="fr-FR"/>
        </w:rPr>
        <w:t>poetry</w:t>
      </w:r>
      <w:proofErr w:type="spellEnd"/>
      <w:r w:rsidRPr="00122FA3">
        <w:rPr>
          <w:sz w:val="21"/>
          <w:szCs w:val="21"/>
          <w:lang w:val="fr-FR"/>
        </w:rPr>
        <w:t xml:space="preserve"> </w:t>
      </w:r>
      <w:proofErr w:type="spellStart"/>
      <w:r w:rsidRPr="00122FA3">
        <w:rPr>
          <w:sz w:val="21"/>
          <w:szCs w:val="21"/>
          <w:lang w:val="fr-FR"/>
        </w:rPr>
        <w:t>demands</w:t>
      </w:r>
      <w:proofErr w:type="spellEnd"/>
      <w:r w:rsidRPr="00122FA3">
        <w:rPr>
          <w:sz w:val="21"/>
          <w:szCs w:val="21"/>
          <w:lang w:val="fr-FR"/>
        </w:rPr>
        <w:t xml:space="preserve"> the suspension of </w:t>
      </w:r>
      <w:proofErr w:type="spellStart"/>
      <w:r w:rsidRPr="00122FA3">
        <w:rPr>
          <w:sz w:val="21"/>
          <w:szCs w:val="21"/>
          <w:lang w:val="fr-FR"/>
        </w:rPr>
        <w:t>our</w:t>
      </w:r>
      <w:proofErr w:type="spellEnd"/>
      <w:r w:rsidRPr="00122FA3">
        <w:rPr>
          <w:sz w:val="21"/>
          <w:szCs w:val="21"/>
          <w:lang w:val="fr-FR"/>
        </w:rPr>
        <w:t xml:space="preserve"> </w:t>
      </w:r>
      <w:proofErr w:type="spellStart"/>
      <w:r w:rsidRPr="00122FA3">
        <w:rPr>
          <w:sz w:val="21"/>
          <w:szCs w:val="21"/>
          <w:lang w:val="fr-FR"/>
        </w:rPr>
        <w:t>own</w:t>
      </w:r>
      <w:proofErr w:type="spellEnd"/>
      <w:r w:rsidRPr="00122FA3">
        <w:rPr>
          <w:sz w:val="21"/>
          <w:szCs w:val="21"/>
          <w:lang w:val="fr-FR"/>
        </w:rPr>
        <w:t xml:space="preserve"> sens of reality. </w:t>
      </w:r>
      <w:proofErr w:type="spellStart"/>
      <w:r w:rsidRPr="00122FA3">
        <w:rPr>
          <w:sz w:val="21"/>
          <w:szCs w:val="21"/>
          <w:lang w:val="fr-FR"/>
        </w:rPr>
        <w:t>We</w:t>
      </w:r>
      <w:proofErr w:type="spellEnd"/>
      <w:r w:rsidRPr="00122FA3">
        <w:rPr>
          <w:sz w:val="21"/>
          <w:szCs w:val="21"/>
          <w:lang w:val="fr-FR"/>
        </w:rPr>
        <w:t xml:space="preserve"> must enter </w:t>
      </w:r>
      <w:proofErr w:type="spellStart"/>
      <w:r w:rsidRPr="00122FA3">
        <w:rPr>
          <w:sz w:val="21"/>
          <w:szCs w:val="21"/>
          <w:lang w:val="fr-FR"/>
        </w:rPr>
        <w:t>into</w:t>
      </w:r>
      <w:proofErr w:type="spellEnd"/>
      <w:r w:rsidRPr="00122FA3">
        <w:rPr>
          <w:sz w:val="21"/>
          <w:szCs w:val="21"/>
          <w:lang w:val="fr-FR"/>
        </w:rPr>
        <w:t xml:space="preserve"> the world </w:t>
      </w:r>
      <w:proofErr w:type="spellStart"/>
      <w:r w:rsidRPr="00122FA3">
        <w:rPr>
          <w:sz w:val="21"/>
          <w:szCs w:val="21"/>
          <w:lang w:val="fr-FR"/>
        </w:rPr>
        <w:t>represented</w:t>
      </w:r>
      <w:proofErr w:type="spellEnd"/>
      <w:r w:rsidRPr="00122FA3">
        <w:rPr>
          <w:sz w:val="21"/>
          <w:szCs w:val="21"/>
          <w:lang w:val="fr-FR"/>
        </w:rPr>
        <w:t xml:space="preserve">. But if </w:t>
      </w:r>
      <w:proofErr w:type="spellStart"/>
      <w:r w:rsidRPr="00122FA3">
        <w:rPr>
          <w:sz w:val="21"/>
          <w:szCs w:val="21"/>
          <w:lang w:val="fr-FR"/>
        </w:rPr>
        <w:t>we</w:t>
      </w:r>
      <w:proofErr w:type="spellEnd"/>
      <w:r w:rsidRPr="00122FA3">
        <w:rPr>
          <w:sz w:val="21"/>
          <w:szCs w:val="21"/>
          <w:lang w:val="fr-FR"/>
        </w:rPr>
        <w:t xml:space="preserve"> </w:t>
      </w:r>
      <w:proofErr w:type="spellStart"/>
      <w:r w:rsidRPr="00122FA3">
        <w:rPr>
          <w:sz w:val="21"/>
          <w:szCs w:val="21"/>
          <w:lang w:val="fr-FR"/>
        </w:rPr>
        <w:t>really</w:t>
      </w:r>
      <w:proofErr w:type="spellEnd"/>
      <w:r w:rsidRPr="00122FA3">
        <w:rPr>
          <w:sz w:val="21"/>
          <w:szCs w:val="21"/>
          <w:lang w:val="fr-FR"/>
        </w:rPr>
        <w:t xml:space="preserve"> enter </w:t>
      </w:r>
      <w:proofErr w:type="spellStart"/>
      <w:r w:rsidRPr="00122FA3">
        <w:rPr>
          <w:sz w:val="21"/>
          <w:szCs w:val="21"/>
          <w:lang w:val="fr-FR"/>
        </w:rPr>
        <w:t>into</w:t>
      </w:r>
      <w:proofErr w:type="spellEnd"/>
      <w:r w:rsidRPr="00122FA3">
        <w:rPr>
          <w:sz w:val="21"/>
          <w:szCs w:val="21"/>
          <w:lang w:val="fr-FR"/>
        </w:rPr>
        <w:t xml:space="preserve"> </w:t>
      </w:r>
      <w:proofErr w:type="spellStart"/>
      <w:r w:rsidRPr="00122FA3">
        <w:rPr>
          <w:sz w:val="21"/>
          <w:szCs w:val="21"/>
          <w:lang w:val="fr-FR"/>
        </w:rPr>
        <w:t>this</w:t>
      </w:r>
      <w:proofErr w:type="spellEnd"/>
      <w:r w:rsidRPr="00122FA3">
        <w:rPr>
          <w:sz w:val="21"/>
          <w:szCs w:val="21"/>
          <w:lang w:val="fr-FR"/>
        </w:rPr>
        <w:t xml:space="preserve"> world </w:t>
      </w:r>
      <w:proofErr w:type="spellStart"/>
      <w:r w:rsidRPr="00122FA3">
        <w:rPr>
          <w:sz w:val="21"/>
          <w:szCs w:val="21"/>
          <w:lang w:val="fr-FR"/>
        </w:rPr>
        <w:t>it</w:t>
      </w:r>
      <w:proofErr w:type="spellEnd"/>
      <w:r w:rsidRPr="00122FA3">
        <w:rPr>
          <w:sz w:val="21"/>
          <w:szCs w:val="21"/>
          <w:lang w:val="fr-FR"/>
        </w:rPr>
        <w:t xml:space="preserve"> </w:t>
      </w:r>
      <w:proofErr w:type="spellStart"/>
      <w:r w:rsidRPr="00122FA3">
        <w:rPr>
          <w:sz w:val="21"/>
          <w:szCs w:val="21"/>
          <w:lang w:val="fr-FR"/>
        </w:rPr>
        <w:t>ceases</w:t>
      </w:r>
      <w:proofErr w:type="spellEnd"/>
      <w:r w:rsidRPr="00122FA3">
        <w:rPr>
          <w:sz w:val="21"/>
          <w:szCs w:val="21"/>
          <w:lang w:val="fr-FR"/>
        </w:rPr>
        <w:t xml:space="preserve"> to </w:t>
      </w:r>
      <w:proofErr w:type="spellStart"/>
      <w:r w:rsidRPr="00122FA3">
        <w:rPr>
          <w:sz w:val="21"/>
          <w:szCs w:val="21"/>
          <w:lang w:val="fr-FR"/>
        </w:rPr>
        <w:t>be</w:t>
      </w:r>
      <w:proofErr w:type="spellEnd"/>
      <w:r w:rsidRPr="00122FA3">
        <w:rPr>
          <w:sz w:val="21"/>
          <w:szCs w:val="21"/>
          <w:lang w:val="fr-FR"/>
        </w:rPr>
        <w:t xml:space="preserve"> a </w:t>
      </w:r>
      <w:proofErr w:type="spellStart"/>
      <w:r w:rsidRPr="00122FA3">
        <w:rPr>
          <w:sz w:val="21"/>
          <w:szCs w:val="21"/>
          <w:lang w:val="fr-FR"/>
        </w:rPr>
        <w:t>representation</w:t>
      </w:r>
      <w:proofErr w:type="spellEnd"/>
      <w:r w:rsidRPr="00122FA3">
        <w:rPr>
          <w:sz w:val="21"/>
          <w:szCs w:val="21"/>
          <w:lang w:val="fr-FR"/>
        </w:rPr>
        <w:t xml:space="preserve"> and </w:t>
      </w:r>
      <w:proofErr w:type="spellStart"/>
      <w:r w:rsidRPr="00122FA3">
        <w:rPr>
          <w:sz w:val="21"/>
          <w:szCs w:val="21"/>
          <w:lang w:val="fr-FR"/>
        </w:rPr>
        <w:t>becomes</w:t>
      </w:r>
      <w:proofErr w:type="spellEnd"/>
      <w:r w:rsidRPr="00122FA3">
        <w:rPr>
          <w:sz w:val="21"/>
          <w:szCs w:val="21"/>
          <w:lang w:val="fr-FR"/>
        </w:rPr>
        <w:t xml:space="preserve"> reality. </w:t>
      </w:r>
      <w:proofErr w:type="spellStart"/>
      <w:r w:rsidRPr="00122FA3">
        <w:rPr>
          <w:sz w:val="21"/>
          <w:szCs w:val="21"/>
          <w:lang w:val="fr-FR"/>
        </w:rPr>
        <w:t>Poetry</w:t>
      </w:r>
      <w:proofErr w:type="spellEnd"/>
      <w:r w:rsidRPr="00122FA3">
        <w:rPr>
          <w:sz w:val="21"/>
          <w:szCs w:val="21"/>
          <w:lang w:val="fr-FR"/>
        </w:rPr>
        <w:t xml:space="preserve"> </w:t>
      </w:r>
      <w:proofErr w:type="spellStart"/>
      <w:r w:rsidRPr="00122FA3">
        <w:rPr>
          <w:sz w:val="21"/>
          <w:szCs w:val="21"/>
          <w:lang w:val="fr-FR"/>
        </w:rPr>
        <w:t>thus</w:t>
      </w:r>
      <w:proofErr w:type="spellEnd"/>
      <w:r w:rsidRPr="00122FA3">
        <w:rPr>
          <w:sz w:val="21"/>
          <w:szCs w:val="21"/>
          <w:lang w:val="fr-FR"/>
        </w:rPr>
        <w:t xml:space="preserve"> </w:t>
      </w:r>
      <w:proofErr w:type="spellStart"/>
      <w:r w:rsidRPr="00122FA3">
        <w:rPr>
          <w:sz w:val="21"/>
          <w:szCs w:val="21"/>
          <w:lang w:val="fr-FR"/>
        </w:rPr>
        <w:t>requires</w:t>
      </w:r>
      <w:proofErr w:type="spellEnd"/>
      <w:r w:rsidRPr="00122FA3">
        <w:rPr>
          <w:sz w:val="21"/>
          <w:szCs w:val="21"/>
          <w:lang w:val="fr-FR"/>
        </w:rPr>
        <w:t xml:space="preserve"> </w:t>
      </w:r>
      <w:proofErr w:type="spellStart"/>
      <w:r w:rsidRPr="00122FA3">
        <w:rPr>
          <w:sz w:val="21"/>
          <w:szCs w:val="21"/>
          <w:lang w:val="fr-FR"/>
        </w:rPr>
        <w:t>our</w:t>
      </w:r>
      <w:proofErr w:type="spellEnd"/>
      <w:r w:rsidRPr="00122FA3">
        <w:rPr>
          <w:sz w:val="21"/>
          <w:szCs w:val="21"/>
          <w:lang w:val="fr-FR"/>
        </w:rPr>
        <w:t xml:space="preserve"> </w:t>
      </w:r>
      <w:proofErr w:type="spellStart"/>
      <w:r w:rsidRPr="00122FA3">
        <w:rPr>
          <w:sz w:val="21"/>
          <w:szCs w:val="21"/>
          <w:lang w:val="fr-FR"/>
        </w:rPr>
        <w:t>simultaneous</w:t>
      </w:r>
      <w:proofErr w:type="spellEnd"/>
      <w:r w:rsidRPr="00122FA3">
        <w:rPr>
          <w:sz w:val="21"/>
          <w:szCs w:val="21"/>
          <w:lang w:val="fr-FR"/>
        </w:rPr>
        <w:t xml:space="preserve"> </w:t>
      </w:r>
      <w:proofErr w:type="spellStart"/>
      <w:r w:rsidRPr="00122FA3">
        <w:rPr>
          <w:sz w:val="21"/>
          <w:szCs w:val="21"/>
          <w:lang w:val="fr-FR"/>
        </w:rPr>
        <w:t>belief</w:t>
      </w:r>
      <w:proofErr w:type="spellEnd"/>
      <w:r w:rsidRPr="00122FA3">
        <w:rPr>
          <w:sz w:val="21"/>
          <w:szCs w:val="21"/>
          <w:lang w:val="fr-FR"/>
        </w:rPr>
        <w:t xml:space="preserve"> and </w:t>
      </w:r>
      <w:proofErr w:type="spellStart"/>
      <w:r w:rsidRPr="00122FA3">
        <w:rPr>
          <w:sz w:val="21"/>
          <w:szCs w:val="21"/>
          <w:lang w:val="fr-FR"/>
        </w:rPr>
        <w:t>disbelief</w:t>
      </w:r>
      <w:proofErr w:type="spellEnd"/>
      <w:r w:rsidRPr="00122FA3">
        <w:rPr>
          <w:sz w:val="21"/>
          <w:szCs w:val="21"/>
          <w:lang w:val="fr-FR"/>
        </w:rPr>
        <w:t xml:space="preserve"> in the world </w:t>
      </w:r>
      <w:proofErr w:type="spellStart"/>
      <w:r w:rsidRPr="00122FA3">
        <w:rPr>
          <w:sz w:val="21"/>
          <w:szCs w:val="21"/>
          <w:lang w:val="fr-FR"/>
        </w:rPr>
        <w:t>it</w:t>
      </w:r>
      <w:proofErr w:type="spellEnd"/>
      <w:r w:rsidRPr="00122FA3">
        <w:rPr>
          <w:sz w:val="21"/>
          <w:szCs w:val="21"/>
          <w:lang w:val="fr-FR"/>
        </w:rPr>
        <w:t xml:space="preserve"> </w:t>
      </w:r>
      <w:proofErr w:type="spellStart"/>
      <w:r w:rsidRPr="00122FA3">
        <w:rPr>
          <w:sz w:val="21"/>
          <w:szCs w:val="21"/>
          <w:lang w:val="fr-FR"/>
        </w:rPr>
        <w:t>represents</w:t>
      </w:r>
      <w:proofErr w:type="spellEnd"/>
      <w:r w:rsidRPr="00122FA3">
        <w:rPr>
          <w:sz w:val="21"/>
          <w:szCs w:val="21"/>
          <w:lang w:val="fr-FR"/>
        </w:rPr>
        <w:t xml:space="preserve">.” </w:t>
      </w:r>
      <w:proofErr w:type="spellStart"/>
      <w:r w:rsidRPr="00122FA3">
        <w:rPr>
          <w:i/>
          <w:iCs/>
          <w:sz w:val="21"/>
          <w:szCs w:val="21"/>
          <w:lang w:val="fr-FR"/>
        </w:rPr>
        <w:t>Aristotle's</w:t>
      </w:r>
      <w:proofErr w:type="spellEnd"/>
      <w:r w:rsidRPr="00122FA3">
        <w:rPr>
          <w:i/>
          <w:iCs/>
          <w:sz w:val="21"/>
          <w:szCs w:val="21"/>
          <w:lang w:val="fr-FR"/>
        </w:rPr>
        <w:t xml:space="preserve"> </w:t>
      </w:r>
      <w:proofErr w:type="spellStart"/>
      <w:r w:rsidRPr="00122FA3">
        <w:rPr>
          <w:i/>
          <w:iCs/>
          <w:sz w:val="21"/>
          <w:szCs w:val="21"/>
          <w:lang w:val="fr-FR"/>
        </w:rPr>
        <w:t>Poetics</w:t>
      </w:r>
      <w:proofErr w:type="spellEnd"/>
      <w:r w:rsidRPr="00122FA3">
        <w:rPr>
          <w:i/>
          <w:iCs/>
          <w:sz w:val="21"/>
          <w:szCs w:val="21"/>
          <w:lang w:val="fr-FR"/>
        </w:rPr>
        <w:t xml:space="preserve">. The </w:t>
      </w:r>
      <w:proofErr w:type="spellStart"/>
      <w:r w:rsidRPr="00122FA3">
        <w:rPr>
          <w:i/>
          <w:iCs/>
          <w:sz w:val="21"/>
          <w:szCs w:val="21"/>
          <w:lang w:val="fr-FR"/>
        </w:rPr>
        <w:t>Poetry</w:t>
      </w:r>
      <w:proofErr w:type="spellEnd"/>
      <w:r w:rsidRPr="00122FA3">
        <w:rPr>
          <w:i/>
          <w:iCs/>
          <w:sz w:val="21"/>
          <w:szCs w:val="21"/>
          <w:lang w:val="fr-FR"/>
        </w:rPr>
        <w:t xml:space="preserve"> of </w:t>
      </w:r>
      <w:proofErr w:type="spellStart"/>
      <w:r w:rsidRPr="00122FA3">
        <w:rPr>
          <w:i/>
          <w:iCs/>
          <w:sz w:val="21"/>
          <w:szCs w:val="21"/>
          <w:lang w:val="fr-FR"/>
        </w:rPr>
        <w:t>Philosophy</w:t>
      </w:r>
      <w:proofErr w:type="spellEnd"/>
      <w:r w:rsidRPr="00122FA3">
        <w:rPr>
          <w:i/>
          <w:iCs/>
          <w:sz w:val="21"/>
          <w:szCs w:val="21"/>
          <w:lang w:val="fr-FR"/>
        </w:rPr>
        <w:t xml:space="preserve"> </w:t>
      </w:r>
      <w:r w:rsidRPr="00122FA3">
        <w:rPr>
          <w:sz w:val="21"/>
          <w:szCs w:val="21"/>
          <w:lang w:val="fr-FR"/>
        </w:rPr>
        <w:t>(</w:t>
      </w:r>
      <w:proofErr w:type="spellStart"/>
      <w:r w:rsidRPr="00122FA3">
        <w:rPr>
          <w:sz w:val="21"/>
          <w:szCs w:val="21"/>
          <w:lang w:val="fr-FR"/>
        </w:rPr>
        <w:t>Lanham</w:t>
      </w:r>
      <w:proofErr w:type="spellEnd"/>
      <w:r w:rsidRPr="00122FA3">
        <w:rPr>
          <w:sz w:val="21"/>
          <w:szCs w:val="21"/>
          <w:lang w:val="fr-FR"/>
        </w:rPr>
        <w:t xml:space="preserve">, </w:t>
      </w:r>
      <w:proofErr w:type="gramStart"/>
      <w:r w:rsidRPr="00122FA3">
        <w:rPr>
          <w:sz w:val="21"/>
          <w:szCs w:val="21"/>
          <w:lang w:val="fr-FR"/>
        </w:rPr>
        <w:t>Maryland:</w:t>
      </w:r>
      <w:proofErr w:type="gramEnd"/>
      <w:r w:rsidRPr="00122FA3">
        <w:rPr>
          <w:sz w:val="21"/>
          <w:szCs w:val="21"/>
          <w:lang w:val="fr-FR"/>
        </w:rPr>
        <w:t xml:space="preserve"> </w:t>
      </w:r>
      <w:proofErr w:type="spellStart"/>
      <w:r w:rsidRPr="00122FA3">
        <w:rPr>
          <w:sz w:val="21"/>
          <w:szCs w:val="21"/>
          <w:lang w:val="fr-FR"/>
        </w:rPr>
        <w:t>Rowman</w:t>
      </w:r>
      <w:proofErr w:type="spellEnd"/>
      <w:r w:rsidRPr="00122FA3">
        <w:rPr>
          <w:sz w:val="21"/>
          <w:szCs w:val="21"/>
          <w:lang w:val="fr-FR"/>
        </w:rPr>
        <w:t xml:space="preserve"> and </w:t>
      </w:r>
      <w:proofErr w:type="spellStart"/>
      <w:r w:rsidRPr="00122FA3">
        <w:rPr>
          <w:sz w:val="21"/>
          <w:szCs w:val="21"/>
          <w:lang w:val="fr-FR"/>
        </w:rPr>
        <w:t>Littlefield</w:t>
      </w:r>
      <w:proofErr w:type="spellEnd"/>
      <w:r w:rsidRPr="00122FA3">
        <w:rPr>
          <w:sz w:val="21"/>
          <w:szCs w:val="21"/>
          <w:lang w:val="fr-FR"/>
        </w:rPr>
        <w:t xml:space="preserve"> </w:t>
      </w:r>
      <w:proofErr w:type="spellStart"/>
      <w:r w:rsidRPr="00122FA3">
        <w:rPr>
          <w:sz w:val="21"/>
          <w:szCs w:val="21"/>
          <w:lang w:val="fr-FR"/>
        </w:rPr>
        <w:t>Publishers</w:t>
      </w:r>
      <w:proofErr w:type="spellEnd"/>
      <w:r w:rsidRPr="00122FA3">
        <w:rPr>
          <w:sz w:val="21"/>
          <w:szCs w:val="21"/>
          <w:lang w:val="fr-FR"/>
        </w:rPr>
        <w:t>, 1992), 21.</w:t>
      </w:r>
    </w:p>
  </w:footnote>
  <w:footnote w:id="299">
    <w:p w14:paraId="441A845F" w14:textId="72A423D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Even</w:t>
      </w:r>
      <w:proofErr w:type="spellEnd"/>
      <w:r w:rsidRPr="00122FA3">
        <w:rPr>
          <w:sz w:val="21"/>
          <w:szCs w:val="21"/>
          <w:lang w:val="fr-FR"/>
        </w:rPr>
        <w:t xml:space="preserve"> </w:t>
      </w:r>
      <w:proofErr w:type="spellStart"/>
      <w:r w:rsidRPr="00122FA3">
        <w:rPr>
          <w:sz w:val="21"/>
          <w:szCs w:val="21"/>
          <w:lang w:val="fr-FR"/>
        </w:rPr>
        <w:t>given</w:t>
      </w:r>
      <w:proofErr w:type="spellEnd"/>
      <w:r w:rsidRPr="00122FA3">
        <w:rPr>
          <w:sz w:val="21"/>
          <w:szCs w:val="21"/>
          <w:lang w:val="fr-FR"/>
        </w:rPr>
        <w:t xml:space="preserve"> the </w:t>
      </w:r>
      <w:proofErr w:type="spellStart"/>
      <w:r w:rsidRPr="00122FA3">
        <w:rPr>
          <w:sz w:val="21"/>
          <w:szCs w:val="21"/>
          <w:lang w:val="fr-FR"/>
        </w:rPr>
        <w:t>eventual</w:t>
      </w:r>
      <w:proofErr w:type="spellEnd"/>
      <w:r w:rsidRPr="00122FA3">
        <w:rPr>
          <w:sz w:val="21"/>
          <w:szCs w:val="21"/>
          <w:lang w:val="fr-FR"/>
        </w:rPr>
        <w:t xml:space="preserve"> proof </w:t>
      </w:r>
      <w:proofErr w:type="spellStart"/>
      <w:r w:rsidRPr="00122FA3">
        <w:rPr>
          <w:sz w:val="21"/>
          <w:szCs w:val="21"/>
          <w:lang w:val="fr-FR"/>
        </w:rPr>
        <w:t>from</w:t>
      </w:r>
      <w:proofErr w:type="spellEnd"/>
      <w:r w:rsidRPr="00122FA3">
        <w:rPr>
          <w:sz w:val="21"/>
          <w:szCs w:val="21"/>
          <w:lang w:val="fr-FR"/>
        </w:rPr>
        <w:t xml:space="preserve"> nature </w:t>
      </w:r>
      <w:proofErr w:type="spellStart"/>
      <w:r w:rsidRPr="00122FA3">
        <w:rPr>
          <w:sz w:val="21"/>
          <w:szCs w:val="21"/>
          <w:lang w:val="fr-FR"/>
        </w:rPr>
        <w:t>which</w:t>
      </w:r>
      <w:proofErr w:type="spellEnd"/>
      <w:r w:rsidRPr="00122FA3">
        <w:rPr>
          <w:sz w:val="21"/>
          <w:szCs w:val="21"/>
          <w:lang w:val="fr-FR"/>
        </w:rPr>
        <w:t xml:space="preserve"> </w:t>
      </w:r>
      <w:proofErr w:type="spellStart"/>
      <w:r w:rsidRPr="00122FA3">
        <w:rPr>
          <w:sz w:val="21"/>
          <w:szCs w:val="21"/>
          <w:lang w:val="fr-FR"/>
        </w:rPr>
        <w:t>will</w:t>
      </w:r>
      <w:proofErr w:type="spellEnd"/>
      <w:r w:rsidRPr="00122FA3">
        <w:rPr>
          <w:sz w:val="21"/>
          <w:szCs w:val="21"/>
          <w:lang w:val="fr-FR"/>
        </w:rPr>
        <w:t xml:space="preserve"> </w:t>
      </w:r>
      <w:proofErr w:type="spellStart"/>
      <w:r w:rsidRPr="00122FA3">
        <w:rPr>
          <w:sz w:val="21"/>
          <w:szCs w:val="21"/>
          <w:lang w:val="fr-FR"/>
        </w:rPr>
        <w:t>ultimately</w:t>
      </w:r>
      <w:proofErr w:type="spellEnd"/>
      <w:r w:rsidRPr="00122FA3">
        <w:rPr>
          <w:sz w:val="21"/>
          <w:szCs w:val="21"/>
          <w:lang w:val="fr-FR"/>
        </w:rPr>
        <w:t xml:space="preserve"> and </w:t>
      </w:r>
      <w:proofErr w:type="spellStart"/>
      <w:r w:rsidRPr="00122FA3">
        <w:rPr>
          <w:sz w:val="21"/>
          <w:szCs w:val="21"/>
          <w:lang w:val="fr-FR"/>
        </w:rPr>
        <w:t>repeatedly</w:t>
      </w:r>
      <w:proofErr w:type="spellEnd"/>
      <w:r w:rsidRPr="00122FA3">
        <w:rPr>
          <w:sz w:val="21"/>
          <w:szCs w:val="21"/>
          <w:lang w:val="fr-FR"/>
        </w:rPr>
        <w:t xml:space="preserve"> </w:t>
      </w:r>
      <w:proofErr w:type="spellStart"/>
      <w:r w:rsidRPr="00122FA3">
        <w:rPr>
          <w:sz w:val="21"/>
          <w:szCs w:val="21"/>
          <w:lang w:val="fr-FR"/>
        </w:rPr>
        <w:t>reorganize</w:t>
      </w:r>
      <w:proofErr w:type="spellEnd"/>
      <w:r w:rsidRPr="00122FA3">
        <w:rPr>
          <w:sz w:val="21"/>
          <w:szCs w:val="21"/>
          <w:lang w:val="fr-FR"/>
        </w:rPr>
        <w:t xml:space="preserve"> the </w:t>
      </w:r>
      <w:proofErr w:type="spellStart"/>
      <w:r w:rsidRPr="00122FA3">
        <w:rPr>
          <w:sz w:val="21"/>
          <w:szCs w:val="21"/>
          <w:lang w:val="fr-FR"/>
        </w:rPr>
        <w:t>philosopher's</w:t>
      </w:r>
      <w:proofErr w:type="spellEnd"/>
      <w:r w:rsidRPr="00122FA3">
        <w:rPr>
          <w:sz w:val="21"/>
          <w:szCs w:val="21"/>
          <w:lang w:val="fr-FR"/>
        </w:rPr>
        <w:t xml:space="preserve"> conclusions, the gap </w:t>
      </w:r>
      <w:proofErr w:type="spellStart"/>
      <w:r w:rsidRPr="00122FA3">
        <w:rPr>
          <w:sz w:val="21"/>
          <w:szCs w:val="21"/>
          <w:lang w:val="fr-FR"/>
        </w:rPr>
        <w:t>signaled</w:t>
      </w:r>
      <w:proofErr w:type="spellEnd"/>
      <w:r w:rsidRPr="00122FA3">
        <w:rPr>
          <w:sz w:val="21"/>
          <w:szCs w:val="21"/>
          <w:lang w:val="fr-FR"/>
        </w:rPr>
        <w:t xml:space="preserve"> by the </w:t>
      </w:r>
      <w:proofErr w:type="spellStart"/>
      <w:r w:rsidRPr="00122FA3">
        <w:rPr>
          <w:sz w:val="21"/>
          <w:szCs w:val="21"/>
          <w:lang w:val="fr-FR"/>
        </w:rPr>
        <w:t>text</w:t>
      </w:r>
      <w:proofErr w:type="spellEnd"/>
      <w:r w:rsidRPr="00122FA3">
        <w:rPr>
          <w:sz w:val="21"/>
          <w:szCs w:val="21"/>
          <w:lang w:val="fr-FR"/>
        </w:rPr>
        <w:t xml:space="preserve"> </w:t>
      </w:r>
      <w:proofErr w:type="spellStart"/>
      <w:r w:rsidRPr="00122FA3">
        <w:rPr>
          <w:sz w:val="21"/>
          <w:szCs w:val="21"/>
          <w:lang w:val="fr-FR"/>
        </w:rPr>
        <w:t>between</w:t>
      </w:r>
      <w:proofErr w:type="spellEnd"/>
      <w:r w:rsidRPr="00122FA3">
        <w:rPr>
          <w:sz w:val="21"/>
          <w:szCs w:val="21"/>
          <w:lang w:val="fr-FR"/>
        </w:rPr>
        <w:t xml:space="preserve"> the moment of illusion and the moment of </w:t>
      </w:r>
      <w:proofErr w:type="spellStart"/>
      <w:r w:rsidRPr="00122FA3">
        <w:rPr>
          <w:sz w:val="21"/>
          <w:szCs w:val="21"/>
          <w:lang w:val="fr-FR"/>
        </w:rPr>
        <w:t>external</w:t>
      </w:r>
      <w:proofErr w:type="spellEnd"/>
      <w:r w:rsidRPr="00122FA3">
        <w:rPr>
          <w:sz w:val="21"/>
          <w:szCs w:val="21"/>
          <w:lang w:val="fr-FR"/>
        </w:rPr>
        <w:t xml:space="preserve"> proof </w:t>
      </w:r>
      <w:proofErr w:type="spellStart"/>
      <w:r w:rsidRPr="00122FA3">
        <w:rPr>
          <w:sz w:val="21"/>
          <w:szCs w:val="21"/>
          <w:lang w:val="fr-FR"/>
        </w:rPr>
        <w:t>indicates</w:t>
      </w:r>
      <w:proofErr w:type="spellEnd"/>
      <w:r w:rsidRPr="00122FA3">
        <w:rPr>
          <w:sz w:val="21"/>
          <w:szCs w:val="21"/>
          <w:lang w:val="fr-FR"/>
        </w:rPr>
        <w:t xml:space="preserve"> the </w:t>
      </w:r>
      <w:proofErr w:type="spellStart"/>
      <w:r w:rsidRPr="00122FA3">
        <w:rPr>
          <w:sz w:val="21"/>
          <w:szCs w:val="21"/>
          <w:lang w:val="fr-FR"/>
        </w:rPr>
        <w:t>potential</w:t>
      </w:r>
      <w:proofErr w:type="spellEnd"/>
      <w:r w:rsidRPr="00122FA3">
        <w:rPr>
          <w:sz w:val="21"/>
          <w:szCs w:val="21"/>
          <w:lang w:val="fr-FR"/>
        </w:rPr>
        <w:t xml:space="preserve"> if </w:t>
      </w:r>
      <w:proofErr w:type="spellStart"/>
      <w:r w:rsidRPr="00122FA3">
        <w:rPr>
          <w:sz w:val="21"/>
          <w:szCs w:val="21"/>
          <w:lang w:val="fr-FR"/>
        </w:rPr>
        <w:t>mistaken</w:t>
      </w:r>
      <w:proofErr w:type="spellEnd"/>
      <w:r w:rsidRPr="00122FA3">
        <w:rPr>
          <w:sz w:val="21"/>
          <w:szCs w:val="21"/>
          <w:lang w:val="fr-FR"/>
        </w:rPr>
        <w:t xml:space="preserve"> collapse or </w:t>
      </w:r>
      <w:proofErr w:type="spellStart"/>
      <w:r w:rsidRPr="00122FA3">
        <w:rPr>
          <w:sz w:val="21"/>
          <w:szCs w:val="21"/>
          <w:lang w:val="fr-FR"/>
        </w:rPr>
        <w:t>merging</w:t>
      </w:r>
      <w:proofErr w:type="spellEnd"/>
      <w:r w:rsidRPr="00122FA3">
        <w:rPr>
          <w:sz w:val="21"/>
          <w:szCs w:val="21"/>
          <w:lang w:val="fr-FR"/>
        </w:rPr>
        <w:t xml:space="preserve"> of </w:t>
      </w:r>
      <w:proofErr w:type="spellStart"/>
      <w:r w:rsidRPr="00122FA3">
        <w:rPr>
          <w:sz w:val="21"/>
          <w:szCs w:val="21"/>
          <w:lang w:val="fr-FR"/>
        </w:rPr>
        <w:t>natural</w:t>
      </w:r>
      <w:proofErr w:type="spellEnd"/>
      <w:r w:rsidRPr="00122FA3">
        <w:rPr>
          <w:sz w:val="21"/>
          <w:szCs w:val="21"/>
          <w:lang w:val="fr-FR"/>
        </w:rPr>
        <w:t xml:space="preserve"> </w:t>
      </w:r>
      <w:proofErr w:type="spellStart"/>
      <w:r w:rsidRPr="00122FA3">
        <w:rPr>
          <w:sz w:val="21"/>
          <w:szCs w:val="21"/>
          <w:lang w:val="fr-FR"/>
        </w:rPr>
        <w:t>philosophy</w:t>
      </w:r>
      <w:proofErr w:type="spellEnd"/>
      <w:r w:rsidRPr="00122FA3">
        <w:rPr>
          <w:sz w:val="21"/>
          <w:szCs w:val="21"/>
          <w:lang w:val="fr-FR"/>
        </w:rPr>
        <w:t xml:space="preserve"> </w:t>
      </w:r>
      <w:proofErr w:type="spellStart"/>
      <w:r w:rsidRPr="00122FA3">
        <w:rPr>
          <w:sz w:val="21"/>
          <w:szCs w:val="21"/>
          <w:lang w:val="fr-FR"/>
        </w:rPr>
        <w:t>into</w:t>
      </w:r>
      <w:proofErr w:type="spellEnd"/>
      <w:r w:rsidRPr="00122FA3">
        <w:rPr>
          <w:sz w:val="21"/>
          <w:szCs w:val="21"/>
          <w:lang w:val="fr-FR"/>
        </w:rPr>
        <w:t xml:space="preserve"> </w:t>
      </w:r>
      <w:proofErr w:type="spellStart"/>
      <w:r w:rsidRPr="00122FA3">
        <w:rPr>
          <w:sz w:val="21"/>
          <w:szCs w:val="21"/>
          <w:lang w:val="fr-FR"/>
        </w:rPr>
        <w:t>poetry</w:t>
      </w:r>
      <w:proofErr w:type="spellEnd"/>
      <w:r w:rsidRPr="00122FA3">
        <w:rPr>
          <w:sz w:val="21"/>
          <w:szCs w:val="21"/>
          <w:lang w:val="fr-FR"/>
        </w:rPr>
        <w:t>” (“</w:t>
      </w:r>
      <w:proofErr w:type="spellStart"/>
      <w:r w:rsidRPr="00122FA3">
        <w:rPr>
          <w:sz w:val="21"/>
          <w:szCs w:val="21"/>
          <w:lang w:val="fr-FR"/>
        </w:rPr>
        <w:t>Metaphor</w:t>
      </w:r>
      <w:proofErr w:type="spellEnd"/>
      <w:r w:rsidRPr="00122FA3">
        <w:rPr>
          <w:sz w:val="21"/>
          <w:szCs w:val="21"/>
          <w:lang w:val="fr-FR"/>
        </w:rPr>
        <w:t xml:space="preserve"> and </w:t>
      </w:r>
      <w:proofErr w:type="spellStart"/>
      <w:r w:rsidRPr="00122FA3">
        <w:rPr>
          <w:sz w:val="21"/>
          <w:szCs w:val="21"/>
          <w:lang w:val="fr-FR"/>
        </w:rPr>
        <w:t>Metamorphosis</w:t>
      </w:r>
      <w:proofErr w:type="spellEnd"/>
      <w:r w:rsidRPr="00122FA3">
        <w:rPr>
          <w:sz w:val="21"/>
          <w:szCs w:val="21"/>
          <w:lang w:val="fr-FR"/>
        </w:rPr>
        <w:t>,” 326-27).</w:t>
      </w:r>
    </w:p>
  </w:footnote>
  <w:footnote w:id="300">
    <w:p w14:paraId="038618D5" w14:textId="50CFA2C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Paul de Man indique en ce sens la </w:t>
      </w:r>
      <w:proofErr w:type="spellStart"/>
      <w:r w:rsidRPr="00122FA3">
        <w:rPr>
          <w:sz w:val="21"/>
          <w:szCs w:val="21"/>
          <w:lang w:val="fr-FR"/>
        </w:rPr>
        <w:t>figuralité</w:t>
      </w:r>
      <w:proofErr w:type="spellEnd"/>
      <w:r w:rsidRPr="00122FA3">
        <w:rPr>
          <w:sz w:val="21"/>
          <w:szCs w:val="21"/>
          <w:lang w:val="fr-FR"/>
        </w:rPr>
        <w:t xml:space="preserve"> de tout langage, “Le trope n’est pas une forme de langage dérivée, marginale ou aberrante mais le paradigme linguistique par excellence. La figuration n’est pas un mode linguistique parmi </w:t>
      </w:r>
      <w:proofErr w:type="gramStart"/>
      <w:r w:rsidRPr="00122FA3">
        <w:rPr>
          <w:sz w:val="21"/>
          <w:szCs w:val="21"/>
          <w:lang w:val="fr-FR"/>
        </w:rPr>
        <w:t>d’autres;</w:t>
      </w:r>
      <w:proofErr w:type="gramEnd"/>
      <w:r w:rsidRPr="00122FA3">
        <w:rPr>
          <w:sz w:val="21"/>
          <w:szCs w:val="21"/>
          <w:lang w:val="fr-FR"/>
        </w:rPr>
        <w:t xml:space="preserve"> elle caractérise le langage en tant que tel.” </w:t>
      </w:r>
      <w:r w:rsidRPr="00122FA3">
        <w:rPr>
          <w:i/>
          <w:iCs/>
          <w:sz w:val="21"/>
          <w:szCs w:val="21"/>
          <w:lang w:val="fr-FR"/>
        </w:rPr>
        <w:t>Allégories de la lecture</w:t>
      </w:r>
      <w:r w:rsidRPr="00122FA3">
        <w:rPr>
          <w:sz w:val="21"/>
          <w:szCs w:val="21"/>
          <w:lang w:val="fr-FR"/>
        </w:rPr>
        <w:t>, 138.</w:t>
      </w:r>
    </w:p>
  </w:footnote>
  <w:footnote w:id="301">
    <w:p w14:paraId="4A7367A3" w14:textId="5B2A8B4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or, the </w:t>
      </w:r>
      <w:proofErr w:type="spellStart"/>
      <w:r w:rsidRPr="00122FA3">
        <w:rPr>
          <w:sz w:val="21"/>
          <w:szCs w:val="21"/>
          <w:lang w:val="fr-FR"/>
        </w:rPr>
        <w:t>Dualist</w:t>
      </w:r>
      <w:proofErr w:type="spellEnd"/>
      <w:r w:rsidRPr="00122FA3">
        <w:rPr>
          <w:sz w:val="21"/>
          <w:szCs w:val="21"/>
          <w:lang w:val="fr-FR"/>
        </w:rPr>
        <w:t xml:space="preserve"> in Spite of </w:t>
      </w:r>
      <w:proofErr w:type="spellStart"/>
      <w:r w:rsidRPr="00122FA3">
        <w:rPr>
          <w:sz w:val="21"/>
          <w:szCs w:val="21"/>
          <w:lang w:val="fr-FR"/>
        </w:rPr>
        <w:t>Himself</w:t>
      </w:r>
      <w:proofErr w:type="spellEnd"/>
      <w:r w:rsidRPr="00122FA3">
        <w:rPr>
          <w:sz w:val="21"/>
          <w:szCs w:val="21"/>
          <w:lang w:val="fr-FR"/>
        </w:rPr>
        <w:t xml:space="preserve">,” </w:t>
      </w:r>
      <w:proofErr w:type="spellStart"/>
      <w:r w:rsidRPr="00122FA3">
        <w:rPr>
          <w:sz w:val="21"/>
          <w:szCs w:val="21"/>
          <w:lang w:val="fr-FR"/>
        </w:rPr>
        <w:t>Undank</w:t>
      </w:r>
      <w:proofErr w:type="spellEnd"/>
      <w:r w:rsidRPr="00122FA3">
        <w:rPr>
          <w:sz w:val="21"/>
          <w:szCs w:val="21"/>
          <w:lang w:val="fr-FR"/>
        </w:rPr>
        <w:t xml:space="preserve">, Jack et Josephs, Herbert éd. </w:t>
      </w:r>
      <w:proofErr w:type="gramStart"/>
      <w:r w:rsidRPr="00122FA3">
        <w:rPr>
          <w:i/>
          <w:iCs/>
          <w:sz w:val="21"/>
          <w:szCs w:val="21"/>
          <w:lang w:val="fr-FR"/>
        </w:rPr>
        <w:t>Diderot:</w:t>
      </w:r>
      <w:proofErr w:type="gramEnd"/>
      <w:r w:rsidRPr="00122FA3">
        <w:rPr>
          <w:i/>
          <w:iCs/>
          <w:sz w:val="21"/>
          <w:szCs w:val="21"/>
          <w:lang w:val="fr-FR"/>
        </w:rPr>
        <w:t xml:space="preserve"> Digression and Dispersion: a </w:t>
      </w:r>
      <w:proofErr w:type="spellStart"/>
      <w:r w:rsidRPr="00122FA3">
        <w:rPr>
          <w:i/>
          <w:iCs/>
          <w:sz w:val="21"/>
          <w:szCs w:val="21"/>
          <w:lang w:val="fr-FR"/>
        </w:rPr>
        <w:t>Bicentennial</w:t>
      </w:r>
      <w:proofErr w:type="spellEnd"/>
      <w:r w:rsidRPr="00122FA3">
        <w:rPr>
          <w:i/>
          <w:iCs/>
          <w:sz w:val="21"/>
          <w:szCs w:val="21"/>
          <w:lang w:val="fr-FR"/>
        </w:rPr>
        <w:t xml:space="preserve"> Tribute</w:t>
      </w:r>
      <w:r w:rsidRPr="00122FA3">
        <w:rPr>
          <w:sz w:val="21"/>
          <w:szCs w:val="21"/>
          <w:lang w:val="fr-FR"/>
        </w:rPr>
        <w:t xml:space="preserve"> (Lexington, KY: French Forum, 1984), 257.</w:t>
      </w:r>
    </w:p>
  </w:footnote>
  <w:footnote w:id="302">
    <w:p w14:paraId="03851556" w14:textId="0996EA05" w:rsidR="006427B7" w:rsidRPr="009C54FC" w:rsidRDefault="006427B7" w:rsidP="00195229">
      <w:pPr>
        <w:rPr>
          <w:color w:val="000000" w:themeColor="text1"/>
          <w:sz w:val="21"/>
          <w:szCs w:val="21"/>
          <w:lang w:val="fr-FR"/>
        </w:rPr>
      </w:pPr>
      <w:r w:rsidRPr="009C54FC">
        <w:rPr>
          <w:rStyle w:val="FootnoteReference"/>
          <w:color w:val="000000" w:themeColor="text1"/>
          <w:sz w:val="21"/>
          <w:szCs w:val="21"/>
          <w:lang w:val="fr-FR"/>
        </w:rPr>
        <w:footnoteRef/>
      </w:r>
      <w:r w:rsidRPr="009C54FC">
        <w:rPr>
          <w:color w:val="000000" w:themeColor="text1"/>
          <w:sz w:val="21"/>
          <w:szCs w:val="21"/>
          <w:lang w:val="fr-FR"/>
        </w:rPr>
        <w:t xml:space="preserve"> Les monstres-organes des sens dans la Lettre sur les sourds et les muets (208 et 286), le monstre-pénis, le monstre-tête, et les monstres des cornets dans le </w:t>
      </w:r>
      <w:r w:rsidRPr="009C54FC">
        <w:rPr>
          <w:i/>
          <w:iCs/>
          <w:color w:val="000000" w:themeColor="text1"/>
          <w:sz w:val="21"/>
          <w:szCs w:val="21"/>
          <w:lang w:val="fr-FR"/>
        </w:rPr>
        <w:t>Rêve</w:t>
      </w:r>
      <w:r w:rsidRPr="009C54FC">
        <w:rPr>
          <w:color w:val="000000" w:themeColor="text1"/>
          <w:sz w:val="21"/>
          <w:szCs w:val="21"/>
          <w:lang w:val="fr-FR"/>
        </w:rPr>
        <w:t xml:space="preserve"> (137), et les monstres-organes des </w:t>
      </w:r>
      <w:r w:rsidRPr="009C54FC">
        <w:rPr>
          <w:i/>
          <w:iCs/>
          <w:color w:val="000000" w:themeColor="text1"/>
          <w:sz w:val="21"/>
          <w:szCs w:val="21"/>
          <w:lang w:val="fr-FR"/>
        </w:rPr>
        <w:t>Éléments de physiologie</w:t>
      </w:r>
      <w:r w:rsidRPr="009C54FC">
        <w:rPr>
          <w:color w:val="000000" w:themeColor="text1"/>
          <w:sz w:val="21"/>
          <w:szCs w:val="21"/>
          <w:lang w:val="fr-FR"/>
        </w:rPr>
        <w:t xml:space="preserve"> (444-45).</w:t>
      </w:r>
    </w:p>
  </w:footnote>
  <w:footnote w:id="303">
    <w:p w14:paraId="6E0CC725" w14:textId="5235784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 Trembley a fait croître jusqu’à huit têtes sur un seul polype. Si on coupe ces têtes, il s’</w:t>
      </w:r>
      <w:proofErr w:type="spellStart"/>
      <w:r w:rsidRPr="00122FA3">
        <w:rPr>
          <w:sz w:val="21"/>
          <w:szCs w:val="21"/>
          <w:lang w:val="fr-FR"/>
        </w:rPr>
        <w:t>enforme</w:t>
      </w:r>
      <w:proofErr w:type="spellEnd"/>
      <w:r w:rsidRPr="00122FA3">
        <w:rPr>
          <w:sz w:val="21"/>
          <w:szCs w:val="21"/>
          <w:lang w:val="fr-FR"/>
        </w:rPr>
        <w:t xml:space="preserve"> de nouvelles sur le polype, et les têtes coupées deviennent chacune un polype entier” (article “Polype”). </w:t>
      </w:r>
    </w:p>
  </w:footnote>
  <w:footnote w:id="304">
    <w:p w14:paraId="7D979661" w14:textId="0492B44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Mais aussi les autres textes de Diderot. Voir Mayer dans son “Introduction to </w:t>
      </w:r>
      <w:proofErr w:type="spellStart"/>
      <w:r w:rsidRPr="00122FA3">
        <w:rPr>
          <w:sz w:val="21"/>
          <w:szCs w:val="21"/>
          <w:lang w:val="fr-FR"/>
        </w:rPr>
        <w:t>Diderot’s</w:t>
      </w:r>
      <w:proofErr w:type="spellEnd"/>
      <w:r w:rsidRPr="00122FA3">
        <w:rPr>
          <w:sz w:val="21"/>
          <w:szCs w:val="21"/>
          <w:lang w:val="fr-FR"/>
        </w:rPr>
        <w:t xml:space="preserve"> </w:t>
      </w:r>
      <w:r w:rsidRPr="00122FA3">
        <w:rPr>
          <w:i/>
          <w:iCs/>
          <w:sz w:val="21"/>
          <w:szCs w:val="21"/>
          <w:lang w:val="fr-FR"/>
        </w:rPr>
        <w:t>Éléments de Physiologie</w:t>
      </w:r>
      <w:r w:rsidRPr="00122FA3">
        <w:rPr>
          <w:sz w:val="21"/>
          <w:szCs w:val="21"/>
          <w:lang w:val="fr-FR"/>
        </w:rPr>
        <w:t xml:space="preserve">, et ce que </w:t>
      </w:r>
      <w:proofErr w:type="spellStart"/>
      <w:r w:rsidRPr="00122FA3">
        <w:rPr>
          <w:sz w:val="21"/>
          <w:szCs w:val="21"/>
          <w:lang w:val="fr-FR"/>
        </w:rPr>
        <w:t>Vartanian</w:t>
      </w:r>
      <w:proofErr w:type="spellEnd"/>
      <w:r w:rsidRPr="00122FA3">
        <w:rPr>
          <w:sz w:val="21"/>
          <w:szCs w:val="21"/>
          <w:lang w:val="fr-FR"/>
        </w:rPr>
        <w:t xml:space="preserve"> en a écrit dans “The </w:t>
      </w:r>
      <w:proofErr w:type="spellStart"/>
      <w:r w:rsidRPr="00122FA3">
        <w:rPr>
          <w:sz w:val="21"/>
          <w:szCs w:val="21"/>
          <w:lang w:val="fr-FR"/>
        </w:rPr>
        <w:t>Enigma</w:t>
      </w:r>
      <w:proofErr w:type="spellEnd"/>
      <w:r w:rsidRPr="00122FA3">
        <w:rPr>
          <w:sz w:val="21"/>
          <w:szCs w:val="21"/>
          <w:lang w:val="fr-FR"/>
        </w:rPr>
        <w:t xml:space="preserve"> of </w:t>
      </w:r>
      <w:proofErr w:type="spellStart"/>
      <w:r w:rsidRPr="00122FA3">
        <w:rPr>
          <w:sz w:val="21"/>
          <w:szCs w:val="21"/>
          <w:lang w:val="fr-FR"/>
        </w:rPr>
        <w:t>Diderot’s</w:t>
      </w:r>
      <w:proofErr w:type="spellEnd"/>
      <w:r w:rsidRPr="00122FA3">
        <w:rPr>
          <w:sz w:val="21"/>
          <w:szCs w:val="21"/>
          <w:lang w:val="fr-FR"/>
        </w:rPr>
        <w:t xml:space="preserve"> </w:t>
      </w:r>
      <w:r w:rsidRPr="00122FA3">
        <w:rPr>
          <w:i/>
          <w:iCs/>
          <w:sz w:val="21"/>
          <w:szCs w:val="21"/>
          <w:lang w:val="fr-FR"/>
        </w:rPr>
        <w:t>Éléments de physiologie</w:t>
      </w:r>
      <w:r w:rsidRPr="00122FA3">
        <w:rPr>
          <w:sz w:val="21"/>
          <w:szCs w:val="21"/>
          <w:lang w:val="fr-FR"/>
        </w:rPr>
        <w:t xml:space="preserve">,” </w:t>
      </w:r>
      <w:r w:rsidRPr="00122FA3">
        <w:rPr>
          <w:i/>
          <w:iCs/>
          <w:sz w:val="21"/>
          <w:szCs w:val="21"/>
          <w:lang w:val="fr-FR"/>
        </w:rPr>
        <w:t xml:space="preserve">Diderot </w:t>
      </w:r>
      <w:proofErr w:type="spellStart"/>
      <w:r w:rsidRPr="00122FA3">
        <w:rPr>
          <w:i/>
          <w:iCs/>
          <w:sz w:val="21"/>
          <w:szCs w:val="21"/>
          <w:lang w:val="fr-FR"/>
        </w:rPr>
        <w:t>Studies</w:t>
      </w:r>
      <w:proofErr w:type="spellEnd"/>
      <w:r w:rsidRPr="00122FA3">
        <w:rPr>
          <w:sz w:val="21"/>
          <w:szCs w:val="21"/>
          <w:lang w:val="fr-FR"/>
        </w:rPr>
        <w:t xml:space="preserve"> X (1968), 285-301. Voir aussi Arthur Wilson, </w:t>
      </w:r>
      <w:r w:rsidRPr="00122FA3">
        <w:rPr>
          <w:i/>
          <w:iCs/>
          <w:sz w:val="21"/>
          <w:szCs w:val="21"/>
          <w:lang w:val="fr-FR"/>
        </w:rPr>
        <w:t>Diderot</w:t>
      </w:r>
      <w:r w:rsidRPr="00122FA3">
        <w:rPr>
          <w:sz w:val="21"/>
          <w:szCs w:val="21"/>
          <w:lang w:val="fr-FR"/>
        </w:rPr>
        <w:t xml:space="preserve"> (New </w:t>
      </w:r>
      <w:proofErr w:type="gramStart"/>
      <w:r w:rsidRPr="00122FA3">
        <w:rPr>
          <w:sz w:val="21"/>
          <w:szCs w:val="21"/>
          <w:lang w:val="fr-FR"/>
        </w:rPr>
        <w:t>York:</w:t>
      </w:r>
      <w:proofErr w:type="gramEnd"/>
      <w:r w:rsidRPr="00122FA3">
        <w:rPr>
          <w:sz w:val="21"/>
          <w:szCs w:val="21"/>
          <w:lang w:val="fr-FR"/>
        </w:rPr>
        <w:t xml:space="preserve"> Oxford </w:t>
      </w:r>
      <w:proofErr w:type="spellStart"/>
      <w:r w:rsidRPr="00122FA3">
        <w:rPr>
          <w:sz w:val="21"/>
          <w:szCs w:val="21"/>
          <w:lang w:val="fr-FR"/>
        </w:rPr>
        <w:t>University</w:t>
      </w:r>
      <w:proofErr w:type="spellEnd"/>
      <w:r w:rsidRPr="00122FA3">
        <w:rPr>
          <w:sz w:val="21"/>
          <w:szCs w:val="21"/>
          <w:lang w:val="fr-FR"/>
        </w:rPr>
        <w:t xml:space="preserve"> </w:t>
      </w:r>
      <w:proofErr w:type="spellStart"/>
      <w:r w:rsidRPr="00122FA3">
        <w:rPr>
          <w:sz w:val="21"/>
          <w:szCs w:val="21"/>
          <w:lang w:val="fr-FR"/>
        </w:rPr>
        <w:t>Press</w:t>
      </w:r>
      <w:proofErr w:type="spellEnd"/>
      <w:r w:rsidRPr="00122FA3">
        <w:rPr>
          <w:sz w:val="21"/>
          <w:szCs w:val="21"/>
          <w:lang w:val="fr-FR"/>
        </w:rPr>
        <w:t>, 1972), pour une histoire de la vie et de l’œuvre de Diderot.</w:t>
      </w:r>
    </w:p>
  </w:footnote>
  <w:footnote w:id="305">
    <w:p w14:paraId="76D8F298" w14:textId="6C1CFA7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w:t>
      </w:r>
      <w:r>
        <w:rPr>
          <w:sz w:val="21"/>
          <w:szCs w:val="21"/>
          <w:lang w:val="fr-FR"/>
        </w:rPr>
        <w:t xml:space="preserve"> par exemple</w:t>
      </w:r>
      <w:r w:rsidRPr="00122FA3">
        <w:rPr>
          <w:sz w:val="21"/>
          <w:szCs w:val="21"/>
          <w:lang w:val="fr-FR"/>
        </w:rPr>
        <w:t xml:space="preserve"> la “Notice préliminaire” au </w:t>
      </w:r>
      <w:proofErr w:type="gramStart"/>
      <w:r w:rsidRPr="00122FA3">
        <w:rPr>
          <w:i/>
          <w:iCs/>
          <w:sz w:val="21"/>
          <w:szCs w:val="21"/>
          <w:lang w:val="fr-FR"/>
        </w:rPr>
        <w:t>Rêve</w:t>
      </w:r>
      <w:r w:rsidRPr="00122FA3">
        <w:rPr>
          <w:sz w:val="21"/>
          <w:szCs w:val="21"/>
          <w:lang w:val="fr-FR"/>
        </w:rPr>
        <w:t>:</w:t>
      </w:r>
      <w:proofErr w:type="gramEnd"/>
      <w:r w:rsidRPr="00122FA3">
        <w:rPr>
          <w:sz w:val="21"/>
          <w:szCs w:val="21"/>
          <w:lang w:val="fr-FR"/>
        </w:rPr>
        <w:t xml:space="preserve"> “Cependant Mlle de l’Espinasse se fâcha et fit faire par d’Alembert des reproches amers à Diderot, qui se décida à brûler son travail.” </w:t>
      </w:r>
      <w:r w:rsidRPr="00122FA3">
        <w:rPr>
          <w:i/>
          <w:iCs/>
          <w:sz w:val="21"/>
          <w:szCs w:val="21"/>
          <w:lang w:val="fr-FR"/>
        </w:rPr>
        <w:t>Œuvres</w:t>
      </w:r>
      <w:r w:rsidRPr="00122FA3">
        <w:rPr>
          <w:sz w:val="21"/>
          <w:szCs w:val="21"/>
          <w:lang w:val="fr-FR"/>
        </w:rPr>
        <w:t xml:space="preserve">, </w:t>
      </w:r>
      <w:proofErr w:type="spellStart"/>
      <w:r w:rsidRPr="00122FA3">
        <w:rPr>
          <w:sz w:val="21"/>
          <w:szCs w:val="21"/>
          <w:lang w:val="fr-FR"/>
        </w:rPr>
        <w:t>Assézat</w:t>
      </w:r>
      <w:proofErr w:type="spellEnd"/>
      <w:r w:rsidRPr="00122FA3">
        <w:rPr>
          <w:sz w:val="21"/>
          <w:szCs w:val="21"/>
          <w:lang w:val="fr-FR"/>
        </w:rPr>
        <w:t xml:space="preserve"> et </w:t>
      </w:r>
      <w:proofErr w:type="spellStart"/>
      <w:r w:rsidRPr="00122FA3">
        <w:rPr>
          <w:sz w:val="21"/>
          <w:szCs w:val="21"/>
          <w:lang w:val="fr-FR"/>
        </w:rPr>
        <w:t>Tourneux</w:t>
      </w:r>
      <w:proofErr w:type="spellEnd"/>
      <w:r w:rsidRPr="00122FA3">
        <w:rPr>
          <w:sz w:val="21"/>
          <w:szCs w:val="21"/>
          <w:lang w:val="fr-FR"/>
        </w:rPr>
        <w:t xml:space="preserve"> éd. (</w:t>
      </w:r>
      <w:proofErr w:type="gramStart"/>
      <w:r w:rsidRPr="00122FA3">
        <w:rPr>
          <w:sz w:val="21"/>
          <w:szCs w:val="21"/>
          <w:lang w:val="fr-FR"/>
        </w:rPr>
        <w:t>Paris:</w:t>
      </w:r>
      <w:proofErr w:type="gramEnd"/>
      <w:r w:rsidRPr="00122FA3">
        <w:rPr>
          <w:sz w:val="21"/>
          <w:szCs w:val="21"/>
          <w:lang w:val="fr-FR"/>
        </w:rPr>
        <w:t xml:space="preserve"> Garnier, 1875), 104.</w:t>
      </w:r>
    </w:p>
  </w:footnote>
  <w:footnote w:id="306">
    <w:p w14:paraId="4C2E1604" w14:textId="63FFF5A3"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Œuvres</w:t>
      </w:r>
      <w:r w:rsidRPr="00122FA3">
        <w:rPr>
          <w:sz w:val="21"/>
          <w:szCs w:val="21"/>
          <w:lang w:val="fr-FR"/>
        </w:rPr>
        <w:t xml:space="preserve"> vol 9, </w:t>
      </w:r>
      <w:proofErr w:type="spellStart"/>
      <w:r w:rsidRPr="00122FA3">
        <w:rPr>
          <w:sz w:val="21"/>
          <w:szCs w:val="21"/>
          <w:lang w:val="fr-FR"/>
        </w:rPr>
        <w:t>Assézat</w:t>
      </w:r>
      <w:proofErr w:type="spellEnd"/>
      <w:r w:rsidRPr="00122FA3">
        <w:rPr>
          <w:sz w:val="21"/>
          <w:szCs w:val="21"/>
          <w:lang w:val="fr-FR"/>
        </w:rPr>
        <w:t xml:space="preserve"> et </w:t>
      </w:r>
      <w:proofErr w:type="spellStart"/>
      <w:r w:rsidRPr="00122FA3">
        <w:rPr>
          <w:sz w:val="21"/>
          <w:szCs w:val="21"/>
          <w:lang w:val="fr-FR"/>
        </w:rPr>
        <w:t>Tourneux</w:t>
      </w:r>
      <w:proofErr w:type="spellEnd"/>
      <w:r w:rsidRPr="00122FA3">
        <w:rPr>
          <w:sz w:val="21"/>
          <w:szCs w:val="21"/>
          <w:lang w:val="fr-FR"/>
        </w:rPr>
        <w:t xml:space="preserve"> éd., 251. C’est cette fois Diderot qui est sacrifié, et sa statue qui est brisée. Remarquons que le problème de la brisure tient ici essentiellement dans le désordre qu’elle provoque. Voir à propos de cette lettre Herbert </w:t>
      </w:r>
      <w:proofErr w:type="spellStart"/>
      <w:r w:rsidRPr="00122FA3">
        <w:rPr>
          <w:sz w:val="21"/>
          <w:szCs w:val="21"/>
          <w:lang w:val="fr-FR"/>
        </w:rPr>
        <w:t>Dieckmann</w:t>
      </w:r>
      <w:proofErr w:type="spellEnd"/>
      <w:r w:rsidRPr="00122FA3">
        <w:rPr>
          <w:sz w:val="21"/>
          <w:szCs w:val="21"/>
          <w:lang w:val="fr-FR"/>
        </w:rPr>
        <w:t xml:space="preserve">, </w:t>
      </w:r>
      <w:r w:rsidRPr="00122FA3">
        <w:rPr>
          <w:i/>
          <w:iCs/>
          <w:sz w:val="21"/>
          <w:szCs w:val="21"/>
          <w:lang w:val="fr-FR"/>
        </w:rPr>
        <w:t xml:space="preserve">Inventaire du fonds </w:t>
      </w:r>
      <w:proofErr w:type="spellStart"/>
      <w:r w:rsidRPr="00122FA3">
        <w:rPr>
          <w:i/>
          <w:iCs/>
          <w:sz w:val="21"/>
          <w:szCs w:val="21"/>
          <w:lang w:val="fr-FR"/>
        </w:rPr>
        <w:t>Vandeul</w:t>
      </w:r>
      <w:proofErr w:type="spellEnd"/>
      <w:r w:rsidRPr="00122FA3">
        <w:rPr>
          <w:i/>
          <w:iCs/>
          <w:sz w:val="21"/>
          <w:szCs w:val="21"/>
          <w:lang w:val="fr-FR"/>
        </w:rPr>
        <w:t xml:space="preserve"> et inédits de Diderot</w:t>
      </w:r>
      <w:r w:rsidRPr="00122FA3">
        <w:rPr>
          <w:sz w:val="21"/>
          <w:szCs w:val="21"/>
          <w:lang w:val="fr-FR"/>
        </w:rPr>
        <w:t xml:space="preserve"> (</w:t>
      </w:r>
      <w:proofErr w:type="gramStart"/>
      <w:r w:rsidRPr="00122FA3">
        <w:rPr>
          <w:sz w:val="21"/>
          <w:szCs w:val="21"/>
          <w:lang w:val="fr-FR"/>
        </w:rPr>
        <w:t>Genève:</w:t>
      </w:r>
      <w:proofErr w:type="gramEnd"/>
      <w:r w:rsidRPr="00122FA3">
        <w:rPr>
          <w:sz w:val="21"/>
          <w:szCs w:val="21"/>
          <w:lang w:val="fr-FR"/>
        </w:rPr>
        <w:t xml:space="preserve"> Librairie Droz, 1951), 13.</w:t>
      </w:r>
    </w:p>
  </w:footnote>
  <w:footnote w:id="307">
    <w:p w14:paraId="319EF7B5" w14:textId="47C269D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Ou de son vivant comme le suggère la “Notice préliminaire</w:t>
      </w:r>
      <w:proofErr w:type="gramStart"/>
      <w:r w:rsidRPr="00122FA3">
        <w:rPr>
          <w:sz w:val="21"/>
          <w:szCs w:val="21"/>
          <w:lang w:val="fr-FR"/>
        </w:rPr>
        <w:t>”:</w:t>
      </w:r>
      <w:proofErr w:type="gramEnd"/>
      <w:r w:rsidRPr="00122FA3">
        <w:rPr>
          <w:sz w:val="21"/>
          <w:szCs w:val="21"/>
          <w:lang w:val="fr-FR"/>
        </w:rPr>
        <w:t xml:space="preserve"> “Diderot avait peut-être appris à temps que l’œuvre qu’il croyait détruite ne l’était point et que, s’il en avait sacrifié le texte, d’autres en avaient conservé la copie” (“Notice préliminaire,” 104).</w:t>
      </w:r>
    </w:p>
  </w:footnote>
  <w:footnote w:id="308">
    <w:p w14:paraId="0245C2D8" w14:textId="591311B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sort et les pérégrinations du fonds </w:t>
      </w:r>
      <w:proofErr w:type="spellStart"/>
      <w:r w:rsidRPr="00122FA3">
        <w:rPr>
          <w:sz w:val="21"/>
          <w:szCs w:val="21"/>
          <w:lang w:val="fr-FR"/>
        </w:rPr>
        <w:t>Vandeul</w:t>
      </w:r>
      <w:proofErr w:type="spellEnd"/>
      <w:r w:rsidRPr="00122FA3">
        <w:rPr>
          <w:sz w:val="21"/>
          <w:szCs w:val="21"/>
          <w:lang w:val="fr-FR"/>
        </w:rPr>
        <w:t xml:space="preserve"> sont plutôt du domaine du roman d’aventure que de l’héritage littéraire” (</w:t>
      </w:r>
      <w:r w:rsidRPr="00122FA3">
        <w:rPr>
          <w:i/>
          <w:iCs/>
          <w:sz w:val="21"/>
          <w:szCs w:val="21"/>
          <w:lang w:val="fr-FR"/>
        </w:rPr>
        <w:t xml:space="preserve">Inventaire du fonds </w:t>
      </w:r>
      <w:proofErr w:type="spellStart"/>
      <w:r w:rsidRPr="00122FA3">
        <w:rPr>
          <w:i/>
          <w:iCs/>
          <w:sz w:val="21"/>
          <w:szCs w:val="21"/>
          <w:lang w:val="fr-FR"/>
        </w:rPr>
        <w:t>Vandeul</w:t>
      </w:r>
      <w:proofErr w:type="spellEnd"/>
      <w:r w:rsidRPr="00122FA3">
        <w:rPr>
          <w:i/>
          <w:iCs/>
          <w:sz w:val="21"/>
          <w:szCs w:val="21"/>
          <w:lang w:val="fr-FR"/>
        </w:rPr>
        <w:t xml:space="preserve"> et inédits de Diderot</w:t>
      </w:r>
      <w:r w:rsidRPr="00122FA3">
        <w:rPr>
          <w:sz w:val="21"/>
          <w:szCs w:val="21"/>
          <w:lang w:val="fr-FR"/>
        </w:rPr>
        <w:t>, VII).</w:t>
      </w:r>
    </w:p>
  </w:footnote>
  <w:footnote w:id="309">
    <w:p w14:paraId="31AE193F" w14:textId="437C4AB6"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Inventaire du fonds </w:t>
      </w:r>
      <w:proofErr w:type="spellStart"/>
      <w:r w:rsidRPr="00122FA3">
        <w:rPr>
          <w:i/>
          <w:iCs/>
          <w:sz w:val="21"/>
          <w:szCs w:val="21"/>
          <w:lang w:val="fr-FR"/>
        </w:rPr>
        <w:t>Vandeul</w:t>
      </w:r>
      <w:proofErr w:type="spellEnd"/>
      <w:r w:rsidRPr="00122FA3">
        <w:rPr>
          <w:i/>
          <w:iCs/>
          <w:sz w:val="21"/>
          <w:szCs w:val="21"/>
          <w:lang w:val="fr-FR"/>
        </w:rPr>
        <w:t xml:space="preserve"> et inédits de Diderot</w:t>
      </w:r>
      <w:r w:rsidRPr="00122FA3">
        <w:rPr>
          <w:sz w:val="21"/>
          <w:szCs w:val="21"/>
          <w:lang w:val="fr-FR"/>
        </w:rPr>
        <w:t>, XXX-XXXI.</w:t>
      </w:r>
    </w:p>
  </w:footnote>
  <w:footnote w:id="310">
    <w:p w14:paraId="6F423852" w14:textId="7E0E3F7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“Our </w:t>
      </w:r>
      <w:proofErr w:type="spellStart"/>
      <w:r w:rsidRPr="00122FA3">
        <w:rPr>
          <w:sz w:val="21"/>
          <w:szCs w:val="21"/>
          <w:lang w:val="fr-FR"/>
        </w:rPr>
        <w:t>interlocutors</w:t>
      </w:r>
      <w:proofErr w:type="spellEnd"/>
      <w:r w:rsidRPr="00122FA3">
        <w:rPr>
          <w:sz w:val="21"/>
          <w:szCs w:val="21"/>
          <w:lang w:val="fr-FR"/>
        </w:rPr>
        <w:t xml:space="preserve">, </w:t>
      </w:r>
      <w:proofErr w:type="spellStart"/>
      <w:r w:rsidRPr="00122FA3">
        <w:rPr>
          <w:sz w:val="21"/>
          <w:szCs w:val="21"/>
          <w:lang w:val="fr-FR"/>
        </w:rPr>
        <w:t>like</w:t>
      </w:r>
      <w:proofErr w:type="spellEnd"/>
      <w:r w:rsidRPr="00122FA3">
        <w:rPr>
          <w:sz w:val="21"/>
          <w:szCs w:val="21"/>
          <w:lang w:val="fr-FR"/>
        </w:rPr>
        <w:t xml:space="preserve"> the </w:t>
      </w:r>
      <w:proofErr w:type="spellStart"/>
      <w:r w:rsidRPr="00122FA3">
        <w:rPr>
          <w:sz w:val="21"/>
          <w:szCs w:val="21"/>
          <w:lang w:val="fr-FR"/>
        </w:rPr>
        <w:t>bee</w:t>
      </w:r>
      <w:proofErr w:type="spellEnd"/>
      <w:r w:rsidRPr="00122FA3">
        <w:rPr>
          <w:sz w:val="21"/>
          <w:szCs w:val="21"/>
          <w:lang w:val="fr-FR"/>
        </w:rPr>
        <w:t xml:space="preserve"> </w:t>
      </w:r>
      <w:proofErr w:type="spellStart"/>
      <w:r w:rsidRPr="00122FA3">
        <w:rPr>
          <w:sz w:val="21"/>
          <w:szCs w:val="21"/>
          <w:lang w:val="fr-FR"/>
        </w:rPr>
        <w:t>swarm</w:t>
      </w:r>
      <w:proofErr w:type="spellEnd"/>
      <w:r w:rsidRPr="00122FA3">
        <w:rPr>
          <w:sz w:val="21"/>
          <w:szCs w:val="21"/>
          <w:lang w:val="fr-FR"/>
        </w:rPr>
        <w:t xml:space="preserve"> image in the conversation </w:t>
      </w:r>
      <w:proofErr w:type="spellStart"/>
      <w:r w:rsidRPr="00122FA3">
        <w:rPr>
          <w:sz w:val="21"/>
          <w:szCs w:val="21"/>
          <w:lang w:val="fr-FR"/>
        </w:rPr>
        <w:t>between</w:t>
      </w:r>
      <w:proofErr w:type="spellEnd"/>
      <w:r w:rsidRPr="00122FA3">
        <w:rPr>
          <w:sz w:val="21"/>
          <w:szCs w:val="21"/>
          <w:lang w:val="fr-FR"/>
        </w:rPr>
        <w:t xml:space="preserve"> Diderot and d’Alembert, have not </w:t>
      </w:r>
      <w:proofErr w:type="spellStart"/>
      <w:r w:rsidRPr="00122FA3">
        <w:rPr>
          <w:sz w:val="21"/>
          <w:szCs w:val="21"/>
          <w:lang w:val="fr-FR"/>
        </w:rPr>
        <w:t>lost</w:t>
      </w:r>
      <w:proofErr w:type="spellEnd"/>
      <w:r w:rsidRPr="00122FA3">
        <w:rPr>
          <w:sz w:val="21"/>
          <w:szCs w:val="21"/>
          <w:lang w:val="fr-FR"/>
        </w:rPr>
        <w:t xml:space="preserve"> </w:t>
      </w:r>
      <w:proofErr w:type="spellStart"/>
      <w:r w:rsidRPr="00122FA3">
        <w:rPr>
          <w:sz w:val="21"/>
          <w:szCs w:val="21"/>
          <w:lang w:val="fr-FR"/>
        </w:rPr>
        <w:t>their</w:t>
      </w:r>
      <w:proofErr w:type="spellEnd"/>
      <w:r w:rsidRPr="00122FA3">
        <w:rPr>
          <w:sz w:val="21"/>
          <w:szCs w:val="21"/>
          <w:lang w:val="fr-FR"/>
        </w:rPr>
        <w:t xml:space="preserve"> </w:t>
      </w:r>
      <w:proofErr w:type="spellStart"/>
      <w:r w:rsidRPr="00122FA3">
        <w:rPr>
          <w:sz w:val="21"/>
          <w:szCs w:val="21"/>
          <w:lang w:val="fr-FR"/>
        </w:rPr>
        <w:t>identities</w:t>
      </w:r>
      <w:proofErr w:type="spellEnd"/>
      <w:r w:rsidRPr="00122FA3">
        <w:rPr>
          <w:sz w:val="21"/>
          <w:szCs w:val="21"/>
          <w:lang w:val="fr-FR"/>
        </w:rPr>
        <w:t xml:space="preserve">, but </w:t>
      </w:r>
      <w:proofErr w:type="spellStart"/>
      <w:r w:rsidRPr="00122FA3">
        <w:rPr>
          <w:sz w:val="21"/>
          <w:szCs w:val="21"/>
          <w:lang w:val="fr-FR"/>
        </w:rPr>
        <w:t>they</w:t>
      </w:r>
      <w:proofErr w:type="spellEnd"/>
      <w:r w:rsidRPr="00122FA3">
        <w:rPr>
          <w:sz w:val="21"/>
          <w:szCs w:val="21"/>
          <w:lang w:val="fr-FR"/>
        </w:rPr>
        <w:t xml:space="preserve"> have </w:t>
      </w:r>
      <w:proofErr w:type="spellStart"/>
      <w:r w:rsidRPr="00122FA3">
        <w:rPr>
          <w:sz w:val="21"/>
          <w:szCs w:val="21"/>
          <w:lang w:val="fr-FR"/>
        </w:rPr>
        <w:t>managed</w:t>
      </w:r>
      <w:proofErr w:type="spellEnd"/>
      <w:r w:rsidRPr="00122FA3">
        <w:rPr>
          <w:sz w:val="21"/>
          <w:szCs w:val="21"/>
          <w:lang w:val="fr-FR"/>
        </w:rPr>
        <w:t xml:space="preserve"> to </w:t>
      </w:r>
      <w:proofErr w:type="spellStart"/>
      <w:r w:rsidRPr="00122FA3">
        <w:rPr>
          <w:sz w:val="21"/>
          <w:szCs w:val="21"/>
          <w:lang w:val="fr-FR"/>
        </w:rPr>
        <w:t>construct</w:t>
      </w:r>
      <w:proofErr w:type="spellEnd"/>
      <w:r w:rsidRPr="00122FA3">
        <w:rPr>
          <w:sz w:val="21"/>
          <w:szCs w:val="21"/>
          <w:lang w:val="fr-FR"/>
        </w:rPr>
        <w:t xml:space="preserve"> a </w:t>
      </w:r>
      <w:proofErr w:type="spellStart"/>
      <w:r w:rsidRPr="00122FA3">
        <w:rPr>
          <w:sz w:val="21"/>
          <w:szCs w:val="21"/>
          <w:lang w:val="fr-FR"/>
        </w:rPr>
        <w:t>larger</w:t>
      </w:r>
      <w:proofErr w:type="spellEnd"/>
      <w:r w:rsidRPr="00122FA3">
        <w:rPr>
          <w:sz w:val="21"/>
          <w:szCs w:val="21"/>
          <w:lang w:val="fr-FR"/>
        </w:rPr>
        <w:t xml:space="preserve"> </w:t>
      </w:r>
      <w:proofErr w:type="spellStart"/>
      <w:r w:rsidRPr="00122FA3">
        <w:rPr>
          <w:sz w:val="21"/>
          <w:szCs w:val="21"/>
          <w:lang w:val="fr-FR"/>
        </w:rPr>
        <w:t>identity</w:t>
      </w:r>
      <w:proofErr w:type="spellEnd"/>
      <w:r w:rsidRPr="00122FA3">
        <w:rPr>
          <w:sz w:val="21"/>
          <w:szCs w:val="21"/>
          <w:lang w:val="fr-FR"/>
        </w:rPr>
        <w:t xml:space="preserve">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includes</w:t>
      </w:r>
      <w:proofErr w:type="spellEnd"/>
      <w:r w:rsidRPr="00122FA3">
        <w:rPr>
          <w:sz w:val="21"/>
          <w:szCs w:val="21"/>
          <w:lang w:val="fr-FR"/>
        </w:rPr>
        <w:t xml:space="preserve"> </w:t>
      </w:r>
      <w:proofErr w:type="spellStart"/>
      <w:r w:rsidRPr="00122FA3">
        <w:rPr>
          <w:sz w:val="21"/>
          <w:szCs w:val="21"/>
          <w:lang w:val="fr-FR"/>
        </w:rPr>
        <w:t>them</w:t>
      </w:r>
      <w:proofErr w:type="spellEnd"/>
      <w:r w:rsidRPr="00122FA3">
        <w:rPr>
          <w:sz w:val="21"/>
          <w:szCs w:val="21"/>
          <w:lang w:val="fr-FR"/>
        </w:rPr>
        <w:t xml:space="preserve"> all—all four of </w:t>
      </w:r>
      <w:proofErr w:type="spellStart"/>
      <w:r w:rsidRPr="00122FA3">
        <w:rPr>
          <w:sz w:val="21"/>
          <w:szCs w:val="21"/>
          <w:lang w:val="fr-FR"/>
        </w:rPr>
        <w:t>them</w:t>
      </w:r>
      <w:proofErr w:type="spellEnd"/>
      <w:r w:rsidRPr="00122FA3">
        <w:rPr>
          <w:sz w:val="21"/>
          <w:szCs w:val="21"/>
          <w:lang w:val="fr-FR"/>
        </w:rPr>
        <w:t xml:space="preserve">.” </w:t>
      </w:r>
      <w:proofErr w:type="spellStart"/>
      <w:r w:rsidRPr="00122FA3">
        <w:rPr>
          <w:i/>
          <w:iCs/>
          <w:sz w:val="21"/>
          <w:szCs w:val="21"/>
          <w:lang w:val="fr-FR"/>
        </w:rPr>
        <w:t>Diderot’s</w:t>
      </w:r>
      <w:proofErr w:type="spellEnd"/>
      <w:r w:rsidRPr="00122FA3">
        <w:rPr>
          <w:i/>
          <w:iCs/>
          <w:sz w:val="21"/>
          <w:szCs w:val="21"/>
          <w:lang w:val="fr-FR"/>
        </w:rPr>
        <w:t xml:space="preserve"> </w:t>
      </w:r>
      <w:proofErr w:type="spellStart"/>
      <w:r w:rsidRPr="00122FA3">
        <w:rPr>
          <w:i/>
          <w:iCs/>
          <w:sz w:val="21"/>
          <w:szCs w:val="21"/>
          <w:lang w:val="fr-FR"/>
        </w:rPr>
        <w:t>Dream</w:t>
      </w:r>
      <w:proofErr w:type="spellEnd"/>
      <w:r w:rsidRPr="00122FA3">
        <w:rPr>
          <w:sz w:val="21"/>
          <w:szCs w:val="21"/>
          <w:lang w:val="fr-FR"/>
        </w:rPr>
        <w:t>, 66.</w:t>
      </w:r>
    </w:p>
  </w:footnote>
  <w:footnote w:id="311">
    <w:p w14:paraId="3A54E19B" w14:textId="6E749D3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“Vous vous trompez. Sceptique je me serai couché, sceptique je me lèverai” (</w:t>
      </w:r>
      <w:r w:rsidRPr="00122FA3">
        <w:rPr>
          <w:i/>
          <w:iCs/>
          <w:sz w:val="21"/>
          <w:szCs w:val="21"/>
          <w:lang w:val="fr-FR"/>
        </w:rPr>
        <w:t>Rêve</w:t>
      </w:r>
      <w:r w:rsidRPr="00122FA3">
        <w:rPr>
          <w:sz w:val="21"/>
          <w:szCs w:val="21"/>
          <w:lang w:val="fr-FR"/>
        </w:rPr>
        <w:t>, 111).</w:t>
      </w:r>
    </w:p>
  </w:footnote>
  <w:footnote w:id="312">
    <w:p w14:paraId="29BBFB66" w14:textId="14B82C2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L’organisation de l’</w:t>
      </w:r>
      <w:r w:rsidRPr="00122FA3">
        <w:rPr>
          <w:i/>
          <w:iCs/>
          <w:sz w:val="21"/>
          <w:szCs w:val="21"/>
          <w:lang w:val="fr-FR"/>
        </w:rPr>
        <w:t>Encyclopédie</w:t>
      </w:r>
      <w:r w:rsidRPr="00122FA3">
        <w:rPr>
          <w:sz w:val="21"/>
          <w:szCs w:val="21"/>
          <w:lang w:val="fr-FR"/>
        </w:rPr>
        <w:t xml:space="preserve"> donne aussi une idée de ce modèle organiste. Les articles spécialisés sont les parties indépendantes d’un grand tout relié par les “renvois.” Voir l’article “Encyclopédie” de Diderot à ce </w:t>
      </w:r>
      <w:proofErr w:type="gramStart"/>
      <w:r w:rsidRPr="00122FA3">
        <w:rPr>
          <w:sz w:val="21"/>
          <w:szCs w:val="21"/>
          <w:lang w:val="fr-FR"/>
        </w:rPr>
        <w:t>sujet:</w:t>
      </w:r>
      <w:proofErr w:type="gramEnd"/>
      <w:r w:rsidRPr="00122FA3">
        <w:rPr>
          <w:sz w:val="21"/>
          <w:szCs w:val="21"/>
          <w:lang w:val="fr-FR"/>
        </w:rPr>
        <w:t xml:space="preserve"> “Les renvois de choses éclaircissent l’objet, indiquent ses liaisons prochaines avec ceux qui le touchent immédiatement, et ses liaisons éloignées avec d’autres qu’on en croirait isolés; rappellent les notions communes et les principes analogues; fortifient les conséquences; entrelacent la branche au tronc, et donnent au tout cette unité si favorable à l’établissement de la vérité et à la persuasion” article “Encyclopédie,” 221). Ces renvois fonctionnent comme les pattes d’abeilles dans la grappe, ils permettent la soudure des parties en un grand tout. Ces parties peuvent cependant survivre séparément découpées du grand tout, et garderont chacune en mémoire le principe matérialiste de l’ensemble. Le savant est en ce sens une figure de l’éditeur de l’</w:t>
      </w:r>
      <w:r w:rsidRPr="00122FA3">
        <w:rPr>
          <w:i/>
          <w:iCs/>
          <w:sz w:val="21"/>
          <w:szCs w:val="21"/>
          <w:lang w:val="fr-FR"/>
        </w:rPr>
        <w:t>Encyclopédie</w:t>
      </w:r>
      <w:r w:rsidRPr="00122FA3">
        <w:rPr>
          <w:sz w:val="21"/>
          <w:szCs w:val="21"/>
          <w:lang w:val="fr-FR"/>
        </w:rPr>
        <w:t xml:space="preserve"> gérant les parties d’un tout et inséminant chaque partie de sa sensibilité.</w:t>
      </w:r>
    </w:p>
  </w:footnote>
  <w:footnote w:id="313">
    <w:p w14:paraId="705B1264" w14:textId="62AF052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Les jumelles Hélène et Judith (</w:t>
      </w:r>
      <w:r w:rsidRPr="00122FA3">
        <w:rPr>
          <w:i/>
          <w:iCs/>
          <w:sz w:val="21"/>
          <w:szCs w:val="21"/>
          <w:lang w:val="fr-FR"/>
        </w:rPr>
        <w:t>Rêve</w:t>
      </w:r>
      <w:r w:rsidRPr="00122FA3">
        <w:rPr>
          <w:sz w:val="21"/>
          <w:szCs w:val="21"/>
          <w:lang w:val="fr-FR"/>
        </w:rPr>
        <w:t>, 125), manchot (</w:t>
      </w:r>
      <w:r w:rsidRPr="00122FA3">
        <w:rPr>
          <w:i/>
          <w:iCs/>
          <w:sz w:val="21"/>
          <w:szCs w:val="21"/>
          <w:lang w:val="fr-FR"/>
        </w:rPr>
        <w:t>Rêve</w:t>
      </w:r>
      <w:r w:rsidRPr="00122FA3">
        <w:rPr>
          <w:sz w:val="21"/>
          <w:szCs w:val="21"/>
          <w:lang w:val="fr-FR"/>
        </w:rPr>
        <w:t>, 136), Jean-Baptiste Macé (</w:t>
      </w:r>
      <w:r w:rsidRPr="00122FA3">
        <w:rPr>
          <w:i/>
          <w:iCs/>
          <w:sz w:val="21"/>
          <w:szCs w:val="21"/>
          <w:lang w:val="fr-FR"/>
        </w:rPr>
        <w:t>Rêve</w:t>
      </w:r>
      <w:r w:rsidRPr="00122FA3">
        <w:rPr>
          <w:sz w:val="21"/>
          <w:szCs w:val="21"/>
          <w:lang w:val="fr-FR"/>
        </w:rPr>
        <w:t xml:space="preserve">, 151), les jumelles de </w:t>
      </w:r>
      <w:proofErr w:type="spellStart"/>
      <w:r w:rsidRPr="00122FA3">
        <w:rPr>
          <w:sz w:val="21"/>
          <w:szCs w:val="21"/>
          <w:lang w:val="fr-FR"/>
        </w:rPr>
        <w:t>Rabastèn</w:t>
      </w:r>
      <w:proofErr w:type="spellEnd"/>
      <w:r w:rsidRPr="00122FA3">
        <w:rPr>
          <w:sz w:val="21"/>
          <w:szCs w:val="21"/>
          <w:lang w:val="fr-FR"/>
        </w:rPr>
        <w:t xml:space="preserve"> (</w:t>
      </w:r>
      <w:r w:rsidRPr="00122FA3">
        <w:rPr>
          <w:i/>
          <w:iCs/>
          <w:sz w:val="21"/>
          <w:szCs w:val="21"/>
          <w:lang w:val="fr-FR"/>
        </w:rPr>
        <w:t>Rêve</w:t>
      </w:r>
      <w:r w:rsidRPr="00122FA3">
        <w:rPr>
          <w:sz w:val="21"/>
          <w:szCs w:val="21"/>
          <w:lang w:val="fr-FR"/>
        </w:rPr>
        <w:t xml:space="preserve">, 161), le trépané de la </w:t>
      </w:r>
      <w:proofErr w:type="spellStart"/>
      <w:r w:rsidRPr="00122FA3">
        <w:rPr>
          <w:sz w:val="21"/>
          <w:szCs w:val="21"/>
          <w:lang w:val="fr-FR"/>
        </w:rPr>
        <w:t>Peyronie</w:t>
      </w:r>
      <w:proofErr w:type="spellEnd"/>
      <w:r w:rsidRPr="00122FA3">
        <w:rPr>
          <w:sz w:val="21"/>
          <w:szCs w:val="21"/>
          <w:lang w:val="fr-FR"/>
        </w:rPr>
        <w:t xml:space="preserve"> (</w:t>
      </w:r>
      <w:r w:rsidRPr="00122FA3">
        <w:rPr>
          <w:i/>
          <w:iCs/>
          <w:sz w:val="21"/>
          <w:szCs w:val="21"/>
          <w:lang w:val="fr-FR"/>
        </w:rPr>
        <w:t>Rêve</w:t>
      </w:r>
      <w:r w:rsidRPr="00122FA3">
        <w:rPr>
          <w:sz w:val="21"/>
          <w:szCs w:val="21"/>
          <w:lang w:val="fr-FR"/>
        </w:rPr>
        <w:t xml:space="preserve">, 162), M. de </w:t>
      </w:r>
      <w:proofErr w:type="spellStart"/>
      <w:r w:rsidRPr="00122FA3">
        <w:rPr>
          <w:sz w:val="21"/>
          <w:szCs w:val="21"/>
          <w:lang w:val="fr-FR"/>
        </w:rPr>
        <w:t>Schullenberg</w:t>
      </w:r>
      <w:proofErr w:type="spellEnd"/>
      <w:r w:rsidRPr="00122FA3">
        <w:rPr>
          <w:sz w:val="21"/>
          <w:szCs w:val="21"/>
          <w:lang w:val="fr-FR"/>
        </w:rPr>
        <w:t xml:space="preserve"> de </w:t>
      </w:r>
      <w:proofErr w:type="spellStart"/>
      <w:r w:rsidRPr="00122FA3">
        <w:rPr>
          <w:sz w:val="21"/>
          <w:szCs w:val="21"/>
          <w:lang w:val="fr-FR"/>
        </w:rPr>
        <w:t>Winterthour</w:t>
      </w:r>
      <w:proofErr w:type="spellEnd"/>
      <w:r w:rsidRPr="00122FA3">
        <w:rPr>
          <w:sz w:val="21"/>
          <w:szCs w:val="21"/>
          <w:lang w:val="fr-FR"/>
        </w:rPr>
        <w:t xml:space="preserve"> (</w:t>
      </w:r>
      <w:r w:rsidRPr="00122FA3">
        <w:rPr>
          <w:i/>
          <w:iCs/>
          <w:sz w:val="21"/>
          <w:szCs w:val="21"/>
          <w:lang w:val="fr-FR"/>
        </w:rPr>
        <w:t>Rêve</w:t>
      </w:r>
      <w:r w:rsidRPr="00122FA3">
        <w:rPr>
          <w:sz w:val="21"/>
          <w:szCs w:val="21"/>
          <w:lang w:val="fr-FR"/>
        </w:rPr>
        <w:t>, 167), la femme en guerre civile (</w:t>
      </w:r>
      <w:r w:rsidRPr="00122FA3">
        <w:rPr>
          <w:i/>
          <w:iCs/>
          <w:sz w:val="21"/>
          <w:szCs w:val="21"/>
          <w:lang w:val="fr-FR"/>
        </w:rPr>
        <w:t>Rêve</w:t>
      </w:r>
      <w:r w:rsidRPr="00122FA3">
        <w:rPr>
          <w:sz w:val="21"/>
          <w:szCs w:val="21"/>
          <w:lang w:val="fr-FR"/>
        </w:rPr>
        <w:t>, 169).</w:t>
      </w:r>
    </w:p>
  </w:footnote>
  <w:footnote w:id="314">
    <w:p w14:paraId="7B991715" w14:textId="025FBD0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Pygmalion (</w:t>
      </w:r>
      <w:r w:rsidRPr="00122FA3">
        <w:rPr>
          <w:i/>
          <w:iCs/>
          <w:sz w:val="21"/>
          <w:szCs w:val="21"/>
          <w:lang w:val="fr-FR"/>
        </w:rPr>
        <w:t>Rêve</w:t>
      </w:r>
      <w:r w:rsidRPr="00122FA3">
        <w:rPr>
          <w:sz w:val="21"/>
          <w:szCs w:val="21"/>
          <w:lang w:val="fr-FR"/>
        </w:rPr>
        <w:t>, 93), Hermaphrodite (</w:t>
      </w:r>
      <w:r w:rsidRPr="00122FA3">
        <w:rPr>
          <w:i/>
          <w:iCs/>
          <w:sz w:val="21"/>
          <w:szCs w:val="21"/>
          <w:lang w:val="fr-FR"/>
        </w:rPr>
        <w:t>Rêve</w:t>
      </w:r>
      <w:r w:rsidRPr="00122FA3">
        <w:rPr>
          <w:sz w:val="21"/>
          <w:szCs w:val="21"/>
          <w:lang w:val="fr-FR"/>
        </w:rPr>
        <w:t>, 146), Cyclope (</w:t>
      </w:r>
      <w:r w:rsidRPr="00122FA3">
        <w:rPr>
          <w:i/>
          <w:iCs/>
          <w:sz w:val="21"/>
          <w:szCs w:val="21"/>
          <w:lang w:val="fr-FR"/>
        </w:rPr>
        <w:t>Rêve</w:t>
      </w:r>
      <w:r w:rsidRPr="00122FA3">
        <w:rPr>
          <w:sz w:val="21"/>
          <w:szCs w:val="21"/>
          <w:lang w:val="fr-FR"/>
        </w:rPr>
        <w:t>, 149), Castor et Pollux (</w:t>
      </w:r>
      <w:r w:rsidRPr="00122FA3">
        <w:rPr>
          <w:i/>
          <w:iCs/>
          <w:sz w:val="21"/>
          <w:szCs w:val="21"/>
          <w:lang w:val="fr-FR"/>
        </w:rPr>
        <w:t>Rêve</w:t>
      </w:r>
      <w:r w:rsidRPr="00122FA3">
        <w:rPr>
          <w:sz w:val="21"/>
          <w:szCs w:val="21"/>
          <w:lang w:val="fr-FR"/>
        </w:rPr>
        <w:t>, 161), Amphitrite (</w:t>
      </w:r>
      <w:r w:rsidRPr="00122FA3">
        <w:rPr>
          <w:i/>
          <w:iCs/>
          <w:sz w:val="21"/>
          <w:szCs w:val="21"/>
          <w:lang w:val="fr-FR"/>
        </w:rPr>
        <w:t>Rêve</w:t>
      </w:r>
      <w:r w:rsidRPr="00122FA3">
        <w:rPr>
          <w:sz w:val="21"/>
          <w:szCs w:val="21"/>
          <w:lang w:val="fr-FR"/>
        </w:rPr>
        <w:t>, 158), faune (</w:t>
      </w:r>
      <w:r w:rsidRPr="00122FA3">
        <w:rPr>
          <w:i/>
          <w:iCs/>
          <w:sz w:val="21"/>
          <w:szCs w:val="21"/>
          <w:lang w:val="fr-FR"/>
        </w:rPr>
        <w:t>Rêve</w:t>
      </w:r>
      <w:r w:rsidRPr="00122FA3">
        <w:rPr>
          <w:sz w:val="21"/>
          <w:szCs w:val="21"/>
          <w:lang w:val="fr-FR"/>
        </w:rPr>
        <w:t>, 203).</w:t>
      </w:r>
    </w:p>
  </w:footnote>
  <w:footnote w:id="315">
    <w:p w14:paraId="0CE1DDB8" w14:textId="6189746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Pygmalion pulvérisé (</w:t>
      </w:r>
      <w:r w:rsidRPr="00122FA3">
        <w:rPr>
          <w:i/>
          <w:iCs/>
          <w:sz w:val="21"/>
          <w:szCs w:val="21"/>
          <w:lang w:val="fr-FR"/>
        </w:rPr>
        <w:t>Rêve</w:t>
      </w:r>
      <w:r w:rsidRPr="00122FA3">
        <w:rPr>
          <w:sz w:val="21"/>
          <w:szCs w:val="21"/>
          <w:lang w:val="fr-FR"/>
        </w:rPr>
        <w:t>, 94), organes dans cornets (</w:t>
      </w:r>
      <w:r w:rsidRPr="00122FA3">
        <w:rPr>
          <w:i/>
          <w:iCs/>
          <w:sz w:val="21"/>
          <w:szCs w:val="21"/>
          <w:lang w:val="fr-FR"/>
        </w:rPr>
        <w:t>Rêve</w:t>
      </w:r>
      <w:r w:rsidRPr="00122FA3">
        <w:rPr>
          <w:sz w:val="21"/>
          <w:szCs w:val="21"/>
          <w:lang w:val="fr-FR"/>
        </w:rPr>
        <w:t>, 127), manipulation des brins (</w:t>
      </w:r>
      <w:r w:rsidRPr="00122FA3">
        <w:rPr>
          <w:i/>
          <w:iCs/>
          <w:sz w:val="21"/>
          <w:szCs w:val="21"/>
          <w:lang w:val="fr-FR"/>
        </w:rPr>
        <w:t>Rêve</w:t>
      </w:r>
      <w:r w:rsidRPr="00122FA3">
        <w:rPr>
          <w:sz w:val="21"/>
          <w:szCs w:val="21"/>
          <w:lang w:val="fr-FR"/>
        </w:rPr>
        <w:t>, 149-50), mutilation et restitution de l’écheveau de Newton (</w:t>
      </w:r>
      <w:r w:rsidRPr="00122FA3">
        <w:rPr>
          <w:i/>
          <w:iCs/>
          <w:sz w:val="21"/>
          <w:szCs w:val="21"/>
          <w:lang w:val="fr-FR"/>
        </w:rPr>
        <w:t>Rêve</w:t>
      </w:r>
      <w:r w:rsidRPr="00122FA3">
        <w:rPr>
          <w:sz w:val="21"/>
          <w:szCs w:val="21"/>
          <w:lang w:val="fr-FR"/>
        </w:rPr>
        <w:t>, 188-89), chèvre-pied (</w:t>
      </w:r>
      <w:r w:rsidRPr="00122FA3">
        <w:rPr>
          <w:i/>
          <w:iCs/>
          <w:sz w:val="21"/>
          <w:szCs w:val="21"/>
          <w:lang w:val="fr-FR"/>
        </w:rPr>
        <w:t>Rêve</w:t>
      </w:r>
      <w:r w:rsidRPr="00122FA3">
        <w:rPr>
          <w:sz w:val="21"/>
          <w:szCs w:val="21"/>
          <w:lang w:val="fr-FR"/>
        </w:rPr>
        <w:t>, 205).</w:t>
      </w:r>
    </w:p>
  </w:footnote>
  <w:footnote w:id="316">
    <w:p w14:paraId="34FF9E8E" w14:textId="48636DD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Polypes humains de Jupiter ou Saturne (</w:t>
      </w:r>
      <w:r w:rsidRPr="00122FA3">
        <w:rPr>
          <w:i/>
          <w:iCs/>
          <w:sz w:val="21"/>
          <w:szCs w:val="21"/>
          <w:lang w:val="fr-FR"/>
        </w:rPr>
        <w:t>Rêve</w:t>
      </w:r>
      <w:r w:rsidRPr="00122FA3">
        <w:rPr>
          <w:sz w:val="21"/>
          <w:szCs w:val="21"/>
          <w:lang w:val="fr-FR"/>
        </w:rPr>
        <w:t>, 125), animal gros comme le monde (</w:t>
      </w:r>
      <w:r w:rsidRPr="00122FA3">
        <w:rPr>
          <w:i/>
          <w:iCs/>
          <w:sz w:val="21"/>
          <w:szCs w:val="21"/>
          <w:lang w:val="fr-FR"/>
        </w:rPr>
        <w:t>Rêve</w:t>
      </w:r>
      <w:r w:rsidRPr="00122FA3">
        <w:rPr>
          <w:sz w:val="21"/>
          <w:szCs w:val="21"/>
          <w:lang w:val="fr-FR"/>
        </w:rPr>
        <w:t>, 131), monstre-tête et monstre-pénis (</w:t>
      </w:r>
      <w:r w:rsidRPr="00122FA3">
        <w:rPr>
          <w:i/>
          <w:iCs/>
          <w:sz w:val="21"/>
          <w:szCs w:val="21"/>
          <w:lang w:val="fr-FR"/>
        </w:rPr>
        <w:t>Rêve</w:t>
      </w:r>
      <w:r w:rsidRPr="00122FA3">
        <w:rPr>
          <w:sz w:val="21"/>
          <w:szCs w:val="21"/>
          <w:lang w:val="fr-FR"/>
        </w:rPr>
        <w:t>, 136-37). Les monstres expérimentaux font aussi parti de cette section.</w:t>
      </w:r>
    </w:p>
  </w:footnote>
  <w:footnote w:id="317">
    <w:p w14:paraId="3C77A124" w14:textId="539BC35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En fait, tous les monstres du </w:t>
      </w:r>
      <w:r w:rsidRPr="00122FA3">
        <w:rPr>
          <w:i/>
          <w:iCs/>
          <w:sz w:val="21"/>
          <w:szCs w:val="21"/>
          <w:lang w:val="fr-FR"/>
        </w:rPr>
        <w:t>Rêve</w:t>
      </w:r>
      <w:r w:rsidRPr="00122FA3">
        <w:rPr>
          <w:sz w:val="21"/>
          <w:szCs w:val="21"/>
          <w:lang w:val="fr-FR"/>
        </w:rPr>
        <w:t xml:space="preserve"> sont des monstres textuels, mais certains ne sont que des effets de </w:t>
      </w:r>
      <w:proofErr w:type="gramStart"/>
      <w:r w:rsidRPr="00122FA3">
        <w:rPr>
          <w:sz w:val="21"/>
          <w:szCs w:val="21"/>
          <w:lang w:val="fr-FR"/>
        </w:rPr>
        <w:t>texte:</w:t>
      </w:r>
      <w:proofErr w:type="gramEnd"/>
      <w:r w:rsidRPr="00122FA3">
        <w:rPr>
          <w:sz w:val="21"/>
          <w:szCs w:val="21"/>
          <w:lang w:val="fr-FR"/>
        </w:rPr>
        <w:t xml:space="preserve"> La grappe d’abeilles, “animal à cinq ou six cents têtes” (</w:t>
      </w:r>
      <w:r w:rsidRPr="00122FA3">
        <w:rPr>
          <w:i/>
          <w:iCs/>
          <w:sz w:val="21"/>
          <w:szCs w:val="21"/>
          <w:lang w:val="fr-FR"/>
        </w:rPr>
        <w:t>Rêve</w:t>
      </w:r>
      <w:r w:rsidRPr="00122FA3">
        <w:rPr>
          <w:sz w:val="21"/>
          <w:szCs w:val="21"/>
          <w:lang w:val="fr-FR"/>
        </w:rPr>
        <w:t>, 121), le “bipède déformé” (</w:t>
      </w:r>
      <w:r w:rsidRPr="00122FA3">
        <w:rPr>
          <w:i/>
          <w:iCs/>
          <w:sz w:val="21"/>
          <w:szCs w:val="21"/>
          <w:lang w:val="fr-FR"/>
        </w:rPr>
        <w:t>Rêve</w:t>
      </w:r>
      <w:r w:rsidRPr="00122FA3">
        <w:rPr>
          <w:sz w:val="21"/>
          <w:szCs w:val="21"/>
          <w:lang w:val="fr-FR"/>
        </w:rPr>
        <w:t>, 130), le manchot dont les bras repoussent (</w:t>
      </w:r>
      <w:r w:rsidRPr="00122FA3">
        <w:rPr>
          <w:i/>
          <w:iCs/>
          <w:sz w:val="21"/>
          <w:szCs w:val="21"/>
          <w:lang w:val="fr-FR"/>
        </w:rPr>
        <w:t>Rêve</w:t>
      </w:r>
      <w:r w:rsidRPr="00122FA3">
        <w:rPr>
          <w:sz w:val="21"/>
          <w:szCs w:val="21"/>
          <w:lang w:val="fr-FR"/>
        </w:rPr>
        <w:t>, 136), l’homme et la femme monstres l’un de l’autre (</w:t>
      </w:r>
      <w:r w:rsidRPr="00122FA3">
        <w:rPr>
          <w:i/>
          <w:iCs/>
          <w:sz w:val="21"/>
          <w:szCs w:val="21"/>
          <w:lang w:val="fr-FR"/>
        </w:rPr>
        <w:t>Rêve</w:t>
      </w:r>
      <w:r w:rsidRPr="00122FA3">
        <w:rPr>
          <w:sz w:val="21"/>
          <w:szCs w:val="21"/>
          <w:lang w:val="fr-FR"/>
        </w:rPr>
        <w:t>, 152).</w:t>
      </w:r>
    </w:p>
  </w:footnote>
  <w:footnote w:id="318">
    <w:p w14:paraId="12C6016A" w14:textId="754DD36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manchot (</w:t>
      </w:r>
      <w:r w:rsidRPr="00122FA3">
        <w:rPr>
          <w:i/>
          <w:iCs/>
          <w:sz w:val="21"/>
          <w:szCs w:val="21"/>
          <w:lang w:val="fr-FR"/>
        </w:rPr>
        <w:t>Rêve</w:t>
      </w:r>
      <w:r w:rsidRPr="00122FA3">
        <w:rPr>
          <w:sz w:val="21"/>
          <w:szCs w:val="21"/>
          <w:lang w:val="fr-FR"/>
        </w:rPr>
        <w:t>, 136), les poulets à poils (</w:t>
      </w:r>
      <w:r w:rsidRPr="00122FA3">
        <w:rPr>
          <w:i/>
          <w:iCs/>
          <w:sz w:val="21"/>
          <w:szCs w:val="21"/>
          <w:lang w:val="fr-FR"/>
        </w:rPr>
        <w:t>Rêve</w:t>
      </w:r>
      <w:r w:rsidRPr="00122FA3">
        <w:rPr>
          <w:sz w:val="21"/>
          <w:szCs w:val="21"/>
          <w:lang w:val="fr-FR"/>
        </w:rPr>
        <w:t>, 203).</w:t>
      </w:r>
    </w:p>
  </w:footnote>
  <w:footnote w:id="319">
    <w:p w14:paraId="5EFD52AC" w14:textId="6722821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bipède déformé (</w:t>
      </w:r>
      <w:r w:rsidRPr="00122FA3">
        <w:rPr>
          <w:i/>
          <w:iCs/>
          <w:sz w:val="21"/>
          <w:szCs w:val="21"/>
          <w:lang w:val="fr-FR"/>
        </w:rPr>
        <w:t>Rêve</w:t>
      </w:r>
      <w:r w:rsidRPr="00122FA3">
        <w:rPr>
          <w:sz w:val="21"/>
          <w:szCs w:val="21"/>
          <w:lang w:val="fr-FR"/>
        </w:rPr>
        <w:t>, 130), Mademoiselle de l’Espinasse devient immense (</w:t>
      </w:r>
      <w:r w:rsidRPr="00122FA3">
        <w:rPr>
          <w:i/>
          <w:iCs/>
          <w:sz w:val="21"/>
          <w:szCs w:val="21"/>
          <w:lang w:val="fr-FR"/>
        </w:rPr>
        <w:t>Rêve</w:t>
      </w:r>
      <w:r w:rsidRPr="00122FA3">
        <w:rPr>
          <w:sz w:val="21"/>
          <w:szCs w:val="21"/>
          <w:lang w:val="fr-FR"/>
        </w:rPr>
        <w:t>, 157), d’Alembert dédoublé (</w:t>
      </w:r>
      <w:r w:rsidRPr="00122FA3">
        <w:rPr>
          <w:i/>
          <w:iCs/>
          <w:sz w:val="21"/>
          <w:szCs w:val="21"/>
          <w:lang w:val="fr-FR"/>
        </w:rPr>
        <w:t>Rêve</w:t>
      </w:r>
      <w:r w:rsidRPr="00122FA3">
        <w:rPr>
          <w:sz w:val="21"/>
          <w:szCs w:val="21"/>
          <w:lang w:val="fr-FR"/>
        </w:rPr>
        <w:t>, 165), orang-outang monstre de l’homme (</w:t>
      </w:r>
      <w:r w:rsidRPr="00122FA3">
        <w:rPr>
          <w:i/>
          <w:iCs/>
          <w:sz w:val="21"/>
          <w:szCs w:val="21"/>
          <w:lang w:val="fr-FR"/>
        </w:rPr>
        <w:t>Rêve</w:t>
      </w:r>
      <w:r w:rsidRPr="00122FA3">
        <w:rPr>
          <w:sz w:val="21"/>
          <w:szCs w:val="21"/>
          <w:lang w:val="fr-FR"/>
        </w:rPr>
        <w:t xml:space="preserve">, 206). On s’aperçoit ici que tout peut être considéré comme étant monstrueux (au niveau moral au moins), comme le remarque Bordeu à qui Mademoiselle de l’Espinasse dit qu’il est </w:t>
      </w:r>
      <w:proofErr w:type="gramStart"/>
      <w:r w:rsidRPr="00122FA3">
        <w:rPr>
          <w:sz w:val="21"/>
          <w:szCs w:val="21"/>
          <w:lang w:val="fr-FR"/>
        </w:rPr>
        <w:t>monstrueux:</w:t>
      </w:r>
      <w:proofErr w:type="gramEnd"/>
      <w:r w:rsidRPr="00122FA3">
        <w:rPr>
          <w:sz w:val="21"/>
          <w:szCs w:val="21"/>
          <w:lang w:val="fr-FR"/>
        </w:rPr>
        <w:t xml:space="preserve"> “Ce n’est pas moi, c’est ou la nature ou la société” (</w:t>
      </w:r>
      <w:r w:rsidRPr="00122FA3">
        <w:rPr>
          <w:i/>
          <w:iCs/>
          <w:sz w:val="21"/>
          <w:szCs w:val="21"/>
          <w:lang w:val="fr-FR"/>
        </w:rPr>
        <w:t>Rêve</w:t>
      </w:r>
      <w:r w:rsidRPr="00122FA3">
        <w:rPr>
          <w:sz w:val="21"/>
          <w:szCs w:val="21"/>
          <w:lang w:val="fr-FR"/>
        </w:rPr>
        <w:t xml:space="preserve">, 201). Remarquons aussi que la classification, si elle fonctionne en ce qui concerne les monstres physiologiques, mythiques et expérimentaux, n’arrive pas à </w:t>
      </w:r>
      <w:proofErr w:type="spellStart"/>
      <w:r w:rsidRPr="00122FA3">
        <w:rPr>
          <w:sz w:val="21"/>
          <w:szCs w:val="21"/>
          <w:lang w:val="fr-FR"/>
        </w:rPr>
        <w:t>encompasser</w:t>
      </w:r>
      <w:proofErr w:type="spellEnd"/>
      <w:r w:rsidRPr="00122FA3">
        <w:rPr>
          <w:sz w:val="21"/>
          <w:szCs w:val="21"/>
          <w:lang w:val="fr-FR"/>
        </w:rPr>
        <w:t xml:space="preserve"> tous les monstres de façon satisfaisante. Il y en a toujours un qu’on n’avait pas vu et qui remet la classification en question.  </w:t>
      </w:r>
    </w:p>
  </w:footnote>
  <w:footnote w:id="320">
    <w:p w14:paraId="7F953E30" w14:textId="40BD1EE6" w:rsidR="006427B7" w:rsidRPr="00DE0DCB"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Sal</w:t>
      </w:r>
      <w:r w:rsidRPr="00DE0DCB">
        <w:rPr>
          <w:i/>
          <w:iCs/>
          <w:sz w:val="21"/>
          <w:szCs w:val="21"/>
          <w:lang w:val="fr-FR"/>
        </w:rPr>
        <w:t>on de 67</w:t>
      </w:r>
      <w:r w:rsidRPr="00DE0DCB">
        <w:rPr>
          <w:sz w:val="21"/>
          <w:szCs w:val="21"/>
          <w:lang w:val="fr-FR"/>
        </w:rPr>
        <w:t>, 46-49.</w:t>
      </w:r>
    </w:p>
  </w:footnote>
  <w:footnote w:id="321">
    <w:p w14:paraId="5422E1F1" w14:textId="085A6A8F" w:rsidR="006427B7" w:rsidRPr="00DE0DCB" w:rsidRDefault="006427B7" w:rsidP="00DE0DCB">
      <w:pPr>
        <w:rPr>
          <w:color w:val="000000" w:themeColor="text1"/>
          <w:lang w:val="fr-FR"/>
        </w:rPr>
      </w:pPr>
      <w:r w:rsidRPr="00DE0DCB">
        <w:rPr>
          <w:rStyle w:val="FootnoteReference"/>
          <w:sz w:val="21"/>
          <w:szCs w:val="21"/>
        </w:rPr>
        <w:footnoteRef/>
      </w:r>
      <w:r w:rsidRPr="00DE0DCB">
        <w:rPr>
          <w:sz w:val="21"/>
          <w:szCs w:val="21"/>
        </w:rPr>
        <w:t xml:space="preserve"> </w:t>
      </w:r>
      <w:r w:rsidRPr="00DE0DCB">
        <w:rPr>
          <w:color w:val="000000" w:themeColor="text1"/>
          <w:sz w:val="21"/>
          <w:szCs w:val="21"/>
          <w:lang w:val="fr-FR"/>
        </w:rPr>
        <w:t xml:space="preserve">Louis-Michel </w:t>
      </w:r>
      <w:r>
        <w:rPr>
          <w:color w:val="000000" w:themeColor="text1"/>
          <w:sz w:val="21"/>
          <w:szCs w:val="21"/>
          <w:lang w:val="fr-FR"/>
        </w:rPr>
        <w:t xml:space="preserve">van </w:t>
      </w:r>
      <w:proofErr w:type="spellStart"/>
      <w:r>
        <w:rPr>
          <w:color w:val="000000" w:themeColor="text1"/>
          <w:sz w:val="21"/>
          <w:szCs w:val="21"/>
          <w:lang w:val="fr-FR"/>
        </w:rPr>
        <w:t>Loo</w:t>
      </w:r>
      <w:proofErr w:type="spellEnd"/>
      <w:r w:rsidRPr="00DE0DCB">
        <w:rPr>
          <w:color w:val="000000" w:themeColor="text1"/>
          <w:sz w:val="21"/>
          <w:szCs w:val="21"/>
          <w:lang w:val="fr-FR"/>
        </w:rPr>
        <w:t>, Portrait de Denis Diderot, 1767.</w:t>
      </w:r>
      <w:r>
        <w:rPr>
          <w:color w:val="000000" w:themeColor="text1"/>
          <w:sz w:val="21"/>
          <w:szCs w:val="21"/>
          <w:lang w:val="fr-FR"/>
        </w:rPr>
        <w:t xml:space="preserve"> </w:t>
      </w:r>
      <w:hyperlink r:id="rId5" w:history="1">
        <w:r w:rsidRPr="00665897">
          <w:rPr>
            <w:rStyle w:val="Hyperlink"/>
            <w:sz w:val="21"/>
            <w:szCs w:val="21"/>
            <w:lang w:val="fr-FR"/>
          </w:rPr>
          <w:t>https://commons.wikimedia.org/wiki/File:Van_Loo_-_Denis_Diderot_(1767).jpg</w:t>
        </w:r>
      </w:hyperlink>
    </w:p>
  </w:footnote>
  <w:footnote w:id="322">
    <w:p w14:paraId="0C25523B" w14:textId="6BC2689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Remarquons que le “Mon” de “Mon joli philosophe” est la première fois où réapparait la première personne depuis la première phrase du portrait, et que Diderot utilise une fois de plus le thème de l’amitié pour évaluer les qualités artistiques de </w:t>
      </w:r>
      <w:r>
        <w:rPr>
          <w:sz w:val="21"/>
          <w:szCs w:val="21"/>
          <w:lang w:val="fr-FR"/>
        </w:rPr>
        <w:t xml:space="preserve">van </w:t>
      </w:r>
      <w:proofErr w:type="spellStart"/>
      <w:r>
        <w:rPr>
          <w:sz w:val="21"/>
          <w:szCs w:val="21"/>
          <w:lang w:val="fr-FR"/>
        </w:rPr>
        <w:t>Loo</w:t>
      </w:r>
      <w:proofErr w:type="spellEnd"/>
      <w:r w:rsidRPr="00122FA3">
        <w:rPr>
          <w:sz w:val="21"/>
          <w:szCs w:val="21"/>
          <w:lang w:val="fr-FR"/>
        </w:rPr>
        <w:t>.</w:t>
      </w:r>
    </w:p>
  </w:footnote>
  <w:footnote w:id="323">
    <w:p w14:paraId="68E0659E" w14:textId="31929D1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Pour reprendre l’expression de Caplan que nous avons citée au chapitre </w:t>
      </w:r>
      <w:proofErr w:type="gramStart"/>
      <w:r w:rsidRPr="00122FA3">
        <w:rPr>
          <w:sz w:val="21"/>
          <w:szCs w:val="21"/>
          <w:lang w:val="fr-FR"/>
        </w:rPr>
        <w:t>5:</w:t>
      </w:r>
      <w:proofErr w:type="gramEnd"/>
      <w:r w:rsidRPr="00122FA3">
        <w:rPr>
          <w:sz w:val="21"/>
          <w:szCs w:val="21"/>
          <w:lang w:val="fr-FR"/>
        </w:rPr>
        <w:t xml:space="preserve"> “On a more </w:t>
      </w:r>
      <w:proofErr w:type="spellStart"/>
      <w:r w:rsidRPr="00122FA3">
        <w:rPr>
          <w:sz w:val="21"/>
          <w:szCs w:val="21"/>
          <w:lang w:val="fr-FR"/>
        </w:rPr>
        <w:t>general</w:t>
      </w:r>
      <w:proofErr w:type="spellEnd"/>
      <w:r w:rsidRPr="00122FA3">
        <w:rPr>
          <w:sz w:val="21"/>
          <w:szCs w:val="21"/>
          <w:lang w:val="fr-FR"/>
        </w:rPr>
        <w:t xml:space="preserve"> </w:t>
      </w:r>
      <w:proofErr w:type="spellStart"/>
      <w:r w:rsidRPr="00122FA3">
        <w:rPr>
          <w:sz w:val="21"/>
          <w:szCs w:val="21"/>
          <w:lang w:val="fr-FR"/>
        </w:rPr>
        <w:t>level</w:t>
      </w:r>
      <w:proofErr w:type="spellEnd"/>
      <w:r w:rsidRPr="00122FA3">
        <w:rPr>
          <w:sz w:val="21"/>
          <w:szCs w:val="21"/>
          <w:lang w:val="fr-FR"/>
        </w:rPr>
        <w:t xml:space="preserve">, </w:t>
      </w:r>
      <w:proofErr w:type="spellStart"/>
      <w:r w:rsidRPr="00122FA3">
        <w:rPr>
          <w:sz w:val="21"/>
          <w:szCs w:val="21"/>
          <w:lang w:val="fr-FR"/>
        </w:rPr>
        <w:t>Diderot’s</w:t>
      </w:r>
      <w:proofErr w:type="spellEnd"/>
      <w:r w:rsidRPr="00122FA3">
        <w:rPr>
          <w:sz w:val="21"/>
          <w:szCs w:val="21"/>
          <w:lang w:val="fr-FR"/>
        </w:rPr>
        <w:t xml:space="preserve"> </w:t>
      </w:r>
      <w:proofErr w:type="spellStart"/>
      <w:r w:rsidRPr="00122FA3">
        <w:rPr>
          <w:sz w:val="21"/>
          <w:szCs w:val="21"/>
          <w:lang w:val="fr-FR"/>
        </w:rPr>
        <w:t>writings</w:t>
      </w:r>
      <w:proofErr w:type="spellEnd"/>
      <w:r w:rsidRPr="00122FA3">
        <w:rPr>
          <w:sz w:val="21"/>
          <w:szCs w:val="21"/>
          <w:lang w:val="fr-FR"/>
        </w:rPr>
        <w:t xml:space="preserve"> </w:t>
      </w:r>
      <w:proofErr w:type="spellStart"/>
      <w:r w:rsidRPr="00122FA3">
        <w:rPr>
          <w:sz w:val="21"/>
          <w:szCs w:val="21"/>
          <w:lang w:val="fr-FR"/>
        </w:rPr>
        <w:t>exhibit</w:t>
      </w:r>
      <w:proofErr w:type="spellEnd"/>
      <w:r w:rsidRPr="00122FA3">
        <w:rPr>
          <w:sz w:val="21"/>
          <w:szCs w:val="21"/>
          <w:lang w:val="fr-FR"/>
        </w:rPr>
        <w:t xml:space="preserve"> a </w:t>
      </w:r>
      <w:proofErr w:type="spellStart"/>
      <w:r w:rsidRPr="00122FA3">
        <w:rPr>
          <w:sz w:val="21"/>
          <w:szCs w:val="21"/>
          <w:lang w:val="fr-FR"/>
        </w:rPr>
        <w:t>continuing</w:t>
      </w:r>
      <w:proofErr w:type="spellEnd"/>
      <w:r w:rsidRPr="00122FA3">
        <w:rPr>
          <w:sz w:val="21"/>
          <w:szCs w:val="21"/>
          <w:lang w:val="fr-FR"/>
        </w:rPr>
        <w:t xml:space="preserve"> </w:t>
      </w:r>
      <w:r w:rsidRPr="00122FA3">
        <w:rPr>
          <w:sz w:val="21"/>
          <w:szCs w:val="21"/>
          <w:u w:val="single"/>
          <w:lang w:val="fr-FR"/>
        </w:rPr>
        <w:t>struggle</w:t>
      </w:r>
      <w:r w:rsidRPr="00122FA3">
        <w:rPr>
          <w:sz w:val="21"/>
          <w:szCs w:val="21"/>
          <w:lang w:val="fr-FR"/>
        </w:rPr>
        <w:t xml:space="preserve"> </w:t>
      </w:r>
      <w:proofErr w:type="spellStart"/>
      <w:r w:rsidRPr="00122FA3">
        <w:rPr>
          <w:sz w:val="21"/>
          <w:szCs w:val="21"/>
          <w:lang w:val="fr-FR"/>
        </w:rPr>
        <w:t>between</w:t>
      </w:r>
      <w:proofErr w:type="spellEnd"/>
      <w:r w:rsidRPr="00122FA3">
        <w:rPr>
          <w:sz w:val="21"/>
          <w:szCs w:val="21"/>
          <w:lang w:val="fr-FR"/>
        </w:rPr>
        <w:t xml:space="preserve"> the </w:t>
      </w:r>
      <w:proofErr w:type="spellStart"/>
      <w:r w:rsidRPr="00122FA3">
        <w:rPr>
          <w:sz w:val="21"/>
          <w:szCs w:val="21"/>
          <w:lang w:val="fr-FR"/>
        </w:rPr>
        <w:t>anarchic</w:t>
      </w:r>
      <w:proofErr w:type="spellEnd"/>
      <w:r w:rsidRPr="00122FA3">
        <w:rPr>
          <w:sz w:val="21"/>
          <w:szCs w:val="21"/>
          <w:lang w:val="fr-FR"/>
        </w:rPr>
        <w:t xml:space="preserve"> or ‘</w:t>
      </w:r>
      <w:proofErr w:type="spellStart"/>
      <w:r w:rsidRPr="00122FA3">
        <w:rPr>
          <w:sz w:val="21"/>
          <w:szCs w:val="21"/>
          <w:lang w:val="fr-FR"/>
        </w:rPr>
        <w:t>feminine</w:t>
      </w:r>
      <w:proofErr w:type="spellEnd"/>
      <w:r w:rsidRPr="00122FA3">
        <w:rPr>
          <w:sz w:val="21"/>
          <w:szCs w:val="21"/>
          <w:lang w:val="fr-FR"/>
        </w:rPr>
        <w:t xml:space="preserve">’ </w:t>
      </w:r>
      <w:proofErr w:type="spellStart"/>
      <w:r w:rsidRPr="00122FA3">
        <w:rPr>
          <w:sz w:val="21"/>
          <w:szCs w:val="21"/>
          <w:lang w:val="fr-FR"/>
        </w:rPr>
        <w:t>demands</w:t>
      </w:r>
      <w:proofErr w:type="spellEnd"/>
      <w:r w:rsidRPr="00122FA3">
        <w:rPr>
          <w:sz w:val="21"/>
          <w:szCs w:val="21"/>
          <w:lang w:val="fr-FR"/>
        </w:rPr>
        <w:t xml:space="preserve"> of </w:t>
      </w:r>
      <w:proofErr w:type="spellStart"/>
      <w:r w:rsidRPr="00122FA3">
        <w:rPr>
          <w:sz w:val="21"/>
          <w:szCs w:val="21"/>
          <w:lang w:val="fr-FR"/>
        </w:rPr>
        <w:t>individual</w:t>
      </w:r>
      <w:proofErr w:type="spellEnd"/>
      <w:r w:rsidRPr="00122FA3">
        <w:rPr>
          <w:sz w:val="21"/>
          <w:szCs w:val="21"/>
          <w:lang w:val="fr-FR"/>
        </w:rPr>
        <w:t xml:space="preserve"> </w:t>
      </w:r>
      <w:proofErr w:type="spellStart"/>
      <w:r w:rsidRPr="00122FA3">
        <w:rPr>
          <w:sz w:val="21"/>
          <w:szCs w:val="21"/>
          <w:lang w:val="fr-FR"/>
        </w:rPr>
        <w:t>experience</w:t>
      </w:r>
      <w:proofErr w:type="spellEnd"/>
      <w:r w:rsidRPr="00122FA3">
        <w:rPr>
          <w:sz w:val="21"/>
          <w:szCs w:val="21"/>
          <w:lang w:val="fr-FR"/>
        </w:rPr>
        <w:t xml:space="preserve"> [...] and the </w:t>
      </w:r>
      <w:proofErr w:type="spellStart"/>
      <w:r w:rsidRPr="00122FA3">
        <w:rPr>
          <w:sz w:val="21"/>
          <w:szCs w:val="21"/>
          <w:lang w:val="fr-FR"/>
        </w:rPr>
        <w:t>centralizing</w:t>
      </w:r>
      <w:proofErr w:type="spellEnd"/>
      <w:r w:rsidRPr="00122FA3">
        <w:rPr>
          <w:sz w:val="21"/>
          <w:szCs w:val="21"/>
          <w:lang w:val="fr-FR"/>
        </w:rPr>
        <w:t xml:space="preserve"> </w:t>
      </w:r>
      <w:proofErr w:type="spellStart"/>
      <w:r w:rsidRPr="00122FA3">
        <w:rPr>
          <w:sz w:val="21"/>
          <w:szCs w:val="21"/>
          <w:lang w:val="fr-FR"/>
        </w:rPr>
        <w:t>authority</w:t>
      </w:r>
      <w:proofErr w:type="spellEnd"/>
      <w:r w:rsidRPr="00122FA3">
        <w:rPr>
          <w:sz w:val="21"/>
          <w:szCs w:val="21"/>
          <w:lang w:val="fr-FR"/>
        </w:rPr>
        <w:t xml:space="preserve"> of rational abstraction, </w:t>
      </w:r>
      <w:proofErr w:type="spellStart"/>
      <w:r w:rsidRPr="00122FA3">
        <w:rPr>
          <w:sz w:val="21"/>
          <w:szCs w:val="21"/>
          <w:lang w:val="fr-FR"/>
        </w:rPr>
        <w:t>between</w:t>
      </w:r>
      <w:proofErr w:type="spellEnd"/>
      <w:r w:rsidRPr="00122FA3">
        <w:rPr>
          <w:sz w:val="21"/>
          <w:szCs w:val="21"/>
          <w:lang w:val="fr-FR"/>
        </w:rPr>
        <w:t xml:space="preserve"> ‘nature’ and ‘</w:t>
      </w:r>
      <w:proofErr w:type="spellStart"/>
      <w:r w:rsidRPr="00122FA3">
        <w:rPr>
          <w:sz w:val="21"/>
          <w:szCs w:val="21"/>
          <w:lang w:val="fr-FR"/>
        </w:rPr>
        <w:t>civilization</w:t>
      </w:r>
      <w:proofErr w:type="spellEnd"/>
      <w:r w:rsidRPr="00122FA3">
        <w:rPr>
          <w:sz w:val="21"/>
          <w:szCs w:val="21"/>
          <w:lang w:val="fr-FR"/>
        </w:rPr>
        <w:t>’” (</w:t>
      </w:r>
      <w:r>
        <w:rPr>
          <w:sz w:val="21"/>
          <w:szCs w:val="21"/>
          <w:lang w:val="fr-FR"/>
        </w:rPr>
        <w:t>Je souligne</w:t>
      </w:r>
      <w:r w:rsidRPr="00122FA3">
        <w:rPr>
          <w:sz w:val="21"/>
          <w:szCs w:val="21"/>
          <w:lang w:val="fr-FR"/>
        </w:rPr>
        <w:t xml:space="preserve">, </w:t>
      </w:r>
      <w:proofErr w:type="spellStart"/>
      <w:r w:rsidRPr="00122FA3">
        <w:rPr>
          <w:i/>
          <w:iCs/>
          <w:sz w:val="21"/>
          <w:szCs w:val="21"/>
          <w:lang w:val="fr-FR"/>
        </w:rPr>
        <w:t>Framed</w:t>
      </w:r>
      <w:proofErr w:type="spellEnd"/>
      <w:r w:rsidRPr="00122FA3">
        <w:rPr>
          <w:i/>
          <w:iCs/>
          <w:sz w:val="21"/>
          <w:szCs w:val="21"/>
          <w:lang w:val="fr-FR"/>
        </w:rPr>
        <w:t xml:space="preserve"> Narratives</w:t>
      </w:r>
      <w:r w:rsidRPr="00122FA3">
        <w:rPr>
          <w:sz w:val="21"/>
          <w:szCs w:val="21"/>
          <w:lang w:val="fr-FR"/>
        </w:rPr>
        <w:t>, 74).</w:t>
      </w:r>
    </w:p>
  </w:footnote>
  <w:footnote w:id="324">
    <w:p w14:paraId="436713D6" w14:textId="1B69849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Julie C. Hayes montre l’importance tenue par l’</w:t>
      </w:r>
      <w:proofErr w:type="spellStart"/>
      <w:r w:rsidRPr="00122FA3">
        <w:rPr>
          <w:sz w:val="21"/>
          <w:szCs w:val="21"/>
          <w:lang w:val="fr-FR"/>
        </w:rPr>
        <w:t>efféminisation</w:t>
      </w:r>
      <w:proofErr w:type="spellEnd"/>
      <w:r w:rsidRPr="00122FA3">
        <w:rPr>
          <w:sz w:val="21"/>
          <w:szCs w:val="21"/>
          <w:lang w:val="fr-FR"/>
        </w:rPr>
        <w:t xml:space="preserve"> du </w:t>
      </w:r>
      <w:proofErr w:type="gramStart"/>
      <w:r w:rsidRPr="00122FA3">
        <w:rPr>
          <w:sz w:val="21"/>
          <w:szCs w:val="21"/>
          <w:lang w:val="fr-FR"/>
        </w:rPr>
        <w:t>portrait:</w:t>
      </w:r>
      <w:proofErr w:type="gramEnd"/>
      <w:r w:rsidRPr="00122FA3">
        <w:rPr>
          <w:sz w:val="21"/>
          <w:szCs w:val="21"/>
          <w:lang w:val="fr-FR"/>
        </w:rPr>
        <w:t xml:space="preserve"> “This </w:t>
      </w:r>
      <w:proofErr w:type="spellStart"/>
      <w:r w:rsidRPr="00122FA3">
        <w:rPr>
          <w:sz w:val="21"/>
          <w:szCs w:val="21"/>
          <w:lang w:val="fr-FR"/>
        </w:rPr>
        <w:t>sudden</w:t>
      </w:r>
      <w:proofErr w:type="spellEnd"/>
      <w:r w:rsidRPr="00122FA3">
        <w:rPr>
          <w:sz w:val="21"/>
          <w:szCs w:val="21"/>
          <w:lang w:val="fr-FR"/>
        </w:rPr>
        <w:t xml:space="preserve"> </w:t>
      </w:r>
      <w:proofErr w:type="spellStart"/>
      <w:r w:rsidRPr="00122FA3">
        <w:rPr>
          <w:sz w:val="21"/>
          <w:szCs w:val="21"/>
          <w:lang w:val="fr-FR"/>
        </w:rPr>
        <w:t>effeminization</w:t>
      </w:r>
      <w:proofErr w:type="spellEnd"/>
      <w:r w:rsidRPr="00122FA3">
        <w:rPr>
          <w:sz w:val="21"/>
          <w:szCs w:val="21"/>
          <w:lang w:val="fr-FR"/>
        </w:rPr>
        <w:t xml:space="preserve"> of Diderot </w:t>
      </w:r>
      <w:proofErr w:type="spellStart"/>
      <w:r w:rsidRPr="00122FA3">
        <w:rPr>
          <w:sz w:val="21"/>
          <w:szCs w:val="21"/>
          <w:lang w:val="fr-FR"/>
        </w:rPr>
        <w:t>proves</w:t>
      </w:r>
      <w:proofErr w:type="spellEnd"/>
      <w:r w:rsidRPr="00122FA3">
        <w:rPr>
          <w:sz w:val="21"/>
          <w:szCs w:val="21"/>
          <w:lang w:val="fr-FR"/>
        </w:rPr>
        <w:t xml:space="preserve"> to </w:t>
      </w:r>
      <w:proofErr w:type="spellStart"/>
      <w:r w:rsidRPr="00122FA3">
        <w:rPr>
          <w:sz w:val="21"/>
          <w:szCs w:val="21"/>
          <w:lang w:val="fr-FR"/>
        </w:rPr>
        <w:t>be</w:t>
      </w:r>
      <w:proofErr w:type="spellEnd"/>
      <w:r w:rsidRPr="00122FA3">
        <w:rPr>
          <w:sz w:val="21"/>
          <w:szCs w:val="21"/>
          <w:lang w:val="fr-FR"/>
        </w:rPr>
        <w:t xml:space="preserve"> the main </w:t>
      </w:r>
      <w:proofErr w:type="spellStart"/>
      <w:r w:rsidRPr="00122FA3">
        <w:rPr>
          <w:sz w:val="21"/>
          <w:szCs w:val="21"/>
          <w:lang w:val="fr-FR"/>
        </w:rPr>
        <w:t>reason</w:t>
      </w:r>
      <w:proofErr w:type="spellEnd"/>
      <w:r w:rsidRPr="00122FA3">
        <w:rPr>
          <w:sz w:val="21"/>
          <w:szCs w:val="21"/>
          <w:lang w:val="fr-FR"/>
        </w:rPr>
        <w:t xml:space="preserve"> for the rejection of the portrait, </w:t>
      </w:r>
      <w:proofErr w:type="spellStart"/>
      <w:r w:rsidRPr="00122FA3">
        <w:rPr>
          <w:sz w:val="21"/>
          <w:szCs w:val="21"/>
          <w:lang w:val="fr-FR"/>
        </w:rPr>
        <w:t>which</w:t>
      </w:r>
      <w:proofErr w:type="spellEnd"/>
      <w:r w:rsidRPr="00122FA3">
        <w:rPr>
          <w:sz w:val="21"/>
          <w:szCs w:val="21"/>
          <w:lang w:val="fr-FR"/>
        </w:rPr>
        <w:t xml:space="preserve">, </w:t>
      </w:r>
      <w:proofErr w:type="spellStart"/>
      <w:r w:rsidRPr="00122FA3">
        <w:rPr>
          <w:sz w:val="21"/>
          <w:szCs w:val="21"/>
          <w:lang w:val="fr-FR"/>
        </w:rPr>
        <w:t>through</w:t>
      </w:r>
      <w:proofErr w:type="spellEnd"/>
      <w:r w:rsidRPr="00122FA3">
        <w:rPr>
          <w:sz w:val="21"/>
          <w:szCs w:val="21"/>
          <w:lang w:val="fr-FR"/>
        </w:rPr>
        <w:t xml:space="preserve"> </w:t>
      </w:r>
      <w:proofErr w:type="spellStart"/>
      <w:r w:rsidRPr="00122FA3">
        <w:rPr>
          <w:sz w:val="21"/>
          <w:szCs w:val="21"/>
          <w:lang w:val="fr-FR"/>
        </w:rPr>
        <w:t>its</w:t>
      </w:r>
      <w:proofErr w:type="spellEnd"/>
      <w:r w:rsidRPr="00122FA3">
        <w:rPr>
          <w:sz w:val="21"/>
          <w:szCs w:val="21"/>
          <w:lang w:val="fr-FR"/>
        </w:rPr>
        <w:t xml:space="preserve"> change of </w:t>
      </w:r>
      <w:proofErr w:type="spellStart"/>
      <w:r w:rsidRPr="00122FA3">
        <w:rPr>
          <w:sz w:val="21"/>
          <w:szCs w:val="21"/>
          <w:lang w:val="fr-FR"/>
        </w:rPr>
        <w:t>gender</w:t>
      </w:r>
      <w:proofErr w:type="spellEnd"/>
      <w:r w:rsidRPr="00122FA3">
        <w:rPr>
          <w:sz w:val="21"/>
          <w:szCs w:val="21"/>
          <w:lang w:val="fr-FR"/>
        </w:rPr>
        <w:t xml:space="preserve">, has </w:t>
      </w:r>
      <w:proofErr w:type="spellStart"/>
      <w:r w:rsidRPr="00122FA3">
        <w:rPr>
          <w:sz w:val="21"/>
          <w:szCs w:val="21"/>
          <w:lang w:val="fr-FR"/>
        </w:rPr>
        <w:t>become</w:t>
      </w:r>
      <w:proofErr w:type="spellEnd"/>
      <w:r w:rsidRPr="00122FA3">
        <w:rPr>
          <w:sz w:val="21"/>
          <w:szCs w:val="21"/>
          <w:lang w:val="fr-FR"/>
        </w:rPr>
        <w:t xml:space="preserve"> an ‘indéfinie projection d’altérité.’” “</w:t>
      </w:r>
      <w:proofErr w:type="spellStart"/>
      <w:r w:rsidRPr="00122FA3">
        <w:rPr>
          <w:sz w:val="21"/>
          <w:szCs w:val="21"/>
          <w:lang w:val="fr-FR"/>
        </w:rPr>
        <w:t>Diderot’s</w:t>
      </w:r>
      <w:proofErr w:type="spellEnd"/>
      <w:r w:rsidRPr="00122FA3">
        <w:rPr>
          <w:sz w:val="21"/>
          <w:szCs w:val="21"/>
          <w:lang w:val="fr-FR"/>
        </w:rPr>
        <w:t xml:space="preserve"> </w:t>
      </w:r>
      <w:proofErr w:type="spellStart"/>
      <w:r w:rsidRPr="00122FA3">
        <w:rPr>
          <w:sz w:val="21"/>
          <w:szCs w:val="21"/>
          <w:lang w:val="fr-FR"/>
        </w:rPr>
        <w:t>Elusive</w:t>
      </w:r>
      <w:proofErr w:type="spellEnd"/>
      <w:r w:rsidRPr="00122FA3">
        <w:rPr>
          <w:sz w:val="21"/>
          <w:szCs w:val="21"/>
          <w:lang w:val="fr-FR"/>
        </w:rPr>
        <w:t xml:space="preserve"> </w:t>
      </w:r>
      <w:proofErr w:type="gramStart"/>
      <w:r w:rsidRPr="00122FA3">
        <w:rPr>
          <w:sz w:val="21"/>
          <w:szCs w:val="21"/>
          <w:lang w:val="fr-FR"/>
        </w:rPr>
        <w:t>Self:</w:t>
      </w:r>
      <w:proofErr w:type="gramEnd"/>
      <w:r w:rsidRPr="00122FA3">
        <w:rPr>
          <w:sz w:val="21"/>
          <w:szCs w:val="21"/>
          <w:lang w:val="fr-FR"/>
        </w:rPr>
        <w:t xml:space="preserve"> The Portrait by </w:t>
      </w:r>
      <w:r>
        <w:rPr>
          <w:sz w:val="21"/>
          <w:szCs w:val="21"/>
          <w:lang w:val="fr-FR"/>
        </w:rPr>
        <w:t xml:space="preserve">van </w:t>
      </w:r>
      <w:proofErr w:type="spellStart"/>
      <w:r>
        <w:rPr>
          <w:sz w:val="21"/>
          <w:szCs w:val="21"/>
          <w:lang w:val="fr-FR"/>
        </w:rPr>
        <w:t>Loo</w:t>
      </w:r>
      <w:proofErr w:type="spellEnd"/>
      <w:r w:rsidRPr="00122FA3">
        <w:rPr>
          <w:sz w:val="21"/>
          <w:szCs w:val="21"/>
          <w:lang w:val="fr-FR"/>
        </w:rPr>
        <w:t xml:space="preserve"> in the Salon de 1767.” </w:t>
      </w:r>
      <w:r w:rsidRPr="00122FA3">
        <w:rPr>
          <w:i/>
          <w:iCs/>
          <w:sz w:val="21"/>
          <w:szCs w:val="21"/>
          <w:lang w:val="fr-FR"/>
        </w:rPr>
        <w:t xml:space="preserve">Kentucky Romance </w:t>
      </w:r>
      <w:proofErr w:type="spellStart"/>
      <w:r w:rsidRPr="00122FA3">
        <w:rPr>
          <w:i/>
          <w:iCs/>
          <w:sz w:val="21"/>
          <w:szCs w:val="21"/>
          <w:lang w:val="fr-FR"/>
        </w:rPr>
        <w:t>Quarterly</w:t>
      </w:r>
      <w:proofErr w:type="spellEnd"/>
      <w:r w:rsidRPr="00122FA3">
        <w:rPr>
          <w:sz w:val="21"/>
          <w:szCs w:val="21"/>
          <w:lang w:val="fr-FR"/>
        </w:rPr>
        <w:t xml:space="preserve"> 31 (1984), 252. </w:t>
      </w:r>
    </w:p>
  </w:footnote>
  <w:footnote w:id="325">
    <w:p w14:paraId="5992F58C" w14:textId="18DCCE4B" w:rsidR="006427B7" w:rsidRPr="004A7DB5" w:rsidRDefault="006427B7" w:rsidP="004A7DB5">
      <w:pPr>
        <w:rPr>
          <w:sz w:val="21"/>
          <w:szCs w:val="21"/>
          <w:lang w:val="fr-FR"/>
        </w:rPr>
      </w:pPr>
      <w:r w:rsidRPr="00122FA3">
        <w:rPr>
          <w:rStyle w:val="FootnoteReference"/>
          <w:sz w:val="21"/>
          <w:szCs w:val="21"/>
          <w:lang w:val="fr-FR"/>
        </w:rPr>
        <w:footnoteRef/>
      </w:r>
      <w:r w:rsidRPr="00122FA3">
        <w:rPr>
          <w:lang w:val="fr-FR"/>
        </w:rPr>
        <w:t xml:space="preserve"> Hayes montre l’échec en ces </w:t>
      </w:r>
      <w:proofErr w:type="gramStart"/>
      <w:r w:rsidRPr="00122FA3">
        <w:rPr>
          <w:lang w:val="fr-FR"/>
        </w:rPr>
        <w:t>termes:</w:t>
      </w:r>
      <w:proofErr w:type="gramEnd"/>
      <w:r w:rsidRPr="00122FA3">
        <w:rPr>
          <w:lang w:val="fr-FR"/>
        </w:rPr>
        <w:t xml:space="preserve"> “</w:t>
      </w:r>
      <w:proofErr w:type="spellStart"/>
      <w:r w:rsidRPr="00122FA3">
        <w:rPr>
          <w:lang w:val="fr-FR"/>
        </w:rPr>
        <w:t>Such</w:t>
      </w:r>
      <w:proofErr w:type="spellEnd"/>
      <w:r w:rsidRPr="00122FA3">
        <w:rPr>
          <w:lang w:val="fr-FR"/>
        </w:rPr>
        <w:t xml:space="preserve"> antique </w:t>
      </w:r>
      <w:proofErr w:type="spellStart"/>
      <w:r w:rsidRPr="00122FA3">
        <w:rPr>
          <w:lang w:val="fr-FR"/>
        </w:rPr>
        <w:t>masculinity</w:t>
      </w:r>
      <w:proofErr w:type="spellEnd"/>
      <w:r w:rsidRPr="00122FA3">
        <w:rPr>
          <w:lang w:val="fr-FR"/>
        </w:rPr>
        <w:t xml:space="preserve"> </w:t>
      </w:r>
      <w:proofErr w:type="spellStart"/>
      <w:r w:rsidRPr="00122FA3">
        <w:rPr>
          <w:lang w:val="fr-FR"/>
        </w:rPr>
        <w:t>is</w:t>
      </w:r>
      <w:proofErr w:type="spellEnd"/>
      <w:r w:rsidRPr="00122FA3">
        <w:rPr>
          <w:lang w:val="fr-FR"/>
        </w:rPr>
        <w:t xml:space="preserve"> </w:t>
      </w:r>
      <w:proofErr w:type="spellStart"/>
      <w:r w:rsidRPr="00122FA3">
        <w:rPr>
          <w:lang w:val="fr-FR"/>
        </w:rPr>
        <w:t>worlds</w:t>
      </w:r>
      <w:proofErr w:type="spellEnd"/>
      <w:r w:rsidRPr="00122FA3">
        <w:rPr>
          <w:lang w:val="fr-FR"/>
        </w:rPr>
        <w:t xml:space="preserve"> </w:t>
      </w:r>
      <w:proofErr w:type="spellStart"/>
      <w:r w:rsidRPr="00122FA3">
        <w:rPr>
          <w:lang w:val="fr-FR"/>
        </w:rPr>
        <w:t>apart</w:t>
      </w:r>
      <w:proofErr w:type="spellEnd"/>
      <w:r w:rsidRPr="00122FA3">
        <w:rPr>
          <w:lang w:val="fr-FR"/>
        </w:rPr>
        <w:t xml:space="preserve"> </w:t>
      </w:r>
      <w:proofErr w:type="spellStart"/>
      <w:r w:rsidRPr="00122FA3">
        <w:rPr>
          <w:lang w:val="fr-FR"/>
        </w:rPr>
        <w:t>from</w:t>
      </w:r>
      <w:proofErr w:type="spellEnd"/>
      <w:r w:rsidRPr="00122FA3">
        <w:rPr>
          <w:lang w:val="fr-FR"/>
        </w:rPr>
        <w:t xml:space="preserve"> the </w:t>
      </w:r>
      <w:proofErr w:type="spellStart"/>
      <w:r w:rsidRPr="00122FA3">
        <w:rPr>
          <w:lang w:val="fr-FR"/>
        </w:rPr>
        <w:t>dainty</w:t>
      </w:r>
      <w:proofErr w:type="spellEnd"/>
      <w:r w:rsidRPr="00122FA3">
        <w:rPr>
          <w:lang w:val="fr-FR"/>
        </w:rPr>
        <w:t xml:space="preserve">, </w:t>
      </w:r>
      <w:proofErr w:type="spellStart"/>
      <w:r w:rsidRPr="00122FA3">
        <w:rPr>
          <w:lang w:val="fr-FR"/>
        </w:rPr>
        <w:t>grimacing</w:t>
      </w:r>
      <w:proofErr w:type="spellEnd"/>
      <w:r w:rsidRPr="00122FA3">
        <w:rPr>
          <w:lang w:val="fr-FR"/>
        </w:rPr>
        <w:t xml:space="preserve"> coquette </w:t>
      </w:r>
      <w:proofErr w:type="spellStart"/>
      <w:r w:rsidRPr="00122FA3">
        <w:rPr>
          <w:lang w:val="fr-FR"/>
        </w:rPr>
        <w:t>suggested</w:t>
      </w:r>
      <w:proofErr w:type="spellEnd"/>
      <w:r w:rsidRPr="00122FA3">
        <w:rPr>
          <w:lang w:val="fr-FR"/>
        </w:rPr>
        <w:t xml:space="preserve"> by </w:t>
      </w:r>
      <w:r>
        <w:rPr>
          <w:lang w:val="fr-FR"/>
        </w:rPr>
        <w:t xml:space="preserve">van </w:t>
      </w:r>
      <w:proofErr w:type="spellStart"/>
      <w:r>
        <w:rPr>
          <w:lang w:val="fr-FR"/>
        </w:rPr>
        <w:t>Loo</w:t>
      </w:r>
      <w:r w:rsidRPr="00122FA3">
        <w:rPr>
          <w:lang w:val="fr-FR"/>
        </w:rPr>
        <w:t>'s</w:t>
      </w:r>
      <w:proofErr w:type="spellEnd"/>
      <w:r w:rsidRPr="00122FA3">
        <w:rPr>
          <w:lang w:val="fr-FR"/>
        </w:rPr>
        <w:t xml:space="preserve"> portrait, but </w:t>
      </w:r>
      <w:proofErr w:type="spellStart"/>
      <w:r w:rsidRPr="00122FA3">
        <w:rPr>
          <w:lang w:val="fr-FR"/>
        </w:rPr>
        <w:t>it</w:t>
      </w:r>
      <w:proofErr w:type="spellEnd"/>
      <w:r w:rsidRPr="00122FA3">
        <w:rPr>
          <w:lang w:val="fr-FR"/>
        </w:rPr>
        <w:t xml:space="preserve"> </w:t>
      </w:r>
      <w:proofErr w:type="spellStart"/>
      <w:r w:rsidRPr="00122FA3">
        <w:rPr>
          <w:lang w:val="fr-FR"/>
        </w:rPr>
        <w:t>remains</w:t>
      </w:r>
      <w:proofErr w:type="spellEnd"/>
      <w:r w:rsidRPr="00122FA3">
        <w:rPr>
          <w:lang w:val="fr-FR"/>
        </w:rPr>
        <w:t xml:space="preserve"> </w:t>
      </w:r>
      <w:proofErr w:type="spellStart"/>
      <w:r w:rsidRPr="00122FA3">
        <w:rPr>
          <w:lang w:val="fr-FR"/>
        </w:rPr>
        <w:t>wishful</w:t>
      </w:r>
      <w:proofErr w:type="spellEnd"/>
      <w:r w:rsidRPr="00122FA3">
        <w:rPr>
          <w:lang w:val="fr-FR"/>
        </w:rPr>
        <w:t xml:space="preserve">, </w:t>
      </w:r>
      <w:proofErr w:type="spellStart"/>
      <w:r w:rsidRPr="00122FA3">
        <w:rPr>
          <w:lang w:val="fr-FR"/>
        </w:rPr>
        <w:t>unsubstantiated</w:t>
      </w:r>
      <w:proofErr w:type="spellEnd"/>
      <w:r w:rsidRPr="00122FA3">
        <w:rPr>
          <w:lang w:val="fr-FR"/>
        </w:rPr>
        <w:t xml:space="preserve"> and </w:t>
      </w:r>
      <w:proofErr w:type="spellStart"/>
      <w:r w:rsidRPr="00122FA3">
        <w:rPr>
          <w:lang w:val="fr-FR"/>
        </w:rPr>
        <w:t>indeed</w:t>
      </w:r>
      <w:proofErr w:type="spellEnd"/>
      <w:r w:rsidRPr="00122FA3">
        <w:rPr>
          <w:lang w:val="fr-FR"/>
        </w:rPr>
        <w:t xml:space="preserve"> </w:t>
      </w:r>
      <w:proofErr w:type="spellStart"/>
      <w:r w:rsidRPr="00122FA3">
        <w:rPr>
          <w:lang w:val="fr-FR"/>
        </w:rPr>
        <w:t>utterly</w:t>
      </w:r>
      <w:proofErr w:type="spellEnd"/>
      <w:r w:rsidRPr="00122FA3">
        <w:rPr>
          <w:lang w:val="fr-FR"/>
        </w:rPr>
        <w:t xml:space="preserve"> </w:t>
      </w:r>
      <w:proofErr w:type="spellStart"/>
      <w:r w:rsidRPr="004A7DB5">
        <w:rPr>
          <w:sz w:val="21"/>
          <w:szCs w:val="21"/>
          <w:lang w:val="fr-FR"/>
        </w:rPr>
        <w:t>undermined</w:t>
      </w:r>
      <w:proofErr w:type="spellEnd"/>
      <w:r w:rsidRPr="004A7DB5">
        <w:rPr>
          <w:sz w:val="21"/>
          <w:szCs w:val="21"/>
          <w:lang w:val="fr-FR"/>
        </w:rPr>
        <w:t xml:space="preserve"> by the observation </w:t>
      </w:r>
      <w:proofErr w:type="spellStart"/>
      <w:r w:rsidRPr="004A7DB5">
        <w:rPr>
          <w:sz w:val="21"/>
          <w:szCs w:val="21"/>
          <w:lang w:val="fr-FR"/>
        </w:rPr>
        <w:t>which</w:t>
      </w:r>
      <w:proofErr w:type="spellEnd"/>
      <w:r w:rsidRPr="004A7DB5">
        <w:rPr>
          <w:sz w:val="21"/>
          <w:szCs w:val="21"/>
          <w:lang w:val="fr-FR"/>
        </w:rPr>
        <w:t xml:space="preserve"> </w:t>
      </w:r>
      <w:proofErr w:type="spellStart"/>
      <w:r w:rsidRPr="004A7DB5">
        <w:rPr>
          <w:sz w:val="21"/>
          <w:szCs w:val="21"/>
          <w:lang w:val="fr-FR"/>
        </w:rPr>
        <w:t>follows</w:t>
      </w:r>
      <w:proofErr w:type="spellEnd"/>
      <w:r w:rsidRPr="004A7DB5">
        <w:rPr>
          <w:sz w:val="21"/>
          <w:szCs w:val="21"/>
          <w:lang w:val="fr-FR"/>
        </w:rPr>
        <w:t>” (“</w:t>
      </w:r>
      <w:proofErr w:type="spellStart"/>
      <w:r w:rsidRPr="004A7DB5">
        <w:rPr>
          <w:sz w:val="21"/>
          <w:szCs w:val="21"/>
          <w:lang w:val="fr-FR"/>
        </w:rPr>
        <w:t>Diderot’s</w:t>
      </w:r>
      <w:proofErr w:type="spellEnd"/>
      <w:r w:rsidRPr="004A7DB5">
        <w:rPr>
          <w:sz w:val="21"/>
          <w:szCs w:val="21"/>
          <w:lang w:val="fr-FR"/>
        </w:rPr>
        <w:t xml:space="preserve"> </w:t>
      </w:r>
      <w:proofErr w:type="spellStart"/>
      <w:r w:rsidRPr="004A7DB5">
        <w:rPr>
          <w:sz w:val="21"/>
          <w:szCs w:val="21"/>
          <w:lang w:val="fr-FR"/>
        </w:rPr>
        <w:t>Elusive</w:t>
      </w:r>
      <w:proofErr w:type="spellEnd"/>
      <w:r w:rsidRPr="004A7DB5">
        <w:rPr>
          <w:sz w:val="21"/>
          <w:szCs w:val="21"/>
          <w:lang w:val="fr-FR"/>
        </w:rPr>
        <w:t xml:space="preserve"> Self,” 253). </w:t>
      </w:r>
    </w:p>
  </w:footnote>
  <w:footnote w:id="326">
    <w:p w14:paraId="3D341D9E" w14:textId="377D5950" w:rsidR="006427B7" w:rsidRPr="004A7DB5" w:rsidRDefault="006427B7" w:rsidP="004A7DB5">
      <w:pPr>
        <w:rPr>
          <w:color w:val="000000" w:themeColor="text1"/>
          <w:sz w:val="21"/>
          <w:szCs w:val="21"/>
          <w:lang w:val="fr-FR"/>
        </w:rPr>
      </w:pPr>
      <w:r w:rsidRPr="004A7DB5">
        <w:rPr>
          <w:rStyle w:val="FootnoteReference"/>
          <w:sz w:val="21"/>
          <w:szCs w:val="21"/>
        </w:rPr>
        <w:footnoteRef/>
      </w:r>
      <w:r w:rsidRPr="004A7DB5">
        <w:rPr>
          <w:sz w:val="21"/>
          <w:szCs w:val="21"/>
        </w:rPr>
        <w:t xml:space="preserve"> </w:t>
      </w:r>
      <w:r w:rsidRPr="004A7DB5">
        <w:rPr>
          <w:color w:val="000000" w:themeColor="text1"/>
          <w:sz w:val="21"/>
          <w:szCs w:val="21"/>
          <w:lang w:val="fr-FR"/>
        </w:rPr>
        <w:t>Jean-Baptiste Greuze, Portrait de Denis Diderot, 1766</w:t>
      </w:r>
      <w:r>
        <w:rPr>
          <w:color w:val="000000" w:themeColor="text1"/>
          <w:sz w:val="21"/>
          <w:szCs w:val="21"/>
          <w:lang w:val="fr-FR"/>
        </w:rPr>
        <w:t xml:space="preserve">. </w:t>
      </w:r>
      <w:hyperlink r:id="rId6" w:history="1">
        <w:r w:rsidRPr="00665897">
          <w:rPr>
            <w:rStyle w:val="Hyperlink"/>
            <w:sz w:val="21"/>
            <w:szCs w:val="21"/>
            <w:lang w:val="fr-FR"/>
          </w:rPr>
          <w:t>https://commons.wikimedia.org/wiki/File:Greuze_Portrait_of_Diderot.jpg</w:t>
        </w:r>
      </w:hyperlink>
    </w:p>
  </w:footnote>
  <w:footnote w:id="327">
    <w:p w14:paraId="1B3859AD" w14:textId="053CCD1E" w:rsidR="006427B7" w:rsidRPr="00122FA3" w:rsidRDefault="006427B7" w:rsidP="004A7DB5">
      <w:pPr>
        <w:rPr>
          <w:lang w:val="fr-FR"/>
        </w:rPr>
      </w:pPr>
      <w:r w:rsidRPr="004A7DB5">
        <w:rPr>
          <w:rStyle w:val="FootnoteReference"/>
          <w:sz w:val="21"/>
          <w:szCs w:val="21"/>
          <w:lang w:val="fr-FR"/>
        </w:rPr>
        <w:footnoteRef/>
      </w:r>
      <w:r w:rsidRPr="004A7DB5">
        <w:rPr>
          <w:sz w:val="21"/>
          <w:szCs w:val="21"/>
          <w:lang w:val="fr-FR"/>
        </w:rPr>
        <w:t xml:space="preserve"> Pour Rousseau</w:t>
      </w:r>
      <w:r w:rsidRPr="00122FA3">
        <w:rPr>
          <w:lang w:val="fr-FR"/>
        </w:rPr>
        <w:t xml:space="preserve"> l’échec est inhérent à la peinture impuissante à exprimer les sentiments du </w:t>
      </w:r>
      <w:proofErr w:type="gramStart"/>
      <w:r w:rsidRPr="00122FA3">
        <w:rPr>
          <w:lang w:val="fr-FR"/>
        </w:rPr>
        <w:t>cœur:</w:t>
      </w:r>
      <w:proofErr w:type="gramEnd"/>
      <w:r w:rsidRPr="00122FA3">
        <w:rPr>
          <w:lang w:val="fr-FR"/>
        </w:rPr>
        <w:t xml:space="preserve"> “C’est dans ton cœur, ma Julie, qu’est le fard de ton visage, et celui-ci ne s’imite pas.” </w:t>
      </w:r>
      <w:r w:rsidRPr="00122FA3">
        <w:rPr>
          <w:i/>
          <w:iCs/>
          <w:lang w:val="fr-FR"/>
        </w:rPr>
        <w:t>Julie ou la nouvelle Héloïse</w:t>
      </w:r>
      <w:r w:rsidRPr="00122FA3">
        <w:rPr>
          <w:lang w:val="fr-FR"/>
        </w:rPr>
        <w:t xml:space="preserve"> (</w:t>
      </w:r>
      <w:proofErr w:type="gramStart"/>
      <w:r w:rsidRPr="00122FA3">
        <w:rPr>
          <w:lang w:val="fr-FR"/>
        </w:rPr>
        <w:t>Paris:</w:t>
      </w:r>
      <w:proofErr w:type="gramEnd"/>
      <w:r w:rsidRPr="00122FA3">
        <w:rPr>
          <w:lang w:val="fr-FR"/>
        </w:rPr>
        <w:t xml:space="preserve"> Garnier-Flammarion, 1967), II-25.</w:t>
      </w:r>
    </w:p>
  </w:footnote>
  <w:footnote w:id="328">
    <w:p w14:paraId="170ABFE5" w14:textId="77777777" w:rsidR="006427B7" w:rsidRPr="004A7DB5" w:rsidRDefault="006427B7" w:rsidP="004A7DB5">
      <w:pPr>
        <w:rPr>
          <w:color w:val="000000" w:themeColor="text1"/>
          <w:sz w:val="21"/>
          <w:szCs w:val="21"/>
          <w:lang w:val="fr-FR"/>
        </w:rPr>
      </w:pPr>
      <w:r w:rsidRPr="004A7DB5">
        <w:rPr>
          <w:rStyle w:val="FootnoteReference"/>
          <w:sz w:val="21"/>
          <w:szCs w:val="21"/>
        </w:rPr>
        <w:footnoteRef/>
      </w:r>
      <w:r w:rsidRPr="004A7DB5">
        <w:rPr>
          <w:sz w:val="21"/>
          <w:szCs w:val="21"/>
        </w:rPr>
        <w:t xml:space="preserve"> </w:t>
      </w:r>
      <w:r w:rsidRPr="004A7DB5">
        <w:rPr>
          <w:color w:val="000000" w:themeColor="text1"/>
          <w:sz w:val="21"/>
          <w:szCs w:val="21"/>
          <w:lang w:val="fr-FR"/>
        </w:rPr>
        <w:t xml:space="preserve">Fig. 7. Jean-Baptiste </w:t>
      </w:r>
      <w:proofErr w:type="spellStart"/>
      <w:r w:rsidRPr="004A7DB5">
        <w:rPr>
          <w:color w:val="000000" w:themeColor="text1"/>
          <w:sz w:val="21"/>
          <w:szCs w:val="21"/>
          <w:lang w:val="fr-FR"/>
        </w:rPr>
        <w:t>Garand</w:t>
      </w:r>
      <w:proofErr w:type="spellEnd"/>
      <w:r w:rsidRPr="004A7DB5">
        <w:rPr>
          <w:color w:val="000000" w:themeColor="text1"/>
          <w:sz w:val="21"/>
          <w:szCs w:val="21"/>
          <w:lang w:val="fr-FR"/>
        </w:rPr>
        <w:t xml:space="preserve">, Gravure de Denis Diderot, </w:t>
      </w:r>
      <w:proofErr w:type="gramStart"/>
      <w:r w:rsidRPr="004A7DB5">
        <w:rPr>
          <w:color w:val="000000" w:themeColor="text1"/>
          <w:sz w:val="21"/>
          <w:szCs w:val="21"/>
          <w:lang w:val="fr-FR"/>
        </w:rPr>
        <w:t>ca</w:t>
      </w:r>
      <w:proofErr w:type="gramEnd"/>
      <w:r w:rsidRPr="004A7DB5">
        <w:rPr>
          <w:color w:val="000000" w:themeColor="text1"/>
          <w:sz w:val="21"/>
          <w:szCs w:val="21"/>
          <w:lang w:val="fr-FR"/>
        </w:rPr>
        <w:t xml:space="preserve"> 1760</w:t>
      </w:r>
      <w:r>
        <w:rPr>
          <w:color w:val="000000" w:themeColor="text1"/>
          <w:sz w:val="21"/>
          <w:szCs w:val="21"/>
          <w:lang w:val="fr-FR"/>
        </w:rPr>
        <w:t>.</w:t>
      </w:r>
    </w:p>
    <w:p w14:paraId="1270783B" w14:textId="77777777" w:rsidR="006427B7" w:rsidRPr="004A7DB5" w:rsidRDefault="00083EEE" w:rsidP="004A7DB5">
      <w:pPr>
        <w:rPr>
          <w:color w:val="000000" w:themeColor="text1"/>
          <w:sz w:val="21"/>
          <w:szCs w:val="21"/>
          <w:lang w:val="fr-FR"/>
        </w:rPr>
      </w:pPr>
      <w:hyperlink r:id="rId7" w:history="1">
        <w:r w:rsidR="006427B7" w:rsidRPr="004A7DB5">
          <w:rPr>
            <w:rStyle w:val="Hyperlink"/>
            <w:spacing w:val="10"/>
            <w:sz w:val="21"/>
            <w:szCs w:val="21"/>
            <w:lang w:val="fr-FR"/>
          </w:rPr>
          <w:t>https://upload.wikimedia.org/wikipedia/commons/8/88/Denis_Diderot_by_Jean-Baptiste_Garand.jpg</w:t>
        </w:r>
      </w:hyperlink>
    </w:p>
  </w:footnote>
  <w:footnote w:id="329">
    <w:p w14:paraId="13D442D4" w14:textId="0A69AEC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“Du reste de belles mains, bien modelées, excepté la gauche qui n’est pas dessinée.” L’emploi d’articles au lieu d’adjectifs possessifs fait que les mains semblent détachées de Monsieur Diderot et n’appartenir à personne. Marc </w:t>
      </w:r>
      <w:proofErr w:type="spellStart"/>
      <w:r w:rsidRPr="00122FA3">
        <w:rPr>
          <w:sz w:val="21"/>
          <w:szCs w:val="21"/>
          <w:lang w:val="fr-FR"/>
        </w:rPr>
        <w:t>Buffat</w:t>
      </w:r>
      <w:proofErr w:type="spellEnd"/>
      <w:r w:rsidRPr="00122FA3">
        <w:rPr>
          <w:sz w:val="21"/>
          <w:szCs w:val="21"/>
          <w:lang w:val="fr-FR"/>
        </w:rPr>
        <w:t xml:space="preserve"> remarque de même à propos d’une lettre à Sophie </w:t>
      </w:r>
      <w:proofErr w:type="gramStart"/>
      <w:r w:rsidRPr="00122FA3">
        <w:rPr>
          <w:sz w:val="21"/>
          <w:szCs w:val="21"/>
          <w:lang w:val="fr-FR"/>
        </w:rPr>
        <w:t>Volland:</w:t>
      </w:r>
      <w:proofErr w:type="gramEnd"/>
      <w:r w:rsidRPr="00122FA3">
        <w:rPr>
          <w:sz w:val="21"/>
          <w:szCs w:val="21"/>
          <w:lang w:val="fr-FR"/>
        </w:rPr>
        <w:t xml:space="preserve"> “Souvent Diderot utilise, pour parler de son corps, non des adjectifs ou des pronoms possessifs, mais des démonstratifs ou des articles. Le corps devient par là un objet, c’est-à-dire un corps anonyme, qui n’appartient à aucun sujet.” “Diderot par lui-même dans les 'Lettres à Sophie Volland’,” </w:t>
      </w:r>
      <w:r w:rsidRPr="00122FA3">
        <w:rPr>
          <w:i/>
          <w:iCs/>
          <w:sz w:val="21"/>
          <w:szCs w:val="21"/>
          <w:lang w:val="fr-FR"/>
        </w:rPr>
        <w:t>Recherches sur Diderot et sur l’</w:t>
      </w:r>
      <w:r w:rsidRPr="00122FA3">
        <w:rPr>
          <w:sz w:val="21"/>
          <w:szCs w:val="21"/>
          <w:lang w:val="fr-FR"/>
        </w:rPr>
        <w:t>Encyclopédie 15 (Octobre, 1993), 27.</w:t>
      </w:r>
    </w:p>
  </w:footnote>
  <w:footnote w:id="330">
    <w:p w14:paraId="1867DE39" w14:textId="2BA7CF6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proofErr w:type="spellStart"/>
      <w:r w:rsidRPr="00122FA3">
        <w:rPr>
          <w:sz w:val="21"/>
          <w:szCs w:val="21"/>
          <w:lang w:val="fr-FR"/>
        </w:rPr>
        <w:t>Mizorza</w:t>
      </w:r>
      <w:proofErr w:type="spellEnd"/>
      <w:r w:rsidRPr="00122FA3">
        <w:rPr>
          <w:sz w:val="21"/>
          <w:szCs w:val="21"/>
          <w:lang w:val="fr-FR"/>
        </w:rPr>
        <w:t xml:space="preserve"> explique, “il ne resterait à une joueuse que deux bouts de mains qui agiteraient sans cesse des cartes” (</w:t>
      </w:r>
      <w:r w:rsidRPr="00122FA3">
        <w:rPr>
          <w:i/>
          <w:iCs/>
          <w:sz w:val="21"/>
          <w:szCs w:val="21"/>
          <w:lang w:val="fr-FR"/>
        </w:rPr>
        <w:t>Les Bijoux indiscrets</w:t>
      </w:r>
      <w:r w:rsidRPr="00122FA3">
        <w:rPr>
          <w:sz w:val="21"/>
          <w:szCs w:val="21"/>
          <w:lang w:val="fr-FR"/>
        </w:rPr>
        <w:t>, 109).</w:t>
      </w:r>
    </w:p>
  </w:footnote>
  <w:footnote w:id="331">
    <w:p w14:paraId="171606D9" w14:textId="2EF3660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L’homme-main produit par la découpe d’un homme selon ses sens, devient la “secte des mains” qui est “méprisé[e] pour [son] matérialisme” par les sectes des autres sens (</w:t>
      </w:r>
      <w:r w:rsidRPr="00122FA3">
        <w:rPr>
          <w:i/>
          <w:iCs/>
          <w:sz w:val="21"/>
          <w:szCs w:val="21"/>
          <w:lang w:val="fr-FR"/>
        </w:rPr>
        <w:t>Lettre sur les sourds et muets</w:t>
      </w:r>
      <w:r w:rsidRPr="00122FA3">
        <w:rPr>
          <w:sz w:val="21"/>
          <w:szCs w:val="21"/>
          <w:lang w:val="fr-FR"/>
        </w:rPr>
        <w:t>, 286).</w:t>
      </w:r>
    </w:p>
  </w:footnote>
  <w:footnote w:id="332">
    <w:p w14:paraId="0E9CEA38" w14:textId="3833F2C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peut même préciser davantage à quoi se réduit l’homme de l’image encyclopédique, quelle est, en quelque sorte, l’essence même de son </w:t>
      </w:r>
      <w:proofErr w:type="gramStart"/>
      <w:r w:rsidRPr="00122FA3">
        <w:rPr>
          <w:sz w:val="21"/>
          <w:szCs w:val="21"/>
          <w:lang w:val="fr-FR"/>
        </w:rPr>
        <w:t>humanité:</w:t>
      </w:r>
      <w:proofErr w:type="gramEnd"/>
      <w:r w:rsidRPr="00122FA3">
        <w:rPr>
          <w:sz w:val="21"/>
          <w:szCs w:val="21"/>
          <w:lang w:val="fr-FR"/>
        </w:rPr>
        <w:t xml:space="preserve"> ce sont ses mains. Dans beaucoup de planches (qui ne sont pas les moins belles), des mains, coupées de tout corps, voltigent autour de l’ouvrage (car leur légèreté est extrême</w:t>
      </w:r>
      <w:proofErr w:type="gramStart"/>
      <w:r w:rsidRPr="00122FA3">
        <w:rPr>
          <w:sz w:val="21"/>
          <w:szCs w:val="21"/>
          <w:lang w:val="fr-FR"/>
        </w:rPr>
        <w:t>);</w:t>
      </w:r>
      <w:proofErr w:type="gramEnd"/>
      <w:r w:rsidRPr="00122FA3">
        <w:rPr>
          <w:sz w:val="21"/>
          <w:szCs w:val="21"/>
          <w:lang w:val="fr-FR"/>
        </w:rPr>
        <w:t xml:space="preserve"> ces mains sont sans doute le symbole d’un monde artisanal [...]” “Image, raison, déraison,” </w:t>
      </w:r>
      <w:r w:rsidRPr="00122FA3">
        <w:rPr>
          <w:i/>
          <w:iCs/>
          <w:sz w:val="21"/>
          <w:szCs w:val="21"/>
          <w:lang w:val="fr-FR"/>
        </w:rPr>
        <w:t>L’Univers de l’</w:t>
      </w:r>
      <w:r w:rsidRPr="00122FA3">
        <w:rPr>
          <w:sz w:val="21"/>
          <w:szCs w:val="21"/>
          <w:lang w:val="fr-FR"/>
        </w:rPr>
        <w:t>Encyclopédie (Paris: Les Libraires associés, 1964), 12.</w:t>
      </w:r>
    </w:p>
  </w:footnote>
  <w:footnote w:id="333">
    <w:p w14:paraId="7A946633" w14:textId="3D9505D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w:t>
      </w:r>
      <w:proofErr w:type="spellStart"/>
      <w:r w:rsidRPr="00122FA3">
        <w:rPr>
          <w:sz w:val="21"/>
          <w:szCs w:val="21"/>
          <w:lang w:val="fr-FR"/>
        </w:rPr>
        <w:t>Diderot’s</w:t>
      </w:r>
      <w:proofErr w:type="spellEnd"/>
      <w:r w:rsidRPr="00122FA3">
        <w:rPr>
          <w:sz w:val="21"/>
          <w:szCs w:val="21"/>
          <w:lang w:val="fr-FR"/>
        </w:rPr>
        <w:t xml:space="preserve"> </w:t>
      </w:r>
      <w:proofErr w:type="spellStart"/>
      <w:r w:rsidRPr="00122FA3">
        <w:rPr>
          <w:sz w:val="21"/>
          <w:szCs w:val="21"/>
          <w:lang w:val="fr-FR"/>
        </w:rPr>
        <w:t>Elusive</w:t>
      </w:r>
      <w:proofErr w:type="spellEnd"/>
      <w:r w:rsidRPr="00122FA3">
        <w:rPr>
          <w:sz w:val="21"/>
          <w:szCs w:val="21"/>
          <w:lang w:val="fr-FR"/>
        </w:rPr>
        <w:t xml:space="preserve"> </w:t>
      </w:r>
      <w:proofErr w:type="gramStart"/>
      <w:r w:rsidRPr="00122FA3">
        <w:rPr>
          <w:sz w:val="21"/>
          <w:szCs w:val="21"/>
          <w:lang w:val="fr-FR"/>
        </w:rPr>
        <w:t>Self:</w:t>
      </w:r>
      <w:proofErr w:type="gramEnd"/>
      <w:r w:rsidRPr="00122FA3">
        <w:rPr>
          <w:sz w:val="21"/>
          <w:szCs w:val="21"/>
          <w:lang w:val="fr-FR"/>
        </w:rPr>
        <w:t xml:space="preserve"> The Portrait by </w:t>
      </w:r>
      <w:r>
        <w:rPr>
          <w:sz w:val="21"/>
          <w:szCs w:val="21"/>
          <w:lang w:val="fr-FR"/>
        </w:rPr>
        <w:t xml:space="preserve">van </w:t>
      </w:r>
      <w:proofErr w:type="spellStart"/>
      <w:r>
        <w:rPr>
          <w:sz w:val="21"/>
          <w:szCs w:val="21"/>
          <w:lang w:val="fr-FR"/>
        </w:rPr>
        <w:t>Loo</w:t>
      </w:r>
      <w:proofErr w:type="spellEnd"/>
      <w:r w:rsidRPr="00122FA3">
        <w:rPr>
          <w:sz w:val="21"/>
          <w:szCs w:val="21"/>
          <w:lang w:val="fr-FR"/>
        </w:rPr>
        <w:t xml:space="preserve"> in the Salon de 1767,” 255-56. </w:t>
      </w:r>
    </w:p>
  </w:footnote>
  <w:footnote w:id="334">
    <w:p w14:paraId="69D8416B" w14:textId="34EBD6B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Daniel </w:t>
      </w:r>
      <w:proofErr w:type="spellStart"/>
      <w:r w:rsidRPr="00122FA3">
        <w:rPr>
          <w:sz w:val="21"/>
          <w:szCs w:val="21"/>
          <w:lang w:val="fr-FR"/>
        </w:rPr>
        <w:t>Brewer</w:t>
      </w:r>
      <w:proofErr w:type="spellEnd"/>
      <w:r w:rsidRPr="00122FA3">
        <w:rPr>
          <w:sz w:val="21"/>
          <w:szCs w:val="21"/>
          <w:lang w:val="fr-FR"/>
        </w:rPr>
        <w:t xml:space="preserve"> remarque à ce </w:t>
      </w:r>
      <w:proofErr w:type="gramStart"/>
      <w:r w:rsidRPr="00122FA3">
        <w:rPr>
          <w:sz w:val="21"/>
          <w:szCs w:val="21"/>
          <w:lang w:val="fr-FR"/>
        </w:rPr>
        <w:t>sujet:</w:t>
      </w:r>
      <w:proofErr w:type="gramEnd"/>
      <w:r w:rsidRPr="00122FA3">
        <w:rPr>
          <w:sz w:val="21"/>
          <w:szCs w:val="21"/>
          <w:lang w:val="fr-FR"/>
        </w:rPr>
        <w:t xml:space="preserve"> “</w:t>
      </w:r>
      <w:proofErr w:type="spellStart"/>
      <w:r w:rsidRPr="00122FA3">
        <w:rPr>
          <w:sz w:val="21"/>
          <w:szCs w:val="21"/>
          <w:lang w:val="fr-FR"/>
        </w:rPr>
        <w:t>His</w:t>
      </w:r>
      <w:proofErr w:type="spellEnd"/>
      <w:r w:rsidRPr="00122FA3">
        <w:rPr>
          <w:sz w:val="21"/>
          <w:szCs w:val="21"/>
          <w:lang w:val="fr-FR"/>
        </w:rPr>
        <w:t xml:space="preserve"> image </w:t>
      </w:r>
      <w:proofErr w:type="spellStart"/>
      <w:r w:rsidRPr="00122FA3">
        <w:rPr>
          <w:sz w:val="21"/>
          <w:szCs w:val="21"/>
          <w:lang w:val="fr-FR"/>
        </w:rPr>
        <w:t>now</w:t>
      </w:r>
      <w:proofErr w:type="spellEnd"/>
      <w:r w:rsidRPr="00122FA3">
        <w:rPr>
          <w:sz w:val="21"/>
          <w:szCs w:val="21"/>
          <w:lang w:val="fr-FR"/>
        </w:rPr>
        <w:t xml:space="preserve"> </w:t>
      </w:r>
      <w:proofErr w:type="spellStart"/>
      <w:r w:rsidRPr="00122FA3">
        <w:rPr>
          <w:sz w:val="21"/>
          <w:szCs w:val="21"/>
          <w:lang w:val="fr-FR"/>
        </w:rPr>
        <w:t>belongs</w:t>
      </w:r>
      <w:proofErr w:type="spellEnd"/>
      <w:r w:rsidRPr="00122FA3">
        <w:rPr>
          <w:sz w:val="21"/>
          <w:szCs w:val="21"/>
          <w:lang w:val="fr-FR"/>
        </w:rPr>
        <w:t xml:space="preserve"> to Grimm, </w:t>
      </w:r>
      <w:proofErr w:type="spellStart"/>
      <w:r w:rsidRPr="00122FA3">
        <w:rPr>
          <w:sz w:val="21"/>
          <w:szCs w:val="21"/>
          <w:lang w:val="fr-FR"/>
        </w:rPr>
        <w:t>who</w:t>
      </w:r>
      <w:proofErr w:type="spellEnd"/>
      <w:r w:rsidRPr="00122FA3">
        <w:rPr>
          <w:sz w:val="21"/>
          <w:szCs w:val="21"/>
          <w:lang w:val="fr-FR"/>
        </w:rPr>
        <w:t xml:space="preserve"> </w:t>
      </w:r>
      <w:proofErr w:type="spellStart"/>
      <w:r w:rsidRPr="00122FA3">
        <w:rPr>
          <w:sz w:val="21"/>
          <w:szCs w:val="21"/>
          <w:lang w:val="fr-FR"/>
        </w:rPr>
        <w:t>is</w:t>
      </w:r>
      <w:proofErr w:type="spellEnd"/>
      <w:r w:rsidRPr="00122FA3">
        <w:rPr>
          <w:sz w:val="21"/>
          <w:szCs w:val="21"/>
          <w:lang w:val="fr-FR"/>
        </w:rPr>
        <w:t xml:space="preserve"> the </w:t>
      </w:r>
      <w:proofErr w:type="spellStart"/>
      <w:r w:rsidRPr="00122FA3">
        <w:rPr>
          <w:sz w:val="21"/>
          <w:szCs w:val="21"/>
          <w:lang w:val="fr-FR"/>
        </w:rPr>
        <w:t>sympathetic</w:t>
      </w:r>
      <w:proofErr w:type="spellEnd"/>
      <w:r w:rsidRPr="00122FA3">
        <w:rPr>
          <w:sz w:val="21"/>
          <w:szCs w:val="21"/>
          <w:lang w:val="fr-FR"/>
        </w:rPr>
        <w:t xml:space="preserve"> </w:t>
      </w:r>
      <w:proofErr w:type="spellStart"/>
      <w:r w:rsidRPr="00122FA3">
        <w:rPr>
          <w:sz w:val="21"/>
          <w:szCs w:val="21"/>
          <w:lang w:val="fr-FR"/>
        </w:rPr>
        <w:t>friend</w:t>
      </w:r>
      <w:proofErr w:type="spellEnd"/>
      <w:r w:rsidRPr="00122FA3">
        <w:rPr>
          <w:sz w:val="21"/>
          <w:szCs w:val="21"/>
          <w:lang w:val="fr-FR"/>
        </w:rPr>
        <w:t xml:space="preserve">, but </w:t>
      </w:r>
      <w:proofErr w:type="spellStart"/>
      <w:r w:rsidRPr="00122FA3">
        <w:rPr>
          <w:sz w:val="21"/>
          <w:szCs w:val="21"/>
          <w:lang w:val="fr-FR"/>
        </w:rPr>
        <w:t>also</w:t>
      </w:r>
      <w:proofErr w:type="spellEnd"/>
      <w:r w:rsidRPr="00122FA3">
        <w:rPr>
          <w:sz w:val="21"/>
          <w:szCs w:val="21"/>
          <w:lang w:val="fr-FR"/>
        </w:rPr>
        <w:t xml:space="preserve"> the </w:t>
      </w:r>
      <w:proofErr w:type="spellStart"/>
      <w:r w:rsidRPr="00122FA3">
        <w:rPr>
          <w:sz w:val="21"/>
          <w:szCs w:val="21"/>
          <w:lang w:val="fr-FR"/>
        </w:rPr>
        <w:t>clever</w:t>
      </w:r>
      <w:proofErr w:type="spellEnd"/>
      <w:r w:rsidRPr="00122FA3">
        <w:rPr>
          <w:sz w:val="21"/>
          <w:szCs w:val="21"/>
          <w:lang w:val="fr-FR"/>
        </w:rPr>
        <w:t xml:space="preserve"> </w:t>
      </w:r>
      <w:proofErr w:type="spellStart"/>
      <w:r w:rsidRPr="00122FA3">
        <w:rPr>
          <w:sz w:val="21"/>
          <w:szCs w:val="21"/>
          <w:lang w:val="fr-FR"/>
        </w:rPr>
        <w:t>literary</w:t>
      </w:r>
      <w:proofErr w:type="spellEnd"/>
      <w:r w:rsidRPr="00122FA3">
        <w:rPr>
          <w:sz w:val="21"/>
          <w:szCs w:val="21"/>
          <w:lang w:val="fr-FR"/>
        </w:rPr>
        <w:t xml:space="preserve"> entrepreneur, </w:t>
      </w:r>
      <w:proofErr w:type="spellStart"/>
      <w:r w:rsidRPr="00122FA3">
        <w:rPr>
          <w:sz w:val="21"/>
          <w:szCs w:val="21"/>
          <w:lang w:val="fr-FR"/>
        </w:rPr>
        <w:t>waiting</w:t>
      </w:r>
      <w:proofErr w:type="spellEnd"/>
      <w:r w:rsidRPr="00122FA3">
        <w:rPr>
          <w:sz w:val="21"/>
          <w:szCs w:val="21"/>
          <w:lang w:val="fr-FR"/>
        </w:rPr>
        <w:t xml:space="preserve"> </w:t>
      </w:r>
      <w:proofErr w:type="spellStart"/>
      <w:r w:rsidRPr="00122FA3">
        <w:rPr>
          <w:sz w:val="21"/>
          <w:szCs w:val="21"/>
          <w:lang w:val="fr-FR"/>
        </w:rPr>
        <w:t>patiently</w:t>
      </w:r>
      <w:proofErr w:type="spellEnd"/>
      <w:r w:rsidRPr="00122FA3">
        <w:rPr>
          <w:sz w:val="21"/>
          <w:szCs w:val="21"/>
          <w:lang w:val="fr-FR"/>
        </w:rPr>
        <w:t xml:space="preserve"> for the moment </w:t>
      </w:r>
      <w:proofErr w:type="spellStart"/>
      <w:r w:rsidRPr="00122FA3">
        <w:rPr>
          <w:sz w:val="21"/>
          <w:szCs w:val="21"/>
          <w:lang w:val="fr-FR"/>
        </w:rPr>
        <w:t>he</w:t>
      </w:r>
      <w:proofErr w:type="spellEnd"/>
      <w:r w:rsidRPr="00122FA3">
        <w:rPr>
          <w:sz w:val="21"/>
          <w:szCs w:val="21"/>
          <w:lang w:val="fr-FR"/>
        </w:rPr>
        <w:t xml:space="preserve"> </w:t>
      </w:r>
      <w:proofErr w:type="spellStart"/>
      <w:r w:rsidRPr="00122FA3">
        <w:rPr>
          <w:sz w:val="21"/>
          <w:szCs w:val="21"/>
          <w:lang w:val="fr-FR"/>
        </w:rPr>
        <w:t>can</w:t>
      </w:r>
      <w:proofErr w:type="spellEnd"/>
      <w:r w:rsidRPr="00122FA3">
        <w:rPr>
          <w:sz w:val="21"/>
          <w:szCs w:val="21"/>
          <w:lang w:val="fr-FR"/>
        </w:rPr>
        <w:t xml:space="preserve"> frame Diderot </w:t>
      </w:r>
      <w:proofErr w:type="spellStart"/>
      <w:r w:rsidRPr="00122FA3">
        <w:rPr>
          <w:sz w:val="21"/>
          <w:szCs w:val="21"/>
          <w:lang w:val="fr-FR"/>
        </w:rPr>
        <w:t>with</w:t>
      </w:r>
      <w:proofErr w:type="spellEnd"/>
      <w:r w:rsidRPr="00122FA3">
        <w:rPr>
          <w:sz w:val="21"/>
          <w:szCs w:val="21"/>
          <w:lang w:val="fr-FR"/>
        </w:rPr>
        <w:t xml:space="preserve"> an inscription </w:t>
      </w:r>
      <w:proofErr w:type="spellStart"/>
      <w:r w:rsidRPr="00122FA3">
        <w:rPr>
          <w:sz w:val="21"/>
          <w:szCs w:val="21"/>
          <w:lang w:val="fr-FR"/>
        </w:rPr>
        <w:t>that</w:t>
      </w:r>
      <w:proofErr w:type="spellEnd"/>
      <w:r w:rsidRPr="00122FA3">
        <w:rPr>
          <w:sz w:val="21"/>
          <w:szCs w:val="21"/>
          <w:lang w:val="fr-FR"/>
        </w:rPr>
        <w:t xml:space="preserve"> </w:t>
      </w:r>
      <w:proofErr w:type="spellStart"/>
      <w:r w:rsidRPr="00122FA3">
        <w:rPr>
          <w:sz w:val="21"/>
          <w:szCs w:val="21"/>
          <w:lang w:val="fr-FR"/>
        </w:rPr>
        <w:t>will</w:t>
      </w:r>
      <w:proofErr w:type="spellEnd"/>
      <w:r w:rsidRPr="00122FA3">
        <w:rPr>
          <w:sz w:val="21"/>
          <w:szCs w:val="21"/>
          <w:lang w:val="fr-FR"/>
        </w:rPr>
        <w:t xml:space="preserve"> </w:t>
      </w:r>
      <w:proofErr w:type="spellStart"/>
      <w:r w:rsidRPr="00122FA3">
        <w:rPr>
          <w:sz w:val="21"/>
          <w:szCs w:val="21"/>
          <w:lang w:val="fr-FR"/>
        </w:rPr>
        <w:t>immortalize</w:t>
      </w:r>
      <w:proofErr w:type="spellEnd"/>
      <w:r w:rsidRPr="00122FA3">
        <w:rPr>
          <w:sz w:val="21"/>
          <w:szCs w:val="21"/>
          <w:lang w:val="fr-FR"/>
        </w:rPr>
        <w:t xml:space="preserve">, </w:t>
      </w:r>
      <w:proofErr w:type="spellStart"/>
      <w:r w:rsidRPr="00122FA3">
        <w:rPr>
          <w:sz w:val="21"/>
          <w:szCs w:val="21"/>
          <w:lang w:val="fr-FR"/>
        </w:rPr>
        <w:t>eternalize</w:t>
      </w:r>
      <w:proofErr w:type="spellEnd"/>
      <w:r w:rsidRPr="00122FA3">
        <w:rPr>
          <w:sz w:val="21"/>
          <w:szCs w:val="21"/>
          <w:lang w:val="fr-FR"/>
        </w:rPr>
        <w:t xml:space="preserve"> and </w:t>
      </w:r>
      <w:proofErr w:type="spellStart"/>
      <w:r w:rsidRPr="00122FA3">
        <w:rPr>
          <w:sz w:val="21"/>
          <w:szCs w:val="21"/>
          <w:lang w:val="fr-FR"/>
        </w:rPr>
        <w:t>monumentalize</w:t>
      </w:r>
      <w:proofErr w:type="spellEnd"/>
      <w:r w:rsidRPr="00122FA3">
        <w:rPr>
          <w:sz w:val="21"/>
          <w:szCs w:val="21"/>
          <w:lang w:val="fr-FR"/>
        </w:rPr>
        <w:t xml:space="preserve"> Diderot, </w:t>
      </w:r>
      <w:proofErr w:type="spellStart"/>
      <w:r w:rsidRPr="00122FA3">
        <w:rPr>
          <w:sz w:val="21"/>
          <w:szCs w:val="21"/>
          <w:lang w:val="fr-FR"/>
        </w:rPr>
        <w:t>capturing</w:t>
      </w:r>
      <w:proofErr w:type="spellEnd"/>
      <w:r w:rsidRPr="00122FA3">
        <w:rPr>
          <w:sz w:val="21"/>
          <w:szCs w:val="21"/>
          <w:lang w:val="fr-FR"/>
        </w:rPr>
        <w:t xml:space="preserve"> </w:t>
      </w:r>
      <w:proofErr w:type="spellStart"/>
      <w:r w:rsidRPr="00122FA3">
        <w:rPr>
          <w:sz w:val="21"/>
          <w:szCs w:val="21"/>
          <w:lang w:val="fr-FR"/>
        </w:rPr>
        <w:t>him</w:t>
      </w:r>
      <w:proofErr w:type="spellEnd"/>
      <w:r w:rsidRPr="00122FA3">
        <w:rPr>
          <w:sz w:val="21"/>
          <w:szCs w:val="21"/>
          <w:lang w:val="fr-FR"/>
        </w:rPr>
        <w:t xml:space="preserve"> once and for all.” “</w:t>
      </w:r>
      <w:proofErr w:type="spellStart"/>
      <w:r w:rsidRPr="00122FA3">
        <w:rPr>
          <w:sz w:val="21"/>
          <w:szCs w:val="21"/>
          <w:lang w:val="fr-FR"/>
        </w:rPr>
        <w:t>Portraying</w:t>
      </w:r>
      <w:proofErr w:type="spellEnd"/>
      <w:r w:rsidRPr="00122FA3">
        <w:rPr>
          <w:sz w:val="21"/>
          <w:szCs w:val="21"/>
          <w:lang w:val="fr-FR"/>
        </w:rPr>
        <w:t xml:space="preserve"> Diderot,” </w:t>
      </w:r>
      <w:proofErr w:type="spellStart"/>
      <w:r w:rsidRPr="00122FA3">
        <w:rPr>
          <w:sz w:val="21"/>
          <w:szCs w:val="21"/>
          <w:lang w:val="fr-FR"/>
        </w:rPr>
        <w:t>Undank</w:t>
      </w:r>
      <w:proofErr w:type="spellEnd"/>
      <w:r w:rsidRPr="00122FA3">
        <w:rPr>
          <w:sz w:val="21"/>
          <w:szCs w:val="21"/>
          <w:lang w:val="fr-FR"/>
        </w:rPr>
        <w:t xml:space="preserve">, Jack and Josephs, Herbert éd. </w:t>
      </w:r>
      <w:proofErr w:type="gramStart"/>
      <w:r w:rsidRPr="00122FA3">
        <w:rPr>
          <w:i/>
          <w:iCs/>
          <w:sz w:val="21"/>
          <w:szCs w:val="21"/>
          <w:lang w:val="fr-FR"/>
        </w:rPr>
        <w:t>Diderot:</w:t>
      </w:r>
      <w:proofErr w:type="gramEnd"/>
      <w:r w:rsidRPr="00122FA3">
        <w:rPr>
          <w:i/>
          <w:iCs/>
          <w:sz w:val="21"/>
          <w:szCs w:val="21"/>
          <w:lang w:val="fr-FR"/>
        </w:rPr>
        <w:t xml:space="preserve"> Digression and Dispersion: a </w:t>
      </w:r>
      <w:proofErr w:type="spellStart"/>
      <w:r w:rsidRPr="00122FA3">
        <w:rPr>
          <w:i/>
          <w:iCs/>
          <w:sz w:val="21"/>
          <w:szCs w:val="21"/>
          <w:lang w:val="fr-FR"/>
        </w:rPr>
        <w:t>Bicentennial</w:t>
      </w:r>
      <w:proofErr w:type="spellEnd"/>
      <w:r w:rsidRPr="00122FA3">
        <w:rPr>
          <w:i/>
          <w:iCs/>
          <w:sz w:val="21"/>
          <w:szCs w:val="21"/>
          <w:lang w:val="fr-FR"/>
        </w:rPr>
        <w:t xml:space="preserve"> Tribute</w:t>
      </w:r>
      <w:r w:rsidRPr="00122FA3">
        <w:rPr>
          <w:sz w:val="21"/>
          <w:szCs w:val="21"/>
          <w:lang w:val="fr-FR"/>
        </w:rPr>
        <w:t xml:space="preserve"> (Lexington, KY: French Forum, 1984), 51.</w:t>
      </w:r>
    </w:p>
  </w:footnote>
  <w:footnote w:id="335">
    <w:p w14:paraId="0577DB8D" w14:textId="29160B3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“Mais que diront mes petits-enfants, lorsqu’ils viendront à comparer mes tristes ouvrages avec ce riant, mignon, efféminé, vieux coquet-</w:t>
      </w:r>
      <w:proofErr w:type="gramStart"/>
      <w:r w:rsidRPr="00122FA3">
        <w:rPr>
          <w:sz w:val="21"/>
          <w:szCs w:val="21"/>
          <w:lang w:val="fr-FR"/>
        </w:rPr>
        <w:t>là?</w:t>
      </w:r>
      <w:proofErr w:type="gramEnd"/>
      <w:r w:rsidRPr="00122FA3">
        <w:rPr>
          <w:sz w:val="21"/>
          <w:szCs w:val="21"/>
          <w:lang w:val="fr-FR"/>
        </w:rPr>
        <w:t xml:space="preserve"> Mes enfants, je vous préviens que ce n’est pas moi. J’avais en une journée cent physionomies diverses, selon la chose dont j’étais affecté. J’étais serein, triste, rêveur, tendre, passionné, enthousiaste.” </w:t>
      </w:r>
    </w:p>
  </w:footnote>
  <w:footnote w:id="336">
    <w:p w14:paraId="2B571D4F" w14:textId="5589EFF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“Un monstre à deux têtes emmanchées sur un même cou nous apprendrait peut-être quelque nouvelle [...]. Il faut donc attendre que la nature qui combine tout, et qui amène avec les siècles les phénomènes les plus extraordinaires, nous donne un dicéphale qui se contemple lui-même, et dont une des têtes fasse des observations sur l’autre” (</w:t>
      </w:r>
      <w:r w:rsidRPr="00122FA3">
        <w:rPr>
          <w:i/>
          <w:iCs/>
          <w:sz w:val="21"/>
          <w:szCs w:val="21"/>
          <w:lang w:val="fr-FR"/>
        </w:rPr>
        <w:t>Lettre sur les sourds et muets</w:t>
      </w:r>
      <w:r w:rsidRPr="00122FA3">
        <w:rPr>
          <w:sz w:val="21"/>
          <w:szCs w:val="21"/>
          <w:lang w:val="fr-FR"/>
        </w:rPr>
        <w:t>, 288).</w:t>
      </w:r>
    </w:p>
  </w:footnote>
  <w:footnote w:id="337">
    <w:p w14:paraId="3B0FB59E" w14:textId="77777777" w:rsidR="006427B7" w:rsidRPr="004A7DB5" w:rsidRDefault="006427B7" w:rsidP="004A7DB5">
      <w:pPr>
        <w:rPr>
          <w:color w:val="000000" w:themeColor="text1"/>
          <w:sz w:val="21"/>
          <w:szCs w:val="21"/>
          <w:lang w:val="fr-FR"/>
        </w:rPr>
      </w:pPr>
      <w:r w:rsidRPr="004A7DB5">
        <w:rPr>
          <w:rStyle w:val="FootnoteReference"/>
          <w:sz w:val="21"/>
          <w:szCs w:val="21"/>
        </w:rPr>
        <w:footnoteRef/>
      </w:r>
      <w:r w:rsidRPr="004A7DB5">
        <w:rPr>
          <w:sz w:val="21"/>
          <w:szCs w:val="21"/>
        </w:rPr>
        <w:t xml:space="preserve"> </w:t>
      </w:r>
      <w:r w:rsidRPr="004A7DB5">
        <w:rPr>
          <w:color w:val="000000" w:themeColor="text1"/>
          <w:sz w:val="21"/>
          <w:szCs w:val="21"/>
        </w:rPr>
        <w:t xml:space="preserve">Fig. 8. Marie-Anne </w:t>
      </w:r>
      <w:proofErr w:type="spellStart"/>
      <w:r w:rsidRPr="004A7DB5">
        <w:rPr>
          <w:color w:val="000000" w:themeColor="text1"/>
          <w:sz w:val="21"/>
          <w:szCs w:val="21"/>
        </w:rPr>
        <w:t>Collot</w:t>
      </w:r>
      <w:proofErr w:type="spellEnd"/>
      <w:r w:rsidRPr="004A7DB5">
        <w:rPr>
          <w:color w:val="000000" w:themeColor="text1"/>
          <w:sz w:val="21"/>
          <w:szCs w:val="21"/>
        </w:rPr>
        <w:t xml:space="preserve">, </w:t>
      </w:r>
      <w:proofErr w:type="spellStart"/>
      <w:r w:rsidRPr="004A7DB5">
        <w:rPr>
          <w:color w:val="000000" w:themeColor="text1"/>
          <w:sz w:val="21"/>
          <w:szCs w:val="21"/>
        </w:rPr>
        <w:t>Buste</w:t>
      </w:r>
      <w:proofErr w:type="spellEnd"/>
      <w:r w:rsidRPr="004A7DB5">
        <w:rPr>
          <w:color w:val="000000" w:themeColor="text1"/>
          <w:sz w:val="21"/>
          <w:szCs w:val="21"/>
        </w:rPr>
        <w:t xml:space="preserve"> de Denis Diderot, plaster model: 1766, marble bust: 1772</w:t>
      </w:r>
    </w:p>
    <w:p w14:paraId="64B7416B" w14:textId="77777777" w:rsidR="006427B7" w:rsidRPr="004A7DB5" w:rsidRDefault="00083EEE" w:rsidP="004A7DB5">
      <w:pPr>
        <w:rPr>
          <w:color w:val="000000" w:themeColor="text1"/>
          <w:sz w:val="21"/>
          <w:szCs w:val="21"/>
        </w:rPr>
      </w:pPr>
      <w:hyperlink r:id="rId8" w:history="1">
        <w:r w:rsidR="006427B7" w:rsidRPr="004A7DB5">
          <w:rPr>
            <w:rStyle w:val="Hyperlink"/>
            <w:sz w:val="21"/>
            <w:szCs w:val="21"/>
          </w:rPr>
          <w:t>https://commons.wikimedia.org/wiki/File:French_architects_and_sculptors_of_the_XVIIIth_century_(1900)_(14578214857).jpg</w:t>
        </w:r>
      </w:hyperlink>
    </w:p>
  </w:footnote>
  <w:footnote w:id="338">
    <w:p w14:paraId="168FA5C0" w14:textId="58AD565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 La femme n’a pas d’essence propre et se définit négativement par une privation de puissance. Engendrée par l’homme, elle n’en réalise pas complétement la </w:t>
      </w:r>
      <w:proofErr w:type="gramStart"/>
      <w:r w:rsidRPr="00122FA3">
        <w:rPr>
          <w:sz w:val="21"/>
          <w:szCs w:val="21"/>
          <w:lang w:val="fr-FR"/>
        </w:rPr>
        <w:t>Forme:</w:t>
      </w:r>
      <w:proofErr w:type="gramEnd"/>
      <w:r w:rsidRPr="00122FA3">
        <w:rPr>
          <w:sz w:val="21"/>
          <w:szCs w:val="21"/>
          <w:lang w:val="fr-FR"/>
        </w:rPr>
        <w:t xml:space="preserve"> elle n’est véritablement humaine ni en puissance ni en acte et pourtant elle n’est pas non plus d’une autre espèce. La Forme humaine s’accomplit et se perpétue dans et par le mâle seulement, et pourtant l’écart est aussi menaçant que nécessaire.” </w:t>
      </w:r>
      <w:r w:rsidRPr="00122FA3">
        <w:rPr>
          <w:i/>
          <w:iCs/>
          <w:sz w:val="21"/>
          <w:szCs w:val="21"/>
          <w:lang w:val="fr-FR"/>
        </w:rPr>
        <w:t xml:space="preserve">Les Fins de l’homme à partir du travail de Jacques Derrida, Colloque de </w:t>
      </w:r>
      <w:proofErr w:type="spellStart"/>
      <w:r w:rsidRPr="00122FA3">
        <w:rPr>
          <w:i/>
          <w:iCs/>
          <w:sz w:val="21"/>
          <w:szCs w:val="21"/>
          <w:lang w:val="fr-FR"/>
        </w:rPr>
        <w:t>Cérisy</w:t>
      </w:r>
      <w:proofErr w:type="spellEnd"/>
      <w:r w:rsidRPr="00122FA3">
        <w:rPr>
          <w:i/>
          <w:iCs/>
          <w:sz w:val="21"/>
          <w:szCs w:val="21"/>
          <w:lang w:val="fr-FR"/>
        </w:rPr>
        <w:t xml:space="preserve"> 23 juillet-2 août 1980</w:t>
      </w:r>
      <w:r w:rsidRPr="00122FA3">
        <w:rPr>
          <w:sz w:val="21"/>
          <w:szCs w:val="21"/>
          <w:lang w:val="fr-FR"/>
        </w:rPr>
        <w:t xml:space="preserve"> (</w:t>
      </w:r>
      <w:proofErr w:type="gramStart"/>
      <w:r w:rsidRPr="00122FA3">
        <w:rPr>
          <w:sz w:val="21"/>
          <w:szCs w:val="21"/>
          <w:lang w:val="fr-FR"/>
        </w:rPr>
        <w:t>Paris:</w:t>
      </w:r>
      <w:proofErr w:type="gramEnd"/>
      <w:r w:rsidRPr="00122FA3">
        <w:rPr>
          <w:sz w:val="21"/>
          <w:szCs w:val="21"/>
          <w:lang w:val="fr-FR"/>
        </w:rPr>
        <w:t xml:space="preserve"> éditions Galilée, 1981), 129.</w:t>
      </w:r>
    </w:p>
  </w:footnote>
  <w:footnote w:id="339">
    <w:p w14:paraId="000F20BD" w14:textId="0856031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 Monsieur </w:t>
      </w:r>
      <w:proofErr w:type="spellStart"/>
      <w:r w:rsidRPr="00122FA3">
        <w:rPr>
          <w:sz w:val="21"/>
          <w:szCs w:val="21"/>
          <w:lang w:val="fr-FR"/>
        </w:rPr>
        <w:t>Naigeon</w:t>
      </w:r>
      <w:proofErr w:type="spellEnd"/>
      <w:r w:rsidRPr="00122FA3">
        <w:rPr>
          <w:sz w:val="21"/>
          <w:szCs w:val="21"/>
          <w:lang w:val="fr-FR"/>
        </w:rPr>
        <w:t xml:space="preserve">,” </w:t>
      </w:r>
      <w:r w:rsidRPr="00122FA3">
        <w:rPr>
          <w:i/>
          <w:iCs/>
          <w:sz w:val="21"/>
          <w:szCs w:val="21"/>
          <w:lang w:val="fr-FR"/>
        </w:rPr>
        <w:t>Œuvres</w:t>
      </w:r>
      <w:r w:rsidRPr="00122FA3">
        <w:rPr>
          <w:sz w:val="21"/>
          <w:szCs w:val="21"/>
          <w:lang w:val="fr-FR"/>
        </w:rPr>
        <w:t xml:space="preserve">, </w:t>
      </w:r>
      <w:proofErr w:type="spellStart"/>
      <w:r w:rsidRPr="00122FA3">
        <w:rPr>
          <w:sz w:val="21"/>
          <w:szCs w:val="21"/>
          <w:lang w:val="fr-FR"/>
        </w:rPr>
        <w:t>Assézat</w:t>
      </w:r>
      <w:proofErr w:type="spellEnd"/>
      <w:r w:rsidRPr="00122FA3">
        <w:rPr>
          <w:sz w:val="21"/>
          <w:szCs w:val="21"/>
          <w:lang w:val="fr-FR"/>
        </w:rPr>
        <w:t xml:space="preserve"> et </w:t>
      </w:r>
      <w:proofErr w:type="spellStart"/>
      <w:r w:rsidRPr="00122FA3">
        <w:rPr>
          <w:sz w:val="21"/>
          <w:szCs w:val="21"/>
          <w:lang w:val="fr-FR"/>
        </w:rPr>
        <w:t>Tourneux</w:t>
      </w:r>
      <w:proofErr w:type="spellEnd"/>
      <w:r w:rsidRPr="00122FA3">
        <w:rPr>
          <w:sz w:val="21"/>
          <w:szCs w:val="21"/>
          <w:lang w:val="fr-FR"/>
        </w:rPr>
        <w:t xml:space="preserve"> éd., 11.</w:t>
      </w:r>
    </w:p>
  </w:footnote>
  <w:footnote w:id="340">
    <w:p w14:paraId="24665506" w14:textId="0346601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et la parole des autres,” </w:t>
      </w:r>
      <w:r w:rsidRPr="00122FA3">
        <w:rPr>
          <w:i/>
          <w:iCs/>
          <w:sz w:val="21"/>
          <w:szCs w:val="21"/>
          <w:lang w:val="fr-FR"/>
        </w:rPr>
        <w:t>Critique</w:t>
      </w:r>
      <w:r w:rsidRPr="00122FA3">
        <w:rPr>
          <w:sz w:val="21"/>
          <w:szCs w:val="21"/>
          <w:lang w:val="fr-FR"/>
        </w:rPr>
        <w:t xml:space="preserve"> 296 (1972), 11.</w:t>
      </w:r>
    </w:p>
  </w:footnote>
  <w:footnote w:id="341">
    <w:p w14:paraId="00B82744" w14:textId="731B5C1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 n’est pas assez de </w:t>
      </w:r>
      <w:proofErr w:type="gramStart"/>
      <w:r w:rsidRPr="00122FA3">
        <w:rPr>
          <w:sz w:val="21"/>
          <w:szCs w:val="21"/>
          <w:lang w:val="fr-FR"/>
        </w:rPr>
        <w:t>révéler;</w:t>
      </w:r>
      <w:proofErr w:type="gramEnd"/>
      <w:r w:rsidRPr="00122FA3">
        <w:rPr>
          <w:sz w:val="21"/>
          <w:szCs w:val="21"/>
          <w:lang w:val="fr-FR"/>
        </w:rPr>
        <w:t xml:space="preserve"> il faut encore que la révélation soit entière et claire. [...] La nature n’a-t-elle pas assez de son voile sans le doubler encore de celui du </w:t>
      </w:r>
      <w:proofErr w:type="gramStart"/>
      <w:r w:rsidRPr="00122FA3">
        <w:rPr>
          <w:sz w:val="21"/>
          <w:szCs w:val="21"/>
          <w:lang w:val="fr-FR"/>
        </w:rPr>
        <w:t>mystère?</w:t>
      </w:r>
      <w:proofErr w:type="gramEnd"/>
      <w:r w:rsidRPr="00122FA3">
        <w:rPr>
          <w:sz w:val="21"/>
          <w:szCs w:val="21"/>
          <w:lang w:val="fr-FR"/>
        </w:rPr>
        <w:t xml:space="preserve"> n’est-ce pas assez des difficultés de l’art?” (</w:t>
      </w:r>
      <w:r w:rsidRPr="00122FA3">
        <w:rPr>
          <w:i/>
          <w:iCs/>
          <w:sz w:val="21"/>
          <w:szCs w:val="21"/>
          <w:lang w:val="fr-FR"/>
        </w:rPr>
        <w:t>Pensées sur l’interprétation de la nature</w:t>
      </w:r>
      <w:r w:rsidRPr="00122FA3">
        <w:rPr>
          <w:sz w:val="21"/>
          <w:szCs w:val="21"/>
          <w:lang w:val="fr-FR"/>
        </w:rPr>
        <w:t>, 68-69).</w:t>
      </w:r>
    </w:p>
  </w:footnote>
  <w:footnote w:id="342">
    <w:p w14:paraId="7B477F4A" w14:textId="0DACE6F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“[Nous] devenons soudain spectateurs de l’intimité des corps, déshabillés par-delà leur </w:t>
      </w:r>
      <w:proofErr w:type="gramStart"/>
      <w:r w:rsidRPr="00122FA3">
        <w:rPr>
          <w:sz w:val="21"/>
          <w:szCs w:val="21"/>
          <w:lang w:val="fr-FR"/>
        </w:rPr>
        <w:t>épiderme:</w:t>
      </w:r>
      <w:proofErr w:type="gramEnd"/>
      <w:r w:rsidRPr="00122FA3">
        <w:rPr>
          <w:sz w:val="21"/>
          <w:szCs w:val="21"/>
          <w:lang w:val="fr-FR"/>
        </w:rPr>
        <w:t xml:space="preserve"> la scène se transporte sur un étrange ‘théâtre anatomique’” (“Diderot et la parole des autres,” 15).</w:t>
      </w:r>
    </w:p>
  </w:footnote>
  <w:footnote w:id="343">
    <w:p w14:paraId="00EB32E5" w14:textId="1FDCE6E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“L’ouverture des cadavres serait très avantageuse aux progrès de la médecine. Tel, dit M. de la </w:t>
      </w:r>
      <w:proofErr w:type="spellStart"/>
      <w:r w:rsidRPr="00122FA3">
        <w:rPr>
          <w:sz w:val="21"/>
          <w:szCs w:val="21"/>
          <w:lang w:val="fr-FR"/>
        </w:rPr>
        <w:t>Mettrie</w:t>
      </w:r>
      <w:proofErr w:type="spellEnd"/>
      <w:r w:rsidRPr="00122FA3">
        <w:rPr>
          <w:sz w:val="21"/>
          <w:szCs w:val="21"/>
          <w:lang w:val="fr-FR"/>
        </w:rPr>
        <w:t xml:space="preserve">, a pris une hydropisie enkystée dans la duplication du </w:t>
      </w:r>
      <w:proofErr w:type="spellStart"/>
      <w:r w:rsidRPr="00122FA3">
        <w:rPr>
          <w:sz w:val="21"/>
          <w:szCs w:val="21"/>
          <w:lang w:val="fr-FR"/>
        </w:rPr>
        <w:t>péritone</w:t>
      </w:r>
      <w:proofErr w:type="spellEnd"/>
      <w:r w:rsidRPr="00122FA3">
        <w:rPr>
          <w:sz w:val="21"/>
          <w:szCs w:val="21"/>
          <w:lang w:val="fr-FR"/>
        </w:rPr>
        <w:t xml:space="preserve">, pour une [hydropisie] ordinaire, qui eût toujours commis cette erreur, si la dissection ne l’eût éclairé. Mais pour trouver les causes des maladies par l’ouverture des cadavres, il ne faudrait pas se contenter d’un examen </w:t>
      </w:r>
      <w:proofErr w:type="gramStart"/>
      <w:r w:rsidRPr="00122FA3">
        <w:rPr>
          <w:sz w:val="21"/>
          <w:szCs w:val="21"/>
          <w:lang w:val="fr-FR"/>
        </w:rPr>
        <w:t>superficiel;</w:t>
      </w:r>
      <w:proofErr w:type="gramEnd"/>
      <w:r w:rsidRPr="00122FA3">
        <w:rPr>
          <w:sz w:val="21"/>
          <w:szCs w:val="21"/>
          <w:lang w:val="fr-FR"/>
        </w:rPr>
        <w:t xml:space="preserve"> il faudrait fouiller les viscères, et remarquer attentivement les accidents produits dans chacun, et dans toute l’économie animale; car un corps diffère plus encore au-dedans d’un corps vivant, qu’il n’en diffère à l’extérieur” (</w:t>
      </w:r>
      <w:r w:rsidRPr="00122FA3">
        <w:rPr>
          <w:i/>
          <w:iCs/>
          <w:sz w:val="21"/>
          <w:szCs w:val="21"/>
          <w:lang w:val="fr-FR"/>
        </w:rPr>
        <w:t>Éléments de physiologie</w:t>
      </w:r>
      <w:r w:rsidRPr="00122FA3">
        <w:rPr>
          <w:sz w:val="21"/>
          <w:szCs w:val="21"/>
          <w:lang w:val="fr-FR"/>
        </w:rPr>
        <w:t>, 513).</w:t>
      </w:r>
    </w:p>
  </w:footnote>
  <w:footnote w:id="344">
    <w:p w14:paraId="226C9084" w14:textId="0B824E4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semble par moment se complaire dans le fait que sa générosité puisse aller jusqu’à la bêtise. Il écrit en ce </w:t>
      </w:r>
      <w:proofErr w:type="gramStart"/>
      <w:r w:rsidRPr="00122FA3">
        <w:rPr>
          <w:sz w:val="21"/>
          <w:szCs w:val="21"/>
          <w:lang w:val="fr-FR"/>
        </w:rPr>
        <w:t>sens:</w:t>
      </w:r>
      <w:proofErr w:type="gramEnd"/>
      <w:r w:rsidRPr="00122FA3">
        <w:rPr>
          <w:sz w:val="21"/>
          <w:szCs w:val="21"/>
          <w:lang w:val="fr-FR"/>
        </w:rPr>
        <w:t xml:space="preserve"> “Personne n’a jamais su comme lui combien j’étais bête; il doit, il m’emprunte de l’argent pour payer ses dettes, et s’en sert pour imprimer une satire contre moi. Avant que de faire imprimer sa satire, il me la lit. Je lui montre qu’elle est mauvaise et il se sert de mes conseils pour la rendre meilleure. Quand il croit avoir tiré de moi tout le parti qu’un coquin peut tirer d’un sot, il vient me voir, il me dit qu’il est un coquin, me laisse clairement entendre que je suis un sot, me tire sa révérence et s’en va.” “Lui et Moi,” </w:t>
      </w:r>
      <w:r w:rsidRPr="00122FA3">
        <w:rPr>
          <w:i/>
          <w:iCs/>
          <w:sz w:val="21"/>
          <w:szCs w:val="21"/>
          <w:lang w:val="fr-FR"/>
        </w:rPr>
        <w:t>Œuvres</w:t>
      </w:r>
      <w:r w:rsidRPr="00122FA3">
        <w:rPr>
          <w:sz w:val="21"/>
          <w:szCs w:val="21"/>
          <w:lang w:val="fr-FR"/>
        </w:rPr>
        <w:t>, André Billy éd. (</w:t>
      </w:r>
      <w:proofErr w:type="gramStart"/>
      <w:r w:rsidRPr="00122FA3">
        <w:rPr>
          <w:sz w:val="21"/>
          <w:szCs w:val="21"/>
          <w:lang w:val="fr-FR"/>
        </w:rPr>
        <w:t>Paris:</w:t>
      </w:r>
      <w:proofErr w:type="gramEnd"/>
      <w:r w:rsidRPr="00122FA3">
        <w:rPr>
          <w:sz w:val="21"/>
          <w:szCs w:val="21"/>
          <w:lang w:val="fr-FR"/>
        </w:rPr>
        <w:t xml:space="preserve"> Pléiade, 1951), 713.</w:t>
      </w:r>
    </w:p>
  </w:footnote>
  <w:footnote w:id="345">
    <w:p w14:paraId="6B30EDA6" w14:textId="66B187E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Mémoires pour servir à l’histoire de la vie et des ouvrages de M. Diderot</w:t>
      </w:r>
      <w:r w:rsidRPr="00122FA3">
        <w:rPr>
          <w:sz w:val="21"/>
          <w:szCs w:val="21"/>
          <w:lang w:val="fr-FR"/>
        </w:rPr>
        <w:t xml:space="preserve">, </w:t>
      </w:r>
      <w:r w:rsidRPr="00122FA3">
        <w:rPr>
          <w:i/>
          <w:sz w:val="21"/>
          <w:szCs w:val="21"/>
          <w:lang w:val="fr-FR"/>
        </w:rPr>
        <w:t>Œuvres complètes</w:t>
      </w:r>
      <w:r w:rsidRPr="00122FA3">
        <w:rPr>
          <w:sz w:val="21"/>
          <w:szCs w:val="21"/>
          <w:lang w:val="fr-FR"/>
        </w:rPr>
        <w:t xml:space="preserve"> 1.</w:t>
      </w:r>
      <w:r w:rsidRPr="00122FA3">
        <w:rPr>
          <w:i/>
          <w:sz w:val="21"/>
          <w:szCs w:val="21"/>
          <w:lang w:val="fr-FR"/>
        </w:rPr>
        <w:t xml:space="preserve"> </w:t>
      </w:r>
      <w:r w:rsidRPr="00122FA3">
        <w:rPr>
          <w:sz w:val="21"/>
          <w:szCs w:val="21"/>
          <w:lang w:val="fr-FR"/>
        </w:rPr>
        <w:t>Jean Varloot éd. (</w:t>
      </w:r>
      <w:proofErr w:type="gramStart"/>
      <w:r w:rsidRPr="00122FA3">
        <w:rPr>
          <w:sz w:val="21"/>
          <w:szCs w:val="21"/>
          <w:lang w:val="fr-FR"/>
        </w:rPr>
        <w:t>Paris:</w:t>
      </w:r>
      <w:proofErr w:type="gramEnd"/>
      <w:r w:rsidRPr="00122FA3">
        <w:rPr>
          <w:sz w:val="21"/>
          <w:szCs w:val="21"/>
          <w:lang w:val="fr-FR"/>
        </w:rPr>
        <w:t xml:space="preserve"> Hermann, 1975), 35.</w:t>
      </w:r>
    </w:p>
  </w:footnote>
  <w:footnote w:id="346">
    <w:p w14:paraId="30A5B77F" w14:textId="2F49441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Les Bijoux indiscrets</w:t>
      </w:r>
      <w:r w:rsidRPr="00122FA3">
        <w:rPr>
          <w:sz w:val="21"/>
          <w:szCs w:val="21"/>
          <w:lang w:val="fr-FR"/>
        </w:rPr>
        <w:t>, 109.</w:t>
      </w:r>
    </w:p>
  </w:footnote>
  <w:footnote w:id="347">
    <w:p w14:paraId="43FA5947" w14:textId="3E50335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en entier: “Par exemple, lorsque je me présente devant vous, tenant votre Pygmalion entre mes mains, et vous contraignant ou d’avouer le sentiment de la postérité et le respect de l’avenir, ou </w:t>
      </w:r>
      <w:r w:rsidRPr="00122FA3">
        <w:rPr>
          <w:sz w:val="21"/>
          <w:szCs w:val="21"/>
          <w:u w:val="single"/>
          <w:lang w:val="fr-FR"/>
        </w:rPr>
        <w:t>de briser vous-même cette figure d’un coup de marteau</w:t>
      </w:r>
      <w:r w:rsidRPr="00122FA3">
        <w:rPr>
          <w:sz w:val="21"/>
          <w:szCs w:val="21"/>
          <w:lang w:val="fr-FR"/>
        </w:rPr>
        <w:t>, on sent tout votre embarras; vous êtes louche, entortillé; ce que vous répondez est bon; je le crois; mais j’ai le malheur de n’y rien entendre” (</w:t>
      </w:r>
      <w:r>
        <w:rPr>
          <w:sz w:val="21"/>
          <w:szCs w:val="21"/>
          <w:lang w:val="fr-FR"/>
        </w:rPr>
        <w:t>Je souligne</w:t>
      </w:r>
      <w:r w:rsidRPr="00122FA3">
        <w:rPr>
          <w:sz w:val="21"/>
          <w:szCs w:val="21"/>
          <w:lang w:val="fr-FR"/>
        </w:rPr>
        <w:t xml:space="preserve">, </w:t>
      </w:r>
      <w:r w:rsidRPr="00122FA3">
        <w:rPr>
          <w:i/>
          <w:iCs/>
          <w:sz w:val="21"/>
          <w:szCs w:val="21"/>
          <w:lang w:val="fr-FR"/>
        </w:rPr>
        <w:t>Correspondance</w:t>
      </w:r>
      <w:r w:rsidRPr="00122FA3">
        <w:rPr>
          <w:sz w:val="21"/>
          <w:szCs w:val="21"/>
          <w:lang w:val="fr-FR"/>
        </w:rPr>
        <w:t xml:space="preserve"> VI, 256).</w:t>
      </w:r>
    </w:p>
  </w:footnote>
  <w:footnote w:id="348">
    <w:p w14:paraId="0949C4FC" w14:textId="7DC6B538" w:rsidR="006427B7" w:rsidRPr="00122FA3" w:rsidRDefault="006427B7" w:rsidP="00195229">
      <w:pPr>
        <w:rPr>
          <w:sz w:val="21"/>
          <w:szCs w:val="21"/>
          <w:lang w:val="fr-FR"/>
        </w:rPr>
      </w:pPr>
      <w:r w:rsidRPr="00122FA3">
        <w:rPr>
          <w:rStyle w:val="FootnoteReference"/>
          <w:sz w:val="21"/>
          <w:szCs w:val="21"/>
          <w:lang w:val="fr-FR"/>
        </w:rPr>
        <w:footnoteRef/>
      </w:r>
      <w:r w:rsidRPr="00122FA3">
        <w:rPr>
          <w:position w:val="6"/>
          <w:sz w:val="21"/>
          <w:szCs w:val="21"/>
          <w:lang w:val="fr-FR"/>
        </w:rPr>
        <w:t xml:space="preserve"> </w:t>
      </w:r>
      <w:r w:rsidRPr="00122FA3">
        <w:rPr>
          <w:i/>
          <w:iCs/>
          <w:sz w:val="21"/>
          <w:szCs w:val="21"/>
          <w:lang w:val="fr-FR"/>
        </w:rPr>
        <w:t>Correspondance</w:t>
      </w:r>
      <w:r w:rsidRPr="00122FA3">
        <w:rPr>
          <w:sz w:val="21"/>
          <w:szCs w:val="21"/>
          <w:lang w:val="fr-FR"/>
        </w:rPr>
        <w:t xml:space="preserve"> VI, 297.</w:t>
      </w:r>
    </w:p>
  </w:footnote>
  <w:footnote w:id="349">
    <w:p w14:paraId="76D9D4C8" w14:textId="1E7B3C9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ainsi dans </w:t>
      </w:r>
      <w:r w:rsidRPr="00122FA3">
        <w:rPr>
          <w:i/>
          <w:iCs/>
          <w:sz w:val="21"/>
          <w:szCs w:val="21"/>
          <w:lang w:val="fr-FR"/>
        </w:rPr>
        <w:t xml:space="preserve">Jacques le </w:t>
      </w:r>
      <w:proofErr w:type="gramStart"/>
      <w:r w:rsidRPr="00122FA3">
        <w:rPr>
          <w:i/>
          <w:iCs/>
          <w:sz w:val="21"/>
          <w:szCs w:val="21"/>
          <w:lang w:val="fr-FR"/>
        </w:rPr>
        <w:t>Fataliste</w:t>
      </w:r>
      <w:r w:rsidRPr="00122FA3">
        <w:rPr>
          <w:sz w:val="21"/>
          <w:szCs w:val="21"/>
          <w:lang w:val="fr-FR"/>
        </w:rPr>
        <w:t>:</w:t>
      </w:r>
      <w:proofErr w:type="gramEnd"/>
      <w:r w:rsidRPr="00122FA3">
        <w:rPr>
          <w:sz w:val="21"/>
          <w:szCs w:val="21"/>
          <w:lang w:val="fr-FR"/>
        </w:rPr>
        <w:t xml:space="preserve"> “Le premier serment que se firent deux êtres de chair, ce fut au pied d’un rocher qui tombait en poussière; ils attestèrent de leur constance un ciel qui n’est pas un instant le même” (</w:t>
      </w:r>
      <w:r w:rsidRPr="00122FA3">
        <w:rPr>
          <w:i/>
          <w:iCs/>
          <w:sz w:val="21"/>
          <w:szCs w:val="21"/>
          <w:lang w:val="fr-FR"/>
        </w:rPr>
        <w:t>Jacques le Fataliste</w:t>
      </w:r>
      <w:r w:rsidRPr="00122FA3">
        <w:rPr>
          <w:sz w:val="21"/>
          <w:szCs w:val="21"/>
          <w:lang w:val="fr-FR"/>
        </w:rPr>
        <w:t>, 604).</w:t>
      </w:r>
    </w:p>
  </w:footnote>
  <w:footnote w:id="350">
    <w:p w14:paraId="24F805C8" w14:textId="1F95A9C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Aram </w:t>
      </w:r>
      <w:proofErr w:type="spellStart"/>
      <w:r w:rsidRPr="00122FA3">
        <w:rPr>
          <w:sz w:val="21"/>
          <w:szCs w:val="21"/>
          <w:lang w:val="fr-FR"/>
        </w:rPr>
        <w:t>Vartanian</w:t>
      </w:r>
      <w:proofErr w:type="spellEnd"/>
      <w:r w:rsidRPr="00122FA3">
        <w:rPr>
          <w:sz w:val="21"/>
          <w:szCs w:val="21"/>
          <w:lang w:val="fr-FR"/>
        </w:rPr>
        <w:t xml:space="preserve"> par exemple montre la coexistence de métaphores organiques et de métaphores mécaniques dans le </w:t>
      </w:r>
      <w:r w:rsidRPr="00122FA3">
        <w:rPr>
          <w:i/>
          <w:iCs/>
          <w:sz w:val="21"/>
          <w:szCs w:val="21"/>
          <w:lang w:val="fr-FR"/>
        </w:rPr>
        <w:t>Rêve</w:t>
      </w:r>
      <w:r w:rsidRPr="00122FA3">
        <w:rPr>
          <w:sz w:val="21"/>
          <w:szCs w:val="21"/>
          <w:lang w:val="fr-FR"/>
        </w:rPr>
        <w:t xml:space="preserve">. Voir “Diderot and the </w:t>
      </w:r>
      <w:proofErr w:type="spellStart"/>
      <w:r w:rsidRPr="00122FA3">
        <w:rPr>
          <w:sz w:val="21"/>
          <w:szCs w:val="21"/>
          <w:lang w:val="fr-FR"/>
        </w:rPr>
        <w:t>Technology</w:t>
      </w:r>
      <w:proofErr w:type="spellEnd"/>
      <w:r w:rsidRPr="00122FA3">
        <w:rPr>
          <w:sz w:val="21"/>
          <w:szCs w:val="21"/>
          <w:lang w:val="fr-FR"/>
        </w:rPr>
        <w:t xml:space="preserve"> of Life,” 11-31.</w:t>
      </w:r>
    </w:p>
    <w:p w14:paraId="5A028227" w14:textId="77777777" w:rsidR="006427B7" w:rsidRPr="00122FA3" w:rsidRDefault="006427B7" w:rsidP="00195229">
      <w:pPr>
        <w:rPr>
          <w:sz w:val="21"/>
          <w:szCs w:val="21"/>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7EA5C" w14:textId="77777777" w:rsidR="006427B7" w:rsidRDefault="006427B7">
    <w:pPr>
      <w:pStyle w:val="Header"/>
      <w:jc w:val="right"/>
    </w:pPr>
    <w:r>
      <w:fldChar w:fldCharType="begin"/>
    </w:r>
    <w:r>
      <w:instrText>PAGE</w:instrText>
    </w:r>
    <w:r>
      <w:fldChar w:fldCharType="separate"/>
    </w:r>
    <w:r>
      <w:rPr>
        <w:noProof/>
      </w:rPr>
      <w:t>215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07332"/>
    <w:multiLevelType w:val="hybridMultilevel"/>
    <w:tmpl w:val="120A7E0C"/>
    <w:lvl w:ilvl="0" w:tplc="1EEE03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20505F"/>
    <w:multiLevelType w:val="hybridMultilevel"/>
    <w:tmpl w:val="3B8494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B6F58F1"/>
    <w:multiLevelType w:val="multilevel"/>
    <w:tmpl w:val="C506F8F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3BA030F3"/>
    <w:multiLevelType w:val="hybridMultilevel"/>
    <w:tmpl w:val="51FEF27E"/>
    <w:lvl w:ilvl="0" w:tplc="58C88B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D93567"/>
    <w:multiLevelType w:val="multilevel"/>
    <w:tmpl w:val="EB22117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CDC02F7"/>
    <w:multiLevelType w:val="multilevel"/>
    <w:tmpl w:val="DD3015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D7C72BB"/>
    <w:multiLevelType w:val="hybridMultilevel"/>
    <w:tmpl w:val="BC080DBA"/>
    <w:lvl w:ilvl="0" w:tplc="1B9691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FA219C"/>
    <w:multiLevelType w:val="hybridMultilevel"/>
    <w:tmpl w:val="341EE0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E2940E5"/>
    <w:multiLevelType w:val="multilevel"/>
    <w:tmpl w:val="835E22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6F07FB3"/>
    <w:multiLevelType w:val="multilevel"/>
    <w:tmpl w:val="92DEED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1A8061F"/>
    <w:multiLevelType w:val="hybridMultilevel"/>
    <w:tmpl w:val="14102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C56E27"/>
    <w:multiLevelType w:val="multilevel"/>
    <w:tmpl w:val="4D02C3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FD015F3"/>
    <w:multiLevelType w:val="multilevel"/>
    <w:tmpl w:val="7D661F6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6"/>
  </w:num>
  <w:num w:numId="3">
    <w:abstractNumId w:val="1"/>
  </w:num>
  <w:num w:numId="4">
    <w:abstractNumId w:val="7"/>
  </w:num>
  <w:num w:numId="5">
    <w:abstractNumId w:val="3"/>
  </w:num>
  <w:num w:numId="6">
    <w:abstractNumId w:val="2"/>
  </w:num>
  <w:num w:numId="7">
    <w:abstractNumId w:val="8"/>
  </w:num>
  <w:num w:numId="8">
    <w:abstractNumId w:val="9"/>
  </w:num>
  <w:num w:numId="9">
    <w:abstractNumId w:val="12"/>
  </w:num>
  <w:num w:numId="10">
    <w:abstractNumId w:val="11"/>
  </w:num>
  <w:num w:numId="11">
    <w:abstractNumId w:val="4"/>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8C"/>
    <w:rsid w:val="00005B02"/>
    <w:rsid w:val="00006375"/>
    <w:rsid w:val="00011125"/>
    <w:rsid w:val="000134F4"/>
    <w:rsid w:val="00014525"/>
    <w:rsid w:val="000206B8"/>
    <w:rsid w:val="00022A88"/>
    <w:rsid w:val="00033A7C"/>
    <w:rsid w:val="00034531"/>
    <w:rsid w:val="00034F51"/>
    <w:rsid w:val="00040EBE"/>
    <w:rsid w:val="000412A3"/>
    <w:rsid w:val="00043838"/>
    <w:rsid w:val="00043E7C"/>
    <w:rsid w:val="00044ED9"/>
    <w:rsid w:val="00050F28"/>
    <w:rsid w:val="00052D8E"/>
    <w:rsid w:val="00057F98"/>
    <w:rsid w:val="00060F56"/>
    <w:rsid w:val="000632E0"/>
    <w:rsid w:val="00064044"/>
    <w:rsid w:val="0006623A"/>
    <w:rsid w:val="00066E94"/>
    <w:rsid w:val="00066ED6"/>
    <w:rsid w:val="000716AD"/>
    <w:rsid w:val="00074E40"/>
    <w:rsid w:val="000775BD"/>
    <w:rsid w:val="000812D6"/>
    <w:rsid w:val="00083EEE"/>
    <w:rsid w:val="00084A83"/>
    <w:rsid w:val="00087A82"/>
    <w:rsid w:val="000A6092"/>
    <w:rsid w:val="000B12B7"/>
    <w:rsid w:val="000B6544"/>
    <w:rsid w:val="000C15D6"/>
    <w:rsid w:val="000C71B0"/>
    <w:rsid w:val="000D3367"/>
    <w:rsid w:val="000D3379"/>
    <w:rsid w:val="000D6F86"/>
    <w:rsid w:val="000F04D3"/>
    <w:rsid w:val="000F0B2F"/>
    <w:rsid w:val="000F179E"/>
    <w:rsid w:val="000F3699"/>
    <w:rsid w:val="000F49C7"/>
    <w:rsid w:val="000F5260"/>
    <w:rsid w:val="000F623E"/>
    <w:rsid w:val="000F7E2A"/>
    <w:rsid w:val="00101CAE"/>
    <w:rsid w:val="00103636"/>
    <w:rsid w:val="00104036"/>
    <w:rsid w:val="00105055"/>
    <w:rsid w:val="001161C4"/>
    <w:rsid w:val="00122FA3"/>
    <w:rsid w:val="00124D01"/>
    <w:rsid w:val="00126742"/>
    <w:rsid w:val="001318B2"/>
    <w:rsid w:val="00133921"/>
    <w:rsid w:val="00136ABB"/>
    <w:rsid w:val="001370CF"/>
    <w:rsid w:val="00137B1E"/>
    <w:rsid w:val="00160790"/>
    <w:rsid w:val="001612B0"/>
    <w:rsid w:val="00162E37"/>
    <w:rsid w:val="00163EA8"/>
    <w:rsid w:val="00163EF1"/>
    <w:rsid w:val="00164A89"/>
    <w:rsid w:val="0018453B"/>
    <w:rsid w:val="00195229"/>
    <w:rsid w:val="00196766"/>
    <w:rsid w:val="001A11FA"/>
    <w:rsid w:val="001A5F2A"/>
    <w:rsid w:val="001A6612"/>
    <w:rsid w:val="001B27A7"/>
    <w:rsid w:val="001B52C6"/>
    <w:rsid w:val="001B7D8C"/>
    <w:rsid w:val="001C0590"/>
    <w:rsid w:val="001C1255"/>
    <w:rsid w:val="001D2419"/>
    <w:rsid w:val="001D6649"/>
    <w:rsid w:val="001E1AAF"/>
    <w:rsid w:val="001E2BD5"/>
    <w:rsid w:val="001E7537"/>
    <w:rsid w:val="001F7BCE"/>
    <w:rsid w:val="002003E4"/>
    <w:rsid w:val="00205C00"/>
    <w:rsid w:val="0021168E"/>
    <w:rsid w:val="002153DD"/>
    <w:rsid w:val="0021578C"/>
    <w:rsid w:val="002159E4"/>
    <w:rsid w:val="00223EBA"/>
    <w:rsid w:val="0023037E"/>
    <w:rsid w:val="00230BDD"/>
    <w:rsid w:val="0024257A"/>
    <w:rsid w:val="00242EEB"/>
    <w:rsid w:val="00251340"/>
    <w:rsid w:val="0025473A"/>
    <w:rsid w:val="00256590"/>
    <w:rsid w:val="00257C00"/>
    <w:rsid w:val="002633E4"/>
    <w:rsid w:val="00264518"/>
    <w:rsid w:val="00271076"/>
    <w:rsid w:val="00273CB9"/>
    <w:rsid w:val="002774B8"/>
    <w:rsid w:val="00280983"/>
    <w:rsid w:val="00281465"/>
    <w:rsid w:val="002834F6"/>
    <w:rsid w:val="00287EC0"/>
    <w:rsid w:val="00291A7F"/>
    <w:rsid w:val="0029718C"/>
    <w:rsid w:val="00297B76"/>
    <w:rsid w:val="002A0AFA"/>
    <w:rsid w:val="002A3993"/>
    <w:rsid w:val="002A582A"/>
    <w:rsid w:val="002B171D"/>
    <w:rsid w:val="002B1823"/>
    <w:rsid w:val="002B3E74"/>
    <w:rsid w:val="002B6503"/>
    <w:rsid w:val="002B6ABE"/>
    <w:rsid w:val="002B6D16"/>
    <w:rsid w:val="002C19F9"/>
    <w:rsid w:val="002C54F4"/>
    <w:rsid w:val="002D0463"/>
    <w:rsid w:val="002E4A1E"/>
    <w:rsid w:val="002E4B1C"/>
    <w:rsid w:val="002E72E1"/>
    <w:rsid w:val="002F29D4"/>
    <w:rsid w:val="002F49E9"/>
    <w:rsid w:val="00300C43"/>
    <w:rsid w:val="00300F8E"/>
    <w:rsid w:val="00301955"/>
    <w:rsid w:val="0030434C"/>
    <w:rsid w:val="003057D0"/>
    <w:rsid w:val="00321D31"/>
    <w:rsid w:val="003304D2"/>
    <w:rsid w:val="003345EB"/>
    <w:rsid w:val="00334AC8"/>
    <w:rsid w:val="00334B5C"/>
    <w:rsid w:val="00337C52"/>
    <w:rsid w:val="00344BCB"/>
    <w:rsid w:val="003468BF"/>
    <w:rsid w:val="00347DC7"/>
    <w:rsid w:val="0035387B"/>
    <w:rsid w:val="00356C5C"/>
    <w:rsid w:val="00362019"/>
    <w:rsid w:val="003635AF"/>
    <w:rsid w:val="003679F6"/>
    <w:rsid w:val="0037384F"/>
    <w:rsid w:val="003762EC"/>
    <w:rsid w:val="003774C0"/>
    <w:rsid w:val="00377FCE"/>
    <w:rsid w:val="003904E9"/>
    <w:rsid w:val="00394757"/>
    <w:rsid w:val="00395D39"/>
    <w:rsid w:val="003A3099"/>
    <w:rsid w:val="003B069A"/>
    <w:rsid w:val="003B5DE8"/>
    <w:rsid w:val="003C08AB"/>
    <w:rsid w:val="003C3E58"/>
    <w:rsid w:val="003D1A75"/>
    <w:rsid w:val="003D4DFC"/>
    <w:rsid w:val="003D525B"/>
    <w:rsid w:val="003E1A7C"/>
    <w:rsid w:val="003E2264"/>
    <w:rsid w:val="003F08EB"/>
    <w:rsid w:val="003F17EE"/>
    <w:rsid w:val="003F4712"/>
    <w:rsid w:val="003F5E69"/>
    <w:rsid w:val="00405AE9"/>
    <w:rsid w:val="004216E5"/>
    <w:rsid w:val="00424ABF"/>
    <w:rsid w:val="00443C39"/>
    <w:rsid w:val="0044404D"/>
    <w:rsid w:val="0044596F"/>
    <w:rsid w:val="00453AC5"/>
    <w:rsid w:val="0045408E"/>
    <w:rsid w:val="00457CCC"/>
    <w:rsid w:val="00462A3B"/>
    <w:rsid w:val="00471DE7"/>
    <w:rsid w:val="00474D99"/>
    <w:rsid w:val="00476EA2"/>
    <w:rsid w:val="004876AA"/>
    <w:rsid w:val="00490917"/>
    <w:rsid w:val="00491204"/>
    <w:rsid w:val="00492CC9"/>
    <w:rsid w:val="00493F02"/>
    <w:rsid w:val="004A091F"/>
    <w:rsid w:val="004A5CD5"/>
    <w:rsid w:val="004A645F"/>
    <w:rsid w:val="004A7DB5"/>
    <w:rsid w:val="004B185E"/>
    <w:rsid w:val="004B50B5"/>
    <w:rsid w:val="004B5789"/>
    <w:rsid w:val="004B6CDF"/>
    <w:rsid w:val="004C3B7C"/>
    <w:rsid w:val="004C3C03"/>
    <w:rsid w:val="004C4BAD"/>
    <w:rsid w:val="004C6C49"/>
    <w:rsid w:val="004D5417"/>
    <w:rsid w:val="004D7913"/>
    <w:rsid w:val="004E4C86"/>
    <w:rsid w:val="004F0357"/>
    <w:rsid w:val="004F2ED7"/>
    <w:rsid w:val="004F7F5A"/>
    <w:rsid w:val="00500114"/>
    <w:rsid w:val="00500485"/>
    <w:rsid w:val="00505965"/>
    <w:rsid w:val="00506D68"/>
    <w:rsid w:val="005218E2"/>
    <w:rsid w:val="0052354B"/>
    <w:rsid w:val="00530B0F"/>
    <w:rsid w:val="005315C6"/>
    <w:rsid w:val="00535452"/>
    <w:rsid w:val="00545544"/>
    <w:rsid w:val="005528C6"/>
    <w:rsid w:val="005566A0"/>
    <w:rsid w:val="0056295C"/>
    <w:rsid w:val="00564E16"/>
    <w:rsid w:val="005666E6"/>
    <w:rsid w:val="00573ABD"/>
    <w:rsid w:val="00573DA0"/>
    <w:rsid w:val="00575898"/>
    <w:rsid w:val="0057701F"/>
    <w:rsid w:val="00577BA8"/>
    <w:rsid w:val="0058147F"/>
    <w:rsid w:val="0058156B"/>
    <w:rsid w:val="00590A96"/>
    <w:rsid w:val="005A5F7D"/>
    <w:rsid w:val="005C0BA0"/>
    <w:rsid w:val="005C1BA4"/>
    <w:rsid w:val="005C3347"/>
    <w:rsid w:val="005C5FDE"/>
    <w:rsid w:val="005D0890"/>
    <w:rsid w:val="005D4063"/>
    <w:rsid w:val="005D71E4"/>
    <w:rsid w:val="005E0F3E"/>
    <w:rsid w:val="005E1B38"/>
    <w:rsid w:val="005E7080"/>
    <w:rsid w:val="005F4170"/>
    <w:rsid w:val="005F6C3D"/>
    <w:rsid w:val="006113D1"/>
    <w:rsid w:val="00612FCE"/>
    <w:rsid w:val="0061468C"/>
    <w:rsid w:val="00620B59"/>
    <w:rsid w:val="0062283D"/>
    <w:rsid w:val="00622F26"/>
    <w:rsid w:val="00623036"/>
    <w:rsid w:val="00630752"/>
    <w:rsid w:val="00630E7D"/>
    <w:rsid w:val="006427B7"/>
    <w:rsid w:val="00643734"/>
    <w:rsid w:val="00644873"/>
    <w:rsid w:val="00644C0A"/>
    <w:rsid w:val="00644F1D"/>
    <w:rsid w:val="0064602B"/>
    <w:rsid w:val="00650102"/>
    <w:rsid w:val="0065411F"/>
    <w:rsid w:val="00656530"/>
    <w:rsid w:val="006647AA"/>
    <w:rsid w:val="0066556E"/>
    <w:rsid w:val="006663A3"/>
    <w:rsid w:val="00667611"/>
    <w:rsid w:val="006770E6"/>
    <w:rsid w:val="00677882"/>
    <w:rsid w:val="00682000"/>
    <w:rsid w:val="00685393"/>
    <w:rsid w:val="00690B24"/>
    <w:rsid w:val="006911C7"/>
    <w:rsid w:val="00696027"/>
    <w:rsid w:val="006A1D5E"/>
    <w:rsid w:val="006A6082"/>
    <w:rsid w:val="006C5C1D"/>
    <w:rsid w:val="006D09E5"/>
    <w:rsid w:val="006D1A73"/>
    <w:rsid w:val="006D2E1F"/>
    <w:rsid w:val="006D54E8"/>
    <w:rsid w:val="006D5629"/>
    <w:rsid w:val="006E5A10"/>
    <w:rsid w:val="006E7480"/>
    <w:rsid w:val="006F79CD"/>
    <w:rsid w:val="00705B89"/>
    <w:rsid w:val="0072243F"/>
    <w:rsid w:val="00732AAB"/>
    <w:rsid w:val="00732ED2"/>
    <w:rsid w:val="00733F1B"/>
    <w:rsid w:val="0073435D"/>
    <w:rsid w:val="007344D2"/>
    <w:rsid w:val="00741983"/>
    <w:rsid w:val="00750F10"/>
    <w:rsid w:val="00753FD9"/>
    <w:rsid w:val="0075435B"/>
    <w:rsid w:val="00757615"/>
    <w:rsid w:val="007624A8"/>
    <w:rsid w:val="00784096"/>
    <w:rsid w:val="00785E94"/>
    <w:rsid w:val="00791E1C"/>
    <w:rsid w:val="0079360F"/>
    <w:rsid w:val="007A37A5"/>
    <w:rsid w:val="007A4C28"/>
    <w:rsid w:val="007A5CF3"/>
    <w:rsid w:val="007A60D5"/>
    <w:rsid w:val="007A655D"/>
    <w:rsid w:val="007A76A9"/>
    <w:rsid w:val="007A7F2B"/>
    <w:rsid w:val="007B60F8"/>
    <w:rsid w:val="007C27E6"/>
    <w:rsid w:val="007D5702"/>
    <w:rsid w:val="007D57C8"/>
    <w:rsid w:val="007D6856"/>
    <w:rsid w:val="007E0721"/>
    <w:rsid w:val="007E5176"/>
    <w:rsid w:val="0081395A"/>
    <w:rsid w:val="008232B3"/>
    <w:rsid w:val="0083025D"/>
    <w:rsid w:val="0083479D"/>
    <w:rsid w:val="008414CF"/>
    <w:rsid w:val="00846801"/>
    <w:rsid w:val="0085147D"/>
    <w:rsid w:val="00851BCC"/>
    <w:rsid w:val="008627A9"/>
    <w:rsid w:val="00885658"/>
    <w:rsid w:val="008861CA"/>
    <w:rsid w:val="00891491"/>
    <w:rsid w:val="0089323E"/>
    <w:rsid w:val="008A2731"/>
    <w:rsid w:val="008B07CC"/>
    <w:rsid w:val="008B309C"/>
    <w:rsid w:val="008B74AF"/>
    <w:rsid w:val="008B771C"/>
    <w:rsid w:val="008B7DB0"/>
    <w:rsid w:val="008D12E6"/>
    <w:rsid w:val="008D1633"/>
    <w:rsid w:val="008D1C48"/>
    <w:rsid w:val="008D6FCE"/>
    <w:rsid w:val="008E3620"/>
    <w:rsid w:val="008F4B09"/>
    <w:rsid w:val="008F5AB8"/>
    <w:rsid w:val="00900E83"/>
    <w:rsid w:val="00906AC1"/>
    <w:rsid w:val="0091077B"/>
    <w:rsid w:val="0091091D"/>
    <w:rsid w:val="00911911"/>
    <w:rsid w:val="009200A8"/>
    <w:rsid w:val="00920B9D"/>
    <w:rsid w:val="009268AA"/>
    <w:rsid w:val="00936299"/>
    <w:rsid w:val="00944D5E"/>
    <w:rsid w:val="00961EF3"/>
    <w:rsid w:val="00965250"/>
    <w:rsid w:val="0097531B"/>
    <w:rsid w:val="00980922"/>
    <w:rsid w:val="00981AB5"/>
    <w:rsid w:val="009841EE"/>
    <w:rsid w:val="00985FEF"/>
    <w:rsid w:val="00993A7B"/>
    <w:rsid w:val="0099465B"/>
    <w:rsid w:val="009A4777"/>
    <w:rsid w:val="009A5179"/>
    <w:rsid w:val="009A66FD"/>
    <w:rsid w:val="009A7A45"/>
    <w:rsid w:val="009B06D0"/>
    <w:rsid w:val="009B2DA2"/>
    <w:rsid w:val="009B3760"/>
    <w:rsid w:val="009B467E"/>
    <w:rsid w:val="009B5A09"/>
    <w:rsid w:val="009C33B1"/>
    <w:rsid w:val="009C54FC"/>
    <w:rsid w:val="009E1A4D"/>
    <w:rsid w:val="009E6D0F"/>
    <w:rsid w:val="009F4ECB"/>
    <w:rsid w:val="009F6AED"/>
    <w:rsid w:val="00A0174E"/>
    <w:rsid w:val="00A02244"/>
    <w:rsid w:val="00A155E4"/>
    <w:rsid w:val="00A22528"/>
    <w:rsid w:val="00A25FAF"/>
    <w:rsid w:val="00A43572"/>
    <w:rsid w:val="00A44CEE"/>
    <w:rsid w:val="00A459A6"/>
    <w:rsid w:val="00A55CE3"/>
    <w:rsid w:val="00A64902"/>
    <w:rsid w:val="00A66D75"/>
    <w:rsid w:val="00A67AF5"/>
    <w:rsid w:val="00A70B8B"/>
    <w:rsid w:val="00A71F92"/>
    <w:rsid w:val="00A723B1"/>
    <w:rsid w:val="00A77B3B"/>
    <w:rsid w:val="00A96361"/>
    <w:rsid w:val="00AA6471"/>
    <w:rsid w:val="00AB22F5"/>
    <w:rsid w:val="00AB6FF4"/>
    <w:rsid w:val="00AC283E"/>
    <w:rsid w:val="00AC4F21"/>
    <w:rsid w:val="00AC7B0B"/>
    <w:rsid w:val="00AD4249"/>
    <w:rsid w:val="00AD6353"/>
    <w:rsid w:val="00AE0148"/>
    <w:rsid w:val="00AE1BB4"/>
    <w:rsid w:val="00AE3ACB"/>
    <w:rsid w:val="00AE4DC8"/>
    <w:rsid w:val="00B00F04"/>
    <w:rsid w:val="00B01174"/>
    <w:rsid w:val="00B02FFB"/>
    <w:rsid w:val="00B047BA"/>
    <w:rsid w:val="00B170B7"/>
    <w:rsid w:val="00B23A63"/>
    <w:rsid w:val="00B268D3"/>
    <w:rsid w:val="00B3088C"/>
    <w:rsid w:val="00B3755D"/>
    <w:rsid w:val="00B375AF"/>
    <w:rsid w:val="00B45041"/>
    <w:rsid w:val="00B50FE3"/>
    <w:rsid w:val="00B51CDC"/>
    <w:rsid w:val="00B61AA8"/>
    <w:rsid w:val="00B65262"/>
    <w:rsid w:val="00B70240"/>
    <w:rsid w:val="00B76A27"/>
    <w:rsid w:val="00B76C2C"/>
    <w:rsid w:val="00B80110"/>
    <w:rsid w:val="00B82B34"/>
    <w:rsid w:val="00B83925"/>
    <w:rsid w:val="00B843F6"/>
    <w:rsid w:val="00B849F8"/>
    <w:rsid w:val="00B90680"/>
    <w:rsid w:val="00B92D23"/>
    <w:rsid w:val="00B93F38"/>
    <w:rsid w:val="00B97205"/>
    <w:rsid w:val="00B97407"/>
    <w:rsid w:val="00BA01BE"/>
    <w:rsid w:val="00BA2DF5"/>
    <w:rsid w:val="00BA5B3D"/>
    <w:rsid w:val="00BA63C3"/>
    <w:rsid w:val="00BB0C79"/>
    <w:rsid w:val="00BC09A4"/>
    <w:rsid w:val="00BC1159"/>
    <w:rsid w:val="00BC7987"/>
    <w:rsid w:val="00BC7B13"/>
    <w:rsid w:val="00BD1BDB"/>
    <w:rsid w:val="00BF0134"/>
    <w:rsid w:val="00BF0EA7"/>
    <w:rsid w:val="00C004F0"/>
    <w:rsid w:val="00C05AD8"/>
    <w:rsid w:val="00C10397"/>
    <w:rsid w:val="00C11997"/>
    <w:rsid w:val="00C17613"/>
    <w:rsid w:val="00C17694"/>
    <w:rsid w:val="00C21B47"/>
    <w:rsid w:val="00C237EF"/>
    <w:rsid w:val="00C26048"/>
    <w:rsid w:val="00C2764B"/>
    <w:rsid w:val="00C3351D"/>
    <w:rsid w:val="00C33FEC"/>
    <w:rsid w:val="00C363F1"/>
    <w:rsid w:val="00C36C9D"/>
    <w:rsid w:val="00C41AD3"/>
    <w:rsid w:val="00C429CB"/>
    <w:rsid w:val="00C54D4C"/>
    <w:rsid w:val="00C625B5"/>
    <w:rsid w:val="00C67C52"/>
    <w:rsid w:val="00C73904"/>
    <w:rsid w:val="00C779C9"/>
    <w:rsid w:val="00C80C86"/>
    <w:rsid w:val="00C81B91"/>
    <w:rsid w:val="00C93147"/>
    <w:rsid w:val="00C96328"/>
    <w:rsid w:val="00C96381"/>
    <w:rsid w:val="00CA63FD"/>
    <w:rsid w:val="00CA7C0D"/>
    <w:rsid w:val="00CB038E"/>
    <w:rsid w:val="00CB09A1"/>
    <w:rsid w:val="00CB3741"/>
    <w:rsid w:val="00CB727A"/>
    <w:rsid w:val="00CB7343"/>
    <w:rsid w:val="00CC1A17"/>
    <w:rsid w:val="00CC3C7E"/>
    <w:rsid w:val="00CC4B9E"/>
    <w:rsid w:val="00CD1434"/>
    <w:rsid w:val="00CE2F0B"/>
    <w:rsid w:val="00CF0BF2"/>
    <w:rsid w:val="00CF4FCE"/>
    <w:rsid w:val="00D03B3A"/>
    <w:rsid w:val="00D03C3E"/>
    <w:rsid w:val="00D03EB8"/>
    <w:rsid w:val="00D040B5"/>
    <w:rsid w:val="00D10214"/>
    <w:rsid w:val="00D10E0C"/>
    <w:rsid w:val="00D11545"/>
    <w:rsid w:val="00D144FC"/>
    <w:rsid w:val="00D247E5"/>
    <w:rsid w:val="00D25596"/>
    <w:rsid w:val="00D336FD"/>
    <w:rsid w:val="00D45172"/>
    <w:rsid w:val="00D45357"/>
    <w:rsid w:val="00D45C77"/>
    <w:rsid w:val="00D4627C"/>
    <w:rsid w:val="00D46440"/>
    <w:rsid w:val="00D47A6A"/>
    <w:rsid w:val="00D54A89"/>
    <w:rsid w:val="00D557DB"/>
    <w:rsid w:val="00D60523"/>
    <w:rsid w:val="00D60D3C"/>
    <w:rsid w:val="00D72D57"/>
    <w:rsid w:val="00D774CA"/>
    <w:rsid w:val="00D86433"/>
    <w:rsid w:val="00D950F6"/>
    <w:rsid w:val="00D97CEF"/>
    <w:rsid w:val="00DB09B6"/>
    <w:rsid w:val="00DB1502"/>
    <w:rsid w:val="00DB63B9"/>
    <w:rsid w:val="00DC27CD"/>
    <w:rsid w:val="00DC57F6"/>
    <w:rsid w:val="00DC6162"/>
    <w:rsid w:val="00DD6834"/>
    <w:rsid w:val="00DE0DCB"/>
    <w:rsid w:val="00DE6422"/>
    <w:rsid w:val="00DF3808"/>
    <w:rsid w:val="00DF78FE"/>
    <w:rsid w:val="00E04637"/>
    <w:rsid w:val="00E10484"/>
    <w:rsid w:val="00E12EB5"/>
    <w:rsid w:val="00E233E3"/>
    <w:rsid w:val="00E242F4"/>
    <w:rsid w:val="00E264EA"/>
    <w:rsid w:val="00E31878"/>
    <w:rsid w:val="00E326F1"/>
    <w:rsid w:val="00E416BB"/>
    <w:rsid w:val="00E4363B"/>
    <w:rsid w:val="00E45708"/>
    <w:rsid w:val="00E47C44"/>
    <w:rsid w:val="00E54325"/>
    <w:rsid w:val="00E6097A"/>
    <w:rsid w:val="00E627A5"/>
    <w:rsid w:val="00E644B0"/>
    <w:rsid w:val="00E65DA2"/>
    <w:rsid w:val="00E7436C"/>
    <w:rsid w:val="00E76723"/>
    <w:rsid w:val="00E91FFB"/>
    <w:rsid w:val="00E96AB7"/>
    <w:rsid w:val="00EA0C7B"/>
    <w:rsid w:val="00EA0D1A"/>
    <w:rsid w:val="00EA16D9"/>
    <w:rsid w:val="00EA255F"/>
    <w:rsid w:val="00EC1D11"/>
    <w:rsid w:val="00EC59E4"/>
    <w:rsid w:val="00ED0D81"/>
    <w:rsid w:val="00ED6662"/>
    <w:rsid w:val="00F006EC"/>
    <w:rsid w:val="00F20CE0"/>
    <w:rsid w:val="00F22948"/>
    <w:rsid w:val="00F26B12"/>
    <w:rsid w:val="00F33CB4"/>
    <w:rsid w:val="00F36916"/>
    <w:rsid w:val="00F408AA"/>
    <w:rsid w:val="00F4435B"/>
    <w:rsid w:val="00F4762D"/>
    <w:rsid w:val="00F615D2"/>
    <w:rsid w:val="00F64340"/>
    <w:rsid w:val="00F65E03"/>
    <w:rsid w:val="00F66564"/>
    <w:rsid w:val="00F67BBA"/>
    <w:rsid w:val="00F76F94"/>
    <w:rsid w:val="00F85E82"/>
    <w:rsid w:val="00F85F42"/>
    <w:rsid w:val="00F87B09"/>
    <w:rsid w:val="00F907CD"/>
    <w:rsid w:val="00FB5A51"/>
    <w:rsid w:val="00FC337B"/>
    <w:rsid w:val="00FC41C3"/>
    <w:rsid w:val="00FC6B8B"/>
    <w:rsid w:val="00FD69E4"/>
    <w:rsid w:val="00FE21D5"/>
    <w:rsid w:val="00FE31A9"/>
    <w:rsid w:val="00FE69FC"/>
    <w:rsid w:val="00FE6D1F"/>
    <w:rsid w:val="00FE6E86"/>
    <w:rsid w:val="00FF5B52"/>
    <w:rsid w:val="00FF689F"/>
    <w:rsid w:val="00FF7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EF74A"/>
  <w15:chartTrackingRefBased/>
  <w15:docId w15:val="{FA745431-6962-C14B-BCE5-FF772C1BA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7D8C"/>
    <w:rPr>
      <w:rFonts w:ascii="Times New Roman" w:eastAsia="Times New Roman" w:hAnsi="Times New Roman" w:cs="Times New Roman"/>
      <w:sz w:val="20"/>
      <w:szCs w:val="20"/>
    </w:rPr>
  </w:style>
  <w:style w:type="paragraph" w:styleId="Heading1">
    <w:name w:val="heading 1"/>
    <w:basedOn w:val="Normal"/>
    <w:next w:val="Normal"/>
    <w:link w:val="Heading1Char"/>
    <w:qFormat/>
    <w:rsid w:val="001B7D8C"/>
    <w:pPr>
      <w:spacing w:before="240"/>
      <w:outlineLvl w:val="0"/>
    </w:pPr>
    <w:rPr>
      <w:rFonts w:ascii="Arial" w:hAnsi="Arial"/>
      <w:b/>
      <w:bCs/>
      <w:sz w:val="24"/>
      <w:szCs w:val="24"/>
      <w:u w:val="single"/>
    </w:rPr>
  </w:style>
  <w:style w:type="paragraph" w:styleId="Heading2">
    <w:name w:val="heading 2"/>
    <w:basedOn w:val="Normal"/>
    <w:next w:val="Normal"/>
    <w:link w:val="Heading2Char"/>
    <w:qFormat/>
    <w:rsid w:val="001B7D8C"/>
    <w:pPr>
      <w:spacing w:before="120"/>
      <w:outlineLvl w:val="1"/>
    </w:pPr>
    <w:rPr>
      <w:rFonts w:ascii="Arial" w:hAnsi="Arial"/>
      <w:b/>
      <w:bCs/>
      <w:sz w:val="24"/>
      <w:szCs w:val="24"/>
    </w:rPr>
  </w:style>
  <w:style w:type="paragraph" w:styleId="Heading3">
    <w:name w:val="heading 3"/>
    <w:basedOn w:val="Normal"/>
    <w:next w:val="NormalIndent"/>
    <w:link w:val="Heading3Char"/>
    <w:qFormat/>
    <w:rsid w:val="001B7D8C"/>
    <w:pPr>
      <w:ind w:left="360"/>
      <w:outlineLvl w:val="2"/>
    </w:pPr>
    <w:rPr>
      <w:b/>
      <w:bCs/>
      <w:sz w:val="24"/>
      <w:szCs w:val="24"/>
    </w:rPr>
  </w:style>
  <w:style w:type="paragraph" w:styleId="Heading4">
    <w:name w:val="heading 4"/>
    <w:basedOn w:val="Normal"/>
    <w:next w:val="NormalIndent"/>
    <w:link w:val="Heading4Char"/>
    <w:qFormat/>
    <w:rsid w:val="001B7D8C"/>
    <w:pPr>
      <w:ind w:left="360"/>
      <w:outlineLvl w:val="3"/>
    </w:pPr>
    <w:rPr>
      <w:sz w:val="24"/>
      <w:szCs w:val="24"/>
      <w:u w:val="single"/>
    </w:rPr>
  </w:style>
  <w:style w:type="paragraph" w:styleId="Heading5">
    <w:name w:val="heading 5"/>
    <w:basedOn w:val="Normal"/>
    <w:next w:val="NormalIndent"/>
    <w:link w:val="Heading5Char"/>
    <w:qFormat/>
    <w:rsid w:val="001B7D8C"/>
    <w:pPr>
      <w:ind w:left="720"/>
      <w:outlineLvl w:val="4"/>
    </w:pPr>
    <w:rPr>
      <w:b/>
      <w:bCs/>
    </w:rPr>
  </w:style>
  <w:style w:type="paragraph" w:styleId="Heading6">
    <w:name w:val="heading 6"/>
    <w:basedOn w:val="Normal"/>
    <w:next w:val="NormalIndent"/>
    <w:link w:val="Heading6Char"/>
    <w:qFormat/>
    <w:rsid w:val="001B7D8C"/>
    <w:pPr>
      <w:ind w:left="720"/>
      <w:outlineLvl w:val="5"/>
    </w:pPr>
    <w:rPr>
      <w:u w:val="single"/>
    </w:rPr>
  </w:style>
  <w:style w:type="paragraph" w:styleId="Heading7">
    <w:name w:val="heading 7"/>
    <w:basedOn w:val="Normal"/>
    <w:next w:val="NormalIndent"/>
    <w:link w:val="Heading7Char"/>
    <w:qFormat/>
    <w:rsid w:val="001B7D8C"/>
    <w:pPr>
      <w:ind w:left="720"/>
      <w:outlineLvl w:val="6"/>
    </w:pPr>
    <w:rPr>
      <w:i/>
      <w:iCs/>
    </w:rPr>
  </w:style>
  <w:style w:type="paragraph" w:styleId="Heading8">
    <w:name w:val="heading 8"/>
    <w:basedOn w:val="Normal"/>
    <w:next w:val="NormalIndent"/>
    <w:link w:val="Heading8Char"/>
    <w:qFormat/>
    <w:rsid w:val="001B7D8C"/>
    <w:pPr>
      <w:ind w:left="720"/>
      <w:outlineLvl w:val="7"/>
    </w:pPr>
    <w:rPr>
      <w:i/>
      <w:iCs/>
    </w:rPr>
  </w:style>
  <w:style w:type="paragraph" w:styleId="Heading9">
    <w:name w:val="heading 9"/>
    <w:basedOn w:val="Normal"/>
    <w:next w:val="NormalIndent"/>
    <w:link w:val="Heading9Char"/>
    <w:qFormat/>
    <w:rsid w:val="001B7D8C"/>
    <w:pPr>
      <w:ind w:left="7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7D8C"/>
    <w:rPr>
      <w:rFonts w:ascii="Arial" w:eastAsia="Times New Roman" w:hAnsi="Arial" w:cs="Times New Roman"/>
      <w:b/>
      <w:bCs/>
      <w:u w:val="single"/>
    </w:rPr>
  </w:style>
  <w:style w:type="character" w:customStyle="1" w:styleId="Heading2Char">
    <w:name w:val="Heading 2 Char"/>
    <w:basedOn w:val="DefaultParagraphFont"/>
    <w:link w:val="Heading2"/>
    <w:rsid w:val="001B7D8C"/>
    <w:rPr>
      <w:rFonts w:ascii="Arial" w:eastAsia="Times New Roman" w:hAnsi="Arial" w:cs="Times New Roman"/>
      <w:b/>
      <w:bCs/>
    </w:rPr>
  </w:style>
  <w:style w:type="character" w:customStyle="1" w:styleId="Heading3Char">
    <w:name w:val="Heading 3 Char"/>
    <w:basedOn w:val="DefaultParagraphFont"/>
    <w:link w:val="Heading3"/>
    <w:rsid w:val="001B7D8C"/>
    <w:rPr>
      <w:rFonts w:ascii="Times New Roman" w:eastAsia="Times New Roman" w:hAnsi="Times New Roman" w:cs="Times New Roman"/>
      <w:b/>
      <w:bCs/>
    </w:rPr>
  </w:style>
  <w:style w:type="character" w:customStyle="1" w:styleId="Heading4Char">
    <w:name w:val="Heading 4 Char"/>
    <w:basedOn w:val="DefaultParagraphFont"/>
    <w:link w:val="Heading4"/>
    <w:rsid w:val="001B7D8C"/>
    <w:rPr>
      <w:rFonts w:ascii="Times New Roman" w:eastAsia="Times New Roman" w:hAnsi="Times New Roman" w:cs="Times New Roman"/>
      <w:u w:val="single"/>
    </w:rPr>
  </w:style>
  <w:style w:type="character" w:customStyle="1" w:styleId="Heading5Char">
    <w:name w:val="Heading 5 Char"/>
    <w:basedOn w:val="DefaultParagraphFont"/>
    <w:link w:val="Heading5"/>
    <w:rsid w:val="001B7D8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rsid w:val="001B7D8C"/>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1B7D8C"/>
    <w:rPr>
      <w:rFonts w:ascii="Times New Roman" w:eastAsia="Times New Roman" w:hAnsi="Times New Roman" w:cs="Times New Roman"/>
      <w:i/>
      <w:iCs/>
      <w:sz w:val="20"/>
      <w:szCs w:val="20"/>
    </w:rPr>
  </w:style>
  <w:style w:type="character" w:customStyle="1" w:styleId="Heading8Char">
    <w:name w:val="Heading 8 Char"/>
    <w:basedOn w:val="DefaultParagraphFont"/>
    <w:link w:val="Heading8"/>
    <w:rsid w:val="001B7D8C"/>
    <w:rPr>
      <w:rFonts w:ascii="Times New Roman" w:eastAsia="Times New Roman" w:hAnsi="Times New Roman" w:cs="Times New Roman"/>
      <w:i/>
      <w:iCs/>
      <w:sz w:val="20"/>
      <w:szCs w:val="20"/>
    </w:rPr>
  </w:style>
  <w:style w:type="character" w:customStyle="1" w:styleId="Heading9Char">
    <w:name w:val="Heading 9 Char"/>
    <w:basedOn w:val="DefaultParagraphFont"/>
    <w:link w:val="Heading9"/>
    <w:rsid w:val="001B7D8C"/>
    <w:rPr>
      <w:rFonts w:ascii="Times New Roman" w:eastAsia="Times New Roman" w:hAnsi="Times New Roman" w:cs="Times New Roman"/>
      <w:i/>
      <w:iCs/>
      <w:sz w:val="20"/>
      <w:szCs w:val="20"/>
    </w:rPr>
  </w:style>
  <w:style w:type="character" w:styleId="EndnoteReference">
    <w:name w:val="endnote reference"/>
    <w:basedOn w:val="DefaultParagraphFont"/>
    <w:uiPriority w:val="99"/>
    <w:semiHidden/>
    <w:unhideWhenUsed/>
    <w:rsid w:val="001B7D8C"/>
    <w:rPr>
      <w:vertAlign w:val="superscript"/>
    </w:rPr>
  </w:style>
  <w:style w:type="paragraph" w:styleId="Footer">
    <w:name w:val="footer"/>
    <w:basedOn w:val="Normal"/>
    <w:link w:val="FooterChar"/>
    <w:rsid w:val="001B7D8C"/>
    <w:pPr>
      <w:tabs>
        <w:tab w:val="center" w:pos="3"/>
        <w:tab w:val="right" w:pos="6"/>
      </w:tabs>
    </w:pPr>
  </w:style>
  <w:style w:type="character" w:customStyle="1" w:styleId="FooterChar">
    <w:name w:val="Footer Char"/>
    <w:basedOn w:val="DefaultParagraphFont"/>
    <w:link w:val="Footer"/>
    <w:rsid w:val="001B7D8C"/>
    <w:rPr>
      <w:rFonts w:ascii="Times New Roman" w:eastAsia="Times New Roman" w:hAnsi="Times New Roman" w:cs="Times New Roman"/>
      <w:sz w:val="20"/>
      <w:szCs w:val="20"/>
    </w:rPr>
  </w:style>
  <w:style w:type="paragraph" w:styleId="Header">
    <w:name w:val="header"/>
    <w:basedOn w:val="Normal"/>
    <w:link w:val="HeaderChar"/>
    <w:rsid w:val="001B7D8C"/>
    <w:pPr>
      <w:tabs>
        <w:tab w:val="center" w:pos="3"/>
        <w:tab w:val="right" w:pos="6"/>
      </w:tabs>
    </w:pPr>
  </w:style>
  <w:style w:type="character" w:customStyle="1" w:styleId="HeaderChar">
    <w:name w:val="Header Char"/>
    <w:basedOn w:val="DefaultParagraphFont"/>
    <w:link w:val="Header"/>
    <w:rsid w:val="001B7D8C"/>
    <w:rPr>
      <w:rFonts w:ascii="Times New Roman" w:eastAsia="Times New Roman" w:hAnsi="Times New Roman" w:cs="Times New Roman"/>
      <w:sz w:val="20"/>
      <w:szCs w:val="20"/>
    </w:rPr>
  </w:style>
  <w:style w:type="character" w:styleId="FootnoteReference">
    <w:name w:val="footnote reference"/>
    <w:basedOn w:val="DefaultParagraphFont"/>
    <w:rsid w:val="001B7D8C"/>
    <w:rPr>
      <w:position w:val="6"/>
      <w:sz w:val="16"/>
    </w:rPr>
  </w:style>
  <w:style w:type="paragraph" w:styleId="FootnoteText">
    <w:name w:val="footnote text"/>
    <w:basedOn w:val="Normal"/>
    <w:link w:val="FootnoteTextChar"/>
    <w:rsid w:val="001B7D8C"/>
    <w:rPr>
      <w:sz w:val="24"/>
      <w:szCs w:val="24"/>
    </w:rPr>
  </w:style>
  <w:style w:type="character" w:customStyle="1" w:styleId="FootnoteTextChar">
    <w:name w:val="Footnote Text Char"/>
    <w:basedOn w:val="DefaultParagraphFont"/>
    <w:link w:val="FootnoteText"/>
    <w:rsid w:val="001B7D8C"/>
    <w:rPr>
      <w:rFonts w:ascii="Times New Roman" w:eastAsia="Times New Roman" w:hAnsi="Times New Roman" w:cs="Times New Roman"/>
    </w:rPr>
  </w:style>
  <w:style w:type="paragraph" w:styleId="NormalIndent">
    <w:name w:val="Normal Indent"/>
    <w:basedOn w:val="Normal"/>
    <w:rsid w:val="001B7D8C"/>
    <w:pPr>
      <w:ind w:left="720"/>
    </w:pPr>
  </w:style>
  <w:style w:type="character" w:styleId="Hyperlink">
    <w:name w:val="Hyperlink"/>
    <w:basedOn w:val="DefaultParagraphFont"/>
    <w:uiPriority w:val="99"/>
    <w:unhideWhenUsed/>
    <w:rsid w:val="00D54A89"/>
    <w:rPr>
      <w:color w:val="0563C1" w:themeColor="hyperlink"/>
      <w:u w:val="single"/>
    </w:rPr>
  </w:style>
  <w:style w:type="character" w:styleId="UnresolvedMention">
    <w:name w:val="Unresolved Mention"/>
    <w:basedOn w:val="DefaultParagraphFont"/>
    <w:uiPriority w:val="99"/>
    <w:semiHidden/>
    <w:unhideWhenUsed/>
    <w:rsid w:val="00D54A89"/>
    <w:rPr>
      <w:color w:val="605E5C"/>
      <w:shd w:val="clear" w:color="auto" w:fill="E1DFDD"/>
    </w:rPr>
  </w:style>
  <w:style w:type="character" w:customStyle="1" w:styleId="apple-converted-space">
    <w:name w:val="apple-converted-space"/>
    <w:basedOn w:val="DefaultParagraphFont"/>
    <w:rsid w:val="00060F56"/>
  </w:style>
  <w:style w:type="character" w:styleId="FollowedHyperlink">
    <w:name w:val="FollowedHyperlink"/>
    <w:basedOn w:val="DefaultParagraphFont"/>
    <w:uiPriority w:val="99"/>
    <w:semiHidden/>
    <w:unhideWhenUsed/>
    <w:rsid w:val="00B70240"/>
    <w:rPr>
      <w:color w:val="954F72" w:themeColor="followedHyperlink"/>
      <w:u w:val="single"/>
    </w:rPr>
  </w:style>
  <w:style w:type="paragraph" w:styleId="BalloonText">
    <w:name w:val="Balloon Text"/>
    <w:basedOn w:val="Normal"/>
    <w:link w:val="BalloonTextChar"/>
    <w:uiPriority w:val="99"/>
    <w:semiHidden/>
    <w:unhideWhenUsed/>
    <w:rsid w:val="00590A96"/>
    <w:rPr>
      <w:sz w:val="18"/>
      <w:szCs w:val="18"/>
    </w:rPr>
  </w:style>
  <w:style w:type="character" w:customStyle="1" w:styleId="BalloonTextChar">
    <w:name w:val="Balloon Text Char"/>
    <w:basedOn w:val="DefaultParagraphFont"/>
    <w:link w:val="BalloonText"/>
    <w:uiPriority w:val="99"/>
    <w:semiHidden/>
    <w:rsid w:val="00590A96"/>
    <w:rPr>
      <w:rFonts w:ascii="Times New Roman" w:eastAsia="Times New Roman" w:hAnsi="Times New Roman" w:cs="Times New Roman"/>
      <w:sz w:val="18"/>
      <w:szCs w:val="18"/>
    </w:rPr>
  </w:style>
  <w:style w:type="paragraph" w:customStyle="1" w:styleId="Style1">
    <w:name w:val="Style1"/>
    <w:basedOn w:val="Normal"/>
    <w:qFormat/>
    <w:rsid w:val="007B60F8"/>
    <w:pPr>
      <w:ind w:left="720"/>
    </w:pPr>
    <w:rPr>
      <w:sz w:val="16"/>
      <w:szCs w:val="24"/>
      <w:lang w:val="fr-FR"/>
    </w:rPr>
  </w:style>
  <w:style w:type="paragraph" w:customStyle="1" w:styleId="Style2">
    <w:name w:val="Style2"/>
    <w:basedOn w:val="Normal"/>
    <w:qFormat/>
    <w:rsid w:val="007B60F8"/>
    <w:pPr>
      <w:ind w:left="720"/>
    </w:pPr>
    <w:rPr>
      <w:sz w:val="16"/>
      <w:szCs w:val="24"/>
      <w:lang w:val="fr-FR"/>
    </w:rPr>
  </w:style>
  <w:style w:type="paragraph" w:styleId="ListParagraph">
    <w:name w:val="List Paragraph"/>
    <w:basedOn w:val="Normal"/>
    <w:uiPriority w:val="34"/>
    <w:qFormat/>
    <w:rsid w:val="00E416BB"/>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564341">
      <w:bodyDiv w:val="1"/>
      <w:marLeft w:val="0"/>
      <w:marRight w:val="0"/>
      <w:marTop w:val="0"/>
      <w:marBottom w:val="0"/>
      <w:divBdr>
        <w:top w:val="none" w:sz="0" w:space="0" w:color="auto"/>
        <w:left w:val="none" w:sz="0" w:space="0" w:color="auto"/>
        <w:bottom w:val="none" w:sz="0" w:space="0" w:color="auto"/>
        <w:right w:val="none" w:sz="0" w:space="0" w:color="auto"/>
      </w:divBdr>
    </w:div>
    <w:div w:id="259263758">
      <w:bodyDiv w:val="1"/>
      <w:marLeft w:val="0"/>
      <w:marRight w:val="0"/>
      <w:marTop w:val="0"/>
      <w:marBottom w:val="0"/>
      <w:divBdr>
        <w:top w:val="none" w:sz="0" w:space="0" w:color="auto"/>
        <w:left w:val="none" w:sz="0" w:space="0" w:color="auto"/>
        <w:bottom w:val="none" w:sz="0" w:space="0" w:color="auto"/>
        <w:right w:val="none" w:sz="0" w:space="0" w:color="auto"/>
      </w:divBdr>
    </w:div>
    <w:div w:id="317271823">
      <w:bodyDiv w:val="1"/>
      <w:marLeft w:val="0"/>
      <w:marRight w:val="0"/>
      <w:marTop w:val="0"/>
      <w:marBottom w:val="0"/>
      <w:divBdr>
        <w:top w:val="none" w:sz="0" w:space="0" w:color="auto"/>
        <w:left w:val="none" w:sz="0" w:space="0" w:color="auto"/>
        <w:bottom w:val="none" w:sz="0" w:space="0" w:color="auto"/>
        <w:right w:val="none" w:sz="0" w:space="0" w:color="auto"/>
      </w:divBdr>
    </w:div>
    <w:div w:id="324164803">
      <w:bodyDiv w:val="1"/>
      <w:marLeft w:val="0"/>
      <w:marRight w:val="0"/>
      <w:marTop w:val="0"/>
      <w:marBottom w:val="0"/>
      <w:divBdr>
        <w:top w:val="none" w:sz="0" w:space="0" w:color="auto"/>
        <w:left w:val="none" w:sz="0" w:space="0" w:color="auto"/>
        <w:bottom w:val="none" w:sz="0" w:space="0" w:color="auto"/>
        <w:right w:val="none" w:sz="0" w:space="0" w:color="auto"/>
      </w:divBdr>
    </w:div>
    <w:div w:id="726150847">
      <w:bodyDiv w:val="1"/>
      <w:marLeft w:val="0"/>
      <w:marRight w:val="0"/>
      <w:marTop w:val="0"/>
      <w:marBottom w:val="0"/>
      <w:divBdr>
        <w:top w:val="none" w:sz="0" w:space="0" w:color="auto"/>
        <w:left w:val="none" w:sz="0" w:space="0" w:color="auto"/>
        <w:bottom w:val="none" w:sz="0" w:space="0" w:color="auto"/>
        <w:right w:val="none" w:sz="0" w:space="0" w:color="auto"/>
      </w:divBdr>
    </w:div>
    <w:div w:id="959188511">
      <w:bodyDiv w:val="1"/>
      <w:marLeft w:val="0"/>
      <w:marRight w:val="0"/>
      <w:marTop w:val="0"/>
      <w:marBottom w:val="0"/>
      <w:divBdr>
        <w:top w:val="none" w:sz="0" w:space="0" w:color="auto"/>
        <w:left w:val="none" w:sz="0" w:space="0" w:color="auto"/>
        <w:bottom w:val="none" w:sz="0" w:space="0" w:color="auto"/>
        <w:right w:val="none" w:sz="0" w:space="0" w:color="auto"/>
      </w:divBdr>
    </w:div>
    <w:div w:id="1454329630">
      <w:bodyDiv w:val="1"/>
      <w:marLeft w:val="0"/>
      <w:marRight w:val="0"/>
      <w:marTop w:val="0"/>
      <w:marBottom w:val="0"/>
      <w:divBdr>
        <w:top w:val="none" w:sz="0" w:space="0" w:color="auto"/>
        <w:left w:val="none" w:sz="0" w:space="0" w:color="auto"/>
        <w:bottom w:val="none" w:sz="0" w:space="0" w:color="auto"/>
        <w:right w:val="none" w:sz="0" w:space="0" w:color="auto"/>
      </w:divBdr>
    </w:div>
    <w:div w:id="2052728941">
      <w:bodyDiv w:val="1"/>
      <w:marLeft w:val="0"/>
      <w:marRight w:val="0"/>
      <w:marTop w:val="0"/>
      <w:marBottom w:val="0"/>
      <w:divBdr>
        <w:top w:val="none" w:sz="0" w:space="0" w:color="auto"/>
        <w:left w:val="none" w:sz="0" w:space="0" w:color="auto"/>
        <w:bottom w:val="none" w:sz="0" w:space="0" w:color="auto"/>
        <w:right w:val="none" w:sz="0" w:space="0" w:color="auto"/>
      </w:divBdr>
    </w:div>
    <w:div w:id="2082100191">
      <w:bodyDiv w:val="1"/>
      <w:marLeft w:val="0"/>
      <w:marRight w:val="0"/>
      <w:marTop w:val="0"/>
      <w:marBottom w:val="0"/>
      <w:divBdr>
        <w:top w:val="none" w:sz="0" w:space="0" w:color="auto"/>
        <w:left w:val="none" w:sz="0" w:space="0" w:color="auto"/>
        <w:bottom w:val="none" w:sz="0" w:space="0" w:color="auto"/>
        <w:right w:val="none" w:sz="0" w:space="0" w:color="auto"/>
      </w:divBdr>
    </w:div>
    <w:div w:id="2082754121">
      <w:bodyDiv w:val="1"/>
      <w:marLeft w:val="0"/>
      <w:marRight w:val="0"/>
      <w:marTop w:val="0"/>
      <w:marBottom w:val="0"/>
      <w:divBdr>
        <w:top w:val="none" w:sz="0" w:space="0" w:color="auto"/>
        <w:left w:val="none" w:sz="0" w:space="0" w:color="auto"/>
        <w:bottom w:val="none" w:sz="0" w:space="0" w:color="auto"/>
        <w:right w:val="none" w:sz="0" w:space="0" w:color="auto"/>
      </w:divBdr>
      <w:divsChild>
        <w:div w:id="1180655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pload.wikimedia.org/wikipedia/commons/8/88/Denis_Diderot_by_Jean-Baptiste_Garand.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mons.wikimedia.org/wiki/File:Greuze_Portrait_of_Diderot.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ons.wikimedia.org/wiki/File:Van_Loo_-_Denis_Diderot_(1767).jp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ommons.wikimedia.org/wiki/File:The_Polype._Wellcome_M0010804.jpg" TargetMode="External"/><Relationship Id="rId4" Type="http://schemas.openxmlformats.org/officeDocument/2006/relationships/settings" Target="settings.xml"/><Relationship Id="rId9" Type="http://schemas.openxmlformats.org/officeDocument/2006/relationships/hyperlink" Target="https://commons.wikimedia.org/wiki/File:Falconet_-_Pygmalion_%26_Galatee_(1763)-black_bg.jpg" TargetMode="External"/><Relationship Id="rId14" Type="http://schemas.openxmlformats.org/officeDocument/2006/relationships/hyperlink" Target="https://commons.wikimedia.org/wiki/File:French_architects_and_sculptors_of_the_XVIIIth_century_(1900)_(14578214857).jp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mmons.wikimedia.org/wiki/File:French_architects_and_sculptors_of_the_XVIIIth_century_(1900)_(14578214857).jpg" TargetMode="External"/><Relationship Id="rId3" Type="http://schemas.openxmlformats.org/officeDocument/2006/relationships/hyperlink" Target="https://commons.wikimedia.org/wiki/File:Abraham_Trembley,_Polyp_Movement.jpg" TargetMode="External"/><Relationship Id="rId7" Type="http://schemas.openxmlformats.org/officeDocument/2006/relationships/hyperlink" Target="https://upload.wikimedia.org/wikipedia/commons/8/88/Denis_Diderot_by_Jean-Baptiste_Garand.jpg" TargetMode="External"/><Relationship Id="rId2" Type="http://schemas.openxmlformats.org/officeDocument/2006/relationships/hyperlink" Target="https://commons.wikimedia.org/wiki/File:The_Polype._Wellcome_M0010804.jpg" TargetMode="External"/><Relationship Id="rId1" Type="http://schemas.openxmlformats.org/officeDocument/2006/relationships/hyperlink" Target="https://commons.wikimedia.org/wiki/File:Falconet_-_Pygmalion_%26_Galatee_(1763)-black_bg.jpg" TargetMode="External"/><Relationship Id="rId6" Type="http://schemas.openxmlformats.org/officeDocument/2006/relationships/hyperlink" Target="https://commons.wikimedia.org/wiki/File:Greuze_Portrait_of_Diderot.jpg" TargetMode="External"/><Relationship Id="rId5" Type="http://schemas.openxmlformats.org/officeDocument/2006/relationships/hyperlink" Target="https://commons.wikimedia.org/wiki/File:Van_Loo_-_Denis_Diderot_(1767).jpg" TargetMode="External"/><Relationship Id="rId4" Type="http://schemas.openxmlformats.org/officeDocument/2006/relationships/hyperlink" Target="https://commons.wikimedia.org/wiki/File:Abraham_Trembley,_Polyp_Regeneratio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8B473-A503-2444-9FC7-EEF24C3CE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4233</TotalTime>
  <Pages>118</Pages>
  <Words>46754</Words>
  <Characters>266501</Characters>
  <Application>Microsoft Office Word</Application>
  <DocSecurity>0</DocSecurity>
  <Lines>2220</Lines>
  <Paragraphs>625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Spangler</dc:creator>
  <cp:keywords/>
  <dc:description/>
  <cp:lastModifiedBy>Dick Spangler</cp:lastModifiedBy>
  <cp:revision>243</cp:revision>
  <dcterms:created xsi:type="dcterms:W3CDTF">2019-09-29T17:40:00Z</dcterms:created>
  <dcterms:modified xsi:type="dcterms:W3CDTF">2019-10-29T12:19:00Z</dcterms:modified>
</cp:coreProperties>
</file>